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AF6" w:rsidRDefault="00377CEC" w:rsidP="00377CEC">
      <w:pPr>
        <w:shd w:val="clear" w:color="auto" w:fill="FFFFFF"/>
        <w:spacing w:after="0" w:line="240" w:lineRule="auto"/>
        <w:ind w:firstLine="375"/>
        <w:jc w:val="center"/>
        <w:rPr>
          <w:rFonts w:ascii="Verdana" w:hAnsi="Verdana"/>
          <w:color w:val="191919"/>
          <w:sz w:val="21"/>
          <w:szCs w:val="21"/>
          <w:shd w:val="clear" w:color="auto" w:fill="F0F0F0"/>
          <w:lang w:val="ru-RU"/>
        </w:rPr>
      </w:pPr>
      <w:r>
        <w:rPr>
          <w:rFonts w:ascii="GHEA Grapalat" w:eastAsia="Times New Roman" w:hAnsi="GHEA Grapalat" w:cs="Times New Roman"/>
          <w:b/>
          <w:bCs/>
          <w:color w:val="000000"/>
          <w:sz w:val="24"/>
          <w:szCs w:val="24"/>
        </w:rPr>
        <w:t>ԱՄՓՈՓԱԹԵՐԹ</w:t>
      </w:r>
      <w:r w:rsidR="00A11B8D">
        <w:rPr>
          <w:rFonts w:ascii="GHEA Grapalat" w:eastAsia="Times New Roman" w:hAnsi="GHEA Grapalat" w:cs="Times New Roman"/>
          <w:b/>
          <w:bCs/>
          <w:color w:val="000000"/>
          <w:sz w:val="24"/>
          <w:szCs w:val="24"/>
          <w:lang w:val="ru-RU"/>
        </w:rPr>
        <w:t xml:space="preserve">   </w:t>
      </w:r>
    </w:p>
    <w:p w:rsidR="00BA40DB" w:rsidRPr="00BA40DB" w:rsidRDefault="00BA40DB" w:rsidP="00377CEC">
      <w:pPr>
        <w:shd w:val="clear" w:color="auto" w:fill="FFFFFF"/>
        <w:spacing w:after="0" w:line="240" w:lineRule="auto"/>
        <w:ind w:firstLine="375"/>
        <w:jc w:val="center"/>
        <w:rPr>
          <w:rFonts w:ascii="GHEA Grapalat" w:eastAsia="Times New Roman" w:hAnsi="GHEA Grapalat" w:cs="Times New Roman"/>
          <w:color w:val="000000"/>
          <w:sz w:val="24"/>
          <w:szCs w:val="24"/>
          <w:lang w:val="ru-RU"/>
        </w:rPr>
      </w:pPr>
    </w:p>
    <w:p w:rsidR="00CE392B" w:rsidRPr="00F0397B" w:rsidRDefault="00CE392B" w:rsidP="00CE392B">
      <w:pPr>
        <w:spacing w:after="0" w:line="348" w:lineRule="auto"/>
        <w:ind w:left="-270"/>
        <w:jc w:val="center"/>
        <w:rPr>
          <w:rFonts w:ascii="GHEA Grapalat" w:hAnsi="GHEA Grapalat"/>
          <w:b/>
          <w:sz w:val="24"/>
          <w:szCs w:val="24"/>
          <w:lang w:val="hy-AM"/>
        </w:rPr>
      </w:pPr>
      <w:r w:rsidRPr="00F0397B">
        <w:rPr>
          <w:rFonts w:ascii="GHEA Grapalat" w:eastAsia="Times New Roman" w:hAnsi="GHEA Grapalat" w:cs="Times New Roman"/>
          <w:b/>
          <w:bCs/>
          <w:color w:val="000000"/>
          <w:sz w:val="24"/>
          <w:szCs w:val="24"/>
          <w:shd w:val="clear" w:color="auto" w:fill="FFFFFF"/>
          <w:lang w:val="hy-AM"/>
        </w:rPr>
        <w:t>«</w:t>
      </w:r>
      <w:r w:rsidRPr="00F0397B">
        <w:rPr>
          <w:rFonts w:ascii="GHEA Grapalat" w:hAnsi="GHEA Grapalat"/>
          <w:b/>
          <w:color w:val="000000"/>
          <w:sz w:val="24"/>
          <w:szCs w:val="24"/>
          <w:shd w:val="clear" w:color="auto" w:fill="FFFFFF"/>
          <w:lang w:val="hy-AM"/>
        </w:rPr>
        <w:t xml:space="preserve">ՊԱՏՄՈՒԹՅԱՆ </w:t>
      </w:r>
      <w:r w:rsidR="004230C1">
        <w:rPr>
          <w:rFonts w:ascii="GHEA Grapalat" w:hAnsi="GHEA Grapalat"/>
          <w:b/>
          <w:color w:val="000000"/>
          <w:sz w:val="24"/>
          <w:szCs w:val="24"/>
          <w:shd w:val="clear" w:color="auto" w:fill="FFFFFF"/>
          <w:lang w:val="hy-AM"/>
        </w:rPr>
        <w:t>ԵՎ</w:t>
      </w:r>
      <w:r w:rsidRPr="00F0397B">
        <w:rPr>
          <w:rFonts w:ascii="GHEA Grapalat" w:hAnsi="GHEA Grapalat"/>
          <w:b/>
          <w:color w:val="000000"/>
          <w:sz w:val="24"/>
          <w:szCs w:val="24"/>
          <w:shd w:val="clear" w:color="auto" w:fill="FFFFFF"/>
          <w:lang w:val="hy-AM"/>
        </w:rPr>
        <w:t xml:space="preserve"> ՄՇԱԿՈՒՅԹԻ ԱՆՇԱՐԺ ՀՈՒՇԱՐՁԱՆՆԵՐԻ ՊԵՏԱԿԱՆ ՑՈՒՑԱԿՈՒՄ ՆՈՐԱՀԱՅՏ ՀՈՒՇԱՐՁԱՆ ԸՆԴԳՐԿԵԼՈՒ ԵՎ ՊԵՏԱԿԱՆ ՑՈՒՑԱԿԻՑ ՀՈՒՇԱՐՁԱՆ ՀԱՆԵԼՈՒ ՎԵՐԱԲԵՐՅԱԼ ՉԱՓՈՐՈՇԻՉՆԵՐ</w:t>
      </w:r>
      <w:r w:rsidRPr="00F0397B">
        <w:rPr>
          <w:rFonts w:ascii="GHEA Grapalat" w:hAnsi="GHEA Grapalat"/>
          <w:b/>
          <w:sz w:val="24"/>
          <w:szCs w:val="24"/>
          <w:lang w:val="hy-AM"/>
        </w:rPr>
        <w:t xml:space="preserve"> ՀԱՍՏԱՏԵԼՈՒ ՄԱՍԻՆ</w:t>
      </w:r>
      <w:r w:rsidRPr="00F0397B">
        <w:rPr>
          <w:rFonts w:ascii="GHEA Grapalat" w:eastAsia="Times New Roman" w:hAnsi="GHEA Grapalat" w:cs="Times New Roman"/>
          <w:b/>
          <w:bCs/>
          <w:color w:val="000000"/>
          <w:sz w:val="24"/>
          <w:szCs w:val="24"/>
          <w:shd w:val="clear" w:color="auto" w:fill="FFFFFF"/>
          <w:lang w:val="hy-AM"/>
        </w:rPr>
        <w:t>»</w:t>
      </w:r>
    </w:p>
    <w:p w:rsidR="00C11770" w:rsidRDefault="00CE392B" w:rsidP="00CE392B">
      <w:pPr>
        <w:spacing w:after="0" w:line="360" w:lineRule="auto"/>
        <w:ind w:left="-180"/>
        <w:jc w:val="center"/>
        <w:rPr>
          <w:rFonts w:ascii="GHEA Grapalat" w:hAnsi="GHEA Grapalat" w:cs="GHEA Grapalat"/>
          <w:b/>
          <w:sz w:val="24"/>
          <w:szCs w:val="24"/>
          <w:lang w:val="af-ZA"/>
        </w:rPr>
      </w:pPr>
      <w:r w:rsidRPr="00F0397B">
        <w:rPr>
          <w:rFonts w:ascii="GHEA Grapalat" w:eastAsia="Times New Roman" w:hAnsi="GHEA Grapalat" w:cs="Times New Roman"/>
          <w:b/>
          <w:bCs/>
          <w:color w:val="000000"/>
          <w:sz w:val="24"/>
          <w:szCs w:val="24"/>
          <w:shd w:val="clear" w:color="auto" w:fill="FFFFFF"/>
          <w:lang w:val="hy-AM"/>
        </w:rPr>
        <w:t xml:space="preserve">ՀԱՅԱՍՏԱՆԻ ՀԱՆՐԱՊԵՏՈՒԹՅԱՆ ԿԱՌԱՎԱՐՈՒԹՅԱՆ ՈՐՈՇՄԱՆ ՆԱԽԱԳԾԻ </w:t>
      </w:r>
      <w:r w:rsidR="00AA2229">
        <w:rPr>
          <w:rFonts w:ascii="GHEA Grapalat" w:hAnsi="GHEA Grapalat"/>
          <w:b/>
          <w:sz w:val="24"/>
          <w:szCs w:val="24"/>
          <w:lang w:val="hy-AM"/>
        </w:rPr>
        <w:t xml:space="preserve">ՎԵՐԱԲԵՐՅԱԼ </w:t>
      </w:r>
      <w:r w:rsidR="00AA2229" w:rsidRPr="00B21AF6">
        <w:rPr>
          <w:rFonts w:ascii="GHEA Grapalat" w:hAnsi="GHEA Grapalat" w:cs="GHEA Grapalat"/>
          <w:b/>
          <w:sz w:val="24"/>
          <w:szCs w:val="24"/>
          <w:lang w:val="af-ZA"/>
        </w:rPr>
        <w:t>ՇԱՀԱԳՐԳԻՌ ՄԱՐՄԻՆՆԵՐԻ ԿՈՂՄԻՑ ՆԵՐԿԱՅԱՑՎԱԾ ԱՌԱՋԱՐԿՈՒԹՅՈՒՆՆԵՐԻ ԵՎ ԴԻՏՈՂՈՒԹՅՈՒՆՆԵՐԻ</w:t>
      </w:r>
    </w:p>
    <w:p w:rsidR="00FC50ED" w:rsidRPr="00FC50ED" w:rsidRDefault="00FC50ED" w:rsidP="00FC50ED">
      <w:pPr>
        <w:spacing w:after="0" w:line="360" w:lineRule="auto"/>
        <w:ind w:left="-180"/>
        <w:jc w:val="center"/>
        <w:rPr>
          <w:rFonts w:ascii="GHEA Grapalat" w:eastAsia="Times New Roman" w:hAnsi="GHEA Grapalat" w:cs="Times New Roman"/>
          <w:b/>
          <w:color w:val="000000"/>
          <w:sz w:val="24"/>
          <w:szCs w:val="24"/>
          <w:lang w:val="hy-AM"/>
        </w:rPr>
      </w:pPr>
    </w:p>
    <w:tbl>
      <w:tblPr>
        <w:tblW w:w="107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7925"/>
        <w:gridCol w:w="77"/>
        <w:gridCol w:w="450"/>
        <w:gridCol w:w="2250"/>
      </w:tblGrid>
      <w:tr w:rsidR="00377CEC" w:rsidTr="004D2BAF">
        <w:trPr>
          <w:tblCellSpacing w:w="0" w:type="dxa"/>
          <w:jc w:val="center"/>
        </w:trPr>
        <w:tc>
          <w:tcPr>
            <w:tcW w:w="845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77CEC" w:rsidRPr="006245DA" w:rsidRDefault="00553C78" w:rsidP="006245DA">
            <w:pPr>
              <w:spacing w:after="0" w:line="240" w:lineRule="auto"/>
              <w:rPr>
                <w:rFonts w:ascii="GHEA Grapalat" w:hAnsi="GHEA Grapalat" w:cs="GHEA Grapalat"/>
                <w:sz w:val="24"/>
                <w:szCs w:val="24"/>
                <w:lang w:val="hy-AM"/>
              </w:rPr>
            </w:pPr>
            <w:r>
              <w:rPr>
                <w:rFonts w:ascii="GHEA Grapalat" w:hAnsi="GHEA Grapalat"/>
                <w:sz w:val="24"/>
                <w:szCs w:val="24"/>
                <w:lang w:val="hy-AM"/>
              </w:rPr>
              <w:t xml:space="preserve"> </w:t>
            </w:r>
            <w:r w:rsidR="00377CEC">
              <w:rPr>
                <w:rFonts w:ascii="GHEA Grapalat" w:hAnsi="GHEA Grapalat"/>
                <w:sz w:val="24"/>
                <w:szCs w:val="24"/>
                <w:lang w:val="hy-AM"/>
              </w:rPr>
              <w:t xml:space="preserve">1. </w:t>
            </w:r>
            <w:r w:rsidR="008105A5">
              <w:rPr>
                <w:rFonts w:ascii="GHEA Grapalat" w:hAnsi="GHEA Grapalat"/>
                <w:sz w:val="24"/>
                <w:szCs w:val="24"/>
              </w:rPr>
              <w:t xml:space="preserve">ՀՀ </w:t>
            </w:r>
            <w:proofErr w:type="spellStart"/>
            <w:r w:rsidR="008105A5">
              <w:rPr>
                <w:rFonts w:ascii="GHEA Grapalat" w:hAnsi="GHEA Grapalat"/>
                <w:sz w:val="24"/>
                <w:szCs w:val="24"/>
              </w:rPr>
              <w:t>ֆինանսների</w:t>
            </w:r>
            <w:proofErr w:type="spellEnd"/>
            <w:r w:rsidR="008105A5">
              <w:rPr>
                <w:rFonts w:ascii="GHEA Grapalat" w:hAnsi="GHEA Grapalat"/>
                <w:sz w:val="24"/>
                <w:szCs w:val="24"/>
              </w:rPr>
              <w:t xml:space="preserve"> </w:t>
            </w:r>
            <w:proofErr w:type="spellStart"/>
            <w:r w:rsidR="008105A5">
              <w:rPr>
                <w:rFonts w:ascii="GHEA Grapalat" w:hAnsi="GHEA Grapalat"/>
                <w:sz w:val="24"/>
                <w:szCs w:val="24"/>
              </w:rPr>
              <w:t>նախարարություն</w:t>
            </w:r>
            <w:proofErr w:type="spellEnd"/>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AD529F" w:rsidRDefault="00DB794D" w:rsidP="00DB794D">
            <w:pPr>
              <w:spacing w:after="0" w:line="240" w:lineRule="auto"/>
              <w:jc w:val="center"/>
              <w:rPr>
                <w:rFonts w:ascii="GHEA Grapalat" w:hAnsi="GHEA Grapalat"/>
                <w:sz w:val="24"/>
                <w:szCs w:val="24"/>
              </w:rPr>
            </w:pPr>
            <w:r>
              <w:rPr>
                <w:rFonts w:ascii="GHEA Grapalat" w:hAnsi="GHEA Grapalat"/>
                <w:sz w:val="24"/>
                <w:szCs w:val="24"/>
                <w:lang w:val="hy-AM"/>
              </w:rPr>
              <w:t>11</w:t>
            </w:r>
            <w:r w:rsidR="0031004C">
              <w:rPr>
                <w:rFonts w:ascii="GHEA Grapalat" w:hAnsi="GHEA Grapalat"/>
                <w:sz w:val="24"/>
                <w:szCs w:val="24"/>
                <w:lang w:val="hy-AM"/>
              </w:rPr>
              <w:t>-</w:t>
            </w:r>
            <w:r>
              <w:rPr>
                <w:rFonts w:ascii="GHEA Grapalat" w:hAnsi="GHEA Grapalat"/>
                <w:sz w:val="24"/>
                <w:szCs w:val="24"/>
                <w:lang w:val="hy-AM"/>
              </w:rPr>
              <w:t>10</w:t>
            </w:r>
            <w:r w:rsidR="00377CEC">
              <w:rPr>
                <w:rFonts w:ascii="GHEA Grapalat" w:hAnsi="GHEA Grapalat"/>
                <w:sz w:val="24"/>
                <w:szCs w:val="24"/>
                <w:lang w:val="hy-AM"/>
              </w:rPr>
              <w:t>-202</w:t>
            </w:r>
            <w:r w:rsidR="00B04485">
              <w:rPr>
                <w:rFonts w:ascii="GHEA Grapalat" w:hAnsi="GHEA Grapalat"/>
                <w:sz w:val="24"/>
                <w:szCs w:val="24"/>
              </w:rPr>
              <w:t>3</w:t>
            </w:r>
            <w:r w:rsidR="00082CD6">
              <w:rPr>
                <w:rFonts w:ascii="GHEA Grapalat" w:hAnsi="GHEA Grapalat"/>
                <w:sz w:val="24"/>
                <w:szCs w:val="24"/>
              </w:rPr>
              <w:t xml:space="preserve"> </w:t>
            </w:r>
            <w:r w:rsidR="00377CEC">
              <w:rPr>
                <w:rFonts w:ascii="GHEA Grapalat" w:hAnsi="GHEA Grapalat"/>
                <w:sz w:val="24"/>
                <w:szCs w:val="24"/>
                <w:lang w:val="hy-AM"/>
              </w:rPr>
              <w:t>թ.</w:t>
            </w:r>
          </w:p>
        </w:tc>
      </w:tr>
      <w:tr w:rsidR="00377CEC" w:rsidRPr="008354AF" w:rsidTr="004D2BAF">
        <w:trPr>
          <w:trHeight w:val="453"/>
          <w:tblCellSpacing w:w="0" w:type="dxa"/>
          <w:jc w:val="center"/>
        </w:trPr>
        <w:tc>
          <w:tcPr>
            <w:tcW w:w="84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Default="00377CEC">
            <w:pPr>
              <w:spacing w:after="0" w:line="240" w:lineRule="auto"/>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A11B8D" w:rsidRPr="0031004C" w:rsidRDefault="008354AF" w:rsidP="00B04485">
            <w:pPr>
              <w:spacing w:after="0" w:line="240" w:lineRule="auto"/>
              <w:jc w:val="center"/>
              <w:rPr>
                <w:rFonts w:ascii="GHEA Grapalat" w:hAnsi="GHEA Grapalat"/>
                <w:sz w:val="24"/>
                <w:szCs w:val="24"/>
                <w:lang w:val="hy-AM"/>
              </w:rPr>
            </w:pPr>
            <w:r>
              <w:rPr>
                <w:rFonts w:ascii="GHEA Grapalat" w:hAnsi="GHEA Grapalat"/>
                <w:sz w:val="24"/>
                <w:szCs w:val="24"/>
                <w:lang w:val="hy-AM"/>
              </w:rPr>
              <w:t>01</w:t>
            </w:r>
            <w:r w:rsidR="0031004C">
              <w:rPr>
                <w:rFonts w:ascii="GHEA Grapalat" w:hAnsi="GHEA Grapalat"/>
                <w:sz w:val="24"/>
                <w:szCs w:val="24"/>
                <w:lang w:val="hy-AM"/>
              </w:rPr>
              <w:t>/</w:t>
            </w:r>
            <w:r>
              <w:rPr>
                <w:rFonts w:ascii="GHEA Grapalat" w:hAnsi="GHEA Grapalat"/>
                <w:sz w:val="24"/>
                <w:szCs w:val="24"/>
                <w:lang w:val="hy-AM"/>
              </w:rPr>
              <w:t>3</w:t>
            </w:r>
            <w:r w:rsidR="00D14E05" w:rsidRPr="00D14E05">
              <w:rPr>
                <w:rFonts w:ascii="GHEA Grapalat" w:hAnsi="GHEA Grapalat"/>
                <w:sz w:val="24"/>
                <w:szCs w:val="24"/>
                <w:lang w:val="hy-AM"/>
              </w:rPr>
              <w:t>4.</w:t>
            </w:r>
            <w:r>
              <w:rPr>
                <w:rFonts w:ascii="GHEA Grapalat" w:hAnsi="GHEA Grapalat"/>
                <w:sz w:val="24"/>
                <w:szCs w:val="24"/>
                <w:lang w:val="hy-AM"/>
              </w:rPr>
              <w:t>3/19924</w:t>
            </w:r>
            <w:r w:rsidR="005273E7">
              <w:rPr>
                <w:rFonts w:ascii="GHEA Grapalat" w:hAnsi="GHEA Grapalat"/>
                <w:sz w:val="24"/>
                <w:szCs w:val="24"/>
                <w:lang w:val="hy-AM"/>
              </w:rPr>
              <w:t xml:space="preserve">-2023 </w:t>
            </w:r>
          </w:p>
        </w:tc>
      </w:tr>
      <w:tr w:rsidR="00377CEC" w:rsidRPr="006245DA" w:rsidTr="004D2BAF">
        <w:trPr>
          <w:tblCellSpacing w:w="0" w:type="dxa"/>
          <w:jc w:val="center"/>
        </w:trPr>
        <w:tc>
          <w:tcPr>
            <w:tcW w:w="7925" w:type="dxa"/>
            <w:tcBorders>
              <w:top w:val="outset" w:sz="6" w:space="0" w:color="auto"/>
              <w:left w:val="outset" w:sz="6" w:space="0" w:color="auto"/>
              <w:bottom w:val="outset" w:sz="6" w:space="0" w:color="auto"/>
              <w:right w:val="outset" w:sz="6" w:space="0" w:color="auto"/>
            </w:tcBorders>
            <w:shd w:val="clear" w:color="auto" w:fill="FFFFFF"/>
            <w:hideMark/>
          </w:tcPr>
          <w:p w:rsidR="00377CEC" w:rsidRPr="00D14E05" w:rsidRDefault="00D14E05" w:rsidP="00D14E05">
            <w:pPr>
              <w:spacing w:after="0" w:line="360" w:lineRule="auto"/>
              <w:ind w:left="158" w:right="101"/>
              <w:jc w:val="both"/>
              <w:rPr>
                <w:rFonts w:ascii="GHEA Grapalat" w:hAnsi="GHEA Grapalat"/>
                <w:color w:val="000000"/>
                <w:sz w:val="24"/>
                <w:szCs w:val="24"/>
                <w:lang w:val="hy-AM"/>
              </w:rPr>
            </w:pPr>
            <w:r w:rsidRPr="00D14E05">
              <w:rPr>
                <w:rFonts w:ascii="GHEA Grapalat" w:hAnsi="GHEA Grapalat"/>
                <w:color w:val="000000"/>
                <w:sz w:val="24"/>
                <w:szCs w:val="24"/>
                <w:lang w:val="hy-AM" w:eastAsia="ru-RU"/>
              </w:rPr>
              <w:t xml:space="preserve"> </w:t>
            </w:r>
            <w:r w:rsidR="0084695F" w:rsidRPr="00D14E05">
              <w:rPr>
                <w:rFonts w:ascii="GHEA Grapalat" w:hAnsi="GHEA Grapalat"/>
                <w:color w:val="000000"/>
                <w:sz w:val="24"/>
                <w:szCs w:val="24"/>
                <w:lang w:val="hy-AM" w:eastAsia="ru-RU"/>
              </w:rPr>
              <w:t xml:space="preserve"> </w:t>
            </w:r>
            <w:r w:rsidR="00AC4E4B" w:rsidRPr="00D14E05">
              <w:rPr>
                <w:rFonts w:ascii="GHEA Grapalat" w:hAnsi="GHEA Grapalat"/>
                <w:color w:val="000000"/>
                <w:sz w:val="24"/>
                <w:szCs w:val="24"/>
                <w:lang w:val="hy-AM" w:eastAsia="ru-RU"/>
              </w:rPr>
              <w:t xml:space="preserve"> </w:t>
            </w:r>
            <w:r w:rsidR="008105A5" w:rsidRPr="006B15CE">
              <w:rPr>
                <w:rFonts w:ascii="GHEA Grapalat" w:hAnsi="GHEA Grapalat"/>
                <w:sz w:val="24"/>
                <w:szCs w:val="24"/>
                <w:lang w:val="hy-AM"/>
              </w:rPr>
              <w:t>«</w:t>
            </w:r>
            <w:r w:rsidR="008105A5" w:rsidRPr="008F2E8B">
              <w:rPr>
                <w:rFonts w:ascii="GHEA Grapalat" w:hAnsi="GHEA Grapalat"/>
                <w:color w:val="000000"/>
                <w:sz w:val="24"/>
                <w:szCs w:val="24"/>
                <w:shd w:val="clear" w:color="auto" w:fill="FFFFFF"/>
                <w:lang w:val="hy-AM"/>
              </w:rPr>
              <w:t>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w:t>
            </w:r>
            <w:r w:rsidR="008105A5" w:rsidRPr="008F2E8B">
              <w:rPr>
                <w:rFonts w:ascii="GHEA Grapalat" w:hAnsi="GHEA Grapalat"/>
                <w:sz w:val="24"/>
                <w:szCs w:val="24"/>
                <w:lang w:val="hy-AM"/>
              </w:rPr>
              <w:t xml:space="preserve"> հաստատելու մասին</w:t>
            </w:r>
            <w:r w:rsidR="008105A5">
              <w:rPr>
                <w:rFonts w:ascii="GHEA Grapalat" w:hAnsi="GHEA Grapalat"/>
                <w:bCs/>
                <w:color w:val="000000"/>
                <w:sz w:val="24"/>
                <w:szCs w:val="24"/>
                <w:shd w:val="clear" w:color="auto" w:fill="FFFFFF"/>
                <w:lang w:val="hy-AM"/>
              </w:rPr>
              <w:t>»</w:t>
            </w:r>
            <w:r w:rsidR="008105A5">
              <w:rPr>
                <w:rFonts w:ascii="GHEA Grapalat" w:hAnsi="GHEA Grapalat"/>
                <w:color w:val="000000"/>
                <w:sz w:val="24"/>
                <w:szCs w:val="24"/>
                <w:lang w:val="hy-AM"/>
              </w:rPr>
              <w:t xml:space="preserve"> </w:t>
            </w:r>
            <w:r w:rsidR="008105A5" w:rsidRPr="00C12F85">
              <w:rPr>
                <w:rFonts w:ascii="GHEA Grapalat" w:hAnsi="GHEA Grapalat" w:cs="Sylfaen"/>
                <w:color w:val="000000"/>
                <w:sz w:val="24"/>
                <w:szCs w:val="24"/>
                <w:lang w:val="hy-AM"/>
              </w:rPr>
              <w:t>ՀՀ կառավարության որոշման նախագիծը</w:t>
            </w:r>
            <w:r w:rsidR="008105A5">
              <w:rPr>
                <w:rFonts w:ascii="GHEA Grapalat" w:hAnsi="GHEA Grapalat" w:cs="Sylfaen"/>
                <w:color w:val="000000"/>
                <w:sz w:val="24"/>
                <w:szCs w:val="24"/>
                <w:lang w:val="hy-AM"/>
              </w:rPr>
              <w:t>,</w:t>
            </w:r>
            <w:r w:rsidR="008105A5">
              <w:rPr>
                <w:rFonts w:ascii="GHEA Grapalat" w:hAnsi="GHEA Grapalat" w:cs="Sylfaen"/>
                <w:sz w:val="24"/>
                <w:szCs w:val="24"/>
                <w:lang w:val="hy-AM"/>
              </w:rPr>
              <w:t xml:space="preserve"> </w:t>
            </w:r>
            <w:r w:rsidR="008105A5" w:rsidRPr="003952A9">
              <w:rPr>
                <w:rFonts w:ascii="GHEA Grapalat" w:hAnsi="GHEA Grapalat"/>
                <w:sz w:val="24"/>
                <w:szCs w:val="24"/>
                <w:lang w:val="hy-AM"/>
              </w:rPr>
              <w:t xml:space="preserve">հայտնում </w:t>
            </w:r>
            <w:r w:rsidR="008105A5">
              <w:rPr>
                <w:rFonts w:ascii="GHEA Grapalat" w:hAnsi="GHEA Grapalat"/>
                <w:sz w:val="24"/>
                <w:szCs w:val="24"/>
                <w:lang w:val="hy-AM"/>
              </w:rPr>
              <w:t>ենք, որ վերջինիս վերաբերյալ առարկություններ չունենք:</w:t>
            </w:r>
          </w:p>
        </w:tc>
        <w:tc>
          <w:tcPr>
            <w:tcW w:w="277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C3793" w:rsidRPr="00D14E05" w:rsidRDefault="00D14E05" w:rsidP="002C3793">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DF6272">
              <w:rPr>
                <w:rFonts w:ascii="GHEA Grapalat" w:eastAsia="Times New Roman" w:hAnsi="GHEA Grapalat" w:cs="Times New Roman"/>
                <w:b/>
                <w:sz w:val="24"/>
                <w:szCs w:val="24"/>
                <w:lang w:val="hy-AM"/>
              </w:rPr>
              <w:t>Ընդունվել է</w:t>
            </w:r>
          </w:p>
          <w:p w:rsidR="00F16E96" w:rsidRDefault="00F16E96" w:rsidP="002C3793">
            <w:pPr>
              <w:spacing w:after="0" w:line="360" w:lineRule="auto"/>
              <w:rPr>
                <w:rFonts w:ascii="GHEA Grapalat" w:eastAsia="Times New Roman" w:hAnsi="GHEA Grapalat" w:cs="Times New Roman"/>
                <w:b/>
                <w:sz w:val="24"/>
                <w:szCs w:val="24"/>
                <w:lang w:val="hy-AM"/>
              </w:rPr>
            </w:pPr>
          </w:p>
          <w:p w:rsidR="00F16E96" w:rsidRPr="00D14E05" w:rsidRDefault="00D14E05" w:rsidP="002C3793">
            <w:pPr>
              <w:spacing w:after="0" w:line="360" w:lineRule="auto"/>
              <w:rPr>
                <w:rFonts w:ascii="GHEA Grapalat" w:eastAsia="Times New Roman" w:hAnsi="GHEA Grapalat" w:cs="Times New Roman"/>
                <w:b/>
                <w:sz w:val="24"/>
                <w:szCs w:val="24"/>
              </w:rPr>
            </w:pPr>
            <w:r>
              <w:rPr>
                <w:rFonts w:ascii="GHEA Grapalat" w:eastAsia="Times New Roman" w:hAnsi="GHEA Grapalat" w:cs="Times New Roman"/>
                <w:b/>
                <w:sz w:val="24"/>
                <w:szCs w:val="24"/>
              </w:rPr>
              <w:t xml:space="preserve">  </w:t>
            </w:r>
          </w:p>
          <w:p w:rsidR="00007DA2" w:rsidRPr="00D14E05" w:rsidRDefault="00F16E96" w:rsidP="002C3793">
            <w:pPr>
              <w:spacing w:before="60"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b/>
                <w:sz w:val="24"/>
                <w:szCs w:val="24"/>
                <w:lang w:val="hy-AM"/>
              </w:rPr>
              <w:t xml:space="preserve"> </w:t>
            </w:r>
          </w:p>
        </w:tc>
      </w:tr>
      <w:tr w:rsidR="00377CEC" w:rsidRPr="00CE3A52" w:rsidTr="004D2BAF">
        <w:trPr>
          <w:tblCellSpacing w:w="0" w:type="dxa"/>
          <w:jc w:val="center"/>
        </w:trPr>
        <w:tc>
          <w:tcPr>
            <w:tcW w:w="845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6245DA" w:rsidRPr="001C0A57" w:rsidRDefault="00377CEC" w:rsidP="00887725">
            <w:pPr>
              <w:spacing w:after="0" w:line="240" w:lineRule="auto"/>
              <w:rPr>
                <w:rFonts w:ascii="GHEA Grapalat" w:hAnsi="GHEA Grapalat" w:cs="GHEA Grapalat"/>
                <w:sz w:val="24"/>
                <w:szCs w:val="24"/>
                <w:lang w:val="hy-AM"/>
              </w:rPr>
            </w:pPr>
            <w:r w:rsidRPr="003B1CFD">
              <w:rPr>
                <w:rFonts w:ascii="Calibri" w:hAnsi="Calibri" w:cs="Calibri"/>
                <w:sz w:val="24"/>
                <w:szCs w:val="24"/>
                <w:lang w:val="hy-AM"/>
              </w:rPr>
              <w:t> </w:t>
            </w:r>
            <w:r w:rsidR="00B7131E">
              <w:rPr>
                <w:rFonts w:ascii="Calibri" w:hAnsi="Calibri" w:cs="Calibri"/>
                <w:sz w:val="24"/>
                <w:szCs w:val="24"/>
                <w:lang w:val="hy-AM"/>
              </w:rPr>
              <w:t xml:space="preserve"> </w:t>
            </w:r>
            <w:r w:rsidRPr="001C0A57">
              <w:rPr>
                <w:rFonts w:ascii="GHEA Grapalat" w:hAnsi="GHEA Grapalat"/>
                <w:sz w:val="24"/>
                <w:szCs w:val="24"/>
                <w:lang w:val="hy-AM"/>
              </w:rPr>
              <w:t xml:space="preserve">2.  </w:t>
            </w:r>
            <w:r w:rsidR="006245DA" w:rsidRPr="00191ABB">
              <w:rPr>
                <w:rFonts w:ascii="GHEA Grapalat" w:hAnsi="GHEA Grapalat"/>
                <w:sz w:val="24"/>
                <w:szCs w:val="24"/>
              </w:rPr>
              <w:t xml:space="preserve">ՀՀ </w:t>
            </w:r>
            <w:proofErr w:type="spellStart"/>
            <w:r w:rsidR="006245DA" w:rsidRPr="00191ABB">
              <w:rPr>
                <w:rFonts w:ascii="GHEA Grapalat" w:hAnsi="GHEA Grapalat"/>
                <w:sz w:val="24"/>
                <w:szCs w:val="24"/>
              </w:rPr>
              <w:t>կադաստրի</w:t>
            </w:r>
            <w:proofErr w:type="spellEnd"/>
            <w:r w:rsidR="006245DA" w:rsidRPr="00191ABB">
              <w:rPr>
                <w:rFonts w:ascii="GHEA Grapalat" w:hAnsi="GHEA Grapalat"/>
                <w:sz w:val="24"/>
                <w:szCs w:val="24"/>
              </w:rPr>
              <w:t xml:space="preserve"> </w:t>
            </w:r>
            <w:proofErr w:type="spellStart"/>
            <w:r w:rsidR="006245DA" w:rsidRPr="00191ABB">
              <w:rPr>
                <w:rFonts w:ascii="GHEA Grapalat" w:hAnsi="GHEA Grapalat"/>
                <w:sz w:val="24"/>
                <w:szCs w:val="24"/>
              </w:rPr>
              <w:t>կոմիտե</w:t>
            </w:r>
            <w:proofErr w:type="spellEnd"/>
            <w:r w:rsidR="006245DA">
              <w:rPr>
                <w:rFonts w:ascii="GHEA Grapalat" w:hAnsi="GHEA Grapalat"/>
                <w:sz w:val="24"/>
                <w:szCs w:val="24"/>
                <w:lang w:val="hy-AM"/>
              </w:rPr>
              <w:t xml:space="preserve">  </w:t>
            </w: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6F5D21" w:rsidRDefault="00CE3A52" w:rsidP="00E24EF9">
            <w:pPr>
              <w:spacing w:after="0" w:line="240" w:lineRule="auto"/>
              <w:jc w:val="center"/>
              <w:rPr>
                <w:rFonts w:ascii="GHEA Grapalat" w:hAnsi="GHEA Grapalat"/>
                <w:sz w:val="24"/>
                <w:szCs w:val="24"/>
                <w:lang w:val="hy-AM"/>
              </w:rPr>
            </w:pPr>
            <w:r>
              <w:rPr>
                <w:rFonts w:ascii="GHEA Grapalat" w:hAnsi="GHEA Grapalat"/>
                <w:sz w:val="24"/>
                <w:szCs w:val="24"/>
                <w:lang w:val="hy-AM"/>
              </w:rPr>
              <w:t>09.10</w:t>
            </w:r>
            <w:r w:rsidR="006F5D21">
              <w:rPr>
                <w:rFonts w:ascii="GHEA Grapalat" w:hAnsi="GHEA Grapalat"/>
                <w:sz w:val="24"/>
                <w:szCs w:val="24"/>
                <w:lang w:val="hy-AM"/>
              </w:rPr>
              <w:t>.2023 թ.</w:t>
            </w:r>
          </w:p>
        </w:tc>
      </w:tr>
      <w:tr w:rsidR="00377CEC" w:rsidRPr="00CE3A52" w:rsidTr="004D2BAF">
        <w:trPr>
          <w:tblCellSpacing w:w="0" w:type="dxa"/>
          <w:jc w:val="center"/>
        </w:trPr>
        <w:tc>
          <w:tcPr>
            <w:tcW w:w="84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CE3A52" w:rsidRDefault="00377CEC" w:rsidP="00E24EF9">
            <w:pPr>
              <w:spacing w:after="0" w:line="240" w:lineRule="auto"/>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5D69D1" w:rsidRPr="00CE3A52" w:rsidRDefault="006F5D21" w:rsidP="005D69D1">
            <w:pPr>
              <w:spacing w:after="0" w:line="240" w:lineRule="auto"/>
              <w:ind w:right="65"/>
              <w:jc w:val="center"/>
              <w:rPr>
                <w:rFonts w:ascii="GHEA Grapalat" w:hAnsi="GHEA Grapalat"/>
                <w:color w:val="FF0000"/>
                <w:sz w:val="24"/>
                <w:szCs w:val="24"/>
                <w:lang w:val="hy-AM"/>
              </w:rPr>
            </w:pPr>
            <w:r>
              <w:rPr>
                <w:rFonts w:ascii="GHEA Grapalat" w:hAnsi="GHEA Grapalat"/>
                <w:sz w:val="24"/>
                <w:szCs w:val="24"/>
                <w:lang w:val="hy-AM"/>
              </w:rPr>
              <w:t>ՍԹ</w:t>
            </w:r>
            <w:r w:rsidR="00CE3A52">
              <w:rPr>
                <w:rFonts w:ascii="GHEA Grapalat" w:hAnsi="GHEA Grapalat"/>
                <w:sz w:val="24"/>
                <w:szCs w:val="24"/>
                <w:lang w:val="hy-AM"/>
              </w:rPr>
              <w:t>/13847</w:t>
            </w:r>
            <w:r>
              <w:rPr>
                <w:rFonts w:ascii="GHEA Grapalat" w:hAnsi="GHEA Grapalat"/>
                <w:sz w:val="24"/>
                <w:szCs w:val="24"/>
                <w:lang w:val="hy-AM"/>
              </w:rPr>
              <w:t>-2023</w:t>
            </w:r>
          </w:p>
        </w:tc>
      </w:tr>
      <w:tr w:rsidR="00377CEC" w:rsidRPr="00D82E04" w:rsidTr="004D2BAF">
        <w:trPr>
          <w:tblCellSpacing w:w="0" w:type="dxa"/>
          <w:jc w:val="center"/>
        </w:trPr>
        <w:tc>
          <w:tcPr>
            <w:tcW w:w="7925" w:type="dxa"/>
            <w:tcBorders>
              <w:top w:val="outset" w:sz="6" w:space="0" w:color="auto"/>
              <w:left w:val="outset" w:sz="6" w:space="0" w:color="auto"/>
              <w:bottom w:val="outset" w:sz="6" w:space="0" w:color="auto"/>
              <w:right w:val="outset" w:sz="6" w:space="0" w:color="auto"/>
            </w:tcBorders>
            <w:shd w:val="clear" w:color="auto" w:fill="FFFFFF"/>
            <w:hideMark/>
          </w:tcPr>
          <w:p w:rsidR="0058102A" w:rsidRPr="0058102A" w:rsidRDefault="00D82E04" w:rsidP="00AE7416">
            <w:pPr>
              <w:spacing w:after="0" w:line="360" w:lineRule="auto"/>
              <w:ind w:left="157" w:right="75"/>
              <w:jc w:val="both"/>
              <w:rPr>
                <w:rFonts w:ascii="GHEA Grapalat" w:eastAsia="MS Gothic" w:hAnsi="GHEA Grapalat" w:cs="MS Gothic"/>
                <w:color w:val="000000"/>
                <w:sz w:val="24"/>
                <w:szCs w:val="24"/>
                <w:lang w:val="hy-AM" w:eastAsia="en-GB"/>
              </w:rPr>
            </w:pPr>
            <w:r>
              <w:rPr>
                <w:rFonts w:ascii="GHEA Mariam" w:hAnsi="GHEA Mariam"/>
                <w:color w:val="000000"/>
                <w:lang w:val="hy-AM" w:eastAsia="en-GB"/>
              </w:rPr>
              <w:t xml:space="preserve">    </w:t>
            </w:r>
            <w:r w:rsidR="0058102A" w:rsidRPr="0058102A">
              <w:rPr>
                <w:rFonts w:ascii="GHEA Grapalat" w:eastAsia="Times New Roman" w:hAnsi="GHEA Grapalat" w:cs="Times New Roman"/>
                <w:bCs/>
                <w:color w:val="000000"/>
                <w:sz w:val="24"/>
                <w:szCs w:val="24"/>
                <w:shd w:val="clear" w:color="auto" w:fill="FFFFFF"/>
                <w:lang w:val="hy-AM"/>
              </w:rPr>
              <w:t>«</w:t>
            </w:r>
            <w:r w:rsidR="0058102A" w:rsidRPr="0058102A">
              <w:rPr>
                <w:rFonts w:ascii="GHEA Grapalat" w:hAnsi="GHEA Grapalat"/>
                <w:color w:val="000000"/>
                <w:sz w:val="24"/>
                <w:szCs w:val="24"/>
                <w:shd w:val="clear" w:color="auto" w:fill="FFFFFF"/>
                <w:lang w:val="hy-AM"/>
              </w:rPr>
              <w:t>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w:t>
            </w:r>
            <w:r w:rsidR="0058102A" w:rsidRPr="0058102A">
              <w:rPr>
                <w:rFonts w:ascii="GHEA Grapalat" w:hAnsi="GHEA Grapalat"/>
                <w:sz w:val="24"/>
                <w:szCs w:val="24"/>
                <w:lang w:val="hy-AM"/>
              </w:rPr>
              <w:t xml:space="preserve"> հաստատելու մասին</w:t>
            </w:r>
            <w:r w:rsidR="0058102A" w:rsidRPr="0058102A">
              <w:rPr>
                <w:rFonts w:ascii="GHEA Grapalat" w:eastAsia="Times New Roman" w:hAnsi="GHEA Grapalat" w:cs="Times New Roman"/>
                <w:bCs/>
                <w:color w:val="000000"/>
                <w:sz w:val="24"/>
                <w:szCs w:val="24"/>
                <w:shd w:val="clear" w:color="auto" w:fill="FFFFFF"/>
                <w:lang w:val="hy-AM"/>
              </w:rPr>
              <w:t>»</w:t>
            </w:r>
            <w:r w:rsidR="0058102A" w:rsidRPr="0058102A">
              <w:rPr>
                <w:rFonts w:ascii="GHEA Grapalat" w:hAnsi="GHEA Grapalat"/>
                <w:sz w:val="24"/>
                <w:szCs w:val="24"/>
                <w:lang w:val="hy-AM"/>
              </w:rPr>
              <w:t xml:space="preserve"> </w:t>
            </w:r>
            <w:r w:rsidR="0058102A" w:rsidRPr="0058102A">
              <w:rPr>
                <w:rFonts w:ascii="GHEA Grapalat" w:hAnsi="GHEA Grapalat" w:cs="Arial"/>
                <w:color w:val="000000"/>
                <w:sz w:val="24"/>
                <w:szCs w:val="24"/>
                <w:lang w:val="hy-AM"/>
              </w:rPr>
              <w:t>ՀՀ</w:t>
            </w:r>
            <w:r w:rsidR="0058102A" w:rsidRPr="0058102A">
              <w:rPr>
                <w:rFonts w:ascii="GHEA Grapalat" w:hAnsi="GHEA Grapalat"/>
                <w:color w:val="000000"/>
                <w:sz w:val="24"/>
                <w:szCs w:val="24"/>
                <w:lang w:val="hy-AM"/>
              </w:rPr>
              <w:t xml:space="preserve"> </w:t>
            </w:r>
            <w:r w:rsidR="0058102A" w:rsidRPr="0058102A">
              <w:rPr>
                <w:rFonts w:ascii="GHEA Grapalat" w:hAnsi="GHEA Grapalat" w:cs="Arial"/>
                <w:color w:val="000000"/>
                <w:sz w:val="24"/>
                <w:szCs w:val="24"/>
                <w:lang w:val="hy-AM"/>
              </w:rPr>
              <w:t>կառավարության</w:t>
            </w:r>
            <w:r w:rsidR="0058102A" w:rsidRPr="0058102A">
              <w:rPr>
                <w:rFonts w:ascii="GHEA Grapalat" w:hAnsi="GHEA Grapalat"/>
                <w:color w:val="000000"/>
                <w:sz w:val="24"/>
                <w:szCs w:val="24"/>
                <w:lang w:val="hy-AM"/>
              </w:rPr>
              <w:t xml:space="preserve"> </w:t>
            </w:r>
            <w:r w:rsidR="0058102A" w:rsidRPr="0058102A">
              <w:rPr>
                <w:rFonts w:ascii="GHEA Grapalat" w:hAnsi="GHEA Grapalat" w:cs="Arial"/>
                <w:color w:val="000000"/>
                <w:sz w:val="24"/>
                <w:szCs w:val="24"/>
                <w:lang w:val="hy-AM"/>
              </w:rPr>
              <w:t>որոշման</w:t>
            </w:r>
            <w:r w:rsidR="0058102A" w:rsidRPr="0058102A">
              <w:rPr>
                <w:rFonts w:ascii="GHEA Grapalat" w:hAnsi="GHEA Grapalat"/>
                <w:color w:val="000000"/>
                <w:sz w:val="24"/>
                <w:szCs w:val="24"/>
                <w:lang w:val="hy-AM"/>
              </w:rPr>
              <w:t xml:space="preserve"> </w:t>
            </w:r>
            <w:r w:rsidR="0058102A" w:rsidRPr="0058102A">
              <w:rPr>
                <w:rFonts w:ascii="GHEA Grapalat" w:hAnsi="GHEA Grapalat" w:cs="Arial"/>
                <w:color w:val="000000"/>
                <w:sz w:val="24"/>
                <w:szCs w:val="24"/>
                <w:lang w:val="hy-AM"/>
              </w:rPr>
              <w:t>նախագծի</w:t>
            </w:r>
            <w:r w:rsidR="0058102A" w:rsidRPr="0058102A">
              <w:rPr>
                <w:rFonts w:ascii="GHEA Grapalat" w:hAnsi="GHEA Grapalat"/>
                <w:color w:val="000000"/>
                <w:sz w:val="24"/>
                <w:szCs w:val="24"/>
                <w:lang w:val="hy-AM"/>
              </w:rPr>
              <w:t xml:space="preserve"> </w:t>
            </w:r>
            <w:r w:rsidR="0058102A" w:rsidRPr="0058102A">
              <w:rPr>
                <w:rFonts w:ascii="GHEA Grapalat" w:hAnsi="GHEA Grapalat"/>
                <w:sz w:val="24"/>
                <w:szCs w:val="24"/>
                <w:lang w:val="hy-AM"/>
              </w:rPr>
              <w:t xml:space="preserve">(այսուհետ՝ Նախագիծ) </w:t>
            </w:r>
            <w:r w:rsidR="0058102A" w:rsidRPr="0058102A">
              <w:rPr>
                <w:rFonts w:ascii="GHEA Grapalat" w:eastAsia="Times New Roman" w:hAnsi="GHEA Grapalat" w:cs="Arial"/>
                <w:color w:val="000000"/>
                <w:sz w:val="24"/>
                <w:szCs w:val="24"/>
                <w:lang w:val="hy-AM" w:eastAsia="en-GB"/>
              </w:rPr>
              <w:t>վերաբերյալ</w:t>
            </w:r>
            <w:r w:rsidR="0058102A" w:rsidRPr="0058102A">
              <w:rPr>
                <w:rFonts w:ascii="GHEA Grapalat" w:eastAsia="Times New Roman" w:hAnsi="GHEA Grapalat"/>
                <w:color w:val="000000"/>
                <w:sz w:val="24"/>
                <w:szCs w:val="24"/>
                <w:lang w:val="hy-AM" w:eastAsia="en-GB"/>
              </w:rPr>
              <w:t xml:space="preserve"> հայտնում ենք </w:t>
            </w:r>
            <w:r w:rsidR="0058102A" w:rsidRPr="0058102A">
              <w:rPr>
                <w:rFonts w:ascii="GHEA Grapalat" w:eastAsia="Times New Roman" w:hAnsi="GHEA Grapalat" w:cs="Arial"/>
                <w:color w:val="000000"/>
                <w:sz w:val="24"/>
                <w:szCs w:val="24"/>
                <w:lang w:val="hy-AM" w:eastAsia="en-GB"/>
              </w:rPr>
              <w:t>հետևյալը.</w:t>
            </w:r>
          </w:p>
          <w:p w:rsidR="0058102A" w:rsidRPr="0058102A" w:rsidRDefault="0058102A" w:rsidP="00AE7416">
            <w:pPr>
              <w:tabs>
                <w:tab w:val="left" w:pos="450"/>
              </w:tabs>
              <w:spacing w:after="0" w:line="360" w:lineRule="auto"/>
              <w:ind w:left="157" w:right="75"/>
              <w:jc w:val="both"/>
              <w:rPr>
                <w:rFonts w:ascii="GHEA Grapalat" w:hAnsi="GHEA Grapalat"/>
                <w:sz w:val="24"/>
                <w:szCs w:val="24"/>
                <w:lang w:val="hy-AM"/>
              </w:rPr>
            </w:pPr>
            <w:r w:rsidRPr="0058102A">
              <w:rPr>
                <w:rFonts w:ascii="GHEA Grapalat" w:hAnsi="GHEA Grapalat"/>
                <w:sz w:val="24"/>
                <w:szCs w:val="24"/>
                <w:lang w:val="hy-AM"/>
              </w:rPr>
              <w:t xml:space="preserve">   </w:t>
            </w:r>
            <w:r w:rsidR="00AE7416">
              <w:rPr>
                <w:rFonts w:ascii="GHEA Grapalat" w:hAnsi="GHEA Grapalat"/>
                <w:sz w:val="24"/>
                <w:szCs w:val="24"/>
                <w:lang w:val="hy-AM"/>
              </w:rPr>
              <w:t xml:space="preserve">  </w:t>
            </w:r>
            <w:r w:rsidRPr="0058102A">
              <w:rPr>
                <w:rFonts w:ascii="GHEA Grapalat" w:hAnsi="GHEA Grapalat"/>
                <w:sz w:val="24"/>
                <w:szCs w:val="24"/>
                <w:lang w:val="hy-AM"/>
              </w:rPr>
              <w:t xml:space="preserve">Ըստ Նախագծի 3-րդ կետի 3-րդ ենթակետի՝ ՀՀ պատմության և մշակույթի անշարժ հուշարձանների պետական ցուցակում ընդգրկված հուշարձանը կարող է զրկվել այդ կարգավիճակից և հանվել ՀՀ պատմության և մշակույթի անշարժ հուշարձանների պետական ցուցակից ՀՀ կառավարության որոշմամբ, եթե հուշարձանը ՀՀ կառավարության որոշմամբ հանրապետության համար տնտեսական, սոցիալական և բացառիկ այլ նշանակություն ունեցող խնդիրների լուծման անհրաժեշտությունից ելնելով` </w:t>
            </w:r>
            <w:r w:rsidRPr="0058102A">
              <w:rPr>
                <w:rFonts w:ascii="GHEA Grapalat" w:hAnsi="GHEA Grapalat"/>
                <w:sz w:val="24"/>
                <w:szCs w:val="24"/>
                <w:lang w:val="hy-AM"/>
              </w:rPr>
              <w:lastRenderedPageBreak/>
              <w:t>ենթարկվել է հնագիտական ամբողջական և համակողմանի ուսումնասիրության (այս դրույթը բացառապես վերաբերում է հնագիտական հուշարձաններին):</w:t>
            </w:r>
          </w:p>
          <w:p w:rsidR="0058102A" w:rsidRPr="0058102A" w:rsidRDefault="0058102A" w:rsidP="00AE7416">
            <w:pPr>
              <w:tabs>
                <w:tab w:val="left" w:pos="450"/>
              </w:tabs>
              <w:spacing w:after="0" w:line="360" w:lineRule="auto"/>
              <w:ind w:left="67" w:right="75"/>
              <w:jc w:val="both"/>
              <w:rPr>
                <w:rFonts w:ascii="GHEA Grapalat" w:hAnsi="GHEA Grapalat"/>
                <w:sz w:val="24"/>
                <w:szCs w:val="24"/>
                <w:lang w:val="hy-AM"/>
              </w:rPr>
            </w:pPr>
            <w:r w:rsidRPr="0058102A">
              <w:rPr>
                <w:rFonts w:ascii="GHEA Grapalat" w:hAnsi="GHEA Grapalat"/>
                <w:sz w:val="24"/>
                <w:szCs w:val="24"/>
                <w:lang w:val="hy-AM"/>
              </w:rPr>
              <w:t xml:space="preserve">   Նշված դրույթի տառացի մեկնաբանությունից ստացվում է, որ այն պահից ի վեր, երբ ՀՀ պատմության և մշակույթի անշարժ հուշարձանների պետական ցուցակում ընդգրկված հուշարձանը ենթարկվում է հնագիտական ամբողջական և համակողմանի ուսումնասիրության, անկախ այդ ուսումնասիրության արդյունքներից, այն կարող է զրկվել այդ կարգավիճակից և հանվել ՀՀ պատմության և</w:t>
            </w:r>
            <w:r w:rsidRPr="00290A63">
              <w:rPr>
                <w:rFonts w:ascii="GHEA Mariam" w:hAnsi="GHEA Mariam"/>
                <w:sz w:val="24"/>
                <w:szCs w:val="24"/>
                <w:lang w:val="hy-AM"/>
              </w:rPr>
              <w:t xml:space="preserve"> </w:t>
            </w:r>
            <w:r w:rsidRPr="0058102A">
              <w:rPr>
                <w:rFonts w:ascii="GHEA Grapalat" w:hAnsi="GHEA Grapalat"/>
                <w:sz w:val="24"/>
                <w:szCs w:val="24"/>
                <w:lang w:val="hy-AM"/>
              </w:rPr>
              <w:t>մշակույթի անշարժ հուշարձանների պետական ցուցակից: Վերոգրյալի հաշվառմամբ առաջարկում ենք քննարկել վկայակոչված դրույթի հստակեցման հարցը՝ իրավական որոշակիության ապահովման նպատակով:</w:t>
            </w:r>
          </w:p>
          <w:p w:rsidR="0058102A" w:rsidRPr="0058102A" w:rsidRDefault="0058102A" w:rsidP="00AE7416">
            <w:pPr>
              <w:spacing w:after="0" w:line="360" w:lineRule="auto"/>
              <w:ind w:left="67" w:right="75"/>
              <w:jc w:val="both"/>
              <w:rPr>
                <w:rFonts w:ascii="GHEA Grapalat" w:hAnsi="GHEA Grapalat"/>
                <w:sz w:val="24"/>
                <w:szCs w:val="24"/>
                <w:lang w:val="hy-AM"/>
              </w:rPr>
            </w:pPr>
            <w:r w:rsidRPr="0058102A">
              <w:rPr>
                <w:rFonts w:ascii="GHEA Grapalat" w:hAnsi="GHEA Grapalat"/>
                <w:sz w:val="24"/>
                <w:szCs w:val="24"/>
                <w:lang w:val="hy-AM"/>
              </w:rPr>
              <w:t xml:space="preserve">   Միաժամանակ, առաջարկում ենք «պատմամշակութային հուշարձաններ» թեմատիկ խմբի տարածական տվյալների բնութագրում և էլեկտրոնային միասնական տվյալների բազային կառուցվածքում ներառել սահմանված չափորոշիչներին համապատասխան դրույթներ՝ հետագայում տվյալ շերտերը ազգային գեոպորտալին ինտեգրելու հնարավորություն ստեղծելու նպատակով: </w:t>
            </w:r>
          </w:p>
          <w:p w:rsidR="007324E6" w:rsidRPr="00D5087B" w:rsidRDefault="0058102A" w:rsidP="00D5087B">
            <w:pPr>
              <w:spacing w:after="0" w:line="360" w:lineRule="auto"/>
              <w:ind w:left="67" w:right="75"/>
              <w:jc w:val="both"/>
              <w:rPr>
                <w:rFonts w:ascii="GHEA Grapalat" w:hAnsi="GHEA Grapalat" w:cs="Times New Roman"/>
                <w:color w:val="000000" w:themeColor="text1"/>
                <w:sz w:val="24"/>
                <w:szCs w:val="24"/>
                <w:lang w:val="hy-AM"/>
              </w:rPr>
            </w:pPr>
            <w:r w:rsidRPr="0058102A">
              <w:rPr>
                <w:rFonts w:ascii="GHEA Grapalat" w:hAnsi="GHEA Grapalat"/>
                <w:sz w:val="24"/>
                <w:szCs w:val="24"/>
                <w:lang w:val="hy-AM"/>
              </w:rPr>
              <w:t xml:space="preserve">   Հավելենք, որ թիվ </w:t>
            </w:r>
            <w:r w:rsidRPr="0058102A">
              <w:rPr>
                <w:rFonts w:ascii="GHEA Grapalat" w:hAnsi="GHEA Grapalat"/>
                <w:color w:val="000000"/>
                <w:sz w:val="24"/>
                <w:szCs w:val="24"/>
                <w:shd w:val="clear" w:color="auto" w:fill="FFFFFF"/>
                <w:lang w:val="hy-AM"/>
              </w:rPr>
              <w:t xml:space="preserve">ՍԹ/13451-2023 գրությամբ </w:t>
            </w:r>
            <w:r w:rsidRPr="0058102A">
              <w:rPr>
                <w:rFonts w:ascii="GHEA Grapalat" w:hAnsi="GHEA Grapalat" w:cs="Times New Roman"/>
                <w:color w:val="000000" w:themeColor="text1"/>
                <w:sz w:val="24"/>
                <w:szCs w:val="24"/>
                <w:lang w:val="hy-AM"/>
              </w:rPr>
              <w:t>ՀՀ կրթության, գիտության, մշակույթի և սպորտի նախարարությանը հայտնել ենք ինքնաշխատ եղանակով օտարման գործարքների վերաբերյալ տեղեկատվության փոխանցման նպատակով էլեկտրոնային համակարգի ներդրման ապահովման և հուշարձանների նույնականացումն ապահովելու անհրաժեշտության վերաբերյալ, քանի որ միայն     ՀՀ կառավարության որոշումներով հաստատված հուշարձանների ցանկի հիման վրա հնարավոր չէ կատարել անշարժ գույքերի նույնականացում:</w:t>
            </w:r>
            <w:r w:rsidRPr="0058102A">
              <w:rPr>
                <w:rFonts w:ascii="GHEA Grapalat" w:hAnsi="GHEA Grapalat"/>
                <w:sz w:val="24"/>
                <w:szCs w:val="24"/>
                <w:lang w:val="hy-AM"/>
              </w:rPr>
              <w:t xml:space="preserve"> Հաշվի առնելով նաև նորահայտ հուշարձանների նույնականացման անհրաժեշտությունը՝ </w:t>
            </w:r>
            <w:r w:rsidRPr="0058102A">
              <w:rPr>
                <w:rFonts w:ascii="GHEA Grapalat" w:hAnsi="GHEA Grapalat" w:cs="Times New Roman"/>
                <w:color w:val="000000" w:themeColor="text1"/>
                <w:sz w:val="24"/>
                <w:szCs w:val="24"/>
                <w:lang w:val="hy-AM"/>
              </w:rPr>
              <w:t xml:space="preserve">դրանք գրանցման էլեկտրոնային մատյանում և կադաստրային քարտեզում </w:t>
            </w:r>
            <w:r w:rsidRPr="0058102A">
              <w:rPr>
                <w:rFonts w:ascii="GHEA Grapalat" w:hAnsi="GHEA Grapalat" w:cs="Times New Roman"/>
                <w:color w:val="000000" w:themeColor="text1"/>
                <w:sz w:val="24"/>
                <w:szCs w:val="24"/>
                <w:lang w:val="hy-AM"/>
              </w:rPr>
              <w:lastRenderedPageBreak/>
              <w:t xml:space="preserve">արտացոլելու համար, առաջարկում ենք հուշարձանը </w:t>
            </w:r>
            <w:r w:rsidRPr="0058102A">
              <w:rPr>
                <w:rFonts w:ascii="GHEA Grapalat" w:hAnsi="GHEA Grapalat"/>
                <w:color w:val="000000"/>
                <w:sz w:val="24"/>
                <w:szCs w:val="24"/>
                <w:shd w:val="clear" w:color="auto" w:fill="FFFFFF"/>
                <w:lang w:val="hy-AM"/>
              </w:rPr>
              <w:t xml:space="preserve">պատմության և մշակույթի անշարժ հուշարձանների պետական ցուցակում ընդգրկվելուն զուգընթաց </w:t>
            </w:r>
            <w:r w:rsidRPr="0058102A">
              <w:rPr>
                <w:rFonts w:ascii="GHEA Grapalat" w:hAnsi="GHEA Grapalat" w:cs="Times New Roman"/>
                <w:color w:val="000000" w:themeColor="text1"/>
                <w:sz w:val="24"/>
                <w:szCs w:val="24"/>
                <w:lang w:val="hy-AM"/>
              </w:rPr>
              <w:t xml:space="preserve">Կադաստրի կոմիտե ներկայացնել հուշարձան հանդիսացող շինությունների վերաբերյալ ամբողջական տեղեկություններ (հուշարձանի կոորդինատներ WGS-84 (ՎԻ ՋԻ ԷՍ-84) (ARMREF 02) ազգային գեոդեզիական կոորդինատային համակարգով): </w:t>
            </w:r>
          </w:p>
        </w:tc>
        <w:tc>
          <w:tcPr>
            <w:tcW w:w="277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5263C9" w:rsidRPr="005263C9" w:rsidRDefault="00D82E04" w:rsidP="005263C9">
            <w:pPr>
              <w:spacing w:before="60" w:after="0" w:line="360" w:lineRule="auto"/>
              <w:ind w:right="130"/>
              <w:rPr>
                <w:rFonts w:ascii="GHEA Grapalat" w:hAnsi="GHEA Grapalat"/>
                <w:b/>
                <w:sz w:val="24"/>
                <w:szCs w:val="24"/>
                <w:lang w:val="hy-AM"/>
              </w:rPr>
            </w:pPr>
            <w:r>
              <w:rPr>
                <w:rFonts w:ascii="GHEA Grapalat" w:hAnsi="GHEA Grapalat"/>
                <w:b/>
                <w:sz w:val="24"/>
                <w:szCs w:val="24"/>
                <w:lang w:val="hy-AM"/>
              </w:rPr>
              <w:lastRenderedPageBreak/>
              <w:t xml:space="preserve"> </w:t>
            </w:r>
            <w:r w:rsidR="00377CEC" w:rsidRPr="0054529D">
              <w:rPr>
                <w:rFonts w:ascii="GHEA Grapalat" w:hAnsi="GHEA Grapalat"/>
                <w:b/>
                <w:sz w:val="24"/>
                <w:szCs w:val="24"/>
                <w:lang w:val="hy-AM"/>
              </w:rPr>
              <w:t>Ընդունվել է</w:t>
            </w:r>
          </w:p>
          <w:p w:rsidR="00A56191" w:rsidRDefault="00A56191" w:rsidP="00596A70">
            <w:pPr>
              <w:spacing w:after="0" w:line="360" w:lineRule="auto"/>
              <w:ind w:left="55" w:right="130" w:hanging="55"/>
              <w:rPr>
                <w:rFonts w:ascii="GHEA Grapalat" w:hAnsi="GHEA Grapalat"/>
                <w:color w:val="191919"/>
                <w:sz w:val="24"/>
                <w:szCs w:val="24"/>
                <w:lang w:val="hy-AM"/>
              </w:rPr>
            </w:pPr>
          </w:p>
          <w:p w:rsidR="00CE3A52" w:rsidRPr="00596A70" w:rsidRDefault="00CE3A52" w:rsidP="00CE3A52">
            <w:pPr>
              <w:spacing w:after="0" w:line="360" w:lineRule="auto"/>
              <w:ind w:left="55" w:right="130" w:hanging="55"/>
              <w:rPr>
                <w:rFonts w:ascii="GHEA Grapalat" w:hAnsi="GHEA Grapalat"/>
                <w:color w:val="191919"/>
                <w:sz w:val="24"/>
                <w:szCs w:val="24"/>
                <w:lang w:val="hy-AM"/>
              </w:rPr>
            </w:pPr>
            <w:r>
              <w:rPr>
                <w:rFonts w:ascii="GHEA Grapalat" w:hAnsi="GHEA Grapalat"/>
                <w:color w:val="191919"/>
                <w:sz w:val="24"/>
                <w:szCs w:val="24"/>
                <w:lang w:val="hy-AM"/>
              </w:rPr>
              <w:t xml:space="preserve">  </w:t>
            </w:r>
          </w:p>
        </w:tc>
      </w:tr>
      <w:tr w:rsidR="00377CEC" w:rsidTr="004D2BAF">
        <w:trPr>
          <w:tblCellSpacing w:w="0" w:type="dxa"/>
          <w:jc w:val="center"/>
        </w:trPr>
        <w:tc>
          <w:tcPr>
            <w:tcW w:w="845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32031" w:rsidRPr="001C0A57" w:rsidRDefault="00377CEC" w:rsidP="00832031">
            <w:pPr>
              <w:spacing w:after="0" w:line="240" w:lineRule="auto"/>
              <w:rPr>
                <w:rFonts w:ascii="GHEA Grapalat" w:hAnsi="GHEA Grapalat" w:cs="GHEA Grapalat"/>
                <w:sz w:val="24"/>
                <w:szCs w:val="24"/>
                <w:lang w:val="hy-AM"/>
              </w:rPr>
            </w:pPr>
            <w:r w:rsidRPr="00BE543D">
              <w:rPr>
                <w:rFonts w:ascii="Calibri" w:hAnsi="Calibri" w:cs="Calibri"/>
                <w:sz w:val="24"/>
                <w:szCs w:val="24"/>
                <w:lang w:val="hy-AM"/>
              </w:rPr>
              <w:lastRenderedPageBreak/>
              <w:t> </w:t>
            </w:r>
            <w:r w:rsidR="001C0A57">
              <w:rPr>
                <w:rFonts w:ascii="GHEA Grapalat" w:hAnsi="GHEA Grapalat"/>
                <w:sz w:val="24"/>
                <w:szCs w:val="24"/>
              </w:rPr>
              <w:t>3</w:t>
            </w:r>
            <w:r w:rsidRPr="00AD59F6">
              <w:rPr>
                <w:rFonts w:ascii="GHEA Grapalat" w:hAnsi="GHEA Grapalat"/>
                <w:sz w:val="24"/>
                <w:szCs w:val="24"/>
              </w:rPr>
              <w:t>.</w:t>
            </w:r>
            <w:r w:rsidR="00832031" w:rsidRPr="00AD529F">
              <w:rPr>
                <w:rFonts w:ascii="GHEA Grapalat" w:hAnsi="GHEA Grapalat" w:cs="GHEA Grapalat"/>
                <w:sz w:val="24"/>
                <w:szCs w:val="24"/>
                <w:lang w:val="hy-AM"/>
              </w:rPr>
              <w:t xml:space="preserve"> ՀՀ </w:t>
            </w:r>
            <w:r w:rsidR="00832031" w:rsidRPr="001C0A57">
              <w:rPr>
                <w:rFonts w:ascii="GHEA Grapalat" w:hAnsi="GHEA Grapalat" w:cs="GHEA Grapalat"/>
                <w:sz w:val="24"/>
                <w:szCs w:val="24"/>
                <w:lang w:val="hy-AM"/>
              </w:rPr>
              <w:t xml:space="preserve">տարածքային կառավարման և ենթակառուցվածքների </w:t>
            </w:r>
          </w:p>
          <w:p w:rsidR="00377CEC" w:rsidRPr="00191ABB" w:rsidRDefault="00832031" w:rsidP="00C172DD">
            <w:pPr>
              <w:spacing w:line="240" w:lineRule="auto"/>
              <w:rPr>
                <w:rFonts w:ascii="GHEA Grapalat" w:hAnsi="GHEA Grapalat"/>
                <w:sz w:val="24"/>
                <w:szCs w:val="24"/>
              </w:rPr>
            </w:pPr>
            <w:r>
              <w:rPr>
                <w:rFonts w:ascii="GHEA Grapalat" w:hAnsi="GHEA Grapalat" w:cs="GHEA Grapalat"/>
                <w:sz w:val="24"/>
                <w:szCs w:val="24"/>
                <w:lang w:val="hy-AM"/>
              </w:rPr>
              <w:t xml:space="preserve">  ն</w:t>
            </w:r>
            <w:r w:rsidRPr="001C0A57">
              <w:rPr>
                <w:rFonts w:ascii="GHEA Grapalat" w:hAnsi="GHEA Grapalat" w:cs="GHEA Grapalat"/>
                <w:sz w:val="24"/>
                <w:szCs w:val="24"/>
                <w:lang w:val="hy-AM"/>
              </w:rPr>
              <w:t>ախարարություն</w:t>
            </w:r>
            <w:r w:rsidR="00377CEC" w:rsidRPr="00AD59F6">
              <w:rPr>
                <w:rFonts w:ascii="GHEA Grapalat" w:hAnsi="GHEA Grapalat"/>
                <w:sz w:val="24"/>
                <w:szCs w:val="24"/>
              </w:rPr>
              <w:t xml:space="preserve"> </w:t>
            </w: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CEC" w:rsidRDefault="00E27AF1" w:rsidP="00E24EF9">
            <w:pPr>
              <w:spacing w:after="0" w:line="240" w:lineRule="auto"/>
              <w:jc w:val="center"/>
              <w:rPr>
                <w:rFonts w:ascii="GHEA Grapalat" w:hAnsi="GHEA Grapalat"/>
                <w:sz w:val="24"/>
                <w:szCs w:val="24"/>
              </w:rPr>
            </w:pPr>
            <w:r>
              <w:rPr>
                <w:rFonts w:ascii="GHEA Grapalat" w:hAnsi="GHEA Grapalat"/>
                <w:sz w:val="24"/>
                <w:szCs w:val="24"/>
              </w:rPr>
              <w:t>24-10</w:t>
            </w:r>
            <w:r w:rsidR="00C93BC0">
              <w:rPr>
                <w:rFonts w:ascii="GHEA Grapalat" w:hAnsi="GHEA Grapalat"/>
                <w:sz w:val="24"/>
                <w:szCs w:val="24"/>
              </w:rPr>
              <w:t>-2023</w:t>
            </w:r>
            <w:r w:rsidR="00FA2CF1">
              <w:rPr>
                <w:rFonts w:ascii="GHEA Grapalat" w:hAnsi="GHEA Grapalat"/>
                <w:sz w:val="24"/>
                <w:szCs w:val="24"/>
              </w:rPr>
              <w:t xml:space="preserve"> </w:t>
            </w:r>
            <w:r w:rsidR="00FA2CF1">
              <w:rPr>
                <w:rFonts w:ascii="GHEA Grapalat" w:hAnsi="GHEA Grapalat"/>
                <w:sz w:val="24"/>
                <w:szCs w:val="24"/>
                <w:lang w:val="hy-AM"/>
              </w:rPr>
              <w:t>թ.</w:t>
            </w:r>
          </w:p>
        </w:tc>
      </w:tr>
      <w:tr w:rsidR="00377CEC" w:rsidTr="004D2BAF">
        <w:trPr>
          <w:tblCellSpacing w:w="0" w:type="dxa"/>
          <w:jc w:val="center"/>
        </w:trPr>
        <w:tc>
          <w:tcPr>
            <w:tcW w:w="84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Pr="00AD59F6" w:rsidRDefault="00377CEC" w:rsidP="00E24EF9">
            <w:pPr>
              <w:spacing w:after="0" w:line="240" w:lineRule="auto"/>
              <w:rPr>
                <w:rFonts w:ascii="GHEA Grapalat" w:hAnsi="GHEA Grapalat"/>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A1068C" w:rsidRPr="00AC4E4B" w:rsidRDefault="00DB794D" w:rsidP="00AE7416">
            <w:pPr>
              <w:spacing w:after="0" w:line="240" w:lineRule="auto"/>
              <w:rPr>
                <w:rFonts w:ascii="GHEA Grapalat" w:hAnsi="GHEA Grapalat"/>
                <w:sz w:val="24"/>
                <w:szCs w:val="24"/>
                <w:lang w:val="ru-RU"/>
              </w:rPr>
            </w:pPr>
            <w:r>
              <w:rPr>
                <w:rFonts w:ascii="GHEA Grapalat" w:hAnsi="GHEA Grapalat"/>
                <w:sz w:val="24"/>
                <w:szCs w:val="24"/>
                <w:lang w:val="hy-AM"/>
              </w:rPr>
              <w:t>ԳՍ/</w:t>
            </w:r>
            <w:r w:rsidRPr="00D14E05">
              <w:rPr>
                <w:rFonts w:ascii="GHEA Grapalat" w:hAnsi="GHEA Grapalat"/>
                <w:sz w:val="24"/>
                <w:szCs w:val="24"/>
                <w:lang w:val="hy-AM"/>
              </w:rPr>
              <w:t>14.</w:t>
            </w:r>
            <w:r>
              <w:rPr>
                <w:rFonts w:ascii="GHEA Grapalat" w:hAnsi="GHEA Grapalat"/>
                <w:sz w:val="24"/>
                <w:szCs w:val="24"/>
              </w:rPr>
              <w:t>1</w:t>
            </w:r>
            <w:r w:rsidR="00ED54BC">
              <w:rPr>
                <w:rFonts w:ascii="GHEA Grapalat" w:hAnsi="GHEA Grapalat"/>
                <w:sz w:val="24"/>
                <w:szCs w:val="24"/>
                <w:lang w:val="hy-AM"/>
              </w:rPr>
              <w:t>/32454</w:t>
            </w:r>
            <w:r>
              <w:rPr>
                <w:rFonts w:ascii="GHEA Grapalat" w:hAnsi="GHEA Grapalat"/>
                <w:sz w:val="24"/>
                <w:szCs w:val="24"/>
                <w:lang w:val="hy-AM"/>
              </w:rPr>
              <w:t>-2023</w:t>
            </w:r>
          </w:p>
        </w:tc>
      </w:tr>
      <w:tr w:rsidR="00377CEC" w:rsidRPr="00AC4E4B" w:rsidTr="004D2BAF">
        <w:trPr>
          <w:trHeight w:val="551"/>
          <w:tblCellSpacing w:w="0" w:type="dxa"/>
          <w:jc w:val="center"/>
        </w:trPr>
        <w:tc>
          <w:tcPr>
            <w:tcW w:w="7925" w:type="dxa"/>
            <w:tcBorders>
              <w:top w:val="outset" w:sz="6" w:space="0" w:color="auto"/>
              <w:left w:val="outset" w:sz="6" w:space="0" w:color="auto"/>
              <w:bottom w:val="outset" w:sz="6" w:space="0" w:color="auto"/>
              <w:right w:val="outset" w:sz="6" w:space="0" w:color="auto"/>
            </w:tcBorders>
            <w:shd w:val="clear" w:color="auto" w:fill="FFFFFF"/>
            <w:hideMark/>
          </w:tcPr>
          <w:p w:rsidR="00FB1232" w:rsidRPr="00BE7FB5" w:rsidRDefault="00C11770" w:rsidP="00BE7FB5">
            <w:pPr>
              <w:spacing w:line="360" w:lineRule="auto"/>
              <w:ind w:left="67" w:right="75" w:firstLine="293"/>
              <w:jc w:val="both"/>
              <w:rPr>
                <w:rFonts w:ascii="GHEA Grapalat" w:hAnsi="GHEA Grapalat" w:cs="Sylfaen"/>
                <w:sz w:val="24"/>
                <w:szCs w:val="24"/>
                <w:lang w:val="hy-AM"/>
              </w:rPr>
            </w:pPr>
            <w:r w:rsidRPr="00BE7FB5">
              <w:rPr>
                <w:rFonts w:ascii="GHEA Grapalat" w:hAnsi="GHEA Grapalat"/>
                <w:sz w:val="24"/>
                <w:szCs w:val="24"/>
                <w:lang w:val="hy-AM"/>
              </w:rPr>
              <w:t xml:space="preserve"> </w:t>
            </w:r>
            <w:r w:rsidR="00BE7FB5" w:rsidRPr="00BE7FB5">
              <w:rPr>
                <w:rFonts w:ascii="GHEA Grapalat" w:hAnsi="GHEA Grapalat" w:cs="Sylfaen"/>
                <w:sz w:val="24"/>
                <w:szCs w:val="24"/>
                <w:lang w:val="hy-AM"/>
              </w:rPr>
              <w:t>ՀՀ</w:t>
            </w:r>
            <w:r w:rsidR="00BE7FB5" w:rsidRPr="00BE7FB5">
              <w:rPr>
                <w:rFonts w:ascii="GHEA Grapalat" w:hAnsi="GHEA Grapalat"/>
                <w:sz w:val="24"/>
                <w:szCs w:val="24"/>
                <w:lang w:val="af-ZA"/>
              </w:rPr>
              <w:t xml:space="preserve"> </w:t>
            </w:r>
            <w:r w:rsidR="00BE7FB5" w:rsidRPr="00BE7FB5">
              <w:rPr>
                <w:rFonts w:ascii="GHEA Grapalat" w:hAnsi="GHEA Grapalat" w:cs="Sylfaen"/>
                <w:sz w:val="24"/>
                <w:szCs w:val="24"/>
                <w:lang w:val="hy-AM"/>
              </w:rPr>
              <w:t>տարածքային</w:t>
            </w:r>
            <w:r w:rsidR="00BE7FB5" w:rsidRPr="00BE7FB5">
              <w:rPr>
                <w:rFonts w:ascii="GHEA Grapalat" w:hAnsi="GHEA Grapalat"/>
                <w:sz w:val="24"/>
                <w:szCs w:val="24"/>
                <w:lang w:val="af-ZA"/>
              </w:rPr>
              <w:t xml:space="preserve"> </w:t>
            </w:r>
            <w:r w:rsidR="00BE7FB5" w:rsidRPr="00BE7FB5">
              <w:rPr>
                <w:rFonts w:ascii="GHEA Grapalat" w:hAnsi="GHEA Grapalat" w:cs="Sylfaen"/>
                <w:sz w:val="24"/>
                <w:szCs w:val="24"/>
                <w:lang w:val="hy-AM"/>
              </w:rPr>
              <w:t>կառավարման</w:t>
            </w:r>
            <w:r w:rsidR="00BE7FB5" w:rsidRPr="00BE7FB5">
              <w:rPr>
                <w:rFonts w:ascii="GHEA Grapalat" w:hAnsi="GHEA Grapalat"/>
                <w:sz w:val="24"/>
                <w:szCs w:val="24"/>
                <w:lang w:val="af-ZA"/>
              </w:rPr>
              <w:t xml:space="preserve"> </w:t>
            </w:r>
            <w:r w:rsidR="00BE7FB5" w:rsidRPr="00BE7FB5">
              <w:rPr>
                <w:rFonts w:ascii="GHEA Grapalat" w:hAnsi="GHEA Grapalat" w:cs="Sylfaen"/>
                <w:sz w:val="24"/>
                <w:szCs w:val="24"/>
                <w:lang w:val="hy-AM"/>
              </w:rPr>
              <w:t>և</w:t>
            </w:r>
            <w:r w:rsidR="00BE7FB5" w:rsidRPr="00BE7FB5">
              <w:rPr>
                <w:rFonts w:ascii="GHEA Grapalat" w:hAnsi="GHEA Grapalat"/>
                <w:sz w:val="24"/>
                <w:szCs w:val="24"/>
                <w:lang w:val="af-ZA"/>
              </w:rPr>
              <w:t xml:space="preserve"> </w:t>
            </w:r>
            <w:r w:rsidR="00BE7FB5" w:rsidRPr="00BE7FB5">
              <w:rPr>
                <w:rFonts w:ascii="GHEA Grapalat" w:hAnsi="GHEA Grapalat" w:cs="Sylfaen"/>
                <w:sz w:val="24"/>
                <w:szCs w:val="24"/>
                <w:lang w:val="hy-AM"/>
              </w:rPr>
              <w:t>ենթակառուցվածքների</w:t>
            </w:r>
            <w:r w:rsidR="00BE7FB5" w:rsidRPr="00BE7FB5">
              <w:rPr>
                <w:rFonts w:ascii="GHEA Grapalat" w:hAnsi="GHEA Grapalat"/>
                <w:sz w:val="24"/>
                <w:szCs w:val="24"/>
                <w:lang w:val="af-ZA"/>
              </w:rPr>
              <w:t xml:space="preserve"> </w:t>
            </w:r>
            <w:r w:rsidR="00BE7FB5" w:rsidRPr="00BE7FB5">
              <w:rPr>
                <w:rFonts w:ascii="GHEA Grapalat" w:hAnsi="GHEA Grapalat" w:cs="Sylfaen"/>
                <w:sz w:val="24"/>
                <w:szCs w:val="24"/>
                <w:lang w:val="hy-AM"/>
              </w:rPr>
              <w:t xml:space="preserve">նախարարությունը քննարկել  է </w:t>
            </w:r>
            <w:r w:rsidR="00BE7FB5" w:rsidRPr="00BE7FB5">
              <w:rPr>
                <w:rFonts w:ascii="GHEA Grapalat" w:hAnsi="GHEA Grapalat"/>
                <w:bCs/>
                <w:color w:val="000000"/>
                <w:sz w:val="24"/>
                <w:szCs w:val="24"/>
                <w:shd w:val="clear" w:color="auto" w:fill="FFFFFF"/>
                <w:lang w:val="hy-AM"/>
              </w:rPr>
              <w:t>«</w:t>
            </w:r>
            <w:r w:rsidR="00BE7FB5" w:rsidRPr="00BE7FB5">
              <w:rPr>
                <w:rFonts w:ascii="GHEA Grapalat" w:hAnsi="GHEA Grapalat"/>
                <w:color w:val="000000"/>
                <w:sz w:val="24"/>
                <w:szCs w:val="24"/>
                <w:shd w:val="clear" w:color="auto" w:fill="FFFFFF"/>
                <w:lang w:val="hy-AM"/>
              </w:rPr>
              <w:t>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w:t>
            </w:r>
            <w:r w:rsidR="00BE7FB5" w:rsidRPr="00BE7FB5">
              <w:rPr>
                <w:rFonts w:ascii="GHEA Grapalat" w:hAnsi="GHEA Grapalat"/>
                <w:sz w:val="24"/>
                <w:szCs w:val="24"/>
                <w:lang w:val="hy-AM"/>
              </w:rPr>
              <w:t xml:space="preserve"> հաստատելու մասին</w:t>
            </w:r>
            <w:r w:rsidR="00BE7FB5" w:rsidRPr="00BE7FB5">
              <w:rPr>
                <w:rFonts w:ascii="GHEA Grapalat" w:hAnsi="GHEA Grapalat"/>
                <w:bCs/>
                <w:color w:val="000000"/>
                <w:sz w:val="24"/>
                <w:szCs w:val="24"/>
                <w:shd w:val="clear" w:color="auto" w:fill="FFFFFF"/>
                <w:lang w:val="hy-AM"/>
              </w:rPr>
              <w:t>»</w:t>
            </w:r>
            <w:r w:rsidR="00BE7FB5" w:rsidRPr="00BE7FB5">
              <w:rPr>
                <w:rFonts w:ascii="GHEA Grapalat" w:hAnsi="GHEA Grapalat"/>
                <w:sz w:val="24"/>
                <w:szCs w:val="24"/>
                <w:lang w:val="hy-AM"/>
              </w:rPr>
              <w:t xml:space="preserve"> </w:t>
            </w:r>
            <w:r w:rsidR="00BE7FB5" w:rsidRPr="00BE7FB5">
              <w:rPr>
                <w:rFonts w:ascii="GHEA Grapalat" w:hAnsi="GHEA Grapalat" w:cs="Sylfaen"/>
                <w:bCs/>
                <w:iCs/>
                <w:sz w:val="24"/>
                <w:szCs w:val="24"/>
                <w:lang w:val="hy-AM"/>
              </w:rPr>
              <w:t xml:space="preserve">Կառավարության որոշման նախագիծը և հայտնում է, որ </w:t>
            </w:r>
            <w:r w:rsidR="00BE7FB5" w:rsidRPr="00BE7FB5">
              <w:rPr>
                <w:rFonts w:ascii="GHEA Grapalat" w:hAnsi="GHEA Grapalat" w:cs="Sylfaen"/>
                <w:sz w:val="24"/>
                <w:szCs w:val="24"/>
                <w:lang w:val="hy-AM"/>
              </w:rPr>
              <w:t>նախարարության իրավասությունների շրջանակում առարկություններ և առաջարկություններ չունի:</w:t>
            </w:r>
          </w:p>
        </w:tc>
        <w:tc>
          <w:tcPr>
            <w:tcW w:w="277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91ABB" w:rsidRPr="00CA0BA5" w:rsidRDefault="001045F8" w:rsidP="001045F8">
            <w:pPr>
              <w:spacing w:after="0" w:line="240" w:lineRule="auto"/>
              <w:ind w:right="72"/>
              <w:rPr>
                <w:rFonts w:ascii="GHEA Grapalat" w:hAnsi="GHEA Grapalat"/>
                <w:b/>
                <w:sz w:val="24"/>
                <w:szCs w:val="24"/>
                <w:lang w:val="af-ZA"/>
              </w:rPr>
            </w:pPr>
            <w:r>
              <w:rPr>
                <w:rFonts w:ascii="GHEA Grapalat" w:hAnsi="GHEA Grapalat"/>
                <w:b/>
                <w:sz w:val="24"/>
                <w:szCs w:val="24"/>
                <w:lang w:val="af-ZA"/>
              </w:rPr>
              <w:t xml:space="preserve"> </w:t>
            </w:r>
            <w:r w:rsidR="00377CEC" w:rsidRPr="007305A9">
              <w:rPr>
                <w:rFonts w:ascii="GHEA Grapalat" w:hAnsi="GHEA Grapalat"/>
                <w:b/>
                <w:sz w:val="24"/>
                <w:szCs w:val="24"/>
                <w:lang w:val="hy-AM"/>
              </w:rPr>
              <w:t>Ընդունվել է</w:t>
            </w:r>
          </w:p>
          <w:p w:rsidR="002507F2" w:rsidRDefault="002507F2" w:rsidP="001045F8">
            <w:pPr>
              <w:spacing w:after="0" w:line="240" w:lineRule="auto"/>
              <w:ind w:right="72"/>
              <w:rPr>
                <w:rFonts w:ascii="GHEA Grapalat" w:hAnsi="GHEA Grapalat"/>
                <w:b/>
                <w:sz w:val="24"/>
                <w:szCs w:val="24"/>
                <w:lang w:val="hy-AM"/>
              </w:rPr>
            </w:pPr>
            <w:r>
              <w:rPr>
                <w:rFonts w:ascii="GHEA Grapalat" w:hAnsi="GHEA Grapalat"/>
                <w:b/>
                <w:sz w:val="24"/>
                <w:szCs w:val="24"/>
                <w:lang w:val="hy-AM"/>
              </w:rPr>
              <w:t xml:space="preserve"> </w:t>
            </w:r>
          </w:p>
          <w:p w:rsidR="002507F2" w:rsidRDefault="002507F2" w:rsidP="00E129F2">
            <w:pPr>
              <w:spacing w:after="0" w:line="276" w:lineRule="auto"/>
              <w:ind w:right="72"/>
              <w:rPr>
                <w:rFonts w:ascii="GHEA Grapalat" w:hAnsi="GHEA Grapalat"/>
                <w:b/>
                <w:sz w:val="24"/>
                <w:szCs w:val="24"/>
                <w:lang w:val="hy-AM"/>
              </w:rPr>
            </w:pPr>
          </w:p>
          <w:p w:rsidR="00E27AF1" w:rsidRDefault="00E27AF1" w:rsidP="00E27AF1">
            <w:pPr>
              <w:spacing w:after="0" w:line="240" w:lineRule="auto"/>
              <w:rPr>
                <w:rFonts w:ascii="Verdana" w:hAnsi="Verdana"/>
                <w:color w:val="191919"/>
                <w:sz w:val="21"/>
                <w:szCs w:val="21"/>
              </w:rPr>
            </w:pPr>
            <w:r>
              <w:rPr>
                <w:rFonts w:ascii="Verdana" w:hAnsi="Verdana"/>
                <w:color w:val="191919"/>
                <w:sz w:val="21"/>
                <w:szCs w:val="21"/>
              </w:rPr>
              <w:br/>
            </w:r>
          </w:p>
          <w:p w:rsidR="00ED54BC" w:rsidRDefault="00ED54BC" w:rsidP="00ED54BC">
            <w:pPr>
              <w:spacing w:after="0" w:line="240" w:lineRule="auto"/>
              <w:rPr>
                <w:rFonts w:ascii="Verdana" w:hAnsi="Verdana"/>
                <w:color w:val="191919"/>
                <w:sz w:val="21"/>
                <w:szCs w:val="21"/>
              </w:rPr>
            </w:pPr>
            <w:r>
              <w:rPr>
                <w:rFonts w:ascii="Verdana" w:hAnsi="Verdana"/>
                <w:color w:val="191919"/>
                <w:sz w:val="21"/>
                <w:szCs w:val="21"/>
              </w:rPr>
              <w:br/>
            </w:r>
          </w:p>
          <w:p w:rsidR="00A627B8" w:rsidRPr="00A63794" w:rsidRDefault="00A627B8" w:rsidP="00E82447">
            <w:pPr>
              <w:spacing w:after="0" w:line="360" w:lineRule="auto"/>
              <w:ind w:right="72"/>
              <w:rPr>
                <w:rFonts w:ascii="GHEA Grapalat" w:hAnsi="GHEA Grapalat"/>
                <w:b/>
                <w:sz w:val="24"/>
                <w:szCs w:val="24"/>
                <w:lang w:val="hy-AM"/>
              </w:rPr>
            </w:pPr>
          </w:p>
        </w:tc>
      </w:tr>
      <w:tr w:rsidR="00377CEC" w:rsidTr="004D2BAF">
        <w:trPr>
          <w:tblCellSpacing w:w="0" w:type="dxa"/>
          <w:jc w:val="center"/>
        </w:trPr>
        <w:tc>
          <w:tcPr>
            <w:tcW w:w="845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5263C9" w:rsidRPr="000E6BE9" w:rsidRDefault="00666F6D" w:rsidP="00666F6D">
            <w:pPr>
              <w:spacing w:after="0" w:line="240" w:lineRule="auto"/>
              <w:ind w:right="75"/>
              <w:rPr>
                <w:rFonts w:ascii="GHEA Grapalat" w:hAnsi="GHEA Grapalat"/>
                <w:sz w:val="24"/>
                <w:szCs w:val="24"/>
              </w:rPr>
            </w:pPr>
            <w:r>
              <w:rPr>
                <w:rFonts w:ascii="GHEA Grapalat" w:hAnsi="GHEA Grapalat"/>
                <w:sz w:val="24"/>
                <w:szCs w:val="24"/>
                <w:lang w:val="hy-AM"/>
              </w:rPr>
              <w:t xml:space="preserve"> </w:t>
            </w:r>
            <w:r w:rsidR="001C0A57">
              <w:rPr>
                <w:rFonts w:ascii="GHEA Grapalat" w:hAnsi="GHEA Grapalat"/>
                <w:sz w:val="24"/>
                <w:szCs w:val="24"/>
                <w:lang w:val="hy-AM"/>
              </w:rPr>
              <w:t>4</w:t>
            </w:r>
            <w:r w:rsidR="00377CEC" w:rsidRPr="00465E2F">
              <w:rPr>
                <w:rFonts w:ascii="GHEA Grapalat" w:hAnsi="GHEA Grapalat"/>
                <w:sz w:val="24"/>
                <w:szCs w:val="24"/>
              </w:rPr>
              <w:t xml:space="preserve">. </w:t>
            </w:r>
            <w:r w:rsidR="00AE7416" w:rsidRPr="00465E2F">
              <w:rPr>
                <w:rFonts w:ascii="GHEA Grapalat" w:hAnsi="GHEA Grapalat"/>
                <w:sz w:val="24"/>
                <w:szCs w:val="24"/>
                <w:lang w:val="ru-RU"/>
              </w:rPr>
              <w:t>Քաղաքաշինության</w:t>
            </w:r>
            <w:r w:rsidR="00AE7416" w:rsidRPr="00465E2F">
              <w:rPr>
                <w:rFonts w:ascii="GHEA Grapalat" w:hAnsi="GHEA Grapalat"/>
                <w:sz w:val="24"/>
                <w:szCs w:val="24"/>
              </w:rPr>
              <w:t xml:space="preserve"> </w:t>
            </w:r>
            <w:r w:rsidR="00AE7416" w:rsidRPr="00465E2F">
              <w:rPr>
                <w:rFonts w:ascii="GHEA Grapalat" w:hAnsi="GHEA Grapalat"/>
                <w:sz w:val="24"/>
                <w:szCs w:val="24"/>
                <w:lang w:val="ru-RU"/>
              </w:rPr>
              <w:t>կոմիտե</w:t>
            </w: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377CEC" w:rsidRPr="0028307B" w:rsidRDefault="0028307B" w:rsidP="00E129F2">
            <w:pPr>
              <w:spacing w:after="0" w:line="240" w:lineRule="auto"/>
              <w:rPr>
                <w:rFonts w:ascii="GHEA Grapalat" w:hAnsi="GHEA Grapalat"/>
                <w:sz w:val="24"/>
                <w:szCs w:val="24"/>
                <w:lang w:val="hy-AM"/>
              </w:rPr>
            </w:pPr>
            <w:r>
              <w:rPr>
                <w:rFonts w:ascii="GHEA Grapalat" w:hAnsi="GHEA Grapalat"/>
                <w:sz w:val="24"/>
                <w:szCs w:val="24"/>
                <w:lang w:val="hy-AM"/>
              </w:rPr>
              <w:t xml:space="preserve">     30-10-2023 թ.</w:t>
            </w:r>
          </w:p>
        </w:tc>
      </w:tr>
      <w:tr w:rsidR="00377CEC" w:rsidRPr="00E742C4" w:rsidTr="004D2BAF">
        <w:trPr>
          <w:tblCellSpacing w:w="0" w:type="dxa"/>
          <w:jc w:val="center"/>
        </w:trPr>
        <w:tc>
          <w:tcPr>
            <w:tcW w:w="845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77CEC" w:rsidRDefault="00377CEC" w:rsidP="00E24EF9">
            <w:pPr>
              <w:spacing w:after="0" w:line="240" w:lineRule="auto"/>
              <w:rPr>
                <w:rFonts w:ascii="GHEA Grapalat" w:hAnsi="GHEA Grapalat"/>
                <w:sz w:val="24"/>
                <w:szCs w:val="24"/>
              </w:rPr>
            </w:pPr>
          </w:p>
        </w:tc>
        <w:tc>
          <w:tcPr>
            <w:tcW w:w="2250" w:type="dxa"/>
            <w:tcBorders>
              <w:top w:val="outset" w:sz="6" w:space="0" w:color="auto"/>
              <w:left w:val="outset" w:sz="6" w:space="0" w:color="auto"/>
              <w:bottom w:val="outset" w:sz="6" w:space="0" w:color="auto"/>
              <w:right w:val="outset" w:sz="6" w:space="0" w:color="auto"/>
            </w:tcBorders>
            <w:shd w:val="clear" w:color="auto" w:fill="D0D0D0"/>
            <w:hideMark/>
          </w:tcPr>
          <w:p w:rsidR="00616FFF" w:rsidRPr="0028307B" w:rsidRDefault="0028307B" w:rsidP="00170E56">
            <w:pPr>
              <w:spacing w:after="0" w:line="240" w:lineRule="auto"/>
              <w:rPr>
                <w:rFonts w:ascii="GHEA Grapalat" w:hAnsi="GHEA Grapalat"/>
                <w:sz w:val="24"/>
                <w:szCs w:val="24"/>
                <w:lang w:val="hy-AM"/>
              </w:rPr>
            </w:pPr>
            <w:r>
              <w:rPr>
                <w:rFonts w:ascii="GHEA Grapalat" w:hAnsi="GHEA Grapalat"/>
                <w:sz w:val="24"/>
                <w:szCs w:val="24"/>
                <w:lang w:val="hy-AM"/>
              </w:rPr>
              <w:t xml:space="preserve"> 01/11.4/13274-2023</w:t>
            </w:r>
          </w:p>
        </w:tc>
      </w:tr>
      <w:tr w:rsidR="000C3346" w:rsidRPr="00A63794" w:rsidTr="004363F5">
        <w:trPr>
          <w:trHeight w:val="551"/>
          <w:tblCellSpacing w:w="0" w:type="dxa"/>
          <w:jc w:val="center"/>
        </w:trPr>
        <w:tc>
          <w:tcPr>
            <w:tcW w:w="7925" w:type="dxa"/>
            <w:tcBorders>
              <w:top w:val="outset" w:sz="6" w:space="0" w:color="auto"/>
              <w:left w:val="outset" w:sz="6" w:space="0" w:color="auto"/>
              <w:bottom w:val="outset" w:sz="6" w:space="0" w:color="auto"/>
              <w:right w:val="outset" w:sz="6" w:space="0" w:color="auto"/>
            </w:tcBorders>
            <w:shd w:val="clear" w:color="auto" w:fill="FFFFFF"/>
            <w:hideMark/>
          </w:tcPr>
          <w:p w:rsidR="000C3346" w:rsidRPr="00E93F90" w:rsidRDefault="00E93F90" w:rsidP="00E93F90">
            <w:pPr>
              <w:pStyle w:val="mechtex"/>
              <w:spacing w:line="360" w:lineRule="auto"/>
              <w:ind w:left="90" w:right="88" w:firstLine="720"/>
              <w:jc w:val="both"/>
              <w:rPr>
                <w:rFonts w:ascii="Arial Unicode" w:hAnsi="Arial Unicode" w:cs="Times New Roman"/>
                <w:color w:val="000000"/>
                <w:sz w:val="21"/>
                <w:szCs w:val="21"/>
              </w:rPr>
            </w:pPr>
            <w:r w:rsidRPr="00F01BC9">
              <w:rPr>
                <w:rFonts w:ascii="GHEA Grapalat" w:hAnsi="GHEA Grapalat" w:cs="Times New Roman"/>
                <w:bCs/>
                <w:color w:val="000000"/>
                <w:sz w:val="24"/>
                <w:szCs w:val="24"/>
                <w:shd w:val="clear" w:color="auto" w:fill="FFFFFF"/>
                <w:lang w:val="hy-AM"/>
              </w:rPr>
              <w:t>«</w:t>
            </w:r>
            <w:r w:rsidRPr="008F2E8B">
              <w:rPr>
                <w:rFonts w:ascii="GHEA Grapalat" w:hAnsi="GHEA Grapalat"/>
                <w:color w:val="000000"/>
                <w:sz w:val="24"/>
                <w:szCs w:val="24"/>
                <w:shd w:val="clear" w:color="auto" w:fill="FFFFFF"/>
                <w:lang w:val="hy-AM"/>
              </w:rPr>
              <w:t xml:space="preserve">Պատմության և մշակույթի անշարժ հուշարձանների պետական ցուցակում նորահայտ հուշարձան ընդգրկելու և պետական ցուցակից հուշարձան հանելու </w:t>
            </w:r>
            <w:r w:rsidRPr="003B7E44">
              <w:rPr>
                <w:rFonts w:ascii="GHEA Grapalat" w:hAnsi="GHEA Grapalat"/>
                <w:sz w:val="24"/>
                <w:szCs w:val="24"/>
                <w:lang w:val="hy-AM"/>
              </w:rPr>
              <w:t>վերաբերյալ չափորոշիչներ</w:t>
            </w:r>
            <w:r w:rsidRPr="008F2E8B">
              <w:rPr>
                <w:rFonts w:ascii="GHEA Grapalat" w:hAnsi="GHEA Grapalat"/>
                <w:sz w:val="24"/>
                <w:szCs w:val="24"/>
                <w:lang w:val="hy-AM"/>
              </w:rPr>
              <w:t xml:space="preserve"> հաստատելու մասին</w:t>
            </w:r>
            <w:r w:rsidRPr="003B7E44">
              <w:rPr>
                <w:rFonts w:ascii="GHEA Grapalat" w:hAnsi="GHEA Grapalat"/>
                <w:sz w:val="24"/>
                <w:szCs w:val="24"/>
                <w:lang w:val="hy-AM"/>
              </w:rPr>
              <w:t>»</w:t>
            </w:r>
            <w:r w:rsidRPr="008F2E8B">
              <w:rPr>
                <w:rFonts w:ascii="GHEA Grapalat" w:hAnsi="GHEA Grapalat"/>
                <w:sz w:val="24"/>
                <w:szCs w:val="24"/>
                <w:lang w:val="hy-AM"/>
              </w:rPr>
              <w:t xml:space="preserve"> Հ</w:t>
            </w:r>
            <w:r w:rsidRPr="003B7E44">
              <w:rPr>
                <w:rFonts w:ascii="GHEA Grapalat" w:hAnsi="GHEA Grapalat"/>
                <w:sz w:val="24"/>
                <w:szCs w:val="24"/>
                <w:lang w:val="hy-AM"/>
              </w:rPr>
              <w:t xml:space="preserve">այաստանի Հանրապետության կառավարության որոշման նախագծի (այսուհետ՝ Նախագիծ) </w:t>
            </w:r>
            <w:r w:rsidRPr="006635AD">
              <w:rPr>
                <w:rFonts w:ascii="GHEA Grapalat" w:hAnsi="GHEA Grapalat"/>
                <w:sz w:val="24"/>
                <w:szCs w:val="24"/>
                <w:lang w:val="hy-AM"/>
              </w:rPr>
              <w:t xml:space="preserve">2-րդ կետի 1-ին ենթակետում նշված </w:t>
            </w:r>
            <w:r w:rsidRPr="00FB7DD0">
              <w:rPr>
                <w:rFonts w:ascii="GHEA Grapalat" w:hAnsi="GHEA Grapalat"/>
                <w:sz w:val="24"/>
                <w:szCs w:val="24"/>
                <w:lang w:val="hy-AM"/>
              </w:rPr>
              <w:t>«չնախատեսված իրավիճակների պատճառ</w:t>
            </w:r>
            <w:proofErr w:type="spellStart"/>
            <w:r>
              <w:rPr>
                <w:rFonts w:ascii="GHEA Grapalat" w:hAnsi="GHEA Grapalat"/>
                <w:sz w:val="24"/>
                <w:szCs w:val="24"/>
              </w:rPr>
              <w:t>ով</w:t>
            </w:r>
            <w:proofErr w:type="spellEnd"/>
            <w:r w:rsidRPr="00FB7DD0">
              <w:rPr>
                <w:rFonts w:ascii="GHEA Grapalat" w:hAnsi="GHEA Grapalat"/>
                <w:sz w:val="24"/>
                <w:szCs w:val="24"/>
                <w:lang w:val="hy-AM"/>
              </w:rPr>
              <w:t>»</w:t>
            </w:r>
            <w:r w:rsidRPr="00FB7DD0">
              <w:rPr>
                <w:rFonts w:ascii="GHEA Grapalat" w:hAnsi="GHEA Grapalat"/>
                <w:sz w:val="24"/>
                <w:szCs w:val="24"/>
              </w:rPr>
              <w:t xml:space="preserve"> </w:t>
            </w:r>
            <w:proofErr w:type="spellStart"/>
            <w:r>
              <w:rPr>
                <w:rFonts w:ascii="GHEA Grapalat" w:hAnsi="GHEA Grapalat"/>
                <w:sz w:val="24"/>
                <w:szCs w:val="24"/>
              </w:rPr>
              <w:t>բառերի</w:t>
            </w:r>
            <w:proofErr w:type="spellEnd"/>
            <w:r>
              <w:rPr>
                <w:rFonts w:ascii="GHEA Grapalat" w:hAnsi="GHEA Grapalat"/>
                <w:sz w:val="24"/>
                <w:szCs w:val="24"/>
              </w:rPr>
              <w:t xml:space="preserve"> </w:t>
            </w:r>
            <w:proofErr w:type="spellStart"/>
            <w:r>
              <w:rPr>
                <w:rFonts w:ascii="GHEA Grapalat" w:hAnsi="GHEA Grapalat"/>
                <w:sz w:val="24"/>
                <w:szCs w:val="24"/>
              </w:rPr>
              <w:t>պարզաբանումն</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sidRPr="003B7E44">
              <w:rPr>
                <w:rFonts w:ascii="GHEA Grapalat" w:hAnsi="GHEA Grapalat"/>
                <w:sz w:val="24"/>
                <w:szCs w:val="24"/>
                <w:lang w:val="hy-AM"/>
              </w:rPr>
              <w:t xml:space="preserve"> ենք</w:t>
            </w:r>
            <w:r>
              <w:rPr>
                <w:rFonts w:ascii="GHEA Grapalat" w:hAnsi="GHEA Grapalat"/>
                <w:sz w:val="24"/>
                <w:szCs w:val="24"/>
              </w:rPr>
              <w:t xml:space="preserve"> </w:t>
            </w:r>
            <w:proofErr w:type="spellStart"/>
            <w:r>
              <w:rPr>
                <w:rFonts w:ascii="GHEA Grapalat" w:hAnsi="GHEA Grapalat"/>
                <w:sz w:val="24"/>
                <w:szCs w:val="24"/>
              </w:rPr>
              <w:t>ներառել</w:t>
            </w:r>
            <w:proofErr w:type="spellEnd"/>
            <w:r>
              <w:rPr>
                <w:rFonts w:ascii="GHEA Grapalat" w:hAnsi="GHEA Grapalat"/>
                <w:sz w:val="24"/>
                <w:szCs w:val="24"/>
              </w:rPr>
              <w:t xml:space="preserve"> </w:t>
            </w:r>
            <w:proofErr w:type="spellStart"/>
            <w:r>
              <w:rPr>
                <w:rFonts w:ascii="GHEA Grapalat" w:hAnsi="GHEA Grapalat"/>
                <w:sz w:val="24"/>
                <w:szCs w:val="24"/>
              </w:rPr>
              <w:t>տեղեկանք-հիմնավորման</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r w:rsidRPr="006635AD">
              <w:rPr>
                <w:rFonts w:ascii="GHEA Grapalat" w:hAnsi="GHEA Grapalat"/>
                <w:sz w:val="24"/>
                <w:szCs w:val="24"/>
                <w:lang w:val="hy-AM"/>
              </w:rPr>
              <w:t>2-րդ կետ</w:t>
            </w:r>
            <w:proofErr w:type="spellStart"/>
            <w:r>
              <w:rPr>
                <w:rFonts w:ascii="GHEA Grapalat" w:hAnsi="GHEA Grapalat"/>
                <w:sz w:val="24"/>
                <w:szCs w:val="24"/>
              </w:rPr>
              <w:t>ից</w:t>
            </w:r>
            <w:proofErr w:type="spellEnd"/>
            <w:r>
              <w:rPr>
                <w:rFonts w:ascii="GHEA Grapalat" w:hAnsi="GHEA Grapalat"/>
                <w:sz w:val="24"/>
                <w:szCs w:val="24"/>
              </w:rPr>
              <w:t xml:space="preserve"> </w:t>
            </w:r>
            <w:proofErr w:type="spellStart"/>
            <w:r>
              <w:rPr>
                <w:rFonts w:ascii="GHEA Grapalat" w:hAnsi="GHEA Grapalat"/>
                <w:sz w:val="24"/>
                <w:szCs w:val="24"/>
              </w:rPr>
              <w:t>հանել</w:t>
            </w:r>
            <w:proofErr w:type="spellEnd"/>
            <w:r>
              <w:rPr>
                <w:rFonts w:ascii="GHEA Grapalat" w:hAnsi="GHEA Grapalat"/>
                <w:sz w:val="24"/>
                <w:szCs w:val="24"/>
              </w:rPr>
              <w:t xml:space="preserve"> </w:t>
            </w:r>
            <w:r w:rsidRPr="00D00960">
              <w:rPr>
                <w:rFonts w:ascii="GHEA Grapalat" w:hAnsi="GHEA Grapalat"/>
                <w:sz w:val="24"/>
                <w:szCs w:val="24"/>
              </w:rPr>
              <w:t>«</w:t>
            </w:r>
            <w:r w:rsidRPr="00D00960">
              <w:rPr>
                <w:rFonts w:ascii="GHEA Grapalat" w:hAnsi="GHEA Grapalat"/>
                <w:sz w:val="24"/>
                <w:szCs w:val="24"/>
                <w:lang w:val="hy-AM"/>
              </w:rPr>
              <w:t>զրկ</w:t>
            </w:r>
            <w:proofErr w:type="spellStart"/>
            <w:r w:rsidRPr="00D00960">
              <w:rPr>
                <w:rFonts w:ascii="GHEA Grapalat" w:hAnsi="GHEA Grapalat"/>
                <w:sz w:val="24"/>
                <w:szCs w:val="24"/>
              </w:rPr>
              <w:t>վել</w:t>
            </w:r>
            <w:proofErr w:type="spellEnd"/>
            <w:r w:rsidRPr="00D00960">
              <w:rPr>
                <w:rFonts w:ascii="GHEA Grapalat" w:hAnsi="GHEA Grapalat"/>
                <w:sz w:val="24"/>
                <w:szCs w:val="24"/>
              </w:rPr>
              <w:t xml:space="preserve"> </w:t>
            </w:r>
            <w:proofErr w:type="spellStart"/>
            <w:r w:rsidRPr="00D00960">
              <w:rPr>
                <w:rFonts w:ascii="GHEA Grapalat" w:hAnsi="GHEA Grapalat"/>
                <w:sz w:val="24"/>
                <w:szCs w:val="24"/>
              </w:rPr>
              <w:t>այդ</w:t>
            </w:r>
            <w:proofErr w:type="spellEnd"/>
            <w:r w:rsidRPr="00D00960">
              <w:rPr>
                <w:rFonts w:ascii="GHEA Grapalat" w:hAnsi="GHEA Grapalat"/>
                <w:sz w:val="24"/>
                <w:szCs w:val="24"/>
              </w:rPr>
              <w:t xml:space="preserve"> </w:t>
            </w:r>
            <w:r w:rsidRPr="00D00960">
              <w:rPr>
                <w:rFonts w:ascii="GHEA Grapalat" w:hAnsi="GHEA Grapalat"/>
                <w:sz w:val="24"/>
                <w:szCs w:val="24"/>
                <w:lang w:val="hy-AM"/>
              </w:rPr>
              <w:t>կարգավիճակից</w:t>
            </w:r>
            <w:r w:rsidRPr="00D00960">
              <w:rPr>
                <w:rFonts w:ascii="GHEA Grapalat" w:hAnsi="GHEA Grapalat"/>
                <w:sz w:val="24"/>
                <w:szCs w:val="24"/>
              </w:rPr>
              <w:t>»</w:t>
            </w:r>
            <w:r w:rsidRPr="00D57383">
              <w:rPr>
                <w:rFonts w:ascii="GHEA Grapalat" w:hAnsi="GHEA Grapalat"/>
                <w:sz w:val="24"/>
                <w:szCs w:val="24"/>
                <w:lang w:val="hy-AM"/>
              </w:rPr>
              <w:t xml:space="preserve"> </w:t>
            </w:r>
            <w:proofErr w:type="spellStart"/>
            <w:r>
              <w:rPr>
                <w:rFonts w:ascii="GHEA Grapalat" w:hAnsi="GHEA Grapalat"/>
                <w:sz w:val="24"/>
                <w:szCs w:val="24"/>
              </w:rPr>
              <w:t>բառերը</w:t>
            </w:r>
            <w:proofErr w:type="spellEnd"/>
            <w:r>
              <w:rPr>
                <w:rFonts w:ascii="GHEA Grapalat" w:hAnsi="GHEA Grapalat"/>
                <w:sz w:val="24"/>
                <w:szCs w:val="24"/>
              </w:rPr>
              <w:t xml:space="preserve">, </w:t>
            </w:r>
            <w:proofErr w:type="spellStart"/>
            <w:r>
              <w:rPr>
                <w:rFonts w:ascii="GHEA Grapalat" w:hAnsi="GHEA Grapalat"/>
                <w:sz w:val="24"/>
                <w:szCs w:val="24"/>
              </w:rPr>
              <w:t>քանի</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r w:rsidRPr="00340317">
              <w:rPr>
                <w:rFonts w:ascii="GHEA Grapalat" w:hAnsi="GHEA Grapalat"/>
                <w:sz w:val="24"/>
                <w:szCs w:val="24"/>
                <w:lang w:val="hy-AM"/>
              </w:rPr>
              <w:t>պետական հաշվառման վերցված պատմամշակութային օբյեկտը հուշարձանի կարգավիճակ է ստացել</w:t>
            </w:r>
            <w:r>
              <w:rPr>
                <w:rFonts w:ascii="GHEA Grapalat" w:hAnsi="GHEA Grapalat"/>
                <w:sz w:val="24"/>
                <w:szCs w:val="24"/>
              </w:rPr>
              <w:t>՝</w:t>
            </w:r>
            <w:r w:rsidRPr="00340317">
              <w:rPr>
                <w:rFonts w:ascii="GHEA Grapalat" w:hAnsi="GHEA Grapalat"/>
                <w:sz w:val="24"/>
                <w:szCs w:val="24"/>
                <w:lang w:val="hy-AM"/>
              </w:rPr>
              <w:t xml:space="preserve"> ելնելով պատմական, գիտական, գեղարվեստական կամ մշակութային այլ արժե</w:t>
            </w:r>
            <w:r>
              <w:rPr>
                <w:rFonts w:ascii="GHEA Grapalat" w:hAnsi="GHEA Grapalat"/>
                <w:sz w:val="24"/>
                <w:szCs w:val="24"/>
                <w:lang w:val="hy-AM"/>
              </w:rPr>
              <w:t>ք ունեցող առանձնահատկությունից</w:t>
            </w:r>
            <w:r w:rsidRPr="009F0802">
              <w:rPr>
                <w:rFonts w:ascii="GHEA Grapalat" w:hAnsi="GHEA Grapalat"/>
                <w:sz w:val="24"/>
                <w:szCs w:val="24"/>
                <w:lang w:val="hy-AM"/>
              </w:rPr>
              <w:t xml:space="preserve">: Նույն </w:t>
            </w:r>
            <w:r w:rsidRPr="009F0802">
              <w:rPr>
                <w:rFonts w:ascii="GHEA Grapalat" w:hAnsi="GHEA Grapalat"/>
                <w:sz w:val="24"/>
                <w:szCs w:val="24"/>
                <w:lang w:val="hy-AM"/>
              </w:rPr>
              <w:lastRenderedPageBreak/>
              <w:t xml:space="preserve">կետում նշված «Հայաստանի Հանրապետության կառավարության որոշմամբ» բառերը փոխարինել «լիազորված մարմնին կից գործող փորձագիտական հանձնաժողովի եզրակացության հիման վրա` Հայաստանի Հանրապետության կառավարության սահմանած կարգով» բառերով՝ համաձայն «Պատմության և մշակույթի անշարժ հուշարձանների ու պատմական միջավայրի պահպանության և օգտագործման մասին» ՀՀ օրենքի (այսուհետ՝ Օրենք) 14-րդ հոդվածի 1-ին կետով սահմանված դրույթների: </w:t>
            </w:r>
            <w:r w:rsidRPr="00340317">
              <w:rPr>
                <w:rFonts w:ascii="GHEA Grapalat" w:hAnsi="GHEA Grapalat"/>
                <w:sz w:val="24"/>
                <w:szCs w:val="24"/>
                <w:lang w:val="hy-AM"/>
              </w:rPr>
              <w:t>Նախագծի 2-րդ կետի 2-րդ ենթակետում նշված «պատմաճարտարապետական</w:t>
            </w:r>
            <w:r w:rsidRPr="009F0802">
              <w:rPr>
                <w:rFonts w:ascii="GHEA Grapalat" w:hAnsi="GHEA Grapalat"/>
                <w:sz w:val="24"/>
                <w:szCs w:val="24"/>
                <w:lang w:val="hy-AM"/>
              </w:rPr>
              <w:t xml:space="preserve"> ու գիտական</w:t>
            </w:r>
            <w:r w:rsidRPr="00340317">
              <w:rPr>
                <w:rFonts w:ascii="GHEA Grapalat" w:hAnsi="GHEA Grapalat"/>
                <w:sz w:val="24"/>
                <w:szCs w:val="24"/>
                <w:lang w:val="hy-AM"/>
              </w:rPr>
              <w:t xml:space="preserve">» </w:t>
            </w:r>
            <w:r w:rsidRPr="009F0802">
              <w:rPr>
                <w:rFonts w:ascii="GHEA Grapalat" w:hAnsi="GHEA Grapalat"/>
                <w:sz w:val="24"/>
                <w:szCs w:val="24"/>
                <w:lang w:val="hy-AM"/>
              </w:rPr>
              <w:t xml:space="preserve">բառերը փոխարինել </w:t>
            </w:r>
            <w:r w:rsidRPr="00340317">
              <w:rPr>
                <w:rFonts w:ascii="GHEA Grapalat" w:hAnsi="GHEA Grapalat"/>
                <w:sz w:val="24"/>
                <w:szCs w:val="24"/>
                <w:lang w:val="hy-AM"/>
              </w:rPr>
              <w:t>«</w:t>
            </w:r>
            <w:r w:rsidRPr="009F0802">
              <w:rPr>
                <w:rFonts w:ascii="GHEA Grapalat" w:hAnsi="GHEA Grapalat"/>
                <w:sz w:val="24"/>
                <w:szCs w:val="24"/>
                <w:lang w:val="hy-AM"/>
              </w:rPr>
              <w:t xml:space="preserve">իր </w:t>
            </w:r>
            <w:r w:rsidRPr="00340317">
              <w:rPr>
                <w:rFonts w:ascii="GHEA Grapalat" w:hAnsi="GHEA Grapalat"/>
                <w:sz w:val="24"/>
                <w:szCs w:val="24"/>
                <w:lang w:val="hy-AM"/>
              </w:rPr>
              <w:t>պատմամշակութային</w:t>
            </w:r>
            <w:r w:rsidRPr="009F0802">
              <w:rPr>
                <w:rFonts w:ascii="GHEA Grapalat" w:hAnsi="GHEA Grapalat"/>
                <w:sz w:val="24"/>
                <w:szCs w:val="24"/>
                <w:lang w:val="hy-AM"/>
              </w:rPr>
              <w:t xml:space="preserve"> և գիտական</w:t>
            </w:r>
            <w:r w:rsidRPr="00340317">
              <w:rPr>
                <w:rFonts w:ascii="GHEA Grapalat" w:hAnsi="GHEA Grapalat"/>
                <w:sz w:val="24"/>
                <w:szCs w:val="24"/>
                <w:lang w:val="hy-AM"/>
              </w:rPr>
              <w:t xml:space="preserve">» </w:t>
            </w:r>
            <w:r w:rsidRPr="009F0802">
              <w:rPr>
                <w:rFonts w:ascii="GHEA Grapalat" w:hAnsi="GHEA Grapalat"/>
                <w:sz w:val="24"/>
                <w:szCs w:val="24"/>
                <w:lang w:val="hy-AM"/>
              </w:rPr>
              <w:t>բառերով՝ համաձայն Օրենք</w:t>
            </w:r>
            <w:r>
              <w:rPr>
                <w:rFonts w:ascii="GHEA Grapalat" w:hAnsi="GHEA Grapalat"/>
                <w:sz w:val="24"/>
                <w:szCs w:val="24"/>
              </w:rPr>
              <w:t>ի</w:t>
            </w:r>
            <w:r w:rsidRPr="009F0802">
              <w:rPr>
                <w:rFonts w:ascii="GHEA Grapalat" w:hAnsi="GHEA Grapalat"/>
                <w:sz w:val="24"/>
                <w:szCs w:val="24"/>
                <w:lang w:val="hy-AM"/>
              </w:rPr>
              <w:t xml:space="preserve"> 14-րդ հոդվածի 3-րդ կետով սահմանված դրույթների:</w:t>
            </w:r>
            <w:r w:rsidRPr="00D00960">
              <w:rPr>
                <w:rFonts w:ascii="GHEA Grapalat" w:hAnsi="GHEA Grapalat"/>
                <w:color w:val="FF0000"/>
                <w:sz w:val="24"/>
                <w:szCs w:val="24"/>
                <w:lang w:val="hy-AM"/>
              </w:rPr>
              <w:t xml:space="preserve"> </w:t>
            </w:r>
          </w:p>
        </w:tc>
        <w:tc>
          <w:tcPr>
            <w:tcW w:w="277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82447" w:rsidRDefault="000C3346" w:rsidP="00E82447">
            <w:pPr>
              <w:spacing w:after="0" w:line="360" w:lineRule="auto"/>
              <w:ind w:right="72"/>
              <w:rPr>
                <w:rFonts w:ascii="GHEA Grapalat" w:hAnsi="GHEA Grapalat"/>
                <w:b/>
                <w:sz w:val="24"/>
                <w:szCs w:val="24"/>
                <w:lang w:val="af-ZA"/>
              </w:rPr>
            </w:pPr>
            <w:r>
              <w:rPr>
                <w:rFonts w:ascii="GHEA Grapalat" w:hAnsi="GHEA Grapalat"/>
                <w:b/>
                <w:sz w:val="24"/>
                <w:szCs w:val="24"/>
                <w:lang w:val="af-ZA"/>
              </w:rPr>
              <w:lastRenderedPageBreak/>
              <w:t xml:space="preserve"> </w:t>
            </w: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af-ZA"/>
              </w:rPr>
            </w:pPr>
          </w:p>
          <w:p w:rsidR="00E82447" w:rsidRDefault="00E82447" w:rsidP="00E82447">
            <w:pPr>
              <w:spacing w:after="0" w:line="360" w:lineRule="auto"/>
              <w:ind w:right="72"/>
              <w:rPr>
                <w:rFonts w:ascii="GHEA Grapalat" w:hAnsi="GHEA Grapalat"/>
                <w:b/>
                <w:sz w:val="24"/>
                <w:szCs w:val="24"/>
                <w:lang w:val="hy-AM"/>
              </w:rPr>
            </w:pPr>
          </w:p>
          <w:p w:rsidR="000C3346" w:rsidRPr="00CA0BA5" w:rsidRDefault="000C3346" w:rsidP="00E82447">
            <w:pPr>
              <w:spacing w:after="0" w:line="360" w:lineRule="auto"/>
              <w:ind w:right="72"/>
              <w:rPr>
                <w:rFonts w:ascii="GHEA Grapalat" w:hAnsi="GHEA Grapalat"/>
                <w:b/>
                <w:sz w:val="24"/>
                <w:szCs w:val="24"/>
                <w:lang w:val="af-ZA"/>
              </w:rPr>
            </w:pPr>
            <w:r w:rsidRPr="007305A9">
              <w:rPr>
                <w:rFonts w:ascii="GHEA Grapalat" w:hAnsi="GHEA Grapalat"/>
                <w:b/>
                <w:sz w:val="24"/>
                <w:szCs w:val="24"/>
                <w:lang w:val="hy-AM"/>
              </w:rPr>
              <w:t xml:space="preserve">Ընդունվել է </w:t>
            </w:r>
          </w:p>
          <w:p w:rsidR="000C3346" w:rsidRDefault="000C3346" w:rsidP="00E82447">
            <w:pPr>
              <w:spacing w:after="0" w:line="360" w:lineRule="auto"/>
              <w:ind w:right="72"/>
              <w:rPr>
                <w:rFonts w:ascii="GHEA Grapalat" w:hAnsi="GHEA Grapalat"/>
                <w:b/>
                <w:sz w:val="24"/>
                <w:szCs w:val="24"/>
                <w:lang w:val="hy-AM"/>
              </w:rPr>
            </w:pPr>
            <w:r>
              <w:rPr>
                <w:rFonts w:ascii="GHEA Grapalat" w:hAnsi="GHEA Grapalat"/>
                <w:b/>
                <w:sz w:val="24"/>
                <w:szCs w:val="24"/>
                <w:lang w:val="hy-AM"/>
              </w:rPr>
              <w:t xml:space="preserve"> </w:t>
            </w:r>
          </w:p>
          <w:p w:rsidR="000C3346" w:rsidRDefault="000C3346" w:rsidP="00E82447">
            <w:pPr>
              <w:spacing w:after="0" w:line="360" w:lineRule="auto"/>
              <w:rPr>
                <w:rFonts w:ascii="Verdana" w:hAnsi="Verdana"/>
                <w:color w:val="191919"/>
                <w:sz w:val="21"/>
                <w:szCs w:val="21"/>
              </w:rPr>
            </w:pPr>
            <w:r>
              <w:rPr>
                <w:rFonts w:ascii="Verdana" w:hAnsi="Verdana"/>
                <w:color w:val="191919"/>
                <w:sz w:val="21"/>
                <w:szCs w:val="21"/>
              </w:rPr>
              <w:br/>
            </w:r>
          </w:p>
          <w:p w:rsidR="000C3346" w:rsidRPr="00A63794" w:rsidRDefault="000C3346" w:rsidP="00E82447">
            <w:pPr>
              <w:spacing w:after="0" w:line="360" w:lineRule="auto"/>
              <w:ind w:right="72"/>
              <w:rPr>
                <w:rFonts w:ascii="GHEA Grapalat" w:hAnsi="GHEA Grapalat"/>
                <w:b/>
                <w:sz w:val="24"/>
                <w:szCs w:val="24"/>
                <w:lang w:val="hy-AM"/>
              </w:rPr>
            </w:pPr>
          </w:p>
        </w:tc>
      </w:tr>
      <w:tr w:rsidR="004D2BAF" w:rsidRPr="009A7F61" w:rsidTr="009A2D5A">
        <w:trPr>
          <w:trHeight w:val="300"/>
          <w:tblCellSpacing w:w="0" w:type="dxa"/>
          <w:jc w:val="center"/>
        </w:trPr>
        <w:tc>
          <w:tcPr>
            <w:tcW w:w="8452" w:type="dxa"/>
            <w:gridSpan w:val="3"/>
            <w:vMerge w:val="restart"/>
            <w:tcBorders>
              <w:top w:val="outset" w:sz="6" w:space="0" w:color="auto"/>
              <w:left w:val="outset" w:sz="6" w:space="0" w:color="auto"/>
              <w:right w:val="outset" w:sz="6" w:space="0" w:color="auto"/>
            </w:tcBorders>
            <w:shd w:val="clear" w:color="auto" w:fill="BFBFBF" w:themeFill="background1" w:themeFillShade="BF"/>
            <w:hideMark/>
          </w:tcPr>
          <w:p w:rsidR="004D2BAF" w:rsidRPr="009A7F61" w:rsidRDefault="004D2BAF" w:rsidP="00E82447">
            <w:pPr>
              <w:spacing w:after="0" w:line="360" w:lineRule="auto"/>
              <w:ind w:right="140"/>
              <w:jc w:val="both"/>
              <w:rPr>
                <w:rFonts w:ascii="GHEA Grapalat" w:hAnsi="GHEA Grapalat"/>
                <w:sz w:val="24"/>
                <w:szCs w:val="24"/>
                <w:lang w:val="hy-AM"/>
              </w:rPr>
            </w:pPr>
            <w:r w:rsidRPr="009A7F61">
              <w:rPr>
                <w:rFonts w:ascii="GHEA Grapalat" w:hAnsi="GHEA Grapalat"/>
                <w:sz w:val="24"/>
                <w:szCs w:val="24"/>
                <w:lang w:val="hy-AM"/>
              </w:rPr>
              <w:lastRenderedPageBreak/>
              <w:t xml:space="preserve"> 5. Արդարադատության նախարարություն</w:t>
            </w: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D2BAF" w:rsidRPr="009A7F61" w:rsidRDefault="0099129A" w:rsidP="00E82447">
            <w:pPr>
              <w:spacing w:after="0" w:line="360" w:lineRule="auto"/>
              <w:jc w:val="center"/>
              <w:rPr>
                <w:rFonts w:ascii="GHEA Grapalat" w:hAnsi="GHEA Grapalat"/>
                <w:sz w:val="24"/>
                <w:szCs w:val="24"/>
                <w:lang w:val="hy-AM"/>
              </w:rPr>
            </w:pPr>
            <w:r w:rsidRPr="009A7F61">
              <w:rPr>
                <w:rFonts w:ascii="GHEA Grapalat" w:hAnsi="GHEA Grapalat"/>
                <w:sz w:val="24"/>
                <w:szCs w:val="24"/>
                <w:lang w:val="hy-AM"/>
              </w:rPr>
              <w:t>15-11-2023 թ.</w:t>
            </w:r>
          </w:p>
        </w:tc>
      </w:tr>
      <w:tr w:rsidR="004D2BAF" w:rsidRPr="009A7F61" w:rsidTr="009A2D5A">
        <w:trPr>
          <w:trHeight w:val="250"/>
          <w:tblCellSpacing w:w="0" w:type="dxa"/>
          <w:jc w:val="center"/>
        </w:trPr>
        <w:tc>
          <w:tcPr>
            <w:tcW w:w="8452" w:type="dxa"/>
            <w:gridSpan w:val="3"/>
            <w:vMerge/>
            <w:tcBorders>
              <w:left w:val="outset" w:sz="6" w:space="0" w:color="auto"/>
              <w:right w:val="outset" w:sz="6" w:space="0" w:color="auto"/>
            </w:tcBorders>
            <w:shd w:val="clear" w:color="auto" w:fill="BFBFBF" w:themeFill="background1" w:themeFillShade="BF"/>
          </w:tcPr>
          <w:p w:rsidR="004D2BAF" w:rsidRPr="009A7F61" w:rsidRDefault="004D2BAF" w:rsidP="00E82447">
            <w:pPr>
              <w:spacing w:after="0" w:line="360" w:lineRule="auto"/>
              <w:ind w:right="140"/>
              <w:jc w:val="both"/>
              <w:rPr>
                <w:rFonts w:ascii="GHEA Grapalat" w:hAnsi="GHEA Grapalat"/>
                <w:sz w:val="24"/>
                <w:szCs w:val="24"/>
                <w:lang w:val="hy-AM"/>
              </w:rPr>
            </w:pPr>
          </w:p>
        </w:tc>
        <w:tc>
          <w:tcPr>
            <w:tcW w:w="22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D2BAF" w:rsidRPr="009A7F61" w:rsidRDefault="0099129A" w:rsidP="00E82447">
            <w:pPr>
              <w:spacing w:after="0" w:line="360" w:lineRule="auto"/>
              <w:ind w:right="140"/>
              <w:jc w:val="both"/>
              <w:rPr>
                <w:rFonts w:ascii="GHEA Grapalat" w:hAnsi="GHEA Grapalat"/>
                <w:sz w:val="24"/>
                <w:szCs w:val="24"/>
                <w:lang w:val="hy-AM"/>
              </w:rPr>
            </w:pPr>
            <w:r w:rsidRPr="009A7F61">
              <w:rPr>
                <w:rFonts w:ascii="GHEA Grapalat" w:hAnsi="GHEA Grapalat"/>
                <w:sz w:val="24"/>
                <w:szCs w:val="24"/>
                <w:lang w:val="hy-AM"/>
              </w:rPr>
              <w:t>/27.4/48552-2023</w:t>
            </w:r>
          </w:p>
        </w:tc>
      </w:tr>
      <w:tr w:rsidR="000C3346" w:rsidRPr="009A7F61" w:rsidTr="004D2BAF">
        <w:trPr>
          <w:trHeight w:val="250"/>
          <w:tblCellSpacing w:w="0" w:type="dxa"/>
          <w:jc w:val="center"/>
        </w:trPr>
        <w:tc>
          <w:tcPr>
            <w:tcW w:w="8002" w:type="dxa"/>
            <w:gridSpan w:val="2"/>
            <w:tcBorders>
              <w:left w:val="outset" w:sz="6" w:space="0" w:color="auto"/>
              <w:right w:val="outset" w:sz="6" w:space="0" w:color="auto"/>
            </w:tcBorders>
            <w:shd w:val="clear" w:color="auto" w:fill="auto"/>
          </w:tcPr>
          <w:p w:rsidR="000814E5" w:rsidRPr="009A7F61" w:rsidRDefault="009A7F61" w:rsidP="00E82447">
            <w:pPr>
              <w:spacing w:after="0" w:line="360" w:lineRule="auto"/>
              <w:ind w:left="157" w:right="140"/>
              <w:jc w:val="both"/>
              <w:rPr>
                <w:rFonts w:ascii="GHEA Grapalat" w:hAnsi="GHEA Grapalat"/>
                <w:sz w:val="24"/>
                <w:szCs w:val="24"/>
                <w:lang w:val="hy-AM"/>
              </w:rPr>
            </w:pPr>
            <w:r w:rsidRPr="009A7F61">
              <w:rPr>
                <w:rFonts w:ascii="GHEA Grapalat" w:hAnsi="GHEA Grapalat"/>
                <w:sz w:val="24"/>
                <w:szCs w:val="24"/>
                <w:lang w:val="hy-AM"/>
              </w:rPr>
              <w:t xml:space="preserve">   </w:t>
            </w:r>
            <w:r w:rsidR="000C2AF4" w:rsidRPr="009A7F61">
              <w:rPr>
                <w:rFonts w:ascii="GHEA Grapalat" w:hAnsi="GHEA Grapalat"/>
                <w:sz w:val="24"/>
                <w:szCs w:val="24"/>
                <w:lang w:val="hy-AM"/>
              </w:rPr>
              <w:t xml:space="preserve"> Ներկայացվում է «Պատմության և մշակույթի անշարժ հուշարձանների պետական ցուցակում </w:t>
            </w:r>
            <w:r w:rsidRPr="009A7F61">
              <w:rPr>
                <w:rFonts w:ascii="GHEA Grapalat" w:hAnsi="GHEA Grapalat"/>
                <w:sz w:val="24"/>
                <w:szCs w:val="24"/>
                <w:lang w:val="hy-AM"/>
              </w:rPr>
              <w:t xml:space="preserve"> </w:t>
            </w:r>
            <w:r w:rsidR="000C2AF4" w:rsidRPr="009A7F61">
              <w:rPr>
                <w:rFonts w:ascii="GHEA Grapalat" w:hAnsi="GHEA Grapalat"/>
                <w:sz w:val="24"/>
                <w:szCs w:val="24"/>
                <w:lang w:val="hy-AM"/>
              </w:rPr>
              <w:t>նորահայտ հուշարձան ընդգրկելու և պետական ցուցակից հուշարձան հանելու վերաբերյալ չափորոշիչներ հաստատելու մասին» Հայաստանի Հանրապետության կառավարության</w:t>
            </w:r>
            <w:r w:rsidR="002C7578" w:rsidRPr="009A7F61">
              <w:rPr>
                <w:rFonts w:ascii="GHEA Grapalat" w:hAnsi="GHEA Grapalat"/>
                <w:sz w:val="24"/>
                <w:szCs w:val="24"/>
                <w:lang w:val="hy-AM"/>
              </w:rPr>
              <w:t xml:space="preserve"> </w:t>
            </w:r>
            <w:r w:rsidR="000C2AF4" w:rsidRPr="009A7F61">
              <w:rPr>
                <w:rFonts w:ascii="GHEA Grapalat" w:hAnsi="GHEA Grapalat"/>
                <w:sz w:val="24"/>
                <w:szCs w:val="24"/>
                <w:lang w:val="hy-AM"/>
              </w:rPr>
              <w:t xml:space="preserve">որոշման նախագծի վերաբերյալ Հայաստանի Հանրապետության արդարադատության նախարարության պետական փորձագիտական եզրակացությունը: </w:t>
            </w:r>
          </w:p>
          <w:p w:rsidR="000814E5" w:rsidRPr="009A7F61" w:rsidRDefault="000814E5" w:rsidP="00E82447">
            <w:pPr>
              <w:tabs>
                <w:tab w:val="left" w:pos="0"/>
              </w:tabs>
              <w:spacing w:after="0" w:line="360" w:lineRule="auto"/>
              <w:ind w:left="158" w:right="144"/>
              <w:jc w:val="center"/>
              <w:rPr>
                <w:rFonts w:ascii="GHEA Grapalat" w:hAnsi="GHEA Grapalat"/>
                <w:sz w:val="24"/>
                <w:szCs w:val="24"/>
                <w:lang w:val="hy-AM"/>
              </w:rPr>
            </w:pPr>
            <w:r w:rsidRPr="009A7F61">
              <w:rPr>
                <w:rFonts w:ascii="GHEA Grapalat" w:hAnsi="GHEA Grapalat"/>
                <w:sz w:val="24"/>
                <w:szCs w:val="24"/>
                <w:lang w:val="hy-AM"/>
              </w:rPr>
              <w:t>ՊԵՏԱԿԱՆ ՓՈՐՁԱԳԻՏԱԿԱՆ ԵԶՐԱԿԱՑՈՒԹՅՈՒՆ</w:t>
            </w:r>
          </w:p>
          <w:p w:rsidR="004230C1" w:rsidRPr="009A7F61" w:rsidRDefault="000814E5" w:rsidP="00E82447">
            <w:pPr>
              <w:widowControl w:val="0"/>
              <w:tabs>
                <w:tab w:val="left" w:pos="157"/>
              </w:tabs>
              <w:spacing w:after="0" w:line="360" w:lineRule="auto"/>
              <w:ind w:left="158" w:right="144"/>
              <w:jc w:val="center"/>
              <w:textAlignment w:val="baseline"/>
              <w:rPr>
                <w:rFonts w:ascii="GHEA Grapalat" w:hAnsi="GHEA Grapalat"/>
                <w:sz w:val="24"/>
                <w:szCs w:val="24"/>
                <w:lang w:val="hy-AM"/>
              </w:rPr>
            </w:pPr>
            <w:r w:rsidRPr="009A7F61">
              <w:rPr>
                <w:rFonts w:ascii="GHEA Grapalat" w:hAnsi="GHEA Grapalat"/>
                <w:sz w:val="24"/>
                <w:szCs w:val="24"/>
                <w:lang w:val="hy-AM"/>
              </w:rPr>
              <w:t>«Պատմության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 հաստատելու մասին» Հայաստանի Հանրապետության կառավարության որոշման նախագծի վերաբերյալ</w:t>
            </w:r>
          </w:p>
          <w:p w:rsidR="000814E5" w:rsidRPr="009A7F61" w:rsidRDefault="00814BE2" w:rsidP="00E82447">
            <w:pPr>
              <w:widowControl w:val="0"/>
              <w:tabs>
                <w:tab w:val="left" w:pos="157"/>
              </w:tabs>
              <w:spacing w:after="0" w:line="360" w:lineRule="auto"/>
              <w:ind w:left="157" w:right="144"/>
              <w:jc w:val="both"/>
              <w:textAlignment w:val="baseline"/>
              <w:rPr>
                <w:rFonts w:ascii="GHEA Grapalat" w:hAnsi="GHEA Grapalat"/>
                <w:sz w:val="24"/>
                <w:szCs w:val="24"/>
                <w:lang w:val="hy-AM"/>
              </w:rPr>
            </w:pPr>
            <w:r w:rsidRPr="009A7F61">
              <w:rPr>
                <w:rFonts w:ascii="GHEA Grapalat" w:hAnsi="GHEA Grapalat"/>
                <w:sz w:val="24"/>
                <w:szCs w:val="24"/>
                <w:lang w:val="hy-AM"/>
              </w:rPr>
              <w:t xml:space="preserve">   </w:t>
            </w:r>
            <w:r w:rsidR="000814E5" w:rsidRPr="009A7F61">
              <w:rPr>
                <w:rFonts w:ascii="GHEA Grapalat" w:hAnsi="GHEA Grapalat"/>
                <w:sz w:val="24"/>
                <w:szCs w:val="24"/>
                <w:lang w:val="hy-AM"/>
              </w:rPr>
              <w:t xml:space="preserve">«Պատմության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 հաստատելու </w:t>
            </w:r>
            <w:r w:rsidR="000814E5" w:rsidRPr="009A7F61">
              <w:rPr>
                <w:rFonts w:ascii="GHEA Grapalat" w:hAnsi="GHEA Grapalat"/>
                <w:sz w:val="24"/>
                <w:szCs w:val="24"/>
                <w:lang w:val="hy-AM"/>
              </w:rPr>
              <w:lastRenderedPageBreak/>
              <w:t>մասին» Հայաստանի Հանրապետության կառավարության որոշման նախագծի վերաբերյալ հայտնում ենք հետևյալը.</w:t>
            </w:r>
          </w:p>
          <w:p w:rsidR="000814E5" w:rsidRPr="009A7F61" w:rsidRDefault="00814BE2" w:rsidP="00E82447">
            <w:pPr>
              <w:widowControl w:val="0"/>
              <w:tabs>
                <w:tab w:val="left" w:pos="157"/>
              </w:tabs>
              <w:spacing w:after="0" w:line="360" w:lineRule="auto"/>
              <w:ind w:left="157" w:right="144"/>
              <w:jc w:val="both"/>
              <w:textAlignment w:val="baseline"/>
              <w:rPr>
                <w:rFonts w:ascii="GHEA Grapalat" w:hAnsi="GHEA Grapalat"/>
                <w:sz w:val="24"/>
                <w:szCs w:val="24"/>
                <w:lang w:val="hy-AM"/>
              </w:rPr>
            </w:pPr>
            <w:r w:rsidRPr="009A7F61">
              <w:rPr>
                <w:rFonts w:ascii="GHEA Grapalat" w:hAnsi="GHEA Grapalat"/>
                <w:sz w:val="24"/>
                <w:szCs w:val="24"/>
                <w:lang w:val="hy-AM"/>
              </w:rPr>
              <w:t xml:space="preserve">   </w:t>
            </w:r>
            <w:r w:rsidR="000814E5" w:rsidRPr="009A7F61">
              <w:rPr>
                <w:rFonts w:ascii="GHEA Grapalat" w:hAnsi="GHEA Grapalat"/>
                <w:sz w:val="24"/>
                <w:szCs w:val="24"/>
                <w:lang w:val="hy-AM"/>
              </w:rPr>
              <w:t xml:space="preserve">1. Նախագծին կից նեկայացված հավելվածում անհրաժեշտ է պահպանել կետերի հերթական համարակալումը: </w:t>
            </w:r>
          </w:p>
          <w:p w:rsidR="000814E5" w:rsidRPr="009A7F61" w:rsidRDefault="00814BE2" w:rsidP="00E82447">
            <w:pPr>
              <w:widowControl w:val="0"/>
              <w:tabs>
                <w:tab w:val="left" w:pos="157"/>
              </w:tabs>
              <w:spacing w:after="0" w:line="360" w:lineRule="auto"/>
              <w:ind w:left="157" w:right="144"/>
              <w:jc w:val="both"/>
              <w:textAlignment w:val="baseline"/>
              <w:rPr>
                <w:rFonts w:ascii="GHEA Grapalat" w:hAnsi="GHEA Grapalat"/>
                <w:sz w:val="24"/>
                <w:szCs w:val="24"/>
                <w:lang w:val="hy-AM"/>
              </w:rPr>
            </w:pPr>
            <w:r w:rsidRPr="009A7F61">
              <w:rPr>
                <w:rFonts w:ascii="GHEA Grapalat" w:hAnsi="GHEA Grapalat"/>
                <w:sz w:val="24"/>
                <w:szCs w:val="24"/>
                <w:lang w:val="hy-AM"/>
              </w:rPr>
              <w:t xml:space="preserve">   </w:t>
            </w:r>
            <w:r w:rsidR="000814E5" w:rsidRPr="009A7F61">
              <w:rPr>
                <w:rFonts w:ascii="GHEA Grapalat" w:hAnsi="GHEA Grapalat"/>
                <w:sz w:val="24"/>
                <w:szCs w:val="24"/>
                <w:lang w:val="hy-AM"/>
              </w:rPr>
              <w:t>2. Նախագծի հավելվածից անհրաժեշտ է հանել 3-րդ կետը, համաձայն որի՝ «Սույն որոշումն ուժի մեջ է մտնում պաշտոնական հրապարակմանը հաջորդող օրվանից:»՝ նկատի ունենալով որ Նախագծի 2-րդ կետով արդեն իսկ նախատեսվել է ուժի մեջ մտնելու դրույթ:</w:t>
            </w:r>
          </w:p>
          <w:p w:rsidR="000814E5" w:rsidRPr="009A7F61" w:rsidRDefault="00814BE2" w:rsidP="00E82447">
            <w:pPr>
              <w:widowControl w:val="0"/>
              <w:tabs>
                <w:tab w:val="left" w:pos="157"/>
              </w:tabs>
              <w:spacing w:after="0" w:line="360" w:lineRule="auto"/>
              <w:ind w:right="144"/>
              <w:jc w:val="both"/>
              <w:textAlignment w:val="baseline"/>
              <w:rPr>
                <w:rFonts w:ascii="GHEA Grapalat" w:hAnsi="GHEA Grapalat"/>
                <w:sz w:val="24"/>
                <w:szCs w:val="24"/>
                <w:lang w:val="hy-AM"/>
              </w:rPr>
            </w:pPr>
            <w:r w:rsidRPr="009A7F61">
              <w:rPr>
                <w:rFonts w:ascii="GHEA Grapalat" w:hAnsi="GHEA Grapalat"/>
                <w:sz w:val="24"/>
                <w:szCs w:val="24"/>
                <w:lang w:val="hy-AM"/>
              </w:rPr>
              <w:t xml:space="preserve">    </w:t>
            </w:r>
            <w:r w:rsidR="000814E5" w:rsidRPr="009A7F61">
              <w:rPr>
                <w:rFonts w:ascii="GHEA Grapalat" w:hAnsi="GHEA Grapalat"/>
                <w:sz w:val="24"/>
                <w:szCs w:val="24"/>
                <w:lang w:val="hy-AM"/>
              </w:rPr>
              <w:t>Իրավական ակտերի փորձաքննության</w:t>
            </w:r>
          </w:p>
          <w:p w:rsidR="000814E5" w:rsidRPr="009A7F61" w:rsidRDefault="00814BE2" w:rsidP="00E82447">
            <w:pPr>
              <w:widowControl w:val="0"/>
              <w:tabs>
                <w:tab w:val="left" w:pos="157"/>
              </w:tabs>
              <w:spacing w:after="0" w:line="360" w:lineRule="auto"/>
              <w:ind w:right="144"/>
              <w:jc w:val="both"/>
              <w:textAlignment w:val="baseline"/>
              <w:rPr>
                <w:rFonts w:ascii="GHEA Grapalat" w:hAnsi="GHEA Grapalat"/>
                <w:sz w:val="24"/>
                <w:szCs w:val="24"/>
                <w:lang w:val="hy-AM"/>
              </w:rPr>
            </w:pPr>
            <w:r w:rsidRPr="009A7F61">
              <w:rPr>
                <w:rFonts w:ascii="GHEA Grapalat" w:hAnsi="GHEA Grapalat"/>
                <w:sz w:val="24"/>
                <w:szCs w:val="24"/>
                <w:lang w:val="hy-AM"/>
              </w:rPr>
              <w:t xml:space="preserve">   </w:t>
            </w:r>
            <w:r w:rsidR="000814E5" w:rsidRPr="009A7F61">
              <w:rPr>
                <w:rFonts w:ascii="GHEA Grapalat" w:hAnsi="GHEA Grapalat"/>
                <w:sz w:val="24"/>
                <w:szCs w:val="24"/>
                <w:lang w:val="hy-AM"/>
              </w:rPr>
              <w:t>գործակալություն</w:t>
            </w:r>
          </w:p>
          <w:p w:rsidR="000814E5" w:rsidRPr="009A7F61" w:rsidRDefault="000814E5" w:rsidP="009A7F61">
            <w:pPr>
              <w:spacing w:line="240" w:lineRule="auto"/>
              <w:ind w:right="140"/>
              <w:jc w:val="both"/>
              <w:rPr>
                <w:rFonts w:ascii="GHEA Grapalat" w:hAnsi="GHEA Grapalat"/>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auto"/>
          </w:tcPr>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r>
              <w:rPr>
                <w:lang w:val="hy-AM"/>
              </w:rPr>
              <w:t xml:space="preserve">  </w:t>
            </w:r>
          </w:p>
          <w:p w:rsidR="00E82447" w:rsidRDefault="00E82447" w:rsidP="00E82447">
            <w:pPr>
              <w:spacing w:after="0" w:line="360" w:lineRule="auto"/>
              <w:jc w:val="both"/>
              <w:rPr>
                <w:lang w:val="hy-AM"/>
              </w:rPr>
            </w:pPr>
          </w:p>
          <w:p w:rsidR="00E82447" w:rsidRDefault="00E82447" w:rsidP="00E82447">
            <w:pPr>
              <w:spacing w:after="0" w:line="360" w:lineRule="auto"/>
              <w:jc w:val="both"/>
              <w:rPr>
                <w:lang w:val="hy-AM"/>
              </w:rPr>
            </w:pPr>
          </w:p>
          <w:p w:rsidR="00E82447" w:rsidRDefault="00E82447" w:rsidP="00E82447">
            <w:pPr>
              <w:spacing w:before="120" w:after="0" w:line="360" w:lineRule="auto"/>
              <w:jc w:val="both"/>
              <w:rPr>
                <w:lang w:val="hy-AM"/>
              </w:rPr>
            </w:pPr>
          </w:p>
          <w:p w:rsidR="009025C2" w:rsidRDefault="00E82447" w:rsidP="00E82447">
            <w:pPr>
              <w:spacing w:before="80" w:after="0" w:line="360" w:lineRule="auto"/>
              <w:jc w:val="both"/>
              <w:rPr>
                <w:lang w:val="hy-AM"/>
              </w:rPr>
            </w:pPr>
            <w:r>
              <w:rPr>
                <w:lang w:val="hy-AM"/>
              </w:rPr>
              <w:lastRenderedPageBreak/>
              <w:t xml:space="preserve">  </w:t>
            </w:r>
          </w:p>
          <w:p w:rsidR="009025C2" w:rsidRDefault="009025C2" w:rsidP="00E82447">
            <w:pPr>
              <w:spacing w:before="80" w:after="0" w:line="360" w:lineRule="auto"/>
              <w:jc w:val="both"/>
              <w:rPr>
                <w:lang w:val="hy-AM"/>
              </w:rPr>
            </w:pPr>
          </w:p>
          <w:p w:rsidR="00E82447" w:rsidRPr="00E82447" w:rsidRDefault="009025C2" w:rsidP="009025C2">
            <w:pPr>
              <w:spacing w:after="0" w:line="360" w:lineRule="auto"/>
              <w:jc w:val="both"/>
              <w:rPr>
                <w:lang w:val="hy-AM"/>
              </w:rPr>
            </w:pPr>
            <w:r>
              <w:rPr>
                <w:lang w:val="hy-AM"/>
              </w:rPr>
              <w:t xml:space="preserve"> </w:t>
            </w:r>
            <w:r w:rsidR="00E82447" w:rsidRPr="00E82447">
              <w:rPr>
                <w:rFonts w:ascii="GHEA Grapalat" w:hAnsi="GHEA Grapalat"/>
                <w:b/>
                <w:sz w:val="24"/>
                <w:szCs w:val="24"/>
                <w:lang w:val="hy-AM"/>
              </w:rPr>
              <w:t>Ընդունվել է</w:t>
            </w:r>
          </w:p>
          <w:p w:rsidR="00E82447" w:rsidRDefault="00E82447" w:rsidP="00E82447">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p w:rsidR="00E82447" w:rsidRDefault="00E82447" w:rsidP="00E82447">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E82447">
              <w:rPr>
                <w:rFonts w:ascii="GHEA Grapalat" w:hAnsi="GHEA Grapalat"/>
                <w:b/>
                <w:sz w:val="24"/>
                <w:szCs w:val="24"/>
                <w:lang w:val="hy-AM"/>
              </w:rPr>
              <w:t>Ընդունվել է</w:t>
            </w:r>
          </w:p>
          <w:p w:rsidR="00E82447" w:rsidRPr="00E82447" w:rsidRDefault="00E82447" w:rsidP="00E82447">
            <w:pPr>
              <w:spacing w:before="120" w:after="0" w:line="360" w:lineRule="auto"/>
              <w:jc w:val="both"/>
              <w:rPr>
                <w:b/>
                <w:lang w:val="hy-AM"/>
              </w:rPr>
            </w:pPr>
          </w:p>
          <w:p w:rsidR="0099129A" w:rsidRPr="009A7F61" w:rsidRDefault="0099129A" w:rsidP="00E82447">
            <w:pPr>
              <w:spacing w:after="0" w:line="360" w:lineRule="auto"/>
              <w:ind w:right="140"/>
              <w:jc w:val="center"/>
              <w:rPr>
                <w:lang w:val="hy-AM"/>
              </w:rPr>
            </w:pPr>
          </w:p>
        </w:tc>
      </w:tr>
      <w:tr w:rsidR="009A7F61" w:rsidRPr="009A7F61" w:rsidTr="009A7F61">
        <w:trPr>
          <w:trHeight w:val="250"/>
          <w:tblCellSpacing w:w="0" w:type="dxa"/>
          <w:jc w:val="center"/>
        </w:trPr>
        <w:tc>
          <w:tcPr>
            <w:tcW w:w="8002" w:type="dxa"/>
            <w:gridSpan w:val="2"/>
            <w:vMerge w:val="restart"/>
            <w:tcBorders>
              <w:left w:val="outset" w:sz="6" w:space="0" w:color="auto"/>
              <w:right w:val="outset" w:sz="6" w:space="0" w:color="auto"/>
            </w:tcBorders>
            <w:shd w:val="clear" w:color="auto" w:fill="BFBFBF" w:themeFill="background1" w:themeFillShade="BF"/>
          </w:tcPr>
          <w:p w:rsidR="009A7F61" w:rsidRDefault="00D82D0C" w:rsidP="005E2B2E">
            <w:pPr>
              <w:widowControl w:val="0"/>
              <w:spacing w:after="0"/>
              <w:ind w:left="244" w:hanging="86"/>
              <w:rPr>
                <w:rFonts w:ascii="GHEA Grapalat" w:hAnsi="GHEA Grapalat" w:cs="GHEA Grapalat"/>
                <w:sz w:val="24"/>
                <w:szCs w:val="24"/>
                <w:lang w:val="hy-AM"/>
              </w:rPr>
            </w:pPr>
            <w:r>
              <w:rPr>
                <w:rFonts w:ascii="GHEA Grapalat" w:hAnsi="GHEA Grapalat"/>
                <w:sz w:val="24"/>
                <w:szCs w:val="24"/>
                <w:lang w:val="hy-AM"/>
              </w:rPr>
              <w:lastRenderedPageBreak/>
              <w:t xml:space="preserve"> </w:t>
            </w:r>
            <w:r w:rsidR="009A7F61">
              <w:rPr>
                <w:rFonts w:ascii="GHEA Grapalat" w:hAnsi="GHEA Grapalat"/>
                <w:sz w:val="24"/>
                <w:szCs w:val="24"/>
                <w:lang w:val="hy-AM"/>
              </w:rPr>
              <w:t>6</w:t>
            </w:r>
            <w:r w:rsidR="009A7F61" w:rsidRPr="009A7F61">
              <w:rPr>
                <w:rFonts w:ascii="GHEA Grapalat" w:hAnsi="GHEA Grapalat"/>
                <w:sz w:val="24"/>
                <w:szCs w:val="24"/>
                <w:lang w:val="hy-AM"/>
              </w:rPr>
              <w:t xml:space="preserve">. </w:t>
            </w:r>
            <w:r>
              <w:rPr>
                <w:rFonts w:ascii="GHEA Grapalat" w:hAnsi="GHEA Grapalat"/>
                <w:sz w:val="24"/>
                <w:szCs w:val="24"/>
                <w:lang w:val="hy-AM"/>
              </w:rPr>
              <w:t xml:space="preserve"> </w:t>
            </w:r>
            <w:r>
              <w:rPr>
                <w:rFonts w:ascii="GHEA Grapalat" w:hAnsi="GHEA Grapalat" w:cs="GHEA Grapalat"/>
                <w:sz w:val="24"/>
                <w:szCs w:val="24"/>
                <w:lang w:val="hy-AM"/>
              </w:rPr>
              <w:t>Հ</w:t>
            </w:r>
            <w:r w:rsidRPr="00D82D0C">
              <w:rPr>
                <w:rFonts w:ascii="GHEA Grapalat" w:hAnsi="GHEA Grapalat" w:cs="GHEA Grapalat"/>
                <w:sz w:val="24"/>
                <w:szCs w:val="24"/>
                <w:lang w:val="hy-AM"/>
              </w:rPr>
              <w:t xml:space="preserve">այաստանի </w:t>
            </w:r>
            <w:r>
              <w:rPr>
                <w:rFonts w:ascii="GHEA Grapalat" w:hAnsi="GHEA Grapalat" w:cs="GHEA Grapalat"/>
                <w:sz w:val="24"/>
                <w:szCs w:val="24"/>
                <w:lang w:val="hy-AM"/>
              </w:rPr>
              <w:t>Հ</w:t>
            </w:r>
            <w:r w:rsidRPr="00D82D0C">
              <w:rPr>
                <w:rFonts w:ascii="GHEA Grapalat" w:hAnsi="GHEA Grapalat" w:cs="GHEA Grapalat"/>
                <w:sz w:val="24"/>
                <w:szCs w:val="24"/>
                <w:lang w:val="hy-AM"/>
              </w:rPr>
              <w:t>անրապետության</w:t>
            </w:r>
            <w:r>
              <w:rPr>
                <w:lang w:val="hy-AM"/>
              </w:rPr>
              <w:t xml:space="preserve"> </w:t>
            </w:r>
            <w:r w:rsidRPr="00D82D0C">
              <w:rPr>
                <w:rFonts w:ascii="GHEA Grapalat" w:hAnsi="GHEA Grapalat" w:cs="GHEA Grapalat"/>
                <w:sz w:val="24"/>
                <w:szCs w:val="24"/>
                <w:lang w:val="hy-AM"/>
              </w:rPr>
              <w:t xml:space="preserve">վարչապետի աշխատակազմի </w:t>
            </w:r>
            <w:r>
              <w:rPr>
                <w:rFonts w:ascii="GHEA Grapalat" w:hAnsi="GHEA Grapalat" w:cs="GHEA Grapalat"/>
                <w:sz w:val="24"/>
                <w:szCs w:val="24"/>
                <w:lang w:val="hy-AM"/>
              </w:rPr>
              <w:t xml:space="preserve"> </w:t>
            </w:r>
            <w:r w:rsidR="007F3F77">
              <w:rPr>
                <w:rFonts w:ascii="GHEA Grapalat" w:hAnsi="GHEA Grapalat" w:cs="GHEA Grapalat"/>
                <w:sz w:val="24"/>
                <w:szCs w:val="24"/>
                <w:lang w:val="hy-AM"/>
              </w:rPr>
              <w:t>սոցիալական հարցերի վարչություն</w:t>
            </w:r>
            <w:r>
              <w:rPr>
                <w:rFonts w:ascii="GHEA Grapalat" w:hAnsi="GHEA Grapalat" w:cs="GHEA Grapalat"/>
                <w:sz w:val="24"/>
                <w:szCs w:val="24"/>
                <w:lang w:val="hy-AM"/>
              </w:rPr>
              <w:t xml:space="preserve">  </w:t>
            </w:r>
          </w:p>
          <w:p w:rsidR="007F3F77" w:rsidRPr="00D82D0C" w:rsidRDefault="007F3F77" w:rsidP="005E2B2E">
            <w:pPr>
              <w:widowControl w:val="0"/>
              <w:spacing w:after="0"/>
              <w:ind w:left="244" w:hanging="86"/>
              <w:rPr>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A7F61" w:rsidRPr="009A7F61" w:rsidRDefault="009A7F61" w:rsidP="007B71D0">
            <w:pPr>
              <w:spacing w:after="0" w:line="360" w:lineRule="auto"/>
              <w:ind w:right="144"/>
              <w:jc w:val="both"/>
              <w:rPr>
                <w:rFonts w:ascii="GHEA Grapalat" w:hAnsi="GHEA Grapalat"/>
                <w:sz w:val="24"/>
                <w:szCs w:val="24"/>
                <w:lang w:val="hy-AM"/>
              </w:rPr>
            </w:pPr>
            <w:r>
              <w:rPr>
                <w:rFonts w:ascii="GHEA Grapalat" w:hAnsi="GHEA Grapalat"/>
                <w:sz w:val="24"/>
                <w:szCs w:val="24"/>
                <w:lang w:val="hy-AM"/>
              </w:rPr>
              <w:t xml:space="preserve">     </w:t>
            </w:r>
            <w:r w:rsidR="007B71D0">
              <w:rPr>
                <w:rFonts w:ascii="GHEA Grapalat" w:hAnsi="GHEA Grapalat"/>
                <w:sz w:val="24"/>
                <w:szCs w:val="24"/>
                <w:lang w:val="hy-AM"/>
              </w:rPr>
              <w:t xml:space="preserve">  </w:t>
            </w:r>
            <w:r w:rsidR="00296E1B">
              <w:rPr>
                <w:rFonts w:ascii="GHEA Grapalat" w:hAnsi="GHEA Grapalat"/>
                <w:sz w:val="24"/>
                <w:szCs w:val="24"/>
                <w:lang w:val="hy-AM"/>
              </w:rPr>
              <w:t>24</w:t>
            </w:r>
            <w:r w:rsidRPr="009A7F61">
              <w:rPr>
                <w:rFonts w:ascii="GHEA Grapalat" w:hAnsi="GHEA Grapalat"/>
                <w:sz w:val="24"/>
                <w:szCs w:val="24"/>
                <w:lang w:val="hy-AM"/>
              </w:rPr>
              <w:t>-11-2023 թ.</w:t>
            </w:r>
          </w:p>
        </w:tc>
      </w:tr>
      <w:tr w:rsidR="009A7F61" w:rsidRPr="009A7F61" w:rsidTr="009A7F61">
        <w:trPr>
          <w:trHeight w:val="250"/>
          <w:tblCellSpacing w:w="0" w:type="dxa"/>
          <w:jc w:val="center"/>
        </w:trPr>
        <w:tc>
          <w:tcPr>
            <w:tcW w:w="8002" w:type="dxa"/>
            <w:gridSpan w:val="2"/>
            <w:vMerge/>
            <w:tcBorders>
              <w:left w:val="outset" w:sz="6" w:space="0" w:color="auto"/>
              <w:right w:val="outset" w:sz="6" w:space="0" w:color="auto"/>
            </w:tcBorders>
            <w:shd w:val="clear" w:color="auto" w:fill="BFBFBF" w:themeFill="background1" w:themeFillShade="BF"/>
          </w:tcPr>
          <w:p w:rsidR="009A7F61" w:rsidRPr="009A7F61" w:rsidRDefault="009A7F61" w:rsidP="00594E1F">
            <w:pPr>
              <w:spacing w:line="240" w:lineRule="auto"/>
              <w:ind w:right="140"/>
              <w:jc w:val="both"/>
              <w:rPr>
                <w:rFonts w:ascii="GHEA Grapalat" w:hAnsi="GHEA Grapalat"/>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A7F61" w:rsidRPr="009A7F61" w:rsidRDefault="009A7F61" w:rsidP="00594E1F">
            <w:pPr>
              <w:spacing w:line="240" w:lineRule="auto"/>
              <w:ind w:right="140"/>
              <w:jc w:val="both"/>
              <w:rPr>
                <w:rFonts w:ascii="GHEA Grapalat" w:hAnsi="GHEA Grapalat"/>
                <w:sz w:val="24"/>
                <w:szCs w:val="24"/>
                <w:lang w:val="hy-AM"/>
              </w:rPr>
            </w:pPr>
            <w:r>
              <w:rPr>
                <w:rFonts w:ascii="GHEA Grapalat" w:hAnsi="GHEA Grapalat"/>
                <w:sz w:val="24"/>
                <w:szCs w:val="24"/>
                <w:lang w:val="hy-AM"/>
              </w:rPr>
              <w:t xml:space="preserve"> </w:t>
            </w:r>
            <w:r w:rsidR="00296E1B">
              <w:rPr>
                <w:rFonts w:ascii="GHEA Grapalat" w:hAnsi="GHEA Grapalat"/>
                <w:sz w:val="24"/>
                <w:szCs w:val="24"/>
                <w:lang w:val="hy-AM"/>
              </w:rPr>
              <w:t>02/11.3/40543-2023</w:t>
            </w:r>
          </w:p>
        </w:tc>
      </w:tr>
      <w:tr w:rsidR="009A7F61" w:rsidRPr="007F3F77" w:rsidTr="009A7F61">
        <w:trPr>
          <w:trHeight w:val="250"/>
          <w:tblCellSpacing w:w="0" w:type="dxa"/>
          <w:jc w:val="center"/>
        </w:trPr>
        <w:tc>
          <w:tcPr>
            <w:tcW w:w="8002" w:type="dxa"/>
            <w:gridSpan w:val="2"/>
            <w:tcBorders>
              <w:left w:val="outset" w:sz="6" w:space="0" w:color="auto"/>
              <w:bottom w:val="outset" w:sz="6" w:space="0" w:color="auto"/>
              <w:right w:val="outset" w:sz="6" w:space="0" w:color="auto"/>
            </w:tcBorders>
            <w:shd w:val="clear" w:color="auto" w:fill="auto"/>
          </w:tcPr>
          <w:p w:rsidR="003E214A" w:rsidRDefault="00E82447" w:rsidP="007B71D0">
            <w:pPr>
              <w:spacing w:after="0" w:line="360" w:lineRule="auto"/>
              <w:ind w:left="158" w:right="75"/>
              <w:jc w:val="both"/>
              <w:rPr>
                <w:rFonts w:ascii="GHEA Grapalat" w:hAnsi="GHEA Grapalat"/>
                <w:sz w:val="24"/>
                <w:szCs w:val="24"/>
                <w:lang w:val="hy-AM"/>
              </w:rPr>
            </w:pPr>
            <w:r>
              <w:rPr>
                <w:rFonts w:ascii="GHEA Grapalat" w:hAnsi="GHEA Grapalat"/>
                <w:sz w:val="24"/>
                <w:szCs w:val="24"/>
                <w:lang w:val="hy-AM"/>
              </w:rPr>
              <w:t xml:space="preserve">    Մինչև </w:t>
            </w:r>
            <w:r>
              <w:rPr>
                <w:rFonts w:ascii="GHEA Grapalat" w:hAnsi="GHEA Grapalat"/>
                <w:b/>
                <w:sz w:val="24"/>
                <w:szCs w:val="24"/>
                <w:lang w:val="hy-AM"/>
              </w:rPr>
              <w:t>2023 թվականի դեկտեմբերի 1-ը</w:t>
            </w:r>
            <w:r>
              <w:rPr>
                <w:rFonts w:ascii="GHEA Grapalat" w:hAnsi="GHEA Grapalat"/>
                <w:sz w:val="24"/>
                <w:szCs w:val="24"/>
                <w:lang w:val="hy-AM"/>
              </w:rPr>
              <w:t xml:space="preserve"> քննարկել վարչապետի աշխատակազմի սոցիալական հարցերի և իրավաբանական վարչությունների եզրակացությունները և նախագծի լրամշակված տարբերակը սահմանված կարգով ներկայացնել վարչապետի աշխատակազմ։</w:t>
            </w:r>
          </w:p>
          <w:p w:rsidR="00625BB6" w:rsidRDefault="00625BB6" w:rsidP="007B71D0">
            <w:pPr>
              <w:shd w:val="clear" w:color="auto" w:fill="FFFFFF"/>
              <w:spacing w:after="0" w:line="360" w:lineRule="auto"/>
              <w:jc w:val="center"/>
              <w:rPr>
                <w:rFonts w:ascii="GHEA Grapalat" w:eastAsia="Times New Roman" w:hAnsi="GHEA Grapalat" w:cs="Times New Roman"/>
                <w:b/>
                <w:color w:val="000000"/>
                <w:sz w:val="24"/>
                <w:szCs w:val="24"/>
                <w:lang w:val="hy-AM"/>
              </w:rPr>
            </w:pPr>
          </w:p>
          <w:p w:rsidR="007B71D0" w:rsidRPr="00D646C9" w:rsidRDefault="007B71D0" w:rsidP="007B71D0">
            <w:pPr>
              <w:shd w:val="clear" w:color="auto" w:fill="FFFFFF"/>
              <w:spacing w:after="0" w:line="360" w:lineRule="auto"/>
              <w:jc w:val="center"/>
              <w:rPr>
                <w:rFonts w:ascii="GHEA Grapalat" w:eastAsia="Times New Roman" w:hAnsi="GHEA Grapalat" w:cs="Times New Roman"/>
                <w:b/>
                <w:color w:val="000000"/>
                <w:sz w:val="24"/>
                <w:szCs w:val="24"/>
                <w:lang w:val="hy-AM"/>
              </w:rPr>
            </w:pPr>
            <w:r w:rsidRPr="00D646C9">
              <w:rPr>
                <w:rFonts w:ascii="GHEA Grapalat" w:eastAsia="Times New Roman" w:hAnsi="GHEA Grapalat" w:cs="Times New Roman"/>
                <w:b/>
                <w:color w:val="000000"/>
                <w:sz w:val="24"/>
                <w:szCs w:val="24"/>
                <w:lang w:val="hy-AM"/>
              </w:rPr>
              <w:t>ԵԶՐԱԿԱՑՈՒԹՅՈՒՆ</w:t>
            </w:r>
          </w:p>
          <w:p w:rsidR="007B71D0" w:rsidRPr="007B71D0" w:rsidRDefault="007B71D0" w:rsidP="007B71D0">
            <w:pPr>
              <w:spacing w:after="0" w:line="360" w:lineRule="auto"/>
              <w:jc w:val="center"/>
              <w:rPr>
                <w:rFonts w:ascii="GHEA Grapalat" w:hAnsi="GHEA Grapalat"/>
                <w:b/>
                <w:sz w:val="24"/>
                <w:szCs w:val="24"/>
                <w:lang w:val="hy-AM"/>
              </w:rPr>
            </w:pPr>
            <w:r w:rsidRPr="00D646C9">
              <w:rPr>
                <w:rFonts w:ascii="GHEA Grapalat" w:hAnsi="GHEA Grapalat"/>
                <w:b/>
                <w:sz w:val="24"/>
                <w:szCs w:val="24"/>
                <w:lang w:val="fr-FR"/>
              </w:rPr>
              <w:t>«</w:t>
            </w:r>
            <w:r w:rsidRPr="00434DE5">
              <w:rPr>
                <w:rFonts w:ascii="GHEA Grapalat" w:hAnsi="GHEA Grapalat"/>
                <w:b/>
                <w:color w:val="000000"/>
                <w:sz w:val="24"/>
                <w:szCs w:val="24"/>
                <w:shd w:val="clear" w:color="auto" w:fill="FFFFFF"/>
                <w:lang w:val="hy-AM"/>
              </w:rPr>
              <w:t xml:space="preserve">ՊԱՏՄՈՒԹՅԱՆ և ՄՇԱԿՈՒՅԹԻ ԱՆՇԱՐԺ ՀՈՒՇԱՐՁԱՆՆԵՐԻ ՊԵՏԱԿԱՆ ՑՈՒՑԱԿՈՒՄ ՆՈՐԱՀԱՅՏ ՀՈՒՇԱՐՁԱՆ ԸՆԴԳՐԿԵԼՈՒ </w:t>
            </w:r>
            <w:r>
              <w:rPr>
                <w:rFonts w:ascii="GHEA Grapalat" w:hAnsi="GHEA Grapalat"/>
                <w:b/>
                <w:color w:val="000000"/>
                <w:sz w:val="24"/>
                <w:szCs w:val="24"/>
                <w:shd w:val="clear" w:color="auto" w:fill="FFFFFF"/>
                <w:lang w:val="hy-AM"/>
              </w:rPr>
              <w:t>ԵՎ</w:t>
            </w:r>
            <w:r w:rsidRPr="00434DE5">
              <w:rPr>
                <w:rFonts w:ascii="GHEA Grapalat" w:hAnsi="GHEA Grapalat"/>
                <w:b/>
                <w:color w:val="000000"/>
                <w:sz w:val="24"/>
                <w:szCs w:val="24"/>
                <w:shd w:val="clear" w:color="auto" w:fill="FFFFFF"/>
                <w:lang w:val="hy-AM"/>
              </w:rPr>
              <w:t xml:space="preserve"> ՊԵՏԱԿԱՆ ՑՈՒՑԱԿԻՑ ՀՈՒՇԱՐՁԱՆ ՀԱՆԵԼՈՒ ՎԵՐԱԲԵՐՅԱԼ </w:t>
            </w:r>
            <w:r>
              <w:rPr>
                <w:rFonts w:ascii="GHEA Grapalat" w:hAnsi="GHEA Grapalat"/>
                <w:b/>
                <w:color w:val="000000"/>
                <w:sz w:val="24"/>
                <w:szCs w:val="24"/>
                <w:shd w:val="clear" w:color="auto" w:fill="FFFFFF"/>
                <w:lang w:val="hy-AM"/>
              </w:rPr>
              <w:t>ՉԱՓՈՐՈՇԻՉՆԵՐ</w:t>
            </w:r>
            <w:r w:rsidRPr="00434DE5">
              <w:rPr>
                <w:rFonts w:ascii="GHEA Grapalat" w:hAnsi="GHEA Grapalat"/>
                <w:b/>
                <w:sz w:val="24"/>
                <w:szCs w:val="24"/>
                <w:lang w:val="hy-AM"/>
              </w:rPr>
              <w:t xml:space="preserve"> </w:t>
            </w:r>
            <w:r>
              <w:rPr>
                <w:rFonts w:ascii="GHEA Grapalat" w:hAnsi="GHEA Grapalat"/>
                <w:b/>
                <w:sz w:val="24"/>
                <w:szCs w:val="24"/>
                <w:lang w:val="hy-AM"/>
              </w:rPr>
              <w:t>ՀԱՍՏԱՏԵԼՈՒ</w:t>
            </w:r>
            <w:r w:rsidRPr="00434DE5">
              <w:rPr>
                <w:rFonts w:ascii="GHEA Grapalat" w:hAnsi="GHEA Grapalat"/>
                <w:b/>
                <w:sz w:val="24"/>
                <w:szCs w:val="24"/>
                <w:lang w:val="hy-AM"/>
              </w:rPr>
              <w:t xml:space="preserve"> ՄԱՍԻՆ</w:t>
            </w:r>
            <w:r w:rsidRPr="00D646C9">
              <w:rPr>
                <w:rFonts w:ascii="GHEA Grapalat" w:hAnsi="GHEA Grapalat"/>
                <w:b/>
                <w:sz w:val="24"/>
                <w:szCs w:val="24"/>
                <w:lang w:val="fr-FR"/>
              </w:rPr>
              <w:t>»</w:t>
            </w:r>
            <w:r w:rsidRPr="00D646C9">
              <w:rPr>
                <w:rFonts w:ascii="GHEA Grapalat" w:hAnsi="GHEA Grapalat"/>
                <w:sz w:val="24"/>
                <w:szCs w:val="24"/>
                <w:lang w:val="hy-AM"/>
              </w:rPr>
              <w:t xml:space="preserve"> </w:t>
            </w:r>
            <w:r w:rsidRPr="00D646C9">
              <w:rPr>
                <w:rFonts w:ascii="GHEA Grapalat" w:hAnsi="GHEA Grapalat"/>
                <w:b/>
                <w:bCs/>
                <w:color w:val="000000"/>
                <w:sz w:val="24"/>
                <w:szCs w:val="24"/>
                <w:lang w:val="hy-AM"/>
              </w:rPr>
              <w:t>ՀՀ ԿԱՌԱՎԱՐՈՒԹՅԱՆ ՈՐՈՇՄԱՆ ՆԱԽԱԳԾԻ ՎԵՐԱԲԵՐՅԱԼ</w:t>
            </w:r>
          </w:p>
          <w:p w:rsidR="007B71D0" w:rsidRPr="00901359" w:rsidRDefault="007B71D0" w:rsidP="007B71D0">
            <w:pPr>
              <w:spacing w:after="0" w:line="360" w:lineRule="auto"/>
              <w:ind w:left="67" w:right="75" w:hanging="67"/>
              <w:jc w:val="both"/>
              <w:rPr>
                <w:rFonts w:ascii="GHEA Grapalat" w:hAnsi="GHEA Grapalat"/>
                <w:sz w:val="24"/>
                <w:szCs w:val="24"/>
                <w:lang w:val="hy-AM"/>
              </w:rPr>
            </w:pPr>
            <w:r>
              <w:rPr>
                <w:rFonts w:ascii="GHEA Grapalat" w:hAnsi="GHEA Grapalat"/>
                <w:sz w:val="24"/>
                <w:szCs w:val="24"/>
                <w:lang w:val="hy-AM"/>
              </w:rPr>
              <w:t xml:space="preserve">   </w:t>
            </w:r>
            <w:r w:rsidRPr="00901359">
              <w:rPr>
                <w:rFonts w:ascii="GHEA Grapalat" w:hAnsi="GHEA Grapalat"/>
                <w:sz w:val="24"/>
                <w:szCs w:val="24"/>
                <w:lang w:val="hy-AM"/>
              </w:rPr>
              <w:t>Նախագծի վերաբերյալ առաջարկում ենք քննարկել հետևյալ դիտարկումները։</w:t>
            </w:r>
          </w:p>
          <w:p w:rsidR="007B71D0" w:rsidRPr="00901359" w:rsidRDefault="007B71D0" w:rsidP="007B71D0">
            <w:pPr>
              <w:spacing w:after="0" w:line="360" w:lineRule="auto"/>
              <w:ind w:left="67" w:right="75" w:firstLine="180"/>
              <w:jc w:val="both"/>
              <w:rPr>
                <w:rFonts w:ascii="GHEA Grapalat" w:hAnsi="GHEA Grapalat"/>
                <w:color w:val="000000"/>
                <w:sz w:val="24"/>
                <w:szCs w:val="24"/>
                <w:shd w:val="clear" w:color="auto" w:fill="FFFFFF"/>
                <w:lang w:val="hy-AM"/>
              </w:rPr>
            </w:pPr>
            <w:r w:rsidRPr="00901359">
              <w:rPr>
                <w:rFonts w:ascii="GHEA Grapalat" w:hAnsi="GHEA Grapalat" w:cs="Arial"/>
                <w:sz w:val="24"/>
                <w:szCs w:val="24"/>
                <w:lang w:val="hy-AM"/>
              </w:rPr>
              <w:t>1. Նախագծի</w:t>
            </w:r>
            <w:r w:rsidRPr="00901359">
              <w:rPr>
                <w:rFonts w:ascii="GHEA Grapalat" w:hAnsi="GHEA Grapalat"/>
                <w:sz w:val="24"/>
                <w:szCs w:val="24"/>
                <w:lang w:val="hy-AM"/>
              </w:rPr>
              <w:t xml:space="preserve"> հավելվածի 1-ին </w:t>
            </w:r>
            <w:r>
              <w:rPr>
                <w:rFonts w:ascii="GHEA Grapalat" w:hAnsi="GHEA Grapalat"/>
                <w:sz w:val="24"/>
                <w:szCs w:val="24"/>
                <w:lang w:val="hy-AM"/>
              </w:rPr>
              <w:t>կետո</w:t>
            </w:r>
            <w:r w:rsidRPr="00901359">
              <w:rPr>
                <w:rFonts w:ascii="GHEA Grapalat" w:hAnsi="GHEA Grapalat"/>
                <w:sz w:val="24"/>
                <w:szCs w:val="24"/>
                <w:lang w:val="hy-AM"/>
              </w:rPr>
              <w:t>վ նախատեսվում է, որ «</w:t>
            </w:r>
            <w:r w:rsidRPr="00901359">
              <w:rPr>
                <w:rFonts w:ascii="GHEA Grapalat" w:hAnsi="GHEA Grapalat" w:cs="GHEA Grapalat"/>
                <w:sz w:val="24"/>
                <w:szCs w:val="24"/>
                <w:lang w:val="hy-AM"/>
              </w:rPr>
              <w:t xml:space="preserve">Սույն </w:t>
            </w:r>
            <w:r w:rsidRPr="00901359">
              <w:rPr>
                <w:rFonts w:ascii="GHEA Grapalat" w:hAnsi="GHEA Grapalat" w:cs="GHEA Grapalat"/>
                <w:i/>
                <w:sz w:val="24"/>
                <w:szCs w:val="24"/>
                <w:lang w:val="hy-AM"/>
              </w:rPr>
              <w:t>հավելվածով հաստատվում են</w:t>
            </w:r>
            <w:r w:rsidRPr="00901359">
              <w:rPr>
                <w:rFonts w:ascii="GHEA Grapalat" w:hAnsi="GHEA Grapalat" w:cs="GHEA Grapalat"/>
                <w:sz w:val="24"/>
                <w:szCs w:val="24"/>
                <w:lang w:val="hy-AM"/>
              </w:rPr>
              <w:t xml:space="preserve"> պատմության և մշակույթի անշարժ </w:t>
            </w:r>
            <w:r w:rsidRPr="00901359">
              <w:rPr>
                <w:rFonts w:ascii="GHEA Grapalat" w:hAnsi="GHEA Grapalat" w:cs="GHEA Grapalat"/>
                <w:sz w:val="24"/>
                <w:szCs w:val="24"/>
                <w:lang w:val="hy-AM"/>
              </w:rPr>
              <w:lastRenderedPageBreak/>
              <w:t xml:space="preserve">հուշարձանների պետական ցուցակում նոր </w:t>
            </w:r>
            <w:r w:rsidRPr="00901359">
              <w:rPr>
                <w:rFonts w:ascii="GHEA Grapalat" w:hAnsi="GHEA Grapalat" w:cs="GHEA Grapalat"/>
                <w:i/>
                <w:sz w:val="24"/>
                <w:szCs w:val="24"/>
                <w:lang w:val="hy-AM"/>
              </w:rPr>
              <w:t>օբյեկտ</w:t>
            </w:r>
            <w:r w:rsidRPr="00901359">
              <w:rPr>
                <w:rFonts w:ascii="GHEA Grapalat" w:hAnsi="GHEA Grapalat" w:cs="GHEA Grapalat"/>
                <w:sz w:val="24"/>
                <w:szCs w:val="24"/>
                <w:lang w:val="hy-AM"/>
              </w:rPr>
              <w:t xml:space="preserve"> ընդգրկելու և պետական ցուցակներից հուշարձան հանելու չափորոշիչները:»։ Այդ կապակցությամբ անհրաժեշտ է ի նկատի ունենալ «</w:t>
            </w:r>
            <w:r w:rsidRPr="00901359">
              <w:rPr>
                <w:rFonts w:ascii="GHEA Grapalat" w:hAnsi="GHEA Grapalat"/>
                <w:sz w:val="24"/>
                <w:szCs w:val="24"/>
                <w:lang w:val="hy-AM"/>
              </w:rPr>
              <w:t>Պատմության և մշակույթի անշարժ հուշարձանների ու պատմական միջավայրի պահպանության և օգտագործման մասին» օրենքի (այսուհետ՝ օրենք) 8-րդ հոդվածի 1-ին մասի «է1» կետը, համաձայն որի Կառավարությունը հաստատում է</w:t>
            </w:r>
            <w:r w:rsidRPr="00901359">
              <w:rPr>
                <w:rFonts w:ascii="GHEA Grapalat" w:hAnsi="GHEA Grapalat"/>
                <w:color w:val="000000"/>
                <w:sz w:val="24"/>
                <w:szCs w:val="24"/>
                <w:shd w:val="clear" w:color="auto" w:fill="FFFFFF"/>
                <w:lang w:val="hy-AM"/>
              </w:rPr>
              <w:t xml:space="preserve"> հուշարձանների պետական ցուցակում նորահայտ հուշարձան ընդգրկելու և պետական ցուցակից հուշարձան հանելու վերաբերյալ չափորոշիչները, ինչպես նաև 1.1-ին հոդվածի 1-ին մասի </w:t>
            </w:r>
            <w:r w:rsidR="005E2B2E">
              <w:rPr>
                <w:rFonts w:ascii="GHEA Grapalat" w:hAnsi="GHEA Grapalat"/>
                <w:color w:val="000000"/>
                <w:sz w:val="24"/>
                <w:szCs w:val="24"/>
                <w:shd w:val="clear" w:color="auto" w:fill="FFFFFF"/>
                <w:lang w:val="hy-AM"/>
              </w:rPr>
              <w:t xml:space="preserve">  </w:t>
            </w:r>
            <w:r w:rsidRPr="00901359">
              <w:rPr>
                <w:rFonts w:ascii="GHEA Grapalat" w:hAnsi="GHEA Grapalat"/>
                <w:color w:val="000000"/>
                <w:sz w:val="24"/>
                <w:szCs w:val="24"/>
                <w:shd w:val="clear" w:color="auto" w:fill="FFFFFF"/>
                <w:lang w:val="hy-AM"/>
              </w:rPr>
              <w:t xml:space="preserve">2-րդ կետը, համաձայն որի  </w:t>
            </w:r>
            <w:r w:rsidRPr="00901359">
              <w:rPr>
                <w:rFonts w:ascii="GHEA Grapalat" w:hAnsi="GHEA Grapalat"/>
                <w:bCs/>
                <w:color w:val="000000"/>
                <w:sz w:val="24"/>
                <w:szCs w:val="24"/>
                <w:shd w:val="clear" w:color="auto" w:fill="FFFFFF"/>
                <w:lang w:val="hy-AM"/>
              </w:rPr>
              <w:t>պատմամշակութային օբյեկտը</w:t>
            </w:r>
            <w:r w:rsidRPr="00901359">
              <w:rPr>
                <w:rFonts w:ascii="GHEA Grapalat" w:hAnsi="GHEA Grapalat"/>
                <w:color w:val="000000"/>
                <w:sz w:val="24"/>
                <w:szCs w:val="24"/>
                <w:shd w:val="clear" w:color="auto" w:fill="FFFFFF"/>
                <w:lang w:val="hy-AM"/>
              </w:rPr>
              <w:t xml:space="preserve">  նոր հայտնաբերված և պետական հաշվառման վերցված օբյեկտ է, որը դեռևս </w:t>
            </w:r>
            <w:r w:rsidRPr="00901359">
              <w:rPr>
                <w:rFonts w:ascii="GHEA Grapalat" w:hAnsi="GHEA Grapalat"/>
                <w:i/>
                <w:color w:val="000000"/>
                <w:sz w:val="24"/>
                <w:szCs w:val="24"/>
                <w:shd w:val="clear" w:color="auto" w:fill="FFFFFF"/>
                <w:lang w:val="hy-AM"/>
              </w:rPr>
              <w:t>չի ստացել</w:t>
            </w:r>
            <w:r w:rsidRPr="00901359">
              <w:rPr>
                <w:rFonts w:ascii="GHEA Grapalat" w:hAnsi="GHEA Grapalat"/>
                <w:color w:val="000000"/>
                <w:sz w:val="24"/>
                <w:szCs w:val="24"/>
                <w:shd w:val="clear" w:color="auto" w:fill="FFFFFF"/>
                <w:lang w:val="hy-AM"/>
              </w:rPr>
              <w:t xml:space="preserve"> նորահայտ հուշարձանի կարգավիճակ, </w:t>
            </w:r>
            <w:r>
              <w:rPr>
                <w:rFonts w:ascii="GHEA Grapalat" w:hAnsi="GHEA Grapalat"/>
                <w:color w:val="000000"/>
                <w:sz w:val="24"/>
                <w:szCs w:val="24"/>
                <w:shd w:val="clear" w:color="auto" w:fill="FFFFFF"/>
                <w:lang w:val="hy-AM"/>
              </w:rPr>
              <w:t xml:space="preserve">հետևաբար առաջարկում ենք </w:t>
            </w:r>
            <w:r w:rsidRPr="00901359">
              <w:rPr>
                <w:rFonts w:ascii="GHEA Grapalat" w:hAnsi="GHEA Grapalat"/>
                <w:color w:val="000000"/>
                <w:sz w:val="24"/>
                <w:szCs w:val="24"/>
                <w:shd w:val="clear" w:color="auto" w:fill="FFFFFF"/>
                <w:lang w:val="hy-AM"/>
              </w:rPr>
              <w:t>«օբյեկտ» բառը փոխարինել «հուշարձան» բառով</w:t>
            </w:r>
            <w:r w:rsidRPr="00901359">
              <w:rPr>
                <w:rFonts w:ascii="GHEA Grapalat" w:hAnsi="GHEA Grapalat"/>
                <w:sz w:val="24"/>
                <w:szCs w:val="24"/>
                <w:lang w:val="hy-AM"/>
              </w:rPr>
              <w:t xml:space="preserve">։ Անհրաժեշտ է վերանայել նաև </w:t>
            </w:r>
            <w:r w:rsidRPr="00901359">
              <w:rPr>
                <w:rFonts w:ascii="GHEA Grapalat" w:hAnsi="GHEA Grapalat"/>
                <w:color w:val="000000"/>
                <w:sz w:val="24"/>
                <w:szCs w:val="24"/>
                <w:shd w:val="clear" w:color="auto" w:fill="FFFFFF"/>
                <w:lang w:val="hy-AM"/>
              </w:rPr>
              <w:t>հուշարձանների պետական ցուցակում նորահայտ հուշարձան ընդգրկելու և պետական ցուցակից հուշարձան հանելու վերաբերյալ չափորոշիչները նախագծի «</w:t>
            </w:r>
            <w:r w:rsidRPr="00901359">
              <w:rPr>
                <w:rFonts w:ascii="GHEA Grapalat" w:hAnsi="GHEA Grapalat"/>
                <w:i/>
                <w:color w:val="000000"/>
                <w:sz w:val="24"/>
                <w:szCs w:val="24"/>
                <w:shd w:val="clear" w:color="auto" w:fill="FFFFFF"/>
                <w:lang w:val="hy-AM"/>
              </w:rPr>
              <w:t>հավելվածով հաստատվելու</w:t>
            </w:r>
            <w:r w:rsidRPr="00901359">
              <w:rPr>
                <w:rFonts w:ascii="GHEA Grapalat" w:hAnsi="GHEA Grapalat"/>
                <w:color w:val="000000"/>
                <w:sz w:val="24"/>
                <w:szCs w:val="24"/>
                <w:shd w:val="clear" w:color="auto" w:fill="FFFFFF"/>
                <w:lang w:val="hy-AM"/>
              </w:rPr>
              <w:t>» վերաբերյալ դրույթի առկայությունը։</w:t>
            </w:r>
          </w:p>
          <w:p w:rsidR="007B71D0" w:rsidRPr="00901359" w:rsidRDefault="007B71D0" w:rsidP="007B71D0">
            <w:pPr>
              <w:spacing w:after="0" w:line="360" w:lineRule="auto"/>
              <w:ind w:left="67" w:right="75" w:firstLine="180"/>
              <w:jc w:val="both"/>
              <w:rPr>
                <w:rFonts w:ascii="GHEA Grapalat" w:hAnsi="GHEA Grapalat" w:cs="GHEA Grapalat"/>
                <w:sz w:val="24"/>
                <w:szCs w:val="24"/>
                <w:lang w:val="hy-AM"/>
              </w:rPr>
            </w:pPr>
            <w:r w:rsidRPr="00901359">
              <w:rPr>
                <w:rFonts w:ascii="GHEA Grapalat" w:hAnsi="GHEA Grapalat"/>
                <w:color w:val="000000"/>
                <w:sz w:val="24"/>
                <w:szCs w:val="24"/>
                <w:shd w:val="clear" w:color="auto" w:fill="FFFFFF"/>
                <w:lang w:val="hy-AM"/>
              </w:rPr>
              <w:t>2. Նախագծի հավելվածի 2-րդ կետում առաջարկում ենք հստակեցնել, թե ինչ սկզբունքով կամ հիմքով է ընտրվել հ</w:t>
            </w:r>
            <w:r w:rsidRPr="00901359">
              <w:rPr>
                <w:rFonts w:ascii="GHEA Grapalat" w:hAnsi="GHEA Grapalat" w:cs="GHEA Grapalat"/>
                <w:sz w:val="24"/>
                <w:szCs w:val="24"/>
                <w:lang w:val="hy-AM"/>
              </w:rPr>
              <w:t>ուշարձանների պետական ցուցակում պատմամշակութային արժեք ներկայացնող նոր հուշաձան ընդգրկելու համար դրա ստեղծման պահից առնվազն «30 տարվա» վաղեմություն ունենալու ժամկետը։</w:t>
            </w: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8D7B99" w:rsidRDefault="008D7B99"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7B71D0">
            <w:pPr>
              <w:spacing w:after="0" w:line="360" w:lineRule="auto"/>
              <w:ind w:left="67" w:right="75" w:firstLine="180"/>
              <w:jc w:val="both"/>
              <w:rPr>
                <w:rFonts w:ascii="GHEA Grapalat" w:hAnsi="GHEA Grapalat" w:cs="GHEA Grapalat"/>
                <w:sz w:val="24"/>
                <w:szCs w:val="24"/>
                <w:lang w:val="hy-AM"/>
              </w:rPr>
            </w:pPr>
          </w:p>
          <w:p w:rsidR="00FA4085" w:rsidRDefault="00FA4085" w:rsidP="00FA4085">
            <w:pPr>
              <w:spacing w:after="0" w:line="360" w:lineRule="auto"/>
              <w:ind w:left="67" w:right="75"/>
              <w:jc w:val="both"/>
              <w:rPr>
                <w:rFonts w:ascii="GHEA Grapalat" w:hAnsi="GHEA Grapalat" w:cs="GHEA Grapalat"/>
                <w:sz w:val="24"/>
                <w:szCs w:val="24"/>
                <w:lang w:val="hy-AM"/>
              </w:rPr>
            </w:pPr>
            <w:r>
              <w:rPr>
                <w:rFonts w:ascii="GHEA Grapalat" w:hAnsi="GHEA Grapalat" w:cs="GHEA Grapalat"/>
                <w:sz w:val="24"/>
                <w:szCs w:val="24"/>
                <w:lang w:val="hy-AM"/>
              </w:rPr>
              <w:t xml:space="preserve"> </w:t>
            </w:r>
          </w:p>
          <w:p w:rsidR="00FA4085" w:rsidRDefault="00FA4085" w:rsidP="00FA4085">
            <w:pPr>
              <w:spacing w:after="0" w:line="360" w:lineRule="auto"/>
              <w:ind w:right="75"/>
              <w:jc w:val="both"/>
              <w:rPr>
                <w:rFonts w:ascii="GHEA Grapalat" w:hAnsi="GHEA Grapalat" w:cs="GHEA Grapalat"/>
                <w:sz w:val="24"/>
                <w:szCs w:val="24"/>
                <w:lang w:val="hy-AM"/>
              </w:rPr>
            </w:pPr>
            <w:r>
              <w:rPr>
                <w:rFonts w:ascii="GHEA Grapalat" w:hAnsi="GHEA Grapalat" w:cs="GHEA Grapalat"/>
                <w:sz w:val="24"/>
                <w:szCs w:val="24"/>
                <w:lang w:val="hy-AM"/>
              </w:rPr>
              <w:t xml:space="preserve"> </w:t>
            </w:r>
          </w:p>
          <w:p w:rsidR="003945EB" w:rsidRDefault="003945EB" w:rsidP="007F3F77">
            <w:pPr>
              <w:spacing w:after="0" w:line="360" w:lineRule="auto"/>
              <w:ind w:left="72" w:right="72"/>
              <w:jc w:val="both"/>
              <w:rPr>
                <w:rFonts w:ascii="GHEA Grapalat" w:hAnsi="GHEA Grapalat" w:cs="GHEA Grapalat"/>
                <w:sz w:val="24"/>
                <w:szCs w:val="24"/>
                <w:lang w:val="hy-AM"/>
              </w:rPr>
            </w:pPr>
          </w:p>
          <w:p w:rsidR="003945EB" w:rsidRDefault="003945EB" w:rsidP="007F3F77">
            <w:pPr>
              <w:spacing w:after="0" w:line="360" w:lineRule="auto"/>
              <w:ind w:left="72" w:right="72"/>
              <w:jc w:val="both"/>
              <w:rPr>
                <w:rFonts w:ascii="GHEA Grapalat" w:hAnsi="GHEA Grapalat" w:cs="GHEA Grapalat"/>
                <w:sz w:val="24"/>
                <w:szCs w:val="24"/>
                <w:lang w:val="hy-AM"/>
              </w:rPr>
            </w:pPr>
          </w:p>
          <w:p w:rsidR="003945EB" w:rsidRDefault="003945EB" w:rsidP="007F3F77">
            <w:pPr>
              <w:spacing w:after="0" w:line="360" w:lineRule="auto"/>
              <w:ind w:left="72" w:right="72"/>
              <w:jc w:val="both"/>
              <w:rPr>
                <w:rFonts w:ascii="GHEA Grapalat" w:hAnsi="GHEA Grapalat" w:cs="GHEA Grapalat"/>
                <w:sz w:val="24"/>
                <w:szCs w:val="24"/>
                <w:lang w:val="hy-AM"/>
              </w:rPr>
            </w:pPr>
          </w:p>
          <w:p w:rsidR="003945EB" w:rsidRDefault="003945EB" w:rsidP="007F3F77">
            <w:pPr>
              <w:spacing w:after="0" w:line="360" w:lineRule="auto"/>
              <w:ind w:left="72" w:right="72"/>
              <w:jc w:val="both"/>
              <w:rPr>
                <w:rFonts w:ascii="GHEA Grapalat" w:hAnsi="GHEA Grapalat" w:cs="GHEA Grapalat"/>
                <w:sz w:val="24"/>
                <w:szCs w:val="24"/>
                <w:lang w:val="hy-AM"/>
              </w:rPr>
            </w:pPr>
          </w:p>
          <w:p w:rsidR="003945EB" w:rsidRDefault="003945EB" w:rsidP="007F3F77">
            <w:pPr>
              <w:spacing w:after="0" w:line="360" w:lineRule="auto"/>
              <w:ind w:left="72" w:right="72"/>
              <w:jc w:val="both"/>
              <w:rPr>
                <w:rFonts w:ascii="GHEA Grapalat" w:hAnsi="GHEA Grapalat" w:cs="GHEA Grapalat"/>
                <w:sz w:val="24"/>
                <w:szCs w:val="24"/>
                <w:lang w:val="hy-AM"/>
              </w:rPr>
            </w:pPr>
          </w:p>
          <w:p w:rsidR="003945EB" w:rsidRDefault="003945EB" w:rsidP="007F3F77">
            <w:pPr>
              <w:spacing w:after="0" w:line="360" w:lineRule="auto"/>
              <w:ind w:left="72" w:right="72"/>
              <w:jc w:val="both"/>
              <w:rPr>
                <w:rFonts w:ascii="GHEA Grapalat" w:hAnsi="GHEA Grapalat" w:cs="GHEA Grapalat"/>
                <w:sz w:val="24"/>
                <w:szCs w:val="24"/>
                <w:lang w:val="hy-AM"/>
              </w:rPr>
            </w:pPr>
          </w:p>
          <w:p w:rsidR="004B04CB" w:rsidRDefault="004B04CB" w:rsidP="007F3F77">
            <w:pPr>
              <w:spacing w:after="0" w:line="360" w:lineRule="auto"/>
              <w:ind w:left="72" w:right="72"/>
              <w:jc w:val="both"/>
              <w:rPr>
                <w:rFonts w:ascii="GHEA Grapalat" w:hAnsi="GHEA Grapalat" w:cs="GHEA Grapalat"/>
                <w:sz w:val="24"/>
                <w:szCs w:val="24"/>
                <w:lang w:val="hy-AM"/>
              </w:rPr>
            </w:pPr>
          </w:p>
          <w:p w:rsidR="004B04CB" w:rsidRDefault="004B04CB" w:rsidP="007F3F77">
            <w:pPr>
              <w:spacing w:after="0" w:line="360" w:lineRule="auto"/>
              <w:ind w:left="72" w:right="72"/>
              <w:jc w:val="both"/>
              <w:rPr>
                <w:rFonts w:ascii="GHEA Grapalat" w:hAnsi="GHEA Grapalat" w:cs="GHEA Grapalat"/>
                <w:sz w:val="24"/>
                <w:szCs w:val="24"/>
                <w:lang w:val="hy-AM"/>
              </w:rPr>
            </w:pPr>
          </w:p>
          <w:p w:rsidR="004B04CB" w:rsidRDefault="004B04CB" w:rsidP="007F3F77">
            <w:pPr>
              <w:spacing w:after="0" w:line="360" w:lineRule="auto"/>
              <w:ind w:left="72" w:right="72"/>
              <w:jc w:val="both"/>
              <w:rPr>
                <w:rFonts w:ascii="GHEA Grapalat" w:hAnsi="GHEA Grapalat" w:cs="GHEA Grapalat"/>
                <w:sz w:val="24"/>
                <w:szCs w:val="24"/>
                <w:lang w:val="hy-AM"/>
              </w:rPr>
            </w:pPr>
          </w:p>
          <w:p w:rsidR="007F3F77" w:rsidRDefault="007F3F77" w:rsidP="007F3F77">
            <w:pPr>
              <w:spacing w:after="0" w:line="360" w:lineRule="auto"/>
              <w:ind w:left="72" w:right="72"/>
              <w:jc w:val="both"/>
              <w:rPr>
                <w:rFonts w:ascii="GHEA Grapalat" w:hAnsi="GHEA Grapalat" w:cs="GHEA Grapalat"/>
                <w:sz w:val="24"/>
                <w:szCs w:val="24"/>
                <w:lang w:val="hy-AM"/>
              </w:rPr>
            </w:pPr>
          </w:p>
          <w:p w:rsidR="003416DE" w:rsidRPr="003416DE" w:rsidRDefault="007B71D0" w:rsidP="003416DE">
            <w:pPr>
              <w:spacing w:after="0" w:line="360" w:lineRule="auto"/>
              <w:ind w:left="67" w:right="75"/>
              <w:jc w:val="both"/>
              <w:rPr>
                <w:rFonts w:ascii="GHEA Grapalat" w:hAnsi="GHEA Grapalat" w:cs="GHEA Grapalat"/>
                <w:sz w:val="24"/>
                <w:szCs w:val="24"/>
                <w:lang w:val="hy-AM"/>
              </w:rPr>
            </w:pPr>
            <w:r w:rsidRPr="00901359">
              <w:rPr>
                <w:rFonts w:ascii="GHEA Grapalat" w:hAnsi="GHEA Grapalat" w:cs="GHEA Grapalat"/>
                <w:sz w:val="24"/>
                <w:szCs w:val="24"/>
                <w:lang w:val="hy-AM"/>
              </w:rPr>
              <w:t>3. Նախագծի 2-րդ կետի 4-րդ ենթակետում առաջարկում ենք հստակեցնել, թե ինչ է ի նկատի առնվում «այլնի» տակ՝ իրավական որոշակիության սկզբունքը պա</w:t>
            </w:r>
            <w:r>
              <w:rPr>
                <w:rFonts w:ascii="GHEA Grapalat" w:hAnsi="GHEA Grapalat" w:cs="GHEA Grapalat"/>
                <w:sz w:val="24"/>
                <w:szCs w:val="24"/>
                <w:lang w:val="hy-AM"/>
              </w:rPr>
              <w:t>հ</w:t>
            </w:r>
            <w:r w:rsidRPr="00901359">
              <w:rPr>
                <w:rFonts w:ascii="GHEA Grapalat" w:hAnsi="GHEA Grapalat" w:cs="GHEA Grapalat"/>
                <w:sz w:val="24"/>
                <w:szCs w:val="24"/>
                <w:lang w:val="hy-AM"/>
              </w:rPr>
              <w:t>պանելու նկատառումից ելնելով։</w:t>
            </w:r>
          </w:p>
          <w:p w:rsidR="007B71D0" w:rsidRPr="00901359" w:rsidRDefault="007B71D0" w:rsidP="007B71D0">
            <w:pPr>
              <w:pStyle w:val="NormalWeb"/>
              <w:spacing w:before="0" w:beforeAutospacing="0" w:after="0" w:afterAutospacing="0" w:line="360" w:lineRule="auto"/>
              <w:ind w:left="67" w:right="75" w:firstLine="180"/>
              <w:jc w:val="both"/>
              <w:rPr>
                <w:rFonts w:ascii="GHEA Grapalat" w:hAnsi="GHEA Grapalat"/>
                <w:bCs/>
                <w:color w:val="000000"/>
                <w:lang w:val="hy-AM"/>
              </w:rPr>
            </w:pPr>
            <w:r w:rsidRPr="00901359">
              <w:rPr>
                <w:rFonts w:ascii="GHEA Grapalat" w:hAnsi="GHEA Grapalat" w:cs="GHEA Grapalat"/>
                <w:lang w:val="hy-AM"/>
              </w:rPr>
              <w:t xml:space="preserve">4. Նախագծի հավելվածի 2-րդ կետի 8-րդ ենթակետում «տարբեր պատերազմական գործողությունների» բառերը առաջարկում ենք </w:t>
            </w:r>
            <w:r w:rsidRPr="00901359">
              <w:rPr>
                <w:rFonts w:ascii="GHEA Grapalat" w:hAnsi="GHEA Grapalat" w:cs="GHEA Grapalat"/>
                <w:lang w:val="hy-AM"/>
              </w:rPr>
              <w:lastRenderedPageBreak/>
              <w:t>փոխարինել «պատերազմի» բառով, իսկ   «տարածաշրջանային ռազմական հակամարտությունների» բառերը՝ «զինված հակամարտությունների» կամ «զինված ընդհարումների» բառերով</w:t>
            </w:r>
            <w:r w:rsidRPr="00901359">
              <w:rPr>
                <w:rFonts w:ascii="Arial Unicode" w:hAnsi="Arial Unicode"/>
                <w:b/>
                <w:bCs/>
                <w:caps/>
                <w:color w:val="000000"/>
                <w:lang w:val="hy-AM"/>
              </w:rPr>
              <w:br/>
            </w:r>
            <w:r w:rsidRPr="00901359">
              <w:rPr>
                <w:rFonts w:ascii="GHEA Grapalat" w:hAnsi="GHEA Grapalat"/>
                <w:bCs/>
                <w:color w:val="000000"/>
                <w:lang w:val="hy-AM"/>
              </w:rPr>
              <w:t>«Զինված</w:t>
            </w:r>
            <w:r w:rsidRPr="00901359">
              <w:rPr>
                <w:rFonts w:ascii="Calibri" w:hAnsi="Calibri" w:cs="Calibri"/>
                <w:bCs/>
                <w:color w:val="000000"/>
                <w:lang w:val="hy-AM"/>
              </w:rPr>
              <w:t> </w:t>
            </w:r>
            <w:r w:rsidRPr="00901359">
              <w:rPr>
                <w:rFonts w:ascii="GHEA Grapalat" w:hAnsi="GHEA Grapalat" w:cs="GHEA Grapalat"/>
                <w:bCs/>
                <w:color w:val="000000"/>
                <w:lang w:val="hy-AM"/>
              </w:rPr>
              <w:t>ընդհարման դեպքում մշակո</w:t>
            </w:r>
            <w:r w:rsidRPr="00901359">
              <w:rPr>
                <w:rFonts w:ascii="GHEA Grapalat" w:hAnsi="GHEA Grapalat"/>
                <w:bCs/>
                <w:color w:val="000000"/>
                <w:lang w:val="hy-AM"/>
              </w:rPr>
              <w:t>ւթային արժեքների պաշտպանության մասին» 1954 թ. Հաագայի Կոնվենցիայում կիրառվող հասկացություններին համապատասխան։</w:t>
            </w:r>
          </w:p>
          <w:p w:rsidR="007B71D0" w:rsidRPr="00901359" w:rsidRDefault="007B71D0" w:rsidP="007B71D0">
            <w:pPr>
              <w:pStyle w:val="NormalWeb"/>
              <w:spacing w:before="0" w:beforeAutospacing="0" w:after="0" w:afterAutospacing="0" w:line="360" w:lineRule="auto"/>
              <w:ind w:left="67" w:right="75" w:hanging="67"/>
              <w:jc w:val="both"/>
              <w:rPr>
                <w:rFonts w:ascii="GHEA Grapalat" w:hAnsi="GHEA Grapalat"/>
                <w:bCs/>
                <w:color w:val="000000"/>
                <w:lang w:val="hy-AM"/>
              </w:rPr>
            </w:pPr>
            <w:r w:rsidRPr="00901359">
              <w:rPr>
                <w:rFonts w:ascii="GHEA Grapalat" w:hAnsi="GHEA Grapalat"/>
                <w:bCs/>
                <w:color w:val="000000"/>
                <w:lang w:val="hy-AM"/>
              </w:rPr>
              <w:t>5. Նախագծի հավելվածի 3-րդ կետի 1-ին ենթակետում առաջա</w:t>
            </w:r>
            <w:r w:rsidR="00A65E44">
              <w:rPr>
                <w:rFonts w:ascii="GHEA Grapalat" w:hAnsi="GHEA Grapalat"/>
                <w:bCs/>
                <w:color w:val="000000"/>
                <w:lang w:val="hy-AM"/>
              </w:rPr>
              <w:t>րկում  ենք հստակեցնել, թե ինչ է</w:t>
            </w:r>
            <w:r w:rsidRPr="00901359">
              <w:rPr>
                <w:rFonts w:ascii="GHEA Grapalat" w:hAnsi="GHEA Grapalat"/>
                <w:bCs/>
                <w:color w:val="000000"/>
                <w:lang w:val="hy-AM"/>
              </w:rPr>
              <w:t xml:space="preserve"> ի նկատի առնվում «</w:t>
            </w:r>
            <w:r w:rsidRPr="00901359">
              <w:rPr>
                <w:rFonts w:ascii="GHEA Grapalat" w:hAnsi="GHEA Grapalat" w:cs="GHEA Grapalat"/>
                <w:lang w:val="hy-AM"/>
              </w:rPr>
              <w:t>չնախատեսված իրավիճակների</w:t>
            </w:r>
            <w:r w:rsidRPr="00901359">
              <w:rPr>
                <w:rFonts w:ascii="GHEA Grapalat" w:hAnsi="GHEA Grapalat"/>
                <w:bCs/>
                <w:color w:val="000000"/>
                <w:lang w:val="hy-AM"/>
              </w:rPr>
              <w:t>» հասկացության տակ։</w:t>
            </w:r>
          </w:p>
          <w:p w:rsidR="007F3F77" w:rsidRPr="00D931DF" w:rsidRDefault="007B71D0" w:rsidP="00D931DF">
            <w:pPr>
              <w:tabs>
                <w:tab w:val="left" w:pos="720"/>
              </w:tabs>
              <w:spacing w:after="0" w:line="360" w:lineRule="auto"/>
              <w:ind w:left="67" w:right="75" w:hanging="67"/>
              <w:jc w:val="both"/>
              <w:rPr>
                <w:rFonts w:ascii="GHEA Grapalat" w:hAnsi="GHEA Grapalat" w:cs="GHEA Grapalat"/>
                <w:i/>
                <w:sz w:val="24"/>
                <w:szCs w:val="24"/>
                <w:u w:val="single"/>
                <w:lang w:val="hy-AM"/>
              </w:rPr>
            </w:pPr>
            <w:r>
              <w:rPr>
                <w:rFonts w:ascii="GHEA Grapalat" w:hAnsi="GHEA Grapalat"/>
                <w:bCs/>
                <w:color w:val="000000"/>
                <w:sz w:val="24"/>
                <w:szCs w:val="24"/>
                <w:lang w:val="hy-AM"/>
              </w:rPr>
              <w:tab/>
            </w:r>
            <w:r w:rsidRPr="00901359">
              <w:rPr>
                <w:rFonts w:ascii="GHEA Grapalat" w:hAnsi="GHEA Grapalat"/>
                <w:bCs/>
                <w:color w:val="000000"/>
                <w:sz w:val="24"/>
                <w:szCs w:val="24"/>
                <w:lang w:val="hy-AM"/>
              </w:rPr>
              <w:t xml:space="preserve">6. Նախագծի 3-րդ կետի 3-րդ ենթակետով նախատեսվում է, որ </w:t>
            </w:r>
            <w:r w:rsidRPr="00901359">
              <w:rPr>
                <w:rFonts w:ascii="GHEA Grapalat" w:hAnsi="GHEA Grapalat" w:cs="GHEA Grapalat"/>
                <w:sz w:val="24"/>
                <w:szCs w:val="24"/>
                <w:lang w:val="hy-AM"/>
              </w:rPr>
              <w:t xml:space="preserve">ՀՀ պատմության և մշակույթի անշարժ հուշարձանների պետական ցուցակում ընդգրկված հուշարձանը կարող է հանվել ՀՀ պատմության և մշակույթի անշարժ հուշարձանների պետական ցուցակից </w:t>
            </w:r>
            <w:r w:rsidRPr="00901359">
              <w:rPr>
                <w:rFonts w:ascii="GHEA Grapalat" w:hAnsi="GHEA Grapalat"/>
                <w:color w:val="000000"/>
                <w:sz w:val="24"/>
                <w:szCs w:val="24"/>
                <w:shd w:val="clear" w:color="auto" w:fill="FFFFFF"/>
                <w:lang w:val="hy-AM"/>
              </w:rPr>
              <w:t>լիազորված մարմնին կից գործող փորձագիտական հանձնաժողովի եզրակացության հիման վրա` ՀՀ կառավարության սահմանած կարգով</w:t>
            </w:r>
            <w:r w:rsidRPr="00901359">
              <w:rPr>
                <w:rFonts w:ascii="GHEA Grapalat" w:hAnsi="GHEA Grapalat" w:cs="GHEA Grapalat"/>
                <w:sz w:val="24"/>
                <w:szCs w:val="24"/>
                <w:lang w:val="hy-AM"/>
              </w:rPr>
              <w:t xml:space="preserve">, եթե հուշարձանը. ՀՀ կառավարության որոշմամբ հանրապետության համար </w:t>
            </w:r>
            <w:r w:rsidRPr="00901359">
              <w:rPr>
                <w:rFonts w:ascii="GHEA Grapalat" w:hAnsi="GHEA Grapalat" w:cs="GHEA Grapalat"/>
                <w:i/>
                <w:sz w:val="24"/>
                <w:szCs w:val="24"/>
                <w:lang w:val="hy-AM"/>
              </w:rPr>
              <w:t>տնտեսական, սոցիալական և բացառիկ այլ նշանակություն ունեցող  խնդիրների լուծման անհրաժեշտությունից ելնելով</w:t>
            </w:r>
            <w:r w:rsidRPr="00901359">
              <w:rPr>
                <w:rFonts w:ascii="GHEA Grapalat" w:hAnsi="GHEA Grapalat" w:cs="GHEA Grapalat"/>
                <w:sz w:val="24"/>
                <w:szCs w:val="24"/>
                <w:lang w:val="hy-AM"/>
              </w:rPr>
              <w:t xml:space="preserve">` </w:t>
            </w:r>
            <w:r w:rsidRPr="00901359">
              <w:rPr>
                <w:rFonts w:ascii="GHEA Grapalat" w:hAnsi="GHEA Grapalat" w:cs="GHEA Grapalat"/>
                <w:i/>
                <w:sz w:val="24"/>
                <w:szCs w:val="24"/>
                <w:lang w:val="hy-AM"/>
              </w:rPr>
              <w:t>ենթարկվել է հնագիտական ամբողջական և համակողմանի ուսումնասիրության</w:t>
            </w:r>
            <w:r w:rsidRPr="00901359">
              <w:rPr>
                <w:rFonts w:ascii="GHEA Grapalat" w:hAnsi="GHEA Grapalat" w:cs="GHEA Grapalat"/>
                <w:sz w:val="24"/>
                <w:szCs w:val="24"/>
                <w:lang w:val="hy-AM"/>
              </w:rPr>
              <w:t xml:space="preserve"> (այս դրույթը բացառապես վերաբերում է հնագիտական հուշարձաններին՝ դամբարան, դամբարանադաշտ), որի արդյունքում կորցրել է պատմական, հնագիտական և մշակութային արժեքը, մինչդեռ նախագծի 3-րդ կետի 2-րդ ենթակետով արդեն իսկ նախատեսված է ՀՀ պատմության և մշակույթի անշարժ հուշարձանների պետական ցուցակից հանելու այն պայմանը, համաձայն որի հուշարձանը կորցրել է իր պատմամշակութային ու գիտական արժեքը։ Միաժամանակ, օրենքի 14-րդ հոդվածի 3-րդ մասի համաձայն </w:t>
            </w:r>
            <w:r w:rsidRPr="00901359">
              <w:rPr>
                <w:rFonts w:ascii="GHEA Grapalat" w:hAnsi="GHEA Grapalat"/>
                <w:color w:val="000000"/>
                <w:sz w:val="24"/>
                <w:szCs w:val="24"/>
                <w:shd w:val="clear" w:color="auto" w:fill="FFFFFF"/>
                <w:lang w:val="hy-AM"/>
              </w:rPr>
              <w:t xml:space="preserve">հուշարձանը պետական ցուցակից հանվում է </w:t>
            </w:r>
            <w:r w:rsidRPr="00901359">
              <w:rPr>
                <w:rFonts w:ascii="GHEA Grapalat" w:hAnsi="GHEA Grapalat"/>
                <w:i/>
                <w:color w:val="000000"/>
                <w:sz w:val="24"/>
                <w:szCs w:val="24"/>
                <w:shd w:val="clear" w:color="auto" w:fill="FFFFFF"/>
                <w:lang w:val="hy-AM"/>
              </w:rPr>
              <w:t>միայն այն դեպքում</w:t>
            </w:r>
            <w:r w:rsidRPr="00901359">
              <w:rPr>
                <w:rFonts w:ascii="GHEA Grapalat" w:hAnsi="GHEA Grapalat"/>
                <w:color w:val="000000"/>
                <w:sz w:val="24"/>
                <w:szCs w:val="24"/>
                <w:shd w:val="clear" w:color="auto" w:fill="FFFFFF"/>
                <w:lang w:val="hy-AM"/>
              </w:rPr>
              <w:t xml:space="preserve">, երբ այն </w:t>
            </w:r>
            <w:r w:rsidRPr="00901359">
              <w:rPr>
                <w:rFonts w:ascii="GHEA Grapalat" w:hAnsi="GHEA Grapalat"/>
                <w:i/>
                <w:color w:val="000000"/>
                <w:sz w:val="24"/>
                <w:szCs w:val="24"/>
                <w:u w:val="single"/>
                <w:shd w:val="clear" w:color="auto" w:fill="FFFFFF"/>
                <w:lang w:val="hy-AM"/>
              </w:rPr>
              <w:t>այլևս գոյություն չունի կամ կորցրել է իր պատմամշակութային և գիտական արժեքը:</w:t>
            </w:r>
          </w:p>
          <w:p w:rsidR="003E214A" w:rsidRPr="0074795E" w:rsidRDefault="00D931DF" w:rsidP="0074795E">
            <w:pPr>
              <w:widowControl w:val="0"/>
              <w:spacing w:after="0"/>
              <w:ind w:left="244" w:hanging="86"/>
              <w:rPr>
                <w:rFonts w:ascii="GHEA Grapalat" w:hAnsi="GHEA Grapalat" w:cs="GHEA Grapalat"/>
                <w:sz w:val="24"/>
                <w:szCs w:val="24"/>
                <w:lang w:val="hy-AM"/>
              </w:rPr>
            </w:pPr>
            <w:r>
              <w:rPr>
                <w:rFonts w:ascii="GHEA Grapalat" w:hAnsi="GHEA Grapalat" w:cs="GHEA Grapalat"/>
                <w:sz w:val="24"/>
                <w:szCs w:val="24"/>
                <w:lang w:val="hy-AM"/>
              </w:rPr>
              <w:lastRenderedPageBreak/>
              <w:t xml:space="preserve">  </w:t>
            </w:r>
          </w:p>
        </w:tc>
        <w:tc>
          <w:tcPr>
            <w:tcW w:w="2700" w:type="dxa"/>
            <w:gridSpan w:val="2"/>
            <w:tcBorders>
              <w:top w:val="outset" w:sz="6" w:space="0" w:color="auto"/>
              <w:left w:val="outset" w:sz="6" w:space="0" w:color="auto"/>
              <w:bottom w:val="outset" w:sz="6" w:space="0" w:color="auto"/>
              <w:right w:val="outset" w:sz="6" w:space="0" w:color="auto"/>
            </w:tcBorders>
            <w:shd w:val="clear" w:color="auto" w:fill="auto"/>
          </w:tcPr>
          <w:p w:rsidR="00A84B23" w:rsidRDefault="00A84B23" w:rsidP="00625BB6">
            <w:pPr>
              <w:spacing w:after="0" w:line="360" w:lineRule="auto"/>
              <w:ind w:right="144"/>
              <w:jc w:val="both"/>
              <w:rPr>
                <w:lang w:val="hy-AM"/>
              </w:rPr>
            </w:pPr>
            <w:r>
              <w:rPr>
                <w:lang w:val="hy-AM"/>
              </w:rPr>
              <w:lastRenderedPageBreak/>
              <w:t xml:space="preserve"> </w:t>
            </w:r>
          </w:p>
          <w:p w:rsidR="00A84B23" w:rsidRDefault="00A84B23" w:rsidP="00625BB6">
            <w:pPr>
              <w:spacing w:after="0" w:line="360" w:lineRule="auto"/>
              <w:ind w:right="144"/>
              <w:jc w:val="both"/>
              <w:rPr>
                <w:lang w:val="hy-AM"/>
              </w:rPr>
            </w:pPr>
            <w:r>
              <w:rPr>
                <w:lang w:val="hy-AM"/>
              </w:rPr>
              <w:t xml:space="preserve">  </w:t>
            </w:r>
          </w:p>
          <w:p w:rsidR="00A84B23" w:rsidRDefault="00A84B23" w:rsidP="00625BB6">
            <w:pPr>
              <w:spacing w:after="0" w:line="360" w:lineRule="auto"/>
              <w:ind w:right="144"/>
              <w:jc w:val="both"/>
              <w:rPr>
                <w:lang w:val="hy-AM"/>
              </w:rPr>
            </w:pPr>
            <w:r>
              <w:rPr>
                <w:lang w:val="hy-AM"/>
              </w:rPr>
              <w:t xml:space="preserve"> </w:t>
            </w:r>
          </w:p>
          <w:p w:rsidR="00A84B23" w:rsidRDefault="00A84B23" w:rsidP="00625BB6">
            <w:pPr>
              <w:spacing w:after="0" w:line="360" w:lineRule="auto"/>
              <w:ind w:right="144"/>
              <w:jc w:val="both"/>
              <w:rPr>
                <w:lang w:val="hy-AM"/>
              </w:rPr>
            </w:pPr>
            <w:r>
              <w:rPr>
                <w:lang w:val="hy-AM"/>
              </w:rPr>
              <w:t xml:space="preserve"> </w:t>
            </w: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A84B23" w:rsidRDefault="00A84B23" w:rsidP="00625BB6">
            <w:pPr>
              <w:spacing w:after="0" w:line="360" w:lineRule="auto"/>
              <w:ind w:right="144"/>
              <w:jc w:val="both"/>
              <w:rPr>
                <w:lang w:val="hy-AM"/>
              </w:rPr>
            </w:pPr>
          </w:p>
          <w:p w:rsidR="005E2B2E" w:rsidRDefault="00A84B23" w:rsidP="00625BB6">
            <w:pPr>
              <w:spacing w:after="0" w:line="360" w:lineRule="auto"/>
              <w:ind w:right="144"/>
              <w:jc w:val="both"/>
              <w:rPr>
                <w:lang w:val="hy-AM"/>
              </w:rPr>
            </w:pPr>
            <w:r>
              <w:rPr>
                <w:lang w:val="hy-AM"/>
              </w:rPr>
              <w:t xml:space="preserve">  </w:t>
            </w:r>
          </w:p>
          <w:p w:rsidR="005E2B2E" w:rsidRDefault="005E2B2E" w:rsidP="00625BB6">
            <w:pPr>
              <w:spacing w:after="0" w:line="360" w:lineRule="auto"/>
              <w:ind w:right="144"/>
              <w:jc w:val="both"/>
              <w:rPr>
                <w:lang w:val="hy-AM"/>
              </w:rPr>
            </w:pPr>
          </w:p>
          <w:p w:rsidR="005E2B2E" w:rsidRDefault="005E2B2E" w:rsidP="00625BB6">
            <w:pPr>
              <w:spacing w:after="0" w:line="360" w:lineRule="auto"/>
              <w:ind w:right="144"/>
              <w:jc w:val="both"/>
              <w:rPr>
                <w:lang w:val="hy-AM"/>
              </w:rPr>
            </w:pPr>
          </w:p>
          <w:p w:rsidR="00625BB6" w:rsidRDefault="00625BB6" w:rsidP="00625BB6">
            <w:pPr>
              <w:spacing w:before="120" w:after="0" w:line="360" w:lineRule="auto"/>
              <w:ind w:right="144"/>
              <w:jc w:val="both"/>
              <w:rPr>
                <w:lang w:val="hy-AM"/>
              </w:rPr>
            </w:pPr>
            <w:r>
              <w:rPr>
                <w:lang w:val="hy-AM"/>
              </w:rPr>
              <w:t xml:space="preserve"> </w:t>
            </w:r>
          </w:p>
          <w:p w:rsidR="00625BB6" w:rsidRDefault="00625BB6" w:rsidP="00625BB6">
            <w:pPr>
              <w:spacing w:before="120" w:after="0" w:line="360" w:lineRule="auto"/>
              <w:ind w:right="144"/>
              <w:jc w:val="both"/>
              <w:rPr>
                <w:lang w:val="hy-AM"/>
              </w:rPr>
            </w:pPr>
          </w:p>
          <w:p w:rsidR="009A7F61" w:rsidRPr="00A84B23" w:rsidRDefault="00625BB6" w:rsidP="00667B1D">
            <w:pPr>
              <w:spacing w:before="40" w:after="0" w:line="360" w:lineRule="auto"/>
              <w:ind w:right="144"/>
              <w:jc w:val="both"/>
              <w:rPr>
                <w:lang w:val="hy-AM"/>
              </w:rPr>
            </w:pPr>
            <w:r>
              <w:rPr>
                <w:lang w:val="hy-AM"/>
              </w:rPr>
              <w:t xml:space="preserve"> </w:t>
            </w:r>
            <w:r w:rsidR="00A84B23" w:rsidRPr="00A84B23">
              <w:rPr>
                <w:rFonts w:ascii="GHEA Grapalat" w:hAnsi="GHEA Grapalat"/>
                <w:b/>
                <w:sz w:val="24"/>
                <w:szCs w:val="24"/>
                <w:lang w:val="hy-AM"/>
              </w:rPr>
              <w:t>Ընդունվել է</w:t>
            </w:r>
          </w:p>
          <w:p w:rsidR="005E2B2E" w:rsidRDefault="005E2B2E" w:rsidP="00A42C80">
            <w:pPr>
              <w:spacing w:after="0" w:line="360" w:lineRule="auto"/>
              <w:ind w:right="144"/>
              <w:jc w:val="both"/>
              <w:rPr>
                <w:rFonts w:ascii="GHEA Grapalat" w:hAnsi="GHEA Grapalat"/>
                <w:b/>
                <w:sz w:val="24"/>
                <w:szCs w:val="24"/>
                <w:lang w:val="hy-AM"/>
              </w:rPr>
            </w:pPr>
          </w:p>
          <w:p w:rsidR="00625BB6" w:rsidRDefault="00625BB6" w:rsidP="00A42C80">
            <w:pPr>
              <w:spacing w:after="0" w:line="360" w:lineRule="auto"/>
              <w:ind w:right="144"/>
              <w:jc w:val="both"/>
              <w:rPr>
                <w:rFonts w:ascii="GHEA Grapalat" w:hAnsi="GHEA Grapalat"/>
                <w:b/>
                <w:sz w:val="24"/>
                <w:szCs w:val="24"/>
                <w:lang w:val="hy-AM"/>
              </w:rPr>
            </w:pPr>
          </w:p>
          <w:p w:rsidR="00625BB6" w:rsidRDefault="00625BB6"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r>
              <w:rPr>
                <w:rFonts w:ascii="GHEA Grapalat" w:hAnsi="GHEA Grapalat"/>
                <w:b/>
                <w:sz w:val="24"/>
                <w:szCs w:val="24"/>
                <w:lang w:val="hy-AM"/>
              </w:rPr>
              <w:t xml:space="preserve"> </w:t>
            </w: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5E2B2E" w:rsidRDefault="005E2B2E" w:rsidP="00A42C80">
            <w:pPr>
              <w:spacing w:after="0" w:line="360" w:lineRule="auto"/>
              <w:ind w:right="144"/>
              <w:jc w:val="both"/>
              <w:rPr>
                <w:rFonts w:ascii="GHEA Grapalat" w:hAnsi="GHEA Grapalat"/>
                <w:b/>
                <w:sz w:val="24"/>
                <w:szCs w:val="24"/>
                <w:lang w:val="hy-AM"/>
              </w:rPr>
            </w:pPr>
          </w:p>
          <w:p w:rsidR="00A42C80" w:rsidRDefault="00A42C80" w:rsidP="00A42C80">
            <w:pPr>
              <w:spacing w:after="0" w:line="360" w:lineRule="auto"/>
              <w:ind w:right="144"/>
              <w:jc w:val="both"/>
              <w:rPr>
                <w:rFonts w:ascii="GHEA Grapalat" w:hAnsi="GHEA Grapalat"/>
                <w:b/>
                <w:sz w:val="24"/>
                <w:szCs w:val="24"/>
                <w:lang w:val="hy-AM"/>
              </w:rPr>
            </w:pPr>
            <w:r>
              <w:rPr>
                <w:rFonts w:ascii="GHEA Grapalat" w:hAnsi="GHEA Grapalat"/>
                <w:b/>
                <w:sz w:val="24"/>
                <w:szCs w:val="24"/>
                <w:lang w:val="hy-AM"/>
              </w:rPr>
              <w:t xml:space="preserve"> </w:t>
            </w:r>
          </w:p>
          <w:p w:rsidR="00A42C80" w:rsidRDefault="00A42C80" w:rsidP="00A42C80">
            <w:pPr>
              <w:spacing w:after="0" w:line="360" w:lineRule="auto"/>
              <w:ind w:right="144"/>
              <w:jc w:val="both"/>
              <w:rPr>
                <w:rFonts w:ascii="GHEA Grapalat" w:hAnsi="GHEA Grapalat"/>
                <w:b/>
                <w:sz w:val="24"/>
                <w:szCs w:val="24"/>
                <w:lang w:val="hy-AM"/>
              </w:rPr>
            </w:pPr>
          </w:p>
          <w:p w:rsidR="00A42C80" w:rsidRDefault="00A42C80" w:rsidP="00A42C80">
            <w:pPr>
              <w:spacing w:after="0" w:line="360" w:lineRule="auto"/>
              <w:ind w:right="144"/>
              <w:jc w:val="both"/>
              <w:rPr>
                <w:rFonts w:ascii="GHEA Grapalat" w:hAnsi="GHEA Grapalat"/>
                <w:b/>
                <w:sz w:val="24"/>
                <w:szCs w:val="24"/>
                <w:lang w:val="hy-AM"/>
              </w:rPr>
            </w:pPr>
            <w:r>
              <w:rPr>
                <w:rFonts w:ascii="GHEA Grapalat" w:hAnsi="GHEA Grapalat"/>
                <w:b/>
                <w:sz w:val="24"/>
                <w:szCs w:val="24"/>
                <w:lang w:val="hy-AM"/>
              </w:rPr>
              <w:t xml:space="preserve"> </w:t>
            </w:r>
          </w:p>
          <w:p w:rsidR="005E2B2E" w:rsidRPr="00CE1D06" w:rsidRDefault="00A42C80" w:rsidP="00667B1D">
            <w:pPr>
              <w:spacing w:before="80" w:after="0" w:line="360" w:lineRule="auto"/>
              <w:ind w:right="144"/>
              <w:jc w:val="both"/>
              <w:rPr>
                <w:lang w:val="hy-AM"/>
              </w:rPr>
            </w:pPr>
            <w:r>
              <w:rPr>
                <w:rFonts w:ascii="GHEA Grapalat" w:hAnsi="GHEA Grapalat"/>
                <w:b/>
                <w:sz w:val="24"/>
                <w:szCs w:val="24"/>
                <w:lang w:val="hy-AM"/>
              </w:rPr>
              <w:t xml:space="preserve"> </w:t>
            </w:r>
            <w:r w:rsidR="005E2B2E" w:rsidRPr="00CE1D06">
              <w:rPr>
                <w:rFonts w:ascii="GHEA Grapalat" w:hAnsi="GHEA Grapalat"/>
                <w:b/>
                <w:sz w:val="24"/>
                <w:szCs w:val="24"/>
                <w:lang w:val="hy-AM"/>
              </w:rPr>
              <w:t>Ընդունվել է</w:t>
            </w:r>
          </w:p>
          <w:p w:rsidR="00A42C80" w:rsidRDefault="00A42C80" w:rsidP="00A42C80">
            <w:pPr>
              <w:spacing w:before="40" w:after="0" w:line="360" w:lineRule="auto"/>
              <w:ind w:right="144"/>
              <w:jc w:val="both"/>
              <w:rPr>
                <w:lang w:val="hy-AM"/>
              </w:rPr>
            </w:pPr>
            <w:r>
              <w:rPr>
                <w:lang w:val="hy-AM"/>
              </w:rPr>
              <w:t xml:space="preserve"> </w:t>
            </w:r>
          </w:p>
          <w:p w:rsidR="00A42C80" w:rsidRDefault="00A42C80" w:rsidP="00A42C80">
            <w:pPr>
              <w:spacing w:before="40" w:after="0" w:line="360" w:lineRule="auto"/>
              <w:ind w:right="144"/>
              <w:jc w:val="both"/>
              <w:rPr>
                <w:lang w:val="hy-AM"/>
              </w:rPr>
            </w:pPr>
          </w:p>
          <w:p w:rsidR="00A42C80" w:rsidRDefault="00A42C80" w:rsidP="00A42C80">
            <w:pPr>
              <w:spacing w:before="40" w:after="0" w:line="360" w:lineRule="auto"/>
              <w:ind w:right="144"/>
              <w:jc w:val="both"/>
              <w:rPr>
                <w:lang w:val="hy-AM"/>
              </w:rPr>
            </w:pPr>
          </w:p>
          <w:p w:rsidR="006C55C2" w:rsidRPr="00A42C80" w:rsidRDefault="00A42C80" w:rsidP="00A42C80">
            <w:pPr>
              <w:spacing w:before="120" w:after="0" w:line="360" w:lineRule="auto"/>
              <w:ind w:right="144"/>
              <w:jc w:val="both"/>
              <w:rPr>
                <w:lang w:val="hy-AM"/>
              </w:rPr>
            </w:pPr>
            <w:r>
              <w:rPr>
                <w:lang w:val="hy-AM"/>
              </w:rPr>
              <w:t xml:space="preserve"> </w:t>
            </w:r>
            <w:r w:rsidR="006C55C2">
              <w:rPr>
                <w:rFonts w:ascii="GHEA Grapalat" w:hAnsi="GHEA Grapalat"/>
                <w:b/>
                <w:sz w:val="24"/>
                <w:szCs w:val="24"/>
                <w:lang w:val="hy-AM"/>
              </w:rPr>
              <w:t>Ը</w:t>
            </w:r>
            <w:r w:rsidR="006C55C2" w:rsidRPr="006C55C2">
              <w:rPr>
                <w:rFonts w:ascii="GHEA Grapalat" w:hAnsi="GHEA Grapalat"/>
                <w:b/>
                <w:sz w:val="24"/>
                <w:szCs w:val="24"/>
                <w:lang w:val="hy-AM"/>
              </w:rPr>
              <w:t>նդունվել</w:t>
            </w:r>
            <w:r w:rsidR="006C55C2">
              <w:rPr>
                <w:rFonts w:ascii="GHEA Grapalat" w:hAnsi="GHEA Grapalat"/>
                <w:b/>
                <w:sz w:val="24"/>
                <w:szCs w:val="24"/>
                <w:lang w:val="hy-AM"/>
              </w:rPr>
              <w:t xml:space="preserve"> է</w:t>
            </w:r>
          </w:p>
          <w:p w:rsidR="00FA4085" w:rsidRDefault="006C55C2" w:rsidP="007F3F77">
            <w:pPr>
              <w:spacing w:after="0" w:line="360" w:lineRule="auto"/>
              <w:ind w:left="72"/>
              <w:rPr>
                <w:rFonts w:ascii="GHEA Grapalat" w:hAnsi="GHEA Grapalat"/>
                <w:sz w:val="24"/>
                <w:szCs w:val="24"/>
                <w:lang w:val="hy-AM"/>
              </w:rPr>
            </w:pPr>
            <w:r w:rsidRPr="006C55C2">
              <w:rPr>
                <w:rFonts w:ascii="GHEA Grapalat" w:hAnsi="GHEA Grapalat"/>
                <w:sz w:val="24"/>
                <w:szCs w:val="24"/>
                <w:lang w:val="hy-AM"/>
              </w:rPr>
              <w:t>Նախագծով</w:t>
            </w:r>
            <w:r>
              <w:rPr>
                <w:rFonts w:ascii="GHEA Grapalat" w:hAnsi="GHEA Grapalat"/>
                <w:sz w:val="24"/>
                <w:szCs w:val="24"/>
                <w:lang w:val="hy-AM"/>
              </w:rPr>
              <w:t xml:space="preserve"> սահմանված 30 տարվա </w:t>
            </w:r>
            <w:r w:rsidR="00991434">
              <w:rPr>
                <w:rFonts w:ascii="GHEA Grapalat" w:hAnsi="GHEA Grapalat"/>
                <w:sz w:val="24"/>
                <w:szCs w:val="24"/>
                <w:lang w:val="hy-AM"/>
              </w:rPr>
              <w:t xml:space="preserve">վաղեմության </w:t>
            </w:r>
            <w:r w:rsidR="00083A40">
              <w:rPr>
                <w:rFonts w:ascii="GHEA Grapalat" w:hAnsi="GHEA Grapalat"/>
                <w:sz w:val="24"/>
                <w:szCs w:val="24"/>
                <w:lang w:val="hy-AM"/>
              </w:rPr>
              <w:t>ժամկետն ընտրվել է</w:t>
            </w:r>
            <w:r w:rsidR="00BF7328">
              <w:rPr>
                <w:rFonts w:ascii="GHEA Grapalat" w:hAnsi="GHEA Grapalat"/>
                <w:sz w:val="24"/>
                <w:szCs w:val="24"/>
                <w:lang w:val="hy-AM"/>
              </w:rPr>
              <w:t xml:space="preserve"> </w:t>
            </w:r>
            <w:r w:rsidR="00083A40">
              <w:rPr>
                <w:rFonts w:ascii="GHEA Grapalat" w:hAnsi="GHEA Grapalat"/>
                <w:sz w:val="24"/>
                <w:szCs w:val="24"/>
                <w:lang w:val="hy-AM"/>
              </w:rPr>
              <w:t xml:space="preserve"> որպես նորագույն ժամանակաշրջանի ավարտ, որով ավարտվել է խորհրդային ժամանակաշրջանը և սկսվել է </w:t>
            </w:r>
            <w:r w:rsidR="00CE1D06">
              <w:rPr>
                <w:rFonts w:ascii="GHEA Grapalat" w:hAnsi="GHEA Grapalat"/>
                <w:sz w:val="24"/>
                <w:szCs w:val="24"/>
                <w:lang w:val="hy-AM"/>
              </w:rPr>
              <w:t xml:space="preserve">պատմական զարգացման </w:t>
            </w:r>
            <w:r w:rsidR="00CE1D06">
              <w:rPr>
                <w:rFonts w:ascii="GHEA Grapalat" w:hAnsi="GHEA Grapalat"/>
                <w:sz w:val="24"/>
                <w:szCs w:val="24"/>
                <w:lang w:val="hy-AM"/>
              </w:rPr>
              <w:lastRenderedPageBreak/>
              <w:t xml:space="preserve">ժամանակակից </w:t>
            </w:r>
            <w:r w:rsidR="00083A40">
              <w:rPr>
                <w:rFonts w:ascii="GHEA Grapalat" w:hAnsi="GHEA Grapalat"/>
                <w:sz w:val="24"/>
                <w:szCs w:val="24"/>
                <w:lang w:val="hy-AM"/>
              </w:rPr>
              <w:t xml:space="preserve"> շրջանը: Նորագույն ժամանակաշրջանի վերջին </w:t>
            </w:r>
            <w:r w:rsidR="00F76909">
              <w:rPr>
                <w:rFonts w:ascii="GHEA Grapalat" w:hAnsi="GHEA Grapalat"/>
                <w:sz w:val="24"/>
                <w:szCs w:val="24"/>
                <w:lang w:val="hy-AM"/>
              </w:rPr>
              <w:t>հատվածում</w:t>
            </w:r>
            <w:r w:rsidR="00083A40">
              <w:rPr>
                <w:rFonts w:ascii="GHEA Grapalat" w:hAnsi="GHEA Grapalat"/>
                <w:sz w:val="24"/>
                <w:szCs w:val="24"/>
                <w:lang w:val="hy-AM"/>
              </w:rPr>
              <w:t xml:space="preserve">, որ </w:t>
            </w:r>
            <w:r w:rsidR="004B04CB">
              <w:rPr>
                <w:rFonts w:ascii="GHEA Grapalat" w:hAnsi="GHEA Grapalat"/>
                <w:sz w:val="24"/>
                <w:szCs w:val="24"/>
                <w:lang w:val="hy-AM"/>
              </w:rPr>
              <w:t xml:space="preserve">վերաբերում է </w:t>
            </w:r>
            <w:r w:rsidR="00083A40">
              <w:rPr>
                <w:rFonts w:ascii="GHEA Grapalat" w:hAnsi="GHEA Grapalat"/>
                <w:sz w:val="24"/>
                <w:szCs w:val="24"/>
                <w:lang w:val="hy-AM"/>
              </w:rPr>
              <w:t>խորհրդային տարիների 70-80-ական թվականներին</w:t>
            </w:r>
            <w:r w:rsidR="00F76909">
              <w:rPr>
                <w:rFonts w:ascii="GHEA Grapalat" w:hAnsi="GHEA Grapalat"/>
                <w:sz w:val="24"/>
                <w:szCs w:val="24"/>
                <w:lang w:val="hy-AM"/>
              </w:rPr>
              <w:t xml:space="preserve"> ստեղծված</w:t>
            </w:r>
            <w:r w:rsidR="008D7B99">
              <w:rPr>
                <w:rFonts w:ascii="GHEA Grapalat" w:hAnsi="GHEA Grapalat"/>
                <w:sz w:val="24"/>
                <w:szCs w:val="24"/>
                <w:lang w:val="hy-AM"/>
              </w:rPr>
              <w:t xml:space="preserve"> պատամշակութային արժեք ներկայացնող</w:t>
            </w:r>
            <w:r w:rsidR="003945EB">
              <w:rPr>
                <w:rFonts w:ascii="GHEA Grapalat" w:hAnsi="GHEA Grapalat"/>
                <w:sz w:val="24"/>
                <w:szCs w:val="24"/>
                <w:lang w:val="hy-AM"/>
              </w:rPr>
              <w:t>, նոր ուսումնասիրությամբ գնահատված և        արժևորված, ժամանակի քննությունն անցած նոր</w:t>
            </w:r>
            <w:r w:rsidR="008D7B99">
              <w:rPr>
                <w:rFonts w:ascii="GHEA Grapalat" w:hAnsi="GHEA Grapalat"/>
                <w:sz w:val="24"/>
                <w:szCs w:val="24"/>
                <w:lang w:val="hy-AM"/>
              </w:rPr>
              <w:t xml:space="preserve"> </w:t>
            </w:r>
            <w:r w:rsidR="003945EB">
              <w:rPr>
                <w:rFonts w:ascii="GHEA Grapalat" w:hAnsi="GHEA Grapalat"/>
                <w:sz w:val="24"/>
                <w:szCs w:val="24"/>
                <w:lang w:val="hy-AM"/>
              </w:rPr>
              <w:t>կառույցների</w:t>
            </w:r>
            <w:r w:rsidR="004B04CB">
              <w:rPr>
                <w:rFonts w:ascii="GHEA Grapalat" w:hAnsi="GHEA Grapalat"/>
                <w:sz w:val="24"/>
                <w:szCs w:val="24"/>
                <w:lang w:val="hy-AM"/>
              </w:rPr>
              <w:t>ն՝ նաև</w:t>
            </w:r>
            <w:r w:rsidR="003945EB">
              <w:rPr>
                <w:rFonts w:ascii="GHEA Grapalat" w:hAnsi="GHEA Grapalat"/>
                <w:sz w:val="24"/>
                <w:szCs w:val="24"/>
                <w:lang w:val="hy-AM"/>
              </w:rPr>
              <w:t xml:space="preserve"> </w:t>
            </w:r>
            <w:r w:rsidR="00FA4085">
              <w:rPr>
                <w:rFonts w:ascii="GHEA Grapalat" w:hAnsi="GHEA Grapalat"/>
                <w:sz w:val="24"/>
                <w:szCs w:val="24"/>
                <w:lang w:val="hy-AM"/>
              </w:rPr>
              <w:t xml:space="preserve">մոդեռնիզմի և մոնումենտալ արվեստի </w:t>
            </w:r>
            <w:r w:rsidR="008D7B99">
              <w:rPr>
                <w:rFonts w:ascii="GHEA Grapalat" w:hAnsi="GHEA Grapalat"/>
                <w:sz w:val="24"/>
                <w:szCs w:val="24"/>
                <w:lang w:val="hy-AM"/>
              </w:rPr>
              <w:t>հուշարձաններ</w:t>
            </w:r>
            <w:r w:rsidR="004B04CB">
              <w:rPr>
                <w:rFonts w:ascii="GHEA Grapalat" w:hAnsi="GHEA Grapalat"/>
                <w:sz w:val="24"/>
                <w:szCs w:val="24"/>
                <w:lang w:val="hy-AM"/>
              </w:rPr>
              <w:t xml:space="preserve">ին, </w:t>
            </w:r>
            <w:r w:rsidR="00105D81">
              <w:rPr>
                <w:rFonts w:ascii="GHEA Grapalat" w:hAnsi="GHEA Grapalat"/>
                <w:sz w:val="24"/>
                <w:szCs w:val="24"/>
                <w:lang w:val="hy-AM"/>
              </w:rPr>
              <w:t xml:space="preserve"> </w:t>
            </w:r>
            <w:r w:rsidR="008D7B99">
              <w:rPr>
                <w:rFonts w:ascii="GHEA Grapalat" w:hAnsi="GHEA Grapalat"/>
                <w:sz w:val="24"/>
                <w:szCs w:val="24"/>
                <w:lang w:val="hy-AM"/>
              </w:rPr>
              <w:t xml:space="preserve"> Հ</w:t>
            </w:r>
            <w:r w:rsidR="00105D81">
              <w:rPr>
                <w:rFonts w:ascii="GHEA Grapalat" w:hAnsi="GHEA Grapalat"/>
                <w:sz w:val="24"/>
                <w:szCs w:val="24"/>
                <w:lang w:val="hy-AM"/>
              </w:rPr>
              <w:t xml:space="preserve">այաստանի </w:t>
            </w:r>
            <w:r w:rsidR="008D7B99">
              <w:rPr>
                <w:rFonts w:ascii="GHEA Grapalat" w:hAnsi="GHEA Grapalat"/>
                <w:sz w:val="24"/>
                <w:szCs w:val="24"/>
                <w:lang w:val="hy-AM"/>
              </w:rPr>
              <w:t>Հ</w:t>
            </w:r>
            <w:r w:rsidR="00105D81">
              <w:rPr>
                <w:rFonts w:ascii="GHEA Grapalat" w:hAnsi="GHEA Grapalat"/>
                <w:sz w:val="24"/>
                <w:szCs w:val="24"/>
                <w:lang w:val="hy-AM"/>
              </w:rPr>
              <w:t>անրապետության</w:t>
            </w:r>
            <w:r w:rsidR="008D7B99">
              <w:rPr>
                <w:rFonts w:ascii="GHEA Grapalat" w:hAnsi="GHEA Grapalat"/>
                <w:sz w:val="24"/>
                <w:szCs w:val="24"/>
                <w:lang w:val="hy-AM"/>
              </w:rPr>
              <w:t xml:space="preserve"> կառավարության </w:t>
            </w:r>
            <w:r w:rsidR="004B04CB">
              <w:rPr>
                <w:rFonts w:ascii="GHEA Grapalat" w:hAnsi="GHEA Grapalat"/>
                <w:sz w:val="24"/>
                <w:szCs w:val="24"/>
                <w:lang w:val="hy-AM"/>
              </w:rPr>
              <w:t xml:space="preserve">որոշումներով արդեն իսկ ընդգրկված են </w:t>
            </w:r>
            <w:r w:rsidR="008D7B99">
              <w:rPr>
                <w:rFonts w:ascii="GHEA Grapalat" w:hAnsi="GHEA Grapalat"/>
                <w:sz w:val="24"/>
                <w:szCs w:val="24"/>
                <w:lang w:val="hy-AM"/>
              </w:rPr>
              <w:t xml:space="preserve"> հաստատված պատմության և մշակույթի անշարժ հուշարձանների </w:t>
            </w:r>
            <w:r w:rsidR="008D7B99">
              <w:rPr>
                <w:rFonts w:ascii="GHEA Grapalat" w:hAnsi="GHEA Grapalat"/>
                <w:sz w:val="24"/>
                <w:szCs w:val="24"/>
                <w:lang w:val="hy-AM"/>
              </w:rPr>
              <w:lastRenderedPageBreak/>
              <w:t>պետական ցուցակներում</w:t>
            </w:r>
            <w:r w:rsidR="004B04CB">
              <w:rPr>
                <w:rFonts w:ascii="GHEA Grapalat" w:hAnsi="GHEA Grapalat"/>
                <w:sz w:val="24"/>
                <w:szCs w:val="24"/>
                <w:lang w:val="hy-AM"/>
              </w:rPr>
              <w:t>:</w:t>
            </w:r>
            <w:r w:rsidR="008D7B99">
              <w:rPr>
                <w:rFonts w:ascii="GHEA Grapalat" w:hAnsi="GHEA Grapalat"/>
                <w:sz w:val="24"/>
                <w:szCs w:val="24"/>
                <w:lang w:val="hy-AM"/>
              </w:rPr>
              <w:t xml:space="preserve"> Վաղեմության ավելի մեծ ժամկետ սահմանելու դեպքում (օրինակ՝ 40 կամ 50 տարի) կնշանակի ամբողջությամբ վերանայել հիշյալ պետական ցուցակները՝ դուրս թողնելով մեծարժեք</w:t>
            </w:r>
            <w:r w:rsidR="004B04CB">
              <w:rPr>
                <w:rFonts w:ascii="GHEA Grapalat" w:hAnsi="GHEA Grapalat"/>
                <w:sz w:val="24"/>
                <w:szCs w:val="24"/>
                <w:lang w:val="hy-AM"/>
              </w:rPr>
              <w:t xml:space="preserve"> և նշանակալի</w:t>
            </w:r>
            <w:r w:rsidR="008D7B99">
              <w:rPr>
                <w:rFonts w:ascii="GHEA Grapalat" w:hAnsi="GHEA Grapalat"/>
                <w:sz w:val="24"/>
                <w:szCs w:val="24"/>
                <w:lang w:val="hy-AM"/>
              </w:rPr>
              <w:t xml:space="preserve"> </w:t>
            </w:r>
            <w:r w:rsidR="00F82DFE">
              <w:rPr>
                <w:rFonts w:ascii="GHEA Grapalat" w:hAnsi="GHEA Grapalat"/>
                <w:sz w:val="24"/>
                <w:szCs w:val="24"/>
                <w:lang w:val="hy-AM"/>
              </w:rPr>
              <w:t>հուշարձաններ</w:t>
            </w:r>
            <w:r w:rsidR="008D7B99">
              <w:rPr>
                <w:rFonts w:ascii="GHEA Grapalat" w:hAnsi="GHEA Grapalat"/>
                <w:sz w:val="24"/>
                <w:szCs w:val="24"/>
                <w:lang w:val="hy-AM"/>
              </w:rPr>
              <w:t xml:space="preserve">: Նկատի ունենալով   սահմանվող ժամկետի ընթացիկ բնույթը, վերջինս չի խոչընդոտի  </w:t>
            </w:r>
            <w:r w:rsidR="00FA4085">
              <w:rPr>
                <w:rFonts w:ascii="GHEA Grapalat" w:hAnsi="GHEA Grapalat"/>
                <w:sz w:val="24"/>
                <w:szCs w:val="24"/>
                <w:lang w:val="hy-AM"/>
              </w:rPr>
              <w:t xml:space="preserve">պատմության և մշակույթի </w:t>
            </w:r>
            <w:r w:rsidR="003945EB">
              <w:rPr>
                <w:rFonts w:ascii="GHEA Grapalat" w:hAnsi="GHEA Grapalat"/>
                <w:sz w:val="24"/>
                <w:szCs w:val="24"/>
                <w:lang w:val="hy-AM"/>
              </w:rPr>
              <w:t xml:space="preserve">պետական ցուցակները </w:t>
            </w:r>
            <w:r w:rsidR="004B04CB">
              <w:rPr>
                <w:rFonts w:ascii="GHEA Grapalat" w:hAnsi="GHEA Grapalat"/>
                <w:sz w:val="24"/>
                <w:szCs w:val="24"/>
                <w:lang w:val="hy-AM"/>
              </w:rPr>
              <w:t>պարբերաբար համալրելուն</w:t>
            </w:r>
            <w:r w:rsidR="003945EB">
              <w:rPr>
                <w:rFonts w:ascii="GHEA Grapalat" w:hAnsi="GHEA Grapalat"/>
                <w:sz w:val="24"/>
                <w:szCs w:val="24"/>
                <w:lang w:val="hy-AM"/>
              </w:rPr>
              <w:t>:</w:t>
            </w:r>
          </w:p>
          <w:p w:rsidR="007F3F77" w:rsidRDefault="007F3F77" w:rsidP="007F3F77">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p>
          <w:p w:rsidR="006C55C2" w:rsidRDefault="007F3F77" w:rsidP="007F3F77">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FA4085" w:rsidRPr="00FA4085">
              <w:rPr>
                <w:rFonts w:ascii="GHEA Grapalat" w:hAnsi="GHEA Grapalat"/>
                <w:b/>
                <w:sz w:val="24"/>
                <w:szCs w:val="24"/>
                <w:lang w:val="hy-AM"/>
              </w:rPr>
              <w:t>Ընդունվել է</w:t>
            </w:r>
            <w:r w:rsidR="008D7B99" w:rsidRPr="00FA4085">
              <w:rPr>
                <w:rFonts w:ascii="GHEA Grapalat" w:hAnsi="GHEA Grapalat"/>
                <w:b/>
                <w:sz w:val="24"/>
                <w:szCs w:val="24"/>
                <w:lang w:val="hy-AM"/>
              </w:rPr>
              <w:t xml:space="preserve"> </w:t>
            </w:r>
          </w:p>
          <w:p w:rsidR="003416DE" w:rsidRDefault="003416DE" w:rsidP="007F3F77">
            <w:pPr>
              <w:spacing w:after="0" w:line="360" w:lineRule="auto"/>
              <w:ind w:left="72"/>
              <w:rPr>
                <w:rFonts w:ascii="GHEA Grapalat" w:hAnsi="GHEA Grapalat"/>
                <w:b/>
                <w:sz w:val="24"/>
                <w:szCs w:val="24"/>
                <w:lang w:val="hy-AM"/>
              </w:rPr>
            </w:pPr>
          </w:p>
          <w:p w:rsidR="003416DE" w:rsidRDefault="003416DE" w:rsidP="007F3F77">
            <w:pPr>
              <w:spacing w:after="0" w:line="360" w:lineRule="auto"/>
              <w:ind w:left="72"/>
              <w:rPr>
                <w:rFonts w:ascii="GHEA Grapalat" w:hAnsi="GHEA Grapalat"/>
                <w:b/>
                <w:sz w:val="24"/>
                <w:szCs w:val="24"/>
                <w:lang w:val="hy-AM"/>
              </w:rPr>
            </w:pPr>
          </w:p>
          <w:p w:rsidR="003416DE" w:rsidRDefault="003416DE" w:rsidP="007F3F77">
            <w:pPr>
              <w:spacing w:after="0" w:line="360" w:lineRule="auto"/>
              <w:ind w:left="72"/>
              <w:rPr>
                <w:rFonts w:ascii="GHEA Grapalat" w:hAnsi="GHEA Grapalat"/>
                <w:b/>
                <w:sz w:val="24"/>
                <w:szCs w:val="24"/>
                <w:lang w:val="hy-AM"/>
              </w:rPr>
            </w:pPr>
            <w:r>
              <w:rPr>
                <w:rFonts w:ascii="GHEA Grapalat" w:hAnsi="GHEA Grapalat"/>
                <w:b/>
                <w:sz w:val="24"/>
                <w:szCs w:val="24"/>
                <w:lang w:val="hy-AM"/>
              </w:rPr>
              <w:t>Ընդունվել է</w:t>
            </w:r>
          </w:p>
          <w:p w:rsidR="003416DE" w:rsidRDefault="003416DE" w:rsidP="007F3F77">
            <w:pPr>
              <w:spacing w:after="0" w:line="360" w:lineRule="auto"/>
              <w:ind w:left="72"/>
              <w:rPr>
                <w:rFonts w:ascii="GHEA Grapalat" w:hAnsi="GHEA Grapalat"/>
                <w:b/>
                <w:sz w:val="24"/>
                <w:szCs w:val="24"/>
                <w:lang w:val="hy-AM"/>
              </w:rPr>
            </w:pPr>
            <w:r>
              <w:rPr>
                <w:rFonts w:ascii="GHEA Grapalat" w:hAnsi="GHEA Grapalat"/>
                <w:b/>
                <w:sz w:val="24"/>
                <w:szCs w:val="24"/>
                <w:lang w:val="hy-AM"/>
              </w:rPr>
              <w:t xml:space="preserve"> </w:t>
            </w:r>
          </w:p>
          <w:p w:rsidR="003416DE" w:rsidRDefault="003416DE" w:rsidP="00B076D4">
            <w:pPr>
              <w:spacing w:after="0" w:line="360" w:lineRule="auto"/>
              <w:ind w:left="72"/>
              <w:rPr>
                <w:rFonts w:ascii="GHEA Grapalat" w:hAnsi="GHEA Grapalat"/>
                <w:b/>
                <w:sz w:val="24"/>
                <w:szCs w:val="24"/>
                <w:lang w:val="hy-AM"/>
              </w:rPr>
            </w:pPr>
          </w:p>
          <w:p w:rsidR="003416DE" w:rsidRDefault="003416DE" w:rsidP="00B076D4">
            <w:pPr>
              <w:spacing w:after="0" w:line="360" w:lineRule="auto"/>
              <w:ind w:left="72"/>
              <w:rPr>
                <w:rFonts w:ascii="GHEA Grapalat" w:hAnsi="GHEA Grapalat"/>
                <w:b/>
                <w:sz w:val="24"/>
                <w:szCs w:val="24"/>
                <w:lang w:val="hy-AM"/>
              </w:rPr>
            </w:pPr>
          </w:p>
          <w:p w:rsidR="003416DE" w:rsidRDefault="003416DE" w:rsidP="00B076D4">
            <w:pPr>
              <w:spacing w:after="0" w:line="360" w:lineRule="auto"/>
              <w:ind w:left="72"/>
              <w:rPr>
                <w:rFonts w:ascii="GHEA Grapalat" w:hAnsi="GHEA Grapalat"/>
                <w:b/>
                <w:sz w:val="24"/>
                <w:szCs w:val="24"/>
                <w:lang w:val="hy-AM"/>
              </w:rPr>
            </w:pPr>
          </w:p>
          <w:p w:rsidR="003416DE" w:rsidRDefault="003416DE" w:rsidP="00B076D4">
            <w:pPr>
              <w:spacing w:after="0" w:line="360" w:lineRule="auto"/>
              <w:ind w:left="72"/>
              <w:rPr>
                <w:rFonts w:ascii="GHEA Grapalat" w:hAnsi="GHEA Grapalat"/>
                <w:b/>
                <w:sz w:val="24"/>
                <w:szCs w:val="24"/>
                <w:lang w:val="hy-AM"/>
              </w:rPr>
            </w:pPr>
          </w:p>
          <w:p w:rsidR="00B076D4" w:rsidRDefault="00B076D4" w:rsidP="00B076D4">
            <w:pPr>
              <w:spacing w:after="0" w:line="360" w:lineRule="auto"/>
              <w:rPr>
                <w:rFonts w:ascii="GHEA Grapalat" w:hAnsi="GHEA Grapalat"/>
                <w:b/>
                <w:sz w:val="24"/>
                <w:szCs w:val="24"/>
                <w:lang w:val="hy-AM"/>
              </w:rPr>
            </w:pPr>
          </w:p>
          <w:p w:rsidR="00B076D4" w:rsidRDefault="00B076D4" w:rsidP="00B076D4">
            <w:pPr>
              <w:spacing w:after="0" w:line="360" w:lineRule="auto"/>
              <w:rPr>
                <w:rFonts w:ascii="GHEA Grapalat" w:hAnsi="GHEA Grapalat"/>
                <w:b/>
                <w:sz w:val="24"/>
                <w:szCs w:val="24"/>
                <w:lang w:val="hy-AM"/>
              </w:rPr>
            </w:pPr>
          </w:p>
          <w:p w:rsidR="003416DE" w:rsidRDefault="00B076D4" w:rsidP="000B47BF">
            <w:pPr>
              <w:spacing w:before="40" w:after="0" w:line="360" w:lineRule="auto"/>
              <w:rPr>
                <w:rFonts w:ascii="GHEA Grapalat" w:hAnsi="GHEA Grapalat"/>
                <w:b/>
                <w:sz w:val="24"/>
                <w:szCs w:val="24"/>
                <w:lang w:val="hy-AM"/>
              </w:rPr>
            </w:pPr>
            <w:r>
              <w:rPr>
                <w:rFonts w:ascii="GHEA Grapalat" w:hAnsi="GHEA Grapalat"/>
                <w:b/>
                <w:sz w:val="24"/>
                <w:szCs w:val="24"/>
                <w:lang w:val="hy-AM"/>
              </w:rPr>
              <w:t xml:space="preserve"> </w:t>
            </w:r>
            <w:r w:rsidR="003416DE">
              <w:rPr>
                <w:rFonts w:ascii="GHEA Grapalat" w:hAnsi="GHEA Grapalat"/>
                <w:b/>
                <w:sz w:val="24"/>
                <w:szCs w:val="24"/>
                <w:lang w:val="hy-AM"/>
              </w:rPr>
              <w:t>Ընդունվել է</w:t>
            </w:r>
          </w:p>
          <w:p w:rsidR="003416DE" w:rsidRDefault="003416DE" w:rsidP="00B076D4">
            <w:pPr>
              <w:spacing w:after="0" w:line="360" w:lineRule="auto"/>
              <w:ind w:left="72"/>
              <w:rPr>
                <w:rFonts w:ascii="GHEA Grapalat" w:hAnsi="GHEA Grapalat"/>
                <w:b/>
                <w:sz w:val="24"/>
                <w:szCs w:val="24"/>
                <w:lang w:val="hy-AM"/>
              </w:rPr>
            </w:pPr>
          </w:p>
          <w:p w:rsidR="003416DE" w:rsidRDefault="003416DE" w:rsidP="00B076D4">
            <w:pPr>
              <w:spacing w:after="0" w:line="360" w:lineRule="auto"/>
              <w:ind w:left="72"/>
              <w:rPr>
                <w:rFonts w:ascii="GHEA Grapalat" w:hAnsi="GHEA Grapalat"/>
                <w:b/>
                <w:sz w:val="24"/>
                <w:szCs w:val="24"/>
                <w:lang w:val="hy-AM"/>
              </w:rPr>
            </w:pPr>
          </w:p>
          <w:p w:rsidR="003416DE" w:rsidRDefault="003416DE" w:rsidP="00B076D4">
            <w:pPr>
              <w:spacing w:after="0" w:line="360" w:lineRule="auto"/>
              <w:ind w:left="72"/>
              <w:rPr>
                <w:rFonts w:ascii="GHEA Grapalat" w:hAnsi="GHEA Grapalat"/>
                <w:b/>
                <w:sz w:val="24"/>
                <w:szCs w:val="24"/>
                <w:lang w:val="hy-AM"/>
              </w:rPr>
            </w:pPr>
            <w:r>
              <w:rPr>
                <w:rFonts w:ascii="GHEA Grapalat" w:hAnsi="GHEA Grapalat"/>
                <w:b/>
                <w:sz w:val="24"/>
                <w:szCs w:val="24"/>
                <w:lang w:val="hy-AM"/>
              </w:rPr>
              <w:t>Ընդունվել է</w:t>
            </w:r>
          </w:p>
          <w:p w:rsidR="00BC04D9" w:rsidRDefault="00BC04D9" w:rsidP="00B076D4">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Default="00BC04D9" w:rsidP="003416DE">
            <w:pPr>
              <w:spacing w:after="0" w:line="360" w:lineRule="auto"/>
              <w:ind w:left="72"/>
              <w:rPr>
                <w:rFonts w:ascii="GHEA Grapalat" w:hAnsi="GHEA Grapalat"/>
                <w:b/>
                <w:sz w:val="24"/>
                <w:szCs w:val="24"/>
                <w:lang w:val="hy-AM"/>
              </w:rPr>
            </w:pPr>
          </w:p>
          <w:p w:rsidR="00BC04D9" w:rsidRPr="00BC04D9" w:rsidRDefault="00BC04D9" w:rsidP="0074795E">
            <w:pPr>
              <w:spacing w:before="40" w:after="0" w:line="360" w:lineRule="auto"/>
              <w:rPr>
                <w:rFonts w:ascii="GHEA Grapalat" w:hAnsi="GHEA Grapalat"/>
                <w:sz w:val="24"/>
                <w:szCs w:val="24"/>
                <w:lang w:val="hy-AM"/>
              </w:rPr>
            </w:pPr>
          </w:p>
        </w:tc>
      </w:tr>
      <w:tr w:rsidR="007F3F77" w:rsidRPr="007F3F77" w:rsidTr="0074795E">
        <w:trPr>
          <w:trHeight w:val="445"/>
          <w:tblCellSpacing w:w="0" w:type="dxa"/>
          <w:jc w:val="center"/>
        </w:trPr>
        <w:tc>
          <w:tcPr>
            <w:tcW w:w="8002" w:type="dxa"/>
            <w:gridSpan w:val="2"/>
            <w:vMerge w:val="restart"/>
            <w:tcBorders>
              <w:left w:val="outset" w:sz="6" w:space="0" w:color="auto"/>
              <w:right w:val="outset" w:sz="6" w:space="0" w:color="auto"/>
            </w:tcBorders>
            <w:shd w:val="clear" w:color="auto" w:fill="BFBFBF" w:themeFill="background1" w:themeFillShade="BF"/>
          </w:tcPr>
          <w:p w:rsidR="007F3F77" w:rsidRPr="007F3F77" w:rsidRDefault="007F3F77" w:rsidP="0074795E">
            <w:pPr>
              <w:spacing w:after="0" w:line="360" w:lineRule="auto"/>
              <w:ind w:left="157" w:right="75" w:hanging="157"/>
              <w:jc w:val="both"/>
              <w:rPr>
                <w:rFonts w:ascii="GHEA Grapalat" w:hAnsi="GHEA Grapalat"/>
                <w:sz w:val="24"/>
                <w:szCs w:val="24"/>
                <w:lang w:val="hy-AM"/>
              </w:rPr>
            </w:pPr>
            <w:r w:rsidRPr="007F3F77">
              <w:rPr>
                <w:rFonts w:ascii="GHEA Grapalat" w:hAnsi="GHEA Grapalat"/>
                <w:sz w:val="24"/>
                <w:szCs w:val="24"/>
                <w:lang w:val="hy-AM"/>
              </w:rPr>
              <w:lastRenderedPageBreak/>
              <w:t xml:space="preserve">  </w:t>
            </w:r>
            <w:r w:rsidR="0074795E">
              <w:rPr>
                <w:rFonts w:ascii="GHEA Grapalat" w:hAnsi="GHEA Grapalat"/>
                <w:sz w:val="24"/>
                <w:szCs w:val="24"/>
                <w:lang w:val="hy-AM"/>
              </w:rPr>
              <w:t xml:space="preserve">6. </w:t>
            </w:r>
            <w:r w:rsidRPr="007F3F77">
              <w:rPr>
                <w:rFonts w:ascii="GHEA Grapalat" w:hAnsi="GHEA Grapalat"/>
                <w:sz w:val="24"/>
                <w:szCs w:val="24"/>
                <w:lang w:val="hy-AM"/>
              </w:rPr>
              <w:t xml:space="preserve">Հայաստանի Հանրապետության վարչապետի աշխատակազմի  </w:t>
            </w:r>
            <w:r w:rsidR="0074795E">
              <w:rPr>
                <w:rFonts w:ascii="GHEA Grapalat" w:hAnsi="GHEA Grapalat"/>
                <w:sz w:val="24"/>
                <w:szCs w:val="24"/>
                <w:lang w:val="hy-AM"/>
              </w:rPr>
              <w:t xml:space="preserve">    </w:t>
            </w:r>
            <w:r>
              <w:rPr>
                <w:rFonts w:ascii="GHEA Grapalat" w:hAnsi="GHEA Grapalat"/>
                <w:sz w:val="24"/>
                <w:szCs w:val="24"/>
                <w:lang w:val="hy-AM"/>
              </w:rPr>
              <w:t xml:space="preserve">իրավաբանական </w:t>
            </w:r>
            <w:r w:rsidRPr="007F3F77">
              <w:rPr>
                <w:rFonts w:ascii="GHEA Grapalat" w:hAnsi="GHEA Grapalat"/>
                <w:sz w:val="24"/>
                <w:szCs w:val="24"/>
                <w:lang w:val="hy-AM"/>
              </w:rPr>
              <w:t xml:space="preserve">վարչություն  </w:t>
            </w: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F3F77" w:rsidRPr="009A7F61" w:rsidRDefault="007F3F77" w:rsidP="007F3F77">
            <w:pPr>
              <w:spacing w:after="0" w:line="360" w:lineRule="auto"/>
              <w:ind w:right="144"/>
              <w:jc w:val="both"/>
              <w:rPr>
                <w:rFonts w:ascii="GHEA Grapalat" w:hAnsi="GHEA Grapalat"/>
                <w:sz w:val="24"/>
                <w:szCs w:val="24"/>
                <w:lang w:val="hy-AM"/>
              </w:rPr>
            </w:pPr>
            <w:r>
              <w:rPr>
                <w:rFonts w:ascii="GHEA Grapalat" w:hAnsi="GHEA Grapalat"/>
                <w:sz w:val="24"/>
                <w:szCs w:val="24"/>
                <w:lang w:val="hy-AM"/>
              </w:rPr>
              <w:t xml:space="preserve">       24</w:t>
            </w:r>
            <w:r w:rsidRPr="009A7F61">
              <w:rPr>
                <w:rFonts w:ascii="GHEA Grapalat" w:hAnsi="GHEA Grapalat"/>
                <w:sz w:val="24"/>
                <w:szCs w:val="24"/>
                <w:lang w:val="hy-AM"/>
              </w:rPr>
              <w:t>-11-2023 թ.</w:t>
            </w:r>
          </w:p>
        </w:tc>
      </w:tr>
      <w:tr w:rsidR="007F3F77" w:rsidRPr="007F3F77" w:rsidTr="0074795E">
        <w:trPr>
          <w:trHeight w:val="515"/>
          <w:tblCellSpacing w:w="0" w:type="dxa"/>
          <w:jc w:val="center"/>
        </w:trPr>
        <w:tc>
          <w:tcPr>
            <w:tcW w:w="8002" w:type="dxa"/>
            <w:gridSpan w:val="2"/>
            <w:vMerge/>
            <w:tcBorders>
              <w:left w:val="outset" w:sz="6" w:space="0" w:color="auto"/>
              <w:bottom w:val="outset" w:sz="6" w:space="0" w:color="auto"/>
              <w:right w:val="outset" w:sz="6" w:space="0" w:color="auto"/>
            </w:tcBorders>
            <w:shd w:val="clear" w:color="auto" w:fill="BFBFBF" w:themeFill="background1" w:themeFillShade="BF"/>
          </w:tcPr>
          <w:p w:rsidR="007F3F77" w:rsidRPr="007F3F77" w:rsidRDefault="007F3F77" w:rsidP="007F3F77">
            <w:pPr>
              <w:spacing w:after="0" w:line="360" w:lineRule="auto"/>
              <w:ind w:left="158" w:right="75"/>
              <w:jc w:val="both"/>
              <w:rPr>
                <w:rFonts w:ascii="GHEA Grapalat" w:hAnsi="GHEA Grapalat"/>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F3F77" w:rsidRDefault="007F3F77" w:rsidP="007F3F77">
            <w:pPr>
              <w:spacing w:after="0" w:line="360" w:lineRule="auto"/>
              <w:ind w:right="144"/>
              <w:jc w:val="both"/>
              <w:rPr>
                <w:rFonts w:ascii="GHEA Grapalat" w:hAnsi="GHEA Grapalat"/>
                <w:sz w:val="24"/>
                <w:szCs w:val="24"/>
                <w:lang w:val="hy-AM"/>
              </w:rPr>
            </w:pPr>
            <w:r>
              <w:rPr>
                <w:rFonts w:ascii="GHEA Grapalat" w:hAnsi="GHEA Grapalat"/>
                <w:sz w:val="24"/>
                <w:szCs w:val="24"/>
                <w:lang w:val="hy-AM"/>
              </w:rPr>
              <w:t xml:space="preserve">   02/11.3/40543-2023</w:t>
            </w:r>
          </w:p>
        </w:tc>
      </w:tr>
      <w:tr w:rsidR="007F3F77" w:rsidRPr="007F3F77" w:rsidTr="00A33B0F">
        <w:trPr>
          <w:trHeight w:val="250"/>
          <w:tblCellSpacing w:w="0" w:type="dxa"/>
          <w:jc w:val="center"/>
        </w:trPr>
        <w:tc>
          <w:tcPr>
            <w:tcW w:w="8002" w:type="dxa"/>
            <w:gridSpan w:val="2"/>
            <w:tcBorders>
              <w:left w:val="outset" w:sz="6" w:space="0" w:color="auto"/>
              <w:right w:val="outset" w:sz="6" w:space="0" w:color="auto"/>
            </w:tcBorders>
            <w:shd w:val="clear" w:color="auto" w:fill="auto"/>
          </w:tcPr>
          <w:p w:rsidR="007F3F77" w:rsidRPr="00481665" w:rsidRDefault="007F3F77" w:rsidP="009A0C3E">
            <w:pPr>
              <w:autoSpaceDE w:val="0"/>
              <w:autoSpaceDN w:val="0"/>
              <w:adjustRightInd w:val="0"/>
              <w:spacing w:after="0" w:line="360" w:lineRule="auto"/>
              <w:jc w:val="center"/>
              <w:rPr>
                <w:rFonts w:ascii="GHEA Grapalat" w:hAnsi="GHEA Grapalat"/>
                <w:b/>
                <w:sz w:val="24"/>
                <w:szCs w:val="24"/>
                <w:lang w:val="hy-AM"/>
              </w:rPr>
            </w:pPr>
            <w:r w:rsidRPr="00481665">
              <w:rPr>
                <w:rFonts w:ascii="GHEA Grapalat" w:hAnsi="GHEA Grapalat"/>
                <w:b/>
                <w:sz w:val="24"/>
                <w:szCs w:val="24"/>
                <w:lang w:val="hy-AM"/>
              </w:rPr>
              <w:t>ԵԶՐԱԿԱՑՈՒԹՅՈՒՆ</w:t>
            </w:r>
          </w:p>
          <w:p w:rsidR="0074795E" w:rsidRPr="00286951" w:rsidRDefault="0074795E" w:rsidP="009A0C3E">
            <w:pPr>
              <w:spacing w:after="0" w:line="360" w:lineRule="auto"/>
              <w:jc w:val="center"/>
              <w:rPr>
                <w:rFonts w:ascii="GHEA Grapalat" w:hAnsi="GHEA Grapalat"/>
                <w:b/>
                <w:bCs/>
                <w:sz w:val="24"/>
                <w:szCs w:val="24"/>
                <w:lang w:val="hy-AM"/>
              </w:rPr>
            </w:pPr>
            <w:r w:rsidRPr="00F33181">
              <w:rPr>
                <w:rFonts w:ascii="GHEA Grapalat" w:hAnsi="GHEA Grapalat"/>
                <w:b/>
                <w:bCs/>
                <w:sz w:val="24"/>
                <w:szCs w:val="24"/>
                <w:lang w:val="hy-AM"/>
              </w:rPr>
              <w:t>«</w:t>
            </w:r>
            <w:r w:rsidRPr="00F33181">
              <w:rPr>
                <w:rFonts w:ascii="GHEA Grapalat" w:hAnsi="GHEA Grapalat"/>
                <w:b/>
                <w:color w:val="000000"/>
                <w:sz w:val="24"/>
                <w:szCs w:val="24"/>
                <w:shd w:val="clear" w:color="auto" w:fill="FFFFFF"/>
                <w:lang w:val="hy-AM"/>
              </w:rPr>
              <w:t xml:space="preserve">Պատմության և մշակույթի անշարժ հուշարձանների պետական ցուցակում նորահայտ հուշարձան ընդգրկելու և պետական ցուցակից հուշարձան հանելու վերաբերյալ չափորոշիչները </w:t>
            </w:r>
            <w:r w:rsidRPr="00783683">
              <w:rPr>
                <w:rStyle w:val="Strong"/>
                <w:rFonts w:ascii="GHEA Grapalat" w:hAnsi="GHEA Grapalat"/>
                <w:color w:val="000000"/>
                <w:sz w:val="24"/>
                <w:szCs w:val="24"/>
                <w:lang w:val="hy-AM"/>
              </w:rPr>
              <w:t>հաստատելու մասին</w:t>
            </w:r>
            <w:r w:rsidRPr="00783683">
              <w:rPr>
                <w:rFonts w:ascii="GHEA Grapalat" w:hAnsi="GHEA Grapalat"/>
                <w:bCs/>
                <w:sz w:val="24"/>
                <w:szCs w:val="24"/>
                <w:lang w:val="hy-AM"/>
              </w:rPr>
              <w:t xml:space="preserve">» </w:t>
            </w:r>
            <w:r w:rsidRPr="00783683">
              <w:rPr>
                <w:rFonts w:ascii="GHEA Grapalat" w:hAnsi="GHEA Grapalat"/>
                <w:b/>
                <w:bCs/>
                <w:sz w:val="24"/>
                <w:szCs w:val="24"/>
                <w:lang w:val="hy-AM"/>
              </w:rPr>
              <w:t>ՀՀ կառավարության որոշման նախագծի</w:t>
            </w:r>
            <w:r w:rsidRPr="00783683">
              <w:rPr>
                <w:rFonts w:ascii="GHEA Grapalat" w:hAnsi="GHEA Grapalat" w:cs="Arial"/>
                <w:b/>
                <w:color w:val="000000" w:themeColor="text1"/>
                <w:sz w:val="24"/>
                <w:szCs w:val="24"/>
                <w:lang w:val="hy-AM"/>
              </w:rPr>
              <w:t xml:space="preserve"> </w:t>
            </w:r>
            <w:r w:rsidRPr="00783683">
              <w:rPr>
                <w:rFonts w:ascii="GHEA Grapalat" w:hAnsi="GHEA Grapalat" w:cs="Arial"/>
                <w:b/>
                <w:sz w:val="24"/>
                <w:szCs w:val="24"/>
                <w:lang w:val="hy-AM"/>
              </w:rPr>
              <w:t>(այսուհետ՝ նախագծի) վերաբերյալ</w:t>
            </w:r>
          </w:p>
          <w:p w:rsidR="007F3F77" w:rsidRDefault="0074795E" w:rsidP="007F3F77">
            <w:pPr>
              <w:spacing w:after="0" w:line="360" w:lineRule="auto"/>
              <w:ind w:left="158" w:right="75"/>
              <w:jc w:val="both"/>
              <w:rPr>
                <w:rFonts w:ascii="GHEA Grapalat" w:hAnsi="GHEA Grapalat" w:cs="Arial"/>
                <w:noProof/>
                <w:color w:val="000000"/>
                <w:sz w:val="24"/>
                <w:szCs w:val="24"/>
                <w:lang w:val="hy-AM"/>
              </w:rPr>
            </w:pPr>
            <w:r w:rsidRPr="00246AAE">
              <w:rPr>
                <w:rFonts w:ascii="GHEA Grapalat" w:hAnsi="GHEA Grapalat" w:cs="Sylfaen"/>
                <w:sz w:val="24"/>
                <w:szCs w:val="24"/>
                <w:lang w:val="hy-AM"/>
              </w:rPr>
              <w:t>1</w:t>
            </w:r>
            <w:r w:rsidRPr="00246AAE">
              <w:rPr>
                <w:rFonts w:ascii="Cambria Math" w:eastAsia="MS Gothic" w:hAnsi="Cambria Math" w:cs="Cambria Math"/>
                <w:sz w:val="24"/>
                <w:szCs w:val="24"/>
                <w:lang w:val="hy-AM"/>
              </w:rPr>
              <w:t>․</w:t>
            </w:r>
            <w:r>
              <w:rPr>
                <w:rFonts w:ascii="Cambria Math" w:eastAsia="MS Gothic" w:hAnsi="Cambria Math" w:cs="Cambria Math"/>
                <w:sz w:val="24"/>
                <w:szCs w:val="24"/>
                <w:lang w:val="hy-AM"/>
              </w:rPr>
              <w:t xml:space="preserve"> </w:t>
            </w:r>
            <w:r w:rsidRPr="00246AAE">
              <w:rPr>
                <w:rFonts w:ascii="GHEA Grapalat" w:hAnsi="GHEA Grapalat" w:cs="Arial"/>
                <w:noProof/>
                <w:color w:val="000000"/>
                <w:sz w:val="24"/>
                <w:szCs w:val="24"/>
                <w:lang w:val="hy-AM"/>
              </w:rPr>
              <w:t>Նախագծի նախաբանում ՀՀ վարչապետի 2023 թվականի հունիսի 28-ի թիվ 696-Ա որոշման նշումը հիմնավորված չէ, քանի որ վերջինս իրավական հիմք չի հանդիսանում սույն որոշման նախագծի ընդունման համար՝ հաշվի առնելով նախագծի նորմատիվ բնույթը։</w:t>
            </w:r>
          </w:p>
          <w:p w:rsidR="0074795E" w:rsidRPr="007F3F77" w:rsidRDefault="0074795E" w:rsidP="007F3F77">
            <w:pPr>
              <w:spacing w:after="0" w:line="360" w:lineRule="auto"/>
              <w:ind w:left="158" w:right="75"/>
              <w:jc w:val="both"/>
              <w:rPr>
                <w:rFonts w:ascii="GHEA Grapalat" w:hAnsi="GHEA Grapalat"/>
                <w:sz w:val="24"/>
                <w:szCs w:val="24"/>
                <w:lang w:val="hy-AM"/>
              </w:rPr>
            </w:pPr>
            <w:r w:rsidRPr="00246AAE">
              <w:rPr>
                <w:rFonts w:ascii="GHEA Grapalat" w:hAnsi="GHEA Grapalat" w:cs="Arial"/>
                <w:noProof/>
                <w:color w:val="000000"/>
                <w:sz w:val="24"/>
                <w:szCs w:val="24"/>
                <w:lang w:val="hy-AM"/>
              </w:rPr>
              <w:t>2</w:t>
            </w:r>
            <w:r w:rsidRPr="00246AAE">
              <w:rPr>
                <w:rFonts w:ascii="Cambria Math" w:eastAsia="MS Gothic" w:hAnsi="Cambria Math" w:cs="Cambria Math"/>
                <w:noProof/>
                <w:color w:val="000000"/>
                <w:sz w:val="24"/>
                <w:szCs w:val="24"/>
                <w:lang w:val="hy-AM"/>
              </w:rPr>
              <w:t>․</w:t>
            </w:r>
            <w:r>
              <w:rPr>
                <w:rFonts w:ascii="Cambria Math" w:eastAsia="MS Gothic" w:hAnsi="Cambria Math" w:cs="Cambria Math"/>
                <w:noProof/>
                <w:color w:val="000000"/>
                <w:sz w:val="24"/>
                <w:szCs w:val="24"/>
                <w:lang w:val="hy-AM"/>
              </w:rPr>
              <w:t xml:space="preserve"> </w:t>
            </w:r>
            <w:r w:rsidRPr="00246AAE">
              <w:rPr>
                <w:rFonts w:ascii="GHEA Grapalat" w:hAnsi="GHEA Grapalat" w:cs="Arial"/>
                <w:noProof/>
                <w:color w:val="000000"/>
                <w:sz w:val="24"/>
                <w:szCs w:val="24"/>
                <w:lang w:val="hy-AM"/>
              </w:rPr>
              <w:t xml:space="preserve">Նախագծի հավելվածի 3-րդ կետով սահմանվում է, որ ՀՀ </w:t>
            </w:r>
            <w:r w:rsidRPr="00246AAE">
              <w:rPr>
                <w:rFonts w:ascii="GHEA Grapalat" w:hAnsi="GHEA Grapalat" w:cs="GHEA Grapalat"/>
                <w:sz w:val="24"/>
                <w:szCs w:val="24"/>
                <w:lang w:val="hy-AM"/>
              </w:rPr>
              <w:t>պատմության և մշակույթի անշարժ հուշարձանների պետական</w:t>
            </w:r>
            <w:r w:rsidRPr="00E82447">
              <w:rPr>
                <w:rFonts w:ascii="GHEA Grapalat" w:hAnsi="GHEA Grapalat" w:cs="GHEA Grapalat"/>
                <w:sz w:val="24"/>
                <w:szCs w:val="24"/>
                <w:lang w:val="hy-AM"/>
              </w:rPr>
              <w:t xml:space="preserve"> ցուցակում ընդգրկված հուշարձանը կարող է </w:t>
            </w:r>
            <w:r w:rsidRPr="00E82447">
              <w:rPr>
                <w:rFonts w:ascii="GHEA Grapalat" w:hAnsi="GHEA Grapalat" w:cs="GHEA Grapalat"/>
                <w:i/>
                <w:sz w:val="24"/>
                <w:szCs w:val="24"/>
                <w:lang w:val="hy-AM"/>
              </w:rPr>
              <w:t xml:space="preserve">հանվել </w:t>
            </w:r>
            <w:r w:rsidRPr="00E82447">
              <w:rPr>
                <w:rFonts w:ascii="GHEA Grapalat" w:hAnsi="GHEA Grapalat" w:cs="GHEA Grapalat"/>
                <w:sz w:val="24"/>
                <w:szCs w:val="24"/>
                <w:lang w:val="hy-AM"/>
              </w:rPr>
              <w:t xml:space="preserve">Հայաստանի Հանրապետության պատմության և մշակույթի անշարժ հուշարձանների պետական ցուցակից </w:t>
            </w:r>
            <w:r w:rsidRPr="00E82447">
              <w:rPr>
                <w:rFonts w:ascii="GHEA Grapalat" w:hAnsi="GHEA Grapalat"/>
                <w:color w:val="000000"/>
                <w:sz w:val="24"/>
                <w:szCs w:val="24"/>
                <w:shd w:val="clear" w:color="auto" w:fill="FFFFFF"/>
                <w:lang w:val="hy-AM"/>
              </w:rPr>
              <w:t>լիազորված մարմնին կից գործող փորձագիտական հանձնաժողովի եզրակացության հիման վրա` Հայաստանի Հանրապետության կառավարության սահմանած կարգով</w:t>
            </w:r>
            <w:r w:rsidRPr="00E82447">
              <w:rPr>
                <w:rFonts w:ascii="GHEA Grapalat" w:hAnsi="GHEA Grapalat" w:cs="GHEA Grapalat"/>
                <w:sz w:val="24"/>
                <w:szCs w:val="24"/>
                <w:lang w:val="hy-AM"/>
              </w:rPr>
              <w:t xml:space="preserve">։ Այս համատեքստում անհրաժեշտ է նկատի ունենալ </w:t>
            </w:r>
            <w:r w:rsidRPr="00E82447">
              <w:rPr>
                <w:rFonts w:ascii="GHEA Grapalat" w:hAnsi="GHEA Grapalat"/>
                <w:sz w:val="24"/>
                <w:szCs w:val="24"/>
                <w:lang w:val="hy-AM"/>
              </w:rPr>
              <w:t xml:space="preserve">«Պատմության և մշակույթի անշարժ հուշարձանների ու պատմական միջավայրի պահպանության և օգտագործման մասին» օրենքի 14-րդ հոդվածի 1-ին մասի դրույթները, համաձայն որի՝ </w:t>
            </w:r>
            <w:r w:rsidRPr="00E82447">
              <w:rPr>
                <w:rFonts w:ascii="GHEA Grapalat" w:hAnsi="GHEA Grapalat"/>
                <w:color w:val="000000"/>
                <w:sz w:val="24"/>
                <w:szCs w:val="24"/>
                <w:shd w:val="clear" w:color="auto" w:fill="FFFFFF"/>
                <w:lang w:val="hy-AM"/>
              </w:rPr>
              <w:t>լիազորված մարմնին կից գործող փորձագիտական հանձնաժողովի եզրակացության հիման վրա կատարվում է ոչ միայն</w:t>
            </w:r>
            <w:r w:rsidRPr="00E82447">
              <w:rPr>
                <w:rFonts w:ascii="GHEA Grapalat" w:hAnsi="GHEA Grapalat" w:cs="Arial"/>
                <w:color w:val="000000"/>
                <w:sz w:val="24"/>
                <w:szCs w:val="24"/>
                <w:shd w:val="clear" w:color="auto" w:fill="FFFFFF"/>
                <w:lang w:val="hy-AM"/>
              </w:rPr>
              <w:t xml:space="preserve"> հուշարձանների ցուցակներից հանելը, այլ նաև </w:t>
            </w:r>
            <w:r w:rsidRPr="00E82447">
              <w:rPr>
                <w:rFonts w:ascii="GHEA Grapalat" w:hAnsi="GHEA Grapalat"/>
                <w:color w:val="000000"/>
                <w:sz w:val="24"/>
                <w:szCs w:val="24"/>
                <w:shd w:val="clear" w:color="auto" w:fill="FFFFFF"/>
                <w:lang w:val="hy-AM"/>
              </w:rPr>
              <w:t xml:space="preserve"> պետական ցուցակներում նորահայտ հուշարձան </w:t>
            </w:r>
            <w:r w:rsidRPr="00E82447">
              <w:rPr>
                <w:rFonts w:ascii="GHEA Grapalat" w:hAnsi="GHEA Grapalat"/>
                <w:i/>
                <w:color w:val="000000"/>
                <w:sz w:val="24"/>
                <w:szCs w:val="24"/>
                <w:shd w:val="clear" w:color="auto" w:fill="FFFFFF"/>
                <w:lang w:val="hy-AM"/>
              </w:rPr>
              <w:t>ընդգրկելը</w:t>
            </w:r>
            <w:r w:rsidRPr="00E82447">
              <w:rPr>
                <w:rFonts w:ascii="GHEA Grapalat" w:hAnsi="GHEA Grapalat"/>
                <w:color w:val="000000"/>
                <w:sz w:val="24"/>
                <w:szCs w:val="24"/>
                <w:shd w:val="clear" w:color="auto" w:fill="FFFFFF"/>
                <w:lang w:val="hy-AM"/>
              </w:rPr>
              <w:t>, ուստի</w:t>
            </w:r>
            <w:r w:rsidRPr="00E82447">
              <w:rPr>
                <w:rFonts w:ascii="GHEA Grapalat" w:hAnsi="GHEA Grapalat"/>
                <w:i/>
                <w:color w:val="000000"/>
                <w:sz w:val="24"/>
                <w:szCs w:val="24"/>
                <w:shd w:val="clear" w:color="auto" w:fill="FFFFFF"/>
                <w:lang w:val="hy-AM"/>
              </w:rPr>
              <w:t xml:space="preserve"> </w:t>
            </w:r>
            <w:r w:rsidRPr="00E82447">
              <w:rPr>
                <w:rFonts w:ascii="GHEA Grapalat" w:hAnsi="GHEA Grapalat"/>
                <w:color w:val="000000"/>
                <w:sz w:val="24"/>
                <w:szCs w:val="24"/>
                <w:shd w:val="clear" w:color="auto" w:fill="FFFFFF"/>
                <w:lang w:val="hy-AM"/>
              </w:rPr>
              <w:t>հիմնավորված չէ նախագծով վերոգրյալ դրույթի ամրագրումը միայն ցուցակներից հանելու մասով։</w:t>
            </w:r>
          </w:p>
        </w:tc>
        <w:tc>
          <w:tcPr>
            <w:tcW w:w="2700" w:type="dxa"/>
            <w:gridSpan w:val="2"/>
            <w:tcBorders>
              <w:top w:val="outset" w:sz="6" w:space="0" w:color="auto"/>
              <w:left w:val="outset" w:sz="6" w:space="0" w:color="auto"/>
              <w:bottom w:val="outset" w:sz="6" w:space="0" w:color="auto"/>
              <w:right w:val="outset" w:sz="6" w:space="0" w:color="auto"/>
            </w:tcBorders>
            <w:shd w:val="clear" w:color="auto" w:fill="auto"/>
          </w:tcPr>
          <w:p w:rsidR="009A0C3E" w:rsidRDefault="009A0C3E" w:rsidP="009A0C3E">
            <w:pPr>
              <w:spacing w:after="0" w:line="360" w:lineRule="auto"/>
              <w:ind w:right="140"/>
              <w:jc w:val="both"/>
              <w:rPr>
                <w:rFonts w:ascii="GHEA Grapalat" w:hAnsi="GHEA Grapalat"/>
                <w:sz w:val="24"/>
                <w:szCs w:val="24"/>
                <w:lang w:val="hy-AM"/>
              </w:rPr>
            </w:pPr>
          </w:p>
          <w:p w:rsidR="009A0C3E" w:rsidRDefault="009A0C3E" w:rsidP="009A0C3E">
            <w:pPr>
              <w:spacing w:after="0" w:line="360" w:lineRule="auto"/>
              <w:ind w:right="140"/>
              <w:jc w:val="both"/>
              <w:rPr>
                <w:rFonts w:ascii="GHEA Grapalat" w:hAnsi="GHEA Grapalat"/>
                <w:sz w:val="24"/>
                <w:szCs w:val="24"/>
                <w:lang w:val="hy-AM"/>
              </w:rPr>
            </w:pPr>
          </w:p>
          <w:p w:rsidR="009A0C3E" w:rsidRDefault="009A0C3E" w:rsidP="009A0C3E">
            <w:pPr>
              <w:spacing w:after="0" w:line="360" w:lineRule="auto"/>
              <w:ind w:right="144"/>
              <w:jc w:val="both"/>
              <w:rPr>
                <w:rFonts w:ascii="GHEA Grapalat" w:hAnsi="GHEA Grapalat"/>
                <w:sz w:val="24"/>
                <w:szCs w:val="24"/>
                <w:lang w:val="hy-AM"/>
              </w:rPr>
            </w:pPr>
          </w:p>
          <w:p w:rsidR="009A0C3E" w:rsidRDefault="009A0C3E" w:rsidP="009A0C3E">
            <w:pPr>
              <w:spacing w:after="0" w:line="360" w:lineRule="auto"/>
              <w:ind w:right="144"/>
              <w:jc w:val="both"/>
              <w:rPr>
                <w:rFonts w:ascii="GHEA Grapalat" w:hAnsi="GHEA Grapalat"/>
                <w:b/>
                <w:sz w:val="24"/>
                <w:szCs w:val="24"/>
                <w:lang w:val="hy-AM"/>
              </w:rPr>
            </w:pPr>
          </w:p>
          <w:p w:rsidR="009A0C3E" w:rsidRDefault="009A0C3E" w:rsidP="009A0C3E">
            <w:pPr>
              <w:spacing w:after="0" w:line="360" w:lineRule="auto"/>
              <w:ind w:right="144"/>
              <w:jc w:val="both"/>
              <w:rPr>
                <w:rFonts w:ascii="GHEA Grapalat" w:hAnsi="GHEA Grapalat"/>
                <w:b/>
                <w:sz w:val="24"/>
                <w:szCs w:val="24"/>
                <w:lang w:val="hy-AM"/>
              </w:rPr>
            </w:pPr>
          </w:p>
          <w:p w:rsidR="009A0C3E" w:rsidRDefault="009A0C3E" w:rsidP="009A0C3E">
            <w:pPr>
              <w:spacing w:after="0" w:line="360" w:lineRule="auto"/>
              <w:ind w:right="144"/>
              <w:jc w:val="both"/>
              <w:rPr>
                <w:rFonts w:ascii="GHEA Grapalat" w:hAnsi="GHEA Grapalat"/>
                <w:b/>
                <w:sz w:val="24"/>
                <w:szCs w:val="24"/>
                <w:lang w:val="hy-AM"/>
              </w:rPr>
            </w:pPr>
          </w:p>
          <w:p w:rsidR="007F3F77" w:rsidRPr="009A0C3E" w:rsidRDefault="009A0C3E" w:rsidP="009A0C3E">
            <w:pPr>
              <w:spacing w:after="0" w:line="360" w:lineRule="auto"/>
              <w:ind w:right="144"/>
              <w:jc w:val="both"/>
              <w:rPr>
                <w:rFonts w:ascii="GHEA Grapalat" w:hAnsi="GHEA Grapalat"/>
                <w:b/>
                <w:sz w:val="24"/>
                <w:szCs w:val="24"/>
                <w:lang w:val="hy-AM"/>
              </w:rPr>
            </w:pPr>
            <w:r>
              <w:rPr>
                <w:rFonts w:ascii="GHEA Grapalat" w:hAnsi="GHEA Grapalat"/>
                <w:b/>
                <w:sz w:val="24"/>
                <w:szCs w:val="24"/>
                <w:lang w:val="hy-AM"/>
              </w:rPr>
              <w:t xml:space="preserve"> </w:t>
            </w:r>
            <w:r w:rsidRPr="009A0C3E">
              <w:rPr>
                <w:rFonts w:ascii="GHEA Grapalat" w:hAnsi="GHEA Grapalat"/>
                <w:b/>
                <w:sz w:val="24"/>
                <w:szCs w:val="24"/>
                <w:lang w:val="hy-AM"/>
              </w:rPr>
              <w:t>Ընդունվել է</w:t>
            </w:r>
          </w:p>
          <w:p w:rsidR="00B776A0" w:rsidRDefault="00B776A0" w:rsidP="00B776A0">
            <w:pPr>
              <w:spacing w:after="0" w:line="360" w:lineRule="auto"/>
              <w:ind w:right="144"/>
              <w:jc w:val="both"/>
              <w:rPr>
                <w:rFonts w:ascii="GHEA Grapalat" w:hAnsi="GHEA Grapalat"/>
                <w:b/>
                <w:sz w:val="24"/>
                <w:szCs w:val="24"/>
                <w:lang w:val="hy-AM"/>
              </w:rPr>
            </w:pPr>
          </w:p>
          <w:p w:rsidR="00B776A0" w:rsidRDefault="00B776A0" w:rsidP="00B776A0">
            <w:pPr>
              <w:spacing w:after="0" w:line="360" w:lineRule="auto"/>
              <w:ind w:right="144"/>
              <w:jc w:val="both"/>
              <w:rPr>
                <w:rFonts w:ascii="GHEA Grapalat" w:hAnsi="GHEA Grapalat"/>
                <w:b/>
                <w:sz w:val="24"/>
                <w:szCs w:val="24"/>
                <w:lang w:val="hy-AM"/>
              </w:rPr>
            </w:pPr>
          </w:p>
          <w:p w:rsidR="00B776A0" w:rsidRDefault="00B776A0" w:rsidP="00B776A0">
            <w:pPr>
              <w:spacing w:after="0" w:line="360" w:lineRule="auto"/>
              <w:ind w:right="144"/>
              <w:jc w:val="both"/>
              <w:rPr>
                <w:rFonts w:ascii="GHEA Grapalat" w:hAnsi="GHEA Grapalat"/>
                <w:b/>
                <w:sz w:val="24"/>
                <w:szCs w:val="24"/>
                <w:lang w:val="hy-AM"/>
              </w:rPr>
            </w:pPr>
          </w:p>
          <w:p w:rsidR="00B776A0" w:rsidRPr="009A0C3E" w:rsidRDefault="00B776A0" w:rsidP="00B776A0">
            <w:pPr>
              <w:spacing w:after="0" w:line="360" w:lineRule="auto"/>
              <w:ind w:right="144"/>
              <w:jc w:val="both"/>
              <w:rPr>
                <w:rFonts w:ascii="GHEA Grapalat" w:hAnsi="GHEA Grapalat"/>
                <w:b/>
                <w:sz w:val="24"/>
                <w:szCs w:val="24"/>
                <w:lang w:val="hy-AM"/>
              </w:rPr>
            </w:pPr>
            <w:r>
              <w:rPr>
                <w:rFonts w:ascii="GHEA Grapalat" w:hAnsi="GHEA Grapalat"/>
                <w:b/>
                <w:sz w:val="24"/>
                <w:szCs w:val="24"/>
                <w:lang w:val="hy-AM"/>
              </w:rPr>
              <w:t xml:space="preserve"> </w:t>
            </w:r>
            <w:bookmarkStart w:id="0" w:name="_GoBack"/>
            <w:bookmarkEnd w:id="0"/>
            <w:r w:rsidRPr="009A0C3E">
              <w:rPr>
                <w:rFonts w:ascii="GHEA Grapalat" w:hAnsi="GHEA Grapalat"/>
                <w:b/>
                <w:sz w:val="24"/>
                <w:szCs w:val="24"/>
                <w:lang w:val="hy-AM"/>
              </w:rPr>
              <w:t>Ընդունվել է</w:t>
            </w:r>
          </w:p>
          <w:p w:rsidR="009A0C3E" w:rsidRDefault="009A0C3E" w:rsidP="009A0C3E">
            <w:pPr>
              <w:spacing w:after="0" w:line="360" w:lineRule="auto"/>
              <w:ind w:right="144"/>
              <w:jc w:val="both"/>
              <w:rPr>
                <w:rFonts w:ascii="GHEA Grapalat" w:hAnsi="GHEA Grapalat"/>
                <w:sz w:val="24"/>
                <w:szCs w:val="24"/>
                <w:lang w:val="hy-AM"/>
              </w:rPr>
            </w:pPr>
          </w:p>
          <w:p w:rsidR="009A0C3E" w:rsidRDefault="009A0C3E" w:rsidP="009A0C3E">
            <w:pPr>
              <w:spacing w:line="360" w:lineRule="auto"/>
              <w:ind w:right="140"/>
              <w:jc w:val="both"/>
              <w:rPr>
                <w:rFonts w:ascii="GHEA Grapalat" w:hAnsi="GHEA Grapalat"/>
                <w:sz w:val="24"/>
                <w:szCs w:val="24"/>
                <w:lang w:val="hy-AM"/>
              </w:rPr>
            </w:pPr>
          </w:p>
          <w:p w:rsidR="009A0C3E" w:rsidRDefault="009A0C3E" w:rsidP="009A0C3E">
            <w:pPr>
              <w:spacing w:line="360" w:lineRule="auto"/>
              <w:ind w:right="140"/>
              <w:jc w:val="both"/>
              <w:rPr>
                <w:rFonts w:ascii="GHEA Grapalat" w:hAnsi="GHEA Grapalat"/>
                <w:sz w:val="24"/>
                <w:szCs w:val="24"/>
                <w:lang w:val="hy-AM"/>
              </w:rPr>
            </w:pPr>
          </w:p>
          <w:p w:rsidR="009A0C3E" w:rsidRDefault="009A0C3E" w:rsidP="009A0C3E">
            <w:pPr>
              <w:spacing w:line="360" w:lineRule="auto"/>
              <w:ind w:right="140"/>
              <w:jc w:val="both"/>
              <w:rPr>
                <w:rFonts w:ascii="GHEA Grapalat" w:hAnsi="GHEA Grapalat"/>
                <w:sz w:val="24"/>
                <w:szCs w:val="24"/>
                <w:lang w:val="hy-AM"/>
              </w:rPr>
            </w:pPr>
          </w:p>
          <w:p w:rsidR="009A0C3E" w:rsidRDefault="009A0C3E" w:rsidP="009A0C3E">
            <w:pPr>
              <w:spacing w:line="360" w:lineRule="auto"/>
              <w:ind w:right="140"/>
              <w:jc w:val="both"/>
              <w:rPr>
                <w:rFonts w:ascii="GHEA Grapalat" w:hAnsi="GHEA Grapalat"/>
                <w:sz w:val="24"/>
                <w:szCs w:val="24"/>
                <w:lang w:val="hy-AM"/>
              </w:rPr>
            </w:pPr>
          </w:p>
          <w:p w:rsidR="009A0C3E" w:rsidRDefault="009A0C3E" w:rsidP="009A0C3E">
            <w:pPr>
              <w:spacing w:line="360" w:lineRule="auto"/>
              <w:ind w:right="140"/>
              <w:jc w:val="both"/>
              <w:rPr>
                <w:rFonts w:ascii="GHEA Grapalat" w:hAnsi="GHEA Grapalat"/>
                <w:sz w:val="24"/>
                <w:szCs w:val="24"/>
                <w:lang w:val="hy-AM"/>
              </w:rPr>
            </w:pPr>
          </w:p>
          <w:p w:rsidR="009A0C3E" w:rsidRPr="009A7F61" w:rsidRDefault="009A0C3E" w:rsidP="009A0C3E">
            <w:pPr>
              <w:spacing w:line="360" w:lineRule="auto"/>
              <w:ind w:right="140"/>
              <w:jc w:val="both"/>
              <w:rPr>
                <w:rFonts w:ascii="GHEA Grapalat" w:hAnsi="GHEA Grapalat"/>
                <w:sz w:val="24"/>
                <w:szCs w:val="24"/>
                <w:lang w:val="hy-AM"/>
              </w:rPr>
            </w:pPr>
            <w:r>
              <w:rPr>
                <w:rFonts w:ascii="GHEA Grapalat" w:hAnsi="GHEA Grapalat"/>
                <w:sz w:val="24"/>
                <w:szCs w:val="24"/>
                <w:lang w:val="hy-AM"/>
              </w:rPr>
              <w:t xml:space="preserve"> </w:t>
            </w:r>
          </w:p>
        </w:tc>
      </w:tr>
      <w:tr w:rsidR="00A33B0F" w:rsidRPr="009A7F61" w:rsidTr="00606698">
        <w:trPr>
          <w:trHeight w:val="445"/>
          <w:tblCellSpacing w:w="0" w:type="dxa"/>
          <w:jc w:val="center"/>
        </w:trPr>
        <w:tc>
          <w:tcPr>
            <w:tcW w:w="8002" w:type="dxa"/>
            <w:gridSpan w:val="2"/>
            <w:vMerge w:val="restart"/>
            <w:tcBorders>
              <w:left w:val="outset" w:sz="6" w:space="0" w:color="auto"/>
              <w:right w:val="outset" w:sz="6" w:space="0" w:color="auto"/>
            </w:tcBorders>
            <w:shd w:val="clear" w:color="auto" w:fill="BFBFBF" w:themeFill="background1" w:themeFillShade="BF"/>
          </w:tcPr>
          <w:p w:rsidR="00A33B0F" w:rsidRPr="00A33B0F" w:rsidRDefault="00A33B0F" w:rsidP="00A33B0F">
            <w:pPr>
              <w:spacing w:after="0" w:line="360" w:lineRule="auto"/>
              <w:ind w:left="157" w:right="75" w:hanging="157"/>
              <w:jc w:val="both"/>
              <w:rPr>
                <w:rFonts w:ascii="GHEA Grapalat" w:hAnsi="GHEA Grapalat"/>
                <w:sz w:val="24"/>
                <w:szCs w:val="24"/>
              </w:rPr>
            </w:pPr>
            <w:r w:rsidRPr="007F3F77">
              <w:rPr>
                <w:rFonts w:ascii="GHEA Grapalat" w:hAnsi="GHEA Grapalat"/>
                <w:sz w:val="24"/>
                <w:szCs w:val="24"/>
                <w:lang w:val="hy-AM"/>
              </w:rPr>
              <w:t xml:space="preserve">  </w:t>
            </w:r>
            <w:r>
              <w:rPr>
                <w:rFonts w:ascii="GHEA Grapalat" w:hAnsi="GHEA Grapalat"/>
                <w:sz w:val="24"/>
                <w:szCs w:val="24"/>
                <w:lang w:val="hy-AM"/>
              </w:rPr>
              <w:t xml:space="preserve">6. </w:t>
            </w:r>
            <w:proofErr w:type="spellStart"/>
            <w:r>
              <w:rPr>
                <w:rFonts w:ascii="GHEA Grapalat" w:hAnsi="GHEA Grapalat"/>
                <w:sz w:val="24"/>
                <w:szCs w:val="24"/>
              </w:rPr>
              <w:t>Սոցիալական</w:t>
            </w:r>
            <w:proofErr w:type="spellEnd"/>
            <w:r>
              <w:rPr>
                <w:rFonts w:ascii="GHEA Grapalat" w:hAnsi="GHEA Grapalat"/>
                <w:sz w:val="24"/>
                <w:szCs w:val="24"/>
              </w:rPr>
              <w:t xml:space="preserve"> </w:t>
            </w:r>
            <w:proofErr w:type="spellStart"/>
            <w:r>
              <w:rPr>
                <w:rFonts w:ascii="GHEA Grapalat" w:hAnsi="GHEA Grapalat"/>
                <w:sz w:val="24"/>
                <w:szCs w:val="24"/>
              </w:rPr>
              <w:t>նախարարական</w:t>
            </w:r>
            <w:proofErr w:type="spellEnd"/>
            <w:r>
              <w:rPr>
                <w:rFonts w:ascii="GHEA Grapalat" w:hAnsi="GHEA Grapalat"/>
                <w:sz w:val="24"/>
                <w:szCs w:val="24"/>
              </w:rPr>
              <w:t xml:space="preserve"> </w:t>
            </w:r>
            <w:proofErr w:type="spellStart"/>
            <w:r>
              <w:rPr>
                <w:rFonts w:ascii="GHEA Grapalat" w:hAnsi="GHEA Grapalat"/>
                <w:sz w:val="24"/>
                <w:szCs w:val="24"/>
              </w:rPr>
              <w:t>կոմիտե</w:t>
            </w:r>
            <w:proofErr w:type="spellEnd"/>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3B0F" w:rsidRPr="009A7F61" w:rsidRDefault="00A33B0F" w:rsidP="00A33B0F">
            <w:pPr>
              <w:spacing w:after="0" w:line="360" w:lineRule="auto"/>
              <w:ind w:right="144"/>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rPr>
              <w:t>12</w:t>
            </w:r>
            <w:r>
              <w:rPr>
                <w:rFonts w:ascii="GHEA Grapalat" w:hAnsi="GHEA Grapalat"/>
                <w:sz w:val="24"/>
                <w:szCs w:val="24"/>
                <w:lang w:val="hy-AM"/>
              </w:rPr>
              <w:t>-1</w:t>
            </w:r>
            <w:r>
              <w:rPr>
                <w:rFonts w:ascii="GHEA Grapalat" w:hAnsi="GHEA Grapalat"/>
                <w:sz w:val="24"/>
                <w:szCs w:val="24"/>
              </w:rPr>
              <w:t>2</w:t>
            </w:r>
            <w:r w:rsidRPr="009A7F61">
              <w:rPr>
                <w:rFonts w:ascii="GHEA Grapalat" w:hAnsi="GHEA Grapalat"/>
                <w:sz w:val="24"/>
                <w:szCs w:val="24"/>
                <w:lang w:val="hy-AM"/>
              </w:rPr>
              <w:t>-2023 թ.</w:t>
            </w:r>
          </w:p>
        </w:tc>
      </w:tr>
      <w:tr w:rsidR="00A33B0F" w:rsidTr="00606698">
        <w:trPr>
          <w:trHeight w:val="515"/>
          <w:tblCellSpacing w:w="0" w:type="dxa"/>
          <w:jc w:val="center"/>
        </w:trPr>
        <w:tc>
          <w:tcPr>
            <w:tcW w:w="8002" w:type="dxa"/>
            <w:gridSpan w:val="2"/>
            <w:vMerge/>
            <w:tcBorders>
              <w:left w:val="outset" w:sz="6" w:space="0" w:color="auto"/>
              <w:bottom w:val="outset" w:sz="6" w:space="0" w:color="auto"/>
              <w:right w:val="outset" w:sz="6" w:space="0" w:color="auto"/>
            </w:tcBorders>
            <w:shd w:val="clear" w:color="auto" w:fill="BFBFBF" w:themeFill="background1" w:themeFillShade="BF"/>
          </w:tcPr>
          <w:p w:rsidR="00A33B0F" w:rsidRPr="007F3F77" w:rsidRDefault="00A33B0F" w:rsidP="00606698">
            <w:pPr>
              <w:spacing w:after="0" w:line="360" w:lineRule="auto"/>
              <w:ind w:left="158" w:right="75"/>
              <w:jc w:val="both"/>
              <w:rPr>
                <w:rFonts w:ascii="GHEA Grapalat" w:hAnsi="GHEA Grapalat"/>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33B0F" w:rsidRDefault="00A33B0F" w:rsidP="00A33B0F">
            <w:pPr>
              <w:spacing w:after="0" w:line="360" w:lineRule="auto"/>
              <w:ind w:right="144"/>
              <w:jc w:val="both"/>
              <w:rPr>
                <w:rFonts w:ascii="GHEA Grapalat" w:hAnsi="GHEA Grapalat"/>
                <w:sz w:val="24"/>
                <w:szCs w:val="24"/>
                <w:lang w:val="hy-AM"/>
              </w:rPr>
            </w:pPr>
            <w:r>
              <w:rPr>
                <w:rFonts w:ascii="GHEA Grapalat" w:hAnsi="GHEA Grapalat"/>
                <w:sz w:val="24"/>
                <w:szCs w:val="24"/>
                <w:lang w:val="hy-AM"/>
              </w:rPr>
              <w:t xml:space="preserve">  </w:t>
            </w:r>
          </w:p>
        </w:tc>
      </w:tr>
      <w:tr w:rsidR="00A33B0F" w:rsidRPr="007F3F77" w:rsidTr="007F3F77">
        <w:trPr>
          <w:trHeight w:val="250"/>
          <w:tblCellSpacing w:w="0" w:type="dxa"/>
          <w:jc w:val="center"/>
        </w:trPr>
        <w:tc>
          <w:tcPr>
            <w:tcW w:w="8002" w:type="dxa"/>
            <w:gridSpan w:val="2"/>
            <w:tcBorders>
              <w:left w:val="outset" w:sz="6" w:space="0" w:color="auto"/>
              <w:bottom w:val="outset" w:sz="6" w:space="0" w:color="auto"/>
              <w:right w:val="outset" w:sz="6" w:space="0" w:color="auto"/>
            </w:tcBorders>
            <w:shd w:val="clear" w:color="auto" w:fill="auto"/>
          </w:tcPr>
          <w:p w:rsidR="00A33B0F" w:rsidRPr="00F1351B" w:rsidRDefault="00A0608B" w:rsidP="00F1351B">
            <w:pPr>
              <w:autoSpaceDE w:val="0"/>
              <w:autoSpaceDN w:val="0"/>
              <w:adjustRightInd w:val="0"/>
              <w:spacing w:after="0" w:line="360" w:lineRule="auto"/>
              <w:jc w:val="both"/>
              <w:rPr>
                <w:rFonts w:ascii="GHEA Grapalat" w:hAnsi="GHEA Grapalat"/>
                <w:sz w:val="24"/>
                <w:szCs w:val="24"/>
                <w:lang w:val="hy-AM"/>
              </w:rPr>
            </w:pPr>
            <w:r w:rsidRPr="00A0608B">
              <w:rPr>
                <w:rFonts w:ascii="GHEA Grapalat" w:hAnsi="GHEA Grapalat"/>
                <w:sz w:val="24"/>
                <w:szCs w:val="24"/>
                <w:lang w:val="hy-AM"/>
              </w:rPr>
              <w:t>Ստացել է դրական եզրակացություն պայմանով, որ որոշման նախագծի</w:t>
            </w:r>
            <w:r w:rsidR="00AF1701" w:rsidRPr="00AF1701">
              <w:rPr>
                <w:rFonts w:ascii="GHEA Grapalat" w:hAnsi="GHEA Grapalat"/>
                <w:sz w:val="24"/>
                <w:szCs w:val="24"/>
                <w:lang w:val="hy-AM"/>
              </w:rPr>
              <w:t xml:space="preserve"> նախաբանից հան</w:t>
            </w:r>
            <w:r w:rsidR="00F1351B" w:rsidRPr="00F1351B">
              <w:rPr>
                <w:rFonts w:ascii="GHEA Grapalat" w:hAnsi="GHEA Grapalat"/>
                <w:sz w:val="24"/>
                <w:szCs w:val="24"/>
                <w:lang w:val="hy-AM"/>
              </w:rPr>
              <w:t>վի</w:t>
            </w:r>
            <w:r w:rsidR="00AF1701" w:rsidRPr="00AF1701">
              <w:rPr>
                <w:rFonts w:ascii="GHEA Grapalat" w:hAnsi="GHEA Grapalat"/>
                <w:sz w:val="24"/>
                <w:szCs w:val="24"/>
                <w:lang w:val="hy-AM"/>
              </w:rPr>
              <w:t xml:space="preserve"> </w:t>
            </w:r>
            <w:r w:rsidR="00AF1701">
              <w:rPr>
                <w:rFonts w:ascii="GHEA Grapalat" w:hAnsi="GHEA Grapalat"/>
                <w:sz w:val="24"/>
                <w:szCs w:val="24"/>
                <w:lang w:val="hy-AM"/>
              </w:rPr>
              <w:t>«</w:t>
            </w:r>
            <w:r w:rsidR="00AF1701" w:rsidRPr="00835A8B">
              <w:rPr>
                <w:rFonts w:ascii="GHEA Grapalat" w:hAnsi="GHEA Grapalat"/>
                <w:sz w:val="24"/>
                <w:szCs w:val="24"/>
                <w:lang w:val="hy-AM"/>
              </w:rPr>
              <w:t>Հ</w:t>
            </w:r>
            <w:r w:rsidR="00AF1701">
              <w:rPr>
                <w:rFonts w:ascii="GHEA Grapalat" w:hAnsi="GHEA Grapalat"/>
                <w:sz w:val="24"/>
                <w:szCs w:val="24"/>
                <w:lang w:val="hy-AM"/>
              </w:rPr>
              <w:t xml:space="preserve">այաստանի </w:t>
            </w:r>
            <w:r w:rsidR="00AF1701" w:rsidRPr="00835A8B">
              <w:rPr>
                <w:rFonts w:ascii="GHEA Grapalat" w:hAnsi="GHEA Grapalat"/>
                <w:sz w:val="24"/>
                <w:szCs w:val="24"/>
                <w:lang w:val="hy-AM"/>
              </w:rPr>
              <w:t>Հ</w:t>
            </w:r>
            <w:r w:rsidR="00AF1701">
              <w:rPr>
                <w:rFonts w:ascii="GHEA Grapalat" w:hAnsi="GHEA Grapalat"/>
                <w:sz w:val="24"/>
                <w:szCs w:val="24"/>
                <w:lang w:val="hy-AM"/>
              </w:rPr>
              <w:t>անրապետության</w:t>
            </w:r>
            <w:r w:rsidR="00AF1701" w:rsidRPr="00835A8B">
              <w:rPr>
                <w:rFonts w:ascii="GHEA Grapalat" w:hAnsi="GHEA Grapalat"/>
                <w:sz w:val="24"/>
                <w:szCs w:val="24"/>
                <w:lang w:val="hy-AM"/>
              </w:rPr>
              <w:t xml:space="preserve"> վարչապետի 2023 թ</w:t>
            </w:r>
            <w:r w:rsidR="00AF1701">
              <w:rPr>
                <w:rFonts w:ascii="GHEA Grapalat" w:hAnsi="GHEA Grapalat"/>
                <w:sz w:val="24"/>
                <w:szCs w:val="24"/>
                <w:lang w:val="hy-AM"/>
              </w:rPr>
              <w:t>վականի</w:t>
            </w:r>
            <w:r w:rsidR="00AF1701" w:rsidRPr="00835A8B">
              <w:rPr>
                <w:rFonts w:ascii="GHEA Grapalat" w:hAnsi="GHEA Grapalat"/>
                <w:sz w:val="24"/>
                <w:szCs w:val="24"/>
                <w:lang w:val="hy-AM"/>
              </w:rPr>
              <w:t xml:space="preserve"> հունիսի 28-ի</w:t>
            </w:r>
            <w:r w:rsidR="00AF1701">
              <w:rPr>
                <w:rFonts w:ascii="GHEA Grapalat" w:hAnsi="GHEA Grapalat"/>
                <w:b/>
                <w:color w:val="000000"/>
                <w:sz w:val="24"/>
                <w:szCs w:val="24"/>
                <w:lang w:val="hy-AM"/>
              </w:rPr>
              <w:t xml:space="preserve"> </w:t>
            </w:r>
            <w:r w:rsidR="00AF1701" w:rsidRPr="00132D50">
              <w:rPr>
                <w:rFonts w:ascii="GHEA Grapalat" w:hAnsi="GHEA Grapalat"/>
                <w:sz w:val="24"/>
                <w:szCs w:val="24"/>
                <w:lang w:val="hy-AM"/>
              </w:rPr>
              <w:t>N 696-Ա</w:t>
            </w:r>
            <w:r w:rsidR="00AF1701" w:rsidRPr="00835A8B">
              <w:rPr>
                <w:rFonts w:ascii="Calibri" w:hAnsi="Calibri" w:cs="Calibri"/>
                <w:sz w:val="24"/>
                <w:szCs w:val="24"/>
                <w:lang w:val="hy-AM"/>
              </w:rPr>
              <w:t> </w:t>
            </w:r>
            <w:r w:rsidR="00AF1701" w:rsidRPr="00835A8B">
              <w:rPr>
                <w:rFonts w:ascii="GHEA Grapalat" w:hAnsi="GHEA Grapalat"/>
                <w:sz w:val="24"/>
                <w:szCs w:val="24"/>
                <w:lang w:val="hy-AM"/>
              </w:rPr>
              <w:t xml:space="preserve"> </w:t>
            </w:r>
            <w:r w:rsidR="00AF1701" w:rsidRPr="00F94006">
              <w:rPr>
                <w:rFonts w:ascii="GHEA Grapalat" w:hAnsi="GHEA Grapalat"/>
                <w:sz w:val="24"/>
                <w:szCs w:val="24"/>
                <w:lang w:val="hy-AM"/>
              </w:rPr>
              <w:t>որոշման հավելվածի 1-ին կետով</w:t>
            </w:r>
            <w:r w:rsidR="00AF1701">
              <w:rPr>
                <w:rFonts w:ascii="GHEA Grapalat" w:hAnsi="GHEA Grapalat"/>
                <w:sz w:val="24"/>
                <w:szCs w:val="24"/>
                <w:lang w:val="hy-AM"/>
              </w:rPr>
              <w:t>»</w:t>
            </w:r>
            <w:r w:rsidRPr="00A0608B">
              <w:rPr>
                <w:rFonts w:ascii="GHEA Grapalat" w:hAnsi="GHEA Grapalat"/>
                <w:sz w:val="24"/>
                <w:szCs w:val="24"/>
                <w:lang w:val="hy-AM"/>
              </w:rPr>
              <w:t xml:space="preserve"> </w:t>
            </w:r>
            <w:r w:rsidR="00AF1701" w:rsidRPr="00AF1701">
              <w:rPr>
                <w:rFonts w:ascii="GHEA Grapalat" w:hAnsi="GHEA Grapalat"/>
                <w:sz w:val="24"/>
                <w:szCs w:val="24"/>
                <w:lang w:val="hy-AM"/>
              </w:rPr>
              <w:t>հղումը</w:t>
            </w:r>
            <w:r w:rsidR="00F1351B" w:rsidRPr="00F1351B">
              <w:rPr>
                <w:rFonts w:ascii="GHEA Grapalat" w:hAnsi="GHEA Grapalat"/>
                <w:sz w:val="24"/>
                <w:szCs w:val="24"/>
                <w:lang w:val="hy-AM"/>
              </w:rPr>
              <w:t>:</w:t>
            </w:r>
          </w:p>
        </w:tc>
        <w:tc>
          <w:tcPr>
            <w:tcW w:w="2700" w:type="dxa"/>
            <w:gridSpan w:val="2"/>
            <w:tcBorders>
              <w:top w:val="outset" w:sz="6" w:space="0" w:color="auto"/>
              <w:left w:val="outset" w:sz="6" w:space="0" w:color="auto"/>
              <w:bottom w:val="outset" w:sz="6" w:space="0" w:color="auto"/>
              <w:right w:val="outset" w:sz="6" w:space="0" w:color="auto"/>
            </w:tcBorders>
            <w:shd w:val="clear" w:color="auto" w:fill="auto"/>
          </w:tcPr>
          <w:p w:rsidR="00A33B0F" w:rsidRPr="00A33B0F" w:rsidRDefault="00A33B0F" w:rsidP="009A0C3E">
            <w:pPr>
              <w:spacing w:after="0" w:line="360" w:lineRule="auto"/>
              <w:ind w:right="140"/>
              <w:jc w:val="both"/>
              <w:rPr>
                <w:rFonts w:ascii="GHEA Grapalat" w:hAnsi="GHEA Grapalat"/>
                <w:sz w:val="24"/>
                <w:szCs w:val="24"/>
              </w:rPr>
            </w:pPr>
            <w:r w:rsidRPr="009A0C3E">
              <w:rPr>
                <w:rFonts w:ascii="GHEA Grapalat" w:hAnsi="GHEA Grapalat"/>
                <w:b/>
                <w:sz w:val="24"/>
                <w:szCs w:val="24"/>
                <w:lang w:val="hy-AM"/>
              </w:rPr>
              <w:t>Ընդունվել է</w:t>
            </w:r>
          </w:p>
        </w:tc>
      </w:tr>
    </w:tbl>
    <w:p w:rsidR="00042A22" w:rsidRPr="007F3F77" w:rsidRDefault="00042A22" w:rsidP="007F3F77">
      <w:pPr>
        <w:spacing w:after="0" w:line="360" w:lineRule="auto"/>
        <w:ind w:right="140"/>
        <w:jc w:val="both"/>
        <w:rPr>
          <w:rFonts w:ascii="GHEA Grapalat" w:hAnsi="GHEA Grapalat"/>
          <w:sz w:val="24"/>
          <w:szCs w:val="24"/>
          <w:lang w:val="hy-AM"/>
        </w:rPr>
      </w:pPr>
    </w:p>
    <w:sectPr w:rsidR="00042A22" w:rsidRPr="007F3F77" w:rsidSect="00E82447">
      <w:pgSz w:w="12240" w:h="15840"/>
      <w:pgMar w:top="576" w:right="850" w:bottom="576" w:left="144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A7A53"/>
    <w:multiLevelType w:val="hybridMultilevel"/>
    <w:tmpl w:val="544E9092"/>
    <w:lvl w:ilvl="0" w:tplc="AFFE1DB8">
      <w:start w:val="1"/>
      <w:numFmt w:val="decimal"/>
      <w:lvlText w:val="%1."/>
      <w:lvlJc w:val="left"/>
      <w:pPr>
        <w:ind w:left="786" w:hanging="360"/>
      </w:pPr>
      <w:rPr>
        <w:rFonts w:ascii="GHEA Grapalat" w:eastAsiaTheme="minorHAnsi" w:hAnsi="GHEA Grapalat" w:cs="Sylfaen"/>
        <w:b w:val="0"/>
        <w:lang w:val="en-U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7A009CB"/>
    <w:multiLevelType w:val="hybridMultilevel"/>
    <w:tmpl w:val="A1B4074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30014194"/>
    <w:multiLevelType w:val="hybridMultilevel"/>
    <w:tmpl w:val="D56AC94C"/>
    <w:lvl w:ilvl="0" w:tplc="E1A62FD4">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3414D9"/>
    <w:multiLevelType w:val="hybridMultilevel"/>
    <w:tmpl w:val="53D21A34"/>
    <w:lvl w:ilvl="0" w:tplc="F95CCB5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6A67422C"/>
    <w:multiLevelType w:val="hybridMultilevel"/>
    <w:tmpl w:val="21D2FD22"/>
    <w:lvl w:ilvl="0" w:tplc="2A86C43E">
      <w:start w:val="1"/>
      <w:numFmt w:val="decimal"/>
      <w:lvlText w:val="%1."/>
      <w:lvlJc w:val="left"/>
      <w:pPr>
        <w:ind w:left="1011" w:hanging="360"/>
      </w:pPr>
      <w:rPr>
        <w:rFonts w:cs="Sylfaen" w:hint="default"/>
        <w:b w:val="0"/>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77CEC"/>
    <w:rsid w:val="0000123A"/>
    <w:rsid w:val="00007DA2"/>
    <w:rsid w:val="00024ACC"/>
    <w:rsid w:val="0002643B"/>
    <w:rsid w:val="0003243E"/>
    <w:rsid w:val="000328A3"/>
    <w:rsid w:val="00035109"/>
    <w:rsid w:val="0003715A"/>
    <w:rsid w:val="00041239"/>
    <w:rsid w:val="00042A22"/>
    <w:rsid w:val="0005222F"/>
    <w:rsid w:val="0005627E"/>
    <w:rsid w:val="00063CB0"/>
    <w:rsid w:val="00067F2C"/>
    <w:rsid w:val="00073B78"/>
    <w:rsid w:val="000814E5"/>
    <w:rsid w:val="00082C85"/>
    <w:rsid w:val="00082CD6"/>
    <w:rsid w:val="00083A40"/>
    <w:rsid w:val="00093C97"/>
    <w:rsid w:val="000A18D8"/>
    <w:rsid w:val="000B2E73"/>
    <w:rsid w:val="000B432E"/>
    <w:rsid w:val="000B47BF"/>
    <w:rsid w:val="000B4F4F"/>
    <w:rsid w:val="000B5AB5"/>
    <w:rsid w:val="000C03C8"/>
    <w:rsid w:val="000C2AF4"/>
    <w:rsid w:val="000C3346"/>
    <w:rsid w:val="000C3B03"/>
    <w:rsid w:val="000C46C8"/>
    <w:rsid w:val="000D7431"/>
    <w:rsid w:val="000E1E43"/>
    <w:rsid w:val="000E6BE9"/>
    <w:rsid w:val="000F23E5"/>
    <w:rsid w:val="000F38D8"/>
    <w:rsid w:val="000F3988"/>
    <w:rsid w:val="000F6B2D"/>
    <w:rsid w:val="0010437C"/>
    <w:rsid w:val="001045F8"/>
    <w:rsid w:val="00105D81"/>
    <w:rsid w:val="00112868"/>
    <w:rsid w:val="0011663C"/>
    <w:rsid w:val="0013373A"/>
    <w:rsid w:val="0013722A"/>
    <w:rsid w:val="00145696"/>
    <w:rsid w:val="00156D24"/>
    <w:rsid w:val="001623AB"/>
    <w:rsid w:val="00170E56"/>
    <w:rsid w:val="00172325"/>
    <w:rsid w:val="00181007"/>
    <w:rsid w:val="00191ABB"/>
    <w:rsid w:val="00191D80"/>
    <w:rsid w:val="001A04D3"/>
    <w:rsid w:val="001A188A"/>
    <w:rsid w:val="001A7503"/>
    <w:rsid w:val="001B26AD"/>
    <w:rsid w:val="001C0A57"/>
    <w:rsid w:val="001C1554"/>
    <w:rsid w:val="001C39DF"/>
    <w:rsid w:val="001D0B5B"/>
    <w:rsid w:val="001D41CC"/>
    <w:rsid w:val="001D52C2"/>
    <w:rsid w:val="001E1264"/>
    <w:rsid w:val="001E4D45"/>
    <w:rsid w:val="001F213E"/>
    <w:rsid w:val="002008CC"/>
    <w:rsid w:val="002031CD"/>
    <w:rsid w:val="00203BF6"/>
    <w:rsid w:val="002066C5"/>
    <w:rsid w:val="00214E5A"/>
    <w:rsid w:val="0021600E"/>
    <w:rsid w:val="00223752"/>
    <w:rsid w:val="002361B4"/>
    <w:rsid w:val="002469DA"/>
    <w:rsid w:val="00246AAE"/>
    <w:rsid w:val="002507F2"/>
    <w:rsid w:val="002516C8"/>
    <w:rsid w:val="00263833"/>
    <w:rsid w:val="00266DBA"/>
    <w:rsid w:val="00275A29"/>
    <w:rsid w:val="0028307B"/>
    <w:rsid w:val="00286240"/>
    <w:rsid w:val="00286951"/>
    <w:rsid w:val="00287301"/>
    <w:rsid w:val="00292724"/>
    <w:rsid w:val="00296E1B"/>
    <w:rsid w:val="002A28C1"/>
    <w:rsid w:val="002A6508"/>
    <w:rsid w:val="002B77F5"/>
    <w:rsid w:val="002C3793"/>
    <w:rsid w:val="002C7578"/>
    <w:rsid w:val="002D0CC6"/>
    <w:rsid w:val="002D2C58"/>
    <w:rsid w:val="002E60C0"/>
    <w:rsid w:val="002F02EA"/>
    <w:rsid w:val="002F052B"/>
    <w:rsid w:val="002F0908"/>
    <w:rsid w:val="002F270E"/>
    <w:rsid w:val="002F54AE"/>
    <w:rsid w:val="002F7C15"/>
    <w:rsid w:val="002F7EC8"/>
    <w:rsid w:val="0031004C"/>
    <w:rsid w:val="0031551E"/>
    <w:rsid w:val="00315815"/>
    <w:rsid w:val="0032231E"/>
    <w:rsid w:val="00322966"/>
    <w:rsid w:val="00324739"/>
    <w:rsid w:val="00330FB0"/>
    <w:rsid w:val="0033375E"/>
    <w:rsid w:val="0033383E"/>
    <w:rsid w:val="003357F2"/>
    <w:rsid w:val="003416DE"/>
    <w:rsid w:val="00344341"/>
    <w:rsid w:val="00345683"/>
    <w:rsid w:val="00346AF0"/>
    <w:rsid w:val="0035224D"/>
    <w:rsid w:val="00353665"/>
    <w:rsid w:val="00357071"/>
    <w:rsid w:val="003615B8"/>
    <w:rsid w:val="003646E9"/>
    <w:rsid w:val="00364E2C"/>
    <w:rsid w:val="00373B83"/>
    <w:rsid w:val="00376145"/>
    <w:rsid w:val="00377AA7"/>
    <w:rsid w:val="00377CEC"/>
    <w:rsid w:val="00383C69"/>
    <w:rsid w:val="003945EB"/>
    <w:rsid w:val="003A4A10"/>
    <w:rsid w:val="003A5C94"/>
    <w:rsid w:val="003B1CFD"/>
    <w:rsid w:val="003B6C6E"/>
    <w:rsid w:val="003C3576"/>
    <w:rsid w:val="003D1354"/>
    <w:rsid w:val="003D216F"/>
    <w:rsid w:val="003E214A"/>
    <w:rsid w:val="003F0EF2"/>
    <w:rsid w:val="003F3D08"/>
    <w:rsid w:val="00400692"/>
    <w:rsid w:val="00406B6C"/>
    <w:rsid w:val="00412D0C"/>
    <w:rsid w:val="0041486D"/>
    <w:rsid w:val="00417AD3"/>
    <w:rsid w:val="004230C1"/>
    <w:rsid w:val="0043057A"/>
    <w:rsid w:val="0043197E"/>
    <w:rsid w:val="004323E4"/>
    <w:rsid w:val="00436629"/>
    <w:rsid w:val="004444E3"/>
    <w:rsid w:val="00460745"/>
    <w:rsid w:val="00465C9C"/>
    <w:rsid w:val="00465E2F"/>
    <w:rsid w:val="00480C3A"/>
    <w:rsid w:val="00482CC9"/>
    <w:rsid w:val="004A395F"/>
    <w:rsid w:val="004A3AEA"/>
    <w:rsid w:val="004A79EB"/>
    <w:rsid w:val="004B04CB"/>
    <w:rsid w:val="004B0C89"/>
    <w:rsid w:val="004B7196"/>
    <w:rsid w:val="004B77D5"/>
    <w:rsid w:val="004C19B6"/>
    <w:rsid w:val="004C25D2"/>
    <w:rsid w:val="004D2BAF"/>
    <w:rsid w:val="004F4E22"/>
    <w:rsid w:val="00501269"/>
    <w:rsid w:val="00503820"/>
    <w:rsid w:val="005072DB"/>
    <w:rsid w:val="00516A65"/>
    <w:rsid w:val="0052034F"/>
    <w:rsid w:val="005263C9"/>
    <w:rsid w:val="00526700"/>
    <w:rsid w:val="005273E7"/>
    <w:rsid w:val="00531A76"/>
    <w:rsid w:val="00534DF3"/>
    <w:rsid w:val="005364F4"/>
    <w:rsid w:val="00540CC9"/>
    <w:rsid w:val="00541AEC"/>
    <w:rsid w:val="0054259F"/>
    <w:rsid w:val="0054529D"/>
    <w:rsid w:val="00547983"/>
    <w:rsid w:val="00553C78"/>
    <w:rsid w:val="00561B5C"/>
    <w:rsid w:val="005664CA"/>
    <w:rsid w:val="0057156C"/>
    <w:rsid w:val="00573CAE"/>
    <w:rsid w:val="005761FC"/>
    <w:rsid w:val="0058102A"/>
    <w:rsid w:val="0059478B"/>
    <w:rsid w:val="00596A70"/>
    <w:rsid w:val="005A08F2"/>
    <w:rsid w:val="005A27B7"/>
    <w:rsid w:val="005A688F"/>
    <w:rsid w:val="005B6A66"/>
    <w:rsid w:val="005C1403"/>
    <w:rsid w:val="005C576F"/>
    <w:rsid w:val="005C7E4D"/>
    <w:rsid w:val="005D69D1"/>
    <w:rsid w:val="005E2B2E"/>
    <w:rsid w:val="005E2CFC"/>
    <w:rsid w:val="005F6D54"/>
    <w:rsid w:val="00601EF6"/>
    <w:rsid w:val="00602471"/>
    <w:rsid w:val="006157F6"/>
    <w:rsid w:val="00616A83"/>
    <w:rsid w:val="00616FFF"/>
    <w:rsid w:val="006179C9"/>
    <w:rsid w:val="00620636"/>
    <w:rsid w:val="006245DA"/>
    <w:rsid w:val="00625B22"/>
    <w:rsid w:val="00625BB6"/>
    <w:rsid w:val="006315DA"/>
    <w:rsid w:val="00666F6D"/>
    <w:rsid w:val="00666FE0"/>
    <w:rsid w:val="00667B1D"/>
    <w:rsid w:val="006820E3"/>
    <w:rsid w:val="00695FA4"/>
    <w:rsid w:val="006A061F"/>
    <w:rsid w:val="006A1A7E"/>
    <w:rsid w:val="006B5568"/>
    <w:rsid w:val="006C08B0"/>
    <w:rsid w:val="006C3BDA"/>
    <w:rsid w:val="006C55C2"/>
    <w:rsid w:val="006C6888"/>
    <w:rsid w:val="006C6C62"/>
    <w:rsid w:val="006D1693"/>
    <w:rsid w:val="006D58A8"/>
    <w:rsid w:val="006E12A1"/>
    <w:rsid w:val="006E342F"/>
    <w:rsid w:val="006E6A9F"/>
    <w:rsid w:val="006E7512"/>
    <w:rsid w:val="006F5B12"/>
    <w:rsid w:val="006F5D21"/>
    <w:rsid w:val="00700D4E"/>
    <w:rsid w:val="00715253"/>
    <w:rsid w:val="00722615"/>
    <w:rsid w:val="0072486F"/>
    <w:rsid w:val="007305A9"/>
    <w:rsid w:val="007324E6"/>
    <w:rsid w:val="00732C60"/>
    <w:rsid w:val="00733682"/>
    <w:rsid w:val="0073705C"/>
    <w:rsid w:val="00743016"/>
    <w:rsid w:val="0074795E"/>
    <w:rsid w:val="00762D62"/>
    <w:rsid w:val="00764805"/>
    <w:rsid w:val="00766127"/>
    <w:rsid w:val="007700F0"/>
    <w:rsid w:val="00772BFF"/>
    <w:rsid w:val="00775A72"/>
    <w:rsid w:val="0078181E"/>
    <w:rsid w:val="00781FC5"/>
    <w:rsid w:val="00792D17"/>
    <w:rsid w:val="00797C57"/>
    <w:rsid w:val="007A04EC"/>
    <w:rsid w:val="007A593F"/>
    <w:rsid w:val="007B08E2"/>
    <w:rsid w:val="007B71D0"/>
    <w:rsid w:val="007C280E"/>
    <w:rsid w:val="007C5994"/>
    <w:rsid w:val="007C6E3D"/>
    <w:rsid w:val="007C71BA"/>
    <w:rsid w:val="007C7B58"/>
    <w:rsid w:val="007C7D9D"/>
    <w:rsid w:val="007E45E8"/>
    <w:rsid w:val="007E4E0D"/>
    <w:rsid w:val="007F3F77"/>
    <w:rsid w:val="00802CE2"/>
    <w:rsid w:val="008105A5"/>
    <w:rsid w:val="00814BE2"/>
    <w:rsid w:val="008209A2"/>
    <w:rsid w:val="00822162"/>
    <w:rsid w:val="00823D60"/>
    <w:rsid w:val="00826279"/>
    <w:rsid w:val="00832031"/>
    <w:rsid w:val="008354AF"/>
    <w:rsid w:val="0084695F"/>
    <w:rsid w:val="008553EA"/>
    <w:rsid w:val="008634E6"/>
    <w:rsid w:val="0086394F"/>
    <w:rsid w:val="0086446A"/>
    <w:rsid w:val="00867C93"/>
    <w:rsid w:val="00876FBB"/>
    <w:rsid w:val="0088049C"/>
    <w:rsid w:val="00881BCC"/>
    <w:rsid w:val="00884CE2"/>
    <w:rsid w:val="00887725"/>
    <w:rsid w:val="00893BC8"/>
    <w:rsid w:val="008A052A"/>
    <w:rsid w:val="008A3BC9"/>
    <w:rsid w:val="008B76F3"/>
    <w:rsid w:val="008C02A0"/>
    <w:rsid w:val="008C0A9B"/>
    <w:rsid w:val="008C17EC"/>
    <w:rsid w:val="008C395E"/>
    <w:rsid w:val="008D7B99"/>
    <w:rsid w:val="008F471D"/>
    <w:rsid w:val="009025C2"/>
    <w:rsid w:val="00923D87"/>
    <w:rsid w:val="00926626"/>
    <w:rsid w:val="00932A81"/>
    <w:rsid w:val="00950A23"/>
    <w:rsid w:val="00952D3E"/>
    <w:rsid w:val="00960AFF"/>
    <w:rsid w:val="00963C48"/>
    <w:rsid w:val="009704B1"/>
    <w:rsid w:val="00975CB5"/>
    <w:rsid w:val="00980A9F"/>
    <w:rsid w:val="00982340"/>
    <w:rsid w:val="0099129A"/>
    <w:rsid w:val="00991434"/>
    <w:rsid w:val="00992966"/>
    <w:rsid w:val="009937F3"/>
    <w:rsid w:val="00997EE3"/>
    <w:rsid w:val="009A0C3E"/>
    <w:rsid w:val="009A7F61"/>
    <w:rsid w:val="009B2A94"/>
    <w:rsid w:val="009B3CED"/>
    <w:rsid w:val="009C6F5E"/>
    <w:rsid w:val="009D1C3F"/>
    <w:rsid w:val="009E586B"/>
    <w:rsid w:val="009F2BE0"/>
    <w:rsid w:val="00A0608B"/>
    <w:rsid w:val="00A1068C"/>
    <w:rsid w:val="00A10F9D"/>
    <w:rsid w:val="00A11B8D"/>
    <w:rsid w:val="00A1239A"/>
    <w:rsid w:val="00A13290"/>
    <w:rsid w:val="00A1470B"/>
    <w:rsid w:val="00A211A5"/>
    <w:rsid w:val="00A33B0F"/>
    <w:rsid w:val="00A3716D"/>
    <w:rsid w:val="00A422A3"/>
    <w:rsid w:val="00A42C80"/>
    <w:rsid w:val="00A454DD"/>
    <w:rsid w:val="00A50C15"/>
    <w:rsid w:val="00A520FD"/>
    <w:rsid w:val="00A56191"/>
    <w:rsid w:val="00A627B8"/>
    <w:rsid w:val="00A63794"/>
    <w:rsid w:val="00A6543B"/>
    <w:rsid w:val="00A65E44"/>
    <w:rsid w:val="00A669CA"/>
    <w:rsid w:val="00A74165"/>
    <w:rsid w:val="00A812D7"/>
    <w:rsid w:val="00A84B23"/>
    <w:rsid w:val="00A92320"/>
    <w:rsid w:val="00AA2229"/>
    <w:rsid w:val="00AC4E4B"/>
    <w:rsid w:val="00AC6CED"/>
    <w:rsid w:val="00AD47B6"/>
    <w:rsid w:val="00AD529F"/>
    <w:rsid w:val="00AD59F6"/>
    <w:rsid w:val="00AE3174"/>
    <w:rsid w:val="00AE7416"/>
    <w:rsid w:val="00AF080B"/>
    <w:rsid w:val="00AF1701"/>
    <w:rsid w:val="00B04485"/>
    <w:rsid w:val="00B076D4"/>
    <w:rsid w:val="00B07C4C"/>
    <w:rsid w:val="00B10CF5"/>
    <w:rsid w:val="00B12547"/>
    <w:rsid w:val="00B21AF6"/>
    <w:rsid w:val="00B2523D"/>
    <w:rsid w:val="00B2755D"/>
    <w:rsid w:val="00B30E26"/>
    <w:rsid w:val="00B3142F"/>
    <w:rsid w:val="00B31BD8"/>
    <w:rsid w:val="00B628B1"/>
    <w:rsid w:val="00B658A1"/>
    <w:rsid w:val="00B679F2"/>
    <w:rsid w:val="00B7131E"/>
    <w:rsid w:val="00B776A0"/>
    <w:rsid w:val="00B84D28"/>
    <w:rsid w:val="00B9195F"/>
    <w:rsid w:val="00BA40DB"/>
    <w:rsid w:val="00BB0E43"/>
    <w:rsid w:val="00BB7679"/>
    <w:rsid w:val="00BC04D9"/>
    <w:rsid w:val="00BC4F48"/>
    <w:rsid w:val="00BC74F0"/>
    <w:rsid w:val="00BD172A"/>
    <w:rsid w:val="00BD1777"/>
    <w:rsid w:val="00BD3774"/>
    <w:rsid w:val="00BE543D"/>
    <w:rsid w:val="00BE7FB5"/>
    <w:rsid w:val="00BF7328"/>
    <w:rsid w:val="00C0323C"/>
    <w:rsid w:val="00C11351"/>
    <w:rsid w:val="00C11770"/>
    <w:rsid w:val="00C12C87"/>
    <w:rsid w:val="00C13F67"/>
    <w:rsid w:val="00C172DD"/>
    <w:rsid w:val="00C17432"/>
    <w:rsid w:val="00C21226"/>
    <w:rsid w:val="00C243A3"/>
    <w:rsid w:val="00C37FA8"/>
    <w:rsid w:val="00C455C4"/>
    <w:rsid w:val="00C45A4A"/>
    <w:rsid w:val="00C46CE8"/>
    <w:rsid w:val="00C530BC"/>
    <w:rsid w:val="00C537F8"/>
    <w:rsid w:val="00C549CD"/>
    <w:rsid w:val="00C57898"/>
    <w:rsid w:val="00C6057D"/>
    <w:rsid w:val="00C63F1B"/>
    <w:rsid w:val="00C64385"/>
    <w:rsid w:val="00C669F6"/>
    <w:rsid w:val="00C7625F"/>
    <w:rsid w:val="00C77A85"/>
    <w:rsid w:val="00C93BC0"/>
    <w:rsid w:val="00C93E79"/>
    <w:rsid w:val="00C94089"/>
    <w:rsid w:val="00CA06FB"/>
    <w:rsid w:val="00CA0BA5"/>
    <w:rsid w:val="00CA59B9"/>
    <w:rsid w:val="00CB04BD"/>
    <w:rsid w:val="00CC1383"/>
    <w:rsid w:val="00CD220A"/>
    <w:rsid w:val="00CD6F85"/>
    <w:rsid w:val="00CE1A39"/>
    <w:rsid w:val="00CE1D06"/>
    <w:rsid w:val="00CE1FAC"/>
    <w:rsid w:val="00CE392B"/>
    <w:rsid w:val="00CE3A52"/>
    <w:rsid w:val="00CF75E7"/>
    <w:rsid w:val="00D0365B"/>
    <w:rsid w:val="00D059EB"/>
    <w:rsid w:val="00D1268E"/>
    <w:rsid w:val="00D14E05"/>
    <w:rsid w:val="00D15EFD"/>
    <w:rsid w:val="00D25932"/>
    <w:rsid w:val="00D32AA3"/>
    <w:rsid w:val="00D5087B"/>
    <w:rsid w:val="00D5345C"/>
    <w:rsid w:val="00D622B9"/>
    <w:rsid w:val="00D662AC"/>
    <w:rsid w:val="00D76D12"/>
    <w:rsid w:val="00D8171F"/>
    <w:rsid w:val="00D82D0C"/>
    <w:rsid w:val="00D82E04"/>
    <w:rsid w:val="00D91326"/>
    <w:rsid w:val="00D931DF"/>
    <w:rsid w:val="00D944C5"/>
    <w:rsid w:val="00DA050B"/>
    <w:rsid w:val="00DB32CF"/>
    <w:rsid w:val="00DB794D"/>
    <w:rsid w:val="00DD09FE"/>
    <w:rsid w:val="00DD0AEA"/>
    <w:rsid w:val="00DD651B"/>
    <w:rsid w:val="00DD6669"/>
    <w:rsid w:val="00DE5991"/>
    <w:rsid w:val="00DF549E"/>
    <w:rsid w:val="00DF6272"/>
    <w:rsid w:val="00DF7965"/>
    <w:rsid w:val="00E129F2"/>
    <w:rsid w:val="00E12E9A"/>
    <w:rsid w:val="00E24EF9"/>
    <w:rsid w:val="00E27AF1"/>
    <w:rsid w:val="00E32044"/>
    <w:rsid w:val="00E376AC"/>
    <w:rsid w:val="00E416DB"/>
    <w:rsid w:val="00E43F3C"/>
    <w:rsid w:val="00E443E4"/>
    <w:rsid w:val="00E70643"/>
    <w:rsid w:val="00E715CF"/>
    <w:rsid w:val="00E742C4"/>
    <w:rsid w:val="00E74E72"/>
    <w:rsid w:val="00E82447"/>
    <w:rsid w:val="00E826E9"/>
    <w:rsid w:val="00E83951"/>
    <w:rsid w:val="00E84EDE"/>
    <w:rsid w:val="00E91DB5"/>
    <w:rsid w:val="00E93F90"/>
    <w:rsid w:val="00EA2B89"/>
    <w:rsid w:val="00EB549D"/>
    <w:rsid w:val="00EB62E8"/>
    <w:rsid w:val="00EB7271"/>
    <w:rsid w:val="00EC04E3"/>
    <w:rsid w:val="00ED54BC"/>
    <w:rsid w:val="00ED5C07"/>
    <w:rsid w:val="00EE4EF2"/>
    <w:rsid w:val="00EF2599"/>
    <w:rsid w:val="00EF7ACE"/>
    <w:rsid w:val="00F014E7"/>
    <w:rsid w:val="00F074AC"/>
    <w:rsid w:val="00F1351B"/>
    <w:rsid w:val="00F16E96"/>
    <w:rsid w:val="00F212A1"/>
    <w:rsid w:val="00F26C43"/>
    <w:rsid w:val="00F26F99"/>
    <w:rsid w:val="00F2794A"/>
    <w:rsid w:val="00F413F0"/>
    <w:rsid w:val="00F631B4"/>
    <w:rsid w:val="00F70C4D"/>
    <w:rsid w:val="00F76909"/>
    <w:rsid w:val="00F819D1"/>
    <w:rsid w:val="00F826FC"/>
    <w:rsid w:val="00F82DFE"/>
    <w:rsid w:val="00F852F9"/>
    <w:rsid w:val="00FA2CF1"/>
    <w:rsid w:val="00FA39E8"/>
    <w:rsid w:val="00FA3CF0"/>
    <w:rsid w:val="00FA4085"/>
    <w:rsid w:val="00FB1232"/>
    <w:rsid w:val="00FB2852"/>
    <w:rsid w:val="00FB3BF6"/>
    <w:rsid w:val="00FC0290"/>
    <w:rsid w:val="00FC50ED"/>
    <w:rsid w:val="00FD4898"/>
    <w:rsid w:val="00FE3C94"/>
    <w:rsid w:val="00FF104B"/>
    <w:rsid w:val="00FF2629"/>
    <w:rsid w:val="00FF5A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CEC"/>
    <w:pPr>
      <w:spacing w:after="160"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F38D8"/>
    <w:rPr>
      <w:color w:val="0000FF"/>
      <w:u w:val="single"/>
    </w:rPr>
  </w:style>
  <w:style w:type="character" w:styleId="Strong">
    <w:name w:val="Strong"/>
    <w:basedOn w:val="DefaultParagraphFont"/>
    <w:uiPriority w:val="22"/>
    <w:qFormat/>
    <w:rsid w:val="00B21AF6"/>
    <w:rPr>
      <w:b/>
      <w:bCs/>
    </w:rPr>
  </w:style>
  <w:style w:type="paragraph" w:customStyle="1" w:styleId="Default">
    <w:name w:val="Default"/>
    <w:rsid w:val="00822162"/>
    <w:pPr>
      <w:autoSpaceDE w:val="0"/>
      <w:autoSpaceDN w:val="0"/>
      <w:adjustRightInd w:val="0"/>
      <w:spacing w:after="0" w:line="240" w:lineRule="auto"/>
    </w:pPr>
    <w:rPr>
      <w:rFonts w:ascii="Sylfaen" w:hAnsi="Sylfaen" w:cs="Sylfaen"/>
      <w:color w:val="000000"/>
      <w:sz w:val="24"/>
      <w:szCs w:val="24"/>
    </w:rPr>
  </w:style>
  <w:style w:type="character" w:customStyle="1" w:styleId="mechtexChar">
    <w:name w:val="mechtex Char"/>
    <w:basedOn w:val="DefaultParagraphFont"/>
    <w:link w:val="mechtex"/>
    <w:uiPriority w:val="99"/>
    <w:locked/>
    <w:rsid w:val="00A11B8D"/>
    <w:rPr>
      <w:rFonts w:ascii="Arial Armenian" w:hAnsi="Arial Armenian" w:cs="Arial Armenian"/>
      <w:lang w:eastAsia="ru-RU"/>
    </w:rPr>
  </w:style>
  <w:style w:type="paragraph" w:customStyle="1" w:styleId="mechtex">
    <w:name w:val="mechtex"/>
    <w:basedOn w:val="Normal"/>
    <w:link w:val="mechtexChar"/>
    <w:uiPriority w:val="99"/>
    <w:qFormat/>
    <w:rsid w:val="00A11B8D"/>
    <w:pPr>
      <w:spacing w:after="0" w:line="240" w:lineRule="auto"/>
      <w:jc w:val="center"/>
    </w:pPr>
    <w:rPr>
      <w:rFonts w:ascii="Arial Armenian" w:hAnsi="Arial Armenian" w:cs="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346AF0"/>
    <w:pPr>
      <w:spacing w:after="200" w:line="276" w:lineRule="auto"/>
      <w:ind w:left="720"/>
      <w:contextualSpacing/>
    </w:pPr>
  </w:style>
  <w:style w:type="paragraph" w:styleId="NoSpacing">
    <w:name w:val="No Spacing"/>
    <w:link w:val="NoSpacingChar"/>
    <w:uiPriority w:val="1"/>
    <w:qFormat/>
    <w:rsid w:val="001A04D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1A04D3"/>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
    <w:basedOn w:val="Normal"/>
    <w:link w:val="NormalWebChar"/>
    <w:uiPriority w:val="99"/>
    <w:unhideWhenUsed/>
    <w:qFormat/>
    <w:rsid w:val="001E12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646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D32AA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Знак Знак Char"/>
    <w:link w:val="NormalWeb"/>
    <w:uiPriority w:val="99"/>
    <w:locked/>
    <w:rsid w:val="0086446A"/>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E43F3C"/>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43F3C"/>
    <w:rPr>
      <w:rFonts w:ascii="Calibri" w:eastAsia="Calibri" w:hAnsi="Calibri"/>
      <w:color w:val="00000A"/>
    </w:rPr>
  </w:style>
  <w:style w:type="paragraph" w:styleId="BalloonText">
    <w:name w:val="Balloon Text"/>
    <w:basedOn w:val="Normal"/>
    <w:link w:val="BalloonTextChar"/>
    <w:uiPriority w:val="99"/>
    <w:semiHidden/>
    <w:unhideWhenUsed/>
    <w:rsid w:val="00032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43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53509617">
      <w:bodyDiv w:val="1"/>
      <w:marLeft w:val="0"/>
      <w:marRight w:val="0"/>
      <w:marTop w:val="0"/>
      <w:marBottom w:val="0"/>
      <w:divBdr>
        <w:top w:val="none" w:sz="0" w:space="0" w:color="auto"/>
        <w:left w:val="none" w:sz="0" w:space="0" w:color="auto"/>
        <w:bottom w:val="none" w:sz="0" w:space="0" w:color="auto"/>
        <w:right w:val="none" w:sz="0" w:space="0" w:color="auto"/>
      </w:divBdr>
    </w:div>
    <w:div w:id="222645732">
      <w:bodyDiv w:val="1"/>
      <w:marLeft w:val="0"/>
      <w:marRight w:val="0"/>
      <w:marTop w:val="0"/>
      <w:marBottom w:val="0"/>
      <w:divBdr>
        <w:top w:val="none" w:sz="0" w:space="0" w:color="auto"/>
        <w:left w:val="none" w:sz="0" w:space="0" w:color="auto"/>
        <w:bottom w:val="none" w:sz="0" w:space="0" w:color="auto"/>
        <w:right w:val="none" w:sz="0" w:space="0" w:color="auto"/>
      </w:divBdr>
    </w:div>
    <w:div w:id="613438611">
      <w:bodyDiv w:val="1"/>
      <w:marLeft w:val="0"/>
      <w:marRight w:val="0"/>
      <w:marTop w:val="0"/>
      <w:marBottom w:val="0"/>
      <w:divBdr>
        <w:top w:val="none" w:sz="0" w:space="0" w:color="auto"/>
        <w:left w:val="none" w:sz="0" w:space="0" w:color="auto"/>
        <w:bottom w:val="none" w:sz="0" w:space="0" w:color="auto"/>
        <w:right w:val="none" w:sz="0" w:space="0" w:color="auto"/>
      </w:divBdr>
    </w:div>
    <w:div w:id="760373922">
      <w:bodyDiv w:val="1"/>
      <w:marLeft w:val="0"/>
      <w:marRight w:val="0"/>
      <w:marTop w:val="0"/>
      <w:marBottom w:val="0"/>
      <w:divBdr>
        <w:top w:val="none" w:sz="0" w:space="0" w:color="auto"/>
        <w:left w:val="none" w:sz="0" w:space="0" w:color="auto"/>
        <w:bottom w:val="none" w:sz="0" w:space="0" w:color="auto"/>
        <w:right w:val="none" w:sz="0" w:space="0" w:color="auto"/>
      </w:divBdr>
    </w:div>
    <w:div w:id="847793538">
      <w:bodyDiv w:val="1"/>
      <w:marLeft w:val="0"/>
      <w:marRight w:val="0"/>
      <w:marTop w:val="0"/>
      <w:marBottom w:val="0"/>
      <w:divBdr>
        <w:top w:val="none" w:sz="0" w:space="0" w:color="auto"/>
        <w:left w:val="none" w:sz="0" w:space="0" w:color="auto"/>
        <w:bottom w:val="none" w:sz="0" w:space="0" w:color="auto"/>
        <w:right w:val="none" w:sz="0" w:space="0" w:color="auto"/>
      </w:divBdr>
    </w:div>
    <w:div w:id="1363095330">
      <w:bodyDiv w:val="1"/>
      <w:marLeft w:val="0"/>
      <w:marRight w:val="0"/>
      <w:marTop w:val="0"/>
      <w:marBottom w:val="0"/>
      <w:divBdr>
        <w:top w:val="none" w:sz="0" w:space="0" w:color="auto"/>
        <w:left w:val="none" w:sz="0" w:space="0" w:color="auto"/>
        <w:bottom w:val="none" w:sz="0" w:space="0" w:color="auto"/>
        <w:right w:val="none" w:sz="0" w:space="0" w:color="auto"/>
      </w:divBdr>
    </w:div>
    <w:div w:id="1368524614">
      <w:bodyDiv w:val="1"/>
      <w:marLeft w:val="0"/>
      <w:marRight w:val="0"/>
      <w:marTop w:val="0"/>
      <w:marBottom w:val="0"/>
      <w:divBdr>
        <w:top w:val="none" w:sz="0" w:space="0" w:color="auto"/>
        <w:left w:val="none" w:sz="0" w:space="0" w:color="auto"/>
        <w:bottom w:val="none" w:sz="0" w:space="0" w:color="auto"/>
        <w:right w:val="none" w:sz="0" w:space="0" w:color="auto"/>
      </w:divBdr>
    </w:div>
    <w:div w:id="1608194125">
      <w:bodyDiv w:val="1"/>
      <w:marLeft w:val="0"/>
      <w:marRight w:val="0"/>
      <w:marTop w:val="0"/>
      <w:marBottom w:val="0"/>
      <w:divBdr>
        <w:top w:val="none" w:sz="0" w:space="0" w:color="auto"/>
        <w:left w:val="none" w:sz="0" w:space="0" w:color="auto"/>
        <w:bottom w:val="none" w:sz="0" w:space="0" w:color="auto"/>
        <w:right w:val="none" w:sz="0" w:space="0" w:color="auto"/>
      </w:divBdr>
    </w:div>
    <w:div w:id="1693648801">
      <w:bodyDiv w:val="1"/>
      <w:marLeft w:val="0"/>
      <w:marRight w:val="0"/>
      <w:marTop w:val="0"/>
      <w:marBottom w:val="0"/>
      <w:divBdr>
        <w:top w:val="none" w:sz="0" w:space="0" w:color="auto"/>
        <w:left w:val="none" w:sz="0" w:space="0" w:color="auto"/>
        <w:bottom w:val="none" w:sz="0" w:space="0" w:color="auto"/>
        <w:right w:val="none" w:sz="0" w:space="0" w:color="auto"/>
      </w:divBdr>
    </w:div>
    <w:div w:id="1739354916">
      <w:bodyDiv w:val="1"/>
      <w:marLeft w:val="0"/>
      <w:marRight w:val="0"/>
      <w:marTop w:val="0"/>
      <w:marBottom w:val="0"/>
      <w:divBdr>
        <w:top w:val="none" w:sz="0" w:space="0" w:color="auto"/>
        <w:left w:val="none" w:sz="0" w:space="0" w:color="auto"/>
        <w:bottom w:val="none" w:sz="0" w:space="0" w:color="auto"/>
        <w:right w:val="none" w:sz="0" w:space="0" w:color="auto"/>
      </w:divBdr>
    </w:div>
    <w:div w:id="1866091966">
      <w:bodyDiv w:val="1"/>
      <w:marLeft w:val="0"/>
      <w:marRight w:val="0"/>
      <w:marTop w:val="0"/>
      <w:marBottom w:val="0"/>
      <w:divBdr>
        <w:top w:val="none" w:sz="0" w:space="0" w:color="auto"/>
        <w:left w:val="none" w:sz="0" w:space="0" w:color="auto"/>
        <w:bottom w:val="none" w:sz="0" w:space="0" w:color="auto"/>
        <w:right w:val="none" w:sz="0" w:space="0" w:color="auto"/>
      </w:divBdr>
    </w:div>
    <w:div w:id="2035764912">
      <w:bodyDiv w:val="1"/>
      <w:marLeft w:val="0"/>
      <w:marRight w:val="0"/>
      <w:marTop w:val="0"/>
      <w:marBottom w:val="0"/>
      <w:divBdr>
        <w:top w:val="none" w:sz="0" w:space="0" w:color="auto"/>
        <w:left w:val="none" w:sz="0" w:space="0" w:color="auto"/>
        <w:bottom w:val="none" w:sz="0" w:space="0" w:color="auto"/>
        <w:right w:val="none" w:sz="0" w:space="0" w:color="auto"/>
      </w:divBdr>
    </w:div>
    <w:div w:id="209146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5315-B4FF-49EE-9592-E541A8FC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11</Pages>
  <Words>2002</Words>
  <Characters>11412</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223</cp:revision>
  <cp:lastPrinted>2023-11-29T10:02:00Z</cp:lastPrinted>
  <dcterms:created xsi:type="dcterms:W3CDTF">2023-11-16T06:35:00Z</dcterms:created>
  <dcterms:modified xsi:type="dcterms:W3CDTF">2023-12-13T06:04:00Z</dcterms:modified>
  <cp:keywords>https://mul2.gov.am/tasks/897283/oneclick/04.ardirAmpopatert-KarvornakhagChapproshich (1).docx?token=ef5cb794b6e1d892d8743ef88aa5d1f9</cp:keywords>
</cp:coreProperties>
</file>