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F0F" w:rsidRDefault="00B90F0F" w:rsidP="00B90F0F">
      <w:pPr>
        <w:pStyle w:val="mechtex"/>
        <w:jc w:val="right"/>
        <w:rPr>
          <w:rFonts w:ascii="GHEA Grapalat" w:hAnsi="GHEA Grapalat"/>
          <w:u w:val="single"/>
        </w:rPr>
      </w:pPr>
      <w:r>
        <w:rPr>
          <w:rFonts w:ascii="GHEA Grapalat" w:hAnsi="GHEA Grapalat"/>
          <w:u w:val="single"/>
        </w:rPr>
        <w:t>ՆԱԽԱԳԻԾ</w:t>
      </w:r>
    </w:p>
    <w:p w:rsidR="00B90F0F" w:rsidRDefault="00B90F0F" w:rsidP="00B90F0F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B90F0F" w:rsidRDefault="00B90F0F" w:rsidP="00B90F0F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B90F0F" w:rsidRDefault="00B90F0F" w:rsidP="00B90F0F">
      <w:pPr>
        <w:ind w:hanging="9"/>
        <w:jc w:val="center"/>
        <w:rPr>
          <w:rFonts w:ascii="GHEA Grapalat" w:hAnsi="GHEA Grapalat"/>
          <w:lang w:eastAsia="en-GB"/>
        </w:rPr>
      </w:pPr>
      <w:r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>
        <w:rPr>
          <w:rFonts w:ascii="GHEA Grapalat" w:hAnsi="GHEA Grapalat"/>
          <w:b/>
          <w:bCs/>
          <w:lang w:eastAsia="en-GB"/>
        </w:rPr>
        <w:t>Ն</w:t>
      </w:r>
    </w:p>
    <w:p w:rsidR="00B90F0F" w:rsidRDefault="00B90F0F" w:rsidP="00B90F0F">
      <w:pPr>
        <w:ind w:hanging="9"/>
        <w:jc w:val="center"/>
        <w:rPr>
          <w:rFonts w:ascii="GHEA Grapalat" w:hAnsi="GHEA Grapalat"/>
          <w:lang w:eastAsia="en-GB"/>
        </w:rPr>
      </w:pPr>
      <w:r>
        <w:rPr>
          <w:rFonts w:ascii="Calibri" w:hAnsi="Calibri" w:cs="Calibri"/>
          <w:lang w:eastAsia="en-GB"/>
        </w:rPr>
        <w:t> </w:t>
      </w:r>
      <w:r>
        <w:rPr>
          <w:rFonts w:ascii="Calibri" w:hAnsi="Calibri" w:cs="Calibri"/>
          <w:b/>
          <w:bCs/>
          <w:lang w:eastAsia="en-GB"/>
        </w:rPr>
        <w:t> </w:t>
      </w:r>
      <w:r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B90F0F" w:rsidRDefault="00B90F0F" w:rsidP="00B90F0F">
      <w:pPr>
        <w:pStyle w:val="mechtex"/>
        <w:rPr>
          <w:rFonts w:ascii="GHEA Grapalat" w:hAnsi="GHEA Grapalat"/>
        </w:rPr>
      </w:pPr>
    </w:p>
    <w:p w:rsidR="00B90F0F" w:rsidRDefault="00B90F0F" w:rsidP="00B90F0F">
      <w:pPr>
        <w:pStyle w:val="mechtex"/>
        <w:rPr>
          <w:rFonts w:ascii="GHEA Grapalat" w:hAnsi="GHEA Grapalat"/>
        </w:rPr>
      </w:pPr>
    </w:p>
    <w:p w:rsidR="00B90F0F" w:rsidRDefault="00B90F0F" w:rsidP="00B90F0F">
      <w:pPr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 xml:space="preserve">   _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</w:rPr>
        <w:t>դեկտեմբերի</w:t>
      </w:r>
      <w:proofErr w:type="spellEnd"/>
      <w:r>
        <w:rPr>
          <w:rFonts w:ascii="GHEA Grapalat" w:hAnsi="GHEA Grapalat"/>
        </w:rPr>
        <w:t xml:space="preserve"> 202</w:t>
      </w:r>
      <w:r>
        <w:rPr>
          <w:rFonts w:ascii="GHEA Grapalat" w:hAnsi="GHEA Grapalat"/>
          <w:lang w:val="hy-AM"/>
        </w:rPr>
        <w:t xml:space="preserve">3 </w:t>
      </w:r>
      <w:proofErr w:type="spellStart"/>
      <w:proofErr w:type="gram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 N</w:t>
      </w:r>
      <w:proofErr w:type="gramEnd"/>
      <w:r>
        <w:rPr>
          <w:rFonts w:ascii="GHEA Grapalat" w:hAnsi="GHEA Grapalat"/>
        </w:rPr>
        <w:t xml:space="preserve">             - Լ</w:t>
      </w:r>
    </w:p>
    <w:p w:rsidR="00B90F0F" w:rsidRDefault="00B90F0F" w:rsidP="00B90F0F">
      <w:pPr>
        <w:rPr>
          <w:rFonts w:ascii="GHEA Grapalat" w:hAnsi="GHEA Grapalat" w:cs="Sylfaen"/>
          <w:spacing w:val="10"/>
          <w:lang w:val="af-ZA"/>
        </w:rPr>
      </w:pPr>
    </w:p>
    <w:p w:rsidR="00B90F0F" w:rsidRDefault="00B90F0F" w:rsidP="00B90F0F">
      <w:pPr>
        <w:tabs>
          <w:tab w:val="left" w:pos="8505"/>
        </w:tabs>
        <w:spacing w:after="0" w:line="240" w:lineRule="auto"/>
        <w:ind w:left="1134" w:right="855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/>
          <w:lang w:val="af-ZA"/>
        </w:rPr>
        <w:t>«</w:t>
      </w:r>
      <w:r>
        <w:rPr>
          <w:rFonts w:ascii="GHEA Grapalat" w:hAnsi="GHEA Grapalat" w:cs="Arial"/>
        </w:rPr>
        <w:t>ԴԱՏԱԽԱԶՈՒԹՅԱՆ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 w:cs="Arial"/>
        </w:rPr>
        <w:t>ՕՐԵՆՔՈՒՄ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ՓՈՓՈԽՈՒԹՅՈՒՆ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 w:cs="Sylfaen"/>
          <w:spacing w:val="10"/>
          <w:lang w:val="af-ZA"/>
        </w:rPr>
        <w:t>» ՀԱՅԱՍՏԱ</w:t>
      </w:r>
      <w:r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>
        <w:rPr>
          <w:rFonts w:ascii="GHEA Grapalat" w:eastAsia="Times New Roman" w:hAnsi="GHEA Grapalat" w:cs="Times New Roman"/>
          <w:iCs/>
          <w:lang w:val="af-ZA"/>
        </w:rPr>
        <w:t xml:space="preserve"> </w:t>
      </w:r>
      <w:r>
        <w:rPr>
          <w:rFonts w:ascii="GHEA Grapalat" w:hAnsi="GHEA Grapalat" w:cs="Tahoma"/>
          <w:spacing w:val="-4"/>
          <w:lang w:val="af-ZA"/>
        </w:rPr>
        <w:t>ՎԵՐԱԲԵՐՅԱԼ ՀԱՅԱՍՏԱՆԻ ՀԱՆՐԱՊ</w:t>
      </w:r>
      <w:r>
        <w:rPr>
          <w:rFonts w:ascii="GHEA Grapalat" w:hAnsi="GHEA Grapalat" w:cs="Tahoma"/>
          <w:spacing w:val="-4"/>
          <w:lang w:val="af-ZA"/>
        </w:rPr>
        <w:softHyphen/>
        <w:t>ԵՏՈՒԹՅԱՆ ԿԱՌԱՎԱՐՈՒԹՅԱՆ ԱՌԱՋԱՐԿՈՒԹՅԱՆ ՄԱՍԻՆ</w:t>
      </w:r>
    </w:p>
    <w:p w:rsidR="00B90F0F" w:rsidRDefault="00B90F0F" w:rsidP="00B90F0F">
      <w:pPr>
        <w:pStyle w:val="mechtex"/>
        <w:rPr>
          <w:rFonts w:ascii="GHEA Grapalat" w:hAnsi="GHEA Grapalat"/>
          <w:caps/>
          <w:lang w:val="af-ZA"/>
        </w:rPr>
      </w:pPr>
      <w:r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B90F0F" w:rsidRDefault="00B90F0F" w:rsidP="00B90F0F">
      <w:pPr>
        <w:pStyle w:val="mechtex"/>
        <w:rPr>
          <w:rFonts w:ascii="GHEA Grapalat" w:hAnsi="GHEA Grapalat"/>
          <w:lang w:val="af-ZA"/>
        </w:rPr>
      </w:pPr>
    </w:p>
    <w:p w:rsidR="00B90F0F" w:rsidRDefault="00B90F0F" w:rsidP="00B90F0F">
      <w:pPr>
        <w:pStyle w:val="mechtex"/>
        <w:rPr>
          <w:rFonts w:ascii="GHEA Grapalat" w:hAnsi="GHEA Grapalat"/>
          <w:lang w:val="af-ZA"/>
        </w:rPr>
      </w:pPr>
    </w:p>
    <w:p w:rsidR="00B90F0F" w:rsidRDefault="00B90F0F" w:rsidP="00B90F0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>
        <w:rPr>
          <w:rFonts w:ascii="GHEA Grapalat" w:hAnsi="GHEA Grapalat" w:cs="Tahoma"/>
          <w:szCs w:val="22"/>
        </w:rPr>
        <w:t>Հիմք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ընդունելով</w:t>
      </w:r>
      <w:proofErr w:type="spellEnd"/>
      <w:r>
        <w:rPr>
          <w:rFonts w:ascii="GHEA Grapalat" w:hAnsi="GHEA Grapalat"/>
          <w:szCs w:val="22"/>
          <w:lang w:val="af-ZA"/>
        </w:rPr>
        <w:t xml:space="preserve"> «</w:t>
      </w:r>
      <w:proofErr w:type="spellStart"/>
      <w:r>
        <w:rPr>
          <w:rFonts w:ascii="GHEA Grapalat" w:hAnsi="GHEA Grapalat" w:cs="Tahoma"/>
          <w:szCs w:val="22"/>
        </w:rPr>
        <w:t>Ազգային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ժողովի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կանոնակարգ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>
        <w:rPr>
          <w:rFonts w:ascii="GHEA Grapalat" w:hAnsi="GHEA Grapalat" w:cs="Tahoma"/>
          <w:szCs w:val="22"/>
        </w:rPr>
        <w:t>սահմանադրական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օրենքի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>
        <w:rPr>
          <w:rFonts w:ascii="GHEA Grapalat" w:hAnsi="GHEA Grapalat" w:cs="Tahoma"/>
          <w:szCs w:val="22"/>
        </w:rPr>
        <w:t>րդ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հոդվածի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>
        <w:rPr>
          <w:rFonts w:ascii="GHEA Grapalat" w:hAnsi="GHEA Grapalat" w:cs="Tahoma"/>
          <w:szCs w:val="22"/>
        </w:rPr>
        <w:t>ին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մասը</w:t>
      </w:r>
      <w:proofErr w:type="spellEnd"/>
      <w:r>
        <w:rPr>
          <w:rFonts w:ascii="GHEA Grapalat" w:hAnsi="GHEA Grapalat" w:cs="Tahoma"/>
          <w:szCs w:val="22"/>
        </w:rPr>
        <w:t>՝</w:t>
      </w:r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Հայաստանի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Հանրապետության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կառավարությունը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որոշում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r>
        <w:rPr>
          <w:rFonts w:ascii="GHEA Grapalat" w:hAnsi="GHEA Grapalat" w:cs="Tahoma"/>
          <w:szCs w:val="22"/>
        </w:rPr>
        <w:t>է</w:t>
      </w:r>
      <w:r>
        <w:rPr>
          <w:rFonts w:ascii="GHEA Grapalat" w:hAnsi="GHEA Grapalat" w:cs="Tahoma"/>
          <w:szCs w:val="22"/>
          <w:lang w:val="af-ZA"/>
        </w:rPr>
        <w:t>.</w:t>
      </w:r>
    </w:p>
    <w:p w:rsidR="00B90F0F" w:rsidRDefault="00B90F0F" w:rsidP="00B90F0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>
        <w:rPr>
          <w:rFonts w:ascii="GHEA Grapalat" w:hAnsi="GHEA Grapalat" w:cs="Tahoma"/>
          <w:szCs w:val="22"/>
        </w:rPr>
        <w:t>Հավանություն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տալ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r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>
        <w:rPr>
          <w:rFonts w:ascii="GHEA Grapalat" w:hAnsi="GHEA Grapalat" w:cs="Tahoma"/>
          <w:szCs w:val="22"/>
        </w:rPr>
        <w:t>Դատախազության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Arial"/>
        </w:rPr>
        <w:t>մասին</w:t>
      </w:r>
      <w:proofErr w:type="spellEnd"/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Arial"/>
        </w:rPr>
        <w:t>օրենքում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Arial"/>
        </w:rPr>
        <w:t>փոփոխություն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Arial"/>
        </w:rPr>
        <w:t>կատարելու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Arial"/>
        </w:rPr>
        <w:t>մասին</w:t>
      </w:r>
      <w:proofErr w:type="spellEnd"/>
      <w:r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>
        <w:rPr>
          <w:rFonts w:ascii="GHEA Grapalat" w:hAnsi="GHEA Grapalat" w:cs="Arial"/>
          <w:i/>
          <w:iCs/>
        </w:rPr>
        <w:t>Պ</w:t>
      </w:r>
      <w:r>
        <w:rPr>
          <w:rFonts w:ascii="GHEA Grapalat" w:hAnsi="GHEA Grapalat"/>
          <w:i/>
          <w:iCs/>
          <w:lang w:val="fr-FR"/>
        </w:rPr>
        <w:t>-699-07.11.2023-</w:t>
      </w:r>
      <w:r>
        <w:rPr>
          <w:rFonts w:ascii="GHEA Grapalat" w:hAnsi="GHEA Grapalat" w:cs="Arial"/>
          <w:i/>
          <w:iCs/>
        </w:rPr>
        <w:t>ՊԻ</w:t>
      </w:r>
      <w:r>
        <w:rPr>
          <w:rFonts w:ascii="GHEA Grapalat" w:hAnsi="GHEA Grapalat"/>
          <w:i/>
          <w:iCs/>
          <w:lang w:val="fr-FR"/>
        </w:rPr>
        <w:t>-011/0</w:t>
      </w:r>
      <w:r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>
        <w:rPr>
          <w:rFonts w:ascii="GHEA Grapalat" w:hAnsi="GHEA Grapalat" w:cs="Tahoma"/>
          <w:szCs w:val="22"/>
        </w:rPr>
        <w:t>վերաբերյալ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Հայաստանի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Հանրապետության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կառավարության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>
        <w:rPr>
          <w:rFonts w:ascii="GHEA Grapalat" w:hAnsi="GHEA Grapalat" w:cs="Tahoma"/>
          <w:szCs w:val="22"/>
        </w:rPr>
        <w:t>առաջարկությանը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: </w:t>
      </w:r>
    </w:p>
    <w:p w:rsidR="00B90F0F" w:rsidRDefault="00B90F0F" w:rsidP="00B90F0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>
        <w:rPr>
          <w:rFonts w:ascii="GHEA Grapalat" w:hAnsi="GHEA Grapalat"/>
          <w:szCs w:val="22"/>
          <w:lang w:val="af-ZA"/>
        </w:rPr>
        <w:t xml:space="preserve">2. </w:t>
      </w:r>
      <w:proofErr w:type="spellStart"/>
      <w:r>
        <w:rPr>
          <w:rFonts w:ascii="GHEA Grapalat" w:hAnsi="GHEA Grapalat"/>
          <w:szCs w:val="22"/>
        </w:rPr>
        <w:t>Հայաստանի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Հանրապետության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կառավարության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առաջարկությունը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սահմանված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կարգով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ներկայացնել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Հայաստանի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Հանրապետության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Ազգային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ժողովի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proofErr w:type="spellStart"/>
      <w:r>
        <w:rPr>
          <w:rFonts w:ascii="GHEA Grapalat" w:hAnsi="GHEA Grapalat"/>
          <w:szCs w:val="22"/>
        </w:rPr>
        <w:t>աշխատակազմ</w:t>
      </w:r>
      <w:proofErr w:type="spellEnd"/>
      <w:r>
        <w:rPr>
          <w:rFonts w:ascii="GHEA Grapalat" w:hAnsi="GHEA Grapalat"/>
          <w:szCs w:val="22"/>
          <w:lang w:val="af-ZA"/>
        </w:rPr>
        <w:t>:</w:t>
      </w:r>
    </w:p>
    <w:p w:rsidR="00B90F0F" w:rsidRDefault="00B90F0F" w:rsidP="00B90F0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B90F0F" w:rsidRDefault="00B90F0F" w:rsidP="00B90F0F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B90F0F" w:rsidRDefault="00B90F0F" w:rsidP="00B90F0F">
      <w:pPr>
        <w:pStyle w:val="mechtex"/>
        <w:jc w:val="left"/>
        <w:rPr>
          <w:rFonts w:ascii="GHEA Grapalat" w:hAnsi="GHEA Grapalat"/>
          <w:caps/>
          <w:lang w:val="af-ZA"/>
        </w:rPr>
      </w:pPr>
      <w:r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B90F0F" w:rsidRDefault="00B90F0F" w:rsidP="00B90F0F">
      <w:pPr>
        <w:pStyle w:val="mechtex"/>
        <w:jc w:val="left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af-ZA"/>
        </w:rPr>
        <w:t xml:space="preserve">               </w:t>
      </w:r>
      <w:r>
        <w:rPr>
          <w:rFonts w:ascii="GHEA Grapalat" w:hAnsi="GHEA Grapalat" w:cs="Sylfaen"/>
        </w:rPr>
        <w:t>ՎԱՐՉԱՊԵՏ</w:t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fr-FR"/>
        </w:rPr>
        <w:t xml:space="preserve">                                     </w:t>
      </w:r>
      <w:r>
        <w:rPr>
          <w:rFonts w:ascii="GHEA Grapalat" w:hAnsi="GHEA Grapalat" w:cs="Arial Armenian"/>
        </w:rPr>
        <w:t>Ն</w:t>
      </w:r>
      <w:r>
        <w:rPr>
          <w:rFonts w:ascii="GHEA Grapalat" w:hAnsi="GHEA Grapalat" w:cs="Sylfaen"/>
          <w:lang w:val="af-ZA"/>
        </w:rPr>
        <w:t>.</w:t>
      </w:r>
      <w:r>
        <w:rPr>
          <w:rFonts w:ascii="GHEA Grapalat" w:hAnsi="GHEA Grapalat" w:cs="Arial Armenian"/>
          <w:lang w:val="af-ZA"/>
        </w:rPr>
        <w:t xml:space="preserve"> ՓԱՇԻՆ</w:t>
      </w:r>
      <w:r>
        <w:rPr>
          <w:rFonts w:ascii="GHEA Grapalat" w:hAnsi="GHEA Grapalat" w:cs="Sylfaen"/>
        </w:rPr>
        <w:t>ՅԱՆ</w:t>
      </w:r>
    </w:p>
    <w:p w:rsidR="00B90F0F" w:rsidRDefault="00B90F0F" w:rsidP="00B90F0F">
      <w:pPr>
        <w:rPr>
          <w:rFonts w:ascii="GHEA Grapalat" w:hAnsi="GHEA Grapalat"/>
          <w:lang w:val="af-ZA"/>
        </w:rPr>
      </w:pPr>
    </w:p>
    <w:p w:rsidR="00B90F0F" w:rsidRDefault="00B90F0F" w:rsidP="00B90F0F">
      <w:pPr>
        <w:rPr>
          <w:rFonts w:ascii="GHEA Grapalat" w:hAnsi="GHEA Grapalat"/>
          <w:spacing w:val="-4"/>
          <w:lang w:val="af-ZA"/>
        </w:rPr>
      </w:pPr>
      <w:r>
        <w:rPr>
          <w:rFonts w:ascii="GHEA Grapalat" w:hAnsi="GHEA Grapalat"/>
          <w:lang w:val="af-ZA"/>
        </w:rPr>
        <w:tab/>
        <w:t xml:space="preserve">   2023</w:t>
      </w:r>
      <w:r>
        <w:rPr>
          <w:rFonts w:ascii="GHEA Grapalat" w:hAnsi="GHEA Grapalat" w:cs="Sylfaen"/>
        </w:rPr>
        <w:t>թ</w:t>
      </w:r>
      <w:r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 xml:space="preserve"> </w:t>
      </w:r>
      <w:r w:rsidRPr="00B90F0F">
        <w:rPr>
          <w:rFonts w:ascii="GHEA Grapalat" w:hAnsi="GHEA Grapalat" w:cs="IRTEK Courier"/>
          <w:spacing w:val="-4"/>
          <w:lang w:val="hy-AM"/>
        </w:rPr>
        <w:t>դեկտեմբեր</w:t>
      </w:r>
    </w:p>
    <w:p w:rsidR="00B90F0F" w:rsidRDefault="00B90F0F" w:rsidP="00B90F0F">
      <w:pPr>
        <w:pStyle w:val="mechtex"/>
        <w:jc w:val="left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ab/>
        <w:t xml:space="preserve">         </w:t>
      </w:r>
      <w:proofErr w:type="spellStart"/>
      <w:r>
        <w:rPr>
          <w:rFonts w:ascii="GHEA Grapalat" w:hAnsi="GHEA Grapalat" w:cs="Sylfaen"/>
          <w:lang w:val="hy-AM"/>
        </w:rPr>
        <w:t>Երևան</w:t>
      </w:r>
      <w:proofErr w:type="spellEnd"/>
    </w:p>
    <w:p w:rsidR="00B90F0F" w:rsidRDefault="00B90F0F" w:rsidP="00B90F0F">
      <w:pPr>
        <w:rPr>
          <w:rFonts w:ascii="GHEA Grapalat" w:hAnsi="GHEA Grapalat"/>
          <w:lang w:val="fr-FR"/>
        </w:rPr>
      </w:pPr>
    </w:p>
    <w:p w:rsidR="00B90F0F" w:rsidRDefault="00B90F0F" w:rsidP="00B90F0F">
      <w:pPr>
        <w:tabs>
          <w:tab w:val="left" w:pos="8505"/>
        </w:tabs>
        <w:spacing w:after="0" w:line="240" w:lineRule="auto"/>
        <w:ind w:left="1134" w:right="855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hAnsi="GHEA Grapalat"/>
          <w:lang w:val="af-ZA"/>
        </w:rPr>
        <w:lastRenderedPageBreak/>
        <w:t>«</w:t>
      </w:r>
      <w:r>
        <w:rPr>
          <w:rFonts w:ascii="GHEA Grapalat" w:hAnsi="GHEA Grapalat" w:cs="Arial"/>
          <w:lang w:val="hy-AM"/>
        </w:rPr>
        <w:t>ԴԱՏԱԽԱԶՈՒԹՅԱՆ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 w:cs="Arial"/>
          <w:lang w:val="hy-AM"/>
        </w:rPr>
        <w:t>ՕՐԵՆՔՈՒՄ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ՓՈՓՈԽՈՒԹՅՈՒՆ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ԿԱ</w:t>
      </w:r>
      <w:r>
        <w:rPr>
          <w:rFonts w:ascii="GHEA Grapalat" w:hAnsi="GHEA Grapalat" w:cs="Arial"/>
          <w:lang w:val="fr-FR"/>
        </w:rPr>
        <w:softHyphen/>
      </w:r>
      <w:r>
        <w:rPr>
          <w:rFonts w:ascii="GHEA Grapalat" w:hAnsi="GHEA Grapalat" w:cs="Arial"/>
          <w:lang w:val="hy-AM"/>
        </w:rPr>
        <w:t>ՏԱ</w:t>
      </w:r>
      <w:r>
        <w:rPr>
          <w:rFonts w:ascii="GHEA Grapalat" w:hAnsi="GHEA Grapalat" w:cs="Arial"/>
          <w:lang w:val="fr-FR"/>
        </w:rPr>
        <w:softHyphen/>
      </w:r>
      <w:r>
        <w:rPr>
          <w:rFonts w:ascii="GHEA Grapalat" w:hAnsi="GHEA Grapalat" w:cs="Arial"/>
          <w:lang w:val="fr-FR"/>
        </w:rPr>
        <w:softHyphen/>
      </w:r>
      <w:r>
        <w:rPr>
          <w:rFonts w:ascii="GHEA Grapalat" w:hAnsi="GHEA Grapalat" w:cs="Arial"/>
          <w:lang w:val="hy-AM"/>
        </w:rPr>
        <w:t>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Sylfaen"/>
          <w:spacing w:val="10"/>
          <w:lang w:val="af-ZA"/>
        </w:rPr>
        <w:t>» ՀԱՅԱՍՏԱ</w:t>
      </w:r>
      <w:r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>
        <w:rPr>
          <w:rFonts w:ascii="GHEA Grapalat" w:eastAsia="Times New Roman" w:hAnsi="GHEA Grapalat" w:cs="Times New Roman"/>
          <w:iCs/>
          <w:lang w:val="af-ZA"/>
        </w:rPr>
        <w:t xml:space="preserve"> </w:t>
      </w:r>
      <w:r>
        <w:rPr>
          <w:rFonts w:ascii="GHEA Grapalat" w:hAnsi="GHEA Grapalat" w:cs="Sylfaen"/>
          <w:spacing w:val="10"/>
          <w:lang w:val="af-ZA"/>
        </w:rPr>
        <w:t>(</w:t>
      </w:r>
      <w:r>
        <w:rPr>
          <w:rFonts w:ascii="GHEA Grapalat" w:hAnsi="GHEA Grapalat" w:cs="Arial"/>
          <w:i/>
          <w:iCs/>
          <w:lang w:val="hy-AM"/>
        </w:rPr>
        <w:t>Պ</w:t>
      </w:r>
      <w:r>
        <w:rPr>
          <w:rFonts w:ascii="GHEA Grapalat" w:hAnsi="GHEA Grapalat"/>
          <w:i/>
          <w:iCs/>
          <w:lang w:val="fr-FR"/>
        </w:rPr>
        <w:t>-699-07.11.2023-</w:t>
      </w:r>
      <w:r>
        <w:rPr>
          <w:rFonts w:ascii="GHEA Grapalat" w:hAnsi="GHEA Grapalat" w:cs="Arial"/>
          <w:i/>
          <w:iCs/>
          <w:lang w:val="hy-AM"/>
        </w:rPr>
        <w:t>ՊԻ</w:t>
      </w:r>
      <w:r>
        <w:rPr>
          <w:rFonts w:ascii="GHEA Grapalat" w:hAnsi="GHEA Grapalat"/>
          <w:i/>
          <w:iCs/>
          <w:lang w:val="fr-FR"/>
        </w:rPr>
        <w:t>-011/0</w:t>
      </w:r>
      <w:r>
        <w:rPr>
          <w:rFonts w:ascii="GHEA Grapalat" w:hAnsi="GHEA Grapalat" w:cs="Sylfaen"/>
          <w:spacing w:val="10"/>
          <w:lang w:val="af-ZA"/>
        </w:rPr>
        <w:t xml:space="preserve">) </w:t>
      </w:r>
      <w:r>
        <w:rPr>
          <w:rFonts w:ascii="GHEA Grapalat" w:hAnsi="GHEA Grapalat" w:cs="Tahoma"/>
          <w:spacing w:val="-4"/>
          <w:lang w:val="af-ZA"/>
        </w:rPr>
        <w:t>ՎԵՐԱԲԵՐՅԱԼ ՀԱՅԱՍՏԱՆԻ ՀԱՆՐԱՊ</w:t>
      </w:r>
      <w:r>
        <w:rPr>
          <w:rFonts w:ascii="GHEA Grapalat" w:hAnsi="GHEA Grapalat" w:cs="Tahoma"/>
          <w:spacing w:val="-4"/>
          <w:lang w:val="af-ZA"/>
        </w:rPr>
        <w:softHyphen/>
        <w:t>ԵՏՈՒԹՅԱՆ ԿԱՌԱՎԱ</w:t>
      </w:r>
      <w:r>
        <w:rPr>
          <w:rFonts w:ascii="GHEA Grapalat" w:hAnsi="GHEA Grapalat" w:cs="Tahoma"/>
          <w:spacing w:val="-4"/>
          <w:lang w:val="af-ZA"/>
        </w:rPr>
        <w:softHyphen/>
        <w:t>ՐՈՒ</w:t>
      </w:r>
      <w:r>
        <w:rPr>
          <w:rFonts w:ascii="GHEA Grapalat" w:hAnsi="GHEA Grapalat" w:cs="Tahoma"/>
          <w:spacing w:val="-4"/>
          <w:lang w:val="af-ZA"/>
        </w:rPr>
        <w:softHyphen/>
        <w:t>ԹՅԱՆ ԱՌԱՋԱՐԿՈՒԹՅՈՒՆԸ</w:t>
      </w:r>
    </w:p>
    <w:p w:rsidR="00B90F0F" w:rsidRDefault="00B90F0F" w:rsidP="00B90F0F">
      <w:pPr>
        <w:rPr>
          <w:rFonts w:ascii="GHEA Grapalat" w:hAnsi="GHEA Grapalat"/>
          <w:lang w:val="af-ZA"/>
        </w:rPr>
      </w:pPr>
    </w:p>
    <w:p w:rsidR="00B90F0F" w:rsidRDefault="00B90F0F" w:rsidP="00B90F0F">
      <w:pPr>
        <w:rPr>
          <w:rFonts w:ascii="GHEA Grapalat" w:hAnsi="GHEA Grapalat"/>
          <w:lang w:val="fr-FR"/>
        </w:rPr>
      </w:pPr>
    </w:p>
    <w:p w:rsidR="00B90F0F" w:rsidRDefault="00B90F0F" w:rsidP="00B90F0F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lang w:val="hy-AM"/>
        </w:rPr>
        <w:t xml:space="preserve">Դատախազության մասին» օրենքում փոփոխություն կատարելու մասին </w:t>
      </w:r>
      <w:r>
        <w:rPr>
          <w:rFonts w:ascii="GHEA Grapalat" w:eastAsia="GHEA Grapalat" w:hAnsi="GHEA Grapalat" w:cs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օրենքի նախագծի</w:t>
      </w:r>
      <w:r>
        <w:rPr>
          <w:rFonts w:ascii="GHEA Grapalat" w:hAnsi="GHEA Grapalat" w:cs="Sylfaen"/>
          <w:lang w:val="hy-AM"/>
        </w:rPr>
        <w:t xml:space="preserve"> (այսուհետ՝ Նախագիծ) վերաբերյալ </w:t>
      </w:r>
      <w:proofErr w:type="spellStart"/>
      <w:r>
        <w:rPr>
          <w:rFonts w:ascii="GHEA Grapalat" w:hAnsi="GHEA Grapalat" w:cs="Sylfaen"/>
        </w:rPr>
        <w:t>ունի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հետևյալ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առաջարկները</w:t>
      </w:r>
      <w:proofErr w:type="spellEnd"/>
      <w:r>
        <w:rPr>
          <w:rFonts w:ascii="GHEA Grapalat" w:hAnsi="GHEA Grapalat" w:cs="Sylfaen"/>
          <w:lang w:val="hy-AM"/>
        </w:rPr>
        <w:t>.</w:t>
      </w:r>
    </w:p>
    <w:p w:rsidR="00B90F0F" w:rsidRDefault="00B90F0F" w:rsidP="00B90F0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1. Նախագծի 1-ին հոդվածում </w:t>
      </w:r>
      <w:r>
        <w:rPr>
          <w:rFonts w:ascii="GHEA Grapalat" w:eastAsia="GHEA Grapalat" w:hAnsi="GHEA Grapalat" w:cs="GHEA Grapalat"/>
          <w:lang w:val="hy-AM"/>
        </w:rPr>
        <w:t xml:space="preserve">«բառեր» բառն օգտագործել եզակի թվով՝ համապատասխան </w:t>
      </w:r>
      <w:proofErr w:type="spellStart"/>
      <w:r>
        <w:rPr>
          <w:rFonts w:ascii="GHEA Grapalat" w:eastAsia="GHEA Grapalat" w:hAnsi="GHEA Grapalat" w:cs="GHEA Grapalat"/>
          <w:lang w:val="hy-AM"/>
        </w:rPr>
        <w:t>հոլովաձևերով</w:t>
      </w:r>
      <w:proofErr w:type="spellEnd"/>
      <w:r>
        <w:rPr>
          <w:rFonts w:ascii="GHEA Grapalat" w:eastAsia="GHEA Grapalat" w:hAnsi="GHEA Grapalat" w:cs="GHEA Grapalat"/>
          <w:lang w:val="hy-AM"/>
        </w:rPr>
        <w:t>:</w:t>
      </w:r>
    </w:p>
    <w:p w:rsidR="00B90F0F" w:rsidRDefault="00B90F0F" w:rsidP="00B90F0F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2. </w:t>
      </w:r>
      <w:r>
        <w:rPr>
          <w:rFonts w:ascii="GHEA Grapalat" w:hAnsi="GHEA Grapalat"/>
          <w:lang w:val="hy-AM"/>
        </w:rPr>
        <w:t xml:space="preserve">Դատախազության մասին» օրենքի </w:t>
      </w:r>
      <w:proofErr w:type="spellStart"/>
      <w:r>
        <w:rPr>
          <w:rFonts w:ascii="GHEA Grapalat" w:hAnsi="GHEA Grapalat"/>
          <w:lang w:val="hy-AM"/>
        </w:rPr>
        <w:t>իրավակարգավորմանը</w:t>
      </w:r>
      <w:proofErr w:type="spellEnd"/>
      <w:r>
        <w:rPr>
          <w:rFonts w:ascii="GHEA Grapalat" w:hAnsi="GHEA Grapalat"/>
          <w:lang w:val="hy-AM"/>
        </w:rPr>
        <w:t xml:space="preserve"> համահունչ իրավական նորմ է նախատեսված նաև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Քննչական կոմիտեի մասին օրենքի 18-րդ հոդվածի 10-րդ մասի 1-ին կետով, ըստ որի՝ անձն ազատվում է </w:t>
      </w:r>
      <w:r>
        <w:rPr>
          <w:rFonts w:ascii="GHEA Grapalat" w:hAnsi="GHEA Grapalat"/>
          <w:color w:val="000000"/>
          <w:lang w:val="hy-AM"/>
        </w:rPr>
        <w:t xml:space="preserve">Արդարադատության ակադեմիայում </w:t>
      </w:r>
      <w:proofErr w:type="spellStart"/>
      <w:r>
        <w:rPr>
          <w:rFonts w:ascii="GHEA Grapalat" w:hAnsi="GHEA Grapalat"/>
          <w:color w:val="000000"/>
          <w:lang w:val="hy-AM"/>
        </w:rPr>
        <w:t>ուսումնառությունից</w:t>
      </w:r>
      <w:proofErr w:type="spellEnd"/>
      <w:r>
        <w:rPr>
          <w:rFonts w:ascii="GHEA Grapalat" w:hAnsi="GHEA Grapalat"/>
          <w:color w:val="000000"/>
          <w:lang w:val="hy-AM"/>
        </w:rPr>
        <w:t xml:space="preserve"> եթե ունի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դատախազի, դատավորի, քննիչի, հետաքննության մարմնի պետի կամ աշխատակցի պաշտոնում կամ փաստաբանի </w:t>
      </w:r>
      <w:r>
        <w:rPr>
          <w:rFonts w:ascii="GHEA Grapalat" w:hAnsi="GHEA Grapalat"/>
          <w:b/>
          <w:color w:val="000000"/>
          <w:lang w:val="hy-AM"/>
        </w:rPr>
        <w:t>3 տարվա</w:t>
      </w:r>
      <w:r>
        <w:rPr>
          <w:rFonts w:ascii="GHEA Grapalat" w:hAnsi="GHEA Grapalat"/>
          <w:color w:val="000000"/>
          <w:lang w:val="hy-AM"/>
        </w:rPr>
        <w:t xml:space="preserve"> մասնագիտական աշխատանքի ստաժ, եթե չի անցել այդ պաշտոնը թողնելուց հետո 5 տարի:</w:t>
      </w:r>
    </w:p>
    <w:p w:rsidR="00B90F0F" w:rsidRDefault="00CE59CE" w:rsidP="00B90F0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bookmarkStart w:id="0" w:name="_GoBack"/>
      <w:bookmarkEnd w:id="0"/>
      <w:r w:rsidR="00B90F0F">
        <w:rPr>
          <w:rFonts w:ascii="GHEA Grapalat" w:hAnsi="GHEA Grapalat"/>
          <w:color w:val="000000"/>
          <w:shd w:val="clear" w:color="auto" w:fill="FFFFFF"/>
          <w:lang w:val="hy-AM"/>
        </w:rPr>
        <w:t xml:space="preserve">իմք ընդունելով </w:t>
      </w:r>
      <w:proofErr w:type="spellStart"/>
      <w:r w:rsidR="00B90F0F">
        <w:rPr>
          <w:rFonts w:ascii="GHEA Grapalat" w:hAnsi="GHEA Grapalat"/>
          <w:color w:val="000000"/>
          <w:shd w:val="clear" w:color="auto" w:fill="FFFFFF"/>
          <w:lang w:val="hy-AM"/>
        </w:rPr>
        <w:t>վկայակոչված</w:t>
      </w:r>
      <w:proofErr w:type="spellEnd"/>
      <w:r w:rsidR="00B90F0F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հոդվածը և վերոնշյալ նորմերի համալիր ուսումնասիրության արդյունքում շահագրգիռ մարմինների կողմից արձանագրված դիտարկումները, մասնավորապես՝ ՀՀ քննչական կոմիտեի կադրային քաղաքականության հարցում խնդիրների հնարավոր առաջացման առումով, առաջարկում ենք </w:t>
      </w:r>
      <w:r w:rsidR="00B90F0F">
        <w:rPr>
          <w:rFonts w:ascii="GHEA Grapalat" w:hAnsi="GHEA Grapalat"/>
          <w:lang w:val="hy-AM"/>
        </w:rPr>
        <w:t xml:space="preserve">«Քննչական կոմիտեի մասին» օրենքով նախատեսված վերոնշյալ </w:t>
      </w:r>
      <w:proofErr w:type="spellStart"/>
      <w:r w:rsidR="00B90F0F">
        <w:rPr>
          <w:rFonts w:ascii="GHEA Grapalat" w:hAnsi="GHEA Grapalat"/>
          <w:lang w:val="hy-AM"/>
        </w:rPr>
        <w:t>կարգավորումները</w:t>
      </w:r>
      <w:proofErr w:type="spellEnd"/>
      <w:r w:rsidR="00B90F0F">
        <w:rPr>
          <w:rFonts w:ascii="GHEA Grapalat" w:hAnsi="GHEA Grapalat"/>
          <w:lang w:val="hy-AM"/>
        </w:rPr>
        <w:t xml:space="preserve"> համապատասխանեցնել Դատախազության մասին» օրենքում առաջարկվող փոփոխությունների տրամաբանությանը, այն է՝ Քննչական կոմիտեում ինքնավար պաշտոն զբաղեցնող անձի համար </w:t>
      </w:r>
      <w:proofErr w:type="spellStart"/>
      <w:r w:rsidR="00B90F0F">
        <w:rPr>
          <w:rFonts w:ascii="GHEA Grapalat" w:hAnsi="GHEA Grapalat"/>
          <w:lang w:val="hy-AM"/>
        </w:rPr>
        <w:t>ևս</w:t>
      </w:r>
      <w:proofErr w:type="spellEnd"/>
      <w:r w:rsidR="00B90F0F">
        <w:rPr>
          <w:rFonts w:ascii="GHEA Grapalat" w:hAnsi="GHEA Grapalat"/>
          <w:lang w:val="hy-AM"/>
        </w:rPr>
        <w:t xml:space="preserve"> սահմանել Արդարադատության ակադեմիայում </w:t>
      </w:r>
      <w:proofErr w:type="spellStart"/>
      <w:r w:rsidR="00B90F0F">
        <w:rPr>
          <w:rFonts w:ascii="GHEA Grapalat" w:hAnsi="GHEA Grapalat"/>
          <w:lang w:val="hy-AM"/>
        </w:rPr>
        <w:t>ուսումնառությունից</w:t>
      </w:r>
      <w:proofErr w:type="spellEnd"/>
      <w:r w:rsidR="00B90F0F">
        <w:rPr>
          <w:rFonts w:ascii="GHEA Grapalat" w:hAnsi="GHEA Grapalat"/>
          <w:lang w:val="hy-AM"/>
        </w:rPr>
        <w:t xml:space="preserve"> ազատվելու հնարավորություն </w:t>
      </w:r>
      <w:r w:rsidR="00B90F0F">
        <w:rPr>
          <w:rFonts w:ascii="GHEA Grapalat" w:hAnsi="GHEA Grapalat" w:cs="Sylfaen"/>
          <w:lang w:val="hy-AM"/>
        </w:rPr>
        <w:t xml:space="preserve">եթե ունի համապատասխան պաշտոնում </w:t>
      </w:r>
      <w:r w:rsidR="00B90F0F">
        <w:rPr>
          <w:rFonts w:ascii="GHEA Grapalat" w:hAnsi="GHEA Grapalat" w:cs="Sylfaen"/>
          <w:b/>
          <w:lang w:val="hy-AM"/>
        </w:rPr>
        <w:t>2</w:t>
      </w:r>
      <w:r w:rsidR="00B90F0F">
        <w:rPr>
          <w:rFonts w:ascii="GHEA Grapalat" w:hAnsi="GHEA Grapalat" w:cs="Sylfaen"/>
          <w:lang w:val="hy-AM"/>
        </w:rPr>
        <w:t xml:space="preserve"> տարվա մասնագիտական աշխատանքի ստաժ, եթե չի անցել</w:t>
      </w:r>
      <w:r w:rsidR="00B90F0F">
        <w:rPr>
          <w:rFonts w:ascii="GHEA Grapalat" w:hAnsi="GHEA Grapalat"/>
          <w:color w:val="000000"/>
          <w:lang w:val="hy-AM"/>
        </w:rPr>
        <w:t xml:space="preserve"> այդ պաշտոնը թողնելուց հետո 5 տարի:</w:t>
      </w:r>
    </w:p>
    <w:p w:rsidR="00B90F0F" w:rsidRDefault="00B90F0F" w:rsidP="00B90F0F">
      <w:pPr>
        <w:spacing w:line="360" w:lineRule="auto"/>
        <w:rPr>
          <w:rFonts w:ascii="GHEA Grapalat" w:hAnsi="GHEA Grapalat"/>
          <w:lang w:val="fr-FR"/>
        </w:rPr>
      </w:pPr>
    </w:p>
    <w:p w:rsidR="00B90F0F" w:rsidRDefault="00B90F0F" w:rsidP="00B90F0F">
      <w:pPr>
        <w:spacing w:after="200" w:line="276" w:lineRule="auto"/>
        <w:jc w:val="center"/>
        <w:rPr>
          <w:rFonts w:ascii="GHEA Grapalat" w:eastAsia="Times New Roman" w:hAnsi="GHEA Grapalat"/>
          <w:b/>
          <w:lang w:val="pt-BR" w:eastAsia="ru-RU"/>
        </w:rPr>
      </w:pPr>
      <w:r>
        <w:rPr>
          <w:rFonts w:ascii="GHEA Grapalat" w:hAnsi="GHEA Grapalat"/>
          <w:b/>
        </w:rPr>
        <w:lastRenderedPageBreak/>
        <w:t>ԵԶՐԱԿԱՑՈՒԹՅՈՒՆ</w:t>
      </w:r>
    </w:p>
    <w:p w:rsidR="00B90F0F" w:rsidRDefault="00B90F0F" w:rsidP="00B90F0F">
      <w:pPr>
        <w:spacing w:after="0" w:line="276" w:lineRule="auto"/>
        <w:jc w:val="center"/>
        <w:rPr>
          <w:rFonts w:ascii="GHEA Grapalat" w:eastAsia="Calibri" w:hAnsi="GHEA Grapalat"/>
          <w:b/>
          <w:bCs/>
          <w:iCs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 xml:space="preserve">««Դատախազության մասին»  </w:t>
      </w:r>
      <w:proofErr w:type="spellStart"/>
      <w:r>
        <w:rPr>
          <w:rFonts w:ascii="GHEA Grapalat" w:hAnsi="GHEA Grapalat"/>
          <w:b/>
          <w:bCs/>
          <w:iCs/>
          <w:lang w:val="hy-AM"/>
        </w:rPr>
        <w:t>Հայասատանի</w:t>
      </w:r>
      <w:proofErr w:type="spellEnd"/>
      <w:r>
        <w:rPr>
          <w:rFonts w:ascii="GHEA Grapalat" w:hAnsi="GHEA Grapalat"/>
          <w:b/>
          <w:bCs/>
          <w:iCs/>
          <w:lang w:val="hy-AM"/>
        </w:rPr>
        <w:t xml:space="preserve"> Հանրապետության օրենքում փոփոխություն կատարելու մասին» ՀՀ օրենքի նախագծի պետական բյուջեի եկամուտների էական նվազեցման կամ ծախսերի ավելացման վերա</w:t>
      </w:r>
      <w:r>
        <w:rPr>
          <w:rFonts w:ascii="GHEA Grapalat" w:hAnsi="GHEA Grapalat"/>
          <w:b/>
          <w:bCs/>
          <w:iCs/>
          <w:lang w:val="hy-AM"/>
        </w:rPr>
        <w:softHyphen/>
      </w:r>
      <w:r>
        <w:rPr>
          <w:rFonts w:ascii="GHEA Grapalat" w:hAnsi="GHEA Grapalat"/>
          <w:b/>
          <w:bCs/>
          <w:iCs/>
          <w:lang w:val="hy-AM"/>
        </w:rPr>
        <w:softHyphen/>
        <w:t>բեր</w:t>
      </w:r>
      <w:r>
        <w:rPr>
          <w:rFonts w:ascii="GHEA Grapalat" w:hAnsi="GHEA Grapalat"/>
          <w:b/>
          <w:bCs/>
          <w:iCs/>
          <w:lang w:val="hy-AM"/>
        </w:rPr>
        <w:softHyphen/>
        <w:t>յալ</w:t>
      </w:r>
    </w:p>
    <w:p w:rsidR="00B90F0F" w:rsidRDefault="00B90F0F" w:rsidP="00B90F0F">
      <w:pPr>
        <w:spacing w:after="200" w:line="276" w:lineRule="auto"/>
        <w:jc w:val="center"/>
        <w:rPr>
          <w:rFonts w:ascii="GHEA Grapalat" w:hAnsi="GHEA Grapalat"/>
          <w:lang w:val="hy-AM"/>
        </w:rPr>
      </w:pPr>
    </w:p>
    <w:p w:rsidR="00B90F0F" w:rsidRDefault="00B90F0F" w:rsidP="00B90F0F">
      <w:pPr>
        <w:spacing w:after="0"/>
        <w:jc w:val="center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sv-FI" w:eastAsia="ru-RU"/>
        </w:rPr>
      </w:pPr>
    </w:p>
    <w:p w:rsidR="00B90F0F" w:rsidRDefault="00B90F0F" w:rsidP="00B90F0F">
      <w:pPr>
        <w:spacing w:after="0"/>
        <w:jc w:val="center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sv-FI" w:eastAsia="ru-RU"/>
        </w:rPr>
      </w:pPr>
    </w:p>
    <w:p w:rsidR="00B90F0F" w:rsidRDefault="00B90F0F" w:rsidP="00B90F0F">
      <w:pPr>
        <w:spacing w:after="0"/>
        <w:ind w:firstLine="567"/>
        <w:jc w:val="both"/>
        <w:rPr>
          <w:rFonts w:ascii="GHEA Grapalat" w:eastAsia="Times New Roman" w:hAnsi="GHEA Grapalat"/>
          <w:color w:val="00000A"/>
          <w:lang w:val="hy-AM" w:eastAsia="ru-RU"/>
        </w:rPr>
      </w:pPr>
    </w:p>
    <w:p w:rsidR="00B90F0F" w:rsidRDefault="00B90F0F" w:rsidP="00B90F0F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vertAlign w:val="subscript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գծով առաջարկվում է կարգավորել անձին արդարադատության ակադեմիայում ուսումնառության </w:t>
      </w:r>
      <w:proofErr w:type="spellStart"/>
      <w:r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դասընթացներից</w:t>
      </w:r>
      <w:proofErr w:type="spellEnd"/>
      <w:r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և քննություններ հանձնելուց ազատելու հետ կապված որոշ հարաբերություններ (առնվազն երեք տարվա մասնագիտական աշխատանքային ստաժի պահանջը փոխարինել առնվազն երկու տարվա մասնագիտական աշխատանքային ստաժի պահանջով):</w:t>
      </w:r>
    </w:p>
    <w:p w:rsidR="00B90F0F" w:rsidRDefault="00B90F0F" w:rsidP="00B90F0F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A"/>
          <w:lang w:val="sv-FI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Հաշվի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առնելով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վերոգրյալը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՝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հայտնում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ենք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որ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Նախագծի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ընդունումը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չի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հանգեցնի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ինչպես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պետական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բյուջեի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եկամուտների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նվազեցման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այնպես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էլ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պետական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բյուջեի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ծախսերի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sv-FI"/>
        </w:rPr>
        <w:t>ավելացման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sv-FI"/>
        </w:rPr>
        <w:t>:</w:t>
      </w:r>
    </w:p>
    <w:p w:rsidR="007B7C11" w:rsidRPr="00B90F0F" w:rsidRDefault="007B7C11" w:rsidP="00B90F0F">
      <w:pPr>
        <w:rPr>
          <w:lang w:val="sv-FI"/>
        </w:rPr>
      </w:pPr>
    </w:p>
    <w:sectPr w:rsidR="007B7C11" w:rsidRPr="00B90F0F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B3FC7"/>
    <w:rsid w:val="00471848"/>
    <w:rsid w:val="00501F2E"/>
    <w:rsid w:val="0059754B"/>
    <w:rsid w:val="00613A8B"/>
    <w:rsid w:val="006945B9"/>
    <w:rsid w:val="006C5E17"/>
    <w:rsid w:val="00731A73"/>
    <w:rsid w:val="00731F4B"/>
    <w:rsid w:val="00787E93"/>
    <w:rsid w:val="007B7C11"/>
    <w:rsid w:val="00833C09"/>
    <w:rsid w:val="008D37DA"/>
    <w:rsid w:val="00917327"/>
    <w:rsid w:val="00A5381E"/>
    <w:rsid w:val="00AA7B2C"/>
    <w:rsid w:val="00B90F0F"/>
    <w:rsid w:val="00CD212D"/>
    <w:rsid w:val="00CE59CE"/>
    <w:rsid w:val="00D40405"/>
    <w:rsid w:val="00DC2477"/>
    <w:rsid w:val="00E41FBE"/>
    <w:rsid w:val="00F4362B"/>
    <w:rsid w:val="00F56F36"/>
    <w:rsid w:val="00F834C0"/>
    <w:rsid w:val="00F925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DB42A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F0F"/>
    <w:pPr>
      <w:spacing w:line="256" w:lineRule="auto"/>
    </w:pPr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925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5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4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343</Words>
  <Characters>2861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https://mul2.gov.am/tasks/884096/oneclick/7.Arajark_P-699.docx?token=af2481f92bcf3aa3a2d4e549bfce98d6</cp:keywords>
  <dc:description/>
  <cp:lastModifiedBy>Անահիտ Ստեփանյան</cp:lastModifiedBy>
  <cp:revision>22</cp:revision>
  <dcterms:created xsi:type="dcterms:W3CDTF">2019-10-11T04:41:00Z</dcterms:created>
  <dcterms:modified xsi:type="dcterms:W3CDTF">2023-12-13T13:22:00Z</dcterms:modified>
</cp:coreProperties>
</file>