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D" w:rsidRPr="00096A14" w:rsidRDefault="00F8321D" w:rsidP="00F8321D">
      <w:pPr>
        <w:pStyle w:val="headingtitleStyle"/>
        <w:rPr>
          <w:lang w:val="hy-AM"/>
        </w:rPr>
      </w:pPr>
      <w:bookmarkStart w:id="0" w:name="_Toc1"/>
      <w:r w:rsidRPr="00096A14">
        <w:t>Ամփոփաթերթ</w:t>
      </w:r>
      <w:bookmarkEnd w:id="0"/>
    </w:p>
    <w:p w:rsidR="00CC54DF" w:rsidRDefault="00EB72A7" w:rsidP="00CC54DF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Times Armenian"/>
          <w:b/>
          <w:i/>
          <w:sz w:val="28"/>
          <w:szCs w:val="28"/>
          <w:lang w:val="hy-AM"/>
        </w:rPr>
      </w:pPr>
      <w:proofErr w:type="gramStart"/>
      <w:r w:rsidRPr="00EB72A7">
        <w:rPr>
          <w:rFonts w:ascii="GHEA Grapalat" w:hAnsi="GHEA Grapalat" w:cs="Sylfaen"/>
          <w:b/>
          <w:i/>
          <w:sz w:val="28"/>
          <w:szCs w:val="28"/>
          <w:lang w:val="fr-FR"/>
        </w:rPr>
        <w:t>«</w:t>
      </w:r>
      <w:r w:rsidRPr="00EB72A7">
        <w:rPr>
          <w:rFonts w:ascii="GHEA Grapalat" w:eastAsia="GHEA Grapalat" w:hAnsi="GHEA Grapalat" w:cs="GHEA Grapalat"/>
          <w:b/>
          <w:i/>
          <w:sz w:val="28"/>
          <w:szCs w:val="28"/>
          <w:lang w:val="hy-AM"/>
        </w:rPr>
        <w:t>Տրանսպորտային</w:t>
      </w:r>
      <w:proofErr w:type="gramEnd"/>
      <w:r w:rsidRPr="00EB72A7">
        <w:rPr>
          <w:rFonts w:ascii="GHEA Grapalat" w:eastAsia="GHEA Grapalat" w:hAnsi="GHEA Grapalat" w:cs="GHEA Grapalat"/>
          <w:b/>
          <w:i/>
          <w:sz w:val="28"/>
          <w:szCs w:val="28"/>
          <w:lang w:val="hy-AM"/>
        </w:rPr>
        <w:t xml:space="preserve"> միջոցների հաշվառման առանձնահատուկ պահանջարկ ունեցող համարանիշների չափորոշիչները սահմանելու</w:t>
      </w:r>
      <w:r w:rsidRPr="00EB72A7"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 մասին</w:t>
      </w:r>
      <w:r w:rsidRPr="00EB72A7">
        <w:rPr>
          <w:rFonts w:ascii="GHEA Grapalat" w:hAnsi="GHEA Grapalat" w:cs="Sylfaen"/>
          <w:b/>
          <w:i/>
          <w:sz w:val="28"/>
          <w:szCs w:val="28"/>
          <w:lang w:val="fr-FR"/>
        </w:rPr>
        <w:t>»</w:t>
      </w:r>
      <w:r w:rsidRPr="00EB72A7">
        <w:rPr>
          <w:rFonts w:ascii="GHEA Grapalat" w:hAnsi="GHEA Grapalat" w:cs="Sylfaen"/>
          <w:b/>
          <w:i/>
          <w:sz w:val="28"/>
          <w:szCs w:val="28"/>
          <w:lang w:val="hy-AM"/>
        </w:rPr>
        <w:t xml:space="preserve"> ՀՀ</w:t>
      </w:r>
      <w:r w:rsidRPr="00EB72A7">
        <w:rPr>
          <w:rFonts w:ascii="GHEA Grapalat" w:hAnsi="GHEA Grapalat" w:cs="Times Armenian"/>
          <w:b/>
          <w:i/>
          <w:sz w:val="28"/>
          <w:szCs w:val="28"/>
          <w:lang w:val="hy-AM"/>
        </w:rPr>
        <w:t xml:space="preserve"> </w:t>
      </w:r>
      <w:r w:rsidRPr="00EB72A7">
        <w:rPr>
          <w:rFonts w:ascii="GHEA Grapalat" w:hAnsi="GHEA Grapalat" w:cs="Sylfaen"/>
          <w:b/>
          <w:i/>
          <w:sz w:val="28"/>
          <w:szCs w:val="28"/>
          <w:lang w:val="hy-AM"/>
        </w:rPr>
        <w:t>կառավարության</w:t>
      </w:r>
      <w:r w:rsidRPr="00EB72A7">
        <w:rPr>
          <w:rFonts w:ascii="GHEA Grapalat" w:hAnsi="GHEA Grapalat" w:cs="Times Armenian"/>
          <w:b/>
          <w:i/>
          <w:sz w:val="28"/>
          <w:szCs w:val="28"/>
          <w:lang w:val="hy-AM"/>
        </w:rPr>
        <w:t xml:space="preserve"> </w:t>
      </w:r>
      <w:r w:rsidRPr="00EB72A7">
        <w:rPr>
          <w:rFonts w:ascii="GHEA Grapalat" w:hAnsi="GHEA Grapalat" w:cs="Sylfaen"/>
          <w:b/>
          <w:i/>
          <w:sz w:val="28"/>
          <w:szCs w:val="28"/>
          <w:lang w:val="hy-AM"/>
        </w:rPr>
        <w:t>որոշման</w:t>
      </w:r>
      <w:r w:rsidRPr="00EB72A7">
        <w:rPr>
          <w:rFonts w:ascii="GHEA Grapalat" w:hAnsi="GHEA Grapalat" w:cs="Times Armenian"/>
          <w:b/>
          <w:i/>
          <w:sz w:val="28"/>
          <w:szCs w:val="28"/>
          <w:lang w:val="hy-AM"/>
        </w:rPr>
        <w:t xml:space="preserve"> նախագծի</w:t>
      </w:r>
    </w:p>
    <w:p w:rsidR="00EB72A7" w:rsidRPr="00EB72A7" w:rsidRDefault="00EB72A7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8"/>
          <w:szCs w:val="28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2273"/>
        <w:gridCol w:w="3419"/>
      </w:tblGrid>
      <w:tr w:rsidR="00CC54DF" w:rsidRPr="00096A14" w:rsidTr="006C779D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CC54DF" w:rsidRPr="00096A14" w:rsidRDefault="00106F2A" w:rsidP="00782F3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EB72A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F055BB" w:rsidRDefault="00EB72A7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11/1425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2"/>
            <w:vMerge/>
            <w:shd w:val="clear" w:color="auto" w:fill="E0E0E0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F055BB" w:rsidRDefault="00EB72A7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03</w:t>
            </w:r>
            <w:r w:rsidR="00782F31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782F31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782F31" w:rsidRPr="00F055B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</w:t>
            </w:r>
            <w:r w:rsidR="00782F31" w:rsidRPr="00F055B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թ</w:t>
            </w:r>
            <w:r w:rsidR="00782F31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8E2FD2" w:rsidTr="00096A14">
        <w:trPr>
          <w:trHeight w:val="666"/>
        </w:trPr>
        <w:tc>
          <w:tcPr>
            <w:tcW w:w="8925" w:type="dxa"/>
            <w:shd w:val="clear" w:color="auto" w:fill="auto"/>
          </w:tcPr>
          <w:p w:rsidR="00154BCB" w:rsidRPr="0021662A" w:rsidRDefault="00154BCB" w:rsidP="00154BCB">
            <w:pPr>
              <w:tabs>
                <w:tab w:val="center" w:pos="2520"/>
              </w:tabs>
              <w:spacing w:after="0" w:line="360" w:lineRule="auto"/>
              <w:ind w:right="-1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proofErr w:type="gramStart"/>
            <w:r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Տրանսպորտային</w:t>
            </w:r>
            <w:proofErr w:type="gramEnd"/>
            <w:r w:rsidRPr="0021662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միջոցների հաշվառման առանձնահատուկ պահանջարկ ունեցող համարանիշների չափորոշիչները սահմանելու</w:t>
            </w:r>
            <w:r w:rsidRPr="002166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166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2166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նախագծի 2-րդ կետում առաջարկվում է 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>L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և 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>U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տառերը փոխարինել 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>L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>,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>U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և 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21662A">
              <w:rPr>
                <w:rFonts w:ascii="GHEA Grapalat" w:hAnsi="GHEA Grapalat" w:cs="Times Armenian"/>
                <w:sz w:val="24"/>
                <w:szCs w:val="24"/>
              </w:rPr>
              <w:t>S</w:t>
            </w:r>
            <w:r w:rsidR="0021662A" w:rsidRPr="0021662A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21662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տառերով։</w:t>
            </w:r>
          </w:p>
          <w:p w:rsidR="003A29E1" w:rsidRPr="00096A14" w:rsidRDefault="003A29E1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92" w:type="dxa"/>
            <w:gridSpan w:val="2"/>
            <w:shd w:val="clear" w:color="auto" w:fill="auto"/>
          </w:tcPr>
          <w:p w:rsidR="00131A5A" w:rsidRDefault="0021662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Չի ընդունվել</w:t>
            </w:r>
          </w:p>
          <w:p w:rsidR="0021662A" w:rsidRPr="00AA095D" w:rsidRDefault="002D5C53" w:rsidP="00AA095D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0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2010 թվականի սեպտեմբերի 9-ի թիվ 1251-Ն որոշմամբ հաստատված 12-րդ հավելվածի 13-րդ կետը </w:t>
            </w:r>
            <w:r w:rsidR="00AA0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</w:t>
            </w:r>
            <w:r w:rsidRPr="00AA0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Pr="00AA095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0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AA095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0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2021թ</w:t>
            </w:r>
            <w:r w:rsidRPr="00AA095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095D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թիվ 263-Ն որոշմամբ ուժը կորցրած է ճանաչվել։</w:t>
            </w: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CC54DF" w:rsidRPr="00782F31" w:rsidRDefault="00782F31" w:rsidP="00EB72A7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2166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21662A"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պետա</w:t>
            </w:r>
            <w:r w:rsidR="0021662A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կան եկամուտների կոմիտե</w:t>
            </w:r>
          </w:p>
        </w:tc>
        <w:tc>
          <w:tcPr>
            <w:tcW w:w="3419" w:type="dxa"/>
            <w:shd w:val="clear" w:color="auto" w:fill="E0E0E0"/>
          </w:tcPr>
          <w:p w:rsidR="00CC54DF" w:rsidRPr="00782F31" w:rsidRDefault="0021662A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01/3-4/60108-2023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2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21662A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F055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782F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096A14" w:rsidTr="0068490B">
        <w:trPr>
          <w:trHeight w:val="890"/>
        </w:trPr>
        <w:tc>
          <w:tcPr>
            <w:tcW w:w="8925" w:type="dxa"/>
            <w:shd w:val="clear" w:color="auto" w:fill="auto"/>
          </w:tcPr>
          <w:p w:rsidR="00CC54DF" w:rsidRPr="00096A14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2"/>
            <w:shd w:val="clear" w:color="auto" w:fill="auto"/>
          </w:tcPr>
          <w:p w:rsidR="00CC54DF" w:rsidRPr="00096A14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CC54DF" w:rsidRPr="003C017A" w:rsidRDefault="00257140" w:rsidP="0021662A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419" w:type="dxa"/>
            <w:shd w:val="clear" w:color="auto" w:fill="E0E0E0"/>
          </w:tcPr>
          <w:p w:rsidR="00CC54DF" w:rsidRPr="003C017A" w:rsidRDefault="00257140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ԳՍ/25</w:t>
            </w:r>
            <w:r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2/30437-2023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2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257140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9D6E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01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C54DF" w:rsidRPr="00096A14" w:rsidTr="003461E9">
        <w:trPr>
          <w:trHeight w:val="557"/>
        </w:trPr>
        <w:tc>
          <w:tcPr>
            <w:tcW w:w="8925" w:type="dxa"/>
            <w:shd w:val="clear" w:color="auto" w:fill="auto"/>
          </w:tcPr>
          <w:p w:rsidR="00CC54DF" w:rsidRPr="00096A14" w:rsidRDefault="00FB03B5" w:rsidP="003659EB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="003027D1"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92" w:type="dxa"/>
            <w:gridSpan w:val="2"/>
            <w:shd w:val="clear" w:color="auto" w:fill="auto"/>
          </w:tcPr>
          <w:p w:rsidR="00CC54DF" w:rsidRPr="00096A14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096A14" w:rsidTr="006C779D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017146" w:rsidRPr="00FB03B5" w:rsidRDefault="000E7956" w:rsidP="00257140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B03B5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4</w:t>
            </w:r>
            <w:r w:rsidR="00FB03B5" w:rsidRPr="00FB03B5">
              <w:rPr>
                <w:rFonts w:ascii="Cambria Math" w:eastAsia="Times New Roman" w:hAnsi="Cambria Math" w:cs="Cambria Math"/>
                <w:b/>
                <w:bCs/>
                <w:iCs/>
                <w:sz w:val="24"/>
                <w:szCs w:val="24"/>
                <w:lang w:val="hy-AM"/>
              </w:rPr>
              <w:t>․</w:t>
            </w:r>
            <w:r w:rsidR="00FB03B5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651E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096A14" w:rsidRDefault="00094369" w:rsidP="00C663CB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01/11-1/19643</w:t>
            </w:r>
            <w:r w:rsidR="00C63B8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017146" w:rsidRPr="00096A14" w:rsidTr="006C779D">
        <w:trPr>
          <w:trHeight w:val="281"/>
        </w:trPr>
        <w:tc>
          <w:tcPr>
            <w:tcW w:w="11198" w:type="dxa"/>
            <w:gridSpan w:val="2"/>
            <w:vMerge/>
            <w:shd w:val="clear" w:color="auto" w:fill="auto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96A14" w:rsidRDefault="00C663CB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03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63B8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="00791616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461E9" w:rsidRPr="00096A14" w:rsidTr="003461E9">
        <w:trPr>
          <w:trHeight w:val="620"/>
        </w:trPr>
        <w:tc>
          <w:tcPr>
            <w:tcW w:w="11198" w:type="dxa"/>
            <w:gridSpan w:val="2"/>
            <w:shd w:val="clear" w:color="auto" w:fill="auto"/>
          </w:tcPr>
          <w:p w:rsidR="003461E9" w:rsidRPr="00096A14" w:rsidRDefault="003461E9" w:rsidP="003461E9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19" w:type="dxa"/>
            <w:shd w:val="clear" w:color="auto" w:fill="D9D9D9" w:themeFill="background1" w:themeFillShade="D9"/>
          </w:tcPr>
          <w:p w:rsidR="003461E9" w:rsidRDefault="003461E9" w:rsidP="003461E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  <w:tr w:rsidR="0068490B" w:rsidRPr="00782F31" w:rsidTr="008249D5">
        <w:trPr>
          <w:trHeight w:val="345"/>
        </w:trPr>
        <w:tc>
          <w:tcPr>
            <w:tcW w:w="11198" w:type="dxa"/>
            <w:gridSpan w:val="2"/>
            <w:vMerge w:val="restart"/>
            <w:shd w:val="clear" w:color="auto" w:fill="E0E0E0"/>
          </w:tcPr>
          <w:p w:rsidR="0068490B" w:rsidRPr="00782F31" w:rsidRDefault="0068490B" w:rsidP="008249D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3419" w:type="dxa"/>
            <w:shd w:val="clear" w:color="auto" w:fill="E0E0E0"/>
          </w:tcPr>
          <w:p w:rsidR="0068490B" w:rsidRPr="00782F31" w:rsidRDefault="00E619FC" w:rsidP="008249D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02/10</w:t>
            </w:r>
            <w:r w:rsidRPr="00E619FC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3/41424</w:t>
            </w:r>
            <w:r w:rsidR="0068490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68490B" w:rsidRPr="00096A14" w:rsidTr="008249D5">
        <w:trPr>
          <w:trHeight w:val="281"/>
        </w:trPr>
        <w:tc>
          <w:tcPr>
            <w:tcW w:w="11198" w:type="dxa"/>
            <w:gridSpan w:val="2"/>
            <w:vMerge/>
            <w:shd w:val="clear" w:color="auto" w:fill="auto"/>
          </w:tcPr>
          <w:p w:rsidR="0068490B" w:rsidRPr="00096A14" w:rsidRDefault="0068490B" w:rsidP="008249D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68490B" w:rsidRPr="00096A14" w:rsidRDefault="00E619FC" w:rsidP="008249D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="0068490B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="0068490B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6849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68490B" w:rsidRPr="00F055B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68490B" w:rsidRPr="008E2FD2" w:rsidTr="008249D5">
        <w:trPr>
          <w:trHeight w:val="890"/>
        </w:trPr>
        <w:tc>
          <w:tcPr>
            <w:tcW w:w="8925" w:type="dxa"/>
            <w:shd w:val="clear" w:color="auto" w:fill="auto"/>
          </w:tcPr>
          <w:p w:rsidR="00E619FC" w:rsidRPr="00BE02AC" w:rsidRDefault="00E619FC" w:rsidP="00E619FC">
            <w:pPr>
              <w:keepNext/>
              <w:tabs>
                <w:tab w:val="left" w:pos="993"/>
              </w:tabs>
              <w:spacing w:after="0" w:line="360" w:lineRule="auto"/>
              <w:ind w:firstLine="176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Նախագծով հաստատվող՝ </w:t>
            </w:r>
            <w:r w:rsidRPr="00BE02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տրանսպորտային միջոցների հաշվառման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առանձնահատուկ</w:t>
            </w:r>
            <w:r w:rsidRPr="00BE02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պահանջարկ ունեցող համարանիշերի չափորոշիչներում օգտագործվող պայմանական նշանների նշանակությունը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սահմանող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3-րդ հավելվածի 5-րդ և 6-րդ տողերով նախատեսվող  «+» և «-» նշանները նույն նշանակությունն ունեն, որպիսի պարագայում «+» և «-» նշանի համադրությունը կարող է ևս հանգեցնել կրկնվող տառերի կիրառության: </w:t>
            </w:r>
          </w:p>
          <w:p w:rsidR="0068490B" w:rsidRPr="00096A14" w:rsidRDefault="0068490B" w:rsidP="008249D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92" w:type="dxa"/>
            <w:gridSpan w:val="2"/>
            <w:shd w:val="clear" w:color="auto" w:fill="auto"/>
          </w:tcPr>
          <w:p w:rsidR="0068490B" w:rsidRDefault="008E2FD2" w:rsidP="0068490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Ը</w:t>
            </w:r>
            <w:r w:rsidR="006849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</w:p>
          <w:p w:rsidR="0068490B" w:rsidRPr="00096A14" w:rsidRDefault="0068490B" w:rsidP="008E2FD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</w:tr>
    </w:tbl>
    <w:p w:rsidR="0068490B" w:rsidRDefault="002D5C53" w:rsidP="00643622">
      <w:pPr>
        <w:pStyle w:val="headingtitleStyle"/>
        <w:jc w:val="left"/>
        <w:rPr>
          <w:i/>
          <w:sz w:val="24"/>
          <w:szCs w:val="24"/>
          <w:lang w:val="hy-AM"/>
        </w:rPr>
      </w:pPr>
      <w:r>
        <w:rPr>
          <w:i/>
          <w:sz w:val="24"/>
          <w:szCs w:val="24"/>
          <w:lang w:val="hy-AM"/>
        </w:rPr>
        <w:t xml:space="preserve">                                                                                                          </w:t>
      </w:r>
      <w:r w:rsidR="00E84A76" w:rsidRPr="00E84A76">
        <w:rPr>
          <w:i/>
          <w:sz w:val="24"/>
          <w:szCs w:val="24"/>
          <w:lang w:val="hy-AM"/>
        </w:rPr>
        <w:t xml:space="preserve">  ՀՀ ներքին գործերի նախարարություն</w:t>
      </w:r>
    </w:p>
    <w:sectPr w:rsidR="0068490B" w:rsidSect="00587447">
      <w:pgSz w:w="15840" w:h="12240" w:orient="landscape"/>
      <w:pgMar w:top="630" w:right="1080" w:bottom="1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6308"/>
    <w:rsid w:val="00007C6A"/>
    <w:rsid w:val="00017146"/>
    <w:rsid w:val="00025098"/>
    <w:rsid w:val="000367D1"/>
    <w:rsid w:val="00076C0D"/>
    <w:rsid w:val="00094369"/>
    <w:rsid w:val="00096A14"/>
    <w:rsid w:val="000A00F4"/>
    <w:rsid w:val="000A028A"/>
    <w:rsid w:val="000B4905"/>
    <w:rsid w:val="000B72EC"/>
    <w:rsid w:val="000D3C4E"/>
    <w:rsid w:val="000E5D1B"/>
    <w:rsid w:val="000E7956"/>
    <w:rsid w:val="001006C9"/>
    <w:rsid w:val="001017E8"/>
    <w:rsid w:val="00106F2A"/>
    <w:rsid w:val="001128EE"/>
    <w:rsid w:val="00131A5A"/>
    <w:rsid w:val="00154BCB"/>
    <w:rsid w:val="00170021"/>
    <w:rsid w:val="00172B9D"/>
    <w:rsid w:val="0017486B"/>
    <w:rsid w:val="001C0C7E"/>
    <w:rsid w:val="001C48D5"/>
    <w:rsid w:val="001E67AF"/>
    <w:rsid w:val="001F29E5"/>
    <w:rsid w:val="0021662A"/>
    <w:rsid w:val="002227FD"/>
    <w:rsid w:val="00257140"/>
    <w:rsid w:val="002642E4"/>
    <w:rsid w:val="00273656"/>
    <w:rsid w:val="00286703"/>
    <w:rsid w:val="002C1117"/>
    <w:rsid w:val="002C27F2"/>
    <w:rsid w:val="002D5C53"/>
    <w:rsid w:val="002E3ABB"/>
    <w:rsid w:val="00300AFF"/>
    <w:rsid w:val="003027D1"/>
    <w:rsid w:val="00334320"/>
    <w:rsid w:val="00340461"/>
    <w:rsid w:val="003412FB"/>
    <w:rsid w:val="003461E9"/>
    <w:rsid w:val="0036060D"/>
    <w:rsid w:val="003659EB"/>
    <w:rsid w:val="0039381B"/>
    <w:rsid w:val="003A29E1"/>
    <w:rsid w:val="003C017A"/>
    <w:rsid w:val="003C10FC"/>
    <w:rsid w:val="003F2224"/>
    <w:rsid w:val="003F48E9"/>
    <w:rsid w:val="004260F5"/>
    <w:rsid w:val="0045300B"/>
    <w:rsid w:val="004624E4"/>
    <w:rsid w:val="00466F01"/>
    <w:rsid w:val="004801AA"/>
    <w:rsid w:val="00491CBE"/>
    <w:rsid w:val="004934A4"/>
    <w:rsid w:val="004D27C1"/>
    <w:rsid w:val="0055540B"/>
    <w:rsid w:val="00584956"/>
    <w:rsid w:val="00587447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8490B"/>
    <w:rsid w:val="006C779D"/>
    <w:rsid w:val="006D64D4"/>
    <w:rsid w:val="00736534"/>
    <w:rsid w:val="00782F31"/>
    <w:rsid w:val="00791616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361F"/>
    <w:rsid w:val="008A5724"/>
    <w:rsid w:val="008E2FD2"/>
    <w:rsid w:val="008F525E"/>
    <w:rsid w:val="0092151B"/>
    <w:rsid w:val="00962FEE"/>
    <w:rsid w:val="009A1D78"/>
    <w:rsid w:val="009A6CD9"/>
    <w:rsid w:val="009B4617"/>
    <w:rsid w:val="009D1927"/>
    <w:rsid w:val="009D6E8B"/>
    <w:rsid w:val="009E3605"/>
    <w:rsid w:val="009F5700"/>
    <w:rsid w:val="00A049E6"/>
    <w:rsid w:val="00A110DC"/>
    <w:rsid w:val="00A15D78"/>
    <w:rsid w:val="00A23192"/>
    <w:rsid w:val="00A34172"/>
    <w:rsid w:val="00A56C23"/>
    <w:rsid w:val="00A8579A"/>
    <w:rsid w:val="00A94FFA"/>
    <w:rsid w:val="00AA095D"/>
    <w:rsid w:val="00AA42A2"/>
    <w:rsid w:val="00AB2ED3"/>
    <w:rsid w:val="00AB7997"/>
    <w:rsid w:val="00B0161C"/>
    <w:rsid w:val="00B068EE"/>
    <w:rsid w:val="00B2329F"/>
    <w:rsid w:val="00B34B90"/>
    <w:rsid w:val="00B40C55"/>
    <w:rsid w:val="00B51AD0"/>
    <w:rsid w:val="00B6021C"/>
    <w:rsid w:val="00B6647E"/>
    <w:rsid w:val="00B80E70"/>
    <w:rsid w:val="00B91F36"/>
    <w:rsid w:val="00BB4E33"/>
    <w:rsid w:val="00BB77D4"/>
    <w:rsid w:val="00BF77A3"/>
    <w:rsid w:val="00C1076A"/>
    <w:rsid w:val="00C302F4"/>
    <w:rsid w:val="00C52E37"/>
    <w:rsid w:val="00C6161E"/>
    <w:rsid w:val="00C63B89"/>
    <w:rsid w:val="00C663CB"/>
    <w:rsid w:val="00C70482"/>
    <w:rsid w:val="00C97185"/>
    <w:rsid w:val="00CB03AB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E560A"/>
    <w:rsid w:val="00DF6623"/>
    <w:rsid w:val="00E00C5E"/>
    <w:rsid w:val="00E22D01"/>
    <w:rsid w:val="00E464BC"/>
    <w:rsid w:val="00E619FC"/>
    <w:rsid w:val="00E66FC2"/>
    <w:rsid w:val="00E84A76"/>
    <w:rsid w:val="00E970B7"/>
    <w:rsid w:val="00EA21E9"/>
    <w:rsid w:val="00EB5EAB"/>
    <w:rsid w:val="00EB72A7"/>
    <w:rsid w:val="00EE2A43"/>
    <w:rsid w:val="00EE6627"/>
    <w:rsid w:val="00F055BB"/>
    <w:rsid w:val="00F06D20"/>
    <w:rsid w:val="00F11D28"/>
    <w:rsid w:val="00F376BE"/>
    <w:rsid w:val="00F37F5A"/>
    <w:rsid w:val="00F52135"/>
    <w:rsid w:val="00F52A7F"/>
    <w:rsid w:val="00F651EC"/>
    <w:rsid w:val="00F8321D"/>
    <w:rsid w:val="00FB03B5"/>
    <w:rsid w:val="00FE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F816"/>
  <w15:docId w15:val="{6572D5CD-7EC6-46AC-8A99-C7AA373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link w:val="NormalWebChar"/>
    <w:uiPriority w:val="99"/>
    <w:semiHidden/>
    <w:unhideWhenUsed/>
    <w:qFormat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Char Char Char Char"/>
    <w:link w:val="NormalWeb"/>
    <w:uiPriority w:val="99"/>
    <w:semiHidden/>
    <w:locked/>
    <w:rsid w:val="003659EB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6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53978-C4D5-40E1-A522-C252FC2A2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https://mul2.gov.am/tasks/897392/oneclick/ampopatert.docx?token=36d9dabe9353a77c9cc236c8cc3e1b18</cp:keywords>
  <dc:description/>
  <cp:lastModifiedBy>irav15</cp:lastModifiedBy>
  <cp:revision>149</cp:revision>
  <cp:lastPrinted>2023-10-12T07:10:00Z</cp:lastPrinted>
  <dcterms:created xsi:type="dcterms:W3CDTF">2023-02-02T11:42:00Z</dcterms:created>
  <dcterms:modified xsi:type="dcterms:W3CDTF">2023-12-13T10:21:00Z</dcterms:modified>
</cp:coreProperties>
</file>