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2E" w:rsidRPr="00307C1C" w:rsidRDefault="00A81F2E" w:rsidP="00A81F2E">
      <w:pPr>
        <w:tabs>
          <w:tab w:val="left" w:pos="-6600"/>
          <w:tab w:val="left" w:pos="360"/>
        </w:tabs>
        <w:spacing w:after="0" w:line="360" w:lineRule="auto"/>
        <w:contextualSpacing/>
        <w:jc w:val="right"/>
        <w:rPr>
          <w:rFonts w:ascii="GHEA Grapalat" w:eastAsia="Times New Roman" w:hAnsi="GHEA Grapalat" w:cs="Sylfaen"/>
          <w:sz w:val="24"/>
          <w:szCs w:val="24"/>
          <w:u w:val="single"/>
          <w:lang w:eastAsia="ru-RU"/>
        </w:rPr>
      </w:pPr>
      <w:bookmarkStart w:id="0" w:name="_GoBack"/>
      <w:bookmarkEnd w:id="0"/>
      <w:r w:rsidRPr="00307C1C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>ՆԱԽԱԳԻԾ</w:t>
      </w:r>
    </w:p>
    <w:p w:rsidR="00A81F2E" w:rsidRPr="00307C1C" w:rsidRDefault="00A81F2E" w:rsidP="00A81F2E">
      <w:pPr>
        <w:tabs>
          <w:tab w:val="left" w:pos="-6600"/>
        </w:tabs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ԿԱՌԱՎԱՐՈՒԹՅՈՒՆ</w:t>
      </w:r>
    </w:p>
    <w:p w:rsidR="00A81F2E" w:rsidRPr="00307C1C" w:rsidRDefault="00A81F2E" w:rsidP="00A81F2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ՈԻ</w:t>
      </w:r>
      <w:r w:rsidRPr="00307C1C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Pr="00307C1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</w:p>
    <w:p w:rsidR="00A81F2E" w:rsidRPr="00307C1C" w:rsidRDefault="00A81F2E" w:rsidP="00A81F2E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   » </w:t>
      </w:r>
      <w:r w:rsidRPr="007B4DF8">
        <w:rPr>
          <w:rFonts w:ascii="GHEA Grapalat" w:eastAsia="Times New Roman" w:hAnsi="GHEA Grapalat"/>
          <w:sz w:val="24"/>
          <w:szCs w:val="24"/>
          <w:lang w:eastAsia="ru-RU"/>
        </w:rPr>
        <w:t>______</w:t>
      </w:r>
      <w:r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2023 </w:t>
      </w:r>
      <w:r w:rsidRPr="007B4DF8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7B4DF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N    - Ն</w:t>
      </w:r>
    </w:p>
    <w:p w:rsidR="000E7A39" w:rsidRPr="003C1422" w:rsidRDefault="000E7A39" w:rsidP="000E7A39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3C1422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3C1422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3C1422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3C1422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Pr="003C1422">
        <w:rPr>
          <w:rFonts w:ascii="GHEA Grapalat" w:eastAsia="Times New Roman" w:hAnsi="GHEA Grapalat" w:cs="Tahoma"/>
          <w:b/>
          <w:sz w:val="24"/>
          <w:lang w:val="hy-AM" w:eastAsia="ru-RU"/>
        </w:rPr>
        <w:t>3</w:t>
      </w:r>
      <w:r w:rsidRPr="003C1422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3C1422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3C1422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46280B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ՎԵՐԱԲԱՇԽՈՒՄ,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3C1422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3C1422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Pr="003C1422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29</w:t>
      </w:r>
      <w:r w:rsidRPr="003C1422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111</w:t>
      </w:r>
      <w:r w:rsidRPr="003C1422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3C1422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3C1422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3C1422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3C1422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3C1422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ԵՎ </w:t>
      </w:r>
      <w:r w:rsidR="00F40EB6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ՀԱՅԱՍՏԱՆԻ ՀԱՆՐԱՊԵՏՈՒԹՅԱՆ </w:t>
      </w:r>
      <w:r w:rsidRPr="003C1422">
        <w:rPr>
          <w:rFonts w:ascii="GHEA Grapalat" w:eastAsia="Times New Roman" w:hAnsi="GHEA Grapalat" w:cs="Arial Armenian"/>
          <w:b/>
          <w:sz w:val="24"/>
          <w:lang w:val="af-ZA" w:eastAsia="ru-RU"/>
        </w:rPr>
        <w:t>ԱՐՏԱՔԻՆ ԳՈՐԾԵՐԻ ՆԱԽԱՐԱՐՈՒԹՅԱՆԸ ԳՈՒՄԱՐ ՀԱՏԿԱՑՆԵԼՈՒ ՄԱՍԻՆ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A81F2E" w:rsidRDefault="00A81F2E" w:rsidP="00A81F2E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81F2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E7A39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7B4DF8" w:rsidRPr="007B4DF8">
        <w:rPr>
          <w:rFonts w:ascii="GHEA Grapalat" w:eastAsia="Times New Roman" w:hAnsi="GHEA Grapalat"/>
          <w:sz w:val="24"/>
          <w:szCs w:val="24"/>
          <w:lang w:val="af-ZA" w:eastAsia="ru-RU"/>
        </w:rPr>
        <w:t>Համաձայն «Հայաստանի Հանրապետության 202</w:t>
      </w:r>
      <w:r w:rsidR="007B4DF8"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7B4DF8" w:rsidRPr="007B4DF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թվականի պետական բյուջեի մասին» օրենքի </w:t>
      </w:r>
      <w:r w:rsidR="007B4DF8"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>19-րդ հոդվածի 3-րդ կետի և 23-րդ հոդվածի 3-րդ մասի՝ Հայաստանի</w:t>
      </w:r>
      <w:r w:rsidR="007B4DF8" w:rsidRPr="007B4DF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7B4DF8"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7B4DF8" w:rsidRPr="007B4DF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7B4DF8"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կառավարությունը</w:t>
      </w:r>
      <w:r w:rsidR="007B4DF8" w:rsidRPr="007B4DF8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  <w:r w:rsidR="007B4DF8"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>որոշում</w:t>
      </w:r>
      <w:r w:rsidR="007B4DF8" w:rsidRPr="007B4DF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7B4DF8" w:rsidRPr="007B4DF8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="007B4DF8" w:rsidRPr="007B4DF8">
        <w:rPr>
          <w:rFonts w:ascii="GHEA Grapalat" w:eastAsia="Times New Roman" w:hAnsi="GHEA Grapalat"/>
          <w:sz w:val="24"/>
          <w:szCs w:val="24"/>
          <w:lang w:val="pt-BR" w:eastAsia="ru-RU"/>
        </w:rPr>
        <w:t>.</w:t>
      </w:r>
    </w:p>
    <w:p w:rsidR="00A81F2E" w:rsidRDefault="00A81F2E" w:rsidP="00A81F2E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</w:pPr>
      <w:r w:rsidRPr="007B4DF8">
        <w:rPr>
          <w:rFonts w:ascii="GHEA Grapalat" w:eastAsia="Times New Roman" w:hAnsi="GHEA Grapalat"/>
          <w:sz w:val="24"/>
          <w:szCs w:val="24"/>
          <w:lang w:eastAsia="ru-RU"/>
        </w:rPr>
        <w:t>1.</w:t>
      </w:r>
      <w:r w:rsidR="00701BFF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123AD6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«</w:t>
      </w:r>
      <w:proofErr w:type="spellStart"/>
      <w:r w:rsidR="00123AD6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Հայաստանի</w:t>
      </w:r>
      <w:proofErr w:type="spellEnd"/>
      <w:r w:rsidR="00123AD6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123AD6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Հանրապետության</w:t>
      </w:r>
      <w:proofErr w:type="spellEnd"/>
      <w:r w:rsidR="00123AD6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2023</w:t>
      </w:r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թվականի</w:t>
      </w:r>
      <w:proofErr w:type="spellEnd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պետական</w:t>
      </w:r>
      <w:proofErr w:type="spellEnd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բյուջեի</w:t>
      </w:r>
      <w:proofErr w:type="spellEnd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մասին</w:t>
      </w:r>
      <w:proofErr w:type="spellEnd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» </w:t>
      </w:r>
      <w:proofErr w:type="spellStart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օրենքի</w:t>
      </w:r>
      <w:proofErr w:type="spellEnd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N1 </w:t>
      </w:r>
      <w:proofErr w:type="spellStart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հավելվածի</w:t>
      </w:r>
      <w:proofErr w:type="spellEnd"/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N</w:t>
      </w:r>
      <w:r w:rsidR="0041273C" w:rsidRPr="007B4DF8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 xml:space="preserve"> </w:t>
      </w:r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2 </w:t>
      </w:r>
      <w:proofErr w:type="spellStart"/>
      <w:r w:rsidR="006922B2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աղյուսակում</w:t>
      </w:r>
      <w:proofErr w:type="spellEnd"/>
      <w:r w:rsidR="006922B2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6922B2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կատարել</w:t>
      </w:r>
      <w:proofErr w:type="spellEnd"/>
      <w:r w:rsidR="006922B2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6922B2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վերաբաշխում</w:t>
      </w:r>
      <w:proofErr w:type="spellEnd"/>
      <w:r w:rsidR="00123AD6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>,</w:t>
      </w:r>
      <w:r w:rsidR="00FD5A5D" w:rsidRPr="007B4DF8">
        <w:rPr>
          <w:rFonts w:ascii="GHEA Grapalat" w:eastAsia="Times New Roman" w:hAnsi="GHEA Grapalat" w:cs="Times New Roman"/>
          <w:spacing w:val="-8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կառավարության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202</w:t>
      </w:r>
      <w:r w:rsidR="00FD5A5D" w:rsidRPr="007B4DF8">
        <w:rPr>
          <w:rFonts w:ascii="GHEA Grapalat" w:eastAsia="Times New Roman" w:hAnsi="GHEA Grapalat" w:cs="Times New Roman"/>
          <w:sz w:val="24"/>
          <w:lang w:val="hy-AM" w:eastAsia="ru-RU"/>
        </w:rPr>
        <w:t xml:space="preserve">2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դեկտեմբերի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r w:rsidR="00FD5A5D" w:rsidRPr="007B4DF8">
        <w:rPr>
          <w:rFonts w:ascii="GHEA Grapalat" w:eastAsia="Times New Roman" w:hAnsi="GHEA Grapalat" w:cs="Times New Roman"/>
          <w:sz w:val="24"/>
          <w:lang w:val="hy-AM" w:eastAsia="ru-RU"/>
        </w:rPr>
        <w:t>29</w:t>
      </w:r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>-</w:t>
      </w:r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ի</w:t>
      </w:r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«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Հայաստանի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Հանրապետության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202</w:t>
      </w:r>
      <w:r w:rsidR="00FD5A5D" w:rsidRPr="007B4DF8">
        <w:rPr>
          <w:rFonts w:ascii="GHEA Grapalat" w:eastAsia="Times New Roman" w:hAnsi="GHEA Grapalat" w:cs="Times New Roman"/>
          <w:sz w:val="24"/>
          <w:lang w:val="hy-AM" w:eastAsia="ru-RU"/>
        </w:rPr>
        <w:t>3</w:t>
      </w:r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թվականի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պետական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բյուջեի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z w:val="24"/>
          <w:lang w:eastAsia="ru-RU"/>
        </w:rPr>
        <w:t>կատարումն</w:t>
      </w:r>
      <w:proofErr w:type="spellEnd"/>
      <w:r w:rsidR="00FD5A5D" w:rsidRPr="007B4DF8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pacing w:val="-4"/>
          <w:sz w:val="24"/>
          <w:lang w:eastAsia="ru-RU"/>
        </w:rPr>
        <w:t>ապահովող</w:t>
      </w:r>
      <w:proofErr w:type="spellEnd"/>
      <w:r w:rsidR="00FD5A5D" w:rsidRPr="007B4DF8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pacing w:val="-4"/>
          <w:sz w:val="24"/>
          <w:lang w:eastAsia="ru-RU"/>
        </w:rPr>
        <w:t>միջոցառումների</w:t>
      </w:r>
      <w:proofErr w:type="spellEnd"/>
      <w:r w:rsidR="00FD5A5D" w:rsidRPr="007B4DF8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spacing w:val="-4"/>
          <w:sz w:val="24"/>
          <w:lang w:eastAsia="ru-RU"/>
        </w:rPr>
        <w:t>մասին</w:t>
      </w:r>
      <w:proofErr w:type="spellEnd"/>
      <w:r w:rsidR="00FD5A5D" w:rsidRPr="007B4DF8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» N 2</w:t>
      </w:r>
      <w:r w:rsidR="00FD5A5D" w:rsidRPr="007B4DF8">
        <w:rPr>
          <w:rFonts w:ascii="GHEA Grapalat" w:eastAsia="Times New Roman" w:hAnsi="GHEA Grapalat" w:cs="Times New Roman"/>
          <w:spacing w:val="-4"/>
          <w:sz w:val="24"/>
          <w:lang w:val="hy-AM" w:eastAsia="ru-RU"/>
        </w:rPr>
        <w:t>111</w:t>
      </w:r>
      <w:r w:rsidR="00FD5A5D" w:rsidRPr="007B4DF8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>-</w:t>
      </w:r>
      <w:r w:rsidR="00FD5A5D" w:rsidRPr="007B4DF8">
        <w:rPr>
          <w:rFonts w:ascii="GHEA Grapalat" w:eastAsia="Times New Roman" w:hAnsi="GHEA Grapalat" w:cs="Tahoma"/>
          <w:spacing w:val="-4"/>
          <w:sz w:val="24"/>
          <w:lang w:eastAsia="ru-RU"/>
        </w:rPr>
        <w:t>Ն</w:t>
      </w:r>
      <w:r w:rsidR="00FD5A5D" w:rsidRPr="007B4DF8">
        <w:rPr>
          <w:rFonts w:ascii="GHEA Grapalat" w:eastAsia="Times New Roman" w:hAnsi="GHEA Grapalat" w:cs="Times New Roman"/>
          <w:spacing w:val="-4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color w:val="000000" w:themeColor="text1"/>
          <w:spacing w:val="-4"/>
          <w:sz w:val="24"/>
          <w:lang w:eastAsia="ru-RU"/>
        </w:rPr>
        <w:t>որոշման</w:t>
      </w:r>
      <w:proofErr w:type="spellEnd"/>
      <w:r w:rsidR="00FD5A5D" w:rsidRPr="007B4DF8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 w:eastAsia="ru-RU"/>
        </w:rPr>
        <w:t xml:space="preserve"> </w:t>
      </w:r>
      <w:r w:rsidR="00FD5A5D" w:rsidRPr="007B4DF8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>NN</w:t>
      </w:r>
      <w:r w:rsidR="00FE70E2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3, 4,</w:t>
      </w:r>
      <w:r w:rsidR="00FD5A5D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5</w:t>
      </w:r>
      <w:r w:rsidR="00FE70E2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, 9 և 9.1</w:t>
      </w:r>
      <w:r w:rsidR="00FD5A5D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հավելվածներում</w:t>
      </w:r>
      <w:proofErr w:type="spellEnd"/>
      <w:r w:rsidR="00FD5A5D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կատարել</w:t>
      </w:r>
      <w:proofErr w:type="spellEnd"/>
      <w:r w:rsidR="00FD5A5D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46280B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փոփոխություններ</w:t>
      </w:r>
      <w:proofErr w:type="spellEnd"/>
      <w:r w:rsidR="00FD5A5D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`</w:t>
      </w:r>
      <w:r w:rsidR="00FD5A5D" w:rsidRPr="007B4DF8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համաձայն</w:t>
      </w:r>
      <w:proofErr w:type="spellEnd"/>
      <w:r w:rsidR="00FD5A5D" w:rsidRPr="007B4DF8">
        <w:rPr>
          <w:rFonts w:ascii="GHEA Grapalat" w:eastAsia="Times New Roman" w:hAnsi="GHEA Grapalat" w:cs="Times New Roman"/>
          <w:color w:val="000000" w:themeColor="text1"/>
          <w:sz w:val="24"/>
          <w:lang w:val="fr-FR" w:eastAsia="ru-RU"/>
        </w:rPr>
        <w:t xml:space="preserve"> NN 1, </w:t>
      </w:r>
      <w:r w:rsidR="00FD5A5D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>2, 3</w:t>
      </w:r>
      <w:r w:rsidR="006922B2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և 4</w:t>
      </w:r>
      <w:r w:rsidR="00FE70E2" w:rsidRPr="007B4DF8">
        <w:rPr>
          <w:rFonts w:ascii="GHEA Grapalat" w:eastAsia="Times New Roman" w:hAnsi="GHEA Grapalat" w:cs="Arial Armenian"/>
          <w:color w:val="000000" w:themeColor="text1"/>
          <w:sz w:val="24"/>
          <w:lang w:val="fr-FR" w:eastAsia="ru-RU"/>
        </w:rPr>
        <w:t xml:space="preserve"> </w:t>
      </w:r>
      <w:proofErr w:type="spellStart"/>
      <w:r w:rsidR="00FD5A5D" w:rsidRPr="007B4DF8">
        <w:rPr>
          <w:rFonts w:ascii="GHEA Grapalat" w:eastAsia="Times New Roman" w:hAnsi="GHEA Grapalat" w:cs="Tahoma"/>
          <w:color w:val="000000" w:themeColor="text1"/>
          <w:sz w:val="24"/>
          <w:lang w:eastAsia="ru-RU"/>
        </w:rPr>
        <w:t>հավելվածների</w:t>
      </w:r>
      <w:proofErr w:type="spellEnd"/>
      <w:r w:rsidR="00FD5A5D" w:rsidRPr="007B4DF8">
        <w:rPr>
          <w:rFonts w:ascii="GHEA Grapalat" w:eastAsia="Times New Roman" w:hAnsi="GHEA Grapalat" w:cs="Tahoma"/>
          <w:color w:val="000000" w:themeColor="text1"/>
          <w:sz w:val="24"/>
          <w:lang w:val="fr-FR" w:eastAsia="ru-RU"/>
        </w:rPr>
        <w:t>։</w:t>
      </w:r>
    </w:p>
    <w:p w:rsidR="00FD5A5D" w:rsidRPr="00FD5A5D" w:rsidRDefault="00701BFF" w:rsidP="00F17C14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r>
        <w:rPr>
          <w:rFonts w:ascii="GHEA Grapalat" w:eastAsia="Times New Roman" w:hAnsi="GHEA Grapalat" w:cs="Times New Roman"/>
          <w:spacing w:val="-8"/>
          <w:sz w:val="24"/>
          <w:lang w:eastAsia="ru-RU"/>
        </w:rPr>
        <w:t>2</w:t>
      </w:r>
      <w:r w:rsidR="00D5019C">
        <w:rPr>
          <w:rFonts w:ascii="GHEA Grapalat" w:eastAsia="Times New Roman" w:hAnsi="GHEA Grapalat" w:cs="Times New Roman"/>
          <w:spacing w:val="-8"/>
          <w:sz w:val="24"/>
          <w:lang w:val="hy-AM" w:eastAsia="ru-RU"/>
        </w:rPr>
        <w:t>.</w:t>
      </w:r>
      <w:r w:rsidR="00FD5A5D" w:rsidRPr="00FD5A5D">
        <w:rPr>
          <w:rFonts w:ascii="GHEA Grapalat" w:eastAsia="Times New Roman" w:hAnsi="GHEA Grapalat" w:cs="Times New Rom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="00FD5A5D" w:rsidRPr="00FD5A5D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="00FD5A5D" w:rsidRPr="00FD5A5D">
        <w:rPr>
          <w:rFonts w:ascii="GHEA Grapalat" w:eastAsia="Times New Roman" w:hAnsi="GHEA Grapalat" w:cs="Times Armenian"/>
          <w:sz w:val="24"/>
          <w:lang w:val="fr-FR" w:eastAsia="ru-RU"/>
        </w:rPr>
        <w:t>:</w:t>
      </w:r>
    </w:p>
    <w:p w:rsidR="00FD5A5D" w:rsidRPr="00FD5A5D" w:rsidRDefault="00FD5A5D" w:rsidP="00FD5A5D">
      <w:pPr>
        <w:spacing w:after="0" w:line="240" w:lineRule="auto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D100A5" w:rsidRPr="00FD5A5D" w:rsidRDefault="00D100A5">
      <w:pPr>
        <w:rPr>
          <w:lang w:val="fr-FR"/>
        </w:rPr>
      </w:pPr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1D2" w:rsidRDefault="00E661D2">
      <w:pPr>
        <w:spacing w:after="0" w:line="240" w:lineRule="auto"/>
      </w:pPr>
      <w:r>
        <w:separator/>
      </w:r>
    </w:p>
  </w:endnote>
  <w:endnote w:type="continuationSeparator" w:id="0">
    <w:p w:rsidR="00E661D2" w:rsidRDefault="00E66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E661D2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E661D2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1D2" w:rsidRDefault="00E661D2">
      <w:pPr>
        <w:spacing w:after="0" w:line="240" w:lineRule="auto"/>
      </w:pPr>
      <w:r>
        <w:separator/>
      </w:r>
    </w:p>
  </w:footnote>
  <w:footnote w:type="continuationSeparator" w:id="0">
    <w:p w:rsidR="00E661D2" w:rsidRDefault="00E66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E661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145CE"/>
    <w:rsid w:val="0003783B"/>
    <w:rsid w:val="00062F3E"/>
    <w:rsid w:val="00071580"/>
    <w:rsid w:val="00085C09"/>
    <w:rsid w:val="000A618A"/>
    <w:rsid w:val="000E7A39"/>
    <w:rsid w:val="001021DD"/>
    <w:rsid w:val="00123AD6"/>
    <w:rsid w:val="00232623"/>
    <w:rsid w:val="0025112D"/>
    <w:rsid w:val="002E0075"/>
    <w:rsid w:val="002E4484"/>
    <w:rsid w:val="00321EF9"/>
    <w:rsid w:val="00346A35"/>
    <w:rsid w:val="00404710"/>
    <w:rsid w:val="0041273C"/>
    <w:rsid w:val="00425044"/>
    <w:rsid w:val="00454DC1"/>
    <w:rsid w:val="00460732"/>
    <w:rsid w:val="0046280B"/>
    <w:rsid w:val="00497DB6"/>
    <w:rsid w:val="004A5FA0"/>
    <w:rsid w:val="004D4B03"/>
    <w:rsid w:val="004F60D8"/>
    <w:rsid w:val="004F60F0"/>
    <w:rsid w:val="00514841"/>
    <w:rsid w:val="005F6CE6"/>
    <w:rsid w:val="006922B2"/>
    <w:rsid w:val="006E0AD2"/>
    <w:rsid w:val="00701BFF"/>
    <w:rsid w:val="007044E0"/>
    <w:rsid w:val="00717517"/>
    <w:rsid w:val="00751510"/>
    <w:rsid w:val="007515D7"/>
    <w:rsid w:val="007B4DF8"/>
    <w:rsid w:val="00800F8C"/>
    <w:rsid w:val="008875B3"/>
    <w:rsid w:val="008E4CFD"/>
    <w:rsid w:val="00917B66"/>
    <w:rsid w:val="00997C1A"/>
    <w:rsid w:val="009A28C0"/>
    <w:rsid w:val="00A16AED"/>
    <w:rsid w:val="00A32292"/>
    <w:rsid w:val="00A71EF7"/>
    <w:rsid w:val="00A81F2E"/>
    <w:rsid w:val="00B408B5"/>
    <w:rsid w:val="00C35EFC"/>
    <w:rsid w:val="00C46D34"/>
    <w:rsid w:val="00C83626"/>
    <w:rsid w:val="00CA5EBF"/>
    <w:rsid w:val="00CF68CB"/>
    <w:rsid w:val="00D100A5"/>
    <w:rsid w:val="00D3082E"/>
    <w:rsid w:val="00D5019C"/>
    <w:rsid w:val="00D54ACF"/>
    <w:rsid w:val="00E110A4"/>
    <w:rsid w:val="00E661D2"/>
    <w:rsid w:val="00EA0056"/>
    <w:rsid w:val="00F17C14"/>
    <w:rsid w:val="00F20152"/>
    <w:rsid w:val="00F40EB6"/>
    <w:rsid w:val="00F8522D"/>
    <w:rsid w:val="00FC7C2B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LEGAL</cp:lastModifiedBy>
  <cp:revision>2</cp:revision>
  <cp:lastPrinted>2023-08-01T12:53:00Z</cp:lastPrinted>
  <dcterms:created xsi:type="dcterms:W3CDTF">2023-12-12T12:06:00Z</dcterms:created>
  <dcterms:modified xsi:type="dcterms:W3CDTF">2023-12-12T12:06:00Z</dcterms:modified>
</cp:coreProperties>
</file>