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02F8" w:rsidRPr="0071383A" w:rsidRDefault="002D6E3F" w:rsidP="001821A5">
      <w:pPr>
        <w:tabs>
          <w:tab w:val="left" w:pos="0"/>
        </w:tabs>
        <w:spacing w:after="0" w:line="360" w:lineRule="auto"/>
        <w:jc w:val="center"/>
        <w:rPr>
          <w:rFonts w:cs="Sylfaen"/>
          <w:b/>
          <w:szCs w:val="24"/>
        </w:rPr>
      </w:pPr>
      <w:r>
        <w:rPr>
          <w:rFonts w:cs="Sylfaen"/>
          <w:b/>
          <w:szCs w:val="24"/>
        </w:rPr>
        <w:t>ՀԻՄՆԱՎՈՐՈՒՄ</w:t>
      </w:r>
    </w:p>
    <w:p w:rsidR="00B407BC" w:rsidRPr="0071383A" w:rsidRDefault="00B407BC" w:rsidP="001821A5">
      <w:pPr>
        <w:tabs>
          <w:tab w:val="left" w:pos="0"/>
        </w:tabs>
        <w:spacing w:after="0" w:line="360" w:lineRule="auto"/>
        <w:jc w:val="center"/>
        <w:rPr>
          <w:b/>
          <w:szCs w:val="24"/>
          <w:lang w:val="af-ZA"/>
        </w:rPr>
      </w:pPr>
      <w:r w:rsidRPr="0071383A">
        <w:rPr>
          <w:b/>
          <w:szCs w:val="24"/>
          <w:lang w:val="hy-AM"/>
        </w:rPr>
        <w:t>«</w:t>
      </w:r>
      <w:r w:rsidRPr="0071383A">
        <w:rPr>
          <w:rFonts w:cs="Sylfaen"/>
          <w:b/>
          <w:szCs w:val="24"/>
          <w:lang w:val="hy-AM"/>
        </w:rPr>
        <w:t>Հայաստանի Հանրապետության 2023 թվականի պետական բյուջե</w:t>
      </w:r>
      <w:r w:rsidR="00910969">
        <w:rPr>
          <w:rFonts w:cs="Sylfaen"/>
          <w:b/>
          <w:szCs w:val="24"/>
          <w:lang w:val="hy-AM"/>
        </w:rPr>
        <w:t>ի մասին» օրենքում</w:t>
      </w:r>
      <w:r w:rsidRPr="0071383A">
        <w:rPr>
          <w:rFonts w:cs="Sylfaen"/>
          <w:b/>
          <w:szCs w:val="24"/>
          <w:lang w:val="hy-AM"/>
        </w:rPr>
        <w:t xml:space="preserve"> վերաբաշխում և Հայաստանի Հանրապետության կառավարության 2022 թվականի դեկտեմբերի 29-ի N 2111-Ն որոշման մեջ փոփոխություններ կատարելու մասին</w:t>
      </w:r>
      <w:r w:rsidRPr="0071383A">
        <w:rPr>
          <w:b/>
          <w:szCs w:val="24"/>
          <w:lang w:val="af-ZA"/>
        </w:rPr>
        <w:t xml:space="preserve">» </w:t>
      </w:r>
      <w:r w:rsidRPr="0071383A">
        <w:rPr>
          <w:b/>
          <w:szCs w:val="24"/>
          <w:lang w:val="hy-AM"/>
        </w:rPr>
        <w:t xml:space="preserve">Հայաստանի Հանրապետության  </w:t>
      </w:r>
      <w:r w:rsidRPr="0071383A">
        <w:rPr>
          <w:rFonts w:cs="Arial"/>
          <w:b/>
          <w:bCs/>
          <w:szCs w:val="24"/>
          <w:lang w:val="hy-AM"/>
        </w:rPr>
        <w:t>կառավարության որոշման</w:t>
      </w:r>
      <w:r w:rsidRPr="0071383A">
        <w:rPr>
          <w:b/>
          <w:szCs w:val="24"/>
          <w:lang w:val="af-ZA"/>
        </w:rPr>
        <w:t xml:space="preserve"> նախագծի </w:t>
      </w:r>
      <w:r w:rsidRPr="0071383A">
        <w:rPr>
          <w:b/>
          <w:szCs w:val="24"/>
          <w:lang w:val="hy-AM"/>
        </w:rPr>
        <w:t xml:space="preserve">ընդունման </w:t>
      </w:r>
      <w:r w:rsidRPr="0071383A">
        <w:rPr>
          <w:b/>
          <w:szCs w:val="24"/>
          <w:lang w:val="af-ZA"/>
        </w:rPr>
        <w:t>վերաբերյալ</w:t>
      </w:r>
    </w:p>
    <w:p w:rsidR="00B002F8" w:rsidRPr="0071383A" w:rsidRDefault="00B002F8" w:rsidP="001821A5">
      <w:pPr>
        <w:tabs>
          <w:tab w:val="left" w:pos="0"/>
        </w:tabs>
        <w:spacing w:after="0" w:line="360" w:lineRule="auto"/>
        <w:ind w:firstLine="720"/>
        <w:jc w:val="center"/>
        <w:rPr>
          <w:rFonts w:cs="Sylfaen"/>
          <w:b/>
          <w:szCs w:val="24"/>
          <w:lang w:val="hy-AM"/>
        </w:rPr>
      </w:pPr>
    </w:p>
    <w:p w:rsidR="00B002F8" w:rsidRPr="0071383A" w:rsidRDefault="00B002F8" w:rsidP="001821A5">
      <w:pPr>
        <w:tabs>
          <w:tab w:val="left" w:pos="0"/>
        </w:tabs>
        <w:spacing w:after="0" w:line="360" w:lineRule="auto"/>
        <w:ind w:firstLine="720"/>
        <w:jc w:val="both"/>
        <w:rPr>
          <w:rFonts w:cs="Sylfaen"/>
          <w:b/>
          <w:szCs w:val="24"/>
          <w:lang w:val="hy-AM"/>
        </w:rPr>
      </w:pPr>
      <w:r w:rsidRPr="0071383A">
        <w:rPr>
          <w:rFonts w:cs="Sylfaen"/>
          <w:b/>
          <w:szCs w:val="24"/>
          <w:lang w:val="hy-AM"/>
        </w:rPr>
        <w:t>1. Իրավական ակտի անհրաժեշտությունը (նպատակը)</w:t>
      </w:r>
    </w:p>
    <w:p w:rsidR="005033DD" w:rsidRPr="0071383A" w:rsidRDefault="00B407BC" w:rsidP="001821A5">
      <w:pPr>
        <w:tabs>
          <w:tab w:val="left" w:pos="0"/>
        </w:tabs>
        <w:spacing w:after="0" w:line="360" w:lineRule="auto"/>
        <w:ind w:firstLine="720"/>
        <w:jc w:val="both"/>
        <w:rPr>
          <w:rFonts w:cs="Sylfaen"/>
          <w:szCs w:val="24"/>
          <w:lang w:val="hy-AM"/>
        </w:rPr>
      </w:pPr>
      <w:r w:rsidRPr="0071383A">
        <w:rPr>
          <w:rFonts w:cs="Sylfaen"/>
          <w:szCs w:val="24"/>
          <w:lang w:val="hy-AM"/>
        </w:rPr>
        <w:t xml:space="preserve">Ներկայացվող նախագծի նպատակը Հայաստանի Հանրապետության կառավարության 2023 թվականի </w:t>
      </w:r>
      <w:r w:rsidRPr="00164DC2">
        <w:rPr>
          <w:rFonts w:cs="Sylfaen"/>
          <w:szCs w:val="24"/>
          <w:lang w:val="hy-AM"/>
        </w:rPr>
        <w:t>նոյեմբերի 30</w:t>
      </w:r>
      <w:r w:rsidRPr="0071383A">
        <w:rPr>
          <w:rFonts w:cs="Sylfaen"/>
          <w:szCs w:val="24"/>
          <w:lang w:val="hy-AM"/>
        </w:rPr>
        <w:t xml:space="preserve">-ի N 2100-Ն որոշման 2-րդ կետի 9-րդ ենթակետով </w:t>
      </w:r>
      <w:r w:rsidR="005033DD" w:rsidRPr="00164DC2">
        <w:rPr>
          <w:color w:val="000000"/>
          <w:szCs w:val="24"/>
          <w:shd w:val="clear" w:color="auto" w:fill="FFFFFF"/>
          <w:lang w:val="hy-AM"/>
        </w:rPr>
        <w:t>տրված</w:t>
      </w:r>
      <w:r w:rsidRPr="00164DC2">
        <w:rPr>
          <w:rFonts w:ascii="Calibri" w:eastAsia="Times New Roman" w:hAnsi="Calibri" w:cs="Calibri"/>
          <w:color w:val="000000"/>
          <w:szCs w:val="24"/>
          <w:lang w:val="hy-AM"/>
        </w:rPr>
        <w:t> </w:t>
      </w:r>
      <w:r w:rsidR="005033DD" w:rsidRPr="0071383A">
        <w:rPr>
          <w:rFonts w:cs="Sylfaen"/>
          <w:szCs w:val="24"/>
          <w:lang w:val="hy-AM"/>
        </w:rPr>
        <w:t xml:space="preserve">հանձնարարականի հիման վրա համապատասխան իրավական ակտի ներկայացումն է՝ </w:t>
      </w:r>
      <w:r w:rsidR="005033DD" w:rsidRPr="00164DC2">
        <w:rPr>
          <w:color w:val="000000"/>
          <w:szCs w:val="24"/>
          <w:shd w:val="clear" w:color="auto" w:fill="FFFFFF"/>
          <w:lang w:val="hy-AM"/>
        </w:rPr>
        <w:t>Լեռնային Ղարաբաղից</w:t>
      </w:r>
      <w:r w:rsidR="00556DFB" w:rsidRPr="00164DC2">
        <w:rPr>
          <w:color w:val="000000"/>
          <w:szCs w:val="24"/>
          <w:shd w:val="clear" w:color="auto" w:fill="FFFFFF"/>
          <w:lang w:val="hy-AM"/>
        </w:rPr>
        <w:t xml:space="preserve"> </w:t>
      </w:r>
      <w:r w:rsidR="005033DD" w:rsidRPr="00164DC2">
        <w:rPr>
          <w:color w:val="000000"/>
          <w:szCs w:val="24"/>
          <w:shd w:val="clear" w:color="auto" w:fill="FFFFFF"/>
          <w:lang w:val="hy-AM"/>
        </w:rPr>
        <w:t xml:space="preserve">բռնի տեղահանված </w:t>
      </w:r>
      <w:r w:rsidR="00D66828" w:rsidRPr="00164DC2">
        <w:rPr>
          <w:color w:val="000000"/>
          <w:szCs w:val="24"/>
          <w:shd w:val="clear" w:color="auto" w:fill="FFFFFF"/>
          <w:lang w:val="hy-AM"/>
        </w:rPr>
        <w:t xml:space="preserve">անձանց </w:t>
      </w:r>
      <w:r w:rsidR="005033DD" w:rsidRPr="00164DC2">
        <w:rPr>
          <w:color w:val="000000"/>
          <w:szCs w:val="24"/>
          <w:shd w:val="clear" w:color="auto" w:fill="FFFFFF"/>
          <w:lang w:val="hy-AM"/>
        </w:rPr>
        <w:t>2023 թվականին կենսաթոշակ</w:t>
      </w:r>
      <w:r w:rsidR="005033DD" w:rsidRPr="0071383A">
        <w:rPr>
          <w:color w:val="000000"/>
          <w:szCs w:val="24"/>
          <w:shd w:val="clear" w:color="auto" w:fill="FFFFFF"/>
          <w:lang w:val="hy-AM"/>
        </w:rPr>
        <w:t>ի</w:t>
      </w:r>
      <w:r w:rsidR="005033DD" w:rsidRPr="00164DC2">
        <w:rPr>
          <w:color w:val="000000"/>
          <w:szCs w:val="24"/>
          <w:shd w:val="clear" w:color="auto" w:fill="FFFFFF"/>
          <w:lang w:val="hy-AM"/>
        </w:rPr>
        <w:t>, նպաստ</w:t>
      </w:r>
      <w:r w:rsidR="00D66828" w:rsidRPr="00164DC2">
        <w:rPr>
          <w:color w:val="000000"/>
          <w:szCs w:val="24"/>
          <w:shd w:val="clear" w:color="auto" w:fill="FFFFFF"/>
          <w:lang w:val="hy-AM"/>
        </w:rPr>
        <w:t>ներ</w:t>
      </w:r>
      <w:r w:rsidR="005033DD" w:rsidRPr="0071383A">
        <w:rPr>
          <w:color w:val="000000"/>
          <w:szCs w:val="24"/>
          <w:shd w:val="clear" w:color="auto" w:fill="FFFFFF"/>
          <w:lang w:val="hy-AM"/>
        </w:rPr>
        <w:t>ի</w:t>
      </w:r>
      <w:r w:rsidR="005033DD" w:rsidRPr="00164DC2">
        <w:rPr>
          <w:color w:val="000000"/>
          <w:szCs w:val="24"/>
          <w:shd w:val="clear" w:color="auto" w:fill="FFFFFF"/>
          <w:lang w:val="hy-AM"/>
        </w:rPr>
        <w:t xml:space="preserve"> և պարգևավճար</w:t>
      </w:r>
      <w:r w:rsidR="005033DD" w:rsidRPr="0071383A">
        <w:rPr>
          <w:color w:val="000000"/>
          <w:szCs w:val="24"/>
          <w:shd w:val="clear" w:color="auto" w:fill="FFFFFF"/>
          <w:lang w:val="hy-AM"/>
        </w:rPr>
        <w:t>ի</w:t>
      </w:r>
      <w:r w:rsidR="005033DD" w:rsidRPr="00164DC2">
        <w:rPr>
          <w:color w:val="000000"/>
          <w:szCs w:val="24"/>
          <w:shd w:val="clear" w:color="auto" w:fill="FFFFFF"/>
          <w:lang w:val="hy-AM"/>
        </w:rPr>
        <w:t xml:space="preserve"> վճար</w:t>
      </w:r>
      <w:r w:rsidR="005033DD" w:rsidRPr="0071383A">
        <w:rPr>
          <w:color w:val="000000"/>
          <w:szCs w:val="24"/>
          <w:shd w:val="clear" w:color="auto" w:fill="FFFFFF"/>
          <w:lang w:val="hy-AM"/>
        </w:rPr>
        <w:t>ումն</w:t>
      </w:r>
      <w:r w:rsidR="005033DD" w:rsidRPr="00164DC2">
        <w:rPr>
          <w:color w:val="000000"/>
          <w:szCs w:val="24"/>
          <w:shd w:val="clear" w:color="auto" w:fill="FFFFFF"/>
          <w:lang w:val="hy-AM"/>
        </w:rPr>
        <w:t xml:space="preserve"> </w:t>
      </w:r>
      <w:r w:rsidR="005033DD" w:rsidRPr="0071383A">
        <w:rPr>
          <w:rFonts w:cs="Sylfaen"/>
          <w:szCs w:val="24"/>
          <w:lang w:val="hy-AM"/>
        </w:rPr>
        <w:t>ապահովելու համար անհրաժեշտ ֆինանսական միջոցների հատկացման մասին:</w:t>
      </w:r>
    </w:p>
    <w:p w:rsidR="00B407BC" w:rsidRPr="00164DC2" w:rsidRDefault="00B407BC" w:rsidP="001821A5">
      <w:pPr>
        <w:shd w:val="clear" w:color="auto" w:fill="FFFFFF"/>
        <w:tabs>
          <w:tab w:val="left" w:pos="0"/>
        </w:tabs>
        <w:spacing w:after="0" w:line="360" w:lineRule="auto"/>
        <w:ind w:firstLine="720"/>
        <w:rPr>
          <w:rFonts w:eastAsia="Times New Roman" w:cs="Times New Roman"/>
          <w:color w:val="000000"/>
          <w:sz w:val="21"/>
          <w:szCs w:val="21"/>
          <w:lang w:val="hy-AM"/>
        </w:rPr>
      </w:pPr>
    </w:p>
    <w:p w:rsidR="00B002F8" w:rsidRPr="0071383A" w:rsidRDefault="00B002F8" w:rsidP="001821A5">
      <w:pPr>
        <w:tabs>
          <w:tab w:val="left" w:pos="0"/>
        </w:tabs>
        <w:spacing w:after="0" w:line="360" w:lineRule="auto"/>
        <w:ind w:firstLine="720"/>
        <w:jc w:val="both"/>
        <w:rPr>
          <w:rFonts w:cs="Sylfaen"/>
          <w:b/>
          <w:szCs w:val="24"/>
          <w:lang w:val="hy-AM"/>
        </w:rPr>
      </w:pPr>
      <w:r w:rsidRPr="0071383A">
        <w:rPr>
          <w:rFonts w:cs="Sylfaen"/>
          <w:b/>
          <w:szCs w:val="24"/>
          <w:lang w:val="hy-AM"/>
        </w:rPr>
        <w:t>1.1. Կարգավորման հարաբերությունների ներկա վիճակը և առկա խնդիրները</w:t>
      </w:r>
    </w:p>
    <w:p w:rsidR="005D56EB" w:rsidRPr="00164DC2" w:rsidRDefault="005D56EB" w:rsidP="001821A5">
      <w:pPr>
        <w:pStyle w:val="ListParagraph"/>
        <w:tabs>
          <w:tab w:val="left" w:pos="0"/>
          <w:tab w:val="left" w:pos="709"/>
          <w:tab w:val="left" w:pos="900"/>
        </w:tabs>
        <w:spacing w:line="360" w:lineRule="auto"/>
        <w:ind w:left="0" w:firstLine="720"/>
        <w:jc w:val="both"/>
        <w:rPr>
          <w:rFonts w:ascii="GHEA Grapalat" w:hAnsi="GHEA Grapalat"/>
          <w:color w:val="000000"/>
          <w:shd w:val="clear" w:color="auto" w:fill="FFFFFF"/>
          <w:lang w:val="hy-AM"/>
        </w:rPr>
      </w:pPr>
      <w:r w:rsidRPr="00164DC2">
        <w:rPr>
          <w:rFonts w:ascii="GHEA Grapalat" w:hAnsi="GHEA Grapalat"/>
          <w:color w:val="000000"/>
          <w:shd w:val="clear" w:color="auto" w:fill="FFFFFF"/>
          <w:lang w:val="hy-AM"/>
        </w:rPr>
        <w:t xml:space="preserve">Պայմանավորված </w:t>
      </w:r>
      <w:r w:rsidR="00E9661E" w:rsidRPr="0071383A">
        <w:rPr>
          <w:rFonts w:ascii="GHEA Grapalat" w:hAnsi="GHEA Grapalat" w:cs="Sylfaen"/>
          <w:lang w:val="hy-AM"/>
        </w:rPr>
        <w:t>Հայաստանի Հանրապետության</w:t>
      </w:r>
      <w:r w:rsidRPr="00164DC2">
        <w:rPr>
          <w:rFonts w:ascii="GHEA Grapalat" w:hAnsi="GHEA Grapalat"/>
          <w:color w:val="000000"/>
          <w:shd w:val="clear" w:color="auto" w:fill="FFFFFF"/>
          <w:lang w:val="hy-AM"/>
        </w:rPr>
        <w:t xml:space="preserve"> կառավարության 2023 թվականի հոկտեմբերի 26-ի N 1864-Ն որոշմամբ</w:t>
      </w:r>
      <w:r w:rsidRPr="0071383A">
        <w:rPr>
          <w:rFonts w:ascii="GHEA Grapalat" w:hAnsi="GHEA Grapalat" w:cs="Sylfaen"/>
          <w:lang w:val="hy-AM"/>
        </w:rPr>
        <w:t xml:space="preserve"> ժամանակավոր պաշտպանության տակ վերցրված՝ փախստական ճանաչված անձանց </w:t>
      </w:r>
      <w:r w:rsidRPr="00164DC2">
        <w:rPr>
          <w:rFonts w:ascii="GHEA Grapalat" w:hAnsi="GHEA Grapalat" w:cs="Sylfaen"/>
          <w:lang w:val="hy-AM"/>
        </w:rPr>
        <w:t xml:space="preserve">կարգավիճակով, </w:t>
      </w:r>
      <w:r w:rsidR="00E9661E" w:rsidRPr="0071383A">
        <w:rPr>
          <w:rFonts w:ascii="GHEA Grapalat" w:hAnsi="GHEA Grapalat" w:cs="Sylfaen"/>
          <w:lang w:val="hy-AM"/>
        </w:rPr>
        <w:t>Հայաստանի Հանրապետության</w:t>
      </w:r>
      <w:r w:rsidR="00556DFB" w:rsidRPr="00164DC2">
        <w:rPr>
          <w:rFonts w:ascii="GHEA Grapalat" w:hAnsi="GHEA Grapalat"/>
          <w:color w:val="000000"/>
          <w:shd w:val="clear" w:color="auto" w:fill="FFFFFF"/>
          <w:lang w:val="hy-AM"/>
        </w:rPr>
        <w:t xml:space="preserve"> կառավարության 2023 թվականի նոյեմբերի 30-ի N 2100-Ն, N 2090-Ն, </w:t>
      </w:r>
      <w:r w:rsidR="00B27EBB" w:rsidRPr="00164DC2">
        <w:rPr>
          <w:rFonts w:ascii="GHEA Grapalat" w:hAnsi="GHEA Grapalat"/>
          <w:color w:val="000000"/>
          <w:shd w:val="clear" w:color="auto" w:fill="FFFFFF"/>
          <w:lang w:val="hy-AM"/>
        </w:rPr>
        <w:t xml:space="preserve">2082-Ն, </w:t>
      </w:r>
      <w:r w:rsidR="00D66828" w:rsidRPr="00164DC2">
        <w:rPr>
          <w:rFonts w:ascii="GHEA Grapalat" w:hAnsi="GHEA Grapalat"/>
          <w:color w:val="000000"/>
          <w:shd w:val="clear" w:color="auto" w:fill="FFFFFF"/>
          <w:lang w:val="hy-AM"/>
        </w:rPr>
        <w:t>2083-Ն, N 2087-Ն</w:t>
      </w:r>
      <w:r w:rsidR="00907A76" w:rsidRPr="00164DC2">
        <w:rPr>
          <w:rFonts w:ascii="GHEA Grapalat" w:hAnsi="GHEA Grapalat"/>
          <w:color w:val="000000"/>
          <w:shd w:val="clear" w:color="auto" w:fill="FFFFFF"/>
          <w:lang w:val="hy-AM"/>
        </w:rPr>
        <w:t xml:space="preserve"> որոշումներ</w:t>
      </w:r>
      <w:r w:rsidRPr="00164DC2">
        <w:rPr>
          <w:rFonts w:ascii="GHEA Grapalat" w:hAnsi="GHEA Grapalat"/>
          <w:color w:val="000000"/>
          <w:shd w:val="clear" w:color="auto" w:fill="FFFFFF"/>
          <w:lang w:val="hy-AM"/>
        </w:rPr>
        <w:t>ով հստակեցվել են</w:t>
      </w:r>
      <w:r w:rsidR="00907A76" w:rsidRPr="00164DC2">
        <w:rPr>
          <w:rFonts w:ascii="GHEA Grapalat" w:hAnsi="GHEA Grapalat"/>
          <w:color w:val="000000"/>
          <w:shd w:val="clear" w:color="auto" w:fill="FFFFFF"/>
          <w:lang w:val="hy-AM"/>
        </w:rPr>
        <w:t xml:space="preserve"> </w:t>
      </w:r>
      <w:r w:rsidRPr="00164DC2">
        <w:rPr>
          <w:rFonts w:ascii="GHEA Grapalat" w:hAnsi="GHEA Grapalat"/>
          <w:color w:val="000000"/>
          <w:shd w:val="clear" w:color="auto" w:fill="FFFFFF"/>
          <w:lang w:val="hy-AM"/>
        </w:rPr>
        <w:t xml:space="preserve">Լեռնային Ղարաբաղից բռնի տեղահանված անձանց՝ </w:t>
      </w:r>
      <w:r w:rsidR="00907A76" w:rsidRPr="00164DC2">
        <w:rPr>
          <w:rFonts w:ascii="GHEA Grapalat" w:hAnsi="GHEA Grapalat"/>
          <w:color w:val="000000"/>
          <w:shd w:val="clear" w:color="auto" w:fill="FFFFFF"/>
          <w:lang w:val="hy-AM"/>
        </w:rPr>
        <w:t>«Պետական կենսաթոշակների մասին» օրենքով սահմանված՝ կենսաթոշակ</w:t>
      </w:r>
      <w:r w:rsidRPr="00164DC2">
        <w:rPr>
          <w:rFonts w:ascii="GHEA Grapalat" w:hAnsi="GHEA Grapalat"/>
          <w:color w:val="000000"/>
          <w:shd w:val="clear" w:color="auto" w:fill="FFFFFF"/>
          <w:lang w:val="hy-AM"/>
        </w:rPr>
        <w:t>ի</w:t>
      </w:r>
      <w:r w:rsidR="00907A76" w:rsidRPr="00164DC2">
        <w:rPr>
          <w:rFonts w:ascii="GHEA Grapalat" w:hAnsi="GHEA Grapalat"/>
          <w:color w:val="000000"/>
          <w:shd w:val="clear" w:color="auto" w:fill="FFFFFF"/>
          <w:lang w:val="hy-AM"/>
        </w:rPr>
        <w:t>,</w:t>
      </w:r>
      <w:r w:rsidR="00D66828" w:rsidRPr="00164DC2">
        <w:rPr>
          <w:rFonts w:ascii="GHEA Grapalat" w:hAnsi="GHEA Grapalat"/>
          <w:color w:val="000000"/>
          <w:shd w:val="clear" w:color="auto" w:fill="FFFFFF"/>
          <w:lang w:val="hy-AM"/>
        </w:rPr>
        <w:t xml:space="preserve"> զինծառայողների և նրանց ընտանիքների անդամների պարգևավճարի,</w:t>
      </w:r>
      <w:r w:rsidR="00D66828" w:rsidRPr="00164DC2">
        <w:rPr>
          <w:rFonts w:ascii="Calibri" w:hAnsi="Calibri" w:cs="Calibri"/>
          <w:color w:val="000000"/>
          <w:shd w:val="clear" w:color="auto" w:fill="FFFFFF"/>
          <w:lang w:val="hy-AM"/>
        </w:rPr>
        <w:t> </w:t>
      </w:r>
      <w:r w:rsidR="00907A76" w:rsidRPr="00164DC2">
        <w:rPr>
          <w:rFonts w:ascii="GHEA Grapalat" w:hAnsi="GHEA Grapalat"/>
          <w:color w:val="000000"/>
          <w:shd w:val="clear" w:color="auto" w:fill="FFFFFF"/>
          <w:lang w:val="hy-AM"/>
        </w:rPr>
        <w:t xml:space="preserve"> «Պետական նպաստների մասին» օրենքով սահմանված՝ ծերության, հաշմանդամության, կերակրողին կորցնելու դեպքում նպաստ</w:t>
      </w:r>
      <w:r w:rsidRPr="00164DC2">
        <w:rPr>
          <w:rFonts w:ascii="GHEA Grapalat" w:hAnsi="GHEA Grapalat"/>
          <w:color w:val="000000"/>
          <w:shd w:val="clear" w:color="auto" w:fill="FFFFFF"/>
          <w:lang w:val="hy-AM"/>
        </w:rPr>
        <w:t>ի</w:t>
      </w:r>
      <w:r w:rsidR="00907A76" w:rsidRPr="00164DC2">
        <w:rPr>
          <w:rFonts w:ascii="GHEA Grapalat" w:hAnsi="GHEA Grapalat"/>
          <w:color w:val="000000"/>
          <w:shd w:val="clear" w:color="auto" w:fill="FFFFFF"/>
          <w:lang w:val="hy-AM"/>
        </w:rPr>
        <w:t xml:space="preserve">, </w:t>
      </w:r>
      <w:r w:rsidR="00907A76" w:rsidRPr="00164DC2">
        <w:rPr>
          <w:rFonts w:ascii="Calibri" w:hAnsi="Calibri" w:cs="Calibri"/>
          <w:color w:val="000000"/>
          <w:shd w:val="clear" w:color="auto" w:fill="FFFFFF"/>
          <w:lang w:val="hy-AM"/>
        </w:rPr>
        <w:t> </w:t>
      </w:r>
      <w:r w:rsidR="00907A76" w:rsidRPr="00164DC2">
        <w:rPr>
          <w:rFonts w:ascii="GHEA Grapalat" w:hAnsi="GHEA Grapalat" w:cs="GHEA Grapalat"/>
          <w:color w:val="000000"/>
          <w:shd w:val="clear" w:color="auto" w:fill="FFFFFF"/>
          <w:lang w:val="hy-AM"/>
        </w:rPr>
        <w:t>չաշխատող</w:t>
      </w:r>
      <w:r w:rsidR="00907A76" w:rsidRPr="00164DC2">
        <w:rPr>
          <w:rFonts w:ascii="GHEA Grapalat" w:hAnsi="GHEA Grapalat"/>
          <w:color w:val="000000"/>
          <w:shd w:val="clear" w:color="auto" w:fill="FFFFFF"/>
          <w:lang w:val="hy-AM"/>
        </w:rPr>
        <w:t xml:space="preserve"> </w:t>
      </w:r>
      <w:r w:rsidRPr="00164DC2">
        <w:rPr>
          <w:rFonts w:ascii="GHEA Grapalat" w:hAnsi="GHEA Grapalat"/>
          <w:color w:val="000000"/>
          <w:shd w:val="clear" w:color="auto" w:fill="FFFFFF"/>
          <w:lang w:val="hy-AM"/>
        </w:rPr>
        <w:t>անձի</w:t>
      </w:r>
      <w:r w:rsidR="00907A76" w:rsidRPr="00164DC2">
        <w:rPr>
          <w:rFonts w:ascii="GHEA Grapalat" w:hAnsi="GHEA Grapalat"/>
          <w:color w:val="000000"/>
          <w:shd w:val="clear" w:color="auto" w:fill="FFFFFF"/>
          <w:lang w:val="hy-AM"/>
        </w:rPr>
        <w:t xml:space="preserve"> մայրության նպաստ</w:t>
      </w:r>
      <w:r w:rsidRPr="00164DC2">
        <w:rPr>
          <w:rFonts w:ascii="GHEA Grapalat" w:hAnsi="GHEA Grapalat"/>
          <w:color w:val="000000"/>
          <w:shd w:val="clear" w:color="auto" w:fill="FFFFFF"/>
          <w:lang w:val="hy-AM"/>
        </w:rPr>
        <w:t>ի</w:t>
      </w:r>
      <w:r w:rsidR="00907A76" w:rsidRPr="00164DC2">
        <w:rPr>
          <w:rFonts w:ascii="GHEA Grapalat" w:hAnsi="GHEA Grapalat"/>
          <w:color w:val="000000"/>
          <w:shd w:val="clear" w:color="auto" w:fill="FFFFFF"/>
          <w:lang w:val="hy-AM"/>
        </w:rPr>
        <w:t>, երեխայի ծննդյան միանվագ նպաստ</w:t>
      </w:r>
      <w:r w:rsidRPr="00164DC2">
        <w:rPr>
          <w:rFonts w:ascii="GHEA Grapalat" w:hAnsi="GHEA Grapalat"/>
          <w:color w:val="000000"/>
          <w:shd w:val="clear" w:color="auto" w:fill="FFFFFF"/>
          <w:lang w:val="hy-AM"/>
        </w:rPr>
        <w:t>ի</w:t>
      </w:r>
      <w:r w:rsidR="00907A76" w:rsidRPr="00164DC2">
        <w:rPr>
          <w:rFonts w:ascii="GHEA Grapalat" w:hAnsi="GHEA Grapalat"/>
          <w:color w:val="000000"/>
          <w:shd w:val="clear" w:color="auto" w:fill="FFFFFF"/>
          <w:lang w:val="hy-AM"/>
        </w:rPr>
        <w:t xml:space="preserve"> </w:t>
      </w:r>
      <w:r w:rsidRPr="00164DC2">
        <w:rPr>
          <w:rFonts w:ascii="GHEA Grapalat" w:hAnsi="GHEA Grapalat"/>
          <w:color w:val="000000"/>
          <w:shd w:val="clear" w:color="auto" w:fill="FFFFFF"/>
          <w:lang w:val="hy-AM"/>
        </w:rPr>
        <w:t>իրավունքի իրացման հետ կապված ընթացակարգերը:</w:t>
      </w:r>
    </w:p>
    <w:p w:rsidR="005D56EB" w:rsidRPr="00164DC2" w:rsidRDefault="008D6BBB" w:rsidP="001821A5">
      <w:pPr>
        <w:pStyle w:val="ListParagraph"/>
        <w:tabs>
          <w:tab w:val="left" w:pos="0"/>
          <w:tab w:val="left" w:pos="709"/>
          <w:tab w:val="left" w:pos="900"/>
        </w:tabs>
        <w:spacing w:line="360" w:lineRule="auto"/>
        <w:ind w:left="0" w:firstLine="720"/>
        <w:jc w:val="both"/>
        <w:rPr>
          <w:rFonts w:ascii="GHEA Grapalat" w:hAnsi="GHEA Grapalat"/>
          <w:color w:val="000000"/>
          <w:shd w:val="clear" w:color="auto" w:fill="FFFFFF"/>
          <w:lang w:val="hy-AM"/>
        </w:rPr>
      </w:pPr>
      <w:r w:rsidRPr="00164DC2">
        <w:rPr>
          <w:rFonts w:ascii="GHEA Grapalat" w:hAnsi="GHEA Grapalat"/>
          <w:color w:val="000000"/>
          <w:shd w:val="clear" w:color="auto" w:fill="FFFFFF"/>
          <w:lang w:val="hy-AM"/>
        </w:rPr>
        <w:lastRenderedPageBreak/>
        <w:t>Համաձայն նշված իրավական ակտերի</w:t>
      </w:r>
      <w:r w:rsidR="0025234B" w:rsidRPr="00164DC2">
        <w:rPr>
          <w:rFonts w:ascii="GHEA Grapalat" w:hAnsi="GHEA Grapalat"/>
          <w:color w:val="000000"/>
          <w:shd w:val="clear" w:color="auto" w:fill="FFFFFF"/>
          <w:lang w:val="hy-AM"/>
        </w:rPr>
        <w:t>՝</w:t>
      </w:r>
      <w:r w:rsidRPr="00164DC2">
        <w:rPr>
          <w:rFonts w:ascii="GHEA Grapalat" w:hAnsi="GHEA Grapalat"/>
          <w:color w:val="000000"/>
          <w:shd w:val="clear" w:color="auto" w:fill="FFFFFF"/>
          <w:lang w:val="hy-AM"/>
        </w:rPr>
        <w:t xml:space="preserve"> </w:t>
      </w:r>
      <w:r w:rsidR="005D56EB" w:rsidRPr="00164DC2">
        <w:rPr>
          <w:rFonts w:ascii="GHEA Grapalat" w:hAnsi="GHEA Grapalat"/>
          <w:color w:val="000000"/>
          <w:shd w:val="clear" w:color="auto" w:fill="FFFFFF"/>
          <w:lang w:val="hy-AM"/>
        </w:rPr>
        <w:t>Լեռնային</w:t>
      </w:r>
      <w:r w:rsidR="0025234B" w:rsidRPr="00164DC2">
        <w:rPr>
          <w:rFonts w:ascii="GHEA Grapalat" w:hAnsi="GHEA Grapalat"/>
          <w:color w:val="000000"/>
          <w:shd w:val="clear" w:color="auto" w:fill="FFFFFF"/>
          <w:lang w:val="hy-AM"/>
        </w:rPr>
        <w:t xml:space="preserve"> Ղարաբաղից բռնի տեղահանված անձանց</w:t>
      </w:r>
      <w:r w:rsidR="005D56EB" w:rsidRPr="00164DC2">
        <w:rPr>
          <w:rFonts w:ascii="GHEA Grapalat" w:hAnsi="GHEA Grapalat"/>
          <w:color w:val="000000"/>
          <w:shd w:val="clear" w:color="auto" w:fill="FFFFFF"/>
          <w:lang w:val="hy-AM"/>
        </w:rPr>
        <w:t xml:space="preserve"> </w:t>
      </w:r>
      <w:r w:rsidR="0025234B" w:rsidRPr="00164DC2">
        <w:rPr>
          <w:rFonts w:ascii="GHEA Grapalat" w:hAnsi="GHEA Grapalat"/>
          <w:color w:val="000000"/>
          <w:shd w:val="clear" w:color="auto" w:fill="FFFFFF"/>
          <w:lang w:val="hy-AM"/>
        </w:rPr>
        <w:t>կենսաթոշակ կամ նպաստ նշանակվելու է 11.12.</w:t>
      </w:r>
      <w:r w:rsidR="005D56EB" w:rsidRPr="00164DC2">
        <w:rPr>
          <w:rFonts w:ascii="GHEA Grapalat" w:hAnsi="GHEA Grapalat"/>
          <w:color w:val="000000"/>
          <w:shd w:val="clear" w:color="auto" w:fill="FFFFFF"/>
          <w:lang w:val="hy-AM"/>
        </w:rPr>
        <w:t xml:space="preserve">2023թ.-ից </w:t>
      </w:r>
      <w:r w:rsidR="0025234B" w:rsidRPr="00164DC2">
        <w:rPr>
          <w:rFonts w:ascii="GHEA Grapalat" w:hAnsi="GHEA Grapalat"/>
          <w:color w:val="000000"/>
          <w:shd w:val="clear" w:color="auto" w:fill="FFFFFF"/>
          <w:lang w:val="hy-AM"/>
        </w:rPr>
        <w:t>ներկայացրած դիմումների հիման վրա: Ընդ որում, պարբերական վճարների դեպքում՝ վճարվելու են 2023 թվականի հոկտեմբերի 1-ից:</w:t>
      </w:r>
    </w:p>
    <w:p w:rsidR="00F1405F" w:rsidRPr="00164DC2" w:rsidRDefault="006E7067" w:rsidP="001821A5">
      <w:pPr>
        <w:pStyle w:val="ListParagraph"/>
        <w:tabs>
          <w:tab w:val="left" w:pos="0"/>
          <w:tab w:val="left" w:pos="709"/>
          <w:tab w:val="left" w:pos="900"/>
        </w:tabs>
        <w:spacing w:line="360" w:lineRule="auto"/>
        <w:ind w:left="0" w:firstLine="720"/>
        <w:jc w:val="both"/>
        <w:rPr>
          <w:rFonts w:ascii="GHEA Grapalat" w:hAnsi="GHEA Grapalat"/>
          <w:color w:val="000000"/>
          <w:shd w:val="clear" w:color="auto" w:fill="FFFFFF"/>
          <w:lang w:val="hy-AM"/>
        </w:rPr>
      </w:pPr>
      <w:r w:rsidRPr="00164DC2">
        <w:rPr>
          <w:rFonts w:ascii="GHEA Grapalat" w:hAnsi="GHEA Grapalat"/>
          <w:color w:val="000000"/>
          <w:shd w:val="clear" w:color="auto" w:fill="FFFFFF"/>
          <w:lang w:val="hy-AM"/>
        </w:rPr>
        <w:t xml:space="preserve">Հարկ է նշել, որ </w:t>
      </w:r>
      <w:r w:rsidR="00F1405F" w:rsidRPr="00164DC2">
        <w:rPr>
          <w:rFonts w:ascii="GHEA Grapalat" w:hAnsi="GHEA Grapalat"/>
          <w:color w:val="000000"/>
          <w:shd w:val="clear" w:color="auto" w:fill="FFFFFF"/>
          <w:lang w:val="hy-AM"/>
        </w:rPr>
        <w:t>պարբերա</w:t>
      </w:r>
      <w:r w:rsidRPr="00164DC2">
        <w:rPr>
          <w:rFonts w:ascii="GHEA Grapalat" w:hAnsi="GHEA Grapalat"/>
          <w:color w:val="000000"/>
          <w:shd w:val="clear" w:color="auto" w:fill="FFFFFF"/>
          <w:lang w:val="hy-AM"/>
        </w:rPr>
        <w:t>բար վճարվող այն</w:t>
      </w:r>
      <w:r w:rsidR="00F1405F" w:rsidRPr="00164DC2">
        <w:rPr>
          <w:rFonts w:ascii="GHEA Grapalat" w:hAnsi="GHEA Grapalat"/>
          <w:color w:val="000000"/>
          <w:shd w:val="clear" w:color="auto" w:fill="FFFFFF"/>
          <w:lang w:val="hy-AM"/>
        </w:rPr>
        <w:t xml:space="preserve"> վճարները</w:t>
      </w:r>
      <w:r w:rsidR="00870F81" w:rsidRPr="00164DC2">
        <w:rPr>
          <w:rFonts w:ascii="GHEA Grapalat" w:hAnsi="GHEA Grapalat"/>
          <w:color w:val="000000"/>
          <w:shd w:val="clear" w:color="auto" w:fill="FFFFFF"/>
          <w:lang w:val="hy-AM"/>
        </w:rPr>
        <w:t>՝</w:t>
      </w:r>
      <w:r w:rsidR="00E17C33" w:rsidRPr="00164DC2">
        <w:rPr>
          <w:rFonts w:ascii="GHEA Grapalat" w:hAnsi="GHEA Grapalat"/>
          <w:color w:val="000000"/>
          <w:shd w:val="clear" w:color="auto" w:fill="FFFFFF"/>
          <w:lang w:val="hy-AM"/>
        </w:rPr>
        <w:t xml:space="preserve"> կենսաթոշակները, պատվովճար</w:t>
      </w:r>
      <w:r w:rsidR="001821A5" w:rsidRPr="00164DC2">
        <w:rPr>
          <w:rFonts w:ascii="GHEA Grapalat" w:hAnsi="GHEA Grapalat"/>
          <w:color w:val="000000"/>
          <w:shd w:val="clear" w:color="auto" w:fill="FFFFFF"/>
          <w:lang w:val="hy-AM"/>
        </w:rPr>
        <w:t>ներ</w:t>
      </w:r>
      <w:r w:rsidR="00E17C33" w:rsidRPr="00164DC2">
        <w:rPr>
          <w:rFonts w:ascii="GHEA Grapalat" w:hAnsi="GHEA Grapalat"/>
          <w:color w:val="000000"/>
          <w:shd w:val="clear" w:color="auto" w:fill="FFFFFF"/>
          <w:lang w:val="hy-AM"/>
        </w:rPr>
        <w:t>ը, պարգևավճարները, ծերության, հաշմանդամության, կերակրողին կորցնելու դեպքում նպաստները</w:t>
      </w:r>
      <w:r w:rsidR="00F1405F" w:rsidRPr="00164DC2">
        <w:rPr>
          <w:rFonts w:ascii="GHEA Grapalat" w:hAnsi="GHEA Grapalat"/>
          <w:color w:val="000000"/>
          <w:shd w:val="clear" w:color="auto" w:fill="FFFFFF"/>
          <w:lang w:val="hy-AM"/>
        </w:rPr>
        <w:t xml:space="preserve">, որոնք </w:t>
      </w:r>
      <w:r w:rsidRPr="00164DC2">
        <w:rPr>
          <w:rFonts w:ascii="GHEA Grapalat" w:hAnsi="GHEA Grapalat"/>
          <w:color w:val="000000"/>
          <w:shd w:val="clear" w:color="auto" w:fill="FFFFFF"/>
          <w:lang w:val="hy-AM"/>
        </w:rPr>
        <w:t xml:space="preserve">Լեռնային Ղարաբաղից բռնի տեղահանվածներին </w:t>
      </w:r>
      <w:r w:rsidR="00F1405F" w:rsidRPr="00164DC2">
        <w:rPr>
          <w:rFonts w:ascii="GHEA Grapalat" w:hAnsi="GHEA Grapalat"/>
          <w:color w:val="000000"/>
          <w:shd w:val="clear" w:color="auto" w:fill="FFFFFF"/>
          <w:lang w:val="hy-AM"/>
        </w:rPr>
        <w:t xml:space="preserve">նշանակվելու են առաջին անգամ </w:t>
      </w:r>
      <w:r w:rsidR="00F1405F">
        <w:rPr>
          <w:rFonts w:ascii="GHEA Grapalat" w:hAnsi="GHEA Grapalat"/>
          <w:color w:val="000000"/>
          <w:shd w:val="clear" w:color="auto" w:fill="FFFFFF"/>
          <w:lang w:val="hy-AM"/>
        </w:rPr>
        <w:t>(</w:t>
      </w:r>
      <w:r w:rsidRPr="00164DC2">
        <w:rPr>
          <w:rFonts w:ascii="GHEA Grapalat" w:hAnsi="GHEA Grapalat"/>
          <w:color w:val="000000"/>
          <w:shd w:val="clear" w:color="auto" w:fill="FFFFFF"/>
          <w:lang w:val="hy-AM"/>
        </w:rPr>
        <w:t xml:space="preserve">այսինքն՝ այդ անձինք Լեռնային Ղարաբաղում </w:t>
      </w:r>
      <w:r w:rsidR="00F1405F" w:rsidRPr="00164DC2">
        <w:rPr>
          <w:rFonts w:ascii="GHEA Grapalat" w:hAnsi="GHEA Grapalat"/>
          <w:color w:val="000000"/>
          <w:shd w:val="clear" w:color="auto" w:fill="FFFFFF"/>
          <w:lang w:val="hy-AM"/>
        </w:rPr>
        <w:t>չեն հանդիսացել կենսաթոշակառու կամ նպաստառու</w:t>
      </w:r>
      <w:r w:rsidR="00F1405F">
        <w:rPr>
          <w:rFonts w:ascii="GHEA Grapalat" w:hAnsi="GHEA Grapalat"/>
          <w:color w:val="000000"/>
          <w:shd w:val="clear" w:color="auto" w:fill="FFFFFF"/>
          <w:lang w:val="hy-AM"/>
        </w:rPr>
        <w:t>)</w:t>
      </w:r>
      <w:r w:rsidRPr="00164DC2">
        <w:rPr>
          <w:rFonts w:ascii="GHEA Grapalat" w:hAnsi="GHEA Grapalat"/>
          <w:color w:val="000000"/>
          <w:shd w:val="clear" w:color="auto" w:fill="FFFFFF"/>
          <w:lang w:val="hy-AM"/>
        </w:rPr>
        <w:t>,</w:t>
      </w:r>
      <w:r w:rsidR="00F1405F" w:rsidRPr="00164DC2">
        <w:rPr>
          <w:rFonts w:ascii="GHEA Grapalat" w:hAnsi="GHEA Grapalat"/>
          <w:color w:val="000000"/>
          <w:shd w:val="clear" w:color="auto" w:fill="FFFFFF"/>
          <w:lang w:val="hy-AM"/>
        </w:rPr>
        <w:t xml:space="preserve"> </w:t>
      </w:r>
      <w:r w:rsidR="00870F81" w:rsidRPr="00164DC2">
        <w:rPr>
          <w:rFonts w:ascii="GHEA Grapalat" w:hAnsi="GHEA Grapalat"/>
          <w:color w:val="000000"/>
          <w:shd w:val="clear" w:color="auto" w:fill="FFFFFF"/>
          <w:lang w:val="hy-AM"/>
        </w:rPr>
        <w:t xml:space="preserve">ինչպես նաև մինչև երկու տարեկան երեխայի խնամքի նպաստը </w:t>
      </w:r>
      <w:r w:rsidR="00870F81">
        <w:rPr>
          <w:rFonts w:ascii="GHEA Grapalat" w:hAnsi="GHEA Grapalat"/>
          <w:color w:val="000000"/>
          <w:shd w:val="clear" w:color="auto" w:fill="FFFFFF"/>
          <w:lang w:val="hy-AM"/>
        </w:rPr>
        <w:t>(</w:t>
      </w:r>
      <w:r w:rsidR="00870F81" w:rsidRPr="00164DC2">
        <w:rPr>
          <w:rFonts w:ascii="GHEA Grapalat" w:hAnsi="GHEA Grapalat"/>
          <w:color w:val="000000"/>
          <w:shd w:val="clear" w:color="auto" w:fill="FFFFFF"/>
          <w:lang w:val="hy-AM"/>
        </w:rPr>
        <w:t>անկախ Լեռնային Ղարաբաղում նշանակված լինելու հանգամանքից</w:t>
      </w:r>
      <w:r w:rsidR="00870F81">
        <w:rPr>
          <w:rFonts w:ascii="GHEA Grapalat" w:hAnsi="GHEA Grapalat"/>
          <w:color w:val="000000"/>
          <w:shd w:val="clear" w:color="auto" w:fill="FFFFFF"/>
          <w:lang w:val="hy-AM"/>
        </w:rPr>
        <w:t>)</w:t>
      </w:r>
      <w:r w:rsidR="00F1405F" w:rsidRPr="00164DC2">
        <w:rPr>
          <w:rFonts w:ascii="GHEA Grapalat" w:hAnsi="GHEA Grapalat"/>
          <w:color w:val="000000"/>
          <w:shd w:val="clear" w:color="auto" w:fill="FFFFFF"/>
          <w:lang w:val="hy-AM"/>
        </w:rPr>
        <w:t xml:space="preserve"> </w:t>
      </w:r>
      <w:r w:rsidR="00870F81" w:rsidRPr="00164DC2">
        <w:rPr>
          <w:rFonts w:ascii="GHEA Grapalat" w:hAnsi="GHEA Grapalat"/>
          <w:color w:val="000000"/>
          <w:shd w:val="clear" w:color="auto" w:fill="FFFFFF"/>
          <w:lang w:val="hy-AM"/>
        </w:rPr>
        <w:t>2023 թվականի դեկտեմբեր ամսին ներկայացված դիմումների հիման վրա վճարվելու</w:t>
      </w:r>
      <w:r w:rsidRPr="00164DC2">
        <w:rPr>
          <w:rFonts w:ascii="GHEA Grapalat" w:hAnsi="GHEA Grapalat"/>
          <w:color w:val="000000"/>
          <w:shd w:val="clear" w:color="auto" w:fill="FFFFFF"/>
          <w:lang w:val="hy-AM"/>
        </w:rPr>
        <w:t xml:space="preserve"> են 2024թ. </w:t>
      </w:r>
      <w:r w:rsidR="00870F81" w:rsidRPr="00164DC2">
        <w:rPr>
          <w:rFonts w:ascii="GHEA Grapalat" w:hAnsi="GHEA Grapalat"/>
          <w:color w:val="000000"/>
          <w:shd w:val="clear" w:color="auto" w:fill="FFFFFF"/>
          <w:lang w:val="hy-AM"/>
        </w:rPr>
        <w:t>հունվարին</w:t>
      </w:r>
      <w:r w:rsidRPr="00164DC2">
        <w:rPr>
          <w:rFonts w:ascii="GHEA Grapalat" w:hAnsi="GHEA Grapalat"/>
          <w:color w:val="000000"/>
          <w:shd w:val="clear" w:color="auto" w:fill="FFFFFF"/>
          <w:lang w:val="hy-AM"/>
        </w:rPr>
        <w:t>:</w:t>
      </w:r>
      <w:r w:rsidR="00F1405F" w:rsidRPr="00164DC2">
        <w:rPr>
          <w:rFonts w:ascii="GHEA Grapalat" w:hAnsi="GHEA Grapalat"/>
          <w:color w:val="000000"/>
          <w:shd w:val="clear" w:color="auto" w:fill="FFFFFF"/>
          <w:lang w:val="hy-AM"/>
        </w:rPr>
        <w:t xml:space="preserve"> </w:t>
      </w:r>
      <w:r w:rsidR="00870F81" w:rsidRPr="00164DC2">
        <w:rPr>
          <w:rFonts w:ascii="GHEA Grapalat" w:hAnsi="GHEA Grapalat"/>
          <w:color w:val="000000"/>
          <w:shd w:val="clear" w:color="auto" w:fill="FFFFFF"/>
          <w:lang w:val="hy-AM"/>
        </w:rPr>
        <w:t>Ընդ որում, 2024թ. հունվար ամսվա գումարի հետ կվճարվի նաև նախորդ ամիսների գումարները: Այդ բոլոր կարգավորումները նախատեսված են ՀՀ օրենսդրությամբ և կիրառվում են բոլոր դեպքերում:</w:t>
      </w:r>
    </w:p>
    <w:p w:rsidR="00121E2B" w:rsidRPr="00164DC2" w:rsidRDefault="00870F81" w:rsidP="001821A5">
      <w:pPr>
        <w:pStyle w:val="ListParagraph"/>
        <w:tabs>
          <w:tab w:val="left" w:pos="0"/>
          <w:tab w:val="left" w:pos="709"/>
          <w:tab w:val="left" w:pos="900"/>
        </w:tabs>
        <w:spacing w:line="360" w:lineRule="auto"/>
        <w:ind w:left="0" w:firstLine="720"/>
        <w:jc w:val="both"/>
        <w:rPr>
          <w:rFonts w:ascii="GHEA Grapalat" w:hAnsi="GHEA Grapalat"/>
          <w:color w:val="000000"/>
          <w:shd w:val="clear" w:color="auto" w:fill="FFFFFF"/>
          <w:lang w:val="hy-AM"/>
        </w:rPr>
      </w:pPr>
      <w:r w:rsidRPr="00164DC2">
        <w:rPr>
          <w:rFonts w:ascii="GHEA Grapalat" w:hAnsi="GHEA Grapalat"/>
          <w:color w:val="000000"/>
          <w:shd w:val="clear" w:color="auto" w:fill="FFFFFF"/>
          <w:lang w:val="hy-AM"/>
        </w:rPr>
        <w:t xml:space="preserve">Սա նշանակում է, որ </w:t>
      </w:r>
      <w:r w:rsidR="006E7067" w:rsidRPr="00164DC2">
        <w:rPr>
          <w:rFonts w:ascii="GHEA Grapalat" w:hAnsi="GHEA Grapalat"/>
          <w:color w:val="000000"/>
          <w:shd w:val="clear" w:color="auto" w:fill="FFFFFF"/>
          <w:lang w:val="hy-AM"/>
        </w:rPr>
        <w:t>նախագծ</w:t>
      </w:r>
      <w:r w:rsidRPr="00164DC2">
        <w:rPr>
          <w:rFonts w:ascii="GHEA Grapalat" w:hAnsi="GHEA Grapalat"/>
          <w:color w:val="000000"/>
          <w:shd w:val="clear" w:color="auto" w:fill="FFFFFF"/>
          <w:lang w:val="hy-AM"/>
        </w:rPr>
        <w:t xml:space="preserve">ով առաջարկվող գումարներն ուղղվելու են </w:t>
      </w:r>
      <w:r w:rsidR="00F1405F" w:rsidRPr="00164DC2">
        <w:rPr>
          <w:rFonts w:ascii="GHEA Grapalat" w:hAnsi="GHEA Grapalat"/>
          <w:color w:val="000000"/>
          <w:shd w:val="clear" w:color="auto" w:fill="FFFFFF"/>
          <w:lang w:val="hy-AM"/>
        </w:rPr>
        <w:t>բացառապես</w:t>
      </w:r>
      <w:r w:rsidRPr="00164DC2">
        <w:rPr>
          <w:rFonts w:ascii="GHEA Grapalat" w:hAnsi="GHEA Grapalat"/>
          <w:color w:val="000000"/>
          <w:shd w:val="clear" w:color="auto" w:fill="FFFFFF"/>
          <w:lang w:val="hy-AM"/>
        </w:rPr>
        <w:t xml:space="preserve"> այն </w:t>
      </w:r>
      <w:r w:rsidR="00121E2B" w:rsidRPr="00164DC2">
        <w:rPr>
          <w:rFonts w:ascii="GHEA Grapalat" w:hAnsi="GHEA Grapalat"/>
          <w:color w:val="000000"/>
          <w:shd w:val="clear" w:color="auto" w:fill="FFFFFF"/>
          <w:lang w:val="hy-AM"/>
        </w:rPr>
        <w:t>պարբերական գումարների</w:t>
      </w:r>
      <w:r w:rsidRPr="00164DC2">
        <w:rPr>
          <w:rFonts w:ascii="GHEA Grapalat" w:hAnsi="GHEA Grapalat"/>
          <w:color w:val="000000"/>
          <w:shd w:val="clear" w:color="auto" w:fill="FFFFFF"/>
          <w:lang w:val="hy-AM"/>
        </w:rPr>
        <w:t xml:space="preserve"> վճարմանը, որոնք</w:t>
      </w:r>
      <w:r w:rsidR="00F1405F" w:rsidRPr="00164DC2">
        <w:rPr>
          <w:rFonts w:ascii="GHEA Grapalat" w:hAnsi="GHEA Grapalat"/>
          <w:color w:val="000000"/>
          <w:shd w:val="clear" w:color="auto" w:fill="FFFFFF"/>
          <w:lang w:val="hy-AM"/>
        </w:rPr>
        <w:t xml:space="preserve"> </w:t>
      </w:r>
      <w:r w:rsidR="00FB552A" w:rsidRPr="00164DC2">
        <w:rPr>
          <w:rFonts w:ascii="GHEA Grapalat" w:hAnsi="GHEA Grapalat"/>
          <w:color w:val="000000"/>
          <w:shd w:val="clear" w:color="auto" w:fill="FFFFFF"/>
          <w:lang w:val="hy-AM"/>
        </w:rPr>
        <w:t xml:space="preserve">նշանակվել և վճարվել են Լեռնային Ղարաբաղում: </w:t>
      </w:r>
    </w:p>
    <w:p w:rsidR="00121E2B" w:rsidRPr="001821A5" w:rsidRDefault="00121E2B" w:rsidP="001821A5">
      <w:pPr>
        <w:pStyle w:val="ListParagraph"/>
        <w:tabs>
          <w:tab w:val="left" w:pos="0"/>
          <w:tab w:val="left" w:pos="709"/>
          <w:tab w:val="left" w:pos="900"/>
        </w:tabs>
        <w:spacing w:line="360" w:lineRule="auto"/>
        <w:ind w:left="0" w:firstLine="720"/>
        <w:jc w:val="both"/>
        <w:rPr>
          <w:rFonts w:ascii="GHEA Grapalat" w:hAnsi="GHEA Grapalat"/>
          <w:color w:val="000000"/>
          <w:shd w:val="clear" w:color="auto" w:fill="FFFFFF"/>
          <w:lang w:val="hy-AM"/>
        </w:rPr>
      </w:pPr>
      <w:r w:rsidRPr="00164DC2">
        <w:rPr>
          <w:rFonts w:ascii="GHEA Grapalat" w:hAnsi="GHEA Grapalat"/>
          <w:color w:val="000000"/>
          <w:shd w:val="clear" w:color="auto" w:fill="FFFFFF"/>
          <w:lang w:val="hy-AM"/>
        </w:rPr>
        <w:t>Միանվագ</w:t>
      </w:r>
      <w:r w:rsidR="00FB552A" w:rsidRPr="00164DC2">
        <w:rPr>
          <w:rFonts w:ascii="GHEA Grapalat" w:hAnsi="GHEA Grapalat"/>
          <w:color w:val="000000"/>
          <w:shd w:val="clear" w:color="auto" w:fill="FFFFFF"/>
          <w:lang w:val="hy-AM"/>
        </w:rPr>
        <w:t xml:space="preserve"> </w:t>
      </w:r>
      <w:r w:rsidRPr="00164DC2">
        <w:rPr>
          <w:rFonts w:ascii="GHEA Grapalat" w:hAnsi="GHEA Grapalat"/>
          <w:color w:val="000000"/>
          <w:shd w:val="clear" w:color="auto" w:fill="FFFFFF"/>
          <w:lang w:val="hy-AM"/>
        </w:rPr>
        <w:t xml:space="preserve">բնույթի վճարները </w:t>
      </w:r>
      <w:r w:rsidR="00FB552A" w:rsidRPr="00164DC2">
        <w:rPr>
          <w:rFonts w:ascii="GHEA Grapalat" w:hAnsi="GHEA Grapalat"/>
          <w:color w:val="000000"/>
          <w:shd w:val="clear" w:color="auto" w:fill="FFFFFF"/>
          <w:lang w:val="hy-AM"/>
        </w:rPr>
        <w:t xml:space="preserve">2023 թվականին </w:t>
      </w:r>
      <w:r w:rsidRPr="00164DC2">
        <w:rPr>
          <w:rFonts w:ascii="GHEA Grapalat" w:hAnsi="GHEA Grapalat"/>
          <w:color w:val="000000"/>
          <w:shd w:val="clear" w:color="auto" w:fill="FFFFFF"/>
          <w:lang w:val="hy-AM"/>
        </w:rPr>
        <w:t>կ</w:t>
      </w:r>
      <w:r w:rsidR="00FB552A" w:rsidRPr="00164DC2">
        <w:rPr>
          <w:rFonts w:ascii="GHEA Grapalat" w:hAnsi="GHEA Grapalat"/>
          <w:color w:val="000000"/>
          <w:shd w:val="clear" w:color="auto" w:fill="FFFFFF"/>
          <w:lang w:val="hy-AM"/>
        </w:rPr>
        <w:t>վճար</w:t>
      </w:r>
      <w:r w:rsidRPr="00164DC2">
        <w:rPr>
          <w:rFonts w:ascii="GHEA Grapalat" w:hAnsi="GHEA Grapalat"/>
          <w:color w:val="000000"/>
          <w:shd w:val="clear" w:color="auto" w:fill="FFFFFF"/>
          <w:lang w:val="hy-AM"/>
        </w:rPr>
        <w:t xml:space="preserve">վեն ըստ նշանակումների, որոնք կկատարվեն ներկայացված դիմումների հիման վրա: </w:t>
      </w:r>
    </w:p>
    <w:p w:rsidR="00121E2B" w:rsidRPr="00164DC2" w:rsidRDefault="00121E2B" w:rsidP="001821A5">
      <w:pPr>
        <w:pStyle w:val="ListParagraph"/>
        <w:tabs>
          <w:tab w:val="left" w:pos="0"/>
          <w:tab w:val="left" w:pos="709"/>
          <w:tab w:val="left" w:pos="900"/>
        </w:tabs>
        <w:spacing w:line="360" w:lineRule="auto"/>
        <w:ind w:left="0" w:firstLine="720"/>
        <w:jc w:val="both"/>
        <w:rPr>
          <w:rFonts w:ascii="GHEA Grapalat" w:hAnsi="GHEA Grapalat"/>
          <w:color w:val="000000"/>
          <w:shd w:val="clear" w:color="auto" w:fill="FFFFFF"/>
          <w:lang w:val="hy-AM"/>
        </w:rPr>
      </w:pPr>
      <w:r w:rsidRPr="00164DC2">
        <w:rPr>
          <w:rFonts w:ascii="GHEA Grapalat" w:hAnsi="GHEA Grapalat"/>
          <w:color w:val="000000"/>
          <w:shd w:val="clear" w:color="auto" w:fill="FFFFFF"/>
          <w:lang w:val="hy-AM"/>
        </w:rPr>
        <w:t>Այսինքն՝</w:t>
      </w:r>
      <w:r w:rsidR="006E7067" w:rsidRPr="00164DC2">
        <w:rPr>
          <w:rFonts w:ascii="Calibri" w:hAnsi="Calibri" w:cs="Calibri"/>
          <w:color w:val="000000"/>
          <w:shd w:val="clear" w:color="auto" w:fill="FFFFFF"/>
          <w:lang w:val="hy-AM"/>
        </w:rPr>
        <w:t> </w:t>
      </w:r>
      <w:r w:rsidR="006E7067" w:rsidRPr="00164DC2">
        <w:rPr>
          <w:rFonts w:ascii="GHEA Grapalat" w:hAnsi="GHEA Grapalat" w:cs="GHEA Grapalat"/>
          <w:color w:val="000000"/>
          <w:shd w:val="clear" w:color="auto" w:fill="FFFFFF"/>
          <w:lang w:val="hy-AM"/>
        </w:rPr>
        <w:t>չաշխատող</w:t>
      </w:r>
      <w:r w:rsidR="006E7067" w:rsidRPr="00164DC2">
        <w:rPr>
          <w:rFonts w:ascii="GHEA Grapalat" w:hAnsi="GHEA Grapalat"/>
          <w:color w:val="000000"/>
          <w:shd w:val="clear" w:color="auto" w:fill="FFFFFF"/>
          <w:lang w:val="hy-AM"/>
        </w:rPr>
        <w:t xml:space="preserve"> անձի մայրության նպաստը</w:t>
      </w:r>
      <w:r w:rsidR="00FB552A" w:rsidRPr="00164DC2">
        <w:rPr>
          <w:rFonts w:ascii="GHEA Grapalat" w:hAnsi="GHEA Grapalat"/>
          <w:color w:val="000000"/>
          <w:shd w:val="clear" w:color="auto" w:fill="FFFFFF"/>
          <w:lang w:val="hy-AM"/>
        </w:rPr>
        <w:t xml:space="preserve"> և</w:t>
      </w:r>
      <w:r w:rsidR="006E7067" w:rsidRPr="00164DC2">
        <w:rPr>
          <w:rFonts w:ascii="GHEA Grapalat" w:hAnsi="GHEA Grapalat"/>
          <w:color w:val="000000"/>
          <w:shd w:val="clear" w:color="auto" w:fill="FFFFFF"/>
          <w:lang w:val="hy-AM"/>
        </w:rPr>
        <w:t xml:space="preserve"> երեխայի ծննդյան միանվագ նպաստը</w:t>
      </w:r>
      <w:r w:rsidR="00192437" w:rsidRPr="00164DC2">
        <w:rPr>
          <w:rFonts w:ascii="GHEA Grapalat" w:hAnsi="GHEA Grapalat"/>
          <w:color w:val="000000"/>
          <w:shd w:val="clear" w:color="auto" w:fill="FFFFFF"/>
          <w:lang w:val="hy-AM"/>
        </w:rPr>
        <w:t xml:space="preserve"> 2023թ. դեկտեմբերին կվճարվեն</w:t>
      </w:r>
      <w:r w:rsidRPr="00164DC2">
        <w:rPr>
          <w:rFonts w:ascii="GHEA Grapalat" w:hAnsi="GHEA Grapalat"/>
          <w:color w:val="000000"/>
          <w:shd w:val="clear" w:color="auto" w:fill="FFFFFF"/>
          <w:lang w:val="hy-AM"/>
        </w:rPr>
        <w:t>, եթե ներկայացվի դիմում և նշանակվի նպաստ:</w:t>
      </w:r>
      <w:r w:rsidR="00793F85">
        <w:rPr>
          <w:rFonts w:ascii="GHEA Grapalat" w:hAnsi="GHEA Grapalat"/>
          <w:color w:val="000000"/>
          <w:shd w:val="clear" w:color="auto" w:fill="FFFFFF"/>
          <w:lang w:val="hy-AM"/>
        </w:rPr>
        <w:t xml:space="preserve"> </w:t>
      </w:r>
    </w:p>
    <w:p w:rsidR="00121E2B" w:rsidRPr="00164DC2" w:rsidRDefault="0025234B" w:rsidP="001821A5">
      <w:pPr>
        <w:pStyle w:val="ListParagraph"/>
        <w:tabs>
          <w:tab w:val="left" w:pos="0"/>
          <w:tab w:val="left" w:pos="709"/>
          <w:tab w:val="left" w:pos="900"/>
        </w:tabs>
        <w:spacing w:line="360" w:lineRule="auto"/>
        <w:ind w:left="0" w:firstLine="720"/>
        <w:jc w:val="both"/>
        <w:rPr>
          <w:rFonts w:ascii="GHEA Grapalat" w:hAnsi="GHEA Grapalat"/>
          <w:color w:val="000000"/>
          <w:lang w:val="hy-AM"/>
        </w:rPr>
      </w:pPr>
      <w:r w:rsidRPr="00164DC2">
        <w:rPr>
          <w:rFonts w:ascii="GHEA Grapalat" w:hAnsi="GHEA Grapalat" w:cs="Sylfaen"/>
          <w:lang w:val="hy-AM"/>
        </w:rPr>
        <w:t xml:space="preserve">Միաժամանակ, </w:t>
      </w:r>
      <w:r w:rsidRPr="0071383A">
        <w:rPr>
          <w:rFonts w:ascii="GHEA Grapalat" w:hAnsi="GHEA Grapalat" w:cs="Sylfaen"/>
          <w:lang w:val="hy-AM"/>
        </w:rPr>
        <w:t xml:space="preserve">Հայաստանի Հանրապետության կառավարության 2023 թվականի </w:t>
      </w:r>
      <w:r w:rsidRPr="00164DC2">
        <w:rPr>
          <w:rFonts w:ascii="GHEA Grapalat" w:hAnsi="GHEA Grapalat" w:cs="Sylfaen"/>
          <w:lang w:val="hy-AM"/>
        </w:rPr>
        <w:t>նոյեմբերի 30</w:t>
      </w:r>
      <w:r w:rsidRPr="0071383A">
        <w:rPr>
          <w:rFonts w:ascii="GHEA Grapalat" w:hAnsi="GHEA Grapalat" w:cs="Sylfaen"/>
          <w:lang w:val="hy-AM"/>
        </w:rPr>
        <w:t xml:space="preserve">-ի N 2100-Ն </w:t>
      </w:r>
      <w:r w:rsidRPr="00164DC2">
        <w:rPr>
          <w:rFonts w:ascii="GHEA Grapalat" w:hAnsi="GHEA Grapalat" w:cs="Sylfaen"/>
          <w:lang w:val="hy-AM"/>
        </w:rPr>
        <w:t>ո</w:t>
      </w:r>
      <w:r w:rsidRPr="0071383A">
        <w:rPr>
          <w:rFonts w:ascii="GHEA Grapalat" w:hAnsi="GHEA Grapalat"/>
          <w:color w:val="000000"/>
          <w:lang w:val="hy-AM"/>
        </w:rPr>
        <w:t>րոշման 2-րդ կետի 9-</w:t>
      </w:r>
      <w:r w:rsidRPr="00164DC2">
        <w:rPr>
          <w:rFonts w:ascii="GHEA Grapalat" w:hAnsi="GHEA Grapalat"/>
          <w:color w:val="000000"/>
          <w:lang w:val="hy-AM"/>
        </w:rPr>
        <w:t>րդ</w:t>
      </w:r>
      <w:r w:rsidRPr="0071383A">
        <w:rPr>
          <w:rFonts w:ascii="GHEA Grapalat" w:hAnsi="GHEA Grapalat"/>
          <w:color w:val="000000"/>
          <w:lang w:val="hy-AM"/>
        </w:rPr>
        <w:t xml:space="preserve"> ենթակետով Աշխատանքի և սոցիալական հարցերի նախարարին հանձնարարվել է</w:t>
      </w:r>
      <w:r w:rsidRPr="00164DC2">
        <w:rPr>
          <w:rFonts w:ascii="GHEA Grapalat" w:hAnsi="GHEA Grapalat"/>
          <w:color w:val="000000"/>
          <w:lang w:val="hy-AM"/>
        </w:rPr>
        <w:t>՝</w:t>
      </w:r>
      <w:r w:rsidRPr="0071383A">
        <w:rPr>
          <w:rFonts w:ascii="GHEA Grapalat" w:hAnsi="GHEA Grapalat"/>
          <w:color w:val="000000"/>
          <w:lang w:val="hy-AM"/>
        </w:rPr>
        <w:t xml:space="preserve"> որոշումն ուժի մեջ մտնելուց հետո 5 աշխատանքային օրվա ընթացքում Հայաստանի Հանրապետության կառավարություն ներկայացնել Հայաստանի Հանրապետության կառավարության 2022 թվականի դեկտեմբերի 29-ի N </w:t>
      </w:r>
      <w:r w:rsidRPr="00164DC2">
        <w:rPr>
          <w:rFonts w:ascii="GHEA Grapalat" w:hAnsi="GHEA Grapalat"/>
          <w:color w:val="000000"/>
          <w:shd w:val="clear" w:color="auto" w:fill="FFFFFF"/>
          <w:lang w:val="hy-AM"/>
        </w:rPr>
        <w:t>2111-Ն որոշման մեջ փոփոխություններ կատարելու մասին</w:t>
      </w:r>
      <w:r w:rsidRPr="00164DC2">
        <w:rPr>
          <w:rFonts w:ascii="GHEA Grapalat" w:hAnsi="GHEA Grapalat"/>
          <w:color w:val="000000"/>
          <w:lang w:val="hy-AM"/>
        </w:rPr>
        <w:t xml:space="preserve"> </w:t>
      </w:r>
      <w:r w:rsidRPr="00164DC2">
        <w:rPr>
          <w:rFonts w:ascii="GHEA Grapalat" w:hAnsi="GHEA Grapalat"/>
          <w:color w:val="000000"/>
          <w:lang w:val="hy-AM"/>
        </w:rPr>
        <w:lastRenderedPageBreak/>
        <w:t xml:space="preserve">համապատասխան իրավական ակտի </w:t>
      </w:r>
      <w:r w:rsidRPr="0071383A">
        <w:rPr>
          <w:rFonts w:ascii="GHEA Grapalat" w:hAnsi="GHEA Grapalat"/>
          <w:color w:val="000000"/>
          <w:lang w:val="hy-AM"/>
        </w:rPr>
        <w:t>նախագիծ՝</w:t>
      </w:r>
      <w:r w:rsidRPr="00164DC2">
        <w:rPr>
          <w:rFonts w:ascii="GHEA Grapalat" w:hAnsi="GHEA Grapalat"/>
          <w:color w:val="000000"/>
          <w:shd w:val="clear" w:color="auto" w:fill="FFFFFF"/>
          <w:lang w:val="hy-AM"/>
        </w:rPr>
        <w:t xml:space="preserve"> Լեռնային Ղարաբաղից </w:t>
      </w:r>
      <w:r w:rsidRPr="0071383A">
        <w:rPr>
          <w:rFonts w:ascii="GHEA Grapalat" w:hAnsi="GHEA Grapalat"/>
          <w:color w:val="000000"/>
          <w:lang w:val="hy-AM"/>
        </w:rPr>
        <w:t>բռնի տեղահանված քաղաքացիներին 2023 թվականին կենսաթոշակ, նպաստ և պարգևավճար վճարելու համար անհրաժեշտ ֆինանսական միջոցներ հատկացնելու նպատակով</w:t>
      </w:r>
      <w:r w:rsidRPr="00164DC2">
        <w:rPr>
          <w:rFonts w:ascii="GHEA Grapalat" w:hAnsi="GHEA Grapalat"/>
          <w:color w:val="000000"/>
          <w:lang w:val="hy-AM"/>
        </w:rPr>
        <w:t>:</w:t>
      </w:r>
      <w:r w:rsidR="00121E2B" w:rsidRPr="00164DC2">
        <w:rPr>
          <w:rFonts w:ascii="GHEA Grapalat" w:hAnsi="GHEA Grapalat"/>
          <w:color w:val="000000"/>
          <w:lang w:val="hy-AM"/>
        </w:rPr>
        <w:t xml:space="preserve"> </w:t>
      </w:r>
    </w:p>
    <w:p w:rsidR="00F1405F" w:rsidRPr="00164DC2" w:rsidRDefault="00F1405F" w:rsidP="001821A5">
      <w:pPr>
        <w:pStyle w:val="ListParagraph"/>
        <w:tabs>
          <w:tab w:val="left" w:pos="0"/>
          <w:tab w:val="left" w:pos="709"/>
          <w:tab w:val="left" w:pos="900"/>
        </w:tabs>
        <w:spacing w:line="360" w:lineRule="auto"/>
        <w:ind w:left="0" w:firstLine="720"/>
        <w:jc w:val="both"/>
        <w:rPr>
          <w:rFonts w:ascii="GHEA Grapalat" w:hAnsi="GHEA Grapalat"/>
          <w:color w:val="000000"/>
          <w:shd w:val="clear" w:color="auto" w:fill="FFFFFF"/>
          <w:lang w:val="hy-AM"/>
        </w:rPr>
      </w:pPr>
    </w:p>
    <w:p w:rsidR="00B002F8" w:rsidRPr="0071383A" w:rsidRDefault="00B002F8" w:rsidP="001821A5">
      <w:pPr>
        <w:pStyle w:val="ListParagraph"/>
        <w:tabs>
          <w:tab w:val="left" w:pos="0"/>
          <w:tab w:val="left" w:pos="709"/>
          <w:tab w:val="left" w:pos="900"/>
        </w:tabs>
        <w:spacing w:line="360" w:lineRule="auto"/>
        <w:ind w:left="0" w:firstLine="720"/>
        <w:jc w:val="both"/>
        <w:rPr>
          <w:rFonts w:ascii="GHEA Grapalat" w:hAnsi="GHEA Grapalat" w:cs="Sylfaen"/>
          <w:b/>
          <w:lang w:val="hy-AM"/>
        </w:rPr>
      </w:pPr>
      <w:r w:rsidRPr="0071383A">
        <w:rPr>
          <w:rFonts w:ascii="GHEA Grapalat" w:hAnsi="GHEA Grapalat" w:cs="Sylfaen"/>
          <w:b/>
          <w:lang w:val="hy-AM"/>
        </w:rPr>
        <w:t>1.2. Առկա խնդրի առաջարկվող լուծումը</w:t>
      </w:r>
    </w:p>
    <w:p w:rsidR="00B002F8" w:rsidRDefault="00B002F8" w:rsidP="001821A5">
      <w:pPr>
        <w:tabs>
          <w:tab w:val="left" w:pos="0"/>
        </w:tabs>
        <w:spacing w:after="0" w:line="360" w:lineRule="auto"/>
        <w:ind w:firstLine="720"/>
        <w:jc w:val="both"/>
        <w:rPr>
          <w:rFonts w:cs="Sylfaen"/>
          <w:szCs w:val="24"/>
          <w:lang w:val="hy-AM"/>
        </w:rPr>
      </w:pPr>
      <w:r w:rsidRPr="0071383A">
        <w:rPr>
          <w:rFonts w:cs="Sylfaen"/>
          <w:szCs w:val="24"/>
          <w:lang w:val="hy-AM"/>
        </w:rPr>
        <w:t xml:space="preserve">Հաշվի առնելով վերը նշվածը՝ առաջարկվում է ընդունել </w:t>
      </w:r>
      <w:r w:rsidR="0092218E" w:rsidRPr="0071383A">
        <w:rPr>
          <w:rFonts w:cs="Sylfaen"/>
          <w:szCs w:val="24"/>
          <w:lang w:val="hy-AM"/>
        </w:rPr>
        <w:t>«</w:t>
      </w:r>
      <w:r w:rsidR="00DA5B2E" w:rsidRPr="0071383A">
        <w:rPr>
          <w:rFonts w:cs="Sylfaen"/>
          <w:szCs w:val="24"/>
          <w:lang w:val="hy-AM"/>
        </w:rPr>
        <w:t>Հայաստանի Հանրապետության 2023 թվականի պետական բյուջե</w:t>
      </w:r>
      <w:r w:rsidR="009F6443">
        <w:rPr>
          <w:rFonts w:cs="Sylfaen"/>
          <w:szCs w:val="24"/>
          <w:lang w:val="hy-AM"/>
        </w:rPr>
        <w:t>ի մասին» օրենքում</w:t>
      </w:r>
      <w:r w:rsidR="00DA5B2E" w:rsidRPr="0071383A">
        <w:rPr>
          <w:rFonts w:cs="Sylfaen"/>
          <w:szCs w:val="24"/>
          <w:lang w:val="hy-AM"/>
        </w:rPr>
        <w:t xml:space="preserve"> վերաբաշխում և Հայաստանի Հանրապետության կառավարության 2022 թվականի դեկտեմբերի 29-ի N 2111-Ն որոշման մեջ փոփոխություններ կատարելու մասին</w:t>
      </w:r>
      <w:r w:rsidR="00DA5B2E" w:rsidRPr="0071383A">
        <w:rPr>
          <w:szCs w:val="24"/>
          <w:lang w:val="af-ZA"/>
        </w:rPr>
        <w:t>»</w:t>
      </w:r>
      <w:r w:rsidR="00DA5B2E" w:rsidRPr="0071383A">
        <w:rPr>
          <w:b/>
          <w:szCs w:val="24"/>
          <w:lang w:val="af-ZA"/>
        </w:rPr>
        <w:t xml:space="preserve"> </w:t>
      </w:r>
      <w:r w:rsidR="0092218E" w:rsidRPr="0071383A">
        <w:rPr>
          <w:rFonts w:cs="Sylfaen"/>
          <w:szCs w:val="24"/>
          <w:lang w:val="hy-AM"/>
        </w:rPr>
        <w:t>Հայաստանի Հանրապետության կառավարության որոշման նախագիծը</w:t>
      </w:r>
      <w:r w:rsidRPr="0071383A">
        <w:rPr>
          <w:rFonts w:cs="Sylfaen"/>
          <w:szCs w:val="24"/>
          <w:lang w:val="hy-AM"/>
        </w:rPr>
        <w:t>։</w:t>
      </w:r>
    </w:p>
    <w:p w:rsidR="00D60698" w:rsidRDefault="00D60698" w:rsidP="001821A5">
      <w:pPr>
        <w:tabs>
          <w:tab w:val="left" w:pos="0"/>
        </w:tabs>
        <w:spacing w:after="0" w:line="360" w:lineRule="auto"/>
        <w:ind w:firstLine="720"/>
        <w:jc w:val="both"/>
        <w:rPr>
          <w:b/>
          <w:szCs w:val="24"/>
          <w:lang w:val="hy-AM"/>
        </w:rPr>
      </w:pPr>
    </w:p>
    <w:p w:rsidR="00B002F8" w:rsidRPr="00D60698" w:rsidRDefault="00B002F8" w:rsidP="001821A5">
      <w:pPr>
        <w:tabs>
          <w:tab w:val="left" w:pos="0"/>
        </w:tabs>
        <w:spacing w:after="0" w:line="360" w:lineRule="auto"/>
        <w:ind w:firstLine="720"/>
        <w:jc w:val="both"/>
        <w:rPr>
          <w:b/>
          <w:szCs w:val="24"/>
          <w:lang w:val="hy-AM"/>
        </w:rPr>
      </w:pPr>
      <w:r w:rsidRPr="00D60698">
        <w:rPr>
          <w:b/>
          <w:szCs w:val="24"/>
          <w:lang w:val="hy-AM"/>
        </w:rPr>
        <w:t>2. Կարգավորման առարկան</w:t>
      </w:r>
    </w:p>
    <w:p w:rsidR="00237318" w:rsidRPr="00F40619" w:rsidRDefault="00237318" w:rsidP="00237318">
      <w:pPr>
        <w:tabs>
          <w:tab w:val="left" w:pos="0"/>
        </w:tabs>
        <w:spacing w:after="0" w:line="360" w:lineRule="auto"/>
        <w:ind w:firstLine="720"/>
        <w:jc w:val="both"/>
        <w:rPr>
          <w:rFonts w:cs="Sylfaen"/>
          <w:color w:val="000000" w:themeColor="text1"/>
          <w:szCs w:val="24"/>
          <w:lang w:val="hy-AM"/>
        </w:rPr>
      </w:pPr>
      <w:r w:rsidRPr="00F40619">
        <w:rPr>
          <w:szCs w:val="24"/>
          <w:lang w:val="hy-AM"/>
        </w:rPr>
        <w:t xml:space="preserve">Ներկայացված նախագծով առաջարկվում է </w:t>
      </w:r>
      <w:r w:rsidRPr="00F40619">
        <w:rPr>
          <w:lang w:val="hy-AM"/>
        </w:rPr>
        <w:t>Լեռնային Ղարաբաղից բռնի տեղահանված անձանց 01.10.2023-31.12.2023</w:t>
      </w:r>
      <w:r w:rsidR="00F40619" w:rsidRPr="00F40619">
        <w:rPr>
          <w:lang w:val="hy-AM"/>
        </w:rPr>
        <w:t>թթ</w:t>
      </w:r>
      <w:r w:rsidR="00F40619" w:rsidRPr="00F40619">
        <w:rPr>
          <w:lang w:val="hy-AM"/>
        </w:rPr>
        <w:t>.</w:t>
      </w:r>
      <w:r w:rsidR="00F40619">
        <w:rPr>
          <w:lang w:val="hy-AM"/>
        </w:rPr>
        <w:t xml:space="preserve"> </w:t>
      </w:r>
      <w:r w:rsidRPr="00F40619">
        <w:rPr>
          <w:lang w:val="hy-AM"/>
        </w:rPr>
        <w:t>ժամանակահատվածում վճարվելիք կենսաթոշակի</w:t>
      </w:r>
      <w:r w:rsidRPr="00F40619">
        <w:rPr>
          <w:color w:val="000000"/>
          <w:shd w:val="clear" w:color="auto" w:fill="FFFFFF"/>
          <w:lang w:val="hy-AM"/>
        </w:rPr>
        <w:t xml:space="preserve">, </w:t>
      </w:r>
      <w:r w:rsidRPr="00F40619">
        <w:rPr>
          <w:color w:val="000000"/>
          <w:szCs w:val="24"/>
          <w:shd w:val="clear" w:color="auto" w:fill="FFFFFF"/>
          <w:lang w:val="hy-AM"/>
        </w:rPr>
        <w:t>պարգևավճարի,</w:t>
      </w:r>
      <w:r w:rsidRPr="00F40619">
        <w:rPr>
          <w:rFonts w:cs="Calibri"/>
          <w:color w:val="000000"/>
          <w:szCs w:val="24"/>
          <w:shd w:val="clear" w:color="auto" w:fill="FFFFFF"/>
          <w:lang w:val="hy-AM"/>
        </w:rPr>
        <w:t xml:space="preserve"> </w:t>
      </w:r>
      <w:r w:rsidRPr="00F40619">
        <w:rPr>
          <w:color w:val="000000"/>
          <w:szCs w:val="24"/>
          <w:shd w:val="clear" w:color="auto" w:fill="FFFFFF"/>
          <w:lang w:val="hy-AM"/>
        </w:rPr>
        <w:t>պատվովճարի,</w:t>
      </w:r>
      <w:r w:rsidRPr="00F40619">
        <w:rPr>
          <w:color w:val="000000"/>
          <w:shd w:val="clear" w:color="auto" w:fill="FFFFFF"/>
          <w:lang w:val="hy-AM"/>
        </w:rPr>
        <w:t xml:space="preserve"> ծերության, հաշմանդամության, կերակրողին կորցնելու դեպքում նպաստների, </w:t>
      </w:r>
      <w:r w:rsidRPr="00F40619">
        <w:rPr>
          <w:rFonts w:ascii="Calibri" w:hAnsi="Calibri" w:cs="Calibri"/>
          <w:color w:val="000000"/>
          <w:shd w:val="clear" w:color="auto" w:fill="FFFFFF"/>
          <w:lang w:val="hy-AM"/>
        </w:rPr>
        <w:t> </w:t>
      </w:r>
      <w:r w:rsidRPr="00F40619">
        <w:rPr>
          <w:rFonts w:cs="GHEA Grapalat"/>
          <w:color w:val="000000"/>
          <w:shd w:val="clear" w:color="auto" w:fill="FFFFFF"/>
          <w:lang w:val="hy-AM"/>
        </w:rPr>
        <w:t>չաշխատող</w:t>
      </w:r>
      <w:r w:rsidRPr="00F40619">
        <w:rPr>
          <w:color w:val="000000"/>
          <w:shd w:val="clear" w:color="auto" w:fill="FFFFFF"/>
          <w:lang w:val="hy-AM"/>
        </w:rPr>
        <w:t xml:space="preserve"> անձի մայրության նպաստի, երեխայի ծննդյան միանվագ նպաստի իրավունքի իրացման համար հատկացնել անհրաժեշտ ֆինանսական միջոցներ՝ </w:t>
      </w:r>
      <w:r w:rsidRPr="00F40619">
        <w:rPr>
          <w:rFonts w:cs="Sylfaen"/>
          <w:color w:val="000000" w:themeColor="text1"/>
          <w:szCs w:val="24"/>
          <w:lang w:val="hy-AM"/>
        </w:rPr>
        <w:t xml:space="preserve">Հայաստանի Հանրապետության 2023 թվականի </w:t>
      </w:r>
      <w:bookmarkStart w:id="0" w:name="_GoBack"/>
      <w:r w:rsidRPr="00F40619">
        <w:rPr>
          <w:rFonts w:cs="Sylfaen"/>
          <w:color w:val="000000" w:themeColor="text1"/>
          <w:szCs w:val="24"/>
          <w:lang w:val="hy-AM"/>
        </w:rPr>
        <w:t>պետական բյուջեով նախատեսված Աշխատանքի և սոցիալական հարցերի նախարարությանը հատկացված ֆինանսական միջոցների հաշվին՝ մասնավորապես</w:t>
      </w:r>
      <w:r w:rsidR="00F40619" w:rsidRPr="00F40619">
        <w:rPr>
          <w:lang w:val="hy-AM"/>
        </w:rPr>
        <w:t>.</w:t>
      </w:r>
      <w:r w:rsidRPr="00F40619">
        <w:rPr>
          <w:rFonts w:cs="Sylfaen"/>
          <w:color w:val="000000" w:themeColor="text1"/>
          <w:szCs w:val="24"/>
          <w:lang w:val="hy-AM"/>
        </w:rPr>
        <w:t xml:space="preserve"> </w:t>
      </w:r>
    </w:p>
    <w:p w:rsidR="00237318" w:rsidRPr="00F40619" w:rsidRDefault="00237318" w:rsidP="00237318">
      <w:pPr>
        <w:pStyle w:val="ListParagraph"/>
        <w:spacing w:line="360" w:lineRule="auto"/>
        <w:ind w:left="0" w:firstLine="720"/>
        <w:jc w:val="both"/>
        <w:rPr>
          <w:rFonts w:ascii="GHEA Grapalat" w:hAnsi="GHEA Grapalat"/>
          <w:color w:val="000000"/>
          <w:shd w:val="clear" w:color="auto" w:fill="FFFFFF"/>
          <w:lang w:val="hy-AM"/>
        </w:rPr>
      </w:pPr>
      <w:r w:rsidRPr="00F40619">
        <w:rPr>
          <w:rFonts w:ascii="GHEA Grapalat" w:hAnsi="GHEA Grapalat"/>
          <w:color w:val="000000"/>
          <w:lang w:val="hy-AM"/>
        </w:rPr>
        <w:t>1005 ծրագրի 12001 Զինծառայողներին, ՀՄՊ մասնակիցներին, այլ պետություններում մարտական գործողությունների մասնակիցներին, զոհված (մահացած) զինծառայողի ընտանիքի անդամներին, ընտանիքներին տրվող պարգևավճարներ»</w:t>
      </w:r>
      <w:r w:rsidRPr="00F40619">
        <w:rPr>
          <w:rFonts w:ascii="Calibri" w:hAnsi="Calibri" w:cs="Calibri"/>
          <w:color w:val="000000"/>
          <w:shd w:val="clear" w:color="auto" w:fill="FFFFFF"/>
          <w:lang w:val="hy-AM"/>
        </w:rPr>
        <w:t> </w:t>
      </w:r>
      <w:r w:rsidRPr="00F40619">
        <w:rPr>
          <w:rFonts w:ascii="GHEA Grapalat" w:hAnsi="GHEA Grapalat"/>
          <w:color w:val="000000"/>
          <w:shd w:val="clear" w:color="auto" w:fill="FFFFFF"/>
          <w:lang w:val="hy-AM"/>
        </w:rPr>
        <w:t xml:space="preserve"> միջոցառման գումարից,</w:t>
      </w:r>
    </w:p>
    <w:p w:rsidR="00237318" w:rsidRPr="00F40619" w:rsidRDefault="00237318" w:rsidP="00237318">
      <w:pPr>
        <w:pStyle w:val="ListParagraph"/>
        <w:spacing w:line="360" w:lineRule="auto"/>
        <w:ind w:left="0" w:firstLine="720"/>
        <w:jc w:val="both"/>
        <w:rPr>
          <w:rFonts w:ascii="GHEA Grapalat" w:hAnsi="GHEA Grapalat"/>
          <w:color w:val="000000"/>
          <w:shd w:val="clear" w:color="auto" w:fill="FFFFFF"/>
          <w:lang w:val="hy-AM"/>
        </w:rPr>
      </w:pPr>
      <w:r w:rsidRPr="00F40619">
        <w:rPr>
          <w:rFonts w:ascii="GHEA Grapalat" w:hAnsi="GHEA Grapalat"/>
          <w:color w:val="000000"/>
          <w:shd w:val="clear" w:color="auto" w:fill="FFFFFF"/>
          <w:lang w:val="hy-AM"/>
        </w:rPr>
        <w:t>1082 ծրագրի 12001 Ժամանակավոր անաշխատունակության դեպքում նպաստ» միջոցառման գումարից,</w:t>
      </w:r>
    </w:p>
    <w:p w:rsidR="00237318" w:rsidRPr="00F40619" w:rsidRDefault="00237318" w:rsidP="00F40619">
      <w:pPr>
        <w:pStyle w:val="ListParagraph"/>
        <w:spacing w:line="360" w:lineRule="auto"/>
        <w:ind w:left="0" w:firstLine="720"/>
        <w:jc w:val="both"/>
        <w:rPr>
          <w:rFonts w:ascii="GHEA Grapalat" w:hAnsi="GHEA Grapalat"/>
          <w:color w:val="000000"/>
          <w:shd w:val="clear" w:color="auto" w:fill="FFFFFF"/>
          <w:lang w:val="hy-AM"/>
        </w:rPr>
      </w:pPr>
      <w:r w:rsidRPr="00F40619">
        <w:rPr>
          <w:rFonts w:ascii="GHEA Grapalat" w:hAnsi="GHEA Grapalat"/>
          <w:color w:val="000000"/>
          <w:shd w:val="clear" w:color="auto" w:fill="FFFFFF"/>
          <w:lang w:val="hy-AM"/>
        </w:rPr>
        <w:lastRenderedPageBreak/>
        <w:t>1102 ծրագրի 12004 ՀՀ օրենքով նշանակված կենսաթոշակներ» միջոցառման գումարից:</w:t>
      </w:r>
    </w:p>
    <w:p w:rsidR="00237318" w:rsidRPr="00F40619" w:rsidRDefault="00237318" w:rsidP="00F40619">
      <w:pPr>
        <w:spacing w:line="360" w:lineRule="auto"/>
        <w:rPr>
          <w:rFonts w:cs="Calibri"/>
          <w:sz w:val="22"/>
          <w:lang w:val="hy-AM"/>
        </w:rPr>
      </w:pPr>
      <w:r w:rsidRPr="00F40619">
        <w:rPr>
          <w:color w:val="000000"/>
          <w:shd w:val="clear" w:color="auto" w:fill="FFFFFF"/>
          <w:lang w:val="hy-AM"/>
        </w:rPr>
        <w:t>Հարկ է նկատի ունենալ, որ 1102 ծրագրի 12004» միջոցառման գծով առկա մնացորդը պայմանավորված է բանկերի տրվող նախավճարի չֆինանսավորմամբ</w:t>
      </w:r>
      <w:r w:rsidRPr="00F40619">
        <w:rPr>
          <w:rFonts w:cs="Sylfaen"/>
          <w:color w:val="000000" w:themeColor="text1"/>
          <w:szCs w:val="24"/>
          <w:lang w:val="hy-AM"/>
        </w:rPr>
        <w:t xml:space="preserve">: </w:t>
      </w:r>
    </w:p>
    <w:p w:rsidR="00237318" w:rsidRPr="00F40619" w:rsidRDefault="00237318" w:rsidP="00237318">
      <w:pPr>
        <w:tabs>
          <w:tab w:val="left" w:pos="0"/>
        </w:tabs>
        <w:spacing w:after="0" w:line="360" w:lineRule="auto"/>
        <w:ind w:firstLine="720"/>
        <w:jc w:val="both"/>
        <w:rPr>
          <w:color w:val="000000"/>
          <w:shd w:val="clear" w:color="auto" w:fill="FFFFFF"/>
          <w:lang w:val="hy-AM"/>
        </w:rPr>
      </w:pPr>
      <w:r w:rsidRPr="00F40619">
        <w:rPr>
          <w:color w:val="000000"/>
          <w:shd w:val="clear" w:color="auto" w:fill="FFFFFF"/>
          <w:lang w:val="hy-AM"/>
        </w:rPr>
        <w:t xml:space="preserve">Համապատասխան ծրագրերը և գումարները ներկայացվում են կից աղյուսակով: </w:t>
      </w:r>
    </w:p>
    <w:p w:rsidR="00237318" w:rsidRPr="00F40619" w:rsidRDefault="00237318" w:rsidP="00237318">
      <w:pPr>
        <w:pStyle w:val="ListParagraph"/>
        <w:tabs>
          <w:tab w:val="left" w:pos="0"/>
          <w:tab w:val="left" w:pos="709"/>
          <w:tab w:val="left" w:pos="900"/>
        </w:tabs>
        <w:spacing w:line="360" w:lineRule="auto"/>
        <w:ind w:left="0" w:firstLine="720"/>
        <w:jc w:val="both"/>
        <w:rPr>
          <w:rFonts w:ascii="GHEA Grapalat" w:hAnsi="GHEA Grapalat"/>
          <w:color w:val="000000"/>
          <w:shd w:val="clear" w:color="auto" w:fill="FFFFFF"/>
          <w:lang w:val="hy-AM"/>
        </w:rPr>
      </w:pPr>
      <w:r w:rsidRPr="00F40619">
        <w:rPr>
          <w:rFonts w:ascii="GHEA Grapalat" w:hAnsi="GHEA Grapalat"/>
          <w:color w:val="000000"/>
          <w:shd w:val="clear" w:color="auto" w:fill="FFFFFF"/>
          <w:lang w:val="hy-AM"/>
        </w:rPr>
        <w:t>Հաշվարկներում 2023թ. հոկտեմբեր-դեկտեմբեր ամիսների շահառուների թիվը ընդունվել է հավասար`</w:t>
      </w:r>
    </w:p>
    <w:p w:rsidR="00237318" w:rsidRPr="00F40619" w:rsidRDefault="00237318" w:rsidP="00237318">
      <w:pPr>
        <w:pStyle w:val="ListParagraph"/>
        <w:numPr>
          <w:ilvl w:val="0"/>
          <w:numId w:val="13"/>
        </w:numPr>
        <w:tabs>
          <w:tab w:val="left" w:pos="0"/>
          <w:tab w:val="left" w:pos="709"/>
          <w:tab w:val="left" w:pos="900"/>
        </w:tabs>
        <w:spacing w:line="360" w:lineRule="auto"/>
        <w:ind w:left="0" w:firstLine="720"/>
        <w:jc w:val="both"/>
        <w:rPr>
          <w:rFonts w:ascii="GHEA Grapalat" w:hAnsi="GHEA Grapalat"/>
          <w:color w:val="000000"/>
          <w:shd w:val="clear" w:color="auto" w:fill="FFFFFF"/>
          <w:lang w:val="hy-AM"/>
        </w:rPr>
      </w:pPr>
      <w:r w:rsidRPr="00F40619">
        <w:rPr>
          <w:rFonts w:ascii="GHEA Grapalat" w:hAnsi="GHEA Grapalat"/>
          <w:color w:val="000000"/>
          <w:shd w:val="clear" w:color="auto" w:fill="FFFFFF"/>
          <w:lang w:val="hy-AM"/>
        </w:rPr>
        <w:t xml:space="preserve"> Կենսաթոշակների, պարգևավճարի,</w:t>
      </w:r>
      <w:r w:rsidRPr="00F40619">
        <w:rPr>
          <w:rFonts w:ascii="GHEA Grapalat" w:hAnsi="GHEA Grapalat" w:cs="Calibri"/>
          <w:color w:val="000000"/>
          <w:shd w:val="clear" w:color="auto" w:fill="FFFFFF"/>
          <w:lang w:val="hy-AM"/>
        </w:rPr>
        <w:t xml:space="preserve"> </w:t>
      </w:r>
      <w:r w:rsidRPr="00F40619">
        <w:rPr>
          <w:rFonts w:ascii="GHEA Grapalat" w:hAnsi="GHEA Grapalat" w:cstheme="minorBidi"/>
          <w:color w:val="000000"/>
          <w:shd w:val="clear" w:color="auto" w:fill="FFFFFF"/>
          <w:lang w:val="hy-AM"/>
        </w:rPr>
        <w:t>պատվովճարի</w:t>
      </w:r>
      <w:r w:rsidRPr="00F40619">
        <w:rPr>
          <w:rFonts w:ascii="GHEA Grapalat" w:hAnsi="GHEA Grapalat"/>
          <w:color w:val="000000"/>
          <w:shd w:val="clear" w:color="auto" w:fill="FFFFFF"/>
          <w:lang w:val="hy-AM"/>
        </w:rPr>
        <w:t>, ծերության, հաշմանդամության, կերակրողին կորցնելու դեպքում նպաստների համար՝ միջին ամսական  թվի 30% տոկոսի չափով,</w:t>
      </w:r>
    </w:p>
    <w:p w:rsidR="00237318" w:rsidRPr="00F40619" w:rsidRDefault="00237318" w:rsidP="00237318">
      <w:pPr>
        <w:pStyle w:val="ListParagraph"/>
        <w:numPr>
          <w:ilvl w:val="0"/>
          <w:numId w:val="13"/>
        </w:numPr>
        <w:tabs>
          <w:tab w:val="left" w:pos="0"/>
          <w:tab w:val="left" w:pos="709"/>
          <w:tab w:val="left" w:pos="900"/>
        </w:tabs>
        <w:spacing w:line="360" w:lineRule="auto"/>
        <w:ind w:left="0" w:firstLine="720"/>
        <w:jc w:val="both"/>
        <w:rPr>
          <w:rFonts w:ascii="GHEA Grapalat" w:hAnsi="GHEA Grapalat"/>
          <w:color w:val="000000"/>
          <w:shd w:val="clear" w:color="auto" w:fill="FFFFFF"/>
          <w:lang w:val="hy-AM"/>
        </w:rPr>
      </w:pPr>
      <w:r w:rsidRPr="00F40619">
        <w:rPr>
          <w:rFonts w:ascii="GHEA Grapalat" w:hAnsi="GHEA Grapalat" w:cs="GHEA Grapalat"/>
          <w:color w:val="000000"/>
          <w:shd w:val="clear" w:color="auto" w:fill="FFFFFF"/>
          <w:lang w:val="hy-AM"/>
        </w:rPr>
        <w:t>չաշխատող</w:t>
      </w:r>
      <w:r w:rsidRPr="00F40619">
        <w:rPr>
          <w:rFonts w:ascii="GHEA Grapalat" w:hAnsi="GHEA Grapalat"/>
          <w:color w:val="000000"/>
          <w:shd w:val="clear" w:color="auto" w:fill="FFFFFF"/>
          <w:lang w:val="hy-AM"/>
        </w:rPr>
        <w:t xml:space="preserve"> անձի մայրության նպաստի և երեխայի ծննդյան միանվագ նպաստի համար՝ տարեկան թվի մեկ քառորդի 30% տոկոսի չափով (վճարվելու է 01.09.2023-ից հետո ծնված երեխաների համար):</w:t>
      </w:r>
    </w:p>
    <w:p w:rsidR="00237318" w:rsidRPr="00F40619" w:rsidRDefault="00237318" w:rsidP="00237318">
      <w:pPr>
        <w:pStyle w:val="ListParagraph"/>
        <w:tabs>
          <w:tab w:val="left" w:pos="0"/>
          <w:tab w:val="left" w:pos="709"/>
          <w:tab w:val="left" w:pos="900"/>
        </w:tabs>
        <w:spacing w:line="360" w:lineRule="auto"/>
        <w:ind w:left="0" w:firstLine="720"/>
        <w:jc w:val="both"/>
        <w:rPr>
          <w:rFonts w:ascii="GHEA Grapalat" w:hAnsi="GHEA Grapalat"/>
          <w:color w:val="000000"/>
          <w:shd w:val="clear" w:color="auto" w:fill="FFFFFF"/>
          <w:lang w:val="hy-AM"/>
        </w:rPr>
      </w:pPr>
      <w:r w:rsidRPr="00F40619">
        <w:rPr>
          <w:rFonts w:ascii="GHEA Grapalat" w:hAnsi="GHEA Grapalat"/>
          <w:color w:val="000000"/>
          <w:shd w:val="clear" w:color="auto" w:fill="FFFFFF"/>
          <w:lang w:val="hy-AM"/>
        </w:rPr>
        <w:t>Հաշվարկներում 2023թ. հոկտեմբեր-դեկտեմբեր ամիսների համար անհրաժեշտ գումարները հաշվարկվել են`</w:t>
      </w:r>
    </w:p>
    <w:p w:rsidR="00237318" w:rsidRPr="00F40619" w:rsidRDefault="00237318" w:rsidP="00237318">
      <w:pPr>
        <w:pStyle w:val="ListParagraph"/>
        <w:numPr>
          <w:ilvl w:val="0"/>
          <w:numId w:val="14"/>
        </w:numPr>
        <w:tabs>
          <w:tab w:val="left" w:pos="0"/>
          <w:tab w:val="left" w:pos="709"/>
          <w:tab w:val="left" w:pos="900"/>
        </w:tabs>
        <w:spacing w:line="360" w:lineRule="auto"/>
        <w:ind w:left="0" w:firstLine="720"/>
        <w:jc w:val="both"/>
        <w:rPr>
          <w:rFonts w:ascii="GHEA Grapalat" w:hAnsi="GHEA Grapalat"/>
          <w:color w:val="000000"/>
          <w:shd w:val="clear" w:color="auto" w:fill="FFFFFF"/>
          <w:lang w:val="hy-AM"/>
        </w:rPr>
      </w:pPr>
      <w:r w:rsidRPr="00F40619">
        <w:rPr>
          <w:rFonts w:ascii="GHEA Grapalat" w:hAnsi="GHEA Grapalat"/>
          <w:color w:val="000000"/>
          <w:shd w:val="clear" w:color="auto" w:fill="FFFFFF"/>
          <w:lang w:val="hy-AM"/>
        </w:rPr>
        <w:t xml:space="preserve"> Կենսաթոշակների, պարգևավճարի,</w:t>
      </w:r>
      <w:r w:rsidRPr="00F40619">
        <w:rPr>
          <w:rFonts w:ascii="GHEA Grapalat" w:hAnsi="GHEA Grapalat" w:cs="Calibri"/>
          <w:color w:val="000000"/>
          <w:shd w:val="clear" w:color="auto" w:fill="FFFFFF"/>
          <w:lang w:val="hy-AM"/>
        </w:rPr>
        <w:t xml:space="preserve"> </w:t>
      </w:r>
      <w:r w:rsidRPr="00F40619">
        <w:rPr>
          <w:rFonts w:ascii="GHEA Grapalat" w:hAnsi="GHEA Grapalat" w:cstheme="minorBidi"/>
          <w:color w:val="000000"/>
          <w:shd w:val="clear" w:color="auto" w:fill="FFFFFF"/>
          <w:lang w:val="hy-AM"/>
        </w:rPr>
        <w:t>պատվովճարի</w:t>
      </w:r>
      <w:r w:rsidRPr="00F40619">
        <w:rPr>
          <w:rFonts w:ascii="GHEA Grapalat" w:hAnsi="GHEA Grapalat"/>
          <w:color w:val="000000"/>
          <w:shd w:val="clear" w:color="auto" w:fill="FFFFFF"/>
          <w:lang w:val="hy-AM"/>
        </w:rPr>
        <w:t>, ծերության, հաշմանդամության, կերակրողին կորցնելու դեպքում նպաստների համար՝ շահառուների կանխատեսվող միջին ամսական թվի, տվյալ վճարի միջին ամսական գումարի եռապատիկի չափով (վճարվելու է 2023թ. հոկտեմբեր-դեկտեմբեր ամիսների համար),</w:t>
      </w:r>
    </w:p>
    <w:p w:rsidR="00237318" w:rsidRPr="00F40619" w:rsidRDefault="00237318" w:rsidP="00237318">
      <w:pPr>
        <w:pStyle w:val="ListParagraph"/>
        <w:numPr>
          <w:ilvl w:val="0"/>
          <w:numId w:val="14"/>
        </w:numPr>
        <w:tabs>
          <w:tab w:val="left" w:pos="0"/>
          <w:tab w:val="left" w:pos="709"/>
          <w:tab w:val="left" w:pos="900"/>
        </w:tabs>
        <w:spacing w:line="360" w:lineRule="auto"/>
        <w:ind w:left="0" w:firstLine="720"/>
        <w:jc w:val="both"/>
        <w:rPr>
          <w:rFonts w:ascii="GHEA Grapalat" w:hAnsi="GHEA Grapalat"/>
          <w:color w:val="000000"/>
          <w:shd w:val="clear" w:color="auto" w:fill="FFFFFF"/>
          <w:lang w:val="hy-AM"/>
        </w:rPr>
      </w:pPr>
      <w:r w:rsidRPr="00F40619">
        <w:rPr>
          <w:rFonts w:ascii="GHEA Grapalat" w:hAnsi="GHEA Grapalat" w:cs="GHEA Grapalat"/>
          <w:color w:val="000000"/>
          <w:shd w:val="clear" w:color="auto" w:fill="FFFFFF"/>
          <w:lang w:val="hy-AM"/>
        </w:rPr>
        <w:t>չաշխատող</w:t>
      </w:r>
      <w:r w:rsidRPr="00F40619">
        <w:rPr>
          <w:rFonts w:ascii="GHEA Grapalat" w:hAnsi="GHEA Grapalat"/>
          <w:color w:val="000000"/>
          <w:shd w:val="clear" w:color="auto" w:fill="FFFFFF"/>
          <w:lang w:val="hy-AM"/>
        </w:rPr>
        <w:t xml:space="preserve"> անձի մայրության նպաստի և երեխայի ծննդյան միանվագ նպաստի համար՝ շահառուների թվի և օրենսդրությամբ նպաստի տվյալ տեսակի համար սահմանված չափի արտադրյալի չափով:</w:t>
      </w:r>
    </w:p>
    <w:p w:rsidR="00237318" w:rsidRPr="00F40619" w:rsidRDefault="00237318" w:rsidP="00237318">
      <w:pPr>
        <w:pStyle w:val="ListParagraph"/>
        <w:tabs>
          <w:tab w:val="left" w:pos="0"/>
          <w:tab w:val="left" w:pos="709"/>
          <w:tab w:val="left" w:pos="900"/>
        </w:tabs>
        <w:spacing w:line="360" w:lineRule="auto"/>
        <w:ind w:left="0" w:firstLine="720"/>
        <w:jc w:val="both"/>
        <w:rPr>
          <w:rFonts w:ascii="GHEA Grapalat" w:hAnsi="GHEA Grapalat"/>
          <w:color w:val="000000"/>
          <w:shd w:val="clear" w:color="auto" w:fill="FFFFFF"/>
          <w:lang w:val="hy-AM"/>
        </w:rPr>
      </w:pPr>
      <w:r w:rsidRPr="00F40619">
        <w:rPr>
          <w:rFonts w:ascii="GHEA Grapalat" w:hAnsi="GHEA Grapalat"/>
          <w:color w:val="000000"/>
          <w:shd w:val="clear" w:color="auto" w:fill="FFFFFF"/>
          <w:lang w:val="hy-AM"/>
        </w:rPr>
        <w:t xml:space="preserve">Աշխատող մայրերի մայրության նպաստի և ժամանակավոր անաշխատունակության նպաստների գծով գումարներ չեն նախատեսվել այն ենթադրությամբ, որ գործնականում Լեռնային Ղարաբաղից բռնի տեղահանված՝ հղի կամ անաշխատունակ 2023թ. դեկտեմբեր ամսվա ընթացքում չեն լինի: </w:t>
      </w:r>
    </w:p>
    <w:bookmarkEnd w:id="0"/>
    <w:p w:rsidR="008D6BBB" w:rsidRDefault="008D6BBB" w:rsidP="001821A5">
      <w:pPr>
        <w:tabs>
          <w:tab w:val="left" w:pos="0"/>
        </w:tabs>
        <w:spacing w:after="0" w:line="360" w:lineRule="auto"/>
        <w:ind w:firstLine="720"/>
        <w:jc w:val="both"/>
        <w:rPr>
          <w:rFonts w:cs="Sylfaen"/>
          <w:b/>
          <w:szCs w:val="24"/>
          <w:lang w:val="hy-AM"/>
        </w:rPr>
      </w:pPr>
    </w:p>
    <w:p w:rsidR="00B002F8" w:rsidRPr="0071383A" w:rsidRDefault="00B002F8" w:rsidP="001821A5">
      <w:pPr>
        <w:tabs>
          <w:tab w:val="left" w:pos="0"/>
        </w:tabs>
        <w:spacing w:after="0" w:line="360" w:lineRule="auto"/>
        <w:ind w:firstLine="720"/>
        <w:jc w:val="both"/>
        <w:rPr>
          <w:rFonts w:cs="Sylfaen"/>
          <w:b/>
          <w:szCs w:val="24"/>
          <w:lang w:val="hy-AM"/>
        </w:rPr>
      </w:pPr>
      <w:r w:rsidRPr="0071383A">
        <w:rPr>
          <w:rFonts w:cs="Sylfaen"/>
          <w:b/>
          <w:szCs w:val="24"/>
          <w:lang w:val="hy-AM"/>
        </w:rPr>
        <w:t>3. Իրավական ակտի կիրառման դեպքում ակնկալվող արդյունքը</w:t>
      </w:r>
    </w:p>
    <w:p w:rsidR="00B002F8" w:rsidRDefault="00433D37" w:rsidP="001821A5">
      <w:pPr>
        <w:tabs>
          <w:tab w:val="left" w:pos="0"/>
        </w:tabs>
        <w:spacing w:after="0" w:line="360" w:lineRule="auto"/>
        <w:ind w:firstLine="720"/>
        <w:jc w:val="both"/>
        <w:rPr>
          <w:rFonts w:cs="Sylfaen"/>
          <w:szCs w:val="24"/>
          <w:lang w:val="hy-AM"/>
        </w:rPr>
      </w:pPr>
      <w:r w:rsidRPr="0071383A">
        <w:rPr>
          <w:rFonts w:cs="Sylfaen"/>
          <w:szCs w:val="24"/>
          <w:lang w:val="hy-AM"/>
        </w:rPr>
        <w:t>«Հայաստանի Հանրապետության 2023 թվականի պետական բյուջե</w:t>
      </w:r>
      <w:r w:rsidR="009F6443">
        <w:rPr>
          <w:rFonts w:cs="Sylfaen"/>
          <w:szCs w:val="24"/>
          <w:lang w:val="hy-AM"/>
        </w:rPr>
        <w:t>ի մասին» օրենք</w:t>
      </w:r>
      <w:r w:rsidRPr="0071383A">
        <w:rPr>
          <w:rFonts w:cs="Sylfaen"/>
          <w:szCs w:val="24"/>
          <w:lang w:val="hy-AM"/>
        </w:rPr>
        <w:t>ում վերաբաշխում և Հայաստանի Հանրապետության կառավարության 2022 թվականի դեկտեմբերի 29-ի N 2111-Ն որոշման մեջ փոփոխություններ կատարելու մասին</w:t>
      </w:r>
      <w:r w:rsidRPr="0071383A">
        <w:rPr>
          <w:szCs w:val="24"/>
          <w:lang w:val="af-ZA"/>
        </w:rPr>
        <w:t>»</w:t>
      </w:r>
      <w:r w:rsidRPr="0071383A">
        <w:rPr>
          <w:b/>
          <w:szCs w:val="24"/>
          <w:lang w:val="af-ZA"/>
        </w:rPr>
        <w:t xml:space="preserve"> </w:t>
      </w:r>
      <w:r w:rsidRPr="0071383A">
        <w:rPr>
          <w:rFonts w:cs="Sylfaen"/>
          <w:szCs w:val="24"/>
          <w:lang w:val="hy-AM"/>
        </w:rPr>
        <w:t xml:space="preserve">Հայաստանի Հանրապետության կառավարության որոշման </w:t>
      </w:r>
      <w:r w:rsidR="00436EB6" w:rsidRPr="0071383A">
        <w:rPr>
          <w:rFonts w:cs="Sylfaen"/>
          <w:szCs w:val="24"/>
          <w:lang w:val="hy-AM"/>
        </w:rPr>
        <w:t>նախագծ</w:t>
      </w:r>
      <w:r w:rsidRPr="0071383A">
        <w:rPr>
          <w:rFonts w:cs="Sylfaen"/>
          <w:szCs w:val="24"/>
          <w:lang w:val="hy-AM"/>
        </w:rPr>
        <w:t>ի</w:t>
      </w:r>
      <w:r w:rsidR="00436EB6" w:rsidRPr="0071383A">
        <w:rPr>
          <w:rFonts w:cs="Sylfaen"/>
          <w:szCs w:val="24"/>
          <w:lang w:val="hy-AM"/>
        </w:rPr>
        <w:t xml:space="preserve"> </w:t>
      </w:r>
      <w:r w:rsidR="00B002F8" w:rsidRPr="0071383A">
        <w:rPr>
          <w:rFonts w:cs="Sylfaen"/>
          <w:szCs w:val="24"/>
          <w:lang w:val="hy-AM"/>
        </w:rPr>
        <w:t>ընդուն</w:t>
      </w:r>
      <w:r w:rsidRPr="0071383A">
        <w:rPr>
          <w:rFonts w:cs="Sylfaen"/>
          <w:szCs w:val="24"/>
          <w:lang w:val="hy-AM"/>
        </w:rPr>
        <w:t>ման դեպքում</w:t>
      </w:r>
      <w:r w:rsidR="002A6FB5" w:rsidRPr="0071383A">
        <w:rPr>
          <w:rFonts w:cs="Sylfaen"/>
          <w:szCs w:val="24"/>
          <w:lang w:val="hy-AM"/>
        </w:rPr>
        <w:t xml:space="preserve"> կհ</w:t>
      </w:r>
      <w:r w:rsidRPr="0071383A">
        <w:rPr>
          <w:rFonts w:cs="Sylfaen"/>
          <w:szCs w:val="24"/>
          <w:lang w:val="hy-AM"/>
        </w:rPr>
        <w:t>ատակ</w:t>
      </w:r>
      <w:r w:rsidR="002A6FB5" w:rsidRPr="0071383A">
        <w:rPr>
          <w:rFonts w:cs="Sylfaen"/>
          <w:szCs w:val="24"/>
          <w:lang w:val="hy-AM"/>
        </w:rPr>
        <w:t>ցվեն</w:t>
      </w:r>
      <w:r w:rsidRPr="0071383A">
        <w:rPr>
          <w:rFonts w:cs="Sylfaen"/>
          <w:szCs w:val="24"/>
          <w:lang w:val="hy-AM"/>
        </w:rPr>
        <w:t xml:space="preserve"> անհրաժեշտ ֆինանսական միջոցներ՝</w:t>
      </w:r>
      <w:r w:rsidR="002A6FB5" w:rsidRPr="0071383A">
        <w:rPr>
          <w:rFonts w:cs="Sylfaen"/>
          <w:szCs w:val="24"/>
          <w:lang w:val="hy-AM"/>
        </w:rPr>
        <w:t xml:space="preserve"> Լեռնային Ղարաբաղից բռնի տեղահանված անձանց կենսաթոշակի</w:t>
      </w:r>
      <w:r w:rsidR="0071383A" w:rsidRPr="00164DC2">
        <w:rPr>
          <w:rFonts w:cs="Sylfaen"/>
          <w:szCs w:val="24"/>
          <w:lang w:val="hy-AM"/>
        </w:rPr>
        <w:t xml:space="preserve">, </w:t>
      </w:r>
      <w:r w:rsidR="008D6BBB" w:rsidRPr="00164DC2">
        <w:rPr>
          <w:lang w:val="hy-AM"/>
        </w:rPr>
        <w:t>պարգևավճարի,</w:t>
      </w:r>
      <w:r w:rsidR="008D6BBB" w:rsidRPr="00164DC2">
        <w:rPr>
          <w:rFonts w:ascii="Calibri" w:hAnsi="Calibri" w:cs="Calibri"/>
          <w:lang w:val="hy-AM"/>
        </w:rPr>
        <w:t> </w:t>
      </w:r>
      <w:r w:rsidR="005446D4" w:rsidRPr="00164DC2">
        <w:rPr>
          <w:lang w:val="hy-AM"/>
        </w:rPr>
        <w:t xml:space="preserve"> պատվովճարի,</w:t>
      </w:r>
      <w:r w:rsidR="008D6BBB" w:rsidRPr="00164DC2">
        <w:rPr>
          <w:lang w:val="hy-AM"/>
        </w:rPr>
        <w:t xml:space="preserve"> </w:t>
      </w:r>
      <w:r w:rsidR="0071383A" w:rsidRPr="00164DC2">
        <w:rPr>
          <w:lang w:val="hy-AM"/>
        </w:rPr>
        <w:t>ծերության, հաշմանդամության կամ կերակրողին կորցնելու դեպքում նպաստ</w:t>
      </w:r>
      <w:r w:rsidR="005446D4" w:rsidRPr="00164DC2">
        <w:rPr>
          <w:lang w:val="hy-AM"/>
        </w:rPr>
        <w:t>ների</w:t>
      </w:r>
      <w:r w:rsidR="0071383A" w:rsidRPr="00164DC2">
        <w:rPr>
          <w:lang w:val="hy-AM"/>
        </w:rPr>
        <w:t xml:space="preserve">, չաշխատող անձին մայրության նպաստի, </w:t>
      </w:r>
      <w:r w:rsidR="0071383A" w:rsidRPr="0071383A">
        <w:rPr>
          <w:color w:val="000000"/>
          <w:lang w:val="hy-AM"/>
        </w:rPr>
        <w:t>ծննդյան կապակցությամբ միանվագ նպաստ</w:t>
      </w:r>
      <w:r w:rsidR="0071383A" w:rsidRPr="00164DC2">
        <w:rPr>
          <w:color w:val="000000"/>
          <w:lang w:val="hy-AM"/>
        </w:rPr>
        <w:t xml:space="preserve">ի </w:t>
      </w:r>
      <w:r w:rsidR="002A6FB5" w:rsidRPr="0071383A">
        <w:rPr>
          <w:rFonts w:cs="Sylfaen"/>
          <w:szCs w:val="24"/>
          <w:lang w:val="hy-AM"/>
        </w:rPr>
        <w:t xml:space="preserve">իրավունքի իրացման </w:t>
      </w:r>
      <w:r w:rsidR="009E4D6A" w:rsidRPr="0071383A">
        <w:rPr>
          <w:rFonts w:cs="Sylfaen"/>
          <w:szCs w:val="24"/>
          <w:lang w:val="hy-AM"/>
        </w:rPr>
        <w:t>համար:</w:t>
      </w:r>
    </w:p>
    <w:p w:rsidR="0071383A" w:rsidRDefault="0071383A" w:rsidP="001821A5">
      <w:pPr>
        <w:tabs>
          <w:tab w:val="left" w:pos="0"/>
          <w:tab w:val="left" w:pos="8730"/>
        </w:tabs>
        <w:spacing w:after="0" w:line="360" w:lineRule="auto"/>
        <w:ind w:firstLine="720"/>
        <w:jc w:val="both"/>
        <w:rPr>
          <w:rFonts w:cs="Sylfaen"/>
          <w:b/>
          <w:szCs w:val="24"/>
          <w:lang w:val="hy-AM"/>
        </w:rPr>
      </w:pPr>
    </w:p>
    <w:p w:rsidR="00B002F8" w:rsidRPr="0071383A" w:rsidRDefault="00B002F8" w:rsidP="001821A5">
      <w:pPr>
        <w:tabs>
          <w:tab w:val="left" w:pos="0"/>
        </w:tabs>
        <w:spacing w:after="0" w:line="360" w:lineRule="auto"/>
        <w:ind w:firstLine="720"/>
        <w:jc w:val="both"/>
        <w:rPr>
          <w:rFonts w:cs="Sylfaen"/>
          <w:b/>
          <w:szCs w:val="24"/>
          <w:lang w:val="hy-AM"/>
        </w:rPr>
      </w:pPr>
      <w:r w:rsidRPr="0071383A">
        <w:rPr>
          <w:rFonts w:cs="Sylfaen"/>
          <w:b/>
          <w:szCs w:val="24"/>
          <w:lang w:val="hy-AM"/>
        </w:rPr>
        <w:t xml:space="preserve">4. Կապը ռազմավարական փաստաթղթերի </w:t>
      </w:r>
      <w:r w:rsidR="00AE5CBF" w:rsidRPr="0071383A">
        <w:rPr>
          <w:rFonts w:cs="Sylfaen"/>
          <w:b/>
          <w:szCs w:val="24"/>
          <w:lang w:val="hy-AM"/>
        </w:rPr>
        <w:t>հետ.</w:t>
      </w:r>
      <w:r w:rsidRPr="0071383A">
        <w:rPr>
          <w:rFonts w:cs="Sylfaen"/>
          <w:b/>
          <w:szCs w:val="24"/>
          <w:lang w:val="hy-AM"/>
        </w:rPr>
        <w:t xml:space="preserve"> Հայաստանի վերափոխման ռազմավարություն 2050, Կառավարության 2021-2026</w:t>
      </w:r>
      <w:r w:rsidR="00AE5CBF" w:rsidRPr="0071383A">
        <w:rPr>
          <w:rFonts w:cs="Sylfaen"/>
          <w:b/>
          <w:szCs w:val="24"/>
          <w:lang w:val="hy-AM"/>
        </w:rPr>
        <w:t>թթ.</w:t>
      </w:r>
      <w:r w:rsidRPr="0071383A">
        <w:rPr>
          <w:rFonts w:cs="Sylfaen"/>
          <w:b/>
          <w:szCs w:val="24"/>
          <w:lang w:val="hy-AM"/>
        </w:rPr>
        <w:t xml:space="preserve"> ծրագիր, ոլորտային և/կամ այլ ռազմավարություններ</w:t>
      </w:r>
    </w:p>
    <w:p w:rsidR="00D77610" w:rsidRPr="0071383A" w:rsidRDefault="00D77610" w:rsidP="001821A5">
      <w:pPr>
        <w:pStyle w:val="ListParagraph"/>
        <w:tabs>
          <w:tab w:val="left" w:pos="0"/>
        </w:tabs>
        <w:spacing w:line="360" w:lineRule="auto"/>
        <w:ind w:left="0" w:firstLine="720"/>
        <w:jc w:val="both"/>
        <w:rPr>
          <w:rFonts w:ascii="GHEA Grapalat" w:hAnsi="GHEA Grapalat"/>
          <w:lang w:val="hy-AM"/>
        </w:rPr>
      </w:pPr>
      <w:r w:rsidRPr="0071383A">
        <w:rPr>
          <w:rFonts w:ascii="GHEA Grapalat" w:hAnsi="GHEA Grapalat"/>
          <w:lang w:val="hy-AM"/>
        </w:rPr>
        <w:t>«</w:t>
      </w:r>
      <w:r w:rsidRPr="0071383A">
        <w:rPr>
          <w:rFonts w:ascii="GHEA Grapalat" w:hAnsi="GHEA Grapalat" w:cs="Sylfaen"/>
          <w:lang w:val="hy-AM"/>
        </w:rPr>
        <w:t>Հայաստանի Հանրապետության 2023 թվականի պետական բյուջեում վերաբաշխում և Հայաստանի Հանրապետության կառավարության 2022 թվականի դեկտեմբերի 29-ի N 2111-Ն որոշման մեջ փոփոխություններ կատարելու մասին</w:t>
      </w:r>
      <w:r w:rsidRPr="0071383A">
        <w:rPr>
          <w:rFonts w:ascii="GHEA Grapalat" w:hAnsi="GHEA Grapalat"/>
          <w:lang w:val="af-ZA"/>
        </w:rPr>
        <w:t>»</w:t>
      </w:r>
      <w:r w:rsidRPr="0071383A">
        <w:rPr>
          <w:rFonts w:ascii="GHEA Grapalat" w:hAnsi="GHEA Grapalat"/>
          <w:b/>
          <w:lang w:val="af-ZA"/>
        </w:rPr>
        <w:t xml:space="preserve"> </w:t>
      </w:r>
      <w:r w:rsidR="004204D5" w:rsidRPr="0071383A">
        <w:rPr>
          <w:rFonts w:ascii="GHEA Grapalat" w:hAnsi="GHEA Grapalat"/>
          <w:lang w:val="hy-AM"/>
        </w:rPr>
        <w:t xml:space="preserve">Հայաստանի Հանրապետության կառավարության որոշման նախագիծը </w:t>
      </w:r>
      <w:r w:rsidR="002A6FB5" w:rsidRPr="0071383A">
        <w:rPr>
          <w:rFonts w:ascii="GHEA Grapalat" w:hAnsi="GHEA Grapalat"/>
          <w:lang w:val="hy-AM"/>
        </w:rPr>
        <w:t xml:space="preserve">չի բխում Հայաստանի վերափոխման ռազմավարություն 2050, </w:t>
      </w:r>
      <w:r w:rsidR="00B002F8" w:rsidRPr="0071383A">
        <w:rPr>
          <w:rFonts w:ascii="GHEA Grapalat" w:hAnsi="GHEA Grapalat"/>
          <w:lang w:val="hy-AM"/>
        </w:rPr>
        <w:t xml:space="preserve">Կառավարության 2021-2026 թթ. </w:t>
      </w:r>
      <w:r w:rsidRPr="0071383A">
        <w:rPr>
          <w:rFonts w:ascii="GHEA Grapalat" w:hAnsi="GHEA Grapalat"/>
          <w:lang w:val="hy-AM"/>
        </w:rPr>
        <w:t>Ծ</w:t>
      </w:r>
      <w:r w:rsidR="00B002F8" w:rsidRPr="0071383A">
        <w:rPr>
          <w:rFonts w:ascii="GHEA Grapalat" w:hAnsi="GHEA Grapalat"/>
          <w:lang w:val="hy-AM"/>
        </w:rPr>
        <w:t>րագրի</w:t>
      </w:r>
      <w:r w:rsidR="002A6FB5" w:rsidRPr="0071383A">
        <w:rPr>
          <w:rFonts w:ascii="GHEA Grapalat" w:hAnsi="GHEA Grapalat"/>
          <w:lang w:val="hy-AM"/>
        </w:rPr>
        <w:t>ց</w:t>
      </w:r>
      <w:r w:rsidRPr="0071383A">
        <w:rPr>
          <w:rFonts w:ascii="GHEA Grapalat" w:hAnsi="GHEA Grapalat"/>
          <w:lang w:val="hy-AM"/>
        </w:rPr>
        <w:t xml:space="preserve">՝ դրանով ապահովվում է </w:t>
      </w:r>
      <w:r w:rsidRPr="0071383A">
        <w:rPr>
          <w:rFonts w:ascii="GHEA Grapalat" w:hAnsi="GHEA Grapalat"/>
          <w:shd w:val="clear" w:color="auto" w:fill="FFFFFF"/>
          <w:lang w:val="hy-AM"/>
        </w:rPr>
        <w:t xml:space="preserve">որոշման 2-րդ կետի 9-րդ ենթակետով </w:t>
      </w:r>
      <w:r w:rsidRPr="0071383A">
        <w:rPr>
          <w:rFonts w:ascii="GHEA Grapalat" w:hAnsi="GHEA Grapalat"/>
          <w:lang w:val="hy-AM"/>
        </w:rPr>
        <w:t>Հայաստանի Հանրապետության</w:t>
      </w:r>
      <w:r w:rsidRPr="0071383A">
        <w:rPr>
          <w:rFonts w:ascii="GHEA Grapalat" w:hAnsi="GHEA Grapalat"/>
          <w:shd w:val="clear" w:color="auto" w:fill="FFFFFF"/>
          <w:lang w:val="hy-AM"/>
        </w:rPr>
        <w:t xml:space="preserve"> աշխատանքի և սոցիալական հարցերի նախարարին տրված հանձնարարականի կատարումը</w:t>
      </w:r>
      <w:r w:rsidRPr="0071383A">
        <w:rPr>
          <w:rFonts w:ascii="GHEA Grapalat" w:hAnsi="GHEA Grapalat"/>
          <w:lang w:val="hy-AM"/>
        </w:rPr>
        <w:t>:</w:t>
      </w:r>
    </w:p>
    <w:p w:rsidR="00B2579D" w:rsidRPr="0071383A" w:rsidRDefault="00B2579D" w:rsidP="001821A5">
      <w:pPr>
        <w:pStyle w:val="ListParagraph"/>
        <w:tabs>
          <w:tab w:val="left" w:pos="0"/>
        </w:tabs>
        <w:spacing w:line="360" w:lineRule="auto"/>
        <w:ind w:left="0" w:firstLine="720"/>
        <w:jc w:val="both"/>
        <w:rPr>
          <w:rFonts w:ascii="GHEA Grapalat" w:hAnsi="GHEA Grapalat"/>
          <w:lang w:val="hy-AM"/>
        </w:rPr>
      </w:pPr>
    </w:p>
    <w:p w:rsidR="00B002F8" w:rsidRPr="0071383A" w:rsidRDefault="00B002F8" w:rsidP="001821A5">
      <w:pPr>
        <w:tabs>
          <w:tab w:val="left" w:pos="0"/>
          <w:tab w:val="left" w:pos="567"/>
          <w:tab w:val="left" w:pos="900"/>
        </w:tabs>
        <w:spacing w:after="0" w:line="360" w:lineRule="auto"/>
        <w:ind w:firstLine="720"/>
        <w:jc w:val="both"/>
        <w:rPr>
          <w:rFonts w:cs="Sylfaen"/>
          <w:b/>
          <w:szCs w:val="24"/>
          <w:lang w:val="hy-AM"/>
        </w:rPr>
      </w:pPr>
      <w:r w:rsidRPr="0071383A">
        <w:rPr>
          <w:rFonts w:cs="Sylfaen"/>
          <w:b/>
          <w:szCs w:val="24"/>
          <w:lang w:val="hy-AM"/>
        </w:rPr>
        <w:t>5. Տեղեկանք պետական բյուջեի եկամուտների և ծախսերի վերաբերյալ</w:t>
      </w:r>
    </w:p>
    <w:p w:rsidR="002C018A" w:rsidRPr="0071383A" w:rsidRDefault="00D77610" w:rsidP="001821A5">
      <w:pPr>
        <w:tabs>
          <w:tab w:val="left" w:pos="0"/>
        </w:tabs>
        <w:spacing w:after="0" w:line="360" w:lineRule="auto"/>
        <w:ind w:firstLine="720"/>
        <w:jc w:val="both"/>
        <w:rPr>
          <w:szCs w:val="24"/>
          <w:lang w:val="hy-AM"/>
        </w:rPr>
      </w:pPr>
      <w:r w:rsidRPr="0071383A">
        <w:rPr>
          <w:szCs w:val="24"/>
          <w:lang w:val="hy-AM"/>
        </w:rPr>
        <w:t>«</w:t>
      </w:r>
      <w:r w:rsidRPr="0071383A">
        <w:rPr>
          <w:rFonts w:cs="Sylfaen"/>
          <w:szCs w:val="24"/>
          <w:lang w:val="hy-AM"/>
        </w:rPr>
        <w:t>Հայաստանի Հանրապետության 2023 թվականի պետական բյուջե</w:t>
      </w:r>
      <w:r w:rsidR="009F6443">
        <w:rPr>
          <w:rFonts w:cs="Sylfaen"/>
          <w:szCs w:val="24"/>
          <w:lang w:val="hy-AM"/>
        </w:rPr>
        <w:t>ի մասին» օրենք</w:t>
      </w:r>
      <w:r w:rsidRPr="0071383A">
        <w:rPr>
          <w:rFonts w:cs="Sylfaen"/>
          <w:szCs w:val="24"/>
          <w:lang w:val="hy-AM"/>
        </w:rPr>
        <w:t xml:space="preserve">ում վերաբաշխում և Հայաստանի Հանրապետության կառավարության 2022 </w:t>
      </w:r>
      <w:r w:rsidRPr="0071383A">
        <w:rPr>
          <w:rFonts w:cs="Sylfaen"/>
          <w:szCs w:val="24"/>
          <w:lang w:val="hy-AM"/>
        </w:rPr>
        <w:lastRenderedPageBreak/>
        <w:t>թվականի դեկտեմբերի 29-ի N 2111-Ն որոշման մեջ փոփոխություններ կատարելու մասին</w:t>
      </w:r>
      <w:r w:rsidRPr="0071383A">
        <w:rPr>
          <w:szCs w:val="24"/>
          <w:lang w:val="af-ZA"/>
        </w:rPr>
        <w:t>»</w:t>
      </w:r>
      <w:r w:rsidRPr="0071383A">
        <w:rPr>
          <w:b/>
          <w:szCs w:val="24"/>
          <w:lang w:val="af-ZA"/>
        </w:rPr>
        <w:t xml:space="preserve"> </w:t>
      </w:r>
      <w:r w:rsidR="004204D5" w:rsidRPr="0071383A">
        <w:rPr>
          <w:rFonts w:cs="Times New Roman"/>
          <w:szCs w:val="24"/>
          <w:lang w:val="hy-AM"/>
        </w:rPr>
        <w:t>Հայաստանի Հանրապետության կառավարության որոշման</w:t>
      </w:r>
      <w:r w:rsidR="004204D5" w:rsidRPr="0071383A">
        <w:rPr>
          <w:szCs w:val="24"/>
          <w:lang w:val="hy-AM"/>
        </w:rPr>
        <w:t xml:space="preserve"> նախագծի </w:t>
      </w:r>
      <w:r w:rsidR="00B002F8" w:rsidRPr="0071383A">
        <w:rPr>
          <w:szCs w:val="24"/>
          <w:lang w:val="hy-AM"/>
        </w:rPr>
        <w:t>ընդունման դեպքում Հայաստանի Հանրապետության 202</w:t>
      </w:r>
      <w:r w:rsidR="002A6FB5" w:rsidRPr="0071383A">
        <w:rPr>
          <w:szCs w:val="24"/>
          <w:lang w:val="hy-AM"/>
        </w:rPr>
        <w:t>3</w:t>
      </w:r>
      <w:r w:rsidR="00B002F8" w:rsidRPr="0071383A">
        <w:rPr>
          <w:szCs w:val="24"/>
          <w:lang w:val="hy-AM"/>
        </w:rPr>
        <w:t xml:space="preserve"> թվականի պետական </w:t>
      </w:r>
      <w:r w:rsidR="00B002F8" w:rsidRPr="0071383A">
        <w:rPr>
          <w:rFonts w:cs="Sylfaen"/>
          <w:szCs w:val="24"/>
          <w:lang w:val="hy-AM"/>
        </w:rPr>
        <w:t xml:space="preserve">բյուջեի </w:t>
      </w:r>
      <w:r w:rsidR="00B002F8" w:rsidRPr="0034015F">
        <w:rPr>
          <w:rFonts w:cs="Sylfaen"/>
          <w:szCs w:val="24"/>
          <w:lang w:val="hy-AM"/>
        </w:rPr>
        <w:t>եկամուտները</w:t>
      </w:r>
      <w:r w:rsidR="0034015F" w:rsidRPr="0034015F">
        <w:rPr>
          <w:rFonts w:cs="Sylfaen"/>
          <w:szCs w:val="24"/>
          <w:lang w:val="hy-AM"/>
        </w:rPr>
        <w:t xml:space="preserve"> և</w:t>
      </w:r>
      <w:r w:rsidR="00B002F8" w:rsidRPr="0034015F">
        <w:rPr>
          <w:rFonts w:cs="Sylfaen"/>
          <w:szCs w:val="24"/>
          <w:lang w:val="hy-AM"/>
        </w:rPr>
        <w:t xml:space="preserve"> </w:t>
      </w:r>
      <w:r w:rsidR="0034015F" w:rsidRPr="0034015F">
        <w:rPr>
          <w:rFonts w:cs="Sylfaen"/>
          <w:szCs w:val="24"/>
          <w:lang w:val="hy-AM"/>
        </w:rPr>
        <w:t xml:space="preserve">ծախսերը </w:t>
      </w:r>
      <w:r w:rsidR="00B002F8" w:rsidRPr="0034015F">
        <w:rPr>
          <w:rFonts w:cs="Sylfaen"/>
          <w:szCs w:val="24"/>
          <w:lang w:val="hy-AM"/>
        </w:rPr>
        <w:t>չեն ավելանա</w:t>
      </w:r>
      <w:r w:rsidR="003C1D8F" w:rsidRPr="0034015F">
        <w:rPr>
          <w:rFonts w:cs="Sylfaen"/>
          <w:szCs w:val="24"/>
          <w:lang w:val="hy-AM"/>
        </w:rPr>
        <w:t>:</w:t>
      </w:r>
    </w:p>
    <w:p w:rsidR="006F5C34" w:rsidRPr="0071383A" w:rsidRDefault="006F5C34" w:rsidP="001821A5">
      <w:pPr>
        <w:tabs>
          <w:tab w:val="left" w:pos="0"/>
        </w:tabs>
        <w:spacing w:after="0" w:line="360" w:lineRule="auto"/>
        <w:ind w:firstLine="720"/>
        <w:rPr>
          <w:szCs w:val="24"/>
          <w:lang w:val="hy-AM"/>
        </w:rPr>
      </w:pPr>
    </w:p>
    <w:sectPr w:rsidR="006F5C34" w:rsidRPr="0071383A" w:rsidSect="001821A5">
      <w:pgSz w:w="12240" w:h="15840"/>
      <w:pgMar w:top="1440" w:right="900" w:bottom="1170" w:left="135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GHEA Grapalat">
    <w:altName w:val="Franklin Gothic Medium Cond"/>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F2486"/>
    <w:multiLevelType w:val="hybridMultilevel"/>
    <w:tmpl w:val="D3F61F62"/>
    <w:lvl w:ilvl="0" w:tplc="A2F2AFF4">
      <w:start w:val="1"/>
      <w:numFmt w:val="decimal"/>
      <w:lvlText w:val="1.%1"/>
      <w:lvlJc w:val="left"/>
      <w:pPr>
        <w:ind w:left="1440" w:hanging="360"/>
      </w:pPr>
      <w:rPr>
        <w:rFonts w:hint="default"/>
        <w:b w:val="0"/>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CE734FC"/>
    <w:multiLevelType w:val="hybridMultilevel"/>
    <w:tmpl w:val="E33866F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1B20575"/>
    <w:multiLevelType w:val="hybridMultilevel"/>
    <w:tmpl w:val="97028D8A"/>
    <w:lvl w:ilvl="0" w:tplc="0409000F">
      <w:start w:val="1"/>
      <w:numFmt w:val="decimal"/>
      <w:lvlText w:val="%1."/>
      <w:lvlJc w:val="left"/>
      <w:pPr>
        <w:ind w:left="63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FDC64A2"/>
    <w:multiLevelType w:val="hybridMultilevel"/>
    <w:tmpl w:val="DDD83E62"/>
    <w:lvl w:ilvl="0" w:tplc="04090011">
      <w:start w:val="1"/>
      <w:numFmt w:val="decimal"/>
      <w:lvlText w:val="%1)"/>
      <w:lvlJc w:val="left"/>
      <w:pPr>
        <w:ind w:left="900" w:hanging="360"/>
      </w:p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 w15:restartNumberingAfterBreak="0">
    <w:nsid w:val="214F02AB"/>
    <w:multiLevelType w:val="hybridMultilevel"/>
    <w:tmpl w:val="5C12A226"/>
    <w:lvl w:ilvl="0" w:tplc="0F0ED02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240473FD"/>
    <w:multiLevelType w:val="hybridMultilevel"/>
    <w:tmpl w:val="0A604534"/>
    <w:lvl w:ilvl="0" w:tplc="4AB67D66">
      <w:start w:val="1"/>
      <w:numFmt w:val="decimal"/>
      <w:lvlText w:val="%1)"/>
      <w:lvlJc w:val="left"/>
      <w:pPr>
        <w:ind w:left="92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5E01C8F"/>
    <w:multiLevelType w:val="multilevel"/>
    <w:tmpl w:val="CCF45EC2"/>
    <w:lvl w:ilvl="0">
      <w:start w:val="1"/>
      <w:numFmt w:val="decimal"/>
      <w:lvlText w:val="%1."/>
      <w:lvlJc w:val="left"/>
      <w:pPr>
        <w:ind w:left="1980" w:hanging="1260"/>
      </w:pPr>
      <w:rPr>
        <w:rFonts w:hint="default"/>
        <w:b w:val="0"/>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7" w15:restartNumberingAfterBreak="0">
    <w:nsid w:val="3DF227EC"/>
    <w:multiLevelType w:val="hybridMultilevel"/>
    <w:tmpl w:val="D73CB3C6"/>
    <w:lvl w:ilvl="0" w:tplc="011A809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42574E7B"/>
    <w:multiLevelType w:val="hybridMultilevel"/>
    <w:tmpl w:val="30208270"/>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49533DDA"/>
    <w:multiLevelType w:val="hybridMultilevel"/>
    <w:tmpl w:val="31D4DBD2"/>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4D527AB1"/>
    <w:multiLevelType w:val="hybridMultilevel"/>
    <w:tmpl w:val="780A7E24"/>
    <w:lvl w:ilvl="0" w:tplc="0B24D6F0">
      <w:start w:val="1"/>
      <w:numFmt w:val="decimal"/>
      <w:lvlText w:val="2.%1"/>
      <w:lvlJc w:val="left"/>
      <w:pPr>
        <w:ind w:left="1440" w:hanging="360"/>
      </w:pPr>
      <w:rPr>
        <w:rFonts w:hint="default"/>
        <w:b w:val="0"/>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5BD0005D"/>
    <w:multiLevelType w:val="hybridMultilevel"/>
    <w:tmpl w:val="2138D59A"/>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2" w15:restartNumberingAfterBreak="0">
    <w:nsid w:val="6A51776D"/>
    <w:multiLevelType w:val="hybridMultilevel"/>
    <w:tmpl w:val="4A20FD1A"/>
    <w:lvl w:ilvl="0" w:tplc="0A54973C">
      <w:start w:val="1"/>
      <w:numFmt w:val="decimal"/>
      <w:lvlText w:val="%1."/>
      <w:lvlJc w:val="left"/>
      <w:pPr>
        <w:ind w:left="1770" w:hanging="114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3" w15:restartNumberingAfterBreak="0">
    <w:nsid w:val="795D35F4"/>
    <w:multiLevelType w:val="hybridMultilevel"/>
    <w:tmpl w:val="34C4A8B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6"/>
  </w:num>
  <w:num w:numId="3">
    <w:abstractNumId w:val="0"/>
  </w:num>
  <w:num w:numId="4">
    <w:abstractNumId w:val="10"/>
  </w:num>
  <w:num w:numId="5">
    <w:abstractNumId w:val="8"/>
  </w:num>
  <w:num w:numId="6">
    <w:abstractNumId w:val="12"/>
  </w:num>
  <w:num w:numId="7">
    <w:abstractNumId w:val="11"/>
  </w:num>
  <w:num w:numId="8">
    <w:abstractNumId w:val="13"/>
  </w:num>
  <w:num w:numId="9">
    <w:abstractNumId w:val="1"/>
  </w:num>
  <w:num w:numId="10">
    <w:abstractNumId w:val="9"/>
  </w:num>
  <w:num w:numId="11">
    <w:abstractNumId w:val="3"/>
  </w:num>
  <w:num w:numId="12">
    <w:abstractNumId w:val="7"/>
  </w:num>
  <w:num w:numId="13">
    <w:abstractNumId w:val="4"/>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02F8"/>
    <w:rsid w:val="000003C7"/>
    <w:rsid w:val="000200FE"/>
    <w:rsid w:val="000D1452"/>
    <w:rsid w:val="000F102B"/>
    <w:rsid w:val="00121E2B"/>
    <w:rsid w:val="0016466B"/>
    <w:rsid w:val="00164DC2"/>
    <w:rsid w:val="001821A5"/>
    <w:rsid w:val="00192437"/>
    <w:rsid w:val="001A1E23"/>
    <w:rsid w:val="00237318"/>
    <w:rsid w:val="00242BEA"/>
    <w:rsid w:val="0025234B"/>
    <w:rsid w:val="00260527"/>
    <w:rsid w:val="002A336F"/>
    <w:rsid w:val="002A6FB5"/>
    <w:rsid w:val="002C018A"/>
    <w:rsid w:val="002C7B14"/>
    <w:rsid w:val="002D6E3F"/>
    <w:rsid w:val="00335ED3"/>
    <w:rsid w:val="0034015F"/>
    <w:rsid w:val="00341150"/>
    <w:rsid w:val="00352F65"/>
    <w:rsid w:val="003C1D8F"/>
    <w:rsid w:val="003F399E"/>
    <w:rsid w:val="004163AA"/>
    <w:rsid w:val="004204D5"/>
    <w:rsid w:val="00433D37"/>
    <w:rsid w:val="00436EB6"/>
    <w:rsid w:val="00443206"/>
    <w:rsid w:val="004457FD"/>
    <w:rsid w:val="00495B1D"/>
    <w:rsid w:val="005033DD"/>
    <w:rsid w:val="00506C29"/>
    <w:rsid w:val="005427EC"/>
    <w:rsid w:val="005446D4"/>
    <w:rsid w:val="00556DFB"/>
    <w:rsid w:val="00563D05"/>
    <w:rsid w:val="00581CD2"/>
    <w:rsid w:val="005827FC"/>
    <w:rsid w:val="005B7C4C"/>
    <w:rsid w:val="005C3B83"/>
    <w:rsid w:val="005D3F11"/>
    <w:rsid w:val="005D56EB"/>
    <w:rsid w:val="00636E70"/>
    <w:rsid w:val="006550A9"/>
    <w:rsid w:val="006A3FC1"/>
    <w:rsid w:val="006C6EBD"/>
    <w:rsid w:val="006E7067"/>
    <w:rsid w:val="006F28B0"/>
    <w:rsid w:val="006F39E0"/>
    <w:rsid w:val="006F5C34"/>
    <w:rsid w:val="00702A4E"/>
    <w:rsid w:val="0071383A"/>
    <w:rsid w:val="007511AD"/>
    <w:rsid w:val="007874C7"/>
    <w:rsid w:val="00793F85"/>
    <w:rsid w:val="008006DD"/>
    <w:rsid w:val="00863AA0"/>
    <w:rsid w:val="00870F81"/>
    <w:rsid w:val="008A05F3"/>
    <w:rsid w:val="008C59CD"/>
    <w:rsid w:val="008D6BBB"/>
    <w:rsid w:val="008F5AD3"/>
    <w:rsid w:val="00907A76"/>
    <w:rsid w:val="00910969"/>
    <w:rsid w:val="0092218E"/>
    <w:rsid w:val="009259C7"/>
    <w:rsid w:val="00930760"/>
    <w:rsid w:val="00937951"/>
    <w:rsid w:val="009C3A59"/>
    <w:rsid w:val="009E182C"/>
    <w:rsid w:val="009E4D6A"/>
    <w:rsid w:val="009F6443"/>
    <w:rsid w:val="00A44D68"/>
    <w:rsid w:val="00A72988"/>
    <w:rsid w:val="00A872E4"/>
    <w:rsid w:val="00AA74DD"/>
    <w:rsid w:val="00AE5CBF"/>
    <w:rsid w:val="00AF546F"/>
    <w:rsid w:val="00B002F8"/>
    <w:rsid w:val="00B111FA"/>
    <w:rsid w:val="00B2579D"/>
    <w:rsid w:val="00B27EBB"/>
    <w:rsid w:val="00B407BC"/>
    <w:rsid w:val="00B55C95"/>
    <w:rsid w:val="00B66D1F"/>
    <w:rsid w:val="00B7296A"/>
    <w:rsid w:val="00B91009"/>
    <w:rsid w:val="00C338F2"/>
    <w:rsid w:val="00CA02CB"/>
    <w:rsid w:val="00CA4E69"/>
    <w:rsid w:val="00CD2F76"/>
    <w:rsid w:val="00D60698"/>
    <w:rsid w:val="00D62094"/>
    <w:rsid w:val="00D66828"/>
    <w:rsid w:val="00D673EF"/>
    <w:rsid w:val="00D77610"/>
    <w:rsid w:val="00D86E07"/>
    <w:rsid w:val="00DA5B2E"/>
    <w:rsid w:val="00DB510D"/>
    <w:rsid w:val="00DD7E2F"/>
    <w:rsid w:val="00E17C33"/>
    <w:rsid w:val="00E20DC5"/>
    <w:rsid w:val="00E80F44"/>
    <w:rsid w:val="00E93767"/>
    <w:rsid w:val="00E9661E"/>
    <w:rsid w:val="00EA1B22"/>
    <w:rsid w:val="00F1405F"/>
    <w:rsid w:val="00F40619"/>
    <w:rsid w:val="00F564F3"/>
    <w:rsid w:val="00F65E54"/>
    <w:rsid w:val="00FB55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F976F1"/>
  <w15:docId w15:val="{B13D5342-408B-4948-81E2-8CB05CD96F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002F8"/>
    <w:rPr>
      <w:rFonts w:ascii="GHEA Grapalat" w:hAnsi="GHEA Grapalat"/>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Bullet1"/>
    <w:basedOn w:val="Normal"/>
    <w:link w:val="ListParagraphChar"/>
    <w:uiPriority w:val="34"/>
    <w:qFormat/>
    <w:rsid w:val="00B002F8"/>
    <w:pPr>
      <w:spacing w:after="0" w:line="240" w:lineRule="auto"/>
      <w:ind w:left="720"/>
    </w:pPr>
    <w:rPr>
      <w:rFonts w:ascii="Times New Roman" w:eastAsia="Times New Roman" w:hAnsi="Times New Roman" w:cs="Times New Roman"/>
      <w:szCs w:val="24"/>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B002F8"/>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Знак Знак,Char Char Char1, webb,Обычный (Web)1,Обычный (веб)"/>
    <w:basedOn w:val="Normal"/>
    <w:link w:val="NormalWebChar"/>
    <w:uiPriority w:val="99"/>
    <w:unhideWhenUsed/>
    <w:qFormat/>
    <w:rsid w:val="00B002F8"/>
    <w:pPr>
      <w:spacing w:before="100" w:beforeAutospacing="1" w:after="100" w:afterAutospacing="1" w:line="240" w:lineRule="auto"/>
    </w:pPr>
    <w:rPr>
      <w:rFonts w:ascii="Times New Roman" w:eastAsia="Times New Roman" w:hAnsi="Times New Roman" w:cs="Times New Roman"/>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locked/>
    <w:rsid w:val="00B002F8"/>
    <w:rPr>
      <w:rFonts w:ascii="Times New Roman" w:eastAsia="Times New Roman" w:hAnsi="Times New Roman" w:cs="Times New Roman"/>
      <w:sz w:val="24"/>
      <w:szCs w:val="24"/>
    </w:rPr>
  </w:style>
  <w:style w:type="character" w:styleId="Strong">
    <w:name w:val="Strong"/>
    <w:basedOn w:val="DefaultParagraphFont"/>
    <w:uiPriority w:val="22"/>
    <w:qFormat/>
    <w:rsid w:val="00563D05"/>
    <w:rPr>
      <w:b/>
      <w:bCs/>
    </w:rPr>
  </w:style>
  <w:style w:type="paragraph" w:styleId="BalloonText">
    <w:name w:val="Balloon Text"/>
    <w:basedOn w:val="Normal"/>
    <w:link w:val="BalloonTextChar"/>
    <w:uiPriority w:val="99"/>
    <w:semiHidden/>
    <w:unhideWhenUsed/>
    <w:rsid w:val="005B7C4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7C4C"/>
    <w:rPr>
      <w:rFonts w:ascii="Tahoma" w:hAnsi="Tahoma" w:cs="Tahoma"/>
      <w:sz w:val="16"/>
      <w:szCs w:val="16"/>
    </w:rPr>
  </w:style>
  <w:style w:type="character" w:styleId="Emphasis">
    <w:name w:val="Emphasis"/>
    <w:basedOn w:val="DefaultParagraphFont"/>
    <w:uiPriority w:val="20"/>
    <w:qFormat/>
    <w:rsid w:val="00556DF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5476955">
      <w:bodyDiv w:val="1"/>
      <w:marLeft w:val="0"/>
      <w:marRight w:val="0"/>
      <w:marTop w:val="0"/>
      <w:marBottom w:val="0"/>
      <w:divBdr>
        <w:top w:val="none" w:sz="0" w:space="0" w:color="auto"/>
        <w:left w:val="none" w:sz="0" w:space="0" w:color="auto"/>
        <w:bottom w:val="none" w:sz="0" w:space="0" w:color="auto"/>
        <w:right w:val="none" w:sz="0" w:space="0" w:color="auto"/>
      </w:divBdr>
    </w:div>
    <w:div w:id="799111309">
      <w:bodyDiv w:val="1"/>
      <w:marLeft w:val="0"/>
      <w:marRight w:val="0"/>
      <w:marTop w:val="0"/>
      <w:marBottom w:val="0"/>
      <w:divBdr>
        <w:top w:val="none" w:sz="0" w:space="0" w:color="auto"/>
        <w:left w:val="none" w:sz="0" w:space="0" w:color="auto"/>
        <w:bottom w:val="none" w:sz="0" w:space="0" w:color="auto"/>
        <w:right w:val="none" w:sz="0" w:space="0" w:color="auto"/>
      </w:divBdr>
    </w:div>
    <w:div w:id="1772434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BD4742-CEA3-47ED-94ED-0868CA18A4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409</TotalTime>
  <Pages>6</Pages>
  <Words>1170</Words>
  <Characters>6669</Characters>
  <Application>Microsoft Office Word</Application>
  <DocSecurity>0</DocSecurity>
  <Lines>55</Lines>
  <Paragraphs>15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https:/mul2-mss.gov.am/tasks/1728076/oneclick/8179be892f11b955438d6da222a0b29b1f7cac64d03412ff7d8d393d298930c1.docx?token=45fc861d2aa211fc5bf9e823e3b62599</cp:keywords>
  <cp:lastModifiedBy>Lusine.Mkrtchyan</cp:lastModifiedBy>
  <cp:revision>29</cp:revision>
  <dcterms:created xsi:type="dcterms:W3CDTF">2023-12-05T05:41:00Z</dcterms:created>
  <dcterms:modified xsi:type="dcterms:W3CDTF">2023-12-08T13:37:00Z</dcterms:modified>
</cp:coreProperties>
</file>