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7B39E5"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7B39E5">
        <w:rPr>
          <w:rFonts w:ascii="GHEA Grapalat" w:eastAsia="Times New Roman" w:hAnsi="GHEA Grapalat" w:cs="Times New Roman"/>
          <w:b/>
          <w:bCs/>
          <w:sz w:val="24"/>
          <w:szCs w:val="24"/>
          <w:lang w:val="hy-AM"/>
        </w:rPr>
        <w:t>ԱՄՓՈՓԱԹԵՐԹ</w:t>
      </w:r>
    </w:p>
    <w:p w14:paraId="57C03A7E" w14:textId="00B125B5" w:rsidR="0077537C" w:rsidRPr="006F44F9" w:rsidRDefault="006F44F9" w:rsidP="006F44F9">
      <w:pPr>
        <w:spacing w:after="0" w:line="360" w:lineRule="auto"/>
        <w:ind w:firstLine="708"/>
        <w:jc w:val="center"/>
        <w:rPr>
          <w:rFonts w:ascii="GHEA Grapalat" w:hAnsi="GHEA Grapalat" w:cs="Sylfaen"/>
          <w:b/>
          <w:sz w:val="24"/>
          <w:szCs w:val="24"/>
          <w:lang w:val="hy-AM"/>
        </w:rPr>
      </w:pPr>
      <w:r>
        <w:rPr>
          <w:rFonts w:ascii="GHEA Grapalat" w:hAnsi="GHEA Grapalat" w:cs="Sylfaen"/>
          <w:b/>
          <w:sz w:val="24"/>
          <w:szCs w:val="24"/>
          <w:lang w:val="hy-AM"/>
        </w:rPr>
        <w:t>«</w:t>
      </w:r>
      <w:r w:rsidRPr="00A52977">
        <w:rPr>
          <w:rFonts w:ascii="GHEA Grapalat" w:hAnsi="GHEA Grapalat" w:cs="Sylfaen"/>
          <w:b/>
          <w:sz w:val="24"/>
          <w:szCs w:val="24"/>
          <w:lang w:val="hy-AM"/>
        </w:rPr>
        <w:t>ՀԱՅԱՍՏԱՆԻ ՀԱՆՐԱՊԵՏՈՒԹՅԱՆ ԱՐԱՐԱՏԻ ՄԱՐԶԻ ԱՐԱՐԱՏ ՀԱՄԱՅՆՔԻ ԱՐԱՐԱՏ ԲՆԱԿԱՎԱՅՐՈՒՄ ՊՈՂՊԱՏԻ ԳՈՐԾԱՐԱՆ</w:t>
      </w:r>
      <w:r>
        <w:rPr>
          <w:rFonts w:ascii="GHEA Grapalat" w:hAnsi="GHEA Grapalat" w:cs="Sylfaen"/>
          <w:b/>
          <w:sz w:val="24"/>
          <w:szCs w:val="24"/>
          <w:lang w:val="hy-AM"/>
        </w:rPr>
        <w:t>Ի</w:t>
      </w:r>
      <w:r w:rsidRPr="00A52977">
        <w:rPr>
          <w:rFonts w:ascii="GHEA Grapalat" w:hAnsi="GHEA Grapalat" w:cs="Sylfaen"/>
          <w:b/>
          <w:sz w:val="24"/>
          <w:szCs w:val="24"/>
          <w:lang w:val="hy-AM"/>
        </w:rPr>
        <w:t xml:space="preserve"> ԿԱՌՈՒՑՄԱՆ ՆԵՐԴՈՒՄԱՅԻՆ ԾՐԱԳՐԻՆ ՀԱՎԱՆՈՒԹՅՈՒՆ ՏԱԼՈՒ</w:t>
      </w:r>
      <w:r>
        <w:rPr>
          <w:rFonts w:ascii="GHEA Grapalat" w:hAnsi="GHEA Grapalat" w:cs="Sylfaen"/>
          <w:b/>
          <w:sz w:val="24"/>
          <w:szCs w:val="24"/>
          <w:lang w:val="hy-AM"/>
        </w:rPr>
        <w:t xml:space="preserve"> </w:t>
      </w:r>
      <w:r w:rsidR="0020779E">
        <w:rPr>
          <w:rFonts w:ascii="GHEA Grapalat" w:hAnsi="GHEA Grapalat" w:cs="Sylfaen"/>
          <w:b/>
          <w:sz w:val="24"/>
          <w:szCs w:val="24"/>
          <w:lang w:val="hy-AM"/>
        </w:rPr>
        <w:t xml:space="preserve">ԵՎ </w:t>
      </w:r>
      <w:r w:rsidRPr="00A52977">
        <w:rPr>
          <w:rFonts w:ascii="GHEA Grapalat" w:hAnsi="GHEA Grapalat" w:cs="Sylfaen"/>
          <w:b/>
          <w:sz w:val="24"/>
          <w:szCs w:val="24"/>
          <w:lang w:val="hy-AM"/>
        </w:rPr>
        <w:t>«</w:t>
      </w:r>
      <w:bookmarkStart w:id="1" w:name="_Hlk150180995"/>
      <w:r w:rsidRPr="00A52977">
        <w:rPr>
          <w:rFonts w:ascii="GHEA Grapalat" w:hAnsi="GHEA Grapalat" w:cs="Sylfaen"/>
          <w:b/>
          <w:sz w:val="24"/>
          <w:szCs w:val="24"/>
          <w:lang w:val="hy-AM"/>
        </w:rPr>
        <w:t>ՋԻ ԹԻ ԲԻ ՍԹԻԼ» ՍԱՀՄԱՆԱՓԱԿ ՊԱՏԱՍԽԱՆԱՏՎՈՒԹՅԱՄԲ ԸՆԿԵՐՈՒԹՅԱ</w:t>
      </w:r>
      <w:bookmarkEnd w:id="1"/>
      <w:r w:rsidR="008479E9">
        <w:rPr>
          <w:rFonts w:ascii="GHEA Grapalat" w:hAnsi="GHEA Grapalat" w:cs="Sylfaen"/>
          <w:b/>
          <w:sz w:val="24"/>
          <w:szCs w:val="24"/>
          <w:lang w:val="hy-AM"/>
        </w:rPr>
        <w:t>Ն</w:t>
      </w:r>
      <w:r w:rsidR="0020779E">
        <w:rPr>
          <w:rFonts w:ascii="GHEA Grapalat" w:hAnsi="GHEA Grapalat" w:cs="Sylfaen"/>
          <w:b/>
          <w:sz w:val="24"/>
          <w:szCs w:val="24"/>
          <w:lang w:val="hy-AM"/>
        </w:rPr>
        <w:t>Ը</w:t>
      </w:r>
      <w:r w:rsidRPr="00A52977">
        <w:rPr>
          <w:rFonts w:ascii="GHEA Grapalat" w:hAnsi="GHEA Grapalat" w:cs="Sylfaen"/>
          <w:b/>
          <w:sz w:val="24"/>
          <w:szCs w:val="24"/>
          <w:lang w:val="hy-AM"/>
        </w:rPr>
        <w:t xml:space="preserve"> ՀՈՂԱՄԱՍԵՐԸ ՆՎԻՐԱԲԵՐՈՒԹՅԱՄԲ ՏՐԱՄԱԴՐԵԼՈՒՆ ՀԱՄԱՁԱՅՆՈՒԹՅՈՒՆ ՏԱԼՈՒ</w:t>
      </w:r>
      <w:r>
        <w:rPr>
          <w:rFonts w:ascii="GHEA Grapalat" w:hAnsi="GHEA Grapalat" w:cs="Sylfaen"/>
          <w:b/>
          <w:sz w:val="24"/>
          <w:szCs w:val="24"/>
          <w:lang w:val="hy-AM"/>
        </w:rPr>
        <w:t xml:space="preserve"> </w:t>
      </w:r>
      <w:r w:rsidRPr="00A52977">
        <w:rPr>
          <w:rFonts w:ascii="GHEA Grapalat" w:eastAsia="Calibri" w:hAnsi="GHEA Grapalat"/>
          <w:b/>
          <w:sz w:val="24"/>
          <w:szCs w:val="24"/>
          <w:lang w:val="hy-AM"/>
        </w:rPr>
        <w:t>ՄԱՍԻՆ</w:t>
      </w:r>
      <w:r>
        <w:rPr>
          <w:rFonts w:ascii="GHEA Grapalat" w:hAnsi="GHEA Grapalat" w:cs="Sylfaen"/>
          <w:b/>
          <w:sz w:val="24"/>
          <w:szCs w:val="24"/>
          <w:lang w:val="hy-AM"/>
        </w:rPr>
        <w:t>»</w:t>
      </w:r>
      <w:r w:rsidR="0018488F" w:rsidRPr="007B39E5">
        <w:rPr>
          <w:rFonts w:ascii="GHEA Grapalat" w:hAnsi="GHEA Grapalat" w:cs="Sylfaen"/>
          <w:b/>
          <w:bCs/>
          <w:sz w:val="24"/>
          <w:szCs w:val="24"/>
          <w:lang w:val="hy-AM"/>
        </w:rPr>
        <w:t xml:space="preserve"> </w:t>
      </w:r>
      <w:r w:rsidR="006E1019" w:rsidRPr="007B39E5">
        <w:rPr>
          <w:rFonts w:ascii="GHEA Grapalat" w:hAnsi="GHEA Grapalat"/>
          <w:b/>
          <w:bCs/>
          <w:sz w:val="24"/>
          <w:szCs w:val="24"/>
          <w:lang w:val="hy-AM"/>
        </w:rPr>
        <w:t xml:space="preserve">ՀՀ ԿԱՌԱՎԱՐՈՒԹՅԱՆ ՈՐՈՇՄԱՆ ՆԱԽԱԳԾԻ </w:t>
      </w:r>
      <w:r w:rsidR="0077537C" w:rsidRPr="007B39E5">
        <w:rPr>
          <w:rFonts w:ascii="GHEA Grapalat" w:eastAsia="Times New Roman" w:hAnsi="GHEA Grapalat" w:cs="Times New Roman"/>
          <w:b/>
          <w:bCs/>
          <w:sz w:val="24"/>
          <w:szCs w:val="24"/>
          <w:lang w:val="hy-AM"/>
        </w:rPr>
        <w:t>ՎԵՐԱԲԵՐՅԱԼ ՇԱՀԱԳՐԳԻՌ ՄԱՐՄԻՆՆԵՐԻ ԱՌԱՐԿՈՒԹՅՈՒՆՆԵՐԻ ԵՎ ԱՌԱՋԱՐԿՈՒԹՅՈՒՆՆԵՐԻ</w:t>
      </w:r>
    </w:p>
    <w:p w14:paraId="2596A57F" w14:textId="77777777" w:rsidR="0018488F" w:rsidRPr="007B39E5" w:rsidRDefault="0018488F" w:rsidP="0018488F">
      <w:pPr>
        <w:spacing w:after="0" w:line="360" w:lineRule="auto"/>
        <w:jc w:val="center"/>
        <w:rPr>
          <w:rFonts w:ascii="GHEA Grapalat" w:hAnsi="GHEA Grapalat" w:cs="Sylfaen"/>
          <w:b/>
          <w:bCs/>
          <w:sz w:val="24"/>
          <w:szCs w:val="24"/>
          <w:lang w:val="hy-AM"/>
        </w:rPr>
      </w:pPr>
    </w:p>
    <w:tbl>
      <w:tblPr>
        <w:tblW w:w="149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10040"/>
        <w:gridCol w:w="4852"/>
        <w:gridCol w:w="8"/>
      </w:tblGrid>
      <w:tr w:rsidR="0077537C" w:rsidRPr="007B39E5" w14:paraId="5DF326E4"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0490D928" w14:textId="50F1F9F3" w:rsidR="0077537C" w:rsidRPr="007B39E5" w:rsidRDefault="0077537C"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1. </w:t>
            </w:r>
            <w:r w:rsidR="0018488F" w:rsidRPr="007B39E5">
              <w:rPr>
                <w:rFonts w:ascii="GHEA Grapalat" w:eastAsia="Times New Roman" w:hAnsi="GHEA Grapalat" w:cs="Times New Roman"/>
                <w:sz w:val="24"/>
                <w:szCs w:val="24"/>
                <w:lang w:val="hy-AM"/>
              </w:rPr>
              <w:t>ՀՀ Արարատի մարզպետի աշխատակազմ</w:t>
            </w:r>
          </w:p>
          <w:p w14:paraId="43E77DCA"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2D1994F" w14:textId="2E97AD42" w:rsidR="0077537C"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22</w:t>
            </w:r>
            <w:r w:rsidR="0077537C" w:rsidRPr="007B39E5">
              <w:rPr>
                <w:rFonts w:ascii="GHEA Grapalat" w:eastAsia="Times New Roman" w:hAnsi="GHEA Grapalat" w:cs="Times New Roman"/>
                <w:sz w:val="24"/>
                <w:szCs w:val="24"/>
                <w:lang w:val="hy-AM"/>
              </w:rPr>
              <w:t>-</w:t>
            </w:r>
            <w:r w:rsidR="005032E7" w:rsidRPr="007B39E5">
              <w:rPr>
                <w:rFonts w:ascii="GHEA Grapalat" w:eastAsia="Times New Roman" w:hAnsi="GHEA Grapalat" w:cs="Times New Roman"/>
                <w:sz w:val="24"/>
                <w:szCs w:val="24"/>
                <w:lang w:val="hy-AM"/>
              </w:rPr>
              <w:t>0</w:t>
            </w:r>
            <w:r w:rsidR="0021765F" w:rsidRPr="007B39E5">
              <w:rPr>
                <w:rFonts w:ascii="GHEA Grapalat" w:eastAsia="Times New Roman" w:hAnsi="GHEA Grapalat" w:cs="Times New Roman"/>
                <w:sz w:val="24"/>
                <w:szCs w:val="24"/>
                <w:lang w:val="hy-AM"/>
              </w:rPr>
              <w:t>9</w:t>
            </w:r>
            <w:r w:rsidR="0077537C" w:rsidRPr="007B39E5">
              <w:rPr>
                <w:rFonts w:ascii="GHEA Grapalat" w:eastAsia="Times New Roman" w:hAnsi="GHEA Grapalat" w:cs="Times New Roman"/>
                <w:sz w:val="24"/>
                <w:szCs w:val="24"/>
                <w:lang w:val="hy-AM"/>
              </w:rPr>
              <w:t>-202</w:t>
            </w:r>
            <w:r w:rsidR="005032E7" w:rsidRPr="007B39E5">
              <w:rPr>
                <w:rFonts w:ascii="GHEA Grapalat" w:eastAsia="Times New Roman" w:hAnsi="GHEA Grapalat" w:cs="Times New Roman"/>
                <w:sz w:val="24"/>
                <w:szCs w:val="24"/>
                <w:lang w:val="hy-AM"/>
              </w:rPr>
              <w:t>3</w:t>
            </w:r>
            <w:r w:rsidR="0077537C" w:rsidRPr="007B39E5">
              <w:rPr>
                <w:rFonts w:ascii="GHEA Grapalat" w:eastAsia="Times New Roman" w:hAnsi="GHEA Grapalat" w:cs="Times New Roman"/>
                <w:sz w:val="24"/>
                <w:szCs w:val="24"/>
                <w:lang w:val="hy-AM"/>
              </w:rPr>
              <w:t>թ.</w:t>
            </w:r>
          </w:p>
        </w:tc>
      </w:tr>
      <w:tr w:rsidR="0077537C" w:rsidRPr="007B39E5" w14:paraId="3E13445D"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9A3DAF2" w14:textId="5EC22C75" w:rsidR="0077537C"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01//05673-2023</w:t>
            </w:r>
          </w:p>
        </w:tc>
      </w:tr>
      <w:tr w:rsidR="0077537C" w:rsidRPr="007B39E5" w14:paraId="759FF38C" w14:textId="77777777" w:rsidTr="00416867">
        <w:trPr>
          <w:gridBefore w:val="4"/>
          <w:wBefore w:w="32" w:type="dxa"/>
          <w:trHeight w:val="3117"/>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9A72F50" w:rsidR="0016145A" w:rsidRPr="007B39E5" w:rsidRDefault="0018488F" w:rsidP="0021765F">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«Հայաստանի Հանրապետության Արարատի մարզի Արարատ համայնքի Արարատ գյուղում պողպատի գործարան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ծրագիի իրականացման նպատակով փոխատվություն տրամադրելու մասին» ՀՀ կառավարության որոշման նախագծի վերաբերյալ առաջարկություններ և դիտողություններ չունենք</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tc>
      </w:tr>
      <w:tr w:rsidR="0077537C" w:rsidRPr="007B39E5" w14:paraId="0D9A04D2" w14:textId="77777777" w:rsidTr="00416867">
        <w:trPr>
          <w:gridBefore w:val="4"/>
          <w:wBefore w:w="32" w:type="dxa"/>
          <w:trHeight w:val="787"/>
          <w:tblCellSpacing w:w="0" w:type="dxa"/>
          <w:jc w:val="center"/>
        </w:trPr>
        <w:tc>
          <w:tcPr>
            <w:tcW w:w="1004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04222319" w:rsidR="0077537C" w:rsidRPr="007B39E5" w:rsidRDefault="0077537C"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2" w:name="_Hlk69199583"/>
            <w:r w:rsidRPr="007B39E5">
              <w:rPr>
                <w:rFonts w:ascii="GHEA Grapalat" w:eastAsia="Times New Roman" w:hAnsi="GHEA Grapalat" w:cs="Times New Roman"/>
                <w:sz w:val="24"/>
                <w:szCs w:val="24"/>
                <w:lang w:val="hy-AM"/>
              </w:rPr>
              <w:t>2</w:t>
            </w:r>
            <w:r w:rsidR="0018488F" w:rsidRPr="007B39E5">
              <w:rPr>
                <w:rFonts w:ascii="Cambria Math" w:eastAsia="Times New Roman" w:hAnsi="Cambria Math" w:cs="Cambria Math"/>
                <w:sz w:val="24"/>
                <w:szCs w:val="24"/>
                <w:lang w:val="hy-AM"/>
              </w:rPr>
              <w:t>․</w:t>
            </w:r>
            <w:r w:rsidR="0018488F" w:rsidRPr="007B39E5">
              <w:rPr>
                <w:rFonts w:ascii="GHEA Grapalat" w:eastAsia="Times New Roman" w:hAnsi="GHEA Grapalat" w:cs="Times New Roman"/>
                <w:sz w:val="24"/>
                <w:szCs w:val="24"/>
                <w:lang w:val="hy-AM"/>
              </w:rPr>
              <w:t xml:space="preserve"> ՀՀ Արարատի մարզ Արարատի համայնքապետարան /քաղաք/</w:t>
            </w:r>
          </w:p>
          <w:p w14:paraId="3D44CCFA"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786A7D" w14:textId="2D47E159" w:rsidR="0077537C"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22</w:t>
            </w:r>
            <w:r w:rsidR="0077537C" w:rsidRPr="007B39E5">
              <w:rPr>
                <w:rFonts w:ascii="GHEA Grapalat" w:eastAsia="Times New Roman" w:hAnsi="GHEA Grapalat" w:cs="Times New Roman"/>
                <w:sz w:val="24"/>
                <w:szCs w:val="24"/>
                <w:lang w:val="hy-AM"/>
              </w:rPr>
              <w:t>-</w:t>
            </w:r>
            <w:r w:rsidR="005032E7" w:rsidRPr="007B39E5">
              <w:rPr>
                <w:rFonts w:ascii="GHEA Grapalat" w:eastAsia="Times New Roman" w:hAnsi="GHEA Grapalat" w:cs="Times New Roman"/>
                <w:sz w:val="24"/>
                <w:szCs w:val="24"/>
                <w:lang w:val="hy-AM"/>
              </w:rPr>
              <w:t>0</w:t>
            </w:r>
            <w:r w:rsidR="0021765F" w:rsidRPr="007B39E5">
              <w:rPr>
                <w:rFonts w:ascii="GHEA Grapalat" w:eastAsia="Times New Roman" w:hAnsi="GHEA Grapalat" w:cs="Times New Roman"/>
                <w:sz w:val="24"/>
                <w:szCs w:val="24"/>
                <w:lang w:val="hy-AM"/>
              </w:rPr>
              <w:t>9</w:t>
            </w:r>
            <w:r w:rsidR="0077537C" w:rsidRPr="007B39E5">
              <w:rPr>
                <w:rFonts w:ascii="GHEA Grapalat" w:eastAsia="Times New Roman" w:hAnsi="GHEA Grapalat" w:cs="Times New Roman"/>
                <w:sz w:val="24"/>
                <w:szCs w:val="24"/>
                <w:lang w:val="hy-AM"/>
              </w:rPr>
              <w:t>-202</w:t>
            </w:r>
            <w:r w:rsidR="005032E7" w:rsidRPr="007B39E5">
              <w:rPr>
                <w:rFonts w:ascii="GHEA Grapalat" w:eastAsia="Times New Roman" w:hAnsi="GHEA Grapalat" w:cs="Times New Roman"/>
                <w:sz w:val="24"/>
                <w:szCs w:val="24"/>
                <w:lang w:val="hy-AM"/>
              </w:rPr>
              <w:t>3</w:t>
            </w:r>
            <w:r w:rsidR="0077537C" w:rsidRPr="007B39E5">
              <w:rPr>
                <w:rFonts w:ascii="GHEA Grapalat" w:eastAsia="Times New Roman" w:hAnsi="GHEA Grapalat" w:cs="Times New Roman"/>
                <w:sz w:val="24"/>
                <w:szCs w:val="24"/>
                <w:lang w:val="hy-AM"/>
              </w:rPr>
              <w:t xml:space="preserve">թ. </w:t>
            </w:r>
          </w:p>
        </w:tc>
      </w:tr>
      <w:tr w:rsidR="0077537C" w:rsidRPr="007B39E5" w14:paraId="7AC49DF7" w14:textId="77777777" w:rsidTr="00416867">
        <w:trPr>
          <w:gridBefore w:val="4"/>
          <w:wBefore w:w="32" w:type="dxa"/>
          <w:trHeight w:val="753"/>
          <w:tblCellSpacing w:w="0" w:type="dxa"/>
          <w:jc w:val="center"/>
        </w:trPr>
        <w:tc>
          <w:tcPr>
            <w:tcW w:w="100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8114D05" w14:textId="3D7E6384" w:rsidR="0077537C"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2407</w:t>
            </w:r>
          </w:p>
        </w:tc>
      </w:tr>
      <w:tr w:rsidR="0077537C" w:rsidRPr="007B39E5" w14:paraId="5BC6AF60" w14:textId="77777777" w:rsidTr="00416867">
        <w:trPr>
          <w:gridBefore w:val="4"/>
          <w:wBefore w:w="32" w:type="dxa"/>
          <w:trHeight w:val="6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FFFFFF"/>
          </w:tcPr>
          <w:p w14:paraId="63ED152C" w14:textId="2C112AEE" w:rsidR="0077537C" w:rsidRPr="007B39E5" w:rsidRDefault="00C5345A" w:rsidP="0021765F">
            <w:pPr>
              <w:tabs>
                <w:tab w:val="center" w:pos="4680"/>
                <w:tab w:val="right" w:pos="9360"/>
              </w:tabs>
              <w:spacing w:after="0" w:line="360" w:lineRule="auto"/>
              <w:ind w:left="240" w:right="24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 xml:space="preserve">Ի պատասխան Ձեր </w:t>
            </w:r>
            <w:r w:rsidRPr="00C5345A">
              <w:rPr>
                <w:rFonts w:ascii="GHEA Grapalat" w:eastAsia="Times New Roman" w:hAnsi="GHEA Grapalat" w:cs="GHEA Grapalat"/>
                <w:sz w:val="24"/>
                <w:szCs w:val="24"/>
                <w:lang w:val="hy-AM"/>
              </w:rPr>
              <w:t xml:space="preserve">«Հայաստանի Հանրապետության Արարատի մարզի Արարատ համայնքի Արարատ գյուղում պողպատի գործարան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ծրագիի իրականացման նպատակով փոխատվություն տրամադրելու մասին» ՀՀ կառավարության որոշման նախագծի </w:t>
            </w:r>
            <w:r>
              <w:rPr>
                <w:rFonts w:ascii="GHEA Grapalat" w:eastAsia="Times New Roman" w:hAnsi="GHEA Grapalat" w:cs="GHEA Grapalat"/>
                <w:sz w:val="24"/>
                <w:szCs w:val="24"/>
                <w:lang w:val="hy-AM"/>
              </w:rPr>
              <w:t xml:space="preserve">մասին դիրքորոշում ներկայացնելու հայտնում ենք, որ Արարատի համայնքապետարանը </w:t>
            </w:r>
            <w:r w:rsidRPr="00C5345A">
              <w:rPr>
                <w:rFonts w:ascii="GHEA Grapalat" w:eastAsia="Times New Roman" w:hAnsi="GHEA Grapalat" w:cs="GHEA Grapalat"/>
                <w:sz w:val="24"/>
                <w:szCs w:val="24"/>
                <w:lang w:val="hy-AM"/>
              </w:rPr>
              <w:t xml:space="preserve">դիտողություններ առաջարկություններ </w:t>
            </w:r>
            <w:r>
              <w:rPr>
                <w:rFonts w:ascii="GHEA Grapalat" w:eastAsia="Times New Roman" w:hAnsi="GHEA Grapalat" w:cs="GHEA Grapalat"/>
                <w:sz w:val="24"/>
                <w:szCs w:val="24"/>
                <w:lang w:val="hy-AM"/>
              </w:rPr>
              <w:t>չունի։</w:t>
            </w:r>
          </w:p>
        </w:tc>
        <w:tc>
          <w:tcPr>
            <w:tcW w:w="4860" w:type="dxa"/>
            <w:gridSpan w:val="2"/>
            <w:tcBorders>
              <w:top w:val="outset" w:sz="6" w:space="0" w:color="auto"/>
              <w:left w:val="outset" w:sz="6" w:space="0" w:color="auto"/>
              <w:bottom w:val="outset" w:sz="6" w:space="0" w:color="auto"/>
              <w:right w:val="outset" w:sz="6" w:space="0" w:color="auto"/>
            </w:tcBorders>
            <w:shd w:val="clear" w:color="auto" w:fill="FFFFFF"/>
          </w:tcPr>
          <w:p w14:paraId="4CEDD9BB" w14:textId="6901FE00" w:rsidR="00FF30D0"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w:t>
            </w:r>
            <w:r w:rsidR="00556951" w:rsidRPr="007B39E5">
              <w:rPr>
                <w:rFonts w:ascii="GHEA Grapalat" w:eastAsia="Times New Roman" w:hAnsi="GHEA Grapalat" w:cs="Times New Roman"/>
                <w:sz w:val="24"/>
                <w:szCs w:val="24"/>
                <w:lang w:val="hy-AM"/>
              </w:rPr>
              <w:t>Ընդունվել է</w:t>
            </w:r>
            <w:r w:rsidR="004950CD" w:rsidRPr="007B39E5">
              <w:rPr>
                <w:rFonts w:ascii="GHEA Grapalat" w:eastAsia="Times New Roman" w:hAnsi="GHEA Grapalat" w:cs="Times New Roman"/>
                <w:sz w:val="24"/>
                <w:szCs w:val="24"/>
                <w:lang w:val="hy-AM"/>
              </w:rPr>
              <w:t xml:space="preserve">։ </w:t>
            </w:r>
          </w:p>
        </w:tc>
      </w:tr>
      <w:tr w:rsidR="00571130" w:rsidRPr="007B39E5" w14:paraId="450A92D4" w14:textId="77777777" w:rsidTr="00416867">
        <w:trPr>
          <w:gridBefore w:val="4"/>
          <w:wBefore w:w="32" w:type="dxa"/>
          <w:trHeight w:val="65"/>
          <w:tblCellSpacing w:w="0" w:type="dxa"/>
          <w:jc w:val="center"/>
        </w:trPr>
        <w:tc>
          <w:tcPr>
            <w:tcW w:w="1004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3AB84E02" w:rsidR="00571130" w:rsidRPr="007B39E5" w:rsidRDefault="00AA2650"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3</w:t>
            </w:r>
            <w:r w:rsidR="00571130" w:rsidRPr="007B39E5">
              <w:rPr>
                <w:rFonts w:ascii="Cambria Math" w:eastAsia="Times New Roman" w:hAnsi="Cambria Math" w:cs="Cambria Math"/>
                <w:sz w:val="24"/>
                <w:szCs w:val="24"/>
                <w:lang w:val="hy-AM"/>
              </w:rPr>
              <w:t>․</w:t>
            </w:r>
            <w:r w:rsidR="00571130" w:rsidRPr="007B39E5">
              <w:rPr>
                <w:rFonts w:ascii="GHEA Grapalat" w:eastAsia="Times New Roman" w:hAnsi="GHEA Grapalat" w:cs="Times New Roman"/>
                <w:sz w:val="24"/>
                <w:szCs w:val="24"/>
                <w:lang w:val="hy-AM"/>
              </w:rPr>
              <w:t xml:space="preserve"> </w:t>
            </w:r>
            <w:r w:rsidR="0018488F" w:rsidRPr="007B39E5">
              <w:rPr>
                <w:rFonts w:ascii="GHEA Grapalat" w:eastAsia="Times New Roman" w:hAnsi="GHEA Grapalat" w:cs="Times New Roman"/>
                <w:sz w:val="24"/>
                <w:szCs w:val="24"/>
                <w:lang w:val="hy-AM"/>
              </w:rPr>
              <w:t>Քաղաքաշինության կոմիտե</w:t>
            </w:r>
          </w:p>
        </w:tc>
        <w:tc>
          <w:tcPr>
            <w:tcW w:w="48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4C72E12C" w:rsidR="00571130"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22</w:t>
            </w:r>
            <w:r w:rsidR="00571130" w:rsidRPr="007B39E5">
              <w:rPr>
                <w:rFonts w:ascii="GHEA Grapalat" w:eastAsia="Times New Roman" w:hAnsi="GHEA Grapalat" w:cs="Times New Roman"/>
                <w:sz w:val="24"/>
                <w:szCs w:val="24"/>
                <w:lang w:val="hy-AM"/>
              </w:rPr>
              <w:t>-</w:t>
            </w:r>
            <w:r w:rsidR="005032E7" w:rsidRPr="007B39E5">
              <w:rPr>
                <w:rFonts w:ascii="GHEA Grapalat" w:eastAsia="Times New Roman" w:hAnsi="GHEA Grapalat" w:cs="Times New Roman"/>
                <w:sz w:val="24"/>
                <w:szCs w:val="24"/>
                <w:lang w:val="hy-AM"/>
              </w:rPr>
              <w:t>0</w:t>
            </w:r>
            <w:r w:rsidRPr="007B39E5">
              <w:rPr>
                <w:rFonts w:ascii="GHEA Grapalat" w:eastAsia="Times New Roman" w:hAnsi="GHEA Grapalat" w:cs="Times New Roman"/>
                <w:sz w:val="24"/>
                <w:szCs w:val="24"/>
                <w:lang w:val="hy-AM"/>
              </w:rPr>
              <w:t>9</w:t>
            </w:r>
            <w:r w:rsidR="00571130" w:rsidRPr="007B39E5">
              <w:rPr>
                <w:rFonts w:ascii="GHEA Grapalat" w:eastAsia="Times New Roman" w:hAnsi="GHEA Grapalat" w:cs="Times New Roman"/>
                <w:sz w:val="24"/>
                <w:szCs w:val="24"/>
                <w:lang w:val="hy-AM"/>
              </w:rPr>
              <w:t>-202</w:t>
            </w:r>
            <w:r w:rsidR="005032E7" w:rsidRPr="007B39E5">
              <w:rPr>
                <w:rFonts w:ascii="GHEA Grapalat" w:eastAsia="Times New Roman" w:hAnsi="GHEA Grapalat" w:cs="Times New Roman"/>
                <w:sz w:val="24"/>
                <w:szCs w:val="24"/>
                <w:lang w:val="hy-AM"/>
              </w:rPr>
              <w:t>3</w:t>
            </w:r>
            <w:r w:rsidR="00571130" w:rsidRPr="007B39E5">
              <w:rPr>
                <w:rFonts w:ascii="GHEA Grapalat" w:eastAsia="Times New Roman" w:hAnsi="GHEA Grapalat" w:cs="Times New Roman"/>
                <w:sz w:val="24"/>
                <w:szCs w:val="24"/>
                <w:lang w:val="hy-AM"/>
              </w:rPr>
              <w:t>թ</w:t>
            </w:r>
            <w:r w:rsidR="00571130" w:rsidRPr="007B39E5">
              <w:rPr>
                <w:rFonts w:ascii="Cambria Math" w:eastAsia="Times New Roman" w:hAnsi="Cambria Math" w:cs="Cambria Math"/>
                <w:sz w:val="24"/>
                <w:szCs w:val="24"/>
                <w:lang w:val="hy-AM"/>
              </w:rPr>
              <w:t>․</w:t>
            </w:r>
          </w:p>
        </w:tc>
      </w:tr>
      <w:tr w:rsidR="00571130" w:rsidRPr="007B39E5" w14:paraId="472C2320" w14:textId="77777777" w:rsidTr="00416867">
        <w:trPr>
          <w:gridBefore w:val="4"/>
          <w:wBefore w:w="32" w:type="dxa"/>
          <w:trHeight w:val="65"/>
          <w:tblCellSpacing w:w="0" w:type="dxa"/>
          <w:jc w:val="center"/>
        </w:trPr>
        <w:tc>
          <w:tcPr>
            <w:tcW w:w="1004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7B39E5"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5AA2C2BC" w:rsidR="00571130"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01/11.3/12335-2023</w:t>
            </w:r>
          </w:p>
        </w:tc>
      </w:tr>
      <w:tr w:rsidR="00571130" w:rsidRPr="008479E9" w14:paraId="03ED280E" w14:textId="77777777" w:rsidTr="00416867">
        <w:trPr>
          <w:gridBefore w:val="4"/>
          <w:wBefore w:w="32" w:type="dxa"/>
          <w:trHeight w:val="6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FFFFFF"/>
          </w:tcPr>
          <w:p w14:paraId="52DA6323" w14:textId="77777777" w:rsidR="0018488F" w:rsidRPr="007B39E5" w:rsidRDefault="0018488F" w:rsidP="00C5345A">
            <w:pPr>
              <w:spacing w:line="360" w:lineRule="auto"/>
              <w:ind w:left="60" w:right="330" w:firstLine="240"/>
              <w:jc w:val="both"/>
              <w:rPr>
                <w:rFonts w:ascii="GHEA Grapalat" w:hAnsi="GHEA Grapalat"/>
                <w:bCs/>
                <w:sz w:val="24"/>
                <w:szCs w:val="24"/>
                <w:lang w:val="hy-AM"/>
              </w:rPr>
            </w:pPr>
            <w:r w:rsidRPr="007B39E5">
              <w:rPr>
                <w:rFonts w:ascii="GHEA Grapalat" w:hAnsi="GHEA Grapalat"/>
                <w:color w:val="000000"/>
                <w:sz w:val="24"/>
                <w:szCs w:val="24"/>
                <w:shd w:val="clear" w:color="auto" w:fill="FFFFFF"/>
                <w:lang w:val="hy-AM"/>
              </w:rPr>
              <w:t>«</w:t>
            </w:r>
            <w:r w:rsidRPr="007B39E5">
              <w:rPr>
                <w:rFonts w:ascii="GHEA Grapalat" w:hAnsi="GHEA Grapalat"/>
                <w:sz w:val="24"/>
                <w:szCs w:val="24"/>
                <w:lang w:val="hy-AM"/>
              </w:rPr>
              <w:t>«Հ</w:t>
            </w:r>
            <w:r w:rsidRPr="007B39E5">
              <w:rPr>
                <w:rFonts w:ascii="GHEA Grapalat" w:hAnsi="GHEA Grapalat" w:cs="Sylfaen"/>
                <w:sz w:val="24"/>
                <w:szCs w:val="24"/>
                <w:lang w:val="hy-AM"/>
              </w:rPr>
              <w:t>այաստանի Հանրապետության Արարատի մարզի Արարատ համայնքի Արարատ գյուղում պողպատի գործարանի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w:t>
            </w:r>
            <w:r w:rsidRPr="007B39E5">
              <w:rPr>
                <w:rFonts w:ascii="GHEA Grapalat" w:hAnsi="GHEA Grapalat"/>
                <w:color w:val="000000"/>
                <w:sz w:val="24"/>
                <w:szCs w:val="24"/>
                <w:shd w:val="clear" w:color="auto" w:fill="FFFFFF"/>
                <w:lang w:val="hy-AM"/>
              </w:rPr>
              <w:t>»</w:t>
            </w:r>
            <w:r w:rsidRPr="007B39E5">
              <w:rPr>
                <w:rFonts w:ascii="GHEA Grapalat" w:hAnsi="GHEA Grapalat"/>
                <w:sz w:val="24"/>
                <w:szCs w:val="24"/>
                <w:lang w:val="hy-AM"/>
              </w:rPr>
              <w:t xml:space="preserve"> </w:t>
            </w:r>
            <w:r w:rsidRPr="007B39E5">
              <w:rPr>
                <w:rFonts w:ascii="GHEA Grapalat" w:hAnsi="GHEA Grapalat"/>
                <w:color w:val="000000"/>
                <w:sz w:val="24"/>
                <w:szCs w:val="24"/>
                <w:shd w:val="clear" w:color="auto" w:fill="FFFFFF"/>
                <w:lang w:val="hy-AM"/>
              </w:rPr>
              <w:t xml:space="preserve">ՀՀ կառավարության որոշման նախագծի /այսուհետ՝ Նախագիծ/ </w:t>
            </w:r>
            <w:r w:rsidRPr="007B39E5">
              <w:rPr>
                <w:rFonts w:ascii="GHEA Grapalat" w:hAnsi="GHEA Grapalat"/>
                <w:bCs/>
                <w:sz w:val="24"/>
                <w:szCs w:val="24"/>
                <w:lang w:val="hy-AM"/>
              </w:rPr>
              <w:t>վերաբերյալ հայտնում ենք.</w:t>
            </w:r>
          </w:p>
          <w:p w14:paraId="1F1A072A" w14:textId="77777777" w:rsidR="0018488F" w:rsidRPr="007B39E5" w:rsidRDefault="0018488F" w:rsidP="00C5345A">
            <w:pPr>
              <w:pStyle w:val="NoSpacing"/>
              <w:numPr>
                <w:ilvl w:val="0"/>
                <w:numId w:val="1"/>
              </w:numPr>
              <w:spacing w:line="360" w:lineRule="auto"/>
              <w:ind w:left="60" w:right="330" w:firstLine="240"/>
              <w:jc w:val="both"/>
              <w:rPr>
                <w:rFonts w:ascii="GHEA Grapalat" w:hAnsi="GHEA Grapalat"/>
                <w:bCs/>
                <w:sz w:val="24"/>
                <w:szCs w:val="24"/>
                <w:lang w:val="hy-AM"/>
              </w:rPr>
            </w:pPr>
            <w:r w:rsidRPr="007B39E5">
              <w:rPr>
                <w:rFonts w:ascii="GHEA Grapalat" w:hAnsi="GHEA Grapalat"/>
                <w:bCs/>
                <w:sz w:val="24"/>
                <w:szCs w:val="24"/>
                <w:lang w:val="hy-AM"/>
              </w:rPr>
              <w:t>փաթեթում առկա չէ վերոհիշյալ տարածքի վերաբերյալ շրջակա միջավայրի վրա ազդեցության փորձաքննության եզրակացությունը,</w:t>
            </w:r>
          </w:p>
          <w:p w14:paraId="44919ABE" w14:textId="77777777" w:rsidR="0018488F" w:rsidRPr="007B39E5" w:rsidRDefault="0018488F" w:rsidP="007172BA">
            <w:pPr>
              <w:pStyle w:val="NoSpacing"/>
              <w:numPr>
                <w:ilvl w:val="0"/>
                <w:numId w:val="1"/>
              </w:numPr>
              <w:spacing w:line="360" w:lineRule="auto"/>
              <w:ind w:left="60" w:right="330" w:hanging="690"/>
              <w:jc w:val="both"/>
              <w:rPr>
                <w:rFonts w:ascii="GHEA Grapalat" w:hAnsi="GHEA Grapalat"/>
                <w:bCs/>
                <w:sz w:val="24"/>
                <w:szCs w:val="24"/>
                <w:lang w:val="hy-AM"/>
              </w:rPr>
            </w:pPr>
            <w:r w:rsidRPr="007B39E5">
              <w:rPr>
                <w:rFonts w:ascii="GHEA Grapalat" w:hAnsi="GHEA Grapalat"/>
                <w:bCs/>
                <w:sz w:val="24"/>
                <w:szCs w:val="24"/>
                <w:lang w:val="hy-AM"/>
              </w:rPr>
              <w:t xml:space="preserve">Նախագծի </w:t>
            </w:r>
            <w:r w:rsidRPr="007B39E5">
              <w:rPr>
                <w:rFonts w:ascii="GHEA Grapalat" w:hAnsi="GHEA Grapalat" w:cs="GHEA Grapalat"/>
                <w:bCs/>
                <w:sz w:val="24"/>
                <w:szCs w:val="24"/>
                <w:lang w:val="hy-AM"/>
              </w:rPr>
              <w:t xml:space="preserve">N </w:t>
            </w:r>
            <w:r w:rsidRPr="007B39E5">
              <w:rPr>
                <w:rFonts w:ascii="GHEA Grapalat" w:hAnsi="GHEA Grapalat"/>
                <w:bCs/>
                <w:sz w:val="24"/>
                <w:szCs w:val="24"/>
                <w:lang w:val="hy-AM"/>
              </w:rPr>
              <w:t>1 հավելվածն առաջարկում ենք խմբագրել ներառելով նշված տարածքում նախատեսվող գործառույթների վերաբերյալ տեղեկատվությունը,</w:t>
            </w:r>
          </w:p>
          <w:p w14:paraId="20EA459D" w14:textId="77777777" w:rsidR="0018488F" w:rsidRPr="007B39E5" w:rsidRDefault="0018488F" w:rsidP="007172BA">
            <w:pPr>
              <w:pStyle w:val="NoSpacing"/>
              <w:numPr>
                <w:ilvl w:val="0"/>
                <w:numId w:val="1"/>
              </w:numPr>
              <w:spacing w:line="360" w:lineRule="auto"/>
              <w:ind w:left="60" w:right="330" w:hanging="690"/>
              <w:jc w:val="both"/>
              <w:rPr>
                <w:rFonts w:ascii="GHEA Grapalat" w:hAnsi="GHEA Grapalat"/>
                <w:bCs/>
                <w:sz w:val="24"/>
                <w:szCs w:val="24"/>
                <w:lang w:val="hy-AM"/>
              </w:rPr>
            </w:pPr>
            <w:r w:rsidRPr="007B39E5">
              <w:rPr>
                <w:rFonts w:ascii="GHEA Grapalat" w:hAnsi="GHEA Grapalat"/>
                <w:bCs/>
                <w:sz w:val="24"/>
                <w:szCs w:val="24"/>
                <w:lang w:val="hy-AM"/>
              </w:rPr>
              <w:t xml:space="preserve">նշված հողամասը հանդիսանում է գյուղատնտեսական նշանակության հողամաս, իսկ ծրագրի իրականացման համար անհրաժեշտ է իրականացնել հողամասի </w:t>
            </w:r>
            <w:bookmarkStart w:id="3" w:name="_Hlk146545536"/>
            <w:r w:rsidRPr="007B39E5">
              <w:rPr>
                <w:rFonts w:ascii="GHEA Grapalat" w:hAnsi="GHEA Grapalat"/>
                <w:bCs/>
                <w:sz w:val="24"/>
                <w:szCs w:val="24"/>
                <w:lang w:val="hy-AM"/>
              </w:rPr>
              <w:t>նպատակային և գործառնական նշանակության փոփոխություն</w:t>
            </w:r>
            <w:bookmarkEnd w:id="3"/>
            <w:r w:rsidRPr="007B39E5">
              <w:rPr>
                <w:rFonts w:ascii="GHEA Grapalat" w:hAnsi="GHEA Grapalat"/>
                <w:bCs/>
                <w:sz w:val="24"/>
                <w:szCs w:val="24"/>
                <w:lang w:val="hy-AM"/>
              </w:rPr>
              <w:t>, որի ժամանակ դիտարկվելու է նաև սանիտարապաշտպանիչ գոտու ապահովման պահանջը:</w:t>
            </w:r>
          </w:p>
          <w:p w14:paraId="4287E859" w14:textId="490E2460" w:rsidR="0021765F" w:rsidRPr="007B39E5" w:rsidRDefault="0018488F" w:rsidP="007172BA">
            <w:pPr>
              <w:pStyle w:val="NoSpacing"/>
              <w:spacing w:line="360" w:lineRule="auto"/>
              <w:ind w:left="60" w:right="330"/>
              <w:jc w:val="both"/>
              <w:rPr>
                <w:rFonts w:ascii="GHEA Grapalat" w:hAnsi="GHEA Grapalat"/>
                <w:bCs/>
                <w:sz w:val="24"/>
                <w:szCs w:val="24"/>
                <w:lang w:val="hy-AM"/>
              </w:rPr>
            </w:pPr>
            <w:r w:rsidRPr="007B39E5">
              <w:rPr>
                <w:rFonts w:ascii="GHEA Grapalat" w:hAnsi="GHEA Grapalat"/>
                <w:bCs/>
                <w:sz w:val="24"/>
                <w:szCs w:val="24"/>
                <w:lang w:val="hy-AM"/>
              </w:rPr>
              <w:t>Հաշվի առնելով վերոգրյալը՝ հայտնում ենք, որ ՀՀ քաղաքաշինության կոմիտեն չի առարկում ծրագրի իրականացմանը, սակայն առաջարկում է նշված Նախագծին անդրադառնալ հողամասի նպատակային նշանակության փոփոխությունից հետո՝ ծրագրի հետագա ընթացքը բնականոն, ՀՀ օրենսդրությամբ և նորմատիվատեխնիկական փաստաթղթերի պահանջներին համապատասխան իրականացնելու նպատակով:</w:t>
            </w:r>
          </w:p>
        </w:tc>
        <w:tc>
          <w:tcPr>
            <w:tcW w:w="4860" w:type="dxa"/>
            <w:gridSpan w:val="2"/>
            <w:tcBorders>
              <w:top w:val="outset" w:sz="6" w:space="0" w:color="auto"/>
              <w:left w:val="outset" w:sz="6" w:space="0" w:color="auto"/>
              <w:bottom w:val="outset" w:sz="6" w:space="0" w:color="auto"/>
              <w:right w:val="outset" w:sz="6" w:space="0" w:color="auto"/>
            </w:tcBorders>
            <w:shd w:val="clear" w:color="auto" w:fill="FFFFFF"/>
          </w:tcPr>
          <w:p w14:paraId="35319097" w14:textId="36B51EF8" w:rsidR="00571130" w:rsidRPr="007B39E5" w:rsidRDefault="0018488F" w:rsidP="007172BA">
            <w:pPr>
              <w:tabs>
                <w:tab w:val="center" w:pos="4680"/>
                <w:tab w:val="right" w:pos="9360"/>
              </w:tabs>
              <w:spacing w:after="0" w:line="360" w:lineRule="auto"/>
              <w:jc w:val="both"/>
              <w:rPr>
                <w:rFonts w:ascii="GHEA Grapalat" w:eastAsia="Times New Roman" w:hAnsi="GHEA Grapalat" w:cs="Times New Roman"/>
                <w:b/>
                <w:bCs/>
                <w:sz w:val="24"/>
                <w:szCs w:val="24"/>
                <w:lang w:val="hy-AM"/>
              </w:rPr>
            </w:pPr>
            <w:r w:rsidRPr="007B39E5">
              <w:rPr>
                <w:rFonts w:ascii="GHEA Grapalat" w:eastAsia="Times New Roman" w:hAnsi="GHEA Grapalat" w:cs="Times New Roman"/>
                <w:sz w:val="24"/>
                <w:szCs w:val="24"/>
                <w:lang w:val="hy-AM"/>
              </w:rPr>
              <w:t xml:space="preserve">  </w:t>
            </w:r>
            <w:r w:rsidR="007172BA" w:rsidRPr="007B39E5">
              <w:rPr>
                <w:rFonts w:ascii="GHEA Grapalat" w:eastAsia="Times New Roman" w:hAnsi="GHEA Grapalat" w:cs="Times New Roman"/>
                <w:b/>
                <w:bCs/>
                <w:sz w:val="24"/>
                <w:szCs w:val="24"/>
                <w:lang w:val="hy-AM"/>
              </w:rPr>
              <w:t>Ը</w:t>
            </w:r>
            <w:r w:rsidRPr="007B39E5">
              <w:rPr>
                <w:rFonts w:ascii="GHEA Grapalat" w:eastAsia="Times New Roman" w:hAnsi="GHEA Grapalat" w:cs="Times New Roman"/>
                <w:b/>
                <w:bCs/>
                <w:sz w:val="24"/>
                <w:szCs w:val="24"/>
                <w:lang w:val="hy-AM"/>
              </w:rPr>
              <w:t>նդունվել է</w:t>
            </w:r>
          </w:p>
          <w:p w14:paraId="7CE8502D" w14:textId="4D9AD8B0" w:rsidR="007172BA" w:rsidRPr="007B39E5" w:rsidRDefault="007172BA" w:rsidP="007172B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Երասխում Ընկերության կողմից իրականացվել է ՇՄԱԳ գործընթաց և Ընկերությունը ունի համապատխան թույլտվությունը։</w:t>
            </w:r>
          </w:p>
          <w:p w14:paraId="33F18532" w14:textId="0DDF2F8A" w:rsidR="007172BA" w:rsidRPr="007B39E5" w:rsidRDefault="007172BA" w:rsidP="007172B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Նշենք նաև, որ Արարատում իրականացվող Ծրագրի համար Ընկերության կողմից արդեն իսկ իրականացվել է ՇՄԱԳ գործընթացի 1-ին լսումները(համապատասխան արձանագրությունը կցվում է)։</w:t>
            </w:r>
          </w:p>
          <w:p w14:paraId="75CF2B81" w14:textId="77777777" w:rsidR="007172BA" w:rsidRPr="007B39E5" w:rsidRDefault="007172BA" w:rsidP="007172BA">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59CC50" w14:textId="75DDC13E" w:rsidR="007172BA" w:rsidRPr="007B39E5" w:rsidRDefault="007172BA" w:rsidP="0077537C">
            <w:pPr>
              <w:tabs>
                <w:tab w:val="center" w:pos="4680"/>
                <w:tab w:val="right" w:pos="9360"/>
              </w:tabs>
              <w:spacing w:after="0" w:line="360" w:lineRule="auto"/>
              <w:rPr>
                <w:rFonts w:ascii="GHEA Grapalat" w:eastAsia="Times New Roman" w:hAnsi="GHEA Grapalat" w:cs="Times New Roman"/>
                <w:b/>
                <w:bCs/>
                <w:sz w:val="24"/>
                <w:szCs w:val="24"/>
                <w:lang w:val="hy-AM"/>
              </w:rPr>
            </w:pPr>
            <w:r w:rsidRPr="007B39E5">
              <w:rPr>
                <w:rFonts w:ascii="GHEA Grapalat" w:eastAsia="Times New Roman" w:hAnsi="GHEA Grapalat" w:cs="Times New Roman"/>
                <w:b/>
                <w:bCs/>
                <w:sz w:val="24"/>
                <w:szCs w:val="24"/>
                <w:lang w:val="hy-AM"/>
              </w:rPr>
              <w:t>Ընդունվել է</w:t>
            </w:r>
          </w:p>
          <w:p w14:paraId="00B214F3" w14:textId="77777777" w:rsidR="007172BA" w:rsidRPr="007B39E5" w:rsidRDefault="007172BA"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DBB82" w14:textId="0E87A1FD" w:rsidR="007172BA" w:rsidRPr="007B39E5" w:rsidRDefault="007172BA" w:rsidP="0077537C">
            <w:pPr>
              <w:tabs>
                <w:tab w:val="center" w:pos="4680"/>
                <w:tab w:val="right" w:pos="9360"/>
              </w:tabs>
              <w:spacing w:after="0" w:line="360" w:lineRule="auto"/>
              <w:rPr>
                <w:rFonts w:ascii="GHEA Grapalat" w:eastAsia="Times New Roman" w:hAnsi="GHEA Grapalat" w:cs="Times New Roman"/>
                <w:b/>
                <w:bCs/>
                <w:sz w:val="24"/>
                <w:szCs w:val="24"/>
                <w:lang w:val="hy-AM"/>
              </w:rPr>
            </w:pPr>
            <w:r w:rsidRPr="007B39E5">
              <w:rPr>
                <w:rFonts w:ascii="GHEA Grapalat" w:eastAsia="Times New Roman" w:hAnsi="GHEA Grapalat" w:cs="Times New Roman"/>
                <w:b/>
                <w:bCs/>
                <w:sz w:val="24"/>
                <w:szCs w:val="24"/>
                <w:lang w:val="hy-AM"/>
              </w:rPr>
              <w:t>Ընդունվել է</w:t>
            </w:r>
          </w:p>
          <w:p w14:paraId="455B3A2A" w14:textId="78636DBD" w:rsidR="007172BA" w:rsidRPr="007B39E5" w:rsidRDefault="007172BA"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Ընկերության կողմից արդեն իսկ  իրականացվել է հողամասի նպատակային և գործառնական նշանակության փոփոխություն։</w:t>
            </w:r>
          </w:p>
          <w:p w14:paraId="03530384" w14:textId="77777777" w:rsidR="0018488F"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BC109ED" w14:textId="77777777" w:rsidR="0018488F"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FEDB5AF" w14:textId="77777777" w:rsidR="0018488F" w:rsidRPr="007B39E5" w:rsidRDefault="0018488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E98701" w14:textId="1BC5D90C" w:rsidR="0018488F" w:rsidRPr="007B39E5" w:rsidRDefault="0018488F" w:rsidP="007172BA">
            <w:pPr>
              <w:tabs>
                <w:tab w:val="center" w:pos="4680"/>
                <w:tab w:val="right" w:pos="9360"/>
              </w:tabs>
              <w:spacing w:after="0" w:line="360" w:lineRule="auto"/>
              <w:rPr>
                <w:rFonts w:ascii="GHEA Grapalat" w:eastAsia="Times New Roman" w:hAnsi="GHEA Grapalat" w:cs="Times New Roman"/>
                <w:sz w:val="24"/>
                <w:szCs w:val="24"/>
                <w:lang w:val="hy-AM"/>
              </w:rPr>
            </w:pPr>
          </w:p>
        </w:tc>
      </w:tr>
      <w:tr w:rsidR="00E41582" w:rsidRPr="007B39E5" w14:paraId="14B5E294"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679F9BA2" w14:textId="159C874F" w:rsidR="00E41582" w:rsidRPr="007B39E5" w:rsidRDefault="00E41582" w:rsidP="0077028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4" w:name="_Hlk147229546"/>
            <w:bookmarkEnd w:id="0"/>
            <w:bookmarkEnd w:id="2"/>
            <w:r w:rsidRPr="007B39E5">
              <w:rPr>
                <w:rFonts w:ascii="GHEA Grapalat" w:eastAsia="Times New Roman" w:hAnsi="GHEA Grapalat" w:cs="Times New Roman"/>
                <w:sz w:val="24"/>
                <w:szCs w:val="24"/>
                <w:lang w:val="hy-AM"/>
              </w:rPr>
              <w:t>4. Պետական եկամուտների կոմիտե</w:t>
            </w:r>
          </w:p>
          <w:p w14:paraId="7122918E" w14:textId="77777777" w:rsidR="00E41582" w:rsidRPr="007B39E5" w:rsidRDefault="00E41582" w:rsidP="0077028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636F084" w14:textId="6BCFE979" w:rsidR="00E41582" w:rsidRPr="007B39E5" w:rsidRDefault="00E41582"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26-09-2023թ.</w:t>
            </w:r>
          </w:p>
        </w:tc>
      </w:tr>
      <w:tr w:rsidR="00E41582" w:rsidRPr="007B39E5" w14:paraId="1AB819FD"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20C20D73" w14:textId="77777777" w:rsidR="00E41582" w:rsidRPr="007B39E5" w:rsidRDefault="00E41582" w:rsidP="0077028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8ACBC5" w14:textId="56EB292E" w:rsidR="00E41582" w:rsidRPr="007B39E5" w:rsidRDefault="00E41582"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01/3-3/58087-2023</w:t>
            </w:r>
          </w:p>
        </w:tc>
      </w:tr>
      <w:tr w:rsidR="00E41582" w:rsidRPr="007B39E5" w14:paraId="60A897AB" w14:textId="77777777" w:rsidTr="00416867">
        <w:trPr>
          <w:gridBefore w:val="4"/>
          <w:wBefore w:w="32" w:type="dxa"/>
          <w:trHeight w:val="3117"/>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23C9B516" w14:textId="0E25EA60" w:rsidR="00E41582" w:rsidRPr="007B39E5" w:rsidRDefault="00E41582" w:rsidP="0077028C">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ՀՀ պետական եկամուտների կոմիտեն քննարկել է «Հայաստանի Հանրապետության Արարատի մարզի Արարատ համայնքի Արարատ գյուղում պողպատի գործարան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 ՀՀ կառավարության որոշման նախագիծը, որի վերաբերյալ հայտնում ենք, որ առաջարկություններ չկան։</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0C34CCFC" w14:textId="77777777" w:rsidR="00E41582" w:rsidRPr="007B39E5" w:rsidRDefault="00E41582"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tc>
      </w:tr>
      <w:bookmarkEnd w:id="4"/>
      <w:tr w:rsidR="007172BA" w:rsidRPr="007B39E5" w14:paraId="7963A8E0"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2E5A2AE3" w14:textId="665BD347" w:rsidR="007172BA" w:rsidRPr="007B39E5" w:rsidRDefault="007172BA" w:rsidP="0077028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5. Կադաստրի կոմիտե</w:t>
            </w:r>
          </w:p>
          <w:p w14:paraId="542C1630" w14:textId="77777777" w:rsidR="007172BA" w:rsidRPr="007B39E5" w:rsidRDefault="007172BA" w:rsidP="0077028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A5C1378" w14:textId="77777777" w:rsidR="007172BA" w:rsidRPr="007B39E5" w:rsidRDefault="007172BA"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26-09-2023թ.</w:t>
            </w:r>
          </w:p>
        </w:tc>
      </w:tr>
      <w:tr w:rsidR="007172BA" w:rsidRPr="007B39E5" w14:paraId="4708BCCB"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7F5281BF" w14:textId="77777777" w:rsidR="007172BA" w:rsidRPr="007B39E5" w:rsidRDefault="007172BA" w:rsidP="0077028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B487DA4" w14:textId="22D5F2F2" w:rsidR="007172BA" w:rsidRPr="007B39E5" w:rsidRDefault="007172BA"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ՍԹ/13125-2023</w:t>
            </w:r>
          </w:p>
        </w:tc>
      </w:tr>
      <w:tr w:rsidR="007172BA" w:rsidRPr="007B39E5" w14:paraId="771ADE57" w14:textId="77777777" w:rsidTr="00416867">
        <w:trPr>
          <w:gridBefore w:val="4"/>
          <w:wBefore w:w="32" w:type="dxa"/>
          <w:trHeight w:val="385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353F84C6" w14:textId="714F458D" w:rsidR="007172BA" w:rsidRPr="007B39E5" w:rsidRDefault="007172BA" w:rsidP="007172BA">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Ի պատասխան Ձեր 2023 թվականի սեպտեմբերի 19-ի N 01/18033-2023 գրության՝ հայտնում ենք, որ «Հայաստանի Հանրապետության Արարատի մարզի Արարատ համայնքի Արարատ գյուղում պողպատի գործարան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 ՀՀ կառավարության որոշման նախագծի վերաբերյալ առաջարկություններ չունենք:   </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60D56F47" w14:textId="77777777" w:rsidR="007172BA" w:rsidRPr="007B39E5" w:rsidRDefault="007172BA" w:rsidP="0077028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tc>
      </w:tr>
      <w:tr w:rsidR="009E5121" w:rsidRPr="007B39E5" w14:paraId="6E55C3E5"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7F37EC71" w14:textId="451B24B7" w:rsidR="009E5121" w:rsidRPr="007B39E5" w:rsidRDefault="009E5121" w:rsidP="006D1E58">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6. ՀՀ արդարադատության նախարարություն</w:t>
            </w:r>
          </w:p>
          <w:p w14:paraId="1F769D78"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483C628" w14:textId="1E67FC22"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03-10-2023թ.</w:t>
            </w:r>
          </w:p>
        </w:tc>
      </w:tr>
      <w:tr w:rsidR="009E5121" w:rsidRPr="007B39E5" w14:paraId="084DDCB7"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6B492073"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F6ECA25" w14:textId="4A51E733"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/27.3/42974-2023</w:t>
            </w:r>
          </w:p>
        </w:tc>
      </w:tr>
      <w:tr w:rsidR="009E5121" w:rsidRPr="007B39E5" w14:paraId="014263E4" w14:textId="77777777" w:rsidTr="00416867">
        <w:trPr>
          <w:gridBefore w:val="4"/>
          <w:wBefore w:w="32" w:type="dxa"/>
          <w:trHeight w:val="385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4FCA0DE7" w14:textId="77777777" w:rsidR="009E5121" w:rsidRPr="007B39E5" w:rsidRDefault="009E5121" w:rsidP="009E5121">
            <w:pPr>
              <w:pStyle w:val="NormalWeb"/>
              <w:shd w:val="clear" w:color="auto" w:fill="FFFFFF"/>
              <w:spacing w:after="0" w:line="336" w:lineRule="auto"/>
              <w:ind w:firstLine="360"/>
              <w:jc w:val="both"/>
              <w:rPr>
                <w:rFonts w:ascii="GHEA Grapalat" w:hAnsi="GHEA Grapalat"/>
                <w:color w:val="000000"/>
                <w:lang w:val="hy-AM"/>
              </w:rPr>
            </w:pPr>
            <w:r w:rsidRPr="007B39E5">
              <w:rPr>
                <w:rFonts w:ascii="GHEA Grapalat" w:hAnsi="GHEA Grapalat"/>
                <w:color w:val="000000"/>
                <w:shd w:val="clear" w:color="auto" w:fill="FFFFFF"/>
                <w:lang w:val="hy-AM"/>
              </w:rPr>
              <w:t>«Հայաստանի Հանրապետության Արարատի մարզի Արարատ համայնքի Արարատ գյուղում պողպատի գործարան կառուցման գործարար ծրագրին հավանություն տալու, «</w:t>
            </w:r>
            <w:r w:rsidRPr="007B39E5">
              <w:rPr>
                <w:rFonts w:ascii="GHEA Grapalat" w:hAnsi="GHEA Grapalat" w:cs="Sylfaen"/>
                <w:lang w:val="hy-AM"/>
              </w:rPr>
              <w:t>ՋԻ ԹԻ ԲԻ ՍԹԻԼ</w:t>
            </w:r>
            <w:r w:rsidRPr="007B39E5">
              <w:rPr>
                <w:rFonts w:ascii="GHEA Grapalat" w:hAnsi="GHEA Grapalat"/>
                <w:color w:val="000000"/>
                <w:shd w:val="clear" w:color="auto" w:fill="FFFFFF"/>
                <w:lang w:val="hy-AM"/>
              </w:rPr>
              <w:t>» սահմանափակ պատասխանատվությամբ ընկերության հողամասերը նվիրաբերությամբ տրամադրելուն համաձայնություն տալու, գորարար ծրագրի իրականացման նպատակով փոխատվություն տրամադրելու մասին»</w:t>
            </w:r>
            <w:r w:rsidRPr="007B39E5">
              <w:rPr>
                <w:rFonts w:ascii="GHEA Grapalat" w:hAnsi="GHEA Grapalat" w:cs="Sylfaen"/>
                <w:lang w:val="hy-AM"/>
              </w:rPr>
              <w:t xml:space="preserve"> Հայաստանի Հանրապետության կառավարության որոշման նախագծի</w:t>
            </w:r>
            <w:r w:rsidRPr="007B39E5">
              <w:rPr>
                <w:rFonts w:ascii="GHEA Grapalat" w:hAnsi="GHEA Grapalat" w:cs="Sylfaen"/>
                <w:b/>
                <w:lang w:val="hy-AM"/>
              </w:rPr>
              <w:t xml:space="preserve"> </w:t>
            </w:r>
            <w:r w:rsidRPr="007B39E5">
              <w:rPr>
                <w:rFonts w:ascii="GHEA Grapalat" w:hAnsi="GHEA Grapalat" w:cs="Sylfaen"/>
                <w:lang w:val="hy-AM"/>
              </w:rPr>
              <w:t xml:space="preserve">(այսուհետ` Նախագիծ) 1-ին կետով նախատեսվում է հավանություն տալ </w:t>
            </w:r>
            <w:r w:rsidRPr="007B39E5">
              <w:rPr>
                <w:rFonts w:ascii="GHEA Grapalat" w:hAnsi="GHEA Grapalat"/>
                <w:lang w:val="hy-AM"/>
              </w:rPr>
              <w:t>«</w:t>
            </w:r>
            <w:bookmarkStart w:id="5" w:name="_Hlk145605884"/>
            <w:r w:rsidRPr="007B39E5">
              <w:rPr>
                <w:rFonts w:ascii="GHEA Grapalat" w:hAnsi="GHEA Grapalat" w:cs="Sylfaen"/>
                <w:lang w:val="hy-AM"/>
              </w:rPr>
              <w:t>ՋԻ ԹԻ ԲԻ ՍԹԻԼ</w:t>
            </w:r>
            <w:bookmarkEnd w:id="5"/>
            <w:r w:rsidRPr="007B39E5">
              <w:rPr>
                <w:rFonts w:ascii="GHEA Grapalat" w:hAnsi="GHEA Grapalat" w:cs="Calibri"/>
                <w:lang w:val="hy-AM"/>
              </w:rPr>
              <w:t xml:space="preserve">» </w:t>
            </w:r>
            <w:r w:rsidRPr="007B39E5">
              <w:rPr>
                <w:rFonts w:ascii="GHEA Grapalat" w:hAnsi="GHEA Grapalat" w:cs="Sylfaen"/>
                <w:lang w:val="hy-AM"/>
              </w:rPr>
              <w:t>սահմանափակ պատասխանատվությամբ</w:t>
            </w:r>
            <w:r w:rsidRPr="007B39E5">
              <w:rPr>
                <w:rFonts w:ascii="GHEA Grapalat" w:hAnsi="GHEA Grapalat" w:cs="Calibri"/>
                <w:lang w:val="hy-AM"/>
              </w:rPr>
              <w:t xml:space="preserve"> </w:t>
            </w:r>
            <w:r w:rsidRPr="007B39E5">
              <w:rPr>
                <w:rFonts w:ascii="GHEA Grapalat" w:hAnsi="GHEA Grapalat" w:cs="Sylfaen"/>
                <w:lang w:val="hy-AM"/>
              </w:rPr>
              <w:t xml:space="preserve">ընկերության (այսուհետ՝ Ընկերություն) </w:t>
            </w:r>
            <w:r w:rsidRPr="007B39E5">
              <w:rPr>
                <w:rFonts w:ascii="GHEA Grapalat" w:hAnsi="GHEA Grapalat"/>
                <w:lang w:val="hy-AM"/>
              </w:rPr>
              <w:t>կողմից ներկայացված Հ</w:t>
            </w:r>
            <w:r w:rsidRPr="007B39E5">
              <w:rPr>
                <w:rFonts w:ascii="GHEA Grapalat" w:hAnsi="GHEA Grapalat" w:cs="Sylfaen"/>
                <w:lang w:val="hy-AM"/>
              </w:rPr>
              <w:t>այա</w:t>
            </w:r>
            <w:r w:rsidRPr="007B39E5">
              <w:rPr>
                <w:rFonts w:ascii="GHEA Grapalat" w:hAnsi="GHEA Grapalat" w:cs="Calibri"/>
                <w:lang w:val="hy-AM"/>
              </w:rPr>
              <w:t>u</w:t>
            </w:r>
            <w:r w:rsidRPr="007B39E5">
              <w:rPr>
                <w:rFonts w:ascii="GHEA Grapalat" w:hAnsi="GHEA Grapalat" w:cs="Sylfaen"/>
                <w:lang w:val="hy-AM"/>
              </w:rPr>
              <w:t>տանի</w:t>
            </w:r>
            <w:r w:rsidRPr="007B39E5">
              <w:rPr>
                <w:rFonts w:ascii="GHEA Grapalat" w:hAnsi="GHEA Grapalat" w:cs="Calibri"/>
                <w:lang w:val="hy-AM"/>
              </w:rPr>
              <w:t xml:space="preserve"> Հ</w:t>
            </w:r>
            <w:r w:rsidRPr="007B39E5">
              <w:rPr>
                <w:rFonts w:ascii="GHEA Grapalat" w:hAnsi="GHEA Grapalat" w:cs="Sylfaen"/>
                <w:lang w:val="hy-AM"/>
              </w:rPr>
              <w:t>անրապետության</w:t>
            </w:r>
            <w:r w:rsidRPr="007B39E5">
              <w:rPr>
                <w:rFonts w:ascii="GHEA Grapalat" w:hAnsi="GHEA Grapalat" w:cs="Calibri"/>
                <w:lang w:val="hy-AM"/>
              </w:rPr>
              <w:t xml:space="preserve"> </w:t>
            </w:r>
            <w:bookmarkStart w:id="6" w:name="_Hlk145685746"/>
            <w:r w:rsidRPr="007B39E5">
              <w:rPr>
                <w:rFonts w:ascii="GHEA Grapalat" w:hAnsi="GHEA Grapalat" w:cs="Calibri"/>
                <w:lang w:val="hy-AM"/>
              </w:rPr>
              <w:t xml:space="preserve">Արարատի </w:t>
            </w:r>
            <w:r w:rsidRPr="007B39E5">
              <w:rPr>
                <w:rFonts w:ascii="GHEA Grapalat" w:hAnsi="GHEA Grapalat" w:cs="Sylfaen"/>
                <w:lang w:val="hy-AM"/>
              </w:rPr>
              <w:t>մարզի Արարատ համայնքի Արարատ</w:t>
            </w:r>
            <w:bookmarkEnd w:id="6"/>
            <w:r w:rsidRPr="007B39E5">
              <w:rPr>
                <w:rFonts w:ascii="GHEA Grapalat" w:hAnsi="GHEA Grapalat" w:cs="Sylfaen"/>
                <w:lang w:val="hy-AM"/>
              </w:rPr>
              <w:t xml:space="preserve"> գյուղում պողպատի գործարանի կառուցման</w:t>
            </w:r>
            <w:r w:rsidRPr="007B39E5">
              <w:rPr>
                <w:rFonts w:ascii="GHEA Grapalat" w:hAnsi="GHEA Grapalat" w:cs="Calibri"/>
                <w:lang w:val="hy-AM"/>
              </w:rPr>
              <w:t xml:space="preserve"> գործարար ծրագրին (այսուհետ՝ Ծրագիր), իսկ 4-րդ կետով նախատեսվում է Ծրագրի իրականացման նպատակով Ընկերությանը տրամադրել փոխատվություն 2 (երկու) միլիարդ ՀՀ դրամի չափով: Նախագծի նախաբանում, որպես լիազորող նորմեր, հղում է կատարվել ՀՀ Սահմանադրության 146-րդ հոդվածի 4-րդ մասին, համաձայն որի՝ </w:t>
            </w:r>
            <w:r w:rsidRPr="007B39E5">
              <w:rPr>
                <w:rFonts w:ascii="GHEA Grapalat" w:hAnsi="GHEA Grapalat"/>
                <w:b/>
                <w:color w:val="000000"/>
                <w:shd w:val="clear" w:color="auto" w:fill="FFFFFF"/>
                <w:lang w:val="hy-AM"/>
              </w:rPr>
              <w:t>Կառավարության լիազորությունները սահմանվում են Սահմանադրությամբ և օրենքներով:</w:t>
            </w:r>
            <w:r w:rsidRPr="007B39E5">
              <w:rPr>
                <w:rFonts w:ascii="GHEA Grapalat" w:hAnsi="GHEA Grapalat"/>
                <w:color w:val="000000"/>
                <w:shd w:val="clear" w:color="auto" w:fill="FFFFFF"/>
                <w:lang w:val="hy-AM"/>
              </w:rPr>
              <w:t xml:space="preserve">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 Միաժամանակ հղում է կատարվել </w:t>
            </w:r>
            <w:r w:rsidRPr="007B39E5">
              <w:rPr>
                <w:rFonts w:ascii="GHEA Grapalat" w:eastAsia="Calibri" w:hAnsi="GHEA Grapalat"/>
                <w:bCs/>
                <w:lang w:val="hy-AM"/>
              </w:rPr>
              <w:t xml:space="preserve">«Հայաստանի Հանրապետության </w:t>
            </w:r>
            <w:r w:rsidRPr="007B39E5">
              <w:rPr>
                <w:rFonts w:ascii="GHEA Grapalat" w:hAnsi="GHEA Grapalat"/>
                <w:bCs/>
                <w:lang w:val="hy-AM"/>
              </w:rPr>
              <w:t>բ</w:t>
            </w:r>
            <w:r w:rsidRPr="007B39E5">
              <w:rPr>
                <w:rFonts w:ascii="GHEA Grapalat" w:eastAsia="Calibri" w:hAnsi="GHEA Grapalat"/>
                <w:bCs/>
                <w:lang w:val="hy-AM"/>
              </w:rPr>
              <w:t>յուջետային համակարգի մասին» օրենքի 23-րդ հոդվածի 3-րդ մաս</w:t>
            </w:r>
            <w:r w:rsidRPr="007B39E5">
              <w:rPr>
                <w:rFonts w:ascii="GHEA Grapalat" w:hAnsi="GHEA Grapalat"/>
                <w:bCs/>
                <w:lang w:val="hy-AM"/>
              </w:rPr>
              <w:t>ին, համաձայն որի՝ (</w:t>
            </w:r>
            <w:r w:rsidRPr="007B39E5">
              <w:rPr>
                <w:rFonts w:ascii="GHEA Grapalat" w:hAnsi="GHEA Grapalat"/>
                <w:color w:val="000000"/>
                <w:lang w:val="hy-AM"/>
              </w:rPr>
              <w:t xml:space="preserve">…): </w:t>
            </w:r>
            <w:r w:rsidRPr="007B39E5">
              <w:rPr>
                <w:rFonts w:ascii="GHEA Grapalat" w:hAnsi="GHEA Grapalat"/>
                <w:b/>
                <w:color w:val="000000"/>
                <w:lang w:val="hy-AM"/>
              </w:rPr>
              <w:t>Պետական բյուջեի կատարման ընթացքում կառավարությունը, իր սահմանած կարգով, կարող է տվյալ տարվա պետական բյուջեի մասին օրենքով հաստատված հատկացումների ընդհանուր գումարի երեք տոկոսի սահմաններում վերաբաշխել</w:t>
            </w:r>
            <w:r w:rsidRPr="007B39E5">
              <w:rPr>
                <w:rFonts w:ascii="GHEA Grapalat" w:hAnsi="GHEA Grapalat"/>
                <w:color w:val="000000"/>
                <w:lang w:val="hy-AM"/>
              </w:rPr>
              <w:t xml:space="preserve"> </w:t>
            </w:r>
            <w:r w:rsidRPr="007B39E5">
              <w:rPr>
                <w:rFonts w:ascii="GHEA Grapalat" w:hAnsi="GHEA Grapalat"/>
                <w:b/>
                <w:color w:val="000000"/>
                <w:lang w:val="hy-AM"/>
              </w:rPr>
              <w:t xml:space="preserve">տվյալ օրենքով սահմանված ինչպես ծրագրերի, այնպես էլ ծրագրերի միջոցառումների միջև` դրանց գծով օրենքով հաստատված հատկացումների գումարները </w:t>
            </w:r>
            <w:r w:rsidRPr="007B39E5">
              <w:rPr>
                <w:rFonts w:ascii="GHEA Grapalat" w:hAnsi="GHEA Grapalat"/>
                <w:color w:val="000000"/>
                <w:lang w:val="hy-AM"/>
              </w:rPr>
              <w:t xml:space="preserve">(եթե տվյալ տարվա պետական բյուջեի մասին օրենքով այլ բան նախատեսված չէ): </w:t>
            </w:r>
            <w:r w:rsidRPr="007B39E5">
              <w:rPr>
                <w:rFonts w:ascii="GHEA Grapalat" w:hAnsi="GHEA Grapalat"/>
                <w:bCs/>
                <w:lang w:val="hy-AM"/>
              </w:rPr>
              <w:t>(</w:t>
            </w:r>
            <w:r w:rsidRPr="007B39E5">
              <w:rPr>
                <w:rFonts w:ascii="GHEA Grapalat" w:hAnsi="GHEA Grapalat"/>
                <w:color w:val="000000"/>
                <w:lang w:val="hy-AM"/>
              </w:rPr>
              <w:t>…):</w:t>
            </w:r>
          </w:p>
          <w:p w14:paraId="158446CA" w14:textId="77777777" w:rsidR="009E5121" w:rsidRPr="007B39E5" w:rsidRDefault="009E5121" w:rsidP="009E5121">
            <w:pPr>
              <w:pStyle w:val="NormalWeb"/>
              <w:shd w:val="clear" w:color="auto" w:fill="FFFFFF"/>
              <w:spacing w:after="0" w:line="336" w:lineRule="auto"/>
              <w:ind w:firstLine="360"/>
              <w:jc w:val="both"/>
              <w:rPr>
                <w:rFonts w:ascii="GHEA Grapalat" w:hAnsi="GHEA Grapalat"/>
                <w:color w:val="000000"/>
                <w:shd w:val="clear" w:color="auto" w:fill="FFFFFF"/>
                <w:lang w:val="hy-AM"/>
              </w:rPr>
            </w:pPr>
            <w:r w:rsidRPr="007B39E5">
              <w:rPr>
                <w:rFonts w:ascii="GHEA Grapalat" w:hAnsi="GHEA Grapalat"/>
                <w:color w:val="000000"/>
                <w:lang w:val="hy-AM"/>
              </w:rPr>
              <w:t xml:space="preserve">Այս կապակցությամբ անհրաժեշտ է նկատի ունենալ </w:t>
            </w:r>
            <w:r w:rsidRPr="007B39E5">
              <w:rPr>
                <w:rFonts w:ascii="GHEA Grapalat" w:hAnsi="GHEA Grapalat" w:cs="Sylfaen"/>
                <w:noProof/>
                <w:lang w:val="hy-AM"/>
              </w:rPr>
              <w:t xml:space="preserve">«Նորմատիվ իրավական ակտերի մասին» օրենքի 2-րդ հոդվածի 1-ին մասի 5-րդ կետը, համաձայն որի՝ </w:t>
            </w:r>
            <w:r w:rsidRPr="007B39E5">
              <w:rPr>
                <w:rStyle w:val="Strong"/>
                <w:rFonts w:ascii="GHEA Grapalat" w:hAnsi="GHEA Grapalat"/>
                <w:color w:val="000000"/>
                <w:shd w:val="clear" w:color="auto" w:fill="FFFFFF"/>
                <w:lang w:val="hy-AM"/>
              </w:rPr>
              <w:t>անհատական իրավական ակտը`</w:t>
            </w:r>
            <w:r w:rsidRPr="007B39E5">
              <w:rPr>
                <w:rFonts w:ascii="Calibri" w:hAnsi="Calibri" w:cs="Calibri"/>
                <w:color w:val="000000"/>
                <w:shd w:val="clear" w:color="auto" w:fill="FFFFFF"/>
                <w:lang w:val="hy-AM"/>
              </w:rPr>
              <w:t> </w:t>
            </w:r>
            <w:r w:rsidRPr="007B39E5">
              <w:rPr>
                <w:rFonts w:ascii="GHEA Grapalat" w:hAnsi="GHEA Grapalat" w:cs="Arial Unicode"/>
                <w:b/>
                <w:color w:val="000000"/>
                <w:shd w:val="clear" w:color="auto" w:fill="FFFFFF"/>
                <w:lang w:val="hy-AM"/>
              </w:rPr>
              <w:t>նորմատիվ</w:t>
            </w:r>
            <w:r w:rsidRPr="007B39E5">
              <w:rPr>
                <w:rFonts w:ascii="GHEA Grapalat" w:hAnsi="GHEA Grapalat"/>
                <w:b/>
                <w:color w:val="000000"/>
                <w:shd w:val="clear" w:color="auto" w:fill="FFFFFF"/>
                <w:lang w:val="hy-AM"/>
              </w:rPr>
              <w:t xml:space="preserve"> </w:t>
            </w:r>
            <w:r w:rsidRPr="007B39E5">
              <w:rPr>
                <w:rFonts w:ascii="GHEA Grapalat" w:hAnsi="GHEA Grapalat" w:cs="Arial Unicode"/>
                <w:b/>
                <w:color w:val="000000"/>
                <w:shd w:val="clear" w:color="auto" w:fill="FFFFFF"/>
                <w:lang w:val="hy-AM"/>
              </w:rPr>
              <w:t>իրավական</w:t>
            </w:r>
            <w:r w:rsidRPr="007B39E5">
              <w:rPr>
                <w:rFonts w:ascii="GHEA Grapalat" w:hAnsi="GHEA Grapalat"/>
                <w:b/>
                <w:color w:val="000000"/>
                <w:shd w:val="clear" w:color="auto" w:fill="FFFFFF"/>
                <w:lang w:val="hy-AM"/>
              </w:rPr>
              <w:t xml:space="preserve"> </w:t>
            </w:r>
            <w:r w:rsidRPr="007B39E5">
              <w:rPr>
                <w:rFonts w:ascii="GHEA Grapalat" w:hAnsi="GHEA Grapalat" w:cs="Arial Unicode"/>
                <w:b/>
                <w:color w:val="000000"/>
                <w:shd w:val="clear" w:color="auto" w:fill="FFFFFF"/>
                <w:lang w:val="hy-AM"/>
              </w:rPr>
              <w:t>ակտի</w:t>
            </w:r>
            <w:r w:rsidRPr="007B39E5">
              <w:rPr>
                <w:rFonts w:ascii="GHEA Grapalat" w:hAnsi="GHEA Grapalat"/>
                <w:b/>
                <w:color w:val="000000"/>
                <w:shd w:val="clear" w:color="auto" w:fill="FFFFFF"/>
                <w:lang w:val="hy-AM"/>
              </w:rPr>
              <w:t xml:space="preserve"> </w:t>
            </w:r>
            <w:r w:rsidRPr="007B39E5">
              <w:rPr>
                <w:rFonts w:ascii="GHEA Grapalat" w:hAnsi="GHEA Grapalat" w:cs="Arial Unicode"/>
                <w:b/>
                <w:color w:val="000000"/>
                <w:shd w:val="clear" w:color="auto" w:fill="FFFFFF"/>
                <w:lang w:val="hy-AM"/>
              </w:rPr>
              <w:t>հիման</w:t>
            </w:r>
            <w:r w:rsidRPr="007B39E5">
              <w:rPr>
                <w:rFonts w:ascii="GHEA Grapalat" w:hAnsi="GHEA Grapalat"/>
                <w:b/>
                <w:color w:val="000000"/>
                <w:shd w:val="clear" w:color="auto" w:fill="FFFFFF"/>
                <w:lang w:val="hy-AM"/>
              </w:rPr>
              <w:t xml:space="preserve"> վրա և դրան համապատասխան ընդունված գրավոր իրավական ակտ է</w:t>
            </w:r>
            <w:r w:rsidRPr="007B39E5">
              <w:rPr>
                <w:rFonts w:ascii="GHEA Grapalat" w:hAnsi="GHEA Grapalat"/>
                <w:color w:val="000000"/>
                <w:shd w:val="clear" w:color="auto" w:fill="FFFFFF"/>
                <w:lang w:val="hy-AM"/>
              </w:rPr>
              <w:t xml:space="preserve">, որը սահմանում է վարքագծի կանոն կամ առաջացնում է փաստական հետևանքներ և վերաբերում է միայն դրանում անհատապես նշված անձի կամ անձանց: </w:t>
            </w:r>
          </w:p>
          <w:p w14:paraId="0E9C6E21" w14:textId="77777777" w:rsidR="009E5121" w:rsidRPr="007B39E5" w:rsidRDefault="009E5121" w:rsidP="009E5121">
            <w:pPr>
              <w:pStyle w:val="NormalWeb"/>
              <w:shd w:val="clear" w:color="auto" w:fill="FFFFFF"/>
              <w:spacing w:after="0" w:line="336" w:lineRule="auto"/>
              <w:ind w:firstLine="36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Նշված դրույթից բխում է, որ անհատական իրավական ակտի նախաբանը պետք է ունենա հղում այն նորմատիվ իրավական ակտին, որի հիման վրա և դրան համապատասխան ընդունվում է: Տվյալ դեպքում, Նախագծի նախաբանում բացակայում է այն նորմատիվ իրավական ակտին հղումը, որը հնարավորություն է տալիս ՀՀ կառավարությանը տրամադրել փոխատվություն: Նշվածը հիմք ընդունելով՝ գտնում ենք, որ Նախագծի ընդունումը հնարավոր է նախաբանում համապատասխան նորմատիվ իրավական ակտին հղում կատարելու դեպքում: </w:t>
            </w:r>
          </w:p>
          <w:p w14:paraId="2239AB0D" w14:textId="77777777" w:rsidR="009E5121" w:rsidRPr="007B39E5" w:rsidRDefault="009E5121" w:rsidP="009E5121">
            <w:pPr>
              <w:pStyle w:val="NormalWeb"/>
              <w:shd w:val="clear" w:color="auto" w:fill="FFFFFF"/>
              <w:spacing w:after="0" w:line="336" w:lineRule="auto"/>
              <w:ind w:firstLine="36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Այնուամենայնիվ, հարկ ենք համարում անդրադառնալ Նախագծով նախատեսված կարգավորումներին, որոնց վերաբերյալ հայտնում ենք հետևյալը.</w:t>
            </w:r>
          </w:p>
          <w:p w14:paraId="1963DB01"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Նախագծի 2-րդ կետում </w:t>
            </w:r>
            <w:r w:rsidRPr="007B39E5">
              <w:rPr>
                <w:rFonts w:ascii="GHEA Grapalat" w:hAnsi="GHEA Grapalat" w:cs="Sylfaen"/>
                <w:lang w:val="hy-AM"/>
              </w:rPr>
              <w:t xml:space="preserve"> </w:t>
            </w:r>
            <w:r w:rsidRPr="007B39E5">
              <w:rPr>
                <w:rFonts w:ascii="GHEA Grapalat" w:hAnsi="GHEA Grapalat"/>
                <w:color w:val="000000"/>
                <w:shd w:val="clear" w:color="auto" w:fill="FFFFFF"/>
                <w:lang w:val="hy-AM"/>
              </w:rPr>
              <w:t>«</w:t>
            </w:r>
            <w:r w:rsidRPr="007B39E5">
              <w:rPr>
                <w:rFonts w:ascii="GHEA Grapalat" w:hAnsi="GHEA Grapalat" w:cs="Sylfaen"/>
                <w:lang w:val="hy-AM"/>
              </w:rPr>
              <w:t>օտարել</w:t>
            </w:r>
            <w:r w:rsidRPr="007B39E5">
              <w:rPr>
                <w:rFonts w:ascii="GHEA Grapalat" w:hAnsi="GHEA Grapalat"/>
                <w:color w:val="000000"/>
                <w:shd w:val="clear" w:color="auto" w:fill="FFFFFF"/>
                <w:lang w:val="hy-AM"/>
              </w:rPr>
              <w:t xml:space="preserve">» բառն անհրաժեշտ է փոխարինել </w:t>
            </w:r>
            <w:r w:rsidRPr="007B39E5">
              <w:rPr>
                <w:rFonts w:ascii="GHEA Grapalat" w:hAnsi="GHEA Grapalat" w:cs="Sylfaen"/>
                <w:lang w:val="hy-AM"/>
              </w:rPr>
              <w:t xml:space="preserve"> </w:t>
            </w:r>
            <w:r w:rsidRPr="007B39E5">
              <w:rPr>
                <w:rFonts w:ascii="GHEA Grapalat" w:hAnsi="GHEA Grapalat"/>
                <w:color w:val="000000"/>
                <w:shd w:val="clear" w:color="auto" w:fill="FFFFFF"/>
                <w:lang w:val="hy-AM"/>
              </w:rPr>
              <w:t>«</w:t>
            </w:r>
            <w:r w:rsidRPr="007B39E5">
              <w:rPr>
                <w:rFonts w:ascii="GHEA Grapalat" w:hAnsi="GHEA Grapalat" w:cs="Sylfaen"/>
                <w:lang w:val="hy-AM"/>
              </w:rPr>
              <w:t>տրամադրել</w:t>
            </w:r>
            <w:r w:rsidRPr="007B39E5">
              <w:rPr>
                <w:rFonts w:ascii="GHEA Grapalat" w:hAnsi="GHEA Grapalat"/>
                <w:color w:val="000000"/>
                <w:shd w:val="clear" w:color="auto" w:fill="FFFFFF"/>
                <w:lang w:val="hy-AM"/>
              </w:rPr>
              <w:t xml:space="preserve">» բառով՝ նկատի ունենալով ՀՀ հողային օրենսգրքի 65-րդ հոդվածի 6-րդ մասը, համաձայն որի՝ պետության սեփականություն հանդիսացող հողամասերը կառավարության որոշմամբ, իսկ </w:t>
            </w:r>
            <w:r w:rsidRPr="007B39E5">
              <w:rPr>
                <w:rFonts w:ascii="GHEA Grapalat" w:hAnsi="GHEA Grapalat"/>
                <w:b/>
                <w:color w:val="000000"/>
                <w:shd w:val="clear" w:color="auto" w:fill="FFFFFF"/>
                <w:lang w:val="hy-AM"/>
              </w:rPr>
              <w:t>համայնքի սեփականություն հանդիսացող հողամասերը` կառավարության համաձայնությամբ, նվիրաբերության պայմանագրով անհատույց սեփականության իրավունքով կարող են տրամադրվել</w:t>
            </w:r>
            <w:r w:rsidRPr="007B39E5">
              <w:rPr>
                <w:rFonts w:ascii="GHEA Grapalat" w:hAnsi="GHEA Grapalat"/>
                <w:color w:val="000000"/>
                <w:shd w:val="clear" w:color="auto" w:fill="FFFFFF"/>
                <w:lang w:val="hy-AM"/>
              </w:rPr>
              <w:t xml:space="preserve"> սոցիալական կամ բարեգործական կամ </w:t>
            </w:r>
            <w:r w:rsidRPr="007B39E5">
              <w:rPr>
                <w:rFonts w:ascii="GHEA Grapalat" w:hAnsi="GHEA Grapalat"/>
                <w:b/>
                <w:color w:val="000000"/>
                <w:shd w:val="clear" w:color="auto" w:fill="FFFFFF"/>
                <w:lang w:val="hy-AM"/>
              </w:rPr>
              <w:t>Հայաստանի Հանրապետության կառավարության հավանությանն արժանացած ներդրումային ծրագրեր</w:t>
            </w:r>
            <w:r w:rsidRPr="007B39E5">
              <w:rPr>
                <w:rFonts w:ascii="GHEA Grapalat" w:hAnsi="GHEA Grapalat"/>
                <w:color w:val="000000"/>
                <w:shd w:val="clear" w:color="auto" w:fill="FFFFFF"/>
                <w:lang w:val="hy-AM"/>
              </w:rPr>
              <w:t xml:space="preserve"> (այդ թվում` «Պետություն-մասնավոր գործընկերության մասին» Հայաստանի Հանրապետության օրենքով նախատեսված ՊՄԳ ծրագիր)</w:t>
            </w:r>
            <w:r w:rsidRPr="007B39E5">
              <w:rPr>
                <w:rFonts w:ascii="Calibri" w:hAnsi="Calibri" w:cs="Calibri"/>
                <w:color w:val="000000"/>
                <w:shd w:val="clear" w:color="auto" w:fill="FFFFFF"/>
                <w:lang w:val="hy-AM"/>
              </w:rPr>
              <w:t> </w:t>
            </w:r>
            <w:r w:rsidRPr="007B39E5">
              <w:rPr>
                <w:rFonts w:ascii="GHEA Grapalat" w:hAnsi="GHEA Grapalat"/>
                <w:b/>
                <w:color w:val="000000"/>
                <w:shd w:val="clear" w:color="auto" w:fill="FFFFFF"/>
                <w:lang w:val="hy-AM"/>
              </w:rPr>
              <w:t>իրականացնելու նպատակով</w:t>
            </w:r>
            <w:r w:rsidRPr="007B39E5">
              <w:rPr>
                <w:rFonts w:ascii="GHEA Grapalat" w:hAnsi="GHEA Grapalat"/>
                <w:color w:val="000000"/>
                <w:shd w:val="clear" w:color="auto" w:fill="FFFFFF"/>
                <w:lang w:val="hy-AM"/>
              </w:rPr>
              <w:t xml:space="preserve">: </w:t>
            </w:r>
          </w:p>
          <w:p w14:paraId="26D58191"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Նախագծի 3-րդ կետի </w:t>
            </w:r>
            <w:r w:rsidRPr="007B39E5">
              <w:rPr>
                <w:rFonts w:ascii="GHEA Grapalat" w:eastAsia="Calibri" w:hAnsi="GHEA Grapalat"/>
                <w:bCs/>
                <w:lang w:val="hy-AM"/>
              </w:rPr>
              <w:t>«համաձայն N 6 հավելվածի» ձևակերպումն անհրաժեշտ է վերանայել՝ նկատի ունենալով, որ նվիրաբերությամբ տրամադրման գործարքի հիմնական պայմանները նախատեսված են N 7 հավելվածով: Նշվածով պայմանավորված անհրաժեշտ է նաև փոփոխություն կատարել Նախագծի 2-րդ կետում՝ նշելով, որ հողամասերը նվիրաբերության միջոցով տրամադրվում են Ընկերությանը համաձայն նաև N 6 հավելվածի:</w:t>
            </w:r>
          </w:p>
          <w:p w14:paraId="67D86719"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Նախագծի 4-րդ կետի համաձայն՝ սույն որոշման 1-ին կետով նախատեսված Ծրագրի իրականացման նպատակով Ընկերությանը տրամադրել փոխատվություն 2 (երկու) միլիարդ ՀՀ դրամի չափով: Այս կապակցությամբ անհրաժեշտ է նկատի ունենալ </w:t>
            </w:r>
            <w:r w:rsidRPr="007B39E5">
              <w:rPr>
                <w:rFonts w:ascii="GHEA Grapalat" w:eastAsia="Calibri" w:hAnsi="GHEA Grapalat"/>
                <w:bCs/>
                <w:lang w:val="hy-AM"/>
              </w:rPr>
              <w:t xml:space="preserve">«Հայաստանի Հանրապետության </w:t>
            </w:r>
            <w:r w:rsidRPr="007B39E5">
              <w:rPr>
                <w:rFonts w:ascii="GHEA Grapalat" w:hAnsi="GHEA Grapalat"/>
                <w:bCs/>
                <w:lang w:val="hy-AM"/>
              </w:rPr>
              <w:t>բ</w:t>
            </w:r>
            <w:r w:rsidRPr="007B39E5">
              <w:rPr>
                <w:rFonts w:ascii="GHEA Grapalat" w:eastAsia="Calibri" w:hAnsi="GHEA Grapalat"/>
                <w:bCs/>
                <w:lang w:val="hy-AM"/>
              </w:rPr>
              <w:t xml:space="preserve">յուջետային համակարգի մասին» օրենքի 10-րդ հոդվածի 2-րդ մասը, համաձայն որի՝ </w:t>
            </w:r>
            <w:r w:rsidRPr="007B39E5">
              <w:rPr>
                <w:rFonts w:ascii="GHEA Grapalat" w:eastAsia="Calibri" w:hAnsi="GHEA Grapalat"/>
                <w:b/>
                <w:bCs/>
                <w:lang w:val="hy-AM"/>
              </w:rPr>
              <w:t>բ</w:t>
            </w:r>
            <w:r w:rsidRPr="007B39E5">
              <w:rPr>
                <w:rFonts w:ascii="GHEA Grapalat" w:hAnsi="GHEA Grapalat"/>
                <w:b/>
                <w:color w:val="000000"/>
                <w:shd w:val="clear" w:color="auto" w:fill="FFFFFF"/>
                <w:lang w:val="hy-AM"/>
              </w:rPr>
              <w:t>յուջետային փոխատվությունները</w:t>
            </w:r>
            <w:r w:rsidRPr="007B39E5">
              <w:rPr>
                <w:rFonts w:ascii="GHEA Grapalat" w:hAnsi="GHEA Grapalat"/>
                <w:color w:val="000000"/>
                <w:shd w:val="clear" w:color="auto" w:fill="FFFFFF"/>
                <w:lang w:val="hy-AM"/>
              </w:rPr>
              <w:t xml:space="preserve"> վերադարձելիության, արժեքավորման և ժամկետայնության սկզբունքով </w:t>
            </w:r>
            <w:r w:rsidRPr="007B39E5">
              <w:rPr>
                <w:rFonts w:ascii="GHEA Grapalat" w:hAnsi="GHEA Grapalat"/>
                <w:b/>
                <w:color w:val="000000"/>
                <w:shd w:val="clear" w:color="auto" w:fill="FFFFFF"/>
                <w:lang w:val="hy-AM"/>
              </w:rPr>
              <w:t>առանց վճարովիության</w:t>
            </w:r>
            <w:r w:rsidRPr="007B39E5">
              <w:rPr>
                <w:rFonts w:ascii="GHEA Grapalat" w:hAnsi="GHEA Grapalat"/>
                <w:color w:val="000000"/>
                <w:shd w:val="clear" w:color="auto" w:fill="FFFFFF"/>
                <w:lang w:val="hy-AM"/>
              </w:rPr>
              <w:t xml:space="preserve"> </w:t>
            </w:r>
            <w:r w:rsidRPr="007B39E5">
              <w:rPr>
                <w:rFonts w:ascii="GHEA Grapalat" w:hAnsi="GHEA Grapalat"/>
                <w:b/>
                <w:color w:val="000000"/>
                <w:shd w:val="clear" w:color="auto" w:fill="FFFFFF"/>
                <w:lang w:val="hy-AM"/>
              </w:rPr>
              <w:t>սկզբունքի</w:t>
            </w:r>
            <w:r w:rsidRPr="007B39E5">
              <w:rPr>
                <w:rFonts w:ascii="GHEA Grapalat" w:hAnsi="GHEA Grapalat"/>
                <w:color w:val="000000"/>
                <w:shd w:val="clear" w:color="auto" w:fill="FFFFFF"/>
                <w:lang w:val="hy-AM"/>
              </w:rPr>
              <w:t xml:space="preserve"> </w:t>
            </w:r>
            <w:r w:rsidRPr="007B39E5">
              <w:rPr>
                <w:rFonts w:ascii="GHEA Grapalat" w:hAnsi="GHEA Grapalat"/>
                <w:b/>
                <w:color w:val="000000"/>
                <w:shd w:val="clear" w:color="auto" w:fill="FFFFFF"/>
                <w:lang w:val="hy-AM"/>
              </w:rPr>
              <w:t>պետական բյուջեից</w:t>
            </w:r>
            <w:r w:rsidRPr="007B39E5">
              <w:rPr>
                <w:rFonts w:ascii="GHEA Grapalat" w:hAnsi="GHEA Grapalat"/>
                <w:color w:val="000000"/>
                <w:shd w:val="clear" w:color="auto" w:fill="FFFFFF"/>
                <w:lang w:val="hy-AM"/>
              </w:rPr>
              <w:t xml:space="preserve"> և համայնքների բյուջեներից</w:t>
            </w:r>
            <w:r w:rsidRPr="007B39E5">
              <w:rPr>
                <w:rFonts w:ascii="Calibri" w:hAnsi="Calibri" w:cs="Calibri"/>
                <w:color w:val="000000"/>
                <w:shd w:val="clear" w:color="auto" w:fill="FFFFFF"/>
                <w:lang w:val="hy-AM"/>
              </w:rPr>
              <w:t> </w:t>
            </w:r>
            <w:r w:rsidRPr="007B39E5">
              <w:rPr>
                <w:rFonts w:ascii="GHEA Grapalat" w:hAnsi="GHEA Grapalat"/>
                <w:b/>
                <w:color w:val="000000"/>
                <w:shd w:val="clear" w:color="auto" w:fill="FFFFFF"/>
                <w:lang w:val="hy-AM"/>
              </w:rPr>
              <w:t>համայնքներին առանձին ծրագրերի կամ ծախսերի ֆինանսավորման նպատակով դրամական տեսքով տրվող միջոցներն են</w:t>
            </w:r>
            <w:r w:rsidRPr="007B39E5">
              <w:rPr>
                <w:rFonts w:ascii="GHEA Grapalat" w:hAnsi="GHEA Grapalat"/>
                <w:color w:val="000000"/>
                <w:shd w:val="clear" w:color="auto" w:fill="FFFFFF"/>
                <w:lang w:val="hy-AM"/>
              </w:rPr>
              <w:t>: Համայնքներին բյուջետային փոխատվությունները տրվում են</w:t>
            </w:r>
            <w:r w:rsidRPr="007B39E5">
              <w:rPr>
                <w:rFonts w:ascii="Calibri" w:hAnsi="Calibri" w:cs="Calibri"/>
                <w:color w:val="000000"/>
                <w:shd w:val="clear" w:color="auto" w:fill="FFFFFF"/>
                <w:lang w:val="hy-AM"/>
              </w:rPr>
              <w:t> </w:t>
            </w:r>
            <w:r w:rsidRPr="007B39E5">
              <w:rPr>
                <w:rFonts w:ascii="GHEA Grapalat" w:hAnsi="GHEA Grapalat"/>
                <w:color w:val="000000"/>
                <w:shd w:val="clear" w:color="auto" w:fill="FFFFFF"/>
                <w:lang w:val="hy-AM"/>
              </w:rPr>
              <w:t xml:space="preserve">վեց ամսից ոչ ավելի տևողությամբ և նշված փոխառուների կողմից ենթակա են վերադարձման նույն բյուջետային տարում: Նույն հոդվածի 1-ին մասի համաձայն՝ </w:t>
            </w:r>
            <w:r w:rsidRPr="007B39E5">
              <w:rPr>
                <w:rFonts w:ascii="GHEA Grapalat" w:hAnsi="GHEA Grapalat"/>
                <w:b/>
                <w:color w:val="000000"/>
                <w:shd w:val="clear" w:color="auto" w:fill="FFFFFF"/>
                <w:lang w:val="hy-AM"/>
              </w:rPr>
              <w:t>բյուջետային վարկերը</w:t>
            </w:r>
            <w:r w:rsidRPr="007B39E5">
              <w:rPr>
                <w:rFonts w:ascii="GHEA Grapalat" w:hAnsi="GHEA Grapalat"/>
                <w:color w:val="000000"/>
                <w:shd w:val="clear" w:color="auto" w:fill="FFFFFF"/>
                <w:lang w:val="hy-AM"/>
              </w:rPr>
              <w:t xml:space="preserve"> վերադարձելիության, ժամկետայնության, արժեքավորման ու </w:t>
            </w:r>
            <w:r w:rsidRPr="007B39E5">
              <w:rPr>
                <w:rFonts w:ascii="GHEA Grapalat" w:hAnsi="GHEA Grapalat"/>
                <w:b/>
                <w:color w:val="000000"/>
                <w:shd w:val="clear" w:color="auto" w:fill="FFFFFF"/>
                <w:lang w:val="hy-AM"/>
              </w:rPr>
              <w:t xml:space="preserve">վճարովիության սկզբունքով պետական բյուջեից </w:t>
            </w:r>
            <w:r w:rsidRPr="007B39E5">
              <w:rPr>
                <w:rFonts w:ascii="GHEA Grapalat" w:hAnsi="GHEA Grapalat"/>
                <w:color w:val="000000"/>
                <w:shd w:val="clear" w:color="auto" w:fill="FFFFFF"/>
                <w:lang w:val="hy-AM"/>
              </w:rPr>
              <w:t xml:space="preserve">համայնքներին, </w:t>
            </w:r>
            <w:r w:rsidRPr="007B39E5">
              <w:rPr>
                <w:rFonts w:ascii="GHEA Grapalat" w:hAnsi="GHEA Grapalat"/>
                <w:b/>
                <w:color w:val="000000"/>
                <w:shd w:val="clear" w:color="auto" w:fill="FFFFFF"/>
                <w:lang w:val="hy-AM"/>
              </w:rPr>
              <w:t>իրավաբանական</w:t>
            </w:r>
            <w:r w:rsidRPr="007B39E5">
              <w:rPr>
                <w:rFonts w:ascii="GHEA Grapalat" w:hAnsi="GHEA Grapalat"/>
                <w:color w:val="000000"/>
                <w:shd w:val="clear" w:color="auto" w:fill="FFFFFF"/>
                <w:lang w:val="hy-AM"/>
              </w:rPr>
              <w:t xml:space="preserve"> և ֆիզիկական </w:t>
            </w:r>
            <w:r w:rsidRPr="007B39E5">
              <w:rPr>
                <w:rFonts w:ascii="GHEA Grapalat" w:hAnsi="GHEA Grapalat"/>
                <w:b/>
                <w:color w:val="000000"/>
                <w:shd w:val="clear" w:color="auto" w:fill="FFFFFF"/>
                <w:lang w:val="hy-AM"/>
              </w:rPr>
              <w:t>անձանց,</w:t>
            </w:r>
            <w:r w:rsidRPr="007B39E5">
              <w:rPr>
                <w:rFonts w:ascii="GHEA Grapalat" w:hAnsi="GHEA Grapalat"/>
                <w:color w:val="000000"/>
                <w:shd w:val="clear" w:color="auto" w:fill="FFFFFF"/>
                <w:lang w:val="hy-AM"/>
              </w:rPr>
              <w:t xml:space="preserve"> ինչպես նաև օտարերկրյա պետություններին և միջազգային կազմակերպություններին </w:t>
            </w:r>
            <w:r w:rsidRPr="007B39E5">
              <w:rPr>
                <w:rFonts w:ascii="GHEA Grapalat" w:hAnsi="GHEA Grapalat"/>
                <w:b/>
                <w:color w:val="000000"/>
                <w:shd w:val="clear" w:color="auto" w:fill="FFFFFF"/>
                <w:lang w:val="hy-AM"/>
              </w:rPr>
              <w:t>դրամական տեսքով տրվող միջոցներն են</w:t>
            </w:r>
            <w:r w:rsidRPr="007B39E5">
              <w:rPr>
                <w:rFonts w:ascii="GHEA Grapalat" w:hAnsi="GHEA Grapalat"/>
                <w:color w:val="000000"/>
                <w:shd w:val="clear" w:color="auto" w:fill="FFFFFF"/>
                <w:lang w:val="hy-AM"/>
              </w:rPr>
              <w:t>:</w:t>
            </w:r>
          </w:p>
          <w:p w14:paraId="73F81899" w14:textId="77777777" w:rsidR="009E5121" w:rsidRPr="007B39E5" w:rsidRDefault="009E5121" w:rsidP="009E5121">
            <w:pPr>
              <w:pStyle w:val="NormalWeb"/>
              <w:shd w:val="clear" w:color="auto" w:fill="FFFFFF"/>
              <w:spacing w:after="0" w:line="336" w:lineRule="auto"/>
              <w:ind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Նշված դրույթներից բխում է, որ բյուջետային փոխատվությունները տրամադրվում են համայնքներին առանձին ծրագրերի կամ ծախսերի ֆինանսավորման նպատակով՝ առանց վճարովիության սկզբունքի, իսկ իրավաբանական անձանց տրամադրվումէ  բյուջետային վարկեր՝ վճարովիության սկզբունքով, ուստի գտնում ենք, որ նախատեսված կարգավորումներն անհրաժեշտ է վերանայել: Միաժամանակ, նկատի ունենալով, որ նախատեսված կարգավորումը վերաբերում է պետական բյուջեից փոխատվություն տրամադրելուն, ինչպես նաև հաշվի առնելով Նախագծի 6-րդ կետով նախատեսված հանձնարարականները՝ հայտնում ենք, որ Նախագիծն անհրաժեշտ է համաձայնեցնել նաև ՀՀ ֆինանսների նախարարության հետ:</w:t>
            </w:r>
          </w:p>
          <w:p w14:paraId="0FD4A2B7"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Նախագծի 5-րդ մասի 2-րդ կետում վերանայման կարիք ունի փոխատվության մարման պահից սկսած երրորդ տարին որպես փոխատվության տրամադրման սկզբնաժամկետ համարելու վերաբերյալ կարգավորումը՝ պարզ չէ, թե ինչով է պայմանավորված նման կարգավորումը:</w:t>
            </w:r>
          </w:p>
          <w:p w14:paraId="6B730724"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Նախագծի 5-րդ կետի 3-րդ ենթակետում անհրաժեշտ է հստակեցնել այն գույքի տվյալները, որը նախատեսվում է գրավադրել:</w:t>
            </w:r>
          </w:p>
          <w:p w14:paraId="36E5E6EA"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Նախագծի 6-րդ կետի 2-րդ ենթակետով նախատեսված հանձնարարական ունի  հստակեցման կարիք՝ պարզ չէ, թե ինչ է իրենից ենթադրում պետական բյուջեում համապատասխան գումար նախատեսելը, արդյոք այն վերաբերում է պետական բյուջեում վերաբաշխում կատարելուն, թե ոչ:</w:t>
            </w:r>
          </w:p>
          <w:p w14:paraId="2CD87C25"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Նախագծի 7-րդ կետի 2-րդ ենթակետով որոշման 3-րդ կետին կատարված հղումն անհրաժեշտ է վերանայել, քանի որ նվիրաբերության տրամադրման գործարքի հիմնական պայմանները նախատեսվել են N 7 հավելվածով:</w:t>
            </w:r>
          </w:p>
          <w:p w14:paraId="081F68D1"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Նախագծի 1-ին կետով հավանության արժանացած ծրագրի (այսուհետ՝ Հավելված) վերնագիրն անհրաժեշտ է համապատասխանեցնել Նախագծի 1-ին կետին:</w:t>
            </w:r>
          </w:p>
          <w:p w14:paraId="3804D771"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Հավելվածի համարակալումն անհրաժեշտ է համապատասխանեցնել </w:t>
            </w:r>
            <w:r w:rsidRPr="007B39E5">
              <w:rPr>
                <w:rFonts w:ascii="GHEA Grapalat" w:eastAsia="Calibri" w:hAnsi="GHEA Grapalat"/>
                <w:bCs/>
                <w:lang w:val="hy-AM"/>
              </w:rPr>
              <w:t>«Նորմատիվ իրավական ակտերի մասին» օրենքի 14-րդ հոդվածի 5-րդ մասին, համաձայն որի՝ ե</w:t>
            </w:r>
            <w:r w:rsidRPr="007B39E5">
              <w:rPr>
                <w:rFonts w:ascii="GHEA Grapalat" w:hAnsi="GHEA Grapalat"/>
                <w:color w:val="000000"/>
                <w:shd w:val="clear" w:color="auto" w:fill="FFFFFF"/>
                <w:lang w:val="hy-AM"/>
              </w:rPr>
              <w:t>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Նույն դիտողությունը վերաբերում է Հավելված 7-ին:</w:t>
            </w:r>
          </w:p>
          <w:p w14:paraId="2CC9E8C3"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eastAsia="Calibri" w:hAnsi="GHEA Grapalat"/>
                <w:bCs/>
                <w:lang w:val="hy-AM"/>
              </w:rPr>
            </w:pPr>
            <w:r w:rsidRPr="007B39E5">
              <w:rPr>
                <w:rFonts w:ascii="GHEA Grapalat" w:hAnsi="GHEA Grapalat"/>
                <w:color w:val="000000"/>
                <w:shd w:val="clear" w:color="auto" w:fill="FFFFFF"/>
                <w:lang w:val="hy-AM"/>
              </w:rPr>
              <w:t xml:space="preserve">Հավելվածի 4-րդ էջում </w:t>
            </w:r>
            <w:r w:rsidRPr="007B39E5">
              <w:rPr>
                <w:rFonts w:ascii="GHEA Grapalat" w:eastAsia="Calibri" w:hAnsi="GHEA Grapalat"/>
                <w:bCs/>
                <w:lang w:val="hy-AM"/>
              </w:rPr>
              <w:t>«ՊԾՀԽ» հապավումն անհրաժեշտ է վերանայել՝ նկատի ունենալով «Նորմատիվ իրավական ակտերի մասին» օրենքի 21-րդ հոդվածի 2-րդ և 4-րդ մասերը, համաձայն որոնց՝ արգելվում են նորմատիվ իրավական ակտում կատարել բառերի կամ տերմինների անհարկի կրճատումներ, ինչպես նաև բառերի կամ տերմինների հապավումներ: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14:paraId="58F34B18"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eastAsia="Calibri" w:hAnsi="GHEA Grapalat"/>
                <w:bCs/>
                <w:lang w:val="hy-AM"/>
              </w:rPr>
              <w:t xml:space="preserve">Հավելվածի 8-րդ էջում կիրառված օտարալեզու տերմինն անհրաժեշտ է նախատեսել հայերեն տառադարձությամբ՝ նկատի ունենալով «Նորմատիվ իրավական ակտերի մասին» օրենքի 10-րդ հոդվածի 2-րդ մասը, համաձայն որի՝ </w:t>
            </w:r>
            <w:r w:rsidRPr="007B39E5">
              <w:rPr>
                <w:rFonts w:ascii="GHEA Grapalat" w:hAnsi="GHEA Grapalat"/>
                <w:color w:val="000000"/>
                <w:shd w:val="clear" w:color="auto" w:fill="FFFFFF"/>
                <w:lang w:val="hy-AM"/>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0894B1C9"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Հավելվածի 8-րդ էջում </w:t>
            </w:r>
            <w:r w:rsidRPr="007B39E5">
              <w:rPr>
                <w:rFonts w:ascii="GHEA Grapalat" w:eastAsia="Calibri" w:hAnsi="GHEA Grapalat"/>
                <w:bCs/>
                <w:lang w:val="hy-AM"/>
              </w:rPr>
              <w:t>«$54/տ» և «$77/տ» բառերն առաջարկում ենք համապատասխանաբար փոխարինել «</w:t>
            </w:r>
            <w:bookmarkStart w:id="7" w:name="_Hlk147488791"/>
            <w:r w:rsidRPr="007B39E5">
              <w:rPr>
                <w:rFonts w:ascii="GHEA Grapalat" w:eastAsia="Calibri" w:hAnsi="GHEA Grapalat"/>
                <w:bCs/>
                <w:lang w:val="hy-AM"/>
              </w:rPr>
              <w:t>54 դոլար տարեկան</w:t>
            </w:r>
            <w:bookmarkEnd w:id="7"/>
            <w:r w:rsidRPr="007B39E5">
              <w:rPr>
                <w:rFonts w:ascii="GHEA Grapalat" w:eastAsia="Calibri" w:hAnsi="GHEA Grapalat"/>
                <w:bCs/>
                <w:lang w:val="hy-AM"/>
              </w:rPr>
              <w:t>» և «77 դոլար տարեկան» բառերով, իսկ «77 դոլար/տ» և «324 դոլար/տ» բառերը՝ «</w:t>
            </w:r>
            <w:bookmarkStart w:id="8" w:name="_Hlk147488811"/>
            <w:r w:rsidRPr="007B39E5">
              <w:rPr>
                <w:rFonts w:ascii="GHEA Grapalat" w:eastAsia="Calibri" w:hAnsi="GHEA Grapalat"/>
                <w:bCs/>
                <w:lang w:val="hy-AM"/>
              </w:rPr>
              <w:t>77 դոլար տարեկան</w:t>
            </w:r>
            <w:bookmarkEnd w:id="8"/>
            <w:r w:rsidRPr="007B39E5">
              <w:rPr>
                <w:rFonts w:ascii="GHEA Grapalat" w:eastAsia="Calibri" w:hAnsi="GHEA Grapalat"/>
                <w:bCs/>
                <w:lang w:val="hy-AM"/>
              </w:rPr>
              <w:t>» և «</w:t>
            </w:r>
            <w:bookmarkStart w:id="9" w:name="_Hlk147488826"/>
            <w:r w:rsidRPr="007B39E5">
              <w:rPr>
                <w:rFonts w:ascii="GHEA Grapalat" w:eastAsia="Calibri" w:hAnsi="GHEA Grapalat"/>
                <w:bCs/>
                <w:lang w:val="hy-AM"/>
              </w:rPr>
              <w:t>324 դոլար տարեկան</w:t>
            </w:r>
            <w:bookmarkEnd w:id="9"/>
            <w:r w:rsidRPr="007B39E5">
              <w:rPr>
                <w:rFonts w:ascii="GHEA Grapalat" w:eastAsia="Calibri" w:hAnsi="GHEA Grapalat"/>
                <w:bCs/>
                <w:lang w:val="hy-AM"/>
              </w:rPr>
              <w:t>» բառերով:</w:t>
            </w:r>
          </w:p>
          <w:p w14:paraId="4B752C3C" w14:textId="77777777"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olor w:val="000000"/>
                <w:shd w:val="clear" w:color="auto" w:fill="FFFFFF"/>
                <w:lang w:val="hy-AM"/>
              </w:rPr>
            </w:pPr>
            <w:r w:rsidRPr="007B39E5">
              <w:rPr>
                <w:rFonts w:ascii="GHEA Grapalat" w:hAnsi="GHEA Grapalat"/>
                <w:color w:val="000000"/>
                <w:shd w:val="clear" w:color="auto" w:fill="FFFFFF"/>
                <w:lang w:val="hy-AM"/>
              </w:rPr>
              <w:t xml:space="preserve">Հավելված 7-ի 7-րդ կետի դ) ենթակետի </w:t>
            </w:r>
            <w:r w:rsidRPr="007B39E5">
              <w:rPr>
                <w:rFonts w:ascii="GHEA Grapalat" w:eastAsia="Calibri" w:hAnsi="GHEA Grapalat"/>
                <w:bCs/>
                <w:lang w:val="hy-AM"/>
              </w:rPr>
              <w:t>«հողամասը» և 10-րդ կետի «հողամասերի» բառերն անհրաժեշտ է փոխարինել «գույքը» և «գույքի» բառերով՝ նկատի ունենալով նույն հավելվածի աղյուսակի «Առարկան» տողը</w:t>
            </w:r>
            <w:r w:rsidRPr="007B39E5">
              <w:rPr>
                <w:rFonts w:ascii="GHEA Grapalat" w:hAnsi="GHEA Grapalat"/>
                <w:color w:val="000000"/>
                <w:shd w:val="clear" w:color="auto" w:fill="FFFFFF"/>
                <w:lang w:val="hy-AM"/>
              </w:rPr>
              <w:t xml:space="preserve">: </w:t>
            </w:r>
          </w:p>
          <w:p w14:paraId="2E1901EB" w14:textId="583B0A7E" w:rsidR="009E5121" w:rsidRPr="007B39E5" w:rsidRDefault="009E5121" w:rsidP="009E5121">
            <w:pPr>
              <w:pStyle w:val="NormalWeb"/>
              <w:numPr>
                <w:ilvl w:val="0"/>
                <w:numId w:val="2"/>
              </w:numPr>
              <w:shd w:val="clear" w:color="auto" w:fill="FFFFFF"/>
              <w:spacing w:after="0" w:line="336" w:lineRule="auto"/>
              <w:ind w:left="0" w:firstLine="720"/>
              <w:jc w:val="both"/>
              <w:rPr>
                <w:rFonts w:ascii="GHEA Grapalat" w:hAnsi="GHEA Grapalat" w:cs="Sylfaen"/>
                <w:lang w:val="hy-AM"/>
              </w:rPr>
            </w:pPr>
            <w:r w:rsidRPr="007B39E5">
              <w:rPr>
                <w:rFonts w:ascii="GHEA Grapalat" w:hAnsi="GHEA Grapalat"/>
                <w:color w:val="000000"/>
                <w:shd w:val="clear" w:color="auto" w:fill="FFFFFF"/>
                <w:lang w:val="hy-AM"/>
              </w:rPr>
              <w:t>Հավելված 7-ի 9-րդ կետն անհրաժեշտ է հանել, քանի որ 7-րդ կետի դ. ենթակետի կրկնությունն է:</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0E4FA8E4" w14:textId="77777777" w:rsidR="00BF3A74"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w:t>
            </w:r>
          </w:p>
          <w:p w14:paraId="533BB4CB"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FA713A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984C7A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4F725A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A388B51"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A17D9D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777D18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8F273C8" w14:textId="200C0064"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Ընդունվել է։  </w:t>
            </w:r>
          </w:p>
          <w:p w14:paraId="35E6FCC7" w14:textId="77777777" w:rsidR="00544D47" w:rsidRPr="007B39E5" w:rsidRDefault="00544D47"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B269D2F" w14:textId="77777777" w:rsidR="00544D47" w:rsidRPr="007B39E5" w:rsidRDefault="00544D47"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8E119AE" w14:textId="77777777" w:rsidR="00544D47" w:rsidRPr="007B39E5" w:rsidRDefault="00544D47"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810CE6B" w14:textId="77777777" w:rsidR="00544D47" w:rsidRPr="007B39E5" w:rsidRDefault="00544D47"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Հղումները լրամշակվել են</w:t>
            </w:r>
          </w:p>
          <w:p w14:paraId="38414BE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DDA58D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090162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1BA38DF"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D52176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EBC7FA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6CDEDD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5BD4AE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2D71494"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E4A5FC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CC2716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BAC7C24"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EE0A9CF"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BB2CE4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5700F8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33070E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5D6B79A"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4BCC339"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3ED6D5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D859DB9"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3A3333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5D6494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D9CFE09"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37865A5"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650751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93AC43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ADBE15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406D6B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F8F8081"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5A3ECE71"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C6F7E7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21AE427"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33EC75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7F062C5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855782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0283CD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3AE2704"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FB97C3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322C1CC"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4727F9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23F52D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A0DB63F" w14:textId="5B94539C"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301FD38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73C082C"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D827482"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F5F8F2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BEE7513"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7405DEA"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D2DCF6D" w14:textId="5905A10E"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53570E54" w14:textId="785460E0"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Աջակցության տրամաբանությունը փոխվել է (տրվում է բյուջետային վարկ) ինչպես նաև ամփոփոթերթում ներառվել է ՀՀ ֆինանսների նախարարության կարծիքը։</w:t>
            </w:r>
          </w:p>
          <w:p w14:paraId="4B4E1A1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07DB445"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D97D96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3AA4303"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573612D"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A89D711"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7CA75A6"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194994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0CA56A4"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03939CE"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5C68C4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BF2751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55D5F2C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E1727EF"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70880EC"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CB319F8"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ECADE10"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5834881"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9F2AEFF" w14:textId="7777777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178CD71" w14:textId="3A9B783D"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 ի գիտություն</w:t>
            </w:r>
          </w:p>
          <w:p w14:paraId="79AA008F" w14:textId="06131AE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Հարկ է նշել, որ հաշվի առնելով </w:t>
            </w:r>
          </w:p>
          <w:p w14:paraId="184383DF" w14:textId="76B680FA"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C672C75" w14:textId="3CED641A" w:rsidR="007D4079" w:rsidRPr="007B39E5" w:rsidRDefault="00885529"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753E2BE1" w14:textId="25FBD647" w:rsidR="00BF3A74" w:rsidRPr="007B39E5" w:rsidRDefault="00BF3A74"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Վերոնշյալ գույքի վերաբերյալ տեղեկատվությունը կցում է փաթեթին։</w:t>
            </w:r>
          </w:p>
          <w:p w14:paraId="1EB4656B" w14:textId="50E19C15" w:rsidR="007D4079" w:rsidRPr="007B39E5" w:rsidRDefault="007D4079" w:rsidP="006D1E58">
            <w:pPr>
              <w:tabs>
                <w:tab w:val="center" w:pos="4680"/>
                <w:tab w:val="right" w:pos="9360"/>
              </w:tabs>
              <w:spacing w:after="0" w:line="360" w:lineRule="auto"/>
              <w:rPr>
                <w:rFonts w:ascii="GHEA Grapalat" w:eastAsia="Times New Roman" w:hAnsi="GHEA Grapalat" w:cs="Times New Roman"/>
                <w:b/>
                <w:bCs/>
                <w:sz w:val="24"/>
                <w:szCs w:val="24"/>
                <w:lang w:val="hy-AM"/>
              </w:rPr>
            </w:pPr>
            <w:r w:rsidRPr="007B39E5">
              <w:rPr>
                <w:rFonts w:ascii="GHEA Grapalat" w:eastAsia="Times New Roman" w:hAnsi="GHEA Grapalat" w:cs="Times New Roman"/>
                <w:b/>
                <w:bCs/>
                <w:sz w:val="24"/>
                <w:szCs w:val="24"/>
                <w:lang w:val="hy-AM"/>
              </w:rPr>
              <w:t xml:space="preserve">Ընդունվել </w:t>
            </w:r>
          </w:p>
          <w:p w14:paraId="257B07A5" w14:textId="38BC74F7" w:rsidR="00885529" w:rsidRPr="007B39E5" w:rsidRDefault="00885529"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Վարկը տրամադրումը առաջարկվում է նախատեսել պետական բյուջեից, սակայն ոչ վերաբածշման միջոցով։</w:t>
            </w:r>
          </w:p>
          <w:p w14:paraId="426F5706"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1888597" w14:textId="712085B9"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0D3125EC"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1A8920C"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56ADFB3A"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EAF200A" w14:textId="1B013E98"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5F1D2A96"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403CD62"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35EF400" w14:textId="77777777"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F4FDA5A" w14:textId="2942B3DF" w:rsidR="007D4079" w:rsidRPr="007B39E5" w:rsidRDefault="007D4079"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0FE4A921"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4BD2196"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02BA5A4"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B71E6A0"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696F229"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DA68956"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05C8201"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9C6AF7D"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CA1B8D5"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004D41D"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C31E845" w14:textId="5461A60E"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060B6CB8"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705BC1D"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0B6FEB0"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2CC6CBB"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58AB7705"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38FB3F5" w14:textId="77777777"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BCD5A13" w14:textId="37647214" w:rsidR="00FB2513" w:rsidRPr="007B39E5" w:rsidRDefault="00FB2513"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7D80F531"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1F85DCD"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507DC89"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45DC05F"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F3A794D"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A878342"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FED03DA"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F2C216E" w14:textId="2B1C511C"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06BF2C94"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88C5BE2"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C0711AB"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6314C28"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2C0080D1" w14:textId="5E7FFEF3"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5460E43F"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27D4B42" w14:textId="77777777" w:rsidR="00957E5F"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06B5902" w14:textId="013D59B2" w:rsidR="00BF3A74" w:rsidRPr="007B39E5" w:rsidRDefault="00957E5F"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tc>
      </w:tr>
      <w:tr w:rsidR="009E5121" w:rsidRPr="007B39E5" w14:paraId="3E157582"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6142694A" w14:textId="63A85F5F" w:rsidR="009E5121" w:rsidRPr="007B39E5" w:rsidRDefault="009E5121" w:rsidP="009E5121">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7. ՀՀ տարածքային կառավարման և ենթակառուցվածքների նախարարություն</w:t>
            </w: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BCE22AF" w14:textId="7E79CC14"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27-09-2023թ.</w:t>
            </w:r>
          </w:p>
        </w:tc>
      </w:tr>
      <w:tr w:rsidR="009E5121" w:rsidRPr="007B39E5" w14:paraId="54A30491"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5849BF36"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39634B" w14:textId="3B0D9A6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ԳՍ/14.1/29418-2023</w:t>
            </w:r>
          </w:p>
        </w:tc>
      </w:tr>
      <w:tr w:rsidR="009E5121" w:rsidRPr="008479E9" w14:paraId="61A3E847" w14:textId="77777777" w:rsidTr="00416867">
        <w:trPr>
          <w:gridBefore w:val="4"/>
          <w:wBefore w:w="32" w:type="dxa"/>
          <w:trHeight w:val="3117"/>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151A38CF" w14:textId="77777777" w:rsidR="009E5121" w:rsidRPr="007B39E5" w:rsidRDefault="009E5121" w:rsidP="009E5121">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ՀՀ տարածքային կառավարման և ենթակառուցվածքների նախարարությունը քննարկել է «Հայաստանի Հանրապետության Արարատի մարզի Արարատ համայնքի Արարատ գյուղում պողպատի գործարանի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 Կառավարության որոշման նախագիծը և հայտնում է, որ նախարարության իրավասությունների շրջանակում նախագծի վերաբերյալ սկզբունքային առարկություններ չունի: </w:t>
            </w:r>
          </w:p>
          <w:p w14:paraId="2A021A6B" w14:textId="77777777" w:rsidR="009E5121" w:rsidRPr="007B39E5" w:rsidRDefault="009E5121" w:rsidP="009E5121">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Միաժամանակ առաջարկում ենք. </w:t>
            </w:r>
          </w:p>
          <w:p w14:paraId="2DBC3DB5" w14:textId="77777777" w:rsidR="009E5121" w:rsidRPr="007B39E5" w:rsidRDefault="009E5121" w:rsidP="009E5121">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w:t>
            </w:r>
            <w:r w:rsidRPr="007B39E5">
              <w:rPr>
                <w:rFonts w:ascii="GHEA Grapalat" w:hAnsi="GHEA Grapalat" w:cs="Sylfaen"/>
                <w:sz w:val="24"/>
                <w:szCs w:val="24"/>
                <w:lang w:val="hy-AM"/>
              </w:rPr>
              <w:tab/>
              <w:t>նախագծի 2-րդ կետը շարադրել հետևյալ խմբագրությամբ «նվիրաբերելու միջոցով օտարել Ընկերությանը» բառերը փոխարինել «</w:t>
            </w:r>
            <w:bookmarkStart w:id="10" w:name="_Hlk147229735"/>
            <w:r w:rsidRPr="007B39E5">
              <w:rPr>
                <w:rFonts w:ascii="GHEA Grapalat" w:hAnsi="GHEA Grapalat" w:cs="Sylfaen"/>
                <w:sz w:val="24"/>
                <w:szCs w:val="24"/>
                <w:lang w:val="hy-AM"/>
              </w:rPr>
              <w:t>Ընկերությանը նվիրաբերությամբ տրամադրելուն</w:t>
            </w:r>
            <w:bookmarkEnd w:id="10"/>
            <w:r w:rsidRPr="007B39E5">
              <w:rPr>
                <w:rFonts w:ascii="GHEA Grapalat" w:hAnsi="GHEA Grapalat" w:cs="Sylfaen"/>
                <w:sz w:val="24"/>
                <w:szCs w:val="24"/>
                <w:lang w:val="hy-AM"/>
              </w:rPr>
              <w:t>» բառերով:</w:t>
            </w:r>
          </w:p>
          <w:p w14:paraId="0CF32418" w14:textId="2998237E" w:rsidR="009E5121" w:rsidRPr="007B39E5" w:rsidRDefault="009E5121" w:rsidP="009E5121">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w:t>
            </w:r>
            <w:r w:rsidRPr="007B39E5">
              <w:rPr>
                <w:rFonts w:ascii="GHEA Grapalat" w:hAnsi="GHEA Grapalat" w:cs="Sylfaen"/>
                <w:sz w:val="24"/>
                <w:szCs w:val="24"/>
                <w:lang w:val="hy-AM"/>
              </w:rPr>
              <w:tab/>
              <w:t>նախագծի վերնագրում և տեքստային մասում  «գյուղում», «գյուղի» բառերը փոխարինել «</w:t>
            </w:r>
            <w:bookmarkStart w:id="11" w:name="_Hlk147229771"/>
            <w:r w:rsidRPr="007B39E5">
              <w:rPr>
                <w:rFonts w:ascii="GHEA Grapalat" w:hAnsi="GHEA Grapalat" w:cs="Sylfaen"/>
                <w:sz w:val="24"/>
                <w:szCs w:val="24"/>
                <w:lang w:val="hy-AM"/>
              </w:rPr>
              <w:t>բնակավայր</w:t>
            </w:r>
            <w:bookmarkEnd w:id="11"/>
            <w:r w:rsidRPr="007B39E5">
              <w:rPr>
                <w:rFonts w:ascii="GHEA Grapalat" w:hAnsi="GHEA Grapalat" w:cs="Sylfaen"/>
                <w:sz w:val="24"/>
                <w:szCs w:val="24"/>
                <w:lang w:val="hy-AM"/>
              </w:rPr>
              <w:t>» բառի համապատասխան հոլովաձևերով:</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6AC99DFD"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w:t>
            </w:r>
          </w:p>
          <w:p w14:paraId="5F2E151B"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0A56111" w14:textId="422D8D8A"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140E6D4E"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E82FB53"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5086E3A5"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864895B"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1684E62C"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6FF6F6F"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32A52126"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A5D5814"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76A875B7"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4ACB582F"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Ընդունվել է։  </w:t>
            </w:r>
          </w:p>
          <w:p w14:paraId="65A87CC6"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063515F2" w14:textId="77777777"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p>
          <w:p w14:paraId="66BC5208" w14:textId="07C3F34E" w:rsidR="009E5121" w:rsidRPr="007B39E5" w:rsidRDefault="009E5121" w:rsidP="006D1E58">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tc>
      </w:tr>
      <w:tr w:rsidR="00F00C02" w:rsidRPr="007B39E5" w14:paraId="6169D7F7" w14:textId="77777777" w:rsidTr="00416867">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1D679FAE" w14:textId="372EDE71" w:rsidR="00F00C02" w:rsidRPr="007B39E5" w:rsidRDefault="00F00C02" w:rsidP="00B11047">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12" w:name="_Hlk147422230"/>
            <w:r w:rsidRPr="007B39E5">
              <w:rPr>
                <w:rFonts w:ascii="GHEA Grapalat" w:eastAsia="Times New Roman" w:hAnsi="GHEA Grapalat" w:cs="Times New Roman"/>
                <w:sz w:val="24"/>
                <w:szCs w:val="24"/>
                <w:lang w:val="hy-AM"/>
              </w:rPr>
              <w:t>8. ՀՀ ֆինանսների նախարարություն</w:t>
            </w:r>
          </w:p>
          <w:p w14:paraId="2B65A689" w14:textId="77777777" w:rsidR="00F00C02" w:rsidRPr="007B39E5" w:rsidRDefault="00F00C02" w:rsidP="00B11047">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B2A4D1" w14:textId="69C78D1A" w:rsidR="00F00C02" w:rsidRPr="007B39E5" w:rsidRDefault="00F00C02" w:rsidP="00B11047">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05-10-2023թ.</w:t>
            </w:r>
          </w:p>
        </w:tc>
      </w:tr>
      <w:tr w:rsidR="00F00C02" w:rsidRPr="007B39E5" w14:paraId="1F711FB5" w14:textId="77777777" w:rsidTr="00416867">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348F0A41" w14:textId="77777777" w:rsidR="00F00C02" w:rsidRPr="007B39E5" w:rsidRDefault="00F00C02" w:rsidP="00B11047">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892C30" w14:textId="1D849826" w:rsidR="00F00C02" w:rsidRPr="007B39E5" w:rsidRDefault="00F00C02" w:rsidP="00B11047">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01/9-2/19584-2023</w:t>
            </w:r>
          </w:p>
        </w:tc>
      </w:tr>
      <w:tr w:rsidR="00F00C02" w:rsidRPr="008479E9" w14:paraId="360B63FB" w14:textId="77777777" w:rsidTr="00B74BDF">
        <w:trPr>
          <w:gridBefore w:val="4"/>
          <w:wBefore w:w="32" w:type="dxa"/>
          <w:trHeight w:val="286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26DD112D"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Ձեր 19.09.2023թ. N 01/18033-2023 գրությամբ ներկայացված «Հայաստանի Հանրապետության Արարատի մարզի Արարատ համայնքի Արարատ գյուղում պողպատի գործարան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 ՀՀ կառավարության որոշման նախագծի վերաբերյալ առաջարկվում է հավանություն տալ «Ջի Թի Բի Սթիլ» ՍՊԸ-ի (այսուհետ՝ Ընկերություն) ՀՀ Արարատի մարզի Արարատ համայնքի Արարատ գյուղում պողպատի գործարանի կառուցման գործարար ծրագրին (այսուհետ՝ Ծրագիր), Ծրագրի իրականացման համար ՀՀ Արարատի մարզի Արարատ համայնքի Արարատ գյուղի համայնքային սեփականություն հանդիսացող 8.91 հեկտար ընդհանուր մակերեսով հողամասերը նվիրաբերելու միջոցով օտարելու Ընկերությանը և Ընկերությանը տրամադրել 2 մլրդ դրամի չափով փոխատվություն՝ 0% տարեկան տոկոսադրույքով՝ փոխատվության տրամադրման պահից հինգ տարի մարման ժամկետով, հայտնում ենք հետևյալը.</w:t>
            </w:r>
          </w:p>
          <w:p w14:paraId="09E8B980"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1. Անհրաժեշտ ենք համարում պարզել, թե արդյոք պետությունը ներդրողի հետ կնքել է որևէ համաձայնագիր, որով ստանձնել է նշված դեպքերի հետ կապված փոխհատուցման պարտավորություն: Եթե նման պարտավորություն առկա չէ, ապա արդյոք մասնավոր ներդրողը համարում է, որ տեղի ունեցածը հանդիսանում է ՀՀ կառավարության վարած քաղաքականության հետևանք։ Հետևաբար նախագծով ներկայացված առաջարկի համատեքստում հարց է առաջանում, արդյո՞ք պետությունը ստանձնում է ադրբեջանական զինուժի կողմից իրականացված գործողությունների արդյունքում տուժած բոլոր տնտեսվարողների՝ ներկայացված պայմաններով վնասների փոխհատուցումը կամ աջակցության տրամադրումը (օրինակ՝ «Մասրիկ-1» արևային ֆոտովոլտային կայան, Ջերմուկ համայնքի տնտեսվարողներ, Սոթք, Լեռնային Ղարաբաղում ներդրումներ իրականացրած անձիք, Տավուշ տեքստիլ, ՀՀ սահմանամերձ այլ տարածքներում գործող կազմակերպություններ/իրականացվող ծրագրեր, ինչպես նաև մի շարք ընկերություններ, որոնք երկար տարիներ գործունեություն են իրականացրել 2020 թվականի նոյեմբերի 9-ից հետո արդեն սահմանամերձ դարձած համայնքներում և հայց են ներկայացրել դատարան՝ ընդդեմ ՀՀ Կառավարության՝ ՀՀ Կառավարության կողմից ընկերությունների սեփականության իրավունքի խախտման արդյունքում պատճառված վնասի՝ գույքի կորստի արժեքի հատուցման պահանջներով )։ Եթե ոչ, ապա կարծում ենք, հիմնավորման կարիք ունի միայն «Ջի Թի Բի Սթիլ» ՍՊԸ-ին աջակցության տրամադրումը՝ հաշվի առնելով, որ բացառիկության հիմնավորման բացակայության պայմաններում առաջանում է նախադեպ՝ պետության համար ստեղծելով խոշոր ծավալներով չգնահատված ֆիսկալ ռիսկ (պարտավորություն)։ </w:t>
            </w:r>
          </w:p>
          <w:p w14:paraId="40212849"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Ի լրումն վերոգրյալի, հարկ ենք համարում նշել նաև, որ հենց այդ տարածքում ծրագրի իրականացման ընտրությունը ունեցել է ինչպես դրական (հողի արժեք) այնպես էլ բացասական (լարված իրավիճակում սահմանին մոտ լինելը) ռիսկեր։ Ավելին, ներդրումային ծրագիրը հայտարարվել է 2022 թվականին, երբ Ադրբեջանի հռետորաբանությունն արդեն իսկ ագրեսիվ էր և տեղի էին ունենում սահմանային միջադեպեր: Ուստի, աջակցություն տրամադրելով հանրությունը կլանում է բացասական բիզնես ռիսկի ի հայտ գալու հետևանքները՝ առանց նման սոցիալական գործարքի գոյության:  </w:t>
            </w:r>
            <w:r w:rsidRPr="007B39E5">
              <w:rPr>
                <w:rFonts w:ascii="GHEA Grapalat" w:hAnsi="GHEA Grapalat" w:cs="Sylfaen"/>
                <w:sz w:val="24"/>
                <w:szCs w:val="24"/>
                <w:lang w:val="hy-AM"/>
              </w:rPr>
              <w:tab/>
            </w:r>
          </w:p>
          <w:p w14:paraId="5313489E"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Այսպիսով, առանց համակարգային մոտեցման նման նախագծի ընդունումը ՀՀ համար կարճաժամկետ հատվածում ստեղծում է ուղղակի պարտավորություն՝ զուգահեռաբար միջնաժամկետ և երկարաժամկետ ժամանակահատվածներում ստեղծելով անհամաչափ ֆիսկալ ռիսկեր:</w:t>
            </w:r>
          </w:p>
          <w:p w14:paraId="25D5B5E8"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Առաջարկում ենք ներկայացնել համակարգային լուծում՝ այդ թվում միջազգային ֆինանսական կառույցների համայնքի հետ համատեղ քննարկել նման դեպքերից ապահովագրության հասանելիության հարցը:</w:t>
            </w:r>
          </w:p>
          <w:p w14:paraId="12B05D53"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2. Նախագծի 4-րդ կետով նախատեսվում է Հայաuտանի Հանրապետության Արարատի մարզի Արարատ համայնքի Արարատ գյուղում պողպատի գործարանի կառուցման գործարար ծրագրի իրականացման համար «Ջի Թի Բի Սթիլ» սահմանափակ պատասխանատվությամբ ընկերությանը տրամադրել փոխատվություն:</w:t>
            </w:r>
          </w:p>
          <w:p w14:paraId="12F8FD0A"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«Հայաստանի Հանրապետության բյուջետային համակարգի մասին» ՀՀ օրենքի (այսուհետ՝ Օրենք) 10-րդ հոդվածի 2-րդ մասի համաձայն՝ բյուջետային փոխատվությունները վերադարձելիության, արժեքավորման և ժամկետայնության սկզբունքով առանց վճարովիության սկզբունքի պետական բյուջեից և համայնքների բյուջեներից համայնքներին առանձին ծրագրերի կամ ծախսերի ֆինանսավորման նպատակով դրամական տեսքով տրվող միջոցներն են: Համայնքներին բյուջետային փոխատվությունները տրվում են վեց ամսից ոչ ավելի տևողությամբ և նշված փոխառուների կողմից ենթակա են վերադարձման նույն բյուջետային տարում:</w:t>
            </w:r>
          </w:p>
          <w:p w14:paraId="751031D6" w14:textId="77777777"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Օրենքը վերը նշված կարգավորման ուժով հստակ սահմանել է, որ ՀՀ պետական բյուջեից և համայնքների բյուջեներից առանց վճարովիության սկզբունքի փոխատվություն կարող է տրամադրվել միայն համայնքներին՝ կոնկրետ առանձին ծրագրերի կամ ծախսերի ֆինանսավորման նպատակով:</w:t>
            </w:r>
          </w:p>
          <w:p w14:paraId="51DA1661" w14:textId="0954CA58" w:rsidR="00F00C02" w:rsidRPr="007B39E5" w:rsidRDefault="00F00C02" w:rsidP="00F00C02">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Ելնելով վերոգրյալ համակարգային վերլուծությունից՝ Նախագծի ընդունումը նպատակահարմար չենք համարում:</w:t>
            </w:r>
            <w:r w:rsidRPr="007B39E5">
              <w:rPr>
                <w:rFonts w:ascii="GHEA Grapalat" w:hAnsi="GHEA Grapalat" w:cs="Sylfaen"/>
                <w:sz w:val="24"/>
                <w:szCs w:val="24"/>
                <w:lang w:val="hy-AM"/>
              </w:rPr>
              <w:tab/>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0D013CDD" w14:textId="77777777" w:rsidR="000849AA" w:rsidRPr="007B39E5" w:rsidRDefault="000849AA"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2B2D329C" w14:textId="77777777" w:rsidR="000849AA" w:rsidRPr="007B39E5" w:rsidRDefault="000849AA"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15B4BC77"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3EDD4A7D"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18EBCE75"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4D109182"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30BFBDBA"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585BD6E4"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4D7025D8"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64790A44"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15C2C703"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40DEFCE5"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10C367C9"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1B98B411"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6B175E32"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6F36F2FC"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75F8B4E4"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03B6635A" w14:textId="77777777"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p>
          <w:p w14:paraId="65E7D9D3" w14:textId="6463B105" w:rsidR="000849AA" w:rsidRPr="007B39E5" w:rsidRDefault="00885529" w:rsidP="00B11047">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 մասամբ</w:t>
            </w:r>
          </w:p>
          <w:p w14:paraId="70FB6CDA" w14:textId="12BD69ED"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Հարկ է նշել, որ պետությունը ներդրողի հետ չունի բարձրացված խնդիրների հետ կապված կնքված համաձայնագիր։</w:t>
            </w:r>
          </w:p>
          <w:p w14:paraId="0AB9664C" w14:textId="58EC92DC" w:rsidR="003C75E4" w:rsidRPr="007B39E5" w:rsidRDefault="003C75E4" w:rsidP="00B11047">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Միևնույն ժամանակ կարծում ենք, որ սույն դեպքը առնաձնահատուկ է, քանի որ ինչպես գիտենք, սույն թվականի հունիսի 13-ից Ադրբեջանական զինուժը սկսել է թիրախային կրակ վարել Ընկերության գործարանի ուղղությամբ: </w:t>
            </w:r>
          </w:p>
          <w:p w14:paraId="6F12E8F3" w14:textId="31FB5B61" w:rsidR="00885529" w:rsidRPr="007B39E5" w:rsidRDefault="003C75E4" w:rsidP="00B11047">
            <w:pPr>
              <w:tabs>
                <w:tab w:val="center" w:pos="4680"/>
                <w:tab w:val="right" w:pos="9360"/>
              </w:tabs>
              <w:spacing w:after="0" w:line="360" w:lineRule="auto"/>
              <w:rPr>
                <w:rFonts w:ascii="GHEA Grapalat" w:hAnsi="GHEA Grapalat"/>
                <w:sz w:val="24"/>
                <w:szCs w:val="24"/>
                <w:lang w:val="hy-AM"/>
              </w:rPr>
            </w:pPr>
            <w:r w:rsidRPr="007B39E5">
              <w:rPr>
                <w:rFonts w:ascii="GHEA Grapalat" w:eastAsia="Times New Roman" w:hAnsi="GHEA Grapalat" w:cs="Times New Roman"/>
                <w:sz w:val="24"/>
                <w:szCs w:val="24"/>
                <w:lang w:val="hy-AM"/>
              </w:rPr>
              <w:t>Ինչպես հայտնի է ա</w:t>
            </w:r>
            <w:r w:rsidRPr="007B39E5">
              <w:rPr>
                <w:rFonts w:ascii="GHEA Grapalat" w:hAnsi="GHEA Grapalat"/>
                <w:sz w:val="24"/>
                <w:szCs w:val="24"/>
                <w:lang w:val="hy-AM"/>
              </w:rPr>
              <w:t>ռ այսօր կրակոցները չեն դադարել և շինարարական տեխնիկայի ցանկացած շարժ թիրախավորվում է, Ընկերությունը ունի երկու վիրավոր: Ադրբեջանական զինուժը օգտագործում է  դիպուկահար խոշոր տրամաչափի զենքեր, որոնք հեշտությամբ շարքից դուրս են բերում  բեռնատարները, վերամբարձ կռունկները, տրակտորները և այլն:  Արդյունքում գործարանի շինաշխատանքները դադարեցվել են:</w:t>
            </w:r>
          </w:p>
          <w:p w14:paraId="3A01DDA7" w14:textId="3A70811F" w:rsidR="003C75E4" w:rsidRPr="007B39E5" w:rsidRDefault="003C75E4" w:rsidP="00B11047">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Ընկերությանը աջակցության տրամադրումը վերոնշյալ պատճառով։</w:t>
            </w:r>
          </w:p>
          <w:p w14:paraId="45FEC305"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7CD322CD"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37D3819D"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145215D2"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457C3F7B"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65DF5299"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52E6329E"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3CE68D7E"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670F0B3F"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7EFAD5E8"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60874EFF"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76DA6E92"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46CDA616"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1AE0E04E"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50EEFCA4"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0568317D"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579EDF85"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3EF88EBE"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00DE4681"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4A7BD5AB"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02ADC93F" w14:textId="59CBAE18" w:rsidR="003C75E4" w:rsidRPr="007B39E5" w:rsidRDefault="003C75E4" w:rsidP="00B11047">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12BA0684"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4E691E75" w14:textId="77777777" w:rsidR="003C75E4" w:rsidRPr="007B39E5" w:rsidRDefault="003C75E4" w:rsidP="00B11047">
            <w:pPr>
              <w:tabs>
                <w:tab w:val="center" w:pos="4680"/>
                <w:tab w:val="right" w:pos="9360"/>
              </w:tabs>
              <w:spacing w:after="0" w:line="360" w:lineRule="auto"/>
              <w:rPr>
                <w:rFonts w:ascii="GHEA Grapalat" w:hAnsi="GHEA Grapalat"/>
                <w:sz w:val="24"/>
                <w:szCs w:val="24"/>
                <w:lang w:val="hy-AM"/>
              </w:rPr>
            </w:pPr>
          </w:p>
          <w:p w14:paraId="369966D9" w14:textId="08A3F5EA" w:rsidR="000849AA" w:rsidRPr="007B39E5" w:rsidRDefault="003C75E4" w:rsidP="00B11047">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Նախագով նախատեսված փոխատվության տրամադրման տրամաբանությունը փոխվել է և ներկայումս առաջարկվում է բյուջետային վարկի տրամադրում՝ 0</w:t>
            </w:r>
            <w:r w:rsidRPr="007B39E5">
              <w:rPr>
                <w:rFonts w:ascii="Cambria Math" w:hAnsi="Cambria Math" w:cs="Cambria Math"/>
                <w:sz w:val="24"/>
                <w:szCs w:val="24"/>
                <w:lang w:val="hy-AM"/>
              </w:rPr>
              <w:t>․</w:t>
            </w:r>
            <w:r w:rsidRPr="007B39E5">
              <w:rPr>
                <w:rFonts w:ascii="GHEA Grapalat" w:hAnsi="GHEA Grapalat"/>
                <w:sz w:val="24"/>
                <w:szCs w:val="24"/>
                <w:lang w:val="hy-AM"/>
              </w:rPr>
              <w:t>001 տոկոս տոկոսադրույքով։</w:t>
            </w:r>
          </w:p>
        </w:tc>
      </w:tr>
      <w:bookmarkEnd w:id="12"/>
      <w:tr w:rsidR="0039705C" w:rsidRPr="007B39E5" w14:paraId="75A93C82" w14:textId="77777777" w:rsidTr="00416867">
        <w:trPr>
          <w:gridBefore w:val="3"/>
          <w:wBefore w:w="24" w:type="dxa"/>
          <w:trHeight w:val="753"/>
          <w:tblCellSpacing w:w="0" w:type="dxa"/>
          <w:jc w:val="center"/>
        </w:trPr>
        <w:tc>
          <w:tcPr>
            <w:tcW w:w="10048" w:type="dxa"/>
            <w:gridSpan w:val="2"/>
            <w:vMerge w:val="restart"/>
            <w:tcBorders>
              <w:top w:val="outset" w:sz="6" w:space="0" w:color="auto"/>
              <w:left w:val="outset" w:sz="6" w:space="0" w:color="auto"/>
              <w:right w:val="outset" w:sz="6" w:space="0" w:color="auto"/>
            </w:tcBorders>
            <w:shd w:val="clear" w:color="auto" w:fill="D0D0D0"/>
            <w:vAlign w:val="center"/>
            <w:hideMark/>
          </w:tcPr>
          <w:p w14:paraId="3645FC51" w14:textId="5F656E2D" w:rsidR="0039705C" w:rsidRPr="007B39E5" w:rsidRDefault="0039705C" w:rsidP="00DF6DD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9. ՀՀ տարածքային կառավարման և ենթակառուցվածքների նախարարություն</w:t>
            </w: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5ED8F8F"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27-09-2023թ.</w:t>
            </w:r>
          </w:p>
        </w:tc>
      </w:tr>
      <w:tr w:rsidR="0039705C" w:rsidRPr="007B39E5" w14:paraId="10C54628" w14:textId="77777777" w:rsidTr="00416867">
        <w:trPr>
          <w:gridBefore w:val="3"/>
          <w:wBefore w:w="24" w:type="dxa"/>
          <w:trHeight w:val="525"/>
          <w:tblCellSpacing w:w="0" w:type="dxa"/>
          <w:jc w:val="center"/>
        </w:trPr>
        <w:tc>
          <w:tcPr>
            <w:tcW w:w="10048" w:type="dxa"/>
            <w:gridSpan w:val="2"/>
            <w:vMerge/>
            <w:tcBorders>
              <w:left w:val="outset" w:sz="6" w:space="0" w:color="auto"/>
              <w:bottom w:val="outset" w:sz="6" w:space="0" w:color="auto"/>
              <w:right w:val="outset" w:sz="6" w:space="0" w:color="auto"/>
            </w:tcBorders>
            <w:shd w:val="clear" w:color="auto" w:fill="D0D0D0"/>
            <w:vAlign w:val="center"/>
            <w:hideMark/>
          </w:tcPr>
          <w:p w14:paraId="78834614"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F245B09"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ԳՍ/14.1/29418-2023</w:t>
            </w:r>
          </w:p>
        </w:tc>
      </w:tr>
      <w:tr w:rsidR="0039705C" w:rsidRPr="008479E9" w14:paraId="0B7E7C32" w14:textId="77777777" w:rsidTr="00B74BDF">
        <w:trPr>
          <w:gridBefore w:val="3"/>
          <w:wBefore w:w="24" w:type="dxa"/>
          <w:trHeight w:val="795"/>
          <w:tblCellSpacing w:w="0" w:type="dxa"/>
          <w:jc w:val="center"/>
        </w:trPr>
        <w:tc>
          <w:tcPr>
            <w:tcW w:w="10048"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7B2136DB" w14:textId="77777777" w:rsidR="0039705C" w:rsidRPr="007B39E5" w:rsidRDefault="0039705C" w:rsidP="00DF6DDC">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ՀՀ տարածքային կառավարման և ենթակառուցվածքների նախարարությունը քննարկել է «Հայաստանի Հանրապետության Արարատի մարզի Արարատ համայնքի Արարատ գյուղում պողպատի գործարանի կառուցման գործարար ծրագրին հավանություն տալու, «Ջի Թի Բի Սթիլ» սահմանափակ պատասխանատվությամբ ընկերության հողամասերը նվիրաբերությամբ տրամադրելուն համաձայնություն տալու, գործարար ծրագրի իրականացման նպատակով փոխատվություն տրամադրելու մասին» Կառավարության որոշման նախագիծը և հայտնում է, որ նախարարության իրավասությունների շրջանակում նախագծի վերաբերյալ սկզբունքային առարկություններ չունի: </w:t>
            </w:r>
          </w:p>
          <w:p w14:paraId="444276F4" w14:textId="77777777" w:rsidR="0039705C" w:rsidRPr="007B39E5" w:rsidRDefault="0039705C" w:rsidP="00DF6DDC">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Միաժամանակ առաջարկում ենք. </w:t>
            </w:r>
          </w:p>
          <w:p w14:paraId="44DA512C" w14:textId="77777777" w:rsidR="0039705C" w:rsidRPr="007B39E5" w:rsidRDefault="0039705C" w:rsidP="00DF6DDC">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w:t>
            </w:r>
            <w:r w:rsidRPr="007B39E5">
              <w:rPr>
                <w:rFonts w:ascii="GHEA Grapalat" w:hAnsi="GHEA Grapalat" w:cs="Sylfaen"/>
                <w:sz w:val="24"/>
                <w:szCs w:val="24"/>
                <w:lang w:val="hy-AM"/>
              </w:rPr>
              <w:tab/>
              <w:t>նախագծի 2-րդ կետը շարադրել հետևյալ խմբագրությամբ «նվիրաբերելու միջոցով օտարել Ընկերությանը» բառերը փոխարինել «Ընկերությանը նվիրաբերությամբ տրամադրելուն» բառերով:</w:t>
            </w:r>
          </w:p>
          <w:p w14:paraId="0668D95C" w14:textId="77777777" w:rsidR="0039705C" w:rsidRPr="007B39E5" w:rsidRDefault="0039705C" w:rsidP="00DF6DDC">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w:t>
            </w:r>
            <w:r w:rsidRPr="007B39E5">
              <w:rPr>
                <w:rFonts w:ascii="GHEA Grapalat" w:hAnsi="GHEA Grapalat" w:cs="Sylfaen"/>
                <w:sz w:val="24"/>
                <w:szCs w:val="24"/>
                <w:lang w:val="hy-AM"/>
              </w:rPr>
              <w:tab/>
              <w:t>նախագծի վերնագրում և տեքստային մասում  «գյուղում», «գյուղի» բառերը փոխարինել «բնակավայր» բառի համապատասխան հոլովաձևերով:</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7F673FC3"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w:t>
            </w:r>
          </w:p>
          <w:p w14:paraId="37061586"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p w14:paraId="7F748EEA"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359BB406"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p w14:paraId="01F756AA"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p w14:paraId="08C46AF0"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Ընդունվել է։  </w:t>
            </w:r>
          </w:p>
          <w:p w14:paraId="72472EFC"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p w14:paraId="2FE27A6A"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p>
          <w:p w14:paraId="1E7F0F66" w14:textId="77777777" w:rsidR="0039705C" w:rsidRPr="007B39E5" w:rsidRDefault="0039705C" w:rsidP="00DF6DDC">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tc>
      </w:tr>
      <w:tr w:rsidR="00821C0E" w:rsidRPr="008479E9" w14:paraId="0487EA45" w14:textId="77777777" w:rsidTr="00416867">
        <w:trPr>
          <w:gridBefore w:val="2"/>
          <w:wBefore w:w="16" w:type="dxa"/>
          <w:trHeight w:val="753"/>
          <w:tblCellSpacing w:w="0" w:type="dxa"/>
          <w:jc w:val="center"/>
        </w:trPr>
        <w:tc>
          <w:tcPr>
            <w:tcW w:w="10056" w:type="dxa"/>
            <w:gridSpan w:val="3"/>
            <w:vMerge w:val="restart"/>
            <w:tcBorders>
              <w:top w:val="outset" w:sz="6" w:space="0" w:color="auto"/>
              <w:left w:val="outset" w:sz="6" w:space="0" w:color="auto"/>
              <w:right w:val="outset" w:sz="6" w:space="0" w:color="auto"/>
            </w:tcBorders>
            <w:shd w:val="clear" w:color="auto" w:fill="D0D0D0"/>
            <w:vAlign w:val="center"/>
            <w:hideMark/>
          </w:tcPr>
          <w:p w14:paraId="4C292486" w14:textId="07EB967C" w:rsidR="00821C0E" w:rsidRPr="007B39E5" w:rsidRDefault="00821C0E" w:rsidP="00C25DF2">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10. </w:t>
            </w:r>
            <w:r w:rsidR="00B82486" w:rsidRPr="007B39E5">
              <w:rPr>
                <w:rFonts w:ascii="GHEA Grapalat" w:eastAsia="Times New Roman" w:hAnsi="GHEA Grapalat" w:cs="Times New Roman"/>
                <w:sz w:val="24"/>
                <w:szCs w:val="24"/>
                <w:lang w:val="hy-AM"/>
              </w:rPr>
              <w:t>Վարչապետի աշխատակազմի տարածքային զարգացման և շրջակա միջավայրի հարցերի վարչություն</w:t>
            </w:r>
          </w:p>
          <w:p w14:paraId="616B1879"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tcPr>
          <w:p w14:paraId="6496B418" w14:textId="73F8C9F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r>
      <w:tr w:rsidR="00821C0E" w:rsidRPr="008479E9" w14:paraId="7BB789B8" w14:textId="77777777" w:rsidTr="00416867">
        <w:trPr>
          <w:gridBefore w:val="2"/>
          <w:wBefore w:w="16" w:type="dxa"/>
          <w:trHeight w:val="525"/>
          <w:tblCellSpacing w:w="0" w:type="dxa"/>
          <w:jc w:val="center"/>
        </w:trPr>
        <w:tc>
          <w:tcPr>
            <w:tcW w:w="10056" w:type="dxa"/>
            <w:gridSpan w:val="3"/>
            <w:vMerge/>
            <w:tcBorders>
              <w:left w:val="outset" w:sz="6" w:space="0" w:color="auto"/>
              <w:bottom w:val="outset" w:sz="6" w:space="0" w:color="auto"/>
              <w:right w:val="outset" w:sz="6" w:space="0" w:color="auto"/>
            </w:tcBorders>
            <w:shd w:val="clear" w:color="auto" w:fill="D0D0D0"/>
            <w:vAlign w:val="center"/>
            <w:hideMark/>
          </w:tcPr>
          <w:p w14:paraId="6D32FB9B"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tcPr>
          <w:p w14:paraId="57EB5F65" w14:textId="2A690E6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r>
      <w:tr w:rsidR="00821C0E" w:rsidRPr="008479E9" w14:paraId="5A0D5493" w14:textId="77777777" w:rsidTr="00B74BDF">
        <w:trPr>
          <w:gridBefore w:val="2"/>
          <w:wBefore w:w="16" w:type="dxa"/>
          <w:trHeight w:val="2325"/>
          <w:tblCellSpacing w:w="0" w:type="dxa"/>
          <w:jc w:val="center"/>
        </w:trPr>
        <w:tc>
          <w:tcPr>
            <w:tcW w:w="10056"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15AF2706" w14:textId="77777777" w:rsidR="00821C0E" w:rsidRPr="007B39E5" w:rsidRDefault="00821C0E" w:rsidP="00784BB7">
            <w:pPr>
              <w:spacing w:line="360" w:lineRule="auto"/>
              <w:ind w:right="240"/>
              <w:contextualSpacing/>
              <w:jc w:val="both"/>
              <w:rPr>
                <w:rFonts w:ascii="GHEA Grapalat" w:hAnsi="GHEA Grapalat" w:cs="Sylfaen"/>
                <w:sz w:val="24"/>
                <w:szCs w:val="24"/>
                <w:lang w:val="hy-AM"/>
              </w:rPr>
            </w:pPr>
            <w:r w:rsidRPr="007B39E5">
              <w:rPr>
                <w:rFonts w:ascii="GHEA Grapalat" w:hAnsi="GHEA Grapalat" w:cs="Sylfaen"/>
                <w:sz w:val="24"/>
                <w:szCs w:val="24"/>
                <w:lang w:val="hy-AM"/>
              </w:rPr>
              <w:t>1. Նախագծի 1-ին կետով նախատեսվում է հավանություն տալ «ՋԻ ԹԻ ԲԻ ՍԹԻԼ» սահմանափակ պատասխանատվությամբ ընկերության կողմից ներկայացված՝ ՀՀ Արարատի մարզի Արարատ համայնքի Արարատ բնակավայրում պողպատի գործարանի կառուցման գործարար ծրագրին ՝ համաձայն  հավելված 1-ի: Անհրաժեշտ է նկատի ունենալ, որ հավելված 1-ով ներակայցված գործարար ծրագիրը հիմնականում վերաբերում է Երասխ բնակավայրում կառուցվող պողպատի գործարանին, ինչը կարծում ենք լրացուցիչ պարզաբանման կարիք ունի:</w:t>
            </w:r>
          </w:p>
          <w:p w14:paraId="7B78D1C4"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2.  Նախագծի 2-րդ կետով սահմանված է՝ «համաձայնություն տալ ՀՀ Արարատի մարզի Արարատ համայնքի Արարատ բնակավայրի վարչական տարածքում, համայնքային սեփականություն հանդիսացող </w:t>
            </w:r>
            <w:bookmarkStart w:id="13" w:name="_Hlk150505318"/>
            <w:r w:rsidRPr="007B39E5">
              <w:rPr>
                <w:rFonts w:ascii="GHEA Grapalat" w:hAnsi="GHEA Grapalat" w:cs="Sylfaen"/>
                <w:sz w:val="24"/>
                <w:szCs w:val="24"/>
                <w:lang w:val="hy-AM"/>
              </w:rPr>
              <w:t>8</w:t>
            </w:r>
            <w:r w:rsidRPr="007B39E5">
              <w:rPr>
                <w:rFonts w:ascii="Cambria Math" w:hAnsi="Cambria Math" w:cs="Cambria Math"/>
                <w:sz w:val="24"/>
                <w:szCs w:val="24"/>
                <w:lang w:val="hy-AM"/>
              </w:rPr>
              <w:t>․</w:t>
            </w:r>
            <w:r w:rsidRPr="007B39E5">
              <w:rPr>
                <w:rFonts w:ascii="GHEA Grapalat" w:hAnsi="GHEA Grapalat" w:cs="Sylfaen"/>
                <w:sz w:val="24"/>
                <w:szCs w:val="24"/>
                <w:lang w:val="hy-AM"/>
              </w:rPr>
              <w:t xml:space="preserve">91000 հեկտար </w:t>
            </w:r>
            <w:bookmarkEnd w:id="13"/>
            <w:r w:rsidRPr="007B39E5">
              <w:rPr>
                <w:rFonts w:ascii="GHEA Grapalat" w:hAnsi="GHEA Grapalat" w:cs="Sylfaen"/>
                <w:sz w:val="24"/>
                <w:szCs w:val="24"/>
                <w:lang w:val="hy-AM"/>
              </w:rPr>
              <w:t xml:space="preserve">ընդհանուր մակերեսով հողամասերը ընկերությանը նվիրաբերությամբ տրամադրելուն՝ համաձայն N 2, N 3, N 4, N 5 և N 6 հավելվածների, սույն որոշման 1-ին կետով նախատեսված ծրագրի իրականացման նպատակով։»:  Մինչդեռ, Նախագծին կից ներկայացված հիմնավորման մեջ՝ որպես ակնկալվող արդյունք, դիտարկվում է՝ 5-6 հա արտադրական հողատարածքի տրամադրում Արարատ համայնքում: </w:t>
            </w:r>
          </w:p>
          <w:p w14:paraId="54515FB8"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3. Նախագծի 4-րդ կետով նախատեսվում է ծրագրի իրականացման նպատակով ընկերությանը տրամադրել բյուջետային վարկ՝ 2 (երկու) միլիարդ ՀՀ դրամի չափով։ Հարկ է նշել, որ համաձայն հիմնավորման՝ սույն դրույթը  դիտարկվում է որպես արդեն իսկ կատարված շուրջ 5 մլն ԱՄՆ դոլարի ներդրումների վերականգնում, ինչը  գտնում ենք, որ լրացուցիչ պարզաբանման կարիք ունի:</w:t>
            </w:r>
          </w:p>
          <w:p w14:paraId="50D2063C"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4. Նախագծի 5-րդ կետի 3-րդ ենթակետով սահմանված է՝ «Տրամադրված բյուջետային վարկի համար գրավադրվում է Ընկերությանը պատկանող Արարատի մարզի Երասխ բնակավայրում գտնվող գույքը։»: Հարկ է նշել, որ սույն կետում անհրաժեշտ է նույնականացնել գրավադրվող գույքը՝ ներկայացնելով գույքի պետական գրանցման վկայական: </w:t>
            </w:r>
          </w:p>
          <w:p w14:paraId="24461752"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5. Նախագծի հիմնավորման համաձայն՝ որպես Նախագծի ընդունման արդյունքում ակնկալվող արդյունք ներկայացված է՝ «ՀՀ կառավարությունից ակնկալում է գործուն և արագ արձագանք գործարանի կառուցման վայրի տեղափոխման, արդեն իսկ կատարված ներդրումերի փոխհատուցման, բանկային ֆինանսավորման աջակցության և հնարավոր տեղափոխման արդյունքում առաջացող վարչարարության հարցերում:», ինչը սակայն, չի համապատասխանում Նախագծի բովանդակությանը:  </w:t>
            </w:r>
          </w:p>
          <w:p w14:paraId="2FF9715E"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6. Հարկ է նշել, որ Նախագծի փաթեթում առկա չէ Արարատ բնակավայրում հատկացվող տարածքի վերաբերյալ շրջակա միջավայրի վրա ազդեցության փորձաքննության եզրակացությունը:</w:t>
            </w:r>
          </w:p>
          <w:p w14:paraId="4B2B447D" w14:textId="53EA08DB"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Հաշվի առնելով վերոնշյալ անհամապատասխանությունները՝ առաջարկում ենք Նախագիծը և կից ներկայացված հիմնավորումը  լրամշակել:</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754A358B" w14:textId="77777777" w:rsidR="00821C0E" w:rsidRPr="007B39E5" w:rsidRDefault="00821C0E" w:rsidP="00784BB7">
            <w:pPr>
              <w:tabs>
                <w:tab w:val="center" w:pos="4680"/>
                <w:tab w:val="right" w:pos="9360"/>
              </w:tabs>
              <w:spacing w:after="0" w:line="276"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p w14:paraId="15D2571C" w14:textId="77777777" w:rsidR="004571BF" w:rsidRPr="007B39E5" w:rsidRDefault="00B82486" w:rsidP="00784BB7">
            <w:pPr>
              <w:tabs>
                <w:tab w:val="center" w:pos="4680"/>
                <w:tab w:val="right" w:pos="9360"/>
              </w:tabs>
              <w:spacing w:after="0" w:line="276"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Հարկ է նշել, որ նախագծով ներկայացված</w:t>
            </w:r>
            <w:r w:rsidR="006D7963" w:rsidRPr="007B39E5">
              <w:rPr>
                <w:rFonts w:ascii="GHEA Grapalat" w:eastAsia="Times New Roman" w:hAnsi="GHEA Grapalat" w:cs="Times New Roman"/>
                <w:sz w:val="24"/>
                <w:szCs w:val="24"/>
                <w:lang w:val="hy-AM"/>
              </w:rPr>
              <w:t xml:space="preserve"> Երասխի բնակավայրում կառուցվող պողպատի գործարան</w:t>
            </w:r>
            <w:r w:rsidR="004571BF" w:rsidRPr="007B39E5">
              <w:rPr>
                <w:rFonts w:ascii="GHEA Grapalat" w:eastAsia="Times New Roman" w:hAnsi="GHEA Grapalat" w:cs="Times New Roman"/>
                <w:sz w:val="24"/>
                <w:szCs w:val="24"/>
                <w:lang w:val="hy-AM"/>
              </w:rPr>
              <w:t>ի կառուցման ծրագիրը նույնությամբ տեղափոխվում է ՀՀ Արարատի մարզի Արարատ համայնքի Արարատ բնակավայր։</w:t>
            </w:r>
          </w:p>
          <w:p w14:paraId="3E7F05CF" w14:textId="45919536" w:rsidR="00784BB7" w:rsidRPr="007B39E5" w:rsidRDefault="00784BB7" w:rsidP="00784BB7">
            <w:pPr>
              <w:tabs>
                <w:tab w:val="center" w:pos="4680"/>
                <w:tab w:val="right" w:pos="9360"/>
              </w:tabs>
              <w:spacing w:after="0" w:line="276"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Միաժամանակ տեղեկացնում ենք, որ Ծրագիրը լրամշակվել է։</w:t>
            </w:r>
          </w:p>
          <w:p w14:paraId="574F9EF7" w14:textId="77777777" w:rsidR="004571BF" w:rsidRPr="007B39E5" w:rsidRDefault="004571BF"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7A95BA29" w14:textId="77777777" w:rsidR="004571BF" w:rsidRPr="007B39E5" w:rsidRDefault="004571BF"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58C5C76E" w14:textId="77777777" w:rsidR="004571BF" w:rsidRPr="007B39E5" w:rsidRDefault="004571BF"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29F67E1" w14:textId="62C12EE6" w:rsidR="004571BF" w:rsidRPr="007B39E5" w:rsidRDefault="004571BF"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248E8B03" w14:textId="77777777" w:rsidR="004571BF" w:rsidRPr="007B39E5" w:rsidRDefault="004571BF"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4555925" w14:textId="6119BE00" w:rsidR="004571BF" w:rsidRPr="007B39E5" w:rsidRDefault="004571BF" w:rsidP="004571BF">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Ընդունվել է </w:t>
            </w:r>
          </w:p>
          <w:p w14:paraId="5AD22B8F" w14:textId="465C7F0F" w:rsidR="004571BF" w:rsidRPr="007B39E5" w:rsidRDefault="004571BF" w:rsidP="004571BF">
            <w:pPr>
              <w:spacing w:after="0" w:line="360" w:lineRule="auto"/>
              <w:jc w:val="both"/>
              <w:rPr>
                <w:rFonts w:ascii="GHEA Grapalat" w:hAnsi="GHEA Grapalat"/>
                <w:sz w:val="24"/>
                <w:szCs w:val="24"/>
                <w:lang w:val="hy-AM"/>
              </w:rPr>
            </w:pPr>
            <w:r w:rsidRPr="007B39E5">
              <w:rPr>
                <w:rFonts w:ascii="GHEA Grapalat" w:eastAsia="Times New Roman" w:hAnsi="GHEA Grapalat" w:cs="Times New Roman"/>
                <w:sz w:val="24"/>
                <w:szCs w:val="24"/>
                <w:lang w:val="hy-AM"/>
              </w:rPr>
              <w:t xml:space="preserve">Փաթեթին կից ներկայացվում են </w:t>
            </w:r>
            <w:r w:rsidRPr="007B39E5">
              <w:rPr>
                <w:rFonts w:ascii="GHEA Grapalat" w:hAnsi="GHEA Grapalat"/>
                <w:sz w:val="24"/>
                <w:szCs w:val="24"/>
                <w:lang w:val="hy-AM"/>
              </w:rPr>
              <w:t>Երասխում պողպատի գործարանի կառուցման համար կատարված փաստացի ներդրումների ծախսերը հավաստող փաստաթղթերը։</w:t>
            </w:r>
          </w:p>
          <w:p w14:paraId="1D4749E6" w14:textId="77777777" w:rsidR="004571BF" w:rsidRPr="007B39E5" w:rsidRDefault="004571BF" w:rsidP="004571BF">
            <w:pPr>
              <w:spacing w:after="0" w:line="360" w:lineRule="auto"/>
              <w:jc w:val="both"/>
              <w:rPr>
                <w:rFonts w:ascii="GHEA Grapalat" w:hAnsi="GHEA Grapalat"/>
                <w:sz w:val="24"/>
                <w:szCs w:val="24"/>
                <w:lang w:val="hy-AM"/>
              </w:rPr>
            </w:pPr>
          </w:p>
          <w:p w14:paraId="12E85821" w14:textId="3080F6D7" w:rsidR="004571BF" w:rsidRPr="007B39E5" w:rsidRDefault="004571BF" w:rsidP="004571BF">
            <w:pPr>
              <w:spacing w:after="0" w:line="360" w:lineRule="auto"/>
              <w:jc w:val="both"/>
              <w:rPr>
                <w:rFonts w:ascii="GHEA Grapalat" w:hAnsi="GHEA Grapalat"/>
                <w:sz w:val="24"/>
                <w:szCs w:val="24"/>
                <w:lang w:val="hy-AM"/>
              </w:rPr>
            </w:pPr>
            <w:r w:rsidRPr="007B39E5">
              <w:rPr>
                <w:rFonts w:ascii="GHEA Grapalat" w:hAnsi="GHEA Grapalat"/>
                <w:sz w:val="24"/>
                <w:szCs w:val="24"/>
                <w:lang w:val="hy-AM"/>
              </w:rPr>
              <w:t>Ընդունվել է</w:t>
            </w:r>
          </w:p>
          <w:p w14:paraId="7C26F46D" w14:textId="69F064EB" w:rsidR="004571BF" w:rsidRPr="007B39E5" w:rsidRDefault="006D6584" w:rsidP="004571BF">
            <w:pPr>
              <w:spacing w:after="0" w:line="360" w:lineRule="auto"/>
              <w:jc w:val="both"/>
              <w:rPr>
                <w:rFonts w:ascii="GHEA Grapalat" w:hAnsi="GHEA Grapalat"/>
                <w:sz w:val="24"/>
                <w:szCs w:val="24"/>
                <w:lang w:val="hy-AM"/>
              </w:rPr>
            </w:pPr>
            <w:r w:rsidRPr="007B39E5">
              <w:rPr>
                <w:rFonts w:ascii="GHEA Grapalat" w:hAnsi="GHEA Grapalat"/>
                <w:sz w:val="24"/>
                <w:szCs w:val="24"/>
                <w:lang w:val="hy-AM"/>
              </w:rPr>
              <w:t>Գույքի պետական գրանցման վկայականի համարը ներառվել է գրվադրվող գույքի վերաբերյալ դրույթում։</w:t>
            </w:r>
          </w:p>
          <w:p w14:paraId="262A426F" w14:textId="77777777" w:rsidR="006D6584" w:rsidRPr="007B39E5" w:rsidRDefault="006D6584" w:rsidP="004571BF">
            <w:pPr>
              <w:spacing w:after="0" w:line="360" w:lineRule="auto"/>
              <w:jc w:val="both"/>
              <w:rPr>
                <w:rFonts w:ascii="GHEA Grapalat" w:hAnsi="GHEA Grapalat"/>
                <w:sz w:val="24"/>
                <w:szCs w:val="24"/>
                <w:lang w:val="hy-AM"/>
              </w:rPr>
            </w:pPr>
          </w:p>
          <w:p w14:paraId="39F13F45" w14:textId="527A9B26" w:rsidR="006D6584" w:rsidRPr="007B39E5" w:rsidRDefault="006D6584" w:rsidP="004571BF">
            <w:pPr>
              <w:spacing w:after="0" w:line="360" w:lineRule="auto"/>
              <w:jc w:val="both"/>
              <w:rPr>
                <w:rFonts w:ascii="GHEA Grapalat" w:hAnsi="GHEA Grapalat"/>
                <w:sz w:val="24"/>
                <w:szCs w:val="24"/>
                <w:lang w:val="hy-AM"/>
              </w:rPr>
            </w:pPr>
            <w:r w:rsidRPr="007B39E5">
              <w:rPr>
                <w:rFonts w:ascii="GHEA Grapalat" w:hAnsi="GHEA Grapalat"/>
                <w:sz w:val="24"/>
                <w:szCs w:val="24"/>
                <w:lang w:val="hy-AM"/>
              </w:rPr>
              <w:t>Ընդունվել է</w:t>
            </w:r>
          </w:p>
          <w:p w14:paraId="13411028" w14:textId="20640883" w:rsidR="006D6584" w:rsidRPr="007B39E5" w:rsidRDefault="006D6584" w:rsidP="004571BF">
            <w:pPr>
              <w:spacing w:after="0" w:line="360" w:lineRule="auto"/>
              <w:jc w:val="both"/>
              <w:rPr>
                <w:rFonts w:ascii="GHEA Grapalat" w:hAnsi="GHEA Grapalat"/>
                <w:sz w:val="24"/>
                <w:szCs w:val="24"/>
                <w:lang w:val="hy-AM"/>
              </w:rPr>
            </w:pPr>
            <w:r w:rsidRPr="007B39E5">
              <w:rPr>
                <w:rFonts w:ascii="GHEA Grapalat" w:hAnsi="GHEA Grapalat"/>
                <w:sz w:val="24"/>
                <w:szCs w:val="24"/>
                <w:lang w:val="hy-AM"/>
              </w:rPr>
              <w:t>Հիմնավորումը խմբագրվել է</w:t>
            </w:r>
          </w:p>
          <w:p w14:paraId="50D8597D" w14:textId="1A914428" w:rsidR="006D6584" w:rsidRPr="007B39E5" w:rsidRDefault="006D6584" w:rsidP="004571BF">
            <w:pPr>
              <w:spacing w:after="0" w:line="360" w:lineRule="auto"/>
              <w:jc w:val="both"/>
              <w:rPr>
                <w:rFonts w:ascii="GHEA Grapalat" w:hAnsi="GHEA Grapalat"/>
                <w:sz w:val="24"/>
                <w:szCs w:val="24"/>
                <w:lang w:val="hy-AM"/>
              </w:rPr>
            </w:pPr>
            <w:r w:rsidRPr="007B39E5">
              <w:rPr>
                <w:rFonts w:ascii="GHEA Grapalat" w:hAnsi="GHEA Grapalat"/>
                <w:sz w:val="24"/>
                <w:szCs w:val="24"/>
                <w:lang w:val="hy-AM"/>
              </w:rPr>
              <w:t>Ընդունվել է մասամբ</w:t>
            </w:r>
          </w:p>
          <w:p w14:paraId="48753936" w14:textId="77777777" w:rsidR="006D6584" w:rsidRPr="007B39E5" w:rsidRDefault="006D6584" w:rsidP="006D6584">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Երասխում Ընկերության կողմից իրականացվել է ՇՄԱԳ գործընթաց և Ընկերությունը ունի համապատխան թույլտվությունը։</w:t>
            </w:r>
          </w:p>
          <w:p w14:paraId="55EF57EF" w14:textId="07B57A9D" w:rsidR="00B82486" w:rsidRPr="007B39E5" w:rsidRDefault="006D6584" w:rsidP="006D6584">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Նշենք նաև, որ Արարատում իրականացվող Ծրագրի համար Ընկերության կողմից արդեն իսկ իրականացվել է ՇՄԱԳ գործընթացի 1-ին լսումները (համապատասխան արձանագրությունը կցվում է)։</w:t>
            </w:r>
          </w:p>
        </w:tc>
      </w:tr>
      <w:tr w:rsidR="00821C0E" w:rsidRPr="007B39E5" w14:paraId="1D78FEEB" w14:textId="77777777" w:rsidTr="00416867">
        <w:trPr>
          <w:gridBefore w:val="1"/>
          <w:gridAfter w:val="1"/>
          <w:wBefore w:w="8" w:type="dxa"/>
          <w:wAfter w:w="8" w:type="dxa"/>
          <w:trHeight w:val="753"/>
          <w:tblCellSpacing w:w="0" w:type="dxa"/>
          <w:jc w:val="center"/>
        </w:trPr>
        <w:tc>
          <w:tcPr>
            <w:tcW w:w="10064" w:type="dxa"/>
            <w:gridSpan w:val="4"/>
            <w:vMerge w:val="restart"/>
            <w:tcBorders>
              <w:top w:val="outset" w:sz="6" w:space="0" w:color="auto"/>
              <w:left w:val="outset" w:sz="6" w:space="0" w:color="auto"/>
              <w:right w:val="outset" w:sz="6" w:space="0" w:color="auto"/>
            </w:tcBorders>
            <w:shd w:val="clear" w:color="auto" w:fill="D0D0D0"/>
            <w:vAlign w:val="center"/>
            <w:hideMark/>
          </w:tcPr>
          <w:p w14:paraId="60A34F29" w14:textId="77777777" w:rsidR="00821C0E" w:rsidRPr="007B39E5" w:rsidRDefault="00821C0E" w:rsidP="00821C0E">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11. ՀՀ ՎԱՐՉԱՊԵՏԻ ԱՇԽԱՏԱԿԱԶՄ</w:t>
            </w:r>
          </w:p>
          <w:p w14:paraId="4C7262B2" w14:textId="7420CB6E" w:rsidR="00821C0E" w:rsidRPr="007B39E5" w:rsidRDefault="00821C0E" w:rsidP="00821C0E">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ՖԻՆԱՆՍԱՏՆՏԵՍԱԳԻՏԱԿԱՆ ՎԱՐՉՈՒԹՅՈՒՆ</w:t>
            </w:r>
          </w:p>
          <w:p w14:paraId="5B411197"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52" w:type="dxa"/>
            <w:tcBorders>
              <w:top w:val="outset" w:sz="6" w:space="0" w:color="auto"/>
              <w:left w:val="outset" w:sz="6" w:space="0" w:color="auto"/>
              <w:bottom w:val="outset" w:sz="6" w:space="0" w:color="auto"/>
              <w:right w:val="outset" w:sz="6" w:space="0" w:color="auto"/>
            </w:tcBorders>
            <w:shd w:val="clear" w:color="auto" w:fill="D0D0D0"/>
            <w:hideMark/>
          </w:tcPr>
          <w:p w14:paraId="6A4CC045"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26-09-2023թ.</w:t>
            </w:r>
          </w:p>
        </w:tc>
      </w:tr>
      <w:tr w:rsidR="00821C0E" w:rsidRPr="007B39E5" w14:paraId="3DB5C60D" w14:textId="77777777" w:rsidTr="00416867">
        <w:trPr>
          <w:gridBefore w:val="1"/>
          <w:gridAfter w:val="1"/>
          <w:wBefore w:w="8" w:type="dxa"/>
          <w:wAfter w:w="8" w:type="dxa"/>
          <w:trHeight w:val="525"/>
          <w:tblCellSpacing w:w="0" w:type="dxa"/>
          <w:jc w:val="center"/>
        </w:trPr>
        <w:tc>
          <w:tcPr>
            <w:tcW w:w="10064" w:type="dxa"/>
            <w:gridSpan w:val="4"/>
            <w:vMerge/>
            <w:tcBorders>
              <w:left w:val="outset" w:sz="6" w:space="0" w:color="auto"/>
              <w:bottom w:val="outset" w:sz="6" w:space="0" w:color="auto"/>
              <w:right w:val="outset" w:sz="6" w:space="0" w:color="auto"/>
            </w:tcBorders>
            <w:shd w:val="clear" w:color="auto" w:fill="D0D0D0"/>
            <w:vAlign w:val="center"/>
            <w:hideMark/>
          </w:tcPr>
          <w:p w14:paraId="45D84DC5"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52" w:type="dxa"/>
            <w:tcBorders>
              <w:top w:val="outset" w:sz="6" w:space="0" w:color="auto"/>
              <w:left w:val="outset" w:sz="6" w:space="0" w:color="auto"/>
              <w:bottom w:val="outset" w:sz="6" w:space="0" w:color="auto"/>
              <w:right w:val="outset" w:sz="6" w:space="0" w:color="auto"/>
            </w:tcBorders>
            <w:shd w:val="clear" w:color="auto" w:fill="D0D0D0"/>
            <w:hideMark/>
          </w:tcPr>
          <w:p w14:paraId="162C5496"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ՍԹ/13125-2023</w:t>
            </w:r>
          </w:p>
        </w:tc>
      </w:tr>
      <w:tr w:rsidR="00821C0E" w:rsidRPr="007B39E5" w14:paraId="410F6BC9" w14:textId="77777777" w:rsidTr="00D34156">
        <w:trPr>
          <w:gridBefore w:val="1"/>
          <w:gridAfter w:val="1"/>
          <w:wBefore w:w="8" w:type="dxa"/>
          <w:wAfter w:w="8" w:type="dxa"/>
          <w:trHeight w:val="51"/>
          <w:tblCellSpacing w:w="0" w:type="dxa"/>
          <w:jc w:val="center"/>
        </w:trPr>
        <w:tc>
          <w:tcPr>
            <w:tcW w:w="10064" w:type="dxa"/>
            <w:gridSpan w:val="4"/>
            <w:tcBorders>
              <w:top w:val="outset" w:sz="6" w:space="0" w:color="auto"/>
              <w:left w:val="outset" w:sz="6" w:space="0" w:color="auto"/>
              <w:bottom w:val="outset" w:sz="6" w:space="0" w:color="auto"/>
              <w:right w:val="outset" w:sz="6" w:space="0" w:color="auto"/>
            </w:tcBorders>
            <w:shd w:val="clear" w:color="auto" w:fill="auto"/>
            <w:vAlign w:val="center"/>
          </w:tcPr>
          <w:p w14:paraId="4FE1C439" w14:textId="77777777" w:rsidR="00821C0E" w:rsidRPr="007B39E5" w:rsidRDefault="00821C0E" w:rsidP="00821C0E">
            <w:pPr>
              <w:spacing w:after="0" w:line="276" w:lineRule="auto"/>
              <w:ind w:firstLine="720"/>
              <w:jc w:val="both"/>
              <w:rPr>
                <w:rFonts w:ascii="GHEA Grapalat" w:hAnsi="GHEA Grapalat" w:cs="Sylfaen"/>
                <w:sz w:val="24"/>
                <w:szCs w:val="24"/>
                <w:lang w:val="hy-AM"/>
              </w:rPr>
            </w:pPr>
            <w:r w:rsidRPr="007B39E5">
              <w:rPr>
                <w:rFonts w:ascii="GHEA Grapalat" w:hAnsi="GHEA Grapalat"/>
                <w:color w:val="000000" w:themeColor="text1"/>
                <w:sz w:val="24"/>
                <w:szCs w:val="24"/>
                <w:lang w:val="hy-AM"/>
              </w:rPr>
              <w:t xml:space="preserve">Ուսումնասիրելով ներկայացված Նախագիծը՝ ունենք հետևյալ </w:t>
            </w:r>
            <w:r w:rsidRPr="007B39E5">
              <w:rPr>
                <w:rFonts w:ascii="GHEA Grapalat" w:hAnsi="GHEA Grapalat" w:cs="Sylfaen"/>
                <w:sz w:val="24"/>
                <w:szCs w:val="24"/>
                <w:lang w:val="hy-AM"/>
              </w:rPr>
              <w:t xml:space="preserve">դիտարկումները՝ </w:t>
            </w:r>
          </w:p>
          <w:p w14:paraId="23318D29"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eastAsiaTheme="minorEastAsia" w:hAnsi="GHEA Grapalat"/>
                <w:color w:val="000000" w:themeColor="text1"/>
                <w:sz w:val="24"/>
                <w:szCs w:val="24"/>
                <w:lang w:val="hy-AM"/>
              </w:rPr>
              <w:t xml:space="preserve">Անհրաժեշտ է ապահովել ՀՀ կառավարության 2021 թվականի փետրվարի 25-ի թիվ 252-Լ որոշմամբ հաստատված հավելվածի 20-րդ կետի 4-րդ ենթակետի պահանջների ամբողջական կատարումը, մասնավորապես՝ ամփոփաթերթում ներառել </w:t>
            </w:r>
            <w:r w:rsidRPr="007B39E5">
              <w:rPr>
                <w:rFonts w:ascii="GHEA Grapalat" w:eastAsia="Times New Roman" w:hAnsi="GHEA Grapalat" w:cs="Times New Roman"/>
                <w:sz w:val="24"/>
                <w:szCs w:val="24"/>
                <w:lang w:val="hy-AM"/>
              </w:rPr>
              <w:t>ՀՀ Արարատի մարզ Արարատ համայնքի կարծիքը, ինչպես նաև Ամփոփաթերթը շարադրել բացառապես Ձև N 3-ին համապատասխան</w:t>
            </w:r>
            <w:r w:rsidRPr="007B39E5">
              <w:rPr>
                <w:rFonts w:ascii="GHEA Grapalat" w:eastAsiaTheme="minorEastAsia" w:hAnsi="GHEA Grapalat"/>
                <w:color w:val="000000" w:themeColor="text1"/>
                <w:sz w:val="24"/>
                <w:szCs w:val="24"/>
                <w:lang w:val="hy-AM"/>
              </w:rPr>
              <w:t xml:space="preserve">: </w:t>
            </w:r>
          </w:p>
          <w:p w14:paraId="3F011830"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color w:val="000000" w:themeColor="text1"/>
                <w:sz w:val="24"/>
                <w:szCs w:val="24"/>
                <w:lang w:val="hy-AM"/>
              </w:rPr>
              <w:t>Նախագծին</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կից</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ներկայացված</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 xml:space="preserve">Հիմնավորման «Կարգավորան նպատակը և բնույթը» բաժնում նշվում է, որ </w:t>
            </w:r>
            <w:r w:rsidRPr="007B39E5">
              <w:rPr>
                <w:rFonts w:ascii="GHEA Grapalat" w:hAnsi="GHEA Grapalat"/>
                <w:sz w:val="24"/>
                <w:szCs w:val="24"/>
                <w:lang w:val="hy-AM"/>
              </w:rPr>
              <w:t xml:space="preserve">արտադրական հզորությունների ամբողջական գործարկման արդյունքում </w:t>
            </w:r>
            <w:r w:rsidRPr="007B39E5">
              <w:rPr>
                <w:rFonts w:ascii="GHEA Grapalat" w:hAnsi="GHEA Grapalat"/>
                <w:b/>
                <w:i/>
                <w:sz w:val="24"/>
                <w:szCs w:val="24"/>
                <w:lang w:val="hy-AM"/>
              </w:rPr>
              <w:t>կստեղծվի մինչև 1000 աշխատատեղ (առաջին փուլով մոտ 400)</w:t>
            </w:r>
            <w:r w:rsidRPr="007B39E5">
              <w:rPr>
                <w:rFonts w:ascii="GHEA Grapalat" w:hAnsi="GHEA Grapalat"/>
                <w:sz w:val="24"/>
                <w:szCs w:val="24"/>
                <w:lang w:val="hy-AM"/>
              </w:rPr>
              <w:t>, որն իր հետ կառաջացնի նաև բազմաթիվ այլ աշխատատեղեր ծառայությունների և սպասարկման ոլորտում: Մինչդեռ Հ</w:t>
            </w:r>
            <w:r w:rsidRPr="007B39E5">
              <w:rPr>
                <w:rFonts w:ascii="GHEA Grapalat" w:hAnsi="GHEA Grapalat" w:cs="Sylfaen"/>
                <w:sz w:val="24"/>
                <w:szCs w:val="24"/>
                <w:lang w:val="hy-AM"/>
              </w:rPr>
              <w:t>այա</w:t>
            </w:r>
            <w:r w:rsidRPr="007B39E5">
              <w:rPr>
                <w:rFonts w:ascii="GHEA Grapalat" w:hAnsi="GHEA Grapalat" w:cs="Calibri"/>
                <w:sz w:val="24"/>
                <w:szCs w:val="24"/>
                <w:lang w:val="hy-AM"/>
              </w:rPr>
              <w:t>u</w:t>
            </w:r>
            <w:r w:rsidRPr="007B39E5">
              <w:rPr>
                <w:rFonts w:ascii="GHEA Grapalat" w:hAnsi="GHEA Grapalat" w:cs="Sylfaen"/>
                <w:sz w:val="24"/>
                <w:szCs w:val="24"/>
                <w:lang w:val="hy-AM"/>
              </w:rPr>
              <w:t>տանի</w:t>
            </w:r>
            <w:r w:rsidRPr="007B39E5">
              <w:rPr>
                <w:rFonts w:ascii="GHEA Grapalat" w:hAnsi="GHEA Grapalat" w:cs="Calibri"/>
                <w:sz w:val="24"/>
                <w:szCs w:val="24"/>
                <w:lang w:val="hy-AM"/>
              </w:rPr>
              <w:t xml:space="preserve"> Հ</w:t>
            </w:r>
            <w:r w:rsidRPr="007B39E5">
              <w:rPr>
                <w:rFonts w:ascii="GHEA Grapalat" w:hAnsi="GHEA Grapalat" w:cs="Sylfaen"/>
                <w:sz w:val="24"/>
                <w:szCs w:val="24"/>
                <w:lang w:val="hy-AM"/>
              </w:rPr>
              <w:t>անրապետության</w:t>
            </w:r>
            <w:r w:rsidRPr="007B39E5">
              <w:rPr>
                <w:rFonts w:ascii="GHEA Grapalat" w:hAnsi="GHEA Grapalat" w:cs="Calibri"/>
                <w:sz w:val="24"/>
                <w:szCs w:val="24"/>
                <w:lang w:val="hy-AM"/>
              </w:rPr>
              <w:t xml:space="preserve"> Արարատի </w:t>
            </w:r>
            <w:r w:rsidRPr="007B39E5">
              <w:rPr>
                <w:rFonts w:ascii="GHEA Grapalat" w:hAnsi="GHEA Grapalat" w:cs="Sylfaen"/>
                <w:sz w:val="24"/>
                <w:szCs w:val="24"/>
                <w:lang w:val="hy-AM"/>
              </w:rPr>
              <w:t>մարզի Արարատ համայնքի Արարատ բնակավայրում պողպատի գործարանի կառուցման</w:t>
            </w:r>
            <w:r w:rsidRPr="007B39E5">
              <w:rPr>
                <w:rFonts w:ascii="GHEA Grapalat" w:hAnsi="GHEA Grapalat" w:cs="Calibri"/>
                <w:sz w:val="24"/>
                <w:szCs w:val="24"/>
                <w:lang w:val="hy-AM"/>
              </w:rPr>
              <w:t xml:space="preserve"> գործարար ծրագրի (այսուհետ՝ Ծրագիր)</w:t>
            </w:r>
            <w:r w:rsidRPr="007B39E5">
              <w:rPr>
                <w:rFonts w:ascii="GHEA Grapalat" w:hAnsi="GHEA Grapalat" w:cs="Sylfaen"/>
                <w:sz w:val="24"/>
                <w:szCs w:val="24"/>
                <w:lang w:val="hy-AM"/>
              </w:rPr>
              <w:t xml:space="preserve"> 5-րդ էջում նշված է, որ </w:t>
            </w:r>
            <w:bookmarkStart w:id="14" w:name="_Hlk150506076"/>
            <w:r w:rsidRPr="007B39E5">
              <w:rPr>
                <w:rFonts w:ascii="GHEA Grapalat" w:hAnsi="GHEA Grapalat"/>
                <w:b/>
                <w:bCs/>
                <w:i/>
                <w:sz w:val="24"/>
                <w:szCs w:val="24"/>
                <w:lang w:val="hy-AM"/>
              </w:rPr>
              <w:t>սկզբնական շրջանում գործարանը կունենա 240 աշխատակից, սակայն 3 տարվա ընթացքում հիմնական աշխատակիցների թիվը կավելանա՝ գերազանցելով 500-ը</w:t>
            </w:r>
            <w:bookmarkEnd w:id="14"/>
            <w:r w:rsidRPr="007B39E5">
              <w:rPr>
                <w:rFonts w:ascii="GHEA Grapalat" w:hAnsi="GHEA Grapalat"/>
                <w:bCs/>
                <w:sz w:val="24"/>
                <w:szCs w:val="24"/>
                <w:lang w:val="hy-AM"/>
              </w:rPr>
              <w:t>: Առաջարկում ենք հստակեցնել ստեղծվող աշխատատեղերի թիվը:</w:t>
            </w:r>
          </w:p>
          <w:p w14:paraId="2809CF6B"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color w:val="000000" w:themeColor="text1"/>
                <w:sz w:val="24"/>
                <w:szCs w:val="24"/>
                <w:lang w:val="hy-AM"/>
              </w:rPr>
              <w:t>Հիմնավորման «Կարգավորան նպատակը և բնույթը» բաժնում նշվում է. «</w:t>
            </w:r>
            <w:r w:rsidRPr="007B39E5">
              <w:rPr>
                <w:rFonts w:ascii="GHEA Grapalat" w:hAnsi="GHEA Grapalat"/>
                <w:b/>
                <w:i/>
                <w:sz w:val="24"/>
                <w:szCs w:val="24"/>
                <w:lang w:val="hy-AM"/>
              </w:rPr>
              <w:t xml:space="preserve">Առաջին մետաղաձուլարանի կառուցման և շահագործման հանձնելու համար նախատեսվող ներդրումների ծավալը կազմում է մոտ </w:t>
            </w:r>
            <w:r w:rsidRPr="007B39E5">
              <w:rPr>
                <w:rFonts w:ascii="GHEA Grapalat" w:hAnsi="GHEA Grapalat"/>
                <w:b/>
                <w:i/>
                <w:sz w:val="24"/>
                <w:szCs w:val="24"/>
                <w:u w:val="single"/>
                <w:lang w:val="hy-AM"/>
              </w:rPr>
              <w:t>40.0մլն ԱՄՆ դոլլար</w:t>
            </w:r>
            <w:r w:rsidRPr="007B39E5">
              <w:rPr>
                <w:rFonts w:ascii="GHEA Grapalat" w:hAnsi="GHEA Grapalat"/>
                <w:sz w:val="24"/>
                <w:szCs w:val="24"/>
                <w:lang w:val="hy-AM"/>
              </w:rPr>
              <w:t xml:space="preserve">, </w:t>
            </w:r>
            <w:r w:rsidRPr="007B39E5">
              <w:rPr>
                <w:rFonts w:ascii="GHEA Grapalat" w:hAnsi="GHEA Grapalat"/>
                <w:i/>
                <w:sz w:val="24"/>
                <w:szCs w:val="24"/>
                <w:lang w:val="hy-AM"/>
              </w:rPr>
              <w:t xml:space="preserve">որից 10.0մլն  ԱՄՆ դոլլար շինարարական աշխատանքներ և արտադրական նշանակության հողակտորի ձեռքբերում, </w:t>
            </w:r>
            <w:r w:rsidRPr="007B39E5">
              <w:rPr>
                <w:rFonts w:ascii="GHEA Grapalat" w:hAnsi="GHEA Grapalat"/>
                <w:i/>
                <w:sz w:val="24"/>
                <w:szCs w:val="24"/>
                <w:u w:val="single"/>
                <w:lang w:val="hy-AM"/>
              </w:rPr>
              <w:t>14.0մլն ԱՄՆ դոլլար հոսքագծեր և մեքենասարքավորումներ</w:t>
            </w:r>
            <w:r w:rsidRPr="007B39E5">
              <w:rPr>
                <w:rFonts w:ascii="GHEA Grapalat" w:hAnsi="GHEA Grapalat"/>
                <w:i/>
                <w:sz w:val="24"/>
                <w:szCs w:val="24"/>
                <w:lang w:val="hy-AM"/>
              </w:rPr>
              <w:t>, 8.0մլն ԱՄՆ դոլլար բեռնատարներ և լոգիստիկ բլոկ, 8.0մլն ԱՄՆ դոլլար մեկնարկի համար անհրաժեշտ շրջանառու միջոցներ, հարակից այլ ծախսեր</w:t>
            </w:r>
            <w:r w:rsidRPr="007B39E5">
              <w:rPr>
                <w:rFonts w:ascii="GHEA Grapalat" w:hAnsi="GHEA Grapalat" w:cs="Arial"/>
                <w:i/>
                <w:color w:val="000000" w:themeColor="text1"/>
                <w:sz w:val="24"/>
                <w:szCs w:val="24"/>
                <w:lang w:val="hy-AM"/>
              </w:rPr>
              <w:t>»:</w:t>
            </w:r>
            <w:r w:rsidRPr="007B39E5">
              <w:rPr>
                <w:rFonts w:ascii="GHEA Grapalat" w:hAnsi="GHEA Grapalat" w:cs="Arial"/>
                <w:color w:val="000000" w:themeColor="text1"/>
                <w:sz w:val="24"/>
                <w:szCs w:val="24"/>
                <w:lang w:val="hy-AM"/>
              </w:rPr>
              <w:t xml:space="preserve"> Մինչդեռ Ծրագրի 3-րդ էջում նշված է. «</w:t>
            </w:r>
            <w:r w:rsidRPr="007B39E5">
              <w:rPr>
                <w:rFonts w:ascii="GHEA Grapalat" w:hAnsi="GHEA Grapalat" w:cs="Arial"/>
                <w:b/>
                <w:bCs/>
                <w:i/>
                <w:sz w:val="24"/>
                <w:szCs w:val="24"/>
                <w:lang w:val="hy-AM"/>
              </w:rPr>
              <w:t>Ս</w:t>
            </w:r>
            <w:r w:rsidRPr="007B39E5">
              <w:rPr>
                <w:rFonts w:ascii="GHEA Grapalat" w:hAnsi="GHEA Grapalat"/>
                <w:b/>
                <w:bCs/>
                <w:i/>
                <w:sz w:val="24"/>
                <w:szCs w:val="24"/>
                <w:lang w:val="hy-AM"/>
              </w:rPr>
              <w:t xml:space="preserve">կզբնական անհրաժեշտ ներդրումը կազմում է մոտ </w:t>
            </w:r>
            <w:r w:rsidRPr="007B39E5">
              <w:rPr>
                <w:rFonts w:ascii="GHEA Grapalat" w:hAnsi="GHEA Grapalat"/>
                <w:b/>
                <w:bCs/>
                <w:i/>
                <w:sz w:val="24"/>
                <w:szCs w:val="24"/>
                <w:u w:val="single"/>
                <w:lang w:val="hy-AM"/>
              </w:rPr>
              <w:t>29,9 միլիոն ԱՄՆ դոլար</w:t>
            </w:r>
            <w:r w:rsidRPr="007B39E5">
              <w:rPr>
                <w:rFonts w:ascii="GHEA Grapalat" w:hAnsi="GHEA Grapalat"/>
                <w:bCs/>
                <w:sz w:val="24"/>
                <w:szCs w:val="24"/>
                <w:lang w:val="hy-AM"/>
              </w:rPr>
              <w:t xml:space="preserve">, </w:t>
            </w:r>
            <w:r w:rsidRPr="007B39E5">
              <w:rPr>
                <w:rFonts w:ascii="GHEA Grapalat" w:hAnsi="GHEA Grapalat"/>
                <w:bCs/>
                <w:i/>
                <w:sz w:val="24"/>
                <w:szCs w:val="24"/>
                <w:lang w:val="hy-AM"/>
              </w:rPr>
              <w:t>որը կստացվի կանոնադրական կապիտալում ներդրման և ֆինանսական հաստատություններից ստացված փոխառության միջոցով: ...</w:t>
            </w:r>
            <w:r w:rsidRPr="007B39E5">
              <w:rPr>
                <w:rFonts w:ascii="GHEA Grapalat" w:hAnsi="GHEA Grapalat"/>
                <w:bCs/>
                <w:sz w:val="24"/>
                <w:szCs w:val="24"/>
                <w:lang w:val="hy-AM"/>
              </w:rPr>
              <w:t xml:space="preserve"> </w:t>
            </w:r>
            <w:r w:rsidRPr="007B39E5">
              <w:rPr>
                <w:rFonts w:ascii="GHEA Grapalat" w:hAnsi="GHEA Grapalat"/>
                <w:i/>
                <w:sz w:val="24"/>
                <w:szCs w:val="24"/>
                <w:u w:val="single"/>
                <w:lang w:val="hy-AM"/>
              </w:rPr>
              <w:t>Սարքավորումների ընդհանուր արժեքը կազմում է 12,8 մլն ԱՄՆ դոլար</w:t>
            </w:r>
            <w:r w:rsidRPr="007B39E5">
              <w:rPr>
                <w:rFonts w:ascii="GHEA Grapalat" w:hAnsi="GHEA Grapalat"/>
                <w:bCs/>
                <w:sz w:val="24"/>
                <w:szCs w:val="24"/>
                <w:lang w:val="hy-AM"/>
              </w:rPr>
              <w:t>»:</w:t>
            </w:r>
            <w:r w:rsidRPr="007B39E5">
              <w:rPr>
                <w:rFonts w:ascii="GHEA Grapalat" w:hAnsi="GHEA Grapalat"/>
                <w:b/>
                <w:bCs/>
                <w:sz w:val="24"/>
                <w:szCs w:val="24"/>
                <w:lang w:val="hy-AM"/>
              </w:rPr>
              <w:t xml:space="preserve"> </w:t>
            </w:r>
            <w:r w:rsidRPr="007B39E5">
              <w:rPr>
                <w:rFonts w:ascii="GHEA Grapalat" w:hAnsi="GHEA Grapalat"/>
                <w:bCs/>
                <w:sz w:val="24"/>
                <w:szCs w:val="24"/>
                <w:lang w:val="hy-AM"/>
              </w:rPr>
              <w:t xml:space="preserve">Առաջարկում ենք պարզաբանել անհամապատասխանությունները, ինչպես նաև հստակեցնել Ծրագիրը՝ այն համապատասխանեցնելով Նախագծի 1-ին կետով հավանություն տրվող Ծրագրի տրամաբանությանը՝ անդրադառնալով Արարատ բնակավայրում կառուցվող </w:t>
            </w:r>
            <w:r w:rsidRPr="007B39E5">
              <w:rPr>
                <w:rFonts w:ascii="GHEA Grapalat" w:hAnsi="GHEA Grapalat" w:cs="Sylfaen"/>
                <w:sz w:val="24"/>
                <w:szCs w:val="24"/>
                <w:lang w:val="hy-AM"/>
              </w:rPr>
              <w:t>պողպատի գործարանին:</w:t>
            </w:r>
            <w:r w:rsidRPr="007B39E5">
              <w:rPr>
                <w:rFonts w:ascii="GHEA Grapalat" w:hAnsi="GHEA Grapalat"/>
                <w:b/>
                <w:bCs/>
                <w:sz w:val="24"/>
                <w:szCs w:val="24"/>
                <w:lang w:val="hy-AM"/>
              </w:rPr>
              <w:t xml:space="preserve"> </w:t>
            </w:r>
          </w:p>
          <w:p w14:paraId="1B66F784"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color w:val="000000" w:themeColor="text1"/>
                <w:sz w:val="24"/>
                <w:szCs w:val="24"/>
                <w:lang w:val="hy-AM"/>
              </w:rPr>
              <w:t>Հիմնավորման</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Ընթացիկ</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իրավիճակը</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և</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խնդիրները</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բաժնում</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նշվում</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է</w:t>
            </w:r>
            <w:r w:rsidRPr="007B39E5">
              <w:rPr>
                <w:rFonts w:ascii="GHEA Grapalat" w:hAnsi="GHEA Grapalat" w:cs="Sylfaen"/>
                <w:color w:val="000000" w:themeColor="text1"/>
                <w:sz w:val="24"/>
                <w:szCs w:val="24"/>
                <w:lang w:val="hy-AM"/>
              </w:rPr>
              <w:t xml:space="preserve">. </w:t>
            </w:r>
            <w:r w:rsidRPr="007B39E5">
              <w:rPr>
                <w:rFonts w:ascii="GHEA Grapalat" w:hAnsi="GHEA Grapalat" w:cs="Sylfaen"/>
                <w:i/>
                <w:color w:val="000000" w:themeColor="text1"/>
                <w:sz w:val="24"/>
                <w:szCs w:val="24"/>
                <w:lang w:val="hy-AM"/>
              </w:rPr>
              <w:t>«</w:t>
            </w:r>
            <w:r w:rsidRPr="007B39E5">
              <w:rPr>
                <w:rFonts w:ascii="GHEA Grapalat" w:hAnsi="GHEA Grapalat" w:cs="Arial"/>
                <w:i/>
                <w:color w:val="000000" w:themeColor="text1"/>
                <w:sz w:val="24"/>
                <w:szCs w:val="24"/>
                <w:lang w:val="hy-AM"/>
              </w:rPr>
              <w:t>Գործարանի</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շինարարությունը</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մեկնարկել</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է</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սույն</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թվականի</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մարտ</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ամսից</w:t>
            </w:r>
            <w:r w:rsidRPr="007B39E5">
              <w:rPr>
                <w:rFonts w:ascii="GHEA Grapalat" w:hAnsi="GHEA Grapalat"/>
                <w:i/>
                <w:color w:val="000000" w:themeColor="text1"/>
                <w:sz w:val="24"/>
                <w:szCs w:val="24"/>
                <w:lang w:val="hy-AM"/>
              </w:rPr>
              <w:t xml:space="preserve">, </w:t>
            </w:r>
            <w:r w:rsidRPr="007B39E5">
              <w:rPr>
                <w:rFonts w:ascii="GHEA Grapalat" w:hAnsi="GHEA Grapalat" w:cs="Arial"/>
                <w:b/>
                <w:i/>
                <w:color w:val="000000" w:themeColor="text1"/>
                <w:sz w:val="24"/>
                <w:szCs w:val="24"/>
                <w:u w:val="single"/>
                <w:lang w:val="hy-AM"/>
              </w:rPr>
              <w:t>արդեն</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իսկ</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ներդրվել</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մոտ</w:t>
            </w:r>
            <w:r w:rsidRPr="007B39E5">
              <w:rPr>
                <w:rFonts w:ascii="GHEA Grapalat" w:hAnsi="GHEA Grapalat"/>
                <w:b/>
                <w:i/>
                <w:color w:val="000000" w:themeColor="text1"/>
                <w:sz w:val="24"/>
                <w:szCs w:val="24"/>
                <w:u w:val="single"/>
                <w:lang w:val="hy-AM"/>
              </w:rPr>
              <w:t xml:space="preserve"> 5.0</w:t>
            </w:r>
            <w:r w:rsidRPr="007B39E5">
              <w:rPr>
                <w:rFonts w:ascii="GHEA Grapalat" w:hAnsi="GHEA Grapalat" w:cs="Arial"/>
                <w:b/>
                <w:i/>
                <w:color w:val="000000" w:themeColor="text1"/>
                <w:sz w:val="24"/>
                <w:szCs w:val="24"/>
                <w:u w:val="single"/>
                <w:lang w:val="hy-AM"/>
              </w:rPr>
              <w:t>մլն</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ԱՄՆ</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դոլլար</w:t>
            </w:r>
            <w:r w:rsidRPr="007B39E5">
              <w:rPr>
                <w:rFonts w:ascii="GHEA Grapalat" w:hAnsi="GHEA Grapalat"/>
                <w:b/>
                <w:i/>
                <w:color w:val="000000" w:themeColor="text1"/>
                <w:sz w:val="24"/>
                <w:szCs w:val="24"/>
                <w:u w:val="single"/>
                <w:lang w:val="hy-AM"/>
              </w:rPr>
              <w:t>:</w:t>
            </w:r>
            <w:r w:rsidRPr="007B39E5">
              <w:rPr>
                <w:rFonts w:ascii="GHEA Grapalat" w:hAnsi="GHEA Grapalat"/>
                <w:i/>
                <w:color w:val="000000" w:themeColor="text1"/>
                <w:sz w:val="24"/>
                <w:szCs w:val="24"/>
                <w:lang w:val="hy-AM"/>
              </w:rPr>
              <w:t xml:space="preserve"> </w:t>
            </w:r>
            <w:r w:rsidRPr="007B39E5">
              <w:rPr>
                <w:rFonts w:ascii="GHEA Grapalat" w:hAnsi="GHEA Grapalat" w:cs="Arial"/>
                <w:b/>
                <w:i/>
                <w:color w:val="000000" w:themeColor="text1"/>
                <w:sz w:val="24"/>
                <w:szCs w:val="24"/>
                <w:u w:val="single"/>
                <w:lang w:val="hy-AM"/>
              </w:rPr>
              <w:t>Ներդրումները</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փաստաթղթավորված</w:t>
            </w:r>
            <w:r w:rsidRPr="007B39E5">
              <w:rPr>
                <w:rFonts w:ascii="GHEA Grapalat" w:hAnsi="GHEA Grapalat"/>
                <w:b/>
                <w:i/>
                <w:color w:val="000000" w:themeColor="text1"/>
                <w:sz w:val="24"/>
                <w:szCs w:val="24"/>
                <w:u w:val="single"/>
                <w:lang w:val="hy-AM"/>
              </w:rPr>
              <w:t xml:space="preserve"> </w:t>
            </w:r>
            <w:r w:rsidRPr="007B39E5">
              <w:rPr>
                <w:rFonts w:ascii="GHEA Grapalat" w:hAnsi="GHEA Grapalat" w:cs="Arial"/>
                <w:b/>
                <w:i/>
                <w:color w:val="000000" w:themeColor="text1"/>
                <w:sz w:val="24"/>
                <w:szCs w:val="24"/>
                <w:u w:val="single"/>
                <w:lang w:val="hy-AM"/>
              </w:rPr>
              <w:t>են</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և</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կատրվում</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է</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համապատասխան</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հաշվապահական</w:t>
            </w:r>
            <w:r w:rsidRPr="007B39E5">
              <w:rPr>
                <w:rFonts w:ascii="GHEA Grapalat" w:hAnsi="GHEA Grapalat"/>
                <w:i/>
                <w:color w:val="000000" w:themeColor="text1"/>
                <w:sz w:val="24"/>
                <w:szCs w:val="24"/>
                <w:lang w:val="hy-AM"/>
              </w:rPr>
              <w:t xml:space="preserve"> </w:t>
            </w:r>
            <w:r w:rsidRPr="007B39E5">
              <w:rPr>
                <w:rFonts w:ascii="GHEA Grapalat" w:hAnsi="GHEA Grapalat" w:cs="Arial"/>
                <w:i/>
                <w:color w:val="000000" w:themeColor="text1"/>
                <w:sz w:val="24"/>
                <w:szCs w:val="24"/>
                <w:lang w:val="hy-AM"/>
              </w:rPr>
              <w:t>հաշվառում</w:t>
            </w:r>
            <w:r w:rsidRPr="007B39E5">
              <w:rPr>
                <w:rFonts w:ascii="GHEA Grapalat" w:hAnsi="GHEA Grapalat" w:cs="Sylfaen"/>
                <w:i/>
                <w:color w:val="000000" w:themeColor="text1"/>
                <w:sz w:val="24"/>
                <w:szCs w:val="24"/>
                <w:lang w:val="hy-AM"/>
              </w:rPr>
              <w:t>»</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միևնույն</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ժամանակ</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Ակնկալվող</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արդյունքը</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բաժնում</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նշվում</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է</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որ</w:t>
            </w:r>
            <w:r w:rsidRPr="007B39E5">
              <w:rPr>
                <w:rFonts w:ascii="GHEA Grapalat" w:hAnsi="GHEA Grapalat" w:cs="Sylfaen"/>
                <w:color w:val="000000" w:themeColor="text1"/>
                <w:sz w:val="24"/>
                <w:szCs w:val="24"/>
                <w:lang w:val="hy-AM"/>
              </w:rPr>
              <w:t xml:space="preserve"> </w:t>
            </w:r>
            <w:r w:rsidRPr="007B39E5">
              <w:rPr>
                <w:rFonts w:ascii="GHEA Grapalat" w:hAnsi="GHEA Grapalat" w:cs="Arial"/>
                <w:i/>
                <w:sz w:val="24"/>
                <w:szCs w:val="24"/>
                <w:lang w:val="hy-AM"/>
              </w:rPr>
              <w:t>ՀՀ</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կառավարությունից</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ակնկալում</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է</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գործուն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և</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արագ</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արձագանք</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գործարանի</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կառուցման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վայրի</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տեղափոխման</w:t>
            </w:r>
            <w:r w:rsidRPr="007B39E5">
              <w:rPr>
                <w:rFonts w:ascii="GHEA Grapalat" w:hAnsi="GHEA Grapalat"/>
                <w:i/>
                <w:sz w:val="24"/>
                <w:szCs w:val="24"/>
                <w:lang w:val="hy-AM"/>
              </w:rPr>
              <w:t xml:space="preserve">, </w:t>
            </w:r>
            <w:r w:rsidRPr="007B39E5">
              <w:rPr>
                <w:rFonts w:ascii="GHEA Grapalat" w:hAnsi="GHEA Grapalat" w:cs="Arial"/>
                <w:b/>
                <w:i/>
                <w:sz w:val="24"/>
                <w:szCs w:val="24"/>
                <w:lang w:val="hy-AM"/>
              </w:rPr>
              <w:t>արդեն</w:t>
            </w:r>
            <w:r w:rsidRPr="007B39E5">
              <w:rPr>
                <w:rFonts w:ascii="GHEA Grapalat" w:hAnsi="GHEA Grapalat"/>
                <w:b/>
                <w:i/>
                <w:sz w:val="24"/>
                <w:szCs w:val="24"/>
                <w:lang w:val="hy-AM"/>
              </w:rPr>
              <w:t xml:space="preserve"> </w:t>
            </w:r>
            <w:r w:rsidRPr="007B39E5">
              <w:rPr>
                <w:rFonts w:ascii="GHEA Grapalat" w:hAnsi="GHEA Grapalat" w:cs="Arial"/>
                <w:b/>
                <w:i/>
                <w:sz w:val="24"/>
                <w:szCs w:val="24"/>
                <w:lang w:val="hy-AM"/>
              </w:rPr>
              <w:t>իսկ</w:t>
            </w:r>
            <w:r w:rsidRPr="007B39E5">
              <w:rPr>
                <w:rFonts w:ascii="GHEA Grapalat" w:hAnsi="GHEA Grapalat"/>
                <w:b/>
                <w:i/>
                <w:sz w:val="24"/>
                <w:szCs w:val="24"/>
                <w:lang w:val="hy-AM"/>
              </w:rPr>
              <w:t xml:space="preserve"> </w:t>
            </w:r>
            <w:r w:rsidRPr="007B39E5">
              <w:rPr>
                <w:rFonts w:ascii="GHEA Grapalat" w:hAnsi="GHEA Grapalat" w:cs="Arial"/>
                <w:b/>
                <w:i/>
                <w:sz w:val="24"/>
                <w:szCs w:val="24"/>
                <w:lang w:val="hy-AM"/>
              </w:rPr>
              <w:t>կատարված</w:t>
            </w:r>
            <w:r w:rsidRPr="007B39E5">
              <w:rPr>
                <w:rFonts w:ascii="GHEA Grapalat" w:hAnsi="GHEA Grapalat"/>
                <w:b/>
                <w:i/>
                <w:sz w:val="24"/>
                <w:szCs w:val="24"/>
                <w:lang w:val="hy-AM"/>
              </w:rPr>
              <w:t xml:space="preserve"> </w:t>
            </w:r>
            <w:r w:rsidRPr="007B39E5">
              <w:rPr>
                <w:rFonts w:ascii="GHEA Grapalat" w:hAnsi="GHEA Grapalat" w:cs="Arial"/>
                <w:b/>
                <w:i/>
                <w:sz w:val="24"/>
                <w:szCs w:val="24"/>
                <w:lang w:val="hy-AM"/>
              </w:rPr>
              <w:t>ներդրումերի</w:t>
            </w:r>
            <w:r w:rsidRPr="007B39E5">
              <w:rPr>
                <w:rFonts w:ascii="GHEA Grapalat" w:hAnsi="GHEA Grapalat"/>
                <w:b/>
                <w:i/>
                <w:sz w:val="24"/>
                <w:szCs w:val="24"/>
                <w:lang w:val="hy-AM"/>
              </w:rPr>
              <w:t xml:space="preserve"> </w:t>
            </w:r>
            <w:r w:rsidRPr="007B39E5">
              <w:rPr>
                <w:rFonts w:ascii="GHEA Grapalat" w:hAnsi="GHEA Grapalat" w:cs="Arial"/>
                <w:b/>
                <w:i/>
                <w:sz w:val="24"/>
                <w:szCs w:val="24"/>
                <w:lang w:val="hy-AM"/>
              </w:rPr>
              <w:t>փոխհատուցման</w:t>
            </w:r>
            <w:r w:rsidRPr="007B39E5">
              <w:rPr>
                <w:rFonts w:ascii="GHEA Grapalat" w:hAnsi="GHEA Grapalat"/>
                <w:b/>
                <w:i/>
                <w:sz w:val="24"/>
                <w:szCs w:val="24"/>
                <w:lang w:val="hy-AM"/>
              </w:rPr>
              <w:t xml:space="preserve"> (</w:t>
            </w:r>
            <w:r w:rsidRPr="007B39E5">
              <w:rPr>
                <w:rFonts w:ascii="GHEA Grapalat" w:hAnsi="GHEA Grapalat" w:cs="Arial"/>
                <w:b/>
                <w:i/>
                <w:color w:val="000000" w:themeColor="text1"/>
                <w:sz w:val="24"/>
                <w:szCs w:val="24"/>
                <w:lang w:val="hy-AM"/>
              </w:rPr>
              <w:t>արդեն</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իսկ</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կատարված</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մոտ</w:t>
            </w:r>
            <w:r w:rsidRPr="007B39E5">
              <w:rPr>
                <w:rFonts w:ascii="GHEA Grapalat" w:hAnsi="GHEA Grapalat"/>
                <w:b/>
                <w:i/>
                <w:color w:val="000000" w:themeColor="text1"/>
                <w:sz w:val="24"/>
                <w:szCs w:val="24"/>
                <w:lang w:val="hy-AM"/>
              </w:rPr>
              <w:t xml:space="preserve"> 5</w:t>
            </w:r>
            <w:r w:rsidRPr="007B39E5">
              <w:rPr>
                <w:rFonts w:ascii="GHEA Grapalat" w:hAnsi="GHEA Grapalat" w:cs="Arial"/>
                <w:b/>
                <w:i/>
                <w:color w:val="000000" w:themeColor="text1"/>
                <w:sz w:val="24"/>
                <w:szCs w:val="24"/>
                <w:lang w:val="hy-AM"/>
              </w:rPr>
              <w:t>մլն</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ԱՄՆ</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դոլլարի</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ներդրումերի</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վերականգնում</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բյուջետային</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վարկի</w:t>
            </w:r>
            <w:r w:rsidRPr="007B39E5">
              <w:rPr>
                <w:rFonts w:ascii="GHEA Grapalat" w:hAnsi="GHEA Grapalat"/>
                <w:b/>
                <w:i/>
                <w:color w:val="000000" w:themeColor="text1"/>
                <w:sz w:val="24"/>
                <w:szCs w:val="24"/>
                <w:lang w:val="hy-AM"/>
              </w:rPr>
              <w:t xml:space="preserve"> </w:t>
            </w:r>
            <w:r w:rsidRPr="007B39E5">
              <w:rPr>
                <w:rFonts w:ascii="GHEA Grapalat" w:hAnsi="GHEA Grapalat" w:cs="Arial"/>
                <w:b/>
                <w:i/>
                <w:color w:val="000000" w:themeColor="text1"/>
                <w:sz w:val="24"/>
                <w:szCs w:val="24"/>
                <w:lang w:val="hy-AM"/>
              </w:rPr>
              <w:t>միջոցով</w:t>
            </w:r>
            <w:r w:rsidRPr="007B39E5">
              <w:rPr>
                <w:rFonts w:ascii="GHEA Grapalat" w:hAnsi="GHEA Grapalat"/>
                <w:b/>
                <w:i/>
                <w:color w:val="000000" w:themeColor="text1"/>
                <w:sz w:val="24"/>
                <w:szCs w:val="24"/>
                <w:lang w:val="hy-AM"/>
              </w:rPr>
              <w:t>)</w:t>
            </w:r>
            <w:r w:rsidRPr="007B39E5">
              <w:rPr>
                <w:rFonts w:ascii="GHEA Grapalat" w:hAnsi="GHEA Grapalat"/>
                <w:b/>
                <w:i/>
                <w:sz w:val="24"/>
                <w:szCs w:val="24"/>
                <w:lang w:val="hy-AM"/>
              </w:rPr>
              <w:t>)</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բանկային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ֆինանսավորման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աջակցության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և</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հնարավոր</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տեղափոխման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արդյունքում</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առաջացող</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վարչարարության</w:t>
            </w:r>
            <w:r w:rsidRPr="007B39E5">
              <w:rPr>
                <w:rFonts w:ascii="GHEA Grapalat" w:hAnsi="GHEA Grapalat"/>
                <w:i/>
                <w:sz w:val="24"/>
                <w:szCs w:val="24"/>
                <w:lang w:val="hy-AM"/>
              </w:rPr>
              <w:t xml:space="preserve"> </w:t>
            </w:r>
            <w:r w:rsidRPr="007B39E5">
              <w:rPr>
                <w:rFonts w:ascii="GHEA Grapalat" w:hAnsi="GHEA Grapalat" w:cs="Arial"/>
                <w:i/>
                <w:sz w:val="24"/>
                <w:szCs w:val="24"/>
                <w:lang w:val="hy-AM"/>
              </w:rPr>
              <w:t>հարցերում</w:t>
            </w:r>
            <w:r w:rsidRPr="007B39E5">
              <w:rPr>
                <w:rFonts w:ascii="GHEA Grapalat" w:hAnsi="GHEA Grapalat"/>
                <w:sz w:val="24"/>
                <w:szCs w:val="24"/>
                <w:lang w:val="hy-AM"/>
              </w:rPr>
              <w:t xml:space="preserve">, իսկ Նախագծի 4-րդ կետով առաջարկվում է </w:t>
            </w:r>
            <w:r w:rsidRPr="007B39E5">
              <w:rPr>
                <w:rFonts w:ascii="GHEA Grapalat" w:hAnsi="GHEA Grapalat"/>
                <w:b/>
                <w:bCs/>
                <w:i/>
                <w:iCs/>
                <w:color w:val="000000"/>
                <w:sz w:val="24"/>
                <w:szCs w:val="24"/>
                <w:lang w:val="hy-AM"/>
              </w:rPr>
              <w:t>Ընկերությանը տրամադրել բյուջետային վարկ՝ 2 (երկու) միլիարդ ՀՀ դրամի չափով։</w:t>
            </w:r>
            <w:r w:rsidRPr="007B39E5">
              <w:rPr>
                <w:rFonts w:ascii="GHEA Grapalat" w:hAnsi="GHEA Grapalat"/>
                <w:bCs/>
                <w:iCs/>
                <w:color w:val="000000"/>
                <w:sz w:val="24"/>
                <w:szCs w:val="24"/>
                <w:lang w:val="hy-AM"/>
              </w:rPr>
              <w:t xml:space="preserve"> Սակայն Նախագծի փաթեթին կից ներկայացված չէ արդեն իսկ կատարված ներդրումների մասով որևէ հավաստում:</w:t>
            </w:r>
          </w:p>
          <w:p w14:paraId="58324CE8"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color w:val="000000" w:themeColor="text1"/>
                <w:sz w:val="24"/>
                <w:szCs w:val="24"/>
                <w:lang w:val="hy-AM"/>
              </w:rPr>
              <w:t xml:space="preserve">Հիմնավորման </w:t>
            </w:r>
            <w:r w:rsidRPr="007B39E5">
              <w:rPr>
                <w:rFonts w:ascii="GHEA Grapalat" w:hAnsi="GHEA Grapalat" w:cs="Sylfaen"/>
                <w:color w:val="000000" w:themeColor="text1"/>
                <w:sz w:val="24"/>
                <w:szCs w:val="24"/>
                <w:lang w:val="hy-AM"/>
              </w:rPr>
              <w:t>«</w:t>
            </w:r>
            <w:r w:rsidRPr="007B39E5">
              <w:rPr>
                <w:rFonts w:ascii="GHEA Grapalat" w:hAnsi="GHEA Grapalat" w:cs="Arial"/>
                <w:color w:val="000000" w:themeColor="text1"/>
                <w:sz w:val="24"/>
                <w:szCs w:val="24"/>
                <w:lang w:val="hy-AM"/>
              </w:rPr>
              <w:t>Ակնկալվող</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արդյունքը</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բաժնում</w:t>
            </w:r>
            <w:r w:rsidRPr="007B39E5">
              <w:rPr>
                <w:rFonts w:ascii="GHEA Grapalat" w:hAnsi="GHEA Grapalat" w:cs="Sylfaen"/>
                <w:color w:val="000000" w:themeColor="text1"/>
                <w:sz w:val="24"/>
                <w:szCs w:val="24"/>
                <w:lang w:val="hy-AM"/>
              </w:rPr>
              <w:t xml:space="preserve"> </w:t>
            </w:r>
            <w:r w:rsidRPr="007B39E5">
              <w:rPr>
                <w:rFonts w:ascii="GHEA Grapalat" w:hAnsi="GHEA Grapalat" w:cs="Arial"/>
                <w:color w:val="000000" w:themeColor="text1"/>
                <w:sz w:val="24"/>
                <w:szCs w:val="24"/>
                <w:lang w:val="hy-AM"/>
              </w:rPr>
              <w:t xml:space="preserve">որպես խնդիր նշվում է </w:t>
            </w:r>
            <w:r w:rsidRPr="007B39E5">
              <w:rPr>
                <w:rFonts w:ascii="GHEA Grapalat" w:hAnsi="GHEA Grapalat"/>
                <w:b/>
                <w:i/>
                <w:sz w:val="24"/>
                <w:szCs w:val="24"/>
                <w:u w:val="single"/>
                <w:lang w:val="hy-AM"/>
              </w:rPr>
              <w:t>5-6 հա արտադրական հողատարածքի տրամադրումը Արարատ խոշորացված</w:t>
            </w:r>
            <w:r w:rsidRPr="007B39E5">
              <w:rPr>
                <w:rFonts w:ascii="GHEA Grapalat" w:hAnsi="GHEA Grapalat"/>
                <w:sz w:val="24"/>
                <w:szCs w:val="24"/>
                <w:lang w:val="hy-AM"/>
              </w:rPr>
              <w:t xml:space="preserve"> </w:t>
            </w:r>
            <w:r w:rsidRPr="007B39E5">
              <w:rPr>
                <w:rFonts w:ascii="GHEA Grapalat" w:hAnsi="GHEA Grapalat"/>
                <w:b/>
                <w:i/>
                <w:sz w:val="24"/>
                <w:szCs w:val="24"/>
                <w:u w:val="single"/>
                <w:lang w:val="hy-AM"/>
              </w:rPr>
              <w:t>համայքում:</w:t>
            </w:r>
            <w:r w:rsidRPr="007B39E5">
              <w:rPr>
                <w:rFonts w:ascii="GHEA Grapalat" w:hAnsi="GHEA Grapalat"/>
                <w:sz w:val="24"/>
                <w:szCs w:val="24"/>
                <w:lang w:val="hy-AM"/>
              </w:rPr>
              <w:t xml:space="preserve"> Սակայն Նախագծի 2-րդ կետով առաջարկվում է </w:t>
            </w:r>
            <w:r w:rsidRPr="007B39E5">
              <w:rPr>
                <w:rFonts w:ascii="GHEA Grapalat" w:hAnsi="GHEA Grapalat" w:cs="Arial"/>
                <w:i/>
                <w:sz w:val="24"/>
                <w:szCs w:val="24"/>
                <w:lang w:val="hy-AM"/>
              </w:rPr>
              <w:t>համաձայնություն</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տալ</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Հայա</w:t>
            </w:r>
            <w:r w:rsidRPr="007B39E5">
              <w:rPr>
                <w:rFonts w:ascii="GHEA Grapalat" w:hAnsi="GHEA Grapalat" w:cs="Sylfaen"/>
                <w:i/>
                <w:sz w:val="24"/>
                <w:szCs w:val="24"/>
                <w:lang w:val="hy-AM"/>
              </w:rPr>
              <w:t>u</w:t>
            </w:r>
            <w:r w:rsidRPr="007B39E5">
              <w:rPr>
                <w:rFonts w:ascii="GHEA Grapalat" w:hAnsi="GHEA Grapalat" w:cs="Arial"/>
                <w:i/>
                <w:sz w:val="24"/>
                <w:szCs w:val="24"/>
                <w:lang w:val="hy-AM"/>
              </w:rPr>
              <w:t>տանի</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Հանրապետության</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Արարատի</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մարզի</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Արարատ</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համայնքի</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Արարատ</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բնակավայրի</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վարչական</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տարածքում</w:t>
            </w:r>
            <w:r w:rsidRPr="007B39E5">
              <w:rPr>
                <w:rFonts w:ascii="GHEA Grapalat" w:hAnsi="GHEA Grapalat" w:cs="Sylfaen"/>
                <w:i/>
                <w:sz w:val="24"/>
                <w:szCs w:val="24"/>
                <w:lang w:val="hy-AM"/>
              </w:rPr>
              <w:t>,</w:t>
            </w:r>
            <w:r w:rsidRPr="007B39E5">
              <w:rPr>
                <w:rFonts w:ascii="GHEA Grapalat" w:hAnsi="GHEA Grapalat" w:cs="Sylfaen"/>
                <w:sz w:val="24"/>
                <w:szCs w:val="24"/>
                <w:lang w:val="hy-AM"/>
              </w:rPr>
              <w:t xml:space="preserve"> </w:t>
            </w:r>
            <w:r w:rsidRPr="007B39E5">
              <w:rPr>
                <w:rFonts w:ascii="GHEA Grapalat" w:hAnsi="GHEA Grapalat" w:cs="Arial"/>
                <w:b/>
                <w:i/>
                <w:sz w:val="24"/>
                <w:szCs w:val="24"/>
                <w:u w:val="single"/>
                <w:lang w:val="hy-AM"/>
              </w:rPr>
              <w:t>համայնքային</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սեփականություն</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հանդիսացող</w:t>
            </w:r>
            <w:r w:rsidRPr="007B39E5">
              <w:rPr>
                <w:rFonts w:ascii="GHEA Grapalat" w:hAnsi="GHEA Grapalat" w:cs="Sylfaen"/>
                <w:b/>
                <w:i/>
                <w:sz w:val="24"/>
                <w:szCs w:val="24"/>
                <w:u w:val="single"/>
                <w:lang w:val="hy-AM"/>
              </w:rPr>
              <w:t xml:space="preserve"> 8</w:t>
            </w:r>
            <w:r w:rsidRPr="007B39E5">
              <w:rPr>
                <w:rFonts w:ascii="Cambria Math" w:eastAsia="MS Gothic" w:hAnsi="Cambria Math" w:cs="Cambria Math"/>
                <w:b/>
                <w:i/>
                <w:sz w:val="24"/>
                <w:szCs w:val="24"/>
                <w:u w:val="single"/>
                <w:lang w:val="hy-AM"/>
              </w:rPr>
              <w:t>․</w:t>
            </w:r>
            <w:r w:rsidRPr="007B39E5">
              <w:rPr>
                <w:rFonts w:ascii="GHEA Grapalat" w:hAnsi="GHEA Grapalat" w:cs="Sylfaen"/>
                <w:b/>
                <w:i/>
                <w:sz w:val="24"/>
                <w:szCs w:val="24"/>
                <w:u w:val="single"/>
                <w:lang w:val="hy-AM"/>
              </w:rPr>
              <w:t xml:space="preserve">91000 </w:t>
            </w:r>
            <w:r w:rsidRPr="007B39E5">
              <w:rPr>
                <w:rFonts w:ascii="GHEA Grapalat" w:hAnsi="GHEA Grapalat" w:cs="Arial"/>
                <w:b/>
                <w:i/>
                <w:sz w:val="24"/>
                <w:szCs w:val="24"/>
                <w:u w:val="single"/>
                <w:lang w:val="hy-AM"/>
              </w:rPr>
              <w:t>հեկտար</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ընդհանուր</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մակերեսով</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հողամասերը</w:t>
            </w:r>
            <w:r w:rsidRPr="007B39E5">
              <w:rPr>
                <w:rFonts w:ascii="GHEA Grapalat" w:hAnsi="GHEA Grapalat" w:cs="Sylfaen"/>
                <w:b/>
                <w:i/>
                <w:sz w:val="24"/>
                <w:szCs w:val="24"/>
                <w:u w:val="single"/>
                <w:lang w:val="hy-AM"/>
              </w:rPr>
              <w:t xml:space="preserve"> </w:t>
            </w:r>
            <w:r w:rsidRPr="007B39E5">
              <w:rPr>
                <w:rFonts w:ascii="GHEA Grapalat" w:hAnsi="GHEA Grapalat" w:cs="Arial"/>
                <w:b/>
                <w:i/>
                <w:sz w:val="24"/>
                <w:szCs w:val="24"/>
                <w:u w:val="single"/>
                <w:lang w:val="hy-AM"/>
              </w:rPr>
              <w:t>Ընկերությանը նվիրաբերությամբ տրամադրելուն</w:t>
            </w:r>
            <w:r w:rsidRPr="007B39E5">
              <w:rPr>
                <w:rFonts w:ascii="GHEA Grapalat" w:hAnsi="GHEA Grapalat" w:cs="Arial"/>
                <w:sz w:val="24"/>
                <w:szCs w:val="24"/>
                <w:lang w:val="hy-AM"/>
              </w:rPr>
              <w:t>: Առաջարկում ենք պարզաբանել վերոնշյալ անհամապատասխանությունը:</w:t>
            </w:r>
          </w:p>
          <w:p w14:paraId="1CBD44D6"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sz w:val="24"/>
                <w:szCs w:val="24"/>
                <w:lang w:val="hy-AM"/>
              </w:rPr>
              <w:t xml:space="preserve">Ծրագրի 3-րդ էջում նշվում է, որ </w:t>
            </w:r>
            <w:r w:rsidRPr="007B39E5">
              <w:rPr>
                <w:rFonts w:ascii="GHEA Grapalat" w:hAnsi="GHEA Grapalat"/>
                <w:b/>
                <w:i/>
                <w:sz w:val="24"/>
                <w:szCs w:val="24"/>
                <w:lang w:val="hy-AM"/>
              </w:rPr>
              <w:t>Արարատ գյուղի շինարարությունը նախատսվում է սկսել 2023 թվականին և ավարտել 2024 թվականի առաջին կիսամյակում:</w:t>
            </w:r>
            <w:r w:rsidRPr="007B39E5">
              <w:rPr>
                <w:rFonts w:ascii="GHEA Grapalat" w:hAnsi="GHEA Grapalat"/>
                <w:sz w:val="24"/>
                <w:szCs w:val="24"/>
                <w:lang w:val="hy-AM"/>
              </w:rPr>
              <w:t xml:space="preserve"> </w:t>
            </w:r>
            <w:r w:rsidRPr="007B39E5">
              <w:rPr>
                <w:rFonts w:ascii="GHEA Grapalat" w:hAnsi="GHEA Grapalat" w:cs="Arial"/>
                <w:sz w:val="24"/>
                <w:szCs w:val="24"/>
                <w:lang w:val="hy-AM"/>
              </w:rPr>
              <w:t>Հաշվի</w:t>
            </w:r>
            <w:r w:rsidRPr="007B39E5">
              <w:rPr>
                <w:rFonts w:ascii="GHEA Grapalat" w:hAnsi="GHEA Grapalat"/>
                <w:sz w:val="24"/>
                <w:szCs w:val="24"/>
                <w:lang w:val="hy-AM"/>
              </w:rPr>
              <w:t xml:space="preserve"> </w:t>
            </w:r>
            <w:r w:rsidRPr="007B39E5">
              <w:rPr>
                <w:rFonts w:ascii="GHEA Grapalat" w:hAnsi="GHEA Grapalat" w:cs="Arial"/>
                <w:sz w:val="24"/>
                <w:szCs w:val="24"/>
                <w:lang w:val="hy-AM"/>
              </w:rPr>
              <w:t>առնելով</w:t>
            </w:r>
            <w:r w:rsidRPr="007B39E5">
              <w:rPr>
                <w:rFonts w:ascii="GHEA Grapalat" w:hAnsi="GHEA Grapalat"/>
                <w:sz w:val="24"/>
                <w:szCs w:val="24"/>
                <w:lang w:val="hy-AM"/>
              </w:rPr>
              <w:t xml:space="preserve">, </w:t>
            </w:r>
            <w:r w:rsidRPr="007B39E5">
              <w:rPr>
                <w:rFonts w:ascii="GHEA Grapalat" w:hAnsi="GHEA Grapalat" w:cs="Arial"/>
                <w:sz w:val="24"/>
                <w:szCs w:val="24"/>
                <w:lang w:val="hy-AM"/>
              </w:rPr>
              <w:t>որ</w:t>
            </w:r>
            <w:r w:rsidRPr="007B39E5">
              <w:rPr>
                <w:rFonts w:ascii="GHEA Grapalat" w:hAnsi="GHEA Grapalat"/>
                <w:sz w:val="24"/>
                <w:szCs w:val="24"/>
                <w:lang w:val="hy-AM"/>
              </w:rPr>
              <w:t xml:space="preserve"> 2023 </w:t>
            </w:r>
            <w:r w:rsidRPr="007B39E5">
              <w:rPr>
                <w:rFonts w:ascii="GHEA Grapalat" w:hAnsi="GHEA Grapalat" w:cs="Arial"/>
                <w:sz w:val="24"/>
                <w:szCs w:val="24"/>
                <w:lang w:val="hy-AM"/>
              </w:rPr>
              <w:t>թվականի</w:t>
            </w:r>
            <w:r w:rsidRPr="007B39E5">
              <w:rPr>
                <w:rFonts w:ascii="GHEA Grapalat" w:hAnsi="GHEA Grapalat"/>
                <w:sz w:val="24"/>
                <w:szCs w:val="24"/>
                <w:lang w:val="hy-AM"/>
              </w:rPr>
              <w:t xml:space="preserve"> </w:t>
            </w:r>
            <w:r w:rsidRPr="007B39E5">
              <w:rPr>
                <w:rFonts w:ascii="GHEA Grapalat" w:hAnsi="GHEA Grapalat" w:cs="Arial"/>
                <w:sz w:val="24"/>
                <w:szCs w:val="24"/>
                <w:lang w:val="hy-AM"/>
              </w:rPr>
              <w:t>չորրորդ</w:t>
            </w:r>
            <w:r w:rsidRPr="007B39E5">
              <w:rPr>
                <w:rFonts w:ascii="GHEA Grapalat" w:hAnsi="GHEA Grapalat"/>
                <w:sz w:val="24"/>
                <w:szCs w:val="24"/>
                <w:lang w:val="hy-AM"/>
              </w:rPr>
              <w:t xml:space="preserve"> </w:t>
            </w:r>
            <w:r w:rsidRPr="007B39E5">
              <w:rPr>
                <w:rFonts w:ascii="GHEA Grapalat" w:hAnsi="GHEA Grapalat" w:cs="Arial"/>
                <w:sz w:val="24"/>
                <w:szCs w:val="24"/>
                <w:lang w:val="hy-AM"/>
              </w:rPr>
              <w:t>եռամսյակում</w:t>
            </w:r>
            <w:r w:rsidRPr="007B39E5">
              <w:rPr>
                <w:rFonts w:ascii="GHEA Grapalat" w:hAnsi="GHEA Grapalat"/>
                <w:sz w:val="24"/>
                <w:szCs w:val="24"/>
                <w:lang w:val="hy-AM"/>
              </w:rPr>
              <w:t xml:space="preserve"> </w:t>
            </w:r>
            <w:r w:rsidRPr="007B39E5">
              <w:rPr>
                <w:rFonts w:ascii="GHEA Grapalat" w:hAnsi="GHEA Grapalat" w:cs="Arial"/>
                <w:sz w:val="24"/>
                <w:szCs w:val="24"/>
                <w:lang w:val="hy-AM"/>
              </w:rPr>
              <w:t>Նախագիծը</w:t>
            </w:r>
            <w:r w:rsidRPr="007B39E5">
              <w:rPr>
                <w:rFonts w:ascii="GHEA Grapalat" w:hAnsi="GHEA Grapalat"/>
                <w:sz w:val="24"/>
                <w:szCs w:val="24"/>
                <w:lang w:val="hy-AM"/>
              </w:rPr>
              <w:t xml:space="preserve"> </w:t>
            </w:r>
            <w:r w:rsidRPr="007B39E5">
              <w:rPr>
                <w:rFonts w:ascii="GHEA Grapalat" w:hAnsi="GHEA Grapalat" w:cs="Arial"/>
                <w:sz w:val="24"/>
                <w:szCs w:val="24"/>
                <w:lang w:val="hy-AM"/>
              </w:rPr>
              <w:t>դեռևս</w:t>
            </w:r>
            <w:r w:rsidRPr="007B39E5">
              <w:rPr>
                <w:rFonts w:ascii="GHEA Grapalat" w:hAnsi="GHEA Grapalat"/>
                <w:sz w:val="24"/>
                <w:szCs w:val="24"/>
                <w:lang w:val="hy-AM"/>
              </w:rPr>
              <w:t xml:space="preserve"> </w:t>
            </w:r>
            <w:r w:rsidRPr="007B39E5">
              <w:rPr>
                <w:rFonts w:ascii="GHEA Grapalat" w:hAnsi="GHEA Grapalat" w:cs="Arial"/>
                <w:sz w:val="24"/>
                <w:szCs w:val="24"/>
                <w:lang w:val="hy-AM"/>
              </w:rPr>
              <w:t>քննարկման փուլում է, անհրաժեշտ է վերանայել և ներկայացնել իրատեսական ժամկետները:</w:t>
            </w:r>
          </w:p>
          <w:p w14:paraId="24069671" w14:textId="77777777" w:rsidR="00821C0E" w:rsidRPr="007B39E5" w:rsidRDefault="00821C0E" w:rsidP="00821C0E">
            <w:pPr>
              <w:pStyle w:val="ListParagraph"/>
              <w:numPr>
                <w:ilvl w:val="0"/>
                <w:numId w:val="3"/>
              </w:numPr>
              <w:spacing w:after="0" w:line="276" w:lineRule="auto"/>
              <w:jc w:val="both"/>
              <w:rPr>
                <w:rFonts w:cs="Sylfaen"/>
                <w:sz w:val="24"/>
                <w:szCs w:val="24"/>
                <w:lang w:val="hy-AM"/>
              </w:rPr>
            </w:pPr>
            <w:r w:rsidRPr="007B39E5">
              <w:rPr>
                <w:rFonts w:cs="Sylfaen"/>
                <w:sz w:val="24"/>
                <w:szCs w:val="24"/>
                <w:lang w:val="hy-AM"/>
              </w:rPr>
              <w:t xml:space="preserve">Անհրաժեշտ է շտկել Նախագծում և </w:t>
            </w:r>
            <w:r w:rsidRPr="007B39E5">
              <w:rPr>
                <w:color w:val="000000" w:themeColor="text1"/>
                <w:sz w:val="24"/>
                <w:szCs w:val="24"/>
                <w:lang w:val="hy-AM"/>
              </w:rPr>
              <w:t xml:space="preserve">Նախագծով հաստատվող </w:t>
            </w:r>
            <w:r w:rsidRPr="007B39E5">
              <w:rPr>
                <w:rFonts w:cs="Sylfaen"/>
                <w:sz w:val="24"/>
                <w:szCs w:val="24"/>
                <w:lang w:val="hy-AM"/>
              </w:rPr>
              <w:t>Հավելված N 1-ում ներդրումային ծրագրի անվանման անհամապատասխանությունը:</w:t>
            </w:r>
          </w:p>
          <w:p w14:paraId="2BC63894"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sz w:val="24"/>
                <w:szCs w:val="24"/>
                <w:lang w:val="hy-AM"/>
              </w:rPr>
              <w:t xml:space="preserve">Նախագծի 2-րդ կետը առաջարկում է համաձայնություն տալ </w:t>
            </w:r>
            <w:r w:rsidRPr="007B39E5">
              <w:rPr>
                <w:rFonts w:ascii="GHEA Grapalat" w:hAnsi="GHEA Grapalat" w:cs="Arial"/>
                <w:i/>
                <w:sz w:val="24"/>
                <w:szCs w:val="24"/>
                <w:lang w:val="hy-AM"/>
              </w:rPr>
              <w:t>համայնքային</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սեփականություն</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հանդիսացող</w:t>
            </w:r>
            <w:r w:rsidRPr="007B39E5">
              <w:rPr>
                <w:rFonts w:ascii="GHEA Grapalat" w:hAnsi="GHEA Grapalat" w:cs="Sylfaen"/>
                <w:i/>
                <w:sz w:val="24"/>
                <w:szCs w:val="24"/>
                <w:lang w:val="hy-AM"/>
              </w:rPr>
              <w:t xml:space="preserve"> 8</w:t>
            </w:r>
            <w:r w:rsidRPr="007B39E5">
              <w:rPr>
                <w:rFonts w:ascii="Cambria Math" w:eastAsia="MS Gothic" w:hAnsi="Cambria Math" w:cs="Cambria Math"/>
                <w:i/>
                <w:sz w:val="24"/>
                <w:szCs w:val="24"/>
                <w:lang w:val="hy-AM"/>
              </w:rPr>
              <w:t>․</w:t>
            </w:r>
            <w:r w:rsidRPr="007B39E5">
              <w:rPr>
                <w:rFonts w:ascii="GHEA Grapalat" w:hAnsi="GHEA Grapalat" w:cs="Sylfaen"/>
                <w:i/>
                <w:sz w:val="24"/>
                <w:szCs w:val="24"/>
                <w:lang w:val="hy-AM"/>
              </w:rPr>
              <w:t xml:space="preserve">91000 </w:t>
            </w:r>
            <w:r w:rsidRPr="007B39E5">
              <w:rPr>
                <w:rFonts w:ascii="GHEA Grapalat" w:hAnsi="GHEA Grapalat" w:cs="Arial"/>
                <w:i/>
                <w:sz w:val="24"/>
                <w:szCs w:val="24"/>
                <w:lang w:val="hy-AM"/>
              </w:rPr>
              <w:t>հեկտար</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ընդհանուր</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մակերեսով</w:t>
            </w:r>
            <w:r w:rsidRPr="007B39E5">
              <w:rPr>
                <w:rFonts w:ascii="GHEA Grapalat" w:hAnsi="GHEA Grapalat" w:cs="Sylfaen"/>
                <w:i/>
                <w:sz w:val="24"/>
                <w:szCs w:val="24"/>
                <w:lang w:val="hy-AM"/>
              </w:rPr>
              <w:t xml:space="preserve"> </w:t>
            </w:r>
            <w:r w:rsidRPr="007B39E5">
              <w:rPr>
                <w:rFonts w:ascii="GHEA Grapalat" w:hAnsi="GHEA Grapalat" w:cs="Arial"/>
                <w:b/>
                <w:i/>
                <w:sz w:val="24"/>
                <w:szCs w:val="24"/>
                <w:u w:val="single"/>
                <w:lang w:val="hy-AM"/>
              </w:rPr>
              <w:t>հողամասերը</w:t>
            </w:r>
            <w:r w:rsidRPr="007B39E5">
              <w:rPr>
                <w:rFonts w:ascii="GHEA Grapalat" w:hAnsi="GHEA Grapalat" w:cs="Sylfaen"/>
                <w:i/>
                <w:sz w:val="24"/>
                <w:szCs w:val="24"/>
                <w:lang w:val="hy-AM"/>
              </w:rPr>
              <w:t xml:space="preserve"> </w:t>
            </w:r>
            <w:r w:rsidRPr="007B39E5">
              <w:rPr>
                <w:rFonts w:ascii="GHEA Grapalat" w:hAnsi="GHEA Grapalat" w:cs="Arial"/>
                <w:i/>
                <w:sz w:val="24"/>
                <w:szCs w:val="24"/>
                <w:lang w:val="hy-AM"/>
              </w:rPr>
              <w:t>Ընկերությանը նվիրաբերությամբ տրամադրելուն</w:t>
            </w:r>
            <w:r w:rsidRPr="007B39E5">
              <w:rPr>
                <w:rFonts w:ascii="GHEA Grapalat" w:hAnsi="GHEA Grapalat" w:cs="Arial"/>
                <w:sz w:val="24"/>
                <w:szCs w:val="24"/>
                <w:lang w:val="hy-AM"/>
              </w:rPr>
              <w:t>, Նախագծի 3-րդ կետով առաջարկվում է</w:t>
            </w:r>
            <w:r w:rsidRPr="007B39E5">
              <w:rPr>
                <w:rFonts w:ascii="GHEA Grapalat" w:hAnsi="GHEA Grapalat" w:cs="Sylfaen"/>
                <w:sz w:val="24"/>
                <w:szCs w:val="24"/>
                <w:lang w:val="hy-AM"/>
              </w:rPr>
              <w:t xml:space="preserve"> հաստատել </w:t>
            </w:r>
            <w:r w:rsidRPr="007B39E5">
              <w:rPr>
                <w:rFonts w:ascii="GHEA Grapalat" w:hAnsi="GHEA Grapalat" w:cs="Sylfaen"/>
                <w:i/>
                <w:sz w:val="24"/>
                <w:szCs w:val="24"/>
                <w:lang w:val="hy-AM"/>
              </w:rPr>
              <w:t xml:space="preserve">Ծրագրի շրջանակներում </w:t>
            </w:r>
            <w:r w:rsidRPr="007B39E5">
              <w:rPr>
                <w:rFonts w:ascii="GHEA Grapalat" w:hAnsi="GHEA Grapalat" w:cs="Sylfaen"/>
                <w:b/>
                <w:i/>
                <w:sz w:val="24"/>
                <w:szCs w:val="24"/>
                <w:u w:val="single"/>
                <w:lang w:val="hy-AM"/>
              </w:rPr>
              <w:t>հողամասի</w:t>
            </w:r>
            <w:r w:rsidRPr="007B39E5">
              <w:rPr>
                <w:rFonts w:ascii="GHEA Grapalat" w:hAnsi="GHEA Grapalat" w:cs="Sylfaen"/>
                <w:i/>
                <w:sz w:val="24"/>
                <w:szCs w:val="24"/>
                <w:lang w:val="hy-AM"/>
              </w:rPr>
              <w:t xml:space="preserve"> նվիրաբերությամբ տրամադրման գործարքի հիմնական պայմանները համաձայն N 7 հավելվածի</w:t>
            </w:r>
            <w:r w:rsidRPr="007B39E5">
              <w:rPr>
                <w:rFonts w:ascii="GHEA Grapalat" w:hAnsi="GHEA Grapalat" w:cs="Sylfaen"/>
                <w:sz w:val="24"/>
                <w:szCs w:val="24"/>
                <w:lang w:val="hy-AM"/>
              </w:rPr>
              <w:t>, իսկ հավելվածի N 7-</w:t>
            </w:r>
            <w:r w:rsidRPr="007B39E5">
              <w:rPr>
                <w:rFonts w:ascii="GHEA Grapalat" w:hAnsi="GHEA Grapalat" w:cs="Arial"/>
                <w:sz w:val="24"/>
                <w:szCs w:val="24"/>
                <w:lang w:val="hy-AM"/>
              </w:rPr>
              <w:t>ը</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սահմանում</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է</w:t>
            </w:r>
            <w:r w:rsidRPr="007B39E5">
              <w:rPr>
                <w:rFonts w:ascii="GHEA Grapalat" w:hAnsi="GHEA Grapalat" w:cs="Sylfaen"/>
                <w:sz w:val="24"/>
                <w:szCs w:val="24"/>
                <w:lang w:val="hy-AM"/>
              </w:rPr>
              <w:t xml:space="preserve"> </w:t>
            </w:r>
            <w:r w:rsidRPr="007B39E5">
              <w:rPr>
                <w:rFonts w:ascii="GHEA Grapalat" w:hAnsi="GHEA Grapalat" w:cs="Arial"/>
                <w:b/>
                <w:sz w:val="24"/>
                <w:szCs w:val="24"/>
                <w:u w:val="single"/>
                <w:lang w:val="hy-AM"/>
              </w:rPr>
              <w:t>հողամասերը</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նվիրաբերությամբ</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տրամադրելուն</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համաձայնություն</w:t>
            </w:r>
            <w:r w:rsidRPr="007B39E5">
              <w:rPr>
                <w:rFonts w:ascii="GHEA Grapalat" w:hAnsi="GHEA Grapalat" w:cs="Sylfaen"/>
                <w:sz w:val="24"/>
                <w:szCs w:val="24"/>
                <w:lang w:val="hy-AM"/>
              </w:rPr>
              <w:t xml:space="preserve"> </w:t>
            </w:r>
            <w:r w:rsidRPr="007B39E5">
              <w:rPr>
                <w:rFonts w:ascii="GHEA Grapalat" w:hAnsi="GHEA Grapalat" w:cs="Arial"/>
                <w:sz w:val="24"/>
                <w:szCs w:val="24"/>
                <w:lang w:val="hy-AM"/>
              </w:rPr>
              <w:t>տալու</w:t>
            </w:r>
            <w:r w:rsidRPr="007B39E5">
              <w:rPr>
                <w:rFonts w:ascii="GHEA Grapalat" w:hAnsi="GHEA Grapalat" w:cs="Sylfaen"/>
                <w:sz w:val="24"/>
                <w:szCs w:val="24"/>
                <w:lang w:val="hy-AM"/>
              </w:rPr>
              <w:t xml:space="preserve"> </w:t>
            </w:r>
            <w:r w:rsidRPr="007B39E5">
              <w:rPr>
                <w:rFonts w:ascii="GHEA Grapalat" w:hAnsi="GHEA Grapalat"/>
                <w:sz w:val="24"/>
                <w:szCs w:val="24"/>
                <w:lang w:val="hy-AM"/>
              </w:rPr>
              <w:t xml:space="preserve"> </w:t>
            </w:r>
            <w:r w:rsidRPr="007B39E5">
              <w:rPr>
                <w:rFonts w:ascii="GHEA Grapalat" w:hAnsi="GHEA Grapalat" w:cs="Arial"/>
                <w:sz w:val="24"/>
                <w:szCs w:val="24"/>
                <w:lang w:val="hy-AM"/>
              </w:rPr>
              <w:t>գործարքի</w:t>
            </w:r>
            <w:r w:rsidRPr="007B39E5">
              <w:rPr>
                <w:rFonts w:ascii="GHEA Grapalat" w:hAnsi="GHEA Grapalat"/>
                <w:sz w:val="24"/>
                <w:szCs w:val="24"/>
                <w:lang w:val="hy-AM"/>
              </w:rPr>
              <w:t xml:space="preserve"> </w:t>
            </w:r>
            <w:r w:rsidRPr="007B39E5">
              <w:rPr>
                <w:rFonts w:ascii="GHEA Grapalat" w:hAnsi="GHEA Grapalat" w:cs="Arial"/>
                <w:sz w:val="24"/>
                <w:szCs w:val="24"/>
                <w:lang w:val="hy-AM"/>
              </w:rPr>
              <w:t>հիմնական</w:t>
            </w:r>
            <w:r w:rsidRPr="007B39E5">
              <w:rPr>
                <w:rFonts w:ascii="GHEA Grapalat" w:hAnsi="GHEA Grapalat"/>
                <w:sz w:val="24"/>
                <w:szCs w:val="24"/>
                <w:lang w:val="hy-AM"/>
              </w:rPr>
              <w:t xml:space="preserve"> </w:t>
            </w:r>
            <w:r w:rsidRPr="007B39E5">
              <w:rPr>
                <w:rFonts w:ascii="GHEA Grapalat" w:hAnsi="GHEA Grapalat" w:cs="Arial"/>
                <w:sz w:val="24"/>
                <w:szCs w:val="24"/>
                <w:lang w:val="hy-AM"/>
              </w:rPr>
              <w:t>պայմանները</w:t>
            </w:r>
            <w:r w:rsidRPr="007B39E5">
              <w:rPr>
                <w:rFonts w:ascii="GHEA Grapalat" w:hAnsi="GHEA Grapalat"/>
                <w:sz w:val="24"/>
                <w:szCs w:val="24"/>
                <w:lang w:val="hy-AM"/>
              </w:rPr>
              <w:t xml:space="preserve">: </w:t>
            </w:r>
            <w:r w:rsidRPr="007B39E5">
              <w:rPr>
                <w:rFonts w:ascii="GHEA Grapalat" w:hAnsi="GHEA Grapalat" w:cs="Arial"/>
                <w:sz w:val="24"/>
                <w:szCs w:val="24"/>
                <w:lang w:val="hy-AM"/>
              </w:rPr>
              <w:t>Անհրաժեշտ</w:t>
            </w:r>
            <w:r w:rsidRPr="007B39E5">
              <w:rPr>
                <w:rFonts w:ascii="GHEA Grapalat" w:hAnsi="GHEA Grapalat"/>
                <w:sz w:val="24"/>
                <w:szCs w:val="24"/>
                <w:lang w:val="hy-AM"/>
              </w:rPr>
              <w:t xml:space="preserve"> </w:t>
            </w:r>
            <w:r w:rsidRPr="007B39E5">
              <w:rPr>
                <w:rFonts w:ascii="GHEA Grapalat" w:hAnsi="GHEA Grapalat" w:cs="Arial"/>
                <w:sz w:val="24"/>
                <w:szCs w:val="24"/>
                <w:lang w:val="hy-AM"/>
              </w:rPr>
              <w:t>է</w:t>
            </w:r>
            <w:r w:rsidRPr="007B39E5">
              <w:rPr>
                <w:rFonts w:ascii="GHEA Grapalat" w:hAnsi="GHEA Grapalat"/>
                <w:sz w:val="24"/>
                <w:szCs w:val="24"/>
                <w:lang w:val="hy-AM"/>
              </w:rPr>
              <w:t xml:space="preserve"> </w:t>
            </w:r>
            <w:r w:rsidRPr="007B39E5">
              <w:rPr>
                <w:rFonts w:ascii="GHEA Grapalat" w:hAnsi="GHEA Grapalat" w:cs="Arial"/>
                <w:sz w:val="24"/>
                <w:szCs w:val="24"/>
                <w:lang w:val="hy-AM"/>
              </w:rPr>
              <w:t>վերացնել</w:t>
            </w:r>
            <w:r w:rsidRPr="007B39E5">
              <w:rPr>
                <w:rFonts w:ascii="GHEA Grapalat" w:hAnsi="GHEA Grapalat"/>
                <w:sz w:val="24"/>
                <w:szCs w:val="24"/>
                <w:lang w:val="hy-AM"/>
              </w:rPr>
              <w:t xml:space="preserve"> </w:t>
            </w:r>
            <w:r w:rsidRPr="007B39E5">
              <w:rPr>
                <w:rFonts w:ascii="GHEA Grapalat" w:hAnsi="GHEA Grapalat" w:cs="Arial"/>
                <w:sz w:val="24"/>
                <w:szCs w:val="24"/>
                <w:lang w:val="hy-AM"/>
              </w:rPr>
              <w:t>անհամապատասխանությունները</w:t>
            </w:r>
            <w:r w:rsidRPr="007B39E5">
              <w:rPr>
                <w:rFonts w:ascii="GHEA Grapalat" w:hAnsi="GHEA Grapalat"/>
                <w:sz w:val="24"/>
                <w:szCs w:val="24"/>
                <w:lang w:val="hy-AM"/>
              </w:rPr>
              <w:t>:</w:t>
            </w:r>
          </w:p>
          <w:p w14:paraId="6E756333" w14:textId="77777777" w:rsidR="00821C0E" w:rsidRPr="007B39E5" w:rsidRDefault="00821C0E" w:rsidP="00821C0E">
            <w:pPr>
              <w:pStyle w:val="BodyText"/>
              <w:numPr>
                <w:ilvl w:val="0"/>
                <w:numId w:val="3"/>
              </w:numPr>
              <w:spacing w:after="0"/>
              <w:jc w:val="both"/>
              <w:rPr>
                <w:rFonts w:ascii="GHEA Grapalat" w:eastAsiaTheme="minorEastAsia" w:hAnsi="GHEA Grapalat"/>
                <w:color w:val="000000" w:themeColor="text1"/>
                <w:sz w:val="24"/>
                <w:szCs w:val="24"/>
                <w:lang w:val="hy-AM"/>
              </w:rPr>
            </w:pPr>
            <w:r w:rsidRPr="007B39E5">
              <w:rPr>
                <w:rFonts w:ascii="GHEA Grapalat" w:hAnsi="GHEA Grapalat" w:cs="Arial"/>
                <w:sz w:val="24"/>
                <w:szCs w:val="24"/>
                <w:lang w:val="hy-AM"/>
              </w:rPr>
              <w:t xml:space="preserve">Նախագծի 5-րդ կետի 3-րդ ենթակետով սահմանվում է, որ </w:t>
            </w:r>
            <w:r w:rsidRPr="007B39E5">
              <w:rPr>
                <w:rFonts w:ascii="GHEA Grapalat" w:hAnsi="GHEA Grapalat"/>
                <w:bCs/>
                <w:i/>
                <w:iCs/>
                <w:color w:val="000000"/>
                <w:sz w:val="24"/>
                <w:szCs w:val="24"/>
                <w:lang w:val="hy-AM"/>
              </w:rPr>
              <w:t xml:space="preserve">տրամադրված բյուջետային վարկի համար գրավադրվում է Ընկերությանը պատկանող Արարատի մարզի Երասխ </w:t>
            </w:r>
            <w:r w:rsidRPr="007B39E5">
              <w:rPr>
                <w:rFonts w:ascii="GHEA Grapalat" w:hAnsi="GHEA Grapalat" w:cs="Sylfaen"/>
                <w:i/>
                <w:sz w:val="24"/>
                <w:szCs w:val="24"/>
                <w:lang w:val="hy-AM"/>
              </w:rPr>
              <w:t>բնակավայր</w:t>
            </w:r>
            <w:r w:rsidRPr="007B39E5">
              <w:rPr>
                <w:rFonts w:ascii="GHEA Grapalat" w:hAnsi="GHEA Grapalat"/>
                <w:bCs/>
                <w:i/>
                <w:iCs/>
                <w:color w:val="000000"/>
                <w:sz w:val="24"/>
                <w:szCs w:val="24"/>
                <w:lang w:val="hy-AM"/>
              </w:rPr>
              <w:t>ում գտնվող գույքը</w:t>
            </w:r>
            <w:r w:rsidRPr="007B39E5">
              <w:rPr>
                <w:rFonts w:ascii="GHEA Grapalat" w:hAnsi="GHEA Grapalat"/>
                <w:bCs/>
                <w:iCs/>
                <w:color w:val="000000"/>
                <w:sz w:val="24"/>
                <w:szCs w:val="24"/>
                <w:lang w:val="hy-AM"/>
              </w:rPr>
              <w:t xml:space="preserve">։ Միևնույն ժամանակ Ծրագրի 3-րդ էջում նշված է, որ </w:t>
            </w:r>
            <w:r w:rsidRPr="007B39E5">
              <w:rPr>
                <w:rFonts w:ascii="GHEA Grapalat" w:hAnsi="GHEA Grapalat"/>
                <w:bCs/>
                <w:i/>
                <w:sz w:val="24"/>
                <w:szCs w:val="24"/>
                <w:lang w:val="hy-AM"/>
              </w:rPr>
              <w:t>Երասխ գյուղի 4.61 հեկտար հողի ձեռքբերումն</w:t>
            </w:r>
            <w:r w:rsidRPr="007B39E5">
              <w:rPr>
                <w:rFonts w:ascii="GHEA Grapalat" w:hAnsi="GHEA Grapalat"/>
                <w:b/>
                <w:bCs/>
                <w:i/>
                <w:sz w:val="24"/>
                <w:szCs w:val="24"/>
                <w:lang w:val="hy-AM"/>
              </w:rPr>
              <w:t xml:space="preserve"> </w:t>
            </w:r>
            <w:r w:rsidRPr="007B39E5">
              <w:rPr>
                <w:rFonts w:ascii="GHEA Grapalat" w:hAnsi="GHEA Grapalat"/>
                <w:i/>
                <w:sz w:val="24"/>
                <w:szCs w:val="24"/>
                <w:lang w:val="hy-AM"/>
              </w:rPr>
              <w:t>իրականացված է</w:t>
            </w:r>
            <w:r w:rsidRPr="007B39E5">
              <w:rPr>
                <w:rFonts w:ascii="GHEA Grapalat" w:hAnsi="GHEA Grapalat"/>
                <w:sz w:val="24"/>
                <w:szCs w:val="24"/>
                <w:lang w:val="hy-AM"/>
              </w:rPr>
              <w:t>: Առաջարկում ենք Նախագծում  արտացոլել գրավադրվող գույքը:</w:t>
            </w:r>
          </w:p>
          <w:p w14:paraId="286B88C6" w14:textId="77777777" w:rsidR="00821C0E" w:rsidRPr="007B39E5" w:rsidRDefault="00821C0E" w:rsidP="008B3113">
            <w:pPr>
              <w:pStyle w:val="ListParagraph"/>
              <w:numPr>
                <w:ilvl w:val="0"/>
                <w:numId w:val="3"/>
              </w:numPr>
              <w:spacing w:after="0" w:line="276" w:lineRule="auto"/>
              <w:ind w:right="168"/>
              <w:jc w:val="both"/>
              <w:rPr>
                <w:rFonts w:cs="Sylfaen"/>
                <w:sz w:val="24"/>
                <w:szCs w:val="24"/>
                <w:lang w:val="hy-AM"/>
              </w:rPr>
            </w:pPr>
            <w:r w:rsidRPr="007B39E5">
              <w:rPr>
                <w:rFonts w:cs="Sylfaen"/>
                <w:sz w:val="24"/>
                <w:szCs w:val="24"/>
                <w:lang w:val="hy-AM"/>
              </w:rPr>
              <w:t>Նախագծի 4-րդ կետով նախատեսվում է. «</w:t>
            </w:r>
            <w:r w:rsidRPr="007B39E5">
              <w:rPr>
                <w:bCs/>
                <w:i/>
                <w:iCs/>
                <w:color w:val="000000"/>
                <w:sz w:val="24"/>
                <w:szCs w:val="24"/>
                <w:lang w:val="hy-AM"/>
              </w:rPr>
              <w:t xml:space="preserve">Սույն որոշման 1-ին կետով նախատեսված Ծրագրի իրականացման նպատակով Ընկերությանը տրամադրել բյուջետային վարկ՝ 2 (երկու) միլիարդ ՀՀ դրամի չափով, ինչը հիմնավորվում է, որպես </w:t>
            </w:r>
            <w:r w:rsidRPr="007B39E5">
              <w:rPr>
                <w:rFonts w:cs="Sylfaen"/>
                <w:i/>
                <w:sz w:val="24"/>
                <w:szCs w:val="24"/>
                <w:lang w:val="hy-AM"/>
              </w:rPr>
              <w:t>ադրբեջանական զինուժի կողմից իրականացված գործողությունների արդյունքում տրամադրվող աջակցություն</w:t>
            </w:r>
            <w:r w:rsidRPr="007B39E5">
              <w:rPr>
                <w:rFonts w:cs="Sylfaen"/>
                <w:sz w:val="24"/>
                <w:szCs w:val="24"/>
                <w:lang w:val="hy-AM"/>
              </w:rPr>
              <w:t xml:space="preserve">»: </w:t>
            </w:r>
            <w:r w:rsidRPr="007B39E5">
              <w:rPr>
                <w:rFonts w:eastAsia="Arial Unicode" w:cs="Arial Unicode"/>
                <w:sz w:val="24"/>
                <w:szCs w:val="24"/>
                <w:lang w:val="hy-AM"/>
              </w:rPr>
              <w:t xml:space="preserve">Առաջարկում ենք ևս մեկ անգամ քննարկել վերջինիս նպատակահարմարությունը, քանի որ </w:t>
            </w:r>
            <w:r w:rsidRPr="007B39E5">
              <w:rPr>
                <w:sz w:val="24"/>
                <w:szCs w:val="24"/>
                <w:lang w:val="hy-AM"/>
              </w:rPr>
              <w:t>նշված մոտեցումը (պահպանելով հետագա ոչ խտրական մոտեցում) կարող է հանդիսանալ ոչ ցանկալի նախադեպ վերոնշյալ գործողությունների արդյունքում տուժած այլ ընկերությունների համար ևս:</w:t>
            </w:r>
          </w:p>
          <w:p w14:paraId="406AE77A" w14:textId="77777777" w:rsidR="00821C0E" w:rsidRPr="007B39E5" w:rsidRDefault="00821C0E" w:rsidP="008B3113">
            <w:pPr>
              <w:pStyle w:val="ListParagraph"/>
              <w:numPr>
                <w:ilvl w:val="0"/>
                <w:numId w:val="3"/>
              </w:numPr>
              <w:spacing w:after="0" w:line="276" w:lineRule="auto"/>
              <w:ind w:right="168"/>
              <w:jc w:val="both"/>
              <w:rPr>
                <w:rFonts w:eastAsiaTheme="minorEastAsia" w:cs="Sylfaen"/>
                <w:color w:val="000000" w:themeColor="text1"/>
                <w:sz w:val="24"/>
                <w:szCs w:val="24"/>
                <w:lang w:val="hy-AM"/>
              </w:rPr>
            </w:pPr>
            <w:r w:rsidRPr="007B39E5">
              <w:rPr>
                <w:rFonts w:eastAsiaTheme="minorEastAsia"/>
                <w:color w:val="000000" w:themeColor="text1"/>
                <w:sz w:val="24"/>
                <w:szCs w:val="24"/>
                <w:lang w:val="hy-AM"/>
              </w:rPr>
              <w:t xml:space="preserve">Նախագծի 5-րդ կետի 1-ին ենթակետով սահմանվում է, որ </w:t>
            </w:r>
            <w:r w:rsidRPr="007B39E5">
              <w:rPr>
                <w:bCs/>
                <w:i/>
                <w:iCs/>
                <w:color w:val="000000"/>
                <w:sz w:val="24"/>
                <w:szCs w:val="24"/>
                <w:lang w:val="hy-AM"/>
              </w:rPr>
              <w:t>բյուջետային վարկը Ընկերությանը տրամադրվում է 0</w:t>
            </w:r>
            <w:r w:rsidRPr="007B39E5">
              <w:rPr>
                <w:rFonts w:cs="Cambria Math"/>
                <w:bCs/>
                <w:i/>
                <w:iCs/>
                <w:color w:val="000000"/>
                <w:sz w:val="24"/>
                <w:szCs w:val="24"/>
                <w:lang w:val="hy-AM"/>
              </w:rPr>
              <w:t>.</w:t>
            </w:r>
            <w:r w:rsidRPr="007B39E5">
              <w:rPr>
                <w:bCs/>
                <w:i/>
                <w:iCs/>
                <w:color w:val="000000"/>
                <w:sz w:val="24"/>
                <w:szCs w:val="24"/>
                <w:lang w:val="hy-AM"/>
              </w:rPr>
              <w:t xml:space="preserve">001 </w:t>
            </w:r>
            <w:r w:rsidRPr="007B39E5">
              <w:rPr>
                <w:rFonts w:cs="GHEA Grapalat"/>
                <w:bCs/>
                <w:i/>
                <w:iCs/>
                <w:color w:val="000000"/>
                <w:sz w:val="24"/>
                <w:szCs w:val="24"/>
                <w:lang w:val="hy-AM"/>
              </w:rPr>
              <w:t>տոկոս</w:t>
            </w:r>
            <w:r w:rsidRPr="007B39E5">
              <w:rPr>
                <w:bCs/>
                <w:i/>
                <w:iCs/>
                <w:color w:val="000000"/>
                <w:sz w:val="24"/>
                <w:szCs w:val="24"/>
                <w:lang w:val="hy-AM"/>
              </w:rPr>
              <w:t xml:space="preserve"> </w:t>
            </w:r>
            <w:r w:rsidRPr="007B39E5">
              <w:rPr>
                <w:rFonts w:cs="GHEA Grapalat"/>
                <w:bCs/>
                <w:i/>
                <w:iCs/>
                <w:color w:val="000000"/>
                <w:sz w:val="24"/>
                <w:szCs w:val="24"/>
                <w:lang w:val="hy-AM"/>
              </w:rPr>
              <w:t>տոկոսադրույքով</w:t>
            </w:r>
            <w:r w:rsidRPr="007B39E5">
              <w:rPr>
                <w:bCs/>
                <w:i/>
                <w:iCs/>
                <w:color w:val="000000"/>
                <w:sz w:val="24"/>
                <w:szCs w:val="24"/>
                <w:lang w:val="hy-AM"/>
              </w:rPr>
              <w:t xml:space="preserve"> տրամադրման պահից 5 տարի մարման ժամկետով</w:t>
            </w:r>
            <w:r w:rsidRPr="007B39E5">
              <w:rPr>
                <w:bCs/>
                <w:iCs/>
                <w:color w:val="000000"/>
                <w:sz w:val="24"/>
                <w:szCs w:val="24"/>
                <w:lang w:val="hy-AM"/>
              </w:rPr>
              <w:t xml:space="preserve">, իսկ 2-րդ ենթակետով նշվում է, որ </w:t>
            </w:r>
            <w:r w:rsidRPr="007B39E5">
              <w:rPr>
                <w:b/>
                <w:bCs/>
                <w:i/>
                <w:iCs/>
                <w:color w:val="000000"/>
                <w:sz w:val="24"/>
                <w:szCs w:val="24"/>
                <w:lang w:val="hy-AM"/>
              </w:rPr>
              <w:t>բյուետային վարկի տրամադրման սկզբնաժամկետ է համարվում վարկի մարման պահից սկսած երրորդ տարին</w:t>
            </w:r>
            <w:r w:rsidRPr="007B39E5">
              <w:rPr>
                <w:bCs/>
                <w:iCs/>
                <w:color w:val="000000"/>
                <w:sz w:val="24"/>
                <w:szCs w:val="24"/>
                <w:lang w:val="hy-AM"/>
              </w:rPr>
              <w:t>։ Առաջարկում ենք «տրամադրվում է» բառից հետո լրացնել «տարեկան» բառով, ինչպես նաև պարզաբանել վերոնշյալ ենթակետերով կարգավորման տրամաբանությունը և հստակեցնել Ընկերության կողմից վարկի մարման ժամանակահատվածը:</w:t>
            </w:r>
          </w:p>
          <w:p w14:paraId="603EFB1A" w14:textId="77777777" w:rsidR="00821C0E" w:rsidRPr="007B39E5" w:rsidRDefault="00821C0E" w:rsidP="008B3113">
            <w:pPr>
              <w:pStyle w:val="ListParagraph"/>
              <w:numPr>
                <w:ilvl w:val="0"/>
                <w:numId w:val="3"/>
              </w:numPr>
              <w:spacing w:after="0" w:line="276" w:lineRule="auto"/>
              <w:ind w:right="168"/>
              <w:jc w:val="both"/>
              <w:rPr>
                <w:rFonts w:eastAsiaTheme="minorEastAsia" w:cs="Sylfaen"/>
                <w:color w:val="000000" w:themeColor="text1"/>
                <w:sz w:val="24"/>
                <w:szCs w:val="24"/>
                <w:lang w:val="hy-AM"/>
              </w:rPr>
            </w:pPr>
            <w:r w:rsidRPr="007B39E5">
              <w:rPr>
                <w:rFonts w:eastAsiaTheme="minorEastAsia"/>
                <w:color w:val="000000" w:themeColor="text1"/>
                <w:sz w:val="24"/>
                <w:szCs w:val="24"/>
                <w:lang w:val="hy-AM"/>
              </w:rPr>
              <w:t xml:space="preserve">Նախագծով հաստատող Հավելված 7-ը սահմանում է </w:t>
            </w:r>
            <w:r w:rsidRPr="007B39E5">
              <w:rPr>
                <w:rFonts w:cs="Arial"/>
                <w:b/>
                <w:i/>
                <w:sz w:val="24"/>
                <w:szCs w:val="24"/>
                <w:lang w:val="hy-AM"/>
              </w:rPr>
              <w:t>հողամասերը</w:t>
            </w:r>
            <w:r w:rsidRPr="007B39E5">
              <w:rPr>
                <w:rFonts w:cs="Sylfaen"/>
                <w:b/>
                <w:i/>
                <w:sz w:val="24"/>
                <w:szCs w:val="24"/>
                <w:lang w:val="hy-AM"/>
              </w:rPr>
              <w:t xml:space="preserve"> </w:t>
            </w:r>
            <w:r w:rsidRPr="007B39E5">
              <w:rPr>
                <w:rFonts w:cs="Arial"/>
                <w:b/>
                <w:i/>
                <w:sz w:val="24"/>
                <w:szCs w:val="24"/>
                <w:u w:val="single"/>
                <w:lang w:val="hy-AM"/>
              </w:rPr>
              <w:t>նվիրաբերությամբ</w:t>
            </w:r>
            <w:r w:rsidRPr="007B39E5">
              <w:rPr>
                <w:rFonts w:cs="Sylfaen"/>
                <w:b/>
                <w:i/>
                <w:sz w:val="24"/>
                <w:szCs w:val="24"/>
                <w:lang w:val="hy-AM"/>
              </w:rPr>
              <w:t xml:space="preserve"> </w:t>
            </w:r>
            <w:r w:rsidRPr="007B39E5">
              <w:rPr>
                <w:rFonts w:cs="Arial"/>
                <w:b/>
                <w:i/>
                <w:sz w:val="24"/>
                <w:szCs w:val="24"/>
                <w:lang w:val="hy-AM"/>
              </w:rPr>
              <w:t>տրամադրելուն</w:t>
            </w:r>
            <w:r w:rsidRPr="007B39E5">
              <w:rPr>
                <w:rFonts w:cs="Sylfaen"/>
                <w:b/>
                <w:i/>
                <w:sz w:val="24"/>
                <w:szCs w:val="24"/>
                <w:lang w:val="hy-AM"/>
              </w:rPr>
              <w:t xml:space="preserve"> </w:t>
            </w:r>
            <w:r w:rsidRPr="007B39E5">
              <w:rPr>
                <w:rFonts w:cs="Arial"/>
                <w:b/>
                <w:i/>
                <w:sz w:val="24"/>
                <w:szCs w:val="24"/>
                <w:lang w:val="hy-AM"/>
              </w:rPr>
              <w:t>համաձայնություն</w:t>
            </w:r>
            <w:r w:rsidRPr="007B39E5">
              <w:rPr>
                <w:rFonts w:cs="Sylfaen"/>
                <w:b/>
                <w:i/>
                <w:sz w:val="24"/>
                <w:szCs w:val="24"/>
                <w:lang w:val="hy-AM"/>
              </w:rPr>
              <w:t xml:space="preserve"> </w:t>
            </w:r>
            <w:r w:rsidRPr="007B39E5">
              <w:rPr>
                <w:rFonts w:cs="Arial"/>
                <w:b/>
                <w:i/>
                <w:sz w:val="24"/>
                <w:szCs w:val="24"/>
                <w:lang w:val="hy-AM"/>
              </w:rPr>
              <w:t>տալու</w:t>
            </w:r>
            <w:r w:rsidRPr="007B39E5">
              <w:rPr>
                <w:rFonts w:cs="Sylfaen"/>
                <w:b/>
                <w:i/>
                <w:sz w:val="24"/>
                <w:szCs w:val="24"/>
                <w:lang w:val="hy-AM"/>
              </w:rPr>
              <w:t xml:space="preserve"> </w:t>
            </w:r>
            <w:r w:rsidRPr="007B39E5">
              <w:rPr>
                <w:b/>
                <w:i/>
                <w:sz w:val="24"/>
                <w:szCs w:val="24"/>
                <w:lang w:val="hy-AM"/>
              </w:rPr>
              <w:t xml:space="preserve"> </w:t>
            </w:r>
            <w:r w:rsidRPr="007B39E5">
              <w:rPr>
                <w:rFonts w:cs="Arial"/>
                <w:b/>
                <w:i/>
                <w:sz w:val="24"/>
                <w:szCs w:val="24"/>
                <w:lang w:val="hy-AM"/>
              </w:rPr>
              <w:t>գործարքի</w:t>
            </w:r>
            <w:r w:rsidRPr="007B39E5">
              <w:rPr>
                <w:b/>
                <w:i/>
                <w:sz w:val="24"/>
                <w:szCs w:val="24"/>
                <w:lang w:val="hy-AM"/>
              </w:rPr>
              <w:t xml:space="preserve"> </w:t>
            </w:r>
            <w:r w:rsidRPr="007B39E5">
              <w:rPr>
                <w:rFonts w:cs="Arial"/>
                <w:b/>
                <w:i/>
                <w:sz w:val="24"/>
                <w:szCs w:val="24"/>
                <w:lang w:val="hy-AM"/>
              </w:rPr>
              <w:t>հիմնական</w:t>
            </w:r>
            <w:r w:rsidRPr="007B39E5">
              <w:rPr>
                <w:b/>
                <w:i/>
                <w:sz w:val="24"/>
                <w:szCs w:val="24"/>
                <w:lang w:val="hy-AM"/>
              </w:rPr>
              <w:t xml:space="preserve"> </w:t>
            </w:r>
            <w:r w:rsidRPr="007B39E5">
              <w:rPr>
                <w:rFonts w:cs="Arial"/>
                <w:b/>
                <w:i/>
                <w:sz w:val="24"/>
                <w:szCs w:val="24"/>
                <w:lang w:val="hy-AM"/>
              </w:rPr>
              <w:t>պայմանները,</w:t>
            </w:r>
            <w:r w:rsidRPr="007B39E5">
              <w:rPr>
                <w:rFonts w:cs="Arial"/>
                <w:b/>
                <w:sz w:val="24"/>
                <w:szCs w:val="24"/>
                <w:lang w:val="hy-AM"/>
              </w:rPr>
              <w:t xml:space="preserve"> </w:t>
            </w:r>
            <w:r w:rsidRPr="007B39E5">
              <w:rPr>
                <w:rFonts w:cs="Arial"/>
                <w:sz w:val="24"/>
                <w:szCs w:val="24"/>
                <w:lang w:val="hy-AM"/>
              </w:rPr>
              <w:t>մինչդեռ «Առարկան» բաժնում նշվում է.</w:t>
            </w:r>
            <w:r w:rsidRPr="007B39E5">
              <w:rPr>
                <w:rFonts w:cs="Arial"/>
                <w:b/>
                <w:sz w:val="24"/>
                <w:szCs w:val="24"/>
                <w:lang w:val="hy-AM"/>
              </w:rPr>
              <w:t xml:space="preserve"> </w:t>
            </w:r>
            <w:r w:rsidRPr="007B39E5">
              <w:rPr>
                <w:rFonts w:cs="Arial"/>
                <w:b/>
                <w:i/>
                <w:sz w:val="24"/>
                <w:szCs w:val="24"/>
                <w:lang w:val="hy-AM"/>
              </w:rPr>
              <w:t>«</w:t>
            </w:r>
            <w:r w:rsidRPr="007B39E5">
              <w:rPr>
                <w:bCs/>
                <w:i/>
                <w:sz w:val="24"/>
                <w:szCs w:val="24"/>
                <w:lang w:val="hy-AM"/>
              </w:rPr>
              <w:t xml:space="preserve">Հայաստանի Հանրապետության Արարատի մարզի Արարատ համայնքի Արարատ գյուղում պողպատի գործարան կառուցման գործարար ծրագրի իրականացման նպատակով համայնքի սեփականություն հանդիսացող հողատարածքի (այսուհետ` Գույք) </w:t>
            </w:r>
            <w:r w:rsidRPr="007B39E5">
              <w:rPr>
                <w:b/>
                <w:bCs/>
                <w:i/>
                <w:sz w:val="24"/>
                <w:szCs w:val="24"/>
                <w:u w:val="single"/>
                <w:lang w:val="hy-AM"/>
              </w:rPr>
              <w:t>նվիրատվությունը</w:t>
            </w:r>
            <w:r w:rsidRPr="007B39E5">
              <w:rPr>
                <w:bCs/>
                <w:i/>
                <w:sz w:val="24"/>
                <w:szCs w:val="24"/>
                <w:lang w:val="hy-AM"/>
              </w:rPr>
              <w:t xml:space="preserve"> Ընկերությանը»:</w:t>
            </w:r>
            <w:r w:rsidRPr="007B39E5">
              <w:rPr>
                <w:bCs/>
                <w:sz w:val="24"/>
                <w:szCs w:val="24"/>
                <w:lang w:val="hy-AM"/>
              </w:rPr>
              <w:t xml:space="preserve"> </w:t>
            </w:r>
          </w:p>
          <w:p w14:paraId="6B33EEBB" w14:textId="77777777" w:rsidR="00821C0E" w:rsidRPr="007B39E5" w:rsidRDefault="00821C0E" w:rsidP="008B3113">
            <w:pPr>
              <w:pStyle w:val="ListParagraph"/>
              <w:numPr>
                <w:ilvl w:val="0"/>
                <w:numId w:val="3"/>
              </w:numPr>
              <w:spacing w:after="0" w:line="276" w:lineRule="auto"/>
              <w:ind w:right="168"/>
              <w:jc w:val="both"/>
              <w:rPr>
                <w:rFonts w:eastAsiaTheme="minorEastAsia" w:cs="Sylfaen"/>
                <w:color w:val="000000" w:themeColor="text1"/>
                <w:sz w:val="24"/>
                <w:szCs w:val="24"/>
                <w:lang w:val="hy-AM"/>
              </w:rPr>
            </w:pPr>
            <w:r w:rsidRPr="007B39E5">
              <w:rPr>
                <w:rFonts w:eastAsiaTheme="minorEastAsia" w:cs="Arial"/>
                <w:color w:val="000000" w:themeColor="text1"/>
                <w:sz w:val="24"/>
                <w:szCs w:val="24"/>
                <w:lang w:val="hy-AM"/>
              </w:rPr>
              <w:t>Հավելված</w:t>
            </w:r>
            <w:r w:rsidRPr="007B39E5">
              <w:rPr>
                <w:rFonts w:eastAsiaTheme="minorEastAsia"/>
                <w:color w:val="000000" w:themeColor="text1"/>
                <w:sz w:val="24"/>
                <w:szCs w:val="24"/>
                <w:lang w:val="hy-AM"/>
              </w:rPr>
              <w:t xml:space="preserve"> 7-</w:t>
            </w:r>
            <w:r w:rsidRPr="007B39E5">
              <w:rPr>
                <w:rFonts w:eastAsiaTheme="minorEastAsia" w:cs="Arial"/>
                <w:color w:val="000000" w:themeColor="text1"/>
                <w:sz w:val="24"/>
                <w:szCs w:val="24"/>
                <w:lang w:val="hy-AM"/>
              </w:rPr>
              <w:t>ի</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Կողմերի</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պատասխանատվությունը</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բաժնի</w:t>
            </w:r>
            <w:r w:rsidRPr="007B39E5">
              <w:rPr>
                <w:rFonts w:eastAsiaTheme="minorEastAsia"/>
                <w:color w:val="000000" w:themeColor="text1"/>
                <w:sz w:val="24"/>
                <w:szCs w:val="24"/>
                <w:lang w:val="hy-AM"/>
              </w:rPr>
              <w:t xml:space="preserve"> 5-</w:t>
            </w:r>
            <w:r w:rsidRPr="007B39E5">
              <w:rPr>
                <w:rFonts w:eastAsiaTheme="minorEastAsia" w:cs="Arial"/>
                <w:color w:val="000000" w:themeColor="text1"/>
                <w:sz w:val="24"/>
                <w:szCs w:val="24"/>
                <w:lang w:val="hy-AM"/>
              </w:rPr>
              <w:t>րդ</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կետը</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սահմանում</w:t>
            </w:r>
            <w:r w:rsidRPr="007B39E5">
              <w:rPr>
                <w:rFonts w:eastAsiaTheme="minorEastAsia"/>
                <w:color w:val="000000" w:themeColor="text1"/>
                <w:sz w:val="24"/>
                <w:szCs w:val="24"/>
                <w:lang w:val="hy-AM"/>
              </w:rPr>
              <w:t xml:space="preserve"> </w:t>
            </w:r>
            <w:r w:rsidRPr="007B39E5">
              <w:rPr>
                <w:rFonts w:eastAsiaTheme="minorEastAsia" w:cs="Arial"/>
                <w:color w:val="000000" w:themeColor="text1"/>
                <w:sz w:val="24"/>
                <w:szCs w:val="24"/>
                <w:lang w:val="hy-AM"/>
              </w:rPr>
              <w:t>է</w:t>
            </w:r>
            <w:r w:rsidRPr="007B39E5">
              <w:rPr>
                <w:rFonts w:eastAsiaTheme="minorEastAsia"/>
                <w:color w:val="000000" w:themeColor="text1"/>
                <w:sz w:val="24"/>
                <w:szCs w:val="24"/>
                <w:lang w:val="hy-AM"/>
              </w:rPr>
              <w:t xml:space="preserve">. </w:t>
            </w:r>
            <w:r w:rsidRPr="007B39E5">
              <w:rPr>
                <w:rFonts w:eastAsiaTheme="minorEastAsia"/>
                <w:i/>
                <w:color w:val="000000" w:themeColor="text1"/>
                <w:sz w:val="24"/>
                <w:szCs w:val="24"/>
                <w:lang w:val="hy-AM"/>
              </w:rPr>
              <w:t>«</w:t>
            </w:r>
            <w:r w:rsidRPr="007B39E5">
              <w:rPr>
                <w:rFonts w:cs="Arial"/>
                <w:i/>
                <w:color w:val="000000" w:themeColor="text1"/>
                <w:sz w:val="24"/>
                <w:szCs w:val="24"/>
                <w:lang w:val="hy-AM"/>
              </w:rPr>
              <w:t>Ոչ</w:t>
            </w:r>
            <w:r w:rsidRPr="007B39E5">
              <w:rPr>
                <w:i/>
                <w:color w:val="000000" w:themeColor="text1"/>
                <w:sz w:val="24"/>
                <w:szCs w:val="24"/>
                <w:lang w:val="hy-AM"/>
              </w:rPr>
              <w:t xml:space="preserve"> </w:t>
            </w:r>
            <w:r w:rsidRPr="007B39E5">
              <w:rPr>
                <w:rFonts w:cs="Arial"/>
                <w:i/>
                <w:color w:val="000000" w:themeColor="text1"/>
                <w:sz w:val="24"/>
                <w:szCs w:val="24"/>
                <w:lang w:val="hy-AM"/>
              </w:rPr>
              <w:t>ֆինանսական</w:t>
            </w:r>
            <w:r w:rsidRPr="007B39E5">
              <w:rPr>
                <w:i/>
                <w:color w:val="000000" w:themeColor="text1"/>
                <w:sz w:val="24"/>
                <w:szCs w:val="24"/>
                <w:lang w:val="hy-AM"/>
              </w:rPr>
              <w:t xml:space="preserve"> </w:t>
            </w:r>
            <w:r w:rsidRPr="007B39E5">
              <w:rPr>
                <w:rFonts w:cs="Arial"/>
                <w:i/>
                <w:color w:val="000000" w:themeColor="text1"/>
                <w:sz w:val="24"/>
                <w:szCs w:val="24"/>
                <w:lang w:val="hy-AM"/>
              </w:rPr>
              <w:t>գնահատակնի</w:t>
            </w:r>
            <w:r w:rsidRPr="007B39E5">
              <w:rPr>
                <w:i/>
                <w:color w:val="000000" w:themeColor="text1"/>
                <w:sz w:val="24"/>
                <w:szCs w:val="24"/>
                <w:lang w:val="hy-AM"/>
              </w:rPr>
              <w:t xml:space="preserve"> </w:t>
            </w:r>
            <w:r w:rsidRPr="007B39E5">
              <w:rPr>
                <w:rFonts w:cs="Arial"/>
                <w:i/>
                <w:color w:val="000000" w:themeColor="text1"/>
                <w:sz w:val="24"/>
                <w:szCs w:val="24"/>
                <w:lang w:val="hy-AM"/>
              </w:rPr>
              <w:t>ապահովման</w:t>
            </w:r>
            <w:r w:rsidRPr="007B39E5">
              <w:rPr>
                <w:i/>
                <w:color w:val="000000" w:themeColor="text1"/>
                <w:sz w:val="24"/>
                <w:szCs w:val="24"/>
                <w:lang w:val="hy-AM"/>
              </w:rPr>
              <w:t xml:space="preserve"> </w:t>
            </w:r>
            <w:r w:rsidRPr="007B39E5">
              <w:rPr>
                <w:rFonts w:cs="Arial"/>
                <w:i/>
                <w:color w:val="000000" w:themeColor="text1"/>
                <w:sz w:val="24"/>
                <w:szCs w:val="24"/>
                <w:lang w:val="hy-AM"/>
              </w:rPr>
              <w:t>դեպքում</w:t>
            </w:r>
            <w:r w:rsidRPr="007B39E5">
              <w:rPr>
                <w:i/>
                <w:color w:val="000000" w:themeColor="text1"/>
                <w:sz w:val="24"/>
                <w:szCs w:val="24"/>
                <w:lang w:val="hy-AM"/>
              </w:rPr>
              <w:t xml:space="preserve"> </w:t>
            </w:r>
            <w:r w:rsidRPr="007B39E5">
              <w:rPr>
                <w:rFonts w:cs="Arial"/>
                <w:i/>
                <w:color w:val="000000" w:themeColor="text1"/>
                <w:sz w:val="24"/>
                <w:szCs w:val="24"/>
                <w:lang w:val="hy-AM"/>
              </w:rPr>
              <w:t>ներկայացված</w:t>
            </w:r>
            <w:r w:rsidRPr="007B39E5">
              <w:rPr>
                <w:i/>
                <w:color w:val="000000" w:themeColor="text1"/>
                <w:sz w:val="24"/>
                <w:szCs w:val="24"/>
                <w:lang w:val="hy-AM"/>
              </w:rPr>
              <w:t xml:space="preserve"> </w:t>
            </w:r>
            <w:r w:rsidRPr="007B39E5">
              <w:rPr>
                <w:rFonts w:cs="Arial"/>
                <w:i/>
                <w:color w:val="000000" w:themeColor="text1"/>
                <w:sz w:val="24"/>
                <w:szCs w:val="24"/>
                <w:lang w:val="hy-AM"/>
              </w:rPr>
              <w:t>ֆինանսական</w:t>
            </w:r>
            <w:r w:rsidRPr="007B39E5">
              <w:rPr>
                <w:i/>
                <w:color w:val="000000" w:themeColor="text1"/>
                <w:sz w:val="24"/>
                <w:szCs w:val="24"/>
                <w:lang w:val="hy-AM"/>
              </w:rPr>
              <w:t xml:space="preserve"> </w:t>
            </w:r>
            <w:r w:rsidRPr="007B39E5">
              <w:rPr>
                <w:rFonts w:cs="Arial"/>
                <w:i/>
                <w:color w:val="000000" w:themeColor="text1"/>
                <w:sz w:val="24"/>
                <w:szCs w:val="24"/>
                <w:lang w:val="hy-AM"/>
              </w:rPr>
              <w:t>գնահատականի</w:t>
            </w:r>
            <w:r w:rsidRPr="007B39E5">
              <w:rPr>
                <w:i/>
                <w:color w:val="000000" w:themeColor="text1"/>
                <w:sz w:val="24"/>
                <w:szCs w:val="24"/>
                <w:lang w:val="hy-AM"/>
              </w:rPr>
              <w:t xml:space="preserve"> </w:t>
            </w:r>
            <w:r w:rsidRPr="007B39E5">
              <w:rPr>
                <w:rFonts w:cs="Arial"/>
                <w:i/>
                <w:color w:val="000000" w:themeColor="text1"/>
                <w:sz w:val="24"/>
                <w:szCs w:val="24"/>
                <w:lang w:val="hy-AM"/>
              </w:rPr>
              <w:t>շեղումը</w:t>
            </w:r>
            <w:r w:rsidRPr="007B39E5">
              <w:rPr>
                <w:i/>
                <w:color w:val="000000" w:themeColor="text1"/>
                <w:sz w:val="24"/>
                <w:szCs w:val="24"/>
                <w:lang w:val="hy-AM"/>
              </w:rPr>
              <w:t xml:space="preserve"> </w:t>
            </w:r>
            <w:r w:rsidRPr="007B39E5">
              <w:rPr>
                <w:rFonts w:cs="Arial"/>
                <w:i/>
                <w:color w:val="000000" w:themeColor="text1"/>
                <w:sz w:val="24"/>
                <w:szCs w:val="24"/>
                <w:lang w:val="hy-AM"/>
              </w:rPr>
              <w:t>ծրագրով</w:t>
            </w:r>
            <w:r w:rsidRPr="007B39E5">
              <w:rPr>
                <w:i/>
                <w:color w:val="000000" w:themeColor="text1"/>
                <w:sz w:val="24"/>
                <w:szCs w:val="24"/>
                <w:lang w:val="hy-AM"/>
              </w:rPr>
              <w:t xml:space="preserve"> </w:t>
            </w:r>
            <w:r w:rsidRPr="007B39E5">
              <w:rPr>
                <w:rFonts w:cs="Arial"/>
                <w:i/>
                <w:color w:val="000000" w:themeColor="text1"/>
                <w:sz w:val="24"/>
                <w:szCs w:val="24"/>
                <w:lang w:val="hy-AM"/>
              </w:rPr>
              <w:t>նախատեսված</w:t>
            </w:r>
            <w:r w:rsidRPr="007B39E5">
              <w:rPr>
                <w:i/>
                <w:color w:val="000000" w:themeColor="text1"/>
                <w:sz w:val="24"/>
                <w:szCs w:val="24"/>
                <w:lang w:val="hy-AM"/>
              </w:rPr>
              <w:t xml:space="preserve"> </w:t>
            </w:r>
            <w:r w:rsidRPr="007B39E5">
              <w:rPr>
                <w:rFonts w:cs="Arial"/>
                <w:i/>
                <w:color w:val="000000" w:themeColor="text1"/>
                <w:sz w:val="24"/>
                <w:szCs w:val="24"/>
                <w:lang w:val="hy-AM"/>
              </w:rPr>
              <w:t>ցուցանիշներից</w:t>
            </w:r>
            <w:r w:rsidRPr="007B39E5">
              <w:rPr>
                <w:i/>
                <w:color w:val="000000" w:themeColor="text1"/>
                <w:sz w:val="24"/>
                <w:szCs w:val="24"/>
                <w:lang w:val="hy-AM"/>
              </w:rPr>
              <w:t xml:space="preserve"> </w:t>
            </w:r>
            <w:r w:rsidRPr="007B39E5">
              <w:rPr>
                <w:rFonts w:cs="Arial"/>
                <w:i/>
                <w:color w:val="000000" w:themeColor="text1"/>
                <w:sz w:val="24"/>
                <w:szCs w:val="24"/>
                <w:lang w:val="hy-AM"/>
              </w:rPr>
              <w:t>կարող</w:t>
            </w:r>
            <w:r w:rsidRPr="007B39E5">
              <w:rPr>
                <w:i/>
                <w:color w:val="000000" w:themeColor="text1"/>
                <w:sz w:val="24"/>
                <w:szCs w:val="24"/>
                <w:lang w:val="hy-AM"/>
              </w:rPr>
              <w:t xml:space="preserve"> </w:t>
            </w:r>
            <w:r w:rsidRPr="007B39E5">
              <w:rPr>
                <w:rFonts w:cs="Arial"/>
                <w:i/>
                <w:color w:val="000000" w:themeColor="text1"/>
                <w:sz w:val="24"/>
                <w:szCs w:val="24"/>
                <w:lang w:val="hy-AM"/>
              </w:rPr>
              <w:t>է</w:t>
            </w:r>
            <w:r w:rsidRPr="007B39E5">
              <w:rPr>
                <w:i/>
                <w:color w:val="000000" w:themeColor="text1"/>
                <w:sz w:val="24"/>
                <w:szCs w:val="24"/>
                <w:lang w:val="hy-AM"/>
              </w:rPr>
              <w:t xml:space="preserve"> </w:t>
            </w:r>
            <w:r w:rsidRPr="007B39E5">
              <w:rPr>
                <w:rFonts w:cs="Arial"/>
                <w:i/>
                <w:color w:val="000000" w:themeColor="text1"/>
                <w:sz w:val="24"/>
                <w:szCs w:val="24"/>
                <w:lang w:val="hy-AM"/>
              </w:rPr>
              <w:t>կազմել</w:t>
            </w:r>
            <w:r w:rsidRPr="007B39E5">
              <w:rPr>
                <w:i/>
                <w:color w:val="000000" w:themeColor="text1"/>
                <w:sz w:val="24"/>
                <w:szCs w:val="24"/>
                <w:lang w:val="hy-AM"/>
              </w:rPr>
              <w:t xml:space="preserve"> </w:t>
            </w:r>
            <w:r w:rsidRPr="007B39E5">
              <w:rPr>
                <w:rFonts w:cs="Arial"/>
                <w:i/>
                <w:color w:val="000000" w:themeColor="text1"/>
                <w:sz w:val="24"/>
                <w:szCs w:val="24"/>
                <w:lang w:val="hy-AM"/>
              </w:rPr>
              <w:t>առավելագույնը</w:t>
            </w:r>
            <w:r w:rsidRPr="007B39E5">
              <w:rPr>
                <w:i/>
                <w:color w:val="000000" w:themeColor="text1"/>
                <w:sz w:val="24"/>
                <w:szCs w:val="24"/>
                <w:lang w:val="hy-AM"/>
              </w:rPr>
              <w:t xml:space="preserve"> 20 %»</w:t>
            </w:r>
            <w:r w:rsidRPr="007B39E5">
              <w:rPr>
                <w:color w:val="000000" w:themeColor="text1"/>
                <w:sz w:val="24"/>
                <w:szCs w:val="24"/>
                <w:lang w:val="hy-AM"/>
              </w:rPr>
              <w:t xml:space="preserve"> </w:t>
            </w:r>
            <w:r w:rsidRPr="007B39E5">
              <w:rPr>
                <w:b/>
                <w:color w:val="000000" w:themeColor="text1"/>
                <w:sz w:val="24"/>
                <w:szCs w:val="24"/>
                <w:lang w:val="hy-AM"/>
              </w:rPr>
              <w:t>(անհրաժեշտ է հստակեցնել, արդյոք նույն բաժնի 2-րդ կետով նախատեսվող կարգավորումը գործում է վերոնշյալ կետով սահմանվող թույլատրելի շեղմամբ)</w:t>
            </w:r>
            <w:r w:rsidRPr="007B39E5">
              <w:rPr>
                <w:color w:val="000000" w:themeColor="text1"/>
                <w:sz w:val="24"/>
                <w:szCs w:val="24"/>
                <w:lang w:val="hy-AM"/>
              </w:rPr>
              <w:t xml:space="preserve">, նույն բաժնի 8-րդ կետը սահմանում է. </w:t>
            </w:r>
            <w:r w:rsidRPr="007B39E5">
              <w:rPr>
                <w:i/>
                <w:color w:val="000000" w:themeColor="text1"/>
                <w:sz w:val="24"/>
                <w:szCs w:val="24"/>
                <w:lang w:val="hy-AM"/>
              </w:rPr>
              <w:t>«</w:t>
            </w:r>
            <w:r w:rsidRPr="007B39E5">
              <w:rPr>
                <w:bCs/>
                <w:i/>
                <w:color w:val="000000" w:themeColor="text1"/>
                <w:kern w:val="28"/>
                <w:sz w:val="24"/>
                <w:szCs w:val="24"/>
                <w:lang w:val="hy-AM"/>
              </w:rPr>
              <w:t xml:space="preserve">Ծրագրի չիրականացում է համարվում </w:t>
            </w:r>
            <w:r w:rsidRPr="007B39E5">
              <w:rPr>
                <w:b/>
                <w:bCs/>
                <w:i/>
                <w:kern w:val="28"/>
                <w:sz w:val="24"/>
                <w:szCs w:val="24"/>
                <w:lang w:val="hy-AM"/>
              </w:rPr>
              <w:t>սույն կետով</w:t>
            </w:r>
            <w:r w:rsidRPr="007B39E5">
              <w:rPr>
                <w:bCs/>
                <w:i/>
                <w:kern w:val="28"/>
                <w:sz w:val="24"/>
                <w:szCs w:val="24"/>
                <w:lang w:val="hy-AM"/>
              </w:rPr>
              <w:t xml:space="preserve"> նախատեսված ֆինանսական և ոչ ֆինանսական ցուցանիշներից բացասական շեղումը, ընդ որում ոչ ֆինանսական ցուցանիշներն ապահովելու դեպքում ֆինանսական ցուցանիշների համար հիմք ընդունելով վերջնական հաշվետվությամբ Նվիրաբերողի կողմից հաստատված արժեքը, կարող է շեղվել բացասական ուղղությամբ առավելագույնը 20%»։</w:t>
            </w:r>
            <w:r w:rsidRPr="007B39E5">
              <w:rPr>
                <w:bCs/>
                <w:kern w:val="28"/>
                <w:sz w:val="24"/>
                <w:szCs w:val="24"/>
                <w:lang w:val="hy-AM"/>
              </w:rPr>
              <w:t xml:space="preserve"> Ընդ որում հարկ է նշել, որ սույն կետով նախատեսված չեն ֆինանսական և ոչ ֆինանսական ցուցանիշներ: Առաջարկում ենք խմբագրել (նաև նշել՝ տուգանքն ուր է ուղղվում), ինչպես նաև բացառել կրկնաբանությունները:</w:t>
            </w:r>
          </w:p>
          <w:p w14:paraId="425A776A" w14:textId="77777777" w:rsidR="00821C0E" w:rsidRPr="007B39E5" w:rsidRDefault="00821C0E" w:rsidP="00821C0E">
            <w:pPr>
              <w:pStyle w:val="ListParagraph"/>
              <w:numPr>
                <w:ilvl w:val="0"/>
                <w:numId w:val="3"/>
              </w:numPr>
              <w:spacing w:after="0" w:line="276" w:lineRule="auto"/>
              <w:jc w:val="both"/>
              <w:rPr>
                <w:rFonts w:eastAsiaTheme="minorEastAsia" w:cs="Sylfaen"/>
                <w:color w:val="000000" w:themeColor="text1"/>
                <w:sz w:val="24"/>
                <w:szCs w:val="24"/>
                <w:lang w:val="hy-AM"/>
              </w:rPr>
            </w:pPr>
            <w:r w:rsidRPr="007B39E5">
              <w:rPr>
                <w:rFonts w:eastAsiaTheme="minorEastAsia"/>
                <w:color w:val="000000" w:themeColor="text1"/>
                <w:sz w:val="24"/>
                <w:szCs w:val="24"/>
                <w:lang w:val="hy-AM"/>
              </w:rPr>
              <w:t xml:space="preserve">Հավելված 7-ի «Կողմերի պատասխանատվությունը» բաժնի 6-րդ կետը սահմանում է, թե ով պետք է իրականացնի Ծրագրի գնահատումը, սակայն </w:t>
            </w:r>
            <w:r w:rsidRPr="007B39E5">
              <w:rPr>
                <w:rFonts w:eastAsiaTheme="minorEastAsia"/>
                <w:b/>
                <w:i/>
                <w:color w:val="000000" w:themeColor="text1"/>
                <w:sz w:val="24"/>
                <w:szCs w:val="24"/>
                <w:lang w:val="hy-AM"/>
              </w:rPr>
              <w:t>ներկայացված չէ, թե որ մարմնի կողմից է իրականացվելու վերջինիս վերահսկումը:</w:t>
            </w:r>
            <w:r w:rsidRPr="007B39E5">
              <w:rPr>
                <w:rFonts w:eastAsiaTheme="minorEastAsia"/>
                <w:color w:val="000000" w:themeColor="text1"/>
                <w:sz w:val="24"/>
                <w:szCs w:val="24"/>
                <w:lang w:val="hy-AM"/>
              </w:rPr>
              <w:t xml:space="preserve"> Առաջարկում ենք </w:t>
            </w:r>
            <w:r w:rsidRPr="007B39E5">
              <w:rPr>
                <w:sz w:val="24"/>
                <w:szCs w:val="24"/>
                <w:lang w:val="hy-AM"/>
              </w:rPr>
              <w:t>գործընթացի նկատմամբ պատշաճ վերահսկողություն իրականացնելու տեսանկյունից</w:t>
            </w:r>
            <w:r w:rsidRPr="007B39E5">
              <w:rPr>
                <w:rFonts w:eastAsiaTheme="minorEastAsia"/>
                <w:color w:val="000000" w:themeColor="text1"/>
                <w:sz w:val="24"/>
                <w:szCs w:val="24"/>
                <w:lang w:val="hy-AM"/>
              </w:rPr>
              <w:t xml:space="preserve"> նաև սահմանել համապատասխան հաշվետվությունների ներկայացման պարբերականությունը, ինչպես նաև համանման ներդրումային ծրագրերի նմանությամբ </w:t>
            </w:r>
            <w:r w:rsidRPr="007B39E5">
              <w:rPr>
                <w:sz w:val="24"/>
                <w:szCs w:val="24"/>
                <w:lang w:val="hy-AM"/>
              </w:rPr>
              <w:t>հաշվետվությունները սահմանված ժամկետում չներկայացնելու դեպքում</w:t>
            </w:r>
            <w:r w:rsidRPr="007B39E5">
              <w:rPr>
                <w:rFonts w:eastAsiaTheme="minorEastAsia"/>
                <w:color w:val="000000" w:themeColor="text1"/>
                <w:sz w:val="24"/>
                <w:szCs w:val="24"/>
                <w:lang w:val="hy-AM"/>
              </w:rPr>
              <w:t xml:space="preserve"> սահմանել տույժ-տուգանքի մեխանիզմներ:</w:t>
            </w:r>
          </w:p>
          <w:p w14:paraId="017BA61C" w14:textId="27907E88" w:rsidR="00821C0E" w:rsidRPr="007B39E5" w:rsidRDefault="00821C0E" w:rsidP="00821C0E">
            <w:pPr>
              <w:spacing w:line="276" w:lineRule="auto"/>
              <w:jc w:val="both"/>
              <w:rPr>
                <w:rFonts w:ascii="GHEA Grapalat" w:eastAsia="Times New Roman" w:hAnsi="GHEA Grapalat" w:cs="Times New Roman"/>
                <w:color w:val="000000" w:themeColor="text1"/>
                <w:sz w:val="24"/>
                <w:szCs w:val="24"/>
                <w:lang w:val="hy-AM"/>
              </w:rPr>
            </w:pPr>
            <w:r w:rsidRPr="007B39E5">
              <w:rPr>
                <w:rFonts w:ascii="GHEA Grapalat" w:eastAsia="Times New Roman" w:hAnsi="GHEA Grapalat" w:cs="Times New Roman"/>
                <w:color w:val="000000" w:themeColor="text1"/>
                <w:sz w:val="24"/>
                <w:szCs w:val="24"/>
                <w:lang w:val="hy-AM"/>
              </w:rPr>
              <w:t xml:space="preserve">Ամփոփելով վերոշարադրյալը՝ կարծում ենք, որ Նախագիծը լրացուցիչ քննարկման, հստակեցման և </w:t>
            </w:r>
            <w:r w:rsidRPr="007B39E5">
              <w:rPr>
                <w:rFonts w:ascii="GHEA Grapalat" w:hAnsi="GHEA Grapalat"/>
                <w:color w:val="000000" w:themeColor="text1"/>
                <w:sz w:val="24"/>
                <w:szCs w:val="24"/>
                <w:lang w:val="hy-AM"/>
              </w:rPr>
              <w:t>շարահյուսական լրամշակման անհրաժեշտություն ունի:</w:t>
            </w:r>
          </w:p>
        </w:tc>
        <w:tc>
          <w:tcPr>
            <w:tcW w:w="4852" w:type="dxa"/>
            <w:tcBorders>
              <w:top w:val="outset" w:sz="6" w:space="0" w:color="auto"/>
              <w:left w:val="outset" w:sz="6" w:space="0" w:color="auto"/>
              <w:bottom w:val="outset" w:sz="6" w:space="0" w:color="auto"/>
              <w:right w:val="outset" w:sz="6" w:space="0" w:color="auto"/>
            </w:tcBorders>
            <w:shd w:val="clear" w:color="auto" w:fill="auto"/>
          </w:tcPr>
          <w:p w14:paraId="73366328"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p w14:paraId="743183D4" w14:textId="77777777"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21E9D8B" w14:textId="77777777"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660C2142" w14:textId="77777777"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892F0BE" w14:textId="3E537C84"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5E744B33" w14:textId="77777777"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787553B8" w14:textId="6FB5192D" w:rsidR="00416867" w:rsidRPr="007B39E5"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Հիմնավորումը լրամշակվել է</w:t>
            </w:r>
          </w:p>
          <w:p w14:paraId="1B1DAE0B"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6DBC04B"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73EEEAE5"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1707272"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1B46291"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47532A44"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AF6BA69" w14:textId="1B9499B5"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p w14:paraId="651EB580" w14:textId="76956DC2"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Հիմնավորումը և գործարար ծրագիրը  լրամշակվել են</w:t>
            </w:r>
          </w:p>
          <w:p w14:paraId="732461ED"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50ABA23C"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C771F16"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3E3B0FDC"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6CA8FCA4"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2279CC1D"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29D0A66D"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17CB599"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9380234" w14:textId="77777777" w:rsidR="00BE2DD6" w:rsidRPr="007B39E5" w:rsidRDefault="00BE2DD6"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1389F0A9" w14:textId="77777777" w:rsidR="00BE2DD6" w:rsidRPr="007B39E5" w:rsidRDefault="00BE2DD6" w:rsidP="00BE2DD6">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Ընդունվել է </w:t>
            </w:r>
          </w:p>
          <w:p w14:paraId="0FFDB809" w14:textId="5E36EE74" w:rsidR="00BE2DD6" w:rsidRPr="007B39E5" w:rsidRDefault="00BE2DD6" w:rsidP="00BE2DD6">
            <w:pPr>
              <w:tabs>
                <w:tab w:val="center" w:pos="4680"/>
                <w:tab w:val="right" w:pos="9360"/>
              </w:tabs>
              <w:spacing w:after="0" w:line="360" w:lineRule="auto"/>
              <w:rPr>
                <w:rFonts w:ascii="GHEA Grapalat" w:hAnsi="GHEA Grapalat"/>
                <w:sz w:val="24"/>
                <w:szCs w:val="24"/>
                <w:lang w:val="hy-AM"/>
              </w:rPr>
            </w:pPr>
            <w:r w:rsidRPr="007B39E5">
              <w:rPr>
                <w:rFonts w:ascii="GHEA Grapalat" w:eastAsia="Times New Roman" w:hAnsi="GHEA Grapalat" w:cs="Times New Roman"/>
                <w:sz w:val="24"/>
                <w:szCs w:val="24"/>
                <w:lang w:val="hy-AM"/>
              </w:rPr>
              <w:t xml:space="preserve">Փաթեթին կից ներկայացվում են </w:t>
            </w:r>
            <w:r w:rsidRPr="007B39E5">
              <w:rPr>
                <w:rFonts w:ascii="GHEA Grapalat" w:hAnsi="GHEA Grapalat"/>
                <w:sz w:val="24"/>
                <w:szCs w:val="24"/>
                <w:lang w:val="hy-AM"/>
              </w:rPr>
              <w:t>Երասխում պողպատի գործարանի կառուցման համար կատարված փաստացի ներդրումների ծախսերը հավաստող փաստաթղթերը։</w:t>
            </w:r>
          </w:p>
          <w:p w14:paraId="463C8123"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3205A31C"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03690BAC"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1EE259B9"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3ADDED29" w14:textId="3CA6CAC3" w:rsidR="00207D5D" w:rsidRPr="007B39E5" w:rsidRDefault="00207D5D"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319398FA" w14:textId="144A5401" w:rsidR="00207D5D" w:rsidRPr="007B39E5" w:rsidRDefault="00207D5D"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Հիմնավորումը լրամշակվել է</w:t>
            </w:r>
          </w:p>
          <w:p w14:paraId="552547F8"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5D893783" w14:textId="77777777" w:rsidR="00207D5D" w:rsidRPr="007B39E5" w:rsidRDefault="00207D5D" w:rsidP="00BE2DD6">
            <w:pPr>
              <w:tabs>
                <w:tab w:val="center" w:pos="4680"/>
                <w:tab w:val="right" w:pos="9360"/>
              </w:tabs>
              <w:spacing w:after="0" w:line="360" w:lineRule="auto"/>
              <w:rPr>
                <w:rFonts w:ascii="GHEA Grapalat" w:hAnsi="GHEA Grapalat"/>
                <w:sz w:val="24"/>
                <w:szCs w:val="24"/>
                <w:lang w:val="hy-AM"/>
              </w:rPr>
            </w:pPr>
          </w:p>
          <w:p w14:paraId="55AE06E4" w14:textId="77777777" w:rsidR="0032106F" w:rsidRPr="007B39E5" w:rsidRDefault="0032106F" w:rsidP="00BE2DD6">
            <w:pPr>
              <w:tabs>
                <w:tab w:val="center" w:pos="4680"/>
                <w:tab w:val="right" w:pos="9360"/>
              </w:tabs>
              <w:spacing w:after="0" w:line="360" w:lineRule="auto"/>
              <w:rPr>
                <w:rFonts w:ascii="GHEA Grapalat" w:hAnsi="GHEA Grapalat"/>
                <w:sz w:val="24"/>
                <w:szCs w:val="24"/>
                <w:lang w:val="hy-AM"/>
              </w:rPr>
            </w:pPr>
          </w:p>
          <w:p w14:paraId="588B5F2D" w14:textId="06CBDB70" w:rsidR="00207D5D" w:rsidRPr="007B39E5" w:rsidRDefault="00207D5D"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77E0D256" w14:textId="77777777" w:rsidR="000D7726" w:rsidRPr="007B39E5" w:rsidRDefault="000D7726" w:rsidP="00BE2DD6">
            <w:pPr>
              <w:tabs>
                <w:tab w:val="center" w:pos="4680"/>
                <w:tab w:val="right" w:pos="9360"/>
              </w:tabs>
              <w:spacing w:after="0" w:line="360" w:lineRule="auto"/>
              <w:rPr>
                <w:rFonts w:ascii="GHEA Grapalat" w:hAnsi="GHEA Grapalat"/>
                <w:sz w:val="24"/>
                <w:szCs w:val="24"/>
                <w:lang w:val="hy-AM"/>
              </w:rPr>
            </w:pPr>
          </w:p>
          <w:p w14:paraId="11FD34A7" w14:textId="77777777" w:rsidR="000D7726" w:rsidRPr="007B39E5" w:rsidRDefault="000D7726" w:rsidP="00BE2DD6">
            <w:pPr>
              <w:tabs>
                <w:tab w:val="center" w:pos="4680"/>
                <w:tab w:val="right" w:pos="9360"/>
              </w:tabs>
              <w:spacing w:after="0" w:line="360" w:lineRule="auto"/>
              <w:rPr>
                <w:rFonts w:ascii="GHEA Grapalat" w:hAnsi="GHEA Grapalat"/>
                <w:sz w:val="24"/>
                <w:szCs w:val="24"/>
                <w:lang w:val="hy-AM"/>
              </w:rPr>
            </w:pPr>
          </w:p>
          <w:p w14:paraId="6CF95E96" w14:textId="692443D6" w:rsidR="000D7726" w:rsidRPr="007B39E5" w:rsidRDefault="000D7726"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0786562E"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1C09E679"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74B3744E" w14:textId="70E00A9C" w:rsidR="008413CF" w:rsidRPr="007B39E5" w:rsidRDefault="008413CF"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5319F2CC"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62DEE60F"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77F5353C"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74DC3D68"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0EA7C6E2" w14:textId="77777777" w:rsidR="008413CF" w:rsidRPr="007B39E5" w:rsidRDefault="008413CF" w:rsidP="00BE2DD6">
            <w:pPr>
              <w:tabs>
                <w:tab w:val="center" w:pos="4680"/>
                <w:tab w:val="right" w:pos="9360"/>
              </w:tabs>
              <w:spacing w:after="0" w:line="360" w:lineRule="auto"/>
              <w:rPr>
                <w:rFonts w:ascii="GHEA Grapalat" w:hAnsi="GHEA Grapalat"/>
                <w:sz w:val="24"/>
                <w:szCs w:val="24"/>
                <w:lang w:val="hy-AM"/>
              </w:rPr>
            </w:pPr>
          </w:p>
          <w:p w14:paraId="7CFAC841" w14:textId="02170EDE" w:rsidR="008413CF" w:rsidRPr="007B39E5" w:rsidRDefault="008413CF" w:rsidP="00BE2DD6">
            <w:pPr>
              <w:tabs>
                <w:tab w:val="center" w:pos="4680"/>
                <w:tab w:val="right" w:pos="9360"/>
              </w:tabs>
              <w:spacing w:after="0" w:line="360" w:lineRule="auto"/>
              <w:rPr>
                <w:rFonts w:ascii="GHEA Grapalat" w:hAnsi="GHEA Grapalat"/>
                <w:sz w:val="24"/>
                <w:szCs w:val="24"/>
                <w:lang w:val="hy-AM"/>
              </w:rPr>
            </w:pPr>
            <w:r w:rsidRPr="007B39E5">
              <w:rPr>
                <w:rFonts w:ascii="GHEA Grapalat" w:hAnsi="GHEA Grapalat"/>
                <w:sz w:val="24"/>
                <w:szCs w:val="24"/>
                <w:lang w:val="hy-AM"/>
              </w:rPr>
              <w:t>Ընդունվել է</w:t>
            </w:r>
          </w:p>
          <w:p w14:paraId="66D5FD2C" w14:textId="77777777" w:rsidR="00784BB7" w:rsidRPr="007B39E5" w:rsidRDefault="00784BB7" w:rsidP="00BE2DD6">
            <w:pPr>
              <w:tabs>
                <w:tab w:val="center" w:pos="4680"/>
                <w:tab w:val="right" w:pos="9360"/>
              </w:tabs>
              <w:spacing w:after="0" w:line="360" w:lineRule="auto"/>
              <w:rPr>
                <w:rFonts w:ascii="GHEA Grapalat" w:hAnsi="GHEA Grapalat"/>
                <w:sz w:val="24"/>
                <w:szCs w:val="24"/>
                <w:lang w:val="hy-AM"/>
              </w:rPr>
            </w:pPr>
          </w:p>
          <w:p w14:paraId="5CBD306A" w14:textId="36EB2D91" w:rsidR="00784BB7" w:rsidRPr="007B39E5" w:rsidRDefault="00784BB7" w:rsidP="00784BB7">
            <w:pPr>
              <w:tabs>
                <w:tab w:val="center" w:pos="4680"/>
                <w:tab w:val="right" w:pos="9360"/>
              </w:tabs>
              <w:spacing w:after="0" w:line="240" w:lineRule="auto"/>
              <w:rPr>
                <w:rFonts w:ascii="GHEA Grapalat" w:hAnsi="GHEA Grapalat"/>
                <w:sz w:val="24"/>
                <w:szCs w:val="24"/>
                <w:lang w:val="hy-AM"/>
              </w:rPr>
            </w:pPr>
            <w:r w:rsidRPr="007B39E5">
              <w:rPr>
                <w:rFonts w:ascii="GHEA Grapalat" w:hAnsi="GHEA Grapalat"/>
                <w:sz w:val="24"/>
                <w:szCs w:val="24"/>
                <w:lang w:val="hy-AM"/>
              </w:rPr>
              <w:t>Ընդունվել է</w:t>
            </w:r>
          </w:p>
          <w:p w14:paraId="16B78F0C" w14:textId="36DCF845" w:rsidR="00784BB7" w:rsidRPr="007B39E5" w:rsidRDefault="00784BB7" w:rsidP="00784BB7">
            <w:pPr>
              <w:tabs>
                <w:tab w:val="center" w:pos="4680"/>
                <w:tab w:val="right" w:pos="9360"/>
              </w:tabs>
              <w:spacing w:after="0" w:line="240" w:lineRule="auto"/>
              <w:rPr>
                <w:rFonts w:ascii="GHEA Grapalat" w:hAnsi="GHEA Grapalat"/>
                <w:sz w:val="24"/>
                <w:szCs w:val="24"/>
                <w:lang w:val="hy-AM"/>
              </w:rPr>
            </w:pPr>
            <w:r w:rsidRPr="007B39E5">
              <w:rPr>
                <w:rFonts w:ascii="GHEA Grapalat" w:hAnsi="GHEA Grapalat"/>
                <w:sz w:val="24"/>
                <w:szCs w:val="24"/>
                <w:lang w:val="hy-AM"/>
              </w:rPr>
              <w:t xml:space="preserve">Հարկ է նշել, որ սույն դեպքը առնաձնահատուկ է, քանի որ ինչպես գիտենք, սույն թվականի հունիսի 13-ից Ադրբեջանական զինուժը սկսել է թիրախային կրակ վարել Ընկերության գործարանի ուղղությամբ: </w:t>
            </w:r>
          </w:p>
          <w:p w14:paraId="2AFEB2AD" w14:textId="562D3AAB" w:rsidR="00784BB7" w:rsidRPr="007B39E5" w:rsidRDefault="00784BB7" w:rsidP="00784BB7">
            <w:pPr>
              <w:tabs>
                <w:tab w:val="center" w:pos="4680"/>
                <w:tab w:val="right" w:pos="9360"/>
              </w:tabs>
              <w:spacing w:after="0" w:line="240" w:lineRule="auto"/>
              <w:rPr>
                <w:rFonts w:ascii="GHEA Grapalat" w:hAnsi="GHEA Grapalat"/>
                <w:sz w:val="24"/>
                <w:szCs w:val="24"/>
                <w:lang w:val="hy-AM"/>
              </w:rPr>
            </w:pPr>
            <w:r w:rsidRPr="007B39E5">
              <w:rPr>
                <w:rFonts w:ascii="GHEA Grapalat" w:hAnsi="GHEA Grapalat"/>
                <w:sz w:val="24"/>
                <w:szCs w:val="24"/>
                <w:lang w:val="hy-AM"/>
              </w:rPr>
              <w:t>Ինչպես հայտնի է առ այսօր կրակոցները չեն դադարել և շինարարական տեխնիկայի ցանկացած շարժ թիրախավորվում է, Ընկերությունը ունի երկու վիրավոր: Ադրբեջանական զինուժը օգտագործում է  դիպուկահար խոշոր տրամաչափի զենքեր, որոնք հեշտությամբ շարքից դուրս են բերում  բեռնատարները, վերամբարձ կռունկները, տրակտորները և այլն:  Արդյունքում գործարանի շինաշխատանքները դադարեցվել են:Ընկերությանը աջակցության տրամադրումը վերոնշյալ պատճառով։</w:t>
            </w:r>
          </w:p>
          <w:p w14:paraId="39FAC746" w14:textId="77777777" w:rsidR="00784BB7" w:rsidRPr="007B39E5" w:rsidRDefault="00784BB7" w:rsidP="00784BB7">
            <w:pPr>
              <w:tabs>
                <w:tab w:val="center" w:pos="4680"/>
                <w:tab w:val="right" w:pos="9360"/>
              </w:tabs>
              <w:spacing w:after="0" w:line="240" w:lineRule="auto"/>
              <w:rPr>
                <w:rFonts w:ascii="GHEA Grapalat" w:hAnsi="GHEA Grapalat"/>
                <w:sz w:val="24"/>
                <w:szCs w:val="24"/>
                <w:lang w:val="hy-AM"/>
              </w:rPr>
            </w:pPr>
          </w:p>
          <w:p w14:paraId="0BB4D51B" w14:textId="12317F27" w:rsidR="00784BB7" w:rsidRPr="007B39E5" w:rsidRDefault="00784BB7" w:rsidP="00784BB7">
            <w:pPr>
              <w:tabs>
                <w:tab w:val="center" w:pos="4680"/>
                <w:tab w:val="right" w:pos="9360"/>
              </w:tabs>
              <w:spacing w:after="0" w:line="240" w:lineRule="auto"/>
              <w:rPr>
                <w:rFonts w:ascii="GHEA Grapalat" w:hAnsi="GHEA Grapalat"/>
                <w:sz w:val="24"/>
                <w:szCs w:val="24"/>
                <w:lang w:val="hy-AM"/>
              </w:rPr>
            </w:pPr>
            <w:r w:rsidRPr="007B39E5">
              <w:rPr>
                <w:rFonts w:ascii="GHEA Grapalat" w:hAnsi="GHEA Grapalat"/>
                <w:sz w:val="24"/>
                <w:szCs w:val="24"/>
                <w:lang w:val="hy-AM"/>
              </w:rPr>
              <w:t>Ընդունվել է</w:t>
            </w:r>
          </w:p>
          <w:p w14:paraId="45BC4645" w14:textId="77777777" w:rsidR="00784BB7" w:rsidRPr="007B39E5" w:rsidRDefault="00784BB7" w:rsidP="00784BB7">
            <w:pPr>
              <w:tabs>
                <w:tab w:val="center" w:pos="4680"/>
                <w:tab w:val="right" w:pos="9360"/>
              </w:tabs>
              <w:spacing w:after="0" w:line="240" w:lineRule="auto"/>
              <w:rPr>
                <w:rFonts w:ascii="GHEA Grapalat" w:hAnsi="GHEA Grapalat"/>
                <w:sz w:val="24"/>
                <w:szCs w:val="24"/>
                <w:lang w:val="hy-AM"/>
              </w:rPr>
            </w:pPr>
          </w:p>
          <w:p w14:paraId="5D684586" w14:textId="77777777" w:rsidR="00784BB7" w:rsidRPr="007B39E5" w:rsidRDefault="00784BB7" w:rsidP="00784BB7">
            <w:pPr>
              <w:tabs>
                <w:tab w:val="center" w:pos="4680"/>
                <w:tab w:val="right" w:pos="9360"/>
              </w:tabs>
              <w:spacing w:after="0" w:line="240" w:lineRule="auto"/>
              <w:rPr>
                <w:rFonts w:ascii="GHEA Grapalat" w:hAnsi="GHEA Grapalat"/>
                <w:sz w:val="24"/>
                <w:szCs w:val="24"/>
                <w:lang w:val="hy-AM"/>
              </w:rPr>
            </w:pPr>
          </w:p>
          <w:p w14:paraId="209490C7" w14:textId="77777777" w:rsidR="00784BB7" w:rsidRPr="007B39E5" w:rsidRDefault="00784BB7" w:rsidP="00784BB7">
            <w:pPr>
              <w:tabs>
                <w:tab w:val="center" w:pos="4680"/>
                <w:tab w:val="right" w:pos="9360"/>
              </w:tabs>
              <w:spacing w:after="0" w:line="240" w:lineRule="auto"/>
              <w:rPr>
                <w:rFonts w:ascii="GHEA Grapalat" w:hAnsi="GHEA Grapalat"/>
                <w:sz w:val="24"/>
                <w:szCs w:val="24"/>
                <w:lang w:val="hy-AM"/>
              </w:rPr>
            </w:pPr>
          </w:p>
          <w:p w14:paraId="01128169" w14:textId="077BFE88" w:rsidR="00784BB7" w:rsidRDefault="00784BB7" w:rsidP="00784BB7">
            <w:pPr>
              <w:tabs>
                <w:tab w:val="center" w:pos="4680"/>
                <w:tab w:val="right" w:pos="9360"/>
              </w:tabs>
              <w:spacing w:after="0" w:line="240" w:lineRule="auto"/>
              <w:rPr>
                <w:rFonts w:ascii="GHEA Grapalat" w:hAnsi="GHEA Grapalat"/>
                <w:sz w:val="24"/>
                <w:szCs w:val="24"/>
                <w:lang w:val="hy-AM"/>
              </w:rPr>
            </w:pPr>
            <w:r w:rsidRPr="007B39E5">
              <w:rPr>
                <w:rFonts w:ascii="GHEA Grapalat" w:hAnsi="GHEA Grapalat"/>
                <w:sz w:val="24"/>
                <w:szCs w:val="24"/>
                <w:lang w:val="hy-AM"/>
              </w:rPr>
              <w:t>Ընդունվել է</w:t>
            </w:r>
          </w:p>
          <w:p w14:paraId="6A66843E"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75496D18"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06BBB2EA"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3D9F2E1B"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2A5AAAF0"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3D3FD63B"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0AA6B5C3"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2FB27926"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2C98A708"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53D8FB94"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74E731BD"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1FCD988A" w14:textId="1B32BDD6" w:rsidR="00D34156" w:rsidRDefault="00D34156" w:rsidP="00784BB7">
            <w:pPr>
              <w:tabs>
                <w:tab w:val="center" w:pos="4680"/>
                <w:tab w:val="right" w:pos="9360"/>
              </w:tabs>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764905BB"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13FCDECA"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61BBE50B"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699A489B"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5DEBA148"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488EC029"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5FDCD55A"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19FD3C30"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07E0217C"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5ECD2B23"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1F8A5832"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03409D40" w14:textId="77777777" w:rsidR="00D34156" w:rsidRDefault="00D34156" w:rsidP="00784BB7">
            <w:pPr>
              <w:tabs>
                <w:tab w:val="center" w:pos="4680"/>
                <w:tab w:val="right" w:pos="9360"/>
              </w:tabs>
              <w:spacing w:after="0" w:line="240" w:lineRule="auto"/>
              <w:rPr>
                <w:rFonts w:ascii="GHEA Grapalat" w:hAnsi="GHEA Grapalat"/>
                <w:sz w:val="24"/>
                <w:szCs w:val="24"/>
                <w:lang w:val="hy-AM"/>
              </w:rPr>
            </w:pPr>
          </w:p>
          <w:p w14:paraId="239D325F" w14:textId="221B2589" w:rsidR="00D34156" w:rsidRDefault="00D34156" w:rsidP="00784BB7">
            <w:pPr>
              <w:tabs>
                <w:tab w:val="center" w:pos="4680"/>
                <w:tab w:val="right" w:pos="9360"/>
              </w:tabs>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00382027" w14:textId="77777777" w:rsidR="007B39E5" w:rsidRDefault="007B39E5" w:rsidP="00784BB7">
            <w:pPr>
              <w:tabs>
                <w:tab w:val="center" w:pos="4680"/>
                <w:tab w:val="right" w:pos="9360"/>
              </w:tabs>
              <w:spacing w:after="0" w:line="240" w:lineRule="auto"/>
              <w:rPr>
                <w:rFonts w:ascii="GHEA Grapalat" w:hAnsi="GHEA Grapalat"/>
                <w:sz w:val="24"/>
                <w:szCs w:val="24"/>
                <w:lang w:val="hy-AM"/>
              </w:rPr>
            </w:pPr>
          </w:p>
          <w:p w14:paraId="2A8349A8" w14:textId="77777777" w:rsidR="007B39E5" w:rsidRDefault="007B39E5" w:rsidP="00784BB7">
            <w:pPr>
              <w:tabs>
                <w:tab w:val="center" w:pos="4680"/>
                <w:tab w:val="right" w:pos="9360"/>
              </w:tabs>
              <w:spacing w:after="0" w:line="240" w:lineRule="auto"/>
              <w:rPr>
                <w:rFonts w:ascii="GHEA Grapalat" w:hAnsi="GHEA Grapalat"/>
                <w:sz w:val="24"/>
                <w:szCs w:val="24"/>
                <w:lang w:val="hy-AM"/>
              </w:rPr>
            </w:pPr>
          </w:p>
          <w:p w14:paraId="5CF02A59" w14:textId="77777777" w:rsidR="007B39E5" w:rsidRDefault="007B39E5" w:rsidP="00784BB7">
            <w:pPr>
              <w:tabs>
                <w:tab w:val="center" w:pos="4680"/>
                <w:tab w:val="right" w:pos="9360"/>
              </w:tabs>
              <w:spacing w:after="0" w:line="240" w:lineRule="auto"/>
              <w:rPr>
                <w:rFonts w:ascii="GHEA Grapalat" w:hAnsi="GHEA Grapalat"/>
                <w:sz w:val="24"/>
                <w:szCs w:val="24"/>
                <w:lang w:val="hy-AM"/>
              </w:rPr>
            </w:pPr>
          </w:p>
          <w:p w14:paraId="74904073" w14:textId="77777777" w:rsidR="007B39E5" w:rsidRDefault="007B39E5" w:rsidP="00784BB7">
            <w:pPr>
              <w:tabs>
                <w:tab w:val="center" w:pos="4680"/>
                <w:tab w:val="right" w:pos="9360"/>
              </w:tabs>
              <w:spacing w:after="0" w:line="240" w:lineRule="auto"/>
              <w:rPr>
                <w:rFonts w:ascii="GHEA Grapalat" w:hAnsi="GHEA Grapalat"/>
                <w:sz w:val="24"/>
                <w:szCs w:val="24"/>
                <w:lang w:val="hy-AM"/>
              </w:rPr>
            </w:pPr>
          </w:p>
          <w:p w14:paraId="7FA03B49" w14:textId="77777777" w:rsidR="00416867" w:rsidRPr="00D34156" w:rsidRDefault="00416867" w:rsidP="00C25DF2">
            <w:pPr>
              <w:tabs>
                <w:tab w:val="center" w:pos="4680"/>
                <w:tab w:val="right" w:pos="9360"/>
              </w:tabs>
              <w:spacing w:after="0" w:line="360" w:lineRule="auto"/>
              <w:rPr>
                <w:rFonts w:ascii="GHEA Grapalat" w:eastAsia="Times New Roman" w:hAnsi="GHEA Grapalat" w:cs="Times New Roman"/>
                <w:sz w:val="24"/>
                <w:szCs w:val="24"/>
                <w:lang w:val="hy-AM"/>
              </w:rPr>
            </w:pPr>
          </w:p>
        </w:tc>
      </w:tr>
      <w:tr w:rsidR="00821C0E" w:rsidRPr="007B39E5" w14:paraId="19AB1C0A" w14:textId="77777777" w:rsidTr="00416867">
        <w:trPr>
          <w:trHeight w:val="753"/>
          <w:tblCellSpacing w:w="0" w:type="dxa"/>
          <w:jc w:val="center"/>
        </w:trPr>
        <w:tc>
          <w:tcPr>
            <w:tcW w:w="10072" w:type="dxa"/>
            <w:gridSpan w:val="5"/>
            <w:vMerge w:val="restart"/>
            <w:tcBorders>
              <w:top w:val="outset" w:sz="6" w:space="0" w:color="auto"/>
              <w:left w:val="outset" w:sz="6" w:space="0" w:color="auto"/>
              <w:right w:val="outset" w:sz="6" w:space="0" w:color="auto"/>
            </w:tcBorders>
            <w:shd w:val="clear" w:color="auto" w:fill="D0D0D0"/>
            <w:vAlign w:val="center"/>
            <w:hideMark/>
          </w:tcPr>
          <w:p w14:paraId="335A1437" w14:textId="77777777" w:rsidR="0092361A" w:rsidRPr="007B39E5" w:rsidRDefault="00821C0E" w:rsidP="0092361A">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12. </w:t>
            </w:r>
            <w:r w:rsidR="0092361A" w:rsidRPr="007B39E5">
              <w:rPr>
                <w:rFonts w:ascii="GHEA Grapalat" w:eastAsia="Times New Roman" w:hAnsi="GHEA Grapalat" w:cs="Times New Roman"/>
                <w:sz w:val="24"/>
                <w:szCs w:val="24"/>
                <w:lang w:val="hy-AM"/>
              </w:rPr>
              <w:t>ՀՀ ՎԱՐՉԱՊԵՏԻ ԱՇԽԱՏԱԿԱԶՄ</w:t>
            </w:r>
          </w:p>
          <w:p w14:paraId="6C6B532F" w14:textId="21C6523B" w:rsidR="00821C0E" w:rsidRPr="007B39E5" w:rsidRDefault="0092361A" w:rsidP="0092361A">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ԻՐԱՎԱԲԱՆԱԿԱՆ ՎԱՐՉՈՒԹՅՈՒՆ</w:t>
            </w:r>
          </w:p>
          <w:p w14:paraId="6C633353"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4B4DDBB"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22-09-2023թ.</w:t>
            </w:r>
          </w:p>
        </w:tc>
      </w:tr>
      <w:tr w:rsidR="00821C0E" w:rsidRPr="007B39E5" w14:paraId="40E474FF" w14:textId="77777777" w:rsidTr="00416867">
        <w:trPr>
          <w:trHeight w:val="525"/>
          <w:tblCellSpacing w:w="0" w:type="dxa"/>
          <w:jc w:val="center"/>
        </w:trPr>
        <w:tc>
          <w:tcPr>
            <w:tcW w:w="10072" w:type="dxa"/>
            <w:gridSpan w:val="5"/>
            <w:vMerge/>
            <w:tcBorders>
              <w:left w:val="outset" w:sz="6" w:space="0" w:color="auto"/>
              <w:bottom w:val="outset" w:sz="6" w:space="0" w:color="auto"/>
              <w:right w:val="outset" w:sz="6" w:space="0" w:color="auto"/>
            </w:tcBorders>
            <w:shd w:val="clear" w:color="auto" w:fill="D0D0D0"/>
            <w:vAlign w:val="center"/>
            <w:hideMark/>
          </w:tcPr>
          <w:p w14:paraId="545F5B96"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9496CEB"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01//05673-2023</w:t>
            </w:r>
          </w:p>
        </w:tc>
      </w:tr>
      <w:tr w:rsidR="00821C0E" w:rsidRPr="007B39E5" w14:paraId="79C14952" w14:textId="77777777" w:rsidTr="00416867">
        <w:trPr>
          <w:trHeight w:val="1335"/>
          <w:tblCellSpacing w:w="0" w:type="dxa"/>
          <w:jc w:val="center"/>
        </w:trPr>
        <w:tc>
          <w:tcPr>
            <w:tcW w:w="10072" w:type="dxa"/>
            <w:gridSpan w:val="5"/>
            <w:tcBorders>
              <w:top w:val="outset" w:sz="6" w:space="0" w:color="auto"/>
              <w:left w:val="outset" w:sz="6" w:space="0" w:color="auto"/>
              <w:bottom w:val="outset" w:sz="6" w:space="0" w:color="auto"/>
              <w:right w:val="outset" w:sz="6" w:space="0" w:color="auto"/>
            </w:tcBorders>
            <w:shd w:val="clear" w:color="auto" w:fill="auto"/>
            <w:vAlign w:val="center"/>
          </w:tcPr>
          <w:p w14:paraId="14958A69" w14:textId="77777777"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1. Նախագծի նախաբանում նշված չէ նորմատիվ իրավական ակտի համապատասխան դրույթը, որը կառավարությանը լիազորում է ընդունել սույն որոշման նախագիծը՝ ընկերության կողմից ներկայացված ներդրումային ծրագրին հավանություն տալու, համայնքային սեփականություն հանդիսացող հողամասերը նվիրաբերությամբ տրամադրելուն համաձայնություն տալու և գործարար ծրագրի իրականացման նպատակով բյուջետային վարկ տրամադրելու մասով,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7693D9F" w14:textId="47EB8A80" w:rsidR="00821C0E" w:rsidRPr="007B39E5" w:rsidRDefault="00821C0E" w:rsidP="00821C0E">
            <w:pPr>
              <w:spacing w:line="360" w:lineRule="auto"/>
              <w:ind w:left="240" w:right="240" w:firstLine="709"/>
              <w:contextualSpacing/>
              <w:jc w:val="both"/>
              <w:rPr>
                <w:rFonts w:ascii="GHEA Grapalat" w:hAnsi="GHEA Grapalat" w:cs="Sylfaen"/>
                <w:sz w:val="24"/>
                <w:szCs w:val="24"/>
                <w:lang w:val="hy-AM"/>
              </w:rPr>
            </w:pPr>
            <w:r w:rsidRPr="007B39E5">
              <w:rPr>
                <w:rFonts w:ascii="GHEA Grapalat" w:hAnsi="GHEA Grapalat" w:cs="Sylfaen"/>
                <w:sz w:val="24"/>
                <w:szCs w:val="24"/>
                <w:lang w:val="hy-AM"/>
              </w:rPr>
              <w:t xml:space="preserve">   2. Նախագծի 5-րդ կետի 3-րդ ենթակետում նույնականացված չէ բյուջետային վարկի նպատակով գրավադրվող ընկերությանը պատկանող Արարատի մարզի Երասխ բնակավայրում գտնվող գույքը:</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23987A3D" w14:textId="77777777" w:rsidR="00821C0E" w:rsidRPr="007B39E5" w:rsidRDefault="00821C0E"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p w14:paraId="3EE7146D"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30635E33"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78581F91"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4C16AB80"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48174DD6"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64AC2E9F"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65EBA9DD"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68BFEB02"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28962803"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757ED0E3"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CE35DCA"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38877DEE"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030037CF" w14:textId="77777777"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p>
          <w:p w14:paraId="3B6DAE37" w14:textId="2B9636AA" w:rsidR="00784BB7" w:rsidRPr="007B39E5" w:rsidRDefault="00784BB7" w:rsidP="00C25DF2">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Ընդունվել է</w:t>
            </w:r>
          </w:p>
        </w:tc>
      </w:tr>
      <w:tr w:rsidR="00445C09" w:rsidRPr="007B39E5" w14:paraId="2F3EEAA3" w14:textId="77777777" w:rsidTr="00A16B66">
        <w:trPr>
          <w:gridBefore w:val="4"/>
          <w:wBefore w:w="32" w:type="dxa"/>
          <w:trHeight w:val="753"/>
          <w:tblCellSpacing w:w="0" w:type="dxa"/>
          <w:jc w:val="center"/>
        </w:trPr>
        <w:tc>
          <w:tcPr>
            <w:tcW w:w="10040" w:type="dxa"/>
            <w:vMerge w:val="restart"/>
            <w:tcBorders>
              <w:top w:val="outset" w:sz="6" w:space="0" w:color="auto"/>
              <w:left w:val="outset" w:sz="6" w:space="0" w:color="auto"/>
              <w:right w:val="outset" w:sz="6" w:space="0" w:color="auto"/>
            </w:tcBorders>
            <w:shd w:val="clear" w:color="auto" w:fill="D0D0D0"/>
            <w:vAlign w:val="center"/>
            <w:hideMark/>
          </w:tcPr>
          <w:p w14:paraId="49A2F749" w14:textId="788C1CCD" w:rsidR="00445C09" w:rsidRPr="007B39E5" w:rsidRDefault="00445C09" w:rsidP="00A16B66">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Pr="007B39E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Շրջակա միջավայրի նախարարություն</w:t>
            </w:r>
          </w:p>
          <w:p w14:paraId="0BF57F85" w14:textId="77777777" w:rsidR="00445C09" w:rsidRPr="007B39E5" w:rsidRDefault="00445C09" w:rsidP="00A16B66">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29B62E" w14:textId="316A8371" w:rsidR="00445C09" w:rsidRPr="007B39E5" w:rsidRDefault="00445C09" w:rsidP="00A16B6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Pr="007B39E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w:t>
            </w:r>
            <w:r w:rsidRPr="007B39E5">
              <w:rPr>
                <w:rFonts w:ascii="GHEA Grapalat" w:eastAsia="Times New Roman" w:hAnsi="GHEA Grapalat" w:cs="Times New Roman"/>
                <w:sz w:val="24"/>
                <w:szCs w:val="24"/>
                <w:lang w:val="hy-AM"/>
              </w:rPr>
              <w:t>0-2023թ.</w:t>
            </w:r>
          </w:p>
        </w:tc>
      </w:tr>
      <w:tr w:rsidR="00445C09" w:rsidRPr="007B39E5" w14:paraId="2EF7987A" w14:textId="77777777" w:rsidTr="00A16B66">
        <w:trPr>
          <w:gridBefore w:val="4"/>
          <w:wBefore w:w="32" w:type="dxa"/>
          <w:trHeight w:val="525"/>
          <w:tblCellSpacing w:w="0" w:type="dxa"/>
          <w:jc w:val="center"/>
        </w:trPr>
        <w:tc>
          <w:tcPr>
            <w:tcW w:w="10040" w:type="dxa"/>
            <w:vMerge/>
            <w:tcBorders>
              <w:left w:val="outset" w:sz="6" w:space="0" w:color="auto"/>
              <w:bottom w:val="outset" w:sz="6" w:space="0" w:color="auto"/>
              <w:right w:val="outset" w:sz="6" w:space="0" w:color="auto"/>
            </w:tcBorders>
            <w:shd w:val="clear" w:color="auto" w:fill="D0D0D0"/>
            <w:vAlign w:val="center"/>
            <w:hideMark/>
          </w:tcPr>
          <w:p w14:paraId="1BBC4695" w14:textId="77777777" w:rsidR="00445C09" w:rsidRPr="007B39E5" w:rsidRDefault="00445C09" w:rsidP="00A16B66">
            <w:pPr>
              <w:tabs>
                <w:tab w:val="center" w:pos="4680"/>
                <w:tab w:val="right" w:pos="9360"/>
              </w:tabs>
              <w:spacing w:after="0" w:line="360" w:lineRule="auto"/>
              <w:rPr>
                <w:rFonts w:ascii="GHEA Grapalat" w:eastAsia="Times New Roman" w:hAnsi="GHEA Grapalat" w:cs="Times New Roman"/>
                <w:sz w:val="24"/>
                <w:szCs w:val="24"/>
                <w:lang w:val="hy-AM"/>
              </w:rPr>
            </w:pPr>
          </w:p>
        </w:tc>
        <w:tc>
          <w:tcPr>
            <w:tcW w:w="48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EC9407" w14:textId="5660CA96" w:rsidR="00445C09" w:rsidRPr="007B39E5" w:rsidRDefault="00445C09" w:rsidP="00A16B66">
            <w:pPr>
              <w:tabs>
                <w:tab w:val="center" w:pos="4680"/>
                <w:tab w:val="right" w:pos="9360"/>
              </w:tabs>
              <w:spacing w:after="0" w:line="360" w:lineRule="auto"/>
              <w:rPr>
                <w:rFonts w:ascii="GHEA Grapalat" w:eastAsia="Times New Roman" w:hAnsi="GHEA Grapalat" w:cs="Times New Roman"/>
                <w:sz w:val="24"/>
                <w:szCs w:val="24"/>
                <w:lang w:val="hy-AM"/>
              </w:rPr>
            </w:pPr>
            <w:r w:rsidRPr="00445C09">
              <w:rPr>
                <w:rFonts w:ascii="GHEA Grapalat" w:eastAsia="Times New Roman" w:hAnsi="GHEA Grapalat" w:cs="Times New Roman"/>
                <w:sz w:val="24"/>
                <w:szCs w:val="24"/>
                <w:lang w:val="hy-AM"/>
              </w:rPr>
              <w:t>1/04.8/13435-2023</w:t>
            </w:r>
          </w:p>
        </w:tc>
      </w:tr>
      <w:tr w:rsidR="00445C09" w:rsidRPr="007B39E5" w14:paraId="30A73F34" w14:textId="77777777" w:rsidTr="00A16B66">
        <w:trPr>
          <w:gridBefore w:val="4"/>
          <w:wBefore w:w="32" w:type="dxa"/>
          <w:trHeight w:val="3855"/>
          <w:tblCellSpacing w:w="0" w:type="dxa"/>
          <w:jc w:val="center"/>
        </w:trPr>
        <w:tc>
          <w:tcPr>
            <w:tcW w:w="10040" w:type="dxa"/>
            <w:tcBorders>
              <w:top w:val="outset" w:sz="6" w:space="0" w:color="auto"/>
              <w:left w:val="outset" w:sz="6" w:space="0" w:color="auto"/>
              <w:bottom w:val="outset" w:sz="6" w:space="0" w:color="auto"/>
              <w:right w:val="outset" w:sz="6" w:space="0" w:color="auto"/>
            </w:tcBorders>
            <w:shd w:val="clear" w:color="auto" w:fill="auto"/>
            <w:vAlign w:val="center"/>
          </w:tcPr>
          <w:p w14:paraId="6BA1422E" w14:textId="002F2827" w:rsidR="00445C09" w:rsidRPr="007B39E5" w:rsidRDefault="00445C09" w:rsidP="00445C09">
            <w:pPr>
              <w:spacing w:line="360" w:lineRule="auto"/>
              <w:ind w:right="240"/>
              <w:contextualSpacing/>
              <w:jc w:val="both"/>
              <w:rPr>
                <w:rFonts w:ascii="GHEA Grapalat" w:hAnsi="GHEA Grapalat" w:cs="Sylfaen"/>
                <w:sz w:val="24"/>
                <w:szCs w:val="24"/>
                <w:lang w:val="hy-AM"/>
              </w:rPr>
            </w:pPr>
            <w:r>
              <w:rPr>
                <w:rFonts w:ascii="GHEA Grapalat" w:hAnsi="GHEA Grapalat" w:cs="Sylfaen"/>
                <w:sz w:val="24"/>
                <w:szCs w:val="24"/>
                <w:lang w:val="hy-AM"/>
              </w:rPr>
              <w:t xml:space="preserve"> Ա</w:t>
            </w:r>
            <w:r w:rsidRPr="007B39E5">
              <w:rPr>
                <w:rFonts w:ascii="GHEA Grapalat" w:hAnsi="GHEA Grapalat" w:cs="Sylfaen"/>
                <w:sz w:val="24"/>
                <w:szCs w:val="24"/>
                <w:lang w:val="hy-AM"/>
              </w:rPr>
              <w:t xml:space="preserve">ռաջարկություններ </w:t>
            </w:r>
            <w:r>
              <w:rPr>
                <w:rFonts w:ascii="GHEA Grapalat" w:hAnsi="GHEA Grapalat" w:cs="Sylfaen"/>
                <w:sz w:val="24"/>
                <w:szCs w:val="24"/>
                <w:lang w:val="hy-AM"/>
              </w:rPr>
              <w:t xml:space="preserve">և առարկություններ </w:t>
            </w:r>
            <w:r w:rsidRPr="007B39E5">
              <w:rPr>
                <w:rFonts w:ascii="GHEA Grapalat" w:hAnsi="GHEA Grapalat" w:cs="Sylfaen"/>
                <w:sz w:val="24"/>
                <w:szCs w:val="24"/>
                <w:lang w:val="hy-AM"/>
              </w:rPr>
              <w:t>չ</w:t>
            </w:r>
            <w:r>
              <w:rPr>
                <w:rFonts w:ascii="GHEA Grapalat" w:hAnsi="GHEA Grapalat" w:cs="Sylfaen"/>
                <w:sz w:val="24"/>
                <w:szCs w:val="24"/>
                <w:lang w:val="hy-AM"/>
              </w:rPr>
              <w:t>կան</w:t>
            </w:r>
            <w:r w:rsidRPr="007B39E5">
              <w:rPr>
                <w:rFonts w:ascii="GHEA Grapalat" w:hAnsi="GHEA Grapalat" w:cs="Sylfaen"/>
                <w:sz w:val="24"/>
                <w:szCs w:val="24"/>
                <w:lang w:val="hy-AM"/>
              </w:rPr>
              <w:t xml:space="preserve">:   </w:t>
            </w:r>
          </w:p>
        </w:tc>
        <w:tc>
          <w:tcPr>
            <w:tcW w:w="4860" w:type="dxa"/>
            <w:gridSpan w:val="2"/>
            <w:tcBorders>
              <w:top w:val="outset" w:sz="6" w:space="0" w:color="auto"/>
              <w:left w:val="outset" w:sz="6" w:space="0" w:color="auto"/>
              <w:bottom w:val="outset" w:sz="6" w:space="0" w:color="auto"/>
              <w:right w:val="outset" w:sz="6" w:space="0" w:color="auto"/>
            </w:tcBorders>
            <w:shd w:val="clear" w:color="auto" w:fill="auto"/>
          </w:tcPr>
          <w:p w14:paraId="2474D1F4" w14:textId="77777777" w:rsidR="00445C09" w:rsidRPr="007B39E5" w:rsidRDefault="00445C09" w:rsidP="00A16B66">
            <w:pPr>
              <w:tabs>
                <w:tab w:val="center" w:pos="4680"/>
                <w:tab w:val="right" w:pos="9360"/>
              </w:tabs>
              <w:spacing w:after="0" w:line="360" w:lineRule="auto"/>
              <w:rPr>
                <w:rFonts w:ascii="GHEA Grapalat" w:eastAsia="Times New Roman" w:hAnsi="GHEA Grapalat" w:cs="Times New Roman"/>
                <w:sz w:val="24"/>
                <w:szCs w:val="24"/>
                <w:lang w:val="hy-AM"/>
              </w:rPr>
            </w:pPr>
            <w:r w:rsidRPr="007B39E5">
              <w:rPr>
                <w:rFonts w:ascii="GHEA Grapalat" w:eastAsia="Times New Roman" w:hAnsi="GHEA Grapalat" w:cs="Times New Roman"/>
                <w:sz w:val="24"/>
                <w:szCs w:val="24"/>
                <w:lang w:val="hy-AM"/>
              </w:rPr>
              <w:t xml:space="preserve"> Ընդունվել է։  </w:t>
            </w:r>
          </w:p>
        </w:tc>
      </w:tr>
    </w:tbl>
    <w:p w14:paraId="7042EAE9" w14:textId="77777777" w:rsidR="0077537C" w:rsidRPr="007B39E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B39E5"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974E6"/>
    <w:multiLevelType w:val="hybridMultilevel"/>
    <w:tmpl w:val="387C7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036050"/>
    <w:multiLevelType w:val="hybridMultilevel"/>
    <w:tmpl w:val="A07E793E"/>
    <w:lvl w:ilvl="0" w:tplc="8780B3B4">
      <w:start w:val="2023"/>
      <w:numFmt w:val="bullet"/>
      <w:lvlText w:val="-"/>
      <w:lvlJc w:val="left"/>
      <w:pPr>
        <w:ind w:left="720" w:hanging="360"/>
      </w:pPr>
      <w:rPr>
        <w:rFonts w:ascii="GHEA Grapalat" w:eastAsia="Calibri"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F2F3DFF"/>
    <w:multiLevelType w:val="hybridMultilevel"/>
    <w:tmpl w:val="CC02E37E"/>
    <w:lvl w:ilvl="0" w:tplc="04090011">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26677799">
    <w:abstractNumId w:val="1"/>
  </w:num>
  <w:num w:numId="2" w16cid:durableId="102307857">
    <w:abstractNumId w:val="0"/>
  </w:num>
  <w:num w:numId="3" w16cid:durableId="6711047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84120"/>
    <w:rsid w:val="000849AA"/>
    <w:rsid w:val="000A558F"/>
    <w:rsid w:val="000B260F"/>
    <w:rsid w:val="000B77C4"/>
    <w:rsid w:val="000C32E9"/>
    <w:rsid w:val="000D7726"/>
    <w:rsid w:val="000E4CE3"/>
    <w:rsid w:val="000E61C3"/>
    <w:rsid w:val="001400F3"/>
    <w:rsid w:val="00160DE0"/>
    <w:rsid w:val="0016145A"/>
    <w:rsid w:val="0018488F"/>
    <w:rsid w:val="00185540"/>
    <w:rsid w:val="001864AB"/>
    <w:rsid w:val="00187E7D"/>
    <w:rsid w:val="001C10EF"/>
    <w:rsid w:val="0020779E"/>
    <w:rsid w:val="00207D5D"/>
    <w:rsid w:val="00215A76"/>
    <w:rsid w:val="0021765F"/>
    <w:rsid w:val="00231541"/>
    <w:rsid w:val="00250194"/>
    <w:rsid w:val="0029229B"/>
    <w:rsid w:val="002A4974"/>
    <w:rsid w:val="002C3838"/>
    <w:rsid w:val="002E7393"/>
    <w:rsid w:val="002F144D"/>
    <w:rsid w:val="0032106F"/>
    <w:rsid w:val="003211D1"/>
    <w:rsid w:val="003266B5"/>
    <w:rsid w:val="003611A7"/>
    <w:rsid w:val="00377476"/>
    <w:rsid w:val="0039705C"/>
    <w:rsid w:val="003C37B7"/>
    <w:rsid w:val="003C75E4"/>
    <w:rsid w:val="003D24C4"/>
    <w:rsid w:val="00416867"/>
    <w:rsid w:val="0043072E"/>
    <w:rsid w:val="00432674"/>
    <w:rsid w:val="00445C09"/>
    <w:rsid w:val="004571BF"/>
    <w:rsid w:val="0049449C"/>
    <w:rsid w:val="004950CD"/>
    <w:rsid w:val="004A60AC"/>
    <w:rsid w:val="004E6FE6"/>
    <w:rsid w:val="005032E7"/>
    <w:rsid w:val="00544D47"/>
    <w:rsid w:val="00556951"/>
    <w:rsid w:val="00571130"/>
    <w:rsid w:val="005B2FFA"/>
    <w:rsid w:val="0063400D"/>
    <w:rsid w:val="00677553"/>
    <w:rsid w:val="006D12C8"/>
    <w:rsid w:val="006D6584"/>
    <w:rsid w:val="006D7963"/>
    <w:rsid w:val="006E1019"/>
    <w:rsid w:val="006F44F9"/>
    <w:rsid w:val="006F5F2A"/>
    <w:rsid w:val="007172BA"/>
    <w:rsid w:val="00756107"/>
    <w:rsid w:val="00770B27"/>
    <w:rsid w:val="0077537C"/>
    <w:rsid w:val="00784BB7"/>
    <w:rsid w:val="00797E6E"/>
    <w:rsid w:val="007B39E5"/>
    <w:rsid w:val="007D4079"/>
    <w:rsid w:val="007F4B9F"/>
    <w:rsid w:val="008026CF"/>
    <w:rsid w:val="00821C0E"/>
    <w:rsid w:val="008246A3"/>
    <w:rsid w:val="00830032"/>
    <w:rsid w:val="008413CF"/>
    <w:rsid w:val="008479E9"/>
    <w:rsid w:val="00885529"/>
    <w:rsid w:val="0088613D"/>
    <w:rsid w:val="008A2AE6"/>
    <w:rsid w:val="008B3113"/>
    <w:rsid w:val="008B3C8F"/>
    <w:rsid w:val="008E3199"/>
    <w:rsid w:val="0092361A"/>
    <w:rsid w:val="00957E5F"/>
    <w:rsid w:val="00985127"/>
    <w:rsid w:val="009A5DD5"/>
    <w:rsid w:val="009B0C12"/>
    <w:rsid w:val="009E5121"/>
    <w:rsid w:val="009E7AFD"/>
    <w:rsid w:val="00AA2650"/>
    <w:rsid w:val="00AA33F5"/>
    <w:rsid w:val="00AA7231"/>
    <w:rsid w:val="00AB569E"/>
    <w:rsid w:val="00AB77AB"/>
    <w:rsid w:val="00AE22CD"/>
    <w:rsid w:val="00B144DA"/>
    <w:rsid w:val="00B74BDF"/>
    <w:rsid w:val="00B82486"/>
    <w:rsid w:val="00BC55FB"/>
    <w:rsid w:val="00BD02D8"/>
    <w:rsid w:val="00BE2DD6"/>
    <w:rsid w:val="00BF3A74"/>
    <w:rsid w:val="00C01BFD"/>
    <w:rsid w:val="00C5345A"/>
    <w:rsid w:val="00D06D7A"/>
    <w:rsid w:val="00D34156"/>
    <w:rsid w:val="00D34725"/>
    <w:rsid w:val="00DB6023"/>
    <w:rsid w:val="00DC1D22"/>
    <w:rsid w:val="00E36BA2"/>
    <w:rsid w:val="00E41582"/>
    <w:rsid w:val="00E47821"/>
    <w:rsid w:val="00F00C02"/>
    <w:rsid w:val="00F21B68"/>
    <w:rsid w:val="00FA10A0"/>
    <w:rsid w:val="00FB2513"/>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556951"/>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18488F"/>
    <w:rPr>
      <w:rFonts w:ascii="Times New Roman" w:hAnsi="Times New Roman" w:cs="Times New Roman"/>
      <w:sz w:val="24"/>
      <w:szCs w:val="24"/>
    </w:rPr>
  </w:style>
  <w:style w:type="paragraph" w:styleId="NoSpacing">
    <w:name w:val="No Spacing"/>
    <w:uiPriority w:val="1"/>
    <w:qFormat/>
    <w:rsid w:val="0018488F"/>
    <w:pPr>
      <w:spacing w:after="0" w:line="240" w:lineRule="auto"/>
    </w:pPr>
    <w:rPr>
      <w:rFonts w:ascii="Calibri" w:eastAsia="Calibri" w:hAnsi="Calibri" w:cs="Times New Roman"/>
    </w:rPr>
  </w:style>
  <w:style w:type="character" w:styleId="Strong">
    <w:name w:val="Strong"/>
    <w:basedOn w:val="DefaultParagraphFont"/>
    <w:uiPriority w:val="22"/>
    <w:qFormat/>
    <w:rsid w:val="009E5121"/>
    <w:rPr>
      <w:b/>
      <w:bCs/>
    </w:rPr>
  </w:style>
  <w:style w:type="paragraph" w:styleId="BodyText">
    <w:name w:val="Body Text"/>
    <w:basedOn w:val="Normal"/>
    <w:link w:val="BodyTextChar"/>
    <w:semiHidden/>
    <w:unhideWhenUsed/>
    <w:rsid w:val="00821C0E"/>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821C0E"/>
    <w:rPr>
      <w:rFonts w:ascii="Calibri" w:eastAsia="Calibri" w:hAnsi="Calibri"/>
      <w:color w:val="00000A"/>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21C0E"/>
    <w:rPr>
      <w:rFonts w:ascii="GHEA Grapalat" w:hAnsi="GHEA Grapalat"/>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21C0E"/>
    <w:pPr>
      <w:spacing w:line="256" w:lineRule="auto"/>
      <w:ind w:left="720"/>
      <w:contextualSpacing/>
    </w:pPr>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575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493566252">
      <w:bodyDiv w:val="1"/>
      <w:marLeft w:val="0"/>
      <w:marRight w:val="0"/>
      <w:marTop w:val="0"/>
      <w:marBottom w:val="0"/>
      <w:divBdr>
        <w:top w:val="none" w:sz="0" w:space="0" w:color="auto"/>
        <w:left w:val="none" w:sz="0" w:space="0" w:color="auto"/>
        <w:bottom w:val="none" w:sz="0" w:space="0" w:color="auto"/>
        <w:right w:val="none" w:sz="0" w:space="0" w:color="auto"/>
      </w:divBdr>
      <w:divsChild>
        <w:div w:id="1829858126">
          <w:marLeft w:val="0"/>
          <w:marRight w:val="0"/>
          <w:marTop w:val="0"/>
          <w:marBottom w:val="0"/>
          <w:divBdr>
            <w:top w:val="none" w:sz="0" w:space="0" w:color="auto"/>
            <w:left w:val="none" w:sz="0" w:space="0" w:color="auto"/>
            <w:bottom w:val="none" w:sz="0" w:space="0" w:color="auto"/>
            <w:right w:val="none" w:sz="0" w:space="0" w:color="auto"/>
          </w:divBdr>
          <w:divsChild>
            <w:div w:id="51723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333583">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17819711">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39494289">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0430922">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F0165-611D-4108-BB6B-6C1BC452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5138</Words>
  <Characters>29288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Armine A. Petrosyan</cp:lastModifiedBy>
  <cp:revision>32</cp:revision>
  <dcterms:created xsi:type="dcterms:W3CDTF">2023-11-06T07:46:00Z</dcterms:created>
  <dcterms:modified xsi:type="dcterms:W3CDTF">2023-12-14T06:50:00Z</dcterms:modified>
</cp:coreProperties>
</file>