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B79" w:rsidRPr="00B62BB5" w:rsidRDefault="00D23B79" w:rsidP="00D23B79">
      <w:pPr>
        <w:ind w:firstLine="720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B62BB5">
        <w:rPr>
          <w:rFonts w:ascii="GHEA Grapalat" w:hAnsi="GHEA Grapalat"/>
          <w:b/>
          <w:bCs/>
          <w:caps/>
          <w:sz w:val="24"/>
          <w:szCs w:val="24"/>
          <w:lang w:val="hy-AM"/>
        </w:rPr>
        <w:t>հիմնավորոՒՄ</w:t>
      </w:r>
    </w:p>
    <w:p w:rsidR="00D23B79" w:rsidRPr="00B62BB5" w:rsidRDefault="00D23B79" w:rsidP="00D23B79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2023 ԹՎԱԿԱՆԻ ՊԵՏԱԿԱՆ ԲՅՈՒՋԵԻ ՄԱՍԻՆ» ՀԱՅԱՍՏԱՆԻ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ՕՐԵՆՔՈՒՄ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ՎԵՐԱԲԱՇԽՈՒՄ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,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ՓՈՓՈԽՈՒԹՅՈՒՆՆԵՐ ԵՎ ԼՐԱՑՈՒՄՆԵՐ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,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ԿԱՌԱՎԱՐՈՒԹՅԱՆ 20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2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 ԹՎԱԿԱՆԻ ԴԵԿՏԵՄԲԵՐԻ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2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9-Ի N 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21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1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-Ն ՈՐՈՇՄԱՆ ՄԵՋ ՓՈՓՈԽՈՒԹՅՈՒՆՆԵՐ ԵՎ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ԼՐԱՑՈՒՄՆԵՐ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, </w:t>
      </w:r>
      <w:r w:rsidRPr="00B62BB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ՀԱՅԱՍՏԱՆԻ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B62BB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ՀԱՆՐԱՊԵՏՈՒԹՅԱՆ ԱՐԱԳԱԾՈՏՆԻ, ԱՐԱՐԱՏԻ, ԱՐՄԱՎԻՐԻ, ԳԵՂԱՐՔՈՒՆԻՔԻ, ԼՈՌՈՒ, ԿՈՏԱՅՔԻ, ՇԻՐԱԿԻ, ՍՅՈՒՆԻՔԻ</w:t>
      </w:r>
      <w:r w:rsidRPr="00B62BB5"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  <w:t xml:space="preserve">, </w:t>
      </w:r>
      <w:r w:rsidRPr="00B62BB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ՎԱՅՈՑ ՁՈՐԻ </w:t>
      </w:r>
      <w:r w:rsidRPr="00B62BB5"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ԵՎ ՏԱՎՈՒՇԻ ՄԱՐԶՊԵՏՆԵՐԻ</w:t>
      </w:r>
      <w:r w:rsidRPr="00B62BB5"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ԱՇԽԱՏԱԿԱԶՄԵՐԻՆ ԳՈՒՄԱՐ ՀԱՏԿԱՑՆԵԼՈՒ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ԵՎ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 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ԿԱՌԱՎԱՐՈՒԹՅԱՆ 20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2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3 ԹՎԱԿԱՆԻ ՆՈՅԵՄԲԵՐԻ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23-Ի N 2049-Ն ՈՐՈՇՄԱՆ ՄԵՋ ՓՈՓՈԽՈՒԹՅՈՒՆՆԵՐ ԿԱՏԱՐԵԼՈՒ </w:t>
      </w:r>
      <w:r w:rsidRPr="00B62BB5">
        <w:rPr>
          <w:rFonts w:ascii="GHEA Grapalat" w:hAnsi="GHEA Grapalat"/>
          <w:b/>
          <w:bCs/>
          <w:sz w:val="24"/>
          <w:szCs w:val="24"/>
          <w:lang w:val="hy-AM"/>
        </w:rPr>
        <w:t>ԵՎ ԳՆՄԱՆ ՊԱՅՄԱՆԱԳՐԵՐՈՒՄ ՓՈՓՈԽՈՒԹՅՈՒՆՆԵՐ ԿԱՏԱՐԵԼՈՒ ԹՈՒՅԼՏՎՈՒԹՅՈՒՆ ՏԱԼՈՒ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ՄԱՍԻՆ » ՈՐՈՇՄԱՆ ՆԱԽԱԳԾԻ </w:t>
      </w:r>
    </w:p>
    <w:p w:rsidR="00D23B79" w:rsidRPr="009A07EC" w:rsidRDefault="00D23B79" w:rsidP="00D23B79">
      <w:pPr>
        <w:shd w:val="clear" w:color="auto" w:fill="FFFFFF"/>
        <w:jc w:val="center"/>
        <w:rPr>
          <w:rFonts w:ascii="GHEA Grapalat" w:hAnsi="GHEA Grapalat"/>
          <w:sz w:val="24"/>
          <w:szCs w:val="24"/>
          <w:lang w:val="hy-AM"/>
        </w:rPr>
      </w:pPr>
    </w:p>
    <w:p w:rsidR="00D23B79" w:rsidRPr="003418BF" w:rsidRDefault="00D23B79" w:rsidP="00D23B79">
      <w:pPr>
        <w:spacing w:after="160" w:line="360" w:lineRule="auto"/>
        <w:ind w:left="786" w:firstLine="42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3418BF">
        <w:rPr>
          <w:rFonts w:ascii="Times New Roman" w:hAnsi="Times New Roman" w:cs="Times New Roman"/>
          <w:b/>
          <w:bCs/>
          <w:sz w:val="14"/>
          <w:szCs w:val="14"/>
          <w:lang w:val="hy-AM"/>
        </w:rPr>
        <w:t xml:space="preserve">  </w:t>
      </w:r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:rsidR="00D23B79" w:rsidRPr="00B62BB5" w:rsidRDefault="00D23B79" w:rsidP="00D23B7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B62BB5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Pr="00B62BB5">
        <w:rPr>
          <w:rFonts w:ascii="GHEA Grapalat" w:hAnsi="GHEA Grapalat" w:cs="Times New Roman"/>
          <w:sz w:val="24"/>
          <w:szCs w:val="24"/>
          <w:lang w:val="hy-AM"/>
        </w:rPr>
        <w:t xml:space="preserve"> նախագծի ընդունումը </w:t>
      </w:r>
      <w:r w:rsidRPr="00B62BB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պայմանավորված է 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Լեռնային Ղարաբաղից Հայաստանի Հանրապետություն 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բռնի տեղահանված և ՀՀ մարզում բնակեցված մեր հայրենակիցներին </w:t>
      </w:r>
      <w:r w:rsidRPr="00B62BB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առաջին անհրաժեշտության պարենային և ոչ պարենային ապրանքների ձեռքբերման և հյուրանոցային ծառայությունների ֆինանսավորումն 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ապահովելու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B62B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մարզերում առաջնահերթ լուծում պահանջող, անհետաձգելի (հրատապ) համարվող ծրագրերի իրականացման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ինչպես նաև </w:t>
      </w:r>
      <w:r w:rsidRPr="00B62BB5">
        <w:rPr>
          <w:rFonts w:ascii="GHEA Grapalat" w:hAnsi="GHEA Grapalat"/>
          <w:sz w:val="24"/>
          <w:szCs w:val="24"/>
          <w:lang w:val="hy-AM"/>
        </w:rPr>
        <w:t>ՀՀ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B62BB5">
        <w:rPr>
          <w:rFonts w:ascii="GHEA Grapalat" w:hAnsi="GHEA Grapalat"/>
          <w:sz w:val="24"/>
          <w:szCs w:val="24"/>
          <w:lang w:val="hy-AM"/>
        </w:rPr>
        <w:t>թվականի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նոյեմբերի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B62BB5">
        <w:rPr>
          <w:rFonts w:ascii="GHEA Grapalat" w:hAnsi="GHEA Grapalat"/>
          <w:sz w:val="24"/>
          <w:szCs w:val="24"/>
          <w:lang w:val="hy-AM"/>
        </w:rPr>
        <w:t>ի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B62BB5">
        <w:rPr>
          <w:rFonts w:ascii="GHEA Grapalat" w:hAnsi="GHEA Grapalat"/>
          <w:sz w:val="24"/>
          <w:szCs w:val="24"/>
          <w:lang w:val="hy-AM"/>
        </w:rPr>
        <w:t>ՀՀ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պետական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բյուջեից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տրամադրման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կարգը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հաստատելու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մասին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62BB5">
        <w:rPr>
          <w:rFonts w:ascii="GHEA Grapalat" w:hAnsi="GHEA Grapalat"/>
          <w:sz w:val="24"/>
          <w:szCs w:val="24"/>
          <w:lang w:val="hy-AM"/>
        </w:rPr>
        <w:t>թիվ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1708-</w:t>
      </w:r>
      <w:r w:rsidRPr="00B62BB5">
        <w:rPr>
          <w:rFonts w:ascii="GHEA Grapalat" w:hAnsi="GHEA Grapalat"/>
          <w:sz w:val="24"/>
          <w:szCs w:val="24"/>
          <w:lang w:val="hy-AM"/>
        </w:rPr>
        <w:t>Ն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որոշման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B62BB5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համաձայն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B62BB5">
        <w:rPr>
          <w:rFonts w:ascii="GHEA Grapalat" w:hAnsi="GHEA Grapalat"/>
          <w:sz w:val="24"/>
          <w:szCs w:val="24"/>
          <w:lang w:val="hy-AM"/>
        </w:rPr>
        <w:t>Հայաստանի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համայնքներից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ստացված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տնտեսական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և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սոցիալական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զարգացմանն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ուղղված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ծրագրերի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sz w:val="24"/>
          <w:szCs w:val="24"/>
          <w:lang w:val="hy-AM"/>
        </w:rPr>
        <w:t>արդյունավետ իրականացման ապահովման անհրաժեշտությամբ</w:t>
      </w:r>
      <w:r w:rsidRPr="00B62BB5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D23B79" w:rsidRPr="00B62BB5" w:rsidRDefault="00D23B79" w:rsidP="00D23B79">
      <w:pPr>
        <w:spacing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62BB5">
        <w:rPr>
          <w:rFonts w:ascii="GHEA Grapalat" w:hAnsi="GHEA Grapalat"/>
          <w:b/>
          <w:bCs/>
          <w:sz w:val="24"/>
          <w:szCs w:val="24"/>
          <w:lang w:val="hy-AM"/>
        </w:rPr>
        <w:t>2.</w:t>
      </w:r>
      <w:r w:rsidRPr="00B62BB5">
        <w:rPr>
          <w:rFonts w:ascii="Courier New" w:hAnsi="Courier New" w:cs="Courier New"/>
          <w:b/>
          <w:bCs/>
          <w:sz w:val="24"/>
          <w:szCs w:val="24"/>
          <w:lang w:val="hy-AM"/>
        </w:rPr>
        <w:t>   </w:t>
      </w:r>
      <w:r w:rsidRPr="00B62BB5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</w:t>
      </w:r>
      <w:r w:rsidRPr="00B62BB5">
        <w:rPr>
          <w:rFonts w:ascii="GHEA Grapalat" w:hAnsi="GHEA Grapalat"/>
          <w:b/>
          <w:bCs/>
          <w:sz w:val="24"/>
          <w:szCs w:val="24"/>
          <w:lang w:val="hy-AM"/>
        </w:rPr>
        <w:t xml:space="preserve">Ընթացիկ </w:t>
      </w:r>
      <w:r w:rsidRPr="00B62BB5">
        <w:rPr>
          <w:rFonts w:ascii="GHEA Grapalat" w:hAnsi="GHEA Grapalat"/>
          <w:b/>
          <w:bCs/>
          <w:sz w:val="24"/>
          <w:szCs w:val="24"/>
          <w:lang w:val="es-ES_tradnl"/>
        </w:rPr>
        <w:t>իրա</w:t>
      </w:r>
      <w:r w:rsidRPr="00B62BB5">
        <w:rPr>
          <w:rFonts w:ascii="GHEA Grapalat" w:hAnsi="GHEA Grapalat"/>
          <w:b/>
          <w:bCs/>
          <w:sz w:val="24"/>
          <w:szCs w:val="24"/>
          <w:lang w:val="hy-AM"/>
        </w:rPr>
        <w:t>վիճակը և իրավական ակտի ընդունման անհրաժեշտու</w:t>
      </w:r>
      <w:r w:rsidRPr="00B62BB5">
        <w:rPr>
          <w:rFonts w:ascii="GHEA Grapalat" w:hAnsi="GHEA Grapalat"/>
          <w:b/>
          <w:bCs/>
          <w:sz w:val="24"/>
          <w:szCs w:val="24"/>
          <w:lang w:val="fr-FR"/>
        </w:rPr>
        <w:softHyphen/>
      </w:r>
      <w:r w:rsidRPr="00B62BB5">
        <w:rPr>
          <w:rFonts w:ascii="GHEA Grapalat" w:hAnsi="GHEA Grapalat"/>
          <w:b/>
          <w:bCs/>
          <w:sz w:val="24"/>
          <w:szCs w:val="24"/>
          <w:lang w:val="hy-AM"/>
        </w:rPr>
        <w:t>թյունը</w:t>
      </w:r>
    </w:p>
    <w:p w:rsidR="00D23B79" w:rsidRPr="00B62BB5" w:rsidRDefault="00D23B79" w:rsidP="00D23B79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B62B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թվականի 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սեպտեմբերի վերջին 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 Ղարաբաղից Հայաստանի Հանրապետություն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բռնի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տեղահանվածներն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արդեն իսկ բնակվում են մարզերի 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հյուրանոցներում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,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ստացել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դեռ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շարունակում են ստանալ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առաջին անհրաժեշտության պարենային և ոչ պարենային ապրանքներ։ Ուստի առաջին անհրաժեշտության ապրանքների հրատապ ձեռքբերման, ինչպես նաև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62BB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հյուրանոցային ծառայությունների փոխհատուցումն իրականացնելու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նպատակով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անհրաժեշտություն է առաջացել </w:t>
      </w:r>
      <w:r w:rsidRPr="00B62BB5">
        <w:rPr>
          <w:rFonts w:ascii="GHEA Grapalat" w:hAnsi="GHEA Grapalat" w:cs="Times New Roman"/>
          <w:sz w:val="24"/>
          <w:szCs w:val="24"/>
          <w:lang w:val="hy-AM"/>
        </w:rPr>
        <w:t xml:space="preserve">2023 թվականի ՀՀ պետական բյուջեով նախատեսված միջոցառումների 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վերաբաշխման միջոցով 480</w:t>
      </w:r>
      <w:r w:rsidRPr="00B62BB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B62BB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 գումար հատկացնել ՀՀ մարզպետների աշխատակազմերին՝  անհրաժեշտ ծախսերն իրականացնելու համար, որից որից ՀՀ Արագածոտնի մարզին 65</w:t>
      </w:r>
      <w:r w:rsidRPr="00B62BB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B62BB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դրամ,  Արմավիրի մարզին՝ 3.0 մլն դրամ, Գեղարքունիքի մարզին` 50</w:t>
      </w:r>
      <w:r w:rsidRPr="00B62BB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B62BB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դրամ,   Կոտայքի մարզին` 229</w:t>
      </w:r>
      <w:r w:rsidRPr="00B62BB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B62BB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դրամ, Շիրակի մարզին` 4</w:t>
      </w:r>
      <w:r w:rsidRPr="00B62BB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B62BB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6 մլն դրամ, Սյունիքի մարզին` 238</w:t>
      </w:r>
      <w:r w:rsidRPr="00B62BB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B62BB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դրամ։</w:t>
      </w:r>
    </w:p>
    <w:p w:rsidR="00D23B79" w:rsidRPr="00B62BB5" w:rsidRDefault="00D23B79" w:rsidP="00D23B79">
      <w:pPr>
        <w:shd w:val="clear" w:color="auto" w:fill="FFFFFF"/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62BB5">
        <w:rPr>
          <w:rFonts w:ascii="GHEA Grapalat" w:hAnsi="GHEA Grapalat"/>
          <w:sz w:val="24"/>
          <w:szCs w:val="24"/>
          <w:lang w:val="hy-AM"/>
        </w:rPr>
        <w:t xml:space="preserve">      Նախագծով նախատեսվում է նաև </w:t>
      </w:r>
      <w:r w:rsidRPr="00B62BB5">
        <w:rPr>
          <w:rFonts w:ascii="GHEA Grapalat" w:hAnsi="GHEA Grapalat" w:cs="Times New Roman"/>
          <w:sz w:val="24"/>
          <w:szCs w:val="24"/>
          <w:lang w:val="hy-AM"/>
        </w:rPr>
        <w:t xml:space="preserve">21029 «Լաչինի միջանցքի արգելափակման հետևանքով Հայաստանի Հանրապետությունում Լեռնային Ղարաբաղի քաղաքացիներին կացարան տրամադրած կազմակերպություններին աջակցության տրամադրում» միջոցառուման շրջանակում </w:t>
      </w:r>
      <w:r w:rsidRPr="00B62BB5">
        <w:rPr>
          <w:rFonts w:ascii="GHEA Grapalat" w:hAnsi="GHEA Grapalat"/>
          <w:sz w:val="24"/>
          <w:szCs w:val="24"/>
          <w:lang w:val="hy-AM"/>
        </w:rPr>
        <w:t xml:space="preserve">փոխհատուցել </w:t>
      </w:r>
      <w:r w:rsidRPr="00B62BB5">
        <w:rPr>
          <w:rFonts w:ascii="GHEA Grapalat" w:hAnsi="GHEA Grapalat"/>
          <w:b/>
          <w:bCs/>
          <w:sz w:val="24"/>
          <w:szCs w:val="24"/>
          <w:lang w:val="hy-AM"/>
        </w:rPr>
        <w:t xml:space="preserve">2022թ. դեկտեմբերի 12-ից </w:t>
      </w:r>
      <w:r w:rsidRPr="00B62BB5">
        <w:rPr>
          <w:rFonts w:ascii="GHEA Grapalat" w:hAnsi="GHEA Grapalat"/>
          <w:sz w:val="24"/>
          <w:szCs w:val="24"/>
          <w:lang w:val="hy-AM"/>
        </w:rPr>
        <w:t>Լաչինի միջանցքի արգելափակման հետևանքով ՀՀ-ում Լեռնային Ղարաբաղի 50 քաղաքացիներին կացարան տրամադրած 3 կազմակերպություններին 01</w:t>
      </w:r>
      <w:r w:rsidRPr="00B62BB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62BB5">
        <w:rPr>
          <w:rFonts w:ascii="GHEA Grapalat" w:hAnsi="GHEA Grapalat" w:cs="Tahoma"/>
          <w:sz w:val="24"/>
          <w:szCs w:val="24"/>
          <w:lang w:val="hy-AM"/>
        </w:rPr>
        <w:t>10</w:t>
      </w:r>
      <w:r w:rsidRPr="00B62BB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62BB5">
        <w:rPr>
          <w:rFonts w:ascii="GHEA Grapalat" w:hAnsi="GHEA Grapalat" w:cs="Tahoma"/>
          <w:sz w:val="24"/>
          <w:szCs w:val="24"/>
          <w:lang w:val="hy-AM"/>
        </w:rPr>
        <w:t>2023-10</w:t>
      </w:r>
      <w:r w:rsidRPr="00B62BB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62BB5">
        <w:rPr>
          <w:rFonts w:ascii="GHEA Grapalat" w:hAnsi="GHEA Grapalat" w:cs="Tahoma"/>
          <w:sz w:val="24"/>
          <w:szCs w:val="24"/>
          <w:lang w:val="hy-AM"/>
        </w:rPr>
        <w:t>11</w:t>
      </w:r>
      <w:r w:rsidRPr="00B62BB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62BB5">
        <w:rPr>
          <w:rFonts w:ascii="GHEA Grapalat" w:hAnsi="GHEA Grapalat" w:cs="Tahoma"/>
          <w:sz w:val="24"/>
          <w:szCs w:val="24"/>
          <w:lang w:val="hy-AM"/>
        </w:rPr>
        <w:t>2023թթ</w:t>
      </w:r>
      <w:r w:rsidRPr="00B62BB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62BB5">
        <w:rPr>
          <w:rFonts w:ascii="GHEA Grapalat" w:hAnsi="GHEA Grapalat" w:cs="Tahoma"/>
          <w:sz w:val="24"/>
          <w:szCs w:val="24"/>
          <w:lang w:val="hy-AM"/>
        </w:rPr>
        <w:t xml:space="preserve"> համար</w:t>
      </w:r>
      <w:r w:rsidRPr="00B62BB5">
        <w:rPr>
          <w:rFonts w:ascii="GHEA Grapalat" w:hAnsi="GHEA Grapalat"/>
          <w:sz w:val="24"/>
          <w:szCs w:val="24"/>
          <w:lang w:val="hy-AM"/>
        </w:rPr>
        <w:t xml:space="preserve"> հյուրանոցային ծառայությունների դիմաց կատարած ծախսերը, ինչի նպատակով նախատեսվում է Երևանի քաղաքապետարանին հատկացնել 54</w:t>
      </w:r>
      <w:r w:rsidRPr="00B62BB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62BB5">
        <w:rPr>
          <w:rFonts w:ascii="GHEA Grapalat" w:hAnsi="GHEA Grapalat" w:cs="Tahoma"/>
          <w:sz w:val="24"/>
          <w:szCs w:val="24"/>
          <w:lang w:val="hy-AM"/>
        </w:rPr>
        <w:t xml:space="preserve">5 </w:t>
      </w:r>
      <w:r w:rsidRPr="00B62BB5">
        <w:rPr>
          <w:rFonts w:ascii="GHEA Grapalat" w:hAnsi="GHEA Grapalat"/>
          <w:sz w:val="24"/>
          <w:szCs w:val="24"/>
          <w:lang w:val="hy-AM"/>
        </w:rPr>
        <w:t>մլն դրամ սուբվենցիա։</w:t>
      </w:r>
    </w:p>
    <w:p w:rsidR="00D23B79" w:rsidRPr="00292ADD" w:rsidRDefault="00D23B79" w:rsidP="00D23B79">
      <w:pPr>
        <w:shd w:val="clear" w:color="auto" w:fill="FFFFFF"/>
        <w:tabs>
          <w:tab w:val="left" w:pos="709"/>
        </w:tabs>
        <w:spacing w:line="360" w:lineRule="auto"/>
        <w:jc w:val="both"/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</w:pPr>
      <w:r w:rsidRPr="00B62BB5">
        <w:rPr>
          <w:rFonts w:ascii="GHEA Grapalat" w:hAnsi="GHEA Grapalat"/>
          <w:sz w:val="24"/>
          <w:szCs w:val="24"/>
          <w:lang w:val="hy-AM"/>
        </w:rPr>
        <w:t xml:space="preserve">      Նախագծով նախատեսվում է նաև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Times New Roman"/>
          <w:sz w:val="24"/>
          <w:szCs w:val="24"/>
          <w:lang w:val="hy-AM"/>
        </w:rPr>
        <w:t xml:space="preserve">21025 «Մարզերում առաջնահերթ լուծում պահանջող հիմնախնդիրների լուծում» միջոցառուման շրջանակում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Արարատի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մարզպետի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աշխատակազմին հատկացնել 1</w:t>
      </w:r>
      <w:r w:rsidRPr="00B62BB5">
        <w:rPr>
          <w:rFonts w:ascii="MS Mincho" w:eastAsia="MS Mincho" w:hAnsi="MS Mincho" w:cs="MS Mincho" w:hint="eastAsia"/>
          <w:color w:val="222222"/>
          <w:sz w:val="24"/>
          <w:szCs w:val="24"/>
          <w:shd w:val="clear" w:color="auto" w:fill="FFFFFF"/>
          <w:lang w:val="hy-AM"/>
        </w:rPr>
        <w:t>․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25 մլն</w:t>
      </w:r>
      <w:r w:rsidRPr="00B62BB5">
        <w:rPr>
          <w:rFonts w:ascii="GHEA Grapalat" w:hAnsi="GHEA Grapalat"/>
          <w:sz w:val="24"/>
          <w:szCs w:val="24"/>
          <w:lang w:val="hy-AM"/>
        </w:rPr>
        <w:t xml:space="preserve"> դրամ։</w:t>
      </w:r>
      <w:r w:rsidRPr="00B62BB5">
        <w:rPr>
          <w:rFonts w:ascii="GHEA Grapalat" w:hAnsi="GHEA Grapalat" w:cs="Times New Roman"/>
          <w:sz w:val="24"/>
          <w:szCs w:val="24"/>
          <w:lang w:val="hy-AM"/>
        </w:rPr>
        <w:t xml:space="preserve"> ՀՀ կ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առավարության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2023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թվականի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սեպտեմբերի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7-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ի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N 1520-Լ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որոշման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հավելվածի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4-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րդ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կետում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նշված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աջակցության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ձևերից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օգտվող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տնտեսավարող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սուբյեկտների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մթերման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կետերում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2023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թվականի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խաղողի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մթերումների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գործընթացը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կազմակերպելու և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Արարատի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մարզպետի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աշխատակազմի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համակարգմամբ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իրականացվող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մշտադիտարկման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lastRenderedPageBreak/>
        <w:t>աշխատանքներին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ներգրավված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երրորդ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անձանց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վարձատրությունն ապահովելու համար մթերման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ամբողջ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սեզոնի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համար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հինգ</w:t>
      </w:r>
      <w:r w:rsidRPr="00B62BB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hy-AM"/>
        </w:rPr>
        <w:t> 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անձանց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յուրաքանչյուրին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վճարել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250.0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հազար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62BB5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դրամ</w:t>
      </w:r>
      <w:r w:rsidRPr="00B62BB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:</w:t>
      </w:r>
      <w:r w:rsidRPr="00B62BB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hy-AM"/>
        </w:rPr>
        <w:t> </w:t>
      </w:r>
    </w:p>
    <w:p w:rsidR="00D23B79" w:rsidRPr="00B62BB5" w:rsidRDefault="00D23B79" w:rsidP="00D23B79">
      <w:pPr>
        <w:tabs>
          <w:tab w:val="left" w:pos="5407"/>
        </w:tabs>
        <w:spacing w:line="360" w:lineRule="auto"/>
        <w:ind w:firstLine="558"/>
        <w:jc w:val="both"/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</w:pPr>
      <w:r w:rsidRPr="00B62BB5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Նախագծով նախատեովում է նաև՝</w:t>
      </w:r>
      <w:r w:rsidRPr="00B62BB5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 xml:space="preserve"> ՀՀ Գեղարքունիքի մարզպետի աշխատակազմին հատկացնել 75,095.0 հազ. ՀՀ դրամ, ՀՀ Սյունիքի մարզպետի աշխատակազմին հատկացնել 25,800.0 հազ. ՀՀ դրամ: Ընդհանուր գումարի չափը կազմում է </w:t>
      </w:r>
      <w:r w:rsidRPr="00B62BB5">
        <w:rPr>
          <w:rFonts w:ascii="GHEA Grapalat" w:eastAsia="SimSun" w:hAnsi="GHEA Grapalat"/>
          <w:b/>
          <w:bCs/>
          <w:sz w:val="24"/>
          <w:szCs w:val="24"/>
          <w:shd w:val="clear" w:color="auto" w:fill="FFFFFF"/>
          <w:lang w:val="hy-AM"/>
        </w:rPr>
        <w:t>100,895.0 հազ. ՀՀ դրամ:</w:t>
      </w:r>
    </w:p>
    <w:p w:rsidR="00D23B79" w:rsidRPr="00B62BB5" w:rsidRDefault="00D23B79" w:rsidP="00D23B79">
      <w:pPr>
        <w:tabs>
          <w:tab w:val="left" w:pos="5407"/>
        </w:tabs>
        <w:spacing w:line="360" w:lineRule="auto"/>
        <w:ind w:firstLine="558"/>
        <w:jc w:val="both"/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</w:pPr>
      <w:r w:rsidRPr="00B62BB5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ՀՀ Գեղարքունիքի մարզպետի աշխատակազմին 75,095.0 հազ. ՀՀ դրամ (որից 36,670.2 հազ. ՀՀ դրամը կտրամադրվի սուբվենցիա Գավառ համայնքին, 10,587.5 հազ. ՀՀ դրամը, որպես դրամաշնորհ կտրամադրվի «Վարդենիսի բժշկական կենտրոն» ՓԲԸ-ի, 27,837.3 հազ. ՀՀ դրամը, որպես դրամաշնորհ կտրամադրվի Վարսեր գյուղի Ռ. Պետրոսյանի անվան միջնակարգ դպրոցին) հատկացնելը պայմանավորված է հետևյալ հանգամանքներով.</w:t>
      </w:r>
    </w:p>
    <w:p w:rsidR="00D23B79" w:rsidRPr="00B62BB5" w:rsidRDefault="00D23B79" w:rsidP="00D23B79">
      <w:pPr>
        <w:tabs>
          <w:tab w:val="left" w:pos="5407"/>
        </w:tabs>
        <w:spacing w:line="360" w:lineRule="auto"/>
        <w:ind w:firstLine="558"/>
        <w:jc w:val="both"/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</w:pPr>
      <w:r w:rsidRPr="00B62BB5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2023 թվականի նոյեմբերի 26-ին ուժեղ քամիները մեծ վնաս են հասցրել Գավառ քաղաքի թվով 5 բազմաբնակարան բնակելի շենքերի տանիքներին։ Մեկ շենքի տանիք անհրաժեշտ է կառուցել ամբողջությամբ, իսկ թվով 4 տանիքներ կարիք ունեն մասնակի վերանորոգման։ Նկատի ունենալով եղանակային պայմանները, խիստ անհրաժեշտություն է առաջացել հնարավորինս արագ իրականացնել տանիքների վերանորոգման աշխատանքները։ Գավառի համայնքապետարանի կողմից ձեռք են բերվել Գավառ քաղաքի թվով 5 բազմաբնակարան բնակելի շենքերի տանիքների վերանորոգման նախագծանախահաշվային փաստաթղթեր, որի համաձայն շինարարական աշխատանքների նախահաշվային գինը կազմում է 35.951.240 ՀՀ դրամ, իսկ որակի տեխնիկական հսկողության խորհրդատվական ծառայությունների գինը՝ 719.000 ՀՀ դրամ (ընդամենը՝ 36.670.240 ՀՀ դրամ)։</w:t>
      </w:r>
    </w:p>
    <w:p w:rsidR="00D23B79" w:rsidRPr="00B62BB5" w:rsidRDefault="00D23B79" w:rsidP="00D23B79">
      <w:pPr>
        <w:tabs>
          <w:tab w:val="left" w:pos="5407"/>
        </w:tabs>
        <w:spacing w:line="360" w:lineRule="auto"/>
        <w:ind w:firstLine="558"/>
        <w:jc w:val="both"/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</w:pPr>
      <w:r w:rsidRPr="00B62BB5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lastRenderedPageBreak/>
        <w:t>Եղանակային պայմաններով պայմանավորված խիստ անհրաժեշտություն է առաջացել իրականացնելու մարզային ենթակայության թվով 2 հաստատությունների ջեռուցման համակարգերի կառուցման աշխատանքները։</w:t>
      </w:r>
    </w:p>
    <w:p w:rsidR="00D23B79" w:rsidRPr="00B62BB5" w:rsidRDefault="00D23B79" w:rsidP="00D23B79">
      <w:pPr>
        <w:tabs>
          <w:tab w:val="left" w:pos="5407"/>
        </w:tabs>
        <w:spacing w:line="360" w:lineRule="auto"/>
        <w:ind w:firstLine="558"/>
        <w:jc w:val="both"/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</w:pPr>
      <w:r w:rsidRPr="00B62BB5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-ՀՀ Գեղարքունիքի մարզի «Վարդենիսի բժշկական կենտրոն» ՓԲԸ-ի ջեռուցման համակարգի կառուցման նպատակով բժշկական կենտրոնի կողմից գնանշման հարցման ձևով հայտարարվել են շինարարական աշխատանքների և որակի տեխնիկական հսկողության խորհրդատվական ծառայությունների ձեռքբերման մրցույթներ, որոնց պայմանագրային գները համապատասխանաբար կազմում են 10.317.480 ՀՀ դրամ և 270.000 ՀՀ դրամ (ընդամենը՝ 10.587.480 ՀՀ դրամ)։</w:t>
      </w:r>
    </w:p>
    <w:p w:rsidR="00D23B79" w:rsidRPr="00B62BB5" w:rsidRDefault="00D23B79" w:rsidP="00D23B79">
      <w:pPr>
        <w:tabs>
          <w:tab w:val="left" w:pos="5407"/>
        </w:tabs>
        <w:spacing w:line="360" w:lineRule="auto"/>
        <w:ind w:firstLine="558"/>
        <w:jc w:val="both"/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</w:pPr>
      <w:r w:rsidRPr="00B62BB5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-ՀՀ Գեղարքունիքի մարզի Վարսեր գյուղի Ռ. Պետրոսյանի անվան միջնակարգ դպրոցի ջեռուցման համակարգի կառուցման նպատակով դպրոցի կողմից գնանշման հարցման ձևով հայտարարվել են շինարարական աշխատանքների և որակի տեխնիկական հսկողության խորհրդատվական ծառայությունների ձեռքբերման մրցույթներ, որոնք ներկայումս գտնվում են անգործության ժամկետի մեջ։ Մինչև ս/թ դեկտեմբերի 8-ը ծանուցումներ կուղարկվեն ընտրված մասնակիցներին պայմանագրեր կնքելու համար։ Շինարարական աշխատանքների պայմանագրային գինը կազմում է 27.297.251 ՀՀ դրամ, իսկ որակի տեխնիկական հսկողության խորհրդատվական ծառայությունների պայմանագրային գինը` 540.000 ՀՀ դրամ (ընդամենը՝ 27.837.251 ՀՀ դրամ)։</w:t>
      </w:r>
    </w:p>
    <w:p w:rsidR="00D23B79" w:rsidRPr="00B62BB5" w:rsidRDefault="00D23B79" w:rsidP="00D23B79">
      <w:pPr>
        <w:tabs>
          <w:tab w:val="left" w:pos="5407"/>
        </w:tabs>
        <w:spacing w:line="360" w:lineRule="auto"/>
        <w:ind w:firstLine="558"/>
        <w:jc w:val="both"/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</w:pPr>
      <w:r w:rsidRPr="00B62BB5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ՀՀ վարչապետի կողմից 2023 թվականի օգոստոսի 17-ին ՀՀ Սյունիքի մարզ իրականացված այցելության ընթացքում տրված հանձնարարականի կատարումն ապահովելու նպատակով ՀՀ Սյունիքի մարզպետի աշխատակազմին է հատկացվում 25,800.0 հազ. ՀՀ դրամ՝ ՀՀ Սյունիքի մարզի Մեղրի համայնքի մանկապարտեզի օդորակման սարքավորումների ձեռքբերման և տեղադրման աշխատանքների իրականացման համար:</w:t>
      </w:r>
    </w:p>
    <w:p w:rsidR="00D23B79" w:rsidRPr="00B62BB5" w:rsidRDefault="00D23B79" w:rsidP="00D23B79">
      <w:pPr>
        <w:tabs>
          <w:tab w:val="left" w:pos="5407"/>
        </w:tabs>
        <w:spacing w:line="360" w:lineRule="auto"/>
        <w:ind w:firstLine="558"/>
        <w:jc w:val="both"/>
        <w:rPr>
          <w:rFonts w:ascii="GHEA Grapalat" w:hAnsi="GHEA Grapalat"/>
          <w:sz w:val="24"/>
          <w:szCs w:val="24"/>
          <w:lang w:val="hy-AM"/>
        </w:rPr>
      </w:pPr>
      <w:r w:rsidRPr="00B62BB5">
        <w:rPr>
          <w:rFonts w:ascii="GHEA Grapalat" w:hAnsi="GHEA Grapalat"/>
          <w:sz w:val="24"/>
          <w:szCs w:val="24"/>
          <w:lang w:val="hy-AM"/>
        </w:rPr>
        <w:lastRenderedPageBreak/>
        <w:t>Այսպիսով  անհրաժեշտ 100,895.0  հազ. դրամ գումարը առաջարկվում է վերաբաշխել հետևյալ ծրագրից.</w:t>
      </w:r>
    </w:p>
    <w:p w:rsidR="00D23B79" w:rsidRPr="00B62BB5" w:rsidRDefault="00D23B79" w:rsidP="00D23B79">
      <w:pPr>
        <w:tabs>
          <w:tab w:val="left" w:pos="5407"/>
        </w:tabs>
        <w:spacing w:line="360" w:lineRule="auto"/>
        <w:ind w:firstLine="558"/>
        <w:jc w:val="both"/>
        <w:rPr>
          <w:rFonts w:ascii="GHEA Grapalat" w:hAnsi="GHEA Grapalat"/>
          <w:sz w:val="24"/>
          <w:szCs w:val="24"/>
          <w:lang w:val="hy-AM"/>
        </w:rPr>
      </w:pPr>
      <w:r w:rsidRPr="00B62BB5">
        <w:rPr>
          <w:rFonts w:ascii="GHEA Grapalat" w:hAnsi="GHEA Grapalat"/>
          <w:b/>
          <w:bCs/>
          <w:sz w:val="24"/>
          <w:szCs w:val="24"/>
          <w:lang w:val="hy-AM"/>
        </w:rPr>
        <w:t>«1212 Տարածքային զարգացում» ծրագիր</w:t>
      </w:r>
    </w:p>
    <w:p w:rsidR="00D23B79" w:rsidRPr="00B62BB5" w:rsidRDefault="00D23B79" w:rsidP="00D23B79">
      <w:pPr>
        <w:shd w:val="clear" w:color="auto" w:fill="FFFFFF"/>
        <w:tabs>
          <w:tab w:val="left" w:pos="709"/>
        </w:tabs>
        <w:spacing w:line="360" w:lineRule="auto"/>
        <w:jc w:val="both"/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</w:pPr>
      <w:r w:rsidRPr="00B62BB5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1212-12025 </w:t>
      </w:r>
      <w:r w:rsidRPr="00B62BB5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«Մարզերում առաջնահերթ լուծում պահանջող հիմնախնդիրների լուծում»</w:t>
      </w:r>
      <w:r w:rsidRPr="00B62BB5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միջոցառման շրջանակներում արդեն իսկ իրականացվում են Արթիկ համայնքի «Արթիկի թիվ 3 մանկապարտեզ» ՀՈԱԿ-ի և «Արթիկի թիվ 4 մանկապարտեզ» ՀՈԱԿ-ի վերանորոգման աշխատանքները: Հայտարարված մրցույթի արդյունքում հաղթող ճանաչված ընկերություններն առաջարկել են ավելի ցածր գնային առաջարկ, որի արդյունքում տնտեսվել է շուրջ 91.4 մլն ՀՀ դրամ:</w:t>
      </w:r>
    </w:p>
    <w:p w:rsidR="00D23B79" w:rsidRPr="00D23B79" w:rsidRDefault="00D23B79" w:rsidP="00D23B79">
      <w:pPr>
        <w:tabs>
          <w:tab w:val="left" w:pos="720"/>
        </w:tabs>
        <w:spacing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D23B79">
        <w:rPr>
          <w:rFonts w:ascii="GHEA Grapalat" w:hAnsi="GHEA Grapalat"/>
          <w:sz w:val="24"/>
          <w:szCs w:val="24"/>
          <w:lang w:val="hy-AM"/>
        </w:rPr>
        <w:t>ՀՀ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համայնքների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տնտեսական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և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սոցիալական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զարգացման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նպատակով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ՀՀ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D23B79">
        <w:rPr>
          <w:rFonts w:ascii="GHEA Grapalat" w:hAnsi="GHEA Grapalat"/>
          <w:sz w:val="24"/>
          <w:szCs w:val="24"/>
          <w:lang w:val="hy-AM"/>
        </w:rPr>
        <w:t>թվականից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նախաձեռնել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է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տրամադրման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գործընթացը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D23B79" w:rsidRPr="00D23B79" w:rsidRDefault="00D23B79" w:rsidP="00D23B79">
      <w:pPr>
        <w:tabs>
          <w:tab w:val="left" w:pos="72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D23B79">
        <w:rPr>
          <w:rFonts w:ascii="GHEA Grapalat" w:hAnsi="GHEA Grapalat"/>
          <w:sz w:val="24"/>
          <w:szCs w:val="24"/>
          <w:lang w:val="hy-AM"/>
        </w:rPr>
        <w:tab/>
        <w:t>ՀՀ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D23B79">
        <w:rPr>
          <w:rFonts w:ascii="GHEA Grapalat" w:hAnsi="GHEA Grapalat"/>
          <w:sz w:val="24"/>
          <w:szCs w:val="24"/>
          <w:lang w:val="hy-AM"/>
        </w:rPr>
        <w:t>թվականի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նոյեմբերի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D23B79">
        <w:rPr>
          <w:rFonts w:ascii="GHEA Grapalat" w:hAnsi="GHEA Grapalat"/>
          <w:sz w:val="24"/>
          <w:szCs w:val="24"/>
          <w:lang w:val="hy-AM"/>
        </w:rPr>
        <w:t>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D23B79">
        <w:rPr>
          <w:rFonts w:ascii="GHEA Grapalat" w:hAnsi="GHEA Grapalat"/>
          <w:sz w:val="24"/>
          <w:szCs w:val="24"/>
          <w:lang w:val="hy-AM"/>
        </w:rPr>
        <w:t>ՀՀ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պետական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բյուջեից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տրամադրման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կարգը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հաստատելու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մասին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D23B79">
        <w:rPr>
          <w:rFonts w:ascii="GHEA Grapalat" w:hAnsi="GHEA Grapalat"/>
          <w:sz w:val="24"/>
          <w:szCs w:val="24"/>
          <w:lang w:val="hy-AM"/>
        </w:rPr>
        <w:t>թիվ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1708-</w:t>
      </w:r>
      <w:r w:rsidRPr="00D23B79">
        <w:rPr>
          <w:rFonts w:ascii="GHEA Grapalat" w:hAnsi="GHEA Grapalat"/>
          <w:sz w:val="24"/>
          <w:szCs w:val="24"/>
          <w:lang w:val="hy-AM"/>
        </w:rPr>
        <w:t>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որոշման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D23B79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համաձայն</w:t>
      </w:r>
      <w:r w:rsidRPr="00D23B79">
        <w:rPr>
          <w:rFonts w:ascii="GHEA Grapalat" w:hAnsi="GHEA Grapalat"/>
          <w:sz w:val="24"/>
          <w:szCs w:val="24"/>
          <w:lang w:val="af-ZA"/>
        </w:rPr>
        <w:t>` 202</w:t>
      </w:r>
      <w:r w:rsidRPr="00D23B79">
        <w:rPr>
          <w:rFonts w:ascii="GHEA Grapalat" w:hAnsi="GHEA Grapalat"/>
          <w:sz w:val="24"/>
          <w:szCs w:val="24"/>
          <w:lang w:val="hy-AM"/>
        </w:rPr>
        <w:t>1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թվականի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D23B79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ստանալու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համար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ծրագրային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հայտերի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գնահատման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կայացած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նիստերի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ընթացքում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քննարկվել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և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կողմից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հավանության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են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արժանացել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673 սուբվենցիոն ծրագիր</w:t>
      </w:r>
      <w:r w:rsidRPr="00D23B79">
        <w:rPr>
          <w:rFonts w:ascii="GHEA Grapalat" w:hAnsi="GHEA Grapalat"/>
          <w:sz w:val="24"/>
          <w:szCs w:val="24"/>
          <w:lang w:val="af-ZA"/>
        </w:rPr>
        <w:t>:</w:t>
      </w:r>
      <w:r w:rsidRPr="00D23B79">
        <w:rPr>
          <w:rFonts w:ascii="GHEA Grapalat" w:hAnsi="GHEA Grapalat"/>
          <w:sz w:val="24"/>
          <w:szCs w:val="24"/>
          <w:lang w:val="hy-AM"/>
        </w:rPr>
        <w:t xml:space="preserve"> 2022 թվականին  միջգերատեսչական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կայացած թվով 7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նիստերի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ընթացքում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քննարկվել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և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կողմից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հավանության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են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արժանացել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363 սուբվենցիոն ծրագիր: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   </w:t>
      </w:r>
      <w:r w:rsidRPr="00D23B79">
        <w:rPr>
          <w:rFonts w:ascii="GHEA Grapalat" w:hAnsi="GHEA Grapalat"/>
          <w:sz w:val="24"/>
          <w:szCs w:val="24"/>
          <w:lang w:val="hy-AM"/>
        </w:rPr>
        <w:t>Նշված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ծրագրային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հայտերը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հիմնականում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ուղղված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են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կապիտալ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D23B79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D23B79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փողոցների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23B79">
        <w:rPr>
          <w:rFonts w:ascii="GHEA Grapalat" w:hAnsi="GHEA Grapalat"/>
          <w:sz w:val="24"/>
          <w:szCs w:val="24"/>
          <w:lang w:val="hy-AM"/>
        </w:rPr>
        <w:t>այգիների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23B79">
        <w:rPr>
          <w:rFonts w:ascii="GHEA Grapalat" w:hAnsi="GHEA Grapalat"/>
          <w:sz w:val="24"/>
          <w:szCs w:val="24"/>
          <w:lang w:val="hy-AM"/>
        </w:rPr>
        <w:t>պուրակների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23B79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23B79">
        <w:rPr>
          <w:rFonts w:ascii="GHEA Grapalat" w:hAnsi="GHEA Grapalat"/>
          <w:sz w:val="24"/>
          <w:szCs w:val="24"/>
          <w:lang w:val="hy-AM"/>
        </w:rPr>
        <w:t>համայնքային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շենքերի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23B79">
        <w:rPr>
          <w:rFonts w:ascii="GHEA Grapalat" w:hAnsi="GHEA Grapalat"/>
          <w:sz w:val="24"/>
          <w:szCs w:val="24"/>
          <w:lang w:val="hy-AM"/>
        </w:rPr>
        <w:t>մշակութային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տների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23B79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23B79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սրահների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կառուցմանն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ու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նորոգմանը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23B79">
        <w:rPr>
          <w:rFonts w:ascii="GHEA Grapalat" w:hAnsi="GHEA Grapalat"/>
          <w:sz w:val="24"/>
          <w:szCs w:val="24"/>
          <w:lang w:val="hy-AM"/>
        </w:rPr>
        <w:t>խմելու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23B79">
        <w:rPr>
          <w:rFonts w:ascii="GHEA Grapalat" w:hAnsi="GHEA Grapalat"/>
          <w:sz w:val="24"/>
          <w:szCs w:val="24"/>
          <w:lang w:val="hy-AM"/>
        </w:rPr>
        <w:t>կոյուղու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23B79">
        <w:rPr>
          <w:rFonts w:ascii="GHEA Grapalat" w:hAnsi="GHEA Grapalat"/>
          <w:sz w:val="24"/>
          <w:szCs w:val="24"/>
          <w:lang w:val="hy-AM"/>
        </w:rPr>
        <w:t>ոռոգման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ջրագծերի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կառուցմանն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ու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նորոգմանը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և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գիշերային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անցկացմանը</w:t>
      </w:r>
      <w:r w:rsidRPr="00D23B79">
        <w:rPr>
          <w:rFonts w:ascii="GHEA Grapalat" w:hAnsi="GHEA Grapalat"/>
          <w:sz w:val="24"/>
          <w:szCs w:val="24"/>
          <w:lang w:val="af-ZA"/>
        </w:rPr>
        <w:t>, բ</w:t>
      </w:r>
      <w:r w:rsidRPr="00D23B79">
        <w:rPr>
          <w:rFonts w:ascii="GHEA Grapalat" w:hAnsi="GHEA Grapalat"/>
          <w:sz w:val="24"/>
          <w:szCs w:val="24"/>
          <w:lang w:val="hy-AM"/>
        </w:rPr>
        <w:t>նակավայրերի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23B79">
        <w:rPr>
          <w:rFonts w:ascii="GHEA Grapalat" w:hAnsi="GHEA Grapalat"/>
          <w:sz w:val="24"/>
          <w:szCs w:val="24"/>
          <w:lang w:val="af-ZA"/>
        </w:rPr>
        <w:lastRenderedPageBreak/>
        <w:t>բ</w:t>
      </w:r>
      <w:r w:rsidRPr="00D23B79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շենքերի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ընդհանուր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բաժնային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գույքի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նորոգմանը՝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կիրառմամբ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D23B79" w:rsidRPr="00D23B79" w:rsidRDefault="00D23B79" w:rsidP="00D23B79">
      <w:pPr>
        <w:spacing w:line="360" w:lineRule="auto"/>
        <w:ind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D23B79">
        <w:rPr>
          <w:rFonts w:ascii="GHEA Grapalat" w:hAnsi="GHEA Grapalat"/>
          <w:sz w:val="24"/>
          <w:szCs w:val="24"/>
          <w:lang w:val="hy-AM"/>
        </w:rPr>
        <w:t>ՀՀ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համայնքների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տնտեսական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և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սոցիալական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զարգացմանն ուղղված ծրագրի շրջանակներում Կառավարության 29.12.20</w:t>
      </w:r>
      <w:r w:rsidRPr="00D23B79">
        <w:rPr>
          <w:rFonts w:ascii="GHEA Grapalat" w:hAnsi="GHEA Grapalat"/>
          <w:sz w:val="24"/>
          <w:szCs w:val="24"/>
          <w:lang w:val="af-ZA"/>
        </w:rPr>
        <w:t>2</w:t>
      </w:r>
      <w:r w:rsidRPr="00D23B79">
        <w:rPr>
          <w:rFonts w:ascii="GHEA Grapalat" w:hAnsi="GHEA Grapalat"/>
          <w:sz w:val="24"/>
          <w:szCs w:val="24"/>
          <w:lang w:val="hy-AM"/>
        </w:rPr>
        <w:t>2թ</w:t>
      </w:r>
      <w:r w:rsidRPr="00D23B7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23B79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Pr="00D23B79">
        <w:rPr>
          <w:rFonts w:ascii="GHEA Grapalat" w:hAnsi="GHEA Grapalat"/>
          <w:sz w:val="24"/>
          <w:szCs w:val="24"/>
          <w:lang w:val="af-ZA"/>
        </w:rPr>
        <w:t>2091</w:t>
      </w:r>
      <w:r w:rsidRPr="00D23B79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D23B79">
        <w:rPr>
          <w:rFonts w:ascii="GHEA Grapalat" w:hAnsi="GHEA Grapalat"/>
          <w:sz w:val="24"/>
          <w:szCs w:val="24"/>
          <w:lang w:val="af-ZA"/>
        </w:rPr>
        <w:t>2</w:t>
      </w:r>
      <w:r w:rsidRPr="00D23B79">
        <w:rPr>
          <w:rFonts w:ascii="GHEA Grapalat" w:hAnsi="GHEA Grapalat"/>
          <w:sz w:val="24"/>
          <w:szCs w:val="24"/>
          <w:lang w:val="hy-AM"/>
        </w:rPr>
        <w:t xml:space="preserve">1 և 2022 թվականներին հաստատված և իրականացման փուլում գտնվող մի շարք ծրագրերի </w:t>
      </w:r>
      <w:r w:rsidRPr="00D23B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աշխատանքների գծով համայնքների հետ կնքված սուբվենցիայի տրամադրման մասին՝ պայմանագրերի գործողության ժամկետը երակարաձգվել է մինչև 2023 թվականի նոյեմբերի   1-ը՝ </w:t>
      </w:r>
      <w:r w:rsidRPr="00D23B79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 աշխատանքների որակի պահպանման պատճառով:</w:t>
      </w:r>
    </w:p>
    <w:p w:rsidR="00D23B79" w:rsidRPr="00D23B79" w:rsidRDefault="00D23B79" w:rsidP="00D23B79">
      <w:pPr>
        <w:spacing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D23B79">
        <w:rPr>
          <w:rFonts w:ascii="GHEA Grapalat" w:hAnsi="GHEA Grapalat"/>
          <w:sz w:val="24"/>
          <w:szCs w:val="24"/>
          <w:lang w:val="hy-AM"/>
        </w:rPr>
        <w:t>ՀՀ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34 </w:t>
      </w:r>
      <w:r w:rsidRPr="00D23B79">
        <w:rPr>
          <w:rFonts w:ascii="GHEA Grapalat" w:hAnsi="GHEA Grapalat"/>
          <w:sz w:val="24"/>
          <w:szCs w:val="24"/>
          <w:lang w:val="hy-AM"/>
        </w:rPr>
        <w:t xml:space="preserve">համայնքներից օրենսդրությամբ սահմանված կարգով անցկացվել է 64 ծրագրերի /որոնցից 1-ը քննարկվել և հաստատվել է 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2020 </w:t>
      </w:r>
      <w:r w:rsidRPr="00D23B79">
        <w:rPr>
          <w:rFonts w:ascii="GHEA Grapalat" w:hAnsi="GHEA Grapalat"/>
          <w:sz w:val="24"/>
          <w:szCs w:val="24"/>
          <w:lang w:val="hy-AM"/>
        </w:rPr>
        <w:t>թվականի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D23B79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ստանալու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համար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ծրագրային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հայտերի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գնահատման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կայացած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նիստերի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ընթացքում, 2-ը՝ 2021-ին, 22-ը՝ 2022-ին, 39-ը՝ 2023-ին/ գնումների գործընթացը և մրցույթների արդյունքների վերաբերյալ ներկայացվել են համապատասխան արձանագրություններ: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D23B79" w:rsidRPr="00D23B79" w:rsidRDefault="00D23B79" w:rsidP="00D23B79">
      <w:pPr>
        <w:spacing w:line="360" w:lineRule="auto"/>
        <w:ind w:right="11" w:firstLine="270"/>
        <w:rPr>
          <w:rFonts w:ascii="GHEA Grapalat" w:hAnsi="GHEA Grapalat"/>
          <w:sz w:val="24"/>
          <w:szCs w:val="24"/>
          <w:lang w:val="af-ZA"/>
        </w:rPr>
      </w:pPr>
      <w:r w:rsidRPr="00D23B79">
        <w:rPr>
          <w:rFonts w:ascii="GHEA Grapalat" w:hAnsi="GHEA Grapalat"/>
          <w:sz w:val="24"/>
          <w:szCs w:val="24"/>
          <w:lang w:val="en-US"/>
        </w:rPr>
        <w:t>Արդյունքում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en-US"/>
        </w:rPr>
        <w:t>սուբենցիոն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en-US"/>
        </w:rPr>
        <w:t>ծրագրերի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en-US"/>
        </w:rPr>
        <w:t>իրականացման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gramStart"/>
      <w:r w:rsidRPr="00D23B79">
        <w:rPr>
          <w:rFonts w:ascii="GHEA Grapalat" w:hAnsi="GHEA Grapalat"/>
          <w:sz w:val="24"/>
          <w:szCs w:val="24"/>
          <w:lang w:val="en-US"/>
        </w:rPr>
        <w:t>նպատակով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D23B79">
        <w:rPr>
          <w:rFonts w:ascii="GHEA Grapalat" w:hAnsi="GHEA Grapalat"/>
          <w:sz w:val="24"/>
          <w:szCs w:val="24"/>
          <w:lang w:val="en-US"/>
        </w:rPr>
        <w:t>անհրաժեշտ</w:t>
      </w:r>
      <w:proofErr w:type="gramEnd"/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3,</w:t>
      </w:r>
      <w:r w:rsidRPr="00D23B79">
        <w:rPr>
          <w:rFonts w:ascii="GHEA Grapalat" w:hAnsi="GHEA Grapalat"/>
          <w:sz w:val="24"/>
          <w:szCs w:val="24"/>
          <w:lang w:val="af-ZA"/>
        </w:rPr>
        <w:t>278</w:t>
      </w:r>
      <w:r w:rsidRPr="00D23B79">
        <w:rPr>
          <w:rFonts w:ascii="GHEA Grapalat" w:hAnsi="GHEA Grapalat"/>
          <w:sz w:val="24"/>
          <w:szCs w:val="24"/>
          <w:lang w:val="hy-AM"/>
        </w:rPr>
        <w:t>,</w:t>
      </w:r>
      <w:r w:rsidRPr="00D23B79">
        <w:rPr>
          <w:rFonts w:ascii="GHEA Grapalat" w:hAnsi="GHEA Grapalat"/>
          <w:sz w:val="24"/>
          <w:szCs w:val="24"/>
          <w:lang w:val="af-ZA"/>
        </w:rPr>
        <w:t>766</w:t>
      </w:r>
      <w:r w:rsidRPr="00D23B79">
        <w:rPr>
          <w:rFonts w:ascii="GHEA Grapalat" w:hAnsi="GHEA Grapalat"/>
          <w:sz w:val="24"/>
          <w:szCs w:val="24"/>
          <w:lang w:val="hy-AM"/>
        </w:rPr>
        <w:t>.</w:t>
      </w:r>
      <w:r w:rsidRPr="00D23B79">
        <w:rPr>
          <w:rFonts w:ascii="GHEA Grapalat" w:hAnsi="GHEA Grapalat"/>
          <w:sz w:val="24"/>
          <w:szCs w:val="24"/>
          <w:lang w:val="af-ZA"/>
        </w:rPr>
        <w:t>5</w:t>
      </w:r>
      <w:r w:rsidRPr="00D23B79">
        <w:rPr>
          <w:rFonts w:ascii="GHEA Grapalat" w:hAnsi="GHEA Grapalat"/>
          <w:sz w:val="24"/>
          <w:szCs w:val="24"/>
          <w:lang w:val="hy-AM"/>
        </w:rPr>
        <w:t xml:space="preserve"> հազ. դրամ գումարը առաջարկվում է </w:t>
      </w:r>
      <w:r w:rsidRPr="00D23B79">
        <w:rPr>
          <w:rFonts w:ascii="GHEA Grapalat" w:hAnsi="GHEA Grapalat"/>
          <w:sz w:val="24"/>
          <w:szCs w:val="24"/>
          <w:lang w:val="en-US"/>
        </w:rPr>
        <w:t>վերաբաշխել՝ՀՀ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en-US"/>
        </w:rPr>
        <w:t>տարածքային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en-US"/>
        </w:rPr>
        <w:t>կառավարման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en-US"/>
        </w:rPr>
        <w:t>և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en-US"/>
        </w:rPr>
        <w:t>ենթակառուցվածքների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en-US"/>
        </w:rPr>
        <w:t>նախարարությանը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en-US"/>
        </w:rPr>
        <w:t>ՀՀ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en-US"/>
        </w:rPr>
        <w:t>պետական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en-US"/>
        </w:rPr>
        <w:t>բյուջեով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en-US"/>
        </w:rPr>
        <w:t>հատկացված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en-US"/>
        </w:rPr>
        <w:t>միջոցներից</w:t>
      </w:r>
      <w:r w:rsidRPr="00D23B79">
        <w:rPr>
          <w:rFonts w:ascii="GHEA Grapalat" w:hAnsi="GHEA Grapalat"/>
          <w:sz w:val="24"/>
          <w:szCs w:val="24"/>
          <w:lang w:val="af-ZA"/>
        </w:rPr>
        <w:t>:</w:t>
      </w:r>
    </w:p>
    <w:p w:rsidR="00D23B79" w:rsidRPr="00D23B79" w:rsidRDefault="00D23B79" w:rsidP="00D23B79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proofErr w:type="gramStart"/>
      <w:r w:rsidRPr="00D23B79">
        <w:rPr>
          <w:rFonts w:ascii="GHEA Grapalat" w:hAnsi="GHEA Grapalat"/>
          <w:bCs/>
          <w:sz w:val="24"/>
          <w:szCs w:val="24"/>
          <w:lang w:val="en-US"/>
        </w:rPr>
        <w:t>Հարկ</w:t>
      </w:r>
      <w:r w:rsidRPr="00D23B79">
        <w:rPr>
          <w:rFonts w:ascii="GHEA Grapalat" w:hAnsi="GHEA Grapalat"/>
          <w:bCs/>
          <w:sz w:val="24"/>
          <w:szCs w:val="24"/>
          <w:lang w:val="af-ZA"/>
        </w:rPr>
        <w:t xml:space="preserve">  </w:t>
      </w:r>
      <w:r w:rsidRPr="00D23B79">
        <w:rPr>
          <w:rFonts w:ascii="GHEA Grapalat" w:hAnsi="GHEA Grapalat"/>
          <w:bCs/>
          <w:sz w:val="24"/>
          <w:szCs w:val="24"/>
          <w:lang w:val="en-US"/>
        </w:rPr>
        <w:t>է</w:t>
      </w:r>
      <w:proofErr w:type="gramEnd"/>
      <w:r w:rsidRPr="00D23B7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bCs/>
          <w:sz w:val="24"/>
          <w:szCs w:val="24"/>
          <w:lang w:val="en-US"/>
        </w:rPr>
        <w:t>նշել</w:t>
      </w:r>
      <w:r w:rsidRPr="00D23B7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bCs/>
          <w:sz w:val="24"/>
          <w:szCs w:val="24"/>
          <w:lang w:val="en-US"/>
        </w:rPr>
        <w:t>նաև</w:t>
      </w:r>
      <w:r w:rsidRPr="00D23B79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Pr="00D23B79">
        <w:rPr>
          <w:rFonts w:ascii="GHEA Grapalat" w:hAnsi="GHEA Grapalat"/>
          <w:bCs/>
          <w:sz w:val="24"/>
          <w:szCs w:val="24"/>
          <w:lang w:val="en-US"/>
        </w:rPr>
        <w:t>որ</w:t>
      </w:r>
      <w:r w:rsidRPr="00D23B7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bCs/>
          <w:sz w:val="24"/>
          <w:szCs w:val="24"/>
          <w:lang w:val="en-US"/>
        </w:rPr>
        <w:t>ն</w:t>
      </w:r>
      <w:r w:rsidRPr="00D23B79">
        <w:rPr>
          <w:rFonts w:ascii="GHEA Grapalat" w:hAnsi="GHEA Grapalat"/>
          <w:bCs/>
          <w:sz w:val="24"/>
          <w:szCs w:val="24"/>
          <w:lang w:val="hy-AM"/>
        </w:rPr>
        <w:t>ախագծով առաջարկվում է վարկային ծրագրերի միջև կատարել հետևյալ վերաբաշխումները՝</w:t>
      </w:r>
    </w:p>
    <w:p w:rsidR="00D23B79" w:rsidRPr="00D23B79" w:rsidRDefault="00D23B79" w:rsidP="00D23B79">
      <w:pPr>
        <w:ind w:firstLine="284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</w:p>
    <w:p w:rsidR="00D23B79" w:rsidRPr="00D23B79" w:rsidRDefault="00D23B79" w:rsidP="00D23B79">
      <w:pPr>
        <w:ind w:firstLine="28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23B79">
        <w:rPr>
          <w:rFonts w:ascii="GHEA Grapalat" w:hAnsi="GHEA Grapalat"/>
          <w:b/>
          <w:sz w:val="24"/>
          <w:szCs w:val="24"/>
          <w:lang w:val="hy-AM" w:eastAsia="ru-RU"/>
        </w:rPr>
        <w:t>-1049-11012</w:t>
      </w:r>
      <w:r w:rsidRPr="00D23B7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23B79">
        <w:rPr>
          <w:rFonts w:ascii="GHEA Grapalat" w:hAnsi="GHEA Grapalat" w:cs="Sylfaen"/>
          <w:b/>
          <w:sz w:val="24"/>
          <w:szCs w:val="24"/>
          <w:lang w:val="hy-AM"/>
        </w:rPr>
        <w:t>«Եվրասիական զարգացման բանկի աջակցությամբ իրականացվող Հյուսիս-հարավ միջանցքի զարգացման ծրագրի համակարգում և կառավարում»</w:t>
      </w:r>
    </w:p>
    <w:p w:rsidR="00D23B79" w:rsidRPr="00D23B79" w:rsidRDefault="00D23B79" w:rsidP="00D23B79">
      <w:pPr>
        <w:ind w:firstLine="284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</w:p>
    <w:p w:rsidR="00D23B79" w:rsidRPr="00D23B79" w:rsidRDefault="00D23B79" w:rsidP="00D23B79">
      <w:pPr>
        <w:ind w:firstLine="284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Միջոցառումով նախատեսված է նաև հողերի օտարման և տարաբնակեցման ծրագրի իրականացումը, ինչը պայմանավորված է հանրության գերակա շահ ճանաչվող որոշումներով, որոնց մի մասը հաստատվել է և ընթանում է ծանուցման </w:t>
      </w:r>
      <w:r w:rsidRPr="00D23B7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գործընթացը, որը տևում է 3 ամիս: Սկսվել է դեկտեմբեր ամսին: Փաստացի փախհատուցումների գործընթացի մի մասը տեղի է ունենալու 2024թ.-ին, որի արդյունքում առաջացել է 559,000.0 հազար ՀՀ դրամի խնայողություն:</w:t>
      </w:r>
    </w:p>
    <w:p w:rsidR="00D23B79" w:rsidRPr="00D23B79" w:rsidRDefault="00D23B79" w:rsidP="00D23B79">
      <w:pPr>
        <w:ind w:firstLine="284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</w:p>
    <w:p w:rsidR="00D23B79" w:rsidRPr="00D23B79" w:rsidRDefault="00D23B79" w:rsidP="00D23B79">
      <w:pPr>
        <w:ind w:firstLine="284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</w:p>
    <w:p w:rsidR="00D23B79" w:rsidRPr="00D23B79" w:rsidRDefault="00D23B79" w:rsidP="00D23B79">
      <w:pPr>
        <w:ind w:firstLine="28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23B79">
        <w:rPr>
          <w:rFonts w:ascii="GHEA Grapalat" w:hAnsi="GHEA Grapalat"/>
          <w:b/>
          <w:sz w:val="24"/>
          <w:szCs w:val="24"/>
          <w:lang w:val="hy-AM" w:eastAsia="ru-RU"/>
        </w:rPr>
        <w:t>-1049-21004</w:t>
      </w:r>
      <w:r w:rsidRPr="00D23B7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23B79">
        <w:rPr>
          <w:rFonts w:ascii="GHEA Grapalat" w:hAnsi="GHEA Grapalat" w:cs="Sylfaen"/>
          <w:b/>
          <w:sz w:val="24"/>
          <w:szCs w:val="24"/>
          <w:lang w:val="hy-AM"/>
        </w:rPr>
        <w:t>«Ասիական զարգացման բանկի աջակցությամբ իրականացվող  Մ6 Վանաձոր-Ալավերդի-Վրաստանի սահման միջպետական նշանակության ճանապարհի ծրագրի կառուցում և հիմնանորոգում»</w:t>
      </w:r>
    </w:p>
    <w:p w:rsidR="00D23B79" w:rsidRPr="00D23B79" w:rsidRDefault="00D23B79" w:rsidP="00D23B79">
      <w:pPr>
        <w:ind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Սույն միջոցառման </w:t>
      </w:r>
      <w:r w:rsidRPr="00D23B79">
        <w:rPr>
          <w:rFonts w:ascii="GHEA Grapalat" w:hAnsi="GHEA Grapalat"/>
          <w:bCs/>
          <w:sz w:val="24"/>
          <w:szCs w:val="24"/>
          <w:lang w:val="hy-AM" w:eastAsia="ru-RU"/>
        </w:rPr>
        <w:t xml:space="preserve">5113 </w:t>
      </w:r>
      <w:r w:rsidRPr="00D23B7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«Շենքերի և շինությունների կապիտալ վերանորոգում» հոդվածով ՀՀ պետական ճշտված բյուջեով ՀՀ համաֆինանսավորման մասով նախատեսված է 420,648.9 հազար ՀՀ դրամ, որից փաստացի ծախսը 04.12.2023թ. դրությամբ կազմում է 310,667.80 հազար ՀՀ դրամ: Կապալառու ընկերության կողմից ներկայացվել է սպասվածից մեծ կատարողական, որի ԱԱՀ-ն վճարելու համար անհրաժեշտ է 31,200.0 հազար ՀՀ դրամի չափով բյուջեի ավելացում: Սույն վերաբաշխումը առաջարկում ենք իրականացնել 21012 «Եվրասիական զարգացման բանկի աջակցությամբ իրականացվող Հյուսիս-հարավ միջանցքի զարգացման ծրագիր» միջոցառման 5112 հոդվածից: </w:t>
      </w:r>
    </w:p>
    <w:p w:rsidR="00D23B79" w:rsidRPr="00D23B79" w:rsidRDefault="00D23B79" w:rsidP="00D23B79">
      <w:pPr>
        <w:ind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Միևնույն ժամանակ թունելների նախագծող ինժեների կողմից ներկայացված լատարողականի թերություններով լինելու արդյուքնում չի ընդունվել հիմնադրամի կողմից, ինչի արդյունքում վճարում չի իրականացվելու: Նախատեսված 154,000.0 հազար ՀՀ դրամ վարկային միջոցները առաջարկում ենք վերաբաշխելու շինարարարի ավել ներկայացված կատարողականը վճարելու նպատակով:  </w:t>
      </w:r>
    </w:p>
    <w:p w:rsidR="00D23B79" w:rsidRPr="00D23B79" w:rsidRDefault="00D23B79" w:rsidP="00D23B79">
      <w:pPr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23B79">
        <w:rPr>
          <w:rFonts w:ascii="GHEA Grapalat" w:hAnsi="GHEA Grapalat"/>
          <w:bCs/>
          <w:sz w:val="24"/>
          <w:szCs w:val="24"/>
          <w:lang w:val="hy-AM"/>
        </w:rPr>
        <w:t>Սույն փոփոխությունն ազդեցություն չի ունենում միջոցառման արդյունքային ցուցանիշների վրա։</w:t>
      </w:r>
    </w:p>
    <w:p w:rsidR="00D23B79" w:rsidRPr="00D23B79" w:rsidRDefault="00D23B79" w:rsidP="00D23B79">
      <w:pPr>
        <w:ind w:firstLine="284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</w:p>
    <w:p w:rsidR="00D23B79" w:rsidRPr="00D23B79" w:rsidRDefault="00D23B79" w:rsidP="00D23B79">
      <w:pPr>
        <w:ind w:firstLine="28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23B79">
        <w:rPr>
          <w:rFonts w:ascii="GHEA Grapalat" w:hAnsi="GHEA Grapalat"/>
          <w:b/>
          <w:sz w:val="24"/>
          <w:szCs w:val="24"/>
          <w:lang w:val="hy-AM" w:eastAsia="ru-RU"/>
        </w:rPr>
        <w:t>-1049-21006</w:t>
      </w:r>
      <w:r w:rsidRPr="00D23B7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23B79">
        <w:rPr>
          <w:rFonts w:ascii="GHEA Grapalat" w:hAnsi="GHEA Grapalat" w:cs="Sylfaen"/>
          <w:b/>
          <w:sz w:val="24"/>
          <w:szCs w:val="24"/>
          <w:lang w:val="hy-AM"/>
        </w:rPr>
        <w:t>«Ասիական զարգացման բանկի աջակցությամբ իրականացվող Հյուսիս-հարավ միջանցքի զարգացման վարկային ծրագիր, Տրանշ 2»</w:t>
      </w:r>
    </w:p>
    <w:p w:rsidR="00D23B79" w:rsidRPr="00D23B79" w:rsidRDefault="00D23B79" w:rsidP="00D23B79">
      <w:pPr>
        <w:ind w:firstLine="28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23B79" w:rsidRPr="00D23B79" w:rsidRDefault="00D23B79" w:rsidP="00D23B79">
      <w:pPr>
        <w:ind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   Սույն միջոցառման </w:t>
      </w:r>
      <w:r w:rsidRPr="00D23B79">
        <w:rPr>
          <w:rFonts w:ascii="GHEA Grapalat" w:hAnsi="GHEA Grapalat"/>
          <w:bCs/>
          <w:sz w:val="24"/>
          <w:szCs w:val="24"/>
          <w:lang w:val="hy-AM" w:eastAsia="ru-RU"/>
        </w:rPr>
        <w:t xml:space="preserve">5112 </w:t>
      </w:r>
      <w:r w:rsidRPr="00D23B7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«Շենքերի և շինությունների շինարարություն» հոդվածով ՀՀ պետական ճշտված բյուջեով նախատեսված է 4,652,240.7 հազար ՀՀ դրամ, որից վարկային մասը 4,389,240.7 հազար ՀՀ դրամ, իսկ  ՀՀ համաֆինանսավորման մասով 263,000.0 հազար ՀՀ դրամ: Փաստացի ծախսը վարկային մասով կազմում է 4,146,211.1 հազար ՀՀ դրամմ իսկ ՀՀ համաֆինանսավորման մասով՝ 157,000.0 հազար ՀՀ դրամ: </w:t>
      </w:r>
    </w:p>
    <w:p w:rsidR="00D23B79" w:rsidRPr="00D23B79" w:rsidRDefault="00D23B79" w:rsidP="00D23B79">
      <w:pPr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 8կմ հատվածի համար Կապալառուի կողմից օգոստոս-նոյեմբեր ամիսների համար ներկայացվել են կատարողականներ, որոնց ԱԱՀ-ի գումարը կազմում է 110,630.0 հազար ՀՀ դրամ: Պարտավորությունը մարելու համար անհրաժեշտ է բյուջեի ավելացում շուրջ 5,000.0 հազար ՀՀ դրամի չափով՝ հաշվի առնելով բյուջեի և փաստացի վճարման փոխարժեքը: </w:t>
      </w:r>
    </w:p>
    <w:p w:rsidR="00D23B79" w:rsidRPr="00D23B79" w:rsidRDefault="00D23B79" w:rsidP="00D23B79">
      <w:pPr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    34կմ հատվածի համար Կապալառուի կողմից ներկայացվել է 3,150,000 ԱՄՆ դոլարի վճարման չափով կատարողական, որի պարտավորությունը մարելու համար անհրաժեշտ է բյուջեի ավելացում շուրջ 1,000,000.0 հազար ՀՀ դրամի չափով վարկի մասով և 213,000.0 հազար ՀՀ դրամի չափով համաֆինանսավորման մաս:</w:t>
      </w:r>
    </w:p>
    <w:p w:rsidR="00D23B79" w:rsidRPr="00D23B79" w:rsidRDefault="00D23B79" w:rsidP="00D23B79">
      <w:pPr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D23B79">
        <w:rPr>
          <w:rFonts w:ascii="GHEA Grapalat" w:hAnsi="GHEA Grapalat"/>
          <w:bCs/>
          <w:sz w:val="24"/>
          <w:szCs w:val="24"/>
          <w:lang w:val="hy-AM" w:eastAsia="ru-RU"/>
        </w:rPr>
        <w:t xml:space="preserve">Նույն միջոցառման </w:t>
      </w:r>
      <w:r w:rsidRPr="00D23B7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5134 «Նախագծահետազոտական ծախսեր» հոդվածով ՀՀ պետական ճշտված բյուջեի ՀՀ համաֆինանսավորման մասով նախատեսված է 58,000.0 հազար ՀՀ դրամ, որի դիմաց փաստացի ծախսը կազմում է 45,178.40 հազար ՀՀ դրամ: Տեխ հսկողի կողմից հոկտեմբեր-նոյեմբեր ամիսների համար ներկայացվել են կատարողականներ, որոնց ԱԱՀ-ի գումարը կազմում է 17,500.0 հազար ՀՀ դրամ: Պարտավորությունը մարելու համար անհրաժեշտ է բյուջեի ավելացում շուրջ 5,000.0 հազար ՀՀ դրամի չափով՝ հաշվի առնելով բյուջեի և փաստացի վճարման փոխարժեքը:</w:t>
      </w:r>
    </w:p>
    <w:p w:rsidR="00D23B79" w:rsidRPr="00D23B79" w:rsidRDefault="00D23B79" w:rsidP="00D23B79">
      <w:pPr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23B79">
        <w:rPr>
          <w:rFonts w:ascii="GHEA Grapalat" w:hAnsi="GHEA Grapalat"/>
          <w:bCs/>
          <w:sz w:val="24"/>
          <w:szCs w:val="24"/>
          <w:lang w:val="hy-AM"/>
        </w:rPr>
        <w:t>Սույն փոփոխությունն ազդեցություն չի ունենում միջոցառման արդյունքային ցուցանիշների վրա։</w:t>
      </w:r>
    </w:p>
    <w:p w:rsidR="00D23B79" w:rsidRPr="00D23B79" w:rsidRDefault="00D23B79" w:rsidP="00D23B79">
      <w:pPr>
        <w:ind w:firstLine="284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</w:p>
    <w:p w:rsidR="00D23B79" w:rsidRPr="00D23B79" w:rsidRDefault="00D23B79" w:rsidP="00D23B79">
      <w:pPr>
        <w:ind w:firstLine="28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23B79">
        <w:rPr>
          <w:rFonts w:ascii="GHEA Grapalat" w:hAnsi="GHEA Grapalat"/>
          <w:b/>
          <w:sz w:val="24"/>
          <w:szCs w:val="24"/>
          <w:lang w:val="hy-AM" w:eastAsia="ru-RU"/>
        </w:rPr>
        <w:t>-1049-21009</w:t>
      </w:r>
      <w:r w:rsidRPr="00D23B7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23B79">
        <w:rPr>
          <w:rFonts w:ascii="GHEA Grapalat" w:hAnsi="GHEA Grapalat" w:cs="Sylfaen"/>
          <w:b/>
          <w:sz w:val="24"/>
          <w:szCs w:val="24"/>
          <w:lang w:val="hy-AM"/>
        </w:rPr>
        <w:t>«Եվրոպական ներդրումային բանկի աջակցությամբ իրականացվող Հյուսիս-հարավ միջանցքի զարգացման վարկային ծրագիր, Տրանշ 3»</w:t>
      </w:r>
    </w:p>
    <w:p w:rsidR="00D23B79" w:rsidRPr="00D23B79" w:rsidRDefault="00D23B79" w:rsidP="00D23B79">
      <w:pPr>
        <w:ind w:firstLine="28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23B79" w:rsidRPr="00D23B79" w:rsidRDefault="00D23B79" w:rsidP="00D23B79">
      <w:pPr>
        <w:ind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Սույն միջոցառման </w:t>
      </w:r>
      <w:r w:rsidRPr="00D23B79">
        <w:rPr>
          <w:rFonts w:ascii="GHEA Grapalat" w:hAnsi="GHEA Grapalat"/>
          <w:bCs/>
          <w:sz w:val="24"/>
          <w:szCs w:val="24"/>
          <w:lang w:val="hy-AM" w:eastAsia="ru-RU"/>
        </w:rPr>
        <w:t xml:space="preserve">5112 </w:t>
      </w:r>
      <w:r w:rsidRPr="00D23B7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«Շենքերի և շինությունների շինարարություն» հոդվածով ՀՀ պետական ճշտված բյուջեի ՀՀ համաֆինանսավորման մասով նախատեսված է 626,311.4 հազար ՀՀ դրամ, որից 50,000.0 հազար ՀՀ դրամ գումարի համար շրջանառվում է ՀՀ կառավարության Որոշման նախագիծ Շրջակա միջավայրի նախարարությանը հատկացնելու նպատակով, ինչի արդյուքում բյուջեն կկազմի 576,311.4 հազար ՀՀ դրամ: Փաստացի ծախսը կազմում է 560,859.2 հազար ՀՀ դրամ: Կապալառուի կողմից նոյեմբեր ամիսների համար ներկայացվել է կատարողական, որի ԱԱՀ-ն վճարելու համար անհրաժեշտ է բյուջեի ավելացում 100,000.0 հազար ՀՀ դրամի չափով:</w:t>
      </w:r>
    </w:p>
    <w:p w:rsidR="00D23B79" w:rsidRPr="00D23B79" w:rsidRDefault="00D23B79" w:rsidP="00D23B79">
      <w:pPr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23B79">
        <w:rPr>
          <w:rFonts w:ascii="GHEA Grapalat" w:hAnsi="GHEA Grapalat"/>
          <w:bCs/>
          <w:sz w:val="24"/>
          <w:szCs w:val="24"/>
          <w:lang w:val="hy-AM"/>
        </w:rPr>
        <w:t>Սույն փոփոխությունն ազդեցություն չի ունենում միջոցառման արդյունքային ցուցանիշների վրա։</w:t>
      </w:r>
    </w:p>
    <w:p w:rsidR="00D23B79" w:rsidRPr="00D23B79" w:rsidRDefault="00D23B79" w:rsidP="00D23B79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D23B79" w:rsidRPr="00D23B79" w:rsidRDefault="00D23B79" w:rsidP="00D23B79">
      <w:pPr>
        <w:ind w:firstLine="28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23B79">
        <w:rPr>
          <w:rFonts w:ascii="GHEA Grapalat" w:hAnsi="GHEA Grapalat"/>
          <w:b/>
          <w:sz w:val="24"/>
          <w:szCs w:val="24"/>
          <w:lang w:val="hy-AM" w:eastAsia="ru-RU"/>
        </w:rPr>
        <w:t>-1049-21011</w:t>
      </w:r>
      <w:r w:rsidRPr="00D23B7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23B79">
        <w:rPr>
          <w:rFonts w:ascii="GHEA Grapalat" w:hAnsi="GHEA Grapalat" w:cs="Sylfaen"/>
          <w:b/>
          <w:sz w:val="24"/>
          <w:szCs w:val="24"/>
          <w:lang w:val="hy-AM"/>
        </w:rPr>
        <w:t>«Ասիական զարգացման բանկի աջակցությամբ իրականացվող Հյուսիս-հարավ միջանցքի զարգացման վարկային ծրագիր, Տրանշ 3»</w:t>
      </w:r>
    </w:p>
    <w:p w:rsidR="00D23B79" w:rsidRPr="00D23B79" w:rsidRDefault="00D23B79" w:rsidP="00D23B79">
      <w:pPr>
        <w:ind w:firstLine="28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23B79" w:rsidRPr="00D23B79" w:rsidRDefault="00D23B79" w:rsidP="00D23B79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23B79">
        <w:rPr>
          <w:rFonts w:ascii="GHEA Grapalat" w:hAnsi="GHEA Grapalat"/>
          <w:bCs/>
          <w:sz w:val="24"/>
          <w:szCs w:val="24"/>
          <w:lang w:val="hy-AM"/>
        </w:rPr>
        <w:t xml:space="preserve">         Ասիական զարգացման բանկի աջակցությամբ իրականացվող Հյուսիս-հարավ միջանցքի զարգացման վարկային ծրագրի (Տրանշ 3) շրջանակներում Թալին-Լանջիկ շուրջ 18.7կմ ճանապարհահատվածը 2022թ-ին հանձնվել է շահագործման և գտնվում է թերությունների համար պատասխանատվության ժամկետում, որի դիմաց բոլոր վճարումները կատարվել են: Արդյունքում անհրաժեշտություն է առաջացել խնայողություն 263,000.0 հազար ՀՀ դրամի չափով, որից 200,000.0 հազար ՀՀ </w:t>
      </w:r>
      <w:r w:rsidRPr="00D23B79">
        <w:rPr>
          <w:rFonts w:ascii="GHEA Grapalat" w:hAnsi="GHEA Grapalat"/>
          <w:bCs/>
          <w:sz w:val="24"/>
          <w:szCs w:val="24"/>
          <w:lang w:val="hy-AM"/>
        </w:rPr>
        <w:lastRenderedPageBreak/>
        <w:t>դրամը վարկային մասով և 63,000.0 հազար ՀՀ դրամ համաֆինանսավորման մասով, որը ենթակա է վերադարձման:</w:t>
      </w:r>
    </w:p>
    <w:p w:rsidR="00D23B79" w:rsidRPr="00D23B79" w:rsidRDefault="00D23B79" w:rsidP="00D23B79">
      <w:pPr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23B79">
        <w:rPr>
          <w:rFonts w:ascii="GHEA Grapalat" w:hAnsi="GHEA Grapalat"/>
          <w:bCs/>
          <w:sz w:val="24"/>
          <w:szCs w:val="24"/>
          <w:lang w:val="hy-AM"/>
        </w:rPr>
        <w:t>Սույն փոփոխությունն ազդեցություն չի ունենում միջոցառման արդյունքային ցուցանիշների վրա։</w:t>
      </w:r>
    </w:p>
    <w:p w:rsidR="00D23B79" w:rsidRPr="00D23B79" w:rsidRDefault="00D23B79" w:rsidP="00D23B79">
      <w:pPr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D23B79" w:rsidRPr="00D23B79" w:rsidRDefault="00D23B79" w:rsidP="00D23B79">
      <w:pPr>
        <w:ind w:firstLine="28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23B79">
        <w:rPr>
          <w:rFonts w:ascii="GHEA Grapalat" w:hAnsi="GHEA Grapalat"/>
          <w:b/>
          <w:sz w:val="24"/>
          <w:szCs w:val="24"/>
          <w:lang w:val="hy-AM" w:eastAsia="ru-RU"/>
        </w:rPr>
        <w:t>-1049-21012</w:t>
      </w:r>
      <w:r w:rsidRPr="00D23B7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D23B79">
        <w:rPr>
          <w:rFonts w:ascii="GHEA Grapalat" w:hAnsi="GHEA Grapalat" w:cs="Sylfaen"/>
          <w:b/>
          <w:sz w:val="24"/>
          <w:szCs w:val="24"/>
          <w:lang w:val="hy-AM"/>
        </w:rPr>
        <w:t>«Եվրասիական զարգացման բանկի աջակցությամբ իրականացվող Հյուսիս-հարավ միջանցքի զարգացման ծրագիր»</w:t>
      </w:r>
    </w:p>
    <w:p w:rsidR="00D23B79" w:rsidRPr="00D23B79" w:rsidRDefault="00D23B79" w:rsidP="00D23B79">
      <w:pPr>
        <w:ind w:firstLine="28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23B79" w:rsidRPr="00D23B79" w:rsidRDefault="00D23B79" w:rsidP="00D23B79">
      <w:pPr>
        <w:ind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Սույն թվականի հոկտեմբերի 23-ին ստորագրվեց Կապալառուի հետ շինարարական աշխատանքների իրականացման պայմանագիրը, որի շրջանակներում նախատեսված է ներկայացվելիք բանկային երաշխիքի դիմաց կատարել կանխավճար միայն վարկային միջոցների հաշվին: Արդյունքում առաջանում է խնայողություն ՀՀ համաֆինանսավորման մասով, որը ենթակա է վերաբաշխման այլ ծրագրերի համար:</w:t>
      </w:r>
    </w:p>
    <w:p w:rsidR="00D23B79" w:rsidRPr="00292ADD" w:rsidRDefault="00D23B79" w:rsidP="00D23B79">
      <w:pPr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23B79">
        <w:rPr>
          <w:rFonts w:ascii="GHEA Grapalat" w:hAnsi="GHEA Grapalat"/>
          <w:bCs/>
          <w:sz w:val="24"/>
          <w:szCs w:val="24"/>
          <w:lang w:val="hy-AM"/>
        </w:rPr>
        <w:t>Նախագծով առաջարկվում է նաև 1157 &lt;&lt;Քաղաքային զարգացում&gt;&gt; ծրագրից կատարել հետևայալ նվազեցումները՝</w:t>
      </w:r>
    </w:p>
    <w:p w:rsidR="00D23B79" w:rsidRPr="00B62BB5" w:rsidRDefault="00D23B79" w:rsidP="00D23B79">
      <w:pPr>
        <w:spacing w:line="276" w:lineRule="auto"/>
        <w:jc w:val="both"/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</w:pPr>
      <w:r w:rsidRPr="00B62BB5">
        <w:rPr>
          <w:rFonts w:ascii="GHEA Grapalat" w:hAnsi="GHEA Grapalat"/>
          <w:b/>
          <w:sz w:val="24"/>
          <w:szCs w:val="24"/>
          <w:lang w:val="hy-AM" w:eastAsia="ru-RU"/>
        </w:rPr>
        <w:t xml:space="preserve">1157-12006 </w:t>
      </w:r>
      <w:r w:rsidRPr="00B62BB5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 xml:space="preserve">«Եվրոպական ներդրումային բանկի աջակցությամբ իրականացվող Երևանի էներգաարդյունավետության ծրագրին պետական աջակցություն»՝ </w:t>
      </w: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t>միջոցառման շրջանակներում առկա են որոշակի խնայողություններ, որոնք ուղղվում են այլ ծրագրերին, ինչի արդյունքում չեն խաթարվի ծրագրով նախատեսված աշխատանքները</w:t>
      </w:r>
      <w:r w:rsidRPr="00B62BB5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։</w:t>
      </w:r>
    </w:p>
    <w:p w:rsidR="00D23B79" w:rsidRPr="00B62BB5" w:rsidRDefault="00D23B79" w:rsidP="00D23B79">
      <w:pPr>
        <w:spacing w:line="276" w:lineRule="auto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B62BB5">
        <w:rPr>
          <w:rFonts w:ascii="GHEA Grapalat" w:hAnsi="GHEA Grapalat"/>
          <w:b/>
          <w:sz w:val="24"/>
          <w:szCs w:val="24"/>
          <w:lang w:val="hy-AM" w:eastAsia="ru-RU"/>
        </w:rPr>
        <w:t xml:space="preserve">1157-12012 </w:t>
      </w:r>
      <w:r w:rsidRPr="00B62BB5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«Ասիական զարգացման բանկի աջակցությամբ իրականացվող քաղաքային ենթակառուցվածքների և քաղաքի կայուն զարգացման ներդրումային ծրագրի համակարգում և կառավարում</w:t>
      </w: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t>»՝ միջոցառման շրջանակներում տարեսկզբից նախատեսված են միջոցներ հողի օտարման և տարաբնակեցման գծով չնախատեսված բողոքների համար և մինչև տարեվերջ ակնհայտ է, որ փոխհատուցումներ չեն լինելու, ուստի նվազեցումները կատարվում են տվյալ միջոցների հաշվին և այս տարի դրա համար միջոցներ այլևս անհրաժեշտ չեն:</w:t>
      </w:r>
    </w:p>
    <w:p w:rsidR="00D23B79" w:rsidRPr="00B62BB5" w:rsidRDefault="00D23B79" w:rsidP="00D23B79">
      <w:pPr>
        <w:spacing w:line="276" w:lineRule="auto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B62BB5">
        <w:rPr>
          <w:rFonts w:ascii="GHEA Grapalat" w:hAnsi="GHEA Grapalat"/>
          <w:b/>
          <w:sz w:val="24"/>
          <w:szCs w:val="24"/>
          <w:lang w:val="hy-AM" w:eastAsia="ru-RU"/>
        </w:rPr>
        <w:t xml:space="preserve">1157-12013 </w:t>
      </w:r>
      <w:r w:rsidRPr="00B62BB5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«Ասիական զարգացման բանկի աջակցությամբ իրականացվող քաղաքային ենթակառուցվածքների և քաղաքի կայուն զարգացման ներդրումային երկրորդ ծրագրի համակարգում և կառավարում</w:t>
      </w: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»՝ Միջոցառման շրջանակներում տարեսկզբից նախատեսված են միջոցներ հողի օտարման և տարաբնակեցման գծով չնախատեսված բողոքների համար, բողոքներ ներկայացվել են, որոնք ընթացքում են և կվճարվեն մինչև տարեվերջ, իսկ տարբերության չափով ակնհայտ է, որ փոխհատուցումներ չեն լինելու, ուստի նվազեցումները կատարվում </w:t>
      </w: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lastRenderedPageBreak/>
        <w:t>են տվյալ միջոցների հաշվին և այս տարի դրա համար միջոցներ այլևս անհրաժեշտ չեն:</w:t>
      </w:r>
    </w:p>
    <w:p w:rsidR="00D23B79" w:rsidRPr="00B62BB5" w:rsidRDefault="00D23B79" w:rsidP="00D23B79">
      <w:pPr>
        <w:spacing w:line="276" w:lineRule="auto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B62BB5">
        <w:rPr>
          <w:rFonts w:ascii="GHEA Grapalat" w:hAnsi="GHEA Grapalat"/>
          <w:b/>
          <w:sz w:val="24"/>
          <w:szCs w:val="24"/>
          <w:lang w:val="hy-AM" w:eastAsia="ru-RU"/>
        </w:rPr>
        <w:t xml:space="preserve">1157-12021 </w:t>
      </w:r>
      <w:r w:rsidRPr="00B62BB5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«Ասիական զարգացման բանկի աջակցությամբ իրականացվող քաղաքային ենթակառուցվածքների և քաղաքի կայուն զարգացման ներդրումային երկրորդ ծրագրի շրջանակներում ճանապարհային շինարարություն</w:t>
      </w: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»՝ 2023 թվականի տարեվերջին նախատեսված են կատարել վճարումներ Բաբաջանյան-Աշտարակի խճուղի 9.4 կմ երկարությամբ և 24 մ. միջին լայնությամբ ճանապարհահատվածի, ինչպես նաև Արգավանդ-Բաբաջանյան 1 կմ երկարությամբ ճանապարհահատվածի շինարարական աշխատանքների և տեխնիկական հսկողության ծառայությունների համար։ </w:t>
      </w:r>
    </w:p>
    <w:p w:rsidR="00D23B79" w:rsidRPr="00B62BB5" w:rsidRDefault="00D23B79" w:rsidP="00D23B79">
      <w:pPr>
        <w:spacing w:line="276" w:lineRule="auto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t>Ծրագրի ներքո շինարարկան և տեխնիկական հսկողության համար պայմանագրերը կնքված են արտարժույթով և վճարումները նույնպես իրականացվում են արտաժույթով, ուստի փոխարժեքի տարբերությամբ պայմանավորված առաջացել է անհրաժեշտություն կատարել փոփոխություններ նույն ծրագրի ներքո բյուջետային հատկացումների շրջանակներում՝ ապահովելու պայմանագրով նախատեսված վճարային պարտավորությունները։</w:t>
      </w:r>
    </w:p>
    <w:p w:rsidR="00D23B79" w:rsidRPr="00B62BB5" w:rsidRDefault="00D23B79" w:rsidP="00D23B79">
      <w:pPr>
        <w:spacing w:line="276" w:lineRule="auto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B62BB5">
        <w:rPr>
          <w:rFonts w:ascii="GHEA Grapalat" w:hAnsi="GHEA Grapalat"/>
          <w:b/>
          <w:sz w:val="24"/>
          <w:szCs w:val="24"/>
          <w:lang w:val="hy-AM" w:eastAsia="ru-RU"/>
        </w:rPr>
        <w:t xml:space="preserve">1157-21002 </w:t>
      </w:r>
      <w:r w:rsidRPr="00B62BB5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 xml:space="preserve">«Երևանի մետրոպոլիտենի ենթակառուցվածքների կառուցում» </w:t>
      </w: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t>միջոցառման մասով հ</w:t>
      </w:r>
      <w:r w:rsidRPr="00B62BB5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աշվի առնելով, որ Երևանի մետրոպոլիտենի Աջափնյակ կայարանի նախագծանախահաշվային փաստաթղթերի փորձաքննական աշխատանքների ավարտը նախատեսված է 2024 թվականին, ուստի 2023 թվականին նախագծանախահաշվային փաստաթղթերի 3-րդ փուլի մասով փաստացի ֆինանսավորումը կկազմի 330,000.0 հազ. դրամ, իսկ տարբերութունը՝ 770,000.0 հազ. դրամ, կիրականացվի 2024 թվականի ընթացքում: Միջոցառուման գումարը նվազեցնել ՝ 770,000.0 հազ. դրամ հազ. դրամի չափով: </w:t>
      </w:r>
    </w:p>
    <w:p w:rsidR="00D23B79" w:rsidRPr="00B62BB5" w:rsidRDefault="00D23B79" w:rsidP="00D23B79">
      <w:pPr>
        <w:spacing w:line="276" w:lineRule="auto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B62BB5">
        <w:rPr>
          <w:rFonts w:ascii="GHEA Grapalat" w:hAnsi="GHEA Grapalat"/>
          <w:b/>
          <w:sz w:val="24"/>
          <w:szCs w:val="24"/>
          <w:lang w:val="hy-AM" w:eastAsia="ru-RU"/>
        </w:rPr>
        <w:t>1157-21031</w:t>
      </w:r>
      <w:r w:rsidRPr="00B62BB5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B62BB5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«Նոր Խարբերդ թաղամասում գազատարի կառուցման աշխատանքներ»</w:t>
      </w:r>
      <w:r w:rsidRPr="00B62BB5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r w:rsidRPr="00B62BB5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միջոցառման մասով՝</w:t>
      </w:r>
      <w:r w:rsidRPr="00B62BB5">
        <w:rPr>
          <w:rFonts w:ascii="GHEA Grapalat" w:hAnsi="GHEA Grapalat" w:cs="Sylfaen"/>
          <w:bCs/>
          <w:i/>
          <w:sz w:val="24"/>
          <w:szCs w:val="24"/>
          <w:lang w:val="hy-AM"/>
        </w:rPr>
        <w:t xml:space="preserve"> </w:t>
      </w:r>
      <w:r w:rsidRPr="00B62BB5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աշխատանքների տեխնիկական հսկողություն ծառայությունների գնման գործընթացի արդյունքում առաջացել է  տնտեսում ՝ 2,378.0 հազ. դրամի չափով: </w:t>
      </w:r>
    </w:p>
    <w:p w:rsidR="00D23B79" w:rsidRPr="00B62BB5" w:rsidRDefault="00D23B79" w:rsidP="00D23B79">
      <w:pPr>
        <w:pStyle w:val="ListParagraph"/>
        <w:spacing w:after="0" w:line="276" w:lineRule="auto"/>
        <w:ind w:left="108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</w:p>
    <w:p w:rsidR="00D23B79" w:rsidRPr="00B62BB5" w:rsidRDefault="00D23B79" w:rsidP="00D23B79">
      <w:pPr>
        <w:spacing w:line="276" w:lineRule="auto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B62BB5">
        <w:rPr>
          <w:rFonts w:ascii="GHEA Grapalat" w:hAnsi="GHEA Grapalat"/>
          <w:b/>
          <w:sz w:val="24"/>
          <w:szCs w:val="24"/>
          <w:lang w:val="hy-AM" w:eastAsia="ru-RU"/>
        </w:rPr>
        <w:t>1157-21032</w:t>
      </w:r>
      <w:r w:rsidRPr="00B62BB5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B62BB5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«Երևան քաղաքում ճանապարհների կառուցման և  միջին նորոգման աշխատանքներ»՝</w:t>
      </w:r>
      <w:r w:rsidRPr="00B62BB5">
        <w:rPr>
          <w:rFonts w:ascii="GHEA Grapalat" w:hAnsi="GHEA Grapalat" w:cs="Sylfaen"/>
          <w:bCs/>
          <w:i/>
          <w:sz w:val="24"/>
          <w:szCs w:val="24"/>
          <w:lang w:val="hy-AM"/>
        </w:rPr>
        <w:t xml:space="preserve"> </w:t>
      </w: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միջին նորոգման նախատեսված որոշ փողոցներում իրականացվել են եթակառուցվածքների փոխարինման կամ նորոգման աշխատանքներ, մասնավորապես՝ գազատար խողովակաշարերի և ջրագծերի մասով, ուստի դրան համապատասխանաբար մասնակի չեն իրականացվել միջին նորոգման աշխատանքները:                                                                                                          </w:t>
      </w: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lastRenderedPageBreak/>
        <w:t>Նորք-Մարաշ վարչական շրջանի Գրիգոր Հովսեփյան փողոցից դեպի Սարալանջ տանող ճանապարհի կառուցման աշխատանքների տեխնիկական հսկողություն ծառայությունների գնման գործընթացի արդյունքում առաջացել է  տնտեսում:</w:t>
      </w:r>
    </w:p>
    <w:p w:rsidR="00D23B79" w:rsidRPr="00B62BB5" w:rsidRDefault="00D23B79" w:rsidP="00D23B79">
      <w:pPr>
        <w:pStyle w:val="ListParagraph"/>
        <w:spacing w:after="0" w:line="276" w:lineRule="auto"/>
        <w:ind w:left="1080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</w:p>
    <w:p w:rsidR="00D23B79" w:rsidRPr="00B62BB5" w:rsidRDefault="00D23B79" w:rsidP="00D23B79">
      <w:pPr>
        <w:spacing w:line="276" w:lineRule="auto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B62BB5">
        <w:rPr>
          <w:rFonts w:ascii="GHEA Grapalat" w:hAnsi="GHEA Grapalat"/>
          <w:b/>
          <w:sz w:val="24"/>
          <w:szCs w:val="24"/>
          <w:lang w:val="hy-AM" w:eastAsia="ru-RU"/>
        </w:rPr>
        <w:t>1157-21033</w:t>
      </w:r>
      <w:r w:rsidRPr="00B62BB5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B62BB5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«Երևան քաղաքի բազմաբնակարան շենքերի վերելակների արդիականացում»</w:t>
      </w:r>
      <w:r w:rsidRPr="00B62BB5">
        <w:rPr>
          <w:rFonts w:ascii="GHEA Grapalat" w:hAnsi="GHEA Grapalat" w:cs="Sylfaen"/>
          <w:bCs/>
          <w:i/>
          <w:sz w:val="24"/>
          <w:szCs w:val="24"/>
          <w:lang w:val="hy-AM"/>
        </w:rPr>
        <w:t xml:space="preserve"> </w:t>
      </w: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t>միջոցառման մասով՝ հ</w:t>
      </w:r>
      <w:r w:rsidRPr="00B62BB5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աշվի առնելով, որ թվով 73 վերելակների ձեռքբերման  համար հայտարարված ԵՔ-ԲՄԱՊՁԲ-23/8 ծածկագրով մրցույթի արդյունքները բողոքարկվել են` միջոցառուման գումարը նվազեցնել 627,770.3 հազ. դրամի չափով:</w:t>
      </w:r>
    </w:p>
    <w:p w:rsidR="00D23B79" w:rsidRPr="00B62BB5" w:rsidRDefault="00D23B79" w:rsidP="00D23B79">
      <w:pPr>
        <w:pStyle w:val="ListParagraph"/>
        <w:spacing w:after="0" w:line="276" w:lineRule="auto"/>
        <w:ind w:left="1080"/>
        <w:jc w:val="both"/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</w:pPr>
    </w:p>
    <w:p w:rsidR="00D23B79" w:rsidRPr="00B62BB5" w:rsidRDefault="00D23B79" w:rsidP="00D23B79">
      <w:pPr>
        <w:spacing w:line="276" w:lineRule="auto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B62BB5">
        <w:rPr>
          <w:rFonts w:ascii="GHEA Grapalat" w:hAnsi="GHEA Grapalat"/>
          <w:b/>
          <w:sz w:val="24"/>
          <w:szCs w:val="24"/>
          <w:lang w:val="hy-AM" w:eastAsia="ru-RU"/>
        </w:rPr>
        <w:t xml:space="preserve">1057-21034 </w:t>
      </w:r>
      <w:r w:rsidRPr="00B62BB5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«Երևան քաղաքի կոյուղատար համակարգի արդիականացման և ընդլայնման աշխատանքներ»</w:t>
      </w: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 միջոցառման մասով՝ </w:t>
      </w:r>
      <w:r w:rsidRPr="00B62BB5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Երևան քաղաքի Վերին Ջրաշեն թաղամասում կոյուղատար համակարգի կառուցման աշխատանքների տեխնիկական հսկողություն ծառայությունների գնման գործընթացի արդյունքում առաջացել է տնտեսում՝ 3,719.0 հազ. դրամի չափով:                                                                              Նորք-Մարաշ վարչական շրջանում՝ հ. 61 դպրոցից մինչև Արմենակյան-Հովսեփյան փողոցների խաչմերուկը ընկած հատվածում կոյուղատար համակարգի կառուցման աշխատանքների գնման գործընթացի արդյունքում առաջացել է  տնտեսում 38,863.9  հազ. դրամ, իսկ աշխատանքների տեխնիկական հսկողություն ծառայությունների մասով՝ 2,389.0 հազ. դրամի չափով:</w:t>
      </w:r>
    </w:p>
    <w:p w:rsidR="00D23B79" w:rsidRPr="00B62BB5" w:rsidRDefault="00D23B79" w:rsidP="00D23B79">
      <w:pPr>
        <w:spacing w:line="276" w:lineRule="auto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B62BB5">
        <w:rPr>
          <w:rFonts w:ascii="GHEA Grapalat" w:hAnsi="GHEA Grapalat"/>
          <w:b/>
          <w:sz w:val="24"/>
          <w:szCs w:val="24"/>
          <w:lang w:val="hy-AM" w:eastAsia="ru-RU"/>
        </w:rPr>
        <w:t xml:space="preserve">1157-21036 </w:t>
      </w:r>
      <w:r w:rsidRPr="00B62BB5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«Երևան քաղաքում հանգստի գոտիների և այգիների կառուցման և հիմնանորոգման աշխատանքներ»</w:t>
      </w: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t>՝ ելնելով Դավթաշեն 1-ին և 2-րդ թաղամասերի միջև գտնվող կենտրոնական այգու հիմնանորոգման և Նոր Նորք վարչական շրջանի Սուրբ Սարգիս եկեղեցու և Դավիթ Բեկ փողոցի միջնամասում գտնվող այգու հիմնանորոգման նախագծային շտկումներից և մրցութային ընթացակարգերից համապատասխան պայմանագրերը կնքվել են նախատեսված ժամկետից ուշ:</w:t>
      </w:r>
    </w:p>
    <w:p w:rsidR="00D23B79" w:rsidRPr="00B62BB5" w:rsidRDefault="00D23B79" w:rsidP="00D23B79">
      <w:pPr>
        <w:spacing w:line="276" w:lineRule="auto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B62BB5">
        <w:rPr>
          <w:rFonts w:ascii="GHEA Grapalat" w:hAnsi="GHEA Grapalat"/>
          <w:b/>
          <w:sz w:val="24"/>
          <w:szCs w:val="24"/>
          <w:lang w:val="hy-AM" w:eastAsia="ru-RU"/>
        </w:rPr>
        <w:t xml:space="preserve">1157-21037 </w:t>
      </w:r>
      <w:r w:rsidRPr="00B62BB5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«Երևան քաղաքում հանգստի գոտիների և այգիների կառուցման և հիմնանորոգման աշխատանքներ»</w:t>
      </w: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՝ </w:t>
      </w:r>
    </w:p>
    <w:p w:rsidR="00D23B79" w:rsidRPr="00B62BB5" w:rsidRDefault="00D23B79" w:rsidP="00D23B79">
      <w:pPr>
        <w:spacing w:line="276" w:lineRule="auto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B62BB5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    1.</w:t>
      </w: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հ.105 մանկապարտեզի հիմնանորոգման աշխատանքների տեխնիկական հսկողություն ծառայությունների գնման գործընթացի արդյունքում առաջացել է  տնտեսում՝ 2,761.0 հազ. դրամի չափով:                                                                        </w:t>
      </w:r>
    </w:p>
    <w:p w:rsidR="00D23B79" w:rsidRPr="00B62BB5" w:rsidRDefault="00D23B79" w:rsidP="00D23B79">
      <w:pPr>
        <w:spacing w:line="276" w:lineRule="auto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B62BB5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   2.</w:t>
      </w: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հ.48 մանկապարտեզի բակի բարեկարգուման  աշխատանքների  գնման  գործընթացի արդյունքում առաջացել է  տնտեսում՝ 16,157,7 հազ. դրամի չափով, իսկ </w:t>
      </w: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lastRenderedPageBreak/>
        <w:t xml:space="preserve">աշխատանքների տեխնիկական հսկողություն ծառայությունների մասով՝ 1,647.0 հազ. դրամի չափով:                                                                </w:t>
      </w:r>
    </w:p>
    <w:p w:rsidR="00D23B79" w:rsidRPr="00B62BB5" w:rsidRDefault="00D23B79" w:rsidP="00D23B79">
      <w:pPr>
        <w:spacing w:line="276" w:lineRule="auto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   </w:t>
      </w:r>
      <w:r w:rsidRPr="00B62BB5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3.</w:t>
      </w: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հ.71 մանկապարտեզի բակի բարեկարգուման  աշխատանքների  գնման գործընթացի արդյունքում առաջացել է  տնտեսում՝ 13,886.5 հազ. դրամի չափով, իսկ աշխատանքների տեխնիկական հսկողություն ծառայությունների մասով՝ 1,332.0 հազ. դրամի չափով:                                           </w:t>
      </w:r>
    </w:p>
    <w:p w:rsidR="00D23B79" w:rsidRPr="00B62BB5" w:rsidRDefault="00D23B79" w:rsidP="00D23B79">
      <w:pPr>
        <w:spacing w:line="276" w:lineRule="auto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B62BB5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   4.</w:t>
      </w: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հ.41 մանկապարտեզի հիմնանորոգման աշխատանքների տեխնիկական հսկողություն ծառայությունների գնման գործընթացի արդյունքում առաջացել է  տնտեսում՝ 2,445.9 հազ. դրամի չափով:                                                                         </w:t>
      </w:r>
    </w:p>
    <w:p w:rsidR="00D23B79" w:rsidRPr="00B62BB5" w:rsidRDefault="00D23B79" w:rsidP="00D23B79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62BB5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   5.</w:t>
      </w: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հ.140 մանկապարտեզի հիմնանորոգման և բակի բարեկարգման աշխատանքներ  մասով նվազեցումը՝ 67,914.9 հազ. դրամի չափով: Ելնելով շինարարական աշխատանքների ընթացքից դրանք կտեղափոխվեն 2024 թվական, որի վերաբերյալ տեղեկատվությունը ներկայացվել է 2024 թվականի բյուջետային հայտով և այն ներրառվել է 2024 թվականի ՀՀ պետական բյուջեի մասին օրենքում:  </w:t>
      </w:r>
    </w:p>
    <w:p w:rsidR="00D23B79" w:rsidRPr="00D23B79" w:rsidRDefault="00D23B79" w:rsidP="00D23B79">
      <w:pPr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D23B79" w:rsidRPr="00D23B79" w:rsidRDefault="00D23B79" w:rsidP="00D23B79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նախատեսվում է նաև </w:t>
      </w:r>
      <w:r w:rsidRPr="00D23B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«Գնումների մասին» ՀՀ օրենքի 15-րդ հոդվածի 6-րդ մասի հիման վրա ՀՀ տարածքային կառավարման և ենթակառուցվածքների նախարարության և՝ </w:t>
      </w:r>
    </w:p>
    <w:p w:rsidR="00D23B79" w:rsidRPr="00D23B79" w:rsidRDefault="00D23B79" w:rsidP="00D23B79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23B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1. «Ծովագյուղի ՃՇՇ» ՍՊԸ-ի հետ 24.05.2023թ կնքված ՏԿԵՆ-ՀԲՄԱՇՁԲ-2023/2Շ-4 պայմանագրի 4-րդ չափաբաժնով նախատեսված՝ Հ-1, Վ. Պտղնու տրանսպորտային հանգույց – Ջրաբեր - Հրազդան - Հրազդանի քրեա-կատարողական հիմնարկ հանրապետական նշանակության ավտոճանապարհի կմ33+500 - կմ37+700 հատվածի հիմնանորոգման 2023թ. իրականացման ենթակա աշխատանքների 15.12.2023թ. դրությամբ չկատարված մասը տեղափոխել 2024թ. և աշխատանքների կատարման համար սահմանել 137-օրյա ժամկետ, իսկ </w:t>
      </w:r>
      <w:r w:rsidRPr="00D23B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նշված ժամկետի հաշվարկն իրականացնել 2024 թվականին</w:t>
      </w:r>
      <w:r w:rsidRPr="00D23B79">
        <w:rPr>
          <w:rFonts w:ascii="GHEA Grapalat" w:eastAsia="Times New Roman" w:hAnsi="GHEA Grapalat" w:cs="Times New Roman"/>
          <w:color w:val="00B0F0"/>
          <w:sz w:val="24"/>
          <w:szCs w:val="24"/>
          <w:lang w:val="hy-AM"/>
        </w:rPr>
        <w:t xml:space="preserve"> </w:t>
      </w:r>
      <w:r w:rsidRPr="00D23B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ֆինանսական միջոցներ նախատեսվելու դեպքում Կողմերի միջև կնքվող համաձայնագիրն ուժի մեջ մտնելու օրվանից: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D23B7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Այդ կապակցությամբ հայտնում ենք հետևյալը.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23B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13.10.2023թ.-ին կնքվել է թիվ 2 համաձայնագիրը, որով հաստատվել է  վճարման ժամանակացույցը և աշխատանքների կատարման օրացույցային գրաֆիկը, ըստ որի աշխատանքների կատարման ժամկետ է սահմանվել համաձայնագրի ուժի մեջ մտնելու օրվանից 200 օր: 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23B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Աշխատանքների մեկնարկից հետո Կապալառուն ձեռնարկել է հնարավոր բոլոր միջոցները, որպեսզի աշխատանքները կատարվեն և ավարտվեն սահմանված ժամկետում, սակայն եղանակային պայմանները վատթարացել են (տվյալ տարածաշրջանում ցրտերը ավելի շուտ են սկսել և ասֆալտապատման</w:t>
      </w:r>
      <w:r w:rsidRPr="00D23B79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Pr="00D23B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աշխատանքների համար եղանակային պայմանները նպաստավոր չէին) և Կապալառուն դիմել է Պատվիրատուին խնդրելով 2023թ. աշխատանքների չկատարված մասը տեղափոխել 2024թ.: Նկատի ունենալով, որ ասֆալտապատման աշխատանքները կարող են կատարվել միայն բարենպաստ եղանակային պայմաններում, հետևաբար նախագծով առաջարկվում է 2023թ. դեկտեմբերի 15-ով սահմանափակել տվյալ շինարարական աշխատանքների կատարումը և չկատարված ծավալը` </w:t>
      </w:r>
      <w:r w:rsidRPr="00D23B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635</w:t>
      </w:r>
      <w:r w:rsidRPr="00D23B79">
        <w:rPr>
          <w:rFonts w:ascii="GHEA Grapalat" w:hAnsi="GHEA Grapalat" w:cs="Times New Roman"/>
          <w:color w:val="191919"/>
          <w:sz w:val="24"/>
          <w:szCs w:val="24"/>
          <w:shd w:val="clear" w:color="auto" w:fill="FFFFFF"/>
          <w:lang w:val="hy-AM"/>
        </w:rPr>
        <w:t>,465,540</w:t>
      </w:r>
      <w:r w:rsidRPr="00D23B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դրամի չափով ու Կապալառուին հատկացված ժամկետից մնացած 136 օրը տեղափոխել 2024թ.՝ շինարարական աշխատանքները բարենպաստ եղանակային պայմաններում իրականացնելու և ամբողջությամբ ավարտելու համար:   </w:t>
      </w:r>
    </w:p>
    <w:p w:rsidR="00D23B79" w:rsidRPr="00D23B79" w:rsidRDefault="00D23B79" w:rsidP="00D23B79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23B79">
        <w:rPr>
          <w:rFonts w:ascii="GHEA Grapalat" w:eastAsia="Times New Roman" w:hAnsi="GHEA Grapalat" w:cs="Times New Roman"/>
          <w:color w:val="191919"/>
          <w:sz w:val="24"/>
          <w:szCs w:val="24"/>
          <w:shd w:val="clear" w:color="auto" w:fill="FFFFFF"/>
          <w:lang w:val="hy-AM"/>
        </w:rPr>
        <w:t>2. «Սիսիանի ԲՈՒԱՏ»</w:t>
      </w:r>
      <w:r w:rsidRPr="00D23B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սահմանափակ պատասխանատվությամբ ընկերության հետ 2023 թվականի ապրիլի 14-ին կնքված թիվ </w:t>
      </w:r>
      <w:r w:rsidRPr="00D23B79">
        <w:rPr>
          <w:rFonts w:ascii="GHEA Grapalat" w:eastAsia="Times New Roman" w:hAnsi="GHEA Grapalat" w:cs="Times New Roman"/>
          <w:color w:val="191919"/>
          <w:sz w:val="24"/>
          <w:szCs w:val="24"/>
          <w:shd w:val="clear" w:color="auto" w:fill="FFFFFF"/>
          <w:lang w:val="hy-AM"/>
        </w:rPr>
        <w:t>ՏԿԵՆ-ՀԲՄԱՇՁԲ-2023/3Շ</w:t>
      </w:r>
      <w:r w:rsidRPr="00D23B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պայմանագրում՝ դրանով նախատեսված 2023 թվականին կատարվելիք աշխատանքների ծավալի 2023 թվականի դեկտեմբերի 15-ի դրությամբ չկատարված մասը տեղափոխելով 2024 թվական՝ կատարման համար սահմանելով 10 օրյա ժամկետ: Սույն ենթակետում նշված ժամկետի հաշվարկն իրականացվում է 2024 թվականին այդ աշխատանքների կատարման համար ֆինանսական միջոցներ նախատեսվելու դեպքում Կողմերի միջև կնքվող համաձայնագիրն ուժի մեջ մտնելու օրվանից: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23B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Նշված կարգավորման անհրաժեշտությունը բխում է հետևյալից՝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23B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29.06.2023թ.-ին կնքվել է թիվ 1 համաձայնագիրը, որով հաստատվել է թիվ </w:t>
      </w:r>
      <w:r w:rsidRPr="00D23B79">
        <w:rPr>
          <w:rFonts w:ascii="GHEA Grapalat" w:eastAsia="Times New Roman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ՏԿԵՆ-ՀԲՄԱՇՁԲ-2023/3Շ պայմանագրով նախատեսված </w:t>
      </w:r>
      <w:r w:rsidRPr="00D23B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Մ-6, Վանաձոր – Ալավերդի – Վրաստանի  սահման միջպետական նշանակության ավտոճանապարհի ՊԿ384+50 - ՊԿ481+40 /ՊԿ467+50 – ՊԿ473+61/ տեղամասի (Օձունի խաչմերուկի  /Մ6 և Հ35/ ավտոճանապարհների փոխհատում) վերականգնման և բարելավման աշխատանքների իրականացման </w:t>
      </w:r>
      <w:r w:rsidRPr="00D23B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վճարման ժամանակացույցը և 2023թ. աշխատանքների կատարման օրացույցային գրաֆիկը, ըստ որի աշխատանքների կատարման ժամկետ է սահմանվել համաձայնագրի ուժի մեջ մտնելու օրվանից 180 օր: 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23B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Աշխատանքների մեկնարկից հետո Կապալառուն ձեռնարկել է հնարավոր բոլոր միջոցները, որպեսզի աշխատանքները կատարվեն և ավարտվեն սահմանված ժամկետում, սակայն շինարարության ընթացքում ի հայտ են եկել մի շարք խնդիրներ կապված նախագծային փոփոխությունների հետ: Մասնավորապես՝ բնահողերի կարգից ելնելով անհրաժեշտություն է առաջացել փոփոխել հենապատի հիմքերի նիշերը և հաշվի առնելով Ալավերդի խոշորացված համայնքի բնակիչների դժգոհությունը՝ նախագծում կատարվել են փոփոխություններ և փոփոխվել է կառուցվող ջրավազանի տեղադիրքը:  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191919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eastAsia="Times New Roman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Արդյունքում սահմանվում է, որ Կապալառուի կողմից 2023թ. համար սահմանված սակայն չկատարված աշխատանքների ծավալը և ժամկետի մնացած 10 օրը տեղափոխվում է 2024 թվական:  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191919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eastAsia="Times New Roman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3. Կապանի «Նորոգշին» սահմանափակ պատասխանատվությամբ ընկերության հետ 2023 թվականի ապրիլի 28-ին կնքված թիվ ՏԿԵՆ-ՀԲՄԱՇՁԲ-2023/5Շ-1 պայմանագրում՝ պայմանագրի 3.1.2-րդ կետի պահանջներին համապատասխան աշխատանքների չկատարված մասի համար սահմանելով կատարման նոր ժամկետ՝ 2024 թվականին աշխատանքների կատարման համար </w:t>
      </w:r>
      <w:r w:rsidRPr="00D23B79">
        <w:rPr>
          <w:rFonts w:ascii="GHEA Grapalat" w:eastAsia="Times New Roman" w:hAnsi="GHEA Grapalat" w:cs="Times New Roman"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ֆինանսական միջոցներ նախատեսվելու դեպքում Կողմերի միջև կնքվող համաձայնագիրն ուժի մեջ մտնելու օրվանից հաշված 30 օր: 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eastAsia="Times New Roman" w:hAnsi="GHEA Grapalat" w:cs="Times New Roman"/>
          <w:color w:val="191919"/>
          <w:sz w:val="24"/>
          <w:szCs w:val="24"/>
          <w:shd w:val="clear" w:color="auto" w:fill="FFFFFF"/>
          <w:lang w:val="hy-AM"/>
        </w:rPr>
        <w:t>Հարկ է նշել, որ  թիվ ՏԿԵՆ-ՀԲՄԱՇՁԲ-2023/5Շ-1 պայմանագրի 6.2 կետով նախատեսված տույժը կհաշվարկվի 2023 թվականի նոյեմբերի 28-ից մինչև 2023թ. դեկտեմբերի 4-ը և ներկայացված որոշման նախագծով նախատեսված համաձայնագիրն ուժի մեջ մտնելու օրվանից մինչև աշխատանքների արդյունքները պատվիրատուին հանձնելու օրը: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Այդ կապակցությամբ հայտնում ենք հետևյալը.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Կողմերի միջև 09.10.2023թ. կնքված թիվ 1 համաձայնագրի համաձայն Կապալառուն 2023թ. պետք է իրականացներ մոտ 120 մլն. ՀՀ դրամի չափի ծավալով շինարարական աշխատանքներ 50 օրյա ժամկետում՝ վերջնաժամկետը՝ 28.11.2023թ.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/>
          <w:sz w:val="24"/>
          <w:szCs w:val="24"/>
          <w:shd w:val="clear" w:color="auto" w:fill="FFFFFF"/>
          <w:lang w:val="hy-AM"/>
        </w:rPr>
        <w:t>04.12.2023թ. Կապալառուն դիմել է Պատվիրատուին հայտնելով, որ աշխատանքները ընթանում են դանդաղ, քանի որ հիմնանորոգվող ճանապարհահատվածի մեջ ներառված են եղել նաև կամուրջների նորոգման աշխատանքներ, որոնց ծածկը կազմազատելուց հետո ի հայտ են եկել բազմաթիվ խնդիրներ, ինչի արդյունքում Կապալառուն հնարավորություն չի ունեցել սահմանված ժամկետում իրականացնել 2023թ. համար նախատեսված աշխատանքներ ամբողջությամբ և հաշվի առնելով վերը նշվածը, ինչպես նաև առաջիկայում տվյալ տարածաշրջանում սպասվող եղանակային անբարենպաստ պայմանները, խնդրել է 2023թ. նախատեսված, սակայն չկատարված աշխատանքները՝ 76,379,380 ՀՀ դրամի չափով, տեղափոխել 2024 թվական:</w:t>
      </w:r>
    </w:p>
    <w:p w:rsidR="00D23B79" w:rsidRPr="00D23B79" w:rsidRDefault="00D23B79" w:rsidP="00D23B7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4) «Ճանապարհ» սահմանափակ պատասխանատվությամբ ընկերության հետ 2022 թվականի սեպտեմբերի 23-ին կնքված թիվ ՏԿԵՆ-ՄԱԱՇՁԲ-2022/30Շ պայմանագրում՝ դրանով նախատեսված 2023 թվականին կատարվելիք աշխատանքների ծավալի 2023 թվականի դեկտեմբերի 20-ի դրությամբ չկատարված մասը տեղափոխելով 2024 թվական՝ կատարման համար սահմանելով 18 օրյա </w:t>
      </w:r>
      <w:r w:rsidRPr="00D23B79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ժամկետ: Նշված ժամկետի հաշվարկն իրականացվելու է 2024 թվականին այդ աշխատանքների կատարման համար ֆինանսական միջոցներ նախատեսվելու դեպքում Կողմերի միջև կնքվող համաձայնագիրն ուժի մեջ մտնելու օրվանից: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Նշված կարգավորման անհրաժեշտությունը բխում է հետևյալից՝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30.08.2023թ.-ին կնքվել է թիվ 2 համաձայնագիրը, որով հաստատվել է թիվ ՏԿԵՆ-ՀԲՄԱՇՁԲ-2023/3Շ պայմանագրով նախատեսված Որոտան-Խոտ ավտոճանապարհի 2023թ. վերակառուցման աշխատանքների կատարման օրացույցային գրաֆիկը, ըստ որի աշխատանքների կատարման ժամկետ է սահմանվել համաձայնագրի ուժի մեջ մտնելու օրվանից 130 օր: 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Աշխատանքների մեկնարկից հետո Կապալառուն ձեռնարկել է հնարավոր բոլոր միջոցները, որպեսզի աշխատանքները կատարվեն և ավարտվեն սահմանված ժամկետում, սակայն բազմաթիվ խոչնդոտներով և բարդություններով պայմանավորված ընթացել են դանդաղ: Մասնավորապես՝ Խոտ գյուղում նոր կոյուղագծի կառուցման, տեղանքից ելնելով նախագծային ծրագծի շտկումների կատարման և կմ 7+240-ում գոյություն ունեցող վթարային կապտաժի նորոգման աշխատանքներ իրականացման անհրաժեշտություն է առաջացել: Արդյունքում ընկերությունը հնարավորություն չի ունեցել սահմանված ժամկետում իրականացնել 2023թ. համար նախատեսված աշխատանքների որոշ մասը և Կապալառունմ խնդրել է այն տեղափոխել 2024 թվականի: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Ներկայացված նախագծով նախատեսվում է 2023թ. համար սահմանված սակայն չկատարված աշխատանքների 810,880,282 ՀՀ դրամի չափով աշխատանքների ծավալը և ժամկետի մնացած 18 օրը տեղափոխել 2024 թվական: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5) «Ճանապարհ»</w:t>
      </w:r>
      <w:r w:rsidRPr="00D23B79">
        <w:rPr>
          <w:rFonts w:ascii="GHEA Grapalat" w:hAnsi="GHEA Grapalat"/>
          <w:sz w:val="24"/>
          <w:szCs w:val="24"/>
          <w:lang w:val="hy-AM"/>
        </w:rPr>
        <w:t xml:space="preserve"> սահմանափակ պատասխանատվությամբ ընկերության հետ 2023 թվականի հունվարի 4-ին կնքված թիվ ՏԿԵՆ-ԲՄԱՇՁԲ-2022/36Շ-2 պայմանագրով նախատեսվում է իրականացնել ՀՀ Լոռու մարզի Ստեփանավան քաղաքի Չարենցի փողոցի 1.725 կմ հատվածի և Արևելյան փողոցի 0.120 կմ հատվածի հիմնանորոգման աշխատանքները: </w:t>
      </w:r>
      <w:r w:rsidRPr="00D23B7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Աշխատանքների մեկնարկից հետո </w:t>
      </w:r>
      <w:r w:rsidRPr="00D23B79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կապալառուն ձեռնարկել է հնարավոր բոլոր միջոցները, որպեսզի աշխատանքները կատարվեն և ավարտվեն սահմանված ժամկետում, սակայն շինարարական աշխատանքների ընթացքում ի հայտ են եկել մի շարք խնդիրներ, կապված նաև գոյություն ունեցող ստորգետնյա կոմունիկացիաների հետ: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Միաժամանակ ՀՀ Լոռու մարզի Ստեփանավանի համայնքի ղեկավարը դիմել է ՀՀ տարածքային կառավարման և ենթակառուցվածքների նախարարությանը, խնդրելով հիմնանորոգել նաև 130 մ Արևելյան փողոցի Չարենց-Թումանյան մուտքի հատվածը, քանի որ նշված հատվածը հանդիսանում է կարևոր տրանսպորտային հանգույց, որտեղ առկա են երկու գործարաններ, կադաստրի կոմիտեի, զինկոմիսարյատի և քննչական կոմիտեի մասնաշենքերը, ինչպես նաև պատմամշակույթային և զբոսաշրջային «Մայորի Ձոր» համալիրը, ինչպես նաև Չարենց փողոցի վերջնամասում բեռնատար տրանսպորտային միջոցների երթևեկության անվտանգ կազմակերպելու համար առաջարկվել է նոր նախագծային լուծում՝ նախագծում կատարելով համապատասխան փոփոխություններ: 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Նշված աշխատանքները նախագծային նոր լուծումներով իրականացնելու անհրաժեշտություն է առաջացել, իսկ նախագծային նոր լուծումներ տալու գործընթացը իրականացնելու, նախագծային փոփոխությունները գնահատելու համար որոշակի ժամանակ է պահանջվել: 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23B7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Նկատի ունենալով վերը նշվածը, Կապալառուն դիմել է Պատվիրատուին խնդրելով </w:t>
      </w:r>
      <w:r w:rsidRPr="00D23B79">
        <w:rPr>
          <w:rFonts w:ascii="GHEA Grapalat" w:hAnsi="GHEA Grapalat"/>
          <w:sz w:val="24"/>
          <w:szCs w:val="24"/>
          <w:lang w:val="hy-AM"/>
        </w:rPr>
        <w:t>թիվ ՏԿԵՆ-ԲՄԱՇՁԲ-2022/36Շ-2 պայմանագրով սահմանված աշխատանքների կատարման ժամկետը երկարաձգել 36 օրով: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/>
          <w:sz w:val="24"/>
          <w:szCs w:val="24"/>
          <w:lang w:val="hy-AM"/>
        </w:rPr>
        <w:t>Արդյունքում, ներկայացված նախագծով առաջարկվում է 36 օրով երկարաձգել Պայմանագրով սահմանված ընդհանուր աշխատանքների կատարման ժամկետը: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նախատեսվում է նաև՝ </w:t>
      </w:r>
    </w:p>
    <w:p w:rsidR="00D23B79" w:rsidRPr="00D23B79" w:rsidRDefault="00D23B79" w:rsidP="00D23B79">
      <w:pPr>
        <w:numPr>
          <w:ilvl w:val="0"/>
          <w:numId w:val="1"/>
        </w:numPr>
        <w:spacing w:after="200" w:line="360" w:lineRule="auto"/>
        <w:ind w:hanging="27"/>
        <w:contextualSpacing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D23B79">
        <w:rPr>
          <w:rFonts w:ascii="GHEA Grapalat" w:hAnsi="GHEA Grapalat" w:cs="Times New Roman"/>
          <w:sz w:val="24"/>
          <w:szCs w:val="24"/>
          <w:lang w:val="hy-AM"/>
        </w:rPr>
        <w:t>11001 «Միջպետական և հանրապետական նշանակության ավտոճանապարհների պահպանման և անվտանգ երթևեկության ծառայություններ» միջոցառման համար նախատեսված</w:t>
      </w:r>
      <w:r w:rsidRPr="00D23B7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80 մլն ՀՀ </w:t>
      </w:r>
      <w:r w:rsidRPr="00D23B79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դրամի չափով գումարը վերաբաշխել և ուղղել ՀՀ կառավարության պահուստային ֆոնդ, նկատի ունենալով, որ նշված գումարը նախատեսված էր ՀՀ Կոտայքի մարզի Նաիրիի տարածաշրջանի ընդհանուր օգտագործման միջպետական, հանրապետական նշանակության ավտոճանապարհների ընթացիկ ամառային և ընթացիկ ձմեռային պահպանման, ինչպես նաև այդ ճանապարհներին առկա պարսպող համակարգերի (մետաղական արգելափակոցների) պահպանման աշխատանքների համար, սակայն այդ աշխատանքների ձեռք բերման համար հայտարարված մրցույթի արդյունքները բողոքարկվել են դատական կարգով և ներկայումս գործընթացը կասեցված է  մինչը դատական գործի քննության ավարտը (դատական գործ՝ ԵԴ2/1609/02/23):</w:t>
      </w:r>
    </w:p>
    <w:p w:rsidR="00D23B79" w:rsidRPr="00D23B79" w:rsidRDefault="00D23B79" w:rsidP="00D23B79">
      <w:pPr>
        <w:numPr>
          <w:ilvl w:val="0"/>
          <w:numId w:val="1"/>
        </w:numPr>
        <w:spacing w:after="200" w:line="360" w:lineRule="auto"/>
        <w:ind w:firstLine="709"/>
        <w:contextualSpacing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D23B79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ՀՀ տարածքային կառավարման և ենթակառուցվածքների նախարարության կողմից մշակվել է </w:t>
      </w:r>
      <w:r w:rsidRPr="00D23B79">
        <w:rPr>
          <w:rFonts w:ascii="GHEA Grapalat" w:hAnsi="GHEA Grapalat" w:cs="Times New Roman"/>
          <w:sz w:val="24"/>
          <w:szCs w:val="24"/>
          <w:lang w:val="hy-AM"/>
        </w:rPr>
        <w:t>«</w:t>
      </w:r>
      <w:r w:rsidRPr="00D23B79">
        <w:rPr>
          <w:rFonts w:ascii="GHEA Grapalat" w:hAnsi="GHEA Grapalat" w:cs="Times New Roman"/>
          <w:bCs/>
          <w:sz w:val="24"/>
          <w:szCs w:val="24"/>
          <w:lang w:val="hy-AM"/>
        </w:rPr>
        <w:t>Հայաստանի Հանրապետության 2023 թվականի պետական բյուջեի մասին» Հայաստանի Հանրապետության օրենքում վերաբաշխում և Հայաստանի Հանրապետության կառավարության 2022 թվականի դեկտեմբերի 29-ի թիվ 2111-Ն որոշման մեջ փոփոխություններ ու լրացումներ կատարելու մասին</w:t>
      </w:r>
      <w:r w:rsidRPr="00D23B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</w:t>
      </w:r>
      <w:r w:rsidRPr="00D23B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նախագիծ, որով</w:t>
      </w:r>
      <w:r w:rsidRPr="00D23B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նախատեսվում էր</w:t>
      </w:r>
      <w:r w:rsidRPr="00D23B79">
        <w:rPr>
          <w:rFonts w:ascii="GHEA Grapalat" w:hAnsi="GHEA Grapalat" w:cs="Times New Roman"/>
          <w:bCs/>
          <w:sz w:val="24"/>
          <w:szCs w:val="24"/>
          <w:lang w:val="hy-AM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 xml:space="preserve">1049 «Ճանապարհային ցանցի բարելավում» ծրագրի 21020 </w:t>
      </w:r>
      <w:r w:rsidRPr="00D23B79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«</w:t>
      </w:r>
      <w:r w:rsidRPr="00D23B79">
        <w:rPr>
          <w:rFonts w:ascii="GHEA Grapalat" w:hAnsi="GHEA Grapalat" w:cs="Times New Roman"/>
          <w:color w:val="000000"/>
          <w:sz w:val="24"/>
          <w:szCs w:val="24"/>
          <w:lang w:val="hy-AM" w:eastAsia="en-GB"/>
        </w:rPr>
        <w:t xml:space="preserve">Միջպետական և հանրապետական նշանակության ավտոճանապարհների միջին նորոգում» </w:t>
      </w:r>
      <w:r w:rsidRPr="00D23B79">
        <w:rPr>
          <w:rFonts w:ascii="GHEA Grapalat" w:hAnsi="GHEA Grapalat" w:cs="Times New Roman"/>
          <w:sz w:val="24"/>
          <w:szCs w:val="24"/>
          <w:lang w:val="hy-AM"/>
        </w:rPr>
        <w:t>միջոցառման համար Կառավարության ներքո հաստատված ազատ միջոցներից</w:t>
      </w:r>
      <w:r w:rsidRPr="00D23B79"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r w:rsidRPr="00D23B7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171,483.2 </w:t>
      </w:r>
      <w:r w:rsidRPr="00D23B79">
        <w:rPr>
          <w:rFonts w:ascii="GHEA Grapalat" w:eastAsia="Times New Roman" w:hAnsi="GHEA Grapalat"/>
          <w:sz w:val="24"/>
          <w:szCs w:val="24"/>
          <w:lang w:val="hy-AM" w:eastAsia="en-GB"/>
        </w:rPr>
        <w:t>հազ</w:t>
      </w:r>
      <w:r w:rsidRPr="00D23B79">
        <w:rPr>
          <w:rFonts w:ascii="MS Mincho" w:eastAsia="MS Mincho" w:hAnsi="MS Mincho" w:cs="MS Mincho" w:hint="eastAsia"/>
          <w:sz w:val="24"/>
          <w:szCs w:val="24"/>
          <w:lang w:val="hy-AM" w:eastAsia="en-GB"/>
        </w:rPr>
        <w:t>․</w:t>
      </w:r>
      <w:r w:rsidRPr="00D23B79"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դրամ</w:t>
      </w:r>
      <w:r w:rsidRPr="00D23B79">
        <w:rPr>
          <w:rFonts w:ascii="GHEA Grapalat" w:hAnsi="GHEA Grapalat" w:cs="Times New Roman"/>
          <w:sz w:val="24"/>
          <w:szCs w:val="24"/>
          <w:lang w:val="hy-AM"/>
        </w:rPr>
        <w:t xml:space="preserve"> հատկացնել Տարածքային կառավարման և ենթակառուցվածքների նախարարությանը՝ թիվ ՏԿԵՆ-ՀԲՄԱՇՁԲ-2019/14Շ-1 պայմանագրի հիման վրա </w:t>
      </w:r>
      <w:r w:rsidRPr="00D23B79">
        <w:rPr>
          <w:rFonts w:ascii="GHEA Grapalat" w:eastAsia="Times New Roman" w:hAnsi="GHEA Grapalat"/>
          <w:sz w:val="24"/>
          <w:szCs w:val="24"/>
          <w:lang w:val="hy-AM" w:eastAsia="en-GB"/>
        </w:rPr>
        <w:t>Մ-4 Երևան-Սևան-Իջևան–ՀՀ սահման միջպետական նշանակության ավտոճանապարհի կմ135+400 - կմ144+240 հատվածի, Մ-16, Մ-4- Ոսկեպար-Նոյեմբերյան-</w:t>
      </w:r>
      <w:r w:rsidRPr="00D23B79">
        <w:rPr>
          <w:rFonts w:ascii="GHEA Grapalat" w:eastAsia="Times New Roman" w:hAnsi="GHEA Grapalat"/>
          <w:sz w:val="24"/>
          <w:szCs w:val="24"/>
          <w:lang w:val="hy-AM" w:eastAsia="en-GB"/>
        </w:rPr>
        <w:lastRenderedPageBreak/>
        <w:t xml:space="preserve">Մ-6 միջպետական նշանակության ավտոճանապարհի կմ0+000-կմ0+070 և /Մ-4-Մ-16/ հատման հանգույցի հատվածների միջին նորոգման աշխատանքների </w:t>
      </w:r>
      <w:r w:rsidRPr="00D23B79">
        <w:rPr>
          <w:rFonts w:ascii="GHEA Grapalat" w:hAnsi="GHEA Grapalat" w:cs="Times New Roman"/>
          <w:sz w:val="24"/>
          <w:szCs w:val="24"/>
          <w:lang w:val="hy-AM"/>
        </w:rPr>
        <w:t>չընդունված հատվածների միջին նորոգման աշխատանքները ֆինանսավորելու համար։ Նախագծով ֆինանսավորման հետ կապված հարաբերություններից բացի, առաջարկվում էր սահմանել, որ  չընդունված հատվածները կարող են ընդունվել միայն անկախ փորձագետի դրական փորձաքննության դեպքում։ Նախագիծը ներկայացվել է ՀՀ վարչապետի աշխատակազմ, սակայն որոշ դիտարկումներով վերադարձվել է լրամշակման։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 w:cs="Times New Roman"/>
          <w:bCs/>
          <w:sz w:val="24"/>
          <w:szCs w:val="24"/>
          <w:lang w:val="hy-AM"/>
        </w:rPr>
        <w:t xml:space="preserve">Հաշվի առնելով  վերոգրյալը և, նկատի ունենալով, որ մինչև տարեվերջ համաձայնագրի կնքումը, ինչպես նաև անկախ փորձաքնննության իրականացումը հնարավոր է չէ ապահովել՝ նախագծով առաջարկվում է  </w:t>
      </w:r>
      <w:r w:rsidRPr="00D23B79">
        <w:rPr>
          <w:rFonts w:ascii="GHEA Grapalat" w:hAnsi="GHEA Grapalat"/>
          <w:sz w:val="24"/>
          <w:szCs w:val="24"/>
          <w:lang w:val="hy-AM"/>
        </w:rPr>
        <w:t xml:space="preserve">1049 «Ճանապարհային ցանցի բարելավում» ծրագրի 21020 </w:t>
      </w:r>
      <w:r w:rsidRPr="00D23B79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«</w:t>
      </w:r>
      <w:r w:rsidRPr="00D23B79">
        <w:rPr>
          <w:rFonts w:ascii="GHEA Grapalat" w:hAnsi="GHEA Grapalat" w:cs="Times New Roman"/>
          <w:color w:val="000000"/>
          <w:sz w:val="24"/>
          <w:szCs w:val="24"/>
          <w:lang w:val="hy-AM" w:eastAsia="en-GB"/>
        </w:rPr>
        <w:t xml:space="preserve">Միջպետական և հանրապետական նշանակության ավտոճանապարհների միջին նորոգում» </w:t>
      </w:r>
      <w:r w:rsidRPr="00D23B79">
        <w:rPr>
          <w:rFonts w:ascii="GHEA Grapalat" w:hAnsi="GHEA Grapalat" w:cs="Times New Roman"/>
          <w:sz w:val="24"/>
          <w:szCs w:val="24"/>
          <w:lang w:val="hy-AM"/>
        </w:rPr>
        <w:t>միջոցառման համար Կառավարության ներքո հաստատված ազատ միջոցներից</w:t>
      </w:r>
      <w:r w:rsidRPr="00D23B79"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r w:rsidRPr="00D23B7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171,483.2 </w:t>
      </w:r>
      <w:r w:rsidRPr="00D23B79">
        <w:rPr>
          <w:rFonts w:ascii="GHEA Grapalat" w:eastAsia="Times New Roman" w:hAnsi="GHEA Grapalat"/>
          <w:sz w:val="24"/>
          <w:szCs w:val="24"/>
          <w:lang w:val="hy-AM" w:eastAsia="en-GB"/>
        </w:rPr>
        <w:t>հազ</w:t>
      </w:r>
      <w:r w:rsidRPr="00D23B79">
        <w:rPr>
          <w:rFonts w:ascii="MS Mincho" w:eastAsia="MS Mincho" w:hAnsi="MS Mincho" w:cs="MS Mincho" w:hint="eastAsia"/>
          <w:sz w:val="24"/>
          <w:szCs w:val="24"/>
          <w:lang w:val="hy-AM" w:eastAsia="en-GB"/>
        </w:rPr>
        <w:t>․</w:t>
      </w:r>
      <w:r w:rsidRPr="00D23B79"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դրամ գումարը փոխանցել ՀՀ կառավարության պահուստային ֆոնդ։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D23B7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2023թ-ին նախատեսված հիմնանորոգման աշխատանքների մի մասը 2024թ. տեղափոխելու արդյունքում նախագծով նախատեսվում է համապատասխանաբար նվազեցնել այդ աշխատանքների նկատմամբ տեխնիկական և հեղինակային հսկողության ծառայությունների մատուցման համար 2023 թվականի մասով </w:t>
      </w:r>
      <w:r w:rsidRPr="00D23B79">
        <w:rPr>
          <w:rFonts w:ascii="GHEA Grapalat" w:hAnsi="GHEA Grapalat"/>
          <w:sz w:val="24"/>
          <w:szCs w:val="24"/>
          <w:lang w:val="hy-AM"/>
        </w:rPr>
        <w:t>նախատեսված ֆինանսական միջոցները:</w:t>
      </w:r>
      <w:r w:rsidRPr="00D23B79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</w:p>
    <w:p w:rsidR="00D23B79" w:rsidRPr="00D23B79" w:rsidRDefault="00D23B79" w:rsidP="00D23B79">
      <w:pPr>
        <w:spacing w:line="360" w:lineRule="auto"/>
        <w:ind w:firstLine="567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/>
          <w:color w:val="000000"/>
          <w:sz w:val="24"/>
          <w:szCs w:val="24"/>
          <w:lang w:val="hy-AM"/>
        </w:rPr>
        <w:t>Նշենք նաև, որ ն</w:t>
      </w:r>
      <w:r w:rsidRPr="00D23B79">
        <w:rPr>
          <w:rFonts w:ascii="GHEA Grapalat" w:hAnsi="GHEA Grapalat"/>
          <w:sz w:val="24"/>
          <w:szCs w:val="24"/>
          <w:lang w:val="hy-AM"/>
        </w:rPr>
        <w:t>ախագծով առաջարկվող մի շարք պայմանագրերի մասով նվազեցումները պայմանավորված են նախագծանախահաշվային փաստաթղթերի փոփոխությունների արդյունքում առաջացած</w:t>
      </w:r>
      <w:r w:rsidRPr="00D23B79">
        <w:rPr>
          <w:rFonts w:ascii="Courier New" w:hAnsi="Courier New" w:cs="Courier New"/>
          <w:sz w:val="24"/>
          <w:szCs w:val="24"/>
          <w:lang w:val="hy-AM"/>
        </w:rPr>
        <w:t> </w:t>
      </w:r>
      <w:r w:rsidRPr="00D23B79">
        <w:rPr>
          <w:rFonts w:ascii="GHEA Grapalat" w:hAnsi="GHEA Grapalat"/>
          <w:sz w:val="24"/>
          <w:szCs w:val="24"/>
          <w:lang w:val="hy-AM"/>
        </w:rPr>
        <w:t xml:space="preserve"> տնտեսում-ներով</w:t>
      </w:r>
      <w:r w:rsidRPr="00D23B79">
        <w:rPr>
          <w:rFonts w:ascii="Courier New" w:hAnsi="Courier New" w:cs="Courier New"/>
          <w:sz w:val="24"/>
          <w:szCs w:val="24"/>
          <w:lang w:val="hy-AM"/>
        </w:rPr>
        <w:t> </w:t>
      </w:r>
      <w:r w:rsidRPr="00D23B79">
        <w:rPr>
          <w:rFonts w:ascii="GHEA Grapalat" w:hAnsi="GHEA Grapalat"/>
          <w:sz w:val="24"/>
          <w:szCs w:val="24"/>
          <w:lang w:val="hy-AM"/>
        </w:rPr>
        <w:t xml:space="preserve"> և վերջիններիս մասով հետագայում չի առաջանալու լրացուցիչ ֆինանսական միջոցների պահանջ, ինչպես նաև մի շարք պայմանագրերում չնախատեսված աշխատանքների և </w:t>
      </w:r>
      <w:r w:rsidRPr="00D23B79">
        <w:rPr>
          <w:rFonts w:ascii="GHEA Grapalat" w:hAnsi="GHEA Grapalat"/>
          <w:sz w:val="24"/>
          <w:szCs w:val="24"/>
          <w:lang w:val="hy-AM"/>
        </w:rPr>
        <w:lastRenderedPageBreak/>
        <w:t>ծախսերի համար ներառված գումարների օգտագործման անհրաժեշտության բացակայությամբ:</w:t>
      </w:r>
    </w:p>
    <w:p w:rsidR="00D23B79" w:rsidRPr="00D23B79" w:rsidRDefault="00D23B79" w:rsidP="00D23B79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Հարկ է նշել, որ վերը նշված փոփոխությունների մասով ճանապարհահատվածների հիմնանորոգման աշխատանքներ իրականացնող Կապալառուները արդեն իսկ տվել են իրենց համաձայնությունները:</w:t>
      </w:r>
    </w:p>
    <w:p w:rsidR="00D23B79" w:rsidRPr="00D23B79" w:rsidRDefault="00D23B79" w:rsidP="00D23B79">
      <w:pPr>
        <w:spacing w:after="160" w:line="360" w:lineRule="auto"/>
        <w:ind w:firstLine="426"/>
        <w:contextualSpacing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</w:p>
    <w:p w:rsidR="00D23B79" w:rsidRPr="00D23B79" w:rsidRDefault="00D23B79" w:rsidP="00D23B79">
      <w:pPr>
        <w:spacing w:after="160" w:line="360" w:lineRule="auto"/>
        <w:ind w:firstLine="426"/>
        <w:contextualSpacing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Միաժամանակ նախագծով նախատեսվում է փոփոխություններ կատարել նաև ՀՀ կառավարության 30.11.2023թ. թիվ 2049-Ն որոշման մեջ, նկատի ունենալով, որ որոշման 2-րդ կետի 1-ին ենթակետում տեղի է ունեցել տեխնիկական վրիպակ և 43 տոկոսի փոխարեն նշվել է 31 տոկոս, մինչդեռ վերոհիշյալ որոշման ընդունման հիմնավորման մեջ նշվում է, որ փոփոխությունների արդյունքում Պայմանագրի ընդհանուր գինը </w:t>
      </w:r>
      <w:r w:rsidRPr="00D23B79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1,019,545,408</w:t>
      </w:r>
      <w:r w:rsidRPr="00D23B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ՀՀ դրամի փոխարեն կկազմի </w:t>
      </w:r>
      <w:r w:rsidRPr="00D23B79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1,456,342,943</w:t>
      </w:r>
      <w:r w:rsidRPr="00D23B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ՀՀ դրամ:</w:t>
      </w:r>
    </w:p>
    <w:p w:rsidR="00D23B79" w:rsidRPr="00292ADD" w:rsidRDefault="00D23B79" w:rsidP="00D23B79">
      <w:pPr>
        <w:spacing w:after="160" w:line="360" w:lineRule="auto"/>
        <w:ind w:firstLine="426"/>
        <w:contextualSpacing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Նշված թվերի համադրումից երևում է, որ ավելացումը կազմում է մոտ 43 տոկոս, այլ ոչ թե 31 տոկոս:</w:t>
      </w:r>
    </w:p>
    <w:p w:rsidR="00D37377" w:rsidRPr="00D23B79" w:rsidRDefault="00D37377" w:rsidP="00D23B79">
      <w:pPr>
        <w:spacing w:after="160" w:line="360" w:lineRule="auto"/>
        <w:ind w:firstLine="426"/>
        <w:contextualSpacing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Հարկ է նշել նաև, որ ՀՀ տարածքային կառավարման և ենթակառուցվածքների նախարարությունը գնհատելով ծրագրերի մինչև տարեվերջ իրականացման ռիսկերը, ՀՀ կառավարության պահուստային ֆոնդ է ուղղում շուրջ</w:t>
      </w:r>
      <w:r w:rsidR="00292AD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969,118</w:t>
      </w:r>
      <w:bookmarkStart w:id="0" w:name="_GoBack"/>
      <w:bookmarkEnd w:id="0"/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.1 հազ. դրամ Կառավաության առջնահերթ ծրագրերի իրականացման նպատակով:</w:t>
      </w:r>
    </w:p>
    <w:p w:rsidR="00D23B79" w:rsidRPr="00D23B79" w:rsidRDefault="00D23B79" w:rsidP="00D23B79">
      <w:pPr>
        <w:spacing w:after="160" w:line="360" w:lineRule="auto"/>
        <w:ind w:left="786" w:hanging="360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23B79">
        <w:rPr>
          <w:rFonts w:ascii="GHEA Grapalat" w:hAnsi="GHEA Grapalat"/>
          <w:b/>
          <w:bCs/>
          <w:sz w:val="24"/>
          <w:szCs w:val="24"/>
          <w:lang w:val="hy-AM"/>
        </w:rPr>
        <w:t>3.</w:t>
      </w:r>
      <w:r w:rsidRPr="00D23B79">
        <w:rPr>
          <w:rFonts w:ascii="Courier New" w:hAnsi="Courier New" w:cs="Courier New"/>
          <w:b/>
          <w:bCs/>
          <w:sz w:val="24"/>
          <w:szCs w:val="24"/>
          <w:lang w:val="hy-AM"/>
        </w:rPr>
        <w:t>  </w:t>
      </w:r>
      <w:r w:rsidRPr="00D23B79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</w:t>
      </w:r>
      <w:r w:rsidRPr="00D23B79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:rsidR="00D23B79" w:rsidRPr="00D23B79" w:rsidRDefault="00D23B79" w:rsidP="00D23B79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D23B79">
        <w:rPr>
          <w:rFonts w:ascii="GHEA Grapalat" w:hAnsi="GHEA Grapalat"/>
          <w:color w:val="000000"/>
          <w:sz w:val="24"/>
          <w:szCs w:val="24"/>
          <w:lang w:val="hy-AM"/>
        </w:rPr>
        <w:t>Նախագծի ընդունմամբ ակնկալվում է ՀՀ</w:t>
      </w:r>
      <w:r w:rsidRPr="00D23B7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color w:val="000000"/>
          <w:sz w:val="24"/>
          <w:szCs w:val="24"/>
          <w:lang w:val="hy-AM"/>
        </w:rPr>
        <w:t>համայնքների</w:t>
      </w:r>
      <w:r w:rsidRPr="00D23B7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color w:val="000000"/>
          <w:sz w:val="24"/>
          <w:szCs w:val="24"/>
          <w:lang w:val="hy-AM"/>
        </w:rPr>
        <w:t>տնտեսական</w:t>
      </w:r>
      <w:r w:rsidRPr="00D23B7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D23B7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color w:val="000000"/>
          <w:sz w:val="24"/>
          <w:szCs w:val="24"/>
          <w:lang w:val="hy-AM"/>
        </w:rPr>
        <w:t>սոցիալական</w:t>
      </w:r>
      <w:r w:rsidRPr="00D23B7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color w:val="000000"/>
          <w:sz w:val="24"/>
          <w:szCs w:val="24"/>
          <w:lang w:val="hy-AM"/>
        </w:rPr>
        <w:t>ենթակառուցվածքների</w:t>
      </w:r>
      <w:r w:rsidRPr="00D23B7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/>
          <w:color w:val="000000"/>
          <w:sz w:val="24"/>
          <w:szCs w:val="24"/>
          <w:lang w:val="hy-AM"/>
        </w:rPr>
        <w:t>զարգացման ապահովում՝ սուբվենցիոն ծրագրերի համապատասխան ֆինանսական միջոցներն ապահովելու միջոցով</w:t>
      </w:r>
      <w:r w:rsidRPr="00D23B79">
        <w:rPr>
          <w:rFonts w:ascii="GHEA Grapalat" w:hAnsi="GHEA Grapalat"/>
          <w:color w:val="000000"/>
          <w:sz w:val="24"/>
          <w:szCs w:val="24"/>
          <w:lang w:val="af-ZA"/>
        </w:rPr>
        <w:t>, ինչպես նաև</w:t>
      </w:r>
      <w:r w:rsidRPr="00D23B7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D23B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D23B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Գեղարքունիքի և Սյունիքի</w:t>
      </w:r>
      <w:r w:rsidRPr="00D23B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մարզերում առաջնահերթ լուծում պահանջող, անհետաձգելի (հրատապ) համարվող ծրագրերի իրականացման ապահվում:</w:t>
      </w:r>
      <w:r w:rsidRPr="00D23B7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Նախագծի ընդունմամ</w:t>
      </w:r>
      <w:r w:rsidRPr="00D23B7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բ </w:t>
      </w:r>
      <w:r w:rsidRPr="00D23B79">
        <w:rPr>
          <w:rFonts w:ascii="GHEA Grapalat" w:hAnsi="GHEA Grapalat"/>
          <w:color w:val="000000"/>
          <w:sz w:val="24"/>
          <w:szCs w:val="24"/>
          <w:lang w:val="hy-AM"/>
        </w:rPr>
        <w:t>ակնկալվում է նաև՝</w:t>
      </w:r>
      <w:r w:rsidRPr="00D23B7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Լեռնային Ղարաբաղից Հայաստանի Հանրապետություն </w:t>
      </w:r>
      <w:r w:rsidRPr="00D23B7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տեղահանված </w:t>
      </w:r>
      <w:r w:rsidRPr="00D23B79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բնակչության</w:t>
      </w:r>
      <w:r w:rsidRPr="00D23B79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r w:rsidRPr="00D23B79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սոցիալական</w:t>
      </w:r>
      <w:r w:rsidRPr="00D23B79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r w:rsidRPr="00D23B79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lastRenderedPageBreak/>
        <w:t>խնդիրների</w:t>
      </w:r>
      <w:r w:rsidRPr="00D23B79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r w:rsidRPr="00D23B79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լուծման</w:t>
      </w:r>
      <w:r w:rsidRPr="00D23B7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համար </w:t>
      </w:r>
      <w:r w:rsidRPr="00D23B7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անհրաժեշտ</w:t>
      </w:r>
      <w:r w:rsidRPr="00D23B7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D23B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պարենային և ոչ պարենային ապրանքներով</w:t>
      </w:r>
      <w:r w:rsidRPr="00D23B7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D23B7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ապահովում:</w:t>
      </w:r>
    </w:p>
    <w:p w:rsidR="00D23B79" w:rsidRPr="00D23B79" w:rsidRDefault="00D23B79" w:rsidP="00D23B79">
      <w:pPr>
        <w:spacing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23B79" w:rsidRPr="00D23B79" w:rsidRDefault="00D23B79" w:rsidP="00D23B79">
      <w:pPr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D23B79">
        <w:rPr>
          <w:rFonts w:ascii="GHEA Grapalat" w:hAnsi="GHEA Grapalat"/>
          <w:b/>
          <w:sz w:val="24"/>
          <w:szCs w:val="24"/>
          <w:lang w:val="fr-FR"/>
        </w:rPr>
        <w:t>4.Կարգավորման նպատակը</w:t>
      </w:r>
      <w:r w:rsidRPr="00D23B79">
        <w:rPr>
          <w:rFonts w:ascii="GHEA Grapalat" w:hAnsi="GHEA Grapalat"/>
          <w:b/>
          <w:sz w:val="24"/>
          <w:szCs w:val="24"/>
          <w:lang w:val="hy-AM"/>
        </w:rPr>
        <w:t xml:space="preserve"> և </w:t>
      </w:r>
      <w:r w:rsidRPr="00D23B79">
        <w:rPr>
          <w:rFonts w:ascii="GHEA Grapalat" w:hAnsi="GHEA Grapalat"/>
          <w:b/>
          <w:sz w:val="24"/>
          <w:szCs w:val="24"/>
          <w:lang w:val="fr-FR"/>
        </w:rPr>
        <w:t>բնույթը.</w:t>
      </w:r>
    </w:p>
    <w:p w:rsidR="00D23B79" w:rsidRPr="00D23B79" w:rsidRDefault="00D23B79" w:rsidP="00D23B79">
      <w:pPr>
        <w:spacing w:line="360" w:lineRule="auto"/>
        <w:ind w:firstLine="450"/>
        <w:jc w:val="both"/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</w:pPr>
      <w:r w:rsidRPr="00D23B79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Որոշման նախագծով առաջարկվում </w:t>
      </w:r>
      <w:r w:rsidRPr="00D23B79">
        <w:rPr>
          <w:rFonts w:ascii="GHEA Grapalat" w:eastAsia="SimSun" w:hAnsi="GHEA Grapalat"/>
          <w:b/>
          <w:bCs/>
          <w:sz w:val="24"/>
          <w:szCs w:val="24"/>
          <w:shd w:val="clear" w:color="auto" w:fill="FFFFFF"/>
          <w:lang w:val="hy-AM"/>
        </w:rPr>
        <w:t>188,526.0 հազ. ՀՀ դրամ</w:t>
      </w:r>
      <w:r w:rsidRPr="00D23B79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 xml:space="preserve"> վերաբաշխել և ուղղել </w:t>
      </w:r>
      <w:r w:rsidRPr="00D23B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ՀՀ Գեղարքունիքի և Սյունիքի մարզերին</w:t>
      </w:r>
      <w:r w:rsidRPr="00D23B79">
        <w:rPr>
          <w:rFonts w:ascii="GHEA Grapalat" w:hAnsi="GHEA Grapalat" w:cs="Sylfaen"/>
          <w:sz w:val="24"/>
          <w:szCs w:val="24"/>
          <w:lang w:val="hy-AM"/>
        </w:rPr>
        <w:t xml:space="preserve">, որից Գեղարքունիքի մարզին </w:t>
      </w:r>
      <w:r w:rsidRPr="00D23B79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75,095.0 հազ. ՀՀ դրամ</w:t>
      </w:r>
      <w:r w:rsidRPr="00D23B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և</w:t>
      </w:r>
      <w:r w:rsidRPr="00D23B79">
        <w:rPr>
          <w:rFonts w:ascii="GHEA Grapalat" w:hAnsi="GHEA Grapalat" w:cs="Sylfaen"/>
          <w:sz w:val="24"/>
          <w:szCs w:val="24"/>
          <w:lang w:val="hy-AM"/>
        </w:rPr>
        <w:t xml:space="preserve"> Սյունիքի մարզին </w:t>
      </w:r>
      <w:r w:rsidRPr="00D23B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113,431.0 հազ. ՀՀ դրամ</w:t>
      </w:r>
      <w:r w:rsidRPr="00D23B79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, ինչպես նաև</w:t>
      </w:r>
      <w:r w:rsidRPr="00D23B79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համապատասխան շինարարական կազմակերպությունների նկատմամբ ֆինանսական պարտավորությունները կատարելու համար</w:t>
      </w:r>
      <w:r w:rsidRPr="00D23B79">
        <w:rPr>
          <w:rFonts w:ascii="GHEA Grapalat" w:hAnsi="GHEA Grapalat"/>
          <w:sz w:val="24"/>
          <w:szCs w:val="24"/>
          <w:lang w:val="hy-AM"/>
        </w:rPr>
        <w:t xml:space="preserve">  3,</w:t>
      </w:r>
      <w:r w:rsidRPr="00B62BB5">
        <w:rPr>
          <w:rFonts w:ascii="GHEA Grapalat" w:hAnsi="GHEA Grapalat"/>
          <w:sz w:val="24"/>
          <w:szCs w:val="24"/>
          <w:lang w:val="hy-AM"/>
        </w:rPr>
        <w:t>278</w:t>
      </w:r>
      <w:r w:rsidRPr="00D23B79">
        <w:rPr>
          <w:rFonts w:ascii="GHEA Grapalat" w:hAnsi="GHEA Grapalat"/>
          <w:sz w:val="24"/>
          <w:szCs w:val="24"/>
          <w:lang w:val="hy-AM"/>
        </w:rPr>
        <w:t>,</w:t>
      </w:r>
      <w:r w:rsidRPr="00B62BB5">
        <w:rPr>
          <w:rFonts w:ascii="GHEA Grapalat" w:hAnsi="GHEA Grapalat"/>
          <w:sz w:val="24"/>
          <w:szCs w:val="24"/>
          <w:lang w:val="hy-AM"/>
        </w:rPr>
        <w:t>766</w:t>
      </w:r>
      <w:r w:rsidRPr="00D23B79">
        <w:rPr>
          <w:rFonts w:ascii="GHEA Grapalat" w:hAnsi="GHEA Grapalat"/>
          <w:sz w:val="24"/>
          <w:szCs w:val="24"/>
          <w:lang w:val="hy-AM"/>
        </w:rPr>
        <w:t>.</w:t>
      </w:r>
      <w:r w:rsidRPr="00B62BB5">
        <w:rPr>
          <w:rFonts w:ascii="GHEA Grapalat" w:hAnsi="GHEA Grapalat"/>
          <w:sz w:val="24"/>
          <w:szCs w:val="24"/>
          <w:lang w:val="hy-AM"/>
        </w:rPr>
        <w:t>6</w:t>
      </w:r>
      <w:r w:rsidRPr="00D23B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3B79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հազար ՀՀ դրամ հատկացնել համապատասխան մարզպետարանների աշխատակազմերին։  </w:t>
      </w:r>
    </w:p>
    <w:p w:rsidR="00D23B79" w:rsidRPr="00D23B79" w:rsidRDefault="00D23B79" w:rsidP="00D23B79">
      <w:pPr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D23B79">
        <w:rPr>
          <w:rFonts w:ascii="GHEA Grapalat" w:hAnsi="GHEA Grapalat"/>
          <w:b/>
          <w:sz w:val="24"/>
          <w:szCs w:val="24"/>
          <w:lang w:val="fr-FR"/>
        </w:rPr>
        <w:t>5.Նախագծի մշակման գործընթացում ներգրավված ինստիտուտները և անձինք.</w:t>
      </w:r>
    </w:p>
    <w:p w:rsidR="00D23B79" w:rsidRPr="00D23B79" w:rsidRDefault="00D23B79" w:rsidP="00D23B79">
      <w:pPr>
        <w:spacing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23B7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Նախագիծը</w:t>
      </w:r>
      <w:r w:rsidRPr="00D23B79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D23B7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մշակվել</w:t>
      </w:r>
      <w:r w:rsidRPr="00D23B79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D23B7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D23B79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D23B79">
        <w:rPr>
          <w:rFonts w:ascii="GHEA Grapalat" w:hAnsi="GHEA Grapalat"/>
          <w:sz w:val="24"/>
          <w:szCs w:val="24"/>
          <w:lang w:val="hy-AM"/>
        </w:rPr>
        <w:t>Հ</w:t>
      </w:r>
      <w:r w:rsidRPr="00D23B79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D23B79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D23B79">
        <w:rPr>
          <w:rFonts w:ascii="GHEA Grapalat" w:hAnsi="GHEA Grapalat"/>
          <w:sz w:val="24"/>
          <w:szCs w:val="24"/>
          <w:lang w:val="af-ZA"/>
        </w:rPr>
        <w:t>նախարարությ</w:t>
      </w:r>
      <w:r w:rsidRPr="00D23B79">
        <w:rPr>
          <w:rFonts w:ascii="GHEA Grapalat" w:hAnsi="GHEA Grapalat"/>
          <w:sz w:val="24"/>
          <w:szCs w:val="24"/>
          <w:lang w:val="hy-AM"/>
        </w:rPr>
        <w:t xml:space="preserve">ան </w:t>
      </w:r>
      <w:r w:rsidRPr="00D23B7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կողմից</w:t>
      </w:r>
      <w:r w:rsidRPr="00D23B79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D23B79" w:rsidRPr="00D23B79" w:rsidRDefault="00D23B79" w:rsidP="00D23B79">
      <w:pPr>
        <w:spacing w:after="200" w:line="360" w:lineRule="auto"/>
        <w:ind w:firstLine="63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23B79">
        <w:rPr>
          <w:rFonts w:ascii="GHEA Grapalat" w:hAnsi="GHEA Grapalat"/>
          <w:b/>
          <w:bCs/>
          <w:sz w:val="24"/>
          <w:szCs w:val="24"/>
          <w:lang w:val="hy-AM"/>
        </w:rPr>
        <w:t xml:space="preserve">6.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D23B79" w:rsidRPr="00D23B79" w:rsidRDefault="00D23B79" w:rsidP="00D23B79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23B79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Pr="00D23B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D23B79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:rsidR="00D23B79" w:rsidRPr="00D23B79" w:rsidRDefault="00D23B79" w:rsidP="00D23B79">
      <w:pPr>
        <w:spacing w:line="360" w:lineRule="auto"/>
        <w:ind w:left="63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23B79">
        <w:rPr>
          <w:rFonts w:ascii="GHEA Grapalat" w:hAnsi="GHEA Grapalat"/>
          <w:b/>
          <w:bCs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D23B79" w:rsidRPr="00D23B79" w:rsidRDefault="00D23B79" w:rsidP="00D23B79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D23B79">
        <w:rPr>
          <w:rFonts w:ascii="GHEA Grapalat" w:hAnsi="GHEA Grapalat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D23B79" w:rsidRPr="00D23B79" w:rsidRDefault="00D23B79" w:rsidP="00D23B79">
      <w:pPr>
        <w:spacing w:line="360" w:lineRule="auto"/>
        <w:ind w:left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23B79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 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D23B79" w:rsidRPr="00D23B79" w:rsidRDefault="00D23B79" w:rsidP="00D23B79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D23B79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նախագիծը բխում է «Հայաստանի վերափոխման ռազմավարություն 2050», «Կառավարության 2021-2026թթ. ծրագիր» /կետ 6</w:t>
      </w:r>
      <w:r w:rsidRPr="00D23B79">
        <w:rPr>
          <w:rFonts w:ascii="MS Mincho" w:eastAsia="MS Mincho" w:hAnsi="MS Mincho" w:cs="MS Mincho" w:hint="eastAsia"/>
          <w:sz w:val="24"/>
          <w:szCs w:val="24"/>
          <w:lang w:val="hy-AM" w:eastAsia="hy-AM"/>
        </w:rPr>
        <w:t>․</w:t>
      </w:r>
      <w:r w:rsidRPr="00D23B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6, 2-րդ ենթակետ և կետ 3.2, 3-րդ պարբերության 1-ին ենթակետ/  ռազմավարական փաստաթղթերի դրույթներից:  </w:t>
      </w:r>
    </w:p>
    <w:p w:rsidR="00D23B79" w:rsidRPr="00D23B79" w:rsidRDefault="00D23B79" w:rsidP="00D23B79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D23B79">
        <w:rPr>
          <w:rFonts w:ascii="GHEA Grapalat" w:eastAsia="Times New Roman" w:hAnsi="GHEA Grapalat" w:cs="Sylfaen"/>
          <w:sz w:val="24"/>
          <w:szCs w:val="24"/>
          <w:lang w:val="hy-AM" w:eastAsia="hy-AM"/>
        </w:rPr>
        <w:t>Մասնավորապես</w:t>
      </w:r>
      <w:r w:rsidRPr="00D23B79">
        <w:rPr>
          <w:rFonts w:ascii="MS Mincho" w:eastAsia="MS Mincho" w:hAnsi="MS Mincho" w:cs="MS Mincho" w:hint="eastAsia"/>
          <w:sz w:val="24"/>
          <w:szCs w:val="24"/>
          <w:lang w:val="hy-AM" w:eastAsia="hy-AM"/>
        </w:rPr>
        <w:t>․</w:t>
      </w:r>
      <w:r w:rsidRPr="00D23B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 w:rsidRPr="00D23B79">
        <w:rPr>
          <w:rFonts w:ascii="MS Mincho" w:eastAsia="MS Mincho" w:hAnsi="MS Mincho" w:cs="MS Mincho" w:hint="eastAsia"/>
          <w:sz w:val="24"/>
          <w:szCs w:val="24"/>
          <w:lang w:val="hy-AM" w:eastAsia="hy-AM"/>
        </w:rPr>
        <w:t>․</w:t>
      </w:r>
      <w:r w:rsidRPr="00D23B79">
        <w:rPr>
          <w:rFonts w:ascii="GHEA Grapalat" w:eastAsia="Times New Roman" w:hAnsi="GHEA Grapalat" w:cs="Sylfaen"/>
          <w:sz w:val="24"/>
          <w:szCs w:val="24"/>
          <w:lang w:val="hy-AM" w:eastAsia="hy-AM"/>
        </w:rPr>
        <w:t>2</w:t>
      </w:r>
      <w:r w:rsidRPr="00D23B79">
        <w:rPr>
          <w:rFonts w:ascii="MS Mincho" w:eastAsia="MS Mincho" w:hAnsi="MS Mincho" w:cs="MS Mincho" w:hint="eastAsia"/>
          <w:sz w:val="24"/>
          <w:szCs w:val="24"/>
          <w:lang w:val="hy-AM" w:eastAsia="hy-AM"/>
        </w:rPr>
        <w:t>․</w:t>
      </w:r>
      <w:r w:rsidRPr="00D23B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2 </w:t>
      </w:r>
      <w:r w:rsidRPr="00D23B79">
        <w:rPr>
          <w:rFonts w:ascii="GHEA Grapalat" w:eastAsia="Times New Roman" w:hAnsi="GHEA Grapalat" w:cs="GHEA Grapalat"/>
          <w:sz w:val="24"/>
          <w:szCs w:val="24"/>
          <w:lang w:val="hy-AM" w:eastAsia="hy-AM"/>
        </w:rPr>
        <w:t>և</w:t>
      </w:r>
      <w:r w:rsidRPr="00D23B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9</w:t>
      </w:r>
      <w:r w:rsidRPr="00D23B79">
        <w:rPr>
          <w:rFonts w:ascii="MS Mincho" w:eastAsia="MS Mincho" w:hAnsi="MS Mincho" w:cs="MS Mincho" w:hint="eastAsia"/>
          <w:sz w:val="24"/>
          <w:szCs w:val="24"/>
          <w:lang w:val="hy-AM" w:eastAsia="hy-AM"/>
        </w:rPr>
        <w:t>․</w:t>
      </w:r>
      <w:r w:rsidRPr="00D23B79">
        <w:rPr>
          <w:rFonts w:ascii="GHEA Grapalat" w:eastAsia="Times New Roman" w:hAnsi="GHEA Grapalat" w:cs="Sylfaen"/>
          <w:sz w:val="24"/>
          <w:szCs w:val="24"/>
          <w:lang w:val="hy-AM" w:eastAsia="hy-AM"/>
        </w:rPr>
        <w:t>2</w:t>
      </w:r>
      <w:r w:rsidRPr="00D23B79">
        <w:rPr>
          <w:rFonts w:ascii="MS Mincho" w:eastAsia="MS Mincho" w:hAnsi="MS Mincho" w:cs="MS Mincho" w:hint="eastAsia"/>
          <w:sz w:val="24"/>
          <w:szCs w:val="24"/>
          <w:lang w:val="hy-AM" w:eastAsia="hy-AM"/>
        </w:rPr>
        <w:t>․</w:t>
      </w:r>
      <w:r w:rsidRPr="00D23B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3 </w:t>
      </w:r>
      <w:r w:rsidRPr="00D23B79">
        <w:rPr>
          <w:rFonts w:ascii="GHEA Grapalat" w:eastAsia="Times New Roman" w:hAnsi="GHEA Grapalat" w:cs="GHEA Grapalat"/>
          <w:sz w:val="24"/>
          <w:szCs w:val="24"/>
          <w:lang w:val="hy-AM" w:eastAsia="hy-AM"/>
        </w:rPr>
        <w:t>գործողությունների</w:t>
      </w:r>
      <w:r w:rsidRPr="00D23B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D23B79">
        <w:rPr>
          <w:rFonts w:ascii="GHEA Grapalat" w:eastAsia="Times New Roman" w:hAnsi="GHEA Grapalat" w:cs="GHEA Grapalat"/>
          <w:sz w:val="24"/>
          <w:szCs w:val="24"/>
          <w:lang w:val="hy-AM" w:eastAsia="hy-AM"/>
        </w:rPr>
        <w:t>համաձայն՝</w:t>
      </w:r>
      <w:r w:rsidRPr="00D23B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D23B79">
        <w:rPr>
          <w:rFonts w:ascii="GHEA Grapalat" w:eastAsia="Times New Roman" w:hAnsi="GHEA Grapalat" w:cs="GHEA Grapalat"/>
          <w:sz w:val="24"/>
          <w:szCs w:val="24"/>
          <w:lang w:val="hy-AM" w:eastAsia="hy-AM"/>
        </w:rPr>
        <w:t>նպաստում</w:t>
      </w:r>
      <w:r w:rsidRPr="00D23B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D23B79">
        <w:rPr>
          <w:rFonts w:ascii="GHEA Grapalat" w:eastAsia="Times New Roman" w:hAnsi="GHEA Grapalat" w:cs="GHEA Grapalat"/>
          <w:sz w:val="24"/>
          <w:szCs w:val="24"/>
          <w:lang w:val="hy-AM" w:eastAsia="hy-AM"/>
        </w:rPr>
        <w:t>է</w:t>
      </w:r>
      <w:r w:rsidRPr="00D23B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D23B79" w:rsidRPr="00D23B79" w:rsidRDefault="00D23B79" w:rsidP="00D23B79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en-US" w:eastAsia="hy-AM"/>
        </w:rPr>
      </w:pPr>
      <w:r w:rsidRPr="00D23B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Որոշման նախագիծը բխում է նաև </w:t>
      </w:r>
      <w:r w:rsidRPr="00D23B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hy-AM"/>
        </w:rPr>
        <w:t xml:space="preserve">Հայաստանի վերափոխման ռազմավարության (2050թ.) 2020-2030թթ. ծրագրի մեգանպատակներ բաժնի 9-րդ </w:t>
      </w:r>
      <w:r w:rsidRPr="00D23B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կետից </w:t>
      </w:r>
      <w:r w:rsidRPr="00D23B79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hy-AM"/>
        </w:rPr>
        <w:t>(</w:t>
      </w:r>
      <w:r w:rsidRPr="00D23B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տարածքային զարգացում)։</w:t>
      </w:r>
    </w:p>
    <w:p w:rsidR="00D23B79" w:rsidRPr="00D23B79" w:rsidRDefault="00D23B79" w:rsidP="00D23B79">
      <w:pPr>
        <w:numPr>
          <w:ilvl w:val="0"/>
          <w:numId w:val="2"/>
        </w:numPr>
        <w:tabs>
          <w:tab w:val="left" w:pos="851"/>
        </w:tabs>
        <w:spacing w:line="360" w:lineRule="auto"/>
        <w:contextualSpacing/>
        <w:jc w:val="both"/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</w:pPr>
      <w:r w:rsidRPr="00D23B79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Որոշման նախագիծը </w:t>
      </w:r>
      <w:r w:rsidRPr="00D23B79">
        <w:rPr>
          <w:rFonts w:ascii="GHEA Grapalat" w:hAnsi="GHEA Grapalat" w:cs="Sylfaen"/>
          <w:sz w:val="24"/>
          <w:szCs w:val="24"/>
          <w:lang w:val="ru-RU"/>
        </w:rPr>
        <w:t>առնչվում</w:t>
      </w:r>
      <w:r w:rsidRPr="00D23B7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D23B79">
        <w:rPr>
          <w:rFonts w:ascii="GHEA Grapalat" w:hAnsi="GHEA Grapalat" w:cs="Sylfaen"/>
          <w:sz w:val="24"/>
          <w:szCs w:val="24"/>
          <w:lang w:val="ru-RU"/>
        </w:rPr>
        <w:t>է</w:t>
      </w:r>
      <w:r w:rsidRPr="00D23B7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D23B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D23B79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կառավարության 2021 թվականի օգոստոսի 18-ի N 1363-Ա որոշմամբ հաստատված Կառավարության 2021-2026թթ ծրագրի</w:t>
      </w:r>
    </w:p>
    <w:p w:rsidR="00D23B79" w:rsidRPr="00D23B79" w:rsidRDefault="00D23B79" w:rsidP="00D23B79">
      <w:pPr>
        <w:tabs>
          <w:tab w:val="left" w:pos="851"/>
        </w:tabs>
        <w:spacing w:line="360" w:lineRule="auto"/>
        <w:ind w:left="1440"/>
        <w:contextualSpacing/>
        <w:jc w:val="both"/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</w:pPr>
      <w:r w:rsidRPr="00D23B79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- 1-ին գլխի «1.2. Ղարաբաղյան հիմնախնդիր» բաժնին:</w:t>
      </w:r>
    </w:p>
    <w:p w:rsidR="00D23B79" w:rsidRPr="00D23B79" w:rsidRDefault="00D23B79" w:rsidP="00D23B79">
      <w:pPr>
        <w:shd w:val="clear" w:color="auto" w:fill="FFFFFF"/>
        <w:spacing w:line="360" w:lineRule="auto"/>
        <w:ind w:left="1440"/>
        <w:jc w:val="both"/>
        <w:rPr>
          <w:rFonts w:ascii="GHEA Grapalat" w:eastAsia="Times New Roman" w:hAnsi="GHEA Grapalat" w:cs="Times New Roman"/>
          <w:sz w:val="24"/>
          <w:szCs w:val="24"/>
          <w:lang w:val="hy-AM" w:eastAsia="hy-AM"/>
        </w:rPr>
      </w:pPr>
    </w:p>
    <w:p w:rsidR="00D23B79" w:rsidRPr="00D23B79" w:rsidRDefault="00D23B79" w:rsidP="00D23B79">
      <w:pPr>
        <w:spacing w:after="160" w:line="360" w:lineRule="auto"/>
        <w:ind w:left="786"/>
        <w:contextualSpacing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</w:p>
    <w:p w:rsidR="00C2307E" w:rsidRPr="00B62BB5" w:rsidRDefault="00292ADD">
      <w:pPr>
        <w:rPr>
          <w:rFonts w:ascii="GHEA Grapalat" w:hAnsi="GHEA Grapalat"/>
          <w:sz w:val="24"/>
          <w:szCs w:val="24"/>
          <w:lang w:val="hy-AM"/>
        </w:rPr>
      </w:pPr>
    </w:p>
    <w:sectPr w:rsidR="00C2307E" w:rsidRPr="00B62B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97DBE"/>
    <w:multiLevelType w:val="hybridMultilevel"/>
    <w:tmpl w:val="4DFC238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4724797"/>
    <w:multiLevelType w:val="hybridMultilevel"/>
    <w:tmpl w:val="95E26DF0"/>
    <w:lvl w:ilvl="0" w:tplc="FDB24788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B79"/>
    <w:rsid w:val="00292ADD"/>
    <w:rsid w:val="00641E09"/>
    <w:rsid w:val="00B62BB5"/>
    <w:rsid w:val="00D23B79"/>
    <w:rsid w:val="00D37377"/>
    <w:rsid w:val="00ED2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B79"/>
    <w:pPr>
      <w:spacing w:after="0" w:line="240" w:lineRule="auto"/>
    </w:pPr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23B7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23B79"/>
  </w:style>
  <w:style w:type="paragraph" w:styleId="BalloonText">
    <w:name w:val="Balloon Text"/>
    <w:basedOn w:val="Normal"/>
    <w:link w:val="BalloonTextChar"/>
    <w:uiPriority w:val="99"/>
    <w:semiHidden/>
    <w:unhideWhenUsed/>
    <w:rsid w:val="00B62B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2BB5"/>
    <w:rPr>
      <w:rFonts w:ascii="Tahoma" w:eastAsia="Calibri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B79"/>
    <w:pPr>
      <w:spacing w:after="0" w:line="240" w:lineRule="auto"/>
    </w:pPr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23B7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23B79"/>
  </w:style>
  <w:style w:type="paragraph" w:styleId="BalloonText">
    <w:name w:val="Balloon Text"/>
    <w:basedOn w:val="Normal"/>
    <w:link w:val="BalloonTextChar"/>
    <w:uiPriority w:val="99"/>
    <w:semiHidden/>
    <w:unhideWhenUsed/>
    <w:rsid w:val="00B62B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2BB5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22</Pages>
  <Words>5481</Words>
  <Characters>31244</Characters>
  <Application>Microsoft Office Word</Application>
  <DocSecurity>0</DocSecurity>
  <Lines>260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Siranush Chteyan</cp:lastModifiedBy>
  <cp:revision>3</cp:revision>
  <cp:lastPrinted>2023-12-14T05:08:00Z</cp:lastPrinted>
  <dcterms:created xsi:type="dcterms:W3CDTF">2023-12-14T04:46:00Z</dcterms:created>
  <dcterms:modified xsi:type="dcterms:W3CDTF">2023-12-14T06:37:00Z</dcterms:modified>
</cp:coreProperties>
</file>