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3F544C" w14:textId="77777777" w:rsidR="00783A22" w:rsidRDefault="00783A22" w:rsidP="00BC3590">
      <w:pPr>
        <w:shd w:val="clear" w:color="auto" w:fill="FFFFFF"/>
        <w:spacing w:after="0" w:line="360" w:lineRule="auto"/>
        <w:ind w:firstLine="429"/>
        <w:jc w:val="right"/>
        <w:rPr>
          <w:rFonts w:ascii="GHEA Grapalat" w:eastAsia="Times New Roman" w:hAnsi="GHEA Grapalat" w:cs="Sylfaen"/>
          <w:b/>
          <w:bCs/>
          <w:color w:val="000000"/>
          <w:kern w:val="0"/>
          <w:sz w:val="24"/>
          <w:szCs w:val="24"/>
          <w:u w:val="single"/>
          <w14:ligatures w14:val="none"/>
        </w:rPr>
      </w:pPr>
    </w:p>
    <w:p w14:paraId="5EC25E8D" w14:textId="09005EBE" w:rsidR="00BC3590" w:rsidRDefault="00BC3590" w:rsidP="00BC3590">
      <w:pPr>
        <w:shd w:val="clear" w:color="auto" w:fill="FFFFFF"/>
        <w:spacing w:after="0" w:line="360" w:lineRule="auto"/>
        <w:ind w:firstLine="429"/>
        <w:jc w:val="right"/>
        <w:rPr>
          <w:rFonts w:ascii="GHEA Grapalat" w:eastAsia="Times New Roman" w:hAnsi="GHEA Grapalat" w:cs="Sylfaen"/>
          <w:b/>
          <w:bCs/>
          <w:color w:val="000000"/>
          <w:kern w:val="0"/>
          <w:sz w:val="24"/>
          <w:szCs w:val="24"/>
          <w:u w:val="single"/>
          <w14:ligatures w14:val="none"/>
        </w:rPr>
      </w:pPr>
      <w:r w:rsidRPr="00783A22">
        <w:rPr>
          <w:rFonts w:ascii="GHEA Grapalat" w:eastAsia="Times New Roman" w:hAnsi="GHEA Grapalat" w:cs="Sylfaen"/>
          <w:b/>
          <w:bCs/>
          <w:color w:val="000000"/>
          <w:kern w:val="0"/>
          <w:sz w:val="24"/>
          <w:szCs w:val="24"/>
          <w:u w:val="single"/>
          <w14:ligatures w14:val="none"/>
        </w:rPr>
        <w:t>ՆԱԽԱԳԻԾ</w:t>
      </w:r>
    </w:p>
    <w:p w14:paraId="098EC0E7" w14:textId="77777777" w:rsidR="00783A22" w:rsidRPr="00783A22" w:rsidRDefault="00783A22" w:rsidP="00BC3590">
      <w:pPr>
        <w:shd w:val="clear" w:color="auto" w:fill="FFFFFF"/>
        <w:spacing w:after="0" w:line="360" w:lineRule="auto"/>
        <w:ind w:firstLine="429"/>
        <w:jc w:val="right"/>
        <w:rPr>
          <w:rFonts w:ascii="GHEA Grapalat" w:eastAsia="Times New Roman" w:hAnsi="GHEA Grapalat" w:cs="Sylfaen"/>
          <w:bCs/>
          <w:color w:val="000000"/>
          <w:kern w:val="0"/>
          <w:sz w:val="24"/>
          <w:szCs w:val="24"/>
          <w:u w:val="single"/>
          <w14:ligatures w14:val="none"/>
        </w:rPr>
      </w:pPr>
    </w:p>
    <w:p w14:paraId="5881B6FE" w14:textId="00955C0B" w:rsidR="00BC3590" w:rsidRPr="00783A22" w:rsidRDefault="00BC3590" w:rsidP="00BC3590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783A2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ՀԱՅԱՍՏԱՆԻ ՀԱՆՐԱՊԵՏՈՒԹՅԱՆ ԿԱՌԱՎԱՐՈՒԹՅՈՒՆ</w:t>
      </w:r>
    </w:p>
    <w:p w14:paraId="1AAC823B" w14:textId="77777777" w:rsidR="00BC3590" w:rsidRPr="00783A22" w:rsidRDefault="00BC3590" w:rsidP="00BC3590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783A2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Ո Ր Ո Շ ՈՒ Մ</w:t>
      </w:r>
    </w:p>
    <w:p w14:paraId="0AD5ED06" w14:textId="77777777" w:rsidR="005557AE" w:rsidRDefault="005557AE" w:rsidP="005557AE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 w:cs="Arial Armenian"/>
          <w:lang w:val="hy-AM"/>
        </w:rPr>
      </w:pPr>
      <w:r>
        <w:rPr>
          <w:rFonts w:ascii="GHEA Grapalat" w:hAnsi="GHEA Grapalat"/>
          <w:lang w:val="hy-AM"/>
        </w:rPr>
        <w:t xml:space="preserve">2023 </w:t>
      </w:r>
      <w:r>
        <w:rPr>
          <w:rFonts w:ascii="GHEA Grapalat" w:hAnsi="GHEA Grapalat" w:cs="Sylfaen"/>
          <w:lang w:val="hy-AM"/>
        </w:rPr>
        <w:t>թվականի</w:t>
      </w:r>
      <w:r>
        <w:rPr>
          <w:rFonts w:ascii="GHEA Grapalat" w:hAnsi="GHEA Grapalat" w:cs="Arial Armenian"/>
          <w:lang w:val="hy-AM"/>
        </w:rPr>
        <w:t xml:space="preserve">                -</w:t>
      </w:r>
      <w:r>
        <w:rPr>
          <w:rFonts w:ascii="GHEA Grapalat" w:hAnsi="GHEA Grapalat" w:cs="Sylfaen"/>
          <w:lang w:val="hy-AM"/>
        </w:rPr>
        <w:t>ի</w:t>
      </w:r>
      <w:r>
        <w:rPr>
          <w:rFonts w:ascii="GHEA Grapalat" w:hAnsi="GHEA Grapalat" w:cs="Arial Armenian"/>
          <w:lang w:val="hy-AM"/>
        </w:rPr>
        <w:t xml:space="preserve">  N           - Ն</w:t>
      </w:r>
    </w:p>
    <w:p w14:paraId="6EDFBA4A" w14:textId="5AB2520D" w:rsidR="00BC3590" w:rsidRPr="00E407A7" w:rsidRDefault="00CF7946" w:rsidP="00CF7946">
      <w:pPr>
        <w:spacing w:after="0" w:line="360" w:lineRule="auto"/>
        <w:ind w:firstLine="720"/>
        <w:jc w:val="center"/>
        <w:rPr>
          <w:rFonts w:ascii="GHEA Grapalat" w:eastAsia="Times New Roman" w:hAnsi="GHEA Grapalat" w:cs="Sylfaen"/>
          <w:b/>
          <w:kern w:val="0"/>
          <w:sz w:val="24"/>
          <w:szCs w:val="24"/>
          <w:lang w:val="hy-AM" w:eastAsia="ru-RU"/>
          <w14:ligatures w14:val="none"/>
        </w:rPr>
      </w:pPr>
      <w:r>
        <w:rPr>
          <w:rFonts w:ascii="GHEA Grapalat" w:eastAsia="Times New Roman" w:hAnsi="GHEA Grapalat" w:cs="Sylfaen"/>
          <w:b/>
          <w:kern w:val="0"/>
          <w:sz w:val="24"/>
          <w:szCs w:val="24"/>
          <w:lang w:val="hy-AM" w:eastAsia="ru-RU"/>
          <w14:ligatures w14:val="none"/>
        </w:rPr>
        <w:t>«</w:t>
      </w:r>
      <w:r w:rsidR="00250381" w:rsidRPr="00250381">
        <w:rPr>
          <w:rFonts w:ascii="GHEA Grapalat" w:eastAsia="Times New Roman" w:hAnsi="GHEA Grapalat" w:cs="Sylfaen"/>
          <w:b/>
          <w:kern w:val="0"/>
          <w:sz w:val="24"/>
          <w:szCs w:val="24"/>
          <w:lang w:val="hy-AM" w:eastAsia="ru-RU"/>
          <w14:ligatures w14:val="none"/>
        </w:rPr>
        <w:t>ՀԱՅԱՍՏԱՆԻ  ՀԱՆՐԱՊԵՏՈՒԹՅԱՆ ԿԱՌԱՎԱՐՈՒԹՅԱՆ  2022  ԹՎԱԿԱՆԻ ԴԵԿՏԵՄԲԵՐԻ 29-Ի N 2111-Ն ՈՐՈՇՄԱՆ ՄԵՋ ՓՈՓՈԽՈՒԹՅՈՒՆՆԵՐ ԵՎ</w:t>
      </w:r>
      <w:r w:rsidR="00DE10AA">
        <w:rPr>
          <w:rFonts w:ascii="GHEA Grapalat" w:eastAsia="Times New Roman" w:hAnsi="GHEA Grapalat" w:cs="Sylfaen"/>
          <w:b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250381" w:rsidRPr="00250381">
        <w:rPr>
          <w:rFonts w:ascii="GHEA Grapalat" w:eastAsia="Times New Roman" w:hAnsi="GHEA Grapalat" w:cs="Sylfaen"/>
          <w:b/>
          <w:kern w:val="0"/>
          <w:sz w:val="24"/>
          <w:szCs w:val="24"/>
          <w:lang w:val="hy-AM" w:eastAsia="ru-RU"/>
          <w14:ligatures w14:val="none"/>
        </w:rPr>
        <w:t>ԼՐԱՑՈՒՄՆԵՐ</w:t>
      </w:r>
      <w:r w:rsidR="00DE10AA">
        <w:rPr>
          <w:rFonts w:ascii="GHEA Grapalat" w:eastAsia="Times New Roman" w:hAnsi="GHEA Grapalat" w:cs="Sylfaen"/>
          <w:b/>
          <w:kern w:val="0"/>
          <w:sz w:val="24"/>
          <w:szCs w:val="24"/>
          <w:lang w:val="hy-AM" w:eastAsia="ru-RU"/>
          <w14:ligatures w14:val="none"/>
        </w:rPr>
        <w:t xml:space="preserve"> ԵՎ </w:t>
      </w:r>
      <w:r w:rsidR="00BC3590" w:rsidRPr="0025038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ԳՆՄԱՆ</w:t>
      </w:r>
      <w:r w:rsidR="0086148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</w:t>
      </w:r>
      <w:r w:rsidR="00BC3590" w:rsidRPr="00250381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ՊԱՅՄԱՆԱԳՐ</w:t>
      </w:r>
      <w:r w:rsidR="00041E3C" w:rsidRPr="00E407A7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ԵՐՈՒՄ</w:t>
      </w:r>
      <w:r w:rsidR="00861481">
        <w:rPr>
          <w:rFonts w:ascii="Sylfaen" w:eastAsia="Times New Roman" w:hAnsi="Sylfaen" w:cs="Calibri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</w:t>
      </w:r>
      <w:r w:rsidR="00BC3590" w:rsidRPr="00250381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ՓՈՓՈԽՈՒԹՅՈՒՆ</w:t>
      </w:r>
      <w:r w:rsidR="00041E3C" w:rsidRPr="00E407A7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ՆԵՐ</w:t>
      </w:r>
      <w:r w:rsidR="00861481">
        <w:rPr>
          <w:rFonts w:ascii="Sylfaen" w:eastAsia="Times New Roman" w:hAnsi="Sylfaen" w:cs="Calibri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</w:t>
      </w:r>
      <w:r w:rsidR="00BC3590" w:rsidRPr="00250381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ԿԱՏԱՐԵԼՈՒ</w:t>
      </w:r>
      <w:r w:rsidR="00BC3590" w:rsidRPr="0025038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</w:t>
      </w:r>
      <w:r w:rsidR="00BC3590" w:rsidRPr="00250381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ԹՈՒՅԼՏՎՈՒԹՅՈՒՆ</w:t>
      </w:r>
      <w:r w:rsidR="00BC3590" w:rsidRPr="0025038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</w:t>
      </w:r>
      <w:r w:rsidR="00BC3590" w:rsidRPr="00250381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ՏԱԼՈՒ</w:t>
      </w:r>
      <w:r w:rsidR="00BC3590" w:rsidRPr="0025038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</w:t>
      </w:r>
      <w:r w:rsidR="00BC3590" w:rsidRPr="00250381">
        <w:rPr>
          <w:rFonts w:ascii="GHEA Grapalat" w:eastAsia="Times New Roman" w:hAnsi="GHEA Grapalat" w:cs="Arial Unicode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ՄԱՍԻՆ</w:t>
      </w:r>
    </w:p>
    <w:p w14:paraId="3E776F39" w14:textId="77777777" w:rsidR="008C27EC" w:rsidRPr="00250381" w:rsidRDefault="008C27EC" w:rsidP="00BC359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</w:p>
    <w:p w14:paraId="1B978B9E" w14:textId="1D5B1FA2" w:rsidR="008C27EC" w:rsidRDefault="008C27EC" w:rsidP="008C27EC">
      <w:pPr>
        <w:spacing w:after="0" w:line="360" w:lineRule="auto"/>
        <w:ind w:left="142" w:firstLine="578"/>
        <w:jc w:val="both"/>
        <w:rPr>
          <w:rFonts w:ascii="GHEA Grapalat" w:eastAsia="Calibri" w:hAnsi="GHEA Grapalat" w:cs="Times New Roman"/>
          <w:b/>
          <w:i/>
          <w:kern w:val="0"/>
          <w:sz w:val="24"/>
          <w:szCs w:val="24"/>
          <w:lang w:val="hy-AM"/>
          <w14:ligatures w14:val="none"/>
        </w:rPr>
      </w:pPr>
      <w:r w:rsidRPr="008C27EC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«Հայաստանի Հանրապետության բյուջետային համակարգի մասին» օրենքի</w:t>
      </w:r>
      <w:r w:rsidR="009B474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8C27EC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23-րդ հոդվածի</w:t>
      </w:r>
      <w:r w:rsidR="0020668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ն</w:t>
      </w:r>
      <w:r w:rsidRPr="008C27EC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,</w:t>
      </w:r>
      <w:r w:rsidR="0020668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8C27EC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«Նորմատիվ իրավական ակտերի մասին» օրենքի 33-րդ հոդվածի 3-րդ մաս</w:t>
      </w:r>
      <w:r w:rsidR="00206683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ին</w:t>
      </w:r>
      <w:r w:rsidRPr="008C27EC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 և ՀՀ կառավարության 2017 թվականի </w:t>
      </w:r>
      <w:r w:rsidR="002A7857" w:rsidRPr="002A7857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մայիսի 4-ի N 526-Ն որոշմամբ հաստատված</w:t>
      </w:r>
      <w:r w:rsidR="00206683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 </w:t>
      </w:r>
      <w:r w:rsidR="002A7857" w:rsidRPr="002A7857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հավելվածի 57.1-րդ կետի</w:t>
      </w:r>
      <w:r w:rsidR="00206683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>ն</w:t>
      </w:r>
      <w:r w:rsidR="002A7857" w:rsidRPr="002A7857">
        <w:rPr>
          <w:rFonts w:ascii="GHEA Grapalat" w:eastAsia="Calibri" w:hAnsi="GHEA Grapalat" w:cs="Sylfaen"/>
          <w:kern w:val="0"/>
          <w:sz w:val="24"/>
          <w:szCs w:val="24"/>
          <w:lang w:val="hy-AM"/>
          <w14:ligatures w14:val="none"/>
        </w:rPr>
        <w:t xml:space="preserve"> </w:t>
      </w:r>
      <w:r w:rsidRPr="008C27EC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համապատասխան՝ Հայաստանի Հանրապետության կառավարությունը </w:t>
      </w:r>
      <w:r w:rsidRPr="008C27EC">
        <w:rPr>
          <w:rFonts w:ascii="GHEA Grapalat" w:eastAsia="Calibri" w:hAnsi="GHEA Grapalat" w:cs="Times New Roman"/>
          <w:b/>
          <w:i/>
          <w:kern w:val="0"/>
          <w:sz w:val="24"/>
          <w:szCs w:val="24"/>
          <w:lang w:val="hy-AM"/>
          <w14:ligatures w14:val="none"/>
        </w:rPr>
        <w:t>որոշում է.</w:t>
      </w:r>
    </w:p>
    <w:p w14:paraId="09371B3A" w14:textId="3072F4A7" w:rsidR="002C633E" w:rsidRPr="002C633E" w:rsidRDefault="008C27EC" w:rsidP="002C633E">
      <w:pPr>
        <w:spacing w:after="0" w:line="360" w:lineRule="auto"/>
        <w:ind w:left="142" w:firstLine="578"/>
        <w:jc w:val="both"/>
        <w:rPr>
          <w:rFonts w:ascii="GHEA Grapalat" w:eastAsia="Calibri" w:hAnsi="GHEA Grapalat" w:cs="Courier New"/>
          <w:kern w:val="0"/>
          <w:sz w:val="24"/>
          <w:szCs w:val="24"/>
          <w:lang w:val="hy-AM"/>
          <w14:ligatures w14:val="none"/>
        </w:rPr>
      </w:pPr>
      <w:r w:rsidRPr="00250381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1. </w:t>
      </w:r>
      <w:r w:rsidRPr="008C27EC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</w:t>
      </w:r>
      <w:r w:rsidR="00861481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 </w:t>
      </w:r>
      <w:r w:rsidRPr="008C27EC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 xml:space="preserve">N 2111-Ն որոշման N 10 հավելվածում կատարել փոփոխություններ և լրացումներ՝ համաձայն </w:t>
      </w:r>
      <w:r w:rsidR="00D73EB9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հ</w:t>
      </w:r>
      <w:r w:rsidRPr="008C27EC">
        <w:rPr>
          <w:rFonts w:ascii="GHEA Grapalat" w:eastAsia="Calibri" w:hAnsi="GHEA Grapalat" w:cs="Times New Roman"/>
          <w:kern w:val="0"/>
          <w:sz w:val="24"/>
          <w:szCs w:val="24"/>
          <w:lang w:val="hy-AM"/>
          <w14:ligatures w14:val="none"/>
        </w:rPr>
        <w:t>ավելվածի</w:t>
      </w:r>
      <w:r w:rsidRPr="008C27EC">
        <w:rPr>
          <w:rFonts w:ascii="GHEA Grapalat" w:eastAsia="Calibri" w:hAnsi="GHEA Grapalat" w:cs="Courier New"/>
          <w:kern w:val="0"/>
          <w:sz w:val="24"/>
          <w:szCs w:val="24"/>
          <w:lang w:val="hy-AM"/>
          <w14:ligatures w14:val="none"/>
        </w:rPr>
        <w:t>:</w:t>
      </w:r>
    </w:p>
    <w:p w14:paraId="02401636" w14:textId="7180E0D3" w:rsidR="000068CB" w:rsidRDefault="008C27EC" w:rsidP="000068CB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25038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</w:t>
      </w:r>
      <w:r w:rsidR="000068CB" w:rsidRPr="0025038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. </w:t>
      </w:r>
      <w:r w:rsidR="002C633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Թույլատրել </w:t>
      </w:r>
      <w:r w:rsidR="00BC3590" w:rsidRPr="0025038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Հայաստանի Հանրապետության կ</w:t>
      </w:r>
      <w:bookmarkStart w:id="0" w:name="_GoBack"/>
      <w:bookmarkEnd w:id="0"/>
      <w:r w:rsidR="00BC3590" w:rsidRPr="0025038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րթության, գիտության, մշակույթի և սպորտի նախարարությանը</w:t>
      </w:r>
      <w:r w:rsidR="005D7C24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՝ </w:t>
      </w:r>
    </w:p>
    <w:p w14:paraId="29E8EE8B" w14:textId="09DD8B5A" w:rsidR="00F07320" w:rsidRPr="004C2583" w:rsidRDefault="00E3183E" w:rsidP="00F07320">
      <w:pPr>
        <w:spacing w:after="0" w:line="360" w:lineRule="auto"/>
        <w:ind w:firstLine="720"/>
        <w:jc w:val="both"/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</w:pPr>
      <w:r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1</w:t>
      </w:r>
      <w:r w:rsidR="00F07320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 Հայաստանի Հանրապետության կրթության, գիտության, մշակույթի և սպորտի նախարարության և «Պրինտարմ» ՍՊԸ-ի միջև 2023 թվականի օգոստոսի 15-ի</w:t>
      </w:r>
      <w:r w:rsidR="005D7C24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ն</w:t>
      </w:r>
      <w:r w:rsidR="00F07320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 կնքված N ՀՀԿԳՄՍՆԷԱՃԾՁԲ-23/52-1 պայմանագրով նախատեսված ժամկետը երկարաձգել մինչև 2023 թվականի դեկտեմբերի </w:t>
      </w:r>
      <w:r w:rsidR="0003505F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29</w:t>
      </w:r>
      <w:r w:rsidR="00F07320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-ը</w:t>
      </w:r>
      <w:r w:rsidR="008C27EC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՝ չկիրառելով ՀՀ կառավարության 2017 թվականի </w:t>
      </w:r>
      <w:r w:rsidR="008C27EC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lastRenderedPageBreak/>
        <w:t>մայիսի 4-ի 526-Ն որոշմամբ հաստատված կարգի 56-րդ կետի 4-րդ ենթակետի պահանջները,</w:t>
      </w:r>
    </w:p>
    <w:p w14:paraId="5E867EA2" w14:textId="1337B851" w:rsidR="00F07320" w:rsidRPr="004C2583" w:rsidRDefault="00A457BB" w:rsidP="00A25DBC">
      <w:pPr>
        <w:spacing w:after="0" w:line="360" w:lineRule="auto"/>
        <w:jc w:val="both"/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</w:pPr>
      <w:r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ab/>
      </w:r>
      <w:r w:rsidR="00E3183E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2</w:t>
      </w:r>
      <w:r w:rsidR="00F07320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 Հայաստանի Հանրապետության կրթության, գիտության, մշակույթի և սպորտի նախարարության և «Պրինտ Բոքս» ՍՊԸ-ի միջև </w:t>
      </w:r>
      <w:r w:rsidR="00F07320" w:rsidRPr="004C2583">
        <w:rPr>
          <w:rFonts w:ascii="Calibri" w:eastAsia="Calibri" w:hAnsi="Calibri" w:cs="Calibri"/>
          <w:kern w:val="0"/>
          <w:sz w:val="24"/>
          <w:szCs w:val="24"/>
          <w:lang w:val="hy-AM"/>
          <w14:ligatures w14:val="none"/>
        </w:rPr>
        <w:t> </w:t>
      </w:r>
      <w:r w:rsidR="00F07320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2023 թվականի օգոստոսի 18-ի</w:t>
      </w:r>
      <w:r w:rsidR="005D7C24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ն</w:t>
      </w:r>
      <w:r w:rsidR="00F07320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 կնքված N ՀՀԿԳՄՍՆԷԱՃԾՁԲ-23/51-2 պայմանագրով նախատեսված ծառայությունների մատուցման </w:t>
      </w:r>
      <w:bookmarkStart w:id="1" w:name="_Hlk150817032"/>
      <w:r w:rsidR="00F07320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ժամկետը երկարաձգել մինչև 2023 թվականի դեկտեմբերի </w:t>
      </w:r>
      <w:r w:rsidR="0003505F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29</w:t>
      </w:r>
      <w:r w:rsidR="00F07320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-ը</w:t>
      </w:r>
      <w:bookmarkEnd w:id="1"/>
      <w:r w:rsidR="008C27EC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՝ չկիրառելով ՀՀ կառավարության 2017 թվականի մայիսի 4-ի 526-Ն որոշմամբ հաստատված կարգի 56-րդ կետի </w:t>
      </w:r>
      <w:r w:rsidR="007005C6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4</w:t>
      </w:r>
      <w:r w:rsidR="008C27EC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-րդ ենթակետի պահանջները</w:t>
      </w:r>
      <w:r w:rsidR="00F07320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,</w:t>
      </w:r>
    </w:p>
    <w:p w14:paraId="3D8345AB" w14:textId="05B7F112" w:rsidR="000068CB" w:rsidRPr="004C2583" w:rsidRDefault="00E3183E" w:rsidP="000068CB">
      <w:pPr>
        <w:spacing w:after="0" w:line="360" w:lineRule="auto"/>
        <w:ind w:firstLine="720"/>
        <w:jc w:val="both"/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</w:pPr>
      <w:r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3</w:t>
      </w:r>
      <w:r w:rsidR="002D2D83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</w:t>
      </w:r>
      <w:r w:rsidR="000068CB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 </w:t>
      </w:r>
      <w:r w:rsidR="00CE6966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Ավելացնել </w:t>
      </w:r>
      <w:r w:rsidR="00723D17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Հայաստանի Հանրապետության կրթության, գիտության, մշակույթի և սպորտի նախարարության և «ԼԱՍ ՊՐԻՆՏ» ՍՊԸ-ի միջև </w:t>
      </w:r>
      <w:r w:rsidR="00723D17" w:rsidRPr="004C2583">
        <w:rPr>
          <w:rFonts w:ascii="Calibri" w:eastAsia="Calibri" w:hAnsi="Calibri" w:cs="Calibri"/>
          <w:kern w:val="0"/>
          <w:sz w:val="24"/>
          <w:szCs w:val="24"/>
          <w:lang w:val="hy-AM"/>
          <w14:ligatures w14:val="none"/>
        </w:rPr>
        <w:t> </w:t>
      </w:r>
      <w:r w:rsidR="00723D17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2023 թվականի սեպտեմբերի 25-ի</w:t>
      </w:r>
      <w:r w:rsidR="005D7C24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ն</w:t>
      </w:r>
      <w:r w:rsidR="00723D17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 կնքված N ՀՀԿԳՄՍՆԷԱՃԾՁԲ-23/66-2 պայմանագրով նախատեսված ծառայությունների մատուցման </w:t>
      </w:r>
      <w:r w:rsidR="00E204EC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ծավալներ</w:t>
      </w:r>
      <w:r w:rsidR="00CE6966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ը</w:t>
      </w:r>
      <w:r w:rsidR="00E204EC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 և </w:t>
      </w:r>
      <w:r w:rsidR="005D7C24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պայմանագրով նախատեսված ծառայությունների մատուցման ժամկետը </w:t>
      </w:r>
      <w:r w:rsidR="00E204EC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երկարաձգել մինչև 2023 թվականի դեկտեմբերի </w:t>
      </w:r>
      <w:r w:rsidR="0003505F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29</w:t>
      </w:r>
      <w:r w:rsidR="00E204EC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-ը</w:t>
      </w:r>
      <w:r w:rsidR="008C27EC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՝ չկիրառելով ՀՀ կառավարության 2017 թվականի մայիսի 4-ի 526-Ն որոշմամբ հաստատված կարգի 56-րդ կետի </w:t>
      </w:r>
      <w:r w:rsidR="00946A22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2-րդ և  </w:t>
      </w:r>
      <w:r w:rsidR="008C27EC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4-րդ ենթակետ</w:t>
      </w:r>
      <w:r w:rsidR="00946A22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եր</w:t>
      </w:r>
      <w:r w:rsidR="008C27EC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ի պահանջները</w:t>
      </w:r>
      <w:r w:rsidR="00723D17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,</w:t>
      </w:r>
    </w:p>
    <w:p w14:paraId="19E41B26" w14:textId="2F164E48" w:rsidR="00B75BD0" w:rsidRPr="004C2583" w:rsidRDefault="00E3183E" w:rsidP="00B75BD0">
      <w:pPr>
        <w:spacing w:after="0" w:line="360" w:lineRule="auto"/>
        <w:ind w:firstLine="720"/>
        <w:jc w:val="both"/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</w:pPr>
      <w:r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4</w:t>
      </w:r>
      <w:r w:rsidR="002D2D83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</w:t>
      </w:r>
      <w:r w:rsidR="00B75BD0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 </w:t>
      </w:r>
      <w:r w:rsidR="00CE6966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Ավելացնել </w:t>
      </w:r>
      <w:r w:rsidR="00B75BD0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Հայաստանի Հանրապետության կրթության, գիտության, մշակույթի և սպորտի նախարարության և «ԷՅ ՋԵՅ ԳԼՈԲԱԼ» ՍՊԸ-ի միջև </w:t>
      </w:r>
      <w:r w:rsidR="00B75BD0" w:rsidRPr="004C2583">
        <w:rPr>
          <w:rFonts w:ascii="Calibri" w:eastAsia="Calibri" w:hAnsi="Calibri" w:cs="Calibri"/>
          <w:kern w:val="0"/>
          <w:sz w:val="24"/>
          <w:szCs w:val="24"/>
          <w:lang w:val="hy-AM"/>
          <w14:ligatures w14:val="none"/>
        </w:rPr>
        <w:t> </w:t>
      </w:r>
      <w:r w:rsidR="00B75BD0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2023 թվականի սեպտեմբերի 25-ի</w:t>
      </w:r>
      <w:r w:rsidR="005D7C24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ն</w:t>
      </w:r>
      <w:r w:rsidR="00B75BD0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 կնքված N ՀՀԿԳՄՍՆԷԱՃԾՁԲ-23/66-4</w:t>
      </w:r>
      <w:r w:rsidR="009F4487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 </w:t>
      </w:r>
      <w:r w:rsidR="00B75BD0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պայմանագրով նախատեսված ծառայությունների մատուցման </w:t>
      </w:r>
      <w:r w:rsidR="00E204EC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ծավալներ</w:t>
      </w:r>
      <w:r w:rsidR="00CE6966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ը </w:t>
      </w:r>
      <w:r w:rsidR="00E204EC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և </w:t>
      </w:r>
      <w:r w:rsidR="005D7C24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պայմանագրով նախատեսված ծառայությունների մատուցման ժամկետը </w:t>
      </w:r>
      <w:r w:rsidR="00E204EC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երկարաձգել մինչև 2023 թվականի դեկտեմբերի </w:t>
      </w:r>
      <w:r w:rsidR="0003505F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29</w:t>
      </w:r>
      <w:r w:rsidR="00E204EC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-ը</w:t>
      </w:r>
      <w:r w:rsidR="008C27EC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՝ չկիրառելով ՀՀ կառավարության 2017 թվականի մայիսի 4-ի 526-Ն որոշմամբ հաստատված կարգի 56-րդ կետի </w:t>
      </w:r>
      <w:r w:rsidR="00946A22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կետի 2-րդ և  4-րդ ենթակետերի </w:t>
      </w:r>
      <w:r w:rsidR="008C27EC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պահանջները,</w:t>
      </w:r>
    </w:p>
    <w:p w14:paraId="2FBA4A10" w14:textId="58054DC0" w:rsidR="000068CB" w:rsidRPr="004C2583" w:rsidRDefault="00E3183E" w:rsidP="000068CB">
      <w:pPr>
        <w:spacing w:after="0" w:line="360" w:lineRule="auto"/>
        <w:ind w:firstLine="720"/>
        <w:jc w:val="both"/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</w:pPr>
      <w:r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5</w:t>
      </w:r>
      <w:r w:rsidR="00F07320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 </w:t>
      </w:r>
      <w:r w:rsidR="00D31B25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Հայաստանի Հանրապետության կրթության, գիտության, մշակույթի և սպորտի նախարարության և «Լիմուշ» ՍՊԸ-ի միջև 2023 թվականի հոկտեմբերի 5-ի</w:t>
      </w:r>
      <w:r w:rsidR="005D7C24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ն</w:t>
      </w:r>
      <w:r w:rsidR="00D31B25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 կնքված</w:t>
      </w:r>
      <w:r w:rsidR="005D7C24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 </w:t>
      </w:r>
      <w:r w:rsidR="00D31B25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N</w:t>
      </w:r>
      <w:r w:rsidR="00CE6966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 </w:t>
      </w:r>
      <w:r w:rsidR="00D31B25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ՀՀԿԳՄՍՆԷԱՃԾՁԲ-23/67-2 պայմանագրով նախատեսված</w:t>
      </w:r>
      <w:r w:rsidR="00F07320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 </w:t>
      </w:r>
      <w:r w:rsidR="00D31B25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ծառայությունների մատուցման </w:t>
      </w:r>
      <w:r w:rsidR="00E204EC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ժամկետը երկարաձգել մինչև 2023 թվականի դեկտեմբերի </w:t>
      </w:r>
      <w:r w:rsidR="0003505F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29</w:t>
      </w:r>
      <w:r w:rsidR="00E204EC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-ը</w:t>
      </w:r>
      <w:r w:rsidR="008C27EC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՝ չկիրառելով ՀՀ կառավարության 2017 թվականի մայիսի 4-ի 526-Ն որոշմամբ հաստատված կարգի 56-րդ կետի </w:t>
      </w:r>
      <w:r w:rsidR="00946A22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4-րդ ենթակետերի </w:t>
      </w:r>
      <w:r w:rsidR="008C27EC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պահանջները</w:t>
      </w:r>
      <w:r w:rsidR="00D31B25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,</w:t>
      </w:r>
    </w:p>
    <w:p w14:paraId="316C673D" w14:textId="4B5B7F07" w:rsidR="00E24AB3" w:rsidRPr="004C2583" w:rsidRDefault="008C27EC" w:rsidP="00A25DBC">
      <w:pPr>
        <w:spacing w:after="0" w:line="360" w:lineRule="auto"/>
        <w:ind w:firstLine="720"/>
        <w:jc w:val="both"/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</w:pPr>
      <w:r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lastRenderedPageBreak/>
        <w:t>3</w:t>
      </w:r>
      <w:r w:rsidR="000068CB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. Սույն որոշումն ուժի մեջ է մտնում պաշտոնական հրապարակմանը հաջորդող օրվանից</w:t>
      </w:r>
      <w:r w:rsidR="00C52A3D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 և տարածվում է 2023 թվականի նոյեմբերի 8-ից ծագա</w:t>
      </w:r>
      <w:r w:rsidR="002A7857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ծ</w:t>
      </w:r>
      <w:r w:rsidR="00C52A3D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 xml:space="preserve"> իրավահարաբերությունների վրա</w:t>
      </w:r>
      <w:r w:rsidR="000068CB" w:rsidRPr="004C2583"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  <w:t>:</w:t>
      </w:r>
    </w:p>
    <w:p w14:paraId="23102A84" w14:textId="77777777" w:rsidR="00783A22" w:rsidRPr="004C2583" w:rsidRDefault="00783A22" w:rsidP="00E24AB3">
      <w:pPr>
        <w:spacing w:after="0" w:line="360" w:lineRule="auto"/>
        <w:jc w:val="both"/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</w:pPr>
    </w:p>
    <w:p w14:paraId="099F784D" w14:textId="77777777" w:rsidR="008C27EC" w:rsidRPr="004C2583" w:rsidRDefault="008C27EC" w:rsidP="00E24AB3">
      <w:pPr>
        <w:spacing w:after="0" w:line="360" w:lineRule="auto"/>
        <w:jc w:val="both"/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</w:pPr>
    </w:p>
    <w:p w14:paraId="18B8EA47" w14:textId="77777777" w:rsidR="00783A22" w:rsidRPr="004C2583" w:rsidRDefault="00783A22" w:rsidP="00E24AB3">
      <w:pPr>
        <w:spacing w:after="0" w:line="360" w:lineRule="auto"/>
        <w:jc w:val="both"/>
        <w:rPr>
          <w:rFonts w:ascii="GHEA Grapalat" w:eastAsia="Calibri" w:hAnsi="GHEA Grapalat" w:cs="Microsoft Himalaya"/>
          <w:kern w:val="0"/>
          <w:sz w:val="24"/>
          <w:szCs w:val="24"/>
          <w:lang w:val="hy-AM"/>
          <w14:ligatures w14:val="none"/>
        </w:rPr>
      </w:pPr>
    </w:p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4518"/>
        <w:gridCol w:w="5382"/>
      </w:tblGrid>
      <w:tr w:rsidR="00BC3590" w:rsidRPr="004C2583" w14:paraId="793F7AD2" w14:textId="77777777" w:rsidTr="00BC3590">
        <w:trPr>
          <w:tblCellSpacing w:w="6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57A7493A" w14:textId="77777777" w:rsidR="00BC3590" w:rsidRPr="004C2583" w:rsidRDefault="00BC3590" w:rsidP="00BC3590">
            <w:pPr>
              <w:spacing w:after="0" w:line="360" w:lineRule="auto"/>
              <w:jc w:val="both"/>
              <w:rPr>
                <w:rFonts w:ascii="GHEA Grapalat" w:eastAsia="Calibri" w:hAnsi="GHEA Grapalat" w:cs="Microsoft Himalaya"/>
                <w:kern w:val="0"/>
                <w:sz w:val="24"/>
                <w:szCs w:val="24"/>
                <w:lang w:val="hy-AM"/>
                <w14:ligatures w14:val="none"/>
              </w:rPr>
            </w:pPr>
            <w:r w:rsidRPr="004C2583">
              <w:rPr>
                <w:rFonts w:ascii="GHEA Grapalat" w:eastAsia="Calibri" w:hAnsi="GHEA Grapalat" w:cs="Microsoft Himalaya"/>
                <w:kern w:val="0"/>
                <w:sz w:val="24"/>
                <w:szCs w:val="24"/>
                <w:lang w:val="hy-AM"/>
                <w14:ligatures w14:val="none"/>
              </w:rPr>
              <w:t>Հայաստանի Հանրապետության</w:t>
            </w:r>
          </w:p>
          <w:p w14:paraId="47B11E4C" w14:textId="77777777" w:rsidR="00BC3590" w:rsidRPr="004C2583" w:rsidRDefault="00BC3590" w:rsidP="00BC3590">
            <w:pPr>
              <w:spacing w:after="0" w:line="360" w:lineRule="auto"/>
              <w:jc w:val="both"/>
              <w:rPr>
                <w:rFonts w:ascii="GHEA Grapalat" w:eastAsia="Calibri" w:hAnsi="GHEA Grapalat" w:cs="Microsoft Himalaya"/>
                <w:kern w:val="0"/>
                <w:sz w:val="24"/>
                <w:szCs w:val="24"/>
                <w:lang w:val="hy-AM"/>
                <w14:ligatures w14:val="none"/>
              </w:rPr>
            </w:pPr>
            <w:r w:rsidRPr="004C2583">
              <w:rPr>
                <w:rFonts w:ascii="GHEA Grapalat" w:eastAsia="Calibri" w:hAnsi="GHEA Grapalat" w:cs="Microsoft Himalaya"/>
                <w:kern w:val="0"/>
                <w:sz w:val="24"/>
                <w:szCs w:val="24"/>
                <w:lang w:val="hy-AM"/>
                <w14:ligatures w14:val="none"/>
              </w:rPr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0E4167C" w14:textId="77777777" w:rsidR="00BC3590" w:rsidRPr="004C2583" w:rsidRDefault="00BC3590" w:rsidP="000068CB">
            <w:pPr>
              <w:spacing w:after="0" w:line="360" w:lineRule="auto"/>
              <w:jc w:val="right"/>
              <w:rPr>
                <w:rFonts w:ascii="GHEA Grapalat" w:eastAsia="Calibri" w:hAnsi="GHEA Grapalat" w:cs="Microsoft Himalaya"/>
                <w:kern w:val="0"/>
                <w:sz w:val="24"/>
                <w:szCs w:val="24"/>
                <w:lang w:val="hy-AM"/>
                <w14:ligatures w14:val="none"/>
              </w:rPr>
            </w:pPr>
            <w:r w:rsidRPr="004C2583">
              <w:rPr>
                <w:rFonts w:ascii="GHEA Grapalat" w:eastAsia="Calibri" w:hAnsi="GHEA Grapalat" w:cs="Microsoft Himalaya"/>
                <w:kern w:val="0"/>
                <w:sz w:val="24"/>
                <w:szCs w:val="24"/>
                <w:lang w:val="hy-AM"/>
                <w14:ligatures w14:val="none"/>
              </w:rPr>
              <w:t>Ն. Փաշինյան</w:t>
            </w:r>
          </w:p>
        </w:tc>
      </w:tr>
    </w:tbl>
    <w:p w14:paraId="3C009E97" w14:textId="77777777" w:rsidR="00152EB2" w:rsidRPr="00783A22" w:rsidRDefault="00152EB2" w:rsidP="00EA6784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sectPr w:rsidR="00152EB2" w:rsidRPr="00783A22" w:rsidSect="00DE10AA">
      <w:pgSz w:w="12240" w:h="15840"/>
      <w:pgMar w:top="540" w:right="900" w:bottom="12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F66D56" w14:textId="77777777" w:rsidR="00E24D05" w:rsidRDefault="00E24D05" w:rsidP="00BC3590">
      <w:pPr>
        <w:spacing w:after="0" w:line="240" w:lineRule="auto"/>
      </w:pPr>
      <w:r>
        <w:separator/>
      </w:r>
    </w:p>
  </w:endnote>
  <w:endnote w:type="continuationSeparator" w:id="0">
    <w:p w14:paraId="3AB94F5B" w14:textId="77777777" w:rsidR="00E24D05" w:rsidRDefault="00E24D05" w:rsidP="00BC3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957EFF" w14:textId="77777777" w:rsidR="00E24D05" w:rsidRDefault="00E24D05" w:rsidP="00BC3590">
      <w:pPr>
        <w:spacing w:after="0" w:line="240" w:lineRule="auto"/>
      </w:pPr>
      <w:r>
        <w:separator/>
      </w:r>
    </w:p>
  </w:footnote>
  <w:footnote w:type="continuationSeparator" w:id="0">
    <w:p w14:paraId="2986FC26" w14:textId="77777777" w:rsidR="00E24D05" w:rsidRDefault="00E24D05" w:rsidP="00BC35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EF2CDC"/>
    <w:multiLevelType w:val="hybridMultilevel"/>
    <w:tmpl w:val="672C8C8E"/>
    <w:lvl w:ilvl="0" w:tplc="762C14B0">
      <w:start w:val="1"/>
      <w:numFmt w:val="decimal"/>
      <w:lvlText w:val="%1."/>
      <w:lvlJc w:val="left"/>
      <w:pPr>
        <w:ind w:left="996" w:hanging="4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1583036"/>
    <w:multiLevelType w:val="hybridMultilevel"/>
    <w:tmpl w:val="CD62BD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C40"/>
    <w:rsid w:val="000068CB"/>
    <w:rsid w:val="0003505F"/>
    <w:rsid w:val="00041E3C"/>
    <w:rsid w:val="0008358E"/>
    <w:rsid w:val="00122FB3"/>
    <w:rsid w:val="00152EB2"/>
    <w:rsid w:val="001E0D01"/>
    <w:rsid w:val="001F00B8"/>
    <w:rsid w:val="001F69AF"/>
    <w:rsid w:val="00206683"/>
    <w:rsid w:val="00250381"/>
    <w:rsid w:val="0025038B"/>
    <w:rsid w:val="002A7857"/>
    <w:rsid w:val="002C633E"/>
    <w:rsid w:val="002D2D83"/>
    <w:rsid w:val="003352A8"/>
    <w:rsid w:val="0036255F"/>
    <w:rsid w:val="003A049D"/>
    <w:rsid w:val="003A5181"/>
    <w:rsid w:val="003B0899"/>
    <w:rsid w:val="003F0975"/>
    <w:rsid w:val="00404C09"/>
    <w:rsid w:val="00474EEA"/>
    <w:rsid w:val="004C2583"/>
    <w:rsid w:val="005557AE"/>
    <w:rsid w:val="00570F9F"/>
    <w:rsid w:val="00582F9C"/>
    <w:rsid w:val="005A7456"/>
    <w:rsid w:val="005D7C24"/>
    <w:rsid w:val="005F3A58"/>
    <w:rsid w:val="0066758A"/>
    <w:rsid w:val="006D2C11"/>
    <w:rsid w:val="007005C6"/>
    <w:rsid w:val="00723D17"/>
    <w:rsid w:val="00783A22"/>
    <w:rsid w:val="007B3146"/>
    <w:rsid w:val="008222FD"/>
    <w:rsid w:val="00841C12"/>
    <w:rsid w:val="00861481"/>
    <w:rsid w:val="008C183C"/>
    <w:rsid w:val="008C27EC"/>
    <w:rsid w:val="00946A22"/>
    <w:rsid w:val="009B4743"/>
    <w:rsid w:val="009F4487"/>
    <w:rsid w:val="00A25DBC"/>
    <w:rsid w:val="00A457BB"/>
    <w:rsid w:val="00A91F98"/>
    <w:rsid w:val="00A9336D"/>
    <w:rsid w:val="00AF0973"/>
    <w:rsid w:val="00B46F4A"/>
    <w:rsid w:val="00B75BD0"/>
    <w:rsid w:val="00BB65C4"/>
    <w:rsid w:val="00BC3590"/>
    <w:rsid w:val="00BE0195"/>
    <w:rsid w:val="00BE467C"/>
    <w:rsid w:val="00C30CE9"/>
    <w:rsid w:val="00C43689"/>
    <w:rsid w:val="00C52A3D"/>
    <w:rsid w:val="00CE6966"/>
    <w:rsid w:val="00CF2C40"/>
    <w:rsid w:val="00CF7946"/>
    <w:rsid w:val="00D31B25"/>
    <w:rsid w:val="00D414BB"/>
    <w:rsid w:val="00D73EB9"/>
    <w:rsid w:val="00D9150D"/>
    <w:rsid w:val="00DE10AA"/>
    <w:rsid w:val="00DE245E"/>
    <w:rsid w:val="00E204EC"/>
    <w:rsid w:val="00E23B25"/>
    <w:rsid w:val="00E24AB3"/>
    <w:rsid w:val="00E24D05"/>
    <w:rsid w:val="00E3183E"/>
    <w:rsid w:val="00E407A7"/>
    <w:rsid w:val="00E8421E"/>
    <w:rsid w:val="00EA6784"/>
    <w:rsid w:val="00EB175F"/>
    <w:rsid w:val="00EE4A2D"/>
    <w:rsid w:val="00EF0A9E"/>
    <w:rsid w:val="00F03652"/>
    <w:rsid w:val="00F07320"/>
    <w:rsid w:val="00FE7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25E82"/>
  <w15:chartTrackingRefBased/>
  <w15:docId w15:val="{9884C0F8-1F42-4309-9BD9-5AFBC3E96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35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3590"/>
  </w:style>
  <w:style w:type="paragraph" w:styleId="Footer">
    <w:name w:val="footer"/>
    <w:basedOn w:val="Normal"/>
    <w:link w:val="FooterChar"/>
    <w:uiPriority w:val="99"/>
    <w:unhideWhenUsed/>
    <w:rsid w:val="00BC35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3590"/>
  </w:style>
  <w:style w:type="paragraph" w:styleId="ListParagraph">
    <w:name w:val="List Paragraph"/>
    <w:basedOn w:val="Normal"/>
    <w:uiPriority w:val="34"/>
    <w:qFormat/>
    <w:rsid w:val="00F03652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404C0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24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4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Gyozalyan</dc:creator>
  <cp:keywords>https://mul2-edu.gov.am/tasks/1417378/oneclick/2naxagic.docx?token=898f4c7993471d4aa52bde83e838cf9e</cp:keywords>
  <dc:description/>
  <cp:lastModifiedBy>Hasmik Aperyan</cp:lastModifiedBy>
  <cp:revision>81</cp:revision>
  <cp:lastPrinted>2023-12-13T16:23:00Z</cp:lastPrinted>
  <dcterms:created xsi:type="dcterms:W3CDTF">2023-11-07T21:37:00Z</dcterms:created>
  <dcterms:modified xsi:type="dcterms:W3CDTF">2023-12-14T07:44:00Z</dcterms:modified>
</cp:coreProperties>
</file>