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67F6" w:rsidRPr="009A67F6" w:rsidRDefault="009A67F6" w:rsidP="009A67F6">
      <w:pPr>
        <w:spacing w:after="200" w:line="276" w:lineRule="auto"/>
        <w:ind w:left="720"/>
        <w:contextualSpacing/>
        <w:jc w:val="center"/>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ՀԻՄՆԱՎՈՐՈՒՄ</w:t>
      </w:r>
    </w:p>
    <w:p w:rsidR="001B1D3F" w:rsidRPr="001B1D3F" w:rsidRDefault="001B1D3F" w:rsidP="001B1D3F">
      <w:pPr>
        <w:spacing w:after="200" w:line="276" w:lineRule="auto"/>
        <w:ind w:left="720"/>
        <w:contextualSpacing/>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r w:rsidRPr="001B1D3F">
        <w:rPr>
          <w:rFonts w:ascii="GHEA Grapalat" w:eastAsia="Times New Roman" w:hAnsi="GHEA Grapalat" w:cs="Times New Roman"/>
          <w:sz w:val="24"/>
          <w:szCs w:val="24"/>
          <w:lang w:val="hy-AM"/>
        </w:rPr>
        <w:t xml:space="preserve">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ՍՈՎՈՐՈՂՔԱՂԱՔԱՑԻՆԵՐԻՆ ՇԱՐՔԱՅԻՆ ԿԱԶՄԻ ՊԱՐՏԱԴԻՐ ԶԻՆՎՈՐԱԿԱՆ ԾԱՌԱՅՈՒԹՅԱՆ 2023 ԹՎԱԿԱՆԻ </w:t>
      </w:r>
      <w:r w:rsidR="00EA09C3">
        <w:rPr>
          <w:rFonts w:ascii="GHEA Grapalat" w:eastAsia="Times New Roman" w:hAnsi="GHEA Grapalat" w:cs="Times New Roman"/>
          <w:sz w:val="24"/>
          <w:szCs w:val="24"/>
          <w:lang w:val="hy-AM"/>
        </w:rPr>
        <w:t>ՁՄԵՌԱՅԻՆ</w:t>
      </w:r>
    </w:p>
    <w:p w:rsidR="009A67F6" w:rsidRPr="009A67F6" w:rsidRDefault="001B1D3F" w:rsidP="001B1D3F">
      <w:pPr>
        <w:spacing w:after="200" w:line="276" w:lineRule="auto"/>
        <w:ind w:left="720"/>
        <w:contextualSpacing/>
        <w:jc w:val="center"/>
        <w:rPr>
          <w:rFonts w:ascii="GHEA Grapalat" w:eastAsia="Times New Roman" w:hAnsi="GHEA Grapalat" w:cs="Times New Roman"/>
          <w:sz w:val="24"/>
          <w:szCs w:val="24"/>
          <w:lang w:val="hy-AM"/>
        </w:rPr>
      </w:pPr>
      <w:r w:rsidRPr="001B1D3F">
        <w:rPr>
          <w:rFonts w:ascii="GHEA Grapalat" w:eastAsia="Times New Roman" w:hAnsi="GHEA Grapalat" w:cs="Times New Roman"/>
          <w:sz w:val="24"/>
          <w:szCs w:val="24"/>
          <w:lang w:val="hy-AM"/>
        </w:rPr>
        <w:t>ԶՈՐԱԿՈՉԻՑ ՏԱՐԿԵՏՈՒՄ ՏԱԼՈՒ ՄԱՍԻՆ</w:t>
      </w:r>
      <w:r>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ՆԱԽԱԳԾԻ</w:t>
      </w:r>
      <w:r w:rsidR="009A67F6" w:rsidRPr="009A67F6">
        <w:rPr>
          <w:rFonts w:ascii="Helvetica" w:eastAsia="Times New Roman" w:hAnsi="Helvetica" w:cs="Times New Roman"/>
          <w:sz w:val="24"/>
          <w:szCs w:val="24"/>
          <w:lang w:val="hy-AM"/>
        </w:rPr>
        <w:t> </w:t>
      </w:r>
      <w:r w:rsidR="009A67F6" w:rsidRPr="009A67F6">
        <w:rPr>
          <w:rFonts w:ascii="GHEA Grapalat" w:eastAsia="Times New Roman" w:hAnsi="GHEA Grapalat" w:cs="Times New Roman"/>
          <w:sz w:val="24"/>
          <w:szCs w:val="24"/>
          <w:lang w:val="hy-AM"/>
        </w:rPr>
        <w:t>ԸՆԴՈՒՆՄԱՆ</w:t>
      </w:r>
    </w:p>
    <w:p w:rsidR="009A67F6" w:rsidRPr="009A67F6" w:rsidRDefault="009A67F6" w:rsidP="009A67F6">
      <w:pPr>
        <w:spacing w:after="200" w:line="276" w:lineRule="auto"/>
        <w:ind w:left="720"/>
        <w:contextualSpacing/>
        <w:jc w:val="both"/>
        <w:rPr>
          <w:rFonts w:ascii="GHEA Grapalat" w:eastAsia="Times New Roman" w:hAnsi="GHEA Grapalat" w:cs="Times New Roman"/>
          <w:sz w:val="24"/>
          <w:szCs w:val="24"/>
          <w:lang w:val="hy-AM"/>
        </w:rPr>
      </w:pPr>
    </w:p>
    <w:p w:rsidR="009A67F6" w:rsidRPr="009446E2" w:rsidRDefault="009A67F6" w:rsidP="009446E2">
      <w:pPr>
        <w:pStyle w:val="a3"/>
        <w:numPr>
          <w:ilvl w:val="0"/>
          <w:numId w:val="2"/>
        </w:numPr>
        <w:spacing w:after="200" w:line="276"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Անհրաժեշտությունը</w:t>
      </w:r>
    </w:p>
    <w:p w:rsidR="009A67F6" w:rsidRPr="009A67F6" w:rsidRDefault="009A67F6" w:rsidP="001B1D3F">
      <w:pPr>
        <w:spacing w:after="200" w:line="360" w:lineRule="auto"/>
        <w:ind w:left="90" w:firstLine="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w:t>
      </w:r>
      <w:r w:rsidR="001B1D3F">
        <w:rPr>
          <w:rFonts w:ascii="GHEA Grapalat" w:eastAsia="Times New Roman" w:hAnsi="GHEA Grapalat" w:cs="Times New Roman"/>
          <w:sz w:val="24"/>
          <w:szCs w:val="24"/>
          <w:lang w:val="hy-AM"/>
        </w:rPr>
        <w:t>Բ</w:t>
      </w:r>
      <w:r w:rsidR="001B1D3F" w:rsidRPr="001B1D3F">
        <w:rPr>
          <w:rFonts w:ascii="GHEA Grapalat" w:eastAsia="Times New Roman" w:hAnsi="GHEA Grapalat" w:cs="Times New Roman"/>
          <w:sz w:val="24"/>
          <w:szCs w:val="24"/>
          <w:lang w:val="hy-AM"/>
        </w:rPr>
        <w:t>նագիտական, տեխնոլոգիական, ճարտարագիտական, մաթեմատիկական (ԲՏՃՄ) ուղղություններ</w:t>
      </w:r>
      <w:r w:rsidR="001B1D3F">
        <w:rPr>
          <w:rFonts w:ascii="GHEA Grapalat" w:eastAsia="Times New Roman" w:hAnsi="GHEA Grapalat" w:cs="Times New Roman"/>
          <w:sz w:val="24"/>
          <w:szCs w:val="24"/>
          <w:lang w:val="hy-AM"/>
        </w:rPr>
        <w:t>ով պետության համար առաջնահերթ և կարև</w:t>
      </w:r>
      <w:r w:rsidR="001B1D3F" w:rsidRPr="001B1D3F">
        <w:rPr>
          <w:rFonts w:ascii="GHEA Grapalat" w:eastAsia="Times New Roman" w:hAnsi="GHEA Grapalat" w:cs="Times New Roman"/>
          <w:sz w:val="24"/>
          <w:szCs w:val="24"/>
          <w:lang w:val="hy-AM"/>
        </w:rPr>
        <w:t>որություն ներկայացնող մասնագիտություններով համապատասխան բուհերում սովորող</w:t>
      </w:r>
      <w:r w:rsidR="001B1D3F">
        <w:rPr>
          <w:rFonts w:ascii="GHEA Grapalat" w:eastAsia="Times New Roman" w:hAnsi="GHEA Grapalat" w:cs="Times New Roman"/>
          <w:sz w:val="24"/>
          <w:szCs w:val="24"/>
          <w:lang w:val="hy-AM"/>
        </w:rPr>
        <w:t xml:space="preserve"> </w:t>
      </w:r>
      <w:r w:rsidR="001B1D3F" w:rsidRPr="001B1D3F">
        <w:rPr>
          <w:rFonts w:ascii="GHEA Grapalat" w:eastAsia="Times New Roman" w:hAnsi="GHEA Grapalat" w:cs="Times New Roman"/>
          <w:sz w:val="24"/>
          <w:szCs w:val="24"/>
          <w:lang w:val="hy-AM"/>
        </w:rPr>
        <w:t>քաղաքացիներին շարքային կազմի պարտադիր զինվորական ծա</w:t>
      </w:r>
      <w:r w:rsidR="001B1D3F">
        <w:rPr>
          <w:rFonts w:ascii="GHEA Grapalat" w:eastAsia="Times New Roman" w:hAnsi="GHEA Grapalat" w:cs="Times New Roman"/>
          <w:sz w:val="24"/>
          <w:szCs w:val="24"/>
          <w:lang w:val="hy-AM"/>
        </w:rPr>
        <w:t xml:space="preserve">ռայության 2023 թվականի </w:t>
      </w:r>
      <w:r w:rsidR="00EA09C3">
        <w:rPr>
          <w:rFonts w:ascii="GHEA Grapalat" w:eastAsia="Times New Roman" w:hAnsi="GHEA Grapalat" w:cs="Times New Roman"/>
          <w:sz w:val="24"/>
          <w:szCs w:val="24"/>
          <w:lang w:val="hy-AM"/>
        </w:rPr>
        <w:t>ձմեռային</w:t>
      </w:r>
      <w:r w:rsidR="001B1D3F">
        <w:rPr>
          <w:rFonts w:ascii="GHEA Grapalat" w:eastAsia="Times New Roman" w:hAnsi="GHEA Grapalat" w:cs="Times New Roman"/>
          <w:sz w:val="24"/>
          <w:szCs w:val="24"/>
          <w:lang w:val="hy-AM"/>
        </w:rPr>
        <w:t xml:space="preserve"> </w:t>
      </w:r>
      <w:r w:rsidR="001B1D3F" w:rsidRPr="001B1D3F">
        <w:rPr>
          <w:rFonts w:ascii="GHEA Grapalat" w:eastAsia="Times New Roman" w:hAnsi="GHEA Grapalat" w:cs="Times New Roman"/>
          <w:sz w:val="24"/>
          <w:szCs w:val="24"/>
          <w:lang w:val="hy-AM"/>
        </w:rPr>
        <w:t>զորակոչից տարկետում տալու մասին</w:t>
      </w:r>
      <w:r w:rsidRPr="009A67F6">
        <w:rPr>
          <w:rFonts w:ascii="GHEA Grapalat" w:eastAsia="Times New Roman" w:hAnsi="GHEA Grapalat" w:cs="Times New Roman"/>
          <w:sz w:val="24"/>
          <w:szCs w:val="24"/>
          <w:lang w:val="hy-AM"/>
        </w:rPr>
        <w:t xml:space="preserve">» ՀՀ կառավարության որոշման նախագծի ընդունման անհրաժեշտությունը պայմանավորված է </w:t>
      </w:r>
      <w:r w:rsidR="001B1D3F">
        <w:rPr>
          <w:rFonts w:ascii="GHEA Grapalat" w:eastAsia="Times New Roman" w:hAnsi="GHEA Grapalat" w:cs="Times New Roman"/>
          <w:sz w:val="24"/>
          <w:szCs w:val="24"/>
          <w:lang w:val="hy-AM"/>
        </w:rPr>
        <w:t xml:space="preserve">«Զինվորական ծառայության և զինծառայողի կարգավիճակի մասին» օրենքի 22-րդ հոդվածի 7-րդ մասով նախատեսված և ՀՀ կառավարության 2023 թվականի մարտի 23-ի </w:t>
      </w:r>
      <w:r w:rsidR="001B1D3F" w:rsidRPr="001B1D3F">
        <w:rPr>
          <w:rFonts w:ascii="GHEA Grapalat" w:eastAsia="Times New Roman" w:hAnsi="GHEA Grapalat" w:cs="Times New Roman"/>
          <w:sz w:val="24"/>
          <w:szCs w:val="24"/>
          <w:lang w:val="hy-AM"/>
        </w:rPr>
        <w:t xml:space="preserve">N </w:t>
      </w:r>
      <w:r w:rsidR="001B1D3F">
        <w:rPr>
          <w:rFonts w:ascii="GHEA Grapalat" w:eastAsia="Times New Roman" w:hAnsi="GHEA Grapalat" w:cs="Times New Roman"/>
          <w:sz w:val="24"/>
          <w:szCs w:val="24"/>
          <w:lang w:val="hy-AM"/>
        </w:rPr>
        <w:t>383-Ն որոշմամբ սահմանված բուհերի</w:t>
      </w:r>
      <w:r w:rsidR="001B1D3F" w:rsidRPr="001B1D3F">
        <w:rPr>
          <w:rFonts w:ascii="GHEA Grapalat" w:eastAsia="Times New Roman" w:hAnsi="GHEA Grapalat" w:cs="Times New Roman"/>
          <w:sz w:val="24"/>
          <w:szCs w:val="24"/>
          <w:lang w:val="hy-AM"/>
        </w:rPr>
        <w:t xml:space="preserve"> </w:t>
      </w:r>
      <w:r w:rsidR="001B1D3F">
        <w:rPr>
          <w:rFonts w:ascii="GHEA Grapalat" w:eastAsia="Times New Roman" w:hAnsi="GHEA Grapalat" w:cs="Times New Roman"/>
          <w:sz w:val="24"/>
          <w:szCs w:val="24"/>
          <w:lang w:val="hy-AM"/>
        </w:rPr>
        <w:t>համապատասխան մասնագիտություններով առկա անվճար համակարգ ընդունված ուսանողների կրթության շարունակականության ապահովմամբ</w:t>
      </w:r>
      <w:r w:rsidRPr="009A67F6">
        <w:rPr>
          <w:rFonts w:ascii="GHEA Grapalat" w:eastAsia="Times New Roman" w:hAnsi="GHEA Grapalat" w:cs="Times New Roman"/>
          <w:sz w:val="24"/>
          <w:szCs w:val="24"/>
          <w:lang w:val="hy-AM"/>
        </w:rPr>
        <w:t>:</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Ընթացիկ</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իրավիճակը</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և</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կարգավորման</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նպատակը</w:t>
      </w:r>
    </w:p>
    <w:p w:rsidR="0085548C" w:rsidRPr="00EA09C3" w:rsidRDefault="0085548C" w:rsidP="009203E1">
      <w:pPr>
        <w:spacing w:after="200" w:line="360" w:lineRule="auto"/>
        <w:ind w:left="180"/>
        <w:contextualSpacing/>
        <w:jc w:val="both"/>
        <w:rPr>
          <w:rFonts w:ascii="GHEA Grapalat" w:eastAsia="Times New Roman" w:hAnsi="GHEA Grapalat" w:cs="Times New Roman"/>
          <w:sz w:val="24"/>
          <w:szCs w:val="24"/>
          <w:lang w:val="hy-AM"/>
        </w:rPr>
      </w:pPr>
      <w:r w:rsidRPr="0085548C">
        <w:rPr>
          <w:rFonts w:ascii="GHEA Grapalat" w:eastAsia="Times New Roman" w:hAnsi="GHEA Grapalat" w:cs="Times New Roman"/>
          <w:sz w:val="24"/>
          <w:szCs w:val="24"/>
          <w:lang w:val="hy-AM"/>
        </w:rPr>
        <w:t>ՀՀ կառավարության 2023 թվականի մարտի 23-ի N 383-Ն որոշմա</w:t>
      </w:r>
      <w:r w:rsidR="009A67F6" w:rsidRPr="009A67F6">
        <w:rPr>
          <w:rFonts w:ascii="GHEA Grapalat" w:eastAsia="Times New Roman" w:hAnsi="GHEA Grapalat" w:cs="Times New Roman"/>
          <w:sz w:val="24"/>
          <w:szCs w:val="24"/>
          <w:lang w:val="hy-AM"/>
        </w:rPr>
        <w:t xml:space="preserve">ն </w:t>
      </w:r>
      <w:r w:rsidR="009203E1" w:rsidRPr="009203E1">
        <w:rPr>
          <w:rFonts w:ascii="GHEA Grapalat" w:eastAsia="Times New Roman" w:hAnsi="GHEA Grapalat" w:cs="Times New Roman"/>
          <w:sz w:val="24"/>
          <w:szCs w:val="24"/>
          <w:lang w:val="hy-AM"/>
        </w:rPr>
        <w:t>(</w:t>
      </w:r>
      <w:r w:rsidR="009203E1">
        <w:rPr>
          <w:rFonts w:ascii="GHEA Grapalat" w:eastAsia="Times New Roman" w:hAnsi="GHEA Grapalat" w:cs="Times New Roman"/>
          <w:sz w:val="24"/>
          <w:szCs w:val="24"/>
          <w:lang w:val="hy-AM"/>
        </w:rPr>
        <w:t>այսուհետ՝ կարգ</w:t>
      </w:r>
      <w:r w:rsidR="009203E1" w:rsidRPr="009203E1">
        <w:rPr>
          <w:rFonts w:ascii="GHEA Grapalat" w:eastAsia="Times New Roman" w:hAnsi="GHEA Grapalat" w:cs="Times New Roman"/>
          <w:sz w:val="24"/>
          <w:szCs w:val="24"/>
          <w:lang w:val="hy-AM"/>
        </w:rPr>
        <w:t>)</w:t>
      </w:r>
      <w:r w:rsidR="009203E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1-ին  հավելվածով սահմանված է </w:t>
      </w:r>
      <w:r w:rsidRPr="0085548C">
        <w:rPr>
          <w:rFonts w:ascii="GHEA Grapalat" w:eastAsia="Times New Roman" w:hAnsi="GHEA Grapalat" w:cs="Times New Roman"/>
          <w:sz w:val="24"/>
          <w:szCs w:val="24"/>
          <w:lang w:val="hy-AM"/>
        </w:rPr>
        <w:t>բնագիտական, տեխնոլոգիական, ճարտարագիտական, մաթեմատիկական (ԲՏՃՄ) ուղղություններ</w:t>
      </w:r>
      <w:r>
        <w:rPr>
          <w:rFonts w:ascii="GHEA Grapalat" w:eastAsia="Times New Roman" w:hAnsi="GHEA Grapalat" w:cs="Times New Roman"/>
          <w:sz w:val="24"/>
          <w:szCs w:val="24"/>
          <w:lang w:val="hy-AM"/>
        </w:rPr>
        <w:t>ով պետության համար առաջնահերթ և կարև</w:t>
      </w:r>
      <w:r w:rsidRPr="0085548C">
        <w:rPr>
          <w:rFonts w:ascii="GHEA Grapalat" w:eastAsia="Times New Roman" w:hAnsi="GHEA Grapalat" w:cs="Times New Roman"/>
          <w:sz w:val="24"/>
          <w:szCs w:val="24"/>
          <w:lang w:val="hy-AM"/>
        </w:rPr>
        <w:t xml:space="preserve">որություն ներկայացնող մասնագիտություններով համապատասխան բուհերում սովորող քաղաքացիներին պարտադիր զինվորական </w:t>
      </w:r>
      <w:r w:rsidRPr="0085548C">
        <w:rPr>
          <w:rFonts w:ascii="GHEA Grapalat" w:eastAsia="Times New Roman" w:hAnsi="GHEA Grapalat" w:cs="Times New Roman"/>
          <w:sz w:val="24"/>
          <w:szCs w:val="24"/>
          <w:lang w:val="hy-AM"/>
        </w:rPr>
        <w:lastRenderedPageBreak/>
        <w:t>ծառայության զորակոչի</w:t>
      </w:r>
      <w:r>
        <w:rPr>
          <w:rFonts w:ascii="GHEA Grapalat" w:eastAsia="Times New Roman" w:hAnsi="GHEA Grapalat" w:cs="Times New Roman"/>
          <w:sz w:val="24"/>
          <w:szCs w:val="24"/>
          <w:lang w:val="hy-AM"/>
        </w:rPr>
        <w:t>ց տարկետում տրամադրելու կարգը և</w:t>
      </w:r>
      <w:r w:rsidRPr="0085548C">
        <w:rPr>
          <w:rFonts w:ascii="GHEA Grapalat" w:eastAsia="Times New Roman" w:hAnsi="GHEA Grapalat" w:cs="Times New Roman"/>
          <w:sz w:val="24"/>
          <w:szCs w:val="24"/>
          <w:lang w:val="hy-AM"/>
        </w:rPr>
        <w:t xml:space="preserve"> պայմանները</w:t>
      </w:r>
      <w:r w:rsidR="00006A59">
        <w:rPr>
          <w:rFonts w:ascii="GHEA Grapalat" w:eastAsia="Times New Roman" w:hAnsi="GHEA Grapalat" w:cs="Times New Roman"/>
          <w:sz w:val="24"/>
          <w:szCs w:val="24"/>
          <w:lang w:val="hy-AM"/>
        </w:rPr>
        <w:t>,</w:t>
      </w:r>
      <w:r w:rsidR="009203E1" w:rsidRPr="009203E1">
        <w:rPr>
          <w:rFonts w:ascii="GHEA Grapalat" w:eastAsia="Times New Roman" w:hAnsi="GHEA Grapalat" w:cs="Times New Roman"/>
          <w:sz w:val="24"/>
          <w:szCs w:val="24"/>
          <w:lang w:val="hy-AM"/>
        </w:rPr>
        <w:t xml:space="preserve"> </w:t>
      </w:r>
      <w:r w:rsidR="00EA09C3">
        <w:rPr>
          <w:rFonts w:ascii="GHEA Grapalat" w:eastAsia="Times New Roman" w:hAnsi="GHEA Grapalat" w:cs="Times New Roman"/>
          <w:sz w:val="24"/>
          <w:szCs w:val="24"/>
          <w:lang w:val="hy-AM"/>
        </w:rPr>
        <w:t xml:space="preserve">համաձայն որի ՀՀ կառավարության </w:t>
      </w:r>
      <w:r w:rsidR="00EA09C3" w:rsidRPr="00EA09C3">
        <w:rPr>
          <w:rFonts w:ascii="GHEA Grapalat" w:eastAsia="Times New Roman" w:hAnsi="GHEA Grapalat" w:cs="Times New Roman"/>
          <w:sz w:val="24"/>
          <w:szCs w:val="24"/>
          <w:lang w:val="hy-AM"/>
        </w:rPr>
        <w:t>27 հուլիսի 2023 թվականի N 1290-Ա</w:t>
      </w:r>
      <w:r w:rsidR="00EA09C3">
        <w:rPr>
          <w:rFonts w:ascii="GHEA Grapalat" w:eastAsia="Times New Roman" w:hAnsi="GHEA Grapalat" w:cs="Times New Roman"/>
          <w:sz w:val="24"/>
          <w:szCs w:val="24"/>
          <w:lang w:val="hy-AM"/>
        </w:rPr>
        <w:t xml:space="preserve"> որոշմամբ մի շարք քաղաքացիների վերը նշված հիմքով տրամադրվել է 2023 թվականի ամառային զորակոչից տարկետում: Սակայն թվով հինգ քաղաքացիներ, որոնք ընդունվել էին համապատասխան բուհերի նշված մասնագիտություններով տարկետում չեն ստացել զինվորական հաշվառման կանգնած չլինելու և ընդունվելու վերաբերյալ տեղեկատվությունը կարգով սահմանված ժամկետներում Կրթության, գիտության, մշակույթի և սպորտի նախարարություն ներկայացված չլինելու պատճառով: ՀՀ կառավարության կողմից </w:t>
      </w:r>
      <w:r w:rsidR="00EA09C3" w:rsidRPr="00EA09C3">
        <w:rPr>
          <w:rFonts w:ascii="GHEA Grapalat" w:eastAsia="Times New Roman" w:hAnsi="GHEA Grapalat" w:cs="Times New Roman"/>
          <w:sz w:val="24"/>
          <w:szCs w:val="24"/>
          <w:lang w:val="hy-AM"/>
        </w:rPr>
        <w:t xml:space="preserve">30 նոյեմբերի 2023 թվականի N 2063 </w:t>
      </w:r>
      <w:r w:rsidR="00EA09C3">
        <w:rPr>
          <w:rFonts w:ascii="GHEA Grapalat" w:eastAsia="Times New Roman" w:hAnsi="GHEA Grapalat" w:cs="Times New Roman"/>
          <w:sz w:val="24"/>
          <w:szCs w:val="24"/>
          <w:lang w:val="hy-AM"/>
        </w:rPr>
        <w:t>–</w:t>
      </w:r>
      <w:r w:rsidR="00EA09C3" w:rsidRPr="00EA09C3">
        <w:rPr>
          <w:rFonts w:ascii="GHEA Grapalat" w:eastAsia="Times New Roman" w:hAnsi="GHEA Grapalat" w:cs="Times New Roman"/>
          <w:sz w:val="24"/>
          <w:szCs w:val="24"/>
          <w:lang w:val="hy-AM"/>
        </w:rPr>
        <w:t xml:space="preserve"> Ն</w:t>
      </w:r>
      <w:r w:rsidR="00EA09C3">
        <w:rPr>
          <w:rFonts w:ascii="GHEA Grapalat" w:eastAsia="Times New Roman" w:hAnsi="GHEA Grapalat" w:cs="Times New Roman"/>
          <w:sz w:val="24"/>
          <w:szCs w:val="24"/>
          <w:lang w:val="hy-AM"/>
        </w:rPr>
        <w:t xml:space="preserve"> որոշմամբ լրացում է կատարվել կարգում, որի 8.1-ին կետով սահմանվել է, որ «</w:t>
      </w:r>
      <w:r w:rsidR="00EA09C3" w:rsidRPr="00EA09C3">
        <w:rPr>
          <w:rFonts w:ascii="GHEA Grapalat" w:eastAsia="Times New Roman" w:hAnsi="GHEA Grapalat" w:cs="Times New Roman"/>
          <w:sz w:val="24"/>
          <w:szCs w:val="24"/>
          <w:lang w:val="hy-AM"/>
        </w:rPr>
        <w:t>8.1. Սահմանված ժամկետում զինվորական հաշվառում անցած չլինելու կամ բուհեր համապատասխան մասնագիտությամբ ընդունվելու վերաբերյալ տեղեկատվությունը նախարարությանը չտրամադրվելու դեպքում պարտադիր զինվորական ծառայության զորակոչից տարկետում տրամադրելու Հայաստանի Հանրապետության կառավարության համապատասխան որոշման մեջ չներառված, սակայն սույն որոշման N 2 հավելվածով սահմանված տարկետման տրամադրման հիմքերի առկայության և քաղաքացու պարտադիր զինվորական ծառայության զորակոչից տարկետում ստանալու դիմում ներկայացնելու դեպքում նախարարությունը մեկամսյա ժամկետում շրջանառում է պարտադիր զինվորական ծառայության զորակոչի ենթակա քաղաքացուն տարկետում տրամադրելու Հայաստանի Հանրապետության կառավարո</w:t>
      </w:r>
      <w:r w:rsidR="00EA09C3">
        <w:rPr>
          <w:rFonts w:ascii="GHEA Grapalat" w:eastAsia="Times New Roman" w:hAnsi="GHEA Grapalat" w:cs="Times New Roman"/>
          <w:sz w:val="24"/>
          <w:szCs w:val="24"/>
          <w:lang w:val="hy-AM"/>
        </w:rPr>
        <w:t xml:space="preserve">ւթյան առանձին որոշման նախագիծ:» </w:t>
      </w:r>
      <w:r w:rsidR="009049E0">
        <w:rPr>
          <w:rFonts w:ascii="GHEA Grapalat" w:eastAsia="Times New Roman" w:hAnsi="GHEA Grapalat" w:cs="Times New Roman"/>
          <w:sz w:val="24"/>
          <w:szCs w:val="24"/>
          <w:lang w:val="hy-AM"/>
        </w:rPr>
        <w:t xml:space="preserve">Հիմք ընդունելով վերը նշված կարգավորումը </w:t>
      </w:r>
      <w:r w:rsidR="009049E0" w:rsidRPr="009049E0">
        <w:rPr>
          <w:rFonts w:ascii="GHEA Grapalat" w:eastAsia="Times New Roman" w:hAnsi="GHEA Grapalat" w:cs="Times New Roman"/>
          <w:sz w:val="24"/>
          <w:szCs w:val="24"/>
          <w:lang w:val="hy-AM"/>
        </w:rPr>
        <w:t>Կրթության, գիտության, մշակույթի և սպորտի նախարարություն</w:t>
      </w:r>
      <w:r w:rsidR="009049E0">
        <w:rPr>
          <w:rFonts w:ascii="GHEA Grapalat" w:eastAsia="Times New Roman" w:hAnsi="GHEA Grapalat" w:cs="Times New Roman"/>
          <w:sz w:val="24"/>
          <w:szCs w:val="24"/>
          <w:lang w:val="hy-AM"/>
        </w:rPr>
        <w:t>ը շրջանառում է ներկայացվող նախագիծը:</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b/>
          <w:sz w:val="24"/>
          <w:szCs w:val="24"/>
          <w:lang w:val="hy-AM"/>
        </w:rPr>
      </w:pPr>
      <w:r w:rsidRPr="009446E2">
        <w:rPr>
          <w:rFonts w:ascii="GHEA Grapalat" w:eastAsia="Times New Roman" w:hAnsi="GHEA Grapalat" w:cs="Times New Roman"/>
          <w:b/>
          <w:sz w:val="24"/>
          <w:szCs w:val="24"/>
          <w:lang w:val="hy-AM"/>
        </w:rPr>
        <w:t>Ակնկալվող</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արդյունքը</w:t>
      </w:r>
    </w:p>
    <w:p w:rsidR="009A67F6" w:rsidRPr="009A67F6" w:rsidRDefault="009203E1" w:rsidP="009A67F6">
      <w:pPr>
        <w:spacing w:after="200" w:line="360" w:lineRule="auto"/>
        <w:ind w:left="180"/>
        <w:contextualSpacing/>
        <w:jc w:val="both"/>
        <w:rPr>
          <w:rFonts w:ascii="GHEA Grapalat" w:eastAsia="Times New Roman" w:hAnsi="GHEA Grapalat" w:cs="Times New Roman"/>
          <w:sz w:val="24"/>
          <w:szCs w:val="24"/>
          <w:lang w:val="hy-AM"/>
        </w:rPr>
      </w:pPr>
      <w:r w:rsidRPr="009203E1">
        <w:rPr>
          <w:rFonts w:ascii="GHEA Grapalat" w:eastAsia="Times New Roman" w:hAnsi="GHEA Grapalat" w:cs="Times New Roman"/>
          <w:sz w:val="24"/>
          <w:szCs w:val="24"/>
          <w:lang w:val="hy-AM"/>
        </w:rPr>
        <w:t xml:space="preserve">«Բնագիտական, տեխնոլոգիական, ճարտարագիտական, մաթեմատիկական (ԲՏՃՄ) ուղղություններով պետության համար առաջնահերթ և կարևորություն </w:t>
      </w:r>
      <w:r w:rsidRPr="009203E1">
        <w:rPr>
          <w:rFonts w:ascii="GHEA Grapalat" w:eastAsia="Times New Roman" w:hAnsi="GHEA Grapalat" w:cs="Times New Roman"/>
          <w:sz w:val="24"/>
          <w:szCs w:val="24"/>
          <w:lang w:val="hy-AM"/>
        </w:rPr>
        <w:lastRenderedPageBreak/>
        <w:t xml:space="preserve">ներկայացնող մասնագիտություններով համապատասխան բուհերում սովորող քաղաքացիներին շարքային կազմի պարտադիր զինվորական ծառայության 2023 թվականի </w:t>
      </w:r>
      <w:r w:rsidR="009049E0">
        <w:rPr>
          <w:rFonts w:ascii="GHEA Grapalat" w:eastAsia="Times New Roman" w:hAnsi="GHEA Grapalat" w:cs="Times New Roman"/>
          <w:sz w:val="24"/>
          <w:szCs w:val="24"/>
          <w:lang w:val="hy-AM"/>
        </w:rPr>
        <w:t>ձմեռային</w:t>
      </w:r>
      <w:r w:rsidRPr="009203E1">
        <w:rPr>
          <w:rFonts w:ascii="GHEA Grapalat" w:eastAsia="Times New Roman" w:hAnsi="GHEA Grapalat" w:cs="Times New Roman"/>
          <w:sz w:val="24"/>
          <w:szCs w:val="24"/>
          <w:lang w:val="hy-AM"/>
        </w:rPr>
        <w:t xml:space="preserve"> զորակոչից տարկետում տալու մասին»</w:t>
      </w:r>
      <w:r>
        <w:rPr>
          <w:rFonts w:ascii="GHEA Grapalat" w:eastAsia="Times New Roman" w:hAnsi="GHEA Grapalat" w:cs="Times New Roman"/>
          <w:sz w:val="24"/>
          <w:szCs w:val="24"/>
          <w:lang w:val="hy-AM"/>
        </w:rPr>
        <w:t xml:space="preserve"> </w:t>
      </w:r>
      <w:r w:rsidR="009A67F6" w:rsidRPr="009A67F6">
        <w:rPr>
          <w:rFonts w:ascii="GHEA Grapalat" w:eastAsia="Times New Roman" w:hAnsi="GHEA Grapalat" w:cs="Times New Roman"/>
          <w:sz w:val="24"/>
          <w:szCs w:val="24"/>
          <w:lang w:val="hy-AM"/>
        </w:rPr>
        <w:t xml:space="preserve">ՀՀ կառավարության որոշման ընդունմամբ </w:t>
      </w:r>
      <w:r>
        <w:rPr>
          <w:rFonts w:ascii="GHEA Grapalat" w:eastAsia="Times New Roman" w:hAnsi="GHEA Grapalat" w:cs="Times New Roman"/>
          <w:sz w:val="24"/>
          <w:szCs w:val="24"/>
          <w:lang w:val="hy-AM"/>
        </w:rPr>
        <w:t>տարկետում կտրամադրվի պետության համար առաջնահերթ և կարևոր մասնագիտությամբ սովորող քաղաքացիների, ինչն էլ կնպաստի տվյալ մասնագիտությունների գրավչության բարձրացմանը և մրցունակ ու կարևոր մասնագիտություններով կադրերի պատրաստմանը:</w:t>
      </w:r>
    </w:p>
    <w:p w:rsidR="009A67F6" w:rsidRPr="009446E2" w:rsidRDefault="009A67F6"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Նախագծի</w:t>
      </w:r>
      <w:r w:rsidRPr="009446E2">
        <w:rPr>
          <w:rFonts w:ascii="Helvetica" w:eastAsia="Times New Roman" w:hAnsi="Helvetica" w:cs="Times New Roman"/>
          <w:b/>
          <w:sz w:val="24"/>
          <w:szCs w:val="24"/>
          <w:lang w:val="hy-AM"/>
        </w:rPr>
        <w:t> </w:t>
      </w:r>
      <w:r w:rsidRPr="009446E2">
        <w:rPr>
          <w:rFonts w:ascii="GHEA Grapalat" w:eastAsia="Times New Roman" w:hAnsi="GHEA Grapalat" w:cs="Times New Roman"/>
          <w:b/>
          <w:sz w:val="24"/>
          <w:szCs w:val="24"/>
          <w:lang w:val="hy-AM"/>
        </w:rPr>
        <w:t>մշակման գործընթացում ներգրավված ինստիտուտները և անձինք</w:t>
      </w:r>
      <w:r w:rsidRPr="009446E2">
        <w:rPr>
          <w:rFonts w:ascii="GHEA Grapalat" w:eastAsia="Times New Roman" w:hAnsi="GHEA Grapalat" w:cs="Times New Roman"/>
          <w:sz w:val="24"/>
          <w:szCs w:val="24"/>
          <w:lang w:val="hy-AM"/>
        </w:rPr>
        <w:t>.</w:t>
      </w:r>
    </w:p>
    <w:p w:rsidR="009A67F6" w:rsidRDefault="009A67F6" w:rsidP="009A67F6">
      <w:pPr>
        <w:spacing w:after="200" w:line="360" w:lineRule="auto"/>
        <w:ind w:left="180"/>
        <w:contextualSpacing/>
        <w:jc w:val="both"/>
        <w:rPr>
          <w:rFonts w:ascii="GHEA Grapalat" w:eastAsia="Times New Roman" w:hAnsi="GHEA Grapalat" w:cs="Times New Roman"/>
          <w:sz w:val="24"/>
          <w:szCs w:val="24"/>
          <w:lang w:val="hy-AM"/>
        </w:rPr>
      </w:pPr>
      <w:r w:rsidRPr="009A67F6">
        <w:rPr>
          <w:rFonts w:ascii="GHEA Grapalat" w:eastAsia="Times New Roman" w:hAnsi="GHEA Grapalat" w:cs="Times New Roman"/>
          <w:sz w:val="24"/>
          <w:szCs w:val="24"/>
          <w:lang w:val="hy-AM"/>
        </w:rPr>
        <w:t>ՀՀ կրթության, գիտության, մշակույթի և սպորտի նախարարություն:</w:t>
      </w:r>
    </w:p>
    <w:p w:rsidR="000C1D8D" w:rsidRPr="009446E2" w:rsidRDefault="000C1D8D" w:rsidP="009446E2">
      <w:pPr>
        <w:pStyle w:val="a3"/>
        <w:numPr>
          <w:ilvl w:val="0"/>
          <w:numId w:val="2"/>
        </w:numPr>
        <w:spacing w:after="200" w:line="360" w:lineRule="auto"/>
        <w:jc w:val="both"/>
        <w:rPr>
          <w:rFonts w:ascii="GHEA Grapalat" w:eastAsia="Times New Roman" w:hAnsi="GHEA Grapalat" w:cs="Times New Roman"/>
          <w:sz w:val="24"/>
          <w:szCs w:val="24"/>
          <w:lang w:val="hy-AM"/>
        </w:rPr>
      </w:pPr>
      <w:r w:rsidRPr="009446E2">
        <w:rPr>
          <w:rFonts w:ascii="GHEA Grapalat" w:eastAsia="Times New Roman" w:hAnsi="GHEA Grapalat" w:cs="Times New Roman"/>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9446E2">
        <w:rPr>
          <w:rFonts w:ascii="GHEA Grapalat" w:eastAsia="Times New Roman" w:hAnsi="GHEA Grapalat" w:cs="Times New Roman"/>
          <w:sz w:val="24"/>
          <w:szCs w:val="24"/>
          <w:lang w:val="hy-AM"/>
        </w:rPr>
        <w:t xml:space="preserve">. </w:t>
      </w:r>
    </w:p>
    <w:p w:rsidR="000C1D8D" w:rsidRPr="000C1D8D" w:rsidRDefault="00780D76" w:rsidP="000C1D8D">
      <w:pPr>
        <w:spacing w:after="200" w:line="360" w:lineRule="auto"/>
        <w:ind w:left="180"/>
        <w:contextualSpacing/>
        <w:jc w:val="both"/>
        <w:rPr>
          <w:rFonts w:ascii="GHEA Grapalat" w:eastAsia="Times New Roman" w:hAnsi="GHEA Grapalat" w:cs="Times New Roman"/>
          <w:sz w:val="24"/>
          <w:szCs w:val="24"/>
          <w:lang w:val="hy-AM"/>
        </w:rPr>
      </w:pPr>
      <w:r w:rsidRPr="00780D76">
        <w:rPr>
          <w:rFonts w:ascii="GHEA Grapalat" w:eastAsia="Times New Roman" w:hAnsi="GHEA Grapalat" w:cs="Times New Roman"/>
          <w:sz w:val="24"/>
          <w:szCs w:val="24"/>
          <w:lang w:val="hy-AM"/>
        </w:rPr>
        <w:t xml:space="preserve">«Բնագիտական,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2023 թվականի </w:t>
      </w:r>
      <w:r w:rsidR="009049E0">
        <w:rPr>
          <w:rFonts w:ascii="GHEA Grapalat" w:eastAsia="Times New Roman" w:hAnsi="GHEA Grapalat" w:cs="Times New Roman"/>
          <w:sz w:val="24"/>
          <w:szCs w:val="24"/>
          <w:lang w:val="hy-AM"/>
        </w:rPr>
        <w:t>ձմեռային</w:t>
      </w:r>
      <w:bookmarkStart w:id="0" w:name="_GoBack"/>
      <w:bookmarkEnd w:id="0"/>
      <w:r w:rsidRPr="00780D76">
        <w:rPr>
          <w:rFonts w:ascii="GHEA Grapalat" w:eastAsia="Times New Roman" w:hAnsi="GHEA Grapalat" w:cs="Times New Roman"/>
          <w:sz w:val="24"/>
          <w:szCs w:val="24"/>
          <w:lang w:val="hy-AM"/>
        </w:rPr>
        <w:t xml:space="preserve"> զորակոչից տարկետում տալու մասին» </w:t>
      </w:r>
      <w:r w:rsidR="000C1D8D" w:rsidRPr="000C1D8D">
        <w:rPr>
          <w:rFonts w:ascii="GHEA Grapalat" w:eastAsia="Times New Roman" w:hAnsi="GHEA Grapalat" w:cs="Times New Roman"/>
          <w:sz w:val="24"/>
          <w:szCs w:val="24"/>
          <w:lang w:val="hy-AM"/>
        </w:rPr>
        <w:t>ՀՀ կառավարության որոշման նախագծի ընդունումը չի բխում վերը նշված ռազմավարական փաստաթղթերից:</w:t>
      </w:r>
    </w:p>
    <w:p w:rsidR="000C1D8D" w:rsidRPr="009A67F6" w:rsidRDefault="000C1D8D" w:rsidP="009A67F6">
      <w:pPr>
        <w:spacing w:after="200" w:line="360" w:lineRule="auto"/>
        <w:ind w:left="180"/>
        <w:contextualSpacing/>
        <w:jc w:val="both"/>
        <w:rPr>
          <w:rFonts w:ascii="GHEA Grapalat" w:eastAsia="Times New Roman" w:hAnsi="GHEA Grapalat" w:cs="Times New Roman"/>
          <w:sz w:val="24"/>
          <w:szCs w:val="24"/>
          <w:lang w:val="hy-AM"/>
        </w:rPr>
      </w:pPr>
    </w:p>
    <w:p w:rsidR="00DB5DF8" w:rsidRPr="009A67F6" w:rsidRDefault="00DB5DF8">
      <w:pPr>
        <w:rPr>
          <w:lang w:val="hy-AM"/>
        </w:rPr>
      </w:pPr>
    </w:p>
    <w:sectPr w:rsidR="00DB5DF8" w:rsidRPr="009A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4066AA5"/>
    <w:multiLevelType w:val="hybridMultilevel"/>
    <w:tmpl w:val="3418075C"/>
    <w:lvl w:ilvl="0" w:tplc="7D00EB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7FDF"/>
    <w:rsid w:val="00006A59"/>
    <w:rsid w:val="000C1D8D"/>
    <w:rsid w:val="0010230E"/>
    <w:rsid w:val="001B1D3F"/>
    <w:rsid w:val="005E596D"/>
    <w:rsid w:val="00780D76"/>
    <w:rsid w:val="0085548C"/>
    <w:rsid w:val="008839A1"/>
    <w:rsid w:val="009049E0"/>
    <w:rsid w:val="009203E1"/>
    <w:rsid w:val="009446E2"/>
    <w:rsid w:val="009A67F6"/>
    <w:rsid w:val="00A317F2"/>
    <w:rsid w:val="00DB5DF8"/>
    <w:rsid w:val="00E87FDF"/>
    <w:rsid w:val="00EA0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2FC5DC-C0C0-4439-B3D7-E061DF46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4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3</Pages>
  <Words>622</Words>
  <Characters>3550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Hakob</cp:lastModifiedBy>
  <cp:revision>14</cp:revision>
  <dcterms:created xsi:type="dcterms:W3CDTF">2022-06-24T17:30:00Z</dcterms:created>
  <dcterms:modified xsi:type="dcterms:W3CDTF">2023-12-01T07:00:00Z</dcterms:modified>
</cp:coreProperties>
</file>