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77DA" w:rsidRDefault="00CC77DA" w:rsidP="00CC77DA">
      <w:pPr>
        <w:spacing w:line="276" w:lineRule="auto"/>
        <w:ind w:firstLine="720"/>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Հ Ի Մ Ն Ա Վ Ո Ր Ո Ւ Մ</w:t>
      </w:r>
    </w:p>
    <w:p w:rsidR="00CC77DA" w:rsidRDefault="00CC77DA" w:rsidP="00CC77DA">
      <w:pPr>
        <w:spacing w:line="276" w:lineRule="auto"/>
        <w:jc w:val="center"/>
        <w:rPr>
          <w:rFonts w:ascii="GHEA Grapalat" w:hAnsi="GHEA Grapalat" w:cs="Sylfaen"/>
          <w:b/>
          <w:lang w:val="pt-BR"/>
        </w:rPr>
      </w:pPr>
      <w:r>
        <w:rPr>
          <w:rFonts w:ascii="GHEA Grapalat" w:hAnsi="GHEA Grapalat"/>
          <w:b/>
          <w:bCs/>
          <w:color w:val="000000"/>
          <w:shd w:val="clear" w:color="auto" w:fill="FFFFFF"/>
          <w:lang w:val="hy-AM"/>
        </w:rPr>
        <w:t>«ՀԱՅԱՍՏԱՆԻ ՀԱՆՐԱՊԵՏՈՒԹՅԱՆ 202</w:t>
      </w:r>
      <w:r w:rsidR="0043041B" w:rsidRPr="0043041B">
        <w:rPr>
          <w:rFonts w:ascii="GHEA Grapalat" w:hAnsi="GHEA Grapalat"/>
          <w:b/>
          <w:bCs/>
          <w:color w:val="000000"/>
          <w:shd w:val="clear" w:color="auto" w:fill="FFFFFF"/>
          <w:lang w:val="hy-AM"/>
        </w:rPr>
        <w:t>3</w:t>
      </w:r>
      <w:r>
        <w:rPr>
          <w:rFonts w:ascii="GHEA Grapalat" w:hAnsi="GHEA Grapalat"/>
          <w:b/>
          <w:bCs/>
          <w:color w:val="000000"/>
          <w:shd w:val="clear" w:color="auto" w:fill="FFFFFF"/>
          <w:lang w:val="hy-AM"/>
        </w:rPr>
        <w:t xml:space="preserve"> ԹՎԱԿԱՆԻ ՊԵՏԱԿԱՆ ԲՅՈՒՋԵԻ ՄԱՍԻՆ» ՕՐԵՆՔՈՒՄ ՎԵՐԱԲԱՇԽՈՒՄ,</w:t>
      </w:r>
      <w:r>
        <w:rPr>
          <w:rFonts w:ascii="GHEA Grapalat" w:hAnsi="GHEA Grapalat" w:cs="Sylfaen"/>
          <w:b/>
          <w:lang w:val="hy-AM"/>
        </w:rPr>
        <w:t xml:space="preserve"> ՀԱՅԱՍՏԱՆԻ  ՀԱՆՐԱՊԵՏՈՒԹՅԱՆ ԿԱՌԱՎԱՐՈՒԹՅԱՆ  202</w:t>
      </w:r>
      <w:r w:rsidR="0043041B" w:rsidRPr="0043041B">
        <w:rPr>
          <w:rFonts w:ascii="GHEA Grapalat" w:hAnsi="GHEA Grapalat" w:cs="Sylfaen"/>
          <w:b/>
          <w:lang w:val="hy-AM"/>
        </w:rPr>
        <w:t>2</w:t>
      </w:r>
      <w:r>
        <w:rPr>
          <w:rFonts w:ascii="GHEA Grapalat" w:hAnsi="GHEA Grapalat" w:cs="Sylfaen"/>
          <w:b/>
          <w:lang w:val="hy-AM"/>
        </w:rPr>
        <w:t xml:space="preserve">  ԹՎԱԿԱՆԻ ԴԵԿՏԵՄԲԵՐԻ 2</w:t>
      </w:r>
      <w:r w:rsidR="0043041B" w:rsidRPr="0043041B">
        <w:rPr>
          <w:rFonts w:ascii="GHEA Grapalat" w:hAnsi="GHEA Grapalat" w:cs="Sylfaen"/>
          <w:b/>
          <w:lang w:val="hy-AM"/>
        </w:rPr>
        <w:t>9</w:t>
      </w:r>
      <w:r>
        <w:rPr>
          <w:rFonts w:ascii="GHEA Grapalat" w:hAnsi="GHEA Grapalat" w:cs="Sylfaen"/>
          <w:b/>
          <w:lang w:val="hy-AM"/>
        </w:rPr>
        <w:t>-Ի N 2</w:t>
      </w:r>
      <w:r w:rsidR="0043041B" w:rsidRPr="0043041B">
        <w:rPr>
          <w:rFonts w:ascii="GHEA Grapalat" w:hAnsi="GHEA Grapalat" w:cs="Sylfaen"/>
          <w:b/>
          <w:lang w:val="hy-AM"/>
        </w:rPr>
        <w:t>11</w:t>
      </w:r>
      <w:r>
        <w:rPr>
          <w:rFonts w:ascii="GHEA Grapalat" w:hAnsi="GHEA Grapalat" w:cs="Sylfaen"/>
          <w:b/>
          <w:lang w:val="hy-AM"/>
        </w:rPr>
        <w:t>1-Ն ՈՐՈՇՄԱՆ ՄԵՋ  ՓՈՓՈԽՈՒԹՅՈՒՆՆԵՐ ԿԱՏԱՐԵԼՈՒ ՄԱՍԻՆ» ՀՀ ԿԱՌԱՎԱՐՈՒԹՅԱՆ ՈՐՈՇՄԱՆ ՆԱԽԱԳԾԻ</w:t>
      </w:r>
    </w:p>
    <w:p w:rsidR="00CC77DA" w:rsidRDefault="00CC77DA" w:rsidP="00CC77DA">
      <w:pPr>
        <w:spacing w:line="360" w:lineRule="auto"/>
        <w:jc w:val="center"/>
        <w:rPr>
          <w:rFonts w:ascii="GHEA Grapalat" w:hAnsi="GHEA Grapalat" w:cs="Sylfaen"/>
          <w:b/>
          <w:lang w:val="pt-BR"/>
        </w:rPr>
      </w:pPr>
    </w:p>
    <w:p w:rsidR="00CC77DA" w:rsidRDefault="00CC77DA" w:rsidP="00CC77DA">
      <w:pPr>
        <w:spacing w:line="360" w:lineRule="auto"/>
        <w:ind w:right="175" w:firstLine="500"/>
        <w:jc w:val="both"/>
        <w:rPr>
          <w:rFonts w:ascii="GHEA Grapalat" w:hAnsi="GHEA Grapalat"/>
          <w:b/>
          <w:lang w:val="fr-FR"/>
        </w:rPr>
      </w:pPr>
      <w:r>
        <w:rPr>
          <w:rFonts w:ascii="GHEA Grapalat" w:hAnsi="GHEA Grapalat" w:cs="Sylfaen"/>
          <w:b/>
          <w:lang w:val="hy-AM"/>
        </w:rPr>
        <w:t>Իրավական</w:t>
      </w:r>
      <w:r>
        <w:rPr>
          <w:rFonts w:ascii="GHEA Grapalat" w:hAnsi="GHEA Grapalat" w:cs="Times Armenian"/>
          <w:b/>
          <w:lang w:val="fr-FR"/>
        </w:rPr>
        <w:t xml:space="preserve"> </w:t>
      </w:r>
      <w:r>
        <w:rPr>
          <w:rFonts w:ascii="GHEA Grapalat" w:hAnsi="GHEA Grapalat" w:cs="Sylfaen"/>
          <w:b/>
          <w:lang w:val="hy-AM"/>
        </w:rPr>
        <w:t>ակտի</w:t>
      </w:r>
      <w:r>
        <w:rPr>
          <w:rFonts w:ascii="GHEA Grapalat" w:hAnsi="GHEA Grapalat" w:cs="Times Armenian"/>
          <w:b/>
          <w:lang w:val="fr-FR"/>
        </w:rPr>
        <w:t xml:space="preserve"> </w:t>
      </w:r>
      <w:r>
        <w:rPr>
          <w:rFonts w:ascii="GHEA Grapalat" w:hAnsi="GHEA Grapalat" w:cs="Sylfaen"/>
          <w:b/>
          <w:lang w:val="hy-AM"/>
        </w:rPr>
        <w:t>անհրաժեշտությունը</w:t>
      </w:r>
      <w:r>
        <w:rPr>
          <w:rFonts w:ascii="GHEA Grapalat" w:hAnsi="GHEA Grapalat" w:cs="Times Armenian"/>
          <w:b/>
          <w:lang w:val="fr-FR"/>
        </w:rPr>
        <w:t xml:space="preserve"> (</w:t>
      </w:r>
      <w:r>
        <w:rPr>
          <w:rFonts w:ascii="GHEA Grapalat" w:hAnsi="GHEA Grapalat" w:cs="Sylfaen"/>
          <w:b/>
          <w:lang w:val="hy-AM"/>
        </w:rPr>
        <w:t>նպատակը</w:t>
      </w:r>
      <w:r>
        <w:rPr>
          <w:rFonts w:ascii="GHEA Grapalat" w:hAnsi="GHEA Grapalat"/>
          <w:b/>
          <w:lang w:val="fr-FR"/>
        </w:rPr>
        <w:t>).</w:t>
      </w:r>
    </w:p>
    <w:p w:rsidR="003F4349" w:rsidRPr="00CD2782" w:rsidRDefault="003F4349" w:rsidP="00CD2782">
      <w:pPr>
        <w:spacing w:line="360" w:lineRule="auto"/>
        <w:ind w:firstLine="708"/>
        <w:jc w:val="both"/>
        <w:rPr>
          <w:rFonts w:ascii="GHEA Grapalat" w:eastAsia="Calibri" w:hAnsi="GHEA Grapalat"/>
          <w:lang w:val="hy-AM" w:eastAsia="en-US"/>
        </w:rPr>
      </w:pPr>
      <w:r w:rsidRPr="00CA0843">
        <w:rPr>
          <w:rFonts w:ascii="GHEA Grapalat" w:hAnsi="GHEA Grapalat" w:cs="Sylfaen"/>
          <w:lang w:val="hy-AM"/>
        </w:rPr>
        <w:t>Հայաստանի</w:t>
      </w:r>
      <w:r w:rsidRPr="00CA0843">
        <w:rPr>
          <w:rFonts w:ascii="GHEA Grapalat" w:hAnsi="GHEA Grapalat" w:cs="Times Armenian"/>
          <w:lang w:val="fr-FR"/>
        </w:rPr>
        <w:t xml:space="preserve"> </w:t>
      </w:r>
      <w:r w:rsidRPr="00CA0843">
        <w:rPr>
          <w:rFonts w:ascii="GHEA Grapalat" w:hAnsi="GHEA Grapalat" w:cs="Sylfaen"/>
          <w:lang w:val="hy-AM"/>
        </w:rPr>
        <w:t>Հանրապետության</w:t>
      </w:r>
      <w:r w:rsidRPr="00CA0843">
        <w:rPr>
          <w:rFonts w:ascii="GHEA Grapalat" w:hAnsi="GHEA Grapalat" w:cs="Times Armenian"/>
          <w:lang w:val="fr-FR"/>
        </w:rPr>
        <w:t xml:space="preserve"> </w:t>
      </w:r>
      <w:proofErr w:type="spellStart"/>
      <w:r w:rsidRPr="00CA0843">
        <w:rPr>
          <w:rFonts w:ascii="GHEA Grapalat" w:eastAsia="GHEA Grapalat" w:hAnsi="GHEA Grapalat" w:cs="GHEA Grapalat"/>
          <w:lang w:val="fr-FR"/>
        </w:rPr>
        <w:t>կառավարության</w:t>
      </w:r>
      <w:proofErr w:type="spellEnd"/>
      <w:r w:rsidRPr="00CA0843">
        <w:rPr>
          <w:rFonts w:ascii="GHEA Grapalat" w:eastAsia="GHEA Grapalat" w:hAnsi="GHEA Grapalat" w:cs="GHEA Grapalat"/>
          <w:lang w:val="fr-FR"/>
        </w:rPr>
        <w:t xml:space="preserve"> </w:t>
      </w:r>
      <w:proofErr w:type="spellStart"/>
      <w:r w:rsidRPr="00CA0843">
        <w:rPr>
          <w:rFonts w:ascii="GHEA Grapalat" w:eastAsia="GHEA Grapalat" w:hAnsi="GHEA Grapalat" w:cs="GHEA Grapalat"/>
          <w:lang w:val="fr-FR"/>
        </w:rPr>
        <w:t>որոշման</w:t>
      </w:r>
      <w:proofErr w:type="spellEnd"/>
      <w:r w:rsidRPr="00CA0843">
        <w:rPr>
          <w:rFonts w:ascii="GHEA Grapalat" w:eastAsia="GHEA Grapalat" w:hAnsi="GHEA Grapalat" w:cs="GHEA Grapalat"/>
          <w:lang w:val="fr-FR"/>
        </w:rPr>
        <w:t xml:space="preserve"> </w:t>
      </w:r>
      <w:proofErr w:type="spellStart"/>
      <w:r w:rsidRPr="00CA0843">
        <w:rPr>
          <w:rFonts w:ascii="GHEA Grapalat" w:eastAsia="GHEA Grapalat" w:hAnsi="GHEA Grapalat" w:cs="GHEA Grapalat"/>
          <w:lang w:val="fr-FR"/>
        </w:rPr>
        <w:t>նախագ</w:t>
      </w:r>
      <w:proofErr w:type="spellEnd"/>
      <w:r w:rsidRPr="00CA0843">
        <w:rPr>
          <w:rFonts w:ascii="GHEA Grapalat" w:eastAsia="GHEA Grapalat" w:hAnsi="GHEA Grapalat" w:cs="GHEA Grapalat"/>
          <w:lang w:val="hy-AM"/>
        </w:rPr>
        <w:t>ի</w:t>
      </w:r>
      <w:r w:rsidRPr="00CA0843">
        <w:rPr>
          <w:rFonts w:ascii="GHEA Grapalat" w:eastAsia="GHEA Grapalat" w:hAnsi="GHEA Grapalat" w:cs="GHEA Grapalat"/>
          <w:lang w:val="fr-FR"/>
        </w:rPr>
        <w:t>ծ</w:t>
      </w:r>
      <w:r w:rsidRPr="00CA0843">
        <w:rPr>
          <w:rFonts w:ascii="GHEA Grapalat" w:eastAsia="GHEA Grapalat" w:hAnsi="GHEA Grapalat" w:cs="GHEA Grapalat"/>
          <w:lang w:val="hy-AM"/>
        </w:rPr>
        <w:t>ը բխում է`</w:t>
      </w:r>
      <w:r w:rsidR="00961C47" w:rsidRPr="00961C47">
        <w:rPr>
          <w:rFonts w:ascii="GHEA Grapalat" w:eastAsia="GHEA Grapalat" w:hAnsi="GHEA Grapalat" w:cs="GHEA Grapalat"/>
          <w:lang w:val="pt-BR"/>
        </w:rPr>
        <w:t xml:space="preserve"> </w:t>
      </w:r>
      <w:r w:rsidR="003C5CC2" w:rsidRPr="003C5CC2">
        <w:rPr>
          <w:rFonts w:ascii="GHEA Grapalat" w:eastAsia="Calibri" w:hAnsi="GHEA Grapalat"/>
          <w:lang w:val="hy-AM" w:eastAsia="en-US"/>
        </w:rPr>
        <w:t>Հայաստանի Հանրապետության 2023 թվականի պետական բյուջե</w:t>
      </w:r>
      <w:r w:rsidR="000666E9">
        <w:rPr>
          <w:rFonts w:ascii="GHEA Grapalat" w:eastAsia="Calibri" w:hAnsi="GHEA Grapalat"/>
          <w:lang w:val="hy-AM" w:eastAsia="en-US"/>
        </w:rPr>
        <w:t>ով</w:t>
      </w:r>
      <w:r w:rsidR="003C5CC2" w:rsidRPr="003C5CC2">
        <w:rPr>
          <w:rFonts w:ascii="GHEA Grapalat" w:eastAsia="Calibri" w:hAnsi="GHEA Grapalat"/>
          <w:lang w:val="hy-AM" w:eastAsia="en-US"/>
        </w:rPr>
        <w:t xml:space="preserve"> </w:t>
      </w:r>
      <w:r w:rsidR="000666E9">
        <w:rPr>
          <w:rFonts w:ascii="GHEA Grapalat" w:eastAsia="Calibri" w:hAnsi="GHEA Grapalat"/>
          <w:lang w:val="hy-AM" w:eastAsia="en-US"/>
        </w:rPr>
        <w:t>1041</w:t>
      </w:r>
      <w:r w:rsidR="00CD2782">
        <w:rPr>
          <w:rFonts w:ascii="GHEA Grapalat" w:eastAsia="Calibri" w:hAnsi="GHEA Grapalat"/>
          <w:lang w:val="hy-AM" w:eastAsia="en-US"/>
        </w:rPr>
        <w:t>. «Մեծ նվաճումների սպորտ»</w:t>
      </w:r>
      <w:r w:rsidR="000666E9">
        <w:rPr>
          <w:rFonts w:ascii="GHEA Grapalat" w:eastAsia="Calibri" w:hAnsi="GHEA Grapalat"/>
          <w:lang w:val="hy-AM" w:eastAsia="en-US"/>
        </w:rPr>
        <w:t xml:space="preserve"> ծրագրի 12002. </w:t>
      </w:r>
      <w:r w:rsidR="003C5CC2" w:rsidRPr="003C5CC2">
        <w:rPr>
          <w:rFonts w:ascii="GHEA Grapalat" w:eastAsia="GHEA Grapalat" w:hAnsi="GHEA Grapalat" w:cs="GHEA Grapalat"/>
          <w:lang w:val="hy-AM"/>
        </w:rPr>
        <w:t>«ՀՀ հավաքական թիմերի գլխավոր և ավագ մարզիչների վարձատրություն և աշխարհի չեմպիոններին, օլիմպիական խաղերի և շախմատի համաշխարհային օլիմպիադայի մրցանակակիրներին պատվովճարի հատկացում»</w:t>
      </w:r>
      <w:r w:rsidR="003C5CC2" w:rsidRPr="003C5CC2">
        <w:rPr>
          <w:rFonts w:ascii="GHEA Grapalat" w:eastAsia="Calibri" w:hAnsi="GHEA Grapalat"/>
          <w:lang w:val="fr-FR" w:eastAsia="en-US"/>
        </w:rPr>
        <w:t xml:space="preserve"> </w:t>
      </w:r>
      <w:proofErr w:type="spellStart"/>
      <w:r w:rsidR="000666E9">
        <w:rPr>
          <w:rFonts w:ascii="GHEA Grapalat" w:eastAsia="Calibri" w:hAnsi="GHEA Grapalat"/>
          <w:lang w:val="fr-FR" w:eastAsia="en-US"/>
        </w:rPr>
        <w:t>միջոցառումը</w:t>
      </w:r>
      <w:proofErr w:type="spellEnd"/>
      <w:r w:rsidR="000666E9">
        <w:rPr>
          <w:rFonts w:ascii="GHEA Grapalat" w:eastAsia="Calibri" w:hAnsi="GHEA Grapalat"/>
          <w:lang w:val="fr-FR" w:eastAsia="en-US"/>
        </w:rPr>
        <w:t xml:space="preserve">՝ </w:t>
      </w:r>
      <w:r w:rsidR="000666E9">
        <w:rPr>
          <w:rFonts w:ascii="GHEA Grapalat" w:eastAsia="Calibri" w:hAnsi="GHEA Grapalat"/>
          <w:lang w:val="hy-AM" w:eastAsia="en-US"/>
        </w:rPr>
        <w:t xml:space="preserve">ամբողջ ծավալով </w:t>
      </w:r>
      <w:proofErr w:type="spellStart"/>
      <w:r w:rsidR="000666E9">
        <w:rPr>
          <w:rFonts w:ascii="GHEA Grapalat" w:eastAsia="Calibri" w:hAnsi="GHEA Grapalat"/>
          <w:lang w:val="fr-FR" w:eastAsia="en-US"/>
        </w:rPr>
        <w:t>իրականացնելու</w:t>
      </w:r>
      <w:proofErr w:type="spellEnd"/>
      <w:r w:rsidR="000666E9">
        <w:rPr>
          <w:rFonts w:ascii="GHEA Grapalat" w:eastAsia="Calibri" w:hAnsi="GHEA Grapalat"/>
          <w:lang w:val="fr-FR" w:eastAsia="en-US"/>
        </w:rPr>
        <w:t xml:space="preserve"> </w:t>
      </w:r>
      <w:r w:rsidR="00A843D1">
        <w:rPr>
          <w:rFonts w:ascii="GHEA Grapalat" w:eastAsia="Calibri" w:hAnsi="GHEA Grapalat"/>
          <w:lang w:val="hy-AM" w:eastAsia="en-US"/>
        </w:rPr>
        <w:t xml:space="preserve"> և Հայաստանի Հանրապետության կառավարության 2015 թվականի օգոստոսի 1</w:t>
      </w:r>
      <w:r w:rsidR="0087275C">
        <w:rPr>
          <w:rFonts w:ascii="GHEA Grapalat" w:eastAsia="Calibri" w:hAnsi="GHEA Grapalat"/>
          <w:lang w:val="hy-AM" w:eastAsia="en-US"/>
        </w:rPr>
        <w:t>3</w:t>
      </w:r>
      <w:r w:rsidR="00A843D1">
        <w:rPr>
          <w:rFonts w:ascii="GHEA Grapalat" w:eastAsia="Calibri" w:hAnsi="GHEA Grapalat"/>
          <w:lang w:val="hy-AM" w:eastAsia="en-US"/>
        </w:rPr>
        <w:t xml:space="preserve">-ի </w:t>
      </w:r>
      <w:r w:rsidR="00A843D1" w:rsidRPr="00A843D1">
        <w:rPr>
          <w:rFonts w:ascii="GHEA Grapalat" w:eastAsia="Calibri" w:hAnsi="GHEA Grapalat"/>
          <w:lang w:val="ro-RO" w:eastAsia="en-US"/>
        </w:rPr>
        <w:t xml:space="preserve">N </w:t>
      </w:r>
      <w:r w:rsidR="00A843D1" w:rsidRPr="00A843D1">
        <w:rPr>
          <w:rFonts w:ascii="GHEA Grapalat" w:eastAsia="Calibri" w:hAnsi="GHEA Grapalat"/>
          <w:lang w:val="hy-AM" w:eastAsia="en-US"/>
        </w:rPr>
        <w:t>925-Ն</w:t>
      </w:r>
      <w:r w:rsidR="00A843D1">
        <w:rPr>
          <w:rFonts w:ascii="GHEA Grapalat" w:eastAsia="Calibri" w:hAnsi="GHEA Grapalat"/>
          <w:lang w:val="hy-AM" w:eastAsia="en-US"/>
        </w:rPr>
        <w:t xml:space="preserve"> որոշման պահանջները կատարելու</w:t>
      </w:r>
      <w:r w:rsidR="00CD2782">
        <w:rPr>
          <w:rFonts w:ascii="GHEA Grapalat" w:eastAsia="Calibri" w:hAnsi="GHEA Grapalat"/>
          <w:lang w:val="hy-AM" w:eastAsia="en-US"/>
        </w:rPr>
        <w:t>, ի</w:t>
      </w:r>
      <w:r w:rsidR="00DC21BB">
        <w:rPr>
          <w:rFonts w:ascii="GHEA Grapalat" w:eastAsia="Calibri" w:hAnsi="GHEA Grapalat"/>
          <w:lang w:val="hy-AM" w:eastAsia="en-US"/>
        </w:rPr>
        <w:t xml:space="preserve">նչպես նաև </w:t>
      </w:r>
      <w:r w:rsidR="00CD2782">
        <w:rPr>
          <w:rFonts w:ascii="GHEA Grapalat" w:eastAsia="Calibri" w:hAnsi="GHEA Grapalat"/>
          <w:lang w:val="hy-AM" w:eastAsia="en-US"/>
        </w:rPr>
        <w:t xml:space="preserve">վերոնշյալ ծրագրի 12006 </w:t>
      </w:r>
      <w:r w:rsidR="009E71F9" w:rsidRPr="009E71F9">
        <w:rPr>
          <w:rFonts w:ascii="GHEA Grapalat" w:eastAsia="Calibri" w:hAnsi="GHEA Grapalat"/>
          <w:lang w:val="hy-AM" w:eastAsia="en-US"/>
        </w:rPr>
        <w:t>«ՀՀ «Տարվա լավագույն մարզիկներ» մրցույթի կազմակերպում, անցկացում և հաղթող ճանաչված մարզիկների պարգևատրում»</w:t>
      </w:r>
      <w:r w:rsidR="009E71F9" w:rsidRPr="009E71F9">
        <w:rPr>
          <w:rFonts w:ascii="GHEA Grapalat" w:eastAsia="Calibri" w:hAnsi="GHEA Grapalat"/>
          <w:lang w:val="fr-FR" w:eastAsia="en-US"/>
        </w:rPr>
        <w:t xml:space="preserve"> </w:t>
      </w:r>
      <w:r w:rsidR="00CD2782">
        <w:rPr>
          <w:rFonts w:ascii="GHEA Grapalat" w:eastAsia="Calibri" w:hAnsi="GHEA Grapalat"/>
          <w:lang w:val="hy-AM" w:eastAsia="en-US"/>
        </w:rPr>
        <w:t>միջոցառման իրականացման անհրաժեշտությունից:</w:t>
      </w:r>
      <w:r w:rsidR="007C64A3" w:rsidRPr="007C64A3">
        <w:rPr>
          <w:rFonts w:ascii="GHEA Grapalat" w:hAnsi="GHEA Grapalat" w:cs="Tahoma"/>
          <w:spacing w:val="-8"/>
          <w:lang w:val="hy-AM"/>
        </w:rPr>
        <w:t xml:space="preserve">                                                                  </w:t>
      </w:r>
    </w:p>
    <w:p w:rsidR="00CC77DA" w:rsidRDefault="00CC77DA" w:rsidP="00CC77DA">
      <w:pPr>
        <w:autoSpaceDE w:val="0"/>
        <w:autoSpaceDN w:val="0"/>
        <w:adjustRightInd w:val="0"/>
        <w:spacing w:line="360" w:lineRule="auto"/>
        <w:ind w:firstLine="500"/>
        <w:jc w:val="both"/>
        <w:rPr>
          <w:rFonts w:ascii="GHEA Grapalat" w:hAnsi="GHEA Grapalat" w:cs="Sylfaen"/>
          <w:b/>
          <w:lang w:val="hy-AM"/>
        </w:rPr>
      </w:pPr>
      <w:r>
        <w:rPr>
          <w:rFonts w:ascii="GHEA Grapalat" w:hAnsi="GHEA Grapalat" w:cs="Tahoma"/>
          <w:spacing w:val="-8"/>
          <w:lang w:val="hy-AM"/>
        </w:rPr>
        <w:t xml:space="preserve"> </w:t>
      </w:r>
      <w:r>
        <w:rPr>
          <w:rFonts w:ascii="GHEA Grapalat" w:hAnsi="GHEA Grapalat" w:cs="Sylfaen"/>
          <w:b/>
          <w:lang w:val="hy-AM"/>
        </w:rPr>
        <w:t>Ընթացիկ իրավիճակը և խնդիրները.</w:t>
      </w:r>
    </w:p>
    <w:p w:rsidR="004678E9" w:rsidRPr="00B52F52" w:rsidRDefault="004678E9" w:rsidP="00B52F52">
      <w:pPr>
        <w:spacing w:line="360" w:lineRule="auto"/>
        <w:ind w:firstLine="708"/>
        <w:jc w:val="both"/>
        <w:rPr>
          <w:rFonts w:ascii="GHEA Grapalat" w:eastAsia="Calibri" w:hAnsi="GHEA Grapalat"/>
          <w:lang w:val="hy-AM" w:eastAsia="en-US"/>
        </w:rPr>
      </w:pPr>
      <w:r w:rsidRPr="003C5CC2">
        <w:rPr>
          <w:rFonts w:ascii="GHEA Grapalat" w:eastAsia="Calibri" w:hAnsi="GHEA Grapalat"/>
          <w:lang w:val="hy-AM" w:eastAsia="en-US"/>
        </w:rPr>
        <w:t>Հայաստանի Հանրապետության 2023 թվականի պետական բյուջե</w:t>
      </w:r>
      <w:r>
        <w:rPr>
          <w:rFonts w:ascii="GHEA Grapalat" w:eastAsia="Calibri" w:hAnsi="GHEA Grapalat"/>
          <w:lang w:val="hy-AM" w:eastAsia="en-US"/>
        </w:rPr>
        <w:t xml:space="preserve">ով 12002. </w:t>
      </w:r>
      <w:r w:rsidRPr="003C5CC2">
        <w:rPr>
          <w:rFonts w:ascii="GHEA Grapalat" w:eastAsia="GHEA Grapalat" w:hAnsi="GHEA Grapalat" w:cs="GHEA Grapalat"/>
          <w:lang w:val="hy-AM"/>
        </w:rPr>
        <w:t>«ՀՀ հավաքական թիմերի գլխավոր և ավագ մարզիչների վարձատրություն և աշխարհի չեմպիոններին, օլիմպիական խաղերի և շախմատի համաշխարհային օլիմպիադայի մրցանակակիրներին պատվովճարի հատկացում»</w:t>
      </w:r>
      <w:r w:rsidRPr="003C5CC2">
        <w:rPr>
          <w:rFonts w:ascii="GHEA Grapalat" w:eastAsia="Calibri" w:hAnsi="GHEA Grapalat"/>
          <w:lang w:val="fr-FR" w:eastAsia="en-US"/>
        </w:rPr>
        <w:t xml:space="preserve"> </w:t>
      </w:r>
      <w:r>
        <w:rPr>
          <w:rFonts w:ascii="GHEA Grapalat" w:eastAsia="Calibri" w:hAnsi="GHEA Grapalat"/>
          <w:lang w:val="hy-AM" w:eastAsia="en-US"/>
        </w:rPr>
        <w:t>միջոցառմանը հատկացված է</w:t>
      </w:r>
      <w:r w:rsidR="007759DE">
        <w:rPr>
          <w:rFonts w:ascii="GHEA Grapalat" w:eastAsia="Calibri" w:hAnsi="GHEA Grapalat"/>
          <w:lang w:val="hy-AM" w:eastAsia="en-US"/>
        </w:rPr>
        <w:t xml:space="preserve"> 171,</w:t>
      </w:r>
      <w:r>
        <w:rPr>
          <w:rFonts w:ascii="GHEA Grapalat" w:eastAsia="Calibri" w:hAnsi="GHEA Grapalat"/>
          <w:lang w:val="hy-AM" w:eastAsia="en-US"/>
        </w:rPr>
        <w:t>198</w:t>
      </w:r>
      <w:r w:rsidR="007759DE">
        <w:rPr>
          <w:rFonts w:ascii="GHEA Grapalat" w:eastAsia="Calibri" w:hAnsi="GHEA Grapalat"/>
          <w:lang w:val="hy-AM" w:eastAsia="en-US"/>
        </w:rPr>
        <w:t>.</w:t>
      </w:r>
      <w:r>
        <w:rPr>
          <w:rFonts w:ascii="GHEA Grapalat" w:eastAsia="Calibri" w:hAnsi="GHEA Grapalat"/>
          <w:lang w:val="hy-AM" w:eastAsia="en-US"/>
        </w:rPr>
        <w:t>0 հազար դրամ:</w:t>
      </w:r>
      <w:r w:rsidR="0087275C">
        <w:rPr>
          <w:rFonts w:ascii="GHEA Grapalat" w:eastAsia="Calibri" w:hAnsi="GHEA Grapalat"/>
          <w:lang w:val="hy-AM" w:eastAsia="en-US"/>
        </w:rPr>
        <w:t xml:space="preserve"> Համաձայն Հայաստանի Հանրապետության կառավարության 2015 թվականի օգոստոսի 13-ի </w:t>
      </w:r>
      <w:r w:rsidR="0087275C" w:rsidRPr="00A843D1">
        <w:rPr>
          <w:rFonts w:ascii="GHEA Grapalat" w:eastAsia="Calibri" w:hAnsi="GHEA Grapalat"/>
          <w:lang w:val="ro-RO" w:eastAsia="en-US"/>
        </w:rPr>
        <w:t xml:space="preserve">N </w:t>
      </w:r>
      <w:r w:rsidR="0087275C" w:rsidRPr="00A843D1">
        <w:rPr>
          <w:rFonts w:ascii="GHEA Grapalat" w:eastAsia="Calibri" w:hAnsi="GHEA Grapalat"/>
          <w:lang w:val="hy-AM" w:eastAsia="en-US"/>
        </w:rPr>
        <w:t>925-Ն</w:t>
      </w:r>
      <w:r w:rsidR="0087275C">
        <w:rPr>
          <w:rFonts w:ascii="GHEA Grapalat" w:eastAsia="Calibri" w:hAnsi="GHEA Grapalat"/>
          <w:lang w:val="hy-AM" w:eastAsia="en-US"/>
        </w:rPr>
        <w:t xml:space="preserve"> որոշման</w:t>
      </w:r>
      <w:r w:rsidR="000D677A">
        <w:rPr>
          <w:rFonts w:ascii="GHEA Grapalat" w:eastAsia="Calibri" w:hAnsi="GHEA Grapalat"/>
          <w:lang w:val="hy-AM" w:eastAsia="en-US"/>
        </w:rPr>
        <w:t xml:space="preserve"> </w:t>
      </w:r>
      <w:r w:rsidR="000D677A" w:rsidRPr="000D677A">
        <w:rPr>
          <w:rFonts w:ascii="GHEA Grapalat" w:eastAsia="Calibri" w:hAnsi="GHEA Grapalat"/>
          <w:lang w:val="hy-AM" w:eastAsia="en-US"/>
        </w:rPr>
        <w:t>N 3</w:t>
      </w:r>
      <w:r w:rsidR="000D677A">
        <w:rPr>
          <w:rFonts w:ascii="GHEA Grapalat" w:eastAsia="Calibri" w:hAnsi="GHEA Grapalat"/>
          <w:lang w:val="hy-AM" w:eastAsia="en-US"/>
        </w:rPr>
        <w:t xml:space="preserve"> հավելվածով հաստատված կարգի 4-րդ կետի՝ պատվովճար ստանալու համար թվով 6 </w:t>
      </w:r>
      <w:r w:rsidR="00E537BB">
        <w:rPr>
          <w:rFonts w:ascii="GHEA Grapalat" w:eastAsia="Calibri" w:hAnsi="GHEA Grapalat"/>
          <w:lang w:val="hy-AM" w:eastAsia="en-US"/>
        </w:rPr>
        <w:t>մարզիկ</w:t>
      </w:r>
      <w:r>
        <w:rPr>
          <w:rFonts w:ascii="GHEA Grapalat" w:eastAsia="Calibri" w:hAnsi="GHEA Grapalat"/>
          <w:lang w:val="hy-AM" w:eastAsia="en-US"/>
        </w:rPr>
        <w:t xml:space="preserve"> </w:t>
      </w:r>
      <w:r w:rsidR="000D677A">
        <w:rPr>
          <w:rFonts w:ascii="GHEA Grapalat" w:eastAsia="Calibri" w:hAnsi="GHEA Grapalat"/>
          <w:lang w:val="hy-AM" w:eastAsia="en-US"/>
        </w:rPr>
        <w:t>մինչև ընթացիկ տարվա նոյեմբերի 30-ը ներկայացել են ՀՀ ԿԳՄՍ նախարարություն և ստորագրել հանրապետությունում գտնվելու մասին հայտարարությունը</w:t>
      </w:r>
      <w:r w:rsidR="00A00E02">
        <w:rPr>
          <w:rFonts w:ascii="GHEA Grapalat" w:eastAsia="Calibri" w:hAnsi="GHEA Grapalat"/>
          <w:lang w:val="hy-AM" w:eastAsia="en-US"/>
        </w:rPr>
        <w:t xml:space="preserve">: </w:t>
      </w:r>
      <w:r w:rsidR="000D677A">
        <w:rPr>
          <w:rFonts w:ascii="GHEA Grapalat" w:eastAsia="Calibri" w:hAnsi="GHEA Grapalat"/>
          <w:lang w:val="hy-AM" w:eastAsia="en-US"/>
        </w:rPr>
        <w:t>Ուստի</w:t>
      </w:r>
      <w:r w:rsidR="00B52F52">
        <w:rPr>
          <w:rFonts w:ascii="GHEA Grapalat" w:eastAsia="Calibri" w:hAnsi="GHEA Grapalat"/>
          <w:lang w:val="hy-AM" w:eastAsia="en-US"/>
        </w:rPr>
        <w:t xml:space="preserve">, հիմք ընդունելով </w:t>
      </w:r>
      <w:r w:rsidR="00B52F52">
        <w:rPr>
          <w:rFonts w:ascii="GHEA Grapalat" w:eastAsia="Calibri" w:hAnsi="GHEA Grapalat"/>
          <w:lang w:val="hy-AM" w:eastAsia="en-US"/>
        </w:rPr>
        <w:t xml:space="preserve">վերոնշյալ որոշման </w:t>
      </w:r>
      <w:r w:rsidR="00B52F52" w:rsidRPr="000D677A">
        <w:rPr>
          <w:rFonts w:ascii="GHEA Grapalat" w:eastAsia="Calibri" w:hAnsi="GHEA Grapalat"/>
          <w:lang w:val="hy-AM" w:eastAsia="en-US"/>
        </w:rPr>
        <w:t>N 3</w:t>
      </w:r>
      <w:r w:rsidR="00B52F52">
        <w:rPr>
          <w:rFonts w:ascii="GHEA Grapalat" w:eastAsia="Calibri" w:hAnsi="GHEA Grapalat"/>
          <w:lang w:val="hy-AM" w:eastAsia="en-US"/>
        </w:rPr>
        <w:t xml:space="preserve"> հավելվածով հաստատված կարգի 2-րդ կետ</w:t>
      </w:r>
      <w:r w:rsidR="00B52F52">
        <w:rPr>
          <w:rFonts w:ascii="GHEA Grapalat" w:eastAsia="Calibri" w:hAnsi="GHEA Grapalat"/>
          <w:lang w:val="hy-AM" w:eastAsia="en-US"/>
        </w:rPr>
        <w:t>ը</w:t>
      </w:r>
      <w:r w:rsidR="00B52F52">
        <w:rPr>
          <w:rFonts w:ascii="GHEA Grapalat" w:eastAsia="Calibri" w:hAnsi="GHEA Grapalat"/>
          <w:lang w:val="hy-AM" w:eastAsia="en-US"/>
        </w:rPr>
        <w:t xml:space="preserve">՝ </w:t>
      </w:r>
      <w:r w:rsidR="00B52F52">
        <w:rPr>
          <w:rFonts w:ascii="GHEA Grapalat" w:eastAsia="Calibri" w:hAnsi="GHEA Grapalat"/>
          <w:lang w:val="hy-AM" w:eastAsia="en-US"/>
        </w:rPr>
        <w:t xml:space="preserve">համաձայն որի </w:t>
      </w:r>
      <w:r w:rsidR="00B52F52">
        <w:rPr>
          <w:rFonts w:ascii="GHEA Grapalat" w:eastAsia="Calibri" w:hAnsi="GHEA Grapalat"/>
          <w:lang w:val="hy-AM" w:eastAsia="en-US"/>
        </w:rPr>
        <w:t>մ</w:t>
      </w:r>
      <w:r w:rsidR="00B52F52" w:rsidRPr="00A00E02">
        <w:rPr>
          <w:rFonts w:ascii="GHEA Grapalat" w:eastAsia="Calibri" w:hAnsi="GHEA Grapalat"/>
          <w:lang w:val="hy-AM" w:eastAsia="en-US"/>
        </w:rPr>
        <w:t xml:space="preserve">իևնույն մարզիկը կարող է ստանալ երկու պատվովճար այն դեպքում, երբ դարձել է և՛ աշխարհի չեմպիոն, և՛ օլիմպիական խաղերի չեմպիոն (շախմատի համաշխարհային օլիմպիադայի չեմպիոն) կամ և՛ աշխարհի չեմպիոն, և՛ օլիմպիական խաղերի մրցանակակիր (շախմատի </w:t>
      </w:r>
      <w:r w:rsidR="00B52F52" w:rsidRPr="00A00E02">
        <w:rPr>
          <w:rFonts w:ascii="GHEA Grapalat" w:eastAsia="Calibri" w:hAnsi="GHEA Grapalat"/>
          <w:lang w:val="hy-AM" w:eastAsia="en-US"/>
        </w:rPr>
        <w:lastRenderedPageBreak/>
        <w:t>համաշխարհային օլիմպիադայի մրցանակակիր)</w:t>
      </w:r>
      <w:r w:rsidR="00B52F52">
        <w:rPr>
          <w:rFonts w:ascii="GHEA Grapalat" w:eastAsia="Calibri" w:hAnsi="GHEA Grapalat"/>
          <w:lang w:val="hy-AM" w:eastAsia="en-US"/>
        </w:rPr>
        <w:t xml:space="preserve"> և յուրաքանչյուր </w:t>
      </w:r>
      <w:r w:rsidR="00B52F52" w:rsidRPr="00A00E02">
        <w:rPr>
          <w:rFonts w:ascii="GHEA Grapalat" w:eastAsia="Calibri" w:hAnsi="GHEA Grapalat"/>
          <w:lang w:val="hy-AM" w:eastAsia="en-US"/>
        </w:rPr>
        <w:t>մարզիկին չի կարող տրամադրվել երկուսից ավելի պատվովճար</w:t>
      </w:r>
      <w:r w:rsidR="00B52F52">
        <w:rPr>
          <w:rFonts w:ascii="GHEA Grapalat" w:eastAsia="Calibri" w:hAnsi="GHEA Grapalat"/>
          <w:lang w:val="hy-AM" w:eastAsia="en-US"/>
        </w:rPr>
        <w:t xml:space="preserve">, </w:t>
      </w:r>
      <w:bookmarkStart w:id="0" w:name="_GoBack"/>
      <w:bookmarkEnd w:id="0"/>
      <w:r w:rsidR="000D677A">
        <w:rPr>
          <w:rFonts w:ascii="GHEA Grapalat" w:eastAsia="Calibri" w:hAnsi="GHEA Grapalat"/>
          <w:lang w:val="hy-AM" w:eastAsia="en-US"/>
        </w:rPr>
        <w:t xml:space="preserve">անհրաժեշտություն է առաջացել </w:t>
      </w:r>
      <w:r>
        <w:rPr>
          <w:rFonts w:ascii="GHEA Grapalat" w:eastAsia="Calibri" w:hAnsi="GHEA Grapalat"/>
          <w:lang w:val="hy-AM" w:eastAsia="en-US"/>
        </w:rPr>
        <w:t>երկու  աշխարհի չեմպիոնների, օլիմպիական խաղերի երեք մրցանակակիրների և  մեկ  շախմատի համաշխարհային օլիմպիադայի չեմպիոնի</w:t>
      </w:r>
      <w:r w:rsidR="000D677A">
        <w:rPr>
          <w:rFonts w:ascii="GHEA Grapalat" w:eastAsia="Calibri" w:hAnsi="GHEA Grapalat"/>
          <w:lang w:val="hy-AM" w:eastAsia="en-US"/>
        </w:rPr>
        <w:t>ն</w:t>
      </w:r>
      <w:r>
        <w:rPr>
          <w:rFonts w:ascii="GHEA Grapalat" w:eastAsia="Calibri" w:hAnsi="GHEA Grapalat"/>
          <w:lang w:val="hy-AM" w:eastAsia="en-US"/>
        </w:rPr>
        <w:t xml:space="preserve">  հատկացնել </w:t>
      </w:r>
      <w:r w:rsidR="000D677A">
        <w:rPr>
          <w:rFonts w:ascii="GHEA Grapalat" w:eastAsia="Calibri" w:hAnsi="GHEA Grapalat"/>
          <w:lang w:val="hy-AM" w:eastAsia="en-US"/>
        </w:rPr>
        <w:t>վերջիններիս պատվովճարը՝ ընդհանուր 12,000.0 հազար դրամ:</w:t>
      </w:r>
      <w:r>
        <w:rPr>
          <w:rFonts w:ascii="GHEA Grapalat" w:eastAsia="Calibri" w:hAnsi="GHEA Grapalat"/>
          <w:lang w:val="hy-AM" w:eastAsia="en-US"/>
        </w:rPr>
        <w:t xml:space="preserve"> </w:t>
      </w:r>
      <w:r w:rsidRPr="00A537AF">
        <w:rPr>
          <w:rFonts w:ascii="GHEA Grapalat" w:eastAsia="Calibri" w:hAnsi="GHEA Grapalat"/>
          <w:lang w:val="hy-AM" w:eastAsia="en-US"/>
        </w:rPr>
        <w:t>Հաշվարկը</w:t>
      </w:r>
      <w:r w:rsidR="000D677A">
        <w:rPr>
          <w:rFonts w:ascii="GHEA Grapalat" w:eastAsia="Calibri" w:hAnsi="GHEA Grapalat"/>
          <w:lang w:val="hy-AM" w:eastAsia="en-US"/>
        </w:rPr>
        <w:t xml:space="preserve"> </w:t>
      </w:r>
      <w:r w:rsidRPr="00A537AF">
        <w:rPr>
          <w:rFonts w:ascii="GHEA Grapalat" w:eastAsia="Calibri" w:hAnsi="GHEA Grapalat"/>
          <w:lang w:val="hy-AM" w:eastAsia="en-US"/>
        </w:rPr>
        <w:t>կցվում</w:t>
      </w:r>
      <w:r w:rsidRPr="00491B08">
        <w:rPr>
          <w:rFonts w:ascii="GHEA Grapalat" w:eastAsia="Calibri" w:hAnsi="GHEA Grapalat"/>
          <w:lang w:val="pt-BR" w:eastAsia="en-US"/>
        </w:rPr>
        <w:t xml:space="preserve"> </w:t>
      </w:r>
      <w:r w:rsidRPr="00A537AF">
        <w:rPr>
          <w:rFonts w:ascii="GHEA Grapalat" w:eastAsia="Calibri" w:hAnsi="GHEA Grapalat"/>
          <w:lang w:val="hy-AM" w:eastAsia="en-US"/>
        </w:rPr>
        <w:t>է</w:t>
      </w:r>
      <w:r w:rsidRPr="00491B08">
        <w:rPr>
          <w:rFonts w:ascii="GHEA Grapalat" w:eastAsia="Calibri" w:hAnsi="GHEA Grapalat"/>
          <w:lang w:val="pt-BR" w:eastAsia="en-US"/>
        </w:rPr>
        <w:t>:</w:t>
      </w:r>
    </w:p>
    <w:p w:rsidR="00B52F52" w:rsidRDefault="00140346" w:rsidP="00B52F52">
      <w:pPr>
        <w:spacing w:line="360" w:lineRule="auto"/>
        <w:ind w:firstLine="708"/>
        <w:jc w:val="both"/>
        <w:rPr>
          <w:rFonts w:ascii="GHEA Grapalat" w:hAnsi="GHEA Grapalat" w:cs="Tahoma"/>
          <w:spacing w:val="-8"/>
          <w:lang w:val="hy-AM"/>
        </w:rPr>
      </w:pPr>
      <w:r>
        <w:rPr>
          <w:rFonts w:ascii="GHEA Grapalat" w:eastAsia="Calibri" w:hAnsi="GHEA Grapalat"/>
          <w:lang w:val="hy-AM" w:eastAsia="en-US"/>
        </w:rPr>
        <w:t xml:space="preserve">Միաժամանակ </w:t>
      </w:r>
      <w:r w:rsidR="00590D1C">
        <w:rPr>
          <w:rFonts w:ascii="GHEA Grapalat" w:eastAsia="Calibri" w:hAnsi="GHEA Grapalat"/>
          <w:lang w:val="hy-AM" w:eastAsia="en-US"/>
        </w:rPr>
        <w:t xml:space="preserve">Հայաստանի Հանրապետության կրթության, գիտության, մշակույթի և սպորտի նախարարի 2021 թվականի նոյեմբերի 24-ի </w:t>
      </w:r>
      <w:r w:rsidR="00590D1C" w:rsidRPr="00590D1C">
        <w:rPr>
          <w:rFonts w:ascii="GHEA Grapalat" w:eastAsia="Calibri" w:hAnsi="GHEA Grapalat"/>
          <w:lang w:val="pt-BR" w:eastAsia="en-US"/>
        </w:rPr>
        <w:t>N</w:t>
      </w:r>
      <w:r w:rsidR="00590D1C">
        <w:rPr>
          <w:rFonts w:ascii="GHEA Grapalat" w:eastAsia="Calibri" w:hAnsi="GHEA Grapalat"/>
          <w:lang w:val="pt-BR" w:eastAsia="en-US"/>
        </w:rPr>
        <w:t xml:space="preserve"> </w:t>
      </w:r>
      <w:r w:rsidR="00590D1C">
        <w:rPr>
          <w:rFonts w:ascii="GHEA Grapalat" w:eastAsia="Calibri" w:hAnsi="GHEA Grapalat"/>
          <w:lang w:val="hy-AM" w:eastAsia="en-US"/>
        </w:rPr>
        <w:t xml:space="preserve">1997-Ա հրամանի համաձայն </w:t>
      </w:r>
      <w:r>
        <w:rPr>
          <w:rFonts w:ascii="GHEA Grapalat" w:eastAsia="Calibri" w:hAnsi="GHEA Grapalat"/>
          <w:lang w:val="hy-AM" w:eastAsia="en-US"/>
        </w:rPr>
        <w:t xml:space="preserve">12006. </w:t>
      </w:r>
      <w:r w:rsidR="004678E9" w:rsidRPr="009E71F9">
        <w:rPr>
          <w:rFonts w:ascii="GHEA Grapalat" w:eastAsia="Calibri" w:hAnsi="GHEA Grapalat"/>
          <w:lang w:val="hy-AM" w:eastAsia="en-US"/>
        </w:rPr>
        <w:t>«ՀՀ</w:t>
      </w:r>
      <w:r w:rsidR="00EF040D">
        <w:rPr>
          <w:rFonts w:ascii="GHEA Grapalat" w:eastAsia="Calibri" w:hAnsi="GHEA Grapalat"/>
          <w:lang w:val="hy-AM" w:eastAsia="en-US"/>
        </w:rPr>
        <w:t xml:space="preserve"> </w:t>
      </w:r>
      <w:r w:rsidR="004678E9" w:rsidRPr="009E71F9">
        <w:rPr>
          <w:rFonts w:ascii="GHEA Grapalat" w:eastAsia="Calibri" w:hAnsi="GHEA Grapalat"/>
          <w:lang w:val="hy-AM" w:eastAsia="en-US"/>
        </w:rPr>
        <w:t>«Տարվա լավագույն մարզիկներ» մրցույթի կազմակերպում, անցկացում և հաղթող ճանաչված մարզիկների պարգևատրում»</w:t>
      </w:r>
      <w:r w:rsidR="004678E9" w:rsidRPr="009E71F9">
        <w:rPr>
          <w:rFonts w:ascii="GHEA Grapalat" w:eastAsia="Calibri" w:hAnsi="GHEA Grapalat"/>
          <w:lang w:val="fr-FR" w:eastAsia="en-US"/>
        </w:rPr>
        <w:t xml:space="preserve"> </w:t>
      </w:r>
      <w:r w:rsidR="00590D1C">
        <w:rPr>
          <w:rFonts w:ascii="GHEA Grapalat" w:eastAsia="Calibri" w:hAnsi="GHEA Grapalat"/>
          <w:lang w:val="hy-AM" w:eastAsia="en-US"/>
        </w:rPr>
        <w:t>միջոցառումը կազմակերպելու և իրականացնելու նպատակով՝</w:t>
      </w:r>
      <w:r>
        <w:rPr>
          <w:rFonts w:ascii="GHEA Grapalat" w:eastAsia="Calibri" w:hAnsi="GHEA Grapalat"/>
          <w:lang w:val="hy-AM" w:eastAsia="en-US"/>
        </w:rPr>
        <w:t xml:space="preserve"> 2023 թվականի պետական բյուջեով</w:t>
      </w:r>
      <w:r w:rsidR="004678E9" w:rsidRPr="009E71F9">
        <w:rPr>
          <w:rFonts w:ascii="GHEA Grapalat" w:eastAsia="Calibri" w:hAnsi="GHEA Grapalat"/>
          <w:lang w:val="fr-FR" w:eastAsia="en-US"/>
        </w:rPr>
        <w:t xml:space="preserve"> </w:t>
      </w:r>
      <w:proofErr w:type="spellStart"/>
      <w:r w:rsidR="004678E9" w:rsidRPr="009E71F9">
        <w:rPr>
          <w:rFonts w:ascii="GHEA Grapalat" w:eastAsia="Calibri" w:hAnsi="GHEA Grapalat"/>
          <w:lang w:val="fr-FR" w:eastAsia="en-US"/>
        </w:rPr>
        <w:t>հատկացված</w:t>
      </w:r>
      <w:proofErr w:type="spellEnd"/>
      <w:r w:rsidR="004678E9" w:rsidRPr="009E71F9">
        <w:rPr>
          <w:rFonts w:ascii="GHEA Grapalat" w:eastAsia="Calibri" w:hAnsi="GHEA Grapalat"/>
          <w:lang w:val="fr-FR" w:eastAsia="en-US"/>
        </w:rPr>
        <w:t xml:space="preserve"> է</w:t>
      </w:r>
      <w:r w:rsidR="004678E9">
        <w:rPr>
          <w:rFonts w:ascii="GHEA Grapalat" w:eastAsia="Calibri" w:hAnsi="GHEA Grapalat"/>
          <w:lang w:val="fr-FR" w:eastAsia="en-US"/>
        </w:rPr>
        <w:t xml:space="preserve"> 51</w:t>
      </w:r>
      <w:r w:rsidR="00E537BB">
        <w:rPr>
          <w:rFonts w:ascii="GHEA Grapalat" w:eastAsia="Calibri" w:hAnsi="GHEA Grapalat"/>
          <w:lang w:val="hy-AM" w:eastAsia="en-US"/>
        </w:rPr>
        <w:t>,</w:t>
      </w:r>
      <w:r w:rsidR="004678E9" w:rsidRPr="009E71F9">
        <w:rPr>
          <w:rFonts w:ascii="GHEA Grapalat" w:eastAsia="Calibri" w:hAnsi="GHEA Grapalat"/>
          <w:lang w:val="fr-FR" w:eastAsia="en-US"/>
        </w:rPr>
        <w:t xml:space="preserve">500.0 </w:t>
      </w:r>
      <w:proofErr w:type="spellStart"/>
      <w:r w:rsidR="004678E9" w:rsidRPr="009E71F9">
        <w:rPr>
          <w:rFonts w:ascii="GHEA Grapalat" w:eastAsia="Calibri" w:hAnsi="GHEA Grapalat"/>
          <w:lang w:val="fr-FR" w:eastAsia="en-US"/>
        </w:rPr>
        <w:t>հազար</w:t>
      </w:r>
      <w:proofErr w:type="spellEnd"/>
      <w:r w:rsidR="004678E9" w:rsidRPr="009E71F9">
        <w:rPr>
          <w:rFonts w:ascii="GHEA Grapalat" w:eastAsia="Calibri" w:hAnsi="GHEA Grapalat"/>
          <w:lang w:val="fr-FR" w:eastAsia="en-US"/>
        </w:rPr>
        <w:t xml:space="preserve"> </w:t>
      </w:r>
      <w:proofErr w:type="spellStart"/>
      <w:r w:rsidR="004678E9" w:rsidRPr="009E71F9">
        <w:rPr>
          <w:rFonts w:ascii="GHEA Grapalat" w:eastAsia="Calibri" w:hAnsi="GHEA Grapalat"/>
          <w:lang w:val="fr-FR" w:eastAsia="en-US"/>
        </w:rPr>
        <w:t>դրամ</w:t>
      </w:r>
      <w:proofErr w:type="spellEnd"/>
      <w:r w:rsidR="00E537BB">
        <w:rPr>
          <w:rFonts w:ascii="GHEA Grapalat" w:eastAsia="Calibri" w:hAnsi="GHEA Grapalat"/>
          <w:lang w:val="hy-AM" w:eastAsia="en-US"/>
        </w:rPr>
        <w:t>՝ ք</w:t>
      </w:r>
      <w:r w:rsidR="00EF040D">
        <w:rPr>
          <w:rFonts w:ascii="GHEA Grapalat" w:eastAsia="Calibri" w:hAnsi="GHEA Grapalat"/>
          <w:lang w:val="hy-AM" w:eastAsia="en-US"/>
        </w:rPr>
        <w:t xml:space="preserve">վեարկության արդյունքում </w:t>
      </w:r>
      <w:r w:rsidR="00E537BB">
        <w:rPr>
          <w:rFonts w:ascii="GHEA Grapalat" w:eastAsia="Calibri" w:hAnsi="GHEA Grapalat"/>
          <w:lang w:val="hy-AM" w:eastAsia="en-US"/>
        </w:rPr>
        <w:t>Հ</w:t>
      </w:r>
      <w:r w:rsidR="00EF040D">
        <w:rPr>
          <w:rFonts w:ascii="GHEA Grapalat" w:eastAsia="Calibri" w:hAnsi="GHEA Grapalat"/>
          <w:lang w:val="hy-AM" w:eastAsia="en-US"/>
        </w:rPr>
        <w:t>Հ տարվա 10 լավագույն</w:t>
      </w:r>
      <w:r w:rsidR="00590D1C">
        <w:rPr>
          <w:rFonts w:ascii="GHEA Grapalat" w:eastAsia="Calibri" w:hAnsi="GHEA Grapalat"/>
          <w:lang w:val="hy-AM" w:eastAsia="en-US"/>
        </w:rPr>
        <w:t xml:space="preserve"> ճանաչված</w:t>
      </w:r>
      <w:r w:rsidR="00EF040D">
        <w:rPr>
          <w:rFonts w:ascii="GHEA Grapalat" w:eastAsia="Calibri" w:hAnsi="GHEA Grapalat"/>
          <w:lang w:val="hy-AM" w:eastAsia="en-US"/>
        </w:rPr>
        <w:t xml:space="preserve"> մարզիկներին </w:t>
      </w:r>
      <w:r w:rsidR="00590D1C">
        <w:rPr>
          <w:rFonts w:ascii="GHEA Grapalat" w:eastAsia="Calibri" w:hAnsi="GHEA Grapalat"/>
          <w:lang w:val="hy-AM" w:eastAsia="en-US"/>
        </w:rPr>
        <w:t xml:space="preserve">առանց հարկերի և տուրքերի </w:t>
      </w:r>
      <w:r w:rsidR="00EF040D">
        <w:rPr>
          <w:rFonts w:ascii="GHEA Grapalat" w:eastAsia="Calibri" w:hAnsi="GHEA Grapalat"/>
          <w:lang w:val="hy-AM" w:eastAsia="en-US"/>
        </w:rPr>
        <w:t>5</w:t>
      </w:r>
      <w:r w:rsidR="00E537BB">
        <w:rPr>
          <w:rFonts w:ascii="GHEA Grapalat" w:eastAsia="Calibri" w:hAnsi="GHEA Grapalat"/>
          <w:lang w:val="hy-AM" w:eastAsia="en-US"/>
        </w:rPr>
        <w:t>,</w:t>
      </w:r>
      <w:r w:rsidR="00EF040D">
        <w:rPr>
          <w:rFonts w:ascii="GHEA Grapalat" w:eastAsia="Calibri" w:hAnsi="GHEA Grapalat"/>
          <w:lang w:val="hy-AM" w:eastAsia="en-US"/>
        </w:rPr>
        <w:t>000</w:t>
      </w:r>
      <w:r w:rsidR="00E537BB">
        <w:rPr>
          <w:rFonts w:ascii="GHEA Grapalat" w:eastAsia="Calibri" w:hAnsi="GHEA Grapalat"/>
          <w:lang w:val="hy-AM" w:eastAsia="en-US"/>
        </w:rPr>
        <w:t>.</w:t>
      </w:r>
      <w:r w:rsidR="00590D1C">
        <w:rPr>
          <w:rFonts w:ascii="GHEA Grapalat" w:eastAsia="Calibri" w:hAnsi="GHEA Grapalat"/>
          <w:lang w:val="hy-AM" w:eastAsia="en-US"/>
        </w:rPr>
        <w:t>0</w:t>
      </w:r>
      <w:r w:rsidR="00EF040D">
        <w:rPr>
          <w:rFonts w:ascii="GHEA Grapalat" w:eastAsia="Calibri" w:hAnsi="GHEA Grapalat"/>
          <w:lang w:val="hy-AM" w:eastAsia="en-US"/>
        </w:rPr>
        <w:t xml:space="preserve"> հազար </w:t>
      </w:r>
      <w:r w:rsidR="00590D1C">
        <w:rPr>
          <w:rFonts w:ascii="GHEA Grapalat" w:eastAsia="Calibri" w:hAnsi="GHEA Grapalat"/>
          <w:lang w:val="hy-AM" w:eastAsia="en-US"/>
        </w:rPr>
        <w:t>դրամ տրամադրելու</w:t>
      </w:r>
      <w:r w:rsidR="00087DAD">
        <w:rPr>
          <w:rFonts w:ascii="GHEA Grapalat" w:eastAsia="Calibri" w:hAnsi="GHEA Grapalat"/>
          <w:lang w:val="hy-AM" w:eastAsia="en-US"/>
        </w:rPr>
        <w:t xml:space="preserve"> </w:t>
      </w:r>
      <w:r w:rsidR="00087DAD" w:rsidRPr="00590D1C">
        <w:rPr>
          <w:rFonts w:ascii="GHEA Grapalat" w:eastAsia="Calibri" w:hAnsi="GHEA Grapalat"/>
          <w:lang w:val="hy-AM" w:eastAsia="en-US"/>
        </w:rPr>
        <w:t>(</w:t>
      </w:r>
      <w:r w:rsidR="00087DAD">
        <w:rPr>
          <w:rFonts w:ascii="GHEA Grapalat" w:eastAsia="Calibri" w:hAnsi="GHEA Grapalat"/>
          <w:lang w:val="hy-AM" w:eastAsia="en-US"/>
        </w:rPr>
        <w:t>50,000.0 հազար դրամ</w:t>
      </w:r>
      <w:r w:rsidR="00087DAD" w:rsidRPr="00590D1C">
        <w:rPr>
          <w:rFonts w:ascii="GHEA Grapalat" w:eastAsia="Calibri" w:hAnsi="GHEA Grapalat"/>
          <w:lang w:val="hy-AM" w:eastAsia="en-US"/>
        </w:rPr>
        <w:t>)</w:t>
      </w:r>
      <w:r w:rsidR="00EF040D">
        <w:rPr>
          <w:rFonts w:ascii="GHEA Grapalat" w:eastAsia="Calibri" w:hAnsi="GHEA Grapalat"/>
          <w:lang w:val="hy-AM" w:eastAsia="en-US"/>
        </w:rPr>
        <w:t xml:space="preserve"> և կազմակերպչական աշխատանքներ</w:t>
      </w:r>
      <w:r w:rsidR="00590D1C" w:rsidRPr="00590D1C">
        <w:rPr>
          <w:rFonts w:ascii="GHEA Grapalat" w:eastAsia="Calibri" w:hAnsi="GHEA Grapalat"/>
          <w:lang w:val="hy-AM" w:eastAsia="en-US"/>
        </w:rPr>
        <w:t>т</w:t>
      </w:r>
      <w:r w:rsidR="00590D1C">
        <w:rPr>
          <w:rFonts w:ascii="GHEA Grapalat" w:eastAsia="Calibri" w:hAnsi="GHEA Grapalat"/>
          <w:lang w:val="hy-AM" w:eastAsia="en-US"/>
        </w:rPr>
        <w:t xml:space="preserve"> իրականացնելու </w:t>
      </w:r>
      <w:r w:rsidR="00EF040D">
        <w:rPr>
          <w:rFonts w:ascii="GHEA Grapalat" w:eastAsia="Calibri" w:hAnsi="GHEA Grapalat"/>
          <w:lang w:val="hy-AM" w:eastAsia="en-US"/>
        </w:rPr>
        <w:t>համար</w:t>
      </w:r>
      <w:r w:rsidR="00590D1C">
        <w:rPr>
          <w:rFonts w:ascii="GHEA Grapalat" w:eastAsia="Calibri" w:hAnsi="GHEA Grapalat"/>
          <w:lang w:val="hy-AM" w:eastAsia="en-US"/>
        </w:rPr>
        <w:t xml:space="preserve"> </w:t>
      </w:r>
      <w:r w:rsidR="00590D1C" w:rsidRPr="00590D1C">
        <w:rPr>
          <w:rFonts w:ascii="GHEA Grapalat" w:eastAsia="Calibri" w:hAnsi="GHEA Grapalat"/>
          <w:lang w:val="hy-AM" w:eastAsia="en-US"/>
        </w:rPr>
        <w:t>(</w:t>
      </w:r>
      <w:r w:rsidR="00590D1C">
        <w:rPr>
          <w:rFonts w:ascii="GHEA Grapalat" w:eastAsia="Calibri" w:hAnsi="GHEA Grapalat"/>
          <w:lang w:val="hy-AM" w:eastAsia="en-US"/>
        </w:rPr>
        <w:t>1</w:t>
      </w:r>
      <w:r w:rsidR="00E537BB">
        <w:rPr>
          <w:rFonts w:ascii="GHEA Grapalat" w:eastAsia="Calibri" w:hAnsi="GHEA Grapalat"/>
          <w:lang w:val="hy-AM" w:eastAsia="en-US"/>
        </w:rPr>
        <w:t>,</w:t>
      </w:r>
      <w:r w:rsidR="00590D1C">
        <w:rPr>
          <w:rFonts w:ascii="GHEA Grapalat" w:eastAsia="Calibri" w:hAnsi="GHEA Grapalat"/>
          <w:lang w:val="hy-AM" w:eastAsia="en-US"/>
        </w:rPr>
        <w:t>500</w:t>
      </w:r>
      <w:r w:rsidR="00E537BB">
        <w:rPr>
          <w:rFonts w:ascii="GHEA Grapalat" w:eastAsia="Calibri" w:hAnsi="GHEA Grapalat"/>
          <w:lang w:val="hy-AM" w:eastAsia="en-US"/>
        </w:rPr>
        <w:t>.</w:t>
      </w:r>
      <w:r w:rsidR="00590D1C">
        <w:rPr>
          <w:rFonts w:ascii="GHEA Grapalat" w:eastAsia="Calibri" w:hAnsi="GHEA Grapalat"/>
          <w:lang w:val="hy-AM" w:eastAsia="en-US"/>
        </w:rPr>
        <w:t>0 հազար դրամ</w:t>
      </w:r>
      <w:r w:rsidR="00590D1C" w:rsidRPr="00590D1C">
        <w:rPr>
          <w:rFonts w:ascii="GHEA Grapalat" w:eastAsia="Calibri" w:hAnsi="GHEA Grapalat"/>
          <w:lang w:val="hy-AM" w:eastAsia="en-US"/>
        </w:rPr>
        <w:t>)</w:t>
      </w:r>
      <w:r w:rsidR="00E537BB">
        <w:rPr>
          <w:rFonts w:ascii="GHEA Grapalat" w:eastAsia="Calibri" w:hAnsi="GHEA Grapalat"/>
          <w:lang w:val="hy-AM" w:eastAsia="en-US"/>
        </w:rPr>
        <w:t>: Պ</w:t>
      </w:r>
      <w:r w:rsidR="004678E9" w:rsidRPr="004678E9">
        <w:rPr>
          <w:rFonts w:ascii="GHEA Grapalat" w:eastAsia="Calibri" w:hAnsi="GHEA Grapalat"/>
          <w:lang w:val="hy-AM" w:eastAsia="en-US"/>
        </w:rPr>
        <w:t>ահանջվում</w:t>
      </w:r>
      <w:r w:rsidR="004678E9" w:rsidRPr="007F0282">
        <w:rPr>
          <w:rFonts w:ascii="GHEA Grapalat" w:eastAsia="Calibri" w:hAnsi="GHEA Grapalat"/>
          <w:lang w:val="pt-BR" w:eastAsia="en-US"/>
        </w:rPr>
        <w:t xml:space="preserve"> </w:t>
      </w:r>
      <w:r w:rsidR="004678E9" w:rsidRPr="004678E9">
        <w:rPr>
          <w:rFonts w:ascii="GHEA Grapalat" w:eastAsia="Calibri" w:hAnsi="GHEA Grapalat"/>
          <w:lang w:val="hy-AM" w:eastAsia="en-US"/>
        </w:rPr>
        <w:t>է</w:t>
      </w:r>
      <w:r>
        <w:rPr>
          <w:rFonts w:ascii="GHEA Grapalat" w:eastAsia="Calibri" w:hAnsi="GHEA Grapalat"/>
          <w:lang w:val="hy-AM" w:eastAsia="en-US"/>
        </w:rPr>
        <w:t xml:space="preserve"> </w:t>
      </w:r>
      <w:r w:rsidR="00E537BB">
        <w:rPr>
          <w:rFonts w:ascii="GHEA Grapalat" w:eastAsia="Calibri" w:hAnsi="GHEA Grapalat"/>
          <w:lang w:val="hy-AM" w:eastAsia="en-US"/>
        </w:rPr>
        <w:t>լրացուցիչ</w:t>
      </w:r>
      <w:r w:rsidR="004678E9" w:rsidRPr="007F0282">
        <w:rPr>
          <w:rFonts w:ascii="GHEA Grapalat" w:eastAsia="Calibri" w:hAnsi="GHEA Grapalat"/>
          <w:lang w:val="pt-BR" w:eastAsia="en-US"/>
        </w:rPr>
        <w:t xml:space="preserve"> 12</w:t>
      </w:r>
      <w:r w:rsidR="00E537BB">
        <w:rPr>
          <w:rFonts w:ascii="GHEA Grapalat" w:eastAsia="Calibri" w:hAnsi="GHEA Grapalat"/>
          <w:lang w:val="hy-AM" w:eastAsia="en-US"/>
        </w:rPr>
        <w:t>,</w:t>
      </w:r>
      <w:r w:rsidR="004678E9" w:rsidRPr="007F0282">
        <w:rPr>
          <w:rFonts w:ascii="GHEA Grapalat" w:eastAsia="Calibri" w:hAnsi="GHEA Grapalat"/>
          <w:lang w:val="pt-BR" w:eastAsia="en-US"/>
        </w:rPr>
        <w:t>500</w:t>
      </w:r>
      <w:r w:rsidR="00E537BB">
        <w:rPr>
          <w:rFonts w:ascii="GHEA Grapalat" w:eastAsia="Calibri" w:hAnsi="GHEA Grapalat"/>
          <w:lang w:val="hy-AM" w:eastAsia="en-US"/>
        </w:rPr>
        <w:t>.</w:t>
      </w:r>
      <w:r w:rsidR="004678E9">
        <w:rPr>
          <w:rFonts w:ascii="GHEA Grapalat" w:eastAsia="Calibri" w:hAnsi="GHEA Grapalat"/>
          <w:lang w:val="pt-BR" w:eastAsia="en-US"/>
        </w:rPr>
        <w:t>0 հազար դրամ</w:t>
      </w:r>
      <w:r w:rsidR="00E537BB">
        <w:rPr>
          <w:rFonts w:ascii="GHEA Grapalat" w:eastAsia="Calibri" w:hAnsi="GHEA Grapalat"/>
          <w:lang w:val="hy-AM" w:eastAsia="en-US"/>
        </w:rPr>
        <w:t xml:space="preserve"> </w:t>
      </w:r>
      <w:r w:rsidR="00E537BB" w:rsidRPr="00E537BB">
        <w:rPr>
          <w:rFonts w:ascii="GHEA Grapalat" w:eastAsia="Calibri" w:hAnsi="GHEA Grapalat"/>
          <w:lang w:val="hy-AM" w:eastAsia="en-US"/>
        </w:rPr>
        <w:t>(</w:t>
      </w:r>
      <w:r>
        <w:rPr>
          <w:rFonts w:ascii="GHEA Grapalat" w:eastAsia="Calibri" w:hAnsi="GHEA Grapalat"/>
          <w:lang w:val="hy-AM" w:eastAsia="en-US"/>
        </w:rPr>
        <w:t>10x1</w:t>
      </w:r>
      <w:r w:rsidR="00E537BB" w:rsidRPr="00E537BB">
        <w:rPr>
          <w:rFonts w:ascii="GHEA Grapalat" w:eastAsia="Calibri" w:hAnsi="GHEA Grapalat"/>
          <w:lang w:val="hy-AM" w:eastAsia="en-US"/>
        </w:rPr>
        <w:t>,</w:t>
      </w:r>
      <w:r w:rsidR="005F56A6" w:rsidRPr="005F56A6">
        <w:rPr>
          <w:rFonts w:ascii="GHEA Grapalat" w:eastAsia="Calibri" w:hAnsi="GHEA Grapalat"/>
          <w:lang w:val="hy-AM" w:eastAsia="en-US"/>
        </w:rPr>
        <w:t>250</w:t>
      </w:r>
      <w:r w:rsidR="00E537BB" w:rsidRPr="00E537BB">
        <w:rPr>
          <w:rFonts w:ascii="GHEA Grapalat" w:eastAsia="Calibri" w:hAnsi="GHEA Grapalat"/>
          <w:lang w:val="hy-AM" w:eastAsia="en-US"/>
        </w:rPr>
        <w:t>.</w:t>
      </w:r>
      <w:r>
        <w:rPr>
          <w:rFonts w:ascii="GHEA Grapalat" w:eastAsia="Calibri" w:hAnsi="GHEA Grapalat"/>
          <w:lang w:val="hy-AM" w:eastAsia="en-US"/>
        </w:rPr>
        <w:t>0=</w:t>
      </w:r>
      <w:r w:rsidR="005F56A6" w:rsidRPr="005F56A6">
        <w:rPr>
          <w:rFonts w:ascii="GHEA Grapalat" w:eastAsia="Calibri" w:hAnsi="GHEA Grapalat"/>
          <w:lang w:val="hy-AM" w:eastAsia="en-US"/>
        </w:rPr>
        <w:t>12</w:t>
      </w:r>
      <w:r w:rsidR="00E537BB" w:rsidRPr="00E537BB">
        <w:rPr>
          <w:rFonts w:ascii="GHEA Grapalat" w:eastAsia="Calibri" w:hAnsi="GHEA Grapalat"/>
          <w:lang w:val="hy-AM" w:eastAsia="en-US"/>
        </w:rPr>
        <w:t>,</w:t>
      </w:r>
      <w:r w:rsidR="005F56A6" w:rsidRPr="005F56A6">
        <w:rPr>
          <w:rFonts w:ascii="GHEA Grapalat" w:eastAsia="Calibri" w:hAnsi="GHEA Grapalat"/>
          <w:lang w:val="hy-AM" w:eastAsia="en-US"/>
        </w:rPr>
        <w:t>500</w:t>
      </w:r>
      <w:r w:rsidR="00E537BB" w:rsidRPr="00E537BB">
        <w:rPr>
          <w:rFonts w:ascii="GHEA Grapalat" w:eastAsia="Calibri" w:hAnsi="GHEA Grapalat"/>
          <w:lang w:val="hy-AM" w:eastAsia="en-US"/>
        </w:rPr>
        <w:t>.</w:t>
      </w:r>
      <w:r w:rsidR="005F56A6" w:rsidRPr="005F56A6">
        <w:rPr>
          <w:rFonts w:ascii="GHEA Grapalat" w:eastAsia="Calibri" w:hAnsi="GHEA Grapalat"/>
          <w:lang w:val="hy-AM" w:eastAsia="en-US"/>
        </w:rPr>
        <w:t>0</w:t>
      </w:r>
      <w:r w:rsidR="00050129" w:rsidRPr="00050129">
        <w:rPr>
          <w:rFonts w:ascii="GHEA Grapalat" w:eastAsia="Calibri" w:hAnsi="GHEA Grapalat"/>
          <w:lang w:val="hy-AM" w:eastAsia="en-US"/>
        </w:rPr>
        <w:t xml:space="preserve"> </w:t>
      </w:r>
      <w:r w:rsidR="00050129">
        <w:rPr>
          <w:rFonts w:ascii="GHEA Grapalat" w:eastAsia="Calibri" w:hAnsi="GHEA Grapalat"/>
          <w:lang w:val="hy-AM" w:eastAsia="en-US"/>
        </w:rPr>
        <w:t>հազ. դրամ</w:t>
      </w:r>
      <w:r w:rsidR="00E537BB" w:rsidRPr="00E537BB">
        <w:rPr>
          <w:rFonts w:ascii="GHEA Grapalat" w:eastAsia="Calibri" w:hAnsi="GHEA Grapalat"/>
          <w:lang w:val="hy-AM" w:eastAsia="en-US"/>
        </w:rPr>
        <w:t>)</w:t>
      </w:r>
      <w:r w:rsidR="00050129">
        <w:rPr>
          <w:rFonts w:ascii="GHEA Grapalat" w:eastAsia="Calibri" w:hAnsi="GHEA Grapalat"/>
          <w:lang w:val="hy-AM" w:eastAsia="en-US"/>
        </w:rPr>
        <w:t xml:space="preserve"> նշյալ անձանց պարգևատրման մասով առաջացող հարկային պարտավորությունները վճարելու համար:</w:t>
      </w:r>
      <w:r w:rsidR="004678E9" w:rsidRPr="007C64A3">
        <w:rPr>
          <w:rFonts w:ascii="GHEA Grapalat" w:hAnsi="GHEA Grapalat" w:cs="Tahoma"/>
          <w:spacing w:val="-8"/>
          <w:lang w:val="hy-AM"/>
        </w:rPr>
        <w:t xml:space="preserve">                                     </w:t>
      </w:r>
    </w:p>
    <w:p w:rsidR="004B0C61" w:rsidRPr="00A843D1" w:rsidRDefault="00CC77DA" w:rsidP="004B0C61">
      <w:pPr>
        <w:spacing w:line="360" w:lineRule="auto"/>
        <w:ind w:firstLine="567"/>
        <w:jc w:val="both"/>
        <w:rPr>
          <w:rFonts w:ascii="GHEA Grapalat" w:eastAsia="Calibri" w:hAnsi="GHEA Grapalat" w:cs="Sylfaen"/>
          <w:b/>
          <w:color w:val="000000"/>
          <w:lang w:val="fr-FR"/>
        </w:rPr>
      </w:pPr>
      <w:r w:rsidRPr="00A843D1">
        <w:rPr>
          <w:rFonts w:ascii="GHEA Grapalat" w:eastAsia="Calibri" w:hAnsi="GHEA Grapalat" w:cs="Sylfaen"/>
          <w:b/>
          <w:color w:val="000000"/>
          <w:lang w:val="hy-AM"/>
        </w:rPr>
        <w:t>Կարգավորման</w:t>
      </w:r>
      <w:r w:rsidRPr="00A843D1">
        <w:rPr>
          <w:rFonts w:ascii="GHEA Grapalat" w:eastAsia="Calibri" w:hAnsi="GHEA Grapalat" w:cs="Sylfaen"/>
          <w:b/>
          <w:color w:val="000000"/>
          <w:lang w:val="fr-FR"/>
        </w:rPr>
        <w:t xml:space="preserve"> </w:t>
      </w:r>
      <w:r w:rsidRPr="00A843D1">
        <w:rPr>
          <w:rFonts w:ascii="GHEA Grapalat" w:eastAsia="Calibri" w:hAnsi="GHEA Grapalat" w:cs="Sylfaen"/>
          <w:b/>
          <w:color w:val="000000"/>
          <w:lang w:val="hy-AM"/>
        </w:rPr>
        <w:t>նպատակը</w:t>
      </w:r>
      <w:r w:rsidRPr="00A843D1">
        <w:rPr>
          <w:rFonts w:ascii="GHEA Grapalat" w:eastAsia="Calibri" w:hAnsi="GHEA Grapalat" w:cs="Sylfaen"/>
          <w:b/>
          <w:color w:val="000000"/>
          <w:lang w:val="fr-FR"/>
        </w:rPr>
        <w:t xml:space="preserve"> </w:t>
      </w:r>
      <w:r w:rsidRPr="00A843D1">
        <w:rPr>
          <w:rFonts w:ascii="GHEA Grapalat" w:eastAsia="Calibri" w:hAnsi="GHEA Grapalat" w:cs="Sylfaen"/>
          <w:b/>
          <w:color w:val="000000"/>
          <w:lang w:val="hy-AM"/>
        </w:rPr>
        <w:t>և</w:t>
      </w:r>
      <w:r w:rsidRPr="00A843D1">
        <w:rPr>
          <w:rFonts w:ascii="GHEA Grapalat" w:eastAsia="Calibri" w:hAnsi="GHEA Grapalat" w:cs="Sylfaen"/>
          <w:b/>
          <w:color w:val="000000"/>
          <w:lang w:val="fr-FR"/>
        </w:rPr>
        <w:t xml:space="preserve"> </w:t>
      </w:r>
      <w:r w:rsidRPr="00A843D1">
        <w:rPr>
          <w:rFonts w:ascii="GHEA Grapalat" w:eastAsia="Calibri" w:hAnsi="GHEA Grapalat" w:cs="Sylfaen"/>
          <w:b/>
          <w:color w:val="000000"/>
          <w:lang w:val="hy-AM"/>
        </w:rPr>
        <w:t>բնույթը</w:t>
      </w:r>
      <w:r w:rsidRPr="00A843D1">
        <w:rPr>
          <w:rFonts w:ascii="GHEA Grapalat" w:eastAsia="Calibri" w:hAnsi="GHEA Grapalat" w:cs="Sylfaen"/>
          <w:b/>
          <w:color w:val="000000"/>
          <w:lang w:val="fr-FR"/>
        </w:rPr>
        <w:t>.</w:t>
      </w:r>
    </w:p>
    <w:p w:rsidR="00AC3D63" w:rsidRPr="00A843D1" w:rsidRDefault="00C35192" w:rsidP="00AC3D63">
      <w:pPr>
        <w:spacing w:line="360" w:lineRule="auto"/>
        <w:ind w:firstLine="567"/>
        <w:jc w:val="both"/>
        <w:rPr>
          <w:rFonts w:ascii="GHEA Grapalat" w:hAnsi="GHEA Grapalat"/>
          <w:lang w:val="hy-AM"/>
        </w:rPr>
      </w:pPr>
      <w:r w:rsidRPr="00A843D1">
        <w:rPr>
          <w:rFonts w:ascii="GHEA Grapalat" w:eastAsia="GHEA Grapalat" w:hAnsi="GHEA Grapalat" w:cs="GHEA Grapalat"/>
          <w:lang w:val="fr-FR"/>
        </w:rPr>
        <w:t>Ա</w:t>
      </w:r>
      <w:r w:rsidRPr="00A843D1">
        <w:rPr>
          <w:rFonts w:ascii="GHEA Grapalat" w:eastAsia="GHEA Grapalat" w:hAnsi="GHEA Grapalat" w:cs="GHEA Grapalat"/>
          <w:lang w:val="hy-AM"/>
        </w:rPr>
        <w:t xml:space="preserve">նհրաժեշտություն է առաջացել </w:t>
      </w:r>
      <w:r w:rsidR="00A55BF5" w:rsidRPr="00A843D1">
        <w:rPr>
          <w:rFonts w:ascii="GHEA Grapalat" w:hAnsi="GHEA Grapalat"/>
          <w:lang w:val="hy-AM"/>
        </w:rPr>
        <w:t>1</w:t>
      </w:r>
      <w:r w:rsidR="00A55BF5" w:rsidRPr="00A843D1">
        <w:rPr>
          <w:rFonts w:ascii="GHEA Grapalat" w:hAnsi="GHEA Grapalat"/>
          <w:lang w:val="fr-FR"/>
        </w:rPr>
        <w:t>162</w:t>
      </w:r>
      <w:r w:rsidR="00A55BF5" w:rsidRPr="00A843D1">
        <w:rPr>
          <w:rFonts w:ascii="GHEA Grapalat" w:hAnsi="GHEA Grapalat"/>
          <w:lang w:val="hy-AM"/>
        </w:rPr>
        <w:t xml:space="preserve">. </w:t>
      </w:r>
      <w:r w:rsidR="00A55BF5" w:rsidRPr="00A843D1">
        <w:rPr>
          <w:rFonts w:ascii="GHEA Grapalat" w:hAnsi="GHEA Grapalat" w:cs="Times Armenian"/>
          <w:lang w:val="hy-AM"/>
        </w:rPr>
        <w:t>Գիտական և գիտատեխնիկական հետազոտությունների ծրագիր</w:t>
      </w:r>
      <w:r w:rsidR="00A55BF5" w:rsidRPr="00A843D1">
        <w:rPr>
          <w:rFonts w:ascii="GHEA Grapalat" w:hAnsi="GHEA Grapalat"/>
          <w:lang w:val="hy-AM"/>
        </w:rPr>
        <w:t>» ծրագրի «11005. «Գիտական և գիտատեխնիկական պայմանագրային (թեմատիկ) հետազոտություններ» միջոցառման համար նախատեսված գումարից</w:t>
      </w:r>
      <w:r w:rsidR="00447768" w:rsidRPr="00A843D1">
        <w:rPr>
          <w:rFonts w:ascii="GHEA Grapalat" w:hAnsi="GHEA Grapalat"/>
          <w:lang w:val="hy-AM"/>
        </w:rPr>
        <w:t xml:space="preserve"> 24</w:t>
      </w:r>
      <w:r w:rsidR="007759DE">
        <w:rPr>
          <w:rFonts w:ascii="GHEA Grapalat" w:hAnsi="GHEA Grapalat"/>
          <w:lang w:val="hy-AM"/>
        </w:rPr>
        <w:t>,</w:t>
      </w:r>
      <w:r w:rsidR="00447768" w:rsidRPr="00A843D1">
        <w:rPr>
          <w:rFonts w:ascii="GHEA Grapalat" w:hAnsi="GHEA Grapalat"/>
          <w:lang w:val="hy-AM"/>
        </w:rPr>
        <w:t>500.0</w:t>
      </w:r>
      <w:r w:rsidR="00447768" w:rsidRPr="00A843D1">
        <w:rPr>
          <w:rFonts w:ascii="GHEA Grapalat" w:hAnsi="GHEA Grapalat" w:cs="Tahoma"/>
          <w:spacing w:val="-8"/>
          <w:lang w:val="fr-FR"/>
        </w:rPr>
        <w:t xml:space="preserve"> </w:t>
      </w:r>
      <w:proofErr w:type="spellStart"/>
      <w:r w:rsidR="00447768" w:rsidRPr="00A843D1">
        <w:rPr>
          <w:rFonts w:ascii="GHEA Grapalat" w:hAnsi="GHEA Grapalat" w:cs="Tahoma"/>
          <w:spacing w:val="-8"/>
          <w:lang w:val="fr-FR"/>
        </w:rPr>
        <w:t>հազար</w:t>
      </w:r>
      <w:proofErr w:type="spellEnd"/>
      <w:r w:rsidR="00447768" w:rsidRPr="00A843D1">
        <w:rPr>
          <w:rFonts w:ascii="GHEA Grapalat" w:hAnsi="GHEA Grapalat" w:cs="Tahoma"/>
          <w:spacing w:val="-8"/>
          <w:lang w:val="fr-FR"/>
        </w:rPr>
        <w:t xml:space="preserve"> </w:t>
      </w:r>
      <w:proofErr w:type="spellStart"/>
      <w:r w:rsidR="00447768" w:rsidRPr="00A843D1">
        <w:rPr>
          <w:rFonts w:ascii="GHEA Grapalat" w:hAnsi="GHEA Grapalat" w:cs="Tahoma"/>
          <w:spacing w:val="-8"/>
          <w:lang w:val="fr-FR"/>
        </w:rPr>
        <w:t>դրամ</w:t>
      </w:r>
      <w:proofErr w:type="spellEnd"/>
      <w:r w:rsidR="00A55BF5" w:rsidRPr="00A843D1">
        <w:rPr>
          <w:rFonts w:ascii="GHEA Grapalat" w:hAnsi="GHEA Grapalat" w:cs="Sylfaen"/>
          <w:lang w:val="hy-AM"/>
        </w:rPr>
        <w:t xml:space="preserve"> </w:t>
      </w:r>
      <w:r w:rsidR="00447768" w:rsidRPr="00A843D1">
        <w:rPr>
          <w:rFonts w:ascii="GHEA Grapalat" w:hAnsi="GHEA Grapalat" w:cs="Sylfaen"/>
          <w:lang w:val="hy-AM"/>
        </w:rPr>
        <w:t xml:space="preserve">ուղղել </w:t>
      </w:r>
      <w:r w:rsidRPr="00A843D1">
        <w:rPr>
          <w:rFonts w:ascii="GHEA Grapalat" w:hAnsi="GHEA Grapalat"/>
          <w:lang w:val="hy-AM"/>
        </w:rPr>
        <w:t>«1041. Մեծ նվաճումների սպորտ» ծրագրի</w:t>
      </w:r>
      <w:r w:rsidR="0098535B" w:rsidRPr="00A843D1">
        <w:rPr>
          <w:rFonts w:ascii="GHEA Grapalat" w:hAnsi="GHEA Grapalat"/>
          <w:b/>
          <w:lang w:val="fr-FR"/>
        </w:rPr>
        <w:t xml:space="preserve"> </w:t>
      </w:r>
      <w:r w:rsidR="0098535B" w:rsidRPr="00A843D1">
        <w:rPr>
          <w:rFonts w:ascii="GHEA Grapalat" w:hAnsi="GHEA Grapalat"/>
          <w:lang w:val="hy-AM"/>
        </w:rPr>
        <w:t xml:space="preserve">«12002. ՀՀ հավաքական թիմերի գլխավոր և ավագ մարզիչների վարձատրություն և աշխարհի չեմպիոններին, օլիմպիական խաղերի և շախմատի համաշխարհային օլիմպիադայի մրցանակակիրներին պատվովճարի հատկացում» </w:t>
      </w:r>
      <w:r w:rsidR="00B53ADA" w:rsidRPr="00A843D1">
        <w:rPr>
          <w:rFonts w:ascii="GHEA Grapalat" w:hAnsi="GHEA Grapalat"/>
          <w:lang w:val="hy-AM"/>
        </w:rPr>
        <w:t xml:space="preserve">միջոցառմանը՝ </w:t>
      </w:r>
      <w:r w:rsidR="00B53ADA" w:rsidRPr="00A843D1">
        <w:rPr>
          <w:rFonts w:ascii="GHEA Grapalat" w:hAnsi="GHEA Grapalat" w:cs="Tahoma"/>
          <w:spacing w:val="-8"/>
          <w:lang w:val="fr-FR"/>
        </w:rPr>
        <w:t>12</w:t>
      </w:r>
      <w:r w:rsidR="007759DE">
        <w:rPr>
          <w:rFonts w:ascii="GHEA Grapalat" w:hAnsi="GHEA Grapalat" w:cs="Tahoma"/>
          <w:spacing w:val="-8"/>
          <w:lang w:val="hy-AM"/>
        </w:rPr>
        <w:t>,</w:t>
      </w:r>
      <w:r w:rsidR="00B53ADA" w:rsidRPr="00A843D1">
        <w:rPr>
          <w:rFonts w:ascii="GHEA Grapalat" w:hAnsi="GHEA Grapalat" w:cs="Tahoma"/>
          <w:spacing w:val="-8"/>
          <w:lang w:val="fr-FR"/>
        </w:rPr>
        <w:t xml:space="preserve">000.0 </w:t>
      </w:r>
      <w:proofErr w:type="spellStart"/>
      <w:r w:rsidR="00B53ADA" w:rsidRPr="00A843D1">
        <w:rPr>
          <w:rFonts w:ascii="GHEA Grapalat" w:hAnsi="GHEA Grapalat" w:cs="Tahoma"/>
          <w:spacing w:val="-8"/>
          <w:lang w:val="fr-FR"/>
        </w:rPr>
        <w:t>հազար</w:t>
      </w:r>
      <w:proofErr w:type="spellEnd"/>
      <w:r w:rsidR="00B53ADA" w:rsidRPr="00A843D1">
        <w:rPr>
          <w:rFonts w:ascii="GHEA Grapalat" w:hAnsi="GHEA Grapalat" w:cs="Tahoma"/>
          <w:spacing w:val="-8"/>
          <w:lang w:val="fr-FR"/>
        </w:rPr>
        <w:t xml:space="preserve"> </w:t>
      </w:r>
      <w:proofErr w:type="spellStart"/>
      <w:r w:rsidR="00B53ADA" w:rsidRPr="00A843D1">
        <w:rPr>
          <w:rFonts w:ascii="GHEA Grapalat" w:hAnsi="GHEA Grapalat" w:cs="Tahoma"/>
          <w:spacing w:val="-8"/>
          <w:lang w:val="fr-FR"/>
        </w:rPr>
        <w:t>դրամ</w:t>
      </w:r>
      <w:proofErr w:type="spellEnd"/>
      <w:r w:rsidR="00B53ADA" w:rsidRPr="00A843D1">
        <w:rPr>
          <w:rFonts w:ascii="GHEA Grapalat" w:hAnsi="GHEA Grapalat"/>
          <w:lang w:val="hy-AM"/>
        </w:rPr>
        <w:t xml:space="preserve"> </w:t>
      </w:r>
      <w:r w:rsidR="0098535B" w:rsidRPr="00A843D1">
        <w:rPr>
          <w:rFonts w:ascii="GHEA Grapalat" w:hAnsi="GHEA Grapalat"/>
          <w:lang w:val="hy-AM"/>
        </w:rPr>
        <w:t xml:space="preserve">և </w:t>
      </w:r>
      <w:r w:rsidRPr="00A843D1">
        <w:rPr>
          <w:rFonts w:ascii="GHEA Grapalat" w:hAnsi="GHEA Grapalat"/>
          <w:lang w:val="hy-AM"/>
        </w:rPr>
        <w:t>«1</w:t>
      </w:r>
      <w:r w:rsidR="003A421E" w:rsidRPr="00A843D1">
        <w:rPr>
          <w:rFonts w:ascii="GHEA Grapalat" w:hAnsi="GHEA Grapalat"/>
          <w:lang w:val="hy-AM"/>
        </w:rPr>
        <w:t>2006</w:t>
      </w:r>
      <w:r w:rsidRPr="00A843D1">
        <w:rPr>
          <w:rFonts w:ascii="GHEA Grapalat" w:hAnsi="GHEA Grapalat"/>
          <w:lang w:val="hy-AM"/>
        </w:rPr>
        <w:t>.</w:t>
      </w:r>
      <w:r w:rsidR="003A421E" w:rsidRPr="00A843D1">
        <w:rPr>
          <w:rFonts w:ascii="GHEA Grapalat" w:hAnsi="GHEA Grapalat"/>
          <w:lang w:val="hy-AM"/>
        </w:rPr>
        <w:t xml:space="preserve"> ՀՀ «Տարվա լավագույն մարզիկներ» մրցույթի կազմակերպում, անցկացում և հաղթող ճանաչված մարզիկների պարգևատրում</w:t>
      </w:r>
      <w:r w:rsidRPr="00A843D1">
        <w:rPr>
          <w:rFonts w:ascii="GHEA Grapalat" w:hAnsi="GHEA Grapalat"/>
          <w:lang w:val="hy-AM"/>
        </w:rPr>
        <w:t>»</w:t>
      </w:r>
      <w:r w:rsidR="00806718" w:rsidRPr="00A843D1">
        <w:rPr>
          <w:rFonts w:ascii="GHEA Grapalat" w:hAnsi="GHEA Grapalat"/>
          <w:lang w:val="hy-AM"/>
        </w:rPr>
        <w:t xml:space="preserve"> միջոցառ</w:t>
      </w:r>
      <w:r w:rsidR="00B53ADA" w:rsidRPr="00A843D1">
        <w:rPr>
          <w:rFonts w:ascii="GHEA Grapalat" w:hAnsi="GHEA Grapalat"/>
          <w:lang w:val="hy-AM"/>
        </w:rPr>
        <w:t xml:space="preserve">մանը՝ </w:t>
      </w:r>
      <w:r w:rsidR="00B53ADA" w:rsidRPr="00A843D1">
        <w:rPr>
          <w:rFonts w:ascii="GHEA Grapalat" w:hAnsi="GHEA Grapalat" w:cs="Tahoma"/>
          <w:spacing w:val="-8"/>
          <w:lang w:val="fr-FR"/>
        </w:rPr>
        <w:t>12</w:t>
      </w:r>
      <w:r w:rsidR="007759DE">
        <w:rPr>
          <w:rFonts w:ascii="GHEA Grapalat" w:hAnsi="GHEA Grapalat" w:cs="Tahoma"/>
          <w:spacing w:val="-8"/>
          <w:lang w:val="hy-AM"/>
        </w:rPr>
        <w:t>,</w:t>
      </w:r>
      <w:r w:rsidR="00B53ADA" w:rsidRPr="00A843D1">
        <w:rPr>
          <w:rFonts w:ascii="GHEA Grapalat" w:hAnsi="GHEA Grapalat" w:cs="Tahoma"/>
          <w:spacing w:val="-8"/>
          <w:lang w:val="fr-FR"/>
        </w:rPr>
        <w:t xml:space="preserve">500.0 </w:t>
      </w:r>
      <w:proofErr w:type="spellStart"/>
      <w:r w:rsidR="00B53ADA" w:rsidRPr="00A843D1">
        <w:rPr>
          <w:rFonts w:ascii="GHEA Grapalat" w:hAnsi="GHEA Grapalat" w:cs="Tahoma"/>
          <w:spacing w:val="-8"/>
          <w:lang w:val="fr-FR"/>
        </w:rPr>
        <w:t>հազար</w:t>
      </w:r>
      <w:proofErr w:type="spellEnd"/>
      <w:r w:rsidR="00B53ADA" w:rsidRPr="00A843D1">
        <w:rPr>
          <w:rFonts w:ascii="GHEA Grapalat" w:hAnsi="GHEA Grapalat" w:cs="Tahoma"/>
          <w:spacing w:val="-8"/>
          <w:lang w:val="fr-FR"/>
        </w:rPr>
        <w:t xml:space="preserve"> </w:t>
      </w:r>
      <w:proofErr w:type="spellStart"/>
      <w:r w:rsidR="00B53ADA" w:rsidRPr="00A843D1">
        <w:rPr>
          <w:rFonts w:ascii="GHEA Grapalat" w:hAnsi="GHEA Grapalat" w:cs="Tahoma"/>
          <w:spacing w:val="-8"/>
          <w:lang w:val="fr-FR"/>
        </w:rPr>
        <w:t>դրամ</w:t>
      </w:r>
      <w:proofErr w:type="spellEnd"/>
      <w:r w:rsidRPr="00A843D1">
        <w:rPr>
          <w:rFonts w:ascii="GHEA Grapalat" w:hAnsi="GHEA Grapalat"/>
          <w:lang w:val="hy-AM"/>
        </w:rPr>
        <w:t>:</w:t>
      </w:r>
      <w:r w:rsidR="0098535B" w:rsidRPr="00A843D1">
        <w:rPr>
          <w:rFonts w:ascii="GHEA Grapalat" w:hAnsi="GHEA Grapalat"/>
          <w:lang w:val="hy-AM"/>
        </w:rPr>
        <w:t xml:space="preserve"> </w:t>
      </w:r>
    </w:p>
    <w:p w:rsidR="00CC77DA" w:rsidRPr="00A843D1" w:rsidRDefault="004B0C61" w:rsidP="004B0C61">
      <w:pPr>
        <w:spacing w:line="360" w:lineRule="auto"/>
        <w:ind w:firstLine="567"/>
        <w:jc w:val="both"/>
        <w:rPr>
          <w:rFonts w:ascii="GHEA Grapalat" w:hAnsi="GHEA Grapalat" w:cs="Sylfaen"/>
          <w:b/>
          <w:lang w:val="hy-AM"/>
        </w:rPr>
      </w:pPr>
      <w:r w:rsidRPr="00A843D1">
        <w:rPr>
          <w:rFonts w:ascii="GHEA Grapalat" w:hAnsi="GHEA Grapalat"/>
          <w:lang w:val="fr-FR"/>
        </w:rPr>
        <w:t xml:space="preserve">   </w:t>
      </w:r>
      <w:r w:rsidR="00CC77DA" w:rsidRPr="00A843D1">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CC77DA" w:rsidRPr="00A843D1" w:rsidRDefault="00AC3D63" w:rsidP="00CC77DA">
      <w:pPr>
        <w:pStyle w:val="NormalWeb"/>
        <w:spacing w:before="0" w:beforeAutospacing="0" w:after="0" w:afterAutospacing="0" w:line="360" w:lineRule="auto"/>
        <w:ind w:firstLine="720"/>
        <w:jc w:val="both"/>
        <w:rPr>
          <w:rFonts w:ascii="GHEA Grapalat" w:eastAsia="GHEA Grapalat" w:hAnsi="GHEA Grapalat" w:cs="GHEA Grapalat"/>
          <w:lang w:val="fr-FR"/>
        </w:rPr>
      </w:pPr>
      <w:r w:rsidRPr="00A843D1">
        <w:rPr>
          <w:rFonts w:ascii="GHEA Grapalat" w:hAnsi="GHEA Grapalat"/>
          <w:lang w:val="hy-AM"/>
        </w:rPr>
        <w:lastRenderedPageBreak/>
        <w:t xml:space="preserve">Վերաբաշխումը կատարվում է Հայաստանի Հանրապետության կրթության, գիտության, մշակույթի և սպորտի նախարարության 2023 թվականի պետական բյուջեի շրջանակում ընդհանուր հատկացումների հաշվին և </w:t>
      </w:r>
      <w:r w:rsidR="00CC77DA" w:rsidRPr="00A843D1">
        <w:rPr>
          <w:rFonts w:ascii="GHEA Grapalat" w:hAnsi="GHEA Grapalat"/>
          <w:lang w:val="hy-AM"/>
        </w:rPr>
        <w:t>Հայաստանի Հանրապետության կառավարության որոշման ն</w:t>
      </w:r>
      <w:r w:rsidR="00CC77DA" w:rsidRPr="00A843D1">
        <w:rPr>
          <w:rFonts w:ascii="GHEA Grapalat" w:hAnsi="GHEA Grapalat" w:cs="Sylfaen"/>
          <w:bCs/>
          <w:color w:val="000000" w:themeColor="text1"/>
          <w:lang w:val="fr-FR"/>
        </w:rPr>
        <w:t xml:space="preserve">ախագծի ընդունումը </w:t>
      </w:r>
      <w:r w:rsidR="00CC77DA" w:rsidRPr="00A843D1">
        <w:rPr>
          <w:rFonts w:ascii="GHEA Grapalat" w:hAnsi="GHEA Grapalat" w:cs="Sylfaen"/>
          <w:lang w:val="hy-AM"/>
        </w:rPr>
        <w:t>Հայաստանի Հանրապետության պետական բյուջեում եկամուտների ավելացում կամ նվազեցում չի առաջացնի</w:t>
      </w:r>
      <w:r w:rsidR="00CC77DA" w:rsidRPr="00A843D1">
        <w:rPr>
          <w:rFonts w:ascii="GHEA Grapalat" w:hAnsi="GHEA Grapalat" w:cs="Sylfaen"/>
          <w:bCs/>
          <w:color w:val="000000" w:themeColor="text1"/>
          <w:lang w:val="fr-FR"/>
        </w:rPr>
        <w:t>:</w:t>
      </w:r>
    </w:p>
    <w:p w:rsidR="00CC77DA" w:rsidRPr="00A843D1" w:rsidRDefault="00CC77DA" w:rsidP="00CC77DA">
      <w:pPr>
        <w:spacing w:line="360" w:lineRule="auto"/>
        <w:ind w:firstLine="720"/>
        <w:jc w:val="both"/>
        <w:rPr>
          <w:rFonts w:ascii="GHEA Grapalat" w:hAnsi="GHEA Grapalat" w:cs="Sylfaen"/>
          <w:b/>
          <w:lang w:val="ro-RO"/>
        </w:rPr>
      </w:pPr>
      <w:r w:rsidRPr="00A843D1">
        <w:rPr>
          <w:rFonts w:ascii="GHEA Grapalat" w:hAnsi="GHEA Grapalat" w:cs="Sylfaen"/>
          <w:b/>
          <w:lang w:val="hy-AM"/>
        </w:rPr>
        <w:t>Իրավական</w:t>
      </w:r>
      <w:r w:rsidRPr="00A843D1">
        <w:rPr>
          <w:rFonts w:ascii="GHEA Grapalat" w:hAnsi="GHEA Grapalat" w:cs="Times Armenian"/>
          <w:b/>
          <w:lang w:val="af-ZA"/>
        </w:rPr>
        <w:t xml:space="preserve"> </w:t>
      </w:r>
      <w:r w:rsidRPr="00A843D1">
        <w:rPr>
          <w:rFonts w:ascii="GHEA Grapalat" w:hAnsi="GHEA Grapalat" w:cs="Sylfaen"/>
          <w:b/>
          <w:lang w:val="hy-AM"/>
        </w:rPr>
        <w:t>ակտի</w:t>
      </w:r>
      <w:r w:rsidRPr="00A843D1">
        <w:rPr>
          <w:rFonts w:ascii="GHEA Grapalat" w:hAnsi="GHEA Grapalat" w:cs="Times Armenian"/>
          <w:b/>
          <w:lang w:val="af-ZA"/>
        </w:rPr>
        <w:t xml:space="preserve"> </w:t>
      </w:r>
      <w:r w:rsidRPr="00A843D1">
        <w:rPr>
          <w:rFonts w:ascii="GHEA Grapalat" w:hAnsi="GHEA Grapalat" w:cs="Sylfaen"/>
          <w:b/>
          <w:lang w:val="hy-AM"/>
        </w:rPr>
        <w:t>կիրարկման</w:t>
      </w:r>
      <w:r w:rsidRPr="00A843D1">
        <w:rPr>
          <w:rFonts w:ascii="GHEA Grapalat" w:hAnsi="GHEA Grapalat" w:cs="Times Armenian"/>
          <w:b/>
          <w:lang w:val="af-ZA"/>
        </w:rPr>
        <w:t xml:space="preserve"> </w:t>
      </w:r>
      <w:r w:rsidRPr="00A843D1">
        <w:rPr>
          <w:rFonts w:ascii="GHEA Grapalat" w:hAnsi="GHEA Grapalat" w:cs="Sylfaen"/>
          <w:b/>
          <w:lang w:val="hy-AM"/>
        </w:rPr>
        <w:t>դեպքում</w:t>
      </w:r>
      <w:r w:rsidRPr="00A843D1">
        <w:rPr>
          <w:rFonts w:ascii="GHEA Grapalat" w:hAnsi="GHEA Grapalat" w:cs="Times Armenian"/>
          <w:b/>
          <w:lang w:val="af-ZA"/>
        </w:rPr>
        <w:t xml:space="preserve"> </w:t>
      </w:r>
      <w:r w:rsidRPr="00A843D1">
        <w:rPr>
          <w:rFonts w:ascii="GHEA Grapalat" w:hAnsi="GHEA Grapalat" w:cs="Sylfaen"/>
          <w:b/>
          <w:lang w:val="hy-AM"/>
        </w:rPr>
        <w:t>ակնկալվող</w:t>
      </w:r>
      <w:r w:rsidRPr="00A843D1">
        <w:rPr>
          <w:rFonts w:ascii="GHEA Grapalat" w:hAnsi="GHEA Grapalat" w:cs="Times Armenian"/>
          <w:b/>
          <w:lang w:val="af-ZA"/>
        </w:rPr>
        <w:t xml:space="preserve"> </w:t>
      </w:r>
      <w:r w:rsidRPr="00A843D1">
        <w:rPr>
          <w:rFonts w:ascii="GHEA Grapalat" w:hAnsi="GHEA Grapalat" w:cs="Sylfaen"/>
          <w:b/>
          <w:lang w:val="hy-AM"/>
        </w:rPr>
        <w:t>արդյունքը</w:t>
      </w:r>
      <w:r w:rsidRPr="00A843D1">
        <w:rPr>
          <w:rFonts w:ascii="GHEA Grapalat" w:hAnsi="GHEA Grapalat" w:cs="Sylfaen"/>
          <w:b/>
          <w:lang w:val="ro-RO"/>
        </w:rPr>
        <w:t>.</w:t>
      </w:r>
    </w:p>
    <w:p w:rsidR="005941D3" w:rsidRPr="005941D3" w:rsidRDefault="004523C4" w:rsidP="005941D3">
      <w:pPr>
        <w:spacing w:line="360" w:lineRule="auto"/>
        <w:ind w:right="175" w:firstLine="720"/>
        <w:jc w:val="both"/>
        <w:rPr>
          <w:rFonts w:ascii="GHEA Grapalat" w:hAnsi="GHEA Grapalat" w:cs="Sylfaen"/>
          <w:lang w:val="hy-AM"/>
        </w:rPr>
      </w:pPr>
      <w:r w:rsidRPr="00A843D1">
        <w:rPr>
          <w:rFonts w:ascii="GHEA Grapalat" w:hAnsi="GHEA Grapalat"/>
          <w:lang w:val="hy-AM"/>
        </w:rPr>
        <w:t xml:space="preserve">Հայաստանի Հանրապետության կառավարության սույն որոշման նախագծի ընդունման </w:t>
      </w:r>
      <w:r w:rsidR="00200152" w:rsidRPr="00A843D1">
        <w:rPr>
          <w:rFonts w:ascii="GHEA Grapalat" w:hAnsi="GHEA Grapalat"/>
          <w:lang w:val="hy-AM"/>
        </w:rPr>
        <w:t xml:space="preserve">հնարավորություն կտա ապահովելու </w:t>
      </w:r>
      <w:r w:rsidR="00200152" w:rsidRPr="00A843D1">
        <w:rPr>
          <w:rFonts w:ascii="GHEA Grapalat" w:eastAsia="Calibri" w:hAnsi="GHEA Grapalat"/>
          <w:lang w:val="hy-AM" w:eastAsia="en-US"/>
        </w:rPr>
        <w:t>ՀՀ կառավարության 2015 թվականի օգոստոսի 13-ի</w:t>
      </w:r>
      <w:r w:rsidR="0087275C">
        <w:rPr>
          <w:rFonts w:ascii="GHEA Grapalat" w:eastAsia="Calibri" w:hAnsi="GHEA Grapalat"/>
          <w:lang w:val="hy-AM" w:eastAsia="en-US"/>
        </w:rPr>
        <w:t xml:space="preserve"> </w:t>
      </w:r>
      <w:r w:rsidR="00200152" w:rsidRPr="00A843D1">
        <w:rPr>
          <w:rFonts w:ascii="GHEA Grapalat" w:eastAsia="Calibri" w:hAnsi="GHEA Grapalat"/>
          <w:lang w:val="ro-RO" w:eastAsia="en-US"/>
        </w:rPr>
        <w:t xml:space="preserve">N </w:t>
      </w:r>
      <w:r w:rsidR="00200152" w:rsidRPr="00A843D1">
        <w:rPr>
          <w:rFonts w:ascii="GHEA Grapalat" w:eastAsia="Calibri" w:hAnsi="GHEA Grapalat"/>
          <w:lang w:val="hy-AM" w:eastAsia="en-US"/>
        </w:rPr>
        <w:t>925-Ն որոշման</w:t>
      </w:r>
      <w:r w:rsidR="00D84DA6" w:rsidRPr="00A843D1">
        <w:rPr>
          <w:rFonts w:ascii="GHEA Grapalat" w:eastAsia="Calibri" w:hAnsi="GHEA Grapalat"/>
          <w:lang w:val="ro-RO" w:eastAsia="en-US"/>
        </w:rPr>
        <w:t xml:space="preserve"> </w:t>
      </w:r>
      <w:r w:rsidR="004560FA" w:rsidRPr="00A843D1">
        <w:rPr>
          <w:rFonts w:ascii="GHEA Grapalat" w:eastAsia="Calibri" w:hAnsi="GHEA Grapalat"/>
          <w:lang w:val="hy-AM" w:eastAsia="en-US"/>
        </w:rPr>
        <w:t>պահանջները</w:t>
      </w:r>
      <w:r w:rsidR="004560FA">
        <w:rPr>
          <w:rFonts w:ascii="GHEA Grapalat" w:eastAsia="Calibri" w:hAnsi="GHEA Grapalat"/>
          <w:lang w:val="hy-AM" w:eastAsia="en-US"/>
        </w:rPr>
        <w:t xml:space="preserve">, </w:t>
      </w:r>
      <w:r w:rsidRPr="004523C4">
        <w:rPr>
          <w:rFonts w:ascii="GHEA Grapalat" w:hAnsi="GHEA Grapalat"/>
          <w:lang w:val="hy-AM"/>
        </w:rPr>
        <w:t xml:space="preserve">արդյունքում </w:t>
      </w:r>
      <w:r w:rsidR="004560FA">
        <w:rPr>
          <w:rFonts w:ascii="GHEA Grapalat" w:hAnsi="GHEA Grapalat"/>
          <w:lang w:val="hy-AM"/>
        </w:rPr>
        <w:t xml:space="preserve">ստեղծելով </w:t>
      </w:r>
      <w:proofErr w:type="spellStart"/>
      <w:r w:rsidRPr="004523C4">
        <w:rPr>
          <w:rFonts w:ascii="GHEA Grapalat" w:hAnsi="GHEA Grapalat" w:cs="Sylfaen"/>
          <w:color w:val="000000"/>
          <w:lang w:val="fr-FR"/>
        </w:rPr>
        <w:t>հնարավորություն</w:t>
      </w:r>
      <w:proofErr w:type="spellEnd"/>
      <w:r w:rsidR="004560FA">
        <w:rPr>
          <w:rFonts w:ascii="GHEA Grapalat" w:hAnsi="GHEA Grapalat" w:cs="Sylfaen"/>
          <w:color w:val="000000"/>
          <w:lang w:val="hy-AM"/>
        </w:rPr>
        <w:t>՝</w:t>
      </w:r>
      <w:r w:rsidRPr="004523C4">
        <w:rPr>
          <w:rFonts w:ascii="GHEA Grapalat" w:hAnsi="GHEA Grapalat"/>
          <w:lang w:val="hy-AM"/>
        </w:rPr>
        <w:t xml:space="preserve"> մարզիկներին ոգեշնչելու,</w:t>
      </w:r>
      <w:r w:rsidR="004560FA">
        <w:rPr>
          <w:rFonts w:ascii="GHEA Grapalat" w:hAnsi="GHEA Grapalat"/>
          <w:lang w:val="hy-AM"/>
        </w:rPr>
        <w:t xml:space="preserve"> </w:t>
      </w:r>
      <w:r w:rsidRPr="004523C4">
        <w:rPr>
          <w:rFonts w:ascii="GHEA Grapalat" w:hAnsi="GHEA Grapalat"/>
          <w:lang w:val="hy-AM"/>
        </w:rPr>
        <w:t>խրախուսելու և մեծարելու համար</w:t>
      </w:r>
      <w:r w:rsidRPr="004523C4">
        <w:rPr>
          <w:rFonts w:ascii="GHEA Grapalat" w:hAnsi="GHEA Grapalat" w:cs="Calibri"/>
          <w:bCs/>
          <w:color w:val="000000"/>
          <w:lang w:val="hy-AM"/>
        </w:rPr>
        <w:t>:</w:t>
      </w:r>
      <w:r w:rsidRPr="004523C4">
        <w:rPr>
          <w:rFonts w:ascii="GHEA Grapalat" w:hAnsi="GHEA Grapalat" w:cs="Sylfaen"/>
          <w:lang w:val="fr-FR"/>
        </w:rPr>
        <w:t xml:space="preserve"> </w:t>
      </w:r>
    </w:p>
    <w:p w:rsidR="00BA7C9A" w:rsidRDefault="00CC77DA" w:rsidP="004523C4">
      <w:pPr>
        <w:pStyle w:val="NormalWeb"/>
        <w:spacing w:before="0" w:beforeAutospacing="0" w:after="0" w:afterAutospacing="0" w:line="360" w:lineRule="auto"/>
        <w:ind w:firstLine="720"/>
        <w:jc w:val="both"/>
        <w:rPr>
          <w:rFonts w:ascii="GHEA Grapalat" w:hAnsi="GHEA Grapalat" w:cs="Sylfaen"/>
          <w:b/>
          <w:lang w:val="hy-AM"/>
        </w:rPr>
      </w:pPr>
      <w:r>
        <w:rPr>
          <w:rFonts w:ascii="GHEA Grapalat" w:hAnsi="GHEA Grapalat" w:cs="Sylfaen"/>
          <w:b/>
          <w:lang w:val="hy-AM"/>
        </w:rPr>
        <w:t xml:space="preserve">«Կապը ռազմավարական փաստաթղթերի հետ. </w:t>
      </w:r>
    </w:p>
    <w:p w:rsidR="00CC77DA" w:rsidRDefault="00CC77DA" w:rsidP="00CC77DA">
      <w:pPr>
        <w:pStyle w:val="NormalWeb"/>
        <w:spacing w:before="0" w:beforeAutospacing="0" w:after="0" w:afterAutospacing="0" w:line="360" w:lineRule="auto"/>
        <w:ind w:firstLine="720"/>
        <w:jc w:val="both"/>
        <w:rPr>
          <w:rFonts w:ascii="GHEA Grapalat" w:hAnsi="GHEA Grapalat" w:cs="Sylfaen"/>
          <w:b/>
          <w:lang w:val="hy-AM"/>
        </w:rPr>
      </w:pPr>
      <w:r>
        <w:rPr>
          <w:rFonts w:ascii="GHEA Grapalat" w:hAnsi="GHEA Grapalat" w:cs="Sylfaen"/>
          <w:b/>
          <w:lang w:val="hy-AM"/>
        </w:rPr>
        <w:t xml:space="preserve">Հայաստանի վերափոխման ռազմավարություն 2050, Կառավարության </w:t>
      </w:r>
      <w:r w:rsidR="00BA7C9A">
        <w:rPr>
          <w:rFonts w:ascii="GHEA Grapalat" w:hAnsi="GHEA Grapalat" w:cs="Sylfaen"/>
          <w:b/>
          <w:lang w:val="hy-AM"/>
        </w:rPr>
        <w:t xml:space="preserve">                 </w:t>
      </w:r>
      <w:r>
        <w:rPr>
          <w:rFonts w:ascii="GHEA Grapalat" w:hAnsi="GHEA Grapalat" w:cs="Sylfaen"/>
          <w:b/>
          <w:lang w:val="hy-AM"/>
        </w:rPr>
        <w:t xml:space="preserve">2021-2026 թթ. Ծրագիր, ոլորտային և/կամ այլ ռազմավարություն» </w:t>
      </w:r>
    </w:p>
    <w:p w:rsidR="00CC77DA" w:rsidRDefault="00CC77DA" w:rsidP="00CC77DA">
      <w:pPr>
        <w:pStyle w:val="NormalWeb"/>
        <w:spacing w:before="0" w:beforeAutospacing="0" w:after="0" w:afterAutospacing="0" w:line="360" w:lineRule="auto"/>
        <w:ind w:firstLine="720"/>
        <w:jc w:val="both"/>
        <w:rPr>
          <w:rFonts w:ascii="GHEA Grapalat" w:hAnsi="GHEA Grapalat" w:cs="Sylfaen"/>
          <w:lang w:val="ro-RO"/>
        </w:rPr>
      </w:pPr>
      <w:r>
        <w:rPr>
          <w:rFonts w:ascii="GHEA Grapalat" w:hAnsi="GHEA Grapalat" w:cs="Sylfaen"/>
          <w:lang w:val="ro-RO"/>
        </w:rPr>
        <w:t>2021 թվականի օգոստոսի 18-ի «ՀՀ կառավարության ծրագրի մասին» ՀՀ կառավարության № 1363-Ա որոշում, 4.8 կետ:</w:t>
      </w:r>
    </w:p>
    <w:p w:rsidR="00CC77DA" w:rsidRDefault="00CC77DA" w:rsidP="00CC77DA">
      <w:pPr>
        <w:pStyle w:val="NormalWeb"/>
        <w:numPr>
          <w:ilvl w:val="0"/>
          <w:numId w:val="1"/>
        </w:numPr>
        <w:spacing w:before="0" w:beforeAutospacing="0" w:after="0" w:afterAutospacing="0" w:line="360" w:lineRule="auto"/>
        <w:jc w:val="both"/>
        <w:rPr>
          <w:rFonts w:ascii="GHEA Grapalat" w:hAnsi="GHEA Grapalat" w:cs="Sylfaen"/>
          <w:lang w:val="ro-RO"/>
        </w:rPr>
      </w:pPr>
      <w:r>
        <w:rPr>
          <w:rFonts w:ascii="GHEA Grapalat" w:hAnsi="GHEA Grapalat" w:cs="Sylfaen"/>
          <w:lang w:val="hy-AM"/>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rsidR="00CC77DA" w:rsidRDefault="00CC77DA" w:rsidP="00CC77DA">
      <w:pPr>
        <w:pStyle w:val="NormalWeb"/>
        <w:numPr>
          <w:ilvl w:val="0"/>
          <w:numId w:val="1"/>
        </w:numPr>
        <w:spacing w:before="0" w:beforeAutospacing="0" w:after="0" w:afterAutospacing="0" w:line="360" w:lineRule="auto"/>
        <w:jc w:val="both"/>
        <w:rPr>
          <w:rFonts w:ascii="GHEA Grapalat" w:hAnsi="GHEA Grapalat" w:cs="Sylfaen"/>
          <w:lang w:val="ro-RO"/>
        </w:rPr>
      </w:pPr>
      <w:r>
        <w:rPr>
          <w:rFonts w:ascii="GHEA Grapalat" w:hAnsi="GHEA Grapalat" w:cs="Sylfaen"/>
          <w:lang w:val="hy-AM"/>
        </w:rPr>
        <w:t xml:space="preserve">Հայաստանի Հանրապետության կառավարությունը աջակցելու է </w:t>
      </w:r>
      <w:r>
        <w:rPr>
          <w:rFonts w:ascii="MS Mincho" w:eastAsia="MS Mincho" w:hAnsi="MS Mincho" w:cs="MS Mincho" w:hint="eastAsia"/>
          <w:lang w:val="hy-AM"/>
        </w:rPr>
        <w:t>․․․</w:t>
      </w:r>
      <w:r>
        <w:rPr>
          <w:rFonts w:ascii="GHEA Grapalat" w:hAnsi="GHEA Grapalat" w:cs="Sylfaen"/>
          <w:lang w:val="hy-AM"/>
        </w:rPr>
        <w:t>Հայաստանի մարզական հեղինակության բարձրացմանն ուղղված միջազգային մարզական այլ միջոցառումներին Հայաստանի Հանրապետության մարզիկների մասնակցությանը։</w:t>
      </w:r>
    </w:p>
    <w:p w:rsidR="00CC77DA" w:rsidRDefault="00CC77DA" w:rsidP="00CC77DA">
      <w:pPr>
        <w:pStyle w:val="NormalWeb"/>
        <w:spacing w:before="0" w:beforeAutospacing="0" w:after="0" w:afterAutospacing="0" w:line="360" w:lineRule="auto"/>
        <w:ind w:firstLine="720"/>
        <w:jc w:val="both"/>
        <w:rPr>
          <w:rFonts w:ascii="GHEA Grapalat" w:hAnsi="GHEA Grapalat" w:cs="Sylfaen"/>
          <w:b/>
          <w:lang w:val="hy-AM"/>
        </w:rPr>
      </w:pPr>
      <w:r>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CC77DA" w:rsidRDefault="00CC77DA" w:rsidP="00CC77DA">
      <w:pPr>
        <w:spacing w:line="360" w:lineRule="auto"/>
        <w:ind w:firstLine="720"/>
        <w:jc w:val="both"/>
        <w:rPr>
          <w:rFonts w:ascii="GHEA Grapalat" w:hAnsi="GHEA Grapalat" w:cs="Sylfaen"/>
          <w:lang w:val="ro-RO"/>
        </w:rPr>
      </w:pPr>
      <w:r>
        <w:rPr>
          <w:rFonts w:ascii="GHEA Grapalat" w:hAnsi="GHEA Grapalat" w:cs="Sylfaen"/>
          <w:lang w:val="ro-RO"/>
        </w:rPr>
        <w:t>1. Այլ իրավական ակտերում փոփոխությունների և/կամ լրացումների անհրաժեշտությունը.</w:t>
      </w:r>
    </w:p>
    <w:p w:rsidR="00CC77DA" w:rsidRDefault="00CC77DA" w:rsidP="00CC77DA">
      <w:pPr>
        <w:spacing w:line="360" w:lineRule="auto"/>
        <w:ind w:firstLine="720"/>
        <w:jc w:val="both"/>
        <w:rPr>
          <w:rFonts w:ascii="GHEA Grapalat" w:hAnsi="GHEA Grapalat" w:cs="Sylfaen"/>
          <w:u w:val="single"/>
          <w:lang w:val="ro-RO"/>
        </w:rPr>
      </w:pPr>
      <w:r>
        <w:rPr>
          <w:rFonts w:ascii="GHEA Grapalat" w:hAnsi="GHEA Grapalat" w:cs="Sylfaen"/>
          <w:u w:val="single"/>
          <w:lang w:val="ro-RO"/>
        </w:rPr>
        <w:t>Չի առաջացնում:</w:t>
      </w:r>
    </w:p>
    <w:p w:rsidR="00CC77DA" w:rsidRDefault="00CC77DA" w:rsidP="00B25661">
      <w:pPr>
        <w:spacing w:line="360" w:lineRule="auto"/>
        <w:ind w:firstLine="720"/>
        <w:jc w:val="both"/>
        <w:rPr>
          <w:rFonts w:ascii="GHEA Grapalat" w:hAnsi="GHEA Grapalat"/>
          <w:lang w:val="hy-AM"/>
        </w:rPr>
      </w:pPr>
      <w:r>
        <w:rPr>
          <w:rFonts w:ascii="GHEA Grapalat" w:hAnsi="GHEA Grapalat"/>
          <w:lang w:val="ro-RO"/>
        </w:rPr>
        <w:t>2</w:t>
      </w:r>
      <w:r>
        <w:rPr>
          <w:rFonts w:ascii="GHEA Grapalat" w:hAnsi="GHEA Grapalat"/>
          <w:lang w:val="hy-AM"/>
        </w:rPr>
        <w:t xml:space="preserve">. </w:t>
      </w:r>
      <w:r>
        <w:rPr>
          <w:rFonts w:ascii="GHEA Grapalat" w:hAnsi="GHEA Grapalat"/>
          <w:lang w:val="ro-RO"/>
        </w:rPr>
        <w:t>Միջազգային պայմանագրերով ստանձնած պարտավորությունների հետ համապատասխանությունը.</w:t>
      </w:r>
    </w:p>
    <w:p w:rsidR="00CC77DA" w:rsidRDefault="00CC77DA" w:rsidP="00CC77DA">
      <w:pPr>
        <w:spacing w:line="360" w:lineRule="auto"/>
        <w:jc w:val="both"/>
        <w:rPr>
          <w:rFonts w:ascii="GHEA Grapalat" w:hAnsi="GHEA Grapalat"/>
          <w:lang w:val="ro-RO"/>
        </w:rPr>
      </w:pPr>
      <w:r>
        <w:rPr>
          <w:rFonts w:ascii="GHEA Grapalat" w:hAnsi="GHEA Grapalat"/>
          <w:u w:val="single"/>
          <w:lang w:val="ro-RO"/>
        </w:rPr>
        <w:t>Համապատասխանում է</w:t>
      </w:r>
      <w:r>
        <w:rPr>
          <w:rFonts w:ascii="GHEA Grapalat" w:hAnsi="GHEA Grapalat" w:cs="Times Armenian"/>
          <w:u w:val="single"/>
          <w:lang w:val="ro-RO"/>
        </w:rPr>
        <w:t>:</w:t>
      </w:r>
    </w:p>
    <w:p w:rsidR="00CC77DA" w:rsidRDefault="00CC77DA" w:rsidP="00CC77DA">
      <w:pPr>
        <w:spacing w:line="360" w:lineRule="auto"/>
        <w:ind w:firstLine="720"/>
        <w:jc w:val="both"/>
        <w:rPr>
          <w:rFonts w:ascii="GHEA Grapalat" w:hAnsi="GHEA Grapalat" w:cs="Sylfaen"/>
          <w:lang w:val="hy-AM" w:eastAsia="en-US"/>
        </w:rPr>
      </w:pPr>
      <w:r>
        <w:rPr>
          <w:rFonts w:ascii="GHEA Grapalat" w:hAnsi="GHEA Grapalat" w:cs="Sylfaen"/>
          <w:b/>
          <w:lang w:val="hy-AM" w:eastAsia="en-US"/>
        </w:rPr>
        <w:lastRenderedPageBreak/>
        <w:t>Այլտեղեկություններ.</w:t>
      </w:r>
      <w:r w:rsidR="00D51871" w:rsidRPr="00B25661">
        <w:rPr>
          <w:rFonts w:ascii="GHEA Grapalat" w:hAnsi="GHEA Grapalat" w:cs="Sylfaen"/>
          <w:b/>
          <w:lang w:val="ro-RO" w:eastAsia="en-US"/>
        </w:rPr>
        <w:t xml:space="preserve">                                                                                          </w:t>
      </w:r>
      <w:r>
        <w:rPr>
          <w:rFonts w:ascii="GHEA Grapalat" w:hAnsi="GHEA Grapalat" w:cs="Sylfaen"/>
          <w:lang w:val="hy-AM" w:eastAsia="en-US"/>
        </w:rPr>
        <w:t xml:space="preserve">       </w:t>
      </w:r>
      <w:r w:rsidR="00D51871" w:rsidRPr="00B25661">
        <w:rPr>
          <w:rFonts w:ascii="GHEA Grapalat" w:hAnsi="GHEA Grapalat" w:cs="Sylfaen"/>
          <w:lang w:val="ro-RO" w:eastAsia="en-US"/>
        </w:rPr>
        <w:t xml:space="preserve">           </w:t>
      </w:r>
      <w:r>
        <w:rPr>
          <w:rFonts w:ascii="GHEA Grapalat" w:hAnsi="GHEA Grapalat" w:cs="Sylfaen"/>
          <w:lang w:val="hy-AM" w:eastAsia="en-US"/>
        </w:rPr>
        <w:t>Չկան:</w:t>
      </w:r>
    </w:p>
    <w:p w:rsidR="00CC77DA" w:rsidRDefault="00CC77DA" w:rsidP="00CC77DA">
      <w:pPr>
        <w:pStyle w:val="1"/>
        <w:spacing w:line="360" w:lineRule="auto"/>
        <w:rPr>
          <w:rFonts w:ascii="GHEA Grapalat" w:hAnsi="GHEA Grapalat" w:cs="Sylfaen"/>
          <w:b/>
          <w:sz w:val="24"/>
          <w:szCs w:val="24"/>
          <w:lang w:val="hy-AM"/>
        </w:rPr>
      </w:pPr>
    </w:p>
    <w:p w:rsidR="00E63D8B" w:rsidRPr="00CC77DA" w:rsidRDefault="00E63D8B">
      <w:pPr>
        <w:rPr>
          <w:lang w:val="hy-AM"/>
        </w:rPr>
      </w:pPr>
    </w:p>
    <w:sectPr w:rsidR="00E63D8B" w:rsidRPr="00CC77DA" w:rsidSect="00D51871">
      <w:pgSz w:w="12240" w:h="15840"/>
      <w:pgMar w:top="630" w:right="1080" w:bottom="45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7DA"/>
    <w:rsid w:val="00050129"/>
    <w:rsid w:val="000666E9"/>
    <w:rsid w:val="000678BF"/>
    <w:rsid w:val="0007650B"/>
    <w:rsid w:val="00087DAD"/>
    <w:rsid w:val="000A2D78"/>
    <w:rsid w:val="000D677A"/>
    <w:rsid w:val="000E3495"/>
    <w:rsid w:val="00140346"/>
    <w:rsid w:val="00161287"/>
    <w:rsid w:val="00181870"/>
    <w:rsid w:val="001E3FA4"/>
    <w:rsid w:val="00200152"/>
    <w:rsid w:val="0022087E"/>
    <w:rsid w:val="002F1BEB"/>
    <w:rsid w:val="00327EA8"/>
    <w:rsid w:val="00340A78"/>
    <w:rsid w:val="00370889"/>
    <w:rsid w:val="003A421E"/>
    <w:rsid w:val="003C5CC2"/>
    <w:rsid w:val="003F4349"/>
    <w:rsid w:val="0043041B"/>
    <w:rsid w:val="004309F0"/>
    <w:rsid w:val="00447768"/>
    <w:rsid w:val="004523C4"/>
    <w:rsid w:val="0045452E"/>
    <w:rsid w:val="004560FA"/>
    <w:rsid w:val="00466615"/>
    <w:rsid w:val="004678E9"/>
    <w:rsid w:val="0048125D"/>
    <w:rsid w:val="00491B08"/>
    <w:rsid w:val="004B0C61"/>
    <w:rsid w:val="00590D1C"/>
    <w:rsid w:val="005941D3"/>
    <w:rsid w:val="005976F3"/>
    <w:rsid w:val="005F56A6"/>
    <w:rsid w:val="00601323"/>
    <w:rsid w:val="00711581"/>
    <w:rsid w:val="00727DB3"/>
    <w:rsid w:val="007759DE"/>
    <w:rsid w:val="007B38BC"/>
    <w:rsid w:val="007C64A3"/>
    <w:rsid w:val="007F0282"/>
    <w:rsid w:val="00806718"/>
    <w:rsid w:val="0087275C"/>
    <w:rsid w:val="00945BDA"/>
    <w:rsid w:val="00957666"/>
    <w:rsid w:val="00961C47"/>
    <w:rsid w:val="0098535B"/>
    <w:rsid w:val="009E71F9"/>
    <w:rsid w:val="00A00E02"/>
    <w:rsid w:val="00A055C4"/>
    <w:rsid w:val="00A072E8"/>
    <w:rsid w:val="00A537AF"/>
    <w:rsid w:val="00A55BF5"/>
    <w:rsid w:val="00A7770E"/>
    <w:rsid w:val="00A843D1"/>
    <w:rsid w:val="00AA0C33"/>
    <w:rsid w:val="00AB53D1"/>
    <w:rsid w:val="00AC2711"/>
    <w:rsid w:val="00AC3D63"/>
    <w:rsid w:val="00AC58F0"/>
    <w:rsid w:val="00B25661"/>
    <w:rsid w:val="00B30345"/>
    <w:rsid w:val="00B52F52"/>
    <w:rsid w:val="00B53ADA"/>
    <w:rsid w:val="00B633E1"/>
    <w:rsid w:val="00BA7C9A"/>
    <w:rsid w:val="00BB0F3A"/>
    <w:rsid w:val="00BB205F"/>
    <w:rsid w:val="00BE7C50"/>
    <w:rsid w:val="00C0458C"/>
    <w:rsid w:val="00C35192"/>
    <w:rsid w:val="00C8657C"/>
    <w:rsid w:val="00CA0843"/>
    <w:rsid w:val="00CA7316"/>
    <w:rsid w:val="00CC2F1E"/>
    <w:rsid w:val="00CC77DA"/>
    <w:rsid w:val="00CD2782"/>
    <w:rsid w:val="00CF3AC5"/>
    <w:rsid w:val="00D51871"/>
    <w:rsid w:val="00D66A00"/>
    <w:rsid w:val="00D84DA6"/>
    <w:rsid w:val="00DB0783"/>
    <w:rsid w:val="00DC21BB"/>
    <w:rsid w:val="00DE3058"/>
    <w:rsid w:val="00DE7B9B"/>
    <w:rsid w:val="00E045F4"/>
    <w:rsid w:val="00E05AF3"/>
    <w:rsid w:val="00E20B6D"/>
    <w:rsid w:val="00E345F4"/>
    <w:rsid w:val="00E537BB"/>
    <w:rsid w:val="00E63D8B"/>
    <w:rsid w:val="00EF040D"/>
    <w:rsid w:val="00F063FB"/>
    <w:rsid w:val="00FA7C70"/>
    <w:rsid w:val="00FC1827"/>
    <w:rsid w:val="00FC3371"/>
    <w:rsid w:val="00FF66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D61A66-3C7A-4098-BAD4-7F90204C6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77DA"/>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semiHidden/>
    <w:locked/>
    <w:rsid w:val="00CC77DA"/>
    <w:rPr>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semiHidden/>
    <w:unhideWhenUsed/>
    <w:qFormat/>
    <w:rsid w:val="00CC77DA"/>
    <w:pPr>
      <w:spacing w:before="100" w:beforeAutospacing="1" w:after="100" w:afterAutospacing="1"/>
    </w:pPr>
    <w:rPr>
      <w:rFonts w:asciiTheme="minorHAnsi" w:eastAsiaTheme="minorHAnsi" w:hAnsiTheme="minorHAnsi" w:cstheme="minorBidi"/>
      <w:lang w:val="en-US" w:eastAsia="en-US"/>
    </w:rPr>
  </w:style>
  <w:style w:type="paragraph" w:customStyle="1" w:styleId="ListParagraph1">
    <w:name w:val="List Paragraph1"/>
    <w:basedOn w:val="Normal"/>
    <w:uiPriority w:val="1"/>
    <w:qFormat/>
    <w:rsid w:val="00CC77DA"/>
    <w:pPr>
      <w:spacing w:after="200" w:line="276" w:lineRule="auto"/>
      <w:ind w:left="720"/>
      <w:contextualSpacing/>
    </w:pPr>
    <w:rPr>
      <w:rFonts w:ascii="Calibri" w:hAnsi="Calibri"/>
      <w:sz w:val="22"/>
      <w:szCs w:val="22"/>
    </w:rPr>
  </w:style>
  <w:style w:type="paragraph" w:customStyle="1" w:styleId="1">
    <w:name w:val="Без интервала1"/>
    <w:uiPriority w:val="1"/>
    <w:qFormat/>
    <w:rsid w:val="00CC77DA"/>
    <w:pPr>
      <w:spacing w:after="0" w:line="240" w:lineRule="auto"/>
    </w:pPr>
    <w:rPr>
      <w:rFonts w:ascii="Calibri" w:eastAsia="Times New Roman" w:hAnsi="Calibri" w:cs="Times New Roman"/>
    </w:rPr>
  </w:style>
  <w:style w:type="character" w:styleId="Hyperlink">
    <w:name w:val="Hyperlink"/>
    <w:rsid w:val="004523C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538715">
      <w:bodyDiv w:val="1"/>
      <w:marLeft w:val="0"/>
      <w:marRight w:val="0"/>
      <w:marTop w:val="0"/>
      <w:marBottom w:val="0"/>
      <w:divBdr>
        <w:top w:val="none" w:sz="0" w:space="0" w:color="auto"/>
        <w:left w:val="none" w:sz="0" w:space="0" w:color="auto"/>
        <w:bottom w:val="none" w:sz="0" w:space="0" w:color="auto"/>
        <w:right w:val="none" w:sz="0" w:space="0" w:color="auto"/>
      </w:divBdr>
    </w:div>
    <w:div w:id="1459177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03468C-C5C8-45BD-BA4C-2FC71D225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4</Pages>
  <Words>849</Words>
  <Characters>4845</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https://mul2.gov.am/tasks/898406/oneclick/Himnavorum (7).docx?token=c1a59c46c37c777fd33e57dabb75d282</cp:keywords>
  <cp:lastModifiedBy>Acer 2</cp:lastModifiedBy>
  <cp:revision>84</cp:revision>
  <cp:lastPrinted>2023-11-28T12:45:00Z</cp:lastPrinted>
  <dcterms:created xsi:type="dcterms:W3CDTF">2022-11-11T07:33:00Z</dcterms:created>
  <dcterms:modified xsi:type="dcterms:W3CDTF">2023-12-14T11:12:00Z</dcterms:modified>
</cp:coreProperties>
</file>