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00" w:rsidRDefault="00DB3400" w:rsidP="00DB3400">
      <w:pPr>
        <w:pStyle w:val="mechtex"/>
        <w:ind w:firstLine="720"/>
        <w:rPr>
          <w:rFonts w:ascii="GHEA Grapalat" w:hAnsi="GHEA Grapalat"/>
          <w:b/>
          <w:color w:val="000000"/>
          <w:sz w:val="24"/>
          <w:lang w:val="hy-AM"/>
        </w:rPr>
      </w:pPr>
      <w:r>
        <w:rPr>
          <w:rFonts w:ascii="GHEA Grapalat" w:hAnsi="GHEA Grapalat"/>
          <w:b/>
          <w:color w:val="000000"/>
          <w:sz w:val="24"/>
          <w:lang w:val="hy-AM"/>
        </w:rPr>
        <w:t>ՀԻՄՆԱՎՈՐՈՒՄ</w:t>
      </w:r>
    </w:p>
    <w:p w:rsidR="00DB3400" w:rsidRDefault="00DB3400" w:rsidP="00DB3400">
      <w:pPr>
        <w:pStyle w:val="mechtex"/>
        <w:rPr>
          <w:rFonts w:ascii="GHEA Grapalat" w:hAnsi="GHEA Grapalat"/>
          <w:b/>
          <w:sz w:val="24"/>
          <w:lang w:val="es-ES"/>
        </w:rPr>
      </w:pPr>
      <w:r>
        <w:rPr>
          <w:rFonts w:ascii="GHEA Grapalat" w:hAnsi="GHEA Grapalat" w:cs="Sylfaen"/>
          <w:b/>
          <w:sz w:val="24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lang w:val="es-ES"/>
        </w:rPr>
        <w:t xml:space="preserve">ՀԱՅԱՍՏԱՆԻ ՀԱՆՐԱՊԵՏՈՒԹՅԱՆ </w:t>
      </w:r>
      <w:r>
        <w:rPr>
          <w:rFonts w:ascii="GHEA Grapalat" w:hAnsi="GHEA Grapalat" w:cs="Sylfaen"/>
          <w:b/>
          <w:sz w:val="24"/>
          <w:lang w:val="hy-AM"/>
        </w:rPr>
        <w:t>Կ</w:t>
      </w:r>
      <w:r>
        <w:rPr>
          <w:rFonts w:ascii="GHEA Grapalat" w:hAnsi="GHEA Grapalat" w:cs="Sylfaen"/>
          <w:b/>
          <w:sz w:val="24"/>
          <w:lang w:val="es-ES"/>
        </w:rPr>
        <w:t xml:space="preserve">ԱՌԱՎԱՐՈՒԹՅԱՆ ՈՐՈՇՄԱՆ </w:t>
      </w:r>
      <w:r>
        <w:rPr>
          <w:rFonts w:ascii="GHEA Grapalat" w:hAnsi="GHEA Grapalat" w:cs="Sylfaen"/>
          <w:b/>
          <w:sz w:val="24"/>
          <w:lang w:val="hy-AM"/>
        </w:rPr>
        <w:t>ԸՆԴՈՒՆՄԱՆ</w:t>
      </w:r>
    </w:p>
    <w:p w:rsidR="00DB3400" w:rsidRDefault="00DB3400" w:rsidP="00DB3400">
      <w:pPr>
        <w:ind w:firstLine="720"/>
        <w:jc w:val="both"/>
        <w:rPr>
          <w:rFonts w:ascii="GHEA Grapalat" w:hAnsi="GHEA Grapalat" w:cs="Sylfaen"/>
          <w:b/>
          <w:lang w:val="es-ES"/>
        </w:rPr>
      </w:pPr>
    </w:p>
    <w:p w:rsidR="00DB3400" w:rsidRDefault="00DB3400" w:rsidP="00DB3400">
      <w:pPr>
        <w:tabs>
          <w:tab w:val="left" w:pos="9639"/>
        </w:tabs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1. </w:t>
      </w:r>
      <w:r>
        <w:rPr>
          <w:rFonts w:ascii="GHEA Grapalat" w:hAnsi="GHEA Grapalat"/>
          <w:b/>
        </w:rPr>
        <w:t>Միջոցառման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իրակացման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անհրաժեշտությունը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նպատակը</w:t>
      </w:r>
    </w:p>
    <w:p w:rsidR="00DB3400" w:rsidRDefault="00DB3400" w:rsidP="00DB3400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>«</w:t>
      </w:r>
      <w:r>
        <w:rPr>
          <w:rFonts w:ascii="GHEA Grapalat" w:hAnsi="GHEA Grapalat"/>
          <w:bCs/>
          <w:color w:val="000000"/>
        </w:rPr>
        <w:t>Պետական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</w:rPr>
        <w:t>նպաստների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</w:rPr>
        <w:t>մասին</w:t>
      </w:r>
      <w:r>
        <w:rPr>
          <w:rFonts w:ascii="GHEA Grapalat" w:hAnsi="GHEA Grapalat"/>
          <w:bCs/>
          <w:color w:val="000000"/>
          <w:lang w:val="af-ZA"/>
        </w:rPr>
        <w:t xml:space="preserve">» </w:t>
      </w:r>
      <w:r>
        <w:rPr>
          <w:rFonts w:ascii="GHEA Grapalat" w:hAnsi="GHEA Grapalat"/>
          <w:bCs/>
          <w:color w:val="000000"/>
        </w:rPr>
        <w:t>օրենքի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համաձայն՝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Կառավարությունը սահմանում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հաստատում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`</w:t>
      </w:r>
    </w:p>
    <w:p w:rsidR="00DB3400" w:rsidRDefault="00DB3400" w:rsidP="00DB3400">
      <w:pPr>
        <w:pStyle w:val="ListParagraph"/>
        <w:numPr>
          <w:ilvl w:val="0"/>
          <w:numId w:val="1"/>
        </w:numPr>
        <w:tabs>
          <w:tab w:val="left" w:pos="1170"/>
          <w:tab w:val="left" w:pos="9639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յուրաքանչյուր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տարի՝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նպաստի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իրավունք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տվող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անապահովության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սահմանային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միավորը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(</w:t>
      </w:r>
      <w:r>
        <w:rPr>
          <w:rFonts w:ascii="GHEA Grapalat" w:hAnsi="GHEA Grapalat"/>
          <w:bCs/>
          <w:color w:val="000000"/>
          <w:lang w:val="af-ZA"/>
        </w:rPr>
        <w:t>«</w:t>
      </w:r>
      <w:r>
        <w:rPr>
          <w:rFonts w:ascii="GHEA Grapalat" w:hAnsi="GHEA Grapalat"/>
          <w:bCs/>
          <w:color w:val="000000"/>
        </w:rPr>
        <w:t>Պետական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</w:rPr>
        <w:t>նպաստների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</w:rPr>
        <w:t>մասին</w:t>
      </w:r>
      <w:r>
        <w:rPr>
          <w:rFonts w:ascii="GHEA Grapalat" w:hAnsi="GHEA Grapalat"/>
          <w:bCs/>
          <w:color w:val="000000"/>
          <w:lang w:val="af-ZA"/>
        </w:rPr>
        <w:t xml:space="preserve">» </w:t>
      </w:r>
      <w:r>
        <w:rPr>
          <w:rFonts w:ascii="GHEA Grapalat" w:hAnsi="GHEA Grapalat"/>
          <w:bCs/>
          <w:color w:val="000000"/>
        </w:rPr>
        <w:t>օրենքի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13-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16-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մասեր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:rsidR="00DB3400" w:rsidRDefault="00DB3400" w:rsidP="00DB3400">
      <w:pPr>
        <w:pStyle w:val="ListParagraph"/>
        <w:numPr>
          <w:ilvl w:val="0"/>
          <w:numId w:val="1"/>
        </w:numPr>
        <w:tabs>
          <w:tab w:val="left" w:pos="1170"/>
          <w:tab w:val="left" w:pos="9639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նտանիքի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18 տարին չլրացած անդամի համար տրվող հավելման չափի՝ ըստ տվյալ ընտանիքի անապահովության աստիճանի, բնակավայրի, ընտանիքի 18 տարին չլրացած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անդամների թվի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տարբերակելու կարգը 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(1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DB3400" w:rsidRDefault="00DB3400" w:rsidP="00DB3400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Ըստ այդմ, 202</w:t>
      </w:r>
      <w:r w:rsidRPr="00BD7267">
        <w:rPr>
          <w:rFonts w:ascii="GHEA Grapalat" w:hAnsi="GHEA Grapalat"/>
          <w:color w:val="000000"/>
          <w:shd w:val="clear" w:color="auto" w:fill="FFFFFF"/>
          <w:lang w:val="af-ZA"/>
        </w:rPr>
        <w:t>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համար պետք է սահմանել պետական նպաստը նշանակելու և վճարելու համար անհրաժեշտ՝ վերոնշյալ ցուցանիշները։</w:t>
      </w:r>
    </w:p>
    <w:p w:rsidR="00DB3400" w:rsidRDefault="00DB3400" w:rsidP="00DB3400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 անհրաժեշտ է հաստատել ընտանեկան նպաստի, սոցիալական նպաստի և հրատապ օգնության վճարման համար նախատեսված ֆինանսական միջոցների չափերն՝ ըստ միասնական սոցիալական ծառայության տարածքային կենտրոնների` հաշվի առնելով ՀՀ 202</w:t>
      </w:r>
      <w:r w:rsidRPr="00450FC6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213AF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պետական բյուջ</w:t>
      </w:r>
      <w:r w:rsidR="00213AFC" w:rsidRPr="00213AFC">
        <w:rPr>
          <w:rFonts w:ascii="GHEA Grapalat" w:hAnsi="GHEA Grapalat"/>
          <w:color w:val="000000"/>
          <w:shd w:val="clear" w:color="auto" w:fill="FFFFFF"/>
          <w:lang w:val="hy-AM"/>
        </w:rPr>
        <w:t>եի նախագծով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հատկացված միջոցները։</w:t>
      </w:r>
    </w:p>
    <w:p w:rsidR="00DB3400" w:rsidRDefault="00DB3400" w:rsidP="00DB3400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1.1. </w:t>
      </w:r>
      <w:r>
        <w:rPr>
          <w:rFonts w:ascii="GHEA Grapalat" w:hAnsi="GHEA Grapalat"/>
          <w:b/>
          <w:lang w:val="hy-AM"/>
        </w:rPr>
        <w:t>Կարգավորման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հարաբերությունների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ներկա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վիճակը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խնդիրները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>Յուրաքանչյուր տար</w:t>
      </w:r>
      <w:r>
        <w:rPr>
          <w:rFonts w:ascii="GHEA Grapalat" w:hAnsi="GHEA Grapalat"/>
          <w:bCs/>
          <w:color w:val="000000"/>
          <w:lang w:val="hy-AM"/>
        </w:rPr>
        <w:t>վա</w:t>
      </w:r>
      <w:r>
        <w:rPr>
          <w:rFonts w:ascii="GHEA Grapalat" w:hAnsi="GHEA Grapalat"/>
          <w:bCs/>
          <w:color w:val="000000"/>
          <w:lang w:val="af-ZA"/>
        </w:rPr>
        <w:t xml:space="preserve"> պետական բյուջեի ընդունումից հետո </w:t>
      </w:r>
      <w:r>
        <w:rPr>
          <w:rFonts w:ascii="GHEA Grapalat" w:hAnsi="GHEA Grapalat"/>
          <w:bCs/>
          <w:color w:val="000000"/>
          <w:lang w:val="hy-AM"/>
        </w:rPr>
        <w:t xml:space="preserve">տվյալ բյուջետային տարվա համար «Պետական նպաստների մասին» օրենքի 13-րդ հոդվածի 1-ին և 16-րդ </w:t>
      </w:r>
      <w:bookmarkStart w:id="0" w:name="_GoBack"/>
      <w:bookmarkEnd w:id="0"/>
      <w:r>
        <w:rPr>
          <w:rFonts w:ascii="GHEA Grapalat" w:hAnsi="GHEA Grapalat"/>
          <w:bCs/>
          <w:color w:val="000000"/>
          <w:lang w:val="hy-AM"/>
        </w:rPr>
        <w:t>հոդվածի 1-ին մասերի համաձայն՝ Կ</w:t>
      </w:r>
      <w:r>
        <w:rPr>
          <w:rFonts w:ascii="GHEA Grapalat" w:hAnsi="GHEA Grapalat"/>
          <w:bCs/>
          <w:color w:val="000000"/>
          <w:lang w:val="af-ZA"/>
        </w:rPr>
        <w:t>առավարություն</w:t>
      </w: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af-ZA"/>
        </w:rPr>
        <w:lastRenderedPageBreak/>
        <w:t>սահմա</w:t>
      </w:r>
      <w:r>
        <w:rPr>
          <w:rFonts w:ascii="GHEA Grapalat" w:hAnsi="GHEA Grapalat"/>
          <w:bCs/>
          <w:color w:val="000000"/>
          <w:lang w:val="hy-AM"/>
        </w:rPr>
        <w:t xml:space="preserve">նում է </w:t>
      </w:r>
      <w:r>
        <w:rPr>
          <w:rFonts w:ascii="GHEA Grapalat" w:hAnsi="GHEA Grapalat"/>
          <w:bCs/>
          <w:color w:val="000000"/>
          <w:lang w:val="af-ZA"/>
        </w:rPr>
        <w:t xml:space="preserve"> ընտանեկան և սոցիալական նպաստների ու հրատապ օգնության չափերը, ընտանեկան և սոցիալական նպաստի իրավունք տվող ընտանիքի անապահովության սահմանային միավորը, ինչպես նաև դրանց </w:t>
      </w:r>
      <w:r>
        <w:rPr>
          <w:rFonts w:ascii="GHEA Grapalat" w:hAnsi="GHEA Grapalat"/>
          <w:color w:val="000000"/>
          <w:lang w:val="hy-AM"/>
        </w:rPr>
        <w:t xml:space="preserve">վճարման համար նախատեuված ֆինանuական միջոցների չափերն՝ ըuտ </w:t>
      </w:r>
      <w:r>
        <w:rPr>
          <w:rFonts w:ascii="GHEA Grapalat" w:hAnsi="GHEA Grapalat"/>
          <w:color w:val="000000"/>
          <w:lang w:val="en-US"/>
        </w:rPr>
        <w:t>միասնական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սոցիալական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ծառայության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տարածքային </w:t>
      </w:r>
      <w:r>
        <w:rPr>
          <w:rFonts w:ascii="GHEA Grapalat" w:hAnsi="GHEA Grapalat"/>
          <w:color w:val="000000"/>
          <w:lang w:val="en-US"/>
        </w:rPr>
        <w:t>կենտրոնների</w:t>
      </w:r>
      <w:r>
        <w:rPr>
          <w:rFonts w:ascii="GHEA Grapalat" w:hAnsi="GHEA Grapalat"/>
          <w:color w:val="000000"/>
          <w:lang w:val="af-ZA"/>
        </w:rPr>
        <w:t xml:space="preserve">: </w:t>
      </w:r>
    </w:p>
    <w:p w:rsidR="00DB3400" w:rsidRDefault="00DB3400" w:rsidP="00DB3400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>նտանեկան և սոցիալական նպաստներ</w:t>
      </w: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 xml:space="preserve"> ու հրատապ օգնությ</w:t>
      </w:r>
      <w:r>
        <w:rPr>
          <w:rFonts w:ascii="GHEA Grapalat" w:hAnsi="GHEA Grapalat"/>
          <w:bCs/>
          <w:color w:val="000000"/>
          <w:lang w:val="hy-AM"/>
        </w:rPr>
        <w:t>ու</w:t>
      </w:r>
      <w:r>
        <w:rPr>
          <w:rFonts w:ascii="GHEA Grapalat" w:hAnsi="GHEA Grapalat"/>
          <w:bCs/>
          <w:color w:val="000000"/>
          <w:lang w:val="af-ZA"/>
        </w:rPr>
        <w:t>ն</w:t>
      </w: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վճարումը շարունակելու համար նշված ցուցանիշներն անհրաժեշտ է սահմանել նաև 202</w:t>
      </w:r>
      <w:r w:rsidRPr="00FE3461">
        <w:rPr>
          <w:rFonts w:ascii="GHEA Grapalat" w:hAnsi="GHEA Grapalat"/>
          <w:bCs/>
          <w:color w:val="000000"/>
          <w:lang w:val="af-ZA"/>
        </w:rPr>
        <w:t>4</w:t>
      </w:r>
      <w:r>
        <w:rPr>
          <w:rFonts w:ascii="GHEA Grapalat" w:hAnsi="GHEA Grapalat"/>
          <w:bCs/>
          <w:color w:val="000000"/>
          <w:lang w:val="hy-AM"/>
        </w:rPr>
        <w:t xml:space="preserve"> թվականի համար։ 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1.2. </w:t>
      </w:r>
      <w:r>
        <w:rPr>
          <w:rFonts w:ascii="GHEA Grapalat" w:hAnsi="GHEA Grapalat"/>
          <w:b/>
          <w:lang w:val="hy-AM"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խնդիրների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առաջարկվող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լուծումները</w:t>
      </w:r>
    </w:p>
    <w:p w:rsidR="00DB3400" w:rsidRDefault="00DB3400" w:rsidP="00DB340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վերը նշվածը՝ առաջարկվում է համապատասխան լրացումներ և փոփոխություններ կատարել Կառավարության </w:t>
      </w:r>
      <w:r>
        <w:rPr>
          <w:rFonts w:ascii="GHEA Grapalat" w:hAnsi="GHEA Grapalat"/>
          <w:lang w:val="hy-AM" w:eastAsia="en-US"/>
        </w:rPr>
        <w:t>2019 թվականի հունվարի 24-ի</w:t>
      </w:r>
      <w:r>
        <w:rPr>
          <w:rFonts w:ascii="GHEA Grapalat" w:hAnsi="GHEA Grapalat"/>
          <w:lang w:val="af-ZA"/>
        </w:rPr>
        <w:t xml:space="preserve"> թիվ </w:t>
      </w:r>
      <w:r>
        <w:rPr>
          <w:rFonts w:ascii="GHEA Grapalat" w:hAnsi="GHEA Grapalat"/>
          <w:lang w:val="hy-AM"/>
        </w:rPr>
        <w:t>50</w:t>
      </w:r>
      <w:r>
        <w:rPr>
          <w:rFonts w:ascii="GHEA Grapalat" w:hAnsi="GHEA Grapalat"/>
          <w:lang w:val="af-ZA"/>
        </w:rPr>
        <w:t xml:space="preserve">-Ն </w:t>
      </w:r>
      <w:r>
        <w:rPr>
          <w:rFonts w:ascii="GHEA Grapalat" w:hAnsi="GHEA Grapalat" w:cs="Sylfaen"/>
          <w:lang w:val="hy-AM"/>
        </w:rPr>
        <w:t>որոշման մեջ: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2. </w:t>
      </w:r>
      <w:r>
        <w:rPr>
          <w:rFonts w:ascii="GHEA Grapalat" w:hAnsi="GHEA Grapalat" w:cs="IRTEK Courier"/>
          <w:b/>
          <w:lang w:val="af-ZA" w:eastAsia="en-US"/>
        </w:rPr>
        <w:t>Կարգավորման առարկան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Times Armenian"/>
          <w:bCs/>
          <w:color w:val="000000"/>
          <w:lang w:val="af-ZA"/>
        </w:rPr>
        <w:t>Ա</w:t>
      </w:r>
      <w:r>
        <w:rPr>
          <w:rFonts w:ascii="GHEA Grapalat" w:hAnsi="GHEA Grapalat" w:cs="Times Armenian"/>
          <w:bCs/>
          <w:color w:val="000000"/>
          <w:lang w:val="hy-AM"/>
        </w:rPr>
        <w:t xml:space="preserve">ռաջարկվում է հաստատել </w:t>
      </w:r>
      <w:r>
        <w:rPr>
          <w:rFonts w:ascii="GHEA Grapalat" w:hAnsi="GHEA Grapalat"/>
          <w:color w:val="000000"/>
          <w:lang w:val="hy-AM"/>
        </w:rPr>
        <w:t>ընտանեկան նպաստի, սոցիալական նպաստի և հրատապ օգնության վճարման համար նախատեսված ֆինանսական միջոցների չափերն, ըստ միասնական սոցիալական ծառայության տարածքային կենտրոնների, հաշվի առնելով Հայաստանի Հանրապետության 202</w:t>
      </w:r>
      <w:r w:rsidRPr="0042672B">
        <w:rPr>
          <w:rFonts w:ascii="GHEA Grapalat" w:hAnsi="GHEA Grapalat"/>
          <w:color w:val="000000"/>
          <w:lang w:val="af-ZA"/>
        </w:rPr>
        <w:t>4</w:t>
      </w:r>
      <w:r>
        <w:rPr>
          <w:rFonts w:ascii="GHEA Grapalat" w:hAnsi="GHEA Grapalat"/>
          <w:color w:val="000000"/>
          <w:lang w:val="hy-AM"/>
        </w:rPr>
        <w:t xml:space="preserve"> թվականի պետական բյուջ</w:t>
      </w:r>
      <w:r w:rsidR="00A21E8E">
        <w:rPr>
          <w:rFonts w:ascii="GHEA Grapalat" w:hAnsi="GHEA Grapalat"/>
          <w:color w:val="000000"/>
          <w:lang w:val="en-US"/>
        </w:rPr>
        <w:t>եի</w:t>
      </w:r>
      <w:r w:rsidR="00A21E8E" w:rsidRPr="00A21E8E">
        <w:rPr>
          <w:rFonts w:ascii="GHEA Grapalat" w:hAnsi="GHEA Grapalat"/>
          <w:color w:val="000000"/>
          <w:lang w:val="af-ZA"/>
        </w:rPr>
        <w:t xml:space="preserve"> </w:t>
      </w:r>
      <w:r w:rsidR="00A21E8E">
        <w:rPr>
          <w:rFonts w:ascii="GHEA Grapalat" w:hAnsi="GHEA Grapalat"/>
          <w:color w:val="000000"/>
          <w:lang w:val="en-US"/>
        </w:rPr>
        <w:t>նախագծով</w:t>
      </w:r>
      <w:r>
        <w:rPr>
          <w:rFonts w:ascii="GHEA Grapalat" w:hAnsi="GHEA Grapalat"/>
          <w:color w:val="000000"/>
          <w:lang w:val="hy-AM"/>
        </w:rPr>
        <w:t xml:space="preserve"> նախատեսված միջոցները` համաձայն Նախագծի հավելվածի: Նշված չափերը հաշվարկվել են </w:t>
      </w:r>
      <w:r w:rsidRPr="000156B1">
        <w:rPr>
          <w:rFonts w:ascii="GHEA Grapalat" w:hAnsi="GHEA Grapalat"/>
          <w:color w:val="000000"/>
          <w:lang w:val="af-ZA"/>
        </w:rPr>
        <w:t>01.10.</w:t>
      </w:r>
      <w:r>
        <w:rPr>
          <w:rFonts w:ascii="GHEA Grapalat" w:hAnsi="GHEA Grapalat"/>
          <w:color w:val="000000"/>
          <w:lang w:val="hy-AM"/>
        </w:rPr>
        <w:t>202</w:t>
      </w:r>
      <w:r w:rsidRPr="001D458B">
        <w:rPr>
          <w:rFonts w:ascii="GHEA Grapalat" w:hAnsi="GHEA Grapalat"/>
          <w:color w:val="000000"/>
          <w:lang w:val="af-ZA"/>
        </w:rPr>
        <w:t>3</w:t>
      </w:r>
      <w:r>
        <w:rPr>
          <w:rFonts w:ascii="GHEA Grapalat" w:hAnsi="GHEA Grapalat"/>
          <w:color w:val="000000"/>
          <w:lang w:val="hy-AM"/>
        </w:rPr>
        <w:t>թ</w:t>
      </w:r>
      <w:r w:rsidRPr="000156B1">
        <w:rPr>
          <w:rFonts w:ascii="GHEA Grapalat" w:eastAsia="MS Gothic" w:hAnsi="GHEA Grapalat" w:cs="MS Gothic"/>
          <w:color w:val="000000"/>
          <w:lang w:val="hy-AM"/>
        </w:rPr>
        <w:t>.</w:t>
      </w:r>
      <w:r w:rsidRPr="000156B1">
        <w:rPr>
          <w:rFonts w:ascii="GHEA Grapalat" w:eastAsia="MS Gothic" w:hAnsi="GHEA Grapalat" w:cs="MS Gothic"/>
          <w:color w:val="000000"/>
          <w:lang w:val="af-ZA"/>
        </w:rPr>
        <w:t xml:space="preserve"> </w:t>
      </w:r>
      <w:r w:rsidRPr="00DB3400">
        <w:rPr>
          <w:rFonts w:ascii="GHEA Grapalat" w:eastAsia="MS Gothic" w:hAnsi="GHEA Grapalat" w:cs="Courier New"/>
          <w:color w:val="000000"/>
          <w:lang w:val="hy-AM"/>
        </w:rPr>
        <w:t>տեղեկատվական</w:t>
      </w:r>
      <w:r w:rsidRPr="000156B1">
        <w:rPr>
          <w:rFonts w:ascii="GHEA Grapalat" w:eastAsia="MS Gothic" w:hAnsi="GHEA Grapalat" w:cs="Courier New"/>
          <w:color w:val="000000"/>
          <w:lang w:val="af-ZA"/>
        </w:rPr>
        <w:t xml:space="preserve"> </w:t>
      </w:r>
      <w:r w:rsidRPr="00DB3400">
        <w:rPr>
          <w:rFonts w:ascii="GHEA Grapalat" w:eastAsia="MS Gothic" w:hAnsi="GHEA Grapalat" w:cs="Courier New"/>
          <w:color w:val="000000"/>
          <w:lang w:val="hy-AM"/>
        </w:rPr>
        <w:t>բազայի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տվյալների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հիման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վրա։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3. </w:t>
      </w:r>
      <w:r>
        <w:rPr>
          <w:rFonts w:ascii="GHEA Grapalat" w:hAnsi="GHEA Grapalat"/>
          <w:b/>
          <w:lang w:val="hy-AM"/>
        </w:rPr>
        <w:t>Միջոցառման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իրականացումից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ակնկալվող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արդյունքը</w:t>
      </w:r>
    </w:p>
    <w:p w:rsidR="00DB3400" w:rsidRDefault="00DB3400" w:rsidP="00DB3400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 xml:space="preserve">Նախագծի ընդունմամբ </w:t>
      </w:r>
      <w:r>
        <w:rPr>
          <w:rFonts w:ascii="GHEA Grapalat" w:hAnsi="GHEA Grapalat"/>
          <w:bCs/>
          <w:color w:val="000000"/>
          <w:lang w:val="hy-AM"/>
        </w:rPr>
        <w:t>կսահմանվեն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ընտանեկան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նպա</w:t>
      </w:r>
      <w:r>
        <w:rPr>
          <w:rFonts w:ascii="GHEA Grapalat" w:hAnsi="GHEA Grapalat"/>
          <w:color w:val="000000"/>
          <w:lang w:val="af-ZA"/>
        </w:rPr>
        <w:t>u</w:t>
      </w:r>
      <w:r>
        <w:rPr>
          <w:rFonts w:ascii="GHEA Grapalat" w:hAnsi="GHEA Grapalat"/>
          <w:color w:val="000000"/>
          <w:lang w:val="hy-AM"/>
        </w:rPr>
        <w:t>տի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  <w:lang w:val="hy-AM"/>
        </w:rPr>
        <w:t>սոցիալական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նպաստի</w:t>
      </w:r>
      <w:r>
        <w:rPr>
          <w:rFonts w:ascii="GHEA Grapalat" w:hAnsi="GHEA Grapalat"/>
          <w:color w:val="000000"/>
          <w:lang w:val="af-ZA"/>
        </w:rPr>
        <w:t xml:space="preserve">, </w:t>
      </w:r>
      <w:r>
        <w:rPr>
          <w:rFonts w:ascii="GHEA Grapalat" w:hAnsi="GHEA Grapalat"/>
          <w:color w:val="000000"/>
          <w:lang w:val="hy-AM"/>
        </w:rPr>
        <w:t>հրատապ</w:t>
      </w:r>
      <w:r>
        <w:rPr>
          <w:rFonts w:ascii="GHEA Grapalat" w:hAnsi="GHEA Grapalat"/>
          <w:color w:val="000000"/>
          <w:lang w:val="af-ZA"/>
        </w:rPr>
        <w:t xml:space="preserve"> o</w:t>
      </w:r>
      <w:r>
        <w:rPr>
          <w:rFonts w:ascii="GHEA Grapalat" w:hAnsi="GHEA Grapalat"/>
          <w:color w:val="000000"/>
          <w:lang w:val="hy-AM"/>
        </w:rPr>
        <w:t>գնությունների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նշանակման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վճարման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գործընթացը</w:t>
      </w:r>
      <w:r>
        <w:rPr>
          <w:rFonts w:ascii="GHEA Grapalat" w:hAnsi="GHEA Grapalat"/>
          <w:bCs/>
          <w:color w:val="000000"/>
          <w:lang w:val="af-ZA"/>
        </w:rPr>
        <w:t xml:space="preserve"> 2024 </w:t>
      </w:r>
      <w:r>
        <w:rPr>
          <w:rFonts w:ascii="GHEA Grapalat" w:hAnsi="GHEA Grapalat"/>
          <w:bCs/>
          <w:color w:val="000000"/>
          <w:lang w:val="hy-AM"/>
        </w:rPr>
        <w:lastRenderedPageBreak/>
        <w:t>թվականին կազմակերպելու իրականացնելու համար անհրաժեշտ հիմնական ցուցանիշները</w:t>
      </w:r>
      <w:r>
        <w:rPr>
          <w:rFonts w:ascii="GHEA Grapalat" w:hAnsi="GHEA Grapalat"/>
          <w:bCs/>
          <w:color w:val="000000"/>
          <w:lang w:val="af-ZA"/>
        </w:rPr>
        <w:t>:</w:t>
      </w:r>
    </w:p>
    <w:p w:rsidR="00DB3400" w:rsidRDefault="00DB3400" w:rsidP="00DB3400">
      <w:pPr>
        <w:spacing w:after="160" w:line="256" w:lineRule="auto"/>
        <w:rPr>
          <w:rFonts w:ascii="GHEA Grapalat" w:hAnsi="GHEA Grapalat"/>
          <w:color w:val="000000"/>
          <w:lang w:val="af-ZA"/>
        </w:rPr>
      </w:pPr>
    </w:p>
    <w:p w:rsidR="00DB3400" w:rsidRDefault="00DB3400" w:rsidP="00DB3400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DB3400" w:rsidRDefault="00DB3400" w:rsidP="00DB3400">
      <w:pPr>
        <w:spacing w:line="360" w:lineRule="auto"/>
        <w:ind w:firstLine="720"/>
        <w:jc w:val="both"/>
        <w:rPr>
          <w:rFonts w:ascii="GHEA Grapalat" w:hAnsi="GHEA Grapalat" w:cstheme="minorBidi"/>
          <w:color w:val="00000A"/>
          <w:lang w:val="hy-AM"/>
        </w:rPr>
      </w:pPr>
      <w:r>
        <w:rPr>
          <w:rFonts w:ascii="GHEA Grapalat" w:hAnsi="GHEA Grapalat" w:cs="Sylfaen"/>
          <w:lang w:val="hy-AM"/>
        </w:rPr>
        <w:t>«Հ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4A5D33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4A5D3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4A5D33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որոշման 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ընդունումը չի բխում Կառավարության գործունեության ծրագրից կամ այլ ռազմավարական ծրագրից։ Այն ապահովում է 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ՀՀ 2024թ. 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կատարումը՝ «Պետական նպաստների մասին» օրենքով Կառավարությանը վերապահված լիազորությունների շրջանակում։</w:t>
      </w:r>
    </w:p>
    <w:p w:rsidR="00DB3400" w:rsidRDefault="00DB3400" w:rsidP="00DB3400">
      <w:pPr>
        <w:spacing w:after="160" w:line="256" w:lineRule="auto"/>
        <w:rPr>
          <w:rFonts w:ascii="GHEA Grapalat" w:hAnsi="GHEA Grapalat"/>
          <w:color w:val="000000"/>
          <w:lang w:val="af-ZA"/>
        </w:rPr>
      </w:pPr>
    </w:p>
    <w:p w:rsidR="00DB3400" w:rsidRDefault="00DB3400" w:rsidP="00DB3400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 Տեղեկանք</w:t>
      </w:r>
    </w:p>
    <w:p w:rsidR="00DB3400" w:rsidRDefault="00DB3400" w:rsidP="00DB3400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 w:cs="Sylfaen"/>
          <w:lang w:val="hy-AM"/>
        </w:rPr>
        <w:t>«Հ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4A5D33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4A5D33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4A5D33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որոշման նախագծի ընդունման դեպքում ՀՀ 202</w:t>
      </w:r>
      <w:r w:rsidRPr="004A5D33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 թվականի պետական բյուջեի եկամուտները և ծախսերը չեն ավելանա, քանի որ նախագծով առաջարկվող ցուցանի</w:t>
      </w:r>
      <w:r w:rsidR="00B74583" w:rsidRPr="00B74583">
        <w:rPr>
          <w:rFonts w:ascii="GHEA Grapalat" w:hAnsi="GHEA Grapalat"/>
          <w:lang w:val="hy-AM"/>
        </w:rPr>
        <w:t>շ</w:t>
      </w:r>
      <w:r>
        <w:rPr>
          <w:rFonts w:ascii="GHEA Grapalat" w:hAnsi="GHEA Grapalat"/>
          <w:lang w:val="hy-AM"/>
        </w:rPr>
        <w:t>ներն ընկած են ՀՀ 202</w:t>
      </w:r>
      <w:r w:rsidRPr="004A5D33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 թվականի պետական բյուջեի նախագծի հաշվարկների հիմքում</w:t>
      </w:r>
      <w:r>
        <w:rPr>
          <w:rFonts w:ascii="GHEA Grapalat" w:hAnsi="GHEA Grapalat"/>
          <w:lang w:val="af-ZA"/>
        </w:rPr>
        <w:t>:</w:t>
      </w:r>
    </w:p>
    <w:p w:rsidR="00DB3400" w:rsidRDefault="00DB3400" w:rsidP="00DB3400">
      <w:pPr>
        <w:tabs>
          <w:tab w:val="left" w:pos="1170"/>
          <w:tab w:val="left" w:pos="9639"/>
        </w:tabs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DB3400" w:rsidRDefault="00DB3400" w:rsidP="00DB3400">
      <w:pPr>
        <w:tabs>
          <w:tab w:val="left" w:pos="1170"/>
          <w:tab w:val="left" w:pos="9639"/>
        </w:tabs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 xml:space="preserve"> </w:t>
      </w:r>
    </w:p>
    <w:p w:rsidR="00DB3400" w:rsidRDefault="00DB3400" w:rsidP="00DB3400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F72DB6" w:rsidRPr="00DB3400" w:rsidRDefault="00F72DB6">
      <w:pPr>
        <w:rPr>
          <w:lang w:val="af-ZA"/>
        </w:rPr>
      </w:pPr>
    </w:p>
    <w:sectPr w:rsidR="00F72DB6" w:rsidRPr="00DB34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altName w:val="Tahoma"/>
    <w:charset w:val="00"/>
    <w:family w:val="auto"/>
    <w:pitch w:val="variable"/>
    <w:sig w:usb0="00000000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404C"/>
    <w:multiLevelType w:val="hybridMultilevel"/>
    <w:tmpl w:val="6032ED40"/>
    <w:lvl w:ilvl="0" w:tplc="6AC8D6F8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0A"/>
    <w:rsid w:val="00132C04"/>
    <w:rsid w:val="00213AFC"/>
    <w:rsid w:val="00337B50"/>
    <w:rsid w:val="003E06AF"/>
    <w:rsid w:val="00484C0A"/>
    <w:rsid w:val="004922C3"/>
    <w:rsid w:val="005117AF"/>
    <w:rsid w:val="00A21E8E"/>
    <w:rsid w:val="00B74583"/>
    <w:rsid w:val="00D87555"/>
    <w:rsid w:val="00DB3400"/>
    <w:rsid w:val="00F025DE"/>
    <w:rsid w:val="00F7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6A488"/>
  <w15:chartTrackingRefBased/>
  <w15:docId w15:val="{8C37146C-D8A3-4991-8030-0580A96CB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DB3400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DB3400"/>
    <w:rPr>
      <w:rFonts w:ascii="Arial Armenian" w:eastAsia="Times New Roman" w:hAnsi="Arial Armenian" w:cs="Times New Roman"/>
      <w:szCs w:val="24"/>
      <w:lang w:val="ru-RU"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DB3400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DB3400"/>
    <w:rPr>
      <w:rFonts w:ascii="Arial Armenian" w:eastAsia="Times New Roman" w:hAnsi="Arial Armenian" w:cs="Arian AMU"/>
      <w:sz w:val="24"/>
      <w:szCs w:val="24"/>
    </w:rPr>
  </w:style>
  <w:style w:type="character" w:styleId="Strong">
    <w:name w:val="Strong"/>
    <w:basedOn w:val="DefaultParagraphFont"/>
    <w:uiPriority w:val="22"/>
    <w:qFormat/>
    <w:rsid w:val="00DB3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520</Words>
  <Characters>2964</Characters>
  <Application>Microsoft Office Word</Application>
  <DocSecurity>0</DocSecurity>
  <Lines>24</Lines>
  <Paragraphs>6</Paragraphs>
  <ScaleCrop>false</ScaleCrop>
  <Company>HP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Andranik.Gevorgyan</dc:creator>
  <cp:keywords/>
  <dc:description/>
  <cp:lastModifiedBy>Andranik.Gevorgyan</cp:lastModifiedBy>
  <cp:revision>9</cp:revision>
  <dcterms:created xsi:type="dcterms:W3CDTF">2023-11-03T05:43:00Z</dcterms:created>
  <dcterms:modified xsi:type="dcterms:W3CDTF">2023-11-03T05:55:00Z</dcterms:modified>
</cp:coreProperties>
</file>