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D90885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088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D90885" w:rsidRDefault="00D231B5" w:rsidP="00D231B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0885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Pr="00D90885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ԼՐԱՑՈՒՄՆԵՐ, ՀԱՅԱՍՏԱՆԻ ՀԱՆՐԱՊԵՏՈՒԹՅԱՆ ԿԱՌԱՎԱՐՈՒԹՅԱՆ 2022 ԹՎԱԿԱՆԻ ԴԵԿՏԵՄԲԵՐԻ 29-Ի N 2111-Ն ՈՐՈՇՄԱՆ ՄԵՋ  ՓՈՓՈԽՈՒԹՅՈՒՆՆԵՐ ԵՎ ԼՐԱՑՈՒՄՆԵՐ ԿԱՏԱՐԵԼՈՒ, ԻՆՉՊԵՍ ՆԱԵՎ ՕՏԱՐՎՈՂ ԳՈՒՅՔԻ ՍԵՓԱԿԱՆԱՏԵՐԵՐԻՆ ՓՈԽՀԱՏՈՒՑՄԱՆ ՆՊԱՏԱԿՈՎ ԳՈՒՄԱՐ ՏՐԱՄԱԴՐԵԼՈՒ ՄԱՍԻՆ</w:t>
      </w:r>
      <w:r w:rsidR="002239C0" w:rsidRPr="00D9088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D90885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D9088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D90885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D9088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D9088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D90885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D90885">
        <w:rPr>
          <w:rFonts w:ascii="GHEA Grapalat" w:hAnsi="GHEA Grapalat"/>
          <w:b/>
          <w:lang w:val="hy-AM"/>
        </w:rPr>
        <w:t>.</w:t>
      </w:r>
      <w:r w:rsidRPr="00D90885">
        <w:rPr>
          <w:rFonts w:ascii="GHEA Grapalat" w:hAnsi="GHEA Grapalat"/>
          <w:b/>
          <w:lang w:val="hy-AM"/>
        </w:rPr>
        <w:t xml:space="preserve"> </w:t>
      </w:r>
    </w:p>
    <w:p w:rsidR="009F43F5" w:rsidRPr="00D90885" w:rsidRDefault="002239C0" w:rsidP="001A33C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90885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</w:t>
      </w:r>
      <w:r w:rsidR="00260AC8" w:rsidRPr="00D90885">
        <w:rPr>
          <w:rFonts w:ascii="GHEA Grapalat" w:hAnsi="GHEA Grapalat"/>
          <w:lang w:val="hy-AM"/>
        </w:rPr>
        <w:t xml:space="preserve"> </w:t>
      </w:r>
      <w:r w:rsidR="00041B8D" w:rsidRPr="00D90885">
        <w:rPr>
          <w:rFonts w:ascii="GHEA Grapalat" w:hAnsi="GHEA Grapalat"/>
          <w:lang w:val="hy-AM"/>
        </w:rPr>
        <w:t>կառավարության պահուստային ֆոնդով</w:t>
      </w:r>
      <w:r w:rsidR="00260AC8" w:rsidRPr="00D90885">
        <w:rPr>
          <w:rFonts w:ascii="GHEA Grapalat" w:hAnsi="GHEA Grapalat"/>
          <w:lang w:val="hy-AM"/>
        </w:rPr>
        <w:t xml:space="preserve"> նախատեսված </w:t>
      </w:r>
      <w:r w:rsidR="003C1CFF" w:rsidRPr="00D90885">
        <w:rPr>
          <w:rFonts w:ascii="GHEA Grapalat" w:hAnsi="GHEA Grapalat"/>
          <w:lang w:val="hy-AM"/>
        </w:rPr>
        <w:t xml:space="preserve">միջոցներից </w:t>
      </w:r>
      <w:r w:rsidR="003C1CFF" w:rsidRPr="00D90885">
        <w:rPr>
          <w:rFonts w:ascii="GHEA Grapalat" w:hAnsi="GHEA Grapalat"/>
          <w:b/>
          <w:lang w:val="hy-AM"/>
        </w:rPr>
        <w:t xml:space="preserve">վերաբաշխել </w:t>
      </w:r>
      <w:r w:rsidR="00041B8D" w:rsidRPr="00D90885">
        <w:rPr>
          <w:rFonts w:ascii="GHEA Grapalat" w:hAnsi="GHEA Grapalat"/>
          <w:b/>
          <w:lang w:val="hy-AM"/>
        </w:rPr>
        <w:t xml:space="preserve">122,700.0 </w:t>
      </w:r>
      <w:r w:rsidRPr="00D90885">
        <w:rPr>
          <w:rFonts w:ascii="GHEA Grapalat" w:hAnsi="GHEA Grapalat"/>
          <w:b/>
          <w:lang w:val="hy-AM"/>
        </w:rPr>
        <w:t>հազար դրամ</w:t>
      </w:r>
      <w:r w:rsidR="00260AC8" w:rsidRPr="00D90885">
        <w:rPr>
          <w:rFonts w:ascii="GHEA Grapalat" w:hAnsi="GHEA Grapalat"/>
          <w:b/>
          <w:lang w:val="hy-AM"/>
        </w:rPr>
        <w:t xml:space="preserve"> գումար</w:t>
      </w:r>
      <w:r w:rsidR="00797F3F" w:rsidRPr="00D90885">
        <w:rPr>
          <w:rFonts w:ascii="GHEA Grapalat" w:hAnsi="GHEA Grapalat"/>
          <w:b/>
          <w:lang w:val="hy-AM"/>
        </w:rPr>
        <w:t xml:space="preserve">՝ </w:t>
      </w:r>
      <w:r w:rsidR="003C1CFF" w:rsidRPr="00D90885">
        <w:rPr>
          <w:rFonts w:ascii="GHEA Grapalat" w:hAnsi="GHEA Grapalat"/>
          <w:lang w:val="hy-AM"/>
        </w:rPr>
        <w:t>(</w:t>
      </w:r>
      <w:r w:rsidRPr="00D90885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730795" w:rsidRPr="00D90885">
        <w:rPr>
          <w:rFonts w:ascii="GHEA Grapalat" w:hAnsi="GHEA Grapalat"/>
          <w:lang w:val="hy-AM"/>
        </w:rPr>
        <w:t>«</w:t>
      </w:r>
      <w:r w:rsidR="00FB271C" w:rsidRPr="00D90885">
        <w:rPr>
          <w:rFonts w:ascii="GHEA Grapalat" w:hAnsi="GHEA Grapalat"/>
          <w:lang w:val="hy-AM"/>
        </w:rPr>
        <w:t>Հող</w:t>
      </w:r>
      <w:r w:rsidR="00730795" w:rsidRPr="00D90885">
        <w:rPr>
          <w:rFonts w:ascii="GHEA Grapalat" w:hAnsi="GHEA Grapalat"/>
          <w:lang w:val="hy-AM"/>
        </w:rPr>
        <w:t>» հոդվածով</w:t>
      </w:r>
      <w:r w:rsidR="003C1CFF" w:rsidRPr="00D90885">
        <w:rPr>
          <w:rFonts w:ascii="GHEA Grapalat" w:hAnsi="GHEA Grapalat"/>
          <w:lang w:val="hy-AM"/>
        </w:rPr>
        <w:t xml:space="preserve">` </w:t>
      </w:r>
      <w:r w:rsidR="00041B8D" w:rsidRPr="00D90885">
        <w:rPr>
          <w:rFonts w:ascii="GHEA Grapalat" w:hAnsi="GHEA Grapalat"/>
          <w:lang w:val="hy-AM"/>
        </w:rPr>
        <w:t xml:space="preserve">122,475.0 </w:t>
      </w:r>
      <w:r w:rsidR="00041B8D" w:rsidRPr="00D90885">
        <w:rPr>
          <w:rFonts w:ascii="GHEA Grapalat" w:hAnsi="GHEA Grapalat"/>
          <w:lang w:val="hy-AM"/>
        </w:rPr>
        <w:t xml:space="preserve">հազար դրամ </w:t>
      </w:r>
      <w:r w:rsidR="00800F7E" w:rsidRPr="00D90885">
        <w:rPr>
          <w:rFonts w:ascii="GHEA Grapalat" w:hAnsi="GHEA Grapalat"/>
          <w:lang w:val="hy-AM"/>
        </w:rPr>
        <w:t xml:space="preserve">և «Պարտադիր վճարներ» հոդվածով՝ </w:t>
      </w:r>
      <w:r w:rsidR="00041B8D" w:rsidRPr="00D90885">
        <w:rPr>
          <w:rFonts w:ascii="GHEA Grapalat" w:hAnsi="GHEA Grapalat"/>
          <w:lang w:val="hy-AM"/>
        </w:rPr>
        <w:t>225</w:t>
      </w:r>
      <w:r w:rsidR="00800F7E" w:rsidRPr="00D90885">
        <w:rPr>
          <w:rFonts w:ascii="GHEA Grapalat" w:hAnsi="GHEA Grapalat"/>
          <w:lang w:val="hy-AM"/>
        </w:rPr>
        <w:t>.0 հաար դրամ</w:t>
      </w:r>
      <w:r w:rsidR="003C1CFF" w:rsidRPr="00D90885">
        <w:rPr>
          <w:rFonts w:ascii="GHEA Grapalat" w:hAnsi="GHEA Grapalat"/>
          <w:lang w:val="hy-AM"/>
        </w:rPr>
        <w:t>)</w:t>
      </w:r>
      <w:r w:rsidR="000B3B74" w:rsidRPr="00D90885">
        <w:rPr>
          <w:rFonts w:ascii="GHEA Grapalat" w:hAnsi="GHEA Grapalat"/>
          <w:lang w:val="hy-AM"/>
        </w:rPr>
        <w:t>՝ գումար</w:t>
      </w:r>
      <w:r w:rsidR="00362434" w:rsidRPr="00D90885">
        <w:rPr>
          <w:rFonts w:ascii="GHEA Grapalat" w:hAnsi="GHEA Grapalat"/>
          <w:lang w:val="hy-AM"/>
        </w:rPr>
        <w:t>ն</w:t>
      </w:r>
      <w:r w:rsidR="000B3B74" w:rsidRPr="00D90885">
        <w:rPr>
          <w:rFonts w:ascii="GHEA Grapalat" w:hAnsi="GHEA Grapalat"/>
          <w:lang w:val="hy-AM"/>
        </w:rPr>
        <w:t xml:space="preserve"> ուղղելով</w:t>
      </w:r>
      <w:r w:rsidR="00797F3F" w:rsidRPr="00D90885">
        <w:rPr>
          <w:rFonts w:ascii="GHEA Grapalat" w:hAnsi="GHEA Grapalat"/>
          <w:lang w:val="hy-AM"/>
        </w:rPr>
        <w:t xml:space="preserve"> </w:t>
      </w:r>
      <w:r w:rsidR="00362434" w:rsidRPr="00D90885">
        <w:rPr>
          <w:rFonts w:ascii="GHEA Grapalat" w:hAnsi="GHEA Grapalat"/>
          <w:lang w:val="hy-AM"/>
        </w:rPr>
        <w:t xml:space="preserve">ՀՀ </w:t>
      </w:r>
      <w:r w:rsidR="00041B8D" w:rsidRPr="00D90885">
        <w:rPr>
          <w:rFonts w:ascii="GHEA Grapalat" w:hAnsi="GHEA Grapalat"/>
          <w:lang w:val="hy-AM"/>
        </w:rPr>
        <w:t>Շենգավիթ վարչական շրջանի «Աշխատանքի» հրապարակի սահմաններում</w:t>
      </w:r>
      <w:r w:rsidR="009F43F5" w:rsidRPr="00D90885">
        <w:rPr>
          <w:rFonts w:ascii="GHEA Grapalat" w:hAnsi="GHEA Grapalat"/>
          <w:lang w:val="hy-AM"/>
        </w:rPr>
        <w:t>՝</w:t>
      </w:r>
      <w:r w:rsidR="00041B8D" w:rsidRPr="00D90885">
        <w:rPr>
          <w:rFonts w:ascii="GHEA Grapalat" w:hAnsi="GHEA Grapalat"/>
          <w:lang w:val="hy-AM"/>
        </w:rPr>
        <w:t xml:space="preserve"> Թամանցիների 53/2, Բագրատունյաց 59/3 և Բագրատունյաց 59/4 </w:t>
      </w:r>
      <w:r w:rsidR="001A33C3" w:rsidRPr="00D90885">
        <w:rPr>
          <w:rFonts w:ascii="GHEA Grapalat" w:hAnsi="GHEA Grapalat"/>
          <w:lang w:val="hy-AM"/>
        </w:rPr>
        <w:t>հասցե</w:t>
      </w:r>
      <w:r w:rsidR="009F43F5" w:rsidRPr="00D90885">
        <w:rPr>
          <w:rFonts w:ascii="GHEA Grapalat" w:hAnsi="GHEA Grapalat"/>
          <w:lang w:val="hy-AM"/>
        </w:rPr>
        <w:t xml:space="preserve">ներում գտնվող </w:t>
      </w:r>
      <w:r w:rsidR="001A33C3" w:rsidRPr="00D90885">
        <w:rPr>
          <w:rFonts w:ascii="GHEA Grapalat" w:hAnsi="GHEA Grapalat"/>
          <w:lang w:val="hy-AM"/>
        </w:rPr>
        <w:t>անշարժ գույքի ձեռքբերմանը</w:t>
      </w:r>
      <w:r w:rsidR="00D33734" w:rsidRPr="00D90885">
        <w:rPr>
          <w:rFonts w:ascii="GHEA Grapalat" w:hAnsi="GHEA Grapalat"/>
          <w:lang w:val="hy-AM"/>
        </w:rPr>
        <w:t>:</w:t>
      </w:r>
    </w:p>
    <w:p w:rsidR="009C4A4D" w:rsidRPr="00D90885" w:rsidRDefault="009F43F5" w:rsidP="001A33C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90885">
        <w:rPr>
          <w:rFonts w:ascii="GHEA Grapalat" w:hAnsi="GHEA Grapalat"/>
          <w:lang w:val="hy-AM"/>
        </w:rPr>
        <w:t>Փոխհատուցման գումարները հատկացվում են ՀՀ կառավարության պահուստային ֆոնդից՝ ՀՀ կառավարության 2023 թվականի օգոստոսի 12–ի N 1350-Ն որոշման 4–րդ կետի 2-րդ և 3–րդ ենթակետերին համապատասխան։</w:t>
      </w:r>
    </w:p>
    <w:p w:rsidR="009F43F5" w:rsidRPr="00D90885" w:rsidRDefault="009F43F5" w:rsidP="001A33C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239C0" w:rsidRPr="00D90885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D9088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D90885">
        <w:rPr>
          <w:rFonts w:ascii="Sylfaen" w:hAnsi="Sylfaen" w:cs="Sylfaen"/>
          <w:b/>
          <w:lang w:val="hy-AM" w:eastAsia="ru-RU"/>
        </w:rPr>
        <w:t>.</w:t>
      </w:r>
    </w:p>
    <w:p w:rsidR="0080756F" w:rsidRPr="00D90885" w:rsidRDefault="00DB7C9F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D90885">
        <w:rPr>
          <w:rFonts w:ascii="GHEA Grapalat" w:hAnsi="GHEA Grapalat"/>
          <w:noProof/>
          <w:sz w:val="24"/>
          <w:szCs w:val="24"/>
          <w:lang w:val="hy-AM"/>
        </w:rPr>
        <w:t>ՀՀ կառավարության 202</w:t>
      </w:r>
      <w:r w:rsidR="00C72342" w:rsidRPr="00D90885"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D90885">
        <w:rPr>
          <w:rFonts w:ascii="GHEA Grapalat" w:hAnsi="GHEA Grapalat"/>
          <w:noProof/>
          <w:sz w:val="24"/>
          <w:szCs w:val="24"/>
          <w:lang w:val="hy-AM"/>
        </w:rPr>
        <w:t xml:space="preserve"> թվականի </w:t>
      </w:r>
      <w:r w:rsidR="009F43F5" w:rsidRPr="00D90885">
        <w:rPr>
          <w:rFonts w:ascii="GHEA Grapalat" w:hAnsi="GHEA Grapalat"/>
          <w:noProof/>
          <w:sz w:val="24"/>
          <w:szCs w:val="24"/>
          <w:lang w:val="hy-AM"/>
        </w:rPr>
        <w:t>օգոստոսի 12</w:t>
      </w:r>
      <w:r w:rsidR="00C72342" w:rsidRPr="00D90885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D90885">
        <w:rPr>
          <w:rFonts w:ascii="GHEA Grapalat" w:hAnsi="GHEA Grapalat"/>
          <w:noProof/>
          <w:sz w:val="24"/>
          <w:szCs w:val="24"/>
          <w:lang w:val="hy-AM"/>
        </w:rPr>
        <w:t xml:space="preserve">ի N </w:t>
      </w:r>
      <w:r w:rsidR="009F43F5" w:rsidRPr="00D90885">
        <w:rPr>
          <w:rFonts w:ascii="GHEA Grapalat" w:hAnsi="GHEA Grapalat"/>
          <w:noProof/>
          <w:sz w:val="24"/>
          <w:szCs w:val="24"/>
          <w:lang w:val="hy-AM"/>
        </w:rPr>
        <w:t>1350</w:t>
      </w:r>
      <w:r w:rsidR="0080756F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-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 որոշմամբ </w:t>
      </w:r>
      <w:r w:rsidR="009F43F5" w:rsidRPr="00D90885">
        <w:rPr>
          <w:rFonts w:ascii="Calibri" w:hAnsi="Calibri" w:cs="Calibri"/>
          <w:sz w:val="24"/>
          <w:szCs w:val="24"/>
          <w:shd w:val="clear" w:color="auto" w:fill="FFFFFF"/>
          <w:lang w:val="hy-AM" w:eastAsia="en-US"/>
        </w:rPr>
        <w:t> </w:t>
      </w:r>
      <w:r w:rsidR="009F43F5" w:rsidRPr="00D90885">
        <w:rPr>
          <w:rFonts w:ascii="GHEA Grapalat" w:hAnsi="GHEA Grapalat" w:cs="GHEA Grapalat"/>
          <w:sz w:val="24"/>
          <w:szCs w:val="24"/>
          <w:shd w:val="clear" w:color="auto" w:fill="FFFFFF"/>
          <w:lang w:val="hy-AM" w:eastAsia="en-US"/>
        </w:rPr>
        <w:t>Երևան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քաղաքի Շենգավիթ վարչական շրջանի «Աշխատանքի» հրապարակի սահմաններում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՝ 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Թամանցիների 53/2, Բագրատունյաց 59/3 և Բագրատունյաց 59/4 հասցեներում գտնվող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և</w:t>
      </w:r>
      <w:r w:rsidR="00C72342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քաղաքացիների սեփականությունը հանդիսացող անշարժ գույքի </w:t>
      </w:r>
      <w:r w:rsidR="00362434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նկատմամբ «Հանրության գերակա շահերի ապահովման նպատակով սեփականության օտարման մասին» ՀՀ օրենքով սահմանված կարգով ճանաչվել է </w:t>
      </w:r>
      <w:r w:rsidR="00362434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lastRenderedPageBreak/>
        <w:t xml:space="preserve">հանրության գերակա շահ: Նշված որոշման 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4</w:t>
      </w:r>
      <w:r w:rsidR="00362434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-րդ կետով հանձնարարվել է ապահովել գույքի </w:t>
      </w:r>
      <w:r w:rsidR="00C72342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արժեքի գնահատումը, գույքի ձեռքբերումը և գույքի </w:t>
      </w:r>
      <w:r w:rsidR="00362434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նկատմամբ գույքային իրավունքների ու սահմանափակումների պետական գրանցումը՝ ՀՀ 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կառավարության պահուստային ֆոնդի </w:t>
      </w:r>
      <w:r w:rsidR="00362434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միջոցների հաշվին:</w:t>
      </w:r>
    </w:p>
    <w:p w:rsidR="00AD3C06" w:rsidRPr="00D90885" w:rsidRDefault="00362434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Այսպիսով, Նախագծով նախատեսվում է </w:t>
      </w:r>
      <w:r w:rsidR="009F43F5" w:rsidRPr="00D90885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122,700</w:t>
      </w:r>
      <w:r w:rsidR="00C83EC4" w:rsidRPr="00D90885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 xml:space="preserve">.0 հազար դրամ </w:t>
      </w:r>
      <w:r w:rsidRPr="00D90885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գումար</w:t>
      </w:r>
      <w:r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հատկացնել</w:t>
      </w:r>
      <w:r w:rsidR="009F43F5" w:rsidRPr="00D90885">
        <w:rPr>
          <w:rFonts w:ascii="Calibri" w:hAnsi="Calibri" w:cs="Calibri"/>
          <w:sz w:val="24"/>
          <w:szCs w:val="24"/>
          <w:shd w:val="clear" w:color="auto" w:fill="FFFFFF"/>
          <w:lang w:val="hy-AM" w:eastAsia="en-US"/>
        </w:rPr>
        <w:t> </w:t>
      </w:r>
      <w:r w:rsidR="009F43F5" w:rsidRPr="00D90885">
        <w:rPr>
          <w:rFonts w:ascii="GHEA Grapalat" w:hAnsi="GHEA Grapalat" w:cs="GHEA Grapalat"/>
          <w:sz w:val="24"/>
          <w:szCs w:val="24"/>
          <w:shd w:val="clear" w:color="auto" w:fill="FFFFFF"/>
          <w:lang w:val="hy-AM" w:eastAsia="en-US"/>
        </w:rPr>
        <w:t>Երևան</w:t>
      </w:r>
      <w:r w:rsidR="009F43F5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քաղաքի Շենգավիթ վարչական շրջանի «Աշխատանքի» հրապարակի սահմաններում՝ Թամանցիների 53/2, Բագրատունյաց 59/3 և Բագրատունյաց 59/4 հասցեներում գտնվող</w:t>
      </w:r>
      <w:r w:rsidR="00856EFB"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F43F5"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շինությունների</w:t>
      </w:r>
      <w:r w:rsidR="00856EFB"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E937DF"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նկատմամբ </w:t>
      </w:r>
      <w:r w:rsidR="008554AA" w:rsidRPr="00D90885">
        <w:rPr>
          <w:rFonts w:ascii="GHEA Grapalat" w:hAnsi="GHEA Grapalat"/>
          <w:sz w:val="24"/>
          <w:szCs w:val="24"/>
          <w:lang w:val="hy-AM"/>
        </w:rPr>
        <w:t>գույքային իրավունքների ձեռքբերման և պետական գրանցման համար:</w:t>
      </w:r>
      <w:r w:rsidR="00C83EC4" w:rsidRPr="00D90885">
        <w:rPr>
          <w:rFonts w:ascii="GHEA Grapalat" w:hAnsi="GHEA Grapalat"/>
          <w:sz w:val="24"/>
          <w:szCs w:val="24"/>
          <w:lang w:val="hy-AM"/>
        </w:rPr>
        <w:t xml:space="preserve"> Հատկացվող գումարը բաղկացած է հետևյալ տարրերից.</w:t>
      </w:r>
    </w:p>
    <w:p w:rsidR="00C83EC4" w:rsidRPr="00D90885" w:rsidRDefault="00C83EC4" w:rsidP="00C83EC4">
      <w:pPr>
        <w:pStyle w:val="ListParagraph"/>
        <w:numPr>
          <w:ilvl w:val="0"/>
          <w:numId w:val="6"/>
        </w:numPr>
        <w:tabs>
          <w:tab w:val="left" w:pos="1134"/>
        </w:tabs>
        <w:spacing w:line="360" w:lineRule="auto"/>
        <w:ind w:left="709" w:firstLine="0"/>
        <w:jc w:val="both"/>
        <w:rPr>
          <w:rFonts w:ascii="GHEA Grapalat" w:hAnsi="GHEA Grapalat"/>
          <w:u w:val="single"/>
          <w:lang w:val="hy-AM"/>
        </w:rPr>
      </w:pPr>
      <w:r w:rsidRPr="00D90885">
        <w:rPr>
          <w:rFonts w:ascii="GHEA Grapalat" w:hAnsi="GHEA Grapalat"/>
          <w:u w:val="single"/>
          <w:lang w:val="hy-AM"/>
        </w:rPr>
        <w:t>Հողատարածք</w:t>
      </w:r>
      <w:r w:rsidR="00856EFB" w:rsidRPr="00D90885">
        <w:rPr>
          <w:rFonts w:ascii="GHEA Grapalat" w:hAnsi="GHEA Grapalat"/>
          <w:u w:val="single"/>
          <w:lang w:val="hy-AM"/>
        </w:rPr>
        <w:t>ներ</w:t>
      </w:r>
      <w:r w:rsidRPr="00D90885">
        <w:rPr>
          <w:rFonts w:ascii="GHEA Grapalat" w:hAnsi="GHEA Grapalat"/>
          <w:u w:val="single"/>
          <w:lang w:val="hy-AM"/>
        </w:rPr>
        <w:t xml:space="preserve">ի ձեռքբերման արժեքը՝ </w:t>
      </w:r>
      <w:r w:rsidR="009F43F5" w:rsidRPr="00D90885">
        <w:rPr>
          <w:rFonts w:ascii="GHEA Grapalat" w:hAnsi="GHEA Grapalat"/>
          <w:u w:val="single"/>
          <w:lang w:val="hy-AM"/>
        </w:rPr>
        <w:t>122,475</w:t>
      </w:r>
      <w:r w:rsidRPr="00D90885">
        <w:rPr>
          <w:rFonts w:ascii="GHEA Grapalat" w:hAnsi="GHEA Grapalat"/>
          <w:u w:val="single"/>
          <w:lang w:val="hy-AM"/>
        </w:rPr>
        <w:t>.0 հազար դրամ</w:t>
      </w:r>
    </w:p>
    <w:p w:rsidR="00C83EC4" w:rsidRPr="00D90885" w:rsidRDefault="00C83EC4" w:rsidP="00C83EC4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Sylfaen" w:hAnsi="Sylfaen"/>
          <w:lang w:val="hy-AM"/>
        </w:rPr>
      </w:pPr>
      <w:r w:rsidRPr="00D90885">
        <w:rPr>
          <w:rFonts w:ascii="GHEA Grapalat" w:hAnsi="GHEA Grapalat"/>
          <w:lang w:val="hy-AM"/>
        </w:rPr>
        <w:t xml:space="preserve">Համաձայն «Հանրության գերակա շահերի ապահովման նպատակով սեփականության օտարման մասին» ՀՀ օրենքի 11-րդ հոդվածի 1-ին մասի՝ </w:t>
      </w:r>
      <w:r w:rsidRPr="00D90885">
        <w:rPr>
          <w:rFonts w:ascii="GHEA Grapalat" w:hAnsi="GHEA Grapalat"/>
          <w:i/>
          <w:lang w:val="hy-AM"/>
        </w:rPr>
        <w:t>Օտարվող սեփականության դիմաց սեփականատիրոջը վճարվում է համարժեք փոխհատուցում: Համարժեք է համարվում օտարվող գույքի շուկայական արժեքից տասնհինգ տոկոս ավելի գումարը:</w:t>
      </w:r>
      <w:r w:rsidRPr="00D90885">
        <w:rPr>
          <w:rFonts w:ascii="Sylfaen" w:hAnsi="Sylfaen"/>
          <w:lang w:val="hy-AM"/>
        </w:rPr>
        <w:t xml:space="preserve"> </w:t>
      </w:r>
    </w:p>
    <w:p w:rsidR="00941EF5" w:rsidRPr="00D90885" w:rsidRDefault="00C83EC4" w:rsidP="00A92DED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  <w:r w:rsidRPr="00D90885">
        <w:rPr>
          <w:rFonts w:ascii="GHEA Grapalat" w:hAnsi="GHEA Grapalat"/>
          <w:lang w:val="hy-AM"/>
        </w:rPr>
        <w:t>«</w:t>
      </w:r>
      <w:r w:rsidR="009F43F5" w:rsidRPr="00D90885">
        <w:rPr>
          <w:rFonts w:ascii="GHEA Grapalat" w:hAnsi="GHEA Grapalat"/>
          <w:lang w:val="hy-AM"/>
        </w:rPr>
        <w:t>ԱԲԻՏ</w:t>
      </w:r>
      <w:r w:rsidRPr="00D90885">
        <w:rPr>
          <w:rFonts w:ascii="GHEA Grapalat" w:hAnsi="GHEA Grapalat"/>
          <w:lang w:val="hy-AM"/>
        </w:rPr>
        <w:t xml:space="preserve">» ՍՊԸ-ի </w:t>
      </w:r>
      <w:r w:rsidR="001F40AF" w:rsidRPr="00D90885">
        <w:rPr>
          <w:rFonts w:ascii="GHEA Grapalat" w:hAnsi="GHEA Grapalat"/>
          <w:lang w:val="hy-AM"/>
        </w:rPr>
        <w:t xml:space="preserve">կողմից ս.թ. </w:t>
      </w:r>
      <w:r w:rsidR="009F43F5" w:rsidRPr="00D90885">
        <w:rPr>
          <w:rFonts w:ascii="GHEA Grapalat" w:hAnsi="GHEA Grapalat"/>
          <w:lang w:val="hy-AM"/>
        </w:rPr>
        <w:t>հոկտեմբերի 12</w:t>
      </w:r>
      <w:r w:rsidR="001F40AF" w:rsidRPr="00D90885">
        <w:rPr>
          <w:rFonts w:ascii="GHEA Grapalat" w:hAnsi="GHEA Grapalat"/>
          <w:lang w:val="hy-AM"/>
        </w:rPr>
        <w:t>-ին տրված եզրակացությ</w:t>
      </w:r>
      <w:r w:rsidR="00856EFB" w:rsidRPr="00D90885">
        <w:rPr>
          <w:rFonts w:ascii="GHEA Grapalat" w:hAnsi="GHEA Grapalat"/>
          <w:lang w:val="hy-AM"/>
        </w:rPr>
        <w:t>ուններով</w:t>
      </w:r>
      <w:r w:rsidR="001F40AF" w:rsidRPr="00D90885">
        <w:rPr>
          <w:rFonts w:ascii="GHEA Grapalat" w:hAnsi="GHEA Grapalat"/>
          <w:lang w:val="hy-AM"/>
        </w:rPr>
        <w:t xml:space="preserve"> </w:t>
      </w:r>
      <w:r w:rsidR="009F43F5" w:rsidRPr="00D90885">
        <w:rPr>
          <w:rFonts w:ascii="GHEA Grapalat" w:hAnsi="GHEA Grapalat"/>
          <w:lang w:val="hy-AM"/>
        </w:rPr>
        <w:t>Շենգավիթ վարչական շրջանի «Աշխատանքի» հրապարակի սահմաններում՝ Թամանցիների 53/2 հասցեում գտնվող, 01-011-0388-0032 կադաստրային ծածկագրով հողամասի վրա տեղակայված 22.6 քմ մակերեսով տաղավարի</w:t>
      </w:r>
      <w:r w:rsidR="001F40AF" w:rsidRPr="00D90885">
        <w:rPr>
          <w:rFonts w:ascii="GHEA Grapalat" w:hAnsi="GHEA Grapalat"/>
          <w:lang w:val="hy-AM"/>
        </w:rPr>
        <w:t xml:space="preserve"> շուկայական արժեքը գնահատվել է </w:t>
      </w:r>
      <w:r w:rsidR="00A92DED" w:rsidRPr="00D90885">
        <w:rPr>
          <w:rFonts w:ascii="GHEA Grapalat" w:hAnsi="GHEA Grapalat"/>
          <w:lang w:val="hy-AM"/>
        </w:rPr>
        <w:t>25,400.0</w:t>
      </w:r>
      <w:r w:rsidR="001F40AF" w:rsidRPr="00D90885">
        <w:rPr>
          <w:rFonts w:ascii="GHEA Grapalat" w:hAnsi="GHEA Grapalat"/>
          <w:lang w:val="hy-AM"/>
        </w:rPr>
        <w:t xml:space="preserve"> հազար դրամ</w:t>
      </w:r>
      <w:r w:rsidR="00856EFB" w:rsidRPr="00D90885">
        <w:rPr>
          <w:rFonts w:ascii="GHEA Grapalat" w:hAnsi="GHEA Grapalat"/>
          <w:lang w:val="hy-AM"/>
        </w:rPr>
        <w:t xml:space="preserve">, </w:t>
      </w:r>
      <w:r w:rsidR="00A92DED" w:rsidRPr="00D90885">
        <w:rPr>
          <w:rFonts w:ascii="GHEA Grapalat" w:hAnsi="GHEA Grapalat"/>
          <w:lang w:val="hy-AM"/>
        </w:rPr>
        <w:t xml:space="preserve">Շենգավիթ վարչական շրջանի «Աշխատանքի» հրապարակի սահմաններում՝ Բագրատունյաց 59/3 հասցեում գտնվող, 01-011-0388-0036 կադաստրային ծածկագրով հողամասի վրա տեղակայված 51.4 քմ մակերեսով խորտկարանի </w:t>
      </w:r>
      <w:r w:rsidR="00A92DED" w:rsidRPr="00D90885">
        <w:rPr>
          <w:rFonts w:ascii="GHEA Grapalat" w:hAnsi="GHEA Grapalat"/>
          <w:lang w:val="hy-AM"/>
        </w:rPr>
        <w:t xml:space="preserve">շուկայական արժեքը գնահատվել է </w:t>
      </w:r>
      <w:r w:rsidR="00A92DED" w:rsidRPr="00D90885">
        <w:rPr>
          <w:rFonts w:ascii="GHEA Grapalat" w:hAnsi="GHEA Grapalat"/>
          <w:lang w:val="hy-AM"/>
        </w:rPr>
        <w:t>54,700</w:t>
      </w:r>
      <w:r w:rsidR="00A92DED" w:rsidRPr="00D90885">
        <w:rPr>
          <w:rFonts w:ascii="GHEA Grapalat" w:hAnsi="GHEA Grapalat"/>
          <w:lang w:val="hy-AM"/>
        </w:rPr>
        <w:t>.0 հազար դրամ</w:t>
      </w:r>
      <w:r w:rsidR="00A92DED" w:rsidRPr="00D90885">
        <w:rPr>
          <w:rFonts w:ascii="GHEA Grapalat" w:hAnsi="GHEA Grapalat"/>
          <w:lang w:val="hy-AM"/>
        </w:rPr>
        <w:t xml:space="preserve">, իսկ Շենգավիթ վարչական շրջանի «Աշխատանքի» հրապարակի սահմաններում՝ Բագրատունյաց 59/4 հասցեում գտնվող, 01-011-0388-0038 կադաստրային ծածկագրով հողամասի վրա տեղակայված 23.5 քմ մակերեսով կրպակ </w:t>
      </w:r>
      <w:r w:rsidR="00A92DED" w:rsidRPr="00D90885">
        <w:rPr>
          <w:rFonts w:ascii="GHEA Grapalat" w:hAnsi="GHEA Grapalat"/>
          <w:lang w:val="hy-AM"/>
        </w:rPr>
        <w:t xml:space="preserve">շուկայական արժեքը գնահատվել է </w:t>
      </w:r>
      <w:r w:rsidR="00A92DED" w:rsidRPr="00D90885">
        <w:rPr>
          <w:rFonts w:ascii="GHEA Grapalat" w:hAnsi="GHEA Grapalat"/>
          <w:lang w:val="hy-AM"/>
        </w:rPr>
        <w:t>26,400</w:t>
      </w:r>
      <w:r w:rsidR="00A92DED" w:rsidRPr="00D90885">
        <w:rPr>
          <w:rFonts w:ascii="GHEA Grapalat" w:hAnsi="GHEA Grapalat"/>
          <w:lang w:val="hy-AM"/>
        </w:rPr>
        <w:t>.0 հազար դրամ</w:t>
      </w:r>
      <w:r w:rsidR="00A92DED" w:rsidRPr="00D90885">
        <w:rPr>
          <w:rFonts w:ascii="GHEA Grapalat" w:hAnsi="GHEA Grapalat"/>
          <w:lang w:val="hy-AM"/>
        </w:rPr>
        <w:t>։</w:t>
      </w:r>
    </w:p>
    <w:p w:rsidR="00C83EC4" w:rsidRPr="00D90885" w:rsidRDefault="001F40AF" w:rsidP="00C83EC4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  <w:r w:rsidRPr="00D90885">
        <w:rPr>
          <w:rFonts w:ascii="GHEA Grapalat" w:hAnsi="GHEA Grapalat"/>
          <w:lang w:val="hy-AM"/>
        </w:rPr>
        <w:t>Հետևաբար, պահպանելով վերոնշյալ օրենսդրական դրույթը, հողատարածք</w:t>
      </w:r>
      <w:r w:rsidR="00856EFB" w:rsidRPr="00D90885">
        <w:rPr>
          <w:rFonts w:ascii="GHEA Grapalat" w:hAnsi="GHEA Grapalat"/>
          <w:lang w:val="hy-AM"/>
        </w:rPr>
        <w:t>ներ</w:t>
      </w:r>
      <w:r w:rsidRPr="00D90885">
        <w:rPr>
          <w:rFonts w:ascii="GHEA Grapalat" w:hAnsi="GHEA Grapalat"/>
          <w:lang w:val="hy-AM"/>
        </w:rPr>
        <w:t>ի սեփականատ</w:t>
      </w:r>
      <w:r w:rsidR="00856EFB" w:rsidRPr="00D90885">
        <w:rPr>
          <w:rFonts w:ascii="GHEA Grapalat" w:hAnsi="GHEA Grapalat"/>
          <w:lang w:val="hy-AM"/>
        </w:rPr>
        <w:t>երերին</w:t>
      </w:r>
      <w:r w:rsidRPr="00D90885">
        <w:rPr>
          <w:rFonts w:ascii="GHEA Grapalat" w:hAnsi="GHEA Grapalat"/>
          <w:lang w:val="hy-AM"/>
        </w:rPr>
        <w:t xml:space="preserve"> պետք է փոխհատուցվի </w:t>
      </w:r>
      <w:r w:rsidR="00856EFB" w:rsidRPr="00D90885">
        <w:rPr>
          <w:rFonts w:ascii="GHEA Grapalat" w:hAnsi="GHEA Grapalat"/>
          <w:lang w:val="hy-AM"/>
        </w:rPr>
        <w:lastRenderedPageBreak/>
        <w:t xml:space="preserve">համապատասխանաբար՝ </w:t>
      </w:r>
      <w:r w:rsidR="00A92DED" w:rsidRPr="00D90885">
        <w:rPr>
          <w:rFonts w:ascii="GHEA Grapalat" w:hAnsi="GHEA Grapalat"/>
          <w:lang w:val="hy-AM"/>
        </w:rPr>
        <w:t>25,400.0</w:t>
      </w:r>
      <w:r w:rsidRPr="00D90885">
        <w:rPr>
          <w:rFonts w:ascii="GHEA Grapalat" w:hAnsi="GHEA Grapalat"/>
          <w:lang w:val="hy-AM"/>
        </w:rPr>
        <w:t>*1</w:t>
      </w:r>
      <w:r w:rsidR="00856EFB" w:rsidRPr="00D90885">
        <w:rPr>
          <w:rFonts w:ascii="GHEA Grapalat" w:hAnsi="GHEA Grapalat"/>
          <w:lang w:val="hy-AM"/>
        </w:rPr>
        <w:t>.</w:t>
      </w:r>
      <w:r w:rsidRPr="00D90885">
        <w:rPr>
          <w:rFonts w:ascii="GHEA Grapalat" w:hAnsi="GHEA Grapalat"/>
          <w:lang w:val="hy-AM"/>
        </w:rPr>
        <w:t>15=</w:t>
      </w:r>
      <w:r w:rsidR="00A92DED" w:rsidRPr="00D90885">
        <w:rPr>
          <w:rFonts w:ascii="GHEA Grapalat" w:hAnsi="GHEA Grapalat"/>
          <w:lang w:val="hy-AM"/>
        </w:rPr>
        <w:t>29,210</w:t>
      </w:r>
      <w:r w:rsidRPr="00D90885">
        <w:rPr>
          <w:rFonts w:ascii="GHEA Grapalat" w:hAnsi="GHEA Grapalat"/>
          <w:lang w:val="hy-AM"/>
        </w:rPr>
        <w:t>.0 հազար դրամ գումարի</w:t>
      </w:r>
      <w:r w:rsidR="00A92DED" w:rsidRPr="00D90885">
        <w:rPr>
          <w:rFonts w:ascii="GHEA Grapalat" w:hAnsi="GHEA Grapalat"/>
          <w:lang w:val="hy-AM"/>
        </w:rPr>
        <w:t xml:space="preserve">, </w:t>
      </w:r>
      <w:r w:rsidRPr="00D90885">
        <w:rPr>
          <w:rFonts w:ascii="GHEA Grapalat" w:hAnsi="GHEA Grapalat"/>
          <w:lang w:val="hy-AM"/>
        </w:rPr>
        <w:t xml:space="preserve"> </w:t>
      </w:r>
      <w:r w:rsidR="00A92DED" w:rsidRPr="00D90885">
        <w:rPr>
          <w:rFonts w:ascii="GHEA Grapalat" w:hAnsi="GHEA Grapalat"/>
          <w:lang w:val="hy-AM"/>
        </w:rPr>
        <w:t>54,700</w:t>
      </w:r>
      <w:r w:rsidR="00A92DED" w:rsidRPr="00D90885">
        <w:rPr>
          <w:rFonts w:ascii="GHEA Grapalat" w:hAnsi="GHEA Grapalat"/>
          <w:lang w:val="hy-AM"/>
        </w:rPr>
        <w:t>.0</w:t>
      </w:r>
      <w:r w:rsidR="00A92DED" w:rsidRPr="00D90885">
        <w:rPr>
          <w:rFonts w:ascii="GHEA Grapalat" w:hAnsi="GHEA Grapalat"/>
          <w:lang w:val="hy-AM"/>
        </w:rPr>
        <w:t>*1.15=</w:t>
      </w:r>
      <w:r w:rsidR="00A92DED" w:rsidRPr="00D90885">
        <w:rPr>
          <w:rFonts w:ascii="GHEA Grapalat" w:hAnsi="GHEA Grapalat"/>
          <w:lang w:val="hy-AM"/>
        </w:rPr>
        <w:t>62,905</w:t>
      </w:r>
      <w:r w:rsidR="00A92DED" w:rsidRPr="00D90885">
        <w:rPr>
          <w:rFonts w:ascii="GHEA Grapalat" w:hAnsi="GHEA Grapalat"/>
          <w:lang w:val="hy-AM"/>
        </w:rPr>
        <w:t>.0 հազար դրամ գումարի</w:t>
      </w:r>
      <w:r w:rsidR="00A92DED" w:rsidRPr="00D90885">
        <w:rPr>
          <w:rFonts w:ascii="GHEA Grapalat" w:hAnsi="GHEA Grapalat"/>
          <w:lang w:val="hy-AM"/>
        </w:rPr>
        <w:t xml:space="preserve"> </w:t>
      </w:r>
      <w:r w:rsidR="00856EFB" w:rsidRPr="00D90885">
        <w:rPr>
          <w:rFonts w:ascii="GHEA Grapalat" w:hAnsi="GHEA Grapalat"/>
          <w:lang w:val="hy-AM"/>
        </w:rPr>
        <w:t xml:space="preserve">և </w:t>
      </w:r>
      <w:r w:rsidR="00A92DED" w:rsidRPr="00D90885">
        <w:rPr>
          <w:rFonts w:ascii="GHEA Grapalat" w:hAnsi="GHEA Grapalat"/>
          <w:lang w:val="hy-AM"/>
        </w:rPr>
        <w:t>26,400</w:t>
      </w:r>
      <w:r w:rsidR="00A92DED" w:rsidRPr="00D90885">
        <w:rPr>
          <w:rFonts w:ascii="GHEA Grapalat" w:hAnsi="GHEA Grapalat"/>
          <w:lang w:val="hy-AM"/>
        </w:rPr>
        <w:t>.0</w:t>
      </w:r>
      <w:r w:rsidR="00856EFB" w:rsidRPr="00D90885">
        <w:rPr>
          <w:rFonts w:ascii="GHEA Grapalat" w:hAnsi="GHEA Grapalat"/>
          <w:lang w:val="hy-AM"/>
        </w:rPr>
        <w:t>*1.15=</w:t>
      </w:r>
      <w:r w:rsidR="00A92DED" w:rsidRPr="00D90885">
        <w:rPr>
          <w:rFonts w:ascii="GHEA Grapalat" w:hAnsi="GHEA Grapalat"/>
          <w:lang w:val="hy-AM"/>
        </w:rPr>
        <w:t xml:space="preserve">30,360.0 </w:t>
      </w:r>
      <w:r w:rsidR="00856EFB" w:rsidRPr="00D90885">
        <w:rPr>
          <w:rFonts w:ascii="GHEA Grapalat" w:hAnsi="GHEA Grapalat"/>
          <w:lang w:val="hy-AM"/>
        </w:rPr>
        <w:t xml:space="preserve">հազար դրամ գումարի </w:t>
      </w:r>
      <w:r w:rsidRPr="00D90885">
        <w:rPr>
          <w:rFonts w:ascii="GHEA Grapalat" w:hAnsi="GHEA Grapalat"/>
          <w:lang w:val="hy-AM"/>
        </w:rPr>
        <w:t xml:space="preserve">չափով: </w:t>
      </w:r>
      <w:r w:rsidRPr="00D90885">
        <w:rPr>
          <w:rFonts w:ascii="GHEA Grapalat" w:hAnsi="GHEA Grapalat"/>
          <w:lang w:val="hy-AM"/>
        </w:rPr>
        <w:tab/>
      </w:r>
    </w:p>
    <w:p w:rsidR="00C83EC4" w:rsidRPr="00D90885" w:rsidRDefault="00B71EF7" w:rsidP="001F40AF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ind w:left="1134" w:hanging="425"/>
        <w:jc w:val="both"/>
        <w:rPr>
          <w:rFonts w:ascii="GHEA Grapalat" w:hAnsi="GHEA Grapalat"/>
          <w:color w:val="000000"/>
          <w:u w:val="single"/>
          <w:shd w:val="clear" w:color="auto" w:fill="FFFFFF"/>
          <w:lang w:val="hy-AM"/>
        </w:rPr>
      </w:pPr>
      <w:r w:rsidRPr="00D90885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 xml:space="preserve">Գույքի նկատմամբ իրավունքների գրանցում՝ </w:t>
      </w:r>
      <w:r w:rsidR="009A5375" w:rsidRPr="00D90885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225</w:t>
      </w:r>
      <w:r w:rsidR="000A0AA1" w:rsidRPr="00D90885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.0</w:t>
      </w:r>
      <w:r w:rsidRPr="00D90885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 xml:space="preserve"> հազար դրամ</w:t>
      </w:r>
    </w:p>
    <w:p w:rsidR="008815C3" w:rsidRPr="00D90885" w:rsidRDefault="008815C3" w:rsidP="008815C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«Գույքի նկատմամբ իրավունքների պետական գրանցման մասին» օրենքի հոդված 73-ի 1-ին մասի </w:t>
      </w:r>
      <w:r w:rsidR="000A0AA1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1-ին կետի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համաձայն՝ 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անշարժ գույքի միավորի նկատմամբ մեկ գույքային իրավունքի ծագման, փոփոխման կամ փոխանցման պետական գրանցման համար սահմանվում է պարտադիր վճար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՝ 2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5,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000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.0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ՀՀ 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դրամ</w:t>
      </w:r>
      <w:r w:rsidR="000A0AA1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(յուրաքանչյուր </w:t>
      </w:r>
      <w:r w:rsidR="00D90885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շինության</w:t>
      </w:r>
      <w:r w:rsidR="000A0AA1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համար).</w:t>
      </w:r>
    </w:p>
    <w:p w:rsidR="000A0AA1" w:rsidRPr="00D90885" w:rsidRDefault="000A0AA1" w:rsidP="008815C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</w:pP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Վերը նշված օրենքի նույն հոդվածի 1-ին մասի 9-րդ կետի համաձայն՝ 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անշարժ գույքի միավորի վերաբերյալ միասնական տեղեկանք տրամադրելու համար սահմանվում է պարտադիր վճար՝ 10,000.0 ՀՀ դրամ </w:t>
      </w:r>
      <w:r w:rsidR="00D90885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(յուրաքանչյուր շինության համար)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6E6A43" w:rsidRPr="00D90885" w:rsidRDefault="00322628" w:rsidP="00322628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«Պետական տուրքի մասին» օրենքի հոդված 16-ի 36-րդ մասի </w:t>
      </w:r>
      <w:r w:rsidR="00B74EA4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2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-րդ կետի</w:t>
      </w:r>
      <w:r w:rsidR="00B74EA4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</w:t>
      </w:r>
      <w:r w:rsidR="00D90885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դ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 w:rsidR="006E6A43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ենթակետի համաձայն՝ </w:t>
      </w:r>
      <w:r w:rsidR="00D90885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այլ անշարժ գույքի </w:t>
      </w:r>
      <w:r w:rsidR="00B74EA4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օտարման (առք ու վաճառքի, նվիրատվության, փոխանակման, փոխանցման) հիման վրա իրավունքի պետական գրանցում կատարելու</w:t>
      </w:r>
      <w:r w:rsidR="006E6A43" w:rsidRPr="00D90885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="006E6A43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համար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գանձվում է բազային </w:t>
      </w:r>
      <w:r w:rsidR="00854770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տ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ուրքի 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քսանապատիկի 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չափով, այսինքն՝ 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20,</w:t>
      </w:r>
      <w:r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000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.0 ՀՀ</w:t>
      </w:r>
      <w:r w:rsidR="006E6A43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դրամ</w:t>
      </w:r>
      <w:r w:rsidR="000A0AA1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="00D90885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(յուրաքանչյուր շինության համար)</w:t>
      </w:r>
      <w:r w:rsidR="000A0AA1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0A0AA1" w:rsidRPr="00D90885" w:rsidRDefault="000A0AA1" w:rsidP="00322628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Վերը նշված օրենքի 11-րդ հոդվածի 1-ին մասի «բ» </w:t>
      </w:r>
      <w:r w:rsidR="00854770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կետի համաձայն՝ </w:t>
      </w:r>
      <w:r w:rsidR="00854770" w:rsidRPr="00D90885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այլ անշարժ գույքի յուրաքանչյուր միավորի օտարման (բացառությամբ` նվիրատվության) պայմանագրերը վավերացնելու համար գանձվում է բազային տուրքի հնգապատիկի չափով, այսինքն՝ 5,000.0 ՀՀ դրամ </w:t>
      </w:r>
      <w:r w:rsidR="00D90885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(յուրաքանչյուր շինության համար)</w:t>
      </w:r>
      <w:r w:rsidR="00854770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854770" w:rsidRPr="00D90885" w:rsidRDefault="00854770" w:rsidP="00854770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ՀՀ կառավարության 2011 թվականի մայիսի 26-ի N 733-Ն որոշմամբ հաստատված «Նոտարի կողմից մատուցվող վճարովի ծառայությունների սակագները» հավելվածի 1-ին կետի 2-րդ ենթակետի՝ այլ անշարժ գույքի դեպքում անշարժ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գույքի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յուրաքանչյուր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միավորի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օտարման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(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փոխանակման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առուվաճառքի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հանձնման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և այլն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)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պայմանագրերը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վավերացնելու</w:t>
      </w:r>
      <w:r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համար նոտարական ծառայության դիմաց վճարտ սահմանվում է 15,000.0 ՀՀ դրամ </w:t>
      </w:r>
      <w:r w:rsidR="00D90885"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(յուրաքանչյուր շինության համար)</w:t>
      </w:r>
      <w:r w:rsidRPr="00D90885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:</w:t>
      </w:r>
    </w:p>
    <w:p w:rsidR="00854770" w:rsidRPr="00D90885" w:rsidRDefault="00854770" w:rsidP="00854770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</w:pPr>
      <w:r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lastRenderedPageBreak/>
        <w:t>Այսպիսով, գույքի նկատմամբ իրավունքների գրանցման համար գանձվող պետական տուրքերի և պարտադիր վճարների հան</w:t>
      </w:r>
      <w:r w:rsidR="00D90885"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րագումարը կազմում է = 25,000.0*3+10,000.0*3</w:t>
      </w:r>
      <w:r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+20,000.0</w:t>
      </w:r>
      <w:r w:rsidR="00D90885"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*3</w:t>
      </w:r>
      <w:r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+5,000.0*</w:t>
      </w:r>
      <w:r w:rsidR="00D90885"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3</w:t>
      </w:r>
      <w:r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+15,000.0*</w:t>
      </w:r>
      <w:r w:rsidR="00D90885"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3</w:t>
      </w:r>
      <w:r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=</w:t>
      </w:r>
      <w:r w:rsidR="00D90885"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225</w:t>
      </w:r>
      <w:r w:rsidRPr="00D90885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,000.0 ՀՀ դրամ:</w:t>
      </w:r>
    </w:p>
    <w:p w:rsidR="003B7C36" w:rsidRPr="00D90885" w:rsidRDefault="003B7C3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D90885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D9088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9088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D90885">
        <w:rPr>
          <w:rFonts w:ascii="Sylfaen" w:hAnsi="Sylfaen"/>
          <w:b/>
          <w:sz w:val="24"/>
          <w:szCs w:val="24"/>
          <w:lang w:val="hy-AM"/>
        </w:rPr>
        <w:t>.</w:t>
      </w:r>
      <w:r w:rsidRPr="00D9088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D90885" w:rsidRDefault="002239C0" w:rsidP="00885A6F">
      <w:pPr>
        <w:tabs>
          <w:tab w:val="left" w:pos="720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885">
        <w:rPr>
          <w:rFonts w:ascii="GHEA Grapalat" w:hAnsi="GHEA Grapalat"/>
          <w:sz w:val="24"/>
          <w:szCs w:val="24"/>
          <w:lang w:val="hy-AM"/>
        </w:rPr>
        <w:t xml:space="preserve">         Որոշման նախագծի ընդունմամբ </w:t>
      </w:r>
      <w:r w:rsidR="0057557F" w:rsidRPr="00360369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="00885A6F" w:rsidRPr="00360369">
        <w:rPr>
          <w:rFonts w:ascii="GHEA Grapalat" w:hAnsi="GHEA Grapalat" w:cs="Sylfaen"/>
          <w:sz w:val="24"/>
          <w:szCs w:val="24"/>
          <w:lang w:val="hy-AM"/>
        </w:rPr>
        <w:t>Արա Հարությունյանի «Փառք աշխատանքին» քանդակի</w:t>
      </w:r>
      <w:r w:rsidR="00885A6F" w:rsidRPr="00885A6F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885A6F">
        <w:rPr>
          <w:rFonts w:ascii="GHEA Grapalat" w:hAnsi="GHEA Grapalat" w:cs="Sylfaen"/>
          <w:sz w:val="24"/>
          <w:szCs w:val="24"/>
          <w:lang w:val="hy-AM"/>
        </w:rPr>
        <w:t>«Բանվորի արձան»</w:t>
      </w:r>
      <w:r w:rsidR="00885A6F" w:rsidRPr="00885A6F">
        <w:rPr>
          <w:rFonts w:ascii="GHEA Grapalat" w:hAnsi="GHEA Grapalat" w:cs="Sylfaen"/>
          <w:sz w:val="24"/>
          <w:szCs w:val="24"/>
          <w:lang w:val="hy-AM"/>
        </w:rPr>
        <w:t>)</w:t>
      </w:r>
      <w:r w:rsidR="00885A6F" w:rsidRPr="00360369">
        <w:rPr>
          <w:rFonts w:ascii="GHEA Grapalat" w:hAnsi="GHEA Grapalat" w:cs="Sylfaen"/>
          <w:sz w:val="24"/>
          <w:szCs w:val="24"/>
          <w:lang w:val="hy-AM"/>
        </w:rPr>
        <w:t xml:space="preserve"> պատմական միջավայրի վերականգնման համար հարակից </w:t>
      </w:r>
      <w:r w:rsidR="00885A6F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տարածքում</w:t>
      </w:r>
      <w:r w:rsidR="00885A6F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՝</w:t>
      </w:r>
      <w:r w:rsidR="00885A6F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="0057557F" w:rsidRPr="00360369">
        <w:rPr>
          <w:rFonts w:ascii="GHEA Grapalat" w:hAnsi="GHEA Grapalat" w:cs="Sylfaen"/>
          <w:sz w:val="24"/>
          <w:szCs w:val="24"/>
          <w:lang w:val="hy-AM"/>
        </w:rPr>
        <w:t xml:space="preserve">«Աշխատանքի» հրապարակում գտնվող </w:t>
      </w:r>
      <w:r w:rsidR="00885A6F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գտնվող</w:t>
      </w:r>
      <w:r w:rsidR="00885A6F" w:rsidRPr="00D908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885A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շինությունների</w:t>
      </w:r>
      <w:r w:rsidR="00885A6F" w:rsidRPr="00D90885">
        <w:rPr>
          <w:rFonts w:ascii="GHEA Grapalat" w:hAnsi="GHEA Grapalat"/>
          <w:sz w:val="24"/>
          <w:szCs w:val="24"/>
          <w:lang w:val="hy-AM"/>
        </w:rPr>
        <w:t xml:space="preserve"> օտարման գործարքը և համապատասխան գույքային իրավունքների գրանցումը</w:t>
      </w:r>
      <w:r w:rsidR="00F37891" w:rsidRPr="00D90885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</w:p>
    <w:p w:rsidR="002239C0" w:rsidRPr="00D90885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D9088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:rsidR="002239C0" w:rsidRPr="00D9088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D9088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D9088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D9088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9088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D90885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D9088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D9088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9088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D9088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D9088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D90885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90885">
        <w:rPr>
          <w:rFonts w:ascii="GHEA Grapalat" w:hAnsi="GHEA Grapalat"/>
          <w:lang w:val="hy-AM"/>
        </w:rPr>
        <w:t xml:space="preserve">Որոշման ընդունման արդյունքում </w:t>
      </w:r>
      <w:r w:rsidR="003B7C36" w:rsidRPr="00D90885">
        <w:rPr>
          <w:rFonts w:ascii="GHEA Grapalat" w:hAnsi="GHEA Grapalat"/>
          <w:lang w:val="hy-AM"/>
        </w:rPr>
        <w:t xml:space="preserve">կապահովվի </w:t>
      </w:r>
      <w:r w:rsidR="00885A6F" w:rsidRPr="00360369">
        <w:rPr>
          <w:rFonts w:ascii="GHEA Grapalat" w:hAnsi="GHEA Grapalat" w:cs="Sylfaen"/>
          <w:lang w:val="hy-AM"/>
        </w:rPr>
        <w:t>Արա Հարությունյանի «Փառք աշխատանքին» քանդակի</w:t>
      </w:r>
      <w:r w:rsidR="00885A6F" w:rsidRPr="00885A6F">
        <w:rPr>
          <w:rFonts w:ascii="GHEA Grapalat" w:hAnsi="GHEA Grapalat" w:cs="Sylfaen"/>
          <w:lang w:val="hy-AM"/>
        </w:rPr>
        <w:t xml:space="preserve"> (</w:t>
      </w:r>
      <w:r w:rsidR="00885A6F">
        <w:rPr>
          <w:rFonts w:ascii="GHEA Grapalat" w:hAnsi="GHEA Grapalat" w:cs="Sylfaen"/>
          <w:lang w:val="hy-AM"/>
        </w:rPr>
        <w:t>«Բանվորի արձան»</w:t>
      </w:r>
      <w:r w:rsidR="00885A6F" w:rsidRPr="00885A6F">
        <w:rPr>
          <w:rFonts w:ascii="GHEA Grapalat" w:hAnsi="GHEA Grapalat" w:cs="Sylfaen"/>
          <w:lang w:val="hy-AM"/>
        </w:rPr>
        <w:t>)</w:t>
      </w:r>
      <w:r w:rsidR="00885A6F" w:rsidRPr="00360369">
        <w:rPr>
          <w:rFonts w:ascii="GHEA Grapalat" w:hAnsi="GHEA Grapalat" w:cs="Sylfaen"/>
          <w:lang w:val="hy-AM"/>
        </w:rPr>
        <w:t xml:space="preserve"> պատմական միջավայրի վերականգնման համար հարակից </w:t>
      </w:r>
      <w:r w:rsidR="00885A6F" w:rsidRPr="00D90885">
        <w:rPr>
          <w:rFonts w:ascii="GHEA Grapalat" w:hAnsi="GHEA Grapalat"/>
          <w:shd w:val="clear" w:color="auto" w:fill="FFFFFF"/>
          <w:lang w:val="hy-AM"/>
        </w:rPr>
        <w:t>տարածքում</w:t>
      </w:r>
      <w:r w:rsidR="00885A6F">
        <w:rPr>
          <w:rFonts w:ascii="GHEA Grapalat" w:hAnsi="GHEA Grapalat"/>
          <w:shd w:val="clear" w:color="auto" w:fill="FFFFFF"/>
          <w:lang w:val="hy-AM"/>
        </w:rPr>
        <w:t>՝</w:t>
      </w:r>
      <w:r w:rsidR="00885A6F" w:rsidRPr="00D9088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85A6F" w:rsidRPr="00360369">
        <w:rPr>
          <w:rFonts w:ascii="GHEA Grapalat" w:hAnsi="GHEA Grapalat" w:cs="Sylfaen"/>
          <w:lang w:val="hy-AM"/>
        </w:rPr>
        <w:t xml:space="preserve">«Աշխատանքի» հրապարակում գտնվող </w:t>
      </w:r>
      <w:r w:rsidR="00885A6F" w:rsidRPr="00D90885">
        <w:rPr>
          <w:rFonts w:ascii="GHEA Grapalat" w:hAnsi="GHEA Grapalat"/>
          <w:shd w:val="clear" w:color="auto" w:fill="FFFFFF"/>
          <w:lang w:val="hy-AM"/>
        </w:rPr>
        <w:t>գտնվող</w:t>
      </w:r>
      <w:r w:rsidR="00885A6F" w:rsidRPr="00D9088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85A6F">
        <w:rPr>
          <w:rFonts w:ascii="GHEA Grapalat" w:hAnsi="GHEA Grapalat"/>
          <w:color w:val="000000"/>
          <w:shd w:val="clear" w:color="auto" w:fill="FFFFFF"/>
          <w:lang w:val="hy-AM"/>
        </w:rPr>
        <w:t>շինությունների</w:t>
      </w:r>
      <w:r w:rsidR="003B7C36" w:rsidRPr="00D90885">
        <w:rPr>
          <w:rFonts w:ascii="GHEA Grapalat" w:hAnsi="GHEA Grapalat"/>
          <w:lang w:val="hy-AM"/>
        </w:rPr>
        <w:t xml:space="preserve"> ձեռքբերումը</w:t>
      </w:r>
      <w:r w:rsidRPr="00D90885">
        <w:rPr>
          <w:rFonts w:ascii="GHEA Grapalat" w:hAnsi="GHEA Grapalat"/>
          <w:lang w:val="hy-AM"/>
        </w:rPr>
        <w:t>։</w:t>
      </w:r>
    </w:p>
    <w:p w:rsidR="00E04B16" w:rsidRPr="00D9088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9088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D90885">
        <w:rPr>
          <w:rFonts w:ascii="GHEA Grapalat" w:hAnsi="GHEA Grapalat" w:cs="Sylfaen"/>
          <w:b/>
          <w:lang w:val="hy-AM"/>
        </w:rPr>
        <w:t>ման</w:t>
      </w:r>
      <w:r w:rsidRPr="00D9088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D90885">
        <w:rPr>
          <w:rFonts w:ascii="GHEA Grapalat" w:hAnsi="GHEA Grapalat" w:cs="Sylfaen"/>
          <w:b/>
          <w:lang w:val="hy-AM"/>
        </w:rPr>
        <w:t>ան անհրաժեշտություն</w:t>
      </w:r>
      <w:r w:rsidRPr="00D90885">
        <w:rPr>
          <w:rFonts w:ascii="GHEA Grapalat" w:hAnsi="GHEA Grapalat" w:cs="Sylfaen"/>
          <w:b/>
          <w:lang w:val="hy-AM"/>
        </w:rPr>
        <w:t>.</w:t>
      </w:r>
    </w:p>
    <w:p w:rsidR="00885A6F" w:rsidRPr="00166AC6" w:rsidRDefault="00AD5D5D" w:rsidP="00885A6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90885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 և լրացում</w:t>
      </w:r>
      <w:r w:rsidR="009A2350" w:rsidRPr="00D90885">
        <w:rPr>
          <w:rFonts w:ascii="GHEA Grapalat" w:hAnsi="GHEA Grapalat" w:cs="Sylfaen"/>
          <w:lang w:val="hy-AM"/>
        </w:rPr>
        <w:t>ներ</w:t>
      </w:r>
      <w:r w:rsidRPr="00D90885">
        <w:rPr>
          <w:rFonts w:ascii="GHEA Grapalat" w:hAnsi="GHEA Grapalat" w:cs="Sylfaen"/>
          <w:lang w:val="hy-AM"/>
        </w:rPr>
        <w:t>, Հայաստանի Հանրապետության կառավարության 2022 թվականի դեկտեմբերի 29-ի N 2111-Ն որոշման մեջ  փոփոխություններ և լրացումներ կատարելու, ինչպես նաև օտարվող գույքի սեփականատերերին փոխհատուցման նպատակով գումար տրամադրելու մասին</w:t>
      </w:r>
      <w:r w:rsidR="00E04B16" w:rsidRPr="00D90885">
        <w:rPr>
          <w:rFonts w:ascii="GHEA Grapalat" w:hAnsi="GHEA Grapalat" w:cs="Sylfaen"/>
          <w:lang w:val="hy-AM"/>
        </w:rPr>
        <w:t xml:space="preserve">» </w:t>
      </w:r>
      <w:r w:rsidR="00E04B16" w:rsidRPr="00D90885">
        <w:rPr>
          <w:rFonts w:ascii="GHEA Grapalat" w:hAnsi="GHEA Grapalat" w:cs="Sylfaen"/>
          <w:lang w:val="hy-AM"/>
        </w:rPr>
        <w:lastRenderedPageBreak/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800F7E" w:rsidRPr="00D90885">
        <w:rPr>
          <w:rFonts w:ascii="GHEA Grapalat" w:hAnsi="GHEA Grapalat" w:cs="Sylfaen"/>
          <w:lang w:val="hy-AM"/>
        </w:rPr>
        <w:t xml:space="preserve">և ծախսերի </w:t>
      </w:r>
      <w:r w:rsidR="006B189A" w:rsidRPr="00D90885">
        <w:rPr>
          <w:rFonts w:ascii="GHEA Grapalat" w:hAnsi="GHEA Grapalat" w:cs="Sylfaen"/>
          <w:lang w:val="hy-AM"/>
        </w:rPr>
        <w:t>ավելացում կամ նվազեցում չի առաջանում</w:t>
      </w:r>
      <w:r w:rsidR="00885A6F">
        <w:rPr>
          <w:rFonts w:ascii="GHEA Grapalat" w:hAnsi="GHEA Grapalat" w:cs="Sylfaen"/>
          <w:lang w:val="hy-AM"/>
        </w:rPr>
        <w:t xml:space="preserve">, իսկ ՀՀ կրթության, գիտության, մշակույթի և սպորտի նախարարության </w:t>
      </w:r>
      <w:r w:rsidR="00885A6F" w:rsidRPr="00166AC6">
        <w:rPr>
          <w:rFonts w:ascii="GHEA Grapalat" w:hAnsi="GHEA Grapalat" w:cs="Sylfaen"/>
          <w:lang w:val="hy-AM"/>
        </w:rPr>
        <w:t>ծախսեր</w:t>
      </w:r>
      <w:r w:rsidR="00885A6F">
        <w:rPr>
          <w:rFonts w:ascii="GHEA Grapalat" w:hAnsi="GHEA Grapalat" w:cs="Sylfaen"/>
          <w:lang w:val="hy-AM"/>
        </w:rPr>
        <w:t>ն ավելանու</w:t>
      </w:r>
      <w:r w:rsidR="00885A6F" w:rsidRPr="00166AC6">
        <w:rPr>
          <w:rFonts w:ascii="GHEA Grapalat" w:hAnsi="GHEA Grapalat" w:cs="Sylfaen"/>
          <w:lang w:val="hy-AM"/>
        </w:rPr>
        <w:t xml:space="preserve">մ են </w:t>
      </w:r>
      <w:r w:rsidR="00885A6F">
        <w:rPr>
          <w:rFonts w:ascii="GHEA Grapalat" w:hAnsi="GHEA Grapalat" w:cs="Sylfaen"/>
          <w:lang w:val="hy-AM"/>
        </w:rPr>
        <w:t>122,700</w:t>
      </w:r>
      <w:r w:rsidR="00885A6F" w:rsidRPr="00166AC6">
        <w:rPr>
          <w:rFonts w:ascii="GHEA Grapalat" w:hAnsi="GHEA Grapalat" w:cs="Sylfaen"/>
          <w:lang w:val="hy-AM"/>
        </w:rPr>
        <w:t>.</w:t>
      </w:r>
      <w:r w:rsidR="00885A6F">
        <w:rPr>
          <w:rFonts w:ascii="GHEA Grapalat" w:hAnsi="GHEA Grapalat" w:cs="Sylfaen"/>
          <w:lang w:val="hy-AM"/>
        </w:rPr>
        <w:t>0</w:t>
      </w:r>
      <w:r w:rsidR="00885A6F" w:rsidRPr="00166AC6">
        <w:rPr>
          <w:rFonts w:ascii="GHEA Grapalat" w:hAnsi="GHEA Grapalat" w:cs="Sylfaen"/>
          <w:lang w:val="hy-AM"/>
        </w:rPr>
        <w:t xml:space="preserve"> հազար դրամով:</w:t>
      </w:r>
    </w:p>
    <w:p w:rsidR="003C19B7" w:rsidRPr="00D9088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D9088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D9088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105421" w:rsidRDefault="00105421" w:rsidP="00105421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26955">
        <w:rPr>
          <w:rFonts w:ascii="GHEA Grapalat" w:hAnsi="GHEA Grapalat" w:cs="Sylfaen"/>
          <w:lang w:val="hy-AM"/>
        </w:rPr>
        <w:t>Նախագիծը  բխում է 2021 թվականի օգոստոսի 18-ի N 1363-Ա</w:t>
      </w:r>
      <w:r>
        <w:rPr>
          <w:rFonts w:ascii="GHEA Grapalat" w:hAnsi="GHEA Grapalat" w:cs="Sylfaen"/>
          <w:lang w:val="hy-AM"/>
        </w:rPr>
        <w:t xml:space="preserve"> </w:t>
      </w:r>
      <w:r w:rsidRPr="00C26955">
        <w:rPr>
          <w:rFonts w:ascii="GHEA Grapalat" w:hAnsi="GHEA Grapalat" w:cs="Sylfaen"/>
          <w:lang w:val="hy-AM"/>
        </w:rPr>
        <w:t>որոշմամբ հաստատված  է ՀՀ կառավարության  2021-2026 թթ. ծրագրի «4.9 Մշակույթ» բաժնի մշակութային ժառանգության ոլորտում պետական քաղաքականությանը վերաբերող 7-րդ ենթակետից</w:t>
      </w:r>
      <w:r>
        <w:rPr>
          <w:rFonts w:ascii="GHEA Grapalat" w:hAnsi="GHEA Grapalat" w:cs="Sylfaen"/>
          <w:lang w:val="hy-AM"/>
        </w:rPr>
        <w:t>՝</w:t>
      </w:r>
      <w:r w:rsidRPr="00DF1874">
        <w:rPr>
          <w:rFonts w:ascii="GHEA Grapalat" w:hAnsi="GHEA Grapalat" w:cs="Sylfaen"/>
          <w:lang w:val="hy-AM"/>
        </w:rPr>
        <w:t xml:space="preserve"> </w:t>
      </w:r>
      <w:r w:rsidRPr="00C26955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ծրագրերի իրականացում ...»</w:t>
      </w:r>
      <w:r w:rsidRPr="00C26955">
        <w:rPr>
          <w:rFonts w:ascii="GHEA Grapalat" w:hAnsi="GHEA Grapalat" w:cs="Sylfaen"/>
          <w:lang w:val="hy-AM"/>
        </w:rPr>
        <w:t>:</w:t>
      </w:r>
    </w:p>
    <w:p w:rsidR="00AD5D5D" w:rsidRPr="00D90885" w:rsidRDefault="00AD5D5D" w:rsidP="00105421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D90885">
        <w:rPr>
          <w:rFonts w:ascii="GHEA Grapalat" w:hAnsi="GHEA Grapalat" w:cs="Sylfaen"/>
          <w:lang w:val="hy-AM"/>
        </w:rPr>
        <w:t xml:space="preserve">Նախագիծը բխում է </w:t>
      </w:r>
      <w:r w:rsidR="00105421">
        <w:rPr>
          <w:rFonts w:ascii="GHEA Grapalat" w:hAnsi="GHEA Grapalat" w:cs="Sylfaen"/>
          <w:lang w:val="hy-AM"/>
        </w:rPr>
        <w:t xml:space="preserve">նաև </w:t>
      </w:r>
      <w:r w:rsidRPr="00D90885">
        <w:rPr>
          <w:rFonts w:ascii="GHEA Grapalat" w:hAnsi="GHEA Grapalat" w:cs="Sylfaen"/>
          <w:lang w:val="hy-AM"/>
        </w:rPr>
        <w:t xml:space="preserve">ՀՀ կառավարության 2023 թվականի </w:t>
      </w:r>
      <w:r w:rsidR="00105421">
        <w:rPr>
          <w:rFonts w:ascii="GHEA Grapalat" w:hAnsi="GHEA Grapalat" w:cs="Sylfaen"/>
          <w:lang w:val="hy-AM"/>
        </w:rPr>
        <w:t>օգոստոսի 12</w:t>
      </w:r>
      <w:r w:rsidRPr="00D90885">
        <w:rPr>
          <w:rFonts w:ascii="GHEA Grapalat" w:hAnsi="GHEA Grapalat" w:cs="Sylfaen"/>
          <w:lang w:val="hy-AM"/>
        </w:rPr>
        <w:t xml:space="preserve">-ի N </w:t>
      </w:r>
      <w:r w:rsidR="00105421">
        <w:rPr>
          <w:rFonts w:ascii="GHEA Grapalat" w:hAnsi="GHEA Grapalat" w:cs="Sylfaen"/>
          <w:lang w:val="hy-AM"/>
        </w:rPr>
        <w:t>1350</w:t>
      </w:r>
      <w:r w:rsidRPr="00D90885">
        <w:rPr>
          <w:rFonts w:ascii="GHEA Grapalat" w:hAnsi="GHEA Grapalat" w:cs="Sylfaen"/>
          <w:lang w:val="hy-AM"/>
        </w:rPr>
        <w:t xml:space="preserve">-Ն </w:t>
      </w:r>
      <w:r w:rsidR="007E07B6" w:rsidRPr="00D90885">
        <w:rPr>
          <w:rFonts w:ascii="GHEA Grapalat" w:hAnsi="GHEA Grapalat" w:cs="Sylfaen"/>
          <w:lang w:val="hy-AM"/>
        </w:rPr>
        <w:t xml:space="preserve">որոշման </w:t>
      </w:r>
      <w:r w:rsidR="00105421">
        <w:rPr>
          <w:rFonts w:ascii="GHEA Grapalat" w:hAnsi="GHEA Grapalat" w:cs="Sylfaen"/>
          <w:lang w:val="hy-AM"/>
        </w:rPr>
        <w:t>4</w:t>
      </w:r>
      <w:r w:rsidR="007E07B6" w:rsidRPr="00D90885">
        <w:rPr>
          <w:rFonts w:ascii="GHEA Grapalat" w:hAnsi="GHEA Grapalat" w:cs="Sylfaen"/>
          <w:lang w:val="hy-AM"/>
        </w:rPr>
        <w:t>-րդ կետից</w:t>
      </w:r>
      <w:bookmarkStart w:id="0" w:name="_GoBack"/>
      <w:bookmarkEnd w:id="0"/>
      <w:r w:rsidRPr="00D90885">
        <w:rPr>
          <w:rFonts w:ascii="GHEA Grapalat" w:hAnsi="GHEA Grapalat"/>
          <w:lang w:val="hy-AM"/>
        </w:rPr>
        <w:t>:</w:t>
      </w:r>
    </w:p>
    <w:p w:rsidR="00E04B16" w:rsidRPr="00D9088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9088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D9088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90885">
        <w:rPr>
          <w:rFonts w:ascii="GHEA Grapalat" w:hAnsi="GHEA Grapalat"/>
          <w:lang w:val="hy-AM"/>
        </w:rPr>
        <w:t>1</w:t>
      </w:r>
      <w:r w:rsidRPr="00D90885">
        <w:rPr>
          <w:rFonts w:ascii="Sylfaen" w:hAnsi="Sylfaen"/>
          <w:lang w:val="hy-AM"/>
        </w:rPr>
        <w:t>.</w:t>
      </w:r>
      <w:r w:rsidRPr="00D90885">
        <w:rPr>
          <w:rFonts w:ascii="Cambria Math" w:hAnsi="Cambria Math"/>
          <w:lang w:val="hy-AM"/>
        </w:rPr>
        <w:t xml:space="preserve"> </w:t>
      </w:r>
      <w:r w:rsidRPr="00D9088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:rsidR="00E04B16" w:rsidRPr="00D9088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90885">
        <w:rPr>
          <w:rFonts w:ascii="GHEA Grapalat" w:hAnsi="GHEA Grapalat"/>
          <w:u w:val="single"/>
          <w:lang w:val="hy-AM"/>
        </w:rPr>
        <w:t>Չի առաջացնում</w:t>
      </w:r>
      <w:r w:rsidRPr="00D90885">
        <w:rPr>
          <w:rFonts w:ascii="GHEA Grapalat" w:hAnsi="GHEA Grapalat" w:cs="Times Armenian"/>
          <w:u w:val="single"/>
          <w:lang w:val="hy-AM"/>
        </w:rPr>
        <w:t>:</w:t>
      </w:r>
    </w:p>
    <w:p w:rsidR="00E04B16" w:rsidRPr="00D9088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E04B16" w:rsidRPr="00D9088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D90885">
        <w:rPr>
          <w:rFonts w:ascii="GHEA Grapalat" w:hAnsi="GHEA Grapalat"/>
          <w:sz w:val="24"/>
          <w:szCs w:val="24"/>
          <w:lang w:val="hy-AM"/>
        </w:rPr>
        <w:t>2</w:t>
      </w:r>
      <w:r w:rsidRPr="00D90885">
        <w:rPr>
          <w:rFonts w:ascii="Sylfaen" w:hAnsi="Sylfaen"/>
          <w:sz w:val="24"/>
          <w:szCs w:val="24"/>
          <w:lang w:val="hy-AM"/>
        </w:rPr>
        <w:t>.</w:t>
      </w:r>
      <w:r w:rsidRPr="00D90885">
        <w:rPr>
          <w:rFonts w:ascii="Cambria Math" w:hAnsi="Cambria Math"/>
          <w:sz w:val="24"/>
          <w:szCs w:val="24"/>
          <w:lang w:val="hy-AM"/>
        </w:rPr>
        <w:t xml:space="preserve"> </w:t>
      </w:r>
      <w:r w:rsidRPr="00D9088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E04B16" w:rsidRPr="00D9088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D9088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D9088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:rsidR="00E04B16" w:rsidRPr="00D90885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2239C0" w:rsidRPr="00D9088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9088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D90885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 w:rsidRPr="00D9088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D9088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BC4" w:rsidRDefault="00EC6BC4" w:rsidP="0022587F">
      <w:r>
        <w:separator/>
      </w:r>
    </w:p>
  </w:endnote>
  <w:endnote w:type="continuationSeparator" w:id="0">
    <w:p w:rsidR="00EC6BC4" w:rsidRDefault="00EC6BC4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BC4" w:rsidRDefault="00EC6BC4" w:rsidP="0022587F">
      <w:r>
        <w:separator/>
      </w:r>
    </w:p>
  </w:footnote>
  <w:footnote w:type="continuationSeparator" w:id="0">
    <w:p w:rsidR="00EC6BC4" w:rsidRDefault="00EC6BC4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3F0BA8"/>
    <w:multiLevelType w:val="hybridMultilevel"/>
    <w:tmpl w:val="9B92B986"/>
    <w:lvl w:ilvl="0" w:tplc="EFF8C61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A39298B"/>
    <w:multiLevelType w:val="hybridMultilevel"/>
    <w:tmpl w:val="182EFA74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0006"/>
    <w:rsid w:val="00001F43"/>
    <w:rsid w:val="000062C3"/>
    <w:rsid w:val="00022D3B"/>
    <w:rsid w:val="000332B1"/>
    <w:rsid w:val="00041B8D"/>
    <w:rsid w:val="00044D18"/>
    <w:rsid w:val="00077176"/>
    <w:rsid w:val="00082A06"/>
    <w:rsid w:val="00082B3F"/>
    <w:rsid w:val="00083843"/>
    <w:rsid w:val="00090F85"/>
    <w:rsid w:val="000A0AA1"/>
    <w:rsid w:val="000B06F5"/>
    <w:rsid w:val="000B3B74"/>
    <w:rsid w:val="000D3D08"/>
    <w:rsid w:val="000E00B8"/>
    <w:rsid w:val="00103F10"/>
    <w:rsid w:val="00105421"/>
    <w:rsid w:val="0011554B"/>
    <w:rsid w:val="00143BB1"/>
    <w:rsid w:val="0014409C"/>
    <w:rsid w:val="00150B20"/>
    <w:rsid w:val="00154AA1"/>
    <w:rsid w:val="0015593F"/>
    <w:rsid w:val="00165A09"/>
    <w:rsid w:val="00167F6C"/>
    <w:rsid w:val="001723A4"/>
    <w:rsid w:val="0018423A"/>
    <w:rsid w:val="00184861"/>
    <w:rsid w:val="0018492B"/>
    <w:rsid w:val="00186CCA"/>
    <w:rsid w:val="001A1862"/>
    <w:rsid w:val="001A2F4C"/>
    <w:rsid w:val="001A33C3"/>
    <w:rsid w:val="001A6F45"/>
    <w:rsid w:val="001B2EA3"/>
    <w:rsid w:val="001B3103"/>
    <w:rsid w:val="001B3804"/>
    <w:rsid w:val="001D0220"/>
    <w:rsid w:val="001E09D5"/>
    <w:rsid w:val="001E0CF4"/>
    <w:rsid w:val="001F17D4"/>
    <w:rsid w:val="001F247D"/>
    <w:rsid w:val="001F30CA"/>
    <w:rsid w:val="001F40AF"/>
    <w:rsid w:val="001F5A34"/>
    <w:rsid w:val="001F6043"/>
    <w:rsid w:val="002039E0"/>
    <w:rsid w:val="0020509B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4253"/>
    <w:rsid w:val="00245CCF"/>
    <w:rsid w:val="00260AC8"/>
    <w:rsid w:val="00273D78"/>
    <w:rsid w:val="00277435"/>
    <w:rsid w:val="00292EE5"/>
    <w:rsid w:val="002A03DB"/>
    <w:rsid w:val="002A51A1"/>
    <w:rsid w:val="002B0D72"/>
    <w:rsid w:val="002B5E69"/>
    <w:rsid w:val="002D0696"/>
    <w:rsid w:val="002D1FB2"/>
    <w:rsid w:val="002D20F7"/>
    <w:rsid w:val="002E6146"/>
    <w:rsid w:val="002F2FC6"/>
    <w:rsid w:val="00300DAC"/>
    <w:rsid w:val="00314B59"/>
    <w:rsid w:val="0032208F"/>
    <w:rsid w:val="0032244A"/>
    <w:rsid w:val="00322628"/>
    <w:rsid w:val="00361EF2"/>
    <w:rsid w:val="00362434"/>
    <w:rsid w:val="003656A2"/>
    <w:rsid w:val="00370D35"/>
    <w:rsid w:val="00377F7F"/>
    <w:rsid w:val="0038278A"/>
    <w:rsid w:val="0038418F"/>
    <w:rsid w:val="0039153D"/>
    <w:rsid w:val="003A6A11"/>
    <w:rsid w:val="003B7C36"/>
    <w:rsid w:val="003C19B7"/>
    <w:rsid w:val="003C1CFF"/>
    <w:rsid w:val="003C3B38"/>
    <w:rsid w:val="003C7203"/>
    <w:rsid w:val="003C74CE"/>
    <w:rsid w:val="003D660E"/>
    <w:rsid w:val="003D69CC"/>
    <w:rsid w:val="003E3FF4"/>
    <w:rsid w:val="003E4D47"/>
    <w:rsid w:val="003E585C"/>
    <w:rsid w:val="003E60B3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42CD5"/>
    <w:rsid w:val="00464D08"/>
    <w:rsid w:val="00465DAA"/>
    <w:rsid w:val="00470C1F"/>
    <w:rsid w:val="00476522"/>
    <w:rsid w:val="0047796A"/>
    <w:rsid w:val="004B44B2"/>
    <w:rsid w:val="004D0EA4"/>
    <w:rsid w:val="004D59D1"/>
    <w:rsid w:val="004E136C"/>
    <w:rsid w:val="004E185C"/>
    <w:rsid w:val="004E19A0"/>
    <w:rsid w:val="004F3744"/>
    <w:rsid w:val="004F3D61"/>
    <w:rsid w:val="004F6615"/>
    <w:rsid w:val="00501204"/>
    <w:rsid w:val="00501A8E"/>
    <w:rsid w:val="00501AF5"/>
    <w:rsid w:val="00507963"/>
    <w:rsid w:val="0051407D"/>
    <w:rsid w:val="005143D9"/>
    <w:rsid w:val="005148AA"/>
    <w:rsid w:val="005168DE"/>
    <w:rsid w:val="005207C0"/>
    <w:rsid w:val="00522E1D"/>
    <w:rsid w:val="00527D52"/>
    <w:rsid w:val="00531555"/>
    <w:rsid w:val="00531B26"/>
    <w:rsid w:val="00531E80"/>
    <w:rsid w:val="00532883"/>
    <w:rsid w:val="005408CC"/>
    <w:rsid w:val="0055339A"/>
    <w:rsid w:val="00555A2E"/>
    <w:rsid w:val="00560C43"/>
    <w:rsid w:val="0056134C"/>
    <w:rsid w:val="00561400"/>
    <w:rsid w:val="00565851"/>
    <w:rsid w:val="0057557F"/>
    <w:rsid w:val="00576F16"/>
    <w:rsid w:val="0058546D"/>
    <w:rsid w:val="005939AA"/>
    <w:rsid w:val="005A0B6C"/>
    <w:rsid w:val="005A3413"/>
    <w:rsid w:val="005B64A7"/>
    <w:rsid w:val="005C53BF"/>
    <w:rsid w:val="005D092B"/>
    <w:rsid w:val="005D723B"/>
    <w:rsid w:val="005E6520"/>
    <w:rsid w:val="005F0367"/>
    <w:rsid w:val="00604A8F"/>
    <w:rsid w:val="006057CB"/>
    <w:rsid w:val="00606CE0"/>
    <w:rsid w:val="00606F03"/>
    <w:rsid w:val="00607475"/>
    <w:rsid w:val="00610EFC"/>
    <w:rsid w:val="00613556"/>
    <w:rsid w:val="006147DF"/>
    <w:rsid w:val="006268E7"/>
    <w:rsid w:val="00634996"/>
    <w:rsid w:val="0066197F"/>
    <w:rsid w:val="00663476"/>
    <w:rsid w:val="0067061E"/>
    <w:rsid w:val="00676D42"/>
    <w:rsid w:val="00681FEB"/>
    <w:rsid w:val="00682E2D"/>
    <w:rsid w:val="00697E20"/>
    <w:rsid w:val="006A503A"/>
    <w:rsid w:val="006A75B9"/>
    <w:rsid w:val="006B054C"/>
    <w:rsid w:val="006B0A80"/>
    <w:rsid w:val="006B189A"/>
    <w:rsid w:val="006C6577"/>
    <w:rsid w:val="006C7FB7"/>
    <w:rsid w:val="006D4DD5"/>
    <w:rsid w:val="006D64EF"/>
    <w:rsid w:val="006D65CD"/>
    <w:rsid w:val="006E3026"/>
    <w:rsid w:val="006E523A"/>
    <w:rsid w:val="006E5870"/>
    <w:rsid w:val="006E6A43"/>
    <w:rsid w:val="006E7ACF"/>
    <w:rsid w:val="00702BD2"/>
    <w:rsid w:val="00703E38"/>
    <w:rsid w:val="007064AB"/>
    <w:rsid w:val="00707432"/>
    <w:rsid w:val="00722444"/>
    <w:rsid w:val="00722880"/>
    <w:rsid w:val="00723963"/>
    <w:rsid w:val="00724E18"/>
    <w:rsid w:val="00730795"/>
    <w:rsid w:val="00741AF2"/>
    <w:rsid w:val="00741C07"/>
    <w:rsid w:val="00756A97"/>
    <w:rsid w:val="00763638"/>
    <w:rsid w:val="00773E12"/>
    <w:rsid w:val="00777A19"/>
    <w:rsid w:val="007857C0"/>
    <w:rsid w:val="00792D40"/>
    <w:rsid w:val="00797F3F"/>
    <w:rsid w:val="007A3A1E"/>
    <w:rsid w:val="007A76C0"/>
    <w:rsid w:val="007B00AF"/>
    <w:rsid w:val="007B4D12"/>
    <w:rsid w:val="007D6A3E"/>
    <w:rsid w:val="007D7D79"/>
    <w:rsid w:val="007E07B6"/>
    <w:rsid w:val="007E13C7"/>
    <w:rsid w:val="007E3A71"/>
    <w:rsid w:val="007E4EBC"/>
    <w:rsid w:val="007E6450"/>
    <w:rsid w:val="007E6D12"/>
    <w:rsid w:val="007F31E4"/>
    <w:rsid w:val="00800F7E"/>
    <w:rsid w:val="008010BE"/>
    <w:rsid w:val="00805686"/>
    <w:rsid w:val="008062B5"/>
    <w:rsid w:val="0080756F"/>
    <w:rsid w:val="00837265"/>
    <w:rsid w:val="00844A88"/>
    <w:rsid w:val="00854770"/>
    <w:rsid w:val="00854850"/>
    <w:rsid w:val="008554AA"/>
    <w:rsid w:val="00856EFB"/>
    <w:rsid w:val="00863907"/>
    <w:rsid w:val="00865EB3"/>
    <w:rsid w:val="008815C3"/>
    <w:rsid w:val="00885A6F"/>
    <w:rsid w:val="00897384"/>
    <w:rsid w:val="00897F88"/>
    <w:rsid w:val="008B0264"/>
    <w:rsid w:val="008B0E51"/>
    <w:rsid w:val="008B7AFD"/>
    <w:rsid w:val="008D1D75"/>
    <w:rsid w:val="008D4367"/>
    <w:rsid w:val="008D5984"/>
    <w:rsid w:val="008D75DD"/>
    <w:rsid w:val="008F611A"/>
    <w:rsid w:val="008F7581"/>
    <w:rsid w:val="00904B82"/>
    <w:rsid w:val="009057A4"/>
    <w:rsid w:val="00905F8C"/>
    <w:rsid w:val="00906C31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41EF5"/>
    <w:rsid w:val="009546C6"/>
    <w:rsid w:val="00956D2D"/>
    <w:rsid w:val="009577A7"/>
    <w:rsid w:val="00957A4B"/>
    <w:rsid w:val="00961817"/>
    <w:rsid w:val="009637B5"/>
    <w:rsid w:val="00965D9F"/>
    <w:rsid w:val="00974C88"/>
    <w:rsid w:val="009768DB"/>
    <w:rsid w:val="009818CE"/>
    <w:rsid w:val="0098235F"/>
    <w:rsid w:val="00983859"/>
    <w:rsid w:val="009A2350"/>
    <w:rsid w:val="009A2A27"/>
    <w:rsid w:val="009A4335"/>
    <w:rsid w:val="009A5375"/>
    <w:rsid w:val="009C4A4D"/>
    <w:rsid w:val="009C563C"/>
    <w:rsid w:val="009D1863"/>
    <w:rsid w:val="009E2743"/>
    <w:rsid w:val="009E3E27"/>
    <w:rsid w:val="009E6DF8"/>
    <w:rsid w:val="009F04D6"/>
    <w:rsid w:val="009F1E69"/>
    <w:rsid w:val="009F43F5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3D59"/>
    <w:rsid w:val="00A6753B"/>
    <w:rsid w:val="00A74B43"/>
    <w:rsid w:val="00A774D8"/>
    <w:rsid w:val="00A92DED"/>
    <w:rsid w:val="00A96DF6"/>
    <w:rsid w:val="00AA0C21"/>
    <w:rsid w:val="00AA76EB"/>
    <w:rsid w:val="00AB43B2"/>
    <w:rsid w:val="00AC1EF5"/>
    <w:rsid w:val="00AC4187"/>
    <w:rsid w:val="00AD3C06"/>
    <w:rsid w:val="00AD5D5D"/>
    <w:rsid w:val="00AD6E0F"/>
    <w:rsid w:val="00B04EDA"/>
    <w:rsid w:val="00B1616B"/>
    <w:rsid w:val="00B3116A"/>
    <w:rsid w:val="00B35DDC"/>
    <w:rsid w:val="00B42129"/>
    <w:rsid w:val="00B43819"/>
    <w:rsid w:val="00B449BF"/>
    <w:rsid w:val="00B45ED1"/>
    <w:rsid w:val="00B50D1E"/>
    <w:rsid w:val="00B54780"/>
    <w:rsid w:val="00B55781"/>
    <w:rsid w:val="00B60C30"/>
    <w:rsid w:val="00B63CB5"/>
    <w:rsid w:val="00B71EF7"/>
    <w:rsid w:val="00B74EA4"/>
    <w:rsid w:val="00B77AB2"/>
    <w:rsid w:val="00B91E9E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033"/>
    <w:rsid w:val="00C318E0"/>
    <w:rsid w:val="00C328D3"/>
    <w:rsid w:val="00C35C68"/>
    <w:rsid w:val="00C435EB"/>
    <w:rsid w:val="00C545F4"/>
    <w:rsid w:val="00C56EA4"/>
    <w:rsid w:val="00C72342"/>
    <w:rsid w:val="00C74758"/>
    <w:rsid w:val="00C83EC4"/>
    <w:rsid w:val="00CA0467"/>
    <w:rsid w:val="00CA0FE5"/>
    <w:rsid w:val="00CA38AD"/>
    <w:rsid w:val="00CC077B"/>
    <w:rsid w:val="00CC1FB8"/>
    <w:rsid w:val="00CC33AA"/>
    <w:rsid w:val="00CD6951"/>
    <w:rsid w:val="00CE73A6"/>
    <w:rsid w:val="00CF4B95"/>
    <w:rsid w:val="00CF62D9"/>
    <w:rsid w:val="00D01FC2"/>
    <w:rsid w:val="00D063CA"/>
    <w:rsid w:val="00D07AB8"/>
    <w:rsid w:val="00D155F2"/>
    <w:rsid w:val="00D15C3F"/>
    <w:rsid w:val="00D16432"/>
    <w:rsid w:val="00D231B5"/>
    <w:rsid w:val="00D24D4B"/>
    <w:rsid w:val="00D32E36"/>
    <w:rsid w:val="00D33734"/>
    <w:rsid w:val="00D40D55"/>
    <w:rsid w:val="00D44D60"/>
    <w:rsid w:val="00D472BA"/>
    <w:rsid w:val="00D513EE"/>
    <w:rsid w:val="00D60712"/>
    <w:rsid w:val="00D854B8"/>
    <w:rsid w:val="00D858EF"/>
    <w:rsid w:val="00D90885"/>
    <w:rsid w:val="00D93FDB"/>
    <w:rsid w:val="00DB1184"/>
    <w:rsid w:val="00DB23FC"/>
    <w:rsid w:val="00DB3FC5"/>
    <w:rsid w:val="00DB6680"/>
    <w:rsid w:val="00DB7C9F"/>
    <w:rsid w:val="00DB7E97"/>
    <w:rsid w:val="00DC231E"/>
    <w:rsid w:val="00DD732B"/>
    <w:rsid w:val="00DE3D48"/>
    <w:rsid w:val="00DF0F19"/>
    <w:rsid w:val="00DF1874"/>
    <w:rsid w:val="00E04B16"/>
    <w:rsid w:val="00E079A1"/>
    <w:rsid w:val="00E15171"/>
    <w:rsid w:val="00E16655"/>
    <w:rsid w:val="00E27200"/>
    <w:rsid w:val="00E3339C"/>
    <w:rsid w:val="00E376C5"/>
    <w:rsid w:val="00E37FED"/>
    <w:rsid w:val="00E453DD"/>
    <w:rsid w:val="00E47280"/>
    <w:rsid w:val="00E57207"/>
    <w:rsid w:val="00E603B6"/>
    <w:rsid w:val="00E6136F"/>
    <w:rsid w:val="00E62DE6"/>
    <w:rsid w:val="00E63670"/>
    <w:rsid w:val="00E827FE"/>
    <w:rsid w:val="00E90025"/>
    <w:rsid w:val="00E937DF"/>
    <w:rsid w:val="00E93E2B"/>
    <w:rsid w:val="00E96514"/>
    <w:rsid w:val="00E975DA"/>
    <w:rsid w:val="00EA023E"/>
    <w:rsid w:val="00EC2DA4"/>
    <w:rsid w:val="00EC6BC4"/>
    <w:rsid w:val="00EC7058"/>
    <w:rsid w:val="00EC76C7"/>
    <w:rsid w:val="00F028F5"/>
    <w:rsid w:val="00F03ADB"/>
    <w:rsid w:val="00F1162D"/>
    <w:rsid w:val="00F17488"/>
    <w:rsid w:val="00F17884"/>
    <w:rsid w:val="00F23E86"/>
    <w:rsid w:val="00F300F5"/>
    <w:rsid w:val="00F33CEE"/>
    <w:rsid w:val="00F34C1D"/>
    <w:rsid w:val="00F3525D"/>
    <w:rsid w:val="00F3776E"/>
    <w:rsid w:val="00F37891"/>
    <w:rsid w:val="00F51D42"/>
    <w:rsid w:val="00F54979"/>
    <w:rsid w:val="00F6074A"/>
    <w:rsid w:val="00F60970"/>
    <w:rsid w:val="00F76E23"/>
    <w:rsid w:val="00F85F00"/>
    <w:rsid w:val="00F92F6C"/>
    <w:rsid w:val="00F97EA2"/>
    <w:rsid w:val="00FA3664"/>
    <w:rsid w:val="00FB0AE8"/>
    <w:rsid w:val="00FB271C"/>
    <w:rsid w:val="00FB2758"/>
    <w:rsid w:val="00FB287B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B92FB4-D0F0-4E0D-8C78-49398557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5A13E-E838-4AFF-8BED-DBEBF98D0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5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https://mul2.gov.am/tasks/898653/oneclick/himnavorum.docx?token=91fa51131898cacb6eba359c285d5eae</cp:keywords>
  <dc:description/>
  <cp:lastModifiedBy>User</cp:lastModifiedBy>
  <cp:revision>301</cp:revision>
  <cp:lastPrinted>2021-10-28T15:04:00Z</cp:lastPrinted>
  <dcterms:created xsi:type="dcterms:W3CDTF">2021-02-09T16:30:00Z</dcterms:created>
  <dcterms:modified xsi:type="dcterms:W3CDTF">2023-12-12T12:59:00Z</dcterms:modified>
</cp:coreProperties>
</file>