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B0C" w:rsidRPr="002E7DDB" w:rsidRDefault="008B4B0C" w:rsidP="00770AC4">
      <w:pPr>
        <w:tabs>
          <w:tab w:val="center" w:pos="4680"/>
          <w:tab w:val="right" w:pos="9360"/>
        </w:tabs>
        <w:spacing w:line="360" w:lineRule="auto"/>
        <w:jc w:val="center"/>
        <w:rPr>
          <w:rFonts w:ascii="GHEA Grapalat" w:hAnsi="GHEA Grapalat"/>
          <w:b/>
          <w:bCs/>
          <w:lang w:val="hy-AM"/>
        </w:rPr>
      </w:pPr>
      <w:bookmarkStart w:id="0" w:name="_GoBack"/>
      <w:bookmarkEnd w:id="0"/>
      <w:r w:rsidRPr="002E7DDB">
        <w:rPr>
          <w:rFonts w:ascii="GHEA Grapalat" w:hAnsi="GHEA Grapalat"/>
          <w:b/>
          <w:bCs/>
          <w:lang w:val="hy-AM"/>
        </w:rPr>
        <w:t>ԱՄՓՈՓԱԹԵՐԹ</w:t>
      </w:r>
    </w:p>
    <w:p w:rsidR="00A65EBC" w:rsidRPr="002E7DDB" w:rsidRDefault="003D1317" w:rsidP="005F4840">
      <w:pPr>
        <w:tabs>
          <w:tab w:val="center" w:pos="4680"/>
          <w:tab w:val="right" w:pos="9360"/>
        </w:tabs>
        <w:spacing w:line="276" w:lineRule="auto"/>
        <w:ind w:left="450" w:right="545" w:hanging="450"/>
        <w:jc w:val="center"/>
        <w:rPr>
          <w:rFonts w:ascii="GHEA Grapalat" w:hAnsi="GHEA Grapalat"/>
          <w:bCs/>
          <w:lang w:val="hy-AM"/>
        </w:rPr>
      </w:pPr>
      <w:r w:rsidRPr="002E7DDB">
        <w:rPr>
          <w:rFonts w:ascii="GHEA Grapalat" w:hAnsi="GHEA Grapalat"/>
          <w:lang w:val="hy-AM"/>
        </w:rPr>
        <w:t>«</w:t>
      </w:r>
      <w:r w:rsidR="008A7AF9" w:rsidRPr="00D55229">
        <w:rPr>
          <w:rFonts w:ascii="GHEA Grapalat" w:hAnsi="GHEA Grapalat"/>
          <w:lang w:val="hy-AM"/>
        </w:rPr>
        <w:t>Հայաստանի Հանրապետության 2023 թվականի պետական բյուջե</w:t>
      </w:r>
      <w:r w:rsidR="008A7AF9">
        <w:rPr>
          <w:rFonts w:ascii="GHEA Grapalat" w:hAnsi="GHEA Grapalat"/>
          <w:lang w:val="hy-AM"/>
        </w:rPr>
        <w:t>ի մասին» օրենքում</w:t>
      </w:r>
      <w:r w:rsidR="008A7AF9" w:rsidRPr="00D55229">
        <w:rPr>
          <w:rFonts w:ascii="GHEA Grapalat" w:hAnsi="GHEA Grapalat"/>
          <w:lang w:val="hy-AM"/>
        </w:rPr>
        <w:t xml:space="preserve">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003E4772" w:rsidRPr="002E7DDB">
        <w:rPr>
          <w:rFonts w:ascii="GHEA Grapalat" w:hAnsi="GHEA Grapalat"/>
          <w:lang w:val="hy-AM"/>
        </w:rPr>
        <w:t>»</w:t>
      </w:r>
      <w:r w:rsidR="003E4772" w:rsidRPr="002E7DDB">
        <w:rPr>
          <w:rFonts w:ascii="GHEA Grapalat" w:hAnsi="GHEA Grapalat"/>
          <w:b/>
          <w:lang w:val="hy-AM"/>
        </w:rPr>
        <w:t xml:space="preserve"> </w:t>
      </w:r>
      <w:r w:rsidR="003E4772" w:rsidRPr="002E7DDB">
        <w:rPr>
          <w:rFonts w:ascii="GHEA Grapalat" w:hAnsi="GHEA Grapalat" w:cs="Sylfaen"/>
          <w:bCs/>
          <w:lang w:val="hy-AM"/>
        </w:rPr>
        <w:t xml:space="preserve">կառավարության որոշման </w:t>
      </w:r>
      <w:r w:rsidR="008B4B0C" w:rsidRPr="002E7DDB">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3812"/>
      </w:tblGrid>
      <w:tr w:rsidR="002B6F0A" w:rsidRPr="002B6F0A" w:rsidTr="001F79E1">
        <w:trPr>
          <w:trHeight w:val="357"/>
          <w:tblCellSpacing w:w="0" w:type="dxa"/>
          <w:jc w:val="center"/>
        </w:trPr>
        <w:tc>
          <w:tcPr>
            <w:tcW w:w="69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2B6F0A" w:rsidRDefault="008F0878" w:rsidP="00B64DE6">
            <w:pPr>
              <w:widowControl w:val="0"/>
              <w:spacing w:line="276" w:lineRule="auto"/>
              <w:ind w:right="210"/>
              <w:contextualSpacing/>
              <w:rPr>
                <w:rFonts w:ascii="GHEA Grapalat" w:hAnsi="GHEA Grapalat"/>
                <w:color w:val="FF0000"/>
                <w:shd w:val="clear" w:color="auto" w:fill="FFFFFF"/>
              </w:rPr>
            </w:pPr>
            <w:r w:rsidRPr="002E7DDB">
              <w:rPr>
                <w:rFonts w:ascii="GHEA Grapalat" w:hAnsi="GHEA Grapalat"/>
                <w:shd w:val="clear" w:color="auto" w:fill="FFFFFF"/>
                <w:lang w:val="hy-AM"/>
              </w:rPr>
              <w:t xml:space="preserve">        </w:t>
            </w:r>
            <w:r w:rsidR="008B4B0C" w:rsidRPr="002E7DDB">
              <w:rPr>
                <w:rFonts w:ascii="GHEA Grapalat" w:hAnsi="GHEA Grapalat"/>
                <w:shd w:val="clear" w:color="auto" w:fill="FFFFFF"/>
              </w:rPr>
              <w:t>ՀՀ ֆինանսների նախարարություն</w:t>
            </w:r>
          </w:p>
        </w:tc>
        <w:tc>
          <w:tcPr>
            <w:tcW w:w="38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C43B44" w:rsidRDefault="000F3879" w:rsidP="000F3879">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lang w:val="en-US"/>
              </w:rPr>
              <w:t>14</w:t>
            </w:r>
            <w:r w:rsidR="008B4B0C" w:rsidRPr="00C43B44">
              <w:rPr>
                <w:rFonts w:ascii="GHEA Grapalat" w:hAnsi="GHEA Grapalat"/>
                <w:shd w:val="clear" w:color="auto" w:fill="FFFFFF"/>
              </w:rPr>
              <w:t>-</w:t>
            </w:r>
            <w:r>
              <w:rPr>
                <w:rFonts w:ascii="GHEA Grapalat" w:hAnsi="GHEA Grapalat"/>
                <w:shd w:val="clear" w:color="auto" w:fill="FFFFFF"/>
                <w:lang w:val="en-US"/>
              </w:rPr>
              <w:t>12</w:t>
            </w:r>
            <w:r w:rsidR="008B4B0C" w:rsidRPr="00C43B44">
              <w:rPr>
                <w:rFonts w:ascii="GHEA Grapalat" w:hAnsi="GHEA Grapalat"/>
                <w:shd w:val="clear" w:color="auto" w:fill="FFFFFF"/>
              </w:rPr>
              <w:t>-202</w:t>
            </w:r>
            <w:r w:rsidR="00926AB2" w:rsidRPr="00C43B44">
              <w:rPr>
                <w:rFonts w:ascii="GHEA Grapalat" w:hAnsi="GHEA Grapalat"/>
                <w:shd w:val="clear" w:color="auto" w:fill="FFFFFF"/>
                <w:lang w:val="en-US"/>
              </w:rPr>
              <w:t>3</w:t>
            </w:r>
            <w:r w:rsidR="008B4B0C" w:rsidRPr="00C43B44">
              <w:rPr>
                <w:rFonts w:ascii="GHEA Grapalat" w:hAnsi="GHEA Grapalat"/>
                <w:shd w:val="clear" w:color="auto" w:fill="FFFFFF"/>
              </w:rPr>
              <w:t>թ.</w:t>
            </w:r>
          </w:p>
        </w:tc>
      </w:tr>
      <w:tr w:rsidR="002B6F0A" w:rsidRPr="002B6F0A" w:rsidTr="001F79E1">
        <w:trPr>
          <w:trHeight w:val="435"/>
          <w:tblCellSpacing w:w="0" w:type="dxa"/>
          <w:jc w:val="center"/>
        </w:trPr>
        <w:tc>
          <w:tcPr>
            <w:tcW w:w="69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2B6F0A" w:rsidRDefault="008B4B0C" w:rsidP="00400476">
            <w:pPr>
              <w:widowControl w:val="0"/>
              <w:spacing w:line="276" w:lineRule="auto"/>
              <w:ind w:right="210"/>
              <w:contextualSpacing/>
              <w:rPr>
                <w:rFonts w:ascii="GHEA Grapalat" w:hAnsi="GHEA Grapalat"/>
                <w:color w:val="FF0000"/>
                <w:shd w:val="clear" w:color="auto" w:fill="FFFFFF"/>
              </w:rPr>
            </w:pPr>
          </w:p>
        </w:tc>
        <w:tc>
          <w:tcPr>
            <w:tcW w:w="38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0F3879" w:rsidRDefault="000F3879" w:rsidP="000F3879">
            <w:pPr>
              <w:shd w:val="clear" w:color="auto" w:fill="FFFFFF"/>
              <w:rPr>
                <w:rFonts w:ascii="Verdana" w:hAnsi="Verdana"/>
                <w:color w:val="000000"/>
                <w:sz w:val="18"/>
                <w:szCs w:val="18"/>
                <w:lang w:val="en-US" w:eastAsia="en-US"/>
              </w:rPr>
            </w:pPr>
            <w:r>
              <w:rPr>
                <w:rFonts w:ascii="Verdana" w:hAnsi="Verdana"/>
                <w:color w:val="000000"/>
                <w:sz w:val="18"/>
                <w:szCs w:val="18"/>
              </w:rPr>
              <w:t>01/34-2/24376-2023</w:t>
            </w:r>
          </w:p>
          <w:p w:rsidR="008B4B0C" w:rsidRPr="00C43B44" w:rsidRDefault="008B4B0C" w:rsidP="00B26E43">
            <w:pPr>
              <w:widowControl w:val="0"/>
              <w:spacing w:line="276" w:lineRule="auto"/>
              <w:ind w:right="210" w:firstLine="165"/>
              <w:contextualSpacing/>
              <w:rPr>
                <w:rFonts w:ascii="GHEA Grapalat" w:hAnsi="GHEA Grapalat"/>
                <w:shd w:val="clear" w:color="auto" w:fill="FFFFFF"/>
              </w:rPr>
            </w:pPr>
          </w:p>
        </w:tc>
      </w:tr>
      <w:tr w:rsidR="002B6F0A" w:rsidRPr="009B1DD9" w:rsidTr="001F79E1">
        <w:trPr>
          <w:trHeight w:val="4710"/>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0F3879" w:rsidRPr="007042DA" w:rsidRDefault="000F3879" w:rsidP="000F3879">
            <w:pPr>
              <w:spacing w:line="276" w:lineRule="auto"/>
              <w:ind w:left="150" w:right="165" w:firstLine="570"/>
              <w:jc w:val="both"/>
              <w:rPr>
                <w:rFonts w:ascii="GHEA Grapalat" w:hAnsi="GHEA Grapalat"/>
                <w:lang w:val="hy-AM"/>
              </w:rPr>
            </w:pPr>
            <w:r w:rsidRPr="007042DA">
              <w:rPr>
                <w:rFonts w:ascii="GHEA Grapalat" w:hAnsi="GHEA Grapalat"/>
                <w:lang w:val="hy-AM"/>
              </w:rPr>
              <w:t xml:space="preserve">Ուսումնասիրելով Ձեր </w:t>
            </w:r>
            <w:r>
              <w:rPr>
                <w:rFonts w:ascii="GHEA Grapalat" w:hAnsi="GHEA Grapalat"/>
                <w:lang w:val="hy-AM"/>
              </w:rPr>
              <w:t>25</w:t>
            </w:r>
            <w:r w:rsidRPr="007042DA">
              <w:rPr>
                <w:rFonts w:ascii="Cambria Math" w:hAnsi="Cambria Math" w:cs="Cambria Math"/>
                <w:lang w:val="hy-AM"/>
              </w:rPr>
              <w:t>․</w:t>
            </w:r>
            <w:r w:rsidRPr="007042DA">
              <w:rPr>
                <w:rFonts w:ascii="GHEA Grapalat" w:hAnsi="GHEA Grapalat"/>
                <w:lang w:val="hy-AM"/>
              </w:rPr>
              <w:t>1</w:t>
            </w:r>
            <w:r>
              <w:rPr>
                <w:rFonts w:ascii="GHEA Grapalat" w:hAnsi="GHEA Grapalat"/>
                <w:lang w:val="hy-AM"/>
              </w:rPr>
              <w:t>1</w:t>
            </w:r>
            <w:r w:rsidRPr="007042DA">
              <w:rPr>
                <w:rFonts w:ascii="GHEA Grapalat" w:hAnsi="GHEA Grapalat"/>
                <w:lang w:val="hy-AM"/>
              </w:rPr>
              <w:t>.2023թ. N ՆՄ/ԱՄ-2/31079-2023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w:t>
            </w:r>
            <w:r>
              <w:rPr>
                <w:rFonts w:ascii="GHEA Grapalat" w:hAnsi="GHEA Grapalat"/>
                <w:lang w:val="hy-AM"/>
              </w:rPr>
              <w:t xml:space="preserve"> և լրացումներ</w:t>
            </w:r>
            <w:r w:rsidRPr="007042DA">
              <w:rPr>
                <w:rFonts w:ascii="GHEA Grapalat" w:hAnsi="GHEA Grapalat"/>
                <w:lang w:val="hy-AM"/>
              </w:rPr>
              <w:t xml:space="preserve"> կատարելու և աշխատանքի և սոցիալական հարցերի նախարարությանը գումար հատկացնելու մասին»» ՀՀ կառավարության որոշման նախագիծը՝ կապված ՀՀ պաշտպանության ժամանակ զինծառայողների կյանքին կամ առողջությանը պատճառված վնասների փոխհատուցման ապահով</w:t>
            </w:r>
            <w:r>
              <w:rPr>
                <w:rFonts w:ascii="GHEA Grapalat" w:hAnsi="GHEA Grapalat"/>
                <w:lang w:val="hy-AM"/>
              </w:rPr>
              <w:t xml:space="preserve">ման </w:t>
            </w:r>
            <w:r w:rsidRPr="007042DA">
              <w:rPr>
                <w:rFonts w:ascii="GHEA Grapalat" w:hAnsi="GHEA Grapalat"/>
                <w:lang w:val="hy-AM"/>
              </w:rPr>
              <w:t xml:space="preserve">հետ, հայտնում ենք, որ նախագծի </w:t>
            </w:r>
            <w:r>
              <w:rPr>
                <w:rFonts w:ascii="GHEA Grapalat" w:hAnsi="GHEA Grapalat"/>
                <w:lang w:val="hy-AM"/>
              </w:rPr>
              <w:t xml:space="preserve">վերաբերյալ </w:t>
            </w:r>
            <w:r w:rsidRPr="007042DA">
              <w:rPr>
                <w:rFonts w:ascii="GHEA Grapalat" w:hAnsi="GHEA Grapalat"/>
                <w:lang w:val="hy-AM"/>
              </w:rPr>
              <w:t>բովանդակային առումով առարկություններ չունենք։</w:t>
            </w:r>
          </w:p>
          <w:p w:rsidR="00A30FE1" w:rsidRPr="002B6F0A" w:rsidRDefault="00A30FE1" w:rsidP="003A391B">
            <w:pPr>
              <w:spacing w:line="276" w:lineRule="auto"/>
              <w:ind w:left="150" w:right="165" w:firstLine="412"/>
              <w:jc w:val="both"/>
              <w:rPr>
                <w:rFonts w:ascii="GHEA Grapalat" w:hAnsi="GHEA Grapalat"/>
                <w:color w:val="FF0000"/>
                <w:shd w:val="clear" w:color="auto" w:fill="FFFFFF"/>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A30FE1" w:rsidRPr="002B6F0A" w:rsidRDefault="00A30FE1"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65EBC">
            <w:pPr>
              <w:spacing w:line="276" w:lineRule="auto"/>
              <w:ind w:left="165" w:right="165"/>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463F4D" w:rsidRDefault="00463F4D" w:rsidP="008F0878">
            <w:pPr>
              <w:spacing w:line="360" w:lineRule="auto"/>
              <w:ind w:right="165"/>
              <w:contextualSpacing/>
              <w:jc w:val="both"/>
              <w:rPr>
                <w:rFonts w:ascii="GHEA Grapalat" w:eastAsia="Calibri" w:hAnsi="GHEA Grapalat"/>
                <w:color w:val="FF0000"/>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C625EB" w:rsidRDefault="00C625EB" w:rsidP="008A7AF9">
            <w:pPr>
              <w:rPr>
                <w:rFonts w:ascii="GHEA Grapalat" w:eastAsia="Calibri" w:hAnsi="GHEA Grapalat"/>
                <w:lang w:val="hy-AM"/>
              </w:rPr>
            </w:pPr>
          </w:p>
          <w:p w:rsidR="006919C8" w:rsidRDefault="00A65EBC" w:rsidP="008A7AF9">
            <w:pPr>
              <w:rPr>
                <w:rFonts w:ascii="GHEA Grapalat" w:eastAsia="Calibri" w:hAnsi="GHEA Grapalat"/>
                <w:lang w:val="hy-AM"/>
              </w:rPr>
            </w:pPr>
            <w:r w:rsidRPr="00463F4D">
              <w:rPr>
                <w:rFonts w:ascii="GHEA Grapalat" w:eastAsia="Calibri" w:hAnsi="GHEA Grapalat"/>
                <w:lang w:val="hy-AM"/>
              </w:rPr>
              <w:t xml:space="preserve">Ընդունվել </w:t>
            </w:r>
            <w:r w:rsidR="000F3879">
              <w:rPr>
                <w:rFonts w:ascii="GHEA Grapalat" w:eastAsia="Calibri" w:hAnsi="GHEA Grapalat"/>
                <w:lang w:val="hy-AM"/>
              </w:rPr>
              <w:t>է ի գիտություն</w:t>
            </w:r>
            <w:r w:rsidR="009B1DD9">
              <w:rPr>
                <w:rFonts w:ascii="GHEA Grapalat" w:eastAsia="Calibri" w:hAnsi="GHEA Grapalat"/>
                <w:lang w:val="hy-AM"/>
              </w:rPr>
              <w:t>։</w:t>
            </w:r>
          </w:p>
          <w:p w:rsidR="00C50D8C" w:rsidRDefault="00C50D8C" w:rsidP="00A65EBC">
            <w:pPr>
              <w:ind w:left="75"/>
              <w:rPr>
                <w:rFonts w:ascii="GHEA Grapalat" w:eastAsia="Calibri" w:hAnsi="GHEA Grapalat"/>
                <w:lang w:val="hy-AM"/>
              </w:rPr>
            </w:pPr>
          </w:p>
          <w:p w:rsidR="007E5052" w:rsidRDefault="007E5052" w:rsidP="005F4840">
            <w:pPr>
              <w:rPr>
                <w:rFonts w:ascii="GHEA Grapalat" w:eastAsia="Calibri" w:hAnsi="GHEA Grapalat"/>
                <w:lang w:val="hy-AM"/>
              </w:rPr>
            </w:pPr>
          </w:p>
          <w:p w:rsidR="00C50D8C" w:rsidRPr="00A65EBC" w:rsidRDefault="00C50D8C" w:rsidP="008C1E80">
            <w:pPr>
              <w:ind w:firstLine="75"/>
              <w:rPr>
                <w:rFonts w:ascii="GHEA Grapalat" w:eastAsia="Calibri" w:hAnsi="GHEA Grapalat"/>
                <w:lang w:val="hy-AM"/>
              </w:rPr>
            </w:pPr>
          </w:p>
        </w:tc>
      </w:tr>
      <w:tr w:rsidR="005F4840" w:rsidRPr="009B1DD9" w:rsidTr="001F79E1">
        <w:trPr>
          <w:trHeight w:val="480"/>
          <w:tblCellSpacing w:w="0" w:type="dxa"/>
          <w:jc w:val="center"/>
        </w:trPr>
        <w:tc>
          <w:tcPr>
            <w:tcW w:w="6922" w:type="dxa"/>
            <w:vMerge w:val="restart"/>
            <w:tcBorders>
              <w:top w:val="outset" w:sz="6" w:space="0" w:color="auto"/>
              <w:left w:val="outset" w:sz="6" w:space="0" w:color="auto"/>
              <w:right w:val="outset" w:sz="6" w:space="0" w:color="auto"/>
            </w:tcBorders>
            <w:shd w:val="clear" w:color="auto" w:fill="auto"/>
          </w:tcPr>
          <w:p w:rsidR="005F4840" w:rsidRPr="000F3879" w:rsidRDefault="00265EB1" w:rsidP="008A7AF9">
            <w:pPr>
              <w:spacing w:line="360" w:lineRule="auto"/>
              <w:ind w:left="60" w:right="75" w:firstLine="507"/>
              <w:jc w:val="both"/>
              <w:rPr>
                <w:rFonts w:ascii="GHEA Grapalat" w:hAnsi="GHEA Grapalat"/>
              </w:rPr>
            </w:pPr>
            <w:r w:rsidRPr="000F3879">
              <w:rPr>
                <w:rFonts w:ascii="GHEA Grapalat" w:hAnsi="GHEA Grapalat"/>
              </w:rPr>
              <w:t>ՀՀ պետական եկամուտների կոմիտե</w:t>
            </w: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5F4840" w:rsidRPr="000F3879" w:rsidRDefault="000F3879" w:rsidP="000F3879">
            <w:pPr>
              <w:spacing w:line="276" w:lineRule="auto"/>
              <w:ind w:left="255" w:right="165" w:hanging="90"/>
              <w:jc w:val="both"/>
              <w:rPr>
                <w:rFonts w:ascii="GHEA Grapalat" w:eastAsia="Calibri" w:hAnsi="GHEA Grapalat"/>
              </w:rPr>
            </w:pPr>
            <w:r w:rsidRPr="000F3879">
              <w:rPr>
                <w:rFonts w:ascii="GHEA Grapalat" w:eastAsia="Calibri" w:hAnsi="GHEA Grapalat"/>
              </w:rPr>
              <w:t>14</w:t>
            </w:r>
            <w:r w:rsidR="005F4840" w:rsidRPr="000F3879">
              <w:rPr>
                <w:rFonts w:ascii="GHEA Grapalat" w:eastAsia="Calibri" w:hAnsi="GHEA Grapalat"/>
              </w:rPr>
              <w:t>.1</w:t>
            </w:r>
            <w:r w:rsidRPr="000F3879">
              <w:rPr>
                <w:rFonts w:ascii="GHEA Grapalat" w:eastAsia="Calibri" w:hAnsi="GHEA Grapalat"/>
                <w:lang w:val="en-US"/>
              </w:rPr>
              <w:t>2</w:t>
            </w:r>
            <w:r w:rsidR="00265EB1" w:rsidRPr="000F3879">
              <w:rPr>
                <w:rFonts w:ascii="GHEA Grapalat" w:eastAsia="Calibri" w:hAnsi="GHEA Grapalat"/>
              </w:rPr>
              <w:t>.2023թ.</w:t>
            </w:r>
          </w:p>
        </w:tc>
      </w:tr>
      <w:tr w:rsidR="005F4840" w:rsidRPr="009B1DD9" w:rsidTr="001F79E1">
        <w:trPr>
          <w:trHeight w:val="435"/>
          <w:tblCellSpacing w:w="0" w:type="dxa"/>
          <w:jc w:val="center"/>
        </w:trPr>
        <w:tc>
          <w:tcPr>
            <w:tcW w:w="6922" w:type="dxa"/>
            <w:vMerge/>
            <w:tcBorders>
              <w:left w:val="outset" w:sz="6" w:space="0" w:color="auto"/>
              <w:bottom w:val="outset" w:sz="6" w:space="0" w:color="auto"/>
              <w:right w:val="outset" w:sz="6" w:space="0" w:color="auto"/>
            </w:tcBorders>
            <w:shd w:val="clear" w:color="auto" w:fill="auto"/>
          </w:tcPr>
          <w:p w:rsidR="005F4840" w:rsidRPr="000F3879" w:rsidRDefault="005F4840" w:rsidP="008A7AF9">
            <w:pPr>
              <w:spacing w:line="360" w:lineRule="auto"/>
              <w:ind w:left="60" w:right="75" w:firstLine="507"/>
              <w:jc w:val="both"/>
              <w:rPr>
                <w:rFonts w:ascii="GHEA Grapalat" w:hAnsi="GHEA Grapalat"/>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5F4840" w:rsidRPr="000F3879" w:rsidRDefault="000F3879" w:rsidP="00A30FE1">
            <w:pPr>
              <w:spacing w:line="276" w:lineRule="auto"/>
              <w:ind w:left="255" w:right="165" w:hanging="90"/>
              <w:jc w:val="both"/>
              <w:rPr>
                <w:rFonts w:ascii="GHEA Grapalat" w:eastAsia="Calibri" w:hAnsi="GHEA Grapalat"/>
                <w:lang w:val="hy-AM"/>
              </w:rPr>
            </w:pPr>
            <w:r w:rsidRPr="000F3879">
              <w:rPr>
                <w:rFonts w:ascii="GHEA Grapalat" w:hAnsi="GHEA Grapalat"/>
                <w:color w:val="000000"/>
                <w:shd w:val="clear" w:color="auto" w:fill="FFFFFF"/>
              </w:rPr>
              <w:t>01/34-2/24376-2023</w:t>
            </w:r>
          </w:p>
        </w:tc>
      </w:tr>
      <w:tr w:rsidR="005F4840" w:rsidRPr="005F4840" w:rsidTr="001F79E1">
        <w:trPr>
          <w:trHeight w:val="97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0F3879" w:rsidRPr="000F3879" w:rsidRDefault="000F3879" w:rsidP="000F3879">
            <w:pPr>
              <w:tabs>
                <w:tab w:val="left" w:pos="540"/>
                <w:tab w:val="left" w:pos="1170"/>
                <w:tab w:val="left" w:pos="9000"/>
              </w:tabs>
              <w:spacing w:line="276" w:lineRule="auto"/>
              <w:ind w:left="150" w:right="173" w:firstLine="417"/>
              <w:jc w:val="both"/>
              <w:rPr>
                <w:rFonts w:ascii="GHEA Grapalat" w:hAnsi="GHEA Grapalat" w:cs="Sylfaen"/>
                <w:b/>
                <w:lang w:val="hy-AM"/>
              </w:rPr>
            </w:pPr>
            <w:r w:rsidRPr="000F3879">
              <w:rPr>
                <w:rFonts w:ascii="GHEA Grapalat" w:hAnsi="GHEA Grapalat"/>
                <w:bCs/>
                <w:iCs/>
                <w:lang w:val="hy-AM" w:eastAsia="x-none"/>
              </w:rPr>
              <w:t>Հայտնում ենք Ձեզ, որ</w:t>
            </w:r>
            <w:r w:rsidRPr="000F3879">
              <w:rPr>
                <w:rFonts w:ascii="GHEA Grapalat" w:hAnsi="GHEA Grapalat"/>
                <w:b/>
                <w:bCs/>
                <w:iCs/>
                <w:lang w:val="hy-AM" w:eastAsia="x-none"/>
              </w:rPr>
              <w:t xml:space="preserve"> </w:t>
            </w:r>
            <w:r w:rsidRPr="000F3879">
              <w:rPr>
                <w:rStyle w:val="a8"/>
                <w:rFonts w:ascii="GHEA Grapalat" w:hAnsi="GHEA Grapalat"/>
                <w:b w:val="0"/>
                <w:color w:val="000000"/>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լրամշակված տարբերակի վերաբերյալ առաջարկություններ չունենք:</w:t>
            </w:r>
            <w:r w:rsidRPr="000F3879">
              <w:rPr>
                <w:rFonts w:ascii="GHEA Grapalat" w:hAnsi="GHEA Grapalat" w:cs="Sylfaen"/>
                <w:b/>
                <w:lang w:val="hy-AM"/>
              </w:rPr>
              <w:t xml:space="preserve"> </w:t>
            </w:r>
          </w:p>
          <w:p w:rsidR="005F4840" w:rsidRDefault="005F4840" w:rsidP="005F4840">
            <w:pPr>
              <w:spacing w:line="276" w:lineRule="auto"/>
              <w:ind w:left="60" w:right="75" w:firstLine="507"/>
              <w:jc w:val="both"/>
              <w:rPr>
                <w:rFonts w:ascii="GHEA Grapalat" w:hAnsi="GHEA Grapalat"/>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0F3879" w:rsidRDefault="000F3879" w:rsidP="005F4840">
            <w:pPr>
              <w:spacing w:line="276" w:lineRule="auto"/>
              <w:ind w:left="255" w:right="165" w:hanging="90"/>
              <w:jc w:val="both"/>
              <w:rPr>
                <w:rFonts w:ascii="GHEA Grapalat" w:eastAsia="Calibri" w:hAnsi="GHEA Grapalat"/>
                <w:lang w:val="en-US"/>
              </w:rPr>
            </w:pPr>
          </w:p>
          <w:p w:rsidR="000F3879" w:rsidRDefault="000F3879" w:rsidP="005F4840">
            <w:pPr>
              <w:spacing w:line="276" w:lineRule="auto"/>
              <w:ind w:left="255" w:right="165" w:hanging="90"/>
              <w:jc w:val="both"/>
              <w:rPr>
                <w:rFonts w:ascii="GHEA Grapalat" w:eastAsia="Calibri" w:hAnsi="GHEA Grapalat"/>
                <w:lang w:val="en-US"/>
              </w:rPr>
            </w:pPr>
          </w:p>
          <w:p w:rsidR="000F3879" w:rsidRDefault="000F3879" w:rsidP="005F4840">
            <w:pPr>
              <w:spacing w:line="276" w:lineRule="auto"/>
              <w:ind w:left="255" w:right="165" w:hanging="90"/>
              <w:jc w:val="both"/>
              <w:rPr>
                <w:rFonts w:ascii="GHEA Grapalat" w:eastAsia="Calibri" w:hAnsi="GHEA Grapalat"/>
                <w:lang w:val="en-US"/>
              </w:rPr>
            </w:pPr>
          </w:p>
          <w:p w:rsidR="000F3879" w:rsidRDefault="000F3879" w:rsidP="005F4840">
            <w:pPr>
              <w:spacing w:line="276" w:lineRule="auto"/>
              <w:ind w:left="255" w:right="165" w:hanging="90"/>
              <w:jc w:val="both"/>
              <w:rPr>
                <w:rFonts w:ascii="GHEA Grapalat" w:eastAsia="Calibri" w:hAnsi="GHEA Grapalat"/>
                <w:lang w:val="en-US"/>
              </w:rPr>
            </w:pPr>
          </w:p>
          <w:p w:rsidR="000F3879" w:rsidRDefault="000F3879" w:rsidP="005F4840">
            <w:pPr>
              <w:spacing w:line="276" w:lineRule="auto"/>
              <w:ind w:left="255" w:right="165" w:hanging="90"/>
              <w:jc w:val="both"/>
              <w:rPr>
                <w:rFonts w:ascii="GHEA Grapalat" w:eastAsia="Calibri" w:hAnsi="GHEA Grapalat"/>
                <w:lang w:val="en-US"/>
              </w:rPr>
            </w:pPr>
          </w:p>
          <w:p w:rsidR="000F3879" w:rsidRDefault="000F3879" w:rsidP="005F4840">
            <w:pPr>
              <w:spacing w:line="276" w:lineRule="auto"/>
              <w:ind w:left="255" w:right="165" w:hanging="90"/>
              <w:jc w:val="both"/>
              <w:rPr>
                <w:rFonts w:ascii="GHEA Grapalat" w:eastAsia="Calibri" w:hAnsi="GHEA Grapalat"/>
                <w:lang w:val="en-US"/>
              </w:rPr>
            </w:pPr>
          </w:p>
          <w:p w:rsidR="005F4840" w:rsidRPr="00265EB1" w:rsidRDefault="005F4840" w:rsidP="005F4840">
            <w:pPr>
              <w:spacing w:line="276" w:lineRule="auto"/>
              <w:ind w:left="255" w:right="165" w:hanging="90"/>
              <w:jc w:val="both"/>
              <w:rPr>
                <w:rFonts w:ascii="GHEA Grapalat" w:eastAsia="Calibri" w:hAnsi="GHEA Grapalat"/>
                <w:lang w:val="en-US"/>
              </w:rPr>
            </w:pPr>
            <w:proofErr w:type="spellStart"/>
            <w:r w:rsidRPr="00265EB1">
              <w:rPr>
                <w:rFonts w:ascii="GHEA Grapalat" w:eastAsia="Calibri" w:hAnsi="GHEA Grapalat"/>
                <w:lang w:val="en-US"/>
              </w:rPr>
              <w:t>Ընդունվել</w:t>
            </w:r>
            <w:proofErr w:type="spellEnd"/>
            <w:r w:rsidRPr="00265EB1">
              <w:rPr>
                <w:rFonts w:ascii="GHEA Grapalat" w:eastAsia="Calibri" w:hAnsi="GHEA Grapalat"/>
                <w:lang w:val="en-US"/>
              </w:rPr>
              <w:t xml:space="preserve"> է ի </w:t>
            </w:r>
            <w:proofErr w:type="spellStart"/>
            <w:r w:rsidRPr="00265EB1">
              <w:rPr>
                <w:rFonts w:ascii="GHEA Grapalat" w:eastAsia="Calibri" w:hAnsi="GHEA Grapalat"/>
                <w:lang w:val="en-US"/>
              </w:rPr>
              <w:t>գիտություն</w:t>
            </w:r>
            <w:proofErr w:type="spellEnd"/>
            <w:r w:rsidRPr="00265EB1">
              <w:rPr>
                <w:rFonts w:ascii="GHEA Grapalat" w:eastAsia="Calibri" w:hAnsi="GHEA Grapalat"/>
                <w:lang w:val="en-US"/>
              </w:rPr>
              <w:t>:</w:t>
            </w:r>
          </w:p>
        </w:tc>
      </w:tr>
    </w:tbl>
    <w:p w:rsidR="00BD18E3" w:rsidRPr="002B6F0A" w:rsidRDefault="00BD18E3">
      <w:pPr>
        <w:rPr>
          <w:rFonts w:ascii="GHEA Grapalat" w:hAnsi="GHEA Grapalat"/>
          <w:color w:val="FF0000"/>
          <w:lang w:val="hy-AM"/>
        </w:rPr>
      </w:pPr>
    </w:p>
    <w:sectPr w:rsidR="00BD18E3" w:rsidRPr="002B6F0A" w:rsidSect="00A65EBC">
      <w:pgSz w:w="11907" w:h="16840" w:code="9"/>
      <w:pgMar w:top="450" w:right="562" w:bottom="90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Armenian">
    <w:altName w:val="Arial"/>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0298A"/>
    <w:rsid w:val="0001360A"/>
    <w:rsid w:val="00013F3B"/>
    <w:rsid w:val="00024539"/>
    <w:rsid w:val="00033228"/>
    <w:rsid w:val="000373F6"/>
    <w:rsid w:val="000379CA"/>
    <w:rsid w:val="000428EE"/>
    <w:rsid w:val="00091C7B"/>
    <w:rsid w:val="000E123A"/>
    <w:rsid w:val="000E306E"/>
    <w:rsid w:val="000F3879"/>
    <w:rsid w:val="000F761C"/>
    <w:rsid w:val="0014642B"/>
    <w:rsid w:val="0016263B"/>
    <w:rsid w:val="00180000"/>
    <w:rsid w:val="001D3D76"/>
    <w:rsid w:val="001E1AEB"/>
    <w:rsid w:val="001E799A"/>
    <w:rsid w:val="001F0DE1"/>
    <w:rsid w:val="001F79E1"/>
    <w:rsid w:val="00222F51"/>
    <w:rsid w:val="00265EB1"/>
    <w:rsid w:val="00286218"/>
    <w:rsid w:val="002B6F0A"/>
    <w:rsid w:val="002C74DF"/>
    <w:rsid w:val="002E7DDB"/>
    <w:rsid w:val="002F4EAE"/>
    <w:rsid w:val="00300156"/>
    <w:rsid w:val="0034695B"/>
    <w:rsid w:val="0035662B"/>
    <w:rsid w:val="00360A4B"/>
    <w:rsid w:val="0036593E"/>
    <w:rsid w:val="00373ACF"/>
    <w:rsid w:val="0038193C"/>
    <w:rsid w:val="003A391B"/>
    <w:rsid w:val="003B51FD"/>
    <w:rsid w:val="003D1317"/>
    <w:rsid w:val="003E4772"/>
    <w:rsid w:val="003E5715"/>
    <w:rsid w:val="003F17DB"/>
    <w:rsid w:val="00400476"/>
    <w:rsid w:val="00420FCD"/>
    <w:rsid w:val="00450097"/>
    <w:rsid w:val="004523E5"/>
    <w:rsid w:val="00463F4D"/>
    <w:rsid w:val="004B4FD9"/>
    <w:rsid w:val="005508F7"/>
    <w:rsid w:val="00566EF3"/>
    <w:rsid w:val="00576D73"/>
    <w:rsid w:val="005C0088"/>
    <w:rsid w:val="005D44E6"/>
    <w:rsid w:val="005E79DF"/>
    <w:rsid w:val="005F4840"/>
    <w:rsid w:val="00690AAD"/>
    <w:rsid w:val="006919C8"/>
    <w:rsid w:val="006B0679"/>
    <w:rsid w:val="006C5D7C"/>
    <w:rsid w:val="00720430"/>
    <w:rsid w:val="00753195"/>
    <w:rsid w:val="00770AC4"/>
    <w:rsid w:val="007A7BB8"/>
    <w:rsid w:val="007C1126"/>
    <w:rsid w:val="007C24CD"/>
    <w:rsid w:val="007E3DD2"/>
    <w:rsid w:val="007E5052"/>
    <w:rsid w:val="00800A92"/>
    <w:rsid w:val="0080682F"/>
    <w:rsid w:val="00827EFA"/>
    <w:rsid w:val="008412E0"/>
    <w:rsid w:val="00864791"/>
    <w:rsid w:val="00865B64"/>
    <w:rsid w:val="00883BEF"/>
    <w:rsid w:val="00896ADD"/>
    <w:rsid w:val="008A04DF"/>
    <w:rsid w:val="008A7AF9"/>
    <w:rsid w:val="008B4B0C"/>
    <w:rsid w:val="008B7471"/>
    <w:rsid w:val="008C1E80"/>
    <w:rsid w:val="008E4DC0"/>
    <w:rsid w:val="008E779D"/>
    <w:rsid w:val="008F0878"/>
    <w:rsid w:val="009110EA"/>
    <w:rsid w:val="00913768"/>
    <w:rsid w:val="00926AB2"/>
    <w:rsid w:val="00932EEE"/>
    <w:rsid w:val="00951295"/>
    <w:rsid w:val="00957155"/>
    <w:rsid w:val="00982F69"/>
    <w:rsid w:val="00985F63"/>
    <w:rsid w:val="009B1DD9"/>
    <w:rsid w:val="009C3D40"/>
    <w:rsid w:val="009C746D"/>
    <w:rsid w:val="009E4D83"/>
    <w:rsid w:val="009E584F"/>
    <w:rsid w:val="00A27BAB"/>
    <w:rsid w:val="00A30FE1"/>
    <w:rsid w:val="00A31227"/>
    <w:rsid w:val="00A348AC"/>
    <w:rsid w:val="00A565CE"/>
    <w:rsid w:val="00A65EBC"/>
    <w:rsid w:val="00AD0D95"/>
    <w:rsid w:val="00AD6B57"/>
    <w:rsid w:val="00B065B5"/>
    <w:rsid w:val="00B06D1D"/>
    <w:rsid w:val="00B26E43"/>
    <w:rsid w:val="00B64DE6"/>
    <w:rsid w:val="00B6751A"/>
    <w:rsid w:val="00B776F7"/>
    <w:rsid w:val="00B94E9D"/>
    <w:rsid w:val="00BA4697"/>
    <w:rsid w:val="00BC3EBD"/>
    <w:rsid w:val="00BD18E3"/>
    <w:rsid w:val="00BE5B34"/>
    <w:rsid w:val="00C113D6"/>
    <w:rsid w:val="00C43B44"/>
    <w:rsid w:val="00C44478"/>
    <w:rsid w:val="00C4560D"/>
    <w:rsid w:val="00C50D8C"/>
    <w:rsid w:val="00C53B0C"/>
    <w:rsid w:val="00C6111A"/>
    <w:rsid w:val="00C625EB"/>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DE6849"/>
    <w:rsid w:val="00E01D18"/>
    <w:rsid w:val="00E55782"/>
    <w:rsid w:val="00E63BE2"/>
    <w:rsid w:val="00E71C88"/>
    <w:rsid w:val="00E96E99"/>
    <w:rsid w:val="00E97EA8"/>
    <w:rsid w:val="00EB5645"/>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D05571"/>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D05571"/>
    <w:pPr>
      <w:spacing w:before="100" w:beforeAutospacing="1" w:after="100" w:afterAutospacing="1"/>
    </w:pPr>
    <w:rPr>
      <w:lang w:val="en-US"/>
    </w:rPr>
  </w:style>
  <w:style w:type="table" w:styleId="a5">
    <w:name w:val="Table Grid"/>
    <w:basedOn w:val="a1"/>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Akapit z listą BS,List Paragraph 1,List_Paragraph,Multilevel para_II,List Paragraph (numbered (a)),OBC Bullet,List Paragraph11,Normal numbered,Paragraphe de liste PBLH,Bullets,List Paragraph1,References,List Paragraph nowy,Liste 1,Dot pt"/>
    <w:basedOn w:val="a"/>
    <w:link w:val="a7"/>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qFormat/>
    <w:locked/>
    <w:rsid w:val="00690AAD"/>
    <w:rPr>
      <w:rFonts w:ascii="Calibri" w:eastAsia="Calibri" w:hAnsi="Calibri" w:cs="Times New Roman"/>
    </w:rPr>
  </w:style>
  <w:style w:type="character" w:styleId="a8">
    <w:name w:val="Strong"/>
    <w:uiPriority w:val="22"/>
    <w:qFormat/>
    <w:rsid w:val="003E4772"/>
    <w:rPr>
      <w:b/>
      <w:bCs/>
    </w:rPr>
  </w:style>
  <w:style w:type="paragraph" w:styleId="a9">
    <w:name w:val="Balloon Text"/>
    <w:basedOn w:val="a"/>
    <w:link w:val="aa"/>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aa">
    <w:name w:val="Текст выноски Знак"/>
    <w:basedOn w:val="a0"/>
    <w:link w:val="a9"/>
    <w:uiPriority w:val="99"/>
    <w:semiHidden/>
    <w:rsid w:val="00D71D93"/>
    <w:rPr>
      <w:rFonts w:ascii="Segoe UI" w:eastAsia="Calibri" w:hAnsi="Segoe UI" w:cs="Segoe UI"/>
      <w:color w:val="00000A"/>
      <w:sz w:val="18"/>
      <w:szCs w:val="18"/>
    </w:rPr>
  </w:style>
  <w:style w:type="paragraph" w:styleId="ab">
    <w:name w:val="Body Text"/>
    <w:basedOn w:val="a"/>
    <w:link w:val="ac"/>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a"/>
    <w:link w:val="mechtexChar"/>
    <w:rsid w:val="0035662B"/>
    <w:pPr>
      <w:jc w:val="center"/>
    </w:pPr>
    <w:rPr>
      <w:rFonts w:ascii="Arial Armenian" w:hAnsi="Arial Armenian"/>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D05571"/>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D05571"/>
    <w:pPr>
      <w:spacing w:before="100" w:beforeAutospacing="1" w:after="100" w:afterAutospacing="1"/>
    </w:pPr>
    <w:rPr>
      <w:lang w:val="en-US"/>
    </w:rPr>
  </w:style>
  <w:style w:type="table" w:styleId="a5">
    <w:name w:val="Table Grid"/>
    <w:basedOn w:val="a1"/>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Akapit z listą BS,List Paragraph 1,List_Paragraph,Multilevel para_II,List Paragraph (numbered (a)),OBC Bullet,List Paragraph11,Normal numbered,Paragraphe de liste PBLH,Bullets,List Paragraph1,References,List Paragraph nowy,Liste 1,Dot pt"/>
    <w:basedOn w:val="a"/>
    <w:link w:val="a7"/>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qFormat/>
    <w:locked/>
    <w:rsid w:val="00690AAD"/>
    <w:rPr>
      <w:rFonts w:ascii="Calibri" w:eastAsia="Calibri" w:hAnsi="Calibri" w:cs="Times New Roman"/>
    </w:rPr>
  </w:style>
  <w:style w:type="character" w:styleId="a8">
    <w:name w:val="Strong"/>
    <w:uiPriority w:val="22"/>
    <w:qFormat/>
    <w:rsid w:val="003E4772"/>
    <w:rPr>
      <w:b/>
      <w:bCs/>
    </w:rPr>
  </w:style>
  <w:style w:type="paragraph" w:styleId="a9">
    <w:name w:val="Balloon Text"/>
    <w:basedOn w:val="a"/>
    <w:link w:val="aa"/>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aa">
    <w:name w:val="Текст выноски Знак"/>
    <w:basedOn w:val="a0"/>
    <w:link w:val="a9"/>
    <w:uiPriority w:val="99"/>
    <w:semiHidden/>
    <w:rsid w:val="00D71D93"/>
    <w:rPr>
      <w:rFonts w:ascii="Segoe UI" w:eastAsia="Calibri" w:hAnsi="Segoe UI" w:cs="Segoe UI"/>
      <w:color w:val="00000A"/>
      <w:sz w:val="18"/>
      <w:szCs w:val="18"/>
    </w:rPr>
  </w:style>
  <w:style w:type="paragraph" w:styleId="ab">
    <w:name w:val="Body Text"/>
    <w:basedOn w:val="a"/>
    <w:link w:val="ac"/>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a"/>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02551665">
      <w:bodyDiv w:val="1"/>
      <w:marLeft w:val="0"/>
      <w:marRight w:val="0"/>
      <w:marTop w:val="0"/>
      <w:marBottom w:val="0"/>
      <w:divBdr>
        <w:top w:val="none" w:sz="0" w:space="0" w:color="auto"/>
        <w:left w:val="none" w:sz="0" w:space="0" w:color="auto"/>
        <w:bottom w:val="none" w:sz="0" w:space="0" w:color="auto"/>
        <w:right w:val="none" w:sz="0" w:space="0" w:color="auto"/>
      </w:divBdr>
      <w:divsChild>
        <w:div w:id="59596170">
          <w:marLeft w:val="0"/>
          <w:marRight w:val="0"/>
          <w:marTop w:val="0"/>
          <w:marBottom w:val="0"/>
          <w:divBdr>
            <w:top w:val="none" w:sz="0" w:space="0" w:color="auto"/>
            <w:left w:val="none" w:sz="0" w:space="0" w:color="auto"/>
            <w:bottom w:val="none" w:sz="0" w:space="0" w:color="auto"/>
            <w:right w:val="none" w:sz="0" w:space="0" w:color="auto"/>
          </w:divBdr>
        </w:div>
        <w:div w:id="774254711">
          <w:marLeft w:val="0"/>
          <w:marRight w:val="0"/>
          <w:marTop w:val="0"/>
          <w:marBottom w:val="0"/>
          <w:divBdr>
            <w:top w:val="none" w:sz="0" w:space="0" w:color="auto"/>
            <w:left w:val="none" w:sz="0" w:space="0" w:color="auto"/>
            <w:bottom w:val="none" w:sz="0" w:space="0" w:color="auto"/>
            <w:right w:val="none" w:sz="0" w:space="0" w:color="auto"/>
          </w:divBdr>
        </w:div>
        <w:div w:id="1316300630">
          <w:marLeft w:val="0"/>
          <w:marRight w:val="0"/>
          <w:marTop w:val="0"/>
          <w:marBottom w:val="0"/>
          <w:divBdr>
            <w:top w:val="none" w:sz="0" w:space="0" w:color="auto"/>
            <w:left w:val="none" w:sz="0" w:space="0" w:color="auto"/>
            <w:bottom w:val="none" w:sz="0" w:space="0" w:color="auto"/>
            <w:right w:val="none" w:sz="0" w:space="0" w:color="auto"/>
          </w:divBdr>
        </w:div>
        <w:div w:id="303312284">
          <w:marLeft w:val="0"/>
          <w:marRight w:val="0"/>
          <w:marTop w:val="0"/>
          <w:marBottom w:val="0"/>
          <w:divBdr>
            <w:top w:val="none" w:sz="0" w:space="0" w:color="auto"/>
            <w:left w:val="none" w:sz="0" w:space="0" w:color="auto"/>
            <w:bottom w:val="none" w:sz="0" w:space="0" w:color="auto"/>
            <w:right w:val="none" w:sz="0" w:space="0" w:color="auto"/>
          </w:divBdr>
        </w:div>
      </w:divsChild>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 w:id="1481995655">
      <w:bodyDiv w:val="1"/>
      <w:marLeft w:val="0"/>
      <w:marRight w:val="0"/>
      <w:marTop w:val="0"/>
      <w:marBottom w:val="0"/>
      <w:divBdr>
        <w:top w:val="none" w:sz="0" w:space="0" w:color="auto"/>
        <w:left w:val="none" w:sz="0" w:space="0" w:color="auto"/>
        <w:bottom w:val="none" w:sz="0" w:space="0" w:color="auto"/>
        <w:right w:val="none" w:sz="0" w:space="0" w:color="auto"/>
      </w:divBdr>
      <w:divsChild>
        <w:div w:id="567611808">
          <w:marLeft w:val="0"/>
          <w:marRight w:val="0"/>
          <w:marTop w:val="0"/>
          <w:marBottom w:val="0"/>
          <w:divBdr>
            <w:top w:val="none" w:sz="0" w:space="0" w:color="auto"/>
            <w:left w:val="none" w:sz="0" w:space="0" w:color="auto"/>
            <w:bottom w:val="none" w:sz="0" w:space="0" w:color="auto"/>
            <w:right w:val="none" w:sz="0" w:space="0" w:color="auto"/>
          </w:divBdr>
          <w:divsChild>
            <w:div w:id="158737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1381</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https:/mul2.gov.am/tasks/898742/oneclick/Ampopatert.docx?token=2cbd76ab4b8bc9473a5688b56cc86f5f</cp:keywords>
  <cp:lastModifiedBy>USER</cp:lastModifiedBy>
  <cp:revision>2</cp:revision>
  <dcterms:created xsi:type="dcterms:W3CDTF">2023-12-15T15:55:00Z</dcterms:created>
  <dcterms:modified xsi:type="dcterms:W3CDTF">2023-12-15T15:55:00Z</dcterms:modified>
</cp:coreProperties>
</file>