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97DDE" w:rsidRPr="00897DDE" w:rsidRDefault="0035382E" w:rsidP="00897DDE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94EC6">
        <w:rPr>
          <w:rFonts w:ascii="GHEA Mariam" w:hAnsi="GHEA Mariam"/>
          <w:sz w:val="24"/>
          <w:szCs w:val="24"/>
          <w:lang w:val="hy-AM"/>
        </w:rPr>
        <w:t>1</w:t>
      </w:r>
      <w:r w:rsidR="00EB5A05" w:rsidRPr="00EB5A05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96E5B" w:rsidRPr="00897DDE">
        <w:rPr>
          <w:rFonts w:ascii="GHEA Mariam" w:hAnsi="GHEA Mariam"/>
          <w:sz w:val="24"/>
          <w:szCs w:val="24"/>
          <w:lang w:val="hy-AM"/>
        </w:rPr>
        <w:t xml:space="preserve"> </w:t>
      </w:r>
      <w:r w:rsidR="00897DDE" w:rsidRPr="00897DDE">
        <w:rPr>
          <w:rFonts w:ascii="GHEA Mariam" w:hAnsi="GHEA Mariam" w:cs="Sylfaen"/>
          <w:sz w:val="24"/>
          <w:szCs w:val="24"/>
          <w:lang w:val="hy-AM"/>
        </w:rPr>
        <w:t>- Ն</w:t>
      </w:r>
    </w:p>
    <w:p w:rsidR="00897DDE" w:rsidRDefault="00897DDE" w:rsidP="00897DDE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97DDE" w:rsidRPr="00897DDE" w:rsidRDefault="00897DDE" w:rsidP="00897DDE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897DDE" w:rsidRDefault="00897DDE" w:rsidP="00897DDE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897DDE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ՀԱՅԱՍՏԱՆԻ</w:t>
      </w:r>
      <w:r w:rsidRPr="00897DD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pacing w:val="-8"/>
          <w:sz w:val="24"/>
          <w:szCs w:val="24"/>
          <w:lang w:val="hy-AM" w:eastAsia="en-US"/>
        </w:rPr>
        <w:t>ՀԱՆՐԱՊԵՏՈՒԹՅԱՆ</w:t>
      </w:r>
      <w:r w:rsidRPr="00897DD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ԿԱՌԱՎԱՐՈՒԹՅԱՆ</w:t>
      </w:r>
      <w:r w:rsidRPr="00897DD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2006 </w:t>
      </w:r>
      <w:r w:rsidRPr="00897DDE">
        <w:rPr>
          <w:rFonts w:ascii="GHEA Mariam" w:hAnsi="GHEA Mariam" w:cs="Arial"/>
          <w:spacing w:val="-8"/>
          <w:sz w:val="24"/>
          <w:szCs w:val="24"/>
          <w:lang w:val="hy-AM" w:eastAsia="en-US"/>
        </w:rPr>
        <w:t>ԹՎԱԿԱՆԻ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ԴԵԿՏԵՄԲԵՐԻ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21-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Ի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N </w:t>
      </w:r>
      <w:r w:rsidRPr="00897DDE">
        <w:rPr>
          <w:rFonts w:ascii="GHEA Mariam" w:hAnsi="GHEA Mariam"/>
          <w:color w:val="000000"/>
          <w:sz w:val="24"/>
          <w:szCs w:val="24"/>
          <w:lang w:val="hy-AM"/>
        </w:rPr>
        <w:t>1916-Ն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 xml:space="preserve"> ՈՐՈՇՄԱՆ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ՄԵՋ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ՓՈՓՈԽՈՒԹՅՈՒՆՆԵՐ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ԵՎ ԼՐԱՑՈՒՄՆԵՐ 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ԿԱՏԱՐԵԼՈՒ</w:t>
      </w:r>
      <w:r w:rsidRPr="00897DDE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897DDE">
        <w:rPr>
          <w:rFonts w:ascii="GHEA Mariam" w:hAnsi="GHEA Mariam" w:cs="Arial"/>
          <w:sz w:val="24"/>
          <w:szCs w:val="24"/>
          <w:lang w:val="hy-AM" w:eastAsia="en-US"/>
        </w:rPr>
        <w:t>ՄԱՍԻՆ</w:t>
      </w:r>
    </w:p>
    <w:p w:rsidR="00897DDE" w:rsidRPr="00897DDE" w:rsidRDefault="00897DDE" w:rsidP="00897DDE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>
        <w:rPr>
          <w:rFonts w:ascii="GHEA Mariam" w:hAnsi="GHEA Mariam" w:cs="Arial"/>
          <w:sz w:val="24"/>
          <w:szCs w:val="24"/>
          <w:lang w:val="hy-AM" w:eastAsia="en-US"/>
        </w:rPr>
        <w:t>----------------------------------------------------------------------------------------------------------</w:t>
      </w:r>
    </w:p>
    <w:p w:rsidR="00897DDE" w:rsidRDefault="00897DDE" w:rsidP="00474FA3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74FA3" w:rsidRPr="00897DDE" w:rsidRDefault="00474FA3" w:rsidP="00474FA3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474FA3" w:rsidRPr="00474FA3" w:rsidRDefault="00474FA3" w:rsidP="00474FA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474FA3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Հիմք ընդունելով </w:t>
      </w:r>
      <w:r w:rsidRPr="00474FA3">
        <w:rPr>
          <w:rFonts w:ascii="GHEA Mariam" w:hAnsi="GHEA Mariam"/>
          <w:color w:val="000000"/>
          <w:spacing w:val="-8"/>
          <w:lang w:val="hy-AM"/>
        </w:rPr>
        <w:t>«Թանկարժեք մետաղների մասին» Հայաստանի Հանրապետության</w:t>
      </w:r>
      <w:r w:rsidRPr="00474FA3">
        <w:rPr>
          <w:rFonts w:ascii="GHEA Mariam" w:hAnsi="GHEA Mariam"/>
          <w:color w:val="000000"/>
          <w:lang w:val="hy-AM"/>
        </w:rPr>
        <w:t xml:space="preserve"> օրենքի 6-րդ հոդվածի 13-րդ մասը՝ Հայաստանի Հանրապետության կառավա</w:t>
      </w:r>
      <w:r>
        <w:rPr>
          <w:rFonts w:ascii="GHEA Mariam" w:hAnsi="GHEA Mariam"/>
          <w:color w:val="000000"/>
          <w:lang w:val="hy-AM"/>
        </w:rPr>
        <w:softHyphen/>
      </w:r>
      <w:r w:rsidRPr="00474FA3">
        <w:rPr>
          <w:rFonts w:ascii="GHEA Mariam" w:hAnsi="GHEA Mariam"/>
          <w:color w:val="000000"/>
          <w:lang w:val="hy-AM"/>
        </w:rPr>
        <w:t>րու</w:t>
      </w:r>
      <w:r>
        <w:rPr>
          <w:rFonts w:ascii="GHEA Mariam" w:hAnsi="GHEA Mariam"/>
          <w:color w:val="000000"/>
          <w:lang w:val="hy-AM"/>
        </w:rPr>
        <w:softHyphen/>
      </w:r>
      <w:r w:rsidRPr="00474FA3">
        <w:rPr>
          <w:rFonts w:ascii="GHEA Mariam" w:hAnsi="GHEA Mariam"/>
          <w:color w:val="000000"/>
          <w:lang w:val="hy-AM"/>
        </w:rPr>
        <w:t xml:space="preserve">թյունը 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474FA3">
        <w:rPr>
          <w:rFonts w:ascii="GHEA Mariam" w:hAnsi="GHEA Mariam"/>
          <w:color w:val="000000"/>
          <w:spacing w:val="20"/>
          <w:lang w:val="hy-AM"/>
        </w:rPr>
        <w:t>ո</w:t>
      </w:r>
      <w:r>
        <w:rPr>
          <w:rFonts w:ascii="GHEA Mariam" w:hAnsi="GHEA Mariam"/>
          <w:color w:val="000000"/>
          <w:spacing w:val="20"/>
          <w:lang w:val="hy-AM"/>
        </w:rPr>
        <w:t xml:space="preserve"> </w:t>
      </w:r>
      <w:r w:rsidRPr="00474FA3">
        <w:rPr>
          <w:rFonts w:ascii="GHEA Mariam" w:hAnsi="GHEA Mariam"/>
          <w:color w:val="000000"/>
          <w:spacing w:val="20"/>
          <w:lang w:val="hy-AM"/>
        </w:rPr>
        <w:t>ր</w:t>
      </w:r>
      <w:r>
        <w:rPr>
          <w:rFonts w:ascii="GHEA Mariam" w:hAnsi="GHEA Mariam"/>
          <w:color w:val="000000"/>
          <w:spacing w:val="20"/>
          <w:lang w:val="hy-AM"/>
        </w:rPr>
        <w:t xml:space="preserve"> </w:t>
      </w:r>
      <w:r w:rsidRPr="00474FA3">
        <w:rPr>
          <w:rFonts w:ascii="GHEA Mariam" w:hAnsi="GHEA Mariam"/>
          <w:color w:val="000000"/>
          <w:spacing w:val="20"/>
          <w:lang w:val="hy-AM"/>
        </w:rPr>
        <w:t>ո</w:t>
      </w:r>
      <w:r>
        <w:rPr>
          <w:rFonts w:ascii="GHEA Mariam" w:hAnsi="GHEA Mariam"/>
          <w:color w:val="000000"/>
          <w:spacing w:val="20"/>
          <w:lang w:val="hy-AM"/>
        </w:rPr>
        <w:t xml:space="preserve"> </w:t>
      </w:r>
      <w:r w:rsidRPr="00474FA3">
        <w:rPr>
          <w:rFonts w:ascii="GHEA Mariam" w:hAnsi="GHEA Mariam"/>
          <w:color w:val="000000"/>
          <w:spacing w:val="20"/>
          <w:lang w:val="hy-AM"/>
        </w:rPr>
        <w:t>շ</w:t>
      </w:r>
      <w:r>
        <w:rPr>
          <w:rFonts w:ascii="GHEA Mariam" w:hAnsi="GHEA Mariam"/>
          <w:color w:val="000000"/>
          <w:spacing w:val="20"/>
          <w:lang w:val="hy-AM"/>
        </w:rPr>
        <w:t xml:space="preserve"> </w:t>
      </w:r>
      <w:r w:rsidRPr="00474FA3">
        <w:rPr>
          <w:rFonts w:ascii="GHEA Mariam" w:hAnsi="GHEA Mariam"/>
          <w:color w:val="000000"/>
          <w:spacing w:val="20"/>
          <w:lang w:val="hy-AM"/>
        </w:rPr>
        <w:t>ու</w:t>
      </w:r>
      <w:r>
        <w:rPr>
          <w:rFonts w:ascii="GHEA Mariam" w:hAnsi="GHEA Mariam"/>
          <w:color w:val="000000"/>
          <w:spacing w:val="20"/>
          <w:lang w:val="hy-AM"/>
        </w:rPr>
        <w:t xml:space="preserve"> </w:t>
      </w:r>
      <w:r w:rsidRPr="00474FA3">
        <w:rPr>
          <w:rFonts w:ascii="GHEA Mariam" w:hAnsi="GHEA Mariam"/>
          <w:color w:val="000000"/>
          <w:spacing w:val="20"/>
          <w:lang w:val="hy-AM"/>
        </w:rPr>
        <w:t xml:space="preserve">մ </w:t>
      </w:r>
      <w:r>
        <w:rPr>
          <w:rFonts w:ascii="GHEA Mariam" w:hAnsi="GHEA Mariam"/>
          <w:color w:val="000000"/>
          <w:spacing w:val="20"/>
          <w:lang w:val="hy-AM"/>
        </w:rPr>
        <w:t xml:space="preserve">  </w:t>
      </w:r>
      <w:r w:rsidRPr="00474FA3">
        <w:rPr>
          <w:rFonts w:ascii="GHEA Mariam" w:hAnsi="GHEA Mariam"/>
          <w:color w:val="000000"/>
          <w:spacing w:val="20"/>
          <w:lang w:val="hy-AM"/>
        </w:rPr>
        <w:t>է</w:t>
      </w:r>
      <w:r w:rsidRPr="00474FA3">
        <w:rPr>
          <w:rFonts w:ascii="Cambria Math" w:hAnsi="Cambria Math" w:cs="Cambria Math"/>
          <w:color w:val="000000"/>
          <w:lang w:val="hy-AM"/>
        </w:rPr>
        <w:t>․</w:t>
      </w:r>
    </w:p>
    <w:p w:rsidR="00474FA3" w:rsidRPr="00474FA3" w:rsidRDefault="00474FA3" w:rsidP="00474FA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Arial"/>
          <w:lang w:val="hy-AM"/>
        </w:rPr>
        <w:t xml:space="preserve"> </w:t>
      </w:r>
      <w:r w:rsidRPr="00474FA3">
        <w:rPr>
          <w:rFonts w:ascii="GHEA Mariam" w:hAnsi="GHEA Mariam" w:cs="Arial"/>
          <w:lang w:val="hy-AM"/>
        </w:rPr>
        <w:t>Հայաստանի</w:t>
      </w:r>
      <w:r w:rsidRPr="00474FA3">
        <w:rPr>
          <w:rFonts w:ascii="GHEA Mariam" w:hAnsi="GHEA Mariam"/>
          <w:lang w:val="hy-AM"/>
        </w:rPr>
        <w:t xml:space="preserve"> </w:t>
      </w:r>
      <w:r w:rsidRPr="00474FA3">
        <w:rPr>
          <w:rFonts w:ascii="GHEA Mariam" w:hAnsi="GHEA Mariam" w:cs="Arial"/>
          <w:lang w:val="hy-AM"/>
        </w:rPr>
        <w:t>Հանրապետության</w:t>
      </w:r>
      <w:r w:rsidRPr="00474FA3">
        <w:rPr>
          <w:rFonts w:ascii="GHEA Mariam" w:hAnsi="GHEA Mariam"/>
          <w:lang w:val="hy-AM"/>
        </w:rPr>
        <w:t xml:space="preserve"> </w:t>
      </w:r>
      <w:r w:rsidRPr="00474FA3">
        <w:rPr>
          <w:rFonts w:ascii="GHEA Mariam" w:hAnsi="GHEA Mariam" w:cs="Arial"/>
          <w:lang w:val="hy-AM"/>
        </w:rPr>
        <w:t>կառավարության</w:t>
      </w:r>
      <w:r w:rsidRPr="00474FA3">
        <w:rPr>
          <w:rFonts w:ascii="GHEA Mariam" w:hAnsi="GHEA Mariam"/>
          <w:lang w:val="hy-AM"/>
        </w:rPr>
        <w:t xml:space="preserve"> 2006 </w:t>
      </w:r>
      <w:r w:rsidRPr="00474FA3">
        <w:rPr>
          <w:rFonts w:ascii="GHEA Mariam" w:hAnsi="GHEA Mariam" w:cs="Arial"/>
          <w:lang w:val="hy-AM"/>
        </w:rPr>
        <w:t>թվականի</w:t>
      </w:r>
      <w:r w:rsidRPr="00474FA3">
        <w:rPr>
          <w:rFonts w:ascii="GHEA Mariam" w:hAnsi="GHEA Mariam"/>
          <w:lang w:val="hy-AM"/>
        </w:rPr>
        <w:t xml:space="preserve"> </w:t>
      </w:r>
      <w:r w:rsidRPr="00474FA3">
        <w:rPr>
          <w:rFonts w:ascii="GHEA Mariam" w:hAnsi="GHEA Mariam" w:cs="Arial"/>
          <w:lang w:val="hy-AM"/>
        </w:rPr>
        <w:t>դեկտեմ</w:t>
      </w:r>
      <w:r>
        <w:rPr>
          <w:rFonts w:ascii="GHEA Mariam" w:hAnsi="GHEA Mariam" w:cs="Arial"/>
          <w:lang w:val="hy-AM"/>
        </w:rPr>
        <w:softHyphen/>
      </w:r>
      <w:r w:rsidRPr="00474FA3">
        <w:rPr>
          <w:rFonts w:ascii="GHEA Mariam" w:hAnsi="GHEA Mariam" w:cs="Arial"/>
          <w:lang w:val="hy-AM"/>
        </w:rPr>
        <w:t>բերի</w:t>
      </w:r>
      <w:r w:rsidRPr="00474FA3">
        <w:rPr>
          <w:rFonts w:ascii="GHEA Mariam" w:hAnsi="GHEA Mariam"/>
          <w:lang w:val="hy-AM"/>
        </w:rPr>
        <w:t xml:space="preserve"> 21-</w:t>
      </w:r>
      <w:r w:rsidRPr="00474FA3">
        <w:rPr>
          <w:rFonts w:ascii="GHEA Mariam" w:hAnsi="GHEA Mariam" w:cs="Arial"/>
          <w:lang w:val="hy-AM"/>
        </w:rPr>
        <w:t>ի</w:t>
      </w:r>
      <w:r w:rsidRPr="00474FA3">
        <w:rPr>
          <w:rFonts w:ascii="GHEA Mariam" w:hAnsi="GHEA Mariam"/>
          <w:lang w:val="hy-AM"/>
        </w:rPr>
        <w:t xml:space="preserve"> </w:t>
      </w:r>
      <w:r w:rsidRPr="00474FA3">
        <w:rPr>
          <w:rFonts w:ascii="GHEA Mariam" w:hAnsi="GHEA Mariam"/>
          <w:b/>
          <w:bCs/>
          <w:lang w:val="hy-AM"/>
        </w:rPr>
        <w:t>«</w:t>
      </w:r>
      <w:r w:rsidRPr="00474FA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Թանկարժեք մետաղներից պատրաստված իրերի հարգորոշման և հարգադրոշմման գործունեության պայմանների և տեխնիկական պահանջների կի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474FA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րառ</w:t>
      </w: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474FA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ման կարգը հաստատելու մասին»</w:t>
      </w:r>
      <w:r w:rsidRPr="00474FA3">
        <w:rPr>
          <w:rFonts w:ascii="GHEA Mariam" w:hAnsi="GHEA Mariam"/>
          <w:lang w:val="hy-AM"/>
        </w:rPr>
        <w:t xml:space="preserve"> N </w:t>
      </w:r>
      <w:r w:rsidRPr="00474FA3">
        <w:rPr>
          <w:rFonts w:ascii="GHEA Mariam" w:hAnsi="GHEA Mariam"/>
          <w:color w:val="000000"/>
          <w:lang w:val="hy-AM"/>
        </w:rPr>
        <w:t>1916-Ն</w:t>
      </w:r>
      <w:r w:rsidRPr="00474FA3">
        <w:rPr>
          <w:rFonts w:ascii="GHEA Mariam" w:hAnsi="GHEA Mariam" w:cs="Arial"/>
          <w:lang w:val="hy-AM"/>
        </w:rPr>
        <w:t xml:space="preserve"> որոշման</w:t>
      </w:r>
      <w:r w:rsidRPr="00474FA3">
        <w:rPr>
          <w:rFonts w:ascii="GHEA Mariam" w:hAnsi="GHEA Mariam"/>
          <w:lang w:val="hy-AM"/>
        </w:rPr>
        <w:t>՝</w:t>
      </w:r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նախաբանում</w:t>
      </w:r>
      <w:r w:rsidRPr="00474FA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«9-րդ մասի «ա» կետը» բառերը փոխարինել «13-րդ մասի 1-ին կետը» բառերով</w:t>
      </w:r>
      <w:r>
        <w:rPr>
          <w:rFonts w:ascii="GHEA Mariam" w:hAnsi="GHEA Mariam"/>
          <w:color w:val="000000"/>
          <w:shd w:val="clear" w:color="auto" w:fill="FFFFFF"/>
          <w:lang w:val="hy-AM"/>
        </w:rPr>
        <w:t>.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հավելվածի 3-րդ կետը շարադրել հետևյալ խմբագրությամբ</w:t>
      </w:r>
      <w:r>
        <w:rPr>
          <w:rFonts w:ascii="GHEA Mariam" w:hAnsi="GHEA Mariam"/>
          <w:color w:val="000000"/>
          <w:shd w:val="clear" w:color="auto" w:fill="FFFFFF"/>
          <w:lang w:val="hy-AM"/>
        </w:rPr>
        <w:t>՝</w:t>
      </w:r>
    </w:p>
    <w:p w:rsidR="00474FA3" w:rsidRPr="00474FA3" w:rsidRDefault="00474FA3" w:rsidP="00474FA3">
      <w:pPr>
        <w:pStyle w:val="BodyText1"/>
        <w:shd w:val="clear" w:color="auto" w:fill="auto"/>
        <w:tabs>
          <w:tab w:val="left" w:pos="990"/>
        </w:tabs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7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«3. Թանկարժեք մետաղներից պատրաստված իրերը հարգորոշվում են հետևյալ եղանակներով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474FA3" w:rsidRPr="00474FA3" w:rsidRDefault="00474FA3" w:rsidP="00474FA3">
      <w:pPr>
        <w:pStyle w:val="BodyText1"/>
        <w:shd w:val="clear" w:color="auto" w:fill="auto"/>
        <w:tabs>
          <w:tab w:val="left" w:pos="990"/>
        </w:tabs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7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ա)</w:t>
      </w:r>
      <w:r w:rsidRPr="00474FA3">
        <w:rPr>
          <w:rFonts w:ascii="GHEA Mariam" w:hAnsi="GHEA Mariam"/>
          <w:sz w:val="24"/>
          <w:szCs w:val="24"/>
          <w:lang w:val="hy-AM"/>
        </w:rPr>
        <w:t xml:space="preserve"> </w:t>
      </w:r>
      <w:r w:rsidRPr="00474FA3">
        <w:rPr>
          <w:rFonts w:ascii="GHEA Mariam" w:hAnsi="GHEA Mariam" w:cs="Sylfaen"/>
          <w:sz w:val="24"/>
          <w:szCs w:val="24"/>
          <w:lang w:val="hy-AM"/>
        </w:rPr>
        <w:t>հարգորոշում հարգափորձական քարի վրա՝ հարգորոշման ասեղների և (կամ) էտալոնների ու հարգորոշման հակազդուկների օգնությամբ</w:t>
      </w:r>
      <w:r>
        <w:rPr>
          <w:rFonts w:ascii="GHEA Mariam" w:hAnsi="GHEA Mariam" w:cs="Sylfaen"/>
          <w:sz w:val="24"/>
          <w:szCs w:val="24"/>
          <w:lang w:val="hy-AM"/>
        </w:rPr>
        <w:t>,</w:t>
      </w:r>
    </w:p>
    <w:p w:rsidR="00474FA3" w:rsidRPr="00474FA3" w:rsidRDefault="00474FA3" w:rsidP="00474FA3">
      <w:pPr>
        <w:pStyle w:val="BodyText1"/>
        <w:shd w:val="clear" w:color="auto" w:fill="auto"/>
        <w:tabs>
          <w:tab w:val="left" w:pos="990"/>
        </w:tabs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47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բ) </w:t>
      </w:r>
      <w:r w:rsidRPr="00474FA3">
        <w:rPr>
          <w:rFonts w:ascii="GHEA Mariam" w:hAnsi="GHEA Mariam" w:cs="Sylfaen"/>
          <w:sz w:val="24"/>
          <w:szCs w:val="24"/>
          <w:lang w:val="hy-AM"/>
        </w:rPr>
        <w:t>հետազոտում ռենտգենային (ռենտգենաֆլուորեսցենտային) անալիզատորի (սպեկտրաչափի) վրա</w:t>
      </w:r>
      <w:r>
        <w:rPr>
          <w:rFonts w:ascii="GHEA Mariam" w:hAnsi="GHEA Mariam" w:cs="Sylfaen"/>
          <w:sz w:val="24"/>
          <w:szCs w:val="24"/>
          <w:lang w:val="hy-AM"/>
        </w:rPr>
        <w:t>,</w:t>
      </w:r>
    </w:p>
    <w:p w:rsidR="00474FA3" w:rsidRPr="00474FA3" w:rsidRDefault="00474FA3" w:rsidP="00474FA3">
      <w:pPr>
        <w:pStyle w:val="BodyText1"/>
        <w:shd w:val="clear" w:color="auto" w:fill="auto"/>
        <w:tabs>
          <w:tab w:val="left" w:pos="990"/>
        </w:tabs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7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գ) </w:t>
      </w:r>
      <w:r w:rsidRPr="00474FA3">
        <w:rPr>
          <w:rFonts w:ascii="GHEA Mariam" w:hAnsi="GHEA Mariam" w:cs="Sylfaen"/>
          <w:sz w:val="24"/>
          <w:szCs w:val="24"/>
          <w:lang w:val="hy-AM"/>
        </w:rPr>
        <w:t>կշռուկների, այդ թվում՝ խմբաքանակի մեջ մտնող մի քանի իրերից վերցված, համաձուլվածքի բաղադրության տարրալուծում՝ քիմիական քանակական տարրալուծ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74FA3">
        <w:rPr>
          <w:rFonts w:ascii="GHEA Mariam" w:hAnsi="GHEA Mariam" w:cs="Sylfaen"/>
          <w:sz w:val="24"/>
          <w:szCs w:val="24"/>
          <w:lang w:val="hy-AM"/>
        </w:rPr>
        <w:t>ման քայքայիչ մեթոդներով։</w:t>
      </w:r>
      <w:r w:rsidRPr="00474F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հավելվածի 4-րդ կետի 1-ին նախադասության մեջ «Թերթավոր սիլիկատային </w:t>
      </w:r>
      <w:r w:rsidRPr="00474FA3">
        <w:rPr>
          <w:rFonts w:ascii="GHEA Mariam" w:hAnsi="GHEA Mariam"/>
          <w:shd w:val="clear" w:color="auto" w:fill="FFFFFF"/>
          <w:lang w:val="hy-AM"/>
        </w:rPr>
        <w:t xml:space="preserve">(բնական և արհեստական)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քարերի վրա հարգորոշման ասեղների և հակազդուկների միջոցով հարգորոշման հարգափորձման համար նախատեսված քարը» բառերը փո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խա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րինել </w:t>
      </w:r>
      <w:r w:rsidRPr="00474FA3">
        <w:rPr>
          <w:rFonts w:ascii="GHEA Mariam" w:hAnsi="GHEA Mariam"/>
          <w:lang w:val="hy-AM"/>
        </w:rPr>
        <w:t>«</w:t>
      </w:r>
      <w:r w:rsidRPr="00474FA3">
        <w:rPr>
          <w:rFonts w:ascii="GHEA Mariam" w:hAnsi="GHEA Mariam" w:cs="Sylfaen"/>
          <w:lang w:val="hy-AM"/>
        </w:rPr>
        <w:t xml:space="preserve">Հարգափորձական քարի վրա՝ հարգորոշման ասեղների կամ էտալոնների ու հարգորոշման հակազդուկների օգնությամբ հարգորոշման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համար նախատեսվում</w:t>
      </w:r>
      <w:r w:rsidRPr="00474FA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է թերթավոր սիլիկատային (բնական և արհեստական) քար, որը» բառերով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>.</w:t>
      </w:r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հավելվածի 8-րդ կետ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>ը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«ենթարկվում են» բառերից հետո լրացնել «</w:t>
      </w:r>
      <w:r w:rsidRPr="00474FA3">
        <w:rPr>
          <w:rFonts w:ascii="GHEA Mariam" w:hAnsi="GHEA Mariam" w:cs="Sylfaen"/>
          <w:lang w:val="hy-AM"/>
        </w:rPr>
        <w:t>անալի</w:t>
      </w:r>
      <w:r w:rsidR="004F0490">
        <w:rPr>
          <w:rFonts w:ascii="GHEA Mariam" w:hAnsi="GHEA Mariam" w:cs="Sylfaen"/>
          <w:lang w:val="hy-AM"/>
        </w:rPr>
        <w:softHyphen/>
      </w:r>
      <w:r w:rsidRPr="00474FA3">
        <w:rPr>
          <w:rFonts w:ascii="GHEA Mariam" w:hAnsi="GHEA Mariam" w:cs="Sylfaen"/>
          <w:lang w:val="hy-AM"/>
        </w:rPr>
        <w:t>զատորի (սպեկտրաչափի) վրա ռենտգենային (ռենտգենաֆլուորեսցենտային) հետա</w:t>
      </w:r>
      <w:r w:rsidR="004F0490">
        <w:rPr>
          <w:rFonts w:ascii="GHEA Mariam" w:hAnsi="GHEA Mariam" w:cs="Sylfaen"/>
          <w:lang w:val="hy-AM"/>
        </w:rPr>
        <w:softHyphen/>
      </w:r>
      <w:r w:rsidRPr="00474FA3">
        <w:rPr>
          <w:rFonts w:ascii="GHEA Mariam" w:hAnsi="GHEA Mariam" w:cs="Sylfaen"/>
          <w:lang w:val="hy-AM"/>
        </w:rPr>
        <w:t>զոտության կամ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» բառերով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>.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4F0490" w:rsidRPr="004F0490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հավելվածի 9-րդ կետը շարադրել հետևյալ </w:t>
      </w:r>
      <w:r w:rsidRPr="00474FA3">
        <w:rPr>
          <w:rFonts w:ascii="GHEA Mariam" w:hAnsi="GHEA Mariam" w:cs="GHEA Grapalat"/>
          <w:bCs/>
          <w:lang w:val="hy-AM"/>
        </w:rPr>
        <w:t>խմբագրությամբ</w:t>
      </w:r>
      <w:r w:rsidR="004F0490">
        <w:rPr>
          <w:rFonts w:ascii="GHEA Mariam" w:hAnsi="GHEA Mariam" w:cs="GHEA Grapalat"/>
          <w:bCs/>
          <w:lang w:val="hy-AM"/>
        </w:rPr>
        <w:t>՝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474FA3" w:rsidRPr="00474FA3" w:rsidRDefault="00474FA3" w:rsidP="004F049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 xml:space="preserve">9.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Թանկարժեք մետաղներից պատրաստված իրերի հարգորոշման քիմիական տարրալուծման մեթոդները սահմանվում են Եվրասիական տնտեսական միության հանձնաժողովի </w:t>
      </w:r>
      <w:r w:rsidR="00521E0D" w:rsidRPr="00474FA3">
        <w:rPr>
          <w:rFonts w:ascii="GHEA Mariam" w:hAnsi="GHEA Mariam"/>
          <w:color w:val="000000"/>
          <w:shd w:val="clear" w:color="auto" w:fill="FFFFFF"/>
          <w:lang w:val="hy-AM"/>
        </w:rPr>
        <w:t>խ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որհրդի 2021 թվականի մարտի 5-ի թիվ 10 որոշման 17-րդ կետով սահմանված կարգով»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>.</w:t>
      </w:r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հավելվածի 11-րդ կետում «առնվազն 0</w:t>
      </w:r>
      <w:r w:rsidRPr="00474FA3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5 </w:t>
      </w:r>
      <w:r w:rsidRPr="00474FA3">
        <w:rPr>
          <w:rFonts w:ascii="GHEA Mariam" w:hAnsi="GHEA Mariam" w:cs="GHEA Grapalat"/>
          <w:color w:val="000000"/>
          <w:shd w:val="clear" w:color="auto" w:fill="FFFFFF"/>
          <w:lang w:val="hy-AM"/>
        </w:rPr>
        <w:t>գրամ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» բառերը փոխարինել «Եվրա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սիական տնտեսական միության հանձնաժողովի </w:t>
      </w:r>
      <w:r w:rsidR="004F0490" w:rsidRPr="00474FA3">
        <w:rPr>
          <w:rFonts w:ascii="GHEA Mariam" w:hAnsi="GHEA Mariam"/>
          <w:color w:val="000000"/>
          <w:shd w:val="clear" w:color="auto" w:fill="FFFFFF"/>
          <w:lang w:val="hy-AM"/>
        </w:rPr>
        <w:t>խ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որհրդի 2021 թվականի մարտի 5-ի թիվ 10 որոշման 19-րդ կետով սահմանված չափերով» բառերով</w:t>
      </w:r>
      <w:r w:rsidR="004F0490">
        <w:rPr>
          <w:rFonts w:ascii="GHEA Mariam" w:hAnsi="GHEA Mariam"/>
          <w:color w:val="000000"/>
          <w:shd w:val="clear" w:color="auto" w:fill="FFFFFF"/>
          <w:lang w:val="hy-AM"/>
        </w:rPr>
        <w:t>.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</w:p>
    <w:p w:rsidR="004F0490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հավելվածի</w:t>
      </w:r>
      <w:r w:rsidRPr="00474FA3">
        <w:rPr>
          <w:rFonts w:ascii="GHEA Mariam" w:hAnsi="GHEA Mariam"/>
          <w:lang w:val="hy-AM"/>
        </w:rPr>
        <w:t xml:space="preserve"> 15-րդ կետը շարադրել հետևյալ խմբագրությամբ</w:t>
      </w:r>
      <w:r w:rsidR="00D12B1A">
        <w:rPr>
          <w:rFonts w:ascii="GHEA Mariam" w:hAnsi="GHEA Mariam"/>
          <w:lang w:val="hy-AM"/>
        </w:rPr>
        <w:t>՝</w:t>
      </w:r>
      <w:r w:rsidRPr="00474FA3">
        <w:rPr>
          <w:rFonts w:ascii="GHEA Mariam" w:hAnsi="GHEA Mariam"/>
          <w:lang w:val="hy-AM"/>
        </w:rPr>
        <w:t xml:space="preserve"> </w:t>
      </w:r>
    </w:p>
    <w:p w:rsidR="00474FA3" w:rsidRPr="00474FA3" w:rsidRDefault="00474FA3" w:rsidP="00D12B1A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 w:cs="GHEA Mariam"/>
          <w:lang w:val="hy-AM"/>
        </w:rPr>
        <w:t>«</w:t>
      </w:r>
      <w:r w:rsidR="004F0490">
        <w:rPr>
          <w:rFonts w:ascii="GHEA Mariam" w:hAnsi="GHEA Mariam" w:cs="GHEA Mariam"/>
          <w:lang w:val="hy-AM"/>
        </w:rPr>
        <w:t xml:space="preserve">15. </w:t>
      </w:r>
      <w:r w:rsidRPr="00474FA3">
        <w:rPr>
          <w:rFonts w:ascii="GHEA Mariam" w:hAnsi="GHEA Mariam" w:cs="Sylfaen"/>
          <w:lang w:val="hy-AM"/>
        </w:rPr>
        <w:t xml:space="preserve">Համապատասխան թանկարժեք մետաղի համար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Եվրասիական տնտե</w:t>
      </w:r>
      <w:r w:rsidR="00D12B1A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սական միության հանձնաժողովի </w:t>
      </w:r>
      <w:r w:rsidR="00521E0D" w:rsidRPr="00474FA3">
        <w:rPr>
          <w:rFonts w:ascii="GHEA Mariam" w:hAnsi="GHEA Mariam"/>
          <w:color w:val="000000"/>
          <w:shd w:val="clear" w:color="auto" w:fill="FFFFFF"/>
          <w:lang w:val="hy-AM"/>
        </w:rPr>
        <w:t>խ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որհրդի 2021 թվականի մարտի 5-ի թիվ 10 որոշման 4-րդ կետով </w:t>
      </w:r>
      <w:r w:rsidRPr="00474FA3">
        <w:rPr>
          <w:rFonts w:ascii="GHEA Mariam" w:hAnsi="GHEA Mariam" w:cs="Sylfaen"/>
          <w:lang w:val="hy-AM"/>
        </w:rPr>
        <w:t>սահմանված հարգից ցածր հարգ ունեցող թանկարժեք մետաղներից պատրաստված իրերը հարգադրոշմվում են տվյալ հարգի ամենամոտ ցածր հարգով կամ վերադարձվում են առանց հարգադրոշմ դնելու։»</w:t>
      </w:r>
      <w:r w:rsidR="00D12B1A">
        <w:rPr>
          <w:rFonts w:ascii="GHEA Mariam" w:hAnsi="GHEA Mariam" w:cs="Sylfaen"/>
          <w:lang w:val="hy-AM"/>
        </w:rPr>
        <w:t>.</w:t>
      </w:r>
      <w:bookmarkStart w:id="0" w:name="_GoBack"/>
      <w:bookmarkEnd w:id="0"/>
    </w:p>
    <w:p w:rsidR="00474FA3" w:rsidRPr="00474FA3" w:rsidRDefault="00474FA3" w:rsidP="00474FA3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հավելվածի </w:t>
      </w:r>
      <w:r w:rsidR="00D12B1A" w:rsidRPr="00474FA3">
        <w:rPr>
          <w:rFonts w:ascii="GHEA Mariam" w:hAnsi="GHEA Mariam"/>
          <w:color w:val="000000"/>
          <w:lang w:val="hy-AM"/>
        </w:rPr>
        <w:t>N</w:t>
      </w:r>
      <w:r w:rsidR="00D12B1A"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1</w:t>
      </w:r>
      <w:r w:rsidR="00D12B1A">
        <w:rPr>
          <w:rFonts w:ascii="GHEA Mariam" w:hAnsi="GHEA Mariam"/>
          <w:color w:val="000000"/>
          <w:shd w:val="clear" w:color="auto" w:fill="FFFFFF"/>
          <w:lang w:val="hy-AM"/>
        </w:rPr>
        <w:t xml:space="preserve"> ձև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ը շարադրել հետևյալ խմբագրությամբ՝</w:t>
      </w:r>
    </w:p>
    <w:p w:rsidR="00474FA3" w:rsidRPr="00474FA3" w:rsidRDefault="00474FA3" w:rsidP="00474FA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/>
          <w:color w:val="000000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lastRenderedPageBreak/>
        <w:t xml:space="preserve">«                                                                                                      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                      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 xml:space="preserve">  </w:t>
      </w:r>
      <w:r w:rsidRPr="00474FA3">
        <w:rPr>
          <w:rFonts w:ascii="GHEA Mariam" w:hAnsi="GHEA Mariam"/>
          <w:b/>
          <w:bCs/>
          <w:i/>
          <w:iCs/>
          <w:color w:val="000000"/>
          <w:u w:val="single"/>
          <w:lang w:val="hy-AM"/>
        </w:rPr>
        <w:t>Ձև N 1</w:t>
      </w:r>
    </w:p>
    <w:p w:rsidR="00474FA3" w:rsidRPr="00474FA3" w:rsidRDefault="00474FA3" w:rsidP="00474FA3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474FA3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ՀԱՐԳԱՓՈՐՁԱԿԱՆ ԱՍԵՂՆԵՐ</w:t>
      </w:r>
    </w:p>
    <w:tbl>
      <w:tblPr>
        <w:tblW w:w="4839" w:type="pct"/>
        <w:tblCellSpacing w:w="0" w:type="dxa"/>
        <w:tblInd w:w="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2098"/>
        <w:gridCol w:w="2559"/>
        <w:gridCol w:w="2520"/>
      </w:tblGrid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Ոսկի</w:t>
            </w: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(հարգ)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Արծաթ</w:t>
            </w: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(հարգ)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Պլատին</w:t>
            </w: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(հարգ)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Պալադիում</w:t>
            </w: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br/>
              <w:t>(հարգ)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333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750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585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500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375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800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850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850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500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830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900 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 w:cs="Sylfaen"/>
                <w:sz w:val="24"/>
                <w:szCs w:val="24"/>
                <w:lang w:val="hy-AM"/>
              </w:rPr>
              <w:t>578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875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950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583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925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585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960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750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999</w:t>
            </w: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875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916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958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474FA3" w:rsidRPr="00474FA3" w:rsidTr="00474FA3">
        <w:trPr>
          <w:tblCellSpacing w:w="0" w:type="dxa"/>
        </w:trPr>
        <w:tc>
          <w:tcPr>
            <w:tcW w:w="1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999</w:t>
            </w:r>
          </w:p>
        </w:tc>
        <w:tc>
          <w:tcPr>
            <w:tcW w:w="20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4FA3" w:rsidRPr="00474FA3" w:rsidRDefault="00474FA3" w:rsidP="00C52AF0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474FA3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</w:tbl>
    <w:p w:rsidR="00474FA3" w:rsidRPr="00474FA3" w:rsidRDefault="00474FA3" w:rsidP="00474FA3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right"/>
        <w:rPr>
          <w:rFonts w:ascii="GHEA Mariam" w:hAnsi="GHEA Mariam"/>
          <w:color w:val="000000"/>
          <w:shd w:val="clear" w:color="auto" w:fill="FFFFFF"/>
          <w:lang w:val="hy-AM"/>
        </w:rPr>
      </w:pP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».</w:t>
      </w:r>
    </w:p>
    <w:p w:rsidR="00474FA3" w:rsidRPr="00474FA3" w:rsidRDefault="00474FA3" w:rsidP="00474FA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474FA3">
        <w:rPr>
          <w:rFonts w:ascii="GHEA Mariam" w:hAnsi="GHEA Mariam" w:cs="GHEA Grapalat"/>
          <w:bCs/>
          <w:lang w:val="hy-AM"/>
        </w:rPr>
        <w:t xml:space="preserve">9) հավելվածի </w:t>
      </w:r>
      <w:r w:rsidR="00D12B1A" w:rsidRPr="00474FA3">
        <w:rPr>
          <w:rFonts w:ascii="GHEA Mariam" w:hAnsi="GHEA Mariam" w:cs="GHEA Grapalat"/>
          <w:bCs/>
          <w:lang w:val="hy-AM"/>
        </w:rPr>
        <w:t>N</w:t>
      </w:r>
      <w:r w:rsidR="006A1035">
        <w:rPr>
          <w:rFonts w:ascii="GHEA Mariam" w:hAnsi="GHEA Mariam" w:cs="GHEA Grapalat"/>
          <w:bCs/>
          <w:lang w:val="hy-AM"/>
        </w:rPr>
        <w:t xml:space="preserve"> </w:t>
      </w:r>
      <w:r w:rsidR="00D12B1A" w:rsidRPr="00474FA3">
        <w:rPr>
          <w:rFonts w:ascii="GHEA Mariam" w:hAnsi="GHEA Mariam" w:cs="GHEA Grapalat"/>
          <w:bCs/>
          <w:lang w:val="hy-AM"/>
        </w:rPr>
        <w:t>2</w:t>
      </w:r>
      <w:r w:rsidR="00D12B1A">
        <w:rPr>
          <w:rFonts w:ascii="GHEA Mariam" w:hAnsi="GHEA Mariam" w:cs="GHEA Grapalat"/>
          <w:bCs/>
          <w:lang w:val="hy-AM"/>
        </w:rPr>
        <w:t xml:space="preserve"> </w:t>
      </w:r>
      <w:r w:rsidR="00D12B1A" w:rsidRPr="00474FA3">
        <w:rPr>
          <w:rFonts w:ascii="GHEA Mariam" w:hAnsi="GHEA Mariam" w:cs="GHEA Grapalat"/>
          <w:bCs/>
          <w:lang w:val="hy-AM"/>
        </w:rPr>
        <w:t>ձ</w:t>
      </w:r>
      <w:r w:rsidRPr="00474FA3">
        <w:rPr>
          <w:rFonts w:ascii="GHEA Mariam" w:hAnsi="GHEA Mariam" w:cs="GHEA Grapalat"/>
          <w:bCs/>
          <w:lang w:val="hy-AM"/>
        </w:rPr>
        <w:t>ևի 1.3 աղյուսակի 2-րդ կետն ուժը կորցրած ճանաչել:</w:t>
      </w:r>
    </w:p>
    <w:p w:rsidR="00474FA3" w:rsidRPr="00474FA3" w:rsidRDefault="00474FA3" w:rsidP="00474FA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474FA3">
        <w:rPr>
          <w:rFonts w:ascii="GHEA Mariam" w:hAnsi="GHEA Mariam"/>
          <w:lang w:val="hy-AM"/>
        </w:rPr>
        <w:t>2</w:t>
      </w:r>
      <w:r w:rsidRPr="00474FA3">
        <w:rPr>
          <w:rFonts w:ascii="Cambria Math" w:hAnsi="Cambria Math" w:cs="Cambria Math"/>
          <w:lang w:val="hy-AM"/>
        </w:rPr>
        <w:t>․</w:t>
      </w:r>
      <w:r w:rsidRPr="00474FA3">
        <w:rPr>
          <w:rFonts w:ascii="GHEA Mariam" w:hAnsi="GHEA Mariam"/>
          <w:lang w:val="hy-AM"/>
        </w:rPr>
        <w:t xml:space="preserve">   </w:t>
      </w:r>
      <w:r w:rsidRPr="00474FA3">
        <w:rPr>
          <w:rFonts w:ascii="GHEA Mariam" w:hAnsi="GHEA Mariam"/>
          <w:color w:val="000000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օրը:</w:t>
      </w:r>
    </w:p>
    <w:p w:rsidR="00897DDE" w:rsidRPr="00897DDE" w:rsidRDefault="00897DDE" w:rsidP="00897DD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</w:p>
    <w:p w:rsidR="00296E5B" w:rsidRPr="00897DD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897DD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12B1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D12B1A">
      <w:headerReference w:type="even" r:id="rId8"/>
      <w:headerReference w:type="default" r:id="rId9"/>
      <w:footerReference w:type="even" r:id="rId10"/>
      <w:pgSz w:w="11909" w:h="16834" w:code="9"/>
      <w:pgMar w:top="1440" w:right="1136" w:bottom="1418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AF1" w:rsidRDefault="000F5AF1">
      <w:r>
        <w:separator/>
      </w:r>
    </w:p>
  </w:endnote>
  <w:endnote w:type="continuationSeparator" w:id="0">
    <w:p w:rsidR="000F5AF1" w:rsidRDefault="000F5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5E07">
      <w:rPr>
        <w:noProof/>
        <w:sz w:val="18"/>
      </w:rPr>
      <w:t>KA-609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AF1" w:rsidRDefault="000F5AF1">
      <w:r>
        <w:separator/>
      </w:r>
    </w:p>
  </w:footnote>
  <w:footnote w:type="continuationSeparator" w:id="0">
    <w:p w:rsidR="000F5AF1" w:rsidRDefault="000F5A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21E0D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7343D2"/>
    <w:multiLevelType w:val="hybridMultilevel"/>
    <w:tmpl w:val="3836E8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F7418"/>
    <w:multiLevelType w:val="multilevel"/>
    <w:tmpl w:val="ED02FEEE"/>
    <w:lvl w:ilvl="0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AF1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DFD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82E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4FA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490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F7F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1E0D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B7F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035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08D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DE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67A61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B1A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E07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296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897D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97DDE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97DDE"/>
    <w:rPr>
      <w:sz w:val="24"/>
      <w:szCs w:val="24"/>
    </w:rPr>
  </w:style>
  <w:style w:type="character" w:customStyle="1" w:styleId="Bodytext">
    <w:name w:val="Body text_"/>
    <w:basedOn w:val="DefaultParagraphFont"/>
    <w:link w:val="BodyText1"/>
    <w:rsid w:val="00897DDE"/>
    <w:rPr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"/>
    <w:qFormat/>
    <w:rsid w:val="00897DDE"/>
    <w:pPr>
      <w:widowControl w:val="0"/>
      <w:shd w:val="clear" w:color="auto" w:fill="FFFFFF"/>
      <w:spacing w:line="360" w:lineRule="auto"/>
      <w:ind w:firstLine="400"/>
    </w:pPr>
    <w:rPr>
      <w:rFonts w:ascii="Times New Roman" w:hAnsi="Times New Roman"/>
      <w:sz w:val="30"/>
      <w:szCs w:val="30"/>
      <w:lang w:eastAsia="en-US"/>
    </w:rPr>
  </w:style>
  <w:style w:type="paragraph" w:styleId="BalloonText">
    <w:name w:val="Balloon Text"/>
    <w:basedOn w:val="Normal"/>
    <w:link w:val="BalloonTextChar"/>
    <w:rsid w:val="007920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208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115</cp:revision>
  <cp:lastPrinted>2023-12-18T08:24:00Z</cp:lastPrinted>
  <dcterms:created xsi:type="dcterms:W3CDTF">2022-03-23T13:26:00Z</dcterms:created>
  <dcterms:modified xsi:type="dcterms:W3CDTF">2023-12-19T05:33:00Z</dcterms:modified>
</cp:coreProperties>
</file>