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06F" w:rsidRDefault="00FE006F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06F" w:rsidRDefault="00FE006F" w:rsidP="00080F59">
      <w:pPr>
        <w:jc w:val="center"/>
      </w:pPr>
    </w:p>
    <w:p w:rsidR="00FE006F" w:rsidRPr="003170EE" w:rsidRDefault="00FE006F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FE006F" w:rsidRPr="00790EAE" w:rsidRDefault="00FE006F" w:rsidP="00080F59">
      <w:pPr>
        <w:pStyle w:val="mechtex"/>
        <w:rPr>
          <w:rFonts w:ascii="GHEA Mariam" w:hAnsi="GHEA Mariam"/>
          <w:b/>
        </w:rPr>
      </w:pPr>
    </w:p>
    <w:p w:rsidR="00FE006F" w:rsidRDefault="00FE006F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464F80" w:rsidRPr="00464F80" w:rsidRDefault="00464F80" w:rsidP="00464F8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64F80" w:rsidRPr="00464F80" w:rsidRDefault="00464F80" w:rsidP="00464F8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64F80" w:rsidRPr="00464F80" w:rsidRDefault="00464F80" w:rsidP="00464F8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64F80" w:rsidRPr="00464F80" w:rsidRDefault="00464F80" w:rsidP="00464F8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464F80">
        <w:rPr>
          <w:rFonts w:ascii="GHEA Mariam" w:hAnsi="GHEA Mariam"/>
          <w:sz w:val="24"/>
          <w:szCs w:val="24"/>
          <w:lang w:val="hy-AM"/>
        </w:rPr>
        <w:t xml:space="preserve">21 </w:t>
      </w:r>
      <w:r w:rsidRPr="00464F8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464F80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464F8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64F80">
        <w:rPr>
          <w:rFonts w:ascii="GHEA Mariam" w:hAnsi="GHEA Mariam"/>
          <w:sz w:val="24"/>
          <w:szCs w:val="24"/>
          <w:lang w:val="hy-AM"/>
        </w:rPr>
        <w:t xml:space="preserve">  N          - Ն</w:t>
      </w:r>
    </w:p>
    <w:p w:rsidR="00464F80" w:rsidRPr="00464F80" w:rsidRDefault="00464F80" w:rsidP="00464F8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64F80" w:rsidRPr="00464F80" w:rsidRDefault="00464F80" w:rsidP="00464F8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64F80" w:rsidRPr="00464F80" w:rsidRDefault="00464F80" w:rsidP="00464F8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64F80" w:rsidRPr="00464F80" w:rsidRDefault="00464F80" w:rsidP="00464F80">
      <w:pPr>
        <w:ind w:right="-185"/>
        <w:jc w:val="center"/>
        <w:rPr>
          <w:rFonts w:ascii="GHEA Mariam" w:hAnsi="GHEA Mariam" w:cs="Tahoma"/>
          <w:sz w:val="24"/>
          <w:szCs w:val="24"/>
          <w:lang w:val="af-ZA"/>
        </w:rPr>
      </w:pPr>
      <w:r w:rsidRPr="00464F80">
        <w:rPr>
          <w:rFonts w:ascii="GHEA Mariam" w:hAnsi="GHEA Mariam" w:cs="Tahoma"/>
          <w:caps/>
          <w:spacing w:val="-8"/>
          <w:sz w:val="24"/>
          <w:szCs w:val="24"/>
          <w:lang w:val="af-ZA"/>
        </w:rPr>
        <w:t>«</w:t>
      </w:r>
      <w:r w:rsidRPr="00464F80">
        <w:rPr>
          <w:rFonts w:ascii="GHEA Mariam" w:hAnsi="GHEA Mariam" w:cs="Tahoma"/>
          <w:caps/>
          <w:spacing w:val="-8"/>
          <w:sz w:val="24"/>
          <w:szCs w:val="24"/>
        </w:rPr>
        <w:t>Հայաստանի</w:t>
      </w:r>
      <w:r w:rsidRPr="00464F80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="00CB795F">
        <w:rPr>
          <w:rFonts w:ascii="GHEA Mariam" w:hAnsi="GHEA Mariam" w:cs="Arial Armenian"/>
          <w:caps/>
          <w:spacing w:val="-8"/>
          <w:sz w:val="24"/>
          <w:szCs w:val="24"/>
          <w:lang w:val="hy-AM"/>
        </w:rPr>
        <w:t xml:space="preserve">  </w:t>
      </w:r>
      <w:r w:rsidRPr="00464F80">
        <w:rPr>
          <w:rFonts w:ascii="GHEA Mariam" w:hAnsi="GHEA Mariam" w:cs="Tahoma"/>
          <w:caps/>
          <w:spacing w:val="-8"/>
          <w:sz w:val="24"/>
          <w:szCs w:val="24"/>
        </w:rPr>
        <w:t>Հանրապետության</w:t>
      </w:r>
      <w:r w:rsidRPr="00464F80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="00CB795F">
        <w:rPr>
          <w:rFonts w:ascii="GHEA Mariam" w:hAnsi="GHEA Mariam" w:cs="Arial Armenian"/>
          <w:caps/>
          <w:spacing w:val="-8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Tahoma"/>
          <w:sz w:val="24"/>
          <w:szCs w:val="24"/>
          <w:lang w:val="af-ZA"/>
        </w:rPr>
        <w:t>202</w:t>
      </w:r>
      <w:r w:rsidRPr="00464F80">
        <w:rPr>
          <w:rFonts w:ascii="GHEA Mariam" w:hAnsi="GHEA Mariam" w:cs="Tahoma"/>
          <w:sz w:val="24"/>
          <w:szCs w:val="24"/>
          <w:lang w:val="hy-AM"/>
        </w:rPr>
        <w:t>3</w:t>
      </w:r>
      <w:r w:rsidRPr="00464F8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CB795F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Tahoma"/>
          <w:sz w:val="24"/>
          <w:szCs w:val="24"/>
        </w:rPr>
        <w:t>ԹՎԱԿԱՆԻ</w:t>
      </w:r>
      <w:r w:rsidRPr="00464F8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CB795F">
        <w:rPr>
          <w:rFonts w:ascii="GHEA Mariam" w:hAnsi="GHEA Mariam" w:cs="Tahoma"/>
          <w:sz w:val="24"/>
          <w:szCs w:val="24"/>
          <w:lang w:val="hy-AM"/>
        </w:rPr>
        <w:t xml:space="preserve">  </w:t>
      </w:r>
      <w:bookmarkStart w:id="0" w:name="_GoBack"/>
      <w:bookmarkEnd w:id="0"/>
      <w:r w:rsidRPr="00464F80">
        <w:rPr>
          <w:rFonts w:ascii="GHEA Mariam" w:hAnsi="GHEA Mariam" w:cs="Tahoma"/>
          <w:sz w:val="24"/>
          <w:szCs w:val="24"/>
        </w:rPr>
        <w:t>ՊԵՏԱԿԱՆ</w:t>
      </w:r>
      <w:r w:rsidRPr="00464F80">
        <w:rPr>
          <w:rFonts w:ascii="GHEA Mariam" w:hAnsi="GHEA Mariam" w:cs="Tahoma"/>
          <w:sz w:val="24"/>
          <w:szCs w:val="24"/>
          <w:lang w:val="af-ZA"/>
        </w:rPr>
        <w:t xml:space="preserve"> </w:t>
      </w:r>
    </w:p>
    <w:p w:rsidR="00464F80" w:rsidRPr="00FE006F" w:rsidRDefault="00464F80" w:rsidP="00FE006F">
      <w:pPr>
        <w:ind w:right="-185"/>
        <w:jc w:val="center"/>
        <w:rPr>
          <w:rFonts w:ascii="GHEA Mariam" w:hAnsi="GHEA Mariam" w:cs="Tahoma"/>
          <w:spacing w:val="-8"/>
          <w:sz w:val="24"/>
          <w:szCs w:val="24"/>
          <w:lang w:val="af-ZA"/>
        </w:rPr>
      </w:pPr>
      <w:r w:rsidRPr="00464F80">
        <w:rPr>
          <w:rFonts w:ascii="GHEA Mariam" w:hAnsi="GHEA Mariam" w:cs="Tahoma"/>
          <w:sz w:val="24"/>
          <w:szCs w:val="24"/>
        </w:rPr>
        <w:t>ԲՅՈՒՋԵԻ</w:t>
      </w:r>
      <w:r w:rsidRPr="00464F80">
        <w:rPr>
          <w:rFonts w:ascii="GHEA Mariam" w:hAnsi="GHEA Mariam" w:cs="Tahoma"/>
          <w:sz w:val="24"/>
          <w:szCs w:val="24"/>
          <w:lang w:val="af-ZA"/>
        </w:rPr>
        <w:t xml:space="preserve"> ՄԱՍԻՆ» </w:t>
      </w:r>
      <w:r w:rsidR="00FE006F" w:rsidRPr="00FE006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E006F" w:rsidRPr="00FE006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E006F" w:rsidRPr="00FE006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E006F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Tahoma"/>
          <w:sz w:val="24"/>
          <w:szCs w:val="24"/>
          <w:lang w:val="af-ZA"/>
        </w:rPr>
        <w:t xml:space="preserve">ՕՐԵՆՔՈՒՄ </w:t>
      </w:r>
      <w:r w:rsidRPr="00FE006F">
        <w:rPr>
          <w:rFonts w:ascii="GHEA Mariam" w:hAnsi="GHEA Mariam" w:cs="Tahoma"/>
          <w:spacing w:val="-8"/>
          <w:sz w:val="24"/>
          <w:szCs w:val="24"/>
          <w:lang w:val="af-ZA"/>
        </w:rPr>
        <w:t xml:space="preserve">ՎԵՐԱԲԱՇԽՈՒՄ </w:t>
      </w:r>
      <w:r w:rsidRPr="00FE006F">
        <w:rPr>
          <w:rFonts w:ascii="GHEA Mariam" w:hAnsi="GHEA Mariam" w:cs="Tahoma"/>
          <w:spacing w:val="-8"/>
          <w:sz w:val="24"/>
          <w:szCs w:val="24"/>
        </w:rPr>
        <w:t>ԵՎ</w:t>
      </w:r>
      <w:r w:rsidRPr="00FE006F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FE006F">
        <w:rPr>
          <w:rFonts w:ascii="GHEA Mariam" w:hAnsi="GHEA Mariam" w:cs="Tahoma"/>
          <w:spacing w:val="-8"/>
          <w:sz w:val="24"/>
          <w:szCs w:val="24"/>
        </w:rPr>
        <w:t>ՀԱՅԱՍՏԱՆԻ</w:t>
      </w:r>
      <w:r w:rsidRPr="00FE006F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FE006F">
        <w:rPr>
          <w:rFonts w:ascii="GHEA Mariam" w:hAnsi="GHEA Mariam" w:cs="Tahoma"/>
          <w:spacing w:val="-8"/>
          <w:sz w:val="24"/>
          <w:szCs w:val="24"/>
        </w:rPr>
        <w:t>ՀԱՆՐԱՊԵՏՈՒԹՅԱՆ</w:t>
      </w:r>
      <w:r w:rsidRPr="00FE006F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FE006F">
        <w:rPr>
          <w:rFonts w:ascii="GHEA Mariam" w:hAnsi="GHEA Mariam" w:cs="Tahoma"/>
          <w:spacing w:val="-8"/>
          <w:sz w:val="24"/>
          <w:szCs w:val="24"/>
        </w:rPr>
        <w:t>ԿԱՌԱՎԱՐՈՒԹՅԱՆ</w:t>
      </w:r>
      <w:r w:rsidRPr="00464F8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464F80">
        <w:rPr>
          <w:rFonts w:ascii="GHEA Mariam" w:hAnsi="GHEA Mariam" w:cs="Arial Armenian"/>
          <w:spacing w:val="-8"/>
          <w:sz w:val="24"/>
          <w:szCs w:val="24"/>
          <w:lang w:val="af-ZA"/>
        </w:rPr>
        <w:t>202</w:t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>2</w:t>
      </w:r>
      <w:r w:rsidRPr="00464F8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64F80">
        <w:rPr>
          <w:rFonts w:ascii="GHEA Mariam" w:hAnsi="GHEA Mariam" w:cs="Tahoma"/>
          <w:spacing w:val="-8"/>
          <w:sz w:val="24"/>
          <w:szCs w:val="24"/>
        </w:rPr>
        <w:t>ԹՎԱԿԱՆԻ</w:t>
      </w:r>
      <w:r w:rsidRPr="00464F8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464F80">
        <w:rPr>
          <w:rFonts w:ascii="GHEA Mariam" w:hAnsi="GHEA Mariam" w:cs="Tahoma"/>
          <w:spacing w:val="-8"/>
          <w:sz w:val="24"/>
          <w:szCs w:val="24"/>
        </w:rPr>
        <w:t>ԴԵԿՏԵՄԲԵՐԻ</w:t>
      </w:r>
      <w:r w:rsidRPr="00464F8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>29</w:t>
      </w:r>
      <w:r w:rsidRPr="00464F80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464F80">
        <w:rPr>
          <w:rFonts w:ascii="GHEA Mariam" w:hAnsi="GHEA Mariam" w:cs="Tahoma"/>
          <w:spacing w:val="-8"/>
          <w:sz w:val="24"/>
          <w:szCs w:val="24"/>
        </w:rPr>
        <w:t>Ի</w:t>
      </w:r>
      <w:r w:rsidRPr="00464F80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N 2</w:t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>111</w:t>
      </w:r>
      <w:r w:rsidRPr="00464F80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464F80">
        <w:rPr>
          <w:rFonts w:ascii="GHEA Mariam" w:hAnsi="GHEA Mariam" w:cs="Tahoma"/>
          <w:spacing w:val="-8"/>
          <w:sz w:val="24"/>
          <w:szCs w:val="24"/>
        </w:rPr>
        <w:t>Ն</w:t>
      </w:r>
      <w:r w:rsidRPr="00464F80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464F80">
        <w:rPr>
          <w:rFonts w:ascii="GHEA Mariam" w:hAnsi="GHEA Mariam" w:cs="Tahoma"/>
          <w:spacing w:val="-8"/>
          <w:sz w:val="24"/>
          <w:szCs w:val="24"/>
        </w:rPr>
        <w:t>ՈՐՈՇՄԱՆ</w:t>
      </w:r>
      <w:r w:rsidRPr="00464F80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464F80">
        <w:rPr>
          <w:rFonts w:ascii="GHEA Mariam" w:hAnsi="GHEA Mariam" w:cs="Tahoma"/>
          <w:spacing w:val="-8"/>
          <w:sz w:val="24"/>
          <w:szCs w:val="24"/>
        </w:rPr>
        <w:t>ՄԵՋ</w:t>
      </w:r>
      <w:r w:rsidRPr="00464F8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64F80">
        <w:rPr>
          <w:rFonts w:ascii="GHEA Mariam" w:hAnsi="GHEA Mariam" w:cs="Tahoma"/>
          <w:spacing w:val="-8"/>
          <w:sz w:val="24"/>
          <w:szCs w:val="24"/>
        </w:rPr>
        <w:t>ՓՈՓՈԽՈՒԹՅՈՒՆՆԵՐ</w:t>
      </w:r>
      <w:r w:rsidRPr="00464F8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464F80">
        <w:rPr>
          <w:rFonts w:ascii="GHEA Mariam" w:hAnsi="GHEA Mariam" w:cs="Tahoma"/>
          <w:spacing w:val="-8"/>
          <w:sz w:val="24"/>
          <w:szCs w:val="24"/>
        </w:rPr>
        <w:t>ԿԱՏԱՐԵԼՈՒ</w:t>
      </w:r>
      <w:r w:rsidRPr="00464F80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ՄԱՍԻՆ</w:t>
      </w:r>
    </w:p>
    <w:p w:rsidR="00464F80" w:rsidRPr="00464F80" w:rsidRDefault="00464F80" w:rsidP="00464F80">
      <w:pPr>
        <w:ind w:right="-185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464F80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464F80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464F80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</w:t>
      </w:r>
    </w:p>
    <w:p w:rsidR="00464F80" w:rsidRPr="00464F80" w:rsidRDefault="00464F80" w:rsidP="00464F80">
      <w:pPr>
        <w:pStyle w:val="ListParagraph"/>
        <w:tabs>
          <w:tab w:val="left" w:pos="709"/>
        </w:tabs>
        <w:ind w:left="0" w:firstLine="284"/>
        <w:jc w:val="center"/>
        <w:rPr>
          <w:rFonts w:ascii="GHEA Mariam" w:hAnsi="GHEA Mariam"/>
          <w:lang w:val="af-ZA"/>
        </w:rPr>
      </w:pPr>
    </w:p>
    <w:p w:rsidR="00464F80" w:rsidRPr="00464F80" w:rsidRDefault="00464F80" w:rsidP="00464F80">
      <w:pPr>
        <w:pStyle w:val="ListParagraph"/>
        <w:tabs>
          <w:tab w:val="left" w:pos="709"/>
        </w:tabs>
        <w:ind w:left="0" w:firstLine="284"/>
        <w:jc w:val="center"/>
        <w:rPr>
          <w:rFonts w:ascii="GHEA Mariam" w:hAnsi="GHEA Mariam"/>
          <w:lang w:val="af-ZA"/>
        </w:rPr>
      </w:pPr>
    </w:p>
    <w:p w:rsidR="00464F80" w:rsidRPr="00464F80" w:rsidRDefault="00464F80" w:rsidP="00FE006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64F80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բյուջետային համակարգի մասին» Հայաստանի Հանրապետության օրենքի 23-րդ հոդվածի 3-րդ մասին և «Նորմատիվ իրավական ակտերի մասին» Հայաստանի Հանրապետության օրենքի 33-րդ հոդվածին համապատասխան՝ </w:t>
      </w:r>
      <w:r w:rsidRPr="00464F80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464F8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464F8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464F8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464F8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464F8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464F8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464F8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464F8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464F8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464F8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464F80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464F80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464F80" w:rsidRPr="00464F80" w:rsidRDefault="00464F80" w:rsidP="00FE006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464F80">
        <w:rPr>
          <w:rFonts w:ascii="GHEA Mariam" w:hAnsi="GHEA Mariam"/>
          <w:sz w:val="24"/>
          <w:szCs w:val="24"/>
          <w:lang w:val="hy-AM"/>
        </w:rPr>
        <w:t xml:space="preserve">1. </w:t>
      </w:r>
      <w:r w:rsidRPr="00464F80">
        <w:rPr>
          <w:rFonts w:ascii="GHEA Mariam" w:hAnsi="GHEA Mariam"/>
          <w:sz w:val="24"/>
          <w:szCs w:val="24"/>
          <w:lang w:val="pt-BR"/>
        </w:rPr>
        <w:t>«Հայաստանի Հանրապետության 202</w:t>
      </w:r>
      <w:r w:rsidRPr="00464F80">
        <w:rPr>
          <w:rFonts w:ascii="GHEA Mariam" w:hAnsi="GHEA Mariam"/>
          <w:sz w:val="24"/>
          <w:szCs w:val="24"/>
          <w:lang w:val="hy-AM"/>
        </w:rPr>
        <w:t>3</w:t>
      </w:r>
      <w:r w:rsidRPr="00464F80">
        <w:rPr>
          <w:rFonts w:ascii="GHEA Mariam" w:hAnsi="GHEA Mariam"/>
          <w:sz w:val="24"/>
          <w:szCs w:val="24"/>
          <w:lang w:val="pt-BR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464F80">
        <w:rPr>
          <w:rFonts w:ascii="GHEA Mariam" w:hAnsi="GHEA Mariam"/>
          <w:sz w:val="24"/>
          <w:szCs w:val="24"/>
          <w:lang w:val="hy-AM"/>
        </w:rPr>
        <w:t xml:space="preserve"> և </w:t>
      </w:r>
      <w:r w:rsidRPr="00464F80">
        <w:rPr>
          <w:rFonts w:ascii="GHEA Mariam" w:hAnsi="GHEA Mariam"/>
          <w:sz w:val="24"/>
          <w:szCs w:val="24"/>
          <w:lang w:val="pt-BR"/>
        </w:rPr>
        <w:t xml:space="preserve">Հայաստանի Հանրապետության կառավարության </w:t>
      </w:r>
      <w:r w:rsidRPr="00E7072B">
        <w:rPr>
          <w:rFonts w:ascii="GHEA Mariam" w:hAnsi="GHEA Mariam"/>
          <w:spacing w:val="-2"/>
          <w:sz w:val="24"/>
          <w:szCs w:val="24"/>
          <w:lang w:val="pt-BR"/>
        </w:rPr>
        <w:t>20</w:t>
      </w:r>
      <w:r w:rsidRPr="00E7072B"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E7072B">
        <w:rPr>
          <w:rFonts w:ascii="GHEA Mariam" w:hAnsi="GHEA Mariam"/>
          <w:spacing w:val="-2"/>
          <w:sz w:val="24"/>
          <w:szCs w:val="24"/>
          <w:lang w:val="pt-BR"/>
        </w:rPr>
        <w:t xml:space="preserve"> թվականի դեկտեմբերի </w:t>
      </w:r>
      <w:r w:rsidRPr="00E7072B"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E7072B">
        <w:rPr>
          <w:rFonts w:ascii="GHEA Mariam" w:hAnsi="GHEA Mariam"/>
          <w:spacing w:val="-2"/>
          <w:sz w:val="24"/>
          <w:szCs w:val="24"/>
          <w:lang w:val="pt-BR"/>
        </w:rPr>
        <w:t xml:space="preserve">-ի </w:t>
      </w:r>
      <w:r w:rsidRPr="00E7072B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E7072B">
        <w:rPr>
          <w:rFonts w:ascii="GHEA Mariam" w:hAnsi="GHEA Mariam"/>
          <w:spacing w:val="-2"/>
          <w:sz w:val="24"/>
          <w:szCs w:val="24"/>
          <w:lang w:val="pt-BR"/>
        </w:rPr>
        <w:t>Հայաստանի Հանրապետության 202</w:t>
      </w:r>
      <w:r w:rsidRPr="00E7072B"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E7072B">
        <w:rPr>
          <w:rFonts w:ascii="GHEA Mariam" w:hAnsi="GHEA Mariam"/>
          <w:spacing w:val="-2"/>
          <w:sz w:val="24"/>
          <w:szCs w:val="24"/>
          <w:lang w:val="pt-BR"/>
        </w:rPr>
        <w:t xml:space="preserve"> թվականի</w:t>
      </w:r>
      <w:r w:rsidRPr="00464F80">
        <w:rPr>
          <w:rFonts w:ascii="GHEA Mariam" w:hAnsi="GHEA Mariam"/>
          <w:sz w:val="24"/>
          <w:szCs w:val="24"/>
          <w:lang w:val="pt-BR"/>
        </w:rPr>
        <w:t xml:space="preserve"> պետական բյուջեի կատարումն ապահովող միջոցառումների մասին</w:t>
      </w:r>
      <w:r w:rsidRPr="00464F80">
        <w:rPr>
          <w:rFonts w:ascii="GHEA Mariam" w:hAnsi="GHEA Mariam"/>
          <w:sz w:val="24"/>
          <w:szCs w:val="24"/>
          <w:lang w:val="hy-AM"/>
        </w:rPr>
        <w:t>»</w:t>
      </w:r>
      <w:r w:rsidRPr="00464F80">
        <w:rPr>
          <w:rFonts w:ascii="GHEA Mariam" w:hAnsi="GHEA Mariam"/>
          <w:sz w:val="24"/>
          <w:szCs w:val="24"/>
          <w:lang w:val="pt-BR"/>
        </w:rPr>
        <w:t xml:space="preserve"> N</w:t>
      </w:r>
      <w:r w:rsidRPr="00464F80">
        <w:rPr>
          <w:rFonts w:ascii="GHEA Mariam" w:hAnsi="GHEA Mariam"/>
          <w:sz w:val="24"/>
          <w:szCs w:val="24"/>
          <w:lang w:val="hy-AM"/>
        </w:rPr>
        <w:t xml:space="preserve"> 2111</w:t>
      </w:r>
      <w:r w:rsidRPr="00464F80">
        <w:rPr>
          <w:rFonts w:ascii="GHEA Mariam" w:hAnsi="GHEA Mariam"/>
          <w:sz w:val="24"/>
          <w:szCs w:val="24"/>
          <w:lang w:val="pt-BR"/>
        </w:rPr>
        <w:t>-Ն որոշման NN 3, 4,</w:t>
      </w:r>
      <w:r w:rsidRPr="00464F80">
        <w:rPr>
          <w:rFonts w:ascii="GHEA Mariam" w:hAnsi="GHEA Mariam"/>
          <w:sz w:val="24"/>
          <w:szCs w:val="24"/>
          <w:lang w:val="hy-AM"/>
        </w:rPr>
        <w:t xml:space="preserve"> 5, 9</w:t>
      </w:r>
      <w:r w:rsidR="00E7072B">
        <w:rPr>
          <w:rFonts w:ascii="GHEA Mariam" w:hAnsi="GHEA Mariam"/>
          <w:sz w:val="24"/>
          <w:szCs w:val="24"/>
          <w:lang w:val="hy-AM"/>
        </w:rPr>
        <w:t xml:space="preserve"> և</w:t>
      </w:r>
      <w:r w:rsidRPr="00464F80">
        <w:rPr>
          <w:rFonts w:ascii="GHEA Mariam" w:hAnsi="GHEA Mariam"/>
          <w:sz w:val="24"/>
          <w:szCs w:val="24"/>
          <w:lang w:val="hy-AM"/>
        </w:rPr>
        <w:t xml:space="preserve"> 9.1 </w:t>
      </w:r>
      <w:r w:rsidRPr="00464F80">
        <w:rPr>
          <w:rFonts w:ascii="GHEA Mariam" w:hAnsi="GHEA Mariam"/>
          <w:sz w:val="24"/>
          <w:szCs w:val="24"/>
          <w:lang w:val="pt-BR"/>
        </w:rPr>
        <w:t xml:space="preserve">հավելվածներում կատարել </w:t>
      </w:r>
      <w:r w:rsidRPr="00464F80">
        <w:rPr>
          <w:rFonts w:ascii="GHEA Mariam" w:hAnsi="GHEA Mariam"/>
          <w:sz w:val="24"/>
          <w:szCs w:val="24"/>
          <w:lang w:val="hy-AM"/>
        </w:rPr>
        <w:t>փոփոխություններ</w:t>
      </w:r>
      <w:r w:rsidRPr="00464F80">
        <w:rPr>
          <w:rFonts w:ascii="GHEA Mariam" w:hAnsi="GHEA Mariam"/>
          <w:sz w:val="24"/>
          <w:szCs w:val="24"/>
          <w:lang w:val="pt-BR"/>
        </w:rPr>
        <w:t xml:space="preserve">` համաձայն NN  </w:t>
      </w:r>
      <w:r w:rsidRPr="00464F80">
        <w:rPr>
          <w:rFonts w:ascii="GHEA Mariam" w:hAnsi="GHEA Mariam"/>
          <w:sz w:val="24"/>
          <w:szCs w:val="24"/>
          <w:lang w:val="hy-AM"/>
        </w:rPr>
        <w:t>1,</w:t>
      </w:r>
      <w:r w:rsidRPr="00464F80">
        <w:rPr>
          <w:rFonts w:ascii="GHEA Mariam" w:hAnsi="GHEA Mariam"/>
          <w:sz w:val="24"/>
          <w:szCs w:val="24"/>
          <w:lang w:val="pt-BR"/>
        </w:rPr>
        <w:t xml:space="preserve"> </w:t>
      </w:r>
      <w:r w:rsidRPr="00464F80">
        <w:rPr>
          <w:rFonts w:ascii="GHEA Mariam" w:hAnsi="GHEA Mariam"/>
          <w:sz w:val="24"/>
          <w:szCs w:val="24"/>
          <w:lang w:val="hy-AM"/>
        </w:rPr>
        <w:t xml:space="preserve">2, 3 և 4 </w:t>
      </w:r>
      <w:r w:rsidRPr="00464F80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464F80" w:rsidRPr="00464F80" w:rsidRDefault="00464F80" w:rsidP="00FE006F">
      <w:pPr>
        <w:pStyle w:val="mechtex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464F80">
        <w:rPr>
          <w:rFonts w:ascii="GHEA Mariam" w:hAnsi="GHEA Mariam" w:cs="Sylfaen"/>
          <w:sz w:val="24"/>
          <w:szCs w:val="24"/>
          <w:lang w:val="pt-BR"/>
        </w:rPr>
        <w:lastRenderedPageBreak/>
        <w:t>2</w:t>
      </w:r>
      <w:r w:rsidRPr="00464F80">
        <w:rPr>
          <w:rFonts w:ascii="GHEA Mariam" w:hAnsi="GHEA Mariam" w:cs="Sylfaen"/>
          <w:sz w:val="24"/>
          <w:szCs w:val="24"/>
          <w:lang w:val="hy-AM"/>
        </w:rPr>
        <w:t>. Ս</w:t>
      </w:r>
      <w:r w:rsidRPr="00464F80">
        <w:rPr>
          <w:rFonts w:ascii="GHEA Mariam" w:hAnsi="GHEA Mariam"/>
          <w:sz w:val="24"/>
          <w:szCs w:val="24"/>
          <w:lang w:val="pt-BR"/>
        </w:rPr>
        <w:t xml:space="preserve">ույն որոշումն ուժի մեջ է մտնում պաշտոնական </w:t>
      </w:r>
      <w:r w:rsidRPr="00464F80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464F80">
        <w:rPr>
          <w:rFonts w:ascii="GHEA Mariam" w:hAnsi="GHEA Mariam"/>
          <w:sz w:val="24"/>
          <w:szCs w:val="24"/>
          <w:lang w:val="pt-BR"/>
        </w:rPr>
        <w:t>: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464F80" w:rsidRPr="00464F80" w:rsidRDefault="00FE006F" w:rsidP="00464F80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="00464F80" w:rsidRPr="00464F80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464F80" w:rsidRPr="00464F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64F80" w:rsidRPr="00464F80" w:rsidRDefault="00FE006F" w:rsidP="00FE006F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464F80" w:rsidRPr="00464F80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464F80" w:rsidRPr="00464F8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="00464F80" w:rsidRPr="00464F8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464F80" w:rsidRPr="00464F80">
        <w:rPr>
          <w:rFonts w:ascii="GHEA Mariam" w:hAnsi="GHEA Mariam" w:cs="Arial Armenian"/>
          <w:sz w:val="24"/>
          <w:szCs w:val="24"/>
          <w:lang w:val="hy-AM"/>
        </w:rPr>
        <w:t>Ն</w:t>
      </w:r>
      <w:r w:rsidR="00464F80" w:rsidRPr="00464F80">
        <w:rPr>
          <w:rFonts w:ascii="GHEA Mariam" w:hAnsi="GHEA Mariam" w:cs="Sylfaen"/>
          <w:sz w:val="24"/>
          <w:szCs w:val="24"/>
          <w:lang w:val="af-ZA"/>
        </w:rPr>
        <w:t>.</w:t>
      </w:r>
      <w:r w:rsidR="00464F80" w:rsidRPr="00464F80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464F80" w:rsidRPr="00464F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64F80" w:rsidRPr="00FE006F" w:rsidRDefault="00464F80" w:rsidP="00464F80">
      <w:pPr>
        <w:pStyle w:val="mechtex"/>
        <w:spacing w:line="408" w:lineRule="auto"/>
        <w:jc w:val="both"/>
        <w:rPr>
          <w:rFonts w:ascii="GHEA Mariam" w:hAnsi="GHEA Mariam" w:cs="Sylfaen"/>
          <w:sz w:val="24"/>
          <w:szCs w:val="24"/>
          <w:lang w:val="pt-BR"/>
        </w:rPr>
        <w:sectPr w:rsidR="00464F80" w:rsidRPr="00FE006F" w:rsidSect="00464F80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418" w:left="1440" w:header="720" w:footer="576" w:gutter="0"/>
          <w:pgNumType w:start="1"/>
          <w:cols w:space="720"/>
          <w:titlePg/>
          <w:docGrid w:linePitch="272"/>
        </w:sectPr>
      </w:pPr>
      <w:r w:rsidRPr="00464F80">
        <w:rPr>
          <w:rFonts w:ascii="GHEA Mariam" w:hAnsi="GHEA Mariam" w:cs="Sylfaen"/>
          <w:sz w:val="24"/>
          <w:szCs w:val="24"/>
        </w:rPr>
        <w:t>Երևան</w:t>
      </w:r>
    </w:p>
    <w:p w:rsidR="00464F80" w:rsidRPr="00464F80" w:rsidRDefault="005E1E24" w:rsidP="00464F8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464F80" w:rsidRPr="00464F8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464F80" w:rsidRPr="00464F8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464F80" w:rsidRPr="00464F80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464F80" w:rsidRPr="00464F80" w:rsidRDefault="00464F80" w:rsidP="00464F80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464F8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464F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69" w:type="dxa"/>
        <w:tblLook w:val="04A0" w:firstRow="1" w:lastRow="0" w:firstColumn="1" w:lastColumn="0" w:noHBand="0" w:noVBand="1"/>
      </w:tblPr>
      <w:tblGrid>
        <w:gridCol w:w="1224"/>
        <w:gridCol w:w="1682"/>
        <w:gridCol w:w="8303"/>
        <w:gridCol w:w="3760"/>
      </w:tblGrid>
      <w:tr w:rsidR="00464F80" w:rsidRPr="00FE006F" w:rsidTr="00464F80">
        <w:trPr>
          <w:trHeight w:val="1440"/>
        </w:trPr>
        <w:tc>
          <w:tcPr>
            <w:tcW w:w="149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64F80" w:rsidRPr="00464F80" w:rsidRDefault="00FE006F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464F80"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ՀԱՅԱՍՏԱՆԻ ՀԱՆՐԱՊԵՏՈՒԹՅԱՆ 2023 ԹՎԱԿԱՆԻ ՊԵՏԱԿԱՆ ԲՅՈՒՋԵԻ ՄԱՍԻՆ» </w:t>
            </w:r>
            <w:r w:rsidRPr="00FE006F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FE006F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FE006F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ՕՐԵՆՔԻ</w:t>
            </w:r>
            <w:r w:rsidR="00464F80"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 </w:t>
            </w:r>
          </w:p>
        </w:tc>
      </w:tr>
      <w:tr w:rsidR="00464F80" w:rsidRPr="00464F80" w:rsidTr="00AE1DE6">
        <w:trPr>
          <w:trHeight w:val="360"/>
        </w:trPr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3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դրամ)</w:t>
            </w:r>
          </w:p>
        </w:tc>
      </w:tr>
      <w:tr w:rsidR="00464F80" w:rsidRPr="00FE006F" w:rsidTr="00AE1DE6">
        <w:trPr>
          <w:trHeight w:val="1363"/>
        </w:trPr>
        <w:tc>
          <w:tcPr>
            <w:tcW w:w="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>Ծրագրային դասիչը</w:t>
            </w:r>
          </w:p>
        </w:tc>
        <w:tc>
          <w:tcPr>
            <w:tcW w:w="8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E526DC" w:rsidRDefault="00464F80" w:rsidP="00E526DC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E526DC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Ցուցանիշների փոփոխությունը ավելացումները նշված են դրական նշանով, իսկ նվազեցումները՝ փակագծերում</w:t>
            </w:r>
          </w:p>
        </w:tc>
      </w:tr>
      <w:tr w:rsidR="00464F80" w:rsidRPr="00464F80" w:rsidTr="00AE1DE6">
        <w:trPr>
          <w:trHeight w:val="263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E526DC" w:rsidRDefault="00E526DC" w:rsidP="00E526D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E526DC" w:rsidRDefault="00E526DC" w:rsidP="00E526D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E526DC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464F80"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464F80" w:rsidRPr="00464F80" w:rsidTr="00E526DC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FE006F" w:rsidRDefault="00464F80" w:rsidP="00464F80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FE006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1184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(6,600.0)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Ավանդների և այլ փոխհատուցումներ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172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«ՎՏԲ-Հայաստան» ՓԲԸ-ում ավանդատու հանդիսացող և նախկին ԽՍՀՄ Խնայբանկի ՀԽՍՀ հանրապետական բանկում մինչև 1993 թվականի հունիսի 10-ը ներդրված դրամական ավանդների փոխհատուցում և անավարտ շինարարության բնակարանաշինարարական կոոպերատիվների փայատերերի կողմից Խորհրդային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690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Փոխհատուցված ավանդատու անձանց ընդգրկվածության աճ</w:t>
            </w:r>
            <w:r w:rsidR="001C435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փայատերերի թիվը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(6,600.0)</w:t>
            </w:r>
          </w:p>
        </w:tc>
      </w:tr>
      <w:tr w:rsidR="00464F80" w:rsidRPr="00464F80" w:rsidTr="00AE1DE6">
        <w:trPr>
          <w:trHeight w:val="1380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8C517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«ՎՏԲ- Հայաստան» ՓԲԸ-ում ավանդատու հանդիսացող քաղաքացիների</w:t>
            </w:r>
            <w:r w:rsidR="008C51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որպես նախկին ԽՍՀՄ Խնայբանկի ՀԽՍՀ հանրապետական բանկում մինչև 1993 թվականի հունիսի 10-ը ներդրված դրամական ավանդների դիմաց փոխհատուցում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101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8C517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«ՎՏԲ-Հայաստան» ՓԲԸ-ում ավանդատու հանդիսացող քաղաքացիների</w:t>
            </w:r>
            <w:r w:rsidR="008C51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որպես նախկին ԽՍՀՄ Խնայբանկի ՀԽՍՀ հանրապետական բանկում մինչև 1993 թվականի հունիսի 10-ը ներդրված ավանդների դիմաց փոխհատուցման տրամադրում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1C435D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1C435D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6,600.0 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ապահովություն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ապահովության իրավունքի իրականացման ապահովում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ապահովության իրավունքի իրականացում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12020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6,600.0 </w:t>
            </w:r>
          </w:p>
        </w:tc>
      </w:tr>
      <w:tr w:rsidR="00464F80" w:rsidRPr="00464F80" w:rsidTr="00AE1DE6">
        <w:trPr>
          <w:trHeight w:val="103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Ռազմական դրությամբ պայմանավորված՝ դրամական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աջակցություն քաղաքացիական անձանց շրջանում  անհայտ կորածների ընտանիքներին 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142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F80" w:rsidRPr="00464F80" w:rsidRDefault="00464F80" w:rsidP="00AE1DE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2020 թվականի սեպտեմբերի 27-ից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 սոցիալական աջակցության տրամադրում 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F80" w:rsidRPr="00FE006F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FE006F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AE1DE6">
        <w:trPr>
          <w:trHeight w:val="34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64F80" w:rsidRPr="00464F80" w:rsidRDefault="00FE006F" w:rsidP="00464F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5E1E24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="005E1E2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64F80" w:rsidRPr="00464F80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64F80" w:rsidRPr="00464F8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64F80" w:rsidRPr="00464F80" w:rsidRDefault="00464F80" w:rsidP="00464F8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F80">
        <w:rPr>
          <w:rFonts w:ascii="GHEA Mariam" w:hAnsi="GHEA Mariam"/>
          <w:sz w:val="24"/>
          <w:szCs w:val="24"/>
          <w:lang w:val="hy-AM"/>
        </w:rPr>
        <w:t xml:space="preserve">  </w:t>
      </w:r>
      <w:r w:rsidRPr="00464F80">
        <w:rPr>
          <w:rFonts w:ascii="GHEA Mariam" w:hAnsi="GHEA Mariam"/>
          <w:sz w:val="24"/>
          <w:szCs w:val="24"/>
          <w:lang w:val="hy-AM"/>
        </w:rPr>
        <w:tab/>
      </w:r>
      <w:r w:rsidR="00FE006F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5E1E24">
        <w:rPr>
          <w:rFonts w:ascii="GHEA Mariam" w:hAnsi="GHEA Mariam"/>
          <w:sz w:val="24"/>
          <w:szCs w:val="24"/>
          <w:lang w:val="hy-AM"/>
        </w:rPr>
        <w:t xml:space="preserve">  </w:t>
      </w:r>
      <w:r w:rsidRPr="00464F8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F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464F80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64F80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FE006F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464F8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64F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5E1E24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5E1E2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5E1E24">
        <w:rPr>
          <w:rFonts w:ascii="GHEA Mariam" w:hAnsi="GHEA Mariam" w:cs="Arial Armenian"/>
          <w:sz w:val="24"/>
          <w:szCs w:val="24"/>
          <w:lang w:val="hy-AM"/>
        </w:rPr>
        <w:tab/>
      </w:r>
      <w:r w:rsidR="005E1E24">
        <w:rPr>
          <w:rFonts w:ascii="GHEA Mariam" w:hAnsi="GHEA Mariam" w:cs="Arial Armenian"/>
          <w:sz w:val="24"/>
          <w:szCs w:val="24"/>
          <w:lang w:val="hy-AM"/>
        </w:rPr>
        <w:tab/>
      </w:r>
      <w:r w:rsidRPr="00464F8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64F8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64F8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464F80" w:rsidRPr="00464F80" w:rsidSect="00464F80">
          <w:pgSz w:w="16834" w:h="11909" w:orient="landscape" w:code="9"/>
          <w:pgMar w:top="1440" w:right="1440" w:bottom="1440" w:left="1418" w:header="720" w:footer="576" w:gutter="0"/>
          <w:pgNumType w:start="1"/>
          <w:cols w:space="720"/>
          <w:titlePg/>
          <w:docGrid w:linePitch="272"/>
        </w:sectPr>
      </w:pPr>
    </w:p>
    <w:p w:rsidR="00464F80" w:rsidRPr="00464F80" w:rsidRDefault="00464F80" w:rsidP="00464F8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4F8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464F80" w:rsidRPr="00464F80" w:rsidRDefault="00464F80" w:rsidP="00464F80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464F8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464F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64F80" w:rsidRPr="00464F80" w:rsidRDefault="00464F80" w:rsidP="00AE1DE6">
      <w:pPr>
        <w:pStyle w:val="mechtex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851"/>
        <w:gridCol w:w="850"/>
        <w:gridCol w:w="7513"/>
        <w:gridCol w:w="3763"/>
      </w:tblGrid>
      <w:tr w:rsidR="00464F80" w:rsidRPr="00FE006F" w:rsidTr="00AE1DE6">
        <w:trPr>
          <w:trHeight w:val="51"/>
        </w:trPr>
        <w:tc>
          <w:tcPr>
            <w:tcW w:w="14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E1DE6" w:rsidRDefault="00464F80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29-Ի N 2111-Ն ՈՐՈՇՄԱՆ  </w:t>
            </w:r>
          </w:p>
          <w:p w:rsidR="00464F80" w:rsidRPr="00464F80" w:rsidRDefault="00FE006F" w:rsidP="00AE1DE6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NN 3 ԵՎ 4 </w:t>
            </w:r>
            <w:r w:rsidR="00464F80" w:rsidRPr="00464F8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ՀԱՎԵԼՎԱԾՆԵՐՈՒՄ ԿԱՏԱՐՎՈՂ ՓՈՓՈԽՈՒԹՅՈՒՆՆԵՐԸ </w:t>
            </w:r>
          </w:p>
        </w:tc>
      </w:tr>
      <w:tr w:rsidR="00464F80" w:rsidRPr="00464F80" w:rsidTr="00AE1DE6">
        <w:trPr>
          <w:trHeight w:val="36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jc w:val="right"/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464F80" w:rsidRPr="00464F80" w:rsidTr="00AE1DE6">
        <w:trPr>
          <w:trHeight w:val="1112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Ծրագրային դասիչը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E526DC" w:rsidP="00E526D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="00464F80" w:rsidRPr="00464F80">
              <w:rPr>
                <w:rFonts w:ascii="GHEA Mariam" w:hAnsi="GHEA Mariam" w:cs="Arial"/>
                <w:sz w:val="24"/>
                <w:szCs w:val="24"/>
              </w:rPr>
              <w:t xml:space="preserve"> ավելացումները նշված են դրական նշանով, իսկ նվազեցումները՝ փակագծերում</w:t>
            </w:r>
          </w:p>
        </w:tc>
      </w:tr>
      <w:tr w:rsidR="00464F80" w:rsidRPr="00464F80" w:rsidTr="00AE1DE6">
        <w:trPr>
          <w:trHeight w:val="18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64F80" w:rsidRPr="00464F80" w:rsidRDefault="00E526DC" w:rsidP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բաժինը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64F80" w:rsidRPr="00464F80" w:rsidRDefault="00E526DC" w:rsidP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խումբը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64F80" w:rsidRPr="00464F80" w:rsidRDefault="00E526DC" w:rsidP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դասը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64F80" w:rsidRPr="00E526DC" w:rsidRDefault="00E526DC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64F80" w:rsidRPr="00E526DC" w:rsidRDefault="00E526DC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7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E526DC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ԸՆԴԱՄԵՆԸ</w:t>
            </w:r>
            <w:r w:rsidR="00AE1DE6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ԾԱԽՍԵՐ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0.0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ՍՈՑԻԱԼԱԿԱՆ ՊԱՇՏՊԱՆՈՒԹՅՈՒՆ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0.0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3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Սոցիալական պաշտպանություն (այլ դասերին չպատկանող)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6,600.0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այդ թվում՝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Սոցիալական պաշտպանությանը տրամադրվող օժանդակ ծառայություններ (այլ դասերին չպատկանող)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6,600.0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ՀՀ  աշխատանքի և սոցիալական հարցերի նախարարություն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6,600.0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1205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Սոցիալական ապահովություն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6,600.0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8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12020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Ռազմական դրությամբ պայմանավորված՝ դրամական</w:t>
            </w:r>
            <w:r w:rsidRPr="00464F80">
              <w:rPr>
                <w:rFonts w:ascii="GHEA Mariam" w:hAnsi="GHEA Mariam" w:cs="Arial"/>
                <w:sz w:val="24"/>
                <w:szCs w:val="24"/>
              </w:rPr>
              <w:br/>
              <w:t>աջակցություն քաղաքացիական անձանց շրջանում  անհայտ կորածների ընտանիքներին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6,600.0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64F80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64F80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ՀՀ  աշխատանքի և սոցիալական հարցերի նախարարություն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6,600.0</w:t>
            </w:r>
          </w:p>
        </w:tc>
      </w:tr>
      <w:tr w:rsidR="00464F80" w:rsidRPr="00464F80" w:rsidTr="00AE1DE6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ԸՆԴԱՄԵՆԸ</w:t>
            </w:r>
            <w:r w:rsidR="00AE1DE6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ԾԱԽՍԵՐ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6,600.0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6,600.0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FE006F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 xml:space="preserve"> ՍՈՑԻԱԼԱԿԱՆ </w:t>
            </w:r>
            <w:r w:rsidR="00464F80" w:rsidRPr="00464F80">
              <w:rPr>
                <w:rFonts w:ascii="GHEA Mariam" w:hAnsi="GHEA Mariam" w:cs="Arial"/>
                <w:sz w:val="24"/>
                <w:szCs w:val="24"/>
              </w:rPr>
              <w:t>ՆՊԱՍՏՆԵՐ ԵՎ ԿԵՆՍԱԹՈՇԱԿՆԵՐ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6,600.0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- Այլ նպաստներ բյուջեից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6,600.0</w:t>
            </w:r>
          </w:p>
        </w:tc>
      </w:tr>
      <w:tr w:rsidR="00464F80" w:rsidRPr="00464F80" w:rsidTr="00AE1DE6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Սոցիալական հատուկ արտոնություններ (այլ դասերին չպատկանող)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Սոցիալական հատուկ արտոնություններ (այլ դասերին չպատկանող)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ՀՀ  աշխատանքի և սոցիալական հարցերի նախարարություն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1184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Ավանդների և այլ փոխհատուցումներ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64F80" w:rsidRPr="00464F80" w:rsidTr="00AE1DE6">
        <w:trPr>
          <w:trHeight w:val="13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12001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 w:rsidP="008C5171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«ՎՏԲ- Հայաստան» ՓԲԸ-ում ավանդատու հանդիսացող քաղաքացիների</w:t>
            </w:r>
            <w:r w:rsidR="008C5171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որպես նախկին ԽՍՀՄ Խնայբանկի ՀԽՍՀ հանրապետական բանկում մինչև 1993 թվականի հունիսի 10-ը ներդրված դրամական ավանդների դիմաց փոխհատուցում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</w:rPr>
              <w:t xml:space="preserve"> ՀՀ աշխատանքի և սոցիալական հարցերի նախարարության միասնական սոցիալական ծառայություն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ԸՆԴԱՄԵՆԸ</w:t>
            </w:r>
            <w:r w:rsidR="00AE1DE6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ԾԱԽՍԵՐ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FE006F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 xml:space="preserve"> ՍՈՑԻԱԼԱԿԱՆ </w:t>
            </w:r>
            <w:r w:rsidR="00464F80" w:rsidRPr="00464F80">
              <w:rPr>
                <w:rFonts w:ascii="GHEA Mariam" w:hAnsi="GHEA Mariam" w:cs="Arial"/>
                <w:sz w:val="24"/>
                <w:szCs w:val="24"/>
              </w:rPr>
              <w:t>ՆՊԱՍՏՆԵՐ ԵՎ ԿԵՆՍԱԹՈՇԱԿՆԵՐ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  <w:tr w:rsidR="00464F80" w:rsidRPr="00464F80" w:rsidTr="00AE1DE6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F80" w:rsidRPr="00464F80" w:rsidRDefault="00464F80">
            <w:pPr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 xml:space="preserve"> - Այլ նպաստներ բյուջեից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F80" w:rsidRPr="00464F80" w:rsidRDefault="00464F80" w:rsidP="00AE1DE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</w:rPr>
              <w:t>(6,600.0)</w:t>
            </w:r>
          </w:p>
        </w:tc>
      </w:tr>
    </w:tbl>
    <w:p w:rsidR="00AE1DE6" w:rsidRPr="00464F80" w:rsidRDefault="00AE1DE6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64F80" w:rsidRPr="00464F80" w:rsidRDefault="00FE006F" w:rsidP="00464F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</w:t>
      </w:r>
      <w:r w:rsidR="00464F80" w:rsidRPr="00464F80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64F80" w:rsidRPr="00464F8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64F80" w:rsidRPr="00464F80" w:rsidRDefault="00464F80" w:rsidP="00464F8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F80">
        <w:rPr>
          <w:rFonts w:ascii="GHEA Mariam" w:hAnsi="GHEA Mariam"/>
          <w:sz w:val="24"/>
          <w:szCs w:val="24"/>
          <w:lang w:val="hy-AM"/>
        </w:rPr>
        <w:t xml:space="preserve">  </w:t>
      </w:r>
      <w:r w:rsidR="00FE006F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464F80">
        <w:rPr>
          <w:rFonts w:ascii="GHEA Mariam" w:hAnsi="GHEA Mariam"/>
          <w:sz w:val="24"/>
          <w:szCs w:val="24"/>
          <w:lang w:val="hy-AM"/>
        </w:rPr>
        <w:tab/>
      </w:r>
      <w:r w:rsidRPr="00464F8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F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464F80" w:rsidRPr="00464F80" w:rsidSect="00464F80">
          <w:pgSz w:w="16834" w:h="11909" w:orient="landscape" w:code="9"/>
          <w:pgMar w:top="1440" w:right="1440" w:bottom="1440" w:left="1418" w:header="720" w:footer="576" w:gutter="0"/>
          <w:pgNumType w:start="1"/>
          <w:cols w:space="720"/>
          <w:titlePg/>
          <w:docGrid w:linePitch="272"/>
        </w:sectPr>
      </w:pPr>
      <w:r w:rsidRPr="00464F80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64F80">
        <w:rPr>
          <w:rFonts w:ascii="GHEA Mariam" w:hAnsi="GHEA Mariam" w:cs="Sylfaen"/>
          <w:sz w:val="24"/>
          <w:szCs w:val="24"/>
          <w:lang w:val="hy-AM"/>
        </w:rPr>
        <w:tab/>
      </w:r>
      <w:r w:rsidR="00FE006F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464F80">
        <w:rPr>
          <w:rFonts w:ascii="GHEA Mariam" w:hAnsi="GHEA Mariam" w:cs="Sylfaen"/>
          <w:sz w:val="24"/>
          <w:szCs w:val="24"/>
          <w:lang w:val="hy-AM"/>
        </w:rPr>
        <w:t xml:space="preserve">     ՂԵԿԱՎԱՐ</w:t>
      </w:r>
      <w:r w:rsidRPr="00464F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FE006F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FE006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FE006F">
        <w:rPr>
          <w:rFonts w:ascii="GHEA Mariam" w:hAnsi="GHEA Mariam" w:cs="Arial Armenian"/>
          <w:sz w:val="24"/>
          <w:szCs w:val="24"/>
          <w:lang w:val="hy-AM"/>
        </w:rPr>
        <w:tab/>
      </w:r>
      <w:r w:rsidR="00FE006F">
        <w:rPr>
          <w:rFonts w:ascii="GHEA Mariam" w:hAnsi="GHEA Mariam" w:cs="Arial Armenian"/>
          <w:sz w:val="24"/>
          <w:szCs w:val="24"/>
          <w:lang w:val="hy-AM"/>
        </w:rPr>
        <w:tab/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64F8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64F8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64F80" w:rsidRPr="00464F80" w:rsidRDefault="00464F80" w:rsidP="00464F8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4F8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464F80" w:rsidRPr="00464F80" w:rsidRDefault="00464F80" w:rsidP="00464F80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464F8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464F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77" w:type="dxa"/>
        <w:tblLook w:val="04A0" w:firstRow="1" w:lastRow="0" w:firstColumn="1" w:lastColumn="0" w:noHBand="0" w:noVBand="1"/>
      </w:tblPr>
      <w:tblGrid>
        <w:gridCol w:w="4111"/>
        <w:gridCol w:w="6804"/>
        <w:gridCol w:w="3862"/>
      </w:tblGrid>
      <w:tr w:rsidR="00464F80" w:rsidRPr="00FE006F" w:rsidTr="00E526DC">
        <w:trPr>
          <w:trHeight w:val="1066"/>
        </w:trPr>
        <w:tc>
          <w:tcPr>
            <w:tcW w:w="147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E006F" w:rsidRDefault="00464F80" w:rsidP="00464F8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 xml:space="preserve"> ՀԱՅԱՍՏԱՆԻ ՀԱՆՐԱՊԵՏՈՒԹՅԱՆ ԿԱՌԱՎԱՐՈՒԹՅԱՆ 2022 ԹՎԱԿԱՆԻ ԴԵԿՏԵՄԲԵՐԻ 29-Ի N 2111-Ն ՈՐՈՇՄԱՆ </w:t>
            </w:r>
          </w:p>
          <w:p w:rsidR="00464F80" w:rsidRDefault="00FE006F" w:rsidP="00464F8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N 9 ՀԱՎԵԼՎԱԾԻ N 9.15 </w:t>
            </w:r>
            <w:r w:rsidR="00464F80" w:rsidRPr="00464F8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ԱՂՅՈՒՍԱԿՈՒՄ ԿԱՏԱՐՎՈՂ ՓՈՓՈԽՈՒԹՅՈՒՆՆԵՐԸ </w:t>
            </w:r>
          </w:p>
          <w:p w:rsidR="00E526DC" w:rsidRPr="00464F80" w:rsidRDefault="00E526DC" w:rsidP="00464F8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464F80" w:rsidRPr="00FE006F" w:rsidTr="00E526DC">
        <w:trPr>
          <w:trHeight w:val="533"/>
        </w:trPr>
        <w:tc>
          <w:tcPr>
            <w:tcW w:w="147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spacing w:after="240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 Հանրապետության աշխատանքի և սոցիալական հարցերի նախարարություն</w:t>
            </w:r>
          </w:p>
        </w:tc>
      </w:tr>
      <w:tr w:rsidR="00464F80" w:rsidRPr="00FE006F" w:rsidTr="00E526DC">
        <w:trPr>
          <w:trHeight w:val="299"/>
        </w:trPr>
        <w:tc>
          <w:tcPr>
            <w:tcW w:w="147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F80" w:rsidRPr="00E526DC" w:rsidRDefault="00464F80" w:rsidP="00464F80">
            <w:pPr>
              <w:rPr>
                <w:rFonts w:ascii="GHEA Mariam" w:hAnsi="GHEA Mariam" w:cs="Arial"/>
                <w:b/>
                <w:sz w:val="24"/>
                <w:szCs w:val="24"/>
                <w:lang w:val="hy-AM" w:eastAsia="en-US"/>
              </w:rPr>
            </w:pPr>
            <w:r w:rsidRPr="00E526DC">
              <w:rPr>
                <w:rFonts w:ascii="GHEA Mariam" w:hAnsi="GHEA Mariam" w:cs="Arial"/>
                <w:b/>
                <w:sz w:val="24"/>
                <w:szCs w:val="24"/>
                <w:lang w:val="hy-AM"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464F80" w:rsidRPr="00FE006F" w:rsidTr="00E526DC">
        <w:trPr>
          <w:trHeight w:val="299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464F80" w:rsidRPr="00464F80" w:rsidTr="00E526DC">
        <w:trPr>
          <w:trHeight w:val="2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E526DC">
        <w:trPr>
          <w:trHeight w:val="29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Սոցիալական ապահովություն</w:t>
            </w: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E526DC">
        <w:trPr>
          <w:trHeight w:val="403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1C435D">
        <w:trPr>
          <w:trHeight w:val="29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1C435D">
        <w:trPr>
          <w:trHeight w:val="45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E526DC" w:rsidP="00E526D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="00464F80"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ավելացումները նշված են դրական նշանով</w:t>
            </w:r>
          </w:p>
        </w:tc>
      </w:tr>
      <w:tr w:rsidR="00464F80" w:rsidRPr="00464F80" w:rsidTr="00E526DC">
        <w:trPr>
          <w:trHeight w:val="5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12020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64F80" w:rsidRPr="00464F80" w:rsidRDefault="00E526DC" w:rsidP="00E526D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464F80" w:rsidRPr="00464F80" w:rsidTr="00E526DC">
        <w:trPr>
          <w:trHeight w:val="132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E526D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Ռազմական դրությամբ պայմանավորված՝ դրամական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աջակցություն քաղաքացիական անձանց շրջանում  անհայտ կորածների ընտանիքներին </w:t>
            </w:r>
          </w:p>
        </w:tc>
        <w:tc>
          <w:tcPr>
            <w:tcW w:w="3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169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E526D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2020 թվականի սեպտեմբերի 27-ից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 սոցիալական աջակցության տրամադրում </w:t>
            </w:r>
          </w:p>
        </w:tc>
        <w:tc>
          <w:tcPr>
            <w:tcW w:w="3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44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96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1C435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35D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կառավարության 2020 թվականի դեկտեմբերի 3-ի </w:t>
            </w:r>
          </w:p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1924-Լ որոշման պահանջներին համապատասխան </w:t>
            </w:r>
          </w:p>
        </w:tc>
        <w:tc>
          <w:tcPr>
            <w:tcW w:w="3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299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299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A0F80"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A0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A0F80"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6,600.0</w:t>
            </w:r>
          </w:p>
        </w:tc>
      </w:tr>
      <w:tr w:rsidR="00464F80" w:rsidRPr="00464F80" w:rsidTr="00E526DC">
        <w:trPr>
          <w:trHeight w:val="2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F80" w:rsidRPr="00464F80" w:rsidRDefault="00464F80" w:rsidP="00464F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2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2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1184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Ավանդների և այլ փոխհատուցումներ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2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2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5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1184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E526DC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="00464F80"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464F80" w:rsidRPr="00464F80" w:rsidTr="00E526DC">
        <w:trPr>
          <w:trHeight w:val="13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E526DC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464F80" w:rsidRPr="00464F80" w:rsidTr="00E526DC">
        <w:trPr>
          <w:trHeight w:val="119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8C5171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«ՎՏԲ- Հայաստան» ՓԲԸ-ում ավանդատու հանդիսացող քաղաքացիների</w:t>
            </w:r>
            <w:r w:rsidR="008C5171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՝</w:t>
            </w: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որպես նախկին ԽՍՀՄ Խնայբանկի ՀԽՍՀ հանրապետական բանկում մինչև 1993 թվականի հունիսի 10-ը ներդրված դրամական ավանդների դիմաց փոխհատուցում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119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8C5171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«ՎՏԲ-Հայաստան» ՓԲԸ-ում ավանդատու հանդիսացող քաղաքացիների</w:t>
            </w:r>
            <w:r w:rsidR="008C5171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՝</w:t>
            </w: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որպես նախկին ԽՍՀՄ Խնայբանկի ՀԽՍՀ հանրապետական բանկում մինչև 1993 թվականի հունիսի 10-ը ներդրված ավանդների դիմաց փոխհատուցման տրամադրում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2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89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FE006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Նախկին ԽՍՀՄ Խնայբանկի ՀԽՍՀ հանրապետական բանկում մինչև 1993 թվականի հունիսի 10-ը ներդրված դրամական ավանդ ունենալը և դիմողի տարիքը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299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299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Փոխհատուցվող ավանդատուների քանակ</w:t>
            </w:r>
            <w:r w:rsidR="00FE006F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ը</w:t>
            </w: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, մարդ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(34.0)</w:t>
            </w:r>
          </w:p>
        </w:tc>
      </w:tr>
      <w:tr w:rsidR="00464F80" w:rsidRPr="00464F80" w:rsidTr="00E526DC">
        <w:trPr>
          <w:trHeight w:val="299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A0F80"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A0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A0F80"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(6,600.0)</w:t>
            </w:r>
          </w:p>
        </w:tc>
      </w:tr>
    </w:tbl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64F80" w:rsidRPr="00464F80" w:rsidRDefault="00FE006F" w:rsidP="00464F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464F80" w:rsidRPr="00464F80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64F80" w:rsidRPr="00464F8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64F80" w:rsidRPr="00464F80" w:rsidRDefault="00464F80" w:rsidP="00464F8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F80">
        <w:rPr>
          <w:rFonts w:ascii="GHEA Mariam" w:hAnsi="GHEA Mariam"/>
          <w:sz w:val="24"/>
          <w:szCs w:val="24"/>
          <w:lang w:val="hy-AM"/>
        </w:rPr>
        <w:t xml:space="preserve">  </w:t>
      </w:r>
      <w:r w:rsidRPr="00464F80">
        <w:rPr>
          <w:rFonts w:ascii="GHEA Mariam" w:hAnsi="GHEA Mariam"/>
          <w:sz w:val="24"/>
          <w:szCs w:val="24"/>
          <w:lang w:val="hy-AM"/>
        </w:rPr>
        <w:tab/>
      </w:r>
      <w:r w:rsidR="00FE006F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464F8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F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464F80" w:rsidRPr="00464F80" w:rsidSect="00464F80">
          <w:pgSz w:w="16834" w:h="11909" w:orient="landscape" w:code="9"/>
          <w:pgMar w:top="1440" w:right="1440" w:bottom="1440" w:left="1418" w:header="720" w:footer="576" w:gutter="0"/>
          <w:pgNumType w:start="1"/>
          <w:cols w:space="720"/>
          <w:titlePg/>
          <w:docGrid w:linePitch="272"/>
        </w:sectPr>
      </w:pPr>
      <w:r w:rsidRPr="00464F80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64F80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FE006F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464F80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464F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464F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464F80">
        <w:rPr>
          <w:rFonts w:ascii="GHEA Mariam" w:hAnsi="GHEA Mariam" w:cs="Arial Armenian"/>
          <w:sz w:val="24"/>
          <w:szCs w:val="24"/>
          <w:lang w:val="hy-AM"/>
        </w:rPr>
        <w:tab/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64F8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64F8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64F80" w:rsidRPr="00464F80" w:rsidRDefault="00464F80" w:rsidP="00464F8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4F8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464F80" w:rsidRPr="00464F80" w:rsidRDefault="00464F80" w:rsidP="00464F80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64F8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64F80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464F8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464F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F80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40" w:type="dxa"/>
        <w:tblLook w:val="04A0" w:firstRow="1" w:lastRow="0" w:firstColumn="1" w:lastColumn="0" w:noHBand="0" w:noVBand="1"/>
      </w:tblPr>
      <w:tblGrid>
        <w:gridCol w:w="4111"/>
        <w:gridCol w:w="6521"/>
        <w:gridCol w:w="4208"/>
      </w:tblGrid>
      <w:tr w:rsidR="00464F80" w:rsidRPr="00FE006F" w:rsidTr="00464F80">
        <w:trPr>
          <w:trHeight w:val="1119"/>
        </w:trPr>
        <w:tc>
          <w:tcPr>
            <w:tcW w:w="1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26DC" w:rsidRDefault="00464F80" w:rsidP="00464F8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 xml:space="preserve"> ՀԱՅԱՍՏԱՆԻ ՀԱՆՐԱՊԵՏՈՒԹՅԱՆ ԿԱՌԱՎԱՐՈՒԹՅԱՆ 2022 ԹՎԱԿԱՆԻ ԴԵԿՏԵՄԲԵՐԻ 29-Ի N 2111-Ն ՈՐՈՇՄԱՆ </w:t>
            </w:r>
          </w:p>
          <w:p w:rsidR="00464F80" w:rsidRPr="00464F80" w:rsidRDefault="00464F80" w:rsidP="00FE006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N 9.1 ՀԱՎԵԼՎԱԾԻ </w:t>
            </w:r>
            <w:r w:rsidR="00FE006F" w:rsidRPr="00464F8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N</w:t>
            </w:r>
            <w:r w:rsidR="00F21AB4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N 9.1.15 </w:t>
            </w: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ԵՎ 9.1.19 ԱՂՅՈՒՍԱԿՆԵՐՈՒՄ ԿԱՏԱՐՎՈՂ ՓՈՓՈԽՈՒԹՅՈՒՆՆԵՐԸ </w:t>
            </w:r>
          </w:p>
        </w:tc>
      </w:tr>
      <w:tr w:rsidR="00464F80" w:rsidRPr="00FE006F" w:rsidTr="00464F80">
        <w:trPr>
          <w:trHeight w:val="559"/>
        </w:trPr>
        <w:tc>
          <w:tcPr>
            <w:tcW w:w="1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spacing w:after="240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 Հանրապետության աշխատանքի և սոցիալական հարցերի նախարարություն</w:t>
            </w:r>
            <w:r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br/>
            </w:r>
          </w:p>
        </w:tc>
      </w:tr>
      <w:tr w:rsidR="00464F80" w:rsidRPr="00FE006F" w:rsidTr="00464F80">
        <w:trPr>
          <w:trHeight w:val="314"/>
        </w:trPr>
        <w:tc>
          <w:tcPr>
            <w:tcW w:w="1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F80" w:rsidRPr="00E526DC" w:rsidRDefault="00464F80" w:rsidP="00464F80">
            <w:pPr>
              <w:rPr>
                <w:rFonts w:ascii="GHEA Mariam" w:hAnsi="GHEA Mariam" w:cs="Arial"/>
                <w:b/>
                <w:sz w:val="24"/>
                <w:szCs w:val="24"/>
                <w:lang w:val="hy-AM" w:eastAsia="en-US"/>
              </w:rPr>
            </w:pPr>
            <w:r w:rsidRPr="00E526DC">
              <w:rPr>
                <w:rFonts w:ascii="GHEA Mariam" w:hAnsi="GHEA Mariam" w:cs="Arial"/>
                <w:b/>
                <w:sz w:val="24"/>
                <w:szCs w:val="24"/>
                <w:lang w:val="hy-AM"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464F80" w:rsidRPr="00464F80" w:rsidTr="00E526DC">
        <w:trPr>
          <w:trHeight w:val="31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E526DC">
        <w:trPr>
          <w:trHeight w:val="31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Սոցիալական ապահովություն</w:t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E526DC">
        <w:trPr>
          <w:trHeight w:val="423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DB297C">
        <w:trPr>
          <w:trHeight w:val="31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F80" w:rsidRPr="00464F80" w:rsidTr="00DB297C">
        <w:trPr>
          <w:trHeight w:val="22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E526DC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="00464F80"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ավելացումները նշված են դրական նշանով</w:t>
            </w:r>
          </w:p>
        </w:tc>
      </w:tr>
      <w:tr w:rsidR="00464F80" w:rsidRPr="00464F80" w:rsidTr="00E526DC">
        <w:trPr>
          <w:trHeight w:val="6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12020</w:t>
            </w: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64F80" w:rsidRPr="00464F80" w:rsidRDefault="00E526DC" w:rsidP="00E526D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464F80" w:rsidRPr="00464F80" w:rsidTr="00E526DC">
        <w:trPr>
          <w:trHeight w:val="90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Ռազմական դրությամբ պայմանավորված՝ դրամական</w:t>
            </w: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br/>
              <w:t xml:space="preserve">աջակցություն քաղաքացիական անձանց շրջանում  անհայտ կորածների ընտանիքներին </w:t>
            </w: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169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E526DC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2020 թվականի սեպտեմբերի 27-ից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 սոցիալական աջակցության տրամադրում </w:t>
            </w:r>
          </w:p>
        </w:tc>
        <w:tc>
          <w:tcPr>
            <w:tcW w:w="4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46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10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FE006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06F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ՀՀ կառավարության 2020 թվականի դեկտեմբերի 3-ի </w:t>
            </w:r>
          </w:p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N 1924-Լ որոշման պահանջներին համապատասխան </w:t>
            </w:r>
          </w:p>
        </w:tc>
        <w:tc>
          <w:tcPr>
            <w:tcW w:w="4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31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31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A0F80"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A0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A0F80"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464F8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6,600.0</w:t>
            </w:r>
          </w:p>
        </w:tc>
      </w:tr>
      <w:tr w:rsidR="00464F80" w:rsidRPr="00464F80" w:rsidTr="00E526DC">
        <w:trPr>
          <w:trHeight w:val="31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F80" w:rsidRPr="00464F80" w:rsidRDefault="00464F80" w:rsidP="00464F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31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31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1184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Ավանդների և այլ փոխհատուցումներ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31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31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84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1184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E526DC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="00464F80"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464F80" w:rsidRPr="00464F80" w:rsidTr="00E526DC">
        <w:trPr>
          <w:trHeight w:val="5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F80" w:rsidRPr="00464F80" w:rsidRDefault="00E526DC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464F80" w:rsidRPr="00464F80" w:rsidTr="00E526DC">
        <w:trPr>
          <w:trHeight w:val="27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8C5171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«ՎՏԲ- Հայաստան» ՓԲԸ-ում ավանդատու հանդիսացող քաղաքացիների</w:t>
            </w:r>
            <w:r w:rsidR="008C5171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՝</w:t>
            </w: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որպես նախկին ԽՍՀՄ Խնայբանկի ՀԽՍՀ հանրապետական բանկում մինչև 1993 թվականի հունիսի 10-ը ներդրված դրամական ավանդների դիմաց փոխհատուցում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125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8C5171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«ՎՏԲ-Հայաստան» ՓԲԸ-ում ավանդատու հանդիսացող քաղաքացիների</w:t>
            </w:r>
            <w:r w:rsidR="008C5171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՝</w:t>
            </w: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որպես նախկին ԽՍՀՄ Խնայբանկի ՀԽՍՀ հանրապետական բանկում մինչև 1993 թվականի հունիսի 10-ը ներդրված ավանդների դիմաց փոխհատուցման տրամադրում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31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94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FE006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Նախկին ԽՍՀՄ Խնայբանկի ՀԽՍՀ հանրապետական բանկում մինչև 1993 թվականի հունիսի 10-ը ներդրված դրամական ավանդ ունենալը և դիմողի տարիքը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31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64F80" w:rsidRPr="00464F80" w:rsidTr="00E526DC">
        <w:trPr>
          <w:trHeight w:val="31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Փոխհատուցվող ավանդատուների քանակ</w:t>
            </w:r>
            <w:r w:rsidR="00FE006F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ը</w:t>
            </w:r>
            <w:r w:rsidRPr="00464F8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, մարդ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(34.0)</w:t>
            </w:r>
          </w:p>
        </w:tc>
      </w:tr>
      <w:tr w:rsidR="00464F80" w:rsidRPr="00464F80" w:rsidTr="00E526DC">
        <w:trPr>
          <w:trHeight w:val="31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F80" w:rsidRPr="00464F80" w:rsidRDefault="00464F80" w:rsidP="00464F8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8A0F80"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A0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A0F80" w:rsidRPr="00464F8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F80" w:rsidRPr="00464F80" w:rsidRDefault="00464F80" w:rsidP="00E526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4F80">
              <w:rPr>
                <w:rFonts w:ascii="GHEA Mariam" w:hAnsi="GHEA Mariam" w:cs="Arial"/>
                <w:sz w:val="24"/>
                <w:szCs w:val="24"/>
                <w:lang w:eastAsia="en-US"/>
              </w:rPr>
              <w:t>(6,600.0)</w:t>
            </w:r>
          </w:p>
        </w:tc>
      </w:tr>
    </w:tbl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64F80" w:rsidRPr="00464F80" w:rsidRDefault="00464F80" w:rsidP="00464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64F80" w:rsidRPr="00464F80" w:rsidRDefault="00FE006F" w:rsidP="00464F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5E1E24">
        <w:rPr>
          <w:rFonts w:ascii="GHEA Mariam" w:hAnsi="GHEA Mariam" w:cs="Arial"/>
          <w:sz w:val="24"/>
          <w:szCs w:val="24"/>
          <w:lang w:val="hy-AM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64F80" w:rsidRPr="00464F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464F80" w:rsidRPr="00464F8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64F80" w:rsidRPr="00464F8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64F80" w:rsidRPr="00464F80" w:rsidRDefault="00464F80" w:rsidP="00464F8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F80">
        <w:rPr>
          <w:rFonts w:ascii="GHEA Mariam" w:hAnsi="GHEA Mariam"/>
          <w:sz w:val="24"/>
          <w:szCs w:val="24"/>
          <w:lang w:val="hy-AM"/>
        </w:rPr>
        <w:t xml:space="preserve">  </w:t>
      </w:r>
      <w:r w:rsidRPr="00464F80">
        <w:rPr>
          <w:rFonts w:ascii="GHEA Mariam" w:hAnsi="GHEA Mariam"/>
          <w:sz w:val="24"/>
          <w:szCs w:val="24"/>
          <w:lang w:val="hy-AM"/>
        </w:rPr>
        <w:tab/>
      </w:r>
      <w:r w:rsidR="00FE006F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="005E1E24">
        <w:rPr>
          <w:rFonts w:ascii="GHEA Mariam" w:hAnsi="GHEA Mariam"/>
          <w:sz w:val="24"/>
          <w:szCs w:val="24"/>
          <w:lang w:val="hy-AM"/>
        </w:rPr>
        <w:t xml:space="preserve"> </w:t>
      </w:r>
      <w:r w:rsidR="00FE006F">
        <w:rPr>
          <w:rFonts w:ascii="GHEA Mariam" w:hAnsi="GHEA Mariam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F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464F80" w:rsidRDefault="00464F80" w:rsidP="008A0F80">
      <w:pPr>
        <w:pStyle w:val="mechtex"/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464F80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64F80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FE006F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464F8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64F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FE006F">
        <w:rPr>
          <w:rFonts w:ascii="GHEA Mariam" w:hAnsi="GHEA Mariam" w:cs="Arial Armenian"/>
          <w:sz w:val="24"/>
          <w:szCs w:val="24"/>
          <w:lang w:val="hy-AM"/>
        </w:rPr>
        <w:t xml:space="preserve">              </w:t>
      </w:r>
      <w:r w:rsidR="005E1E2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E1E2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5E1E24">
        <w:rPr>
          <w:rFonts w:ascii="GHEA Mariam" w:hAnsi="GHEA Mariam" w:cs="Arial Armenian"/>
          <w:sz w:val="24"/>
          <w:szCs w:val="24"/>
          <w:lang w:val="hy-AM"/>
        </w:rPr>
        <w:tab/>
      </w:r>
      <w:r w:rsidR="005E1E24">
        <w:rPr>
          <w:rFonts w:ascii="GHEA Mariam" w:hAnsi="GHEA Mariam" w:cs="Arial Armenian"/>
          <w:sz w:val="24"/>
          <w:szCs w:val="24"/>
          <w:lang w:val="hy-AM"/>
        </w:rPr>
        <w:tab/>
      </w:r>
      <w:r w:rsidRPr="00464F8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64F8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64F8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64F8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464F80" w:rsidSect="00464F80">
      <w:pgSz w:w="16834" w:h="11909" w:orient="landscape" w:code="9"/>
      <w:pgMar w:top="1440" w:right="1440" w:bottom="1440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D3C" w:rsidRDefault="00544D3C">
      <w:r>
        <w:separator/>
      </w:r>
    </w:p>
  </w:endnote>
  <w:endnote w:type="continuationSeparator" w:id="0">
    <w:p w:rsidR="00544D3C" w:rsidRDefault="00544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F80" w:rsidRDefault="00464F8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D3C" w:rsidRDefault="00544D3C">
      <w:r>
        <w:separator/>
      </w:r>
    </w:p>
  </w:footnote>
  <w:footnote w:type="continuationSeparator" w:id="0">
    <w:p w:rsidR="00544D3C" w:rsidRDefault="00544D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F80" w:rsidRDefault="00464F8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64F80" w:rsidRDefault="00464F8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F80" w:rsidRDefault="00464F8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795F">
      <w:rPr>
        <w:rStyle w:val="PageNumber"/>
        <w:noProof/>
      </w:rPr>
      <w:t>3</w:t>
    </w:r>
    <w:r>
      <w:rPr>
        <w:rStyle w:val="PageNumber"/>
      </w:rPr>
      <w:fldChar w:fldCharType="end"/>
    </w:r>
  </w:p>
  <w:p w:rsidR="00464F80" w:rsidRDefault="00464F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35B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35D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4F80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D3C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24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0F80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71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1DE6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10C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95F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7C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6DC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72B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AB4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06F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A51DB9-7428-45D2-A0C7-C328062C3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64F80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464F8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464F80"/>
    <w:rPr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locked/>
    <w:rsid w:val="00464F8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5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1826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https:/mul2.gov.am/tasks/893681/oneclick/voroshum-EK550.docx?token=67a1c5c98b2ac1246765bfeda98a8649</cp:keywords>
  <dc:description/>
  <cp:lastModifiedBy>Anna Aloyan</cp:lastModifiedBy>
  <cp:revision>10</cp:revision>
  <dcterms:created xsi:type="dcterms:W3CDTF">2023-12-19T06:12:00Z</dcterms:created>
  <dcterms:modified xsi:type="dcterms:W3CDTF">2023-12-19T06:25:00Z</dcterms:modified>
</cp:coreProperties>
</file>