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520952" w:rsidRDefault="0093300C">
      <w:pPr>
        <w:rPr>
          <w:rFonts w:ascii="GHEA Mariam" w:hAnsi="GHEA Mariam"/>
          <w:sz w:val="24"/>
          <w:szCs w:val="24"/>
          <w:lang w:val="hy-AM"/>
        </w:rPr>
      </w:pPr>
    </w:p>
    <w:p w:rsidR="00D43FE1" w:rsidRPr="00520952" w:rsidRDefault="00D43FE1" w:rsidP="00D43FE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43FE1" w:rsidRPr="00520952" w:rsidRDefault="00D43FE1" w:rsidP="00D43FE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43FE1" w:rsidRPr="00520952" w:rsidRDefault="00D43FE1" w:rsidP="00D43FE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43FE1" w:rsidRPr="00520952" w:rsidRDefault="00D43FE1" w:rsidP="00D43FE1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43FE1" w:rsidRPr="00520952" w:rsidRDefault="00300B62" w:rsidP="00D43FE1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520952"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43FE1" w:rsidRPr="00520952">
        <w:rPr>
          <w:rStyle w:val="Strong"/>
          <w:rFonts w:ascii="GHEA Mariam" w:hAnsi="GHEA Mariam" w:cs="Sylfaen"/>
          <w:lang w:val="hy-AM"/>
        </w:rPr>
        <w:t>ՀԱՆՐԱՊԵՏՈՒԹՅԱՆ ՆԱԽԱԳԱՀԻ</w:t>
      </w:r>
    </w:p>
    <w:p w:rsidR="00D43FE1" w:rsidRPr="00520952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520952">
        <w:rPr>
          <w:rStyle w:val="Strong"/>
          <w:rFonts w:ascii="GHEA Mariam" w:hAnsi="GHEA Mariam" w:cs="Sylfaen"/>
          <w:lang w:val="hy-AM"/>
        </w:rPr>
        <w:t>Հ</w:t>
      </w:r>
      <w:r w:rsidRPr="00520952">
        <w:rPr>
          <w:rStyle w:val="Strong"/>
          <w:rFonts w:ascii="GHEA Mariam" w:hAnsi="GHEA Mariam"/>
          <w:lang w:val="hy-AM"/>
        </w:rPr>
        <w:t xml:space="preserve"> </w:t>
      </w:r>
      <w:r w:rsidRPr="00520952">
        <w:rPr>
          <w:rStyle w:val="Strong"/>
          <w:rFonts w:ascii="GHEA Mariam" w:hAnsi="GHEA Mariam" w:cs="Sylfaen"/>
          <w:lang w:val="hy-AM"/>
        </w:rPr>
        <w:t>Ր</w:t>
      </w:r>
      <w:r w:rsidRPr="00520952">
        <w:rPr>
          <w:rStyle w:val="Strong"/>
          <w:rFonts w:ascii="GHEA Mariam" w:hAnsi="GHEA Mariam"/>
          <w:lang w:val="hy-AM"/>
        </w:rPr>
        <w:t xml:space="preserve"> </w:t>
      </w:r>
      <w:r w:rsidRPr="00520952">
        <w:rPr>
          <w:rStyle w:val="Strong"/>
          <w:rFonts w:ascii="GHEA Mariam" w:hAnsi="GHEA Mariam" w:cs="Sylfaen"/>
          <w:lang w:val="hy-AM"/>
        </w:rPr>
        <w:t>Ա</w:t>
      </w:r>
      <w:r w:rsidRPr="00520952">
        <w:rPr>
          <w:rStyle w:val="Strong"/>
          <w:rFonts w:ascii="GHEA Mariam" w:hAnsi="GHEA Mariam"/>
          <w:lang w:val="hy-AM"/>
        </w:rPr>
        <w:t xml:space="preserve"> </w:t>
      </w:r>
      <w:r w:rsidRPr="00520952">
        <w:rPr>
          <w:rStyle w:val="Strong"/>
          <w:rFonts w:ascii="GHEA Mariam" w:hAnsi="GHEA Mariam" w:cs="Sylfaen"/>
          <w:lang w:val="hy-AM"/>
        </w:rPr>
        <w:t>Մ</w:t>
      </w:r>
      <w:r w:rsidRPr="00520952">
        <w:rPr>
          <w:rStyle w:val="Strong"/>
          <w:rFonts w:ascii="GHEA Mariam" w:hAnsi="GHEA Mariam"/>
          <w:lang w:val="hy-AM"/>
        </w:rPr>
        <w:t xml:space="preserve"> </w:t>
      </w:r>
      <w:r w:rsidRPr="00520952">
        <w:rPr>
          <w:rStyle w:val="Strong"/>
          <w:rFonts w:ascii="GHEA Mariam" w:hAnsi="GHEA Mariam" w:cs="Sylfaen"/>
          <w:lang w:val="hy-AM"/>
        </w:rPr>
        <w:t>Ա Ն Ա Գ Ի Ր</w:t>
      </w:r>
      <w:r w:rsidRPr="00520952">
        <w:rPr>
          <w:rStyle w:val="Strong"/>
          <w:rFonts w:ascii="GHEA Mariam" w:hAnsi="GHEA Mariam"/>
          <w:lang w:val="hy-AM"/>
        </w:rPr>
        <w:t xml:space="preserve"> </w:t>
      </w:r>
      <w:r w:rsidRPr="00520952">
        <w:rPr>
          <w:rStyle w:val="Strong"/>
          <w:rFonts w:ascii="GHEA Mariam" w:hAnsi="GHEA Mariam" w:cs="Sylfaen"/>
          <w:lang w:val="hy-AM"/>
        </w:rPr>
        <w:t>Ը</w:t>
      </w:r>
    </w:p>
    <w:p w:rsidR="00D43FE1" w:rsidRPr="00520952" w:rsidRDefault="00D43FE1" w:rsidP="00D43FE1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43FE1" w:rsidRPr="00520952" w:rsidRDefault="00C93766" w:rsidP="00BF7DED">
      <w:pPr>
        <w:spacing w:after="0" w:line="276" w:lineRule="auto"/>
        <w:ind w:right="96"/>
        <w:jc w:val="center"/>
        <w:rPr>
          <w:rStyle w:val="Strong"/>
          <w:rFonts w:ascii="GHEA Mariam" w:hAnsi="GHEA Mariam"/>
          <w:bCs w:val="0"/>
          <w:sz w:val="24"/>
          <w:szCs w:val="24"/>
          <w:lang w:val="hy-AM"/>
        </w:rPr>
      </w:pPr>
      <w:r w:rsidRPr="00520952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ԵՎ ԵՎՐՈՊԱԿԱՆ ՀԱՆՁՆԱԺՈՂՈՎԻ ՄԻՋԵՎ </w:t>
      </w:r>
      <w:r w:rsidR="0029264B" w:rsidRPr="00520952">
        <w:rPr>
          <w:rFonts w:ascii="GHEA Mariam" w:hAnsi="GHEA Mariam"/>
          <w:b/>
          <w:sz w:val="24"/>
          <w:szCs w:val="24"/>
          <w:lang w:val="hy-AM"/>
        </w:rPr>
        <w:t>«ՖՈՒԿՈՒՇԻՄԱՅԻ ԴԵՊՔԻՑ ՀԵՏՈ ԻՐԱԿԱՆԱՑՎԱԾ ՍԹՐԵՍ-ԹԵՍՏԵՐԻՑ ՔԱՂԱԾ ԴԱՍԵՐԻ ԻՐԱԿԱՆԱՑՈՒՄ»</w:t>
      </w:r>
      <w:r w:rsidRPr="00520952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D672DC" w:rsidRPr="00520952">
        <w:rPr>
          <w:rFonts w:ascii="GHEA Mariam" w:hAnsi="GHEA Mariam"/>
          <w:b/>
          <w:sz w:val="24"/>
          <w:szCs w:val="24"/>
          <w:lang w:val="hy-AM"/>
        </w:rPr>
        <w:t xml:space="preserve">ՖԻՆԱՆՍԱՎՈՐՄԱՆ </w:t>
      </w:r>
      <w:r w:rsidR="00E55959" w:rsidRPr="00520952">
        <w:rPr>
          <w:rFonts w:ascii="GHEA Mariam" w:hAnsi="GHEA Mariam"/>
          <w:b/>
          <w:sz w:val="24"/>
          <w:szCs w:val="24"/>
          <w:lang w:val="hy-AM"/>
        </w:rPr>
        <w:t>ՀԱՄԱՁԱՅՆԱԳԻՐԸ ՀԱՍՏԱՏԵԼՈՒ ՄԱՍԻՆ</w:t>
      </w:r>
    </w:p>
    <w:p w:rsidR="00D43FE1" w:rsidRPr="00520952" w:rsidRDefault="00D43FE1" w:rsidP="00D43FE1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520952" w:rsidRDefault="00520952" w:rsidP="00520952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520952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Հայաստանի Հանրապետության օրենքի 10-րդ հոդվածի 3-րդ մասով.</w:t>
      </w:r>
    </w:p>
    <w:p w:rsidR="00520952" w:rsidRDefault="00D43FE1" w:rsidP="00520952">
      <w:pPr>
        <w:spacing w:after="0" w:line="360" w:lineRule="auto"/>
        <w:ind w:right="96" w:firstLine="375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520952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="00EA1274" w:rsidRPr="00520952">
        <w:rPr>
          <w:rFonts w:ascii="GHEA Mariam" w:hAnsi="GHEA Mariam"/>
          <w:sz w:val="24"/>
          <w:szCs w:val="24"/>
          <w:lang w:val="hy-AM"/>
        </w:rPr>
        <w:t xml:space="preserve"> Հաստատել </w:t>
      </w:r>
      <w:bookmarkStart w:id="0" w:name="_GoBack"/>
      <w:r w:rsidR="000F45D1" w:rsidRPr="00520952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Եվրոպական հանձնաժողովի միջև </w:t>
      </w:r>
      <w:r w:rsidR="00CA1CE8" w:rsidRPr="00520952">
        <w:rPr>
          <w:rFonts w:ascii="GHEA Mariam" w:hAnsi="GHEA Mariam"/>
          <w:sz w:val="24"/>
          <w:szCs w:val="24"/>
          <w:lang w:val="hy-AM"/>
        </w:rPr>
        <w:t>«Ֆուկուշիմայի դեպքից հետո իրականացված սթրես-թեստերից քաղած դասերի իրականացում»</w:t>
      </w:r>
      <w:r w:rsidR="000F45D1"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="00D672DC" w:rsidRPr="00520952">
        <w:rPr>
          <w:rFonts w:ascii="GHEA Mariam" w:hAnsi="GHEA Mariam"/>
          <w:sz w:val="24"/>
          <w:szCs w:val="24"/>
          <w:lang w:val="hy-AM"/>
        </w:rPr>
        <w:t xml:space="preserve">ֆինանսավորման </w:t>
      </w:r>
      <w:r w:rsidR="00E55959" w:rsidRPr="00520952">
        <w:rPr>
          <w:rFonts w:ascii="GHEA Mariam" w:hAnsi="GHEA Mariam"/>
          <w:sz w:val="24"/>
          <w:szCs w:val="24"/>
          <w:lang w:val="hy-AM"/>
        </w:rPr>
        <w:t>համաձայնագիրը</w:t>
      </w:r>
      <w:bookmarkEnd w:id="0"/>
      <w:r w:rsidR="00EF0433" w:rsidRPr="00520952">
        <w:rPr>
          <w:rFonts w:ascii="GHEA Mariam" w:hAnsi="GHEA Mariam"/>
          <w:sz w:val="24"/>
          <w:szCs w:val="24"/>
          <w:lang w:val="hy-AM"/>
        </w:rPr>
        <w:t>:</w:t>
      </w:r>
    </w:p>
    <w:p w:rsidR="00D43FE1" w:rsidRPr="00520952" w:rsidRDefault="00D43FE1" w:rsidP="00520952">
      <w:pPr>
        <w:spacing w:after="0" w:line="360" w:lineRule="auto"/>
        <w:ind w:right="96" w:firstLine="375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520952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2. 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Սույն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հրամանագիրն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ուժի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մեջ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է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520952">
        <w:rPr>
          <w:rFonts w:ascii="GHEA Mariam" w:hAnsi="GHEA Mariam"/>
          <w:sz w:val="24"/>
          <w:szCs w:val="24"/>
          <w:lang w:val="hy-AM"/>
        </w:rPr>
        <w:t xml:space="preserve"> </w:t>
      </w:r>
      <w:r w:rsidRPr="00520952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520952" w:rsidRDefault="00D43FE1" w:rsidP="00D43FE1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D43FE1" w:rsidRPr="00520952" w:rsidRDefault="00D43FE1" w:rsidP="00D43FE1">
      <w:pPr>
        <w:rPr>
          <w:rFonts w:ascii="GHEA Mariam" w:hAnsi="GHEA Mariam"/>
          <w:sz w:val="24"/>
          <w:szCs w:val="24"/>
          <w:lang w:val="hy-AM"/>
        </w:rPr>
      </w:pPr>
    </w:p>
    <w:p w:rsidR="00D43FE1" w:rsidRPr="00520952" w:rsidRDefault="00D43FE1" w:rsidP="00D43FE1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A812B4" w:rsidRPr="00520952" w:rsidRDefault="00A812B4">
      <w:pPr>
        <w:rPr>
          <w:rFonts w:ascii="GHEA Mariam" w:hAnsi="GHEA Mariam"/>
          <w:sz w:val="24"/>
          <w:szCs w:val="24"/>
          <w:lang w:val="hy-AM"/>
        </w:rPr>
      </w:pPr>
    </w:p>
    <w:p w:rsidR="00A812B4" w:rsidRPr="00520952" w:rsidRDefault="00A812B4">
      <w:pPr>
        <w:rPr>
          <w:rFonts w:ascii="GHEA Mariam" w:hAnsi="GHEA Mariam"/>
          <w:sz w:val="24"/>
          <w:szCs w:val="24"/>
          <w:lang w:val="hy-AM"/>
        </w:rPr>
      </w:pPr>
    </w:p>
    <w:p w:rsidR="00A812B4" w:rsidRPr="00520952" w:rsidRDefault="00A812B4">
      <w:pPr>
        <w:rPr>
          <w:rFonts w:ascii="GHEA Mariam" w:hAnsi="GHEA Mariam"/>
          <w:sz w:val="24"/>
          <w:szCs w:val="24"/>
          <w:lang w:val="hy-AM"/>
        </w:rPr>
      </w:pPr>
    </w:p>
    <w:p w:rsidR="006E2218" w:rsidRPr="00520952" w:rsidRDefault="006E2218" w:rsidP="006E2218">
      <w:pPr>
        <w:spacing w:after="0" w:line="24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sectPr w:rsidR="006E2218" w:rsidRPr="00520952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3A2" w:rsidRDefault="006943A2" w:rsidP="00616038">
      <w:pPr>
        <w:spacing w:after="0" w:line="240" w:lineRule="auto"/>
      </w:pPr>
      <w:r>
        <w:separator/>
      </w:r>
    </w:p>
  </w:endnote>
  <w:endnote w:type="continuationSeparator" w:id="0">
    <w:p w:rsidR="006943A2" w:rsidRDefault="006943A2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3A2" w:rsidRDefault="006943A2" w:rsidP="00616038">
      <w:pPr>
        <w:spacing w:after="0" w:line="240" w:lineRule="auto"/>
      </w:pPr>
      <w:r>
        <w:separator/>
      </w:r>
    </w:p>
  </w:footnote>
  <w:footnote w:type="continuationSeparator" w:id="0">
    <w:p w:rsidR="006943A2" w:rsidRDefault="006943A2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F45D1"/>
    <w:rsid w:val="001837EE"/>
    <w:rsid w:val="0029264B"/>
    <w:rsid w:val="00300B62"/>
    <w:rsid w:val="00520952"/>
    <w:rsid w:val="00616038"/>
    <w:rsid w:val="006943A2"/>
    <w:rsid w:val="006E2218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E4C34"/>
    <w:rsid w:val="00D43FE1"/>
    <w:rsid w:val="00D672DC"/>
    <w:rsid w:val="00E039E9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B969F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81</Words>
  <Characters>594</Characters>
  <Application>Microsoft Office Word</Application>
  <DocSecurity>0</DocSecurity>
  <Lines>27</Lines>
  <Paragraphs>6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https://mul2.gov.am/tasks/900274/oneclick/04.Hramanagir.docx?token=54b2156c3b4e584983a3aa71b1841a42</cp:keywords>
  <dc:description/>
  <cp:lastModifiedBy>Alisa Hayrapetyan</cp:lastModifiedBy>
  <cp:revision>26</cp:revision>
  <dcterms:created xsi:type="dcterms:W3CDTF">2019-09-17T12:41:00Z</dcterms:created>
  <dcterms:modified xsi:type="dcterms:W3CDTF">2023-12-19T10:55:00Z</dcterms:modified>
</cp:coreProperties>
</file>