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D0B911" w14:textId="77777777" w:rsidR="004047FA" w:rsidRPr="00137AD5" w:rsidRDefault="004047FA" w:rsidP="00F654B7">
      <w:pPr>
        <w:shd w:val="clear" w:color="auto" w:fill="FFFFFF"/>
        <w:spacing w:after="0" w:line="360" w:lineRule="auto"/>
        <w:ind w:firstLine="360"/>
        <w:jc w:val="right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137AD5">
        <w:rPr>
          <w:rFonts w:ascii="GHEA Grapalat" w:hAnsi="GHEA Grapalat"/>
          <w:bCs/>
          <w:color w:val="000000"/>
          <w:sz w:val="24"/>
          <w:szCs w:val="24"/>
          <w:lang w:val="hy-AM"/>
        </w:rPr>
        <w:t>ՆԱԽԱԳԻԾ</w:t>
      </w:r>
    </w:p>
    <w:p w14:paraId="48D45030" w14:textId="5C2FE853" w:rsidR="004047FA" w:rsidRPr="00137AD5" w:rsidRDefault="004047FA" w:rsidP="00F654B7">
      <w:pPr>
        <w:shd w:val="clear" w:color="auto" w:fill="FFFFFF"/>
        <w:spacing w:after="0" w:line="360" w:lineRule="auto"/>
        <w:ind w:firstLine="360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137AD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ՀԱՅԱՍՏԱՆԻ ՀԱՆՐԱՊԵՏՈՒԹՅԱՆ </w:t>
      </w:r>
      <w:r w:rsidRPr="00137AD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ԿԱՌԱՎԱՐՈՒԹՅՈՒՆ</w:t>
      </w:r>
    </w:p>
    <w:p w14:paraId="14152997" w14:textId="4E3EC39C" w:rsidR="004047FA" w:rsidRPr="00137AD5" w:rsidRDefault="004047FA" w:rsidP="00F654B7">
      <w:pPr>
        <w:shd w:val="clear" w:color="auto" w:fill="FFFFFF"/>
        <w:spacing w:after="0" w:line="360" w:lineRule="auto"/>
        <w:ind w:firstLine="360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137AD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 Ր Ո Շ ՈՒ Մ</w:t>
      </w:r>
    </w:p>
    <w:p w14:paraId="0AE94BC4" w14:textId="1B2E3CF9" w:rsidR="004047FA" w:rsidRPr="00137AD5" w:rsidRDefault="00F832B6" w:rsidP="00F654B7">
      <w:pPr>
        <w:shd w:val="clear" w:color="auto" w:fill="FFFFFF"/>
        <w:spacing w:after="0" w:line="360" w:lineRule="auto"/>
        <w:ind w:firstLine="360"/>
        <w:jc w:val="center"/>
        <w:rPr>
          <w:rFonts w:ascii="GHEA Grapalat" w:hAnsi="GHEA Grapalat"/>
          <w:color w:val="1A1A1A"/>
          <w:sz w:val="24"/>
          <w:szCs w:val="24"/>
          <w:lang w:val="hy-AM"/>
        </w:rPr>
      </w:pPr>
      <w:r w:rsidRPr="00137AD5">
        <w:rPr>
          <w:rFonts w:ascii="GHEA Grapalat" w:hAnsi="GHEA Grapalat"/>
          <w:color w:val="1A1A1A"/>
          <w:sz w:val="24"/>
          <w:szCs w:val="24"/>
          <w:lang w:val="hy-AM"/>
        </w:rPr>
        <w:t>«____» «______»</w:t>
      </w:r>
      <w:r w:rsidR="004047FA" w:rsidRPr="00137AD5">
        <w:rPr>
          <w:rFonts w:ascii="GHEA Grapalat" w:hAnsi="GHEA Grapalat"/>
          <w:color w:val="1A1A1A"/>
          <w:sz w:val="24"/>
          <w:szCs w:val="24"/>
          <w:lang w:val="hy-AM"/>
        </w:rPr>
        <w:t xml:space="preserve"> 202</w:t>
      </w:r>
      <w:r w:rsidR="004047FA" w:rsidRPr="00137AD5">
        <w:rPr>
          <w:rFonts w:ascii="GHEA Grapalat" w:hAnsi="GHEA Grapalat"/>
          <w:color w:val="1A1A1A"/>
          <w:sz w:val="24"/>
          <w:szCs w:val="24"/>
        </w:rPr>
        <w:t>3</w:t>
      </w:r>
      <w:r w:rsidR="004047FA" w:rsidRPr="00137AD5">
        <w:rPr>
          <w:rFonts w:ascii="GHEA Grapalat" w:hAnsi="GHEA Grapalat"/>
          <w:color w:val="1A1A1A"/>
          <w:sz w:val="24"/>
          <w:szCs w:val="24"/>
          <w:lang w:val="hy-AM"/>
        </w:rPr>
        <w:t xml:space="preserve"> թվականի N ____-</w:t>
      </w:r>
      <w:r w:rsidR="00B71063" w:rsidRPr="00137AD5">
        <w:rPr>
          <w:rFonts w:ascii="GHEA Grapalat" w:hAnsi="GHEA Grapalat"/>
          <w:color w:val="1A1A1A"/>
          <w:sz w:val="24"/>
          <w:szCs w:val="24"/>
          <w:lang w:val="hy-AM"/>
        </w:rPr>
        <w:t>Ն</w:t>
      </w:r>
    </w:p>
    <w:p w14:paraId="05103E47" w14:textId="77777777" w:rsidR="004047FA" w:rsidRPr="00137AD5" w:rsidRDefault="004047FA" w:rsidP="00F654B7">
      <w:pPr>
        <w:shd w:val="clear" w:color="auto" w:fill="FFFFFF"/>
        <w:spacing w:after="0" w:line="360" w:lineRule="auto"/>
        <w:ind w:firstLine="360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208CEE10" w14:textId="001E0308" w:rsidR="004047FA" w:rsidRPr="00137AD5" w:rsidRDefault="005A1A6D" w:rsidP="00F654B7">
      <w:pPr>
        <w:shd w:val="clear" w:color="auto" w:fill="FFFFFF"/>
        <w:spacing w:after="0" w:line="360" w:lineRule="auto"/>
        <w:ind w:firstLine="360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137AD5">
        <w:rPr>
          <w:rFonts w:ascii="GHEA Grapalat" w:hAnsi="GHEA Grapalat"/>
          <w:sz w:val="24"/>
          <w:szCs w:val="24"/>
          <w:lang w:val="hy-AM"/>
        </w:rPr>
        <w:t xml:space="preserve">ՌԱԶՄԱՎԱՐԱԿԱՆ  ԷԿՈԼՈԳԻԱԿԱՆ ԳՆԱՀԱՏՄԱՆ ԿԱՐԳԻ </w:t>
      </w:r>
      <w:r w:rsidR="00B71063" w:rsidRPr="00137AD5">
        <w:rPr>
          <w:rFonts w:ascii="GHEA Grapalat" w:hAnsi="GHEA Grapalat"/>
          <w:sz w:val="24"/>
          <w:szCs w:val="24"/>
          <w:lang w:val="hy-AM"/>
        </w:rPr>
        <w:t xml:space="preserve">ԵՎ 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ՌԱԶՄԱՎԱՐԱԿԱՆ ԷԿՈԼՈԳԻԱԿԱՆ ԳՆԱՀԱՏՄԱՆ ՀԱՇՎԵՏՎՈՒԹՅԱՆԸ ՆԵՐԿԱՅԱՑՎՈՂ ՊԱՀԱՆՋՆԵՐԸ  </w:t>
      </w:r>
      <w:r w:rsidR="004047FA" w:rsidRPr="00137AD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ՀԱՍՏԱՏԵԼՈՒ ՄԱՍԻՆ  </w:t>
      </w:r>
      <w:r w:rsidR="004047FA" w:rsidRPr="00137AD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5C9AD98A" w14:textId="520A8B06" w:rsidR="004047FA" w:rsidRPr="00137AD5" w:rsidRDefault="004047FA" w:rsidP="00F654B7">
      <w:pPr>
        <w:shd w:val="clear" w:color="auto" w:fill="FFFFFF"/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7AD5">
        <w:rPr>
          <w:rFonts w:ascii="GHEA Grapalat" w:hAnsi="GHEA Grapalat"/>
          <w:color w:val="000000"/>
          <w:sz w:val="24"/>
          <w:szCs w:val="24"/>
          <w:lang w:val="hy-AM"/>
        </w:rPr>
        <w:t>Հիմք ընդունելով «</w:t>
      </w:r>
      <w:r w:rsidR="005A1A6D" w:rsidRPr="00137AD5">
        <w:rPr>
          <w:rFonts w:ascii="GHEA Grapalat" w:hAnsi="GHEA Grapalat"/>
          <w:color w:val="000000"/>
          <w:sz w:val="24"/>
          <w:szCs w:val="24"/>
          <w:lang w:val="hy-AM"/>
        </w:rPr>
        <w:t>Շրջակա միջավայրի վրա ազդեցության գնահատման և փորձաքննության մասին</w:t>
      </w:r>
      <w:r w:rsidRPr="00137AD5">
        <w:rPr>
          <w:rFonts w:ascii="GHEA Grapalat" w:hAnsi="GHEA Grapalat"/>
          <w:color w:val="000000"/>
          <w:sz w:val="24"/>
          <w:szCs w:val="24"/>
          <w:lang w:val="hy-AM"/>
        </w:rPr>
        <w:t>» օրենքի</w:t>
      </w:r>
      <w:r w:rsidR="005A1A6D" w:rsidRPr="00137AD5">
        <w:rPr>
          <w:rFonts w:ascii="GHEA Grapalat" w:hAnsi="GHEA Grapalat"/>
          <w:color w:val="000000"/>
          <w:sz w:val="24"/>
          <w:szCs w:val="24"/>
          <w:lang w:val="hy-AM"/>
        </w:rPr>
        <w:t xml:space="preserve"> 8</w:t>
      </w:r>
      <w:r w:rsidRPr="00137AD5">
        <w:rPr>
          <w:rFonts w:ascii="GHEA Grapalat" w:hAnsi="GHEA Grapalat"/>
          <w:color w:val="000000"/>
          <w:sz w:val="24"/>
          <w:szCs w:val="24"/>
          <w:lang w:val="hy-AM"/>
        </w:rPr>
        <w:t xml:space="preserve">-րդ հոդվածի </w:t>
      </w:r>
      <w:r w:rsidR="005A1A6D" w:rsidRPr="00137AD5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Pr="00137AD5">
        <w:rPr>
          <w:rFonts w:ascii="GHEA Grapalat" w:hAnsi="GHEA Grapalat"/>
          <w:color w:val="000000"/>
          <w:sz w:val="24"/>
          <w:szCs w:val="24"/>
          <w:lang w:val="hy-AM"/>
        </w:rPr>
        <w:t>-</w:t>
      </w:r>
      <w:r w:rsidR="005A1A6D" w:rsidRPr="00137AD5">
        <w:rPr>
          <w:rFonts w:ascii="GHEA Grapalat" w:hAnsi="GHEA Grapalat"/>
          <w:color w:val="000000"/>
          <w:sz w:val="24"/>
          <w:szCs w:val="24"/>
          <w:lang w:val="hy-AM"/>
        </w:rPr>
        <w:t>ին</w:t>
      </w:r>
      <w:r w:rsidRPr="00137AD5">
        <w:rPr>
          <w:rFonts w:ascii="GHEA Grapalat" w:hAnsi="GHEA Grapalat"/>
          <w:color w:val="000000"/>
          <w:sz w:val="24"/>
          <w:szCs w:val="24"/>
          <w:lang w:val="hy-AM"/>
        </w:rPr>
        <w:t xml:space="preserve"> մաս</w:t>
      </w:r>
      <w:r w:rsidR="005A1A6D" w:rsidRPr="00137AD5">
        <w:rPr>
          <w:rFonts w:ascii="GHEA Grapalat" w:hAnsi="GHEA Grapalat"/>
          <w:color w:val="000000"/>
          <w:sz w:val="24"/>
          <w:szCs w:val="24"/>
          <w:lang w:val="hy-AM"/>
        </w:rPr>
        <w:t>ի 1-ին կետը</w:t>
      </w:r>
      <w:r w:rsidR="006F1045" w:rsidRPr="00137AD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կառավարությունը</w:t>
      </w:r>
      <w:r w:rsidRPr="00137AD5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137AD5">
        <w:rPr>
          <w:rFonts w:ascii="GHEA Grapalat" w:hAnsi="GHEA Grapalat"/>
          <w:color w:val="000000"/>
          <w:sz w:val="24"/>
          <w:szCs w:val="24"/>
          <w:lang w:val="hy-AM"/>
        </w:rPr>
        <w:t>որոշում է՝</w:t>
      </w:r>
      <w:r w:rsidRPr="00137AD5" w:rsidDel="0085015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5A3B7C69" w14:textId="4D97844A" w:rsidR="005A1A6D" w:rsidRPr="00137AD5" w:rsidRDefault="004047FA" w:rsidP="00F654B7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7AD5">
        <w:rPr>
          <w:rFonts w:ascii="GHEA Grapalat" w:hAnsi="GHEA Grapalat"/>
          <w:color w:val="000000"/>
          <w:sz w:val="24"/>
          <w:szCs w:val="24"/>
          <w:lang w:val="hy-AM"/>
        </w:rPr>
        <w:t>Հաստատել</w:t>
      </w:r>
      <w:r w:rsidR="005A1A6D" w:rsidRPr="00137AD5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</w:p>
    <w:p w14:paraId="62A6C890" w14:textId="335EC9A9" w:rsidR="005A1A6D" w:rsidRPr="00137AD5" w:rsidRDefault="005A1A6D" w:rsidP="00F654B7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7AD5">
        <w:rPr>
          <w:rFonts w:ascii="GHEA Grapalat" w:hAnsi="GHEA Grapalat"/>
          <w:color w:val="000000"/>
          <w:sz w:val="24"/>
          <w:szCs w:val="24"/>
          <w:lang w:val="hy-AM"/>
        </w:rPr>
        <w:t>ռազմավարական էկոլոգիական գնահատման կարգը</w:t>
      </w:r>
      <w:r w:rsidR="004047FA" w:rsidRPr="00137AD5">
        <w:rPr>
          <w:rFonts w:ascii="GHEA Grapalat" w:hAnsi="GHEA Grapalat"/>
          <w:color w:val="000000"/>
          <w:sz w:val="24"/>
          <w:szCs w:val="24"/>
          <w:lang w:val="hy-AM"/>
        </w:rPr>
        <w:t xml:space="preserve">՝ համաձայն </w:t>
      </w:r>
      <w:r w:rsidRPr="00137AD5">
        <w:rPr>
          <w:rFonts w:ascii="GHEA Grapalat" w:hAnsi="GHEA Grapalat"/>
          <w:color w:val="000000"/>
          <w:sz w:val="24"/>
          <w:szCs w:val="24"/>
          <w:lang w:val="hy-AM"/>
        </w:rPr>
        <w:t xml:space="preserve">N1 </w:t>
      </w:r>
      <w:r w:rsidR="004047FA" w:rsidRPr="00137AD5">
        <w:rPr>
          <w:rFonts w:ascii="GHEA Grapalat" w:hAnsi="GHEA Grapalat"/>
          <w:color w:val="000000"/>
          <w:sz w:val="24"/>
          <w:szCs w:val="24"/>
          <w:lang w:val="hy-AM"/>
        </w:rPr>
        <w:t>հավելվածի</w:t>
      </w:r>
      <w:r w:rsidRPr="00137AD5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636F3D5F" w14:textId="627151D5" w:rsidR="004047FA" w:rsidRPr="00137AD5" w:rsidRDefault="005A1A6D" w:rsidP="00F654B7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7AD5">
        <w:rPr>
          <w:rFonts w:ascii="GHEA Grapalat" w:hAnsi="GHEA Grapalat"/>
          <w:color w:val="000000"/>
          <w:sz w:val="24"/>
          <w:szCs w:val="24"/>
          <w:lang w:val="hy-AM"/>
        </w:rPr>
        <w:t>ռազմավարական էկոլոգիական գնահատման հաշվետվությանը ներկայացվող պահանջները՝ համաձայն N2 հավելվածի</w:t>
      </w:r>
      <w:r w:rsidR="004047FA" w:rsidRPr="00137AD5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3D925229" w14:textId="13E950EF" w:rsidR="004047FA" w:rsidRPr="00137AD5" w:rsidRDefault="004047FA" w:rsidP="00F654B7">
      <w:pPr>
        <w:shd w:val="clear" w:color="auto" w:fill="FFFFFF"/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7AD5">
        <w:rPr>
          <w:rFonts w:ascii="GHEA Grapalat" w:hAnsi="GHEA Grapalat"/>
          <w:color w:val="000000"/>
          <w:sz w:val="24"/>
          <w:szCs w:val="24"/>
          <w:lang w:val="hy-AM"/>
        </w:rPr>
        <w:t xml:space="preserve">2. Սույն որոշումն ուժի մեջ է մտնում </w:t>
      </w:r>
      <w:r w:rsidR="00A32667" w:rsidRPr="00137AD5">
        <w:rPr>
          <w:rFonts w:ascii="GHEA Grapalat" w:hAnsi="GHEA Grapalat"/>
          <w:color w:val="1A1A1A"/>
          <w:sz w:val="24"/>
          <w:szCs w:val="24"/>
          <w:lang w:val="hy-AM"/>
        </w:rPr>
        <w:t>պաշտոնական</w:t>
      </w:r>
      <w:r w:rsidR="00A32667" w:rsidRPr="00137AD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/>
          <w:color w:val="000000"/>
          <w:sz w:val="24"/>
          <w:szCs w:val="24"/>
          <w:lang w:val="hy-AM"/>
        </w:rPr>
        <w:t>հրապարակմանը հաջորդող օրվանից:</w:t>
      </w:r>
    </w:p>
    <w:p w14:paraId="4B9D8F18" w14:textId="77777777" w:rsidR="004047FA" w:rsidRPr="00137AD5" w:rsidRDefault="004047FA" w:rsidP="00F654B7">
      <w:pPr>
        <w:shd w:val="clear" w:color="auto" w:fill="FFFFFF"/>
        <w:spacing w:after="0" w:line="360" w:lineRule="auto"/>
        <w:ind w:firstLine="360"/>
        <w:jc w:val="both"/>
        <w:rPr>
          <w:rFonts w:ascii="GHEA Grapalat" w:hAnsi="GHEA Grapalat" w:cs="Cambria Math"/>
          <w:color w:val="000000"/>
          <w:sz w:val="24"/>
          <w:szCs w:val="24"/>
          <w:lang w:val="hy-AM"/>
        </w:rPr>
      </w:pPr>
    </w:p>
    <w:p w14:paraId="76876B40" w14:textId="77777777" w:rsidR="004047FA" w:rsidRPr="00137AD5" w:rsidRDefault="004047FA" w:rsidP="00F654B7">
      <w:pPr>
        <w:shd w:val="clear" w:color="auto" w:fill="FFFFFF"/>
        <w:spacing w:after="0" w:line="360" w:lineRule="auto"/>
        <w:ind w:firstLine="360"/>
        <w:jc w:val="both"/>
        <w:rPr>
          <w:rFonts w:ascii="GHEA Grapalat" w:hAnsi="GHEA Grapalat" w:cs="Cambria Math"/>
          <w:color w:val="000000"/>
          <w:sz w:val="24"/>
          <w:szCs w:val="24"/>
          <w:lang w:val="hy-AM"/>
        </w:rPr>
      </w:pPr>
      <w:r w:rsidRPr="00137AD5">
        <w:rPr>
          <w:rFonts w:ascii="GHEA Grapalat" w:hAnsi="GHEA Grapalat" w:cs="Cambria Math"/>
          <w:color w:val="000000"/>
          <w:sz w:val="24"/>
          <w:szCs w:val="24"/>
          <w:lang w:val="hy-AM"/>
        </w:rPr>
        <w:t xml:space="preserve">Հայաստանի Հանրապետության </w:t>
      </w:r>
    </w:p>
    <w:p w14:paraId="442A66CB" w14:textId="77777777" w:rsidR="004047FA" w:rsidRPr="00137AD5" w:rsidRDefault="004047FA" w:rsidP="00F654B7">
      <w:pPr>
        <w:shd w:val="clear" w:color="auto" w:fill="FFFFFF"/>
        <w:spacing w:after="0" w:line="360" w:lineRule="auto"/>
        <w:ind w:firstLine="360"/>
        <w:jc w:val="both"/>
        <w:rPr>
          <w:rFonts w:ascii="GHEA Grapalat" w:hAnsi="GHEA Grapalat" w:cs="Cambria Math"/>
          <w:color w:val="000000"/>
          <w:sz w:val="24"/>
          <w:szCs w:val="24"/>
          <w:lang w:val="hy-AM"/>
        </w:rPr>
      </w:pPr>
      <w:r w:rsidRPr="00137AD5">
        <w:rPr>
          <w:rFonts w:ascii="GHEA Grapalat" w:hAnsi="GHEA Grapalat" w:cs="Cambria Math"/>
          <w:color w:val="000000"/>
          <w:sz w:val="24"/>
          <w:szCs w:val="24"/>
          <w:lang w:val="hy-AM"/>
        </w:rPr>
        <w:t>վարչապետ</w:t>
      </w:r>
    </w:p>
    <w:p w14:paraId="4BBBEDB3" w14:textId="2B97DA8D" w:rsidR="00694206" w:rsidRPr="00137AD5" w:rsidRDefault="004047FA" w:rsidP="00F654B7">
      <w:pPr>
        <w:shd w:val="clear" w:color="auto" w:fill="FFFFFF"/>
        <w:spacing w:after="0" w:line="360" w:lineRule="auto"/>
        <w:ind w:firstLine="360"/>
        <w:jc w:val="right"/>
        <w:rPr>
          <w:rFonts w:ascii="GHEA Grapalat" w:hAnsi="GHEA Grapalat"/>
          <w:color w:val="000000"/>
          <w:sz w:val="24"/>
          <w:szCs w:val="24"/>
          <w:lang w:val="hy-AM"/>
        </w:rPr>
      </w:pPr>
      <w:r w:rsidRPr="00137AD5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137AD5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137AD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GHEA Grapalat"/>
          <w:color w:val="000000"/>
          <w:sz w:val="24"/>
          <w:szCs w:val="24"/>
          <w:lang w:val="hy-AM"/>
        </w:rPr>
        <w:t>Փաշի</w:t>
      </w:r>
      <w:r w:rsidRPr="00137AD5">
        <w:rPr>
          <w:rFonts w:ascii="GHEA Grapalat" w:hAnsi="GHEA Grapalat"/>
          <w:color w:val="000000"/>
          <w:sz w:val="24"/>
          <w:szCs w:val="24"/>
          <w:lang w:val="hy-AM"/>
        </w:rPr>
        <w:t>նյան</w:t>
      </w:r>
    </w:p>
    <w:p w14:paraId="7BA812AF" w14:textId="71E7EFF3" w:rsidR="00FC47E1" w:rsidRPr="00137AD5" w:rsidRDefault="00FC47E1" w:rsidP="00F654B7">
      <w:pPr>
        <w:shd w:val="clear" w:color="auto" w:fill="FFFFFF"/>
        <w:spacing w:after="0" w:line="360" w:lineRule="auto"/>
        <w:ind w:firstLine="360"/>
        <w:jc w:val="right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45DBC845" w14:textId="77777777" w:rsidR="006F1045" w:rsidRPr="00137AD5" w:rsidRDefault="006F1045" w:rsidP="00F654B7">
      <w:pPr>
        <w:shd w:val="clear" w:color="auto" w:fill="FFFFFF"/>
        <w:spacing w:after="0" w:line="360" w:lineRule="auto"/>
        <w:ind w:firstLine="360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701EF073" w14:textId="4589D4DC" w:rsidR="005A1A6D" w:rsidRPr="00137AD5" w:rsidRDefault="005A1A6D" w:rsidP="00F654B7">
      <w:pPr>
        <w:shd w:val="clear" w:color="auto" w:fill="FFFFFF"/>
        <w:spacing w:after="0" w:line="360" w:lineRule="auto"/>
        <w:ind w:firstLine="360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53B7CFC4" w14:textId="4DAA75DB" w:rsidR="00137AD5" w:rsidRPr="00137AD5" w:rsidRDefault="00137AD5" w:rsidP="00F654B7">
      <w:pPr>
        <w:shd w:val="clear" w:color="auto" w:fill="FFFFFF"/>
        <w:spacing w:after="0" w:line="360" w:lineRule="auto"/>
        <w:ind w:firstLine="360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1F7842BB" w14:textId="77777777" w:rsidR="00137AD5" w:rsidRPr="00137AD5" w:rsidRDefault="00137AD5" w:rsidP="00F654B7">
      <w:pPr>
        <w:shd w:val="clear" w:color="auto" w:fill="FFFFFF"/>
        <w:spacing w:after="0" w:line="360" w:lineRule="auto"/>
        <w:ind w:firstLine="360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1B587DD1" w14:textId="77777777" w:rsidR="005A1A6D" w:rsidRPr="00137AD5" w:rsidRDefault="005A1A6D" w:rsidP="00F654B7">
      <w:pPr>
        <w:shd w:val="clear" w:color="auto" w:fill="FFFFFF"/>
        <w:spacing w:after="0" w:line="360" w:lineRule="auto"/>
        <w:ind w:firstLine="360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30B59AFD" w14:textId="77777777" w:rsidR="00B71063" w:rsidRPr="00137AD5" w:rsidRDefault="00B71063" w:rsidP="00F654B7">
      <w:pPr>
        <w:shd w:val="clear" w:color="auto" w:fill="FFFFFF"/>
        <w:spacing w:after="0" w:line="360" w:lineRule="auto"/>
        <w:ind w:firstLine="360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56C0B4EE" w14:textId="77777777" w:rsidR="00123455" w:rsidRPr="00137AD5" w:rsidRDefault="00123455" w:rsidP="00F654B7">
      <w:pPr>
        <w:shd w:val="clear" w:color="auto" w:fill="FFFFFF"/>
        <w:spacing w:after="0" w:line="360" w:lineRule="auto"/>
        <w:ind w:firstLine="360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65CF857B" w14:textId="77777777" w:rsidR="00B71063" w:rsidRPr="00137AD5" w:rsidRDefault="00B71063" w:rsidP="00F654B7">
      <w:pPr>
        <w:shd w:val="clear" w:color="auto" w:fill="FFFFFF"/>
        <w:spacing w:after="0" w:line="360" w:lineRule="auto"/>
        <w:ind w:firstLine="360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76504479" w14:textId="2CBCE5FA" w:rsidR="004047FA" w:rsidRPr="00137AD5" w:rsidRDefault="004047FA" w:rsidP="00F654B7">
      <w:pPr>
        <w:shd w:val="clear" w:color="auto" w:fill="FFFFFF"/>
        <w:spacing w:after="0" w:line="360" w:lineRule="auto"/>
        <w:ind w:firstLine="360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137AD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lastRenderedPageBreak/>
        <w:t>Հավելված N 1</w:t>
      </w:r>
    </w:p>
    <w:p w14:paraId="41B574C9" w14:textId="77777777" w:rsidR="004047FA" w:rsidRPr="00137AD5" w:rsidRDefault="004047FA" w:rsidP="00F654B7">
      <w:pPr>
        <w:shd w:val="clear" w:color="auto" w:fill="FFFFFF"/>
        <w:spacing w:after="0" w:line="360" w:lineRule="auto"/>
        <w:ind w:firstLine="360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137AD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ՀՀ կառավարության </w:t>
      </w:r>
    </w:p>
    <w:p w14:paraId="005FCE5F" w14:textId="4612920D" w:rsidR="004047FA" w:rsidRPr="00137AD5" w:rsidRDefault="004047FA" w:rsidP="00F654B7">
      <w:pPr>
        <w:shd w:val="clear" w:color="auto" w:fill="FFFFFF"/>
        <w:spacing w:after="0" w:line="360" w:lineRule="auto"/>
        <w:ind w:firstLine="360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137AD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2023</w:t>
      </w:r>
      <w:r w:rsidR="00B71063" w:rsidRPr="00137AD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137AD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թ</w:t>
      </w:r>
      <w:r w:rsidR="00B71063" w:rsidRPr="00137AD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վականի</w:t>
      </w:r>
      <w:r w:rsidRPr="00137AD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B71063" w:rsidRPr="00137AD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«________» «__» - </w:t>
      </w:r>
      <w:r w:rsidRPr="00137AD5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ի</w:t>
      </w:r>
      <w:r w:rsidRPr="00137AD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N ---- </w:t>
      </w:r>
      <w:r w:rsidR="00B71063" w:rsidRPr="00137AD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</w:t>
      </w:r>
      <w:r w:rsidRPr="00137AD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որոշման</w:t>
      </w:r>
    </w:p>
    <w:p w14:paraId="62A87C9C" w14:textId="77777777" w:rsidR="00416C0C" w:rsidRPr="00137AD5" w:rsidRDefault="00416C0C" w:rsidP="00F654B7">
      <w:pPr>
        <w:pStyle w:val="NormalWeb"/>
        <w:spacing w:before="0" w:beforeAutospacing="0" w:after="0" w:afterAutospacing="0" w:line="360" w:lineRule="auto"/>
        <w:ind w:firstLine="360"/>
        <w:jc w:val="right"/>
        <w:rPr>
          <w:rFonts w:ascii="GHEA Grapalat" w:hAnsi="GHEA Grapalat"/>
          <w:lang w:val="hy-AM"/>
        </w:rPr>
      </w:pPr>
    </w:p>
    <w:p w14:paraId="277CED1C" w14:textId="5081AF7F" w:rsidR="00C6266E" w:rsidRPr="00137AD5" w:rsidRDefault="00C6266E" w:rsidP="00F654B7">
      <w:pPr>
        <w:widowControl w:val="0"/>
        <w:spacing w:after="0"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  <w:r w:rsidRPr="00137AD5">
        <w:rPr>
          <w:rFonts w:ascii="GHEA Grapalat" w:hAnsi="GHEA Grapalat"/>
          <w:sz w:val="24"/>
          <w:szCs w:val="24"/>
          <w:lang w:val="hy-AM"/>
        </w:rPr>
        <w:t>ԿԱՐԳ</w:t>
      </w:r>
    </w:p>
    <w:p w14:paraId="1A367EB8" w14:textId="6F3D04F8" w:rsidR="00C6266E" w:rsidRPr="00137AD5" w:rsidRDefault="00C6266E" w:rsidP="00F654B7">
      <w:pPr>
        <w:widowControl w:val="0"/>
        <w:spacing w:after="0"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  <w:r w:rsidRPr="00137AD5">
        <w:rPr>
          <w:rFonts w:ascii="GHEA Grapalat" w:hAnsi="GHEA Grapalat"/>
          <w:sz w:val="24"/>
          <w:szCs w:val="24"/>
          <w:lang w:val="hy-AM"/>
        </w:rPr>
        <w:t>ՌԱԶՄԱՎԱՐԱԿԱՆ  ԷԿՈԼՈԳԻԱԿԱՆ ԳՆԱՀԱՏՄԱՆ</w:t>
      </w:r>
    </w:p>
    <w:p w14:paraId="316A20A8" w14:textId="77777777" w:rsidR="00C6266E" w:rsidRPr="00137AD5" w:rsidRDefault="00C6266E" w:rsidP="00F654B7">
      <w:pPr>
        <w:widowControl w:val="0"/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2D25AD0B" w14:textId="7A226748" w:rsidR="00187039" w:rsidRPr="00137AD5" w:rsidRDefault="009E2DBF" w:rsidP="00F654B7">
      <w:pPr>
        <w:pStyle w:val="mechtex"/>
        <w:spacing w:line="360" w:lineRule="auto"/>
        <w:ind w:firstLine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37AD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1</w:t>
      </w:r>
      <w:r w:rsidR="00187039" w:rsidRPr="00137AD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. ԸՆԴՀԱՆՈՒՐ</w:t>
      </w:r>
      <w:r w:rsidR="00187039" w:rsidRPr="00137AD5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="00187039" w:rsidRPr="00137AD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ԴՐՈՒՅԹՆԵՐ</w:t>
      </w:r>
    </w:p>
    <w:p w14:paraId="196C41C3" w14:textId="77777777" w:rsidR="00187039" w:rsidRPr="00137AD5" w:rsidRDefault="00187039" w:rsidP="00F654B7">
      <w:pPr>
        <w:pStyle w:val="mechtex"/>
        <w:spacing w:line="360" w:lineRule="auto"/>
        <w:ind w:firstLine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6923833F" w14:textId="157FC334" w:rsidR="00187039" w:rsidRPr="00137AD5" w:rsidRDefault="00187039" w:rsidP="00F654B7">
      <w:pPr>
        <w:pStyle w:val="norm"/>
        <w:numPr>
          <w:ilvl w:val="0"/>
          <w:numId w:val="3"/>
        </w:numPr>
        <w:spacing w:line="360" w:lineRule="auto"/>
        <w:ind w:left="0" w:firstLine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37AD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Սույն</w:t>
      </w:r>
      <w:r w:rsidRPr="00137A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կարգով</w:t>
      </w:r>
      <w:r w:rsidRPr="00137A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կարգավորվում</w:t>
      </w:r>
      <w:r w:rsidRPr="00137A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են</w:t>
      </w:r>
      <w:r w:rsidRPr="00137A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10382" w:rsidRPr="00137AD5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>«</w:t>
      </w:r>
      <w:r w:rsidR="00910382" w:rsidRPr="00137AD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Շրջակա</w:t>
      </w:r>
      <w:r w:rsidR="00910382" w:rsidRPr="00137A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10382" w:rsidRPr="00137AD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միջավայրի</w:t>
      </w:r>
      <w:r w:rsidR="00910382" w:rsidRPr="00137A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10382" w:rsidRPr="00137AD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վրա</w:t>
      </w:r>
      <w:r w:rsidR="00910382" w:rsidRPr="00137A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10382" w:rsidRPr="00137AD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ազդեցության</w:t>
      </w:r>
      <w:r w:rsidR="00910382" w:rsidRPr="00137A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10382" w:rsidRPr="00137AD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գնահատման</w:t>
      </w:r>
      <w:r w:rsidR="00910382" w:rsidRPr="00137A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10382" w:rsidRPr="00137AD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և</w:t>
      </w:r>
      <w:r w:rsidR="00910382" w:rsidRPr="00137A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10382" w:rsidRPr="00137AD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փորձաքննության</w:t>
      </w:r>
      <w:r w:rsidR="00910382" w:rsidRPr="00137A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10382" w:rsidRPr="00137AD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մասին</w:t>
      </w:r>
      <w:r w:rsidR="00910382" w:rsidRPr="00137AD5">
        <w:rPr>
          <w:rFonts w:ascii="GHEA Grapalat" w:hAnsi="GHEA Grapalat" w:cs="Arial Armenian"/>
          <w:color w:val="000000" w:themeColor="text1"/>
          <w:sz w:val="24"/>
          <w:szCs w:val="24"/>
          <w:lang w:val="fr-FR"/>
        </w:rPr>
        <w:t>»</w:t>
      </w:r>
      <w:r w:rsidR="00910382" w:rsidRPr="00137AD5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="00910382" w:rsidRPr="00137AD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Հայաստանի</w:t>
      </w:r>
      <w:r w:rsidR="00910382" w:rsidRPr="00137A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10382" w:rsidRPr="00137AD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Հանրապետության</w:t>
      </w:r>
      <w:r w:rsidR="00910382" w:rsidRPr="00137A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10382" w:rsidRPr="00137AD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օրենքի</w:t>
      </w:r>
      <w:r w:rsidR="00B71063" w:rsidRPr="00137AD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910382" w:rsidRPr="00137AD5">
        <w:rPr>
          <w:rFonts w:ascii="GHEA Grapalat" w:hAnsi="GHEA Grapalat"/>
          <w:color w:val="000000" w:themeColor="text1"/>
          <w:sz w:val="24"/>
          <w:szCs w:val="24"/>
          <w:lang w:val="hy-AM"/>
        </w:rPr>
        <w:t>(</w:t>
      </w:r>
      <w:r w:rsidR="00910382" w:rsidRPr="00137AD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այսուհետ`</w:t>
      </w:r>
      <w:r w:rsidR="00910382" w:rsidRPr="00137A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10382" w:rsidRPr="00137AD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օրենք) 4-րդ հոդվածի </w:t>
      </w:r>
      <w:r w:rsidR="00D06D03" w:rsidRPr="00137AD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1-ին մասի </w:t>
      </w:r>
      <w:r w:rsidR="00910382" w:rsidRPr="00137AD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6-րդ կետով ամրագրված  </w:t>
      </w:r>
      <w:r w:rsidRPr="00137AD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հիմնադրութային</w:t>
      </w:r>
      <w:r w:rsidRPr="00137A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փաստաթղթի</w:t>
      </w:r>
      <w:r w:rsidRPr="00137A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ռազմավարական էկոլոգիական գնահատման (</w:t>
      </w:r>
      <w:r w:rsidRPr="00137AD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այսու</w:t>
      </w:r>
      <w:r w:rsidRPr="00137AD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softHyphen/>
        <w:t>հետ՝</w:t>
      </w:r>
      <w:r w:rsidRPr="00137A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ՌԷԳ) </w:t>
      </w:r>
      <w:r w:rsidRPr="00137AD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իրականացման</w:t>
      </w:r>
      <w:r w:rsidRPr="00137A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հետ</w:t>
      </w:r>
      <w:r w:rsidRPr="00137A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կապված</w:t>
      </w:r>
      <w:r w:rsidRPr="00137A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հարաբերությունները</w:t>
      </w:r>
      <w:r w:rsidRPr="00137AD5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3A31EC0F" w14:textId="77777777" w:rsidR="00DD764E" w:rsidRPr="00137AD5" w:rsidRDefault="00DD764E" w:rsidP="00F654B7">
      <w:pPr>
        <w:pStyle w:val="ListParagraph"/>
        <w:numPr>
          <w:ilvl w:val="0"/>
          <w:numId w:val="3"/>
        </w:numPr>
        <w:spacing w:after="0" w:line="360" w:lineRule="auto"/>
        <w:ind w:left="0" w:firstLine="360"/>
        <w:rPr>
          <w:rFonts w:ascii="GHEA Grapalat" w:hAnsi="GHEA Grapalat" w:cs="Tahoma"/>
          <w:color w:val="000000" w:themeColor="text1"/>
          <w:sz w:val="24"/>
          <w:szCs w:val="24"/>
          <w:lang w:val="hy-AM"/>
        </w:rPr>
      </w:pPr>
      <w:r w:rsidRPr="00137AD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Օրենքի 21-րդ հոդվածով սահմանված դեպքերում նախաձեռնողը իրականացնում է ՌԷԳ գործընթացը` օրենքի 22-րդ հոդվածով սահմանված կարգով։</w:t>
      </w:r>
    </w:p>
    <w:p w14:paraId="4E8266F0" w14:textId="28B869EA" w:rsidR="00111BB1" w:rsidRPr="00137AD5" w:rsidRDefault="00111BB1" w:rsidP="00F654B7">
      <w:pPr>
        <w:pStyle w:val="ListParagraph"/>
        <w:numPr>
          <w:ilvl w:val="0"/>
          <w:numId w:val="3"/>
        </w:numPr>
        <w:spacing w:after="0" w:line="360" w:lineRule="auto"/>
        <w:ind w:left="0" w:firstLine="360"/>
        <w:jc w:val="both"/>
        <w:rPr>
          <w:rFonts w:ascii="GHEA Grapalat" w:hAnsi="GHEA Grapalat" w:cs="Tahoma"/>
          <w:color w:val="000000" w:themeColor="text1"/>
          <w:sz w:val="24"/>
          <w:szCs w:val="24"/>
          <w:lang w:val="hy-AM"/>
        </w:rPr>
      </w:pPr>
      <w:r w:rsidRPr="00137AD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Հիմնադրութային փաստաթղթի նախագիծը և ՌԷԳ հաշվետվությունը ենթակա են շրջակա միջավայրի վրա ազդեցության փորձաքննության՝ նախատեսվող գործունեության Ա կատեգորիայի տեսակների համար Օրենքով նախատեսված ժամկետներում և ընթացակարգով:</w:t>
      </w:r>
      <w:r w:rsidR="002B25AB" w:rsidRPr="00137AD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</w:p>
    <w:p w14:paraId="52C4B947" w14:textId="5567DCCC" w:rsidR="00187039" w:rsidRPr="00137AD5" w:rsidRDefault="00187039" w:rsidP="00F654B7">
      <w:pPr>
        <w:pStyle w:val="norm"/>
        <w:numPr>
          <w:ilvl w:val="0"/>
          <w:numId w:val="3"/>
        </w:numPr>
        <w:spacing w:line="360" w:lineRule="auto"/>
        <w:ind w:left="0" w:firstLine="360"/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</w:pPr>
      <w:r w:rsidRPr="00137AD5">
        <w:rPr>
          <w:rFonts w:ascii="GHEA Grapalat" w:hAnsi="GHEA Grapalat" w:cs="Times New Roman"/>
          <w:color w:val="000000" w:themeColor="text1"/>
          <w:spacing w:val="-6"/>
          <w:sz w:val="24"/>
          <w:szCs w:val="24"/>
          <w:lang w:val="hy-AM"/>
        </w:rPr>
        <w:t>ՌԷԳ-ը իրականացվում է երեք</w:t>
      </w:r>
      <w:r w:rsidRPr="00137AD5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փուլով` </w:t>
      </w:r>
    </w:p>
    <w:p w14:paraId="27992F5D" w14:textId="77777777" w:rsidR="00123455" w:rsidRPr="00137AD5" w:rsidRDefault="00187039" w:rsidP="00F654B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360"/>
        <w:rPr>
          <w:rFonts w:ascii="GHEA Grapalat" w:hAnsi="GHEA Grapalat" w:cs="Cambria Math"/>
          <w:color w:val="000000"/>
          <w:lang w:val="hy-AM"/>
        </w:rPr>
      </w:pPr>
      <w:r w:rsidRPr="00137AD5">
        <w:rPr>
          <w:rFonts w:ascii="GHEA Grapalat" w:hAnsi="GHEA Grapalat"/>
          <w:color w:val="000000"/>
          <w:lang w:val="hy-AM"/>
        </w:rPr>
        <w:t>ՌԷԳ շրջանակի որոշում</w:t>
      </w:r>
      <w:r w:rsidRPr="00137AD5">
        <w:rPr>
          <w:rFonts w:ascii="Cambria Math" w:hAnsi="Cambria Math" w:cs="Cambria Math"/>
          <w:color w:val="000000"/>
          <w:lang w:val="hy-AM"/>
        </w:rPr>
        <w:t>․</w:t>
      </w:r>
    </w:p>
    <w:p w14:paraId="34EEF3A8" w14:textId="77777777" w:rsidR="00123455" w:rsidRPr="00137AD5" w:rsidRDefault="00187039" w:rsidP="00F654B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360"/>
        <w:rPr>
          <w:rFonts w:ascii="GHEA Grapalat" w:hAnsi="GHEA Grapalat" w:cs="Cambria Math"/>
          <w:color w:val="000000"/>
          <w:lang w:val="hy-AM"/>
        </w:rPr>
      </w:pPr>
      <w:r w:rsidRPr="00137AD5">
        <w:rPr>
          <w:rFonts w:ascii="GHEA Grapalat" w:hAnsi="GHEA Grapalat"/>
          <w:color w:val="000000"/>
          <w:lang w:val="hy-AM"/>
        </w:rPr>
        <w:t xml:space="preserve">ՌԷԳ </w:t>
      </w:r>
      <w:r w:rsidRPr="00137AD5">
        <w:rPr>
          <w:rFonts w:ascii="GHEA Grapalat" w:hAnsi="GHEA Grapalat"/>
          <w:color w:val="000000" w:themeColor="text1"/>
          <w:spacing w:val="-6"/>
          <w:lang w:val="hy-AM"/>
        </w:rPr>
        <w:t>հաշվետվության կազմում</w:t>
      </w:r>
      <w:r w:rsidRPr="00137AD5">
        <w:rPr>
          <w:rFonts w:ascii="Cambria Math" w:hAnsi="Cambria Math" w:cs="Cambria Math"/>
          <w:color w:val="000000" w:themeColor="text1"/>
          <w:spacing w:val="-6"/>
          <w:lang w:val="hy-AM"/>
        </w:rPr>
        <w:t>․</w:t>
      </w:r>
    </w:p>
    <w:p w14:paraId="3F675690" w14:textId="4E063DFC" w:rsidR="00187039" w:rsidRPr="00137AD5" w:rsidRDefault="00187039" w:rsidP="00F654B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360"/>
        <w:rPr>
          <w:rFonts w:ascii="GHEA Grapalat" w:hAnsi="GHEA Grapalat" w:cs="Cambria Math"/>
          <w:color w:val="000000"/>
          <w:lang w:val="hy-AM"/>
        </w:rPr>
      </w:pPr>
      <w:r w:rsidRPr="00137AD5">
        <w:rPr>
          <w:rFonts w:ascii="GHEA Grapalat" w:hAnsi="GHEA Grapalat"/>
          <w:color w:val="000000" w:themeColor="text1"/>
          <w:spacing w:val="-6"/>
          <w:lang w:val="hy-AM"/>
        </w:rPr>
        <w:t>ՌԷԳ արդյունքների հաշվի առնելը հիմնադրույթային փաստաթղթում</w:t>
      </w:r>
      <w:r w:rsidR="00D07105" w:rsidRPr="00137AD5">
        <w:rPr>
          <w:rFonts w:ascii="GHEA Grapalat" w:hAnsi="GHEA Grapalat"/>
          <w:color w:val="000000" w:themeColor="text1"/>
          <w:spacing w:val="-6"/>
          <w:lang w:val="hy-AM"/>
        </w:rPr>
        <w:t>:</w:t>
      </w:r>
    </w:p>
    <w:p w14:paraId="0DDE3699" w14:textId="77777777" w:rsidR="00B71063" w:rsidRPr="00137AD5" w:rsidRDefault="00B71063" w:rsidP="00F654B7">
      <w:pPr>
        <w:pStyle w:val="norm"/>
        <w:spacing w:line="360" w:lineRule="auto"/>
        <w:ind w:firstLine="360"/>
        <w:rPr>
          <w:rFonts w:ascii="GHEA Grapalat" w:hAnsi="GHEA Grapalat" w:cs="Times New Roman"/>
          <w:color w:val="000000" w:themeColor="text1"/>
          <w:spacing w:val="-6"/>
          <w:sz w:val="24"/>
          <w:szCs w:val="24"/>
          <w:lang w:val="hy-AM"/>
        </w:rPr>
      </w:pPr>
    </w:p>
    <w:p w14:paraId="6084D119" w14:textId="77777777" w:rsidR="00123455" w:rsidRPr="00137AD5" w:rsidRDefault="00123455" w:rsidP="00F654B7">
      <w:pPr>
        <w:pStyle w:val="norm"/>
        <w:spacing w:line="360" w:lineRule="auto"/>
        <w:ind w:firstLine="360"/>
        <w:rPr>
          <w:rFonts w:ascii="GHEA Grapalat" w:hAnsi="GHEA Grapalat" w:cs="Times New Roman"/>
          <w:color w:val="000000" w:themeColor="text1"/>
          <w:spacing w:val="-6"/>
          <w:sz w:val="24"/>
          <w:szCs w:val="24"/>
          <w:lang w:val="hy-AM"/>
        </w:rPr>
      </w:pPr>
    </w:p>
    <w:p w14:paraId="1AA83862" w14:textId="49A2DE13" w:rsidR="00801D6C" w:rsidRPr="00137AD5" w:rsidRDefault="009E2DBF" w:rsidP="00F654B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137AD5">
        <w:rPr>
          <w:rFonts w:ascii="GHEA Grapalat" w:hAnsi="GHEA Grapalat"/>
          <w:color w:val="000000" w:themeColor="text1"/>
          <w:spacing w:val="-2"/>
          <w:lang w:val="hy-AM"/>
        </w:rPr>
        <w:t>2</w:t>
      </w:r>
      <w:r w:rsidR="00F654B7" w:rsidRPr="00137AD5">
        <w:rPr>
          <w:rFonts w:ascii="Cambria Math" w:hAnsi="Cambria Math" w:cs="Cambria Math"/>
          <w:color w:val="000000" w:themeColor="text1"/>
          <w:spacing w:val="-2"/>
          <w:lang w:val="hy-AM"/>
        </w:rPr>
        <w:t>․</w:t>
      </w:r>
      <w:r w:rsidR="00B71063" w:rsidRPr="00137AD5">
        <w:rPr>
          <w:rFonts w:ascii="GHEA Grapalat" w:hAnsi="GHEA Grapalat"/>
          <w:color w:val="000000" w:themeColor="text1"/>
          <w:spacing w:val="-2"/>
          <w:lang w:val="hy-AM"/>
        </w:rPr>
        <w:t xml:space="preserve"> ՌԷԳ ՇՐՋԱՆԱԿԻ ՈՐՈՇՄԱՆ ՓՈՒԼ</w:t>
      </w:r>
    </w:p>
    <w:p w14:paraId="755799A0" w14:textId="77777777" w:rsidR="001E1925" w:rsidRPr="00137AD5" w:rsidRDefault="001E1925" w:rsidP="00F654B7">
      <w:pPr>
        <w:pStyle w:val="norm"/>
        <w:numPr>
          <w:ilvl w:val="0"/>
          <w:numId w:val="3"/>
        </w:numPr>
        <w:spacing w:line="360" w:lineRule="auto"/>
        <w:ind w:left="0" w:firstLine="360"/>
        <w:rPr>
          <w:rFonts w:ascii="GHEA Grapalat" w:hAnsi="GHEA Grapalat"/>
          <w:sz w:val="24"/>
          <w:szCs w:val="24"/>
          <w:lang w:val="hy-AM"/>
        </w:rPr>
      </w:pPr>
      <w:r w:rsidRPr="00137AD5">
        <w:rPr>
          <w:rFonts w:ascii="GHEA Grapalat" w:hAnsi="GHEA Grapalat"/>
          <w:spacing w:val="-2"/>
          <w:sz w:val="24"/>
          <w:szCs w:val="24"/>
          <w:lang w:val="hy-AM"/>
        </w:rPr>
        <w:t>ՌԷԳ շրջանակի որոշման փուլի ընթացքում իրականացվում են հետևյալ գործողությունները</w:t>
      </w:r>
      <w:r w:rsidRPr="00137AD5">
        <w:rPr>
          <w:rFonts w:ascii="Cambria Math" w:hAnsi="Cambria Math" w:cs="Cambria Math"/>
          <w:spacing w:val="-2"/>
          <w:sz w:val="24"/>
          <w:szCs w:val="24"/>
          <w:lang w:val="hy-AM"/>
        </w:rPr>
        <w:t>․</w:t>
      </w:r>
    </w:p>
    <w:p w14:paraId="3CAD758D" w14:textId="4F1E40ED" w:rsidR="001E1925" w:rsidRPr="00137AD5" w:rsidRDefault="001E1925" w:rsidP="00F654B7">
      <w:pPr>
        <w:pStyle w:val="norm"/>
        <w:numPr>
          <w:ilvl w:val="0"/>
          <w:numId w:val="11"/>
        </w:numPr>
        <w:tabs>
          <w:tab w:val="left" w:pos="630"/>
        </w:tabs>
        <w:spacing w:line="360" w:lineRule="auto"/>
        <w:ind w:left="0" w:firstLine="360"/>
        <w:rPr>
          <w:rFonts w:ascii="GHEA Grapalat" w:hAnsi="GHEA Grapalat"/>
          <w:spacing w:val="-2"/>
          <w:sz w:val="24"/>
          <w:szCs w:val="24"/>
          <w:lang w:val="hy-AM"/>
        </w:rPr>
      </w:pPr>
      <w:r w:rsidRPr="00137AD5">
        <w:rPr>
          <w:rFonts w:ascii="GHEA Grapalat" w:hAnsi="GHEA Grapalat"/>
          <w:spacing w:val="-2"/>
          <w:sz w:val="24"/>
          <w:szCs w:val="24"/>
          <w:lang w:val="hy-AM"/>
        </w:rPr>
        <w:lastRenderedPageBreak/>
        <w:t>որոշվում են ՌԷԳ-ի</w:t>
      </w:r>
      <w:r w:rsidRPr="00137AD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համար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անհրաժեշտ ելակետային տվյալները (</w:t>
      </w:r>
      <w:r w:rsidRPr="00137AD5">
        <w:rPr>
          <w:rFonts w:ascii="GHEA Grapalat" w:hAnsi="GHEA Grapalat"/>
          <w:spacing w:val="-6"/>
          <w:sz w:val="24"/>
          <w:szCs w:val="24"/>
          <w:lang w:val="hy-AM"/>
        </w:rPr>
        <w:t xml:space="preserve">հիմնադրույթային փաստաթղթով նախատեսվող գործունեությունների կամ նախագծերի </w:t>
      </w:r>
      <w:r w:rsidR="00382081" w:rsidRPr="00137AD5">
        <w:rPr>
          <w:rFonts w:ascii="GHEA Grapalat" w:hAnsi="GHEA Grapalat"/>
          <w:spacing w:val="-6"/>
          <w:sz w:val="24"/>
          <w:szCs w:val="24"/>
          <w:lang w:val="hy-AM"/>
        </w:rPr>
        <w:t>տեսակների</w:t>
      </w:r>
      <w:r w:rsidR="00873888" w:rsidRPr="00137AD5">
        <w:rPr>
          <w:rFonts w:ascii="GHEA Grapalat" w:hAnsi="GHEA Grapalat"/>
          <w:spacing w:val="-6"/>
          <w:sz w:val="24"/>
          <w:szCs w:val="24"/>
          <w:lang w:val="hy-AM"/>
        </w:rPr>
        <w:t>,</w:t>
      </w:r>
      <w:r w:rsidR="00382081" w:rsidRPr="00137AD5">
        <w:rPr>
          <w:rFonts w:ascii="GHEA Grapalat" w:hAnsi="GHEA Grapalat"/>
          <w:spacing w:val="-6"/>
          <w:sz w:val="24"/>
          <w:szCs w:val="24"/>
          <w:lang w:val="hy-AM"/>
        </w:rPr>
        <w:t xml:space="preserve"> դրանց իրականացման վայրերի</w:t>
      </w:r>
      <w:r w:rsidR="00873888" w:rsidRPr="00137AD5">
        <w:rPr>
          <w:rFonts w:ascii="GHEA Grapalat" w:hAnsi="GHEA Grapalat"/>
          <w:spacing w:val="-6"/>
          <w:sz w:val="24"/>
          <w:szCs w:val="24"/>
          <w:lang w:val="hy-AM"/>
        </w:rPr>
        <w:t>,</w:t>
      </w:r>
      <w:r w:rsidR="00382081" w:rsidRPr="00137AD5">
        <w:rPr>
          <w:rFonts w:ascii="GHEA Grapalat" w:hAnsi="GHEA Grapalat"/>
          <w:spacing w:val="-6"/>
          <w:sz w:val="24"/>
          <w:szCs w:val="24"/>
          <w:lang w:val="hy-AM"/>
        </w:rPr>
        <w:t xml:space="preserve"> իրականացման նպատակների, տեխնիկատնտեսական ցուցանիշների, </w:t>
      </w:r>
      <w:r w:rsidRPr="00137AD5">
        <w:rPr>
          <w:rFonts w:ascii="GHEA Grapalat" w:hAnsi="GHEA Grapalat"/>
          <w:spacing w:val="-6"/>
          <w:sz w:val="24"/>
          <w:szCs w:val="24"/>
          <w:lang w:val="hy-AM"/>
        </w:rPr>
        <w:t>չափերի, հզորության</w:t>
      </w:r>
      <w:r w:rsidR="00873888" w:rsidRPr="00137AD5">
        <w:rPr>
          <w:rFonts w:ascii="GHEA Grapalat" w:hAnsi="GHEA Grapalat"/>
          <w:spacing w:val="-6"/>
          <w:sz w:val="24"/>
          <w:szCs w:val="24"/>
          <w:lang w:val="hy-AM"/>
        </w:rPr>
        <w:t xml:space="preserve">ների </w:t>
      </w:r>
      <w:r w:rsidRPr="00137AD5">
        <w:rPr>
          <w:rFonts w:ascii="GHEA Grapalat" w:hAnsi="GHEA Grapalat"/>
          <w:spacing w:val="-6"/>
          <w:sz w:val="24"/>
          <w:szCs w:val="24"/>
          <w:lang w:val="hy-AM"/>
        </w:rPr>
        <w:t xml:space="preserve">, </w:t>
      </w:r>
      <w:r w:rsidR="00873888" w:rsidRPr="00137AD5">
        <w:rPr>
          <w:rFonts w:ascii="GHEA Grapalat" w:hAnsi="GHEA Grapalat"/>
          <w:spacing w:val="-6"/>
          <w:sz w:val="24"/>
          <w:szCs w:val="24"/>
          <w:lang w:val="hy-AM"/>
        </w:rPr>
        <w:t xml:space="preserve">բնական </w:t>
      </w:r>
      <w:r w:rsidRPr="00137AD5">
        <w:rPr>
          <w:rFonts w:ascii="GHEA Grapalat" w:hAnsi="GHEA Grapalat"/>
          <w:spacing w:val="-6"/>
          <w:sz w:val="24"/>
          <w:szCs w:val="24"/>
          <w:lang w:val="hy-AM"/>
        </w:rPr>
        <w:t>ռեսուրսների բաշխման վերաբերյալ)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, տեղեկությունները, վերլուծությունները, </w:t>
      </w:r>
      <w:r w:rsidRPr="00137AD5">
        <w:rPr>
          <w:rFonts w:ascii="GHEA Grapalat" w:hAnsi="GHEA Grapalat"/>
          <w:spacing w:val="-2"/>
          <w:sz w:val="24"/>
          <w:szCs w:val="24"/>
          <w:lang w:val="hy-AM"/>
        </w:rPr>
        <w:t xml:space="preserve"> գործընթացի մասնակիցները, </w:t>
      </w:r>
    </w:p>
    <w:p w14:paraId="658387C0" w14:textId="0D1D2605" w:rsidR="001E1925" w:rsidRPr="00137AD5" w:rsidRDefault="001E1925" w:rsidP="00F654B7">
      <w:pPr>
        <w:pStyle w:val="norm"/>
        <w:numPr>
          <w:ilvl w:val="0"/>
          <w:numId w:val="11"/>
        </w:numPr>
        <w:tabs>
          <w:tab w:val="left" w:pos="630"/>
        </w:tabs>
        <w:spacing w:line="360" w:lineRule="auto"/>
        <w:ind w:left="0" w:firstLine="360"/>
        <w:rPr>
          <w:rFonts w:ascii="GHEA Grapalat" w:hAnsi="GHEA Grapalat"/>
          <w:sz w:val="24"/>
          <w:szCs w:val="24"/>
          <w:lang w:val="hy-AM"/>
        </w:rPr>
      </w:pPr>
      <w:r w:rsidRPr="00137AD5">
        <w:rPr>
          <w:rFonts w:ascii="GHEA Grapalat" w:hAnsi="GHEA Grapalat"/>
          <w:spacing w:val="-2"/>
          <w:sz w:val="24"/>
          <w:szCs w:val="24"/>
          <w:lang w:val="hy-AM"/>
        </w:rPr>
        <w:t xml:space="preserve"> իրականացվում է հանրային իրազեկում՝ </w:t>
      </w:r>
      <w:r w:rsidRPr="00137AD5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օրենքի 7-րդ գլխով սահմանված կարգով, իսկ անհրաժեշտության դեպքում օրենքի 6-րդ գլխով սահմանված կարգով իրականացվում են անդրսահմանային ծանուցում և քննարկումներ</w:t>
      </w:r>
      <w:r w:rsidR="00137AD5" w:rsidRPr="00137AD5">
        <w:rPr>
          <w:rFonts w:ascii="GHEA Grapalat" w:hAnsi="GHEA Grapalat"/>
          <w:spacing w:val="-2"/>
          <w:sz w:val="24"/>
          <w:szCs w:val="24"/>
          <w:lang w:val="hy-AM"/>
        </w:rPr>
        <w:t>,</w:t>
      </w:r>
      <w:r w:rsidRPr="00137AD5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</w:p>
    <w:p w14:paraId="01FBAF50" w14:textId="77777777" w:rsidR="001E1925" w:rsidRPr="00137AD5" w:rsidRDefault="001E1925" w:rsidP="00F654B7">
      <w:pPr>
        <w:pStyle w:val="ListParagraph"/>
        <w:numPr>
          <w:ilvl w:val="0"/>
          <w:numId w:val="11"/>
        </w:numPr>
        <w:tabs>
          <w:tab w:val="left" w:pos="630"/>
        </w:tabs>
        <w:spacing w:after="0"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37AD5">
        <w:rPr>
          <w:rFonts w:ascii="GHEA Grapalat" w:hAnsi="GHEA Grapalat" w:cs="Sylfaen"/>
          <w:sz w:val="24"/>
          <w:szCs w:val="24"/>
          <w:lang w:val="hy-AM"/>
        </w:rPr>
        <w:t>որոշվում են հիմնադրույթային փաստաթղթի այլընտրանքային տարբերակները՝ այդ թվում զրոյական՝ հիմնադրույթային փաստաթուղթը չիրականացնելու տարբերակը,</w:t>
      </w:r>
    </w:p>
    <w:p w14:paraId="68F683B7" w14:textId="67121245" w:rsidR="00AA7CC3" w:rsidRPr="00137AD5" w:rsidRDefault="00AA7CC3" w:rsidP="00F654B7">
      <w:pPr>
        <w:pStyle w:val="norm"/>
        <w:numPr>
          <w:ilvl w:val="0"/>
          <w:numId w:val="11"/>
        </w:numPr>
        <w:tabs>
          <w:tab w:val="left" w:pos="630"/>
        </w:tabs>
        <w:spacing w:line="360" w:lineRule="auto"/>
        <w:ind w:left="0" w:firstLine="360"/>
        <w:rPr>
          <w:rFonts w:ascii="GHEA Grapalat" w:hAnsi="GHEA Grapalat" w:cs="Sylfaen"/>
          <w:color w:val="000000" w:themeColor="text1"/>
          <w:spacing w:val="-2"/>
          <w:sz w:val="24"/>
          <w:szCs w:val="24"/>
          <w:lang w:val="hy-AM"/>
        </w:rPr>
      </w:pPr>
      <w:r w:rsidRPr="00137AD5">
        <w:rPr>
          <w:rFonts w:ascii="GHEA Grapalat" w:hAnsi="GHEA Grapalat" w:cs="Sylfaen"/>
          <w:sz w:val="24"/>
          <w:szCs w:val="24"/>
          <w:lang w:val="hy-AM"/>
        </w:rPr>
        <w:t>հստակեցվում են շրջակա միջավայրի և մարդու առողջության վրա հիմնադրութային փաստաթղթի դրույթների հնարավոր ազդեցության մասշտաբները</w:t>
      </w:r>
      <w:r w:rsidR="001F4DB1" w:rsidRPr="00137AD5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2F814C62" w14:textId="7C6A9604" w:rsidR="001E1925" w:rsidRPr="00137AD5" w:rsidRDefault="001E1925" w:rsidP="00F654B7">
      <w:pPr>
        <w:pStyle w:val="ListParagraph"/>
        <w:numPr>
          <w:ilvl w:val="0"/>
          <w:numId w:val="11"/>
        </w:numPr>
        <w:tabs>
          <w:tab w:val="left" w:pos="630"/>
        </w:tabs>
        <w:spacing w:after="0"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37AD5">
        <w:rPr>
          <w:rFonts w:ascii="GHEA Grapalat" w:hAnsi="GHEA Grapalat" w:cs="Sylfaen"/>
          <w:sz w:val="24"/>
          <w:szCs w:val="24"/>
          <w:lang w:val="hy-AM"/>
        </w:rPr>
        <w:t>հավաքագրվում է ՌԷԳ հաշվետվության կազմման համար անհրաժեշտ</w:t>
      </w:r>
      <w:r w:rsidR="009F3870" w:rsidRPr="00137AD5">
        <w:rPr>
          <w:rFonts w:ascii="GHEA Grapalat" w:hAnsi="GHEA Grapalat" w:cs="Sylfaen"/>
          <w:sz w:val="24"/>
          <w:szCs w:val="24"/>
          <w:lang w:val="hy-AM"/>
        </w:rPr>
        <w:t>,</w:t>
      </w:r>
      <w:r w:rsidRPr="00137AD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F3870" w:rsidRPr="00137AD5">
        <w:rPr>
          <w:rFonts w:ascii="GHEA Grapalat" w:hAnsi="GHEA Grapalat" w:cs="Sylfaen"/>
          <w:sz w:val="24"/>
          <w:szCs w:val="24"/>
          <w:lang w:val="hy-AM"/>
        </w:rPr>
        <w:t xml:space="preserve">այդ թվում՝ շրջակա միջավայրի </w:t>
      </w:r>
      <w:r w:rsidR="00633576" w:rsidRPr="00137AD5">
        <w:rPr>
          <w:rFonts w:ascii="GHEA Grapalat" w:hAnsi="GHEA Grapalat" w:cs="Sylfaen"/>
          <w:sz w:val="24"/>
          <w:szCs w:val="24"/>
          <w:lang w:val="hy-AM"/>
        </w:rPr>
        <w:t xml:space="preserve">փաստացի </w:t>
      </w:r>
      <w:r w:rsidR="009F3870" w:rsidRPr="00137AD5">
        <w:rPr>
          <w:rFonts w:ascii="GHEA Grapalat" w:hAnsi="GHEA Grapalat" w:cs="Sylfaen"/>
          <w:sz w:val="24"/>
          <w:szCs w:val="24"/>
          <w:lang w:val="hy-AM"/>
        </w:rPr>
        <w:t xml:space="preserve">վիճակին վերաբերող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տեղեկատվությունը</w:t>
      </w:r>
      <w:r w:rsidR="00F654B7" w:rsidRPr="00137AD5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0E5C078D" w14:textId="58E6B956" w:rsidR="001E1925" w:rsidRPr="00137AD5" w:rsidRDefault="001E1925" w:rsidP="00F654B7">
      <w:pPr>
        <w:pStyle w:val="ListParagraph"/>
        <w:numPr>
          <w:ilvl w:val="0"/>
          <w:numId w:val="11"/>
        </w:numPr>
        <w:tabs>
          <w:tab w:val="left" w:pos="630"/>
        </w:tabs>
        <w:spacing w:after="0"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37AD5">
        <w:rPr>
          <w:rFonts w:ascii="GHEA Grapalat" w:hAnsi="GHEA Grapalat" w:cs="Sylfaen"/>
          <w:sz w:val="24"/>
          <w:szCs w:val="24"/>
          <w:lang w:val="hy-AM"/>
        </w:rPr>
        <w:t>ուսումնասիրվում է հիմնադրույթային փաստաթղթի կապն այլ հիմնադրույթային կամ ռազմավարական փաստաթղթերի հետ,</w:t>
      </w:r>
    </w:p>
    <w:p w14:paraId="7B9A5C53" w14:textId="46FEB737" w:rsidR="001E1925" w:rsidRPr="00137AD5" w:rsidRDefault="001E1925" w:rsidP="00F654B7">
      <w:pPr>
        <w:pStyle w:val="ListParagraph"/>
        <w:numPr>
          <w:ilvl w:val="0"/>
          <w:numId w:val="11"/>
        </w:numPr>
        <w:tabs>
          <w:tab w:val="left" w:pos="630"/>
        </w:tabs>
        <w:spacing w:after="0"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37AD5">
        <w:rPr>
          <w:rFonts w:ascii="GHEA Grapalat" w:hAnsi="GHEA Grapalat" w:cs="Sylfaen"/>
          <w:sz w:val="24"/>
          <w:szCs w:val="24"/>
          <w:lang w:val="hy-AM"/>
        </w:rPr>
        <w:t>բացահայտվում և ուսումնասիրվում են</w:t>
      </w:r>
      <w:r w:rsidRPr="00137AD5">
        <w:rPr>
          <w:rFonts w:ascii="GHEA Grapalat" w:hAnsi="GHEA Grapalat"/>
          <w:spacing w:val="-6"/>
          <w:sz w:val="24"/>
          <w:szCs w:val="24"/>
          <w:lang w:val="hy-AM"/>
        </w:rPr>
        <w:t xml:space="preserve"> հիմնադրույթային փաստաթղթի </w:t>
      </w:r>
      <w:r w:rsidR="003C2BFF" w:rsidRPr="00137A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դրույթների գործողության</w:t>
      </w:r>
      <w:r w:rsidRPr="00137AD5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633576" w:rsidRPr="00137AD5">
        <w:rPr>
          <w:rFonts w:ascii="GHEA Grapalat" w:hAnsi="GHEA Grapalat"/>
          <w:spacing w:val="-6"/>
          <w:sz w:val="24"/>
          <w:szCs w:val="24"/>
          <w:lang w:val="hy-AM"/>
        </w:rPr>
        <w:t xml:space="preserve">հետևանքով </w:t>
      </w:r>
      <w:r w:rsidRPr="00137AD5">
        <w:rPr>
          <w:rFonts w:ascii="GHEA Grapalat" w:hAnsi="GHEA Grapalat"/>
          <w:spacing w:val="-6"/>
          <w:sz w:val="24"/>
          <w:szCs w:val="24"/>
          <w:lang w:val="hy-AM"/>
        </w:rPr>
        <w:t>հնարավոր ազդեցություններ</w:t>
      </w:r>
      <w:r w:rsidR="00633576" w:rsidRPr="00137AD5">
        <w:rPr>
          <w:rFonts w:ascii="GHEA Grapalat" w:hAnsi="GHEA Grapalat"/>
          <w:spacing w:val="-6"/>
          <w:sz w:val="24"/>
          <w:szCs w:val="24"/>
          <w:lang w:val="hy-AM"/>
        </w:rPr>
        <w:t>ի շրջանակները</w:t>
      </w:r>
      <w:r w:rsidR="00F654B7" w:rsidRPr="00137AD5">
        <w:rPr>
          <w:rFonts w:ascii="GHEA Grapalat" w:hAnsi="GHEA Grapalat"/>
          <w:spacing w:val="-6"/>
          <w:sz w:val="24"/>
          <w:szCs w:val="24"/>
          <w:lang w:val="hy-AM"/>
        </w:rPr>
        <w:t>,</w:t>
      </w:r>
    </w:p>
    <w:p w14:paraId="3F9AAA34" w14:textId="3622FB77" w:rsidR="00F654B7" w:rsidRPr="00137AD5" w:rsidRDefault="00F654B7" w:rsidP="00F654B7">
      <w:pPr>
        <w:pStyle w:val="ListParagraph"/>
        <w:numPr>
          <w:ilvl w:val="0"/>
          <w:numId w:val="11"/>
        </w:numPr>
        <w:tabs>
          <w:tab w:val="left" w:pos="630"/>
        </w:tabs>
        <w:spacing w:after="0"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37AD5">
        <w:rPr>
          <w:rFonts w:ascii="GHEA Grapalat" w:hAnsi="GHEA Grapalat" w:cs="Sylfaen"/>
          <w:sz w:val="24"/>
          <w:szCs w:val="24"/>
          <w:lang w:val="hy-AM"/>
        </w:rPr>
        <w:t xml:space="preserve">ուսումնասիրվում է </w:t>
      </w:r>
      <w:r w:rsidRPr="00137AD5">
        <w:rPr>
          <w:rFonts w:ascii="GHEA Grapalat" w:hAnsi="GHEA Grapalat"/>
          <w:color w:val="000000" w:themeColor="text1"/>
          <w:spacing w:val="-6"/>
          <w:sz w:val="24"/>
          <w:szCs w:val="24"/>
          <w:lang w:val="hy-AM"/>
        </w:rPr>
        <w:t xml:space="preserve">բնակչության </w:t>
      </w:r>
      <w:r w:rsidRPr="00137A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սոցիալ-տնտեսական վիճակի վրա հնարավոր ազդեցությունները։</w:t>
      </w:r>
    </w:p>
    <w:p w14:paraId="32A7C504" w14:textId="438E2F2D" w:rsidR="009F3870" w:rsidRPr="00137AD5" w:rsidRDefault="009F3870" w:rsidP="00F654B7">
      <w:pPr>
        <w:pStyle w:val="norm"/>
        <w:numPr>
          <w:ilvl w:val="0"/>
          <w:numId w:val="3"/>
        </w:numPr>
        <w:tabs>
          <w:tab w:val="left" w:pos="540"/>
        </w:tabs>
        <w:spacing w:line="360" w:lineRule="auto"/>
        <w:ind w:left="0" w:firstLine="360"/>
        <w:rPr>
          <w:rFonts w:ascii="GHEA Grapalat" w:hAnsi="GHEA Grapalat"/>
          <w:color w:val="000000" w:themeColor="text1"/>
          <w:spacing w:val="-6"/>
          <w:sz w:val="24"/>
          <w:szCs w:val="24"/>
          <w:lang w:val="hy-AM"/>
        </w:rPr>
      </w:pPr>
      <w:r w:rsidRPr="00137AD5">
        <w:rPr>
          <w:rFonts w:ascii="GHEA Grapalat" w:hAnsi="GHEA Grapalat"/>
          <w:color w:val="000000" w:themeColor="text1"/>
          <w:spacing w:val="-6"/>
          <w:sz w:val="24"/>
          <w:szCs w:val="24"/>
          <w:lang w:val="hy-AM"/>
        </w:rPr>
        <w:t xml:space="preserve">Հիմնադրույթային փաստաթղթի </w:t>
      </w:r>
      <w:r w:rsidR="003C2BFF" w:rsidRPr="00137A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դրույթների գործողության</w:t>
      </w:r>
      <w:r w:rsidRPr="00137AD5">
        <w:rPr>
          <w:rFonts w:ascii="GHEA Grapalat" w:hAnsi="GHEA Grapalat"/>
          <w:color w:val="000000" w:themeColor="text1"/>
          <w:spacing w:val="-6"/>
          <w:sz w:val="24"/>
          <w:szCs w:val="24"/>
          <w:lang w:val="hy-AM"/>
        </w:rPr>
        <w:t xml:space="preserve"> ազդեցությունները գնահատվում են՝ ելնելով </w:t>
      </w:r>
      <w:r w:rsidR="001F4DB1" w:rsidRPr="00137AD5">
        <w:rPr>
          <w:rFonts w:ascii="GHEA Grapalat" w:hAnsi="GHEA Grapalat"/>
          <w:spacing w:val="-2"/>
          <w:sz w:val="24"/>
          <w:szCs w:val="24"/>
          <w:lang w:val="hy-AM"/>
        </w:rPr>
        <w:t xml:space="preserve">շրջակա միջավայրի` ներառյալ մարդու առողջության վրա հնարավոր ազդեցությունների </w:t>
      </w:r>
      <w:r w:rsidRPr="00137AD5">
        <w:rPr>
          <w:rFonts w:ascii="GHEA Grapalat" w:hAnsi="GHEA Grapalat"/>
          <w:color w:val="000000" w:themeColor="text1"/>
          <w:spacing w:val="-6"/>
          <w:sz w:val="24"/>
          <w:szCs w:val="24"/>
          <w:lang w:val="hy-AM"/>
        </w:rPr>
        <w:t>հետևյալ չափանիշներից</w:t>
      </w:r>
      <w:r w:rsidRPr="00137AD5">
        <w:rPr>
          <w:rFonts w:ascii="Cambria Math" w:hAnsi="Cambria Math" w:cs="Cambria Math"/>
          <w:color w:val="000000" w:themeColor="text1"/>
          <w:spacing w:val="-6"/>
          <w:sz w:val="24"/>
          <w:szCs w:val="24"/>
          <w:lang w:val="hy-AM"/>
        </w:rPr>
        <w:t>․</w:t>
      </w:r>
      <w:r w:rsidRPr="00137AD5">
        <w:rPr>
          <w:rFonts w:ascii="GHEA Grapalat" w:hAnsi="GHEA Grapalat"/>
          <w:color w:val="000000" w:themeColor="text1"/>
          <w:spacing w:val="-6"/>
          <w:sz w:val="24"/>
          <w:szCs w:val="24"/>
          <w:lang w:val="hy-AM"/>
        </w:rPr>
        <w:t xml:space="preserve"> </w:t>
      </w:r>
    </w:p>
    <w:p w14:paraId="3B412122" w14:textId="23E992A9" w:rsidR="00282C8C" w:rsidRPr="00137AD5" w:rsidRDefault="00D87020" w:rsidP="00F654B7">
      <w:pPr>
        <w:pStyle w:val="ListParagraph"/>
        <w:numPr>
          <w:ilvl w:val="0"/>
          <w:numId w:val="13"/>
        </w:numPr>
        <w:tabs>
          <w:tab w:val="left" w:pos="630"/>
        </w:tabs>
        <w:spacing w:after="0" w:line="360" w:lineRule="auto"/>
        <w:ind w:left="0" w:firstLine="360"/>
        <w:jc w:val="both"/>
        <w:rPr>
          <w:rFonts w:ascii="GHEA Grapalat" w:hAnsi="GHEA Grapalat"/>
          <w:spacing w:val="-2"/>
          <w:sz w:val="24"/>
          <w:szCs w:val="24"/>
          <w:lang w:val="hy-AM"/>
        </w:rPr>
      </w:pPr>
      <w:r w:rsidRPr="00137AD5">
        <w:rPr>
          <w:rFonts w:ascii="GHEA Grapalat" w:hAnsi="GHEA Grapalat"/>
          <w:spacing w:val="-2"/>
          <w:sz w:val="24"/>
          <w:szCs w:val="24"/>
          <w:lang w:val="hy-AM"/>
        </w:rPr>
        <w:t>հ</w:t>
      </w:r>
      <w:r w:rsidR="001F4DB1" w:rsidRPr="00137AD5">
        <w:rPr>
          <w:rFonts w:ascii="GHEA Grapalat" w:hAnsi="GHEA Grapalat"/>
          <w:spacing w:val="-2"/>
          <w:sz w:val="24"/>
          <w:szCs w:val="24"/>
          <w:lang w:val="hy-AM"/>
        </w:rPr>
        <w:t>իմնադրո</w:t>
      </w:r>
      <w:r w:rsidR="00757EDE" w:rsidRPr="00137AD5">
        <w:rPr>
          <w:rFonts w:ascii="GHEA Grapalat" w:hAnsi="GHEA Grapalat"/>
          <w:spacing w:val="-2"/>
          <w:sz w:val="24"/>
          <w:szCs w:val="24"/>
          <w:lang w:val="hy-AM"/>
        </w:rPr>
        <w:t>յ</w:t>
      </w:r>
      <w:r w:rsidR="001F4DB1" w:rsidRPr="00137AD5">
        <w:rPr>
          <w:rFonts w:ascii="GHEA Grapalat" w:hAnsi="GHEA Grapalat"/>
          <w:spacing w:val="-2"/>
          <w:sz w:val="24"/>
          <w:szCs w:val="24"/>
          <w:lang w:val="hy-AM"/>
        </w:rPr>
        <w:t>ւթային փաստաթղթի համապատասխանությունը շրջակա միջավայրի</w:t>
      </w:r>
      <w:r w:rsidRPr="00137AD5">
        <w:rPr>
          <w:rFonts w:ascii="GHEA Grapalat" w:hAnsi="GHEA Grapalat"/>
          <w:spacing w:val="-2"/>
          <w:sz w:val="24"/>
          <w:szCs w:val="24"/>
          <w:lang w:val="hy-AM"/>
        </w:rPr>
        <w:t>, այդ թվում մարդու առողջության</w:t>
      </w:r>
      <w:r w:rsidR="001F4DB1" w:rsidRPr="00137AD5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/>
          <w:spacing w:val="-2"/>
          <w:sz w:val="24"/>
          <w:szCs w:val="24"/>
          <w:lang w:val="hy-AM"/>
        </w:rPr>
        <w:t>պահպանությանն ուղղված</w:t>
      </w:r>
      <w:r w:rsidR="00DF4C9D" w:rsidRPr="00137AD5">
        <w:rPr>
          <w:rFonts w:ascii="GHEA Grapalat" w:hAnsi="GHEA Grapalat"/>
          <w:spacing w:val="-2"/>
          <w:sz w:val="24"/>
          <w:szCs w:val="24"/>
          <w:lang w:val="hy-AM"/>
        </w:rPr>
        <w:t xml:space="preserve">՝ </w:t>
      </w:r>
      <w:r w:rsidRPr="00137AD5">
        <w:rPr>
          <w:rFonts w:ascii="GHEA Grapalat" w:hAnsi="GHEA Grapalat"/>
          <w:spacing w:val="-2"/>
          <w:sz w:val="24"/>
          <w:szCs w:val="24"/>
          <w:lang w:val="hy-AM"/>
        </w:rPr>
        <w:t>գործընթացներին, մասնավորապես,</w:t>
      </w:r>
      <w:r w:rsidR="00757EDE" w:rsidRPr="00137AD5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="001F4DB1" w:rsidRPr="00137AD5">
        <w:rPr>
          <w:rFonts w:ascii="GHEA Grapalat" w:hAnsi="GHEA Grapalat"/>
          <w:spacing w:val="-2"/>
          <w:sz w:val="24"/>
          <w:szCs w:val="24"/>
          <w:lang w:val="hy-AM"/>
        </w:rPr>
        <w:t>կայուն զարգացմանը նպաստելու նպատակով</w:t>
      </w:r>
      <w:r w:rsidR="00282C8C" w:rsidRPr="00137AD5">
        <w:rPr>
          <w:rFonts w:ascii="GHEA Grapalat" w:hAnsi="GHEA Grapalat"/>
          <w:spacing w:val="-2"/>
          <w:sz w:val="24"/>
          <w:szCs w:val="24"/>
          <w:lang w:val="hy-AM"/>
        </w:rPr>
        <w:t>,</w:t>
      </w:r>
    </w:p>
    <w:p w14:paraId="52AC32AA" w14:textId="599EC270" w:rsidR="00DB712A" w:rsidRPr="00137AD5" w:rsidRDefault="00DB712A" w:rsidP="00DB712A">
      <w:pPr>
        <w:numPr>
          <w:ilvl w:val="0"/>
          <w:numId w:val="13"/>
        </w:numPr>
        <w:tabs>
          <w:tab w:val="left" w:pos="630"/>
        </w:tabs>
        <w:spacing w:after="0" w:line="360" w:lineRule="auto"/>
        <w:ind w:left="0" w:firstLine="360"/>
        <w:contextualSpacing/>
        <w:jc w:val="both"/>
        <w:rPr>
          <w:rFonts w:ascii="GHEA Grapalat" w:eastAsia="Times New Roman" w:hAnsi="GHEA Grapalat" w:cs="Times New Roman"/>
          <w:spacing w:val="-2"/>
          <w:sz w:val="24"/>
          <w:szCs w:val="24"/>
          <w:lang w:val="hy-AM"/>
        </w:rPr>
      </w:pPr>
      <w:r w:rsidRPr="00DB712A">
        <w:rPr>
          <w:rFonts w:ascii="GHEA Grapalat" w:eastAsia="Times New Roman" w:hAnsi="GHEA Grapalat" w:cs="Times New Roman"/>
          <w:spacing w:val="-2"/>
          <w:sz w:val="24"/>
          <w:szCs w:val="24"/>
          <w:lang w:val="hy-AM"/>
        </w:rPr>
        <w:t>հիմնադրույթային փաստաթղթի գործողությունների շրջանակը՝ հաշվի առնելով գտնվելու վայրը, բնույթը, մասշտաբը, շահագործման պայմանները,</w:t>
      </w:r>
    </w:p>
    <w:p w14:paraId="04E8CBB8" w14:textId="3A961E66" w:rsidR="006A2C42" w:rsidRPr="00137AD5" w:rsidRDefault="00801D6C" w:rsidP="006A2C42">
      <w:pPr>
        <w:pStyle w:val="ListParagraph"/>
        <w:numPr>
          <w:ilvl w:val="0"/>
          <w:numId w:val="13"/>
        </w:numPr>
        <w:tabs>
          <w:tab w:val="left" w:pos="630"/>
        </w:tabs>
        <w:spacing w:after="0" w:line="360" w:lineRule="auto"/>
        <w:ind w:left="0" w:firstLine="360"/>
        <w:jc w:val="both"/>
        <w:rPr>
          <w:rFonts w:ascii="GHEA Grapalat" w:hAnsi="GHEA Grapalat"/>
          <w:spacing w:val="-2"/>
          <w:sz w:val="24"/>
          <w:szCs w:val="24"/>
          <w:lang w:val="hy-AM"/>
        </w:rPr>
      </w:pPr>
      <w:r w:rsidRPr="00137AD5">
        <w:rPr>
          <w:rFonts w:ascii="GHEA Grapalat" w:hAnsi="GHEA Grapalat"/>
          <w:color w:val="000000" w:themeColor="text1"/>
          <w:spacing w:val="-6"/>
          <w:sz w:val="24"/>
          <w:szCs w:val="24"/>
          <w:lang w:val="hy-AM"/>
        </w:rPr>
        <w:lastRenderedPageBreak/>
        <w:t xml:space="preserve">հիմնադրութային փաստաթղթի </w:t>
      </w:r>
      <w:r w:rsidR="000A0CD1" w:rsidRPr="00137AD5">
        <w:rPr>
          <w:rFonts w:ascii="GHEA Grapalat" w:hAnsi="GHEA Grapalat"/>
          <w:color w:val="000000" w:themeColor="text1"/>
          <w:spacing w:val="-6"/>
          <w:sz w:val="24"/>
          <w:szCs w:val="24"/>
          <w:lang w:val="hy-AM"/>
        </w:rPr>
        <w:t>կիրառման ազդեցությ</w:t>
      </w:r>
      <w:r w:rsidR="00DE1851" w:rsidRPr="00137AD5">
        <w:rPr>
          <w:rFonts w:ascii="GHEA Grapalat" w:hAnsi="GHEA Grapalat"/>
          <w:color w:val="000000" w:themeColor="text1"/>
          <w:spacing w:val="-6"/>
          <w:sz w:val="24"/>
          <w:szCs w:val="24"/>
          <w:lang w:val="hy-AM"/>
        </w:rPr>
        <w:t>ան աստիճանը</w:t>
      </w:r>
      <w:r w:rsidR="00225515" w:rsidRPr="00137AD5">
        <w:rPr>
          <w:rFonts w:ascii="GHEA Grapalat" w:hAnsi="GHEA Grapalat"/>
          <w:color w:val="000000" w:themeColor="text1"/>
          <w:spacing w:val="-6"/>
          <w:sz w:val="24"/>
          <w:szCs w:val="24"/>
          <w:lang w:val="hy-AM"/>
        </w:rPr>
        <w:t xml:space="preserve"> և </w:t>
      </w:r>
      <w:r w:rsidRPr="00137AD5">
        <w:rPr>
          <w:rFonts w:ascii="GHEA Grapalat" w:hAnsi="GHEA Grapalat"/>
          <w:color w:val="000000" w:themeColor="text1"/>
          <w:spacing w:val="-6"/>
          <w:sz w:val="24"/>
          <w:szCs w:val="24"/>
          <w:lang w:val="hy-AM"/>
        </w:rPr>
        <w:t xml:space="preserve">այլ </w:t>
      </w:r>
      <w:r w:rsidR="004D6896" w:rsidRPr="00137AD5">
        <w:rPr>
          <w:rFonts w:ascii="GHEA Grapalat" w:hAnsi="GHEA Grapalat"/>
          <w:color w:val="000000" w:themeColor="text1"/>
          <w:spacing w:val="-6"/>
          <w:sz w:val="24"/>
          <w:szCs w:val="24"/>
          <w:lang w:val="hy-AM"/>
        </w:rPr>
        <w:t>հիմնադրու</w:t>
      </w:r>
      <w:r w:rsidR="00DE1851" w:rsidRPr="00137AD5">
        <w:rPr>
          <w:rFonts w:ascii="GHEA Grapalat" w:hAnsi="GHEA Grapalat"/>
          <w:color w:val="000000" w:themeColor="text1"/>
          <w:spacing w:val="-6"/>
          <w:sz w:val="24"/>
          <w:szCs w:val="24"/>
          <w:lang w:val="hy-AM"/>
        </w:rPr>
        <w:t>յ</w:t>
      </w:r>
      <w:r w:rsidR="004D6896" w:rsidRPr="00137AD5">
        <w:rPr>
          <w:rFonts w:ascii="GHEA Grapalat" w:hAnsi="GHEA Grapalat"/>
          <w:color w:val="000000" w:themeColor="text1"/>
          <w:spacing w:val="-6"/>
          <w:sz w:val="24"/>
          <w:szCs w:val="24"/>
          <w:lang w:val="hy-AM"/>
        </w:rPr>
        <w:t>թային կամ ռազմավարական</w:t>
      </w:r>
      <w:r w:rsidRPr="00137AD5">
        <w:rPr>
          <w:rFonts w:ascii="GHEA Grapalat" w:hAnsi="GHEA Grapalat"/>
          <w:color w:val="000000" w:themeColor="text1"/>
          <w:spacing w:val="-6"/>
          <w:sz w:val="24"/>
          <w:szCs w:val="24"/>
          <w:lang w:val="hy-AM"/>
        </w:rPr>
        <w:t xml:space="preserve"> փաստաթղթերի</w:t>
      </w:r>
      <w:r w:rsidR="004D6896" w:rsidRPr="00137AD5">
        <w:rPr>
          <w:rFonts w:ascii="GHEA Grapalat" w:hAnsi="GHEA Grapalat"/>
          <w:color w:val="000000" w:themeColor="text1"/>
          <w:spacing w:val="-6"/>
          <w:sz w:val="24"/>
          <w:szCs w:val="24"/>
          <w:lang w:val="hy-AM"/>
        </w:rPr>
        <w:t xml:space="preserve"> հետ,</w:t>
      </w:r>
    </w:p>
    <w:p w14:paraId="6514588A" w14:textId="230A550E" w:rsidR="006A2C42" w:rsidRPr="00137AD5" w:rsidRDefault="00801D6C" w:rsidP="006A2C42">
      <w:pPr>
        <w:pStyle w:val="ListParagraph"/>
        <w:numPr>
          <w:ilvl w:val="0"/>
          <w:numId w:val="13"/>
        </w:numPr>
        <w:tabs>
          <w:tab w:val="left" w:pos="630"/>
        </w:tabs>
        <w:spacing w:after="0" w:line="360" w:lineRule="auto"/>
        <w:ind w:left="0" w:firstLine="360"/>
        <w:jc w:val="both"/>
        <w:rPr>
          <w:rFonts w:ascii="GHEA Grapalat" w:hAnsi="GHEA Grapalat"/>
          <w:spacing w:val="-2"/>
          <w:sz w:val="24"/>
          <w:szCs w:val="24"/>
          <w:lang w:val="hy-AM"/>
        </w:rPr>
      </w:pPr>
      <w:r w:rsidRPr="00137AD5">
        <w:rPr>
          <w:rFonts w:ascii="GHEA Grapalat" w:hAnsi="GHEA Grapalat"/>
          <w:color w:val="000000" w:themeColor="text1"/>
          <w:spacing w:val="-6"/>
          <w:sz w:val="24"/>
          <w:szCs w:val="24"/>
          <w:lang w:val="hy-AM"/>
        </w:rPr>
        <w:t>շրջակա միջավայրի՝ ներառյալ բնակչության առողջության վրա հնարավոր ազդեցությունների բնույթը,</w:t>
      </w:r>
      <w:r w:rsidR="00DE1851" w:rsidRPr="00137AD5">
        <w:rPr>
          <w:rFonts w:ascii="GHEA Grapalat" w:hAnsi="GHEA Grapalat"/>
          <w:color w:val="000000" w:themeColor="text1"/>
          <w:spacing w:val="-6"/>
          <w:sz w:val="24"/>
          <w:szCs w:val="24"/>
          <w:lang w:val="hy-AM"/>
        </w:rPr>
        <w:t xml:space="preserve"> </w:t>
      </w:r>
      <w:r w:rsidR="00DE1851" w:rsidRPr="00137AD5">
        <w:rPr>
          <w:rFonts w:ascii="GHEA Grapalat" w:hAnsi="GHEA Grapalat"/>
          <w:spacing w:val="-2"/>
          <w:sz w:val="24"/>
          <w:szCs w:val="24"/>
          <w:lang w:val="hy-AM"/>
        </w:rPr>
        <w:t>ռիսկերը,</w:t>
      </w:r>
      <w:r w:rsidRPr="00137AD5">
        <w:rPr>
          <w:rFonts w:ascii="GHEA Grapalat" w:hAnsi="GHEA Grapalat"/>
          <w:spacing w:val="-2"/>
          <w:sz w:val="24"/>
          <w:szCs w:val="24"/>
          <w:lang w:val="hy-AM"/>
        </w:rPr>
        <w:t xml:space="preserve"> հավանականությունը, տևողությունը, հաճախականությունը, ծավալը, հնարավոր ազդեցության ենթակա տարածքի չափը, ազդեցության ենթակա բնակչության թվաքանակը</w:t>
      </w:r>
      <w:r w:rsidR="00CE5ED0" w:rsidRPr="00137AD5">
        <w:rPr>
          <w:rFonts w:ascii="GHEA Grapalat" w:hAnsi="GHEA Grapalat"/>
          <w:spacing w:val="-2"/>
          <w:sz w:val="24"/>
          <w:szCs w:val="24"/>
          <w:lang w:val="hy-AM"/>
        </w:rPr>
        <w:t>,</w:t>
      </w:r>
    </w:p>
    <w:p w14:paraId="7B533ABE" w14:textId="77777777" w:rsidR="006A2C42" w:rsidRPr="00137AD5" w:rsidRDefault="006A2C42" w:rsidP="006A2C42">
      <w:pPr>
        <w:pStyle w:val="ListParagraph"/>
        <w:numPr>
          <w:ilvl w:val="0"/>
          <w:numId w:val="13"/>
        </w:numPr>
        <w:tabs>
          <w:tab w:val="left" w:pos="630"/>
        </w:tabs>
        <w:spacing w:after="0" w:line="360" w:lineRule="auto"/>
        <w:ind w:left="0" w:firstLine="360"/>
        <w:jc w:val="both"/>
        <w:rPr>
          <w:rFonts w:ascii="GHEA Grapalat" w:hAnsi="GHEA Grapalat"/>
          <w:spacing w:val="-2"/>
          <w:sz w:val="24"/>
          <w:szCs w:val="24"/>
          <w:lang w:val="hy-AM"/>
        </w:rPr>
      </w:pPr>
      <w:r w:rsidRPr="00137AD5">
        <w:rPr>
          <w:rFonts w:ascii="GHEA Grapalat" w:hAnsi="GHEA Grapalat"/>
          <w:spacing w:val="-2"/>
          <w:sz w:val="24"/>
          <w:szCs w:val="24"/>
          <w:lang w:val="hy-AM"/>
        </w:rPr>
        <w:t>հիմնադրույթային փաստաթղթի  ազդեցության աստիճանը բնության հատուկ պահպանվող տարածքների կամ անտառային հողերի կամ բնակավայրերի կանաչ գոտիների կամ պատմամշակութային հուշարձանների վրա,</w:t>
      </w:r>
    </w:p>
    <w:p w14:paraId="594358FD" w14:textId="29F42819" w:rsidR="006A2C42" w:rsidRPr="00137AD5" w:rsidRDefault="006A2C42" w:rsidP="006A2C42">
      <w:pPr>
        <w:pStyle w:val="ListParagraph"/>
        <w:numPr>
          <w:ilvl w:val="0"/>
          <w:numId w:val="13"/>
        </w:numPr>
        <w:tabs>
          <w:tab w:val="left" w:pos="630"/>
        </w:tabs>
        <w:spacing w:after="0" w:line="360" w:lineRule="auto"/>
        <w:ind w:left="0" w:firstLine="360"/>
        <w:jc w:val="both"/>
        <w:rPr>
          <w:rFonts w:ascii="GHEA Grapalat" w:hAnsi="GHEA Grapalat"/>
          <w:spacing w:val="-2"/>
          <w:sz w:val="24"/>
          <w:szCs w:val="24"/>
          <w:lang w:val="hy-AM"/>
        </w:rPr>
      </w:pPr>
      <w:r w:rsidRPr="00137AD5">
        <w:rPr>
          <w:rFonts w:ascii="GHEA Grapalat" w:hAnsi="GHEA Grapalat"/>
          <w:spacing w:val="-2"/>
          <w:sz w:val="24"/>
          <w:szCs w:val="24"/>
          <w:lang w:val="hy-AM"/>
        </w:rPr>
        <w:t>ազդեցությունների անդրսահմանային բնույթը։</w:t>
      </w:r>
    </w:p>
    <w:p w14:paraId="7D2142F8" w14:textId="5E6DAFBC" w:rsidR="00446FC9" w:rsidRPr="00137AD5" w:rsidRDefault="00DE1851" w:rsidP="00A02731">
      <w:pPr>
        <w:pStyle w:val="norm"/>
        <w:numPr>
          <w:ilvl w:val="0"/>
          <w:numId w:val="3"/>
        </w:numPr>
        <w:tabs>
          <w:tab w:val="left" w:pos="900"/>
        </w:tabs>
        <w:spacing w:line="360" w:lineRule="auto"/>
        <w:ind w:left="0" w:firstLine="540"/>
        <w:rPr>
          <w:rFonts w:ascii="GHEA Grapalat" w:hAnsi="GHEA Grapalat"/>
          <w:color w:val="000000" w:themeColor="text1"/>
          <w:spacing w:val="-6"/>
          <w:sz w:val="24"/>
          <w:szCs w:val="24"/>
          <w:lang w:val="hy-AM"/>
        </w:rPr>
      </w:pPr>
      <w:r w:rsidRPr="00137AD5">
        <w:rPr>
          <w:rFonts w:ascii="GHEA Grapalat" w:hAnsi="GHEA Grapalat"/>
          <w:color w:val="000000" w:themeColor="text1"/>
          <w:spacing w:val="-6"/>
          <w:sz w:val="24"/>
          <w:szCs w:val="24"/>
          <w:lang w:val="hy-AM"/>
        </w:rPr>
        <w:t>ՌԷԳ-ի ենթակա են բոլոր հիմնադրույթային փաստաթղթերի նախագծերը և դրանց այն փոփոխությունները, որոնք հնարավոր ազդեցություն կունենան բնության հատուկ պահպանվող և անտառային տարածքների, պատմամշակութային հուշարձանների վրա: ՌԷԳ-ի և փորձաքննության ենթակա լինելը որոշում է լիազոր մարմինը՝ նախաձեռնողի հետ համատեղ խորհրդակցությունների արդյունքով:</w:t>
      </w:r>
    </w:p>
    <w:p w14:paraId="39AE3502" w14:textId="77777777" w:rsidR="001D69B1" w:rsidRPr="00137AD5" w:rsidRDefault="001D69B1" w:rsidP="00F654B7">
      <w:pPr>
        <w:spacing w:after="0" w:line="360" w:lineRule="auto"/>
        <w:ind w:firstLine="360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6B34616B" w14:textId="33E14BA4" w:rsidR="001D69B1" w:rsidRPr="00137AD5" w:rsidRDefault="009E2DBF" w:rsidP="009E2DBF">
      <w:pPr>
        <w:pStyle w:val="norm"/>
        <w:spacing w:line="360" w:lineRule="auto"/>
        <w:ind w:firstLine="0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37AD5">
        <w:rPr>
          <w:rFonts w:ascii="GHEA Grapalat" w:hAnsi="GHEA Grapalat"/>
          <w:color w:val="000000" w:themeColor="text1"/>
          <w:spacing w:val="-6"/>
          <w:sz w:val="24"/>
          <w:szCs w:val="24"/>
          <w:lang w:val="hy-AM"/>
        </w:rPr>
        <w:t xml:space="preserve">3. </w:t>
      </w:r>
      <w:r w:rsidR="004D6896" w:rsidRPr="00137AD5">
        <w:rPr>
          <w:rFonts w:ascii="GHEA Grapalat" w:hAnsi="GHEA Grapalat"/>
          <w:color w:val="000000" w:themeColor="text1"/>
          <w:spacing w:val="-6"/>
          <w:sz w:val="24"/>
          <w:szCs w:val="24"/>
          <w:lang w:val="hy-AM"/>
        </w:rPr>
        <w:t xml:space="preserve">ՌԷԳ </w:t>
      </w:r>
      <w:r w:rsidR="004D6896" w:rsidRPr="00137A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ՀԱՇՎԵՏՎՈՒԹՅԱՆ ԿԱԶՄՄԱՆ  ՓՈՒԼԸ</w:t>
      </w:r>
    </w:p>
    <w:p w14:paraId="7A10FFAF" w14:textId="7AC93159" w:rsidR="001D69B1" w:rsidRPr="00137AD5" w:rsidRDefault="001D69B1" w:rsidP="00F654B7">
      <w:pPr>
        <w:pStyle w:val="norm"/>
        <w:numPr>
          <w:ilvl w:val="0"/>
          <w:numId w:val="3"/>
        </w:numPr>
        <w:spacing w:line="360" w:lineRule="auto"/>
        <w:ind w:left="0" w:firstLine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37AD5">
        <w:rPr>
          <w:rFonts w:ascii="GHEA Grapalat" w:hAnsi="GHEA Grapalat"/>
          <w:color w:val="000000" w:themeColor="text1"/>
          <w:sz w:val="24"/>
          <w:szCs w:val="24"/>
          <w:lang w:val="hy-AM"/>
        </w:rPr>
        <w:t>ՌԷԳ –ի հաշվետվությունը կազմվում է</w:t>
      </w:r>
      <w:r w:rsidR="004D6896" w:rsidRPr="00137AD5">
        <w:rPr>
          <w:rFonts w:ascii="GHEA Grapalat" w:hAnsi="GHEA Grapalat"/>
          <w:color w:val="000000" w:themeColor="text1"/>
          <w:sz w:val="24"/>
          <w:szCs w:val="24"/>
          <w:lang w:val="hy-AM"/>
        </w:rPr>
        <w:t>`</w:t>
      </w:r>
      <w:r w:rsidRPr="00137A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հիմք ընդունելով սույն Որոշման Հավելված 2-ի պահանջները։ </w:t>
      </w:r>
    </w:p>
    <w:p w14:paraId="2D15ABBC" w14:textId="77777777" w:rsidR="00DB712A" w:rsidRPr="00DB712A" w:rsidRDefault="00DB712A" w:rsidP="00DB712A">
      <w:pPr>
        <w:numPr>
          <w:ilvl w:val="0"/>
          <w:numId w:val="3"/>
        </w:numPr>
        <w:tabs>
          <w:tab w:val="left" w:pos="540"/>
        </w:tabs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DB712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Հաշվետվությունը կազմելիս հաշվի են առնվում գործընթացի մասնակիցների ներկայացրած առաջարկությունները, դիտողությունները և կարծիքները: Դրանք չընդունվելու դեպքում հաշվետվությունում ներառվում են համապատասխան հիմնավորումներ։</w:t>
      </w:r>
    </w:p>
    <w:p w14:paraId="5959F523" w14:textId="77777777" w:rsidR="00DB712A" w:rsidRPr="00137AD5" w:rsidRDefault="00DB712A" w:rsidP="00DB712A">
      <w:pPr>
        <w:pStyle w:val="Default"/>
        <w:tabs>
          <w:tab w:val="left" w:pos="540"/>
          <w:tab w:val="left" w:pos="900"/>
        </w:tabs>
        <w:spacing w:line="360" w:lineRule="auto"/>
        <w:ind w:left="360"/>
        <w:jc w:val="both"/>
        <w:rPr>
          <w:rFonts w:ascii="GHEA Grapalat" w:hAnsi="GHEA Grapalat"/>
          <w:bCs/>
          <w:color w:val="000000" w:themeColor="text1"/>
          <w:lang w:val="hy-AM"/>
        </w:rPr>
      </w:pPr>
    </w:p>
    <w:p w14:paraId="0A940B8C" w14:textId="2C19157C" w:rsidR="002E4786" w:rsidRPr="00137AD5" w:rsidRDefault="000149C6" w:rsidP="00F654B7">
      <w:pPr>
        <w:pStyle w:val="Default"/>
        <w:numPr>
          <w:ilvl w:val="0"/>
          <w:numId w:val="3"/>
        </w:numPr>
        <w:tabs>
          <w:tab w:val="left" w:pos="540"/>
          <w:tab w:val="left" w:pos="900"/>
        </w:tabs>
        <w:spacing w:line="360" w:lineRule="auto"/>
        <w:ind w:left="0" w:firstLine="360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137AD5">
        <w:rPr>
          <w:rFonts w:ascii="GHEA Grapalat" w:hAnsi="GHEA Grapalat" w:cs="Sylfaen"/>
          <w:color w:val="000000" w:themeColor="text1"/>
          <w:lang w:val="hy-AM"/>
        </w:rPr>
        <w:t>Հ</w:t>
      </w:r>
      <w:r w:rsidR="00DE1851" w:rsidRPr="00137AD5">
        <w:rPr>
          <w:rFonts w:ascii="GHEA Grapalat" w:hAnsi="GHEA Grapalat" w:cs="Sylfaen"/>
          <w:color w:val="000000" w:themeColor="text1"/>
          <w:lang w:val="hy-AM"/>
        </w:rPr>
        <w:t xml:space="preserve">ամապատասխան լիցենզիա ունեցող անհատ ձեռնարկատիրոջ կամ իրավաբանական անձի մշակած </w:t>
      </w:r>
      <w:r w:rsidR="002E4786" w:rsidRPr="00137AD5">
        <w:rPr>
          <w:rFonts w:ascii="GHEA Grapalat" w:hAnsi="GHEA Grapalat" w:cs="Sylfaen"/>
          <w:color w:val="000000" w:themeColor="text1"/>
          <w:lang w:val="hy-AM"/>
        </w:rPr>
        <w:t>ՌԷԳ</w:t>
      </w:r>
      <w:r w:rsidR="002E4786" w:rsidRPr="00137AD5">
        <w:rPr>
          <w:rFonts w:ascii="GHEA Grapalat" w:hAnsi="GHEA Grapalat"/>
          <w:color w:val="000000" w:themeColor="text1"/>
          <w:lang w:val="hy-AM"/>
        </w:rPr>
        <w:t xml:space="preserve"> </w:t>
      </w:r>
      <w:r w:rsidR="002E4786" w:rsidRPr="00137AD5">
        <w:rPr>
          <w:rFonts w:ascii="GHEA Grapalat" w:hAnsi="GHEA Grapalat" w:cs="Sylfaen"/>
          <w:color w:val="000000" w:themeColor="text1"/>
          <w:lang w:val="hy-AM"/>
        </w:rPr>
        <w:t>հաշվետվությունը</w:t>
      </w:r>
      <w:r w:rsidR="002E4786" w:rsidRPr="00137AD5">
        <w:rPr>
          <w:rFonts w:ascii="GHEA Grapalat" w:hAnsi="GHEA Grapalat"/>
          <w:color w:val="000000" w:themeColor="text1"/>
          <w:lang w:val="hy-AM"/>
        </w:rPr>
        <w:t xml:space="preserve"> </w:t>
      </w:r>
      <w:r w:rsidR="002E4786" w:rsidRPr="00137AD5">
        <w:rPr>
          <w:rFonts w:ascii="GHEA Grapalat" w:hAnsi="GHEA Grapalat" w:cs="Sylfaen"/>
          <w:color w:val="000000" w:themeColor="text1"/>
          <w:lang w:val="hy-AM"/>
        </w:rPr>
        <w:t>համաձայն</w:t>
      </w:r>
      <w:r w:rsidR="002E4786" w:rsidRPr="00137AD5">
        <w:rPr>
          <w:rFonts w:ascii="GHEA Grapalat" w:hAnsi="GHEA Grapalat"/>
          <w:color w:val="000000" w:themeColor="text1"/>
          <w:lang w:val="hy-AM"/>
        </w:rPr>
        <w:t xml:space="preserve"> օ</w:t>
      </w:r>
      <w:r w:rsidR="002E4786" w:rsidRPr="00137AD5">
        <w:rPr>
          <w:rFonts w:ascii="GHEA Grapalat" w:hAnsi="GHEA Grapalat" w:cs="Sylfaen"/>
          <w:color w:val="000000" w:themeColor="text1"/>
          <w:lang w:val="hy-AM"/>
        </w:rPr>
        <w:t>րենքի</w:t>
      </w:r>
      <w:r w:rsidR="002E4786" w:rsidRPr="00137AD5">
        <w:rPr>
          <w:rFonts w:ascii="GHEA Grapalat" w:hAnsi="GHEA Grapalat"/>
          <w:color w:val="000000" w:themeColor="text1"/>
          <w:lang w:val="hy-AM"/>
        </w:rPr>
        <w:t xml:space="preserve"> 23-րդ </w:t>
      </w:r>
      <w:r w:rsidR="002E4786" w:rsidRPr="00137AD5">
        <w:rPr>
          <w:rFonts w:ascii="GHEA Grapalat" w:hAnsi="GHEA Grapalat" w:cs="Sylfaen"/>
          <w:color w:val="000000" w:themeColor="text1"/>
          <w:lang w:val="hy-AM"/>
        </w:rPr>
        <w:t>հոդվածի 1-ին մասի</w:t>
      </w:r>
      <w:r w:rsidR="002E4786" w:rsidRPr="00137AD5">
        <w:rPr>
          <w:rFonts w:ascii="GHEA Grapalat" w:hAnsi="GHEA Grapalat"/>
          <w:color w:val="000000" w:themeColor="text1"/>
          <w:lang w:val="hy-AM"/>
        </w:rPr>
        <w:t xml:space="preserve"> </w:t>
      </w:r>
      <w:r w:rsidR="002E4786" w:rsidRPr="00137AD5">
        <w:rPr>
          <w:rFonts w:ascii="GHEA Grapalat" w:hAnsi="GHEA Grapalat" w:cs="Sylfaen"/>
          <w:color w:val="000000" w:themeColor="text1"/>
          <w:lang w:val="hy-AM"/>
        </w:rPr>
        <w:t>ներկայացվում</w:t>
      </w:r>
      <w:r w:rsidR="002E4786" w:rsidRPr="00137AD5">
        <w:rPr>
          <w:rFonts w:ascii="GHEA Grapalat" w:hAnsi="GHEA Grapalat"/>
          <w:color w:val="000000" w:themeColor="text1"/>
          <w:lang w:val="hy-AM"/>
        </w:rPr>
        <w:t xml:space="preserve"> </w:t>
      </w:r>
      <w:r w:rsidR="002E4786" w:rsidRPr="00137AD5">
        <w:rPr>
          <w:rFonts w:ascii="GHEA Grapalat" w:hAnsi="GHEA Grapalat" w:cs="Sylfaen"/>
          <w:color w:val="000000" w:themeColor="text1"/>
          <w:lang w:val="hy-AM"/>
        </w:rPr>
        <w:t>է</w:t>
      </w:r>
      <w:r w:rsidR="002E4786" w:rsidRPr="00137AD5">
        <w:rPr>
          <w:rFonts w:ascii="GHEA Grapalat" w:hAnsi="GHEA Grapalat"/>
          <w:color w:val="000000" w:themeColor="text1"/>
          <w:lang w:val="hy-AM"/>
        </w:rPr>
        <w:t xml:space="preserve"> </w:t>
      </w:r>
      <w:r w:rsidR="002E4786" w:rsidRPr="00137AD5">
        <w:rPr>
          <w:rFonts w:ascii="GHEA Grapalat" w:hAnsi="GHEA Grapalat" w:cs="Sylfaen"/>
          <w:color w:val="000000" w:themeColor="text1"/>
          <w:lang w:val="hy-AM"/>
        </w:rPr>
        <w:t>լիազոր մարմին՝</w:t>
      </w:r>
      <w:r w:rsidR="002E4786" w:rsidRPr="00137AD5">
        <w:rPr>
          <w:rFonts w:ascii="GHEA Grapalat" w:hAnsi="GHEA Grapalat"/>
          <w:color w:val="000000" w:themeColor="text1"/>
          <w:lang w:val="hy-AM"/>
        </w:rPr>
        <w:t xml:space="preserve"> </w:t>
      </w:r>
      <w:r w:rsidR="002E4786" w:rsidRPr="00137AD5">
        <w:rPr>
          <w:rFonts w:ascii="GHEA Grapalat" w:hAnsi="GHEA Grapalat" w:cs="Sylfaen"/>
          <w:color w:val="000000" w:themeColor="text1"/>
          <w:lang w:val="hy-AM"/>
        </w:rPr>
        <w:t>փորձաքննության</w:t>
      </w:r>
      <w:r w:rsidR="002E4786" w:rsidRPr="00137AD5">
        <w:rPr>
          <w:rFonts w:ascii="GHEA Grapalat" w:hAnsi="GHEA Grapalat"/>
          <w:color w:val="000000" w:themeColor="text1"/>
          <w:lang w:val="hy-AM"/>
        </w:rPr>
        <w:t>:</w:t>
      </w:r>
    </w:p>
    <w:p w14:paraId="614AB87A" w14:textId="77777777" w:rsidR="002E4786" w:rsidRPr="00137AD5" w:rsidRDefault="002E4786" w:rsidP="00F654B7">
      <w:pPr>
        <w:pStyle w:val="mechtex"/>
        <w:spacing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1DC0A3BC" w14:textId="48341D2B" w:rsidR="001D69B1" w:rsidRPr="00137AD5" w:rsidRDefault="009E2DBF" w:rsidP="009E2DBF">
      <w:pPr>
        <w:pStyle w:val="mechtex"/>
        <w:tabs>
          <w:tab w:val="left" w:pos="270"/>
          <w:tab w:val="left" w:pos="900"/>
          <w:tab w:val="left" w:pos="1080"/>
          <w:tab w:val="left" w:pos="1170"/>
        </w:tabs>
        <w:spacing w:line="360" w:lineRule="auto"/>
        <w:jc w:val="left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37AD5">
        <w:rPr>
          <w:rFonts w:ascii="GHEA Grapalat" w:hAnsi="GHEA Grapalat"/>
          <w:color w:val="000000"/>
          <w:sz w:val="24"/>
          <w:szCs w:val="24"/>
          <w:lang w:val="hy-AM"/>
        </w:rPr>
        <w:t xml:space="preserve">4. </w:t>
      </w:r>
      <w:r w:rsidR="004D6896" w:rsidRPr="00137AD5">
        <w:rPr>
          <w:rFonts w:ascii="GHEA Grapalat" w:hAnsi="GHEA Grapalat"/>
          <w:color w:val="000000"/>
          <w:sz w:val="24"/>
          <w:szCs w:val="24"/>
          <w:lang w:val="hy-AM"/>
        </w:rPr>
        <w:t>ՌԷԳ ԱՐԴՅՈՒՆՔՆԵՐԻ ՀԱՇՎԻ ԱՌՆԵԼԸ ՀԻՄՆԱԴՐՈՒՅԹԱՅԻՆ ՓԱՍՏԱԹՂԹՈՒՄ</w:t>
      </w:r>
    </w:p>
    <w:p w14:paraId="5DDFACF9" w14:textId="68FBC4B7" w:rsidR="003A7D7F" w:rsidRPr="00137AD5" w:rsidRDefault="003A7D7F" w:rsidP="00F654B7">
      <w:pPr>
        <w:pStyle w:val="mechtex"/>
        <w:spacing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4EF0FAC7" w14:textId="77777777" w:rsidR="004E0599" w:rsidRPr="00137AD5" w:rsidRDefault="00897F85" w:rsidP="00822333">
      <w:pPr>
        <w:pStyle w:val="mechtex"/>
        <w:numPr>
          <w:ilvl w:val="0"/>
          <w:numId w:val="3"/>
        </w:numPr>
        <w:spacing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7AD5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Սույն որոշման Հավելված 1-ի և  Հավելված 2-ի պահնաջներին համապատասխան ՌԷԳ հաշվետվության դրույթներ</w:t>
      </w:r>
      <w:r w:rsidR="00B273F4" w:rsidRPr="00137AD5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Pr="00137AD5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B273F4" w:rsidRPr="00137AD5">
        <w:rPr>
          <w:rFonts w:ascii="GHEA Grapalat" w:hAnsi="GHEA Grapalat"/>
          <w:color w:val="000000"/>
          <w:sz w:val="24"/>
          <w:szCs w:val="24"/>
          <w:lang w:val="hy-AM"/>
        </w:rPr>
        <w:t xml:space="preserve">ինչպես նաև </w:t>
      </w:r>
      <w:r w:rsidRPr="00137AD5">
        <w:rPr>
          <w:rFonts w:ascii="GHEA Grapalat" w:hAnsi="GHEA Grapalat"/>
          <w:color w:val="000000"/>
          <w:sz w:val="24"/>
          <w:szCs w:val="24"/>
          <w:lang w:val="hy-AM"/>
        </w:rPr>
        <w:t>հանրային մասնակցության և խորհրդակցությունների  արդյունքներ</w:t>
      </w:r>
      <w:r w:rsidR="00B273F4" w:rsidRPr="00137AD5">
        <w:rPr>
          <w:rFonts w:ascii="GHEA Grapalat" w:hAnsi="GHEA Grapalat"/>
          <w:color w:val="000000"/>
          <w:sz w:val="24"/>
          <w:szCs w:val="24"/>
          <w:lang w:val="hy-AM"/>
        </w:rPr>
        <w:t xml:space="preserve">ը հաշվի են առնվում հիմնադրույթային </w:t>
      </w:r>
      <w:r w:rsidR="004E0599" w:rsidRPr="00137AD5">
        <w:rPr>
          <w:rFonts w:ascii="GHEA Grapalat" w:hAnsi="GHEA Grapalat"/>
          <w:color w:val="000000"/>
          <w:sz w:val="24"/>
          <w:szCs w:val="24"/>
          <w:lang w:val="hy-AM"/>
        </w:rPr>
        <w:t>փաստաթղթի նախագծում</w:t>
      </w:r>
      <w:r w:rsidR="00B273F4" w:rsidRPr="00137AD5">
        <w:rPr>
          <w:rFonts w:ascii="GHEA Grapalat" w:hAnsi="GHEA Grapalat"/>
          <w:color w:val="000000"/>
          <w:sz w:val="24"/>
          <w:szCs w:val="24"/>
          <w:lang w:val="hy-AM"/>
        </w:rPr>
        <w:t>։</w:t>
      </w:r>
      <w:r w:rsidR="004E0599" w:rsidRPr="00137AD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65293B6A" w14:textId="77777777" w:rsidR="00DB712A" w:rsidRPr="00DB712A" w:rsidRDefault="00DB712A" w:rsidP="00DB712A">
      <w:pPr>
        <w:numPr>
          <w:ilvl w:val="0"/>
          <w:numId w:val="3"/>
        </w:numPr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B712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Նախաձեռնողը պետք է ներկայացնի հիմնավորումներ, թե ինչպես են ՌԷԳ հաշվետվության դրույթները ներառվել  հիմնադրույթային փաստաթղթում։ </w:t>
      </w:r>
    </w:p>
    <w:p w14:paraId="1C09AB23" w14:textId="3301C48D" w:rsidR="00801D6C" w:rsidRPr="00137AD5" w:rsidRDefault="00801D6C" w:rsidP="00822333">
      <w:pPr>
        <w:pStyle w:val="mechtex"/>
        <w:spacing w:line="360" w:lineRule="auto"/>
        <w:ind w:firstLine="360"/>
        <w:jc w:val="both"/>
        <w:rPr>
          <w:rFonts w:ascii="GHEA Grapalat" w:hAnsi="GHEA Grapalat"/>
          <w:color w:val="000000" w:themeColor="text1"/>
          <w:lang w:val="hy-AM"/>
        </w:rPr>
      </w:pPr>
    </w:p>
    <w:p w14:paraId="04188ABC" w14:textId="77777777" w:rsidR="00A3362B" w:rsidRPr="00137AD5" w:rsidRDefault="00A3362B" w:rsidP="00F654B7">
      <w:pPr>
        <w:pStyle w:val="mechtex"/>
        <w:spacing w:line="360" w:lineRule="auto"/>
        <w:ind w:firstLine="360"/>
        <w:jc w:val="both"/>
        <w:rPr>
          <w:rFonts w:ascii="GHEA Grapalat" w:hAnsi="GHEA Grapalat"/>
          <w:color w:val="000000" w:themeColor="text1"/>
          <w:lang w:val="hy-AM"/>
        </w:rPr>
      </w:pPr>
    </w:p>
    <w:p w14:paraId="39C00033" w14:textId="21AE710B" w:rsidR="00187039" w:rsidRPr="00137AD5" w:rsidRDefault="009E2DBF" w:rsidP="00F654B7">
      <w:pPr>
        <w:pStyle w:val="Default"/>
        <w:spacing w:line="360" w:lineRule="auto"/>
        <w:ind w:firstLine="360"/>
        <w:jc w:val="center"/>
        <w:rPr>
          <w:rFonts w:ascii="GHEA Grapalat" w:hAnsi="GHEA Grapalat"/>
          <w:bCs/>
          <w:color w:val="000000" w:themeColor="text1"/>
          <w:lang w:val="hy-AM"/>
        </w:rPr>
      </w:pPr>
      <w:r w:rsidRPr="00137AD5">
        <w:rPr>
          <w:rFonts w:ascii="GHEA Grapalat" w:hAnsi="GHEA Grapalat"/>
          <w:bCs/>
          <w:color w:val="000000" w:themeColor="text1"/>
          <w:lang w:val="hy-AM"/>
        </w:rPr>
        <w:t>5.</w:t>
      </w:r>
      <w:r w:rsidR="007C6953" w:rsidRPr="00137AD5">
        <w:rPr>
          <w:rFonts w:ascii="GHEA Grapalat" w:hAnsi="GHEA Grapalat"/>
          <w:bCs/>
          <w:color w:val="000000" w:themeColor="text1"/>
          <w:lang w:val="hy-AM"/>
        </w:rPr>
        <w:t xml:space="preserve"> ՄՈՆԻՏՈՐԻՆԳ ԵՎ ՀԵՏՆԱԽԱԳԾԱՅԻՆ ՎԵՐԼՈՒԾՈՒԹՅՈՒՆ</w:t>
      </w:r>
    </w:p>
    <w:p w14:paraId="1B71A950" w14:textId="77777777" w:rsidR="00DB712A" w:rsidRPr="00137AD5" w:rsidRDefault="00187039" w:rsidP="00DB712A">
      <w:pPr>
        <w:pStyle w:val="Default"/>
        <w:spacing w:line="360" w:lineRule="auto"/>
        <w:ind w:firstLine="360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137AD5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="007C6953" w:rsidRPr="00137AD5">
        <w:rPr>
          <w:rFonts w:ascii="GHEA Grapalat" w:hAnsi="GHEA Grapalat"/>
          <w:bCs/>
          <w:color w:val="000000" w:themeColor="text1"/>
          <w:lang w:val="hy-AM"/>
        </w:rPr>
        <w:t>1</w:t>
      </w:r>
      <w:r w:rsidR="00822333" w:rsidRPr="00137AD5">
        <w:rPr>
          <w:rFonts w:ascii="GHEA Grapalat" w:hAnsi="GHEA Grapalat"/>
          <w:bCs/>
          <w:color w:val="000000" w:themeColor="text1"/>
          <w:lang w:val="hy-AM"/>
        </w:rPr>
        <w:t>3</w:t>
      </w:r>
      <w:r w:rsidR="007C6953" w:rsidRPr="00137AD5">
        <w:rPr>
          <w:rFonts w:ascii="GHEA Grapalat" w:hAnsi="GHEA Grapalat"/>
          <w:bCs/>
          <w:color w:val="000000" w:themeColor="text1"/>
          <w:lang w:val="hy-AM"/>
        </w:rPr>
        <w:t xml:space="preserve">. </w:t>
      </w:r>
      <w:r w:rsidR="00A3362B" w:rsidRPr="00137AD5">
        <w:rPr>
          <w:rFonts w:ascii="GHEA Grapalat" w:hAnsi="GHEA Grapalat"/>
          <w:bCs/>
          <w:color w:val="000000" w:themeColor="text1"/>
          <w:lang w:val="hy-AM"/>
        </w:rPr>
        <w:t xml:space="preserve">Նախաձեռնողը, իր լիազորությունների շրջանակում </w:t>
      </w:r>
      <w:r w:rsidR="00DB712A" w:rsidRPr="00137AD5">
        <w:rPr>
          <w:rFonts w:ascii="GHEA Grapalat" w:eastAsia="Times New Roman" w:hAnsi="GHEA Grapalat" w:cs="GHEA Grapalat"/>
          <w:lang w:val="hy-AM" w:eastAsia="ru-RU"/>
        </w:rPr>
        <w:t>Հիմնադրույթային</w:t>
      </w:r>
      <w:r w:rsidR="00DB712A" w:rsidRPr="00137AD5">
        <w:rPr>
          <w:rFonts w:ascii="GHEA Grapalat" w:eastAsia="Times New Roman" w:hAnsi="GHEA Grapalat"/>
          <w:lang w:val="hy-AM" w:eastAsia="ru-RU"/>
        </w:rPr>
        <w:t xml:space="preserve"> </w:t>
      </w:r>
      <w:r w:rsidR="00DB712A" w:rsidRPr="00137AD5">
        <w:rPr>
          <w:rFonts w:ascii="GHEA Grapalat" w:eastAsia="Times New Roman" w:hAnsi="GHEA Grapalat" w:cs="GHEA Grapalat"/>
          <w:lang w:val="hy-AM" w:eastAsia="ru-RU"/>
        </w:rPr>
        <w:t>փաստաթղթի</w:t>
      </w:r>
      <w:r w:rsidR="00DB712A" w:rsidRPr="00137AD5">
        <w:rPr>
          <w:rFonts w:ascii="GHEA Grapalat" w:eastAsia="Times New Roman" w:hAnsi="GHEA Grapalat"/>
          <w:lang w:val="hy-AM" w:eastAsia="ru-RU"/>
        </w:rPr>
        <w:t xml:space="preserve"> </w:t>
      </w:r>
      <w:r w:rsidR="00DB712A" w:rsidRPr="00137AD5">
        <w:rPr>
          <w:rFonts w:ascii="GHEA Grapalat" w:eastAsia="Times New Roman" w:hAnsi="GHEA Grapalat" w:cs="GHEA Grapalat"/>
          <w:lang w:val="hy-AM" w:eastAsia="ru-RU"/>
        </w:rPr>
        <w:t>դրույթների</w:t>
      </w:r>
      <w:r w:rsidR="00DB712A" w:rsidRPr="00137AD5">
        <w:rPr>
          <w:rFonts w:ascii="GHEA Grapalat" w:eastAsia="Times New Roman" w:hAnsi="GHEA Grapalat"/>
          <w:lang w:val="hy-AM" w:eastAsia="ru-RU"/>
        </w:rPr>
        <w:t xml:space="preserve"> </w:t>
      </w:r>
      <w:r w:rsidR="00DB712A" w:rsidRPr="00137AD5">
        <w:rPr>
          <w:rFonts w:ascii="GHEA Grapalat" w:eastAsia="Times New Roman" w:hAnsi="GHEA Grapalat" w:cs="GHEA Grapalat"/>
          <w:lang w:val="hy-AM" w:eastAsia="ru-RU"/>
        </w:rPr>
        <w:t>գործողության</w:t>
      </w:r>
      <w:r w:rsidR="00DB712A" w:rsidRPr="00137AD5">
        <w:rPr>
          <w:rFonts w:ascii="GHEA Grapalat" w:eastAsia="Times New Roman" w:hAnsi="GHEA Grapalat"/>
          <w:lang w:val="hy-AM" w:eastAsia="ru-RU"/>
        </w:rPr>
        <w:t xml:space="preserve"> ընթացքում և դրանից հետո</w:t>
      </w:r>
      <w:r w:rsidR="00DB712A" w:rsidRPr="00137AD5">
        <w:rPr>
          <w:rFonts w:ascii="GHEA Grapalat" w:hAnsi="GHEA Grapalat"/>
          <w:bCs/>
          <w:color w:val="000000" w:themeColor="text1"/>
          <w:lang w:val="hy-AM"/>
        </w:rPr>
        <w:t xml:space="preserve"> իրականացնում է Օրենքով նախատեսված շրջակա միջավայրի վրա ազդեցության մշտադիտարկում (մոնիտորինգ) հիմնադրույթային փաստաթղթի դրույթների գործողության և դրա հետևանքով շրջակա միջավայրի վրա ազդեցությունների վերաբերյալ:</w:t>
      </w:r>
    </w:p>
    <w:p w14:paraId="5CC9662A" w14:textId="77777777" w:rsidR="00DB712A" w:rsidRPr="00137AD5" w:rsidRDefault="00DB712A" w:rsidP="00DB712A">
      <w:pPr>
        <w:pStyle w:val="Default"/>
        <w:spacing w:line="360" w:lineRule="auto"/>
        <w:ind w:firstLine="360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137AD5">
        <w:rPr>
          <w:rFonts w:ascii="GHEA Grapalat" w:hAnsi="GHEA Grapalat"/>
          <w:bCs/>
          <w:color w:val="000000" w:themeColor="text1"/>
          <w:lang w:val="hy-AM"/>
        </w:rPr>
        <w:t xml:space="preserve">14. </w:t>
      </w:r>
      <w:r w:rsidR="002B67D2" w:rsidRPr="00137AD5">
        <w:rPr>
          <w:rFonts w:ascii="GHEA Grapalat" w:hAnsi="GHEA Grapalat"/>
          <w:bCs/>
          <w:color w:val="000000" w:themeColor="text1"/>
          <w:lang w:val="hy-AM"/>
        </w:rPr>
        <w:t>Մշտադիտարկման արդյունքների և հիմնադրույթային փաստաթղթի, ՌԷԳ հաշվետվության տվյալների համեմատական վերլուծության արդյունքում նախաձեռնողի կողմից կազմվում է հետնախագծային վերլուծության ծրագիր։</w:t>
      </w:r>
    </w:p>
    <w:p w14:paraId="63C96431" w14:textId="144FE6A0" w:rsidR="0061790D" w:rsidRPr="00137AD5" w:rsidRDefault="00DB712A" w:rsidP="00DB712A">
      <w:pPr>
        <w:pStyle w:val="Default"/>
        <w:spacing w:line="360" w:lineRule="auto"/>
        <w:ind w:firstLine="360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137AD5">
        <w:rPr>
          <w:rFonts w:ascii="GHEA Grapalat" w:hAnsi="GHEA Grapalat"/>
          <w:bCs/>
          <w:color w:val="000000" w:themeColor="text1"/>
          <w:lang w:val="hy-AM"/>
        </w:rPr>
        <w:t xml:space="preserve">15. </w:t>
      </w:r>
      <w:r w:rsidR="002B67D2" w:rsidRPr="00137AD5">
        <w:rPr>
          <w:rFonts w:ascii="GHEA Grapalat" w:hAnsi="GHEA Grapalat"/>
          <w:bCs/>
          <w:color w:val="000000" w:themeColor="text1"/>
          <w:lang w:val="hy-AM"/>
        </w:rPr>
        <w:t>Յուրաքանչյուր տարվա մինչև մարտի առաջին տասնօրյակը</w:t>
      </w:r>
      <w:r w:rsidR="002B67D2" w:rsidRPr="00137AD5">
        <w:rPr>
          <w:rFonts w:ascii="GHEA Grapalat" w:hAnsi="GHEA Grapalat"/>
          <w:lang w:val="hy-AM"/>
        </w:rPr>
        <w:t xml:space="preserve"> </w:t>
      </w:r>
      <w:r w:rsidR="002B67D2" w:rsidRPr="00137AD5">
        <w:rPr>
          <w:rFonts w:ascii="GHEA Grapalat" w:hAnsi="GHEA Grapalat"/>
          <w:bCs/>
          <w:color w:val="000000" w:themeColor="text1"/>
          <w:lang w:val="hy-AM"/>
        </w:rPr>
        <w:t xml:space="preserve">մշտադիտարկման (մոնիտորինգի) և հետնախագծային վերլուծության արդյունքները հրապարակվում են նախաձեռնողի կայքում (առկայության դեպքում) կամ տրամադրվում </w:t>
      </w:r>
      <w:r w:rsidR="00BE1EF9" w:rsidRPr="00137AD5">
        <w:rPr>
          <w:rFonts w:ascii="GHEA Grapalat" w:hAnsi="GHEA Grapalat"/>
          <w:bCs/>
          <w:color w:val="000000" w:themeColor="text1"/>
          <w:lang w:val="hy-AM"/>
        </w:rPr>
        <w:t>են</w:t>
      </w:r>
      <w:r w:rsidR="002B67D2" w:rsidRPr="00137AD5">
        <w:rPr>
          <w:rFonts w:ascii="GHEA Grapalat" w:hAnsi="GHEA Grapalat"/>
          <w:bCs/>
          <w:color w:val="000000" w:themeColor="text1"/>
          <w:lang w:val="hy-AM"/>
        </w:rPr>
        <w:t xml:space="preserve"> լիազոր մարմնին՝ վերջինիս կայքում տեղադրելու նպատակով։</w:t>
      </w:r>
    </w:p>
    <w:p w14:paraId="5446B39F" w14:textId="0EA339DB" w:rsidR="00187039" w:rsidRPr="00137AD5" w:rsidRDefault="002E4786" w:rsidP="00F654B7">
      <w:pPr>
        <w:pStyle w:val="Default"/>
        <w:spacing w:line="360" w:lineRule="auto"/>
        <w:ind w:firstLine="360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137AD5">
        <w:rPr>
          <w:rFonts w:ascii="GHEA Grapalat" w:hAnsi="GHEA Grapalat"/>
          <w:bCs/>
          <w:color w:val="000000" w:themeColor="text1"/>
          <w:lang w:val="hy-AM"/>
        </w:rPr>
        <w:t>1</w:t>
      </w:r>
      <w:r w:rsidR="00213F5F" w:rsidRPr="00137AD5">
        <w:rPr>
          <w:rFonts w:ascii="GHEA Grapalat" w:hAnsi="GHEA Grapalat"/>
          <w:bCs/>
          <w:color w:val="000000" w:themeColor="text1"/>
          <w:lang w:val="hy-AM"/>
        </w:rPr>
        <w:t>6</w:t>
      </w:r>
      <w:r w:rsidR="007C6953" w:rsidRPr="00137AD5">
        <w:rPr>
          <w:rFonts w:ascii="GHEA Grapalat" w:hAnsi="GHEA Grapalat"/>
          <w:bCs/>
          <w:color w:val="000000" w:themeColor="text1"/>
          <w:lang w:val="hy-AM"/>
        </w:rPr>
        <w:t xml:space="preserve">. </w:t>
      </w:r>
      <w:r w:rsidR="00FD5F2B" w:rsidRPr="00137AD5">
        <w:rPr>
          <w:rFonts w:ascii="GHEA Grapalat" w:hAnsi="GHEA Grapalat"/>
          <w:bCs/>
          <w:color w:val="000000" w:themeColor="text1"/>
          <w:lang w:val="hy-AM"/>
        </w:rPr>
        <w:t>Սույն հավելվածի 13-րդ կետով նախատեսված մոնիթորինգի արդյունքում բացահայտված շ</w:t>
      </w:r>
      <w:r w:rsidR="00187039" w:rsidRPr="00137AD5">
        <w:rPr>
          <w:rFonts w:ascii="GHEA Grapalat" w:hAnsi="GHEA Grapalat"/>
          <w:bCs/>
          <w:color w:val="000000" w:themeColor="text1"/>
          <w:lang w:val="hy-AM"/>
        </w:rPr>
        <w:t>րջակա միջավայրի, այդ թվում</w:t>
      </w:r>
      <w:r w:rsidR="007C6953" w:rsidRPr="00137AD5">
        <w:rPr>
          <w:rFonts w:ascii="GHEA Grapalat" w:hAnsi="GHEA Grapalat"/>
          <w:bCs/>
          <w:color w:val="000000" w:themeColor="text1"/>
          <w:lang w:val="hy-AM"/>
        </w:rPr>
        <w:t>՝</w:t>
      </w:r>
      <w:r w:rsidR="00187039" w:rsidRPr="00137AD5">
        <w:rPr>
          <w:rFonts w:ascii="GHEA Grapalat" w:hAnsi="GHEA Grapalat"/>
          <w:bCs/>
          <w:color w:val="000000" w:themeColor="text1"/>
          <w:lang w:val="hy-AM"/>
        </w:rPr>
        <w:t xml:space="preserve"> մարդու առողջության վրա չնախատեսված </w:t>
      </w:r>
      <w:r w:rsidR="00822333" w:rsidRPr="00137AD5">
        <w:rPr>
          <w:rFonts w:ascii="GHEA Grapalat" w:hAnsi="GHEA Grapalat"/>
          <w:bCs/>
          <w:color w:val="000000" w:themeColor="text1"/>
          <w:lang w:val="hy-AM"/>
        </w:rPr>
        <w:t>ազդեցություններ</w:t>
      </w:r>
      <w:r w:rsidR="00187039" w:rsidRPr="00137AD5">
        <w:rPr>
          <w:rFonts w:ascii="GHEA Grapalat" w:hAnsi="GHEA Grapalat"/>
          <w:bCs/>
          <w:color w:val="000000" w:themeColor="text1"/>
          <w:lang w:val="hy-AM"/>
        </w:rPr>
        <w:t xml:space="preserve"> ի հայտ գալու դեպքում </w:t>
      </w:r>
      <w:r w:rsidR="007C6953" w:rsidRPr="00137AD5">
        <w:rPr>
          <w:rFonts w:ascii="GHEA Grapalat" w:hAnsi="GHEA Grapalat"/>
          <w:bCs/>
          <w:color w:val="000000" w:themeColor="text1"/>
          <w:lang w:val="hy-AM"/>
        </w:rPr>
        <w:t>նախաձեռնողը</w:t>
      </w:r>
      <w:r w:rsidR="00187039" w:rsidRPr="00137AD5">
        <w:rPr>
          <w:rFonts w:ascii="GHEA Grapalat" w:hAnsi="GHEA Grapalat"/>
          <w:bCs/>
          <w:color w:val="000000" w:themeColor="text1"/>
          <w:lang w:val="hy-AM"/>
        </w:rPr>
        <w:t xml:space="preserve"> նախատեսում և իրականացնում  է շրջակա միջավայրի պահպանությանն ուղղված լրացուցիչ միջոցառումներ</w:t>
      </w:r>
      <w:r w:rsidR="00425BE2" w:rsidRPr="00137AD5">
        <w:rPr>
          <w:rFonts w:ascii="GHEA Grapalat" w:hAnsi="GHEA Grapalat"/>
          <w:bCs/>
          <w:color w:val="000000" w:themeColor="text1"/>
          <w:lang w:val="hy-AM"/>
        </w:rPr>
        <w:t>՝ սահմանելով իրականացման ժամկետներ</w:t>
      </w:r>
      <w:r w:rsidR="00FD5F2B" w:rsidRPr="00137AD5">
        <w:rPr>
          <w:rFonts w:ascii="GHEA Grapalat" w:hAnsi="GHEA Grapalat"/>
          <w:bCs/>
          <w:color w:val="000000" w:themeColor="text1"/>
          <w:lang w:val="hy-AM"/>
        </w:rPr>
        <w:t>։ Միջոցառումները</w:t>
      </w:r>
      <w:r w:rsidR="00BE1EF9" w:rsidRPr="00137AD5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="00FD5F2B" w:rsidRPr="00137AD5">
        <w:rPr>
          <w:rFonts w:ascii="GHEA Grapalat" w:hAnsi="GHEA Grapalat"/>
          <w:bCs/>
          <w:color w:val="000000" w:themeColor="text1"/>
          <w:lang w:val="hy-AM"/>
        </w:rPr>
        <w:t>հրապարակվում են նախաձեռնողի կայքում (առկայության դեպքում) կամ տրամադրվում են լիազոր մարմնին՝ վերջինիս կայքում տեղադրելու նպատակով։</w:t>
      </w:r>
    </w:p>
    <w:p w14:paraId="0240F50C" w14:textId="77777777" w:rsidR="00A37663" w:rsidRPr="00137AD5" w:rsidRDefault="00A37663" w:rsidP="00F654B7">
      <w:pPr>
        <w:pStyle w:val="Default"/>
        <w:spacing w:line="360" w:lineRule="auto"/>
        <w:ind w:firstLine="360"/>
        <w:jc w:val="both"/>
        <w:rPr>
          <w:rFonts w:ascii="GHEA Grapalat" w:hAnsi="GHEA Grapalat"/>
          <w:bCs/>
          <w:color w:val="000000" w:themeColor="text1"/>
          <w:lang w:val="hy-AM"/>
        </w:rPr>
      </w:pPr>
    </w:p>
    <w:p w14:paraId="1F713CD9" w14:textId="0CC449FA" w:rsidR="00C6266E" w:rsidRPr="00137AD5" w:rsidRDefault="00C6266E" w:rsidP="00F654B7">
      <w:pPr>
        <w:shd w:val="clear" w:color="auto" w:fill="FFFFFF"/>
        <w:spacing w:after="0" w:line="360" w:lineRule="auto"/>
        <w:ind w:firstLine="360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137AD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lastRenderedPageBreak/>
        <w:t>Հավելված N 2</w:t>
      </w:r>
    </w:p>
    <w:p w14:paraId="6964F1DD" w14:textId="77777777" w:rsidR="007C6953" w:rsidRPr="00137AD5" w:rsidRDefault="007C6953" w:rsidP="00F654B7">
      <w:pPr>
        <w:shd w:val="clear" w:color="auto" w:fill="FFFFFF"/>
        <w:spacing w:after="0" w:line="360" w:lineRule="auto"/>
        <w:ind w:firstLine="360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137AD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ՀՀ կառավարության </w:t>
      </w:r>
    </w:p>
    <w:p w14:paraId="609F9D40" w14:textId="10F9B645" w:rsidR="007C6953" w:rsidRPr="00137AD5" w:rsidRDefault="007C6953" w:rsidP="009E2DBF">
      <w:pPr>
        <w:pStyle w:val="ListParagraph"/>
        <w:numPr>
          <w:ilvl w:val="0"/>
          <w:numId w:val="17"/>
        </w:num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137AD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թվականի «________» «__» - </w:t>
      </w:r>
      <w:r w:rsidRPr="00137AD5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ի</w:t>
      </w:r>
      <w:r w:rsidRPr="00137AD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N ---- Ն որոշման</w:t>
      </w:r>
    </w:p>
    <w:p w14:paraId="53CBC681" w14:textId="77777777" w:rsidR="00C6266E" w:rsidRPr="00137AD5" w:rsidRDefault="00C6266E" w:rsidP="00F654B7">
      <w:pPr>
        <w:pStyle w:val="NormalWeb"/>
        <w:spacing w:before="0" w:beforeAutospacing="0" w:after="0" w:afterAutospacing="0" w:line="360" w:lineRule="auto"/>
        <w:ind w:firstLine="360"/>
        <w:jc w:val="right"/>
        <w:rPr>
          <w:rFonts w:ascii="GHEA Grapalat" w:hAnsi="GHEA Grapalat"/>
          <w:lang w:val="hy-AM"/>
        </w:rPr>
      </w:pPr>
    </w:p>
    <w:p w14:paraId="74674DD0" w14:textId="77777777" w:rsidR="00C6266E" w:rsidRPr="00137AD5" w:rsidRDefault="00C6266E" w:rsidP="00F654B7">
      <w:pPr>
        <w:widowControl w:val="0"/>
        <w:spacing w:after="0"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19FA529" w14:textId="7C263C23" w:rsidR="00C6266E" w:rsidRPr="00137AD5" w:rsidRDefault="00C6266E" w:rsidP="009E2DBF">
      <w:pPr>
        <w:pStyle w:val="ListParagraph"/>
        <w:widowControl w:val="0"/>
        <w:spacing w:after="0" w:line="360" w:lineRule="auto"/>
        <w:ind w:left="810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137AD5">
        <w:rPr>
          <w:rFonts w:ascii="GHEA Grapalat" w:hAnsi="GHEA Grapalat"/>
          <w:sz w:val="24"/>
          <w:szCs w:val="24"/>
          <w:lang w:val="hy-AM"/>
        </w:rPr>
        <w:t xml:space="preserve">ՌԱԶՄԱՎԱՐԱԿԱՆ  ԷԿՈԼՈԳԻԱԿԱՆ ԳՆԱՀԱՏՄԱՆ </w:t>
      </w:r>
      <w:r w:rsidRPr="00137AD5">
        <w:rPr>
          <w:rFonts w:ascii="GHEA Grapalat" w:hAnsi="GHEA Grapalat"/>
          <w:color w:val="000000"/>
          <w:sz w:val="24"/>
          <w:szCs w:val="24"/>
          <w:lang w:val="hy-AM"/>
        </w:rPr>
        <w:t>ՀԱՇՎԵՏՎՈՒԹՅԱՆԸ ՆԵՐԿԱՅԱՑՎՈՂ ՊԱՀԱՆՋՆԵՐ</w:t>
      </w:r>
    </w:p>
    <w:p w14:paraId="69FDE7A0" w14:textId="77777777" w:rsidR="00DB712A" w:rsidRPr="00137AD5" w:rsidRDefault="007B345A" w:rsidP="00DB712A">
      <w:pPr>
        <w:pStyle w:val="ListParagraph"/>
        <w:numPr>
          <w:ilvl w:val="0"/>
          <w:numId w:val="5"/>
        </w:numPr>
        <w:spacing w:after="0" w:line="360" w:lineRule="auto"/>
        <w:ind w:left="0" w:firstLine="375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137AD5">
        <w:rPr>
          <w:rFonts w:ascii="GHEA Grapalat" w:hAnsi="GHEA Grapalat" w:cs="Sylfaen"/>
          <w:sz w:val="24"/>
          <w:szCs w:val="24"/>
          <w:lang w:val="hy-AM"/>
        </w:rPr>
        <w:t xml:space="preserve">ՌԷԳ հաշվետվությունը մշակվում է </w:t>
      </w:r>
      <w:r w:rsidRPr="00137AD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համապատասխան լիցենզիա ունեցող անհատ ձեռնարկատիրոջ կամ իրավաբանական անձի կողմից։ </w:t>
      </w:r>
    </w:p>
    <w:p w14:paraId="60EBCF6C" w14:textId="51815746" w:rsidR="00DB712A" w:rsidRPr="00137AD5" w:rsidRDefault="00DB712A" w:rsidP="00DB712A">
      <w:pPr>
        <w:pStyle w:val="ListParagraph"/>
        <w:numPr>
          <w:ilvl w:val="0"/>
          <w:numId w:val="5"/>
        </w:numPr>
        <w:spacing w:after="0" w:line="360" w:lineRule="auto"/>
        <w:ind w:left="0" w:firstLine="375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137AD5">
        <w:rPr>
          <w:rFonts w:ascii="GHEA Grapalat" w:eastAsia="Times New Roman" w:hAnsi="GHEA Grapalat" w:cs="Sylfaen"/>
          <w:sz w:val="24"/>
          <w:szCs w:val="24"/>
          <w:lang w:val="hy-AM"/>
        </w:rPr>
        <w:t>ՌԷԳ հաշվետվությունը կազմվում է հաշվի առնելով Հիմնադրույթային</w:t>
      </w:r>
      <w:r w:rsidRPr="00137AD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37AD5">
        <w:rPr>
          <w:rFonts w:ascii="GHEA Grapalat" w:eastAsia="Times New Roman" w:hAnsi="GHEA Grapalat" w:cs="Sylfaen"/>
          <w:sz w:val="24"/>
          <w:szCs w:val="24"/>
          <w:lang w:val="hy-AM"/>
        </w:rPr>
        <w:t xml:space="preserve">փաստաթղթի </w:t>
      </w:r>
      <w:r w:rsidRPr="00137AD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բովանդակությունը և մանրամասնության աստիճանը,  դրա վերաբերյալ որոշում կայացնելու գործընթացի փուլը, </w:t>
      </w:r>
      <w:r w:rsidRPr="00137AD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137AD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հանրության շահերը,  առկա գիտելիքները,  գնահատման մեթոդները և </w:t>
      </w:r>
      <w:r w:rsidRPr="00137AD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137AD5">
        <w:rPr>
          <w:rFonts w:ascii="GHEA Grapalat" w:eastAsia="Times New Roman" w:hAnsi="GHEA Grapalat" w:cs="Times New Roman"/>
          <w:sz w:val="24"/>
          <w:szCs w:val="24"/>
          <w:lang w:val="hy-AM"/>
        </w:rPr>
        <w:t>որոշում կայացնող մարմնի տեղեկատվական կարիքները։</w:t>
      </w:r>
    </w:p>
    <w:p w14:paraId="188303EC" w14:textId="77777777" w:rsidR="007B345A" w:rsidRPr="00137AD5" w:rsidRDefault="007B345A" w:rsidP="00DB712A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p w14:paraId="573EA216" w14:textId="77777777" w:rsidR="007B345A" w:rsidRPr="00137AD5" w:rsidRDefault="007B345A" w:rsidP="007B345A">
      <w:pPr>
        <w:pStyle w:val="ListParagraph"/>
        <w:numPr>
          <w:ilvl w:val="0"/>
          <w:numId w:val="5"/>
        </w:numPr>
        <w:spacing w:after="0" w:line="360" w:lineRule="auto"/>
        <w:ind w:left="0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37AD5">
        <w:rPr>
          <w:rFonts w:ascii="GHEA Grapalat" w:hAnsi="GHEA Grapalat" w:cs="Sylfaen"/>
          <w:sz w:val="24"/>
          <w:szCs w:val="24"/>
          <w:lang w:val="hy-AM"/>
        </w:rPr>
        <w:t>Հիմնադրույթային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փաստաթղթի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` ՌԷԳ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հաշվետվությունը պետք է ներառի</w:t>
      </w:r>
      <w:r w:rsidRPr="00137AD5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3B8BD110" w14:textId="77777777" w:rsidR="00DB712A" w:rsidRPr="00137AD5" w:rsidRDefault="007B345A" w:rsidP="00DB712A">
      <w:pPr>
        <w:pStyle w:val="ListParagraph"/>
        <w:numPr>
          <w:ilvl w:val="0"/>
          <w:numId w:val="15"/>
        </w:numPr>
        <w:tabs>
          <w:tab w:val="left" w:pos="540"/>
          <w:tab w:val="left" w:pos="720"/>
        </w:tabs>
        <w:spacing w:after="0" w:line="360" w:lineRule="auto"/>
        <w:ind w:left="0"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37AD5">
        <w:rPr>
          <w:rFonts w:ascii="GHEA Grapalat" w:hAnsi="GHEA Grapalat" w:cs="Sylfaen"/>
          <w:sz w:val="24"/>
          <w:szCs w:val="24"/>
          <w:lang w:val="hy-AM"/>
        </w:rPr>
        <w:t xml:space="preserve">հիմնադրույթային փաստաթղթի համառոտ նկարագիրը, նպատակը, </w:t>
      </w:r>
      <w:r w:rsidR="004E38F0" w:rsidRPr="00137AD5">
        <w:rPr>
          <w:rFonts w:ascii="GHEA Grapalat" w:hAnsi="GHEA Grapalat" w:cs="Sylfaen"/>
          <w:sz w:val="24"/>
          <w:szCs w:val="24"/>
          <w:lang w:val="hy-AM"/>
        </w:rPr>
        <w:t xml:space="preserve">իրականացման ժամկետը,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առկայության դեպքում նաև կապը կամ համապատասխանությունը տվյալ տարածքի համար հաստատված այլ առնչվող հիմնադրույթային փաստաթղթերի հետ,</w:t>
      </w:r>
    </w:p>
    <w:p w14:paraId="430761D8" w14:textId="77777777" w:rsidR="00DB712A" w:rsidRPr="00137AD5" w:rsidRDefault="00DB712A" w:rsidP="00DB712A">
      <w:pPr>
        <w:pStyle w:val="ListParagraph"/>
        <w:numPr>
          <w:ilvl w:val="0"/>
          <w:numId w:val="15"/>
        </w:numPr>
        <w:tabs>
          <w:tab w:val="left" w:pos="540"/>
          <w:tab w:val="left" w:pos="720"/>
        </w:tabs>
        <w:spacing w:after="0" w:line="360" w:lineRule="auto"/>
        <w:ind w:left="0"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37AD5">
        <w:rPr>
          <w:rFonts w:ascii="GHEA Grapalat" w:hAnsi="GHEA Grapalat"/>
          <w:sz w:val="24"/>
          <w:szCs w:val="24"/>
          <w:lang w:val="hy-AM"/>
        </w:rPr>
        <w:t xml:space="preserve">ՌԷԳ հաշվետվության ամփոփ բովանդակությունը, </w:t>
      </w:r>
      <w:r w:rsidRPr="00137A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որը ներառում է տեղեկատվություն նախաձեռնողի մասին, հինադրույթային փաստաթղթի ամփոփ նկարագիրը, հիմնադրույթային փաստաթղթի դրույթների գործողության արդյունքում հնարավոր ազդեցությունների և դրանց մեղմմանն ուղղված միջոցառումների հանրամատչելի, համառոտ նկարագիրը,</w:t>
      </w:r>
    </w:p>
    <w:p w14:paraId="3A19666A" w14:textId="336EF706" w:rsidR="00DB712A" w:rsidRPr="00137AD5" w:rsidRDefault="00DB712A" w:rsidP="00DB712A">
      <w:pPr>
        <w:pStyle w:val="ListParagraph"/>
        <w:numPr>
          <w:ilvl w:val="0"/>
          <w:numId w:val="15"/>
        </w:numPr>
        <w:tabs>
          <w:tab w:val="left" w:pos="540"/>
          <w:tab w:val="left" w:pos="720"/>
        </w:tabs>
        <w:spacing w:after="0" w:line="360" w:lineRule="auto"/>
        <w:ind w:left="0"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37AD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հիմնադրույթային փաստաթղթի </w:t>
      </w:r>
      <w:r w:rsidRPr="00137A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դրույթների գործողության </w:t>
      </w:r>
      <w:r w:rsidRPr="00137AD5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արդյունքում շրջակա միջավայրի` ներառյալ առողջության վրա հնարավոր զգալի վնասակար ազդեցությունները կանխելու, նվազեցնելու կամ մեղմացնելու համար միջոցառումները,</w:t>
      </w:r>
    </w:p>
    <w:p w14:paraId="4E56585B" w14:textId="40032F34" w:rsidR="007B345A" w:rsidRPr="00137AD5" w:rsidRDefault="007B345A" w:rsidP="002D6C18">
      <w:pPr>
        <w:pStyle w:val="ListParagraph"/>
        <w:numPr>
          <w:ilvl w:val="0"/>
          <w:numId w:val="15"/>
        </w:numPr>
        <w:tabs>
          <w:tab w:val="left" w:pos="540"/>
          <w:tab w:val="left" w:pos="720"/>
        </w:tabs>
        <w:spacing w:after="0" w:line="360" w:lineRule="auto"/>
        <w:ind w:left="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137AD5">
        <w:rPr>
          <w:rFonts w:ascii="GHEA Grapalat" w:hAnsi="GHEA Grapalat" w:cs="Sylfaen"/>
          <w:sz w:val="24"/>
          <w:szCs w:val="24"/>
          <w:lang w:val="hy-AM"/>
        </w:rPr>
        <w:t>հիմնադրույթային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փաստաթղթին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առնչվող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կողմից վավերացված, կամ ստորագրված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միջազգային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պայմանագրերը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և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առնչվող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այլ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ակտերը</w:t>
      </w:r>
      <w:r w:rsidRPr="00137AD5">
        <w:rPr>
          <w:rFonts w:ascii="GHEA Grapalat" w:hAnsi="GHEA Grapalat"/>
          <w:sz w:val="24"/>
          <w:szCs w:val="24"/>
          <w:lang w:val="hy-AM"/>
        </w:rPr>
        <w:t>,</w:t>
      </w:r>
    </w:p>
    <w:p w14:paraId="61888C20" w14:textId="6D453AFE" w:rsidR="007B345A" w:rsidRPr="00137AD5" w:rsidRDefault="007B345A" w:rsidP="002D6C18">
      <w:pPr>
        <w:pStyle w:val="ListParagraph"/>
        <w:numPr>
          <w:ilvl w:val="0"/>
          <w:numId w:val="15"/>
        </w:numPr>
        <w:tabs>
          <w:tab w:val="left" w:pos="540"/>
          <w:tab w:val="left" w:pos="720"/>
        </w:tabs>
        <w:spacing w:after="0" w:line="360" w:lineRule="auto"/>
        <w:ind w:left="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137AD5">
        <w:rPr>
          <w:rFonts w:ascii="GHEA Grapalat" w:hAnsi="GHEA Grapalat"/>
          <w:sz w:val="24"/>
          <w:szCs w:val="24"/>
          <w:lang w:val="hy-AM"/>
        </w:rPr>
        <w:lastRenderedPageBreak/>
        <w:t xml:space="preserve">հնարավոր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ազդեցության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ենթակա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 xml:space="preserve">տարածքի 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շրջակա միջավայրի, այդ թվում՝ բնակչության առողջության ներկա վիճակը, սոցիալական գործոնները և խնդիրները, </w:t>
      </w:r>
    </w:p>
    <w:p w14:paraId="22517AB6" w14:textId="77777777" w:rsidR="00137AD5" w:rsidRPr="00137AD5" w:rsidRDefault="007B345A" w:rsidP="00137AD5">
      <w:pPr>
        <w:pStyle w:val="ListParagraph"/>
        <w:numPr>
          <w:ilvl w:val="0"/>
          <w:numId w:val="15"/>
        </w:numPr>
        <w:tabs>
          <w:tab w:val="left" w:pos="450"/>
          <w:tab w:val="left" w:pos="540"/>
          <w:tab w:val="left" w:pos="720"/>
        </w:tabs>
        <w:spacing w:after="0" w:line="360" w:lineRule="auto"/>
        <w:ind w:left="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137AD5">
        <w:rPr>
          <w:rFonts w:ascii="GHEA Grapalat" w:hAnsi="GHEA Grapalat"/>
          <w:sz w:val="24"/>
          <w:szCs w:val="24"/>
          <w:lang w:val="hy-AM"/>
        </w:rPr>
        <w:t>շրջակա միջավայրին, այդ թվում՝ բնակչության առողջությանը վերաբերվող միջազգային, ազգային և այլ մակարդակներում սահմանված նպատակները, որոնք վերաբերում են հիմնադրութային փաստաթղթին և այն ուղիները, նկատառումները, որոնք հաշվի են առնվել հիմնադրութային փաստաթուղթը մշակելիս,</w:t>
      </w:r>
    </w:p>
    <w:p w14:paraId="64EE7C39" w14:textId="53EC10E8" w:rsidR="00137AD5" w:rsidRPr="00137AD5" w:rsidRDefault="00137AD5" w:rsidP="00137AD5">
      <w:pPr>
        <w:pStyle w:val="ListParagraph"/>
        <w:numPr>
          <w:ilvl w:val="0"/>
          <w:numId w:val="15"/>
        </w:numPr>
        <w:tabs>
          <w:tab w:val="left" w:pos="450"/>
          <w:tab w:val="left" w:pos="540"/>
          <w:tab w:val="left" w:pos="720"/>
        </w:tabs>
        <w:spacing w:after="0" w:line="360" w:lineRule="auto"/>
        <w:ind w:left="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137AD5">
        <w:rPr>
          <w:rFonts w:ascii="GHEA Grapalat" w:hAnsi="GHEA Grapalat" w:cs="Sylfaen"/>
          <w:sz w:val="24"/>
          <w:szCs w:val="24"/>
          <w:lang w:val="hy-AM"/>
        </w:rPr>
        <w:t>հիմնադրույթային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 xml:space="preserve">փաստաթղթի նախագծի դրույթների գործողության իրականացման և չիրականացման դեպքերում 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շրջակա միջավայրի՝ ներառյալ մարդու առողջության վրա </w:t>
      </w:r>
      <w:r w:rsidRPr="00137AD5">
        <w:rPr>
          <w:rFonts w:ascii="GHEA Grapalat" w:hAnsi="GHEA Grapalat" w:cs="Sylfaen"/>
          <w:sz w:val="24"/>
          <w:szCs w:val="24"/>
          <w:lang w:val="hy-AM"/>
        </w:rPr>
        <w:t xml:space="preserve">հնարավոր ազդեցությունները, այդ թվում՝ անդրսահմանային, </w:t>
      </w:r>
    </w:p>
    <w:p w14:paraId="57D5ABE3" w14:textId="77777777" w:rsidR="00137AD5" w:rsidRPr="00137AD5" w:rsidRDefault="007B345A" w:rsidP="00137AD5">
      <w:pPr>
        <w:pStyle w:val="ListParagraph"/>
        <w:numPr>
          <w:ilvl w:val="0"/>
          <w:numId w:val="15"/>
        </w:numPr>
        <w:tabs>
          <w:tab w:val="left" w:pos="540"/>
          <w:tab w:val="left" w:pos="720"/>
        </w:tabs>
        <w:spacing w:after="0" w:line="360" w:lineRule="auto"/>
        <w:ind w:left="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137AD5">
        <w:rPr>
          <w:rFonts w:ascii="GHEA Grapalat" w:hAnsi="GHEA Grapalat" w:cs="Sylfaen"/>
          <w:sz w:val="24"/>
          <w:szCs w:val="24"/>
          <w:lang w:val="hy-AM"/>
        </w:rPr>
        <w:t>հիմնադրույթային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փաստաթղթի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մոտեցումների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բոլոր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հնարավոր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այլընտրանքային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տարբերակների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137AD5">
        <w:rPr>
          <w:rFonts w:ascii="GHEA Grapalat" w:hAnsi="GHEA Grapalat" w:cs="Sylfaen"/>
          <w:sz w:val="24"/>
          <w:szCs w:val="24"/>
          <w:lang w:val="hy-AM"/>
        </w:rPr>
        <w:t>այդ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թվում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զրոյական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համեմատությունը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և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նախընտրելի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տարբերակի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ընտրության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հիմնավորումը,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E4914DC" w14:textId="6EF21327" w:rsidR="007B345A" w:rsidRPr="00137AD5" w:rsidRDefault="007B345A" w:rsidP="00137AD5">
      <w:pPr>
        <w:pStyle w:val="ListParagraph"/>
        <w:numPr>
          <w:ilvl w:val="0"/>
          <w:numId w:val="15"/>
        </w:numPr>
        <w:tabs>
          <w:tab w:val="left" w:pos="540"/>
          <w:tab w:val="left" w:pos="720"/>
        </w:tabs>
        <w:spacing w:after="0" w:line="360" w:lineRule="auto"/>
        <w:ind w:left="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137AD5">
        <w:rPr>
          <w:rFonts w:ascii="GHEA Grapalat" w:hAnsi="GHEA Grapalat" w:cs="Sylfaen"/>
          <w:sz w:val="24"/>
          <w:szCs w:val="24"/>
          <w:lang w:val="hy-AM"/>
        </w:rPr>
        <w:t>հնարավոր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դրական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ազդեցությունների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պահպանման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և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ուժեղացման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բացասական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ազդեցությունների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կանխարգելման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բացառման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նվազեցման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և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շրջակա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միջավայրին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հասցվող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վնասի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հատուցման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նախատեսվող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միջոցառումները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դրանց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արդյունավետությունը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,  </w:t>
      </w:r>
    </w:p>
    <w:p w14:paraId="2FBDF309" w14:textId="3B3012E2" w:rsidR="007B345A" w:rsidRPr="00137AD5" w:rsidRDefault="007B345A" w:rsidP="002D6C18">
      <w:pPr>
        <w:pStyle w:val="ListParagraph"/>
        <w:numPr>
          <w:ilvl w:val="0"/>
          <w:numId w:val="15"/>
        </w:numPr>
        <w:tabs>
          <w:tab w:val="left" w:pos="450"/>
          <w:tab w:val="left" w:pos="540"/>
          <w:tab w:val="left" w:pos="720"/>
        </w:tabs>
        <w:spacing w:after="0" w:line="360" w:lineRule="auto"/>
        <w:ind w:left="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137AD5">
        <w:rPr>
          <w:rFonts w:ascii="GHEA Grapalat" w:hAnsi="GHEA Grapalat" w:cs="Sylfaen"/>
          <w:sz w:val="24"/>
          <w:szCs w:val="24"/>
          <w:lang w:val="hy-AM"/>
        </w:rPr>
        <w:t>հիմնադրութային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փաստաթղթի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գործողության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ընթացքում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ազդեցության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մշտադիտարկման և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հետնախագծային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վերլուծության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ծրագիրը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, </w:t>
      </w:r>
    </w:p>
    <w:p w14:paraId="799BF11B" w14:textId="3E5145C3" w:rsidR="007B345A" w:rsidRPr="00137AD5" w:rsidRDefault="002D6C18" w:rsidP="002D6C18">
      <w:pPr>
        <w:pStyle w:val="ListParagraph"/>
        <w:numPr>
          <w:ilvl w:val="0"/>
          <w:numId w:val="15"/>
        </w:numPr>
        <w:tabs>
          <w:tab w:val="left" w:pos="450"/>
          <w:tab w:val="left" w:pos="540"/>
          <w:tab w:val="left" w:pos="720"/>
        </w:tabs>
        <w:spacing w:after="0" w:line="360" w:lineRule="auto"/>
        <w:ind w:left="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="007B345A" w:rsidRPr="00137AD5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հավելվածի 2-րդ կետում նշված </w:t>
      </w:r>
      <w:r w:rsidR="007B345A" w:rsidRPr="00137AD5">
        <w:rPr>
          <w:rFonts w:ascii="GHEA Grapalat" w:hAnsi="GHEA Grapalat"/>
          <w:sz w:val="24"/>
          <w:szCs w:val="24"/>
          <w:lang w:val="hy-AM"/>
        </w:rPr>
        <w:t>գնահատման մեթոդների, դրանց կիրառման ընթացքում ի հայտ եկած խոչընդոտների, տեխնիակական թերությունների, դժվարությունների, ներառյալ` տվյալների բացակայության վերաբերյալ տեղեկությունները</w:t>
      </w:r>
      <w:r w:rsidR="00137AD5" w:rsidRPr="00137AD5">
        <w:rPr>
          <w:rFonts w:ascii="GHEA Grapalat" w:hAnsi="GHEA Grapalat"/>
          <w:sz w:val="24"/>
          <w:szCs w:val="24"/>
          <w:lang w:val="hy-AM"/>
        </w:rPr>
        <w:t>,</w:t>
      </w:r>
    </w:p>
    <w:p w14:paraId="1FC2E276" w14:textId="6E4BB526" w:rsidR="007B345A" w:rsidRPr="00137AD5" w:rsidRDefault="007B345A" w:rsidP="002D6C18">
      <w:pPr>
        <w:pStyle w:val="ListParagraph"/>
        <w:numPr>
          <w:ilvl w:val="0"/>
          <w:numId w:val="15"/>
        </w:numPr>
        <w:tabs>
          <w:tab w:val="left" w:pos="540"/>
          <w:tab w:val="left" w:pos="720"/>
        </w:tabs>
        <w:spacing w:after="0" w:line="360" w:lineRule="auto"/>
        <w:ind w:left="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137AD5">
        <w:rPr>
          <w:rFonts w:ascii="GHEA Grapalat" w:hAnsi="GHEA Grapalat" w:cs="Sylfaen"/>
          <w:sz w:val="24"/>
          <w:szCs w:val="24"/>
          <w:lang w:val="hy-AM"/>
        </w:rPr>
        <w:t>հաշվետվությունում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ներառված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տվյալների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աղբյուրների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AD5">
        <w:rPr>
          <w:rFonts w:ascii="GHEA Grapalat" w:hAnsi="GHEA Grapalat" w:cs="Sylfaen"/>
          <w:sz w:val="24"/>
          <w:szCs w:val="24"/>
          <w:lang w:val="hy-AM"/>
        </w:rPr>
        <w:t>տեղեկությունները</w:t>
      </w:r>
      <w:r w:rsidRPr="00137AD5">
        <w:rPr>
          <w:rFonts w:ascii="GHEA Grapalat" w:hAnsi="GHEA Grapalat"/>
          <w:sz w:val="24"/>
          <w:szCs w:val="24"/>
          <w:lang w:val="hy-AM"/>
        </w:rPr>
        <w:t>,</w:t>
      </w:r>
    </w:p>
    <w:p w14:paraId="12768E54" w14:textId="54B5215D" w:rsidR="007B345A" w:rsidRPr="00137AD5" w:rsidRDefault="007B345A" w:rsidP="00137AD5">
      <w:pPr>
        <w:pStyle w:val="ListParagraph"/>
        <w:numPr>
          <w:ilvl w:val="0"/>
          <w:numId w:val="15"/>
        </w:numPr>
        <w:tabs>
          <w:tab w:val="left" w:pos="450"/>
          <w:tab w:val="left" w:pos="540"/>
          <w:tab w:val="left" w:pos="720"/>
        </w:tabs>
        <w:spacing w:after="0" w:line="360" w:lineRule="auto"/>
        <w:ind w:left="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137AD5">
        <w:rPr>
          <w:rFonts w:ascii="GHEA Grapalat" w:hAnsi="GHEA Grapalat"/>
          <w:spacing w:val="-6"/>
          <w:sz w:val="24"/>
          <w:szCs w:val="24"/>
          <w:lang w:val="hy-AM"/>
        </w:rPr>
        <w:t xml:space="preserve">տեղեկատվություն հանրության ծանուցման, քննարկումների արդյունքների, գրավոր կամ բանավոր ներկայացված 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դիտողությունների և առաջարկությունների, կարծիքների դրանց ընդունման կամ չընդունման հիմնավորումների </w:t>
      </w:r>
      <w:r w:rsidR="00137AD5" w:rsidRPr="00137AD5">
        <w:rPr>
          <w:rFonts w:ascii="GHEA Grapalat" w:hAnsi="GHEA Grapalat"/>
          <w:sz w:val="24"/>
          <w:szCs w:val="24"/>
          <w:lang w:val="hy-AM"/>
        </w:rPr>
        <w:t>վերաբերյալ</w:t>
      </w:r>
      <w:r w:rsidR="00B47F62" w:rsidRPr="00137AD5">
        <w:rPr>
          <w:rFonts w:ascii="GHEA Grapalat" w:hAnsi="GHEA Grapalat"/>
          <w:sz w:val="24"/>
          <w:szCs w:val="24"/>
          <w:lang w:val="hy-AM"/>
        </w:rPr>
        <w:t>:</w:t>
      </w:r>
      <w:r w:rsidRPr="00137AD5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C85F8E6" w14:textId="0EDB7228" w:rsidR="007B345A" w:rsidRPr="00137AD5" w:rsidRDefault="007B345A" w:rsidP="00137AD5">
      <w:pPr>
        <w:pStyle w:val="ListParagraph"/>
        <w:tabs>
          <w:tab w:val="left" w:pos="450"/>
          <w:tab w:val="left" w:pos="540"/>
          <w:tab w:val="left" w:pos="720"/>
        </w:tabs>
        <w:spacing w:after="0" w:line="360" w:lineRule="auto"/>
        <w:ind w:left="270"/>
        <w:jc w:val="both"/>
        <w:rPr>
          <w:rFonts w:ascii="GHEA Grapalat" w:hAnsi="GHEA Grapalat"/>
          <w:sz w:val="24"/>
          <w:szCs w:val="24"/>
          <w:lang w:val="hy-AM"/>
        </w:rPr>
      </w:pPr>
    </w:p>
    <w:p w14:paraId="5E742B54" w14:textId="77777777" w:rsidR="00841B20" w:rsidRPr="00137AD5" w:rsidRDefault="00841B20" w:rsidP="00F654B7">
      <w:pPr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sectPr w:rsidR="00841B20" w:rsidRPr="00137AD5" w:rsidSect="009B4582">
      <w:headerReference w:type="even" r:id="rId8"/>
      <w:footerReference w:type="even" r:id="rId9"/>
      <w:footerReference w:type="first" r:id="rId10"/>
      <w:pgSz w:w="11906" w:h="16838" w:code="9"/>
      <w:pgMar w:top="1440" w:right="656" w:bottom="1440" w:left="8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FD68F9" w14:textId="77777777" w:rsidR="00B0033D" w:rsidRDefault="00B0033D" w:rsidP="00036090">
      <w:pPr>
        <w:spacing w:after="0" w:line="240" w:lineRule="auto"/>
      </w:pPr>
      <w:r>
        <w:separator/>
      </w:r>
    </w:p>
  </w:endnote>
  <w:endnote w:type="continuationSeparator" w:id="0">
    <w:p w14:paraId="6D7431F5" w14:textId="77777777" w:rsidR="00B0033D" w:rsidRDefault="00B0033D" w:rsidP="000360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5806BE" w14:textId="77777777" w:rsidR="005803BB" w:rsidRDefault="005803BB" w:rsidP="006E090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14:paraId="770768CF" w14:textId="77777777" w:rsidR="005803BB" w:rsidRDefault="005803BB" w:rsidP="006E090F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08AA70" w14:textId="77777777" w:rsidR="005803BB" w:rsidRPr="002B0E37" w:rsidRDefault="005803BB" w:rsidP="002B0E37">
    <w:pPr>
      <w:pStyle w:val="Footer"/>
      <w:jc w:val="left"/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C61C7A" w14:textId="77777777" w:rsidR="00B0033D" w:rsidRDefault="00B0033D" w:rsidP="00036090">
      <w:pPr>
        <w:spacing w:after="0" w:line="240" w:lineRule="auto"/>
      </w:pPr>
      <w:r>
        <w:separator/>
      </w:r>
    </w:p>
  </w:footnote>
  <w:footnote w:type="continuationSeparator" w:id="0">
    <w:p w14:paraId="2815A4FA" w14:textId="77777777" w:rsidR="00B0033D" w:rsidRDefault="00B0033D" w:rsidP="000360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7B8742" w14:textId="47773041" w:rsidR="005803BB" w:rsidRDefault="00416C0C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0" allowOverlap="1" wp14:anchorId="5A392634" wp14:editId="486435F7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579110" cy="2789555"/>
              <wp:effectExtent l="0" t="1323975" r="0" b="1049020"/>
              <wp:wrapNone/>
              <wp:docPr id="8948324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579110" cy="278955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F574D1" w14:textId="77777777" w:rsidR="00416C0C" w:rsidRDefault="00416C0C" w:rsidP="00416C0C">
                          <w:pPr>
                            <w:jc w:val="center"/>
                            <w:rPr>
                              <w:b/>
                              <w:bCs/>
                              <w:i/>
                              <w:iCs/>
                              <w:color w:val="385623" w:themeColor="accent6" w:themeShade="80"/>
                              <w:sz w:val="2"/>
                              <w:szCs w:val="2"/>
                              <w:lang w:val="hy-AM"/>
                              <w14:textFill>
                                <w14:solidFill>
                                  <w14:schemeClr w14:val="accent6">
                                    <w14:alpha w14:val="59000"/>
                                    <w14:lumMod w14:val="50000"/>
                                  </w14:schemeClr>
                                </w14:solidFill>
                              </w14:textFill>
                            </w:rPr>
                          </w:pPr>
                          <w:r>
                            <w:rPr>
                              <w:b/>
                              <w:bCs/>
                              <w:i/>
                              <w:iCs/>
                              <w:color w:val="385623" w:themeColor="accent6" w:themeShade="80"/>
                              <w:sz w:val="2"/>
                              <w:szCs w:val="2"/>
                              <w:lang w:val="hy-AM"/>
                              <w14:textFill>
                                <w14:solidFill>
                                  <w14:schemeClr w14:val="accent6">
                                    <w14:alpha w14:val="59000"/>
                                    <w14:lumMod w14:val="50000"/>
                                  </w14:schemeClr>
                                </w14:solidFill>
                              </w14:textFill>
                            </w:rPr>
                            <w:t>Նախագիծ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type w14:anchorId="5A39263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0;margin-top:0;width:439.3pt;height:219.65pt;rotation:-45;z-index:-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" o:allowincell="f" filled="f" stroked="f">
              <v:stroke joinstyle="round"/>
              <o:lock v:ext="edit" shapetype="t"/>
              <v:textbox style="mso-fit-shape-to-text:t">
                <w:txbxContent>
                  <w:p w14:paraId="03F574D1" w14:textId="77777777" w:rsidR="00416C0C" w:rsidRDefault="00416C0C" w:rsidP="00416C0C">
                    <w:pPr>
                      <w:jc w:val="center"/>
                      <w:rPr>
                        <w:b/>
                        <w:bCs/>
                        <w:i/>
                        <w:iCs/>
                        <w:color w:val="385623" w:themeColor="accent6" w:themeShade="80"/>
                        <w:sz w:val="2"/>
                        <w:szCs w:val="2"/>
                        <w:lang w:val="hy-AM"/>
                        <w14:textFill>
                          <w14:solidFill>
                            <w14:schemeClr w14:val="accent6">
                              <w14:alpha w14:val="59000"/>
                              <w14:lumMod w14:val="50000"/>
                            </w14:schemeClr>
                          </w14:solidFill>
                        </w14:textFill>
                      </w:rPr>
                    </w:pPr>
                    <w:r>
                      <w:rPr>
                        <w:b/>
                        <w:bCs/>
                        <w:i/>
                        <w:iCs/>
                        <w:color w:val="385623" w:themeColor="accent6" w:themeShade="80"/>
                        <w:sz w:val="2"/>
                        <w:szCs w:val="2"/>
                        <w:lang w:val="hy-AM"/>
                        <w14:textFill>
                          <w14:solidFill>
                            <w14:schemeClr w14:val="accent6">
                              <w14:alpha w14:val="59000"/>
                              <w14:lumMod w14:val="50000"/>
                            </w14:schemeClr>
                          </w14:solidFill>
                        </w14:textFill>
                      </w:rPr>
                      <w:t>Նախագիծ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F1426"/>
    <w:multiLevelType w:val="hybridMultilevel"/>
    <w:tmpl w:val="6D8C072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8701CA"/>
    <w:multiLevelType w:val="hybridMultilevel"/>
    <w:tmpl w:val="698A6B30"/>
    <w:lvl w:ilvl="0" w:tplc="5ED219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D801C74"/>
    <w:multiLevelType w:val="hybridMultilevel"/>
    <w:tmpl w:val="15769678"/>
    <w:lvl w:ilvl="0" w:tplc="081EE59E">
      <w:start w:val="1"/>
      <w:numFmt w:val="decimal"/>
      <w:lvlText w:val="%1)"/>
      <w:lvlJc w:val="left"/>
      <w:pPr>
        <w:ind w:left="360" w:hanging="360"/>
      </w:pPr>
      <w:rPr>
        <w:rFonts w:ascii="GHEA Grapalat" w:eastAsia="Times New Roman" w:hAnsi="GHEA Grapalat" w:cs="Sylfaen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594" w:hanging="360"/>
      </w:pPr>
    </w:lvl>
    <w:lvl w:ilvl="2" w:tplc="0419001B" w:tentative="1">
      <w:start w:val="1"/>
      <w:numFmt w:val="lowerRoman"/>
      <w:lvlText w:val="%3."/>
      <w:lvlJc w:val="right"/>
      <w:pPr>
        <w:ind w:left="2314" w:hanging="180"/>
      </w:pPr>
    </w:lvl>
    <w:lvl w:ilvl="3" w:tplc="0419000F" w:tentative="1">
      <w:start w:val="1"/>
      <w:numFmt w:val="decimal"/>
      <w:lvlText w:val="%4."/>
      <w:lvlJc w:val="left"/>
      <w:pPr>
        <w:ind w:left="3034" w:hanging="360"/>
      </w:pPr>
    </w:lvl>
    <w:lvl w:ilvl="4" w:tplc="04190019" w:tentative="1">
      <w:start w:val="1"/>
      <w:numFmt w:val="lowerLetter"/>
      <w:lvlText w:val="%5."/>
      <w:lvlJc w:val="left"/>
      <w:pPr>
        <w:ind w:left="3754" w:hanging="360"/>
      </w:pPr>
    </w:lvl>
    <w:lvl w:ilvl="5" w:tplc="0419001B" w:tentative="1">
      <w:start w:val="1"/>
      <w:numFmt w:val="lowerRoman"/>
      <w:lvlText w:val="%6."/>
      <w:lvlJc w:val="right"/>
      <w:pPr>
        <w:ind w:left="4474" w:hanging="180"/>
      </w:pPr>
    </w:lvl>
    <w:lvl w:ilvl="6" w:tplc="0419000F" w:tentative="1">
      <w:start w:val="1"/>
      <w:numFmt w:val="decimal"/>
      <w:lvlText w:val="%7."/>
      <w:lvlJc w:val="left"/>
      <w:pPr>
        <w:ind w:left="5194" w:hanging="360"/>
      </w:pPr>
    </w:lvl>
    <w:lvl w:ilvl="7" w:tplc="04190019" w:tentative="1">
      <w:start w:val="1"/>
      <w:numFmt w:val="lowerLetter"/>
      <w:lvlText w:val="%8."/>
      <w:lvlJc w:val="left"/>
      <w:pPr>
        <w:ind w:left="5914" w:hanging="360"/>
      </w:pPr>
    </w:lvl>
    <w:lvl w:ilvl="8" w:tplc="0419001B" w:tentative="1">
      <w:start w:val="1"/>
      <w:numFmt w:val="lowerRoman"/>
      <w:lvlText w:val="%9."/>
      <w:lvlJc w:val="right"/>
      <w:pPr>
        <w:ind w:left="6634" w:hanging="180"/>
      </w:pPr>
    </w:lvl>
  </w:abstractNum>
  <w:abstractNum w:abstractNumId="3">
    <w:nsid w:val="10AB2C47"/>
    <w:multiLevelType w:val="hybridMultilevel"/>
    <w:tmpl w:val="5FEC6ADC"/>
    <w:lvl w:ilvl="0" w:tplc="777C4ED2">
      <w:start w:val="1"/>
      <w:numFmt w:val="upperRoman"/>
      <w:lvlText w:val="%1."/>
      <w:lvlJc w:val="left"/>
      <w:pPr>
        <w:ind w:left="1095" w:hanging="72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10F82BA7"/>
    <w:multiLevelType w:val="hybridMultilevel"/>
    <w:tmpl w:val="D9F083B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A535F2A"/>
    <w:multiLevelType w:val="hybridMultilevel"/>
    <w:tmpl w:val="5484BD88"/>
    <w:lvl w:ilvl="0" w:tplc="04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9F7075"/>
    <w:multiLevelType w:val="hybridMultilevel"/>
    <w:tmpl w:val="A434E30E"/>
    <w:lvl w:ilvl="0" w:tplc="3032620A">
      <w:start w:val="1"/>
      <w:numFmt w:val="decimal"/>
      <w:lvlText w:val="%1)"/>
      <w:lvlJc w:val="left"/>
      <w:pPr>
        <w:ind w:left="1800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7">
    <w:nsid w:val="4168718C"/>
    <w:multiLevelType w:val="hybridMultilevel"/>
    <w:tmpl w:val="71240590"/>
    <w:lvl w:ilvl="0" w:tplc="2324626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>
    <w:nsid w:val="45076056"/>
    <w:multiLevelType w:val="hybridMultilevel"/>
    <w:tmpl w:val="2114654E"/>
    <w:lvl w:ilvl="0" w:tplc="545A6B6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>
    <w:nsid w:val="48BA47C4"/>
    <w:multiLevelType w:val="hybridMultilevel"/>
    <w:tmpl w:val="E98A160C"/>
    <w:lvl w:ilvl="0" w:tplc="3ECC8EB2">
      <w:start w:val="1"/>
      <w:numFmt w:val="decimal"/>
      <w:lvlText w:val="%1."/>
      <w:lvlJc w:val="left"/>
      <w:pPr>
        <w:ind w:left="735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>
    <w:nsid w:val="53DC785C"/>
    <w:multiLevelType w:val="hybridMultilevel"/>
    <w:tmpl w:val="6EE2319A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0725AC"/>
    <w:multiLevelType w:val="hybridMultilevel"/>
    <w:tmpl w:val="84EE1686"/>
    <w:lvl w:ilvl="0" w:tplc="56706CC6">
      <w:start w:val="3"/>
      <w:numFmt w:val="upperRoman"/>
      <w:lvlText w:val="%1."/>
      <w:lvlJc w:val="left"/>
      <w:pPr>
        <w:ind w:left="34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19" w:hanging="360"/>
      </w:pPr>
    </w:lvl>
    <w:lvl w:ilvl="2" w:tplc="0409001B" w:tentative="1">
      <w:start w:val="1"/>
      <w:numFmt w:val="lowerRoman"/>
      <w:lvlText w:val="%3."/>
      <w:lvlJc w:val="right"/>
      <w:pPr>
        <w:ind w:left="4039" w:hanging="180"/>
      </w:pPr>
    </w:lvl>
    <w:lvl w:ilvl="3" w:tplc="0409000F" w:tentative="1">
      <w:start w:val="1"/>
      <w:numFmt w:val="decimal"/>
      <w:lvlText w:val="%4."/>
      <w:lvlJc w:val="left"/>
      <w:pPr>
        <w:ind w:left="4759" w:hanging="360"/>
      </w:pPr>
    </w:lvl>
    <w:lvl w:ilvl="4" w:tplc="04090019" w:tentative="1">
      <w:start w:val="1"/>
      <w:numFmt w:val="lowerLetter"/>
      <w:lvlText w:val="%5."/>
      <w:lvlJc w:val="left"/>
      <w:pPr>
        <w:ind w:left="5479" w:hanging="360"/>
      </w:pPr>
    </w:lvl>
    <w:lvl w:ilvl="5" w:tplc="0409001B" w:tentative="1">
      <w:start w:val="1"/>
      <w:numFmt w:val="lowerRoman"/>
      <w:lvlText w:val="%6."/>
      <w:lvlJc w:val="right"/>
      <w:pPr>
        <w:ind w:left="6199" w:hanging="180"/>
      </w:pPr>
    </w:lvl>
    <w:lvl w:ilvl="6" w:tplc="0409000F" w:tentative="1">
      <w:start w:val="1"/>
      <w:numFmt w:val="decimal"/>
      <w:lvlText w:val="%7."/>
      <w:lvlJc w:val="left"/>
      <w:pPr>
        <w:ind w:left="6919" w:hanging="360"/>
      </w:pPr>
    </w:lvl>
    <w:lvl w:ilvl="7" w:tplc="04090019" w:tentative="1">
      <w:start w:val="1"/>
      <w:numFmt w:val="lowerLetter"/>
      <w:lvlText w:val="%8."/>
      <w:lvlJc w:val="left"/>
      <w:pPr>
        <w:ind w:left="7639" w:hanging="360"/>
      </w:pPr>
    </w:lvl>
    <w:lvl w:ilvl="8" w:tplc="0409001B" w:tentative="1">
      <w:start w:val="1"/>
      <w:numFmt w:val="lowerRoman"/>
      <w:lvlText w:val="%9."/>
      <w:lvlJc w:val="right"/>
      <w:pPr>
        <w:ind w:left="8359" w:hanging="180"/>
      </w:pPr>
    </w:lvl>
  </w:abstractNum>
  <w:abstractNum w:abstractNumId="12">
    <w:nsid w:val="566A66FF"/>
    <w:multiLevelType w:val="hybridMultilevel"/>
    <w:tmpl w:val="9D36A7C2"/>
    <w:lvl w:ilvl="0" w:tplc="5F2CA25E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3">
    <w:nsid w:val="56D15955"/>
    <w:multiLevelType w:val="hybridMultilevel"/>
    <w:tmpl w:val="E4B8FF4E"/>
    <w:lvl w:ilvl="0" w:tplc="B90C92F2">
      <w:start w:val="2023"/>
      <w:numFmt w:val="decimal"/>
      <w:lvlText w:val="%1"/>
      <w:lvlJc w:val="left"/>
      <w:pPr>
        <w:ind w:left="885" w:hanging="5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DE5B66"/>
    <w:multiLevelType w:val="hybridMultilevel"/>
    <w:tmpl w:val="3790D99A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96C7320"/>
    <w:multiLevelType w:val="hybridMultilevel"/>
    <w:tmpl w:val="CDF8549E"/>
    <w:lvl w:ilvl="0" w:tplc="1FF444C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>
    <w:nsid w:val="7C42527A"/>
    <w:multiLevelType w:val="hybridMultilevel"/>
    <w:tmpl w:val="ABBAA6A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2"/>
  </w:num>
  <w:num w:numId="3">
    <w:abstractNumId w:val="1"/>
  </w:num>
  <w:num w:numId="4">
    <w:abstractNumId w:val="6"/>
  </w:num>
  <w:num w:numId="5">
    <w:abstractNumId w:val="10"/>
  </w:num>
  <w:num w:numId="6">
    <w:abstractNumId w:val="2"/>
  </w:num>
  <w:num w:numId="7">
    <w:abstractNumId w:val="11"/>
  </w:num>
  <w:num w:numId="8">
    <w:abstractNumId w:val="5"/>
  </w:num>
  <w:num w:numId="9">
    <w:abstractNumId w:val="3"/>
  </w:num>
  <w:num w:numId="10">
    <w:abstractNumId w:val="7"/>
  </w:num>
  <w:num w:numId="11">
    <w:abstractNumId w:val="15"/>
  </w:num>
  <w:num w:numId="12">
    <w:abstractNumId w:val="14"/>
  </w:num>
  <w:num w:numId="13">
    <w:abstractNumId w:val="0"/>
  </w:num>
  <w:num w:numId="14">
    <w:abstractNumId w:val="8"/>
  </w:num>
  <w:num w:numId="15">
    <w:abstractNumId w:val="16"/>
  </w:num>
  <w:num w:numId="16">
    <w:abstractNumId w:val="4"/>
  </w:num>
  <w:num w:numId="17">
    <w:abstractNumId w:val="13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AB3"/>
    <w:rsid w:val="000018C7"/>
    <w:rsid w:val="000149C6"/>
    <w:rsid w:val="00017156"/>
    <w:rsid w:val="0002058B"/>
    <w:rsid w:val="0002708E"/>
    <w:rsid w:val="00036090"/>
    <w:rsid w:val="00046D7C"/>
    <w:rsid w:val="000552CC"/>
    <w:rsid w:val="00062BCD"/>
    <w:rsid w:val="00063D78"/>
    <w:rsid w:val="000640F3"/>
    <w:rsid w:val="000644BE"/>
    <w:rsid w:val="0008190E"/>
    <w:rsid w:val="000870C7"/>
    <w:rsid w:val="00096A7E"/>
    <w:rsid w:val="000A0CD1"/>
    <w:rsid w:val="000C4971"/>
    <w:rsid w:val="000C728F"/>
    <w:rsid w:val="00111BB1"/>
    <w:rsid w:val="001130E2"/>
    <w:rsid w:val="00123455"/>
    <w:rsid w:val="00126FA5"/>
    <w:rsid w:val="001278E2"/>
    <w:rsid w:val="00137AD5"/>
    <w:rsid w:val="00142008"/>
    <w:rsid w:val="00164969"/>
    <w:rsid w:val="001866BA"/>
    <w:rsid w:val="00187039"/>
    <w:rsid w:val="001A0FA5"/>
    <w:rsid w:val="001B1850"/>
    <w:rsid w:val="001B4BEF"/>
    <w:rsid w:val="001C128E"/>
    <w:rsid w:val="001C3BE3"/>
    <w:rsid w:val="001C4697"/>
    <w:rsid w:val="001C6506"/>
    <w:rsid w:val="001D1C46"/>
    <w:rsid w:val="001D434B"/>
    <w:rsid w:val="001D69B1"/>
    <w:rsid w:val="001E1925"/>
    <w:rsid w:val="001E3E36"/>
    <w:rsid w:val="001F4DB1"/>
    <w:rsid w:val="002075F1"/>
    <w:rsid w:val="00213F5F"/>
    <w:rsid w:val="00223096"/>
    <w:rsid w:val="00225515"/>
    <w:rsid w:val="00245AB5"/>
    <w:rsid w:val="00267B22"/>
    <w:rsid w:val="00281DFD"/>
    <w:rsid w:val="00282C8C"/>
    <w:rsid w:val="002B25AB"/>
    <w:rsid w:val="002B67D2"/>
    <w:rsid w:val="002D6C18"/>
    <w:rsid w:val="002E18F2"/>
    <w:rsid w:val="002E45BF"/>
    <w:rsid w:val="002E4786"/>
    <w:rsid w:val="002E7B49"/>
    <w:rsid w:val="00310D9F"/>
    <w:rsid w:val="00314A1C"/>
    <w:rsid w:val="00323245"/>
    <w:rsid w:val="00341A37"/>
    <w:rsid w:val="00344F4C"/>
    <w:rsid w:val="003542CC"/>
    <w:rsid w:val="00355AB3"/>
    <w:rsid w:val="003642E4"/>
    <w:rsid w:val="003716D6"/>
    <w:rsid w:val="00373BB2"/>
    <w:rsid w:val="00382081"/>
    <w:rsid w:val="00391CB0"/>
    <w:rsid w:val="003A3FC0"/>
    <w:rsid w:val="003A7D7F"/>
    <w:rsid w:val="003C16AA"/>
    <w:rsid w:val="003C2BFF"/>
    <w:rsid w:val="003C48AB"/>
    <w:rsid w:val="003D2AE8"/>
    <w:rsid w:val="003E6881"/>
    <w:rsid w:val="003F72BB"/>
    <w:rsid w:val="004047FA"/>
    <w:rsid w:val="00416C0C"/>
    <w:rsid w:val="004230EA"/>
    <w:rsid w:val="004235C7"/>
    <w:rsid w:val="00425BE2"/>
    <w:rsid w:val="00446FC9"/>
    <w:rsid w:val="0045149F"/>
    <w:rsid w:val="004525E3"/>
    <w:rsid w:val="00471CA0"/>
    <w:rsid w:val="004A0C82"/>
    <w:rsid w:val="004A646F"/>
    <w:rsid w:val="004D62C6"/>
    <w:rsid w:val="004D6896"/>
    <w:rsid w:val="004E0599"/>
    <w:rsid w:val="004E38F0"/>
    <w:rsid w:val="004F188B"/>
    <w:rsid w:val="004F1AD9"/>
    <w:rsid w:val="004F3F7E"/>
    <w:rsid w:val="00501161"/>
    <w:rsid w:val="00511F5E"/>
    <w:rsid w:val="0051340D"/>
    <w:rsid w:val="005225AD"/>
    <w:rsid w:val="0053767D"/>
    <w:rsid w:val="005401D5"/>
    <w:rsid w:val="00541B3D"/>
    <w:rsid w:val="00546B2F"/>
    <w:rsid w:val="005569D4"/>
    <w:rsid w:val="00570166"/>
    <w:rsid w:val="00572A5B"/>
    <w:rsid w:val="00575368"/>
    <w:rsid w:val="005803BB"/>
    <w:rsid w:val="00584021"/>
    <w:rsid w:val="005A1A6D"/>
    <w:rsid w:val="005C22B1"/>
    <w:rsid w:val="005C3F40"/>
    <w:rsid w:val="005C6AE9"/>
    <w:rsid w:val="005C705F"/>
    <w:rsid w:val="005D117D"/>
    <w:rsid w:val="005E0CBB"/>
    <w:rsid w:val="00611903"/>
    <w:rsid w:val="0061790D"/>
    <w:rsid w:val="006242B1"/>
    <w:rsid w:val="00633576"/>
    <w:rsid w:val="00635F41"/>
    <w:rsid w:val="00641425"/>
    <w:rsid w:val="00643C19"/>
    <w:rsid w:val="006521DB"/>
    <w:rsid w:val="00652FEB"/>
    <w:rsid w:val="00665CDA"/>
    <w:rsid w:val="00684B08"/>
    <w:rsid w:val="00694206"/>
    <w:rsid w:val="006A07B3"/>
    <w:rsid w:val="006A2C42"/>
    <w:rsid w:val="006A6D9B"/>
    <w:rsid w:val="006F1045"/>
    <w:rsid w:val="007004FB"/>
    <w:rsid w:val="007022B7"/>
    <w:rsid w:val="00712002"/>
    <w:rsid w:val="007210D7"/>
    <w:rsid w:val="007230F3"/>
    <w:rsid w:val="0073364A"/>
    <w:rsid w:val="00737070"/>
    <w:rsid w:val="00752CD5"/>
    <w:rsid w:val="00757EDE"/>
    <w:rsid w:val="007909F1"/>
    <w:rsid w:val="007A0A19"/>
    <w:rsid w:val="007B345A"/>
    <w:rsid w:val="007B75CF"/>
    <w:rsid w:val="007C6953"/>
    <w:rsid w:val="007C730B"/>
    <w:rsid w:val="007E1F27"/>
    <w:rsid w:val="007E1F87"/>
    <w:rsid w:val="007E493A"/>
    <w:rsid w:val="00801D6C"/>
    <w:rsid w:val="00822333"/>
    <w:rsid w:val="00826C13"/>
    <w:rsid w:val="00827707"/>
    <w:rsid w:val="008414F4"/>
    <w:rsid w:val="00841780"/>
    <w:rsid w:val="00841B20"/>
    <w:rsid w:val="008508D1"/>
    <w:rsid w:val="00853A02"/>
    <w:rsid w:val="0085566D"/>
    <w:rsid w:val="0087088D"/>
    <w:rsid w:val="00873888"/>
    <w:rsid w:val="00881C62"/>
    <w:rsid w:val="008939E8"/>
    <w:rsid w:val="00897F85"/>
    <w:rsid w:val="008D288B"/>
    <w:rsid w:val="008D4901"/>
    <w:rsid w:val="008F0A7F"/>
    <w:rsid w:val="008F2C79"/>
    <w:rsid w:val="00900D2D"/>
    <w:rsid w:val="00910382"/>
    <w:rsid w:val="009150B2"/>
    <w:rsid w:val="00915282"/>
    <w:rsid w:val="00927AD2"/>
    <w:rsid w:val="00946161"/>
    <w:rsid w:val="00946286"/>
    <w:rsid w:val="009665A9"/>
    <w:rsid w:val="00972834"/>
    <w:rsid w:val="009916B4"/>
    <w:rsid w:val="009B4582"/>
    <w:rsid w:val="009C59F4"/>
    <w:rsid w:val="009C6368"/>
    <w:rsid w:val="009E2DBF"/>
    <w:rsid w:val="009E51C2"/>
    <w:rsid w:val="009E6F93"/>
    <w:rsid w:val="009F3870"/>
    <w:rsid w:val="00A02731"/>
    <w:rsid w:val="00A05919"/>
    <w:rsid w:val="00A255DD"/>
    <w:rsid w:val="00A30FE7"/>
    <w:rsid w:val="00A32667"/>
    <w:rsid w:val="00A3362B"/>
    <w:rsid w:val="00A37663"/>
    <w:rsid w:val="00A617C7"/>
    <w:rsid w:val="00A64684"/>
    <w:rsid w:val="00A656E0"/>
    <w:rsid w:val="00A70251"/>
    <w:rsid w:val="00A71786"/>
    <w:rsid w:val="00A77175"/>
    <w:rsid w:val="00AA0CF4"/>
    <w:rsid w:val="00AA7CC3"/>
    <w:rsid w:val="00AD01E6"/>
    <w:rsid w:val="00AD49D3"/>
    <w:rsid w:val="00AD7A84"/>
    <w:rsid w:val="00AE3279"/>
    <w:rsid w:val="00B0033D"/>
    <w:rsid w:val="00B04D00"/>
    <w:rsid w:val="00B273F4"/>
    <w:rsid w:val="00B47F62"/>
    <w:rsid w:val="00B71063"/>
    <w:rsid w:val="00BB3DC9"/>
    <w:rsid w:val="00BE1D58"/>
    <w:rsid w:val="00BE1EF9"/>
    <w:rsid w:val="00BE2958"/>
    <w:rsid w:val="00BE4682"/>
    <w:rsid w:val="00BE6308"/>
    <w:rsid w:val="00C037C8"/>
    <w:rsid w:val="00C03DFE"/>
    <w:rsid w:val="00C07B22"/>
    <w:rsid w:val="00C222C9"/>
    <w:rsid w:val="00C436A1"/>
    <w:rsid w:val="00C6266E"/>
    <w:rsid w:val="00C73162"/>
    <w:rsid w:val="00C77284"/>
    <w:rsid w:val="00C86726"/>
    <w:rsid w:val="00C95896"/>
    <w:rsid w:val="00CA23C4"/>
    <w:rsid w:val="00CA5E8C"/>
    <w:rsid w:val="00CC4F6B"/>
    <w:rsid w:val="00CE0DFB"/>
    <w:rsid w:val="00CE48BA"/>
    <w:rsid w:val="00CE5ED0"/>
    <w:rsid w:val="00D06D03"/>
    <w:rsid w:val="00D07105"/>
    <w:rsid w:val="00D47927"/>
    <w:rsid w:val="00D575AC"/>
    <w:rsid w:val="00D7590E"/>
    <w:rsid w:val="00D87020"/>
    <w:rsid w:val="00DB712A"/>
    <w:rsid w:val="00DD764E"/>
    <w:rsid w:val="00DE1851"/>
    <w:rsid w:val="00DF4C9D"/>
    <w:rsid w:val="00E001AF"/>
    <w:rsid w:val="00E13EB8"/>
    <w:rsid w:val="00E17448"/>
    <w:rsid w:val="00E52822"/>
    <w:rsid w:val="00E54402"/>
    <w:rsid w:val="00E64206"/>
    <w:rsid w:val="00E74EAD"/>
    <w:rsid w:val="00E8470D"/>
    <w:rsid w:val="00EB2F26"/>
    <w:rsid w:val="00EC0F37"/>
    <w:rsid w:val="00EC3BB6"/>
    <w:rsid w:val="00ED265F"/>
    <w:rsid w:val="00EE60B5"/>
    <w:rsid w:val="00EF06E6"/>
    <w:rsid w:val="00EF138D"/>
    <w:rsid w:val="00EF537F"/>
    <w:rsid w:val="00F12332"/>
    <w:rsid w:val="00F33219"/>
    <w:rsid w:val="00F347B6"/>
    <w:rsid w:val="00F43843"/>
    <w:rsid w:val="00F60D72"/>
    <w:rsid w:val="00F654B7"/>
    <w:rsid w:val="00F800E3"/>
    <w:rsid w:val="00F82FEE"/>
    <w:rsid w:val="00F832B6"/>
    <w:rsid w:val="00F83FB9"/>
    <w:rsid w:val="00FA2F15"/>
    <w:rsid w:val="00FA605E"/>
    <w:rsid w:val="00FC1CD8"/>
    <w:rsid w:val="00FC2421"/>
    <w:rsid w:val="00FC47E1"/>
    <w:rsid w:val="00FC5BFB"/>
    <w:rsid w:val="00FD17F7"/>
    <w:rsid w:val="00FD2A53"/>
    <w:rsid w:val="00FD5F2B"/>
    <w:rsid w:val="00FE5952"/>
    <w:rsid w:val="00FF5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F62997"/>
  <w15:chartTrackingRefBased/>
  <w15:docId w15:val="{3807E713-CC95-427B-82BF-E955C95E1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3BE3"/>
  </w:style>
  <w:style w:type="paragraph" w:styleId="Heading1">
    <w:name w:val="heading 1"/>
    <w:basedOn w:val="Normal"/>
    <w:next w:val="Normal"/>
    <w:link w:val="Heading1Char"/>
    <w:uiPriority w:val="9"/>
    <w:qFormat/>
    <w:rsid w:val="001C3BE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2FE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3BE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aliases w:val="TabelEcorys"/>
    <w:basedOn w:val="TableNormal"/>
    <w:uiPriority w:val="39"/>
    <w:rsid w:val="001C3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List Paragraph1,Left Bullet L1,Table/Figure Heading,En tête 1,NumberedParas,List Paragraph (numbered (a)),WB Para,Heading,Párrafo de lista1,Bullets,Akapit z listą BS,Lapis Bulleted List,Dot pt,F5 List Paragraph,No Spacing1,Indicator Text"/>
    <w:basedOn w:val="Normal"/>
    <w:link w:val="ListParagraphChar"/>
    <w:uiPriority w:val="34"/>
    <w:qFormat/>
    <w:rsid w:val="001C3BE3"/>
    <w:pPr>
      <w:ind w:left="720"/>
      <w:contextualSpacing/>
    </w:pPr>
  </w:style>
  <w:style w:type="character" w:customStyle="1" w:styleId="ListParagraphChar">
    <w:name w:val="List Paragraph Char"/>
    <w:aliases w:val="List Paragraph1 Char,Left Bullet L1 Char,Table/Figure Heading Char,En tête 1 Char,NumberedParas Char,List Paragraph (numbered (a)) Char,WB Para Char,Heading Char,Párrafo de lista1 Char,Bullets Char,Akapit z listą BS Char,Dot pt Char"/>
    <w:basedOn w:val="DefaultParagraphFont"/>
    <w:link w:val="ListParagraph"/>
    <w:uiPriority w:val="34"/>
    <w:qFormat/>
    <w:locked/>
    <w:rsid w:val="001C3BE3"/>
  </w:style>
  <w:style w:type="character" w:styleId="Hyperlink">
    <w:name w:val="Hyperlink"/>
    <w:basedOn w:val="DefaultParagraphFont"/>
    <w:uiPriority w:val="99"/>
    <w:unhideWhenUsed/>
    <w:rsid w:val="00036090"/>
    <w:rPr>
      <w:color w:val="0563C1" w:themeColor="hyperlink"/>
      <w:u w:val="single"/>
    </w:rPr>
  </w:style>
  <w:style w:type="paragraph" w:styleId="FootnoteText">
    <w:name w:val="footnote text"/>
    <w:aliases w:val="fn,Geneva 9,Font: Geneva 9,Boston 10,f,Char,5_G,Footnote Text Char2 Char,Footnote Text Char Char1 Char1,Footnote Text Char1 Char Char Char1,Footnote Text Char Char Char Char Char,Footnote Text Char1 Char1 Char,single space,footnote text,ft"/>
    <w:basedOn w:val="Normal"/>
    <w:link w:val="FootnoteTextChar"/>
    <w:uiPriority w:val="99"/>
    <w:unhideWhenUsed/>
    <w:qFormat/>
    <w:rsid w:val="0003609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fn Char,Geneva 9 Char,Font: Geneva 9 Char,Boston 10 Char,f Char,Char Char,5_G Char,Footnote Text Char2 Char Char,Footnote Text Char Char1 Char1 Char,Footnote Text Char1 Char Char Char1 Char,Footnote Text Char Char Char Char Char Char"/>
    <w:basedOn w:val="DefaultParagraphFont"/>
    <w:link w:val="FootnoteText"/>
    <w:uiPriority w:val="99"/>
    <w:qFormat/>
    <w:rsid w:val="00036090"/>
    <w:rPr>
      <w:sz w:val="20"/>
      <w:szCs w:val="20"/>
    </w:rPr>
  </w:style>
  <w:style w:type="character" w:styleId="FootnoteReference">
    <w:name w:val="footnote reference"/>
    <w:aliases w:val="ftref,16 Point,Superscript 6 Point,BVI fnr,Footnote symbol,Voetnootverwijzing,Times 10 Point,Exposant 3 Point,Appel note de bas de p,Carattere Char1,Carattere Char Char Carattere Carattere Char Char,BVI fnr Char,R,Footnotes refss,4_G"/>
    <w:basedOn w:val="DefaultParagraphFont"/>
    <w:link w:val="Char2"/>
    <w:uiPriority w:val="99"/>
    <w:unhideWhenUsed/>
    <w:qFormat/>
    <w:rsid w:val="00036090"/>
    <w:rPr>
      <w:vertAlign w:val="superscript"/>
    </w:rPr>
  </w:style>
  <w:style w:type="paragraph" w:customStyle="1" w:styleId="Char2">
    <w:name w:val="Char2"/>
    <w:basedOn w:val="Normal"/>
    <w:link w:val="FootnoteReference"/>
    <w:uiPriority w:val="99"/>
    <w:rsid w:val="00036090"/>
    <w:pPr>
      <w:spacing w:line="240" w:lineRule="exact"/>
    </w:pPr>
    <w:rPr>
      <w:vertAlign w:val="superscript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6090"/>
    <w:pPr>
      <w:numPr>
        <w:ilvl w:val="1"/>
      </w:numPr>
      <w:pBdr>
        <w:top w:val="single" w:sz="24" w:space="1" w:color="3B3838" w:themeColor="background2" w:themeShade="40"/>
      </w:pBdr>
      <w:spacing w:before="360" w:after="0" w:line="240" w:lineRule="auto"/>
      <w:ind w:left="1985" w:hanging="1985"/>
    </w:pPr>
    <w:rPr>
      <w:rFonts w:ascii="GHEA Grapalat" w:eastAsiaTheme="majorEastAsia" w:hAnsi="GHEA Grapalat" w:cstheme="majorBidi"/>
      <w:b/>
      <w:iCs/>
      <w:color w:val="538135" w:themeColor="accent6" w:themeShade="BF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036090"/>
    <w:rPr>
      <w:rFonts w:ascii="GHEA Grapalat" w:eastAsiaTheme="majorEastAsia" w:hAnsi="GHEA Grapalat" w:cstheme="majorBidi"/>
      <w:b/>
      <w:iCs/>
      <w:color w:val="538135" w:themeColor="accent6" w:themeShade="BF"/>
      <w:spacing w:val="15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2FE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er">
    <w:name w:val="header"/>
    <w:basedOn w:val="Normal"/>
    <w:link w:val="HeaderChar"/>
    <w:unhideWhenUsed/>
    <w:rsid w:val="00F82FEE"/>
    <w:pPr>
      <w:tabs>
        <w:tab w:val="center" w:pos="4513"/>
        <w:tab w:val="right" w:pos="9026"/>
      </w:tabs>
      <w:spacing w:after="120" w:line="240" w:lineRule="auto"/>
      <w:ind w:left="-567"/>
      <w:jc w:val="both"/>
    </w:pPr>
    <w:rPr>
      <w:rFonts w:ascii="Times New Roman" w:eastAsia="Calibri" w:hAnsi="Times New Roman" w:cs="Times New Roman"/>
      <w:lang w:val="hy-AM"/>
    </w:rPr>
  </w:style>
  <w:style w:type="character" w:customStyle="1" w:styleId="HeaderChar">
    <w:name w:val="Header Char"/>
    <w:basedOn w:val="DefaultParagraphFont"/>
    <w:link w:val="Header"/>
    <w:rsid w:val="00F82FEE"/>
    <w:rPr>
      <w:rFonts w:ascii="Times New Roman" w:eastAsia="Calibri" w:hAnsi="Times New Roman" w:cs="Times New Roman"/>
      <w:lang w:val="hy-AM"/>
    </w:rPr>
  </w:style>
  <w:style w:type="paragraph" w:styleId="Footer">
    <w:name w:val="footer"/>
    <w:basedOn w:val="Normal"/>
    <w:link w:val="FooterChar"/>
    <w:unhideWhenUsed/>
    <w:rsid w:val="00F82FEE"/>
    <w:pPr>
      <w:tabs>
        <w:tab w:val="center" w:pos="4513"/>
        <w:tab w:val="right" w:pos="9026"/>
      </w:tabs>
      <w:spacing w:after="120" w:line="240" w:lineRule="auto"/>
      <w:ind w:left="-567"/>
      <w:jc w:val="both"/>
    </w:pPr>
    <w:rPr>
      <w:rFonts w:ascii="Times New Roman" w:eastAsia="Calibri" w:hAnsi="Times New Roman" w:cs="Times New Roman"/>
      <w:lang w:val="hy-AM"/>
    </w:rPr>
  </w:style>
  <w:style w:type="character" w:customStyle="1" w:styleId="FooterChar">
    <w:name w:val="Footer Char"/>
    <w:basedOn w:val="DefaultParagraphFont"/>
    <w:link w:val="Footer"/>
    <w:rsid w:val="00F82FEE"/>
    <w:rPr>
      <w:rFonts w:ascii="Times New Roman" w:eastAsia="Calibri" w:hAnsi="Times New Roman" w:cs="Times New Roman"/>
      <w:lang w:val="hy-AM"/>
    </w:rPr>
  </w:style>
  <w:style w:type="character" w:styleId="PageNumber">
    <w:name w:val="page number"/>
    <w:basedOn w:val="DefaultParagraphFont"/>
    <w:rsid w:val="00F82FEE"/>
  </w:style>
  <w:style w:type="paragraph" w:styleId="Caption">
    <w:name w:val="caption"/>
    <w:aliases w:val="Top caption"/>
    <w:basedOn w:val="Normal"/>
    <w:next w:val="Normal"/>
    <w:uiPriority w:val="35"/>
    <w:unhideWhenUsed/>
    <w:qFormat/>
    <w:rsid w:val="00F82FEE"/>
    <w:pPr>
      <w:spacing w:before="100" w:after="200" w:line="276" w:lineRule="auto"/>
    </w:pPr>
    <w:rPr>
      <w:rFonts w:ascii="Calibri" w:eastAsia="Times New Roman" w:hAnsi="Calibri" w:cs="Arial"/>
      <w:b/>
      <w:bCs/>
      <w:color w:val="2F5496"/>
      <w:sz w:val="16"/>
      <w:szCs w:val="16"/>
      <w:lang w:val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5803B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803B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803B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803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803BB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416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23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2332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D7590E"/>
    <w:pPr>
      <w:spacing w:after="0" w:line="240" w:lineRule="auto"/>
    </w:pPr>
  </w:style>
  <w:style w:type="character" w:customStyle="1" w:styleId="normChar">
    <w:name w:val="norm Char"/>
    <w:basedOn w:val="DefaultParagraphFont"/>
    <w:link w:val="norm"/>
    <w:locked/>
    <w:rsid w:val="00187039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187039"/>
    <w:pPr>
      <w:spacing w:after="0" w:line="480" w:lineRule="auto"/>
      <w:ind w:firstLine="709"/>
      <w:jc w:val="both"/>
    </w:pPr>
    <w:rPr>
      <w:rFonts w:ascii="Arial Armenian" w:hAnsi="Arial Armenian"/>
    </w:rPr>
  </w:style>
  <w:style w:type="character" w:customStyle="1" w:styleId="mechtexChar">
    <w:name w:val="mechtex Char"/>
    <w:basedOn w:val="DefaultParagraphFont"/>
    <w:link w:val="mechtex"/>
    <w:locked/>
    <w:rsid w:val="00187039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187039"/>
    <w:pPr>
      <w:spacing w:after="0" w:line="240" w:lineRule="auto"/>
      <w:jc w:val="center"/>
    </w:pPr>
    <w:rPr>
      <w:rFonts w:ascii="Arial Armenian" w:hAnsi="Arial Armenian"/>
    </w:rPr>
  </w:style>
  <w:style w:type="paragraph" w:customStyle="1" w:styleId="Default">
    <w:name w:val="Default"/>
    <w:rsid w:val="001870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438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6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898D82-0437-4EF2-8AF0-FB69502CA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1458</Words>
  <Characters>8311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Author1</dc:creator>
  <cp:keywords/>
  <dc:description/>
  <cp:lastModifiedBy>Tatshat Hovhannisyan</cp:lastModifiedBy>
  <cp:revision>6</cp:revision>
  <cp:lastPrinted>2023-07-26T07:30:00Z</cp:lastPrinted>
  <dcterms:created xsi:type="dcterms:W3CDTF">2023-12-15T14:09:00Z</dcterms:created>
  <dcterms:modified xsi:type="dcterms:W3CDTF">2023-12-19T11:35:00Z</dcterms:modified>
</cp:coreProperties>
</file>