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F7C" w:rsidRPr="007F42E3" w:rsidRDefault="00446F7C" w:rsidP="007F42E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Cs/>
          <w:i/>
          <w:color w:val="000000"/>
          <w:lang w:val="hy-AM"/>
        </w:rPr>
      </w:pPr>
      <w:r w:rsidRPr="007F42E3">
        <w:rPr>
          <w:rFonts w:ascii="GHEA Grapalat" w:hAnsi="GHEA Grapalat"/>
          <w:bCs/>
          <w:i/>
          <w:color w:val="000000"/>
          <w:lang w:val="hy-AM"/>
        </w:rPr>
        <w:t>ՆԱԽԱԳԻԾ</w:t>
      </w:r>
    </w:p>
    <w:p w:rsidR="00F84B26" w:rsidRDefault="00F84B26" w:rsidP="00446F7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F84B26" w:rsidRPr="00F84B26" w:rsidRDefault="00F84B26" w:rsidP="00F84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84B26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:rsidR="00F84B26" w:rsidRPr="00F84B26" w:rsidRDefault="00F84B26" w:rsidP="00F84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84B26">
        <w:rPr>
          <w:rFonts w:ascii="Calibri" w:hAnsi="Calibri" w:cs="Calibri"/>
          <w:b/>
          <w:bCs/>
          <w:color w:val="000000"/>
          <w:lang w:val="hy-AM"/>
        </w:rPr>
        <w:t> </w:t>
      </w:r>
      <w:r w:rsidRPr="00F84B26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FA71E9" w:rsidRPr="00746C9D" w:rsidRDefault="00FA71E9" w:rsidP="00446F7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46C9D">
        <w:rPr>
          <w:rFonts w:ascii="GHEA Grapalat" w:hAnsi="GHEA Grapalat"/>
          <w:b/>
          <w:bCs/>
          <w:color w:val="000000"/>
          <w:lang w:val="hy-AM"/>
        </w:rPr>
        <w:t>ՎԱՐՉԱԿԱՆ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ԻՐԱՎԱԽԱԽՏՈՒՄՆԵՐԻ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ՎԵՐԱԲԵՐՅԱԼ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ՀԱՅԱՍՏԱՆԻ</w:t>
      </w:r>
      <w:r w:rsidRPr="00746C9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ՀԱՆՐԱՊԵՏՈՒԹՅԱՆ</w:t>
      </w:r>
      <w:r w:rsidRPr="00746C9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ՕՐԵՆՍԳՐՔՈՒՄ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:rsidR="00FA71E9" w:rsidRPr="00746C9D" w:rsidRDefault="00FA71E9" w:rsidP="00FA71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6C9D">
        <w:rPr>
          <w:rFonts w:ascii="Calibri" w:hAnsi="Calibri" w:cs="Calibri"/>
          <w:color w:val="000000"/>
          <w:lang w:val="hy-AM"/>
        </w:rPr>
        <w:t> </w:t>
      </w:r>
    </w:p>
    <w:p w:rsidR="00FA71E9" w:rsidRPr="00746C9D" w:rsidRDefault="00FA71E9" w:rsidP="00FA71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6C9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/>
          <w:b/>
          <w:bCs/>
          <w:color w:val="000000"/>
          <w:lang w:val="hy-AM"/>
        </w:rPr>
        <w:t>1.</w:t>
      </w:r>
      <w:r w:rsidRPr="00746C9D">
        <w:rPr>
          <w:rFonts w:ascii="Calibri" w:hAnsi="Calibri" w:cs="Calibri"/>
          <w:b/>
          <w:bCs/>
          <w:color w:val="000000"/>
          <w:lang w:val="hy-AM"/>
        </w:rPr>
        <w:t> </w:t>
      </w:r>
      <w:r w:rsidRPr="00746C9D">
        <w:rPr>
          <w:rFonts w:ascii="GHEA Grapalat" w:hAnsi="GHEA Grapalat"/>
          <w:color w:val="000000"/>
          <w:lang w:val="hy-AM"/>
        </w:rPr>
        <w:t>1985 թվականի դեկտեմբերի 6-ի Վարչական իրավախախտումների վերաբերյալ Հայաստանի Հանրապետության օրենսգիրքը լրացնել հետևյալ բովանդակությամբ 1</w:t>
      </w:r>
      <w:r w:rsidR="00962470" w:rsidRPr="00746C9D">
        <w:rPr>
          <w:rFonts w:ascii="GHEA Grapalat" w:hAnsi="GHEA Grapalat"/>
          <w:color w:val="000000"/>
          <w:lang w:val="hy-AM"/>
        </w:rPr>
        <w:t>5</w:t>
      </w:r>
      <w:r w:rsidRPr="00746C9D">
        <w:rPr>
          <w:rFonts w:ascii="GHEA Grapalat" w:hAnsi="GHEA Grapalat"/>
          <w:color w:val="000000"/>
          <w:lang w:val="hy-AM"/>
        </w:rPr>
        <w:t>0.</w:t>
      </w:r>
      <w:r w:rsidR="00962470" w:rsidRPr="00746C9D">
        <w:rPr>
          <w:rFonts w:ascii="GHEA Grapalat" w:hAnsi="GHEA Grapalat"/>
          <w:color w:val="000000"/>
          <w:lang w:val="hy-AM"/>
        </w:rPr>
        <w:t>17</w:t>
      </w:r>
      <w:r w:rsidRPr="00746C9D">
        <w:rPr>
          <w:rFonts w:ascii="GHEA Grapalat" w:hAnsi="GHEA Grapalat"/>
          <w:color w:val="000000"/>
          <w:lang w:val="hy-AM"/>
        </w:rPr>
        <w:t>-րդ հոդվածով.</w:t>
      </w:r>
    </w:p>
    <w:p w:rsidR="00FA71E9" w:rsidRPr="00746C9D" w:rsidRDefault="00FA71E9" w:rsidP="00FA71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6C9D">
        <w:rPr>
          <w:rFonts w:ascii="Calibri" w:hAnsi="Calibri" w:cs="Calibri"/>
          <w:color w:val="000000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05"/>
      </w:tblGrid>
      <w:tr w:rsidR="00FA71E9" w:rsidRPr="00966B7D" w:rsidTr="004C09B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A71E9" w:rsidRPr="00446F7C" w:rsidRDefault="00FA71E9" w:rsidP="00FA71E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6F7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proofErr w:type="spellEnd"/>
            <w:r w:rsidRPr="00446F7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150.1</w:t>
            </w:r>
            <w:r w:rsidRPr="00446F7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446F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A71E9" w:rsidRPr="00446F7C" w:rsidRDefault="00B31508" w:rsidP="004E0146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Ինտերնետ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հասանելիության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ծառայություններ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մատուցող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հանրային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էլեկտրոնային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հաղորդակցության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ցանցի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օպերատորների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կողմից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տարերկրյա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պետություններում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կազմակերպված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օրենսդրությամբ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սահմանված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համապատասխան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լիցենզիա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չունեցող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կազմակերպությունների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կողմից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կազմակերպված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վիճակախաղի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տոտոալիզատոր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ինտերնետ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շահումով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խաղերի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կայքերն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«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Շահումով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խաղերի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ինտերնետ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շահումով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խաղերի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աղատների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և «Վիճակախաղերի մասին»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Օրենք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ով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սահմանված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կարգով </w:t>
            </w:r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արգելափակման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>պարտականությունները</w:t>
            </w:r>
            <w:proofErr w:type="spellEnd"/>
            <w:r w:rsidRPr="00446F7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չկատարելը</w:t>
            </w:r>
            <w:proofErr w:type="spellEnd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կամ</w:t>
            </w:r>
            <w:proofErr w:type="spellEnd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ոչ</w:t>
            </w:r>
            <w:proofErr w:type="spellEnd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պատշաճ</w:t>
            </w:r>
            <w:proofErr w:type="spellEnd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6F7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կատարելը</w:t>
            </w:r>
            <w:proofErr w:type="spellEnd"/>
          </w:p>
        </w:tc>
      </w:tr>
    </w:tbl>
    <w:p w:rsidR="00446F7C" w:rsidRDefault="00446F7C" w:rsidP="00446F7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31508" w:rsidRPr="007F42E3" w:rsidRDefault="00B31508" w:rsidP="00B315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42E3">
        <w:rPr>
          <w:rFonts w:ascii="GHEA Grapalat" w:hAnsi="GHEA Grapalat" w:cs="Sylfaen"/>
          <w:sz w:val="24"/>
          <w:szCs w:val="24"/>
          <w:lang w:val="hy-AM"/>
        </w:rPr>
        <w:t xml:space="preserve">Օրենքով սահմանված կարգով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վիճակախաղի </w:t>
      </w:r>
      <w:r w:rsidRPr="000705AB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տոտալիզատոր</w:t>
      </w:r>
      <w:r w:rsidRPr="000705AB">
        <w:rPr>
          <w:rFonts w:ascii="GHEA Grapalat" w:hAnsi="GHEA Grapalat" w:cs="Sylfaen"/>
          <w:sz w:val="24"/>
          <w:szCs w:val="24"/>
          <w:u w:val="single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7F42E3">
        <w:rPr>
          <w:rFonts w:ascii="GHEA Grapalat" w:hAnsi="GHEA Grapalat" w:cs="Sylfaen"/>
          <w:sz w:val="24"/>
          <w:szCs w:val="24"/>
          <w:lang w:val="hy-AM"/>
        </w:rPr>
        <w:t>ինտերնետ շահումով խաղերի կայքերի արգելափակման պարտականությունները չկատարելը կամ ոչ պատշաճ կատարելը` առաջացնում է նախազգուշացում՝ խախտումը վերացնելու վերաբերյալ հանձնարարականով:</w:t>
      </w:r>
    </w:p>
    <w:p w:rsidR="00B31508" w:rsidRDefault="00B31508" w:rsidP="00B315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6F7C">
        <w:rPr>
          <w:rFonts w:ascii="GHEA Grapalat" w:hAnsi="GHEA Grapalat" w:cs="Sylfaen"/>
          <w:sz w:val="24"/>
          <w:szCs w:val="24"/>
          <w:lang w:val="hy-AM"/>
        </w:rPr>
        <w:t>Սույն մասով նախատեսված արարքը կրկին կատարելը նախազգուշացումից հետո՝ մեկ տարվա ընթացքում`</w:t>
      </w:r>
      <w:r w:rsidRPr="007F4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6F7C">
        <w:rPr>
          <w:rFonts w:ascii="GHEA Grapalat" w:hAnsi="GHEA Grapalat" w:cs="Sylfaen"/>
          <w:sz w:val="24"/>
          <w:szCs w:val="24"/>
          <w:lang w:val="hy-AM"/>
        </w:rPr>
        <w:t>առաջացնում է տուգանքի նշանակում`</w:t>
      </w:r>
      <w:r w:rsidRPr="007F4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A33FB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Sylfaen" w:hAnsi="Sylfaen" w:cs="Calibri"/>
          <w:sz w:val="24"/>
          <w:szCs w:val="24"/>
          <w:lang w:val="hy-AM"/>
        </w:rPr>
        <w:t>յ</w:t>
      </w:r>
      <w:r w:rsidRPr="00BA33FB">
        <w:rPr>
          <w:rFonts w:ascii="GHEA Grapalat" w:hAnsi="GHEA Grapalat" w:cs="Sylfaen"/>
          <w:sz w:val="24"/>
          <w:szCs w:val="24"/>
          <w:lang w:val="hy-AM"/>
        </w:rPr>
        <w:t>ուրաքանչյուր խախտման համա</w:t>
      </w:r>
      <w:r w:rsidRPr="00446F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42E3">
        <w:rPr>
          <w:rFonts w:ascii="GHEA Grapalat" w:hAnsi="GHEA Grapalat" w:cs="Sylfaen"/>
          <w:sz w:val="24"/>
          <w:szCs w:val="24"/>
          <w:lang w:val="hy-AM"/>
        </w:rPr>
        <w:t>հինգ հարյուր հազար դրամից մեկ միլիոն դրամի չափով:</w:t>
      </w:r>
    </w:p>
    <w:p w:rsidR="00B31508" w:rsidRPr="00BA33FB" w:rsidRDefault="00B31508" w:rsidP="00B315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33FB">
        <w:rPr>
          <w:rFonts w:ascii="GHEA Grapalat" w:hAnsi="GHEA Grapalat" w:cs="Sylfaen"/>
          <w:sz w:val="24"/>
          <w:szCs w:val="24"/>
          <w:lang w:val="hy-AM"/>
        </w:rPr>
        <w:lastRenderedPageBreak/>
        <w:t>Սույն հոդվածի 2-րդ մասում նշված խախտումը մեկ տարվա ընթացքում կրկնելը կամ նախկինում կատարած խախտումը վարչական պատասխանատվության ենթարկվելուց հետո մեկամսյա ժամկետում չվերացնելը`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31508" w:rsidRPr="00BA33FB" w:rsidRDefault="00B31508" w:rsidP="00B315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33FB">
        <w:rPr>
          <w:rFonts w:ascii="GHEA Grapalat" w:hAnsi="GHEA Grapalat" w:cs="Sylfaen"/>
          <w:sz w:val="24"/>
          <w:szCs w:val="24"/>
          <w:lang w:val="hy-AM"/>
        </w:rPr>
        <w:t xml:space="preserve">առաջացնում է տուգանքի նշանակում` յուրաքանչյուր խախտման համար </w:t>
      </w:r>
      <w:r>
        <w:rPr>
          <w:rFonts w:ascii="GHEA Grapalat" w:hAnsi="GHEA Grapalat" w:cs="Sylfaen"/>
          <w:sz w:val="24"/>
          <w:szCs w:val="24"/>
          <w:lang w:val="hy-AM"/>
        </w:rPr>
        <w:t>երեք</w:t>
      </w:r>
      <w:r w:rsidRPr="007F42E3">
        <w:rPr>
          <w:rFonts w:ascii="GHEA Grapalat" w:hAnsi="GHEA Grapalat" w:cs="Sylfaen"/>
          <w:sz w:val="24"/>
          <w:szCs w:val="24"/>
          <w:lang w:val="hy-AM"/>
        </w:rPr>
        <w:t xml:space="preserve"> միլիոն դրամի չափով</w:t>
      </w:r>
      <w:r w:rsidRPr="00BA33F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810C4" w:rsidRDefault="007F42E3" w:rsidP="003E0DF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sz w:val="28"/>
          <w:szCs w:val="28"/>
          <w:lang w:val="af-ZA"/>
        </w:rPr>
      </w:pPr>
      <w:bookmarkStart w:id="0" w:name="_GoBack"/>
      <w:bookmarkEnd w:id="0"/>
      <w:r w:rsidRPr="007F42E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7F42E3">
        <w:rPr>
          <w:rFonts w:ascii="Calibri" w:hAnsi="Calibri" w:cs="Calibri"/>
          <w:b/>
          <w:bCs/>
          <w:color w:val="000000"/>
          <w:lang w:val="hy-AM"/>
        </w:rPr>
        <w:t> </w:t>
      </w:r>
      <w:r w:rsidRPr="007F42E3">
        <w:rPr>
          <w:rFonts w:ascii="GHEA Grapalat" w:hAnsi="GHEA Grapalat"/>
          <w:b/>
          <w:bCs/>
          <w:color w:val="000000"/>
          <w:lang w:val="hy-AM"/>
        </w:rPr>
        <w:t>2.</w:t>
      </w:r>
      <w:r w:rsidR="00BA33F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F42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հրապարակումից վեց ամիս հետո:</w:t>
      </w:r>
    </w:p>
    <w:sectPr w:rsidR="001810C4" w:rsidSect="007F42E3">
      <w:pgSz w:w="12240" w:h="15840"/>
      <w:pgMar w:top="1440" w:right="117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33C6A"/>
    <w:multiLevelType w:val="hybridMultilevel"/>
    <w:tmpl w:val="6A246506"/>
    <w:lvl w:ilvl="0" w:tplc="3FE6CD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9A7916"/>
    <w:multiLevelType w:val="hybridMultilevel"/>
    <w:tmpl w:val="33DAA2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E9"/>
    <w:rsid w:val="000C1487"/>
    <w:rsid w:val="001810C4"/>
    <w:rsid w:val="002E1BC6"/>
    <w:rsid w:val="003A0103"/>
    <w:rsid w:val="003E0DF8"/>
    <w:rsid w:val="00446F7C"/>
    <w:rsid w:val="004E0146"/>
    <w:rsid w:val="004E242F"/>
    <w:rsid w:val="00616509"/>
    <w:rsid w:val="00746C9D"/>
    <w:rsid w:val="007F42E3"/>
    <w:rsid w:val="009564E1"/>
    <w:rsid w:val="00962470"/>
    <w:rsid w:val="00966B7D"/>
    <w:rsid w:val="00B31508"/>
    <w:rsid w:val="00BA33FB"/>
    <w:rsid w:val="00C81BF9"/>
    <w:rsid w:val="00EB1399"/>
    <w:rsid w:val="00F84B26"/>
    <w:rsid w:val="00F92B3E"/>
    <w:rsid w:val="00FA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89E1F-D3CA-4FCC-8484-C3497CA3A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FA7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71E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qFormat/>
    <w:rsid w:val="00962470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2E3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rsid w:val="001810C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https://mul2.gov.am/tasks/900799/oneclick/Naxagic-VIVO.docx?token=e5587876fcd1c9edf4154f3deef1d2ac</cp:keywords>
  <dc:description/>
  <cp:lastModifiedBy>Lia Avetisyan</cp:lastModifiedBy>
  <cp:revision>2</cp:revision>
  <cp:lastPrinted>2023-11-15T09:44:00Z</cp:lastPrinted>
  <dcterms:created xsi:type="dcterms:W3CDTF">2023-11-17T08:15:00Z</dcterms:created>
  <dcterms:modified xsi:type="dcterms:W3CDTF">2023-11-17T08:15:00Z</dcterms:modified>
</cp:coreProperties>
</file>