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228B4" w14:textId="77777777" w:rsidR="004C01CA" w:rsidRPr="00B70F72" w:rsidRDefault="004C01CA" w:rsidP="004C01C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GoBack"/>
      <w:bookmarkEnd w:id="0"/>
      <w:r w:rsidRPr="00B70F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14:paraId="2F807EE6" w14:textId="77777777" w:rsidR="00A172B1" w:rsidRPr="00B70F72" w:rsidRDefault="00A172B1" w:rsidP="004C01C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F90FA9E" w14:textId="77777777" w:rsidR="004C01CA" w:rsidRPr="00B70F72" w:rsidRDefault="004C01CA" w:rsidP="004C01C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70F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27EB8107" w14:textId="77777777" w:rsidR="004C01CA" w:rsidRPr="00B70F72" w:rsidRDefault="004C01CA" w:rsidP="004C01C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70F7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B70F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10C1A650" w14:textId="77777777" w:rsidR="004C01CA" w:rsidRPr="00B70F72" w:rsidRDefault="004C01CA" w:rsidP="004C01C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70F7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0160A73" w14:textId="77777777" w:rsidR="004C01CA" w:rsidRPr="00B70F72" w:rsidRDefault="004C01CA" w:rsidP="004C01C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>___________ 2023 թվականի N _____ -Լ</w:t>
      </w:r>
    </w:p>
    <w:p w14:paraId="189BD13F" w14:textId="77777777" w:rsidR="004C01CA" w:rsidRPr="00B70F72" w:rsidRDefault="004C01CA" w:rsidP="004C01C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70F7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CB70DEB" w14:textId="16CB844D" w:rsidR="004C01CA" w:rsidRPr="00B70F72" w:rsidRDefault="004C01CA" w:rsidP="004C01C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1" w:name="_Hlk153997690"/>
      <w:r w:rsidRPr="00B70F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</w:t>
      </w:r>
      <w:r w:rsidR="00D00C1A" w:rsidRPr="00B70F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ՅԱՆ </w:t>
      </w:r>
      <w:r w:rsidR="007C3D38" w:rsidRPr="00B36DF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ՆԱԽՆԱԿԱՆ (ԱՐՀԵՍՏԱԳՈՐԾԱԿԱՆ),</w:t>
      </w:r>
      <w:r w:rsidR="0042154A" w:rsidRPr="00B36DF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C3D38" w:rsidRPr="00B36DF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ՄԻՋԻՆ, </w:t>
      </w:r>
      <w:r w:rsidR="00D00C1A" w:rsidRPr="00B70F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ԲԱՐՁՐԱԳՈՒՅՆ ԵՎ ՀԵՏԲՈՒՀԱԿԱՆ </w:t>
      </w:r>
      <w:r w:rsidRPr="00B70F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ՄԱՍՆԱԳԻՏԱԿԱՆ ԿՐԹԱԿԱՆ ԾՐԱԳՐԵՐ ԻՐԱԿԱՆԱՑՆՈՂ ՈՒՍՈՒՄՆԱԿԱՆ ՀԱՍՏԱՏՈՒԹՅՈՒՆՆԵՐԻ ՎՃԱՐՈՎԻ ՀԱՄԱԿԱՐԳՈՒՄ </w:t>
      </w:r>
      <w:r w:rsidR="00EF41C9" w:rsidRPr="00B36DF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ՄԻՆՉԵՎ 2023 ԹՎԱԿԱՆԻ ՍԵՊՏԵՄԲԵՐԻ 19-Ն </w:t>
      </w:r>
      <w:r w:rsidRPr="00B36DF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ԸՆԴԳՐԿՎԱԾ</w:t>
      </w:r>
      <w:r w:rsidRPr="00305709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lang w:val="hy-AM"/>
        </w:rPr>
        <w:t xml:space="preserve"> </w:t>
      </w:r>
      <w:r w:rsidR="00305709" w:rsidRPr="00B36DF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ԼԵՌՆԱՅԻՆ ՂԱՐԱԲԱՂԻ</w:t>
      </w:r>
      <w:r w:rsidR="0030570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C3D3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ՍՈՎՈՐ</w:t>
      </w:r>
      <w:r w:rsidRPr="00B70F7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ՈՂՆԵՐԻ ՈՒՍՄԱՆ ՎԱՐՁԻ ՓՈԽՀԱՏՈՒՑՄԱՆ</w:t>
      </w:r>
      <w:r w:rsidRPr="00B36DF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ՏՐԱՄԱԴՐՄԱՆ ԿԱՐԳԸ ՀԱՍՏԱՏԵԼՈՒ</w:t>
      </w:r>
      <w:r w:rsidRPr="00B70F7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ՄԱՍԻՆ</w:t>
      </w:r>
    </w:p>
    <w:bookmarkEnd w:id="1"/>
    <w:p w14:paraId="059DB469" w14:textId="77777777" w:rsidR="00DB3BBF" w:rsidRPr="00B70F72" w:rsidRDefault="00DB3BBF">
      <w:pPr>
        <w:rPr>
          <w:rFonts w:ascii="Sylfaen" w:hAnsi="Sylfaen"/>
          <w:lang w:val="hy-AM"/>
        </w:rPr>
      </w:pPr>
    </w:p>
    <w:p w14:paraId="0E1ED0ED" w14:textId="46949B41" w:rsidR="004C01CA" w:rsidRPr="00B70F72" w:rsidRDefault="004C01CA" w:rsidP="00A823F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B70F72">
        <w:rPr>
          <w:rFonts w:ascii="GHEA Grapalat" w:hAnsi="GHEA Grapalat"/>
          <w:lang w:val="hy-AM"/>
        </w:rPr>
        <w:t>Հիմք ընդունելով Սահմանադրության 146-րդ հոդվածի 4-րդ մասը և «Բարձրագույն և հետբուհական մասնագիտական կրթության մասին» օրենքի 21-րդ հոդվածի 1-ին մասի 12-րդ</w:t>
      </w:r>
      <w:r w:rsidR="007C3D38" w:rsidRPr="00B36DF5">
        <w:rPr>
          <w:rFonts w:ascii="GHEA Grapalat" w:hAnsi="GHEA Grapalat"/>
          <w:lang w:val="hy-AM"/>
        </w:rPr>
        <w:t>,</w:t>
      </w:r>
      <w:r w:rsidR="00B36DF5">
        <w:rPr>
          <w:rFonts w:ascii="GHEA Grapalat" w:hAnsi="GHEA Grapalat"/>
          <w:lang w:val="hy-AM"/>
        </w:rPr>
        <w:t xml:space="preserve"> </w:t>
      </w:r>
      <w:r w:rsidR="007C3D38" w:rsidRPr="00B36DF5">
        <w:rPr>
          <w:rFonts w:ascii="GHEA Grapalat" w:hAnsi="GHEA Grapalat"/>
          <w:lang w:val="hy-AM"/>
        </w:rPr>
        <w:t>«Նախնական մասնագիտական (արհեստագործական) և միջին մասնագիտական կրթության մասին» օրենքի 15-րդ հոդվածի 1-ին մասի 11-րդ կետ</w:t>
      </w:r>
      <w:r w:rsidR="00C828C7" w:rsidRPr="00B36DF5">
        <w:rPr>
          <w:rFonts w:ascii="GHEA Grapalat" w:hAnsi="GHEA Grapalat"/>
          <w:lang w:val="hy-AM"/>
        </w:rPr>
        <w:t>եր</w:t>
      </w:r>
      <w:r w:rsidR="007C3D38" w:rsidRPr="00B36DF5">
        <w:rPr>
          <w:rFonts w:ascii="GHEA Grapalat" w:hAnsi="GHEA Grapalat"/>
          <w:lang w:val="hy-AM"/>
        </w:rPr>
        <w:t>ը՝</w:t>
      </w:r>
      <w:r w:rsidR="007C3D38" w:rsidRPr="00B36DF5">
        <w:rPr>
          <w:rFonts w:ascii="Calibri" w:hAnsi="Calibri" w:cs="Calibri"/>
          <w:lang w:val="hy-AM"/>
        </w:rPr>
        <w:t> </w:t>
      </w:r>
      <w:r w:rsidR="007C3D38" w:rsidRPr="00B70F72">
        <w:rPr>
          <w:rFonts w:ascii="GHEA Grapalat" w:hAnsi="GHEA Grapalat"/>
          <w:lang w:val="hy-AM"/>
        </w:rPr>
        <w:t xml:space="preserve"> </w:t>
      </w:r>
      <w:r w:rsidRPr="00B70F72">
        <w:rPr>
          <w:rFonts w:ascii="GHEA Grapalat" w:hAnsi="GHEA Grapalat"/>
          <w:lang w:val="hy-AM"/>
        </w:rPr>
        <w:t>Հայաստանի Հանրապետության կառավարությունը</w:t>
      </w:r>
      <w:r w:rsidRPr="00B70F72">
        <w:rPr>
          <w:rFonts w:ascii="Calibri" w:hAnsi="Calibri" w:cs="Calibri"/>
          <w:lang w:val="hy-AM"/>
        </w:rPr>
        <w:t> </w:t>
      </w:r>
      <w:r w:rsidRPr="00B70F72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4F41D117" w14:textId="77777777" w:rsidR="004C01CA" w:rsidRPr="00B70F72" w:rsidRDefault="004C01CA">
      <w:pPr>
        <w:rPr>
          <w:rFonts w:ascii="Sylfaen" w:hAnsi="Sylfaen"/>
          <w:lang w:val="hy-AM"/>
        </w:rPr>
      </w:pPr>
    </w:p>
    <w:p w14:paraId="2AFF33A7" w14:textId="44B7D8EF" w:rsidR="004C01CA" w:rsidRPr="00B70F72" w:rsidRDefault="004C01CA" w:rsidP="004C01CA">
      <w:pPr>
        <w:shd w:val="clear" w:color="auto" w:fill="FFFFFF"/>
        <w:spacing w:after="0" w:line="360" w:lineRule="auto"/>
        <w:ind w:firstLine="53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70F7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1. Հաստատել Հայաստանի Հանրապետու</w:t>
      </w:r>
      <w:r w:rsidR="00D00C1A" w:rsidRPr="00B70F7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թյան </w:t>
      </w:r>
      <w:r w:rsidR="00A678AE" w:rsidRPr="00134B5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="00A678AE" w:rsidRPr="00B36D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ախնական (արհեստագործական), միջին,</w:t>
      </w:r>
      <w:r w:rsidR="00A678AE" w:rsidRPr="00B36DF5">
        <w:rPr>
          <w:rFonts w:ascii="GHEA Grapalat" w:eastAsia="Times New Roman" w:hAnsi="GHEA Grapalat" w:cs="Times New Roman" w:hint="eastAsia"/>
          <w:bCs/>
          <w:sz w:val="24"/>
          <w:szCs w:val="24"/>
          <w:lang w:val="hy-AM"/>
        </w:rPr>
        <w:t xml:space="preserve"> </w:t>
      </w:r>
      <w:r w:rsidR="00D00C1A" w:rsidRPr="00B70F7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բարձրագույն և հետբուհական </w:t>
      </w:r>
      <w:r w:rsidRPr="00B70F7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մասնագիտական կրթական ծրագրեր իրականացնող ուսումնական հաստատությունների վճարովի համ</w:t>
      </w:r>
      <w:r w:rsidR="00D00C1A" w:rsidRPr="00B70F7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ակարգում </w:t>
      </w:r>
      <w:r w:rsidR="0030570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մինչև 2023 թվականի սեպտեմբերի 19-ն ընդգրկված Լեռնային Ղարաբաղի </w:t>
      </w:r>
      <w:r w:rsidR="00112A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սովոր</w:t>
      </w:r>
      <w:r w:rsidRPr="00B70F7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ողների</w:t>
      </w:r>
      <w:r w:rsidR="0021720F" w:rsidRPr="002172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F7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ուսման վարձի փոխհատուցման</w:t>
      </w:r>
      <w:r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տրամադրման կարգը՝ համաձայն Հավելվածի:</w:t>
      </w:r>
    </w:p>
    <w:p w14:paraId="1B6D4E69" w14:textId="40F7BEBB" w:rsidR="004C01CA" w:rsidRPr="00B70F72" w:rsidRDefault="004C01CA" w:rsidP="004C01CA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70F72">
        <w:rPr>
          <w:rFonts w:ascii="GHEA Grapalat" w:eastAsia="Times New Roman" w:hAnsi="GHEA Grapalat" w:cs="Cambria Math"/>
          <w:sz w:val="24"/>
          <w:szCs w:val="24"/>
          <w:lang w:val="hy-AM"/>
        </w:rPr>
        <w:t>2</w:t>
      </w:r>
      <w:r w:rsidRPr="00B70F7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կրթության, գիտության, մշակույթի և սպորտի նախարարին՝ որոշման ուժի մեջ մտնելուց հետո մեկամսյա ժամկետում Հայաստանի Հանրապետության վարչապետի աշխատակազմ ներկայացնել 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</w:t>
      </w:r>
      <w:r w:rsidRPr="00B70F7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2111-Ն որոշման մեջ փոփոխություններ և լրացումներ </w:t>
      </w:r>
      <w:r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կատարելու վերաբերյալ առաջարկություններ, ինչպես նաև ապահովել սույն որոշման 1-ին կետով սահմանված </w:t>
      </w:r>
      <w:r w:rsidR="003F3A8D">
        <w:rPr>
          <w:rFonts w:ascii="GHEA Grapalat" w:eastAsia="Times New Roman" w:hAnsi="GHEA Grapalat" w:cs="Times New Roman"/>
          <w:sz w:val="24"/>
          <w:szCs w:val="24"/>
          <w:lang w:val="hy-AM"/>
        </w:rPr>
        <w:t>կարգի</w:t>
      </w:r>
      <w:r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շահառուների փոխհատուցման գործընթացը՝ համապատասխան ֆինանսական միջոցներ նախատեսելով նաև Հայաստանի Հանրապետության 2024 թվականի պետական բյուջեում:</w:t>
      </w:r>
    </w:p>
    <w:p w14:paraId="4B65C339" w14:textId="0F87B742" w:rsidR="00A172B1" w:rsidRDefault="004C01CA" w:rsidP="008B482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</w:t>
      </w:r>
      <w:r w:rsidR="00A172B1"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Սահմանել, որ սույն որոշման կարգավորումները </w:t>
      </w:r>
      <w:r w:rsidR="008B48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գործում են </w:t>
      </w:r>
      <w:r w:rsidR="008B482E"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>2023-2024 ուսումնական տարվա համար (ըստ</w:t>
      </w:r>
      <w:r w:rsidR="008B482E" w:rsidRPr="00B70F72">
        <w:rPr>
          <w:rFonts w:ascii="Arial" w:eastAsia="Times New Roman" w:hAnsi="Arial" w:cs="Times New Roman"/>
          <w:sz w:val="24"/>
          <w:szCs w:val="24"/>
          <w:lang w:val="hy-AM"/>
        </w:rPr>
        <w:t xml:space="preserve"> </w:t>
      </w:r>
      <w:r w:rsidR="008B482E"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>կիսամյակների)</w:t>
      </w:r>
      <w:r w:rsidR="008B48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A172B1"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տարածվում </w:t>
      </w:r>
      <w:r w:rsidR="00832399" w:rsidRPr="00450776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2023 թվականի սեպտեմբերի 19-ից Ադրբեջանի կողմից</w:t>
      </w:r>
      <w:r w:rsidR="00832399" w:rsidRPr="00B70F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Լեռնային Ղարաբաղի դեմ սանձազերծված ռազմական գործողությունների հետևանքով բռնի տեղահանված</w:t>
      </w:r>
      <w:r w:rsidR="00832399" w:rsidRPr="00450776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832399" w:rsidRPr="00B70F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ընտանիքների </w:t>
      </w:r>
      <w:r w:rsidR="008B48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այն </w:t>
      </w:r>
      <w:r w:rsidR="00243DC2">
        <w:rPr>
          <w:rFonts w:ascii="GHEA Grapalat" w:eastAsia="Times New Roman" w:hAnsi="GHEA Grapalat" w:cs="Times New Roman"/>
          <w:sz w:val="24"/>
          <w:szCs w:val="24"/>
          <w:lang w:val="hy-AM"/>
        </w:rPr>
        <w:t>սովոր</w:t>
      </w:r>
      <w:r w:rsidR="00A172B1"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>ողների վրա</w:t>
      </w:r>
      <w:r w:rsidR="00112AAD" w:rsidRPr="00112A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(</w:t>
      </w:r>
      <w:r w:rsidR="00112A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այդ թվում</w:t>
      </w:r>
      <w:r w:rsidR="00112AAD"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112A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12AAD" w:rsidRPr="00B70F7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մինչև 2023-2024 ուսումնական տարին Լեռնային Ղարաբաղի կողմից ուսման վարձի փոխհատուցում ստացած</w:t>
      </w:r>
      <w:r w:rsidR="00112AAD" w:rsidRPr="00112A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</w:t>
      </w:r>
      <w:r w:rsidR="008B482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A172B1"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B48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որոնք </w:t>
      </w:r>
      <w:r w:rsidR="008B482E"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2023 թվականի </w:t>
      </w:r>
      <w:r w:rsidR="008B482E">
        <w:rPr>
          <w:rFonts w:ascii="GHEA Grapalat" w:eastAsia="Times New Roman" w:hAnsi="GHEA Grapalat" w:cs="Times New Roman"/>
          <w:sz w:val="24"/>
          <w:szCs w:val="24"/>
          <w:lang w:val="hy-AM"/>
        </w:rPr>
        <w:t>սեպտեմբերի</w:t>
      </w:r>
      <w:r w:rsidR="008B482E"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B48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19-ի </w:t>
      </w:r>
      <w:r w:rsidR="008B482E"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>դրությամբ սահմանված կարգով ընդուն</w:t>
      </w:r>
      <w:r w:rsidR="008B482E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112AAD">
        <w:rPr>
          <w:rFonts w:ascii="GHEA Grapalat" w:eastAsia="Times New Roman" w:hAnsi="GHEA Grapalat" w:cs="Times New Roman"/>
          <w:sz w:val="24"/>
          <w:szCs w:val="24"/>
          <w:lang w:val="hy-AM"/>
        </w:rPr>
        <w:t>ել</w:t>
      </w:r>
      <w:r w:rsidR="008B48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</w:t>
      </w:r>
      <w:r w:rsidR="008B482E"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հրամանագրվ</w:t>
      </w:r>
      <w:r w:rsidR="00112AAD">
        <w:rPr>
          <w:rFonts w:ascii="GHEA Grapalat" w:eastAsia="Times New Roman" w:hAnsi="GHEA Grapalat" w:cs="Times New Roman"/>
          <w:sz w:val="24"/>
          <w:szCs w:val="24"/>
          <w:lang w:val="hy-AM"/>
        </w:rPr>
        <w:t>ել</w:t>
      </w:r>
      <w:r w:rsidR="008B482E" w:rsidRPr="00B70F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B48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 </w:t>
      </w:r>
      <w:r w:rsidR="008B482E" w:rsidRPr="00B70F7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</w:t>
      </w:r>
      <w:r w:rsidR="008B482E" w:rsidRPr="00B36DF5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 նախնական (արհեստագործական), միջին, բարձրագույն</w:t>
      </w:r>
      <w:r w:rsidR="008B482E" w:rsidRPr="00B70F7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հետբուհական մասնագիտական կրթական ծրագրեր իրականացնող ուսումնական հաստատություններ</w:t>
      </w:r>
      <w:r w:rsidR="008B482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ում</w:t>
      </w:r>
      <w:r w:rsidR="002A20CB" w:rsidRPr="00A678AE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9D52BB2" w14:textId="708DBAEB" w:rsidR="00112AAD" w:rsidRPr="00305709" w:rsidRDefault="00112AAD" w:rsidP="008B482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305709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4. Հայաստանի Հանրապետության կրթության, գիտության, մշակույթի և սպորտի նախարարին՝ </w:t>
      </w:r>
      <w:r w:rsidR="002A20CB" w:rsidRPr="00305709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Pr="00305709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որոշման հրապարակումից հետո եռօրյա ժամկետում հրապարակել Հայաստանի Հանրապետության</w:t>
      </w:r>
      <w:r w:rsidR="00C2300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բարձրագույն և հետբուհական, </w:t>
      </w:r>
      <w:r w:rsidRPr="00305709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նախնական (արհեստագործական) և միջին մասնագիտական կրթ</w:t>
      </w:r>
      <w:r w:rsidR="00C2300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ական ծրագրեր իրականացնող </w:t>
      </w:r>
      <w:r w:rsidRPr="00305709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հաստատությունների ցանկը, որոնցում սովորողներին տրամադրվում է սույն որոշմամբ նախատեսված </w:t>
      </w:r>
      <w:r w:rsidR="002A20CB" w:rsidRPr="0030570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ուսման վարձի փոխհատուցում։</w:t>
      </w:r>
    </w:p>
    <w:p w14:paraId="6D53D543" w14:textId="4A04D507" w:rsidR="002A20CB" w:rsidRPr="0042154A" w:rsidRDefault="00112AAD" w:rsidP="00112AAD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5.</w:t>
      </w:r>
      <w:r w:rsidR="00791C62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2A20CB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աշխատանքի և սոցիալական հարցերի նախարար</w:t>
      </w:r>
      <w:r w:rsidR="00450776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ին՝</w:t>
      </w:r>
      <w:r w:rsidR="0042154A" w:rsidRPr="00CF19F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791C62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սույն որոշման շրջանակներում </w:t>
      </w:r>
      <w:r w:rsidR="00450776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աջակցել </w:t>
      </w:r>
      <w:r w:rsidR="002A20CB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կրթության,</w:t>
      </w:r>
      <w:r w:rsidR="00CF19F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2A20CB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գիտության, մշակույթի և սպորտի նախարարությանը </w:t>
      </w:r>
      <w:r w:rsidR="00791C62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305709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</w:t>
      </w:r>
      <w:r w:rsidR="002A20CB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կառավարության 2023 թվականի նոյեմբերի 9-ի N 1957-Լ որոշման</w:t>
      </w:r>
      <w:r w:rsidR="002A11C8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շրջանակում շահառու հանդիսացող սովորողների վերաբերյալ</w:t>
      </w:r>
      <w:r w:rsidR="002A20CB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տեղեկատվության տրամադրա</w:t>
      </w:r>
      <w:r w:rsidR="00450776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ման ուղղությամբ</w:t>
      </w:r>
      <w:r w:rsidR="002A20CB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</w:t>
      </w:r>
      <w:r w:rsidR="00450776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2A20CB" w:rsidRPr="004215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սույն որոշման հրապարակումից հետո 5 աշխատանքային օրվա ընթացքում։</w:t>
      </w:r>
    </w:p>
    <w:p w14:paraId="3E114938" w14:textId="77777777" w:rsidR="007E474B" w:rsidRPr="00B70F72" w:rsidRDefault="007E474B" w:rsidP="006220CE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  <w:r w:rsidRPr="00B70F72">
        <w:rPr>
          <w:rFonts w:ascii="Sylfaen" w:hAnsi="Sylfaen"/>
          <w:lang w:val="hy-AM"/>
        </w:rPr>
        <w:tab/>
      </w:r>
      <w:r w:rsidR="006220CE" w:rsidRPr="00B70F7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6220CE" w:rsidRPr="00B70F72">
        <w:rPr>
          <w:rFonts w:ascii="GHEA Grapalat" w:hAnsi="GHEA Grapalat"/>
          <w:b/>
          <w:sz w:val="24"/>
          <w:szCs w:val="24"/>
          <w:lang w:val="hy-AM"/>
        </w:rPr>
        <w:tab/>
      </w:r>
      <w:r w:rsidR="006220CE" w:rsidRPr="00B70F72">
        <w:rPr>
          <w:rFonts w:ascii="GHEA Grapalat" w:hAnsi="GHEA Grapalat"/>
          <w:b/>
          <w:sz w:val="24"/>
          <w:szCs w:val="24"/>
          <w:lang w:val="hy-AM"/>
        </w:rPr>
        <w:tab/>
      </w:r>
      <w:r w:rsidR="006220CE" w:rsidRPr="00B70F72">
        <w:rPr>
          <w:rFonts w:ascii="GHEA Grapalat" w:hAnsi="GHEA Grapalat"/>
          <w:b/>
          <w:sz w:val="24"/>
          <w:szCs w:val="24"/>
          <w:lang w:val="hy-AM"/>
        </w:rPr>
        <w:tab/>
      </w:r>
      <w:r w:rsidR="006220CE" w:rsidRPr="00B70F72">
        <w:rPr>
          <w:rFonts w:ascii="GHEA Grapalat" w:hAnsi="GHEA Grapalat"/>
          <w:b/>
          <w:sz w:val="24"/>
          <w:szCs w:val="24"/>
          <w:lang w:val="hy-AM"/>
        </w:rPr>
        <w:tab/>
      </w:r>
    </w:p>
    <w:p w14:paraId="42207928" w14:textId="77777777" w:rsidR="007E474B" w:rsidRDefault="006220CE" w:rsidP="00DD6E1E">
      <w:pPr>
        <w:spacing w:after="0" w:line="240" w:lineRule="auto"/>
        <w:ind w:left="708" w:firstLine="708"/>
        <w:rPr>
          <w:rFonts w:ascii="GHEA Grapalat" w:hAnsi="GHEA Grapalat"/>
          <w:b/>
          <w:sz w:val="24"/>
          <w:szCs w:val="24"/>
          <w:lang w:val="hy-AM"/>
        </w:rPr>
      </w:pPr>
      <w:r w:rsidRPr="00B70F72">
        <w:rPr>
          <w:rFonts w:ascii="GHEA Grapalat" w:hAnsi="GHEA Grapalat"/>
          <w:b/>
          <w:sz w:val="24"/>
          <w:szCs w:val="24"/>
          <w:lang w:val="hy-AM"/>
        </w:rPr>
        <w:t xml:space="preserve">ՎԱՐՉԱՊԵՏ </w:t>
      </w:r>
      <w:r w:rsidRPr="00B70F72">
        <w:rPr>
          <w:rFonts w:ascii="GHEA Grapalat" w:hAnsi="GHEA Grapalat"/>
          <w:b/>
          <w:sz w:val="24"/>
          <w:szCs w:val="24"/>
          <w:lang w:val="hy-AM"/>
        </w:rPr>
        <w:tab/>
      </w:r>
      <w:r w:rsidRPr="00B70F72">
        <w:rPr>
          <w:rFonts w:ascii="GHEA Grapalat" w:hAnsi="GHEA Grapalat"/>
          <w:b/>
          <w:sz w:val="24"/>
          <w:szCs w:val="24"/>
          <w:lang w:val="hy-AM"/>
        </w:rPr>
        <w:tab/>
      </w:r>
      <w:r w:rsidRPr="00B70F72">
        <w:rPr>
          <w:rFonts w:ascii="GHEA Grapalat" w:hAnsi="GHEA Grapalat"/>
          <w:b/>
          <w:sz w:val="24"/>
          <w:szCs w:val="24"/>
          <w:lang w:val="hy-AM"/>
        </w:rPr>
        <w:tab/>
      </w:r>
      <w:r w:rsidRPr="00B70F72">
        <w:rPr>
          <w:rFonts w:ascii="GHEA Grapalat" w:hAnsi="GHEA Grapalat"/>
          <w:b/>
          <w:sz w:val="24"/>
          <w:szCs w:val="24"/>
          <w:lang w:val="hy-AM"/>
        </w:rPr>
        <w:tab/>
      </w:r>
      <w:r w:rsidRPr="00B70F72">
        <w:rPr>
          <w:rFonts w:ascii="GHEA Grapalat" w:hAnsi="GHEA Grapalat"/>
          <w:b/>
          <w:sz w:val="24"/>
          <w:szCs w:val="24"/>
          <w:lang w:val="hy-AM"/>
        </w:rPr>
        <w:tab/>
      </w:r>
      <w:r w:rsidRPr="00B70F72">
        <w:rPr>
          <w:rFonts w:ascii="GHEA Grapalat" w:hAnsi="GHEA Grapalat"/>
          <w:b/>
          <w:sz w:val="24"/>
          <w:szCs w:val="24"/>
          <w:lang w:val="hy-AM"/>
        </w:rPr>
        <w:tab/>
        <w:t>Ն.ՓԱՇԻՆՅԱՆ</w:t>
      </w:r>
    </w:p>
    <w:p w14:paraId="6A1F3870" w14:textId="77777777" w:rsidR="00DD6E1E" w:rsidRPr="00DD6E1E" w:rsidRDefault="00DD6E1E" w:rsidP="00DD6E1E">
      <w:pPr>
        <w:rPr>
          <w:rFonts w:ascii="GHEA Grapalat" w:hAnsi="GHEA Grapalat"/>
          <w:sz w:val="24"/>
          <w:szCs w:val="24"/>
          <w:lang w:val="hy-AM"/>
        </w:rPr>
      </w:pPr>
    </w:p>
    <w:p w14:paraId="4EB28053" w14:textId="738D6A45" w:rsidR="001B49C3" w:rsidRPr="00C85F62" w:rsidRDefault="00DD6E1E" w:rsidP="00DD6E1E">
      <w:pPr>
        <w:tabs>
          <w:tab w:val="left" w:pos="2160"/>
        </w:tabs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ab/>
      </w:r>
    </w:p>
    <w:sectPr w:rsidR="001B49C3" w:rsidRPr="00C85F62" w:rsidSect="004C01CA">
      <w:pgSz w:w="11906" w:h="16838"/>
      <w:pgMar w:top="1134" w:right="851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DF36D2"/>
    <w:multiLevelType w:val="hybridMultilevel"/>
    <w:tmpl w:val="175CA5FC"/>
    <w:lvl w:ilvl="0" w:tplc="1722E21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8BB"/>
    <w:rsid w:val="00002289"/>
    <w:rsid w:val="00051CCC"/>
    <w:rsid w:val="000C783E"/>
    <w:rsid w:val="000C7C76"/>
    <w:rsid w:val="00112AAD"/>
    <w:rsid w:val="00136E37"/>
    <w:rsid w:val="00164CAF"/>
    <w:rsid w:val="00166E66"/>
    <w:rsid w:val="001760EA"/>
    <w:rsid w:val="00182298"/>
    <w:rsid w:val="001934FB"/>
    <w:rsid w:val="001A226B"/>
    <w:rsid w:val="001B49C3"/>
    <w:rsid w:val="001B4A39"/>
    <w:rsid w:val="001E0D1D"/>
    <w:rsid w:val="0021720F"/>
    <w:rsid w:val="00232EC9"/>
    <w:rsid w:val="00243DC2"/>
    <w:rsid w:val="0024633D"/>
    <w:rsid w:val="00261D08"/>
    <w:rsid w:val="00274CAE"/>
    <w:rsid w:val="00295224"/>
    <w:rsid w:val="002A11C8"/>
    <w:rsid w:val="002A20CB"/>
    <w:rsid w:val="002B138A"/>
    <w:rsid w:val="002C63D5"/>
    <w:rsid w:val="003049F8"/>
    <w:rsid w:val="00305709"/>
    <w:rsid w:val="00324099"/>
    <w:rsid w:val="00326DA0"/>
    <w:rsid w:val="00375434"/>
    <w:rsid w:val="00381ECF"/>
    <w:rsid w:val="003B78C5"/>
    <w:rsid w:val="003F36C4"/>
    <w:rsid w:val="003F3A8D"/>
    <w:rsid w:val="00403C8A"/>
    <w:rsid w:val="00405CE9"/>
    <w:rsid w:val="004121BD"/>
    <w:rsid w:val="0042154A"/>
    <w:rsid w:val="00443901"/>
    <w:rsid w:val="00450776"/>
    <w:rsid w:val="00466A7A"/>
    <w:rsid w:val="004C01CA"/>
    <w:rsid w:val="004C64B6"/>
    <w:rsid w:val="004C6B37"/>
    <w:rsid w:val="0050054D"/>
    <w:rsid w:val="005149E9"/>
    <w:rsid w:val="005468BB"/>
    <w:rsid w:val="0059071A"/>
    <w:rsid w:val="00591B3E"/>
    <w:rsid w:val="005A3368"/>
    <w:rsid w:val="005A73D2"/>
    <w:rsid w:val="005C01E3"/>
    <w:rsid w:val="005E0005"/>
    <w:rsid w:val="005E7147"/>
    <w:rsid w:val="00601368"/>
    <w:rsid w:val="006220CE"/>
    <w:rsid w:val="00633FD8"/>
    <w:rsid w:val="00640972"/>
    <w:rsid w:val="006B1082"/>
    <w:rsid w:val="0070637C"/>
    <w:rsid w:val="00710D5E"/>
    <w:rsid w:val="0072276B"/>
    <w:rsid w:val="00724061"/>
    <w:rsid w:val="00737817"/>
    <w:rsid w:val="007703E8"/>
    <w:rsid w:val="00791C62"/>
    <w:rsid w:val="007A013E"/>
    <w:rsid w:val="007A2347"/>
    <w:rsid w:val="007C0C20"/>
    <w:rsid w:val="007C3D38"/>
    <w:rsid w:val="007E474B"/>
    <w:rsid w:val="007F5AA3"/>
    <w:rsid w:val="007F776A"/>
    <w:rsid w:val="00806CFB"/>
    <w:rsid w:val="00832399"/>
    <w:rsid w:val="00835281"/>
    <w:rsid w:val="008462EB"/>
    <w:rsid w:val="00850FE6"/>
    <w:rsid w:val="00894BB2"/>
    <w:rsid w:val="008B482E"/>
    <w:rsid w:val="008E3112"/>
    <w:rsid w:val="008E4AD9"/>
    <w:rsid w:val="008F46F6"/>
    <w:rsid w:val="008F476D"/>
    <w:rsid w:val="008F4CD3"/>
    <w:rsid w:val="00912C69"/>
    <w:rsid w:val="00924928"/>
    <w:rsid w:val="00926DF3"/>
    <w:rsid w:val="00973CD8"/>
    <w:rsid w:val="00980FAE"/>
    <w:rsid w:val="009D147C"/>
    <w:rsid w:val="009E326A"/>
    <w:rsid w:val="00A04928"/>
    <w:rsid w:val="00A172B1"/>
    <w:rsid w:val="00A60FE7"/>
    <w:rsid w:val="00A6289C"/>
    <w:rsid w:val="00A678AE"/>
    <w:rsid w:val="00A76FC7"/>
    <w:rsid w:val="00A823F0"/>
    <w:rsid w:val="00A83CF3"/>
    <w:rsid w:val="00AF38A0"/>
    <w:rsid w:val="00B20126"/>
    <w:rsid w:val="00B324C8"/>
    <w:rsid w:val="00B362E2"/>
    <w:rsid w:val="00B36DF5"/>
    <w:rsid w:val="00B622BA"/>
    <w:rsid w:val="00B66387"/>
    <w:rsid w:val="00B67031"/>
    <w:rsid w:val="00B70F72"/>
    <w:rsid w:val="00BB49DE"/>
    <w:rsid w:val="00BB6ADC"/>
    <w:rsid w:val="00BC7AA6"/>
    <w:rsid w:val="00BF3257"/>
    <w:rsid w:val="00C23006"/>
    <w:rsid w:val="00C81534"/>
    <w:rsid w:val="00C828C7"/>
    <w:rsid w:val="00C85F62"/>
    <w:rsid w:val="00C8748E"/>
    <w:rsid w:val="00CB3285"/>
    <w:rsid w:val="00CF1374"/>
    <w:rsid w:val="00CF19F9"/>
    <w:rsid w:val="00D00C1A"/>
    <w:rsid w:val="00D24632"/>
    <w:rsid w:val="00D92F5F"/>
    <w:rsid w:val="00DA2CFD"/>
    <w:rsid w:val="00DB2C8C"/>
    <w:rsid w:val="00DB3BBF"/>
    <w:rsid w:val="00DB5B0D"/>
    <w:rsid w:val="00DD6E1E"/>
    <w:rsid w:val="00DE2DCE"/>
    <w:rsid w:val="00DE5CB3"/>
    <w:rsid w:val="00DF1582"/>
    <w:rsid w:val="00E011E7"/>
    <w:rsid w:val="00E16DF6"/>
    <w:rsid w:val="00E17B84"/>
    <w:rsid w:val="00E20EF0"/>
    <w:rsid w:val="00E220D4"/>
    <w:rsid w:val="00E232B6"/>
    <w:rsid w:val="00E36406"/>
    <w:rsid w:val="00E630F4"/>
    <w:rsid w:val="00E66A47"/>
    <w:rsid w:val="00ED0836"/>
    <w:rsid w:val="00EF41C9"/>
    <w:rsid w:val="00F31A18"/>
    <w:rsid w:val="00F4281E"/>
    <w:rsid w:val="00F52D8C"/>
    <w:rsid w:val="00F6706B"/>
    <w:rsid w:val="00F718B6"/>
    <w:rsid w:val="00F85D7D"/>
    <w:rsid w:val="00F85E6A"/>
    <w:rsid w:val="00F86752"/>
    <w:rsid w:val="00FA2012"/>
    <w:rsid w:val="00FB6368"/>
    <w:rsid w:val="00FC1623"/>
    <w:rsid w:val="00FE2B35"/>
    <w:rsid w:val="00FF05CF"/>
    <w:rsid w:val="00FF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3BB9D"/>
  <w15:docId w15:val="{54694FDC-1F1C-4B1D-A594-7EFBACC6C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1CA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0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7C0C20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E00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00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0005"/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00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005"/>
    <w:rPr>
      <w:rFonts w:ascii="Segoe UI" w:hAnsi="Segoe UI" w:cs="Segoe UI"/>
      <w:sz w:val="18"/>
      <w:szCs w:val="18"/>
      <w:lang w:val="en-US"/>
    </w:rPr>
  </w:style>
  <w:style w:type="character" w:styleId="Emphasis">
    <w:name w:val="Emphasis"/>
    <w:basedOn w:val="DefaultParagraphFont"/>
    <w:uiPriority w:val="20"/>
    <w:qFormat/>
    <w:rsid w:val="004C64B6"/>
    <w:rPr>
      <w:i/>
      <w:iCs/>
    </w:rPr>
  </w:style>
  <w:style w:type="paragraph" w:styleId="ListParagraph">
    <w:name w:val="List Paragraph"/>
    <w:basedOn w:val="Normal"/>
    <w:uiPriority w:val="34"/>
    <w:qFormat/>
    <w:rsid w:val="00450776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40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4061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0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67336-84F4-4694-9F14-868DD59C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dcterms:created xsi:type="dcterms:W3CDTF">2023-12-21T05:27:00Z</dcterms:created>
  <dcterms:modified xsi:type="dcterms:W3CDTF">2023-12-21T05:27:00Z</dcterms:modified>
</cp:coreProperties>
</file>