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7C0D" w:rsidRPr="008A1D44" w:rsidRDefault="00DC7C0D" w:rsidP="00E0640F">
      <w:pPr>
        <w:spacing w:after="0" w:line="360" w:lineRule="auto"/>
        <w:ind w:firstLine="540"/>
        <w:jc w:val="right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8A1D44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ՆԱԽԱԳԻԾ</w:t>
      </w:r>
    </w:p>
    <w:p w:rsidR="004B6AB2" w:rsidRDefault="004B6AB2" w:rsidP="00E0640F">
      <w:pPr>
        <w:spacing w:after="0" w:line="360" w:lineRule="auto"/>
        <w:ind w:firstLine="54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</w:pPr>
    </w:p>
    <w:p w:rsidR="00DC7C0D" w:rsidRPr="008A1D44" w:rsidRDefault="00DC7C0D" w:rsidP="00E0640F">
      <w:pPr>
        <w:spacing w:after="0" w:line="360" w:lineRule="auto"/>
        <w:ind w:firstLine="540"/>
        <w:jc w:val="center"/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</w:pPr>
      <w:r w:rsidRPr="008A1D44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ՀԱՅԱՍՏԱՆԻ</w:t>
      </w:r>
      <w:r w:rsidRPr="008A1D44">
        <w:rPr>
          <w:rFonts w:ascii="GHEA Grapalat" w:eastAsia="Times New Roman" w:hAnsi="GHEA Grapalat" w:cs="Arial Armenian"/>
          <w:b/>
          <w:sz w:val="24"/>
          <w:szCs w:val="24"/>
          <w:lang w:val="x-none" w:eastAsia="x-none"/>
        </w:rPr>
        <w:t xml:space="preserve"> </w:t>
      </w:r>
      <w:r w:rsidRPr="008A1D44">
        <w:rPr>
          <w:rFonts w:ascii="GHEA Grapalat" w:eastAsia="Times New Roman" w:hAnsi="GHEA Grapalat" w:cs="Sylfaen"/>
          <w:b/>
          <w:sz w:val="24"/>
          <w:szCs w:val="24"/>
          <w:lang w:val="x-none" w:eastAsia="x-none"/>
        </w:rPr>
        <w:t>ՀԱՆՐԱՊԵՏՈՒԹՅԱՆ</w:t>
      </w:r>
      <w:r w:rsidRPr="008A1D44">
        <w:rPr>
          <w:rFonts w:ascii="GHEA Grapalat" w:eastAsia="Times New Roman" w:hAnsi="GHEA Grapalat" w:cs="Arial Armenian"/>
          <w:b/>
          <w:sz w:val="24"/>
          <w:szCs w:val="24"/>
          <w:lang w:val="x-none" w:eastAsia="x-none"/>
        </w:rPr>
        <w:t xml:space="preserve"> </w:t>
      </w:r>
      <w:r w:rsidRPr="008A1D44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>ԿԱՌԱՎԱՐՈՒԹՅՈՒՆ</w:t>
      </w:r>
    </w:p>
    <w:p w:rsidR="00DC7C0D" w:rsidRPr="008A1D44" w:rsidRDefault="00DC7C0D" w:rsidP="00E0640F">
      <w:pPr>
        <w:spacing w:after="0" w:line="360" w:lineRule="auto"/>
        <w:ind w:firstLine="540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</w:pPr>
      <w:r w:rsidRPr="008A1D44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Ո</w:t>
      </w:r>
      <w:r w:rsidRPr="008A1D44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8A1D44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Ր</w:t>
      </w:r>
      <w:r w:rsidRPr="008A1D44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8A1D44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Ո</w:t>
      </w:r>
      <w:r w:rsidRPr="008A1D44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8A1D44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Շ</w:t>
      </w:r>
      <w:r w:rsidRPr="008A1D44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8A1D44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Ո</w:t>
      </w:r>
      <w:r w:rsidRPr="008A1D44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</w:t>
      </w:r>
      <w:r w:rsidRPr="008A1D44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Ւ</w:t>
      </w:r>
      <w:r w:rsidRPr="008A1D44">
        <w:rPr>
          <w:rFonts w:ascii="GHEA Grapalat" w:eastAsia="Times New Roman" w:hAnsi="GHEA Grapalat" w:cs="Arial Armenian"/>
          <w:b/>
          <w:sz w:val="24"/>
          <w:szCs w:val="24"/>
          <w:lang w:val="hy-AM" w:eastAsia="x-none"/>
        </w:rPr>
        <w:t xml:space="preserve">  </w:t>
      </w:r>
      <w:r w:rsidRPr="008A1D44">
        <w:rPr>
          <w:rFonts w:ascii="GHEA Grapalat" w:eastAsia="Times New Roman" w:hAnsi="GHEA Grapalat" w:cs="Sylfaen"/>
          <w:b/>
          <w:sz w:val="24"/>
          <w:szCs w:val="24"/>
          <w:lang w:val="hy-AM" w:eastAsia="x-none"/>
        </w:rPr>
        <w:t>Մ</w:t>
      </w:r>
    </w:p>
    <w:p w:rsidR="00340DA0" w:rsidRPr="00340DA0" w:rsidRDefault="00DC7C0D" w:rsidP="00B931D7">
      <w:pPr>
        <w:tabs>
          <w:tab w:val="left" w:pos="426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D44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ab/>
      </w:r>
      <w:r w:rsidRPr="008A1D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:rsidR="00340DA0" w:rsidRPr="00340DA0" w:rsidRDefault="00340DA0" w:rsidP="00340DA0">
      <w:pPr>
        <w:tabs>
          <w:tab w:val="left" w:pos="270"/>
          <w:tab w:val="left" w:pos="810"/>
          <w:tab w:val="left" w:pos="9072"/>
        </w:tabs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40DA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--------- ---------------- 2023  թվականի  N    - Լ</w:t>
      </w:r>
    </w:p>
    <w:p w:rsidR="00DC7C0D" w:rsidRPr="008A1D44" w:rsidRDefault="00DC7C0D" w:rsidP="00E0640F">
      <w:pPr>
        <w:spacing w:after="0" w:line="360" w:lineRule="auto"/>
        <w:ind w:firstLine="540"/>
        <w:jc w:val="center"/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</w:pPr>
      <w:r w:rsidRPr="008A1D44">
        <w:rPr>
          <w:rFonts w:ascii="Calibri" w:eastAsia="Tahoma" w:hAnsi="Calibri" w:cs="Calibri"/>
          <w:b/>
          <w:bCs/>
          <w:sz w:val="24"/>
          <w:szCs w:val="24"/>
          <w:lang w:val="hy-AM" w:eastAsia="x-none"/>
        </w:rPr>
        <w:t> </w:t>
      </w:r>
    </w:p>
    <w:p w:rsidR="00DC7C0D" w:rsidRPr="008A1D44" w:rsidRDefault="001B709D" w:rsidP="00E0640F">
      <w:pPr>
        <w:spacing w:after="0" w:line="360" w:lineRule="auto"/>
        <w:ind w:firstLine="540"/>
        <w:jc w:val="center"/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</w:pPr>
      <w:r w:rsidRPr="001B709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ՎԵՐԱՐՏԱԴՐՈՂԱԿԱՆՈՒԹՅԱՆ ՕԺԱՆԴԱԿ ՏԵԽՆՈԼՈԳԻԱՆԵՐԻ ԿԻՐԱՌՄԱՄԲ ԲԺՇԿԱԿԱՆ ՕԳՆՈՒԹՅ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Pr="001B709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1B709D">
        <w:rPr>
          <w:rStyle w:val="Strong"/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ՍՏԱՑԱԾ՝ </w:t>
      </w:r>
      <w:r w:rsidR="008A1D44" w:rsidRPr="008A1D4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ԱՆՀԱՅՏ ԲԱՑԱԿԱՅՈՂ ԿԱՄ ՄԱՀԱՑԱԾ ՃԱՆԱՉՎԱԾ</w:t>
      </w:r>
      <w:r w:rsidR="008A1D44" w:rsidRPr="008A1D44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="008A1D44" w:rsidRPr="008A1D4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ԶԻՆԾԱՌԱՅՈՂՆԵՐԻ ԾՆՈՂՆԵՐԻ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</w:t>
      </w:r>
      <w:r w:rsidRPr="001B709D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8A1D4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ՄԻՆՉԵՎ ԵՐԵՔ ՏԱՐԵԿԱՆ </w:t>
      </w:r>
      <w:r w:rsidR="008A1D44" w:rsidRPr="008A1D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ԵՐԵԽԱՅԻ ԽՆԱՄՔԻ </w:t>
      </w:r>
      <w:r w:rsidR="00977B4F" w:rsidRPr="008A1D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ԿԱԶՄԱԿԵՐՊՄԱՆ ՀԱՄԱՐ</w:t>
      </w:r>
      <w:r w:rsidR="006B6113" w:rsidRPr="008A1D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C7C0D" w:rsidRPr="008A1D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ՊԵՏԱԿԱՆ ԱՋԱԿՑՈՒԹՅԱՆ ՏՐԱՄԱԴՐՄԱՆ</w:t>
      </w:r>
      <w:r w:rsidR="00DC7C0D" w:rsidRPr="008A1D44"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  <w:t xml:space="preserve"> ՄԻՋՈՑԱՌՈՒՄԸ ՀԱՍՏԱՏԵԼՈՒ ՄԱՍԻՆ </w:t>
      </w:r>
    </w:p>
    <w:p w:rsidR="00D62BB3" w:rsidRPr="00D62BB3" w:rsidRDefault="00D62BB3" w:rsidP="00D62BB3">
      <w:pPr>
        <w:spacing w:after="0" w:line="360" w:lineRule="auto"/>
        <w:ind w:firstLine="540"/>
        <w:jc w:val="center"/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</w:pPr>
      <w:r w:rsidRPr="008A1D44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D62BB3"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  <w:t xml:space="preserve"> </w:t>
      </w:r>
    </w:p>
    <w:p w:rsidR="00DC7C0D" w:rsidRPr="008A1D44" w:rsidRDefault="00DC7C0D" w:rsidP="00E0640F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8A1D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Հիմք ընդունելով </w:t>
      </w:r>
      <w:r w:rsidR="00016F27" w:rsidRPr="006F207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«Սոցիալական աջակցության մասին» օրենքի 21-րդ հոդվածի 1-ին մասի 3.1-րդ կետ</w:t>
      </w:r>
      <w:r w:rsidR="00016F27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</w:t>
      </w:r>
      <w:r w:rsidRPr="008A1D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՝ </w:t>
      </w:r>
      <w:r w:rsidRPr="008A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8A1D4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8A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8A1D4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8A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կառավարությունը</w:t>
      </w:r>
      <w:r w:rsidRPr="008A1D4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8A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որոշում</w:t>
      </w:r>
      <w:r w:rsidRPr="008A1D4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 </w:t>
      </w:r>
      <w:r w:rsidRPr="008A1D44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8A1D44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>.</w:t>
      </w:r>
    </w:p>
    <w:p w:rsidR="008A1D44" w:rsidRDefault="00DC7C0D" w:rsidP="004300CE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x-none"/>
        </w:rPr>
      </w:pPr>
      <w:r w:rsidRPr="008A1D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</w:t>
      </w:r>
      <w:r w:rsidRPr="008A1D44">
        <w:rPr>
          <w:rStyle w:val="Strong"/>
          <w:rFonts w:ascii="GHEA Grapalat" w:hAnsi="GHEA Grapalat" w:cs="Sylfaen"/>
          <w:b w:val="0"/>
          <w:color w:val="000000"/>
          <w:sz w:val="24"/>
          <w:szCs w:val="24"/>
          <w:shd w:val="clear" w:color="auto" w:fill="FFFFFF"/>
          <w:lang w:val="hy-AM"/>
        </w:rPr>
        <w:t>աստատել</w:t>
      </w:r>
      <w:r w:rsidRPr="008A1D4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709D" w:rsidRPr="001B709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վերարտադրողականության օժանդակ տեխնոլոգիաների կիրառմամբ բժշկական օգնություն</w:t>
      </w:r>
      <w:r w:rsidR="001B709D">
        <w:rPr>
          <w:rStyle w:val="Strong"/>
          <w:rFonts w:ascii="Sylfaen" w:hAnsi="Sylfaen" w:cs="Calibri"/>
          <w:b w:val="0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1B709D" w:rsidRPr="001B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ստացած՝ անհայտ բացակայող կամ մահացած ճանաչված</w:t>
      </w:r>
      <w:r w:rsidR="001B709D" w:rsidRPr="001B709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B709D" w:rsidRPr="001B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զինծառայողների ծնողներին</w:t>
      </w:r>
      <w:r w:rsidR="001B709D" w:rsidRPr="001B709D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1B709D" w:rsidRPr="001B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</w:t>
      </w:r>
      <w:r w:rsidR="001B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1B709D" w:rsidRPr="001B709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երեք տարեկան</w:t>
      </w:r>
      <w:r w:rsidR="001B709D" w:rsidRPr="001B709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709D" w:rsidRPr="001B709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երեխայի խնամքի կազմակերպման համար </w:t>
      </w:r>
      <w:r w:rsidR="001B709D" w:rsidRPr="001B709D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x-none"/>
        </w:rPr>
        <w:t>պետական աջակցության տրամադրման</w:t>
      </w:r>
      <w:r w:rsidR="001B709D" w:rsidRPr="001B709D">
        <w:rPr>
          <w:rFonts w:ascii="GHEA Grapalat" w:eastAsia="Tahoma" w:hAnsi="GHEA Grapalat" w:cs="Times New Roman"/>
          <w:bCs/>
          <w:sz w:val="24"/>
          <w:szCs w:val="24"/>
          <w:lang w:val="hy-AM" w:eastAsia="x-none"/>
        </w:rPr>
        <w:t xml:space="preserve"> միջոցառումը</w:t>
      </w:r>
      <w:r w:rsidR="004F346E" w:rsidRPr="008A1D44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 xml:space="preserve">՝ </w:t>
      </w:r>
      <w:r w:rsidRPr="008A1D44">
        <w:rPr>
          <w:rFonts w:ascii="GHEA Grapalat" w:eastAsia="Times New Roman" w:hAnsi="GHEA Grapalat" w:cs="Times New Roman"/>
          <w:sz w:val="24"/>
          <w:szCs w:val="24"/>
          <w:lang w:val="hy-AM" w:eastAsia="x-none"/>
        </w:rPr>
        <w:t>համաձայն հավելվածի։</w:t>
      </w:r>
    </w:p>
    <w:p w:rsidR="00DC7C0D" w:rsidRPr="00173D9E" w:rsidRDefault="00DC7C0D" w:rsidP="004300CE">
      <w:pPr>
        <w:pStyle w:val="ListParagraph"/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567"/>
        <w:jc w:val="both"/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</w:pPr>
      <w:r w:rsidRPr="00173D9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Սույն որոշումն ուժի մեջ է մտնում </w:t>
      </w:r>
      <w:r w:rsidR="00D344F2" w:rsidRPr="00D344F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2024 </w:t>
      </w:r>
      <w:r w:rsidR="00D344F2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թվականի հունվարի 1-ից</w:t>
      </w:r>
      <w:r w:rsidRPr="00173D9E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։</w:t>
      </w:r>
    </w:p>
    <w:p w:rsidR="00DC7C0D" w:rsidRPr="00173D9E" w:rsidRDefault="00DC7C0D" w:rsidP="00E0640F">
      <w:pPr>
        <w:spacing w:after="0" w:line="360" w:lineRule="auto"/>
        <w:ind w:firstLine="540"/>
        <w:jc w:val="both"/>
        <w:rPr>
          <w:rStyle w:val="Strong"/>
          <w:rFonts w:cs="Sylfaen"/>
          <w:bCs w:val="0"/>
          <w:sz w:val="24"/>
          <w:szCs w:val="24"/>
          <w:lang w:val="hy-AM"/>
        </w:rPr>
      </w:pPr>
      <w:r w:rsidRPr="00173D9E">
        <w:rPr>
          <w:rStyle w:val="Strong"/>
          <w:rFonts w:cs="Sylfaen"/>
          <w:bCs w:val="0"/>
          <w:sz w:val="24"/>
          <w:szCs w:val="24"/>
          <w:lang w:val="hy-AM"/>
        </w:rPr>
        <w:t xml:space="preserve"> </w:t>
      </w:r>
    </w:p>
    <w:p w:rsidR="004B6AB2" w:rsidRDefault="004B6AB2" w:rsidP="00E0640F">
      <w:pPr>
        <w:spacing w:after="0" w:line="360" w:lineRule="auto"/>
        <w:ind w:firstLine="539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x-none"/>
        </w:rPr>
      </w:pPr>
    </w:p>
    <w:p w:rsidR="00D344F2" w:rsidRDefault="00D344F2" w:rsidP="00E0640F">
      <w:pPr>
        <w:spacing w:after="0" w:line="360" w:lineRule="auto"/>
        <w:ind w:firstLine="539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x-none"/>
        </w:rPr>
      </w:pPr>
    </w:p>
    <w:p w:rsidR="00D344F2" w:rsidRDefault="00D344F2" w:rsidP="00E0640F">
      <w:pPr>
        <w:spacing w:after="0" w:line="360" w:lineRule="auto"/>
        <w:ind w:firstLine="539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x-none"/>
        </w:rPr>
      </w:pPr>
    </w:p>
    <w:p w:rsidR="00D344F2" w:rsidRDefault="00D344F2" w:rsidP="00E0640F">
      <w:pPr>
        <w:spacing w:after="0" w:line="360" w:lineRule="auto"/>
        <w:ind w:firstLine="539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x-none"/>
        </w:rPr>
      </w:pPr>
    </w:p>
    <w:p w:rsidR="00D344F2" w:rsidRDefault="00D344F2" w:rsidP="00E0640F">
      <w:pPr>
        <w:spacing w:after="0" w:line="360" w:lineRule="auto"/>
        <w:ind w:firstLine="539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x-none"/>
        </w:rPr>
      </w:pPr>
    </w:p>
    <w:p w:rsidR="00D344F2" w:rsidRDefault="00D344F2" w:rsidP="00E0640F">
      <w:pPr>
        <w:spacing w:after="0" w:line="360" w:lineRule="auto"/>
        <w:ind w:firstLine="539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x-none"/>
        </w:rPr>
      </w:pPr>
    </w:p>
    <w:p w:rsidR="00D344F2" w:rsidRDefault="00D344F2" w:rsidP="00E0640F">
      <w:pPr>
        <w:spacing w:after="0" w:line="360" w:lineRule="auto"/>
        <w:ind w:firstLine="539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x-none"/>
        </w:rPr>
      </w:pPr>
    </w:p>
    <w:p w:rsidR="00DC7C0D" w:rsidRPr="008A1D44" w:rsidRDefault="00DC7C0D" w:rsidP="00E0640F">
      <w:pPr>
        <w:spacing w:after="0" w:line="360" w:lineRule="auto"/>
        <w:ind w:firstLine="539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x-none"/>
        </w:rPr>
      </w:pPr>
      <w:r w:rsidRPr="008A1D44">
        <w:rPr>
          <w:rFonts w:ascii="GHEA Grapalat" w:eastAsia="Times New Roman" w:hAnsi="GHEA Grapalat" w:cs="Times New Roman"/>
          <w:spacing w:val="-8"/>
          <w:sz w:val="24"/>
          <w:szCs w:val="24"/>
          <w:lang w:val="hy-AM" w:eastAsia="x-none"/>
        </w:rPr>
        <w:lastRenderedPageBreak/>
        <w:t>Հավելված</w:t>
      </w:r>
    </w:p>
    <w:p w:rsidR="00DC7C0D" w:rsidRPr="008A1D44" w:rsidRDefault="00DC7C0D" w:rsidP="00E0640F">
      <w:pPr>
        <w:spacing w:after="0" w:line="360" w:lineRule="auto"/>
        <w:ind w:firstLine="539"/>
        <w:jc w:val="right"/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</w:pPr>
      <w:r w:rsidRPr="008A1D44"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  <w:t>ՀՀ կառավարության 202</w:t>
      </w:r>
      <w:r w:rsidR="004E115D" w:rsidRPr="008A1D44"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  <w:t>3</w:t>
      </w:r>
      <w:r w:rsidRPr="008A1D44">
        <w:rPr>
          <w:rFonts w:ascii="GHEA Grapalat" w:eastAsia="Times New Roman" w:hAnsi="GHEA Grapalat" w:cs="Times New Roman"/>
          <w:spacing w:val="-6"/>
          <w:sz w:val="24"/>
          <w:szCs w:val="24"/>
          <w:lang w:val="hy-AM" w:eastAsia="ru-RU"/>
        </w:rPr>
        <w:t xml:space="preserve"> թվականի </w:t>
      </w:r>
    </w:p>
    <w:p w:rsidR="00DC7C0D" w:rsidRPr="008A1D44" w:rsidRDefault="00DC7C0D" w:rsidP="00E0640F">
      <w:pPr>
        <w:spacing w:after="0" w:line="360" w:lineRule="auto"/>
        <w:ind w:firstLine="539"/>
        <w:jc w:val="right"/>
        <w:rPr>
          <w:rFonts w:ascii="GHEA Grapalat" w:eastAsia="Tahoma" w:hAnsi="GHEA Grapalat" w:cs="Times New Roman"/>
          <w:bCs/>
          <w:sz w:val="24"/>
          <w:szCs w:val="24"/>
          <w:lang w:val="hy-AM" w:eastAsia="ru-RU"/>
        </w:rPr>
      </w:pPr>
      <w:r w:rsidRPr="008A1D44">
        <w:rPr>
          <w:rFonts w:ascii="GHEA Grapalat" w:eastAsia="Times New Roman" w:hAnsi="GHEA Grapalat" w:cs="Sylfaen"/>
          <w:spacing w:val="-2"/>
          <w:sz w:val="24"/>
          <w:szCs w:val="24"/>
          <w:lang w:val="pt-BR" w:eastAsia="ru-RU"/>
        </w:rPr>
        <w:t xml:space="preserve">    -</w:t>
      </w:r>
      <w:r w:rsidRPr="008A1D44">
        <w:rPr>
          <w:rFonts w:ascii="GHEA Grapalat" w:eastAsia="Times New Roman" w:hAnsi="GHEA Grapalat" w:cs="Times New Roman"/>
          <w:spacing w:val="-2"/>
          <w:sz w:val="24"/>
          <w:szCs w:val="24"/>
          <w:lang w:val="hy-AM" w:eastAsia="ru-RU"/>
        </w:rPr>
        <w:t>ի N      - Լ որոշման</w:t>
      </w:r>
    </w:p>
    <w:p w:rsidR="004B6AB2" w:rsidRDefault="004B6AB2" w:rsidP="00E0640F">
      <w:pPr>
        <w:spacing w:after="0" w:line="360" w:lineRule="auto"/>
        <w:jc w:val="center"/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</w:pPr>
    </w:p>
    <w:p w:rsidR="00DC7C0D" w:rsidRPr="008A1D44" w:rsidRDefault="00DC7C0D" w:rsidP="00E0640F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x-none"/>
        </w:rPr>
      </w:pPr>
      <w:r w:rsidRPr="008A1D44">
        <w:rPr>
          <w:rFonts w:ascii="GHEA Grapalat" w:eastAsia="Tahoma" w:hAnsi="GHEA Grapalat" w:cs="Times New Roman"/>
          <w:b/>
          <w:bCs/>
          <w:sz w:val="24"/>
          <w:szCs w:val="24"/>
          <w:lang w:val="hy-AM" w:eastAsia="x-none"/>
        </w:rPr>
        <w:t>ՄԻՋՈՑԱՌՈՒՄ</w:t>
      </w:r>
    </w:p>
    <w:p w:rsidR="0092443E" w:rsidRDefault="001B709D" w:rsidP="00E0640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x-none"/>
        </w:rPr>
      </w:pPr>
      <w:r w:rsidRPr="001B709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ՎԵՐԱՐՏԱԴՐՈՂԱԿԱՆՈՒԹՅԱՆ ՕԺԱՆԴԱԿ ՏԵԽՆՈԼՈԳԻԱՆԵՐԻ ԿԻՐԱՌՄԱՄԲ ԲԺՇԿԱԿԱՆ ՕԳՆՈՒԹՅ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Pr="001B709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1B709D">
        <w:rPr>
          <w:rStyle w:val="Strong"/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ՍՏԱՑԱԾ՝ </w:t>
      </w:r>
      <w:r w:rsidRPr="008A1D4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ԱՆՀԱՅՏ ԲԱՑԱԿԱՅՈՂ ԿԱՄ ՄԱՀԱՑԱԾ ՃԱՆԱՉՎԱԾ</w:t>
      </w:r>
      <w:r w:rsidRPr="008A1D44">
        <w:rPr>
          <w:rFonts w:ascii="Calibri" w:hAnsi="Calibri" w:cs="Calibri"/>
          <w:b/>
          <w:color w:val="000000"/>
          <w:sz w:val="24"/>
          <w:szCs w:val="24"/>
          <w:shd w:val="clear" w:color="auto" w:fill="FFFFFF"/>
          <w:lang w:val="hy-AM"/>
        </w:rPr>
        <w:t> </w:t>
      </w:r>
      <w:r w:rsidRPr="008A1D4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ԶԻՆԾԱՌԱՅՈՂՆԵՐԻ ԾՆՈՂՆԵՐԻ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</w:t>
      </w:r>
      <w:r w:rsidRPr="001B709D">
        <w:rPr>
          <w:rStyle w:val="Strong"/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ՄԻՆՉԵՎ ԵՐԵՔ ՏԱՐԵԿԱՆ </w:t>
      </w:r>
      <w:r w:rsidRPr="008A1D4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ԵՐԵԽԱՅԻ ԽՆԱՄՔԻ ԿԱԶՄԱԿԵՐՊՄԱՆ ՀԱՄԱՐ </w:t>
      </w:r>
      <w:r w:rsidRPr="008A1D4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 w:eastAsia="x-none"/>
        </w:rPr>
        <w:t>ՊԵՏԱԿԱՆ ԱՋԱԿՑՈՒԹՅԱՆ ՏՐԱՄԱԴՐՄԱՆ</w:t>
      </w:r>
    </w:p>
    <w:p w:rsidR="001B709D" w:rsidRPr="008A1D44" w:rsidRDefault="001B709D" w:rsidP="00E0640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92443E" w:rsidRPr="0092443E" w:rsidRDefault="00DC7C0D" w:rsidP="00B931D7">
      <w:pPr>
        <w:shd w:val="clear" w:color="auto" w:fill="FFFFFF"/>
        <w:spacing w:after="0" w:line="360" w:lineRule="auto"/>
        <w:ind w:firstLine="567"/>
        <w:jc w:val="both"/>
        <w:rPr>
          <w:lang w:val="hy-AM"/>
        </w:rPr>
      </w:pPr>
      <w:r w:rsidRPr="008A1D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1. </w:t>
      </w:r>
      <w:r w:rsidR="0092443E" w:rsidRPr="009244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Միջոցառման նպատակն է աջակցություն տրամադրել </w:t>
      </w:r>
      <w:r w:rsidR="00F822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Հայաստանի Հանրապետության կառավարության 2022 թվականի հունվարի 13-ի </w:t>
      </w:r>
      <w:r w:rsidR="00F822ED" w:rsidRPr="00B931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</w:t>
      </w:r>
      <w:r w:rsidR="00732E4B" w:rsidRPr="00B931D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F822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64-Լ որոշմամբ հաստատված միջոցառման շրջանակներում աջակցութ</w:t>
      </w:r>
      <w:r w:rsidR="00A809B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</w:t>
      </w:r>
      <w:r w:rsidR="00F822ED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 ստացած ծնողներին </w:t>
      </w:r>
      <w:r w:rsidR="0092443E" w:rsidRPr="009244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(</w:t>
      </w:r>
      <w:r w:rsidR="009244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այսուհետ՝ շահառու</w:t>
      </w:r>
      <w:r w:rsidR="0092443E" w:rsidRPr="0092443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) </w:t>
      </w:r>
      <w:r w:rsidR="0092443E" w:rsidRPr="009244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մինչև երեք տարեկան </w:t>
      </w:r>
      <w:r w:rsidR="00821714" w:rsidRPr="009244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երեխայի </w:t>
      </w:r>
      <w:r w:rsidR="00E30E87" w:rsidRPr="009244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խնամքի արդյունավետ </w:t>
      </w:r>
      <w:r w:rsidR="00821714" w:rsidRPr="0092443E">
        <w:rPr>
          <w:rFonts w:ascii="GHEA Grapalat" w:eastAsia="Calibri" w:hAnsi="GHEA Grapalat" w:cs="Times New Roman"/>
          <w:sz w:val="24"/>
          <w:szCs w:val="24"/>
          <w:lang w:val="hy-AM"/>
        </w:rPr>
        <w:t>կազմակերպման հարցում</w:t>
      </w:r>
      <w:r w:rsidR="00E30E87" w:rsidRPr="0092443E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694936" w:rsidRPr="0092443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:rsidR="00CA4DA5" w:rsidRPr="00173D9E" w:rsidRDefault="00732E4B" w:rsidP="004E115D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</w:t>
      </w:r>
      <w:r w:rsidR="00FD73CE" w:rsidRPr="008A1D4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. </w:t>
      </w:r>
      <w:r w:rsidR="00FD73CE" w:rsidRPr="00173D9E">
        <w:rPr>
          <w:rFonts w:ascii="GHEA Grapalat" w:eastAsia="Calibri" w:hAnsi="GHEA Grapalat" w:cs="Times New Roman"/>
          <w:sz w:val="24"/>
          <w:szCs w:val="24"/>
          <w:lang w:val="hy-AM"/>
        </w:rPr>
        <w:t>Միջոցառման շրջանակում շահառուն</w:t>
      </w:r>
      <w:r w:rsidR="00CA4DA5" w:rsidRPr="00173D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D73CE" w:rsidRPr="00173D9E">
        <w:rPr>
          <w:rFonts w:ascii="GHEA Grapalat" w:eastAsia="Calibri" w:hAnsi="GHEA Grapalat" w:cs="Times New Roman"/>
          <w:sz w:val="24"/>
          <w:szCs w:val="24"/>
          <w:lang w:val="hy-AM"/>
        </w:rPr>
        <w:t>երեխայի խնամքը</w:t>
      </w:r>
      <w:r w:rsidR="004D095A" w:rsidRPr="00173D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D743E" w:rsidRPr="00173D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կազմակերպելու նպատակով </w:t>
      </w:r>
      <w:r w:rsidR="00CA4DA5" w:rsidRPr="00173D9E">
        <w:rPr>
          <w:rFonts w:ascii="GHEA Grapalat" w:eastAsia="Calibri" w:hAnsi="GHEA Grapalat" w:cs="Times New Roman"/>
          <w:sz w:val="24"/>
          <w:szCs w:val="24"/>
          <w:lang w:val="hy-AM"/>
        </w:rPr>
        <w:t>առցանց եղանակով</w:t>
      </w:r>
      <w:r w:rsidR="00B931D7" w:rsidRPr="00B931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4DA5" w:rsidRPr="00173D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կամ առձեռն </w:t>
      </w:r>
      <w:r w:rsidR="00357F4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Միասնական սոցիալական ծառայության </w:t>
      </w:r>
      <w:r w:rsidR="00CA4DA5" w:rsidRPr="00173D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 բնակության վայրը սպասարկող տարածքային կենտրոն (այսուհետ` տարածքային կենտրոն) է ներկայացնում </w:t>
      </w:r>
      <w:r w:rsidR="008210BA" w:rsidRPr="00173D9E">
        <w:rPr>
          <w:rFonts w:ascii="GHEA Grapalat" w:eastAsia="Calibri" w:hAnsi="GHEA Grapalat" w:cs="Times New Roman"/>
          <w:sz w:val="24"/>
          <w:szCs w:val="24"/>
          <w:lang w:val="hy-AM"/>
        </w:rPr>
        <w:t>դիմում</w:t>
      </w:r>
      <w:r w:rsidR="00CA4DA5" w:rsidRPr="00173D9E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C01EFD" w:rsidRDefault="00732E4B" w:rsidP="00C01EFD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3625F4" w:rsidRPr="00173D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. </w:t>
      </w:r>
      <w:r w:rsidR="00C01EFD" w:rsidRPr="00173D9E">
        <w:rPr>
          <w:rFonts w:ascii="GHEA Grapalat" w:eastAsia="Calibri" w:hAnsi="GHEA Grapalat" w:cs="Times New Roman"/>
          <w:sz w:val="24"/>
          <w:szCs w:val="24"/>
          <w:lang w:val="hy-AM"/>
        </w:rPr>
        <w:t>Երեխայի խնամքը կազմակերպելու նպատակով շահառուի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և</w:t>
      </w:r>
      <w:r w:rsidR="00C01EFD" w:rsidRPr="00173D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տարածքային կենտրոնի միջև </w:t>
      </w:r>
      <w:r w:rsidR="000B3DB6" w:rsidRPr="00B931D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թղթային տարբերակով կամ էլեկտրոնային հաղորդակցության միջոցով</w:t>
      </w:r>
      <w:r w:rsidR="000B3DB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1EFD" w:rsidRPr="00173D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կնքվում է </w:t>
      </w:r>
      <w:r w:rsidR="00A809BB">
        <w:rPr>
          <w:rFonts w:ascii="GHEA Grapalat" w:eastAsia="Calibri" w:hAnsi="GHEA Grapalat" w:cs="Times New Roman"/>
          <w:sz w:val="24"/>
          <w:szCs w:val="24"/>
          <w:lang w:val="hy-AM"/>
        </w:rPr>
        <w:t>աջակցության տրամադրման</w:t>
      </w:r>
      <w:r w:rsidR="00C01EFD" w:rsidRPr="00173D9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պայմանագիր (այսուհետ՝ պայմանագիր</w:t>
      </w:r>
      <w:r w:rsidR="00B931D7" w:rsidRPr="00B931D7">
        <w:rPr>
          <w:rFonts w:ascii="GHEA Grapalat" w:eastAsia="Calibri" w:hAnsi="GHEA Grapalat" w:cs="Times New Roman"/>
          <w:sz w:val="24"/>
          <w:szCs w:val="24"/>
          <w:lang w:val="hy-AM"/>
        </w:rPr>
        <w:t>)</w:t>
      </w:r>
      <w:r w:rsidRPr="00B931D7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B931D7">
        <w:rPr>
          <w:rFonts w:ascii="GHEA Grapalat" w:hAnsi="GHEA Grapalat" w:cs="Sylfaen"/>
          <w:sz w:val="24"/>
          <w:szCs w:val="24"/>
          <w:lang w:val="hy-AM"/>
        </w:rPr>
        <w:t>որի</w:t>
      </w:r>
      <w:r w:rsidRPr="00B931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1D7">
        <w:rPr>
          <w:rFonts w:ascii="GHEA Grapalat" w:hAnsi="GHEA Grapalat" w:cs="Sylfaen"/>
          <w:sz w:val="24"/>
          <w:szCs w:val="24"/>
          <w:lang w:val="hy-AM"/>
        </w:rPr>
        <w:t>օրինակելի</w:t>
      </w:r>
      <w:r w:rsidRPr="00B931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1D7">
        <w:rPr>
          <w:rFonts w:ascii="GHEA Grapalat" w:hAnsi="GHEA Grapalat" w:cs="Sylfaen"/>
          <w:sz w:val="24"/>
          <w:szCs w:val="24"/>
          <w:lang w:val="hy-AM"/>
        </w:rPr>
        <w:t>ձևը</w:t>
      </w:r>
      <w:r w:rsidRPr="00B931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1D7">
        <w:rPr>
          <w:rFonts w:ascii="GHEA Grapalat" w:hAnsi="GHEA Grapalat" w:cs="Sylfaen"/>
          <w:sz w:val="24"/>
          <w:szCs w:val="24"/>
          <w:lang w:val="hy-AM"/>
        </w:rPr>
        <w:t>հաստատում</w:t>
      </w:r>
      <w:r w:rsidRPr="00B931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1D7">
        <w:rPr>
          <w:rFonts w:ascii="GHEA Grapalat" w:hAnsi="GHEA Grapalat" w:cs="Sylfaen"/>
          <w:sz w:val="24"/>
          <w:szCs w:val="24"/>
          <w:lang w:val="hy-AM"/>
        </w:rPr>
        <w:t>է</w:t>
      </w:r>
      <w:r w:rsidRPr="00B931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1D7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B931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1D7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B931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1D7">
        <w:rPr>
          <w:rFonts w:ascii="GHEA Grapalat" w:hAnsi="GHEA Grapalat" w:cs="Sylfaen"/>
          <w:sz w:val="24"/>
          <w:szCs w:val="24"/>
          <w:lang w:val="hy-AM"/>
        </w:rPr>
        <w:t>աշխատանքի</w:t>
      </w:r>
      <w:r w:rsidRPr="00B931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1D7">
        <w:rPr>
          <w:rFonts w:ascii="GHEA Grapalat" w:hAnsi="GHEA Grapalat" w:cs="Sylfaen"/>
          <w:sz w:val="24"/>
          <w:szCs w:val="24"/>
          <w:lang w:val="hy-AM"/>
        </w:rPr>
        <w:t>և</w:t>
      </w:r>
      <w:r w:rsidRPr="00B931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1D7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Pr="00B931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1D7">
        <w:rPr>
          <w:rFonts w:ascii="GHEA Grapalat" w:hAnsi="GHEA Grapalat" w:cs="Sylfaen"/>
          <w:sz w:val="24"/>
          <w:szCs w:val="24"/>
          <w:lang w:val="hy-AM"/>
        </w:rPr>
        <w:t>հարցերի</w:t>
      </w:r>
      <w:r w:rsidRPr="00B931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931D7">
        <w:rPr>
          <w:rFonts w:ascii="GHEA Grapalat" w:hAnsi="GHEA Grapalat" w:cs="Sylfaen"/>
          <w:sz w:val="24"/>
          <w:szCs w:val="24"/>
          <w:lang w:val="hy-AM"/>
        </w:rPr>
        <w:t>նախարարը</w:t>
      </w:r>
      <w:r w:rsidRPr="00B931D7">
        <w:rPr>
          <w:rFonts w:ascii="GHEA Grapalat" w:hAnsi="GHEA Grapalat" w:cs="Tahoma"/>
          <w:sz w:val="24"/>
          <w:szCs w:val="24"/>
          <w:lang w:val="hy-AM"/>
        </w:rPr>
        <w:t>։</w:t>
      </w:r>
    </w:p>
    <w:p w:rsidR="00AE5230" w:rsidRDefault="000B3DB6" w:rsidP="004E115D">
      <w:pPr>
        <w:spacing w:after="0" w:line="360" w:lineRule="auto"/>
        <w:ind w:firstLine="567"/>
        <w:jc w:val="both"/>
        <w:rPr>
          <w:rFonts w:ascii="Sylfaen" w:hAnsi="Sylfaen" w:cs="Calibri"/>
          <w:color w:val="000000"/>
          <w:sz w:val="21"/>
          <w:szCs w:val="21"/>
          <w:shd w:val="clear" w:color="auto" w:fill="FFFFFF"/>
          <w:lang w:val="hy-AM"/>
        </w:rPr>
      </w:pPr>
      <w:r w:rsidRPr="000B3D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4. </w:t>
      </w:r>
      <w:r w:rsidRPr="00B931D7">
        <w:rPr>
          <w:rFonts w:ascii="GHEA Grapalat" w:hAnsi="GHEA Grapalat"/>
          <w:color w:val="000000"/>
          <w:sz w:val="24"/>
          <w:szCs w:val="24"/>
          <w:lang w:val="hy-AM"/>
        </w:rPr>
        <w:t xml:space="preserve">Պայմանագիրը կնքելուց հետո հինգ աշխատանքային օրվա ընթացքում շահառուն տարածքային կենտրոն է ներկայացնում </w:t>
      </w:r>
      <w:r w:rsidRPr="00B931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երեխայի խնամքն իրականացնող</w:t>
      </w:r>
      <w:r w:rsidR="003C59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931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անձի (այսուհետ` դայակ) կամ վճարովի հիմունքներով գործող նախադպրոցական </w:t>
      </w:r>
      <w:r w:rsidRPr="00B931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հաստատության </w:t>
      </w:r>
      <w:r w:rsidRPr="000B3DB6">
        <w:rPr>
          <w:rFonts w:ascii="GHEA Grapalat" w:eastAsia="Calibri" w:hAnsi="GHEA Grapalat" w:cs="Times New Roman"/>
          <w:sz w:val="24"/>
          <w:szCs w:val="24"/>
          <w:lang w:val="hy-AM"/>
        </w:rPr>
        <w:t xml:space="preserve">(այսուհետ՝ հաստատություն) </w:t>
      </w:r>
      <w:r w:rsidRPr="00B931D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հետ երեխայի խնամքը կազմակերպելու նպատակով կնքած ծառայությունների մատուցման պայմանագրի </w:t>
      </w:r>
      <w:r w:rsidRPr="000B3DB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պատճենը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C01EFD" w:rsidRPr="00C01EFD">
        <w:rPr>
          <w:rFonts w:ascii="Calibri" w:hAnsi="Calibri" w:cs="Calibri"/>
          <w:color w:val="000000"/>
          <w:sz w:val="21"/>
          <w:szCs w:val="21"/>
          <w:shd w:val="clear" w:color="auto" w:fill="FFFFFF"/>
          <w:lang w:val="hy-AM"/>
        </w:rPr>
        <w:t> </w:t>
      </w:r>
    </w:p>
    <w:p w:rsidR="009B7656" w:rsidRDefault="00C06184" w:rsidP="002F5A8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1D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5. </w:t>
      </w:r>
      <w:r w:rsidRPr="005D3D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</w:t>
      </w:r>
      <w:r w:rsidR="003625F4" w:rsidRPr="005D3D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հիման վրա</w:t>
      </w:r>
      <w:r w:rsidR="00DC7C0D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յուր</w:t>
      </w:r>
      <w:r w:rsidR="004D095A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աքանչյուր երեխայի խնամքը </w:t>
      </w:r>
      <w:r w:rsidR="008210BA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դայակի</w:t>
      </w:r>
      <w:r w:rsidR="00D6577C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 հաստատության միջոցով</w:t>
      </w:r>
      <w:r w:rsidR="00EE2ABA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D095A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օրական </w:t>
      </w:r>
      <w:r w:rsidR="00EE2ABA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առնվազն </w:t>
      </w:r>
      <w:r w:rsidR="00357F4F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վեց</w:t>
      </w:r>
      <w:r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ժամով </w:t>
      </w:r>
      <w:r w:rsidR="00D6577C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կազմակերպելու </w:t>
      </w:r>
      <w:r w:rsidR="00CF0A90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համար </w:t>
      </w:r>
      <w:r w:rsidR="000B3DB6" w:rsidRPr="005D3D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շահառուին </w:t>
      </w:r>
      <w:r w:rsidR="00821714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ամսական կտրվածքով</w:t>
      </w:r>
      <w:r w:rsidR="00821714" w:rsidRPr="005D3D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="00B367D7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վճարվում է</w:t>
      </w:r>
      <w:r w:rsidR="00DD3F87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գումար</w:t>
      </w:r>
      <w:r w:rsidR="004E115D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3625F4" w:rsidRPr="005D3D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5D3D1F" w:rsidRPr="005D3D1F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5D3D1F" w:rsidRPr="005D3D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ծառայությունների մատուցման պայմանագրով սահմանված ամսական վարձատրության չափով, բայց ոչ ավելի, քան</w:t>
      </w:r>
      <w:r w:rsidR="005C730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6577C" w:rsidRPr="005D3D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104000 դրամ</w:t>
      </w:r>
      <w:r w:rsidR="005D3D1F" w:rsidRPr="005D3D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D6577C" w:rsidRPr="005C730B">
        <w:rPr>
          <w:rFonts w:ascii="GHEA Grapalat" w:hAnsi="GHEA Grapalat"/>
          <w:sz w:val="24"/>
          <w:szCs w:val="24"/>
          <w:lang w:val="hy-AM"/>
        </w:rPr>
        <w:t>։</w:t>
      </w:r>
    </w:p>
    <w:p w:rsidR="009B7656" w:rsidRPr="002867B1" w:rsidRDefault="009B7656" w:rsidP="002F5A8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867B1">
        <w:rPr>
          <w:rFonts w:ascii="GHEA Grapalat" w:hAnsi="GHEA Grapalat"/>
          <w:sz w:val="24"/>
          <w:szCs w:val="24"/>
          <w:lang w:val="hy-AM"/>
        </w:rPr>
        <w:t xml:space="preserve">6. Սույն միջոցառման 5-րդ կետով սահմանված գումարը տրամադրվում է շահառուին՝ </w:t>
      </w:r>
      <w:r w:rsidRPr="002867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 յուրաքանչյուր ամսվան հաջորդող ամսվա հինգերորդ աշխատանքային օրը։</w:t>
      </w:r>
    </w:p>
    <w:p w:rsidR="000B3DB6" w:rsidRPr="002867B1" w:rsidRDefault="009B7656" w:rsidP="009B7656">
      <w:pPr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2867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="000B3DB6" w:rsidRPr="002867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. Շահառուն ծառայությունների մատուցման պայմանագրով նախատեսված գումարը ստանալուց հետո </w:t>
      </w:r>
      <w:r w:rsidR="006E1FF0" w:rsidRPr="002867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երեք</w:t>
      </w:r>
      <w:r w:rsidR="000B3DB6" w:rsidRPr="002867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աշխատանքային օրվա ընթացքում փոխանցում է դայակին կամ հաստատությանը և փոխանցելուց հետո </w:t>
      </w:r>
      <w:r w:rsidR="006E1FF0" w:rsidRPr="002867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երեք</w:t>
      </w:r>
      <w:r w:rsidR="000B3DB6" w:rsidRPr="002867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աշխատանքային օրվա ընթացքում էլեկտրոնային փոստի միջոցով տարածքային կենտրոն է ներկայացնում փոխանցման անդորրագրի էլեկտրոնային պատկերատպված (սքանավորված) տարբերակը</w:t>
      </w:r>
      <w:r w:rsidRPr="002867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ինչն էլ հիմք է հանդիսանում հաջորդ ամսվա վճարման համար</w:t>
      </w:r>
      <w:r w:rsidR="000B3DB6" w:rsidRPr="002867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F5A89" w:rsidRPr="002867B1" w:rsidRDefault="009B7656" w:rsidP="009B7656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Grapalat" w:eastAsiaTheme="minorHAnsi" w:hAnsi="GHEA Grapalat" w:cstheme="minorBidi"/>
          <w:lang w:val="hy-AM"/>
        </w:rPr>
      </w:pPr>
      <w:r w:rsidRPr="002867B1">
        <w:rPr>
          <w:rFonts w:ascii="GHEA Grapalat" w:eastAsiaTheme="minorHAnsi" w:hAnsi="GHEA Grapalat" w:cstheme="minorBidi"/>
          <w:lang w:val="hy-AM"/>
        </w:rPr>
        <w:t>8</w:t>
      </w:r>
      <w:r w:rsidR="00037C8A" w:rsidRPr="002867B1">
        <w:rPr>
          <w:rFonts w:ascii="GHEA Grapalat" w:eastAsiaTheme="minorHAnsi" w:hAnsi="GHEA Grapalat" w:cstheme="minorBidi"/>
          <w:lang w:val="hy-AM"/>
        </w:rPr>
        <w:t xml:space="preserve">. </w:t>
      </w:r>
      <w:r w:rsidR="002F5A89" w:rsidRPr="002867B1">
        <w:rPr>
          <w:rFonts w:ascii="GHEA Grapalat" w:eastAsiaTheme="minorHAnsi" w:hAnsi="GHEA Grapalat" w:cstheme="minorBidi"/>
          <w:lang w:val="hy-AM"/>
        </w:rPr>
        <w:t xml:space="preserve">Միջոցառման շրջանակներում աջակցությունը </w:t>
      </w:r>
      <w:r w:rsidR="004E115D" w:rsidRPr="002867B1">
        <w:rPr>
          <w:rFonts w:ascii="GHEA Grapalat" w:eastAsiaTheme="minorHAnsi" w:hAnsi="GHEA Grapalat" w:cstheme="minorBidi"/>
          <w:lang w:val="hy-AM"/>
        </w:rPr>
        <w:t>տրամադրվում է</w:t>
      </w:r>
      <w:r w:rsidR="002F5A89" w:rsidRPr="002867B1">
        <w:rPr>
          <w:rFonts w:ascii="GHEA Grapalat" w:eastAsiaTheme="minorHAnsi" w:hAnsi="GHEA Grapalat" w:cstheme="minorBidi"/>
          <w:lang w:val="hy-AM"/>
        </w:rPr>
        <w:t>`</w:t>
      </w:r>
    </w:p>
    <w:p w:rsidR="002F5A89" w:rsidRPr="002867B1" w:rsidRDefault="002F5A89" w:rsidP="009B765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867B1">
        <w:rPr>
          <w:rFonts w:ascii="GHEA Grapalat" w:hAnsi="GHEA Grapalat"/>
          <w:sz w:val="24"/>
          <w:szCs w:val="24"/>
          <w:lang w:val="hy-AM"/>
        </w:rPr>
        <w:t>1) Հայաստանի Հանրապետության պետական բյուջեի միջոցների հաշվին.</w:t>
      </w:r>
    </w:p>
    <w:p w:rsidR="002F5A89" w:rsidRPr="002867B1" w:rsidRDefault="002F5A89" w:rsidP="009B7656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867B1">
        <w:rPr>
          <w:rFonts w:ascii="GHEA Grapalat" w:hAnsi="GHEA Grapalat"/>
          <w:sz w:val="24"/>
          <w:szCs w:val="24"/>
          <w:lang w:val="hy-AM"/>
        </w:rPr>
        <w:t>2) օրենքով չարգելված այլ աղբյուրներից` Հայաստանի Հանրապետության օրենսդրությամբ սահմանված կարգով:</w:t>
      </w:r>
    </w:p>
    <w:p w:rsidR="002F5A89" w:rsidRPr="002867B1" w:rsidRDefault="009B7656" w:rsidP="009B7656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867B1">
        <w:rPr>
          <w:rFonts w:ascii="GHEA Grapalat" w:hAnsi="GHEA Grapalat"/>
          <w:sz w:val="24"/>
          <w:szCs w:val="24"/>
          <w:lang w:val="hy-AM"/>
        </w:rPr>
        <w:t>9</w:t>
      </w:r>
      <w:r w:rsidR="004E115D" w:rsidRPr="002867B1">
        <w:rPr>
          <w:rFonts w:ascii="GHEA Grapalat" w:hAnsi="GHEA Grapalat"/>
          <w:sz w:val="24"/>
          <w:szCs w:val="24"/>
          <w:lang w:val="hy-AM"/>
        </w:rPr>
        <w:t xml:space="preserve">. </w:t>
      </w:r>
      <w:r w:rsidR="00C06184" w:rsidRPr="002867B1">
        <w:rPr>
          <w:rFonts w:ascii="GHEA Grapalat" w:hAnsi="GHEA Grapalat"/>
          <w:sz w:val="24"/>
          <w:szCs w:val="24"/>
          <w:lang w:val="hy-AM"/>
        </w:rPr>
        <w:t xml:space="preserve">Միջոցառման շրջանակներում աջակցությունը տրամադրվում է </w:t>
      </w:r>
      <w:r w:rsidR="00C06184"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մինչև երեխայի </w:t>
      </w:r>
      <w:r w:rsidR="00357F4F"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երեք</w:t>
      </w:r>
      <w:r w:rsidR="002F5A89"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տարին լրանալը</w:t>
      </w:r>
      <w:r w:rsidR="00357F4F"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անկանխիկ եղանակով՝ շահառուի բանկային հաշվեհամարին փոխանցելու միջոցով։</w:t>
      </w:r>
    </w:p>
    <w:p w:rsidR="000F33D2" w:rsidRPr="002867B1" w:rsidRDefault="009B7656" w:rsidP="009B7656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10</w:t>
      </w:r>
      <w:r w:rsidR="002F5A89"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․ </w:t>
      </w:r>
      <w:r w:rsidR="00357F4F"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A4DA5"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ջակցությ</w:t>
      </w:r>
      <w:r w:rsidR="00357F4F"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="00CA4DA5"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357F4F"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գումարը չի կարող արգելադրվել (դրվել արգելանքի տակ), բռնագանձվել կամ հաշվանցվել հաճախորդի պարտավորությունների դիմաց և ենթակա չէ ժառանգման։</w:t>
      </w:r>
    </w:p>
    <w:p w:rsidR="0084106B" w:rsidRDefault="0084106B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  <w:r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="009B7656"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</w:t>
      </w:r>
      <w:r w:rsidRPr="002867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 Շ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ահառուի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t xml:space="preserve"> 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և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t xml:space="preserve"> 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դայակի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t xml:space="preserve"> 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կամ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t xml:space="preserve"> 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հաստատության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t xml:space="preserve"> 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միջև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t xml:space="preserve"> 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կնքված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t xml:space="preserve"> </w:t>
      </w:r>
      <w:r w:rsidRPr="002867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ծառայությունների մատուցման 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պայմանագրի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t xml:space="preserve"> 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փոփոխության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t xml:space="preserve"> 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կամ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t xml:space="preserve"> 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լուծման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t xml:space="preserve"> 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դեպքում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t xml:space="preserve"> շահառուն այդ մասին 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lastRenderedPageBreak/>
        <w:t xml:space="preserve">տեղեկացնում է 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տարածքային</w:t>
      </w:r>
      <w:r w:rsidRPr="002867B1">
        <w:rPr>
          <w:rFonts w:ascii="GHEA Grapalat" w:eastAsia="Tahoma" w:hAnsi="GHEA Grapalat"/>
          <w:bCs/>
          <w:sz w:val="24"/>
          <w:szCs w:val="24"/>
          <w:lang w:val="hy-AM" w:eastAsia="x-none"/>
        </w:rPr>
        <w:t xml:space="preserve"> </w:t>
      </w:r>
      <w:r w:rsidRPr="002867B1">
        <w:rPr>
          <w:rFonts w:ascii="GHEA Grapalat" w:eastAsia="Tahoma" w:hAnsi="GHEA Grapalat" w:cs="Sylfaen"/>
          <w:bCs/>
          <w:sz w:val="24"/>
          <w:szCs w:val="24"/>
          <w:lang w:val="hy-AM" w:eastAsia="x-none"/>
        </w:rPr>
        <w:t>կենտրոնին՝ փոփոխությունը կատարելուց կամ պայմանագիրը լուծելուց հետո երկու աշխատանքային օրվա ընթացքում՝ ներկայացնելով փոփոխված պայմանագրի պատճենը։</w:t>
      </w: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1A11A1" w:rsidRDefault="001A11A1" w:rsidP="000F33D2">
      <w:pPr>
        <w:shd w:val="clear" w:color="auto" w:fill="FFFFFF"/>
        <w:tabs>
          <w:tab w:val="left" w:pos="810"/>
          <w:tab w:val="left" w:pos="990"/>
        </w:tabs>
        <w:spacing w:after="0" w:line="360" w:lineRule="auto"/>
        <w:ind w:firstLine="567"/>
        <w:contextualSpacing/>
        <w:jc w:val="both"/>
        <w:rPr>
          <w:rFonts w:ascii="GHEA Grapalat" w:eastAsia="Tahoma" w:hAnsi="GHEA Grapalat" w:cs="Sylfaen"/>
          <w:bCs/>
          <w:sz w:val="24"/>
          <w:szCs w:val="24"/>
          <w:lang w:val="hy-AM" w:eastAsia="x-none"/>
        </w:rPr>
      </w:pPr>
    </w:p>
    <w:p w:rsidR="000540C2" w:rsidRPr="008A1D44" w:rsidRDefault="000540C2" w:rsidP="00974484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</w:p>
    <w:sectPr w:rsidR="000540C2" w:rsidRPr="008A1D44" w:rsidSect="004B6AB2">
      <w:pgSz w:w="12240" w:h="15840"/>
      <w:pgMar w:top="993" w:right="1260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F47FF9"/>
    <w:multiLevelType w:val="hybridMultilevel"/>
    <w:tmpl w:val="A05A0E1A"/>
    <w:lvl w:ilvl="0" w:tplc="DCDA3EC0">
      <w:start w:val="1"/>
      <w:numFmt w:val="decimal"/>
      <w:lvlText w:val="%1."/>
      <w:lvlJc w:val="left"/>
      <w:pPr>
        <w:ind w:left="1200" w:hanging="48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EF745F1"/>
    <w:multiLevelType w:val="hybridMultilevel"/>
    <w:tmpl w:val="65607318"/>
    <w:lvl w:ilvl="0" w:tplc="5CBAD3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2A1"/>
    <w:rsid w:val="00016F27"/>
    <w:rsid w:val="0002474D"/>
    <w:rsid w:val="000350C4"/>
    <w:rsid w:val="00037C8A"/>
    <w:rsid w:val="0004363D"/>
    <w:rsid w:val="000540C2"/>
    <w:rsid w:val="00062578"/>
    <w:rsid w:val="000746AF"/>
    <w:rsid w:val="000774B7"/>
    <w:rsid w:val="00096AF1"/>
    <w:rsid w:val="000A3C3B"/>
    <w:rsid w:val="000A4936"/>
    <w:rsid w:val="000A5EDF"/>
    <w:rsid w:val="000B3DB6"/>
    <w:rsid w:val="000F33D2"/>
    <w:rsid w:val="001640EE"/>
    <w:rsid w:val="00173D9E"/>
    <w:rsid w:val="001909E3"/>
    <w:rsid w:val="001A0C50"/>
    <w:rsid w:val="001A11A1"/>
    <w:rsid w:val="001B2D87"/>
    <w:rsid w:val="001B59AE"/>
    <w:rsid w:val="001B709D"/>
    <w:rsid w:val="001C3573"/>
    <w:rsid w:val="001E00FA"/>
    <w:rsid w:val="001E7E23"/>
    <w:rsid w:val="00210807"/>
    <w:rsid w:val="00286279"/>
    <w:rsid w:val="002867B1"/>
    <w:rsid w:val="00293F8E"/>
    <w:rsid w:val="002A3B16"/>
    <w:rsid w:val="002A4C5B"/>
    <w:rsid w:val="002D2094"/>
    <w:rsid w:val="002D743E"/>
    <w:rsid w:val="002F5A89"/>
    <w:rsid w:val="00305DB2"/>
    <w:rsid w:val="00310589"/>
    <w:rsid w:val="00340DA0"/>
    <w:rsid w:val="0034251B"/>
    <w:rsid w:val="00357F4F"/>
    <w:rsid w:val="003625F4"/>
    <w:rsid w:val="00393726"/>
    <w:rsid w:val="003A32BE"/>
    <w:rsid w:val="003C5907"/>
    <w:rsid w:val="003E42B1"/>
    <w:rsid w:val="00420A7D"/>
    <w:rsid w:val="004300CE"/>
    <w:rsid w:val="00445454"/>
    <w:rsid w:val="004B6AB2"/>
    <w:rsid w:val="004C02CC"/>
    <w:rsid w:val="004D095A"/>
    <w:rsid w:val="004E115D"/>
    <w:rsid w:val="004F346E"/>
    <w:rsid w:val="004F4466"/>
    <w:rsid w:val="004F6956"/>
    <w:rsid w:val="00513383"/>
    <w:rsid w:val="005147F1"/>
    <w:rsid w:val="005745F9"/>
    <w:rsid w:val="0059417F"/>
    <w:rsid w:val="005A7B66"/>
    <w:rsid w:val="005C730B"/>
    <w:rsid w:val="005D2D57"/>
    <w:rsid w:val="005D3D1F"/>
    <w:rsid w:val="005E1E51"/>
    <w:rsid w:val="006436CA"/>
    <w:rsid w:val="00694936"/>
    <w:rsid w:val="006B6113"/>
    <w:rsid w:val="006B62A1"/>
    <w:rsid w:val="006C2584"/>
    <w:rsid w:val="006E1ECA"/>
    <w:rsid w:val="006E1FF0"/>
    <w:rsid w:val="006F6DFD"/>
    <w:rsid w:val="00732E4B"/>
    <w:rsid w:val="0080155A"/>
    <w:rsid w:val="008210BA"/>
    <w:rsid w:val="00821714"/>
    <w:rsid w:val="00823189"/>
    <w:rsid w:val="00826901"/>
    <w:rsid w:val="0084106B"/>
    <w:rsid w:val="00891370"/>
    <w:rsid w:val="008A1D44"/>
    <w:rsid w:val="008C39D9"/>
    <w:rsid w:val="008E0D5E"/>
    <w:rsid w:val="00922EC7"/>
    <w:rsid w:val="0092443E"/>
    <w:rsid w:val="0093554C"/>
    <w:rsid w:val="00951FE6"/>
    <w:rsid w:val="00974484"/>
    <w:rsid w:val="00977B4F"/>
    <w:rsid w:val="009854D3"/>
    <w:rsid w:val="009945CE"/>
    <w:rsid w:val="009B6771"/>
    <w:rsid w:val="009B7656"/>
    <w:rsid w:val="009E3522"/>
    <w:rsid w:val="00A41568"/>
    <w:rsid w:val="00A418DE"/>
    <w:rsid w:val="00A76DFB"/>
    <w:rsid w:val="00A809BB"/>
    <w:rsid w:val="00AA13C1"/>
    <w:rsid w:val="00AE5230"/>
    <w:rsid w:val="00AF747C"/>
    <w:rsid w:val="00B30C4A"/>
    <w:rsid w:val="00B367D7"/>
    <w:rsid w:val="00B71912"/>
    <w:rsid w:val="00B73E34"/>
    <w:rsid w:val="00B90D0B"/>
    <w:rsid w:val="00B931D7"/>
    <w:rsid w:val="00BB1814"/>
    <w:rsid w:val="00BE04EE"/>
    <w:rsid w:val="00C01EFD"/>
    <w:rsid w:val="00C06184"/>
    <w:rsid w:val="00C216BA"/>
    <w:rsid w:val="00C264E5"/>
    <w:rsid w:val="00C37581"/>
    <w:rsid w:val="00C52A65"/>
    <w:rsid w:val="00C81770"/>
    <w:rsid w:val="00CA4DA5"/>
    <w:rsid w:val="00CB1FB9"/>
    <w:rsid w:val="00CF0A90"/>
    <w:rsid w:val="00D062FC"/>
    <w:rsid w:val="00D2713B"/>
    <w:rsid w:val="00D344F2"/>
    <w:rsid w:val="00D40BE4"/>
    <w:rsid w:val="00D42931"/>
    <w:rsid w:val="00D56785"/>
    <w:rsid w:val="00D62BB3"/>
    <w:rsid w:val="00D6577C"/>
    <w:rsid w:val="00D670B2"/>
    <w:rsid w:val="00D72383"/>
    <w:rsid w:val="00DA2354"/>
    <w:rsid w:val="00DB706D"/>
    <w:rsid w:val="00DC7C0D"/>
    <w:rsid w:val="00DD3F87"/>
    <w:rsid w:val="00DE1E88"/>
    <w:rsid w:val="00DF4A0C"/>
    <w:rsid w:val="00DF6C90"/>
    <w:rsid w:val="00E0640F"/>
    <w:rsid w:val="00E07014"/>
    <w:rsid w:val="00E30E87"/>
    <w:rsid w:val="00E6029C"/>
    <w:rsid w:val="00EA753E"/>
    <w:rsid w:val="00ED4657"/>
    <w:rsid w:val="00EE0D28"/>
    <w:rsid w:val="00EE2ABA"/>
    <w:rsid w:val="00F02E76"/>
    <w:rsid w:val="00F17260"/>
    <w:rsid w:val="00F32C78"/>
    <w:rsid w:val="00F74814"/>
    <w:rsid w:val="00F822ED"/>
    <w:rsid w:val="00F8757C"/>
    <w:rsid w:val="00F96F36"/>
    <w:rsid w:val="00FD73CE"/>
    <w:rsid w:val="00FF7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7F123E"/>
  <w15:chartTrackingRefBased/>
  <w15:docId w15:val="{00B071C8-3A75-41B7-BE41-0821F4EEA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C7C0D"/>
    <w:rPr>
      <w:b/>
      <w:bCs/>
    </w:rPr>
  </w:style>
  <w:style w:type="paragraph" w:styleId="ListParagraph">
    <w:name w:val="List Paragraph"/>
    <w:basedOn w:val="Normal"/>
    <w:uiPriority w:val="34"/>
    <w:qFormat/>
    <w:rsid w:val="00ED465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75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757C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A7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244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2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8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15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5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2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1E20E-54FD-4C80-AC89-7A1F4FC2D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4</Pages>
  <Words>601</Words>
  <Characters>3429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https://mul2.gov.am/tasks/902723/oneclick/nakhagits dayak.docx?token=16dbe622a1dc2e5d63173c6c18129399</cp:keywords>
  <dc:description/>
  <cp:lastModifiedBy>Qnarik Sayadyan</cp:lastModifiedBy>
  <cp:revision>29</cp:revision>
  <cp:lastPrinted>2021-04-08T12:08:00Z</cp:lastPrinted>
  <dcterms:created xsi:type="dcterms:W3CDTF">2023-11-08T10:15:00Z</dcterms:created>
  <dcterms:modified xsi:type="dcterms:W3CDTF">2023-12-22T06:39:00Z</dcterms:modified>
</cp:coreProperties>
</file>