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80C" w:rsidRPr="0083381C" w:rsidRDefault="009C080C" w:rsidP="001C1D48">
      <w:pPr>
        <w:spacing w:after="0" w:line="360" w:lineRule="auto"/>
        <w:ind w:right="-6"/>
        <w:jc w:val="center"/>
        <w:rPr>
          <w:rFonts w:ascii="GHEA Grapalat" w:eastAsia="Calibri" w:hAnsi="GHEA Grapalat"/>
          <w:b/>
          <w:sz w:val="24"/>
          <w:szCs w:val="24"/>
          <w:lang w:val="et-EE"/>
        </w:rPr>
      </w:pPr>
      <w:r w:rsidRPr="0083381C">
        <w:rPr>
          <w:rFonts w:ascii="GHEA Grapalat" w:eastAsia="Calibri" w:hAnsi="GHEA Grapalat" w:cs="Sylfaen"/>
          <w:b/>
          <w:sz w:val="24"/>
          <w:szCs w:val="24"/>
          <w:lang w:val="et-EE"/>
        </w:rPr>
        <w:t>ՀԻՄՆԱՎՈՐՈՒՄ</w:t>
      </w:r>
    </w:p>
    <w:p w:rsidR="009C080C" w:rsidRPr="0083381C" w:rsidRDefault="009C080C" w:rsidP="001C1D48"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2014 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ԱՊՐԻԼԻ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Ի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N 460-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Ն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ՄԵՋ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 w:rsidRPr="0083381C"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8338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</w:rPr>
        <w:t>ՄԱՍԻՆ</w:t>
      </w:r>
      <w:r w:rsidRPr="0083381C">
        <w:rPr>
          <w:rFonts w:ascii="GHEA Grapalat" w:hAnsi="GHEA Grapalat"/>
          <w:b/>
          <w:sz w:val="24"/>
          <w:szCs w:val="24"/>
          <w:lang w:val="af-ZA"/>
        </w:rPr>
        <w:t>»</w:t>
      </w:r>
      <w:r w:rsidRPr="0083381C">
        <w:rPr>
          <w:rFonts w:ascii="GHEA Grapalat" w:hAnsi="GHEA Grapalat"/>
          <w:b/>
          <w:sz w:val="24"/>
          <w:szCs w:val="24"/>
          <w:lang w:val="et-EE"/>
        </w:rPr>
        <w:t xml:space="preserve"> </w:t>
      </w:r>
      <w:r w:rsidRPr="0083381C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83381C">
        <w:rPr>
          <w:rFonts w:ascii="GHEA Grapalat" w:eastAsia="Calibri" w:hAnsi="GHEA Grapalat" w:cs="Sylfaen"/>
          <w:b/>
          <w:sz w:val="24"/>
          <w:szCs w:val="24"/>
        </w:rPr>
        <w:t>ՈՐՈՇՄԱՆ</w:t>
      </w:r>
      <w:r w:rsidRPr="0083381C">
        <w:rPr>
          <w:rFonts w:ascii="GHEA Grapalat" w:eastAsia="Calibri" w:hAnsi="GHEA Grapalat"/>
          <w:b/>
          <w:sz w:val="24"/>
          <w:szCs w:val="24"/>
          <w:lang w:val="et-EE"/>
        </w:rPr>
        <w:t xml:space="preserve"> </w:t>
      </w:r>
      <w:r w:rsidRPr="0083381C">
        <w:rPr>
          <w:rFonts w:ascii="GHEA Grapalat" w:eastAsia="Calibri" w:hAnsi="GHEA Grapalat" w:cs="Sylfaen"/>
          <w:b/>
          <w:sz w:val="24"/>
          <w:szCs w:val="24"/>
        </w:rPr>
        <w:t>ՆԱԽԱԳԾԻ</w:t>
      </w:r>
    </w:p>
    <w:p w:rsidR="009C080C" w:rsidRPr="0083381C" w:rsidRDefault="009C080C" w:rsidP="001C1D48"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 w:rsidR="009C080C" w:rsidRPr="0083381C" w:rsidRDefault="009C080C" w:rsidP="001C1D4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1. Իրավական ակտի ընդունման անհրաժեշտությունը </w:t>
      </w:r>
    </w:p>
    <w:p w:rsidR="009C080C" w:rsidRPr="0083381C" w:rsidRDefault="009C080C" w:rsidP="001C1D48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3381C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</w:t>
      </w:r>
      <w:r w:rsidR="00EA1C92" w:rsidRPr="0083381C">
        <w:rPr>
          <w:rFonts w:ascii="GHEA Grapalat" w:hAnsi="GHEA Grapalat" w:cs="Sylfaen"/>
          <w:sz w:val="24"/>
          <w:szCs w:val="24"/>
          <w:lang w:val="hy-AM"/>
        </w:rPr>
        <w:t>4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</w:t>
      </w:r>
      <w:r w:rsidRPr="0083381C">
        <w:rPr>
          <w:rFonts w:ascii="GHEA Grapalat" w:hAnsi="GHEA Grapalat" w:cs="Calibri"/>
          <w:sz w:val="24"/>
          <w:szCs w:val="24"/>
          <w:lang w:val="hy-AM"/>
        </w:rPr>
        <w:t>»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օրենքի </w:t>
      </w:r>
      <w:r w:rsidRPr="0083381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7-րդ հոդվածով </w:t>
      </w:r>
      <w:r w:rsidR="00324A19" w:rsidRPr="0083381C">
        <w:rPr>
          <w:rFonts w:ascii="GHEA Grapalat" w:hAnsi="GHEA Grapalat" w:cs="Sylfaen"/>
          <w:color w:val="000000" w:themeColor="text1"/>
          <w:sz w:val="24"/>
          <w:szCs w:val="24"/>
        </w:rPr>
        <w:t>սահմանվել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է, որ 202</w:t>
      </w:r>
      <w:r w:rsidR="00EA1C92" w:rsidRPr="0083381C">
        <w:rPr>
          <w:rFonts w:ascii="GHEA Grapalat" w:hAnsi="GHEA Grapalat" w:cs="Sylfaen"/>
          <w:sz w:val="24"/>
          <w:szCs w:val="24"/>
        </w:rPr>
        <w:t>4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թվականին շարունակվում է «ՎՏԲ-Հայաստան Բանկ» ՓԲԸ-ում ավանդատու հանդիսացող քաղաքացիների՝ նախկին ԽՍՀՄ Խնայ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բան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կի ՀԽՍՀ հան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մինչև</w:t>
      </w:r>
      <w:r w:rsidR="00EA1C92" w:rsidRPr="0083381C">
        <w:rPr>
          <w:rFonts w:ascii="GHEA Grapalat" w:hAnsi="GHEA Grapalat" w:cs="Sylfaen"/>
          <w:sz w:val="24"/>
          <w:szCs w:val="24"/>
          <w:lang w:val="hy-AM"/>
        </w:rPr>
        <w:t xml:space="preserve"> 1941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4426E8" w:rsidRPr="0083381C">
        <w:rPr>
          <w:rFonts w:ascii="GHEA Grapalat" w:hAnsi="GHEA Grapalat" w:cs="Sylfaen"/>
          <w:sz w:val="24"/>
          <w:szCs w:val="24"/>
          <w:lang w:val="hy-AM"/>
        </w:rPr>
        <w:t xml:space="preserve">հունիսի </w:t>
      </w:r>
      <w:r w:rsidRPr="0083381C">
        <w:rPr>
          <w:rFonts w:ascii="GHEA Grapalat" w:hAnsi="GHEA Grapalat" w:cs="Sylfaen"/>
          <w:sz w:val="24"/>
          <w:szCs w:val="24"/>
          <w:lang w:val="hy-AM"/>
        </w:rPr>
        <w:t>3</w:t>
      </w:r>
      <w:r w:rsidR="004426E8" w:rsidRPr="0083381C">
        <w:rPr>
          <w:rFonts w:ascii="GHEA Grapalat" w:hAnsi="GHEA Grapalat" w:cs="Sylfaen"/>
          <w:sz w:val="24"/>
          <w:szCs w:val="24"/>
          <w:lang w:val="hy-AM"/>
        </w:rPr>
        <w:t>0</w:t>
      </w:r>
      <w:r w:rsidRPr="0083381C">
        <w:rPr>
          <w:rFonts w:ascii="GHEA Grapalat" w:hAnsi="GHEA Grapalat" w:cs="Sylfaen"/>
          <w:sz w:val="24"/>
          <w:szCs w:val="24"/>
          <w:lang w:val="hy-AM"/>
        </w:rPr>
        <w:t>-ը ներառյալ ծնված կամ Հայաս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կից կամ մարտական գործողությունների հետևանքով չօգտագործվող և հակառակորդի կողմից հողատարածքների գնդակոծման դեպքեր ունեցող` Հայաստանի Հանրապետության սահմանամերձ հա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</w:t>
      </w:r>
      <w:r w:rsidRPr="0083381C">
        <w:rPr>
          <w:rFonts w:ascii="GHEA Grapalat" w:hAnsi="GHEA Grapalat" w:cs="Sylfaen"/>
          <w:sz w:val="24"/>
          <w:szCs w:val="24"/>
          <w:lang w:val="et-EE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անձանց, ինչպես</w:t>
      </w:r>
      <w:r w:rsidRPr="0083381C">
        <w:rPr>
          <w:rFonts w:ascii="GHEA Grapalat" w:hAnsi="GHEA Grapalat" w:cs="Sylfaen"/>
          <w:sz w:val="24"/>
          <w:szCs w:val="24"/>
          <w:lang w:val="et-EE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4426E8" w:rsidRPr="0083381C">
        <w:rPr>
          <w:rFonts w:ascii="GHEA Grapalat" w:hAnsi="GHEA Grapalat" w:cs="Sylfaen"/>
          <w:sz w:val="24"/>
          <w:szCs w:val="24"/>
        </w:rPr>
        <w:t>Կ</w:t>
      </w:r>
      <w:r w:rsidRPr="0083381C">
        <w:rPr>
          <w:rFonts w:ascii="GHEA Grapalat" w:hAnsi="GHEA Grapalat" w:cs="Sylfaen"/>
          <w:sz w:val="24"/>
          <w:szCs w:val="24"/>
          <w:lang w:val="hy-AM"/>
        </w:rPr>
        <w:t>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թյան սահմանած այլ սոցիալական խմբերին` Կառավարության սահմանած կարգով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C080C" w:rsidRPr="0083381C" w:rsidRDefault="009C080C" w:rsidP="001C1D48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80C" w:rsidRPr="0083381C" w:rsidRDefault="009C080C" w:rsidP="001C1D4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9C080C" w:rsidRPr="0083381C" w:rsidRDefault="009C080C" w:rsidP="001C1D48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3381C">
        <w:rPr>
          <w:rFonts w:ascii="GHEA Grapalat" w:hAnsi="GHEA Grapalat" w:cs="Sylfaen"/>
          <w:sz w:val="24"/>
          <w:szCs w:val="24"/>
          <w:lang w:val="hy-AM"/>
        </w:rPr>
        <w:t>Ներկայումս ավանդների փոխհատուցման վճարման հետ կապված հարաբերությունները համապատասխանում են «Հայաստանի Հանրապետության 202</w:t>
      </w:r>
      <w:r w:rsidR="004426E8" w:rsidRPr="0083381C">
        <w:rPr>
          <w:rFonts w:ascii="GHEA Grapalat" w:hAnsi="GHEA Grapalat" w:cs="Sylfaen"/>
          <w:sz w:val="24"/>
          <w:szCs w:val="24"/>
          <w:lang w:val="hy-AM"/>
        </w:rPr>
        <w:t>2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</w:t>
      </w:r>
      <w:r w:rsidRPr="0083381C">
        <w:rPr>
          <w:rFonts w:ascii="GHEA Grapalat" w:hAnsi="GHEA Grapalat" w:cs="Calibri"/>
          <w:sz w:val="24"/>
          <w:szCs w:val="24"/>
          <w:lang w:val="hy-AM"/>
        </w:rPr>
        <w:t>»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օրենքի 7-րդ հոդվածով սահմանված պահանջներին, ըստ որի՝ 202</w:t>
      </w:r>
      <w:r w:rsidR="00EA1C92" w:rsidRPr="0083381C">
        <w:rPr>
          <w:rFonts w:ascii="GHEA Grapalat" w:hAnsi="GHEA Grapalat" w:cs="Sylfaen"/>
          <w:sz w:val="24"/>
          <w:szCs w:val="24"/>
          <w:lang w:val="hy-AM"/>
        </w:rPr>
        <w:t>3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թվականին շարունակվում է նախկին ԽՍՀՄ Խնայբանկի ՀԽՍՀ հան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մինչև </w:t>
      </w:r>
      <w:r w:rsidR="00EA1C92" w:rsidRPr="0083381C">
        <w:rPr>
          <w:rFonts w:ascii="GHEA Grapalat" w:hAnsi="GHEA Grapalat" w:cs="Sylfaen"/>
          <w:sz w:val="24"/>
          <w:szCs w:val="24"/>
        </w:rPr>
        <w:t>1940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EA1C92" w:rsidRPr="0083381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հունիսի 30-ը ներառյալ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ծնված կամ Հա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յաս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կից կամ մարտական գործողությունների հետևանքով չօգտագործվող և հակառակորդի կողմից հողատարածք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ների գնդակոծման դեպքեր ունեցող` Հայաստանի Հանրապետության սահմանա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մերձ հա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 ան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ձանց, ինչպես նաև Կառավարության սահմանած այլ սոցիալական խմբերին` Կառա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թ</w:t>
      </w:r>
      <w:r w:rsidRPr="0083381C">
        <w:rPr>
          <w:rFonts w:ascii="GHEA Grapalat" w:hAnsi="GHEA Grapalat" w:cs="Sylfaen"/>
          <w:sz w:val="24"/>
          <w:szCs w:val="24"/>
          <w:lang w:val="hy-AM"/>
        </w:rPr>
        <w:softHyphen/>
        <w:t>յան սահմանած կարգով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C080C" w:rsidRPr="0083381C" w:rsidRDefault="009C080C" w:rsidP="001C1D48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381C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</w:t>
      </w:r>
      <w:r w:rsidR="00EA1C92" w:rsidRPr="0083381C">
        <w:rPr>
          <w:rFonts w:ascii="GHEA Grapalat" w:hAnsi="GHEA Grapalat" w:cs="Sylfaen"/>
          <w:sz w:val="24"/>
          <w:szCs w:val="24"/>
        </w:rPr>
        <w:t>4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օրենքով </w:t>
      </w:r>
      <w:r w:rsidR="00324A19" w:rsidRPr="0083381C">
        <w:rPr>
          <w:rFonts w:ascii="GHEA Grapalat" w:hAnsi="GHEA Grapalat" w:cs="Sylfaen"/>
          <w:sz w:val="24"/>
          <w:szCs w:val="24"/>
        </w:rPr>
        <w:t>սահմանվել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է,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որ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ավանդի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վճարումները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է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շարունակվեն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նաև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20</w:t>
      </w:r>
      <w:r w:rsidR="00EA1C92" w:rsidRPr="0083381C">
        <w:rPr>
          <w:rFonts w:ascii="GHEA Grapalat" w:hAnsi="GHEA Grapalat"/>
          <w:sz w:val="24"/>
          <w:szCs w:val="24"/>
          <w:lang w:val="af-ZA"/>
        </w:rPr>
        <w:t>24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թվականին՝</w:t>
      </w:r>
      <w:r w:rsidRPr="0083381C">
        <w:rPr>
          <w:rFonts w:ascii="GHEA Grapalat" w:hAnsi="GHEA Grapalat"/>
          <w:sz w:val="24"/>
          <w:szCs w:val="24"/>
          <w:lang w:val="af-ZA"/>
        </w:rPr>
        <w:t xml:space="preserve"> փոխհատուցում տրամադրելով նաև </w:t>
      </w:r>
      <w:r w:rsidRPr="0083381C">
        <w:rPr>
          <w:rFonts w:ascii="GHEA Grapalat" w:hAnsi="GHEA Grapalat" w:cs="Sylfaen"/>
          <w:sz w:val="24"/>
          <w:szCs w:val="24"/>
          <w:lang w:val="hy-AM"/>
        </w:rPr>
        <w:t>1</w:t>
      </w:r>
      <w:r w:rsidR="004426E8" w:rsidRPr="0083381C">
        <w:rPr>
          <w:rFonts w:ascii="GHEA Grapalat" w:hAnsi="GHEA Grapalat" w:cs="Sylfaen"/>
          <w:sz w:val="24"/>
          <w:szCs w:val="24"/>
          <w:lang w:val="hy-AM"/>
        </w:rPr>
        <w:t>94</w:t>
      </w:r>
      <w:r w:rsidR="00EA1C92" w:rsidRPr="0083381C">
        <w:rPr>
          <w:rFonts w:ascii="GHEA Grapalat" w:hAnsi="GHEA Grapalat" w:cs="Sylfaen"/>
          <w:sz w:val="24"/>
          <w:szCs w:val="24"/>
        </w:rPr>
        <w:t>1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4426E8" w:rsidRPr="0083381C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3</w:t>
      </w:r>
      <w:r w:rsidR="004426E8" w:rsidRPr="0083381C">
        <w:rPr>
          <w:rFonts w:ascii="GHEA Grapalat" w:hAnsi="GHEA Grapalat" w:cs="Sylfaen"/>
          <w:sz w:val="24"/>
          <w:szCs w:val="24"/>
          <w:lang w:val="hy-AM"/>
        </w:rPr>
        <w:t>0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-ը ներառյալ ծնված անձանց: </w:t>
      </w:r>
    </w:p>
    <w:p w:rsidR="009C080C" w:rsidRPr="0083381C" w:rsidRDefault="009C080C" w:rsidP="001C1D4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C080C" w:rsidRPr="0083381C" w:rsidRDefault="009C080C" w:rsidP="001C1D4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426E8" w:rsidRPr="0083381C" w:rsidRDefault="004426E8" w:rsidP="001C1D4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381C">
        <w:rPr>
          <w:rFonts w:ascii="GHEA Grapalat" w:hAnsi="GHEA Grapalat" w:cs="Sylfaen"/>
          <w:sz w:val="24"/>
          <w:szCs w:val="24"/>
          <w:lang w:val="hy-AM"/>
        </w:rPr>
        <w:t>Հաշվի առնելով վերը նշվածը` առաջարկվում է ը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նդունել 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նախագիծը։ </w:t>
      </w:r>
    </w:p>
    <w:p w:rsidR="001C1D48" w:rsidRPr="0083381C" w:rsidRDefault="001C1D48" w:rsidP="001C1D4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C080C" w:rsidRPr="0083381C" w:rsidRDefault="009C080C" w:rsidP="001C1D4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080C" w:rsidRPr="0083381C" w:rsidRDefault="009C080C" w:rsidP="001C1D48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381C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է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նախկին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ԽՍՀՄ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Խնայ</w:t>
      </w:r>
      <w:r w:rsidRPr="0083381C">
        <w:rPr>
          <w:rFonts w:ascii="GHEA Grapalat" w:hAnsi="GHEA Grapalat" w:cs="Sylfaen"/>
          <w:sz w:val="24"/>
          <w:szCs w:val="24"/>
          <w:lang w:val="af-ZA"/>
        </w:rPr>
        <w:softHyphen/>
      </w:r>
      <w:r w:rsidRPr="0083381C">
        <w:rPr>
          <w:rFonts w:ascii="GHEA Grapalat" w:hAnsi="GHEA Grapalat" w:cs="Sylfaen"/>
          <w:sz w:val="24"/>
          <w:szCs w:val="24"/>
          <w:lang w:val="hy-AM"/>
        </w:rPr>
        <w:t>բան</w:t>
      </w:r>
      <w:r w:rsidRPr="0083381C">
        <w:rPr>
          <w:rFonts w:ascii="GHEA Grapalat" w:hAnsi="GHEA Grapalat" w:cs="Sylfaen"/>
          <w:sz w:val="24"/>
          <w:szCs w:val="24"/>
          <w:lang w:val="af-ZA"/>
        </w:rPr>
        <w:softHyphen/>
      </w:r>
      <w:r w:rsidRPr="0083381C">
        <w:rPr>
          <w:rFonts w:ascii="GHEA Grapalat" w:hAnsi="GHEA Grapalat" w:cs="Sylfaen"/>
          <w:sz w:val="24"/>
          <w:szCs w:val="24"/>
          <w:lang w:val="hy-AM"/>
        </w:rPr>
        <w:t>կի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ՀԽՍՀ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հանրապետական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բան</w:t>
      </w:r>
      <w:r w:rsidRPr="0083381C">
        <w:rPr>
          <w:rFonts w:ascii="GHEA Grapalat" w:hAnsi="GHEA Grapalat" w:cs="Sylfaen"/>
          <w:sz w:val="24"/>
          <w:szCs w:val="24"/>
          <w:lang w:val="af-ZA"/>
        </w:rPr>
        <w:softHyphen/>
      </w:r>
      <w:r w:rsidRPr="0083381C">
        <w:rPr>
          <w:rFonts w:ascii="GHEA Grapalat" w:hAnsi="GHEA Grapalat" w:cs="Sylfaen"/>
          <w:sz w:val="24"/>
          <w:szCs w:val="24"/>
          <w:lang w:val="hy-AM"/>
        </w:rPr>
        <w:t>կում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1993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10-</w:t>
      </w:r>
      <w:r w:rsidRPr="0083381C">
        <w:rPr>
          <w:rFonts w:ascii="GHEA Grapalat" w:hAnsi="GHEA Grapalat" w:cs="Sylfaen"/>
          <w:sz w:val="24"/>
          <w:szCs w:val="24"/>
          <w:lang w:val="hy-AM"/>
        </w:rPr>
        <w:t>ը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ներդրված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ավանդների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դիմաց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83381C"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նաև մինչև 19</w:t>
      </w:r>
      <w:r w:rsidR="004426E8" w:rsidRPr="0083381C">
        <w:rPr>
          <w:rFonts w:ascii="GHEA Grapalat" w:hAnsi="GHEA Grapalat" w:cs="Sylfaen"/>
          <w:sz w:val="24"/>
          <w:szCs w:val="24"/>
        </w:rPr>
        <w:t>4</w:t>
      </w:r>
      <w:r w:rsidR="00EA1C92" w:rsidRPr="0083381C">
        <w:rPr>
          <w:rFonts w:ascii="GHEA Grapalat" w:hAnsi="GHEA Grapalat" w:cs="Sylfaen"/>
          <w:sz w:val="24"/>
          <w:szCs w:val="24"/>
        </w:rPr>
        <w:t>1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4426E8" w:rsidRPr="0083381C">
        <w:rPr>
          <w:rFonts w:ascii="GHEA Grapalat" w:hAnsi="GHEA Grapalat" w:cs="Sylfaen"/>
          <w:sz w:val="24"/>
          <w:szCs w:val="24"/>
        </w:rPr>
        <w:t>հունիսի 30</w:t>
      </w:r>
      <w:r w:rsidRPr="0083381C">
        <w:rPr>
          <w:rFonts w:ascii="GHEA Grapalat" w:hAnsi="GHEA Grapalat" w:cs="Sylfaen"/>
          <w:sz w:val="24"/>
          <w:szCs w:val="24"/>
          <w:lang w:val="hy-AM"/>
        </w:rPr>
        <w:t xml:space="preserve">-ը ներառյալ ծնված </w:t>
      </w:r>
      <w:r w:rsidRPr="0083381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անձանց</w:t>
      </w:r>
      <w:r w:rsidRPr="0083381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C080C" w:rsidRPr="0083381C" w:rsidRDefault="009C080C" w:rsidP="001C1D48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080C" w:rsidRPr="0083381C" w:rsidRDefault="009C080C" w:rsidP="001C1D4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8338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080C" w:rsidRPr="0083381C" w:rsidRDefault="009C080C" w:rsidP="001C1D48">
      <w:pPr>
        <w:tabs>
          <w:tab w:val="left" w:pos="9639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83381C">
        <w:rPr>
          <w:rFonts w:ascii="GHEA Grapalat" w:hAnsi="GHEA Grapalat"/>
          <w:bCs/>
          <w:color w:val="000000"/>
          <w:sz w:val="24"/>
          <w:szCs w:val="24"/>
          <w:lang w:val="af-ZA"/>
        </w:rPr>
        <w:t>Նախագծի ընդունմամբ կապահովվի 202</w:t>
      </w:r>
      <w:r w:rsidR="00EA1C92" w:rsidRPr="0083381C">
        <w:rPr>
          <w:rFonts w:ascii="GHEA Grapalat" w:hAnsi="GHEA Grapalat"/>
          <w:bCs/>
          <w:color w:val="000000"/>
          <w:sz w:val="24"/>
          <w:szCs w:val="24"/>
          <w:lang w:val="af-ZA"/>
        </w:rPr>
        <w:t>4</w:t>
      </w:r>
      <w:r w:rsidRPr="0083381C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թվականին</w:t>
      </w:r>
      <w:r w:rsidRPr="0083381C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ավանդների</w:t>
      </w:r>
      <w:r w:rsidRPr="008338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8338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8338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ճանաչման</w:t>
      </w:r>
      <w:r w:rsidRPr="008338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և</w:t>
      </w:r>
      <w:r w:rsidRPr="008338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վճարման</w:t>
      </w:r>
      <w:r w:rsidRPr="008338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բնականոն</w:t>
      </w:r>
      <w:r w:rsidRPr="008338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3381C">
        <w:rPr>
          <w:rFonts w:ascii="GHEA Grapalat" w:hAnsi="GHEA Grapalat" w:cs="Sylfaen"/>
          <w:sz w:val="24"/>
          <w:szCs w:val="24"/>
          <w:lang w:val="hy-AM"/>
        </w:rPr>
        <w:t>ընթացքը</w:t>
      </w:r>
      <w:r w:rsidRPr="0083381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C080C" w:rsidRPr="0083381C" w:rsidRDefault="009C080C" w:rsidP="001C1D48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21DEC" w:rsidRPr="0083381C" w:rsidRDefault="009C080C" w:rsidP="00A21DEC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3381C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4. </w:t>
      </w:r>
      <w:r w:rsidR="00A21DEC"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Կապը ռազմավարական փաստաթղթերի </w:t>
      </w:r>
      <w:r w:rsidR="0083381C">
        <w:rPr>
          <w:rFonts w:ascii="GHEA Grapalat" w:hAnsi="GHEA Grapalat" w:cs="Sylfaen"/>
          <w:b/>
          <w:bCs/>
          <w:sz w:val="24"/>
          <w:szCs w:val="24"/>
          <w:lang w:val="hy-AM"/>
        </w:rPr>
        <w:t>հետ</w:t>
      </w:r>
      <w:r w:rsidR="0083381C">
        <w:rPr>
          <w:rFonts w:ascii="GHEA Grapalat" w:hAnsi="GHEA Grapalat" w:cs="Sylfaen"/>
          <w:b/>
          <w:bCs/>
          <w:sz w:val="24"/>
          <w:szCs w:val="24"/>
        </w:rPr>
        <w:t>.</w:t>
      </w:r>
      <w:r w:rsidR="00A21DEC"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վերափոխման ռազմավարություն 2050, Կառավարության 2021-2026</w:t>
      </w:r>
      <w:r w:rsidR="0083381C"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>թթ.</w:t>
      </w:r>
      <w:r w:rsidR="00A21DEC" w:rsidRPr="0083381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ծրագիր, ոլորտային և/կամ այլ ռազմավարություններ</w:t>
      </w:r>
    </w:p>
    <w:p w:rsidR="009C080C" w:rsidRPr="0083381C" w:rsidRDefault="009C080C" w:rsidP="001C1D48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lang w:val="hy-AM"/>
        </w:rPr>
      </w:pPr>
      <w:r w:rsidRPr="0083381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="004426E8"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առավարության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 w:rsidR="004426E8"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460-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ոփոխություններ 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r w:rsidRPr="0083381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83381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որոշման նախագիծը չի բխում </w:t>
      </w:r>
      <w:r w:rsidR="0083381C" w:rsidRPr="0083381C">
        <w:rPr>
          <w:rFonts w:ascii="GHEA Grapalat" w:hAnsi="GHEA Grapalat" w:cs="Sylfaen"/>
          <w:bCs/>
          <w:sz w:val="24"/>
          <w:szCs w:val="24"/>
          <w:lang w:val="hy-AM"/>
        </w:rPr>
        <w:t>Հայաստանի վերափոխման ռազմավարություն 2050, Կառավարության 2021-2026թթ</w:t>
      </w:r>
      <w:r w:rsidR="0083381C" w:rsidRPr="0083381C">
        <w:rPr>
          <w:rFonts w:ascii="GHEA Grapalat" w:hAnsi="GHEA Grapalat" w:cs="Sylfaen"/>
          <w:bCs/>
          <w:sz w:val="24"/>
          <w:szCs w:val="24"/>
        </w:rPr>
        <w:t>. ծ</w:t>
      </w:r>
      <w:r w:rsidR="0083381C" w:rsidRPr="0083381C">
        <w:rPr>
          <w:rFonts w:ascii="GHEA Grapalat" w:hAnsi="GHEA Grapalat" w:cs="Sylfaen"/>
          <w:bCs/>
          <w:sz w:val="24"/>
          <w:szCs w:val="24"/>
          <w:lang w:val="hy-AM"/>
        </w:rPr>
        <w:t>րագրից:</w:t>
      </w:r>
      <w:r w:rsidR="0083381C" w:rsidRPr="00833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/>
          <w:sz w:val="24"/>
          <w:szCs w:val="24"/>
          <w:lang w:val="hy-AM"/>
        </w:rPr>
        <w:t>Այն ուղղված է ապահովելու Հ</w:t>
      </w:r>
      <w:r w:rsidR="002B4406" w:rsidRPr="0083381C">
        <w:rPr>
          <w:rFonts w:ascii="GHEA Grapalat" w:hAnsi="GHEA Grapalat"/>
          <w:sz w:val="24"/>
          <w:szCs w:val="24"/>
        </w:rPr>
        <w:t xml:space="preserve">այաստանի </w:t>
      </w:r>
      <w:r w:rsidRPr="0083381C">
        <w:rPr>
          <w:rFonts w:ascii="GHEA Grapalat" w:hAnsi="GHEA Grapalat"/>
          <w:sz w:val="24"/>
          <w:szCs w:val="24"/>
          <w:lang w:val="hy-AM"/>
        </w:rPr>
        <w:t>Հ</w:t>
      </w:r>
      <w:r w:rsidR="002B4406" w:rsidRPr="0083381C">
        <w:rPr>
          <w:rFonts w:ascii="GHEA Grapalat" w:hAnsi="GHEA Grapalat"/>
          <w:sz w:val="24"/>
          <w:szCs w:val="24"/>
        </w:rPr>
        <w:t>անրապետության</w:t>
      </w:r>
      <w:r w:rsidR="004426E8" w:rsidRPr="0083381C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EA1C92" w:rsidRPr="0083381C">
        <w:rPr>
          <w:rFonts w:ascii="GHEA Grapalat" w:hAnsi="GHEA Grapalat"/>
          <w:sz w:val="24"/>
          <w:szCs w:val="24"/>
        </w:rPr>
        <w:t>4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թ</w:t>
      </w:r>
      <w:r w:rsidR="004426E8" w:rsidRPr="0083381C">
        <w:rPr>
          <w:rFonts w:ascii="GHEA Grapalat" w:hAnsi="GHEA Grapalat"/>
          <w:sz w:val="24"/>
          <w:szCs w:val="24"/>
        </w:rPr>
        <w:t>վականի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պետական բյուջեի </w:t>
      </w:r>
      <w:r w:rsidR="00796A1E" w:rsidRPr="0083381C">
        <w:rPr>
          <w:rFonts w:ascii="GHEA Grapalat" w:hAnsi="GHEA Grapalat"/>
          <w:sz w:val="24"/>
          <w:szCs w:val="24"/>
          <w:lang w:val="hy-AM"/>
        </w:rPr>
        <w:t>կատարումը</w:t>
      </w:r>
      <w:r w:rsidRPr="0083381C">
        <w:rPr>
          <w:rFonts w:ascii="GHEA Grapalat" w:hAnsi="GHEA Grapalat"/>
          <w:sz w:val="24"/>
          <w:szCs w:val="24"/>
          <w:lang w:val="hy-AM"/>
        </w:rPr>
        <w:t>։</w:t>
      </w:r>
    </w:p>
    <w:p w:rsidR="009C080C" w:rsidRPr="0083381C" w:rsidRDefault="009C080C" w:rsidP="001C1D48">
      <w:pPr>
        <w:spacing w:after="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3381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080C" w:rsidRPr="0083381C" w:rsidRDefault="009C080C" w:rsidP="001C1D4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3381C">
        <w:rPr>
          <w:rFonts w:ascii="GHEA Grapalat" w:hAnsi="GHEA Grapalat" w:cs="Sylfaen"/>
          <w:b/>
          <w:sz w:val="24"/>
          <w:szCs w:val="24"/>
          <w:lang w:val="hy-AM"/>
        </w:rPr>
        <w:t>5. Տեղեկանք</w:t>
      </w:r>
    </w:p>
    <w:p w:rsidR="009C080C" w:rsidRPr="0083381C" w:rsidRDefault="009C080C" w:rsidP="001C1D4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381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="004426E8"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առավարության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ոփոխություններ 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 w:rsidRPr="0083381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r w:rsidRPr="0083381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83381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դեպքում ՀՀ </w:t>
      </w:r>
      <w:r w:rsidR="00796A1E" w:rsidRPr="0083381C">
        <w:rPr>
          <w:rFonts w:ascii="GHEA Grapalat" w:hAnsi="GHEA Grapalat"/>
          <w:sz w:val="24"/>
          <w:szCs w:val="24"/>
          <w:lang w:val="hy-AM"/>
        </w:rPr>
        <w:t>202</w:t>
      </w:r>
      <w:r w:rsidR="00EA1C92" w:rsidRPr="0083381C">
        <w:rPr>
          <w:rFonts w:ascii="GHEA Grapalat" w:hAnsi="GHEA Grapalat"/>
          <w:sz w:val="24"/>
          <w:szCs w:val="24"/>
        </w:rPr>
        <w:t>4</w:t>
      </w:r>
      <w:r w:rsidR="00796A1E" w:rsidRPr="00833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381C">
        <w:rPr>
          <w:rFonts w:ascii="GHEA Grapalat" w:hAnsi="GHEA Grapalat"/>
          <w:sz w:val="24"/>
          <w:szCs w:val="24"/>
          <w:lang w:val="hy-AM"/>
        </w:rPr>
        <w:t>թ</w:t>
      </w:r>
      <w:r w:rsidR="00796A1E" w:rsidRPr="0083381C">
        <w:rPr>
          <w:rFonts w:ascii="GHEA Grapalat" w:hAnsi="GHEA Grapalat"/>
          <w:sz w:val="24"/>
          <w:szCs w:val="24"/>
        </w:rPr>
        <w:t>վականի</w:t>
      </w:r>
      <w:r w:rsidRPr="0083381C">
        <w:rPr>
          <w:rFonts w:ascii="GHEA Grapalat" w:hAnsi="GHEA Grapalat"/>
          <w:sz w:val="24"/>
          <w:szCs w:val="24"/>
          <w:lang w:val="hy-AM"/>
        </w:rPr>
        <w:t xml:space="preserve"> պետական բյուջեի եկամուտները և ծախսերը չեն ավելանա:</w:t>
      </w:r>
    </w:p>
    <w:p w:rsidR="00A82A72" w:rsidRPr="0083381C" w:rsidRDefault="00A82A72" w:rsidP="001C1D48">
      <w:pPr>
        <w:spacing w:after="0"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p w:rsidR="00405ED5" w:rsidRPr="0083381C" w:rsidRDefault="00405ED5" w:rsidP="001C1D48">
      <w:pPr>
        <w:spacing w:after="0" w:line="360" w:lineRule="auto"/>
        <w:rPr>
          <w:rFonts w:ascii="GHEA Grapalat" w:hAnsi="GHEA Grapalat"/>
          <w:lang w:val="hy-AM"/>
        </w:rPr>
      </w:pPr>
    </w:p>
    <w:sectPr w:rsidR="00405ED5" w:rsidRPr="0083381C" w:rsidSect="009C080C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80C"/>
    <w:rsid w:val="001C1D48"/>
    <w:rsid w:val="002B4406"/>
    <w:rsid w:val="00324A19"/>
    <w:rsid w:val="00354339"/>
    <w:rsid w:val="00405ED5"/>
    <w:rsid w:val="004426E8"/>
    <w:rsid w:val="00796A1E"/>
    <w:rsid w:val="00801F31"/>
    <w:rsid w:val="0083381C"/>
    <w:rsid w:val="009C080C"/>
    <w:rsid w:val="00A21DEC"/>
    <w:rsid w:val="00A82A72"/>
    <w:rsid w:val="00C61856"/>
    <w:rsid w:val="00EA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5D07"/>
  <w15:docId w15:val="{DEE16D55-CF54-48F1-8B9E-FC7392BF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8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08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Astghik.Avagyan</dc:creator>
  <cp:keywords>https:/mul2.gov.am/tasks/540366/oneclick/himnavorum.docx?token=3a6fe58da3a4afe85babeae5199d7deb</cp:keywords>
  <cp:lastModifiedBy>Astghik.Avagyan</cp:lastModifiedBy>
  <cp:revision>6</cp:revision>
  <dcterms:created xsi:type="dcterms:W3CDTF">2022-10-11T10:28:00Z</dcterms:created>
  <dcterms:modified xsi:type="dcterms:W3CDTF">2023-12-22T05:36:00Z</dcterms:modified>
</cp:coreProperties>
</file>