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1817CF" w14:textId="6E5DD852" w:rsidR="00995490" w:rsidRDefault="00B16020" w:rsidP="00AC02E9">
      <w:pPr>
        <w:spacing w:after="0" w:line="240" w:lineRule="auto"/>
        <w:jc w:val="center"/>
        <w:rPr>
          <w:rFonts w:ascii="GHEA Grapalat" w:hAnsi="GHEA Grapalat"/>
          <w:sz w:val="24"/>
          <w:szCs w:val="24"/>
          <w:lang w:val="hy-AM"/>
        </w:rPr>
      </w:pPr>
      <w:r w:rsidRPr="0038594D">
        <w:rPr>
          <w:rFonts w:ascii="GHEA Grapalat" w:hAnsi="GHEA Grapalat"/>
          <w:sz w:val="24"/>
          <w:szCs w:val="24"/>
          <w:lang w:val="hy-AM"/>
        </w:rPr>
        <w:t>ԱՄՓՈՓԱԹԵՐԹ</w:t>
      </w:r>
    </w:p>
    <w:p w14:paraId="2140A153" w14:textId="77777777" w:rsidR="00AC02E9" w:rsidRPr="0038594D" w:rsidRDefault="00AC02E9" w:rsidP="00AC02E9">
      <w:pPr>
        <w:spacing w:after="0" w:line="240" w:lineRule="auto"/>
        <w:jc w:val="center"/>
        <w:rPr>
          <w:rFonts w:ascii="GHEA Grapalat" w:hAnsi="GHEA Grapalat"/>
          <w:sz w:val="24"/>
          <w:szCs w:val="24"/>
          <w:lang w:val="hy-AM"/>
        </w:rPr>
      </w:pPr>
      <w:bookmarkStart w:id="0" w:name="_GoBack"/>
      <w:bookmarkEnd w:id="0"/>
    </w:p>
    <w:p w14:paraId="6356262E" w14:textId="6C6672D0" w:rsidR="00B16020" w:rsidRPr="0038594D" w:rsidRDefault="00F60163" w:rsidP="00AC02E9">
      <w:pPr>
        <w:spacing w:after="0" w:line="240" w:lineRule="auto"/>
        <w:jc w:val="center"/>
        <w:rPr>
          <w:rFonts w:ascii="GHEA Grapalat" w:hAnsi="GHEA Grapalat"/>
          <w:sz w:val="24"/>
          <w:szCs w:val="24"/>
          <w:lang w:val="hy-AM"/>
        </w:rPr>
      </w:pPr>
      <w:r w:rsidRPr="0038594D">
        <w:rPr>
          <w:rFonts w:ascii="GHEA Grapalat" w:hAnsi="GHEA Grapalat"/>
          <w:color w:val="000000"/>
          <w:sz w:val="24"/>
          <w:szCs w:val="24"/>
          <w:shd w:val="clear" w:color="auto" w:fill="FFFFFF"/>
          <w:lang w:val="hy-AM"/>
        </w:rPr>
        <w:t xml:space="preserve">«ՀԱՅԱՍՏԱՆԻ ՀԱՆՐԱՊԵՏՈՒԹՅԱՆ ՋԵՐՄՈՑԱՅԻՆ ԳԱԶԵՐԻ ՑԱԾՐ ԱՐՏԱՆԵՏՈՒՄՆԵՐՈՎ ԶԱՐԳԱՑՄԱՆ ԵՐԿԱՐԱԺԱՄԿԵՏ (ՄԻՆՉԵՎ 50 ԹՎԱԿԱՆ) ՌԱԶՄԱՎԱՐՈՒԹՅՈՒՆ» </w:t>
      </w:r>
      <w:r w:rsidR="004849E4" w:rsidRPr="0038594D">
        <w:rPr>
          <w:rFonts w:ascii="GHEA Grapalat" w:hAnsi="GHEA Grapalat"/>
          <w:color w:val="000000"/>
          <w:sz w:val="24"/>
          <w:szCs w:val="24"/>
          <w:shd w:val="clear" w:color="auto" w:fill="FFFFFF"/>
          <w:lang w:val="hy-AM"/>
        </w:rPr>
        <w:t>ԿԱՌԱՎԱՐՈՒԹՅԱՆ ՈՐՈՇՄԱՆ</w:t>
      </w:r>
      <w:r w:rsidRPr="0038594D">
        <w:rPr>
          <w:rFonts w:ascii="GHEA Grapalat" w:hAnsi="GHEA Grapalat"/>
          <w:color w:val="000000"/>
          <w:sz w:val="24"/>
          <w:szCs w:val="24"/>
          <w:shd w:val="clear" w:color="auto" w:fill="FFFFFF"/>
          <w:lang w:val="hy-AM"/>
        </w:rPr>
        <w:t xml:space="preserve"> </w:t>
      </w:r>
      <w:r w:rsidR="00B16020" w:rsidRPr="0038594D">
        <w:rPr>
          <w:rFonts w:ascii="GHEA Grapalat" w:hAnsi="GHEA Grapalat"/>
          <w:sz w:val="24"/>
          <w:szCs w:val="24"/>
          <w:lang w:val="hy-AM"/>
        </w:rPr>
        <w:t>ՆԱԽԱԳԾԻ</w:t>
      </w:r>
    </w:p>
    <w:p w14:paraId="5CD89CB0" w14:textId="545DE05B" w:rsidR="005E4686" w:rsidRPr="0038594D" w:rsidRDefault="005E4686" w:rsidP="00AC02E9">
      <w:pPr>
        <w:spacing w:after="0" w:line="240" w:lineRule="auto"/>
        <w:jc w:val="center"/>
        <w:rPr>
          <w:rFonts w:ascii="GHEA Grapalat" w:hAnsi="GHEA Grapalat"/>
          <w:sz w:val="24"/>
          <w:szCs w:val="24"/>
          <w:lang w:val="hy-AM"/>
        </w:rPr>
      </w:pPr>
    </w:p>
    <w:tbl>
      <w:tblPr>
        <w:tblStyle w:val="TableGrid"/>
        <w:tblW w:w="10196" w:type="dxa"/>
        <w:tblLook w:val="04A0" w:firstRow="1" w:lastRow="0" w:firstColumn="1" w:lastColumn="0" w:noHBand="0" w:noVBand="1"/>
      </w:tblPr>
      <w:tblGrid>
        <w:gridCol w:w="7038"/>
        <w:gridCol w:w="3138"/>
        <w:gridCol w:w="20"/>
      </w:tblGrid>
      <w:tr w:rsidR="00E51BF4" w:rsidRPr="00E51BF4" w14:paraId="61F8D707" w14:textId="77777777" w:rsidTr="00E51BF4">
        <w:tc>
          <w:tcPr>
            <w:tcW w:w="7038" w:type="dxa"/>
            <w:shd w:val="clear" w:color="auto" w:fill="DDD9C3" w:themeFill="background2" w:themeFillShade="E6"/>
          </w:tcPr>
          <w:p w14:paraId="0ED57689" w14:textId="77777777" w:rsidR="00E51BF4" w:rsidRPr="0038594D" w:rsidRDefault="00E51BF4" w:rsidP="00AC02E9">
            <w:pPr>
              <w:pStyle w:val="ListParagraph"/>
              <w:numPr>
                <w:ilvl w:val="0"/>
                <w:numId w:val="38"/>
              </w:numPr>
              <w:ind w:left="360"/>
              <w:jc w:val="both"/>
              <w:rPr>
                <w:rFonts w:ascii="GHEA Grapalat" w:hAnsi="GHEA Grapalat"/>
                <w:b/>
                <w:lang w:val="hy-AM"/>
              </w:rPr>
            </w:pPr>
            <w:r w:rsidRPr="0038594D">
              <w:rPr>
                <w:rFonts w:ascii="GHEA Grapalat" w:hAnsi="GHEA Grapalat"/>
                <w:b/>
                <w:lang w:val="hy-AM"/>
              </w:rPr>
              <w:t>ՖԻՆԱՆՍՆԵՐԻ ՆԱԽԱՐԱՐՈՒԹՅՈՒՆ</w:t>
            </w:r>
          </w:p>
        </w:tc>
        <w:tc>
          <w:tcPr>
            <w:tcW w:w="3158" w:type="dxa"/>
            <w:gridSpan w:val="2"/>
            <w:shd w:val="clear" w:color="auto" w:fill="DDD9C3" w:themeFill="background2" w:themeFillShade="E6"/>
          </w:tcPr>
          <w:p w14:paraId="7D01F710" w14:textId="4FD99FF6" w:rsidR="00E51BF4" w:rsidRPr="00E51BF4" w:rsidRDefault="00E51BF4" w:rsidP="00AC02E9">
            <w:pPr>
              <w:pStyle w:val="ListParagraph"/>
              <w:ind w:left="360"/>
              <w:jc w:val="center"/>
              <w:rPr>
                <w:rFonts w:ascii="GHEA Grapalat" w:hAnsi="GHEA Grapalat"/>
                <w:lang w:val="hy-AM"/>
              </w:rPr>
            </w:pPr>
            <w:r w:rsidRPr="00A20698">
              <w:rPr>
                <w:rFonts w:ascii="GHEA Grapalat" w:hAnsi="GHEA Grapalat"/>
                <w:lang w:val="hy-AM"/>
              </w:rPr>
              <w:t>15</w:t>
            </w:r>
            <w:r w:rsidR="00A20698">
              <w:rPr>
                <w:rFonts w:ascii="GHEA Grapalat" w:hAnsi="GHEA Grapalat" w:cs="Cambria Math"/>
              </w:rPr>
              <w:t>.</w:t>
            </w:r>
            <w:r w:rsidR="00A20698" w:rsidRPr="00A20698">
              <w:rPr>
                <w:rFonts w:ascii="GHEA Grapalat" w:hAnsi="GHEA Grapalat"/>
                <w:lang w:val="hy-AM"/>
              </w:rPr>
              <w:t>06</w:t>
            </w:r>
            <w:r w:rsidR="00A20698">
              <w:rPr>
                <w:rFonts w:ascii="GHEA Grapalat" w:hAnsi="GHEA Grapalat" w:cs="Cambria Math"/>
              </w:rPr>
              <w:t>.</w:t>
            </w:r>
            <w:r w:rsidRPr="00A20698">
              <w:rPr>
                <w:rFonts w:ascii="GHEA Grapalat" w:hAnsi="GHEA Grapalat"/>
                <w:lang w:val="hy-AM"/>
              </w:rPr>
              <w:t>2023</w:t>
            </w:r>
          </w:p>
          <w:p w14:paraId="2E9D41FA" w14:textId="020159FB" w:rsidR="00E51BF4" w:rsidRPr="0038594D" w:rsidRDefault="00E51BF4" w:rsidP="00AC02E9">
            <w:pPr>
              <w:pStyle w:val="ListParagraph"/>
              <w:ind w:left="360"/>
              <w:jc w:val="center"/>
              <w:rPr>
                <w:rFonts w:ascii="GHEA Grapalat" w:hAnsi="GHEA Grapalat"/>
                <w:b/>
                <w:lang w:val="hy-AM"/>
              </w:rPr>
            </w:pPr>
            <w:r>
              <w:rPr>
                <w:rFonts w:ascii="GHEA Grapalat" w:hAnsi="GHEA Grapalat" w:cs="Calibri Cyr"/>
                <w:b/>
                <w:lang w:val="hy-AM"/>
              </w:rPr>
              <w:t xml:space="preserve">№ </w:t>
            </w:r>
            <w:r w:rsidR="00D234AA" w:rsidRPr="00D234AA">
              <w:rPr>
                <w:rFonts w:ascii="GHEA Grapalat" w:hAnsi="GHEA Grapalat"/>
                <w:lang w:val="hy-AM"/>
              </w:rPr>
              <w:t>01/29/12015</w:t>
            </w:r>
          </w:p>
        </w:tc>
      </w:tr>
      <w:tr w:rsidR="005E75C9" w:rsidRPr="00AC02E9" w14:paraId="1A84405E" w14:textId="77777777" w:rsidTr="00201BA6">
        <w:tc>
          <w:tcPr>
            <w:tcW w:w="7038" w:type="dxa"/>
          </w:tcPr>
          <w:p w14:paraId="64DC39F3" w14:textId="389C181A" w:rsidR="005E75C9" w:rsidRPr="000F2903" w:rsidRDefault="005E75C9" w:rsidP="00AC02E9">
            <w:pPr>
              <w:pStyle w:val="ListParagraph"/>
              <w:numPr>
                <w:ilvl w:val="0"/>
                <w:numId w:val="44"/>
              </w:numPr>
              <w:suppressAutoHyphens/>
              <w:ind w:left="0" w:firstLine="357"/>
              <w:jc w:val="both"/>
              <w:rPr>
                <w:rFonts w:ascii="GHEA Grapalat" w:hAnsi="GHEA Grapalat"/>
                <w:bCs/>
                <w:iCs/>
                <w:lang w:val="pt-BR"/>
              </w:rPr>
            </w:pPr>
            <w:r w:rsidRPr="000F2903">
              <w:rPr>
                <w:rFonts w:ascii="GHEA Grapalat" w:hAnsi="GHEA Grapalat"/>
                <w:bCs/>
                <w:iCs/>
                <w:lang w:val="hy-AM"/>
              </w:rPr>
              <w:t>Բացի Նախագծից, կլիմայի փոփոխությամբ պայմանավորված մարտահրավերներին դիմակայելու նպատա</w:t>
            </w:r>
            <w:r>
              <w:rPr>
                <w:rFonts w:ascii="GHEA Grapalat" w:hAnsi="GHEA Grapalat"/>
                <w:bCs/>
                <w:iCs/>
                <w:lang w:val="hy-AM"/>
              </w:rPr>
              <w:softHyphen/>
            </w:r>
            <w:r w:rsidRPr="000F2903">
              <w:rPr>
                <w:rFonts w:ascii="GHEA Grapalat" w:hAnsi="GHEA Grapalat"/>
                <w:bCs/>
                <w:iCs/>
                <w:lang w:val="hy-AM"/>
              </w:rPr>
              <w:t>կով շրջանառության մեջ են դրվել նաև շրջակա միջա</w:t>
            </w:r>
            <w:r>
              <w:rPr>
                <w:rFonts w:ascii="GHEA Grapalat" w:hAnsi="GHEA Grapalat"/>
                <w:bCs/>
                <w:iCs/>
                <w:lang w:val="hy-AM"/>
              </w:rPr>
              <w:softHyphen/>
            </w:r>
            <w:r w:rsidRPr="000F2903">
              <w:rPr>
                <w:rFonts w:ascii="GHEA Grapalat" w:hAnsi="GHEA Grapalat"/>
                <w:bCs/>
                <w:iCs/>
                <w:lang w:val="hy-AM"/>
              </w:rPr>
              <w:t>վայրի ոլորտին առնչվող այլ ռազմավարական փաստաթղթեր («Կլիմայի մասին» ՀՀ օրենքի վերաբերյալ հայեցակարգ, «Կանաչ և կայուն տնտեսական զարգացման ռազմավա</w:t>
            </w:r>
            <w:r>
              <w:rPr>
                <w:rFonts w:ascii="GHEA Grapalat" w:hAnsi="GHEA Grapalat"/>
                <w:bCs/>
                <w:iCs/>
                <w:lang w:val="hy-AM"/>
              </w:rPr>
              <w:softHyphen/>
            </w:r>
            <w:r w:rsidRPr="000F2903">
              <w:rPr>
                <w:rFonts w:ascii="GHEA Grapalat" w:hAnsi="GHEA Grapalat"/>
                <w:bCs/>
                <w:iCs/>
                <w:lang w:val="hy-AM"/>
              </w:rPr>
              <w:t>րություն (ՀՀ էկոնոմիկայի նախարարություն), «Փարիզյան համաձայնագրի ներքո Հայաստանի Հանրապետության 2023-2030 թվականների ազգային մակարդակով սահման</w:t>
            </w:r>
            <w:r>
              <w:rPr>
                <w:rFonts w:ascii="GHEA Grapalat" w:hAnsi="GHEA Grapalat"/>
                <w:bCs/>
                <w:iCs/>
                <w:lang w:val="hy-AM"/>
              </w:rPr>
              <w:softHyphen/>
            </w:r>
            <w:r w:rsidRPr="000F2903">
              <w:rPr>
                <w:rFonts w:ascii="GHEA Grapalat" w:hAnsi="GHEA Grapalat"/>
                <w:bCs/>
                <w:iCs/>
                <w:lang w:val="hy-AM"/>
              </w:rPr>
              <w:t>ված գործողությունների իրականացման ծրագիրը, ֆինան</w:t>
            </w:r>
            <w:r>
              <w:rPr>
                <w:rFonts w:ascii="GHEA Grapalat" w:hAnsi="GHEA Grapalat"/>
                <w:bCs/>
                <w:iCs/>
                <w:lang w:val="hy-AM"/>
              </w:rPr>
              <w:softHyphen/>
            </w:r>
            <w:r w:rsidRPr="000F2903">
              <w:rPr>
                <w:rFonts w:ascii="GHEA Grapalat" w:hAnsi="GHEA Grapalat"/>
                <w:bCs/>
                <w:iCs/>
                <w:lang w:val="hy-AM"/>
              </w:rPr>
              <w:t>սա</w:t>
            </w:r>
            <w:r>
              <w:rPr>
                <w:rFonts w:ascii="GHEA Grapalat" w:hAnsi="GHEA Grapalat"/>
                <w:bCs/>
                <w:iCs/>
                <w:lang w:val="hy-AM"/>
              </w:rPr>
              <w:softHyphen/>
            </w:r>
            <w:r w:rsidRPr="000F2903">
              <w:rPr>
                <w:rFonts w:ascii="GHEA Grapalat" w:hAnsi="GHEA Grapalat"/>
                <w:bCs/>
                <w:iCs/>
                <w:lang w:val="hy-AM"/>
              </w:rPr>
              <w:t>վորման ռազմավարությունն ու ներդրումային պլանը հաստա</w:t>
            </w:r>
            <w:r>
              <w:rPr>
                <w:rFonts w:ascii="GHEA Grapalat" w:hAnsi="GHEA Grapalat"/>
                <w:bCs/>
                <w:iCs/>
                <w:lang w:val="hy-AM"/>
              </w:rPr>
              <w:softHyphen/>
            </w:r>
            <w:r w:rsidRPr="000F2903">
              <w:rPr>
                <w:rFonts w:ascii="GHEA Grapalat" w:hAnsi="GHEA Grapalat"/>
                <w:bCs/>
                <w:iCs/>
                <w:lang w:val="hy-AM"/>
              </w:rPr>
              <w:t xml:space="preserve">տելու մասին» ՀՀ կառավարության որոշման նախագիծ, </w:t>
            </w:r>
            <w:r w:rsidRPr="000F2903">
              <w:rPr>
                <w:rFonts w:ascii="GHEA Grapalat" w:hAnsi="GHEA Grapalat"/>
                <w:bCs/>
                <w:iCs/>
                <w:lang w:val="af-ZA"/>
              </w:rPr>
              <w:t>«</w:t>
            </w:r>
            <w:r w:rsidRPr="000F2903">
              <w:rPr>
                <w:rFonts w:ascii="GHEA Grapalat" w:hAnsi="GHEA Grapalat"/>
                <w:bCs/>
                <w:iCs/>
                <w:lang w:val="hy-AM"/>
              </w:rPr>
              <w:t>Հայաստանի Հանրապետության անտառային քաղաքականությունը, ռազմավարությունը և գործողությունների ազգային ծրագիրը հաստատելու մասին</w:t>
            </w:r>
            <w:r w:rsidRPr="000F2903">
              <w:rPr>
                <w:rFonts w:ascii="GHEA Grapalat" w:hAnsi="GHEA Grapalat"/>
                <w:bCs/>
                <w:iCs/>
                <w:lang w:val="af-ZA"/>
              </w:rPr>
              <w:t xml:space="preserve">» </w:t>
            </w:r>
            <w:r w:rsidRPr="000F2903">
              <w:rPr>
                <w:rFonts w:ascii="GHEA Grapalat" w:hAnsi="GHEA Grapalat"/>
                <w:bCs/>
                <w:iCs/>
                <w:lang w:val="hy-AM"/>
              </w:rPr>
              <w:t>ՀՀ կառավարության որոշ</w:t>
            </w:r>
            <w:r>
              <w:rPr>
                <w:rFonts w:ascii="GHEA Grapalat" w:hAnsi="GHEA Grapalat"/>
                <w:bCs/>
                <w:iCs/>
                <w:lang w:val="hy-AM"/>
              </w:rPr>
              <w:softHyphen/>
            </w:r>
            <w:r w:rsidRPr="000F2903">
              <w:rPr>
                <w:rFonts w:ascii="GHEA Grapalat" w:hAnsi="GHEA Grapalat"/>
                <w:bCs/>
                <w:iCs/>
                <w:lang w:val="hy-AM"/>
              </w:rPr>
              <w:t>ման</w:t>
            </w:r>
            <w:r w:rsidRPr="000F2903">
              <w:rPr>
                <w:rFonts w:ascii="GHEA Grapalat" w:hAnsi="GHEA Grapalat"/>
                <w:bCs/>
                <w:iCs/>
                <w:lang w:val="af-ZA"/>
              </w:rPr>
              <w:t xml:space="preserve"> </w:t>
            </w:r>
            <w:r w:rsidRPr="000F2903">
              <w:rPr>
                <w:rFonts w:ascii="GHEA Grapalat" w:hAnsi="GHEA Grapalat"/>
                <w:bCs/>
                <w:iCs/>
                <w:lang w:val="hy-AM"/>
              </w:rPr>
              <w:t>նախագիծ), որոնցով սահմանված քաղաքականության միջոցառումները նպատակաուղղված են կանաչ տնտե</w:t>
            </w:r>
            <w:r>
              <w:rPr>
                <w:rFonts w:ascii="GHEA Grapalat" w:hAnsi="GHEA Grapalat"/>
                <w:bCs/>
                <w:iCs/>
                <w:lang w:val="hy-AM"/>
              </w:rPr>
              <w:softHyphen/>
            </w:r>
            <w:r w:rsidRPr="000F2903">
              <w:rPr>
                <w:rFonts w:ascii="GHEA Grapalat" w:hAnsi="GHEA Grapalat"/>
                <w:bCs/>
                <w:iCs/>
                <w:lang w:val="hy-AM"/>
              </w:rPr>
              <w:t>սու</w:t>
            </w:r>
            <w:r>
              <w:rPr>
                <w:rFonts w:ascii="GHEA Grapalat" w:hAnsi="GHEA Grapalat"/>
                <w:bCs/>
                <w:iCs/>
                <w:lang w:val="hy-AM"/>
              </w:rPr>
              <w:softHyphen/>
            </w:r>
            <w:r w:rsidRPr="000F2903">
              <w:rPr>
                <w:rFonts w:ascii="GHEA Grapalat" w:hAnsi="GHEA Grapalat"/>
                <w:bCs/>
                <w:iCs/>
                <w:lang w:val="hy-AM"/>
              </w:rPr>
              <w:t>թյան ներդրման, շրջակա միջավայրի կայուն կառավարման, կլիմայի փոփոխության և ոլորտում առաջացած և կանխա</w:t>
            </w:r>
            <w:r>
              <w:rPr>
                <w:rFonts w:ascii="GHEA Grapalat" w:hAnsi="GHEA Grapalat"/>
                <w:bCs/>
                <w:iCs/>
                <w:lang w:val="hy-AM"/>
              </w:rPr>
              <w:softHyphen/>
            </w:r>
            <w:r w:rsidRPr="000F2903">
              <w:rPr>
                <w:rFonts w:ascii="GHEA Grapalat" w:hAnsi="GHEA Grapalat"/>
                <w:bCs/>
                <w:iCs/>
                <w:lang w:val="hy-AM"/>
              </w:rPr>
              <w:t>տեսվող այլ մարտահրավերներին դիմակայելուն: Ուստի հաշվի առնելով նշվածը, առաջարկում ենք, որպեսզի ներկայացվեն համապատասխան պարզաբանումներ, թե որքանո</w:t>
            </w:r>
            <w:r w:rsidRPr="000F2903">
              <w:rPr>
                <w:rFonts w:ascii="GHEA Grapalat" w:hAnsi="GHEA Grapalat"/>
                <w:bCs/>
                <w:iCs/>
                <w:lang w:val="pt-BR"/>
              </w:rPr>
              <w:t>վ է համակարգված Շրջակա միջավայրի նախարա</w:t>
            </w:r>
            <w:r>
              <w:rPr>
                <w:rFonts w:ascii="GHEA Grapalat" w:hAnsi="GHEA Grapalat"/>
                <w:bCs/>
                <w:iCs/>
                <w:lang w:val="pt-BR"/>
              </w:rPr>
              <w:softHyphen/>
            </w:r>
            <w:r w:rsidRPr="000F2903">
              <w:rPr>
                <w:rFonts w:ascii="GHEA Grapalat" w:hAnsi="GHEA Grapalat"/>
                <w:bCs/>
                <w:iCs/>
                <w:lang w:val="pt-BR"/>
              </w:rPr>
              <w:t xml:space="preserve">րության կողմից իրականացվող շրջակա միջավայրի ոլորտի բարեփոխումները՝ սահմանված փաստաթղթերի դրույթների իրականացման ամբողջ համատեքստում: </w:t>
            </w:r>
          </w:p>
          <w:p w14:paraId="6FA80DA5" w14:textId="3B307CE1" w:rsidR="005E75C9" w:rsidRDefault="005E75C9" w:rsidP="00AC02E9">
            <w:pPr>
              <w:ind w:firstLine="720"/>
              <w:contextualSpacing/>
              <w:jc w:val="both"/>
              <w:rPr>
                <w:rFonts w:ascii="GHEA Grapalat" w:eastAsia="Times New Roman" w:hAnsi="GHEA Grapalat" w:cs="Times New Roman"/>
                <w:bCs/>
                <w:iCs/>
                <w:sz w:val="24"/>
                <w:szCs w:val="24"/>
                <w:lang w:val="pt-BR"/>
              </w:rPr>
            </w:pPr>
            <w:r w:rsidRPr="000F2903">
              <w:rPr>
                <w:rFonts w:ascii="GHEA Grapalat" w:eastAsia="Times New Roman" w:hAnsi="GHEA Grapalat" w:cs="Times New Roman"/>
                <w:bCs/>
                <w:iCs/>
                <w:sz w:val="24"/>
                <w:szCs w:val="24"/>
                <w:lang w:val="pt-BR"/>
              </w:rPr>
              <w:t xml:space="preserve">Արդյունքում </w:t>
            </w:r>
            <w:r w:rsidRPr="000F2903">
              <w:rPr>
                <w:rFonts w:ascii="GHEA Grapalat" w:eastAsia="Times New Roman" w:hAnsi="GHEA Grapalat" w:cs="Times New Roman"/>
                <w:bCs/>
                <w:iCs/>
                <w:sz w:val="24"/>
                <w:szCs w:val="24"/>
              </w:rPr>
              <w:t>առաջարկում</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ենք</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նշված</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ռազմավարությունները</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նույնականացնել</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և</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քննարկել</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որպես</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մեկ</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փաստաթուղթ</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դիտարկելու</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նպատակահարմարությունը</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որն</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իր</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մեջ</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կներառի</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ռ</w:t>
            </w:r>
            <w:r w:rsidRPr="000F2903">
              <w:rPr>
                <w:rFonts w:ascii="GHEA Grapalat" w:eastAsia="Times New Roman" w:hAnsi="GHEA Grapalat" w:cs="Times New Roman"/>
                <w:bCs/>
                <w:iCs/>
                <w:sz w:val="24"/>
                <w:szCs w:val="24"/>
                <w:lang w:val="hy-AM"/>
              </w:rPr>
              <w:t>ազմավ</w:t>
            </w:r>
            <w:r w:rsidRPr="000F2903">
              <w:rPr>
                <w:rFonts w:ascii="GHEA Grapalat" w:eastAsia="Times New Roman" w:hAnsi="GHEA Grapalat" w:cs="Times New Roman"/>
                <w:bCs/>
                <w:iCs/>
                <w:sz w:val="24"/>
                <w:szCs w:val="24"/>
              </w:rPr>
              <w:t>արական</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տարբեր</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փաստաթղթերով</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բարձրացված</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ոլորտին</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առնչվող</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թեմաները</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մեկ</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առանձին</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բաժնով</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կամ</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հավելվածով</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նախատեսելու</w:t>
            </w:r>
            <w:r w:rsidRPr="000F2903">
              <w:rPr>
                <w:rFonts w:ascii="GHEA Grapalat" w:eastAsia="Times New Roman" w:hAnsi="GHEA Grapalat" w:cs="Times New Roman"/>
                <w:bCs/>
                <w:iCs/>
                <w:sz w:val="24"/>
                <w:szCs w:val="24"/>
                <w:lang w:val="pt-BR"/>
              </w:rPr>
              <w:t xml:space="preserve"> </w:t>
            </w:r>
            <w:r w:rsidRPr="000F2903">
              <w:rPr>
                <w:rFonts w:ascii="GHEA Grapalat" w:eastAsia="Times New Roman" w:hAnsi="GHEA Grapalat" w:cs="Times New Roman"/>
                <w:bCs/>
                <w:iCs/>
                <w:sz w:val="24"/>
                <w:szCs w:val="24"/>
              </w:rPr>
              <w:t>հարցը</w:t>
            </w:r>
            <w:r w:rsidRPr="000F2903">
              <w:rPr>
                <w:rFonts w:ascii="GHEA Grapalat" w:eastAsia="Times New Roman" w:hAnsi="GHEA Grapalat" w:cs="Times New Roman"/>
                <w:bCs/>
                <w:iCs/>
                <w:sz w:val="24"/>
                <w:szCs w:val="24"/>
                <w:lang w:val="pt-BR"/>
              </w:rPr>
              <w:t>:</w:t>
            </w:r>
          </w:p>
          <w:p w14:paraId="1D206223"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7E61A177"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027C60C0"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78984571"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04ACF9E4"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7AFB515A"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166CEC60"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6BB4C9F5"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11B4A6DB"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5A71D3EF"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5BDC5063"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2E04DAA1"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0B442536"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50545079"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4DA01337"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110DF5FB"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5FA25F38"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732BDAA8" w14:textId="77777777"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74704DC6" w14:textId="41316F24" w:rsidR="005E75C9" w:rsidRDefault="005E75C9" w:rsidP="00AC02E9">
            <w:pPr>
              <w:ind w:firstLine="720"/>
              <w:contextualSpacing/>
              <w:jc w:val="both"/>
              <w:rPr>
                <w:rFonts w:ascii="GHEA Grapalat" w:eastAsia="Times New Roman" w:hAnsi="GHEA Grapalat" w:cs="Times New Roman"/>
                <w:bCs/>
                <w:iCs/>
                <w:sz w:val="24"/>
                <w:szCs w:val="24"/>
                <w:lang w:val="pt-BR"/>
              </w:rPr>
            </w:pPr>
          </w:p>
          <w:p w14:paraId="20819F08" w14:textId="3713EBA7" w:rsidR="004D0D10" w:rsidRDefault="004D0D10" w:rsidP="00AC02E9">
            <w:pPr>
              <w:ind w:firstLine="720"/>
              <w:contextualSpacing/>
              <w:jc w:val="both"/>
              <w:rPr>
                <w:rFonts w:ascii="GHEA Grapalat" w:eastAsia="Times New Roman" w:hAnsi="GHEA Grapalat" w:cs="Times New Roman"/>
                <w:bCs/>
                <w:iCs/>
                <w:sz w:val="24"/>
                <w:szCs w:val="24"/>
                <w:lang w:val="pt-BR"/>
              </w:rPr>
            </w:pPr>
          </w:p>
          <w:p w14:paraId="124448A7" w14:textId="34F92774" w:rsidR="004D0D10" w:rsidRDefault="004D0D10" w:rsidP="00AC02E9">
            <w:pPr>
              <w:ind w:firstLine="720"/>
              <w:contextualSpacing/>
              <w:jc w:val="both"/>
              <w:rPr>
                <w:rFonts w:ascii="GHEA Grapalat" w:eastAsia="Times New Roman" w:hAnsi="GHEA Grapalat" w:cs="Times New Roman"/>
                <w:bCs/>
                <w:iCs/>
                <w:sz w:val="24"/>
                <w:szCs w:val="24"/>
                <w:lang w:val="pt-BR"/>
              </w:rPr>
            </w:pPr>
          </w:p>
          <w:p w14:paraId="556B54EC" w14:textId="1786B0B8" w:rsidR="004D0D10" w:rsidRDefault="004D0D10" w:rsidP="00AC02E9">
            <w:pPr>
              <w:ind w:firstLine="720"/>
              <w:contextualSpacing/>
              <w:jc w:val="both"/>
              <w:rPr>
                <w:rFonts w:ascii="GHEA Grapalat" w:eastAsia="Times New Roman" w:hAnsi="GHEA Grapalat" w:cs="Times New Roman"/>
                <w:bCs/>
                <w:iCs/>
                <w:sz w:val="24"/>
                <w:szCs w:val="24"/>
                <w:lang w:val="pt-BR"/>
              </w:rPr>
            </w:pPr>
          </w:p>
          <w:p w14:paraId="2536503F" w14:textId="4ABFBEF5" w:rsidR="004D0D10" w:rsidRDefault="004D0D10" w:rsidP="00AC02E9">
            <w:pPr>
              <w:ind w:firstLine="720"/>
              <w:contextualSpacing/>
              <w:jc w:val="both"/>
              <w:rPr>
                <w:rFonts w:ascii="GHEA Grapalat" w:eastAsia="Times New Roman" w:hAnsi="GHEA Grapalat" w:cs="Times New Roman"/>
                <w:bCs/>
                <w:iCs/>
                <w:sz w:val="24"/>
                <w:szCs w:val="24"/>
                <w:lang w:val="pt-BR"/>
              </w:rPr>
            </w:pPr>
          </w:p>
          <w:p w14:paraId="390D94E5" w14:textId="199A8EEE" w:rsidR="004D0D10" w:rsidRDefault="004D0D10" w:rsidP="00AC02E9">
            <w:pPr>
              <w:ind w:firstLine="720"/>
              <w:contextualSpacing/>
              <w:jc w:val="both"/>
              <w:rPr>
                <w:rFonts w:ascii="GHEA Grapalat" w:eastAsia="Times New Roman" w:hAnsi="GHEA Grapalat" w:cs="Times New Roman"/>
                <w:bCs/>
                <w:iCs/>
                <w:sz w:val="24"/>
                <w:szCs w:val="24"/>
                <w:lang w:val="pt-BR"/>
              </w:rPr>
            </w:pPr>
          </w:p>
          <w:p w14:paraId="009DD2F1" w14:textId="0588410F" w:rsidR="004D0D10" w:rsidRDefault="004D0D10" w:rsidP="00AC02E9">
            <w:pPr>
              <w:contextualSpacing/>
              <w:jc w:val="both"/>
              <w:rPr>
                <w:rFonts w:ascii="GHEA Grapalat" w:eastAsia="Times New Roman" w:hAnsi="GHEA Grapalat" w:cs="Times New Roman"/>
                <w:bCs/>
                <w:iCs/>
                <w:sz w:val="24"/>
                <w:szCs w:val="24"/>
                <w:lang w:val="pt-BR"/>
              </w:rPr>
            </w:pPr>
          </w:p>
          <w:p w14:paraId="136490C1" w14:textId="77777777" w:rsidR="005E75C9" w:rsidRPr="000F2903" w:rsidRDefault="005E75C9" w:rsidP="00AC02E9">
            <w:pPr>
              <w:ind w:firstLine="720"/>
              <w:contextualSpacing/>
              <w:jc w:val="both"/>
              <w:rPr>
                <w:rFonts w:ascii="GHEA Grapalat" w:eastAsia="Times New Roman" w:hAnsi="GHEA Grapalat" w:cs="Times New Roman"/>
                <w:bCs/>
                <w:iCs/>
                <w:sz w:val="24"/>
                <w:szCs w:val="24"/>
                <w:lang w:val="pt-BR"/>
              </w:rPr>
            </w:pPr>
          </w:p>
          <w:p w14:paraId="1411FE47" w14:textId="68B12721" w:rsidR="005E75C9" w:rsidRPr="00DC3182" w:rsidRDefault="005E75C9" w:rsidP="00AC02E9">
            <w:pPr>
              <w:pStyle w:val="ListParagraph"/>
              <w:numPr>
                <w:ilvl w:val="0"/>
                <w:numId w:val="44"/>
              </w:numPr>
              <w:suppressAutoHyphens/>
              <w:ind w:left="0" w:firstLine="360"/>
              <w:jc w:val="both"/>
              <w:rPr>
                <w:rFonts w:ascii="GHEA Grapalat" w:hAnsi="GHEA Grapalat" w:cs="Sylfaen"/>
                <w:lang w:val="hy-AM" w:eastAsia="x-none"/>
              </w:rPr>
            </w:pPr>
            <w:r w:rsidRPr="000F2903">
              <w:rPr>
                <w:rFonts w:ascii="GHEA Grapalat" w:hAnsi="GHEA Grapalat"/>
                <w:bCs/>
                <w:iCs/>
              </w:rPr>
              <w:t>Ռազմավարությամբ</w:t>
            </w:r>
            <w:r w:rsidRPr="000F2903">
              <w:rPr>
                <w:rFonts w:ascii="GHEA Grapalat" w:hAnsi="GHEA Grapalat"/>
                <w:bCs/>
                <w:iCs/>
                <w:lang w:val="pt-BR"/>
              </w:rPr>
              <w:t xml:space="preserve"> </w:t>
            </w:r>
            <w:r w:rsidRPr="000F2903">
              <w:rPr>
                <w:rFonts w:ascii="GHEA Grapalat" w:hAnsi="GHEA Grapalat"/>
                <w:bCs/>
                <w:iCs/>
              </w:rPr>
              <w:t>սահմանված</w:t>
            </w:r>
            <w:r w:rsidRPr="000F2903">
              <w:rPr>
                <w:rFonts w:ascii="GHEA Grapalat" w:hAnsi="GHEA Grapalat"/>
                <w:bCs/>
                <w:iCs/>
                <w:lang w:val="pt-BR"/>
              </w:rPr>
              <w:t xml:space="preserve"> </w:t>
            </w:r>
            <w:r w:rsidRPr="000F2903">
              <w:rPr>
                <w:rFonts w:ascii="GHEA Grapalat" w:hAnsi="GHEA Grapalat"/>
                <w:bCs/>
                <w:iCs/>
              </w:rPr>
              <w:t>թիրախներին</w:t>
            </w:r>
            <w:r w:rsidRPr="000F2903">
              <w:rPr>
                <w:rFonts w:ascii="GHEA Grapalat" w:hAnsi="GHEA Grapalat"/>
                <w:bCs/>
                <w:iCs/>
                <w:lang w:val="pt-BR"/>
              </w:rPr>
              <w:t xml:space="preserve"> </w:t>
            </w:r>
            <w:r w:rsidRPr="000F2903">
              <w:rPr>
                <w:rFonts w:ascii="GHEA Grapalat" w:hAnsi="GHEA Grapalat"/>
                <w:bCs/>
                <w:iCs/>
              </w:rPr>
              <w:t>հասնելու</w:t>
            </w:r>
            <w:r w:rsidRPr="000F2903">
              <w:rPr>
                <w:rFonts w:ascii="GHEA Grapalat" w:hAnsi="GHEA Grapalat"/>
                <w:bCs/>
                <w:iCs/>
                <w:lang w:val="pt-BR"/>
              </w:rPr>
              <w:t xml:space="preserve"> </w:t>
            </w:r>
            <w:r w:rsidRPr="000F2903">
              <w:rPr>
                <w:rFonts w:ascii="GHEA Grapalat" w:hAnsi="GHEA Grapalat"/>
                <w:bCs/>
                <w:iCs/>
              </w:rPr>
              <w:t>նպատակով</w:t>
            </w:r>
            <w:r w:rsidRPr="000F2903">
              <w:rPr>
                <w:rFonts w:ascii="GHEA Grapalat" w:hAnsi="GHEA Grapalat"/>
                <w:bCs/>
                <w:iCs/>
                <w:lang w:val="pt-BR"/>
              </w:rPr>
              <w:t xml:space="preserve"> </w:t>
            </w:r>
            <w:r w:rsidRPr="000F2903">
              <w:rPr>
                <w:rFonts w:ascii="GHEA Grapalat" w:hAnsi="GHEA Grapalat"/>
                <w:bCs/>
                <w:iCs/>
              </w:rPr>
              <w:t>առաջարկվող</w:t>
            </w:r>
            <w:r w:rsidRPr="000F2903">
              <w:rPr>
                <w:rFonts w:ascii="GHEA Grapalat" w:hAnsi="GHEA Grapalat"/>
                <w:bCs/>
                <w:iCs/>
                <w:lang w:val="pt-BR"/>
              </w:rPr>
              <w:t xml:space="preserve"> </w:t>
            </w:r>
            <w:r w:rsidRPr="000F2903">
              <w:rPr>
                <w:rFonts w:ascii="GHEA Grapalat" w:hAnsi="GHEA Grapalat"/>
                <w:bCs/>
                <w:iCs/>
              </w:rPr>
              <w:t>գործողությունների</w:t>
            </w:r>
            <w:r w:rsidRPr="000F2903">
              <w:rPr>
                <w:rFonts w:ascii="GHEA Grapalat" w:hAnsi="GHEA Grapalat"/>
                <w:bCs/>
                <w:iCs/>
                <w:lang w:val="pt-BR"/>
              </w:rPr>
              <w:t xml:space="preserve"> </w:t>
            </w:r>
            <w:r w:rsidRPr="000F2903">
              <w:rPr>
                <w:rFonts w:ascii="GHEA Grapalat" w:hAnsi="GHEA Grapalat"/>
                <w:bCs/>
                <w:iCs/>
              </w:rPr>
              <w:t>արդյունքում</w:t>
            </w:r>
            <w:r w:rsidRPr="000F2903">
              <w:rPr>
                <w:rFonts w:ascii="GHEA Grapalat" w:hAnsi="GHEA Grapalat"/>
                <w:bCs/>
                <w:iCs/>
                <w:lang w:val="hy-AM"/>
              </w:rPr>
              <w:t>,</w:t>
            </w:r>
            <w:r w:rsidRPr="000F2903">
              <w:rPr>
                <w:rFonts w:ascii="GHEA Grapalat" w:hAnsi="GHEA Grapalat"/>
                <w:bCs/>
                <w:iCs/>
                <w:lang w:val="pt-BR"/>
              </w:rPr>
              <w:t xml:space="preserve"> </w:t>
            </w:r>
            <w:r w:rsidRPr="000F2903">
              <w:rPr>
                <w:rFonts w:ascii="GHEA Grapalat" w:hAnsi="GHEA Grapalat"/>
                <w:bCs/>
                <w:iCs/>
              </w:rPr>
              <w:t>ըստ</w:t>
            </w:r>
            <w:r w:rsidRPr="000F2903">
              <w:rPr>
                <w:rFonts w:ascii="GHEA Grapalat" w:hAnsi="GHEA Grapalat"/>
                <w:bCs/>
                <w:iCs/>
                <w:lang w:val="pt-BR"/>
              </w:rPr>
              <w:t xml:space="preserve"> </w:t>
            </w:r>
            <w:r w:rsidRPr="000F2903">
              <w:rPr>
                <w:rFonts w:ascii="GHEA Grapalat" w:hAnsi="GHEA Grapalat"/>
                <w:bCs/>
                <w:iCs/>
              </w:rPr>
              <w:t>էության</w:t>
            </w:r>
            <w:r w:rsidRPr="000F2903">
              <w:rPr>
                <w:rFonts w:ascii="GHEA Grapalat" w:hAnsi="GHEA Grapalat"/>
                <w:bCs/>
                <w:iCs/>
                <w:lang w:val="hy-AM"/>
              </w:rPr>
              <w:t>,</w:t>
            </w:r>
            <w:r w:rsidRPr="000F2903">
              <w:rPr>
                <w:rFonts w:ascii="GHEA Grapalat" w:hAnsi="GHEA Grapalat"/>
                <w:bCs/>
                <w:iCs/>
                <w:lang w:val="pt-BR"/>
              </w:rPr>
              <w:t xml:space="preserve"> </w:t>
            </w:r>
            <w:r w:rsidRPr="000F2903">
              <w:rPr>
                <w:rFonts w:ascii="GHEA Grapalat" w:hAnsi="GHEA Grapalat"/>
                <w:bCs/>
                <w:iCs/>
              </w:rPr>
              <w:t>առաջարկվում</w:t>
            </w:r>
            <w:r w:rsidRPr="000F2903">
              <w:rPr>
                <w:rFonts w:ascii="GHEA Grapalat" w:hAnsi="GHEA Grapalat"/>
                <w:bCs/>
                <w:iCs/>
                <w:lang w:val="pt-BR"/>
              </w:rPr>
              <w:t xml:space="preserve"> </w:t>
            </w:r>
            <w:r w:rsidRPr="000F2903">
              <w:rPr>
                <w:rFonts w:ascii="GHEA Grapalat" w:hAnsi="GHEA Grapalat"/>
                <w:bCs/>
                <w:iCs/>
              </w:rPr>
              <w:t>է</w:t>
            </w:r>
            <w:r w:rsidRPr="000F2903">
              <w:rPr>
                <w:rFonts w:ascii="GHEA Grapalat" w:hAnsi="GHEA Grapalat"/>
                <w:bCs/>
                <w:iCs/>
                <w:lang w:val="pt-BR"/>
              </w:rPr>
              <w:t xml:space="preserve"> </w:t>
            </w:r>
            <w:r w:rsidRPr="000F2903">
              <w:rPr>
                <w:rFonts w:ascii="GHEA Grapalat" w:hAnsi="GHEA Grapalat"/>
                <w:bCs/>
                <w:iCs/>
              </w:rPr>
              <w:t>տնտեսության</w:t>
            </w:r>
            <w:r w:rsidRPr="000F2903">
              <w:rPr>
                <w:rFonts w:ascii="GHEA Grapalat" w:hAnsi="GHEA Grapalat"/>
                <w:bCs/>
                <w:iCs/>
                <w:lang w:val="pt-BR"/>
              </w:rPr>
              <w:t xml:space="preserve"> </w:t>
            </w:r>
            <w:r w:rsidRPr="000F2903">
              <w:rPr>
                <w:rFonts w:ascii="GHEA Grapalat" w:hAnsi="GHEA Grapalat"/>
                <w:bCs/>
                <w:iCs/>
              </w:rPr>
              <w:t>ներկայիս</w:t>
            </w:r>
            <w:r w:rsidRPr="000F2903">
              <w:rPr>
                <w:rFonts w:ascii="GHEA Grapalat" w:hAnsi="GHEA Grapalat"/>
                <w:bCs/>
                <w:iCs/>
                <w:lang w:val="pt-BR"/>
              </w:rPr>
              <w:t xml:space="preserve"> </w:t>
            </w:r>
            <w:r w:rsidRPr="000F2903">
              <w:rPr>
                <w:rFonts w:ascii="GHEA Grapalat" w:hAnsi="GHEA Grapalat"/>
                <w:bCs/>
                <w:iCs/>
              </w:rPr>
              <w:t>մոդելից</w:t>
            </w:r>
            <w:r w:rsidRPr="000F2903">
              <w:rPr>
                <w:rFonts w:ascii="GHEA Grapalat" w:hAnsi="GHEA Grapalat"/>
                <w:bCs/>
                <w:iCs/>
                <w:lang w:val="pt-BR"/>
              </w:rPr>
              <w:t xml:space="preserve"> </w:t>
            </w:r>
            <w:r w:rsidRPr="000F2903">
              <w:rPr>
                <w:rFonts w:ascii="GHEA Grapalat" w:hAnsi="GHEA Grapalat"/>
                <w:bCs/>
                <w:iCs/>
              </w:rPr>
              <w:t>անցում</w:t>
            </w:r>
            <w:r w:rsidRPr="000F2903">
              <w:rPr>
                <w:rFonts w:ascii="GHEA Grapalat" w:hAnsi="GHEA Grapalat"/>
                <w:bCs/>
                <w:iCs/>
                <w:lang w:val="pt-BR"/>
              </w:rPr>
              <w:t xml:space="preserve"> </w:t>
            </w:r>
            <w:r w:rsidRPr="000F2903">
              <w:rPr>
                <w:rFonts w:ascii="GHEA Grapalat" w:hAnsi="GHEA Grapalat"/>
                <w:bCs/>
                <w:iCs/>
              </w:rPr>
              <w:t>դեպի</w:t>
            </w:r>
            <w:r w:rsidRPr="000F2903">
              <w:rPr>
                <w:rFonts w:ascii="GHEA Grapalat" w:hAnsi="GHEA Grapalat"/>
                <w:bCs/>
                <w:iCs/>
                <w:lang w:val="pt-BR"/>
              </w:rPr>
              <w:t xml:space="preserve"> </w:t>
            </w:r>
            <w:r w:rsidRPr="000F2903">
              <w:rPr>
                <w:rFonts w:ascii="GHEA Grapalat" w:hAnsi="GHEA Grapalat"/>
                <w:bCs/>
                <w:iCs/>
              </w:rPr>
              <w:t>նոր</w:t>
            </w:r>
            <w:r w:rsidRPr="000F2903">
              <w:rPr>
                <w:rFonts w:ascii="GHEA Grapalat" w:hAnsi="GHEA Grapalat"/>
                <w:bCs/>
                <w:iCs/>
                <w:lang w:val="pt-BR"/>
              </w:rPr>
              <w:t xml:space="preserve"> </w:t>
            </w:r>
            <w:r w:rsidRPr="000F2903">
              <w:rPr>
                <w:rFonts w:ascii="GHEA Grapalat" w:hAnsi="GHEA Grapalat"/>
                <w:bCs/>
                <w:iCs/>
              </w:rPr>
              <w:t>մոտեցումներով</w:t>
            </w:r>
            <w:r w:rsidRPr="000F2903">
              <w:rPr>
                <w:rFonts w:ascii="GHEA Grapalat" w:hAnsi="GHEA Grapalat"/>
                <w:bCs/>
                <w:iCs/>
                <w:lang w:val="pt-BR"/>
              </w:rPr>
              <w:t xml:space="preserve"> </w:t>
            </w:r>
            <w:r w:rsidRPr="000F2903">
              <w:rPr>
                <w:rFonts w:ascii="GHEA Grapalat" w:hAnsi="GHEA Grapalat"/>
                <w:bCs/>
                <w:iCs/>
              </w:rPr>
              <w:t>տնտեսության</w:t>
            </w:r>
            <w:r w:rsidRPr="000F2903">
              <w:rPr>
                <w:rFonts w:ascii="GHEA Grapalat" w:hAnsi="GHEA Grapalat"/>
                <w:bCs/>
                <w:iCs/>
                <w:lang w:val="pt-BR"/>
              </w:rPr>
              <w:t xml:space="preserve"> </w:t>
            </w:r>
            <w:r w:rsidRPr="000F2903">
              <w:rPr>
                <w:rFonts w:ascii="GHEA Grapalat" w:hAnsi="GHEA Grapalat"/>
                <w:bCs/>
                <w:iCs/>
              </w:rPr>
              <w:t>զարգացման</w:t>
            </w:r>
            <w:r w:rsidRPr="000F2903">
              <w:rPr>
                <w:rFonts w:ascii="GHEA Grapalat" w:hAnsi="GHEA Grapalat"/>
                <w:bCs/>
                <w:iCs/>
                <w:lang w:val="pt-BR"/>
              </w:rPr>
              <w:t xml:space="preserve"> </w:t>
            </w:r>
            <w:r w:rsidRPr="000F2903">
              <w:rPr>
                <w:rFonts w:ascii="GHEA Grapalat" w:hAnsi="GHEA Grapalat"/>
                <w:bCs/>
                <w:iCs/>
              </w:rPr>
              <w:t>մոդելի՝</w:t>
            </w:r>
            <w:r w:rsidRPr="000F2903">
              <w:rPr>
                <w:rFonts w:ascii="GHEA Grapalat" w:hAnsi="GHEA Grapalat"/>
                <w:bCs/>
                <w:iCs/>
                <w:lang w:val="pt-BR"/>
              </w:rPr>
              <w:t xml:space="preserve"> </w:t>
            </w:r>
            <w:r w:rsidRPr="000F2903">
              <w:rPr>
                <w:rFonts w:ascii="GHEA Grapalat" w:hAnsi="GHEA Grapalat"/>
                <w:bCs/>
                <w:iCs/>
              </w:rPr>
              <w:t>արտադրության</w:t>
            </w:r>
            <w:r w:rsidRPr="000F2903">
              <w:rPr>
                <w:rFonts w:ascii="GHEA Grapalat" w:hAnsi="GHEA Grapalat"/>
                <w:bCs/>
                <w:iCs/>
                <w:lang w:val="pt-BR"/>
              </w:rPr>
              <w:t xml:space="preserve"> </w:t>
            </w:r>
            <w:r w:rsidRPr="000F2903">
              <w:rPr>
                <w:rFonts w:ascii="GHEA Grapalat" w:hAnsi="GHEA Grapalat"/>
                <w:bCs/>
                <w:iCs/>
              </w:rPr>
              <w:t>և</w:t>
            </w:r>
            <w:r w:rsidRPr="000F2903">
              <w:rPr>
                <w:rFonts w:ascii="GHEA Grapalat" w:hAnsi="GHEA Grapalat"/>
                <w:bCs/>
                <w:iCs/>
                <w:lang w:val="pt-BR"/>
              </w:rPr>
              <w:t xml:space="preserve"> </w:t>
            </w:r>
            <w:r w:rsidRPr="000F2903">
              <w:rPr>
                <w:rFonts w:ascii="GHEA Grapalat" w:hAnsi="GHEA Grapalat"/>
                <w:bCs/>
                <w:iCs/>
              </w:rPr>
              <w:t>սպառման</w:t>
            </w:r>
            <w:r w:rsidRPr="000F2903">
              <w:rPr>
                <w:rFonts w:ascii="GHEA Grapalat" w:hAnsi="GHEA Grapalat"/>
                <w:bCs/>
                <w:iCs/>
                <w:lang w:val="pt-BR"/>
              </w:rPr>
              <w:t xml:space="preserve"> </w:t>
            </w:r>
            <w:r w:rsidRPr="000F2903">
              <w:rPr>
                <w:rFonts w:ascii="GHEA Grapalat" w:hAnsi="GHEA Grapalat"/>
                <w:bCs/>
                <w:iCs/>
              </w:rPr>
              <w:t>կառուցվածքի</w:t>
            </w:r>
            <w:r w:rsidRPr="000F2903">
              <w:rPr>
                <w:rFonts w:ascii="GHEA Grapalat" w:hAnsi="GHEA Grapalat"/>
                <w:bCs/>
                <w:iCs/>
                <w:lang w:val="pt-BR"/>
              </w:rPr>
              <w:t xml:space="preserve"> </w:t>
            </w:r>
            <w:r w:rsidRPr="000F2903">
              <w:rPr>
                <w:rFonts w:ascii="GHEA Grapalat" w:hAnsi="GHEA Grapalat"/>
                <w:bCs/>
                <w:iCs/>
              </w:rPr>
              <w:t>հիմնարար</w:t>
            </w:r>
            <w:r w:rsidRPr="000F2903">
              <w:rPr>
                <w:rFonts w:ascii="GHEA Grapalat" w:hAnsi="GHEA Grapalat"/>
                <w:bCs/>
                <w:iCs/>
                <w:lang w:val="pt-BR"/>
              </w:rPr>
              <w:t xml:space="preserve"> </w:t>
            </w:r>
            <w:r w:rsidRPr="000F2903">
              <w:rPr>
                <w:rFonts w:ascii="GHEA Grapalat" w:hAnsi="GHEA Grapalat"/>
                <w:bCs/>
                <w:iCs/>
              </w:rPr>
              <w:t>փո</w:t>
            </w:r>
            <w:r w:rsidRPr="000F2903">
              <w:rPr>
                <w:rFonts w:ascii="GHEA Grapalat" w:hAnsi="GHEA Grapalat"/>
                <w:bCs/>
                <w:iCs/>
                <w:lang w:val="pt-BR"/>
              </w:rPr>
              <w:softHyphen/>
            </w:r>
            <w:r w:rsidRPr="000F2903">
              <w:rPr>
                <w:rFonts w:ascii="GHEA Grapalat" w:hAnsi="GHEA Grapalat"/>
                <w:bCs/>
                <w:iCs/>
              </w:rPr>
              <w:t>փո</w:t>
            </w:r>
            <w:r w:rsidRPr="000F2903">
              <w:rPr>
                <w:rFonts w:ascii="GHEA Grapalat" w:hAnsi="GHEA Grapalat"/>
                <w:bCs/>
                <w:iCs/>
                <w:lang w:val="pt-BR"/>
              </w:rPr>
              <w:softHyphen/>
            </w:r>
            <w:r w:rsidRPr="000F2903">
              <w:rPr>
                <w:rFonts w:ascii="GHEA Grapalat" w:hAnsi="GHEA Grapalat"/>
                <w:bCs/>
                <w:iCs/>
                <w:lang w:val="pt-BR"/>
              </w:rPr>
              <w:softHyphen/>
            </w:r>
            <w:r w:rsidRPr="000F2903">
              <w:rPr>
                <w:rFonts w:ascii="GHEA Grapalat" w:hAnsi="GHEA Grapalat"/>
                <w:bCs/>
                <w:iCs/>
              </w:rPr>
              <w:t>խու</w:t>
            </w:r>
            <w:r w:rsidRPr="000F2903">
              <w:rPr>
                <w:rFonts w:ascii="GHEA Grapalat" w:hAnsi="GHEA Grapalat"/>
                <w:bCs/>
                <w:iCs/>
                <w:lang w:val="pt-BR"/>
              </w:rPr>
              <w:softHyphen/>
            </w:r>
            <w:r w:rsidRPr="000F2903">
              <w:rPr>
                <w:rFonts w:ascii="GHEA Grapalat" w:hAnsi="GHEA Grapalat"/>
                <w:bCs/>
                <w:iCs/>
              </w:rPr>
              <w:t>թյուն</w:t>
            </w:r>
            <w:r w:rsidRPr="000F2903">
              <w:rPr>
                <w:rFonts w:ascii="GHEA Grapalat" w:hAnsi="GHEA Grapalat"/>
                <w:bCs/>
                <w:iCs/>
                <w:lang w:val="pt-BR"/>
              </w:rPr>
              <w:softHyphen/>
            </w:r>
            <w:r w:rsidRPr="000F2903">
              <w:rPr>
                <w:rFonts w:ascii="GHEA Grapalat" w:hAnsi="GHEA Grapalat"/>
                <w:bCs/>
                <w:iCs/>
              </w:rPr>
              <w:t>ներ</w:t>
            </w:r>
            <w:r w:rsidRPr="000F2903">
              <w:rPr>
                <w:rFonts w:ascii="GHEA Grapalat" w:hAnsi="GHEA Grapalat"/>
                <w:bCs/>
                <w:iCs/>
                <w:lang w:val="pt-BR"/>
              </w:rPr>
              <w:t xml:space="preserve">, </w:t>
            </w:r>
            <w:r w:rsidRPr="000F2903">
              <w:rPr>
                <w:rFonts w:ascii="GHEA Grapalat" w:hAnsi="GHEA Grapalat"/>
                <w:bCs/>
                <w:iCs/>
              </w:rPr>
              <w:t>անցում</w:t>
            </w:r>
            <w:r w:rsidRPr="000F2903">
              <w:rPr>
                <w:rFonts w:ascii="GHEA Grapalat" w:hAnsi="GHEA Grapalat"/>
                <w:bCs/>
                <w:iCs/>
                <w:lang w:val="pt-BR"/>
              </w:rPr>
              <w:t xml:space="preserve"> </w:t>
            </w:r>
            <w:r w:rsidRPr="000F2903">
              <w:rPr>
                <w:rFonts w:ascii="GHEA Grapalat" w:hAnsi="GHEA Grapalat"/>
                <w:bCs/>
                <w:iCs/>
              </w:rPr>
              <w:t>հանածո</w:t>
            </w:r>
            <w:r w:rsidRPr="000F2903">
              <w:rPr>
                <w:rFonts w:ascii="GHEA Grapalat" w:hAnsi="GHEA Grapalat"/>
                <w:bCs/>
                <w:iCs/>
                <w:lang w:val="pt-BR"/>
              </w:rPr>
              <w:t xml:space="preserve"> </w:t>
            </w:r>
            <w:r w:rsidRPr="000F2903">
              <w:rPr>
                <w:rFonts w:ascii="GHEA Grapalat" w:hAnsi="GHEA Grapalat"/>
                <w:bCs/>
                <w:iCs/>
              </w:rPr>
              <w:t>վառելիքի</w:t>
            </w:r>
            <w:r w:rsidRPr="000F2903">
              <w:rPr>
                <w:rFonts w:ascii="GHEA Grapalat" w:hAnsi="GHEA Grapalat"/>
                <w:bCs/>
                <w:iCs/>
                <w:lang w:val="pt-BR"/>
              </w:rPr>
              <w:t xml:space="preserve"> </w:t>
            </w:r>
            <w:r w:rsidRPr="000F2903">
              <w:rPr>
                <w:rFonts w:ascii="GHEA Grapalat" w:hAnsi="GHEA Grapalat"/>
                <w:bCs/>
                <w:iCs/>
              </w:rPr>
              <w:t>ոչ</w:t>
            </w:r>
            <w:r w:rsidRPr="000F2903">
              <w:rPr>
                <w:rFonts w:ascii="GHEA Grapalat" w:hAnsi="GHEA Grapalat"/>
                <w:bCs/>
                <w:iCs/>
                <w:lang w:val="pt-BR"/>
              </w:rPr>
              <w:t xml:space="preserve"> </w:t>
            </w:r>
            <w:r w:rsidRPr="000F2903">
              <w:rPr>
                <w:rFonts w:ascii="GHEA Grapalat" w:hAnsi="GHEA Grapalat"/>
                <w:bCs/>
                <w:iCs/>
              </w:rPr>
              <w:t>ռացիոնալ</w:t>
            </w:r>
            <w:r w:rsidRPr="000F2903">
              <w:rPr>
                <w:rFonts w:ascii="GHEA Grapalat" w:hAnsi="GHEA Grapalat"/>
                <w:bCs/>
                <w:iCs/>
                <w:lang w:val="pt-BR"/>
              </w:rPr>
              <w:t xml:space="preserve"> </w:t>
            </w:r>
            <w:r w:rsidRPr="000F2903">
              <w:rPr>
                <w:rFonts w:ascii="GHEA Grapalat" w:hAnsi="GHEA Grapalat"/>
                <w:bCs/>
                <w:iCs/>
              </w:rPr>
              <w:t>այրումից</w:t>
            </w:r>
            <w:r w:rsidRPr="000F2903">
              <w:rPr>
                <w:rFonts w:ascii="GHEA Grapalat" w:hAnsi="GHEA Grapalat"/>
                <w:bCs/>
                <w:iCs/>
                <w:lang w:val="pt-BR"/>
              </w:rPr>
              <w:t xml:space="preserve"> </w:t>
            </w:r>
            <w:r w:rsidRPr="000F2903">
              <w:rPr>
                <w:rFonts w:ascii="GHEA Grapalat" w:hAnsi="GHEA Grapalat"/>
                <w:bCs/>
                <w:iCs/>
              </w:rPr>
              <w:t>դեպի</w:t>
            </w:r>
            <w:r w:rsidRPr="000F2903">
              <w:rPr>
                <w:rFonts w:ascii="GHEA Grapalat" w:hAnsi="GHEA Grapalat"/>
                <w:bCs/>
                <w:iCs/>
                <w:lang w:val="pt-BR"/>
              </w:rPr>
              <w:t xml:space="preserve"> </w:t>
            </w:r>
            <w:r w:rsidRPr="000F2903">
              <w:rPr>
                <w:rFonts w:ascii="GHEA Grapalat" w:hAnsi="GHEA Grapalat"/>
                <w:bCs/>
                <w:iCs/>
              </w:rPr>
              <w:t>ոչ</w:t>
            </w:r>
            <w:r w:rsidRPr="000F2903">
              <w:rPr>
                <w:rFonts w:ascii="GHEA Grapalat" w:hAnsi="GHEA Grapalat"/>
                <w:bCs/>
                <w:iCs/>
                <w:lang w:val="pt-BR"/>
              </w:rPr>
              <w:t xml:space="preserve"> </w:t>
            </w:r>
            <w:r w:rsidRPr="000F2903">
              <w:rPr>
                <w:rFonts w:ascii="GHEA Grapalat" w:hAnsi="GHEA Grapalat"/>
                <w:bCs/>
                <w:iCs/>
              </w:rPr>
              <w:t>ածխած</w:t>
            </w:r>
            <w:r w:rsidRPr="000F2903">
              <w:rPr>
                <w:rFonts w:ascii="GHEA Grapalat" w:hAnsi="GHEA Grapalat"/>
                <w:bCs/>
                <w:iCs/>
                <w:lang w:val="pt-BR"/>
              </w:rPr>
              <w:softHyphen/>
            </w:r>
            <w:r w:rsidRPr="000F2903">
              <w:rPr>
                <w:rFonts w:ascii="GHEA Grapalat" w:hAnsi="GHEA Grapalat"/>
                <w:bCs/>
                <w:iCs/>
              </w:rPr>
              <w:t>նային</w:t>
            </w:r>
            <w:r w:rsidRPr="000F2903">
              <w:rPr>
                <w:rFonts w:ascii="GHEA Grapalat" w:hAnsi="GHEA Grapalat"/>
                <w:bCs/>
                <w:iCs/>
                <w:lang w:val="pt-BR"/>
              </w:rPr>
              <w:t xml:space="preserve"> </w:t>
            </w:r>
            <w:r w:rsidRPr="000F2903">
              <w:rPr>
                <w:rFonts w:ascii="GHEA Grapalat" w:hAnsi="GHEA Grapalat"/>
                <w:bCs/>
                <w:iCs/>
              </w:rPr>
              <w:t>տեխնոլո</w:t>
            </w:r>
            <w:r w:rsidRPr="000F2903">
              <w:rPr>
                <w:rFonts w:ascii="GHEA Grapalat" w:hAnsi="GHEA Grapalat"/>
                <w:bCs/>
                <w:iCs/>
                <w:lang w:val="pt-BR"/>
              </w:rPr>
              <w:softHyphen/>
            </w:r>
            <w:r w:rsidRPr="000F2903">
              <w:rPr>
                <w:rFonts w:ascii="GHEA Grapalat" w:hAnsi="GHEA Grapalat"/>
                <w:bCs/>
                <w:iCs/>
              </w:rPr>
              <w:t>գիա</w:t>
            </w:r>
            <w:r w:rsidRPr="000F2903">
              <w:rPr>
                <w:rFonts w:ascii="GHEA Grapalat" w:hAnsi="GHEA Grapalat"/>
                <w:bCs/>
                <w:iCs/>
                <w:lang w:val="pt-BR"/>
              </w:rPr>
              <w:softHyphen/>
            </w:r>
            <w:r w:rsidRPr="000F2903">
              <w:rPr>
                <w:rFonts w:ascii="GHEA Grapalat" w:hAnsi="GHEA Grapalat"/>
                <w:bCs/>
                <w:iCs/>
              </w:rPr>
              <w:t>ների</w:t>
            </w:r>
            <w:r w:rsidRPr="000F2903">
              <w:rPr>
                <w:rFonts w:ascii="GHEA Grapalat" w:hAnsi="GHEA Grapalat"/>
                <w:bCs/>
                <w:iCs/>
                <w:lang w:val="pt-BR"/>
              </w:rPr>
              <w:t xml:space="preserve">, </w:t>
            </w:r>
            <w:r w:rsidRPr="000F2903">
              <w:rPr>
                <w:rFonts w:ascii="GHEA Grapalat" w:hAnsi="GHEA Grapalat"/>
                <w:bCs/>
                <w:iCs/>
              </w:rPr>
              <w:t>կանաչ</w:t>
            </w:r>
            <w:r w:rsidRPr="000F2903">
              <w:rPr>
                <w:rFonts w:ascii="GHEA Grapalat" w:hAnsi="GHEA Grapalat"/>
                <w:bCs/>
                <w:iCs/>
                <w:lang w:val="pt-BR"/>
              </w:rPr>
              <w:t xml:space="preserve"> </w:t>
            </w:r>
            <w:r w:rsidRPr="000F2903">
              <w:rPr>
                <w:rFonts w:ascii="GHEA Grapalat" w:hAnsi="GHEA Grapalat"/>
                <w:bCs/>
                <w:iCs/>
              </w:rPr>
              <w:t>նորարարությունների</w:t>
            </w:r>
            <w:r w:rsidRPr="000F2903">
              <w:rPr>
                <w:rFonts w:ascii="GHEA Grapalat" w:hAnsi="GHEA Grapalat"/>
                <w:bCs/>
                <w:iCs/>
                <w:lang w:val="pt-BR"/>
              </w:rPr>
              <w:t xml:space="preserve"> </w:t>
            </w:r>
            <w:r w:rsidRPr="000F2903">
              <w:rPr>
                <w:rFonts w:ascii="GHEA Grapalat" w:hAnsi="GHEA Grapalat"/>
                <w:bCs/>
                <w:iCs/>
              </w:rPr>
              <w:t>լայնածավալ</w:t>
            </w:r>
            <w:r w:rsidRPr="000F2903">
              <w:rPr>
                <w:rFonts w:ascii="GHEA Grapalat" w:hAnsi="GHEA Grapalat"/>
                <w:bCs/>
                <w:iCs/>
                <w:lang w:val="pt-BR"/>
              </w:rPr>
              <w:t xml:space="preserve"> </w:t>
            </w:r>
            <w:r w:rsidRPr="000F2903">
              <w:rPr>
                <w:rFonts w:ascii="GHEA Grapalat" w:hAnsi="GHEA Grapalat"/>
                <w:bCs/>
                <w:iCs/>
              </w:rPr>
              <w:t>կիրառման՝</w:t>
            </w:r>
            <w:r w:rsidRPr="000F2903">
              <w:rPr>
                <w:rFonts w:ascii="GHEA Grapalat" w:hAnsi="GHEA Grapalat"/>
                <w:bCs/>
                <w:iCs/>
                <w:lang w:val="pt-BR"/>
              </w:rPr>
              <w:t xml:space="preserve"> </w:t>
            </w:r>
            <w:r w:rsidRPr="000F2903">
              <w:rPr>
                <w:rFonts w:ascii="GHEA Grapalat" w:hAnsi="GHEA Grapalat"/>
                <w:bCs/>
                <w:iCs/>
              </w:rPr>
              <w:t>էներգետիկայի</w:t>
            </w:r>
            <w:r w:rsidRPr="000F2903">
              <w:rPr>
                <w:rFonts w:ascii="GHEA Grapalat" w:hAnsi="GHEA Grapalat"/>
                <w:bCs/>
                <w:iCs/>
                <w:lang w:val="pt-BR"/>
              </w:rPr>
              <w:t xml:space="preserve">, </w:t>
            </w:r>
            <w:r w:rsidRPr="000F2903">
              <w:rPr>
                <w:rFonts w:ascii="GHEA Grapalat" w:hAnsi="GHEA Grapalat"/>
                <w:bCs/>
                <w:iCs/>
              </w:rPr>
              <w:t>արդյունա</w:t>
            </w:r>
            <w:r w:rsidRPr="000F2903">
              <w:rPr>
                <w:rFonts w:ascii="GHEA Grapalat" w:hAnsi="GHEA Grapalat"/>
                <w:bCs/>
                <w:iCs/>
                <w:lang w:val="pt-BR"/>
              </w:rPr>
              <w:softHyphen/>
            </w:r>
            <w:r w:rsidRPr="000F2903">
              <w:rPr>
                <w:rFonts w:ascii="GHEA Grapalat" w:hAnsi="GHEA Grapalat"/>
                <w:bCs/>
                <w:iCs/>
              </w:rPr>
              <w:t>բե</w:t>
            </w:r>
            <w:r w:rsidRPr="000F2903">
              <w:rPr>
                <w:rFonts w:ascii="GHEA Grapalat" w:hAnsi="GHEA Grapalat"/>
                <w:bCs/>
                <w:iCs/>
                <w:lang w:val="pt-BR"/>
              </w:rPr>
              <w:softHyphen/>
            </w:r>
            <w:r w:rsidRPr="000F2903">
              <w:rPr>
                <w:rFonts w:ascii="GHEA Grapalat" w:hAnsi="GHEA Grapalat"/>
                <w:bCs/>
                <w:iCs/>
              </w:rPr>
              <w:t>րության</w:t>
            </w:r>
            <w:r w:rsidRPr="000F2903">
              <w:rPr>
                <w:rFonts w:ascii="GHEA Grapalat" w:hAnsi="GHEA Grapalat"/>
                <w:bCs/>
                <w:iCs/>
                <w:lang w:val="pt-BR"/>
              </w:rPr>
              <w:t xml:space="preserve">, </w:t>
            </w:r>
            <w:r w:rsidRPr="000F2903">
              <w:rPr>
                <w:rFonts w:ascii="GHEA Grapalat" w:hAnsi="GHEA Grapalat"/>
                <w:bCs/>
                <w:iCs/>
              </w:rPr>
              <w:t>տրանսպորտի</w:t>
            </w:r>
            <w:r w:rsidRPr="000F2903">
              <w:rPr>
                <w:rFonts w:ascii="GHEA Grapalat" w:hAnsi="GHEA Grapalat"/>
                <w:bCs/>
                <w:iCs/>
                <w:lang w:val="pt-BR"/>
              </w:rPr>
              <w:t xml:space="preserve">, </w:t>
            </w:r>
            <w:r w:rsidRPr="000F2903">
              <w:rPr>
                <w:rFonts w:ascii="GHEA Grapalat" w:hAnsi="GHEA Grapalat"/>
                <w:bCs/>
                <w:iCs/>
              </w:rPr>
              <w:t>բազմաբնակարան</w:t>
            </w:r>
            <w:r w:rsidRPr="000F2903">
              <w:rPr>
                <w:rFonts w:ascii="GHEA Grapalat" w:hAnsi="GHEA Grapalat"/>
                <w:bCs/>
                <w:iCs/>
                <w:lang w:val="pt-BR"/>
              </w:rPr>
              <w:t xml:space="preserve"> </w:t>
            </w:r>
            <w:r w:rsidRPr="000F2903">
              <w:rPr>
                <w:rFonts w:ascii="GHEA Grapalat" w:hAnsi="GHEA Grapalat"/>
                <w:bCs/>
                <w:iCs/>
              </w:rPr>
              <w:t>շենքերի</w:t>
            </w:r>
            <w:r w:rsidRPr="000F2903">
              <w:rPr>
                <w:rFonts w:ascii="GHEA Grapalat" w:hAnsi="GHEA Grapalat"/>
                <w:bCs/>
                <w:iCs/>
                <w:lang w:val="pt-BR"/>
              </w:rPr>
              <w:t xml:space="preserve">, </w:t>
            </w:r>
            <w:r w:rsidRPr="000F2903">
              <w:rPr>
                <w:rFonts w:ascii="GHEA Grapalat" w:hAnsi="GHEA Grapalat"/>
                <w:bCs/>
                <w:iCs/>
              </w:rPr>
              <w:t>գյու</w:t>
            </w:r>
            <w:r w:rsidRPr="000F2903">
              <w:rPr>
                <w:rFonts w:ascii="GHEA Grapalat" w:hAnsi="GHEA Grapalat"/>
                <w:bCs/>
                <w:iCs/>
                <w:lang w:val="pt-BR"/>
              </w:rPr>
              <w:softHyphen/>
            </w:r>
            <w:r w:rsidRPr="000F2903">
              <w:rPr>
                <w:rFonts w:ascii="GHEA Grapalat" w:hAnsi="GHEA Grapalat"/>
                <w:bCs/>
                <w:iCs/>
              </w:rPr>
              <w:t>ղատն</w:t>
            </w:r>
            <w:r w:rsidRPr="000F2903">
              <w:rPr>
                <w:rFonts w:ascii="GHEA Grapalat" w:hAnsi="GHEA Grapalat"/>
                <w:bCs/>
                <w:iCs/>
                <w:lang w:val="pt-BR"/>
              </w:rPr>
              <w:softHyphen/>
            </w:r>
            <w:r w:rsidRPr="000F2903">
              <w:rPr>
                <w:rFonts w:ascii="GHEA Grapalat" w:hAnsi="GHEA Grapalat"/>
                <w:bCs/>
                <w:iCs/>
                <w:lang w:val="pt-BR"/>
              </w:rPr>
              <w:softHyphen/>
            </w:r>
            <w:r w:rsidRPr="000F2903">
              <w:rPr>
                <w:rFonts w:ascii="GHEA Grapalat" w:hAnsi="GHEA Grapalat"/>
                <w:bCs/>
                <w:iCs/>
              </w:rPr>
              <w:t>տե</w:t>
            </w:r>
            <w:r w:rsidRPr="000F2903">
              <w:rPr>
                <w:rFonts w:ascii="GHEA Grapalat" w:hAnsi="GHEA Grapalat"/>
                <w:bCs/>
                <w:iCs/>
                <w:lang w:val="pt-BR"/>
              </w:rPr>
              <w:softHyphen/>
            </w:r>
            <w:r w:rsidRPr="000F2903">
              <w:rPr>
                <w:rFonts w:ascii="GHEA Grapalat" w:hAnsi="GHEA Grapalat"/>
                <w:bCs/>
                <w:iCs/>
              </w:rPr>
              <w:t>սու</w:t>
            </w:r>
            <w:r w:rsidRPr="000F2903">
              <w:rPr>
                <w:rFonts w:ascii="GHEA Grapalat" w:hAnsi="GHEA Grapalat"/>
                <w:bCs/>
                <w:iCs/>
                <w:lang w:val="pt-BR"/>
              </w:rPr>
              <w:softHyphen/>
            </w:r>
            <w:r w:rsidRPr="000F2903">
              <w:rPr>
                <w:rFonts w:ascii="GHEA Grapalat" w:hAnsi="GHEA Grapalat"/>
                <w:bCs/>
                <w:iCs/>
              </w:rPr>
              <w:t>թյան</w:t>
            </w:r>
            <w:r w:rsidRPr="000F2903">
              <w:rPr>
                <w:rFonts w:ascii="GHEA Grapalat" w:hAnsi="GHEA Grapalat"/>
                <w:bCs/>
                <w:iCs/>
                <w:lang w:val="pt-BR"/>
              </w:rPr>
              <w:t xml:space="preserve">, </w:t>
            </w:r>
            <w:r w:rsidRPr="000F2903">
              <w:rPr>
                <w:rFonts w:ascii="GHEA Grapalat" w:hAnsi="GHEA Grapalat"/>
                <w:bCs/>
                <w:iCs/>
              </w:rPr>
              <w:t>անտառային</w:t>
            </w:r>
            <w:r w:rsidRPr="000F2903">
              <w:rPr>
                <w:rFonts w:ascii="GHEA Grapalat" w:hAnsi="GHEA Grapalat"/>
                <w:bCs/>
                <w:iCs/>
                <w:lang w:val="pt-BR"/>
              </w:rPr>
              <w:t xml:space="preserve"> </w:t>
            </w:r>
            <w:r w:rsidRPr="000F2903">
              <w:rPr>
                <w:rFonts w:ascii="GHEA Grapalat" w:hAnsi="GHEA Grapalat"/>
                <w:bCs/>
                <w:iCs/>
              </w:rPr>
              <w:t>տնտե</w:t>
            </w:r>
            <w:r w:rsidRPr="000F2903">
              <w:rPr>
                <w:rFonts w:ascii="GHEA Grapalat" w:hAnsi="GHEA Grapalat"/>
                <w:bCs/>
                <w:iCs/>
                <w:lang w:val="pt-BR"/>
              </w:rPr>
              <w:softHyphen/>
            </w:r>
            <w:r w:rsidRPr="000F2903">
              <w:rPr>
                <w:rFonts w:ascii="GHEA Grapalat" w:hAnsi="GHEA Grapalat"/>
                <w:bCs/>
                <w:iCs/>
              </w:rPr>
              <w:t>սության</w:t>
            </w:r>
            <w:r w:rsidRPr="000F2903">
              <w:rPr>
                <w:rFonts w:ascii="GHEA Grapalat" w:hAnsi="GHEA Grapalat"/>
                <w:bCs/>
                <w:iCs/>
                <w:lang w:val="pt-BR"/>
              </w:rPr>
              <w:t xml:space="preserve">, </w:t>
            </w:r>
            <w:r w:rsidRPr="000F2903">
              <w:rPr>
                <w:rFonts w:ascii="GHEA Grapalat" w:hAnsi="GHEA Grapalat"/>
                <w:bCs/>
                <w:iCs/>
              </w:rPr>
              <w:t>հողօգտա</w:t>
            </w:r>
            <w:r w:rsidRPr="005E75C9">
              <w:rPr>
                <w:rFonts w:ascii="GHEA Grapalat" w:hAnsi="GHEA Grapalat"/>
                <w:bCs/>
                <w:iCs/>
                <w:lang w:val="pt-BR"/>
              </w:rPr>
              <w:softHyphen/>
            </w:r>
            <w:r w:rsidRPr="000F2903">
              <w:rPr>
                <w:rFonts w:ascii="GHEA Grapalat" w:hAnsi="GHEA Grapalat"/>
                <w:bCs/>
                <w:iCs/>
              </w:rPr>
              <w:t>գործման</w:t>
            </w:r>
            <w:r w:rsidRPr="000F2903">
              <w:rPr>
                <w:rFonts w:ascii="GHEA Grapalat" w:hAnsi="GHEA Grapalat"/>
                <w:bCs/>
                <w:iCs/>
                <w:lang w:val="pt-BR"/>
              </w:rPr>
              <w:t xml:space="preserve"> </w:t>
            </w:r>
            <w:r w:rsidRPr="000F2903">
              <w:rPr>
                <w:rFonts w:ascii="GHEA Grapalat" w:hAnsi="GHEA Grapalat"/>
                <w:bCs/>
                <w:iCs/>
              </w:rPr>
              <w:t>և</w:t>
            </w:r>
            <w:r w:rsidRPr="000F2903">
              <w:rPr>
                <w:rFonts w:ascii="GHEA Grapalat" w:hAnsi="GHEA Grapalat"/>
                <w:bCs/>
                <w:iCs/>
                <w:lang w:val="pt-BR"/>
              </w:rPr>
              <w:t xml:space="preserve"> </w:t>
            </w:r>
            <w:r w:rsidRPr="000F2903">
              <w:rPr>
                <w:rFonts w:ascii="GHEA Grapalat" w:hAnsi="GHEA Grapalat"/>
                <w:bCs/>
                <w:iCs/>
              </w:rPr>
              <w:t>թափոնների</w:t>
            </w:r>
            <w:r w:rsidRPr="000F2903">
              <w:rPr>
                <w:rFonts w:ascii="GHEA Grapalat" w:hAnsi="GHEA Grapalat"/>
                <w:bCs/>
                <w:iCs/>
                <w:lang w:val="pt-BR"/>
              </w:rPr>
              <w:t xml:space="preserve"> </w:t>
            </w:r>
            <w:r w:rsidRPr="000F2903">
              <w:rPr>
                <w:rFonts w:ascii="GHEA Grapalat" w:hAnsi="GHEA Grapalat"/>
                <w:bCs/>
                <w:iCs/>
              </w:rPr>
              <w:t>կա</w:t>
            </w:r>
            <w:r w:rsidRPr="000F2903">
              <w:rPr>
                <w:rFonts w:ascii="GHEA Grapalat" w:hAnsi="GHEA Grapalat"/>
                <w:bCs/>
                <w:iCs/>
                <w:lang w:val="pt-BR"/>
              </w:rPr>
              <w:softHyphen/>
            </w:r>
            <w:r w:rsidRPr="000F2903">
              <w:rPr>
                <w:rFonts w:ascii="GHEA Grapalat" w:hAnsi="GHEA Grapalat"/>
                <w:bCs/>
                <w:iCs/>
              </w:rPr>
              <w:t>ռա</w:t>
            </w:r>
            <w:r w:rsidRPr="000F2903">
              <w:rPr>
                <w:rFonts w:ascii="GHEA Grapalat" w:hAnsi="GHEA Grapalat"/>
                <w:bCs/>
                <w:iCs/>
                <w:lang w:val="pt-BR"/>
              </w:rPr>
              <w:softHyphen/>
            </w:r>
            <w:r w:rsidRPr="000F2903">
              <w:rPr>
                <w:rFonts w:ascii="GHEA Grapalat" w:hAnsi="GHEA Grapalat"/>
                <w:bCs/>
                <w:iCs/>
              </w:rPr>
              <w:t>վար</w:t>
            </w:r>
            <w:r w:rsidRPr="000F2903">
              <w:rPr>
                <w:rFonts w:ascii="GHEA Grapalat" w:hAnsi="GHEA Grapalat"/>
                <w:bCs/>
                <w:iCs/>
                <w:lang w:val="pt-BR"/>
              </w:rPr>
              <w:softHyphen/>
            </w:r>
            <w:r w:rsidRPr="000F2903">
              <w:rPr>
                <w:rFonts w:ascii="GHEA Grapalat" w:hAnsi="GHEA Grapalat"/>
                <w:bCs/>
                <w:iCs/>
                <w:lang w:val="pt-BR"/>
              </w:rPr>
              <w:softHyphen/>
            </w:r>
            <w:r w:rsidRPr="000F2903">
              <w:rPr>
                <w:rFonts w:ascii="GHEA Grapalat" w:hAnsi="GHEA Grapalat"/>
                <w:bCs/>
                <w:iCs/>
              </w:rPr>
              <w:t>ման</w:t>
            </w:r>
            <w:r w:rsidRPr="000F2903">
              <w:rPr>
                <w:rFonts w:ascii="GHEA Grapalat" w:hAnsi="GHEA Grapalat"/>
                <w:bCs/>
                <w:iCs/>
                <w:lang w:val="pt-BR"/>
              </w:rPr>
              <w:t xml:space="preserve"> </w:t>
            </w:r>
            <w:r w:rsidRPr="000F2903">
              <w:rPr>
                <w:rFonts w:ascii="GHEA Grapalat" w:hAnsi="GHEA Grapalat"/>
                <w:bCs/>
                <w:iCs/>
              </w:rPr>
              <w:t>ոլորտներում</w:t>
            </w:r>
            <w:r w:rsidRPr="000F2903">
              <w:rPr>
                <w:rFonts w:ascii="GHEA Grapalat" w:hAnsi="GHEA Grapalat"/>
                <w:bCs/>
                <w:iCs/>
                <w:lang w:val="pt-BR"/>
              </w:rPr>
              <w:t xml:space="preserve">, </w:t>
            </w:r>
            <w:r w:rsidRPr="000F2903">
              <w:rPr>
                <w:rFonts w:ascii="GHEA Grapalat" w:hAnsi="GHEA Grapalat"/>
                <w:bCs/>
                <w:iCs/>
              </w:rPr>
              <w:t>որոնք</w:t>
            </w:r>
            <w:r w:rsidRPr="000F2903">
              <w:rPr>
                <w:rFonts w:ascii="GHEA Grapalat" w:hAnsi="GHEA Grapalat"/>
                <w:bCs/>
                <w:iCs/>
                <w:lang w:val="pt-BR"/>
              </w:rPr>
              <w:t xml:space="preserve"> </w:t>
            </w:r>
            <w:r w:rsidRPr="000F2903">
              <w:rPr>
                <w:rFonts w:ascii="GHEA Grapalat" w:hAnsi="GHEA Grapalat"/>
                <w:bCs/>
                <w:iCs/>
              </w:rPr>
              <w:t>պահանջում</w:t>
            </w:r>
            <w:r w:rsidRPr="000F2903">
              <w:rPr>
                <w:rFonts w:ascii="GHEA Grapalat" w:hAnsi="GHEA Grapalat"/>
                <w:bCs/>
                <w:iCs/>
                <w:lang w:val="pt-BR"/>
              </w:rPr>
              <w:t xml:space="preserve"> </w:t>
            </w:r>
            <w:r w:rsidRPr="000F2903">
              <w:rPr>
                <w:rFonts w:ascii="GHEA Grapalat" w:hAnsi="GHEA Grapalat"/>
                <w:bCs/>
                <w:iCs/>
              </w:rPr>
              <w:t>են</w:t>
            </w:r>
            <w:r w:rsidRPr="000F2903">
              <w:rPr>
                <w:rFonts w:ascii="GHEA Grapalat" w:hAnsi="GHEA Grapalat"/>
                <w:bCs/>
                <w:iCs/>
                <w:lang w:val="pt-BR"/>
              </w:rPr>
              <w:t xml:space="preserve"> </w:t>
            </w:r>
            <w:r w:rsidRPr="000F2903">
              <w:rPr>
                <w:rFonts w:ascii="GHEA Grapalat" w:hAnsi="GHEA Grapalat"/>
                <w:bCs/>
                <w:iCs/>
              </w:rPr>
              <w:t>հսկայածավալ</w:t>
            </w:r>
            <w:r w:rsidRPr="000F2903">
              <w:rPr>
                <w:rFonts w:ascii="GHEA Grapalat" w:hAnsi="GHEA Grapalat"/>
                <w:bCs/>
                <w:iCs/>
                <w:lang w:val="pt-BR"/>
              </w:rPr>
              <w:t xml:space="preserve"> </w:t>
            </w:r>
            <w:r w:rsidRPr="000F2903">
              <w:rPr>
                <w:rFonts w:ascii="GHEA Grapalat" w:hAnsi="GHEA Grapalat"/>
                <w:bCs/>
                <w:iCs/>
              </w:rPr>
              <w:t>ներդրումներ՝</w:t>
            </w:r>
            <w:r w:rsidRPr="000F2903">
              <w:rPr>
                <w:rFonts w:ascii="GHEA Grapalat" w:hAnsi="GHEA Grapalat"/>
                <w:bCs/>
                <w:iCs/>
                <w:lang w:val="pt-BR"/>
              </w:rPr>
              <w:t xml:space="preserve"> </w:t>
            </w:r>
            <w:r w:rsidRPr="000F2903">
              <w:rPr>
                <w:rFonts w:ascii="GHEA Grapalat" w:hAnsi="GHEA Grapalat"/>
                <w:bCs/>
                <w:iCs/>
              </w:rPr>
              <w:t>ըստ</w:t>
            </w:r>
            <w:r w:rsidRPr="000F2903">
              <w:rPr>
                <w:rFonts w:ascii="GHEA Grapalat" w:hAnsi="GHEA Grapalat"/>
                <w:bCs/>
                <w:iCs/>
                <w:lang w:val="pt-BR"/>
              </w:rPr>
              <w:t xml:space="preserve"> </w:t>
            </w:r>
            <w:r w:rsidRPr="000F2903">
              <w:rPr>
                <w:rFonts w:ascii="GHEA Grapalat" w:hAnsi="GHEA Grapalat"/>
                <w:bCs/>
                <w:iCs/>
              </w:rPr>
              <w:t>գնա</w:t>
            </w:r>
            <w:r w:rsidRPr="005E75C9">
              <w:rPr>
                <w:rFonts w:ascii="GHEA Grapalat" w:hAnsi="GHEA Grapalat"/>
                <w:bCs/>
                <w:iCs/>
                <w:lang w:val="pt-BR"/>
              </w:rPr>
              <w:softHyphen/>
            </w:r>
            <w:r w:rsidRPr="000F2903">
              <w:rPr>
                <w:rFonts w:ascii="GHEA Grapalat" w:hAnsi="GHEA Grapalat"/>
                <w:bCs/>
                <w:iCs/>
              </w:rPr>
              <w:t>հատումների</w:t>
            </w:r>
            <w:r w:rsidRPr="000F2903">
              <w:rPr>
                <w:rFonts w:ascii="GHEA Grapalat" w:hAnsi="GHEA Grapalat"/>
                <w:bCs/>
                <w:iCs/>
                <w:lang w:val="pt-BR"/>
              </w:rPr>
              <w:t xml:space="preserve"> </w:t>
            </w:r>
            <w:r w:rsidRPr="000F2903">
              <w:rPr>
                <w:rFonts w:ascii="GHEA Grapalat" w:hAnsi="GHEA Grapalat"/>
                <w:bCs/>
                <w:iCs/>
              </w:rPr>
              <w:t>շուրջ</w:t>
            </w:r>
            <w:r w:rsidRPr="000F2903">
              <w:rPr>
                <w:rFonts w:ascii="GHEA Grapalat" w:hAnsi="GHEA Grapalat"/>
                <w:bCs/>
                <w:iCs/>
                <w:lang w:val="pt-BR"/>
              </w:rPr>
              <w:t xml:space="preserve"> 6.5 </w:t>
            </w:r>
            <w:r w:rsidRPr="000F2903">
              <w:rPr>
                <w:rFonts w:ascii="GHEA Grapalat" w:hAnsi="GHEA Grapalat"/>
                <w:bCs/>
                <w:iCs/>
              </w:rPr>
              <w:t>մլրդ</w:t>
            </w:r>
            <w:r w:rsidRPr="000F2903">
              <w:rPr>
                <w:rFonts w:ascii="GHEA Grapalat" w:hAnsi="GHEA Grapalat"/>
                <w:bCs/>
                <w:iCs/>
                <w:lang w:val="pt-BR"/>
              </w:rPr>
              <w:t xml:space="preserve"> </w:t>
            </w:r>
            <w:r w:rsidRPr="000F2903">
              <w:rPr>
                <w:rFonts w:ascii="GHEA Grapalat" w:hAnsi="GHEA Grapalat"/>
                <w:bCs/>
                <w:iCs/>
              </w:rPr>
              <w:t>ԱՄՆ</w:t>
            </w:r>
            <w:r w:rsidRPr="000F2903">
              <w:rPr>
                <w:rFonts w:ascii="GHEA Grapalat" w:hAnsi="GHEA Grapalat"/>
                <w:bCs/>
                <w:iCs/>
                <w:lang w:val="pt-BR"/>
              </w:rPr>
              <w:t xml:space="preserve"> </w:t>
            </w:r>
            <w:r w:rsidRPr="000F2903">
              <w:rPr>
                <w:rFonts w:ascii="GHEA Grapalat" w:hAnsi="GHEA Grapalat"/>
                <w:bCs/>
                <w:iCs/>
              </w:rPr>
              <w:t>դոլար</w:t>
            </w:r>
            <w:r w:rsidRPr="000F2903">
              <w:rPr>
                <w:rFonts w:ascii="GHEA Grapalat" w:hAnsi="GHEA Grapalat"/>
                <w:bCs/>
                <w:iCs/>
                <w:lang w:val="pt-BR"/>
              </w:rPr>
              <w:t xml:space="preserve">: </w:t>
            </w:r>
            <w:r w:rsidRPr="000F2903">
              <w:rPr>
                <w:rFonts w:ascii="GHEA Grapalat" w:hAnsi="GHEA Grapalat"/>
                <w:bCs/>
                <w:iCs/>
              </w:rPr>
              <w:t>Մինչդեռ</w:t>
            </w:r>
            <w:r w:rsidRPr="000F2903">
              <w:rPr>
                <w:rFonts w:ascii="GHEA Grapalat" w:hAnsi="GHEA Grapalat"/>
                <w:bCs/>
                <w:iCs/>
                <w:lang w:val="pt-BR"/>
              </w:rPr>
              <w:t xml:space="preserve">, </w:t>
            </w:r>
            <w:r w:rsidRPr="000F2903">
              <w:rPr>
                <w:rFonts w:ascii="GHEA Grapalat" w:hAnsi="GHEA Grapalat"/>
                <w:bCs/>
                <w:iCs/>
              </w:rPr>
              <w:t>նույնիսկ</w:t>
            </w:r>
            <w:r w:rsidRPr="000F2903">
              <w:rPr>
                <w:rFonts w:ascii="GHEA Grapalat" w:hAnsi="GHEA Grapalat"/>
                <w:bCs/>
                <w:iCs/>
                <w:lang w:val="pt-BR"/>
              </w:rPr>
              <w:t xml:space="preserve"> </w:t>
            </w:r>
            <w:r w:rsidRPr="000F2903">
              <w:rPr>
                <w:rFonts w:ascii="GHEA Grapalat" w:hAnsi="GHEA Grapalat"/>
                <w:bCs/>
                <w:iCs/>
              </w:rPr>
              <w:t>պահանջվող</w:t>
            </w:r>
            <w:r w:rsidRPr="000F2903">
              <w:rPr>
                <w:rFonts w:ascii="GHEA Grapalat" w:hAnsi="GHEA Grapalat"/>
                <w:bCs/>
                <w:iCs/>
                <w:lang w:val="pt-BR"/>
              </w:rPr>
              <w:t xml:space="preserve"> </w:t>
            </w:r>
            <w:r w:rsidRPr="000F2903">
              <w:rPr>
                <w:rFonts w:ascii="GHEA Grapalat" w:hAnsi="GHEA Grapalat"/>
                <w:bCs/>
                <w:iCs/>
              </w:rPr>
              <w:t>ներդրումների</w:t>
            </w:r>
            <w:r w:rsidRPr="000F2903">
              <w:rPr>
                <w:rFonts w:ascii="GHEA Grapalat" w:hAnsi="GHEA Grapalat"/>
                <w:bCs/>
                <w:iCs/>
                <w:lang w:val="pt-BR"/>
              </w:rPr>
              <w:t xml:space="preserve"> </w:t>
            </w:r>
            <w:r w:rsidRPr="000F2903">
              <w:rPr>
                <w:rFonts w:ascii="GHEA Grapalat" w:hAnsi="GHEA Grapalat"/>
                <w:bCs/>
                <w:iCs/>
              </w:rPr>
              <w:t>առկայության</w:t>
            </w:r>
            <w:r w:rsidRPr="000F2903">
              <w:rPr>
                <w:rFonts w:ascii="GHEA Grapalat" w:hAnsi="GHEA Grapalat"/>
                <w:bCs/>
                <w:iCs/>
                <w:lang w:val="pt-BR"/>
              </w:rPr>
              <w:t xml:space="preserve"> </w:t>
            </w:r>
            <w:r w:rsidRPr="000F2903">
              <w:rPr>
                <w:rFonts w:ascii="GHEA Grapalat" w:hAnsi="GHEA Grapalat"/>
                <w:bCs/>
                <w:iCs/>
              </w:rPr>
              <w:t>պարագայում</w:t>
            </w:r>
            <w:r w:rsidRPr="000F2903">
              <w:rPr>
                <w:rFonts w:ascii="GHEA Grapalat" w:hAnsi="GHEA Grapalat"/>
                <w:bCs/>
                <w:iCs/>
                <w:lang w:val="pt-BR"/>
              </w:rPr>
              <w:t xml:space="preserve">, </w:t>
            </w:r>
            <w:r w:rsidRPr="000F2903">
              <w:rPr>
                <w:rFonts w:ascii="GHEA Grapalat" w:hAnsi="GHEA Grapalat"/>
                <w:bCs/>
                <w:iCs/>
              </w:rPr>
              <w:t>բացահայտված</w:t>
            </w:r>
            <w:r w:rsidRPr="000F2903">
              <w:rPr>
                <w:rFonts w:ascii="GHEA Grapalat" w:hAnsi="GHEA Grapalat"/>
                <w:bCs/>
                <w:iCs/>
                <w:lang w:val="pt-BR"/>
              </w:rPr>
              <w:t xml:space="preserve"> </w:t>
            </w:r>
            <w:r w:rsidRPr="000F2903">
              <w:rPr>
                <w:rFonts w:ascii="GHEA Grapalat" w:hAnsi="GHEA Grapalat"/>
                <w:bCs/>
                <w:iCs/>
              </w:rPr>
              <w:t>չեն</w:t>
            </w:r>
            <w:r w:rsidRPr="000F2903">
              <w:rPr>
                <w:rFonts w:ascii="GHEA Grapalat" w:hAnsi="GHEA Grapalat"/>
                <w:bCs/>
                <w:iCs/>
                <w:lang w:val="pt-BR"/>
              </w:rPr>
              <w:t xml:space="preserve"> </w:t>
            </w:r>
            <w:r w:rsidRPr="000F2903">
              <w:rPr>
                <w:rFonts w:ascii="GHEA Grapalat" w:hAnsi="GHEA Grapalat"/>
                <w:bCs/>
                <w:iCs/>
              </w:rPr>
              <w:t>տնտեսության</w:t>
            </w:r>
            <w:r w:rsidRPr="000F2903">
              <w:rPr>
                <w:rFonts w:ascii="GHEA Grapalat" w:hAnsi="GHEA Grapalat"/>
                <w:bCs/>
                <w:iCs/>
                <w:lang w:val="pt-BR"/>
              </w:rPr>
              <w:t xml:space="preserve"> </w:t>
            </w:r>
            <w:r w:rsidRPr="000F2903">
              <w:rPr>
                <w:rFonts w:ascii="GHEA Grapalat" w:hAnsi="GHEA Grapalat"/>
                <w:bCs/>
                <w:iCs/>
              </w:rPr>
              <w:t>ներկայիս</w:t>
            </w:r>
            <w:r w:rsidRPr="000F2903">
              <w:rPr>
                <w:rFonts w:ascii="GHEA Grapalat" w:hAnsi="GHEA Grapalat"/>
                <w:bCs/>
                <w:iCs/>
                <w:lang w:val="pt-BR"/>
              </w:rPr>
              <w:t xml:space="preserve"> </w:t>
            </w:r>
            <w:r w:rsidRPr="000F2903">
              <w:rPr>
                <w:rFonts w:ascii="GHEA Grapalat" w:hAnsi="GHEA Grapalat"/>
                <w:bCs/>
                <w:iCs/>
              </w:rPr>
              <w:t>մոդելի</w:t>
            </w:r>
            <w:r w:rsidRPr="000F2903">
              <w:rPr>
                <w:rFonts w:ascii="GHEA Grapalat" w:hAnsi="GHEA Grapalat"/>
                <w:bCs/>
                <w:iCs/>
                <w:lang w:val="pt-BR"/>
              </w:rPr>
              <w:t xml:space="preserve"> </w:t>
            </w:r>
            <w:r w:rsidRPr="000F2903">
              <w:rPr>
                <w:rFonts w:ascii="GHEA Grapalat" w:hAnsi="GHEA Grapalat"/>
                <w:bCs/>
                <w:iCs/>
              </w:rPr>
              <w:t>փոփո</w:t>
            </w:r>
            <w:r w:rsidRPr="005E75C9">
              <w:rPr>
                <w:rFonts w:ascii="GHEA Grapalat" w:hAnsi="GHEA Grapalat"/>
                <w:bCs/>
                <w:iCs/>
                <w:lang w:val="pt-BR"/>
              </w:rPr>
              <w:softHyphen/>
            </w:r>
            <w:r w:rsidRPr="000F2903">
              <w:rPr>
                <w:rFonts w:ascii="GHEA Grapalat" w:hAnsi="GHEA Grapalat"/>
                <w:bCs/>
                <w:iCs/>
              </w:rPr>
              <w:t>խության</w:t>
            </w:r>
            <w:r w:rsidRPr="000F2903">
              <w:rPr>
                <w:rFonts w:ascii="GHEA Grapalat" w:hAnsi="GHEA Grapalat"/>
                <w:bCs/>
                <w:iCs/>
                <w:lang w:val="pt-BR"/>
              </w:rPr>
              <w:t xml:space="preserve"> </w:t>
            </w:r>
            <w:r w:rsidRPr="000F2903">
              <w:rPr>
                <w:rFonts w:ascii="GHEA Grapalat" w:hAnsi="GHEA Grapalat"/>
                <w:bCs/>
                <w:iCs/>
              </w:rPr>
              <w:t>գործարկման</w:t>
            </w:r>
            <w:r w:rsidRPr="000F2903">
              <w:rPr>
                <w:rFonts w:ascii="GHEA Grapalat" w:hAnsi="GHEA Grapalat"/>
                <w:bCs/>
                <w:iCs/>
                <w:lang w:val="pt-BR"/>
              </w:rPr>
              <w:t xml:space="preserve"> </w:t>
            </w:r>
            <w:r w:rsidRPr="000F2903">
              <w:rPr>
                <w:rFonts w:ascii="GHEA Grapalat" w:hAnsi="GHEA Grapalat"/>
                <w:bCs/>
                <w:iCs/>
              </w:rPr>
              <w:t>իրատեսականությունը</w:t>
            </w:r>
            <w:r w:rsidRPr="000F2903">
              <w:rPr>
                <w:rFonts w:ascii="GHEA Grapalat" w:hAnsi="GHEA Grapalat"/>
                <w:bCs/>
                <w:iCs/>
                <w:lang w:val="pt-BR"/>
              </w:rPr>
              <w:t xml:space="preserve"> </w:t>
            </w:r>
            <w:r w:rsidRPr="000F2903">
              <w:rPr>
                <w:rFonts w:ascii="GHEA Grapalat" w:hAnsi="GHEA Grapalat"/>
                <w:bCs/>
                <w:iCs/>
              </w:rPr>
              <w:t>և</w:t>
            </w:r>
            <w:r w:rsidRPr="000F2903">
              <w:rPr>
                <w:rFonts w:ascii="GHEA Grapalat" w:hAnsi="GHEA Grapalat"/>
                <w:bCs/>
                <w:iCs/>
                <w:lang w:val="pt-BR"/>
              </w:rPr>
              <w:t xml:space="preserve"> </w:t>
            </w:r>
            <w:r w:rsidRPr="000F2903">
              <w:rPr>
                <w:rFonts w:ascii="GHEA Grapalat" w:hAnsi="GHEA Grapalat"/>
                <w:bCs/>
                <w:iCs/>
              </w:rPr>
              <w:t>իրագոր</w:t>
            </w:r>
            <w:r w:rsidRPr="005E75C9">
              <w:rPr>
                <w:rFonts w:ascii="GHEA Grapalat" w:hAnsi="GHEA Grapalat"/>
                <w:bCs/>
                <w:iCs/>
                <w:lang w:val="pt-BR"/>
              </w:rPr>
              <w:softHyphen/>
            </w:r>
            <w:r w:rsidRPr="000F2903">
              <w:rPr>
                <w:rFonts w:ascii="GHEA Grapalat" w:hAnsi="GHEA Grapalat"/>
                <w:bCs/>
                <w:iCs/>
              </w:rPr>
              <w:t>ծե</w:t>
            </w:r>
            <w:r w:rsidRPr="005E75C9">
              <w:rPr>
                <w:rFonts w:ascii="GHEA Grapalat" w:hAnsi="GHEA Grapalat"/>
                <w:bCs/>
                <w:iCs/>
                <w:lang w:val="pt-BR"/>
              </w:rPr>
              <w:softHyphen/>
            </w:r>
            <w:r w:rsidRPr="000F2903">
              <w:rPr>
                <w:rFonts w:ascii="GHEA Grapalat" w:hAnsi="GHEA Grapalat"/>
                <w:bCs/>
                <w:iCs/>
              </w:rPr>
              <w:t>լիու</w:t>
            </w:r>
            <w:r w:rsidRPr="005E75C9">
              <w:rPr>
                <w:rFonts w:ascii="GHEA Grapalat" w:hAnsi="GHEA Grapalat"/>
                <w:bCs/>
                <w:iCs/>
                <w:lang w:val="pt-BR"/>
              </w:rPr>
              <w:softHyphen/>
            </w:r>
            <w:r w:rsidRPr="000F2903">
              <w:rPr>
                <w:rFonts w:ascii="GHEA Grapalat" w:hAnsi="GHEA Grapalat"/>
                <w:bCs/>
                <w:iCs/>
              </w:rPr>
              <w:t>թյունը</w:t>
            </w:r>
            <w:r w:rsidRPr="000F2903">
              <w:rPr>
                <w:rFonts w:ascii="GHEA Grapalat" w:hAnsi="GHEA Grapalat"/>
                <w:bCs/>
                <w:iCs/>
                <w:lang w:val="pt-BR"/>
              </w:rPr>
              <w:t xml:space="preserve">: </w:t>
            </w:r>
            <w:r w:rsidRPr="000F2903">
              <w:rPr>
                <w:rFonts w:ascii="GHEA Grapalat" w:hAnsi="GHEA Grapalat"/>
                <w:bCs/>
                <w:iCs/>
              </w:rPr>
              <w:t>Հետևաբար</w:t>
            </w:r>
            <w:r w:rsidRPr="000F2903">
              <w:rPr>
                <w:rFonts w:ascii="GHEA Grapalat" w:hAnsi="GHEA Grapalat"/>
                <w:bCs/>
                <w:iCs/>
                <w:lang w:val="pt-BR"/>
              </w:rPr>
              <w:t xml:space="preserve"> </w:t>
            </w:r>
            <w:r w:rsidRPr="000F2903">
              <w:rPr>
                <w:rFonts w:ascii="GHEA Grapalat" w:hAnsi="GHEA Grapalat"/>
                <w:bCs/>
                <w:iCs/>
              </w:rPr>
              <w:t>անհրաժեշտ</w:t>
            </w:r>
            <w:r w:rsidRPr="000F2903">
              <w:rPr>
                <w:rFonts w:ascii="GHEA Grapalat" w:hAnsi="GHEA Grapalat"/>
                <w:bCs/>
                <w:iCs/>
                <w:lang w:val="pt-BR"/>
              </w:rPr>
              <w:t xml:space="preserve"> </w:t>
            </w:r>
            <w:r w:rsidRPr="000F2903">
              <w:rPr>
                <w:rFonts w:ascii="GHEA Grapalat" w:hAnsi="GHEA Grapalat"/>
                <w:bCs/>
                <w:iCs/>
              </w:rPr>
              <w:t>է</w:t>
            </w:r>
            <w:r w:rsidRPr="000F2903">
              <w:rPr>
                <w:rFonts w:ascii="GHEA Grapalat" w:hAnsi="GHEA Grapalat"/>
                <w:bCs/>
                <w:iCs/>
                <w:lang w:val="pt-BR"/>
              </w:rPr>
              <w:t xml:space="preserve"> </w:t>
            </w:r>
            <w:r w:rsidRPr="000F2903">
              <w:rPr>
                <w:rFonts w:ascii="GHEA Grapalat" w:hAnsi="GHEA Grapalat"/>
                <w:bCs/>
                <w:iCs/>
              </w:rPr>
              <w:t>իրականացնել</w:t>
            </w:r>
            <w:r w:rsidRPr="000F2903">
              <w:rPr>
                <w:rFonts w:ascii="GHEA Grapalat" w:hAnsi="GHEA Grapalat"/>
                <w:bCs/>
                <w:iCs/>
                <w:lang w:val="pt-BR"/>
              </w:rPr>
              <w:t xml:space="preserve"> </w:t>
            </w:r>
            <w:r w:rsidRPr="000F2903">
              <w:rPr>
                <w:rFonts w:ascii="GHEA Grapalat" w:hAnsi="GHEA Grapalat"/>
                <w:bCs/>
                <w:iCs/>
              </w:rPr>
              <w:t>ռազ</w:t>
            </w:r>
            <w:r w:rsidRPr="005E75C9">
              <w:rPr>
                <w:rFonts w:ascii="GHEA Grapalat" w:hAnsi="GHEA Grapalat"/>
                <w:bCs/>
                <w:iCs/>
                <w:lang w:val="pt-BR"/>
              </w:rPr>
              <w:softHyphen/>
            </w:r>
            <w:r w:rsidRPr="000F2903">
              <w:rPr>
                <w:rFonts w:ascii="GHEA Grapalat" w:hAnsi="GHEA Grapalat"/>
                <w:bCs/>
                <w:iCs/>
              </w:rPr>
              <w:t>մա</w:t>
            </w:r>
            <w:r w:rsidRPr="005E75C9">
              <w:rPr>
                <w:rFonts w:ascii="GHEA Grapalat" w:hAnsi="GHEA Grapalat"/>
                <w:bCs/>
                <w:iCs/>
                <w:lang w:val="pt-BR"/>
              </w:rPr>
              <w:softHyphen/>
            </w:r>
            <w:r w:rsidRPr="000F2903">
              <w:rPr>
                <w:rFonts w:ascii="GHEA Grapalat" w:hAnsi="GHEA Grapalat"/>
                <w:bCs/>
                <w:iCs/>
              </w:rPr>
              <w:t>վարությամբ</w:t>
            </w:r>
            <w:r w:rsidRPr="000F2903">
              <w:rPr>
                <w:rFonts w:ascii="GHEA Grapalat" w:hAnsi="GHEA Grapalat"/>
                <w:bCs/>
                <w:iCs/>
                <w:lang w:val="pt-BR"/>
              </w:rPr>
              <w:t xml:space="preserve"> </w:t>
            </w:r>
            <w:r w:rsidRPr="000F2903">
              <w:rPr>
                <w:rFonts w:ascii="GHEA Grapalat" w:hAnsi="GHEA Grapalat"/>
                <w:bCs/>
                <w:iCs/>
              </w:rPr>
              <w:t>կարգավորվող</w:t>
            </w:r>
            <w:r w:rsidRPr="000F2903">
              <w:rPr>
                <w:rFonts w:ascii="GHEA Grapalat" w:hAnsi="GHEA Grapalat"/>
                <w:bCs/>
                <w:iCs/>
                <w:lang w:val="pt-BR"/>
              </w:rPr>
              <w:t xml:space="preserve"> </w:t>
            </w:r>
            <w:r w:rsidRPr="000F2903">
              <w:rPr>
                <w:rFonts w:ascii="GHEA Grapalat" w:hAnsi="GHEA Grapalat"/>
                <w:bCs/>
                <w:iCs/>
              </w:rPr>
              <w:t>հարաբերությունների</w:t>
            </w:r>
            <w:r w:rsidRPr="000F2903">
              <w:rPr>
                <w:rFonts w:ascii="GHEA Grapalat" w:hAnsi="GHEA Grapalat"/>
                <w:bCs/>
                <w:iCs/>
                <w:lang w:val="pt-BR"/>
              </w:rPr>
              <w:t xml:space="preserve"> </w:t>
            </w:r>
            <w:r w:rsidRPr="000F2903">
              <w:rPr>
                <w:rFonts w:ascii="GHEA Grapalat" w:hAnsi="GHEA Grapalat"/>
                <w:bCs/>
                <w:iCs/>
              </w:rPr>
              <w:t>և</w:t>
            </w:r>
            <w:r w:rsidRPr="000F2903">
              <w:rPr>
                <w:rFonts w:ascii="GHEA Grapalat" w:hAnsi="GHEA Grapalat"/>
                <w:bCs/>
                <w:iCs/>
                <w:lang w:val="pt-BR"/>
              </w:rPr>
              <w:t xml:space="preserve"> </w:t>
            </w:r>
            <w:r w:rsidRPr="000F2903">
              <w:rPr>
                <w:rFonts w:ascii="GHEA Grapalat" w:hAnsi="GHEA Grapalat"/>
                <w:bCs/>
                <w:iCs/>
              </w:rPr>
              <w:t>ընթացիկ</w:t>
            </w:r>
            <w:r w:rsidRPr="000F2903">
              <w:rPr>
                <w:rFonts w:ascii="GHEA Grapalat" w:hAnsi="GHEA Grapalat"/>
                <w:bCs/>
                <w:iCs/>
                <w:lang w:val="pt-BR"/>
              </w:rPr>
              <w:t xml:space="preserve"> </w:t>
            </w:r>
            <w:r w:rsidRPr="000F2903">
              <w:rPr>
                <w:rFonts w:ascii="GHEA Grapalat" w:hAnsi="GHEA Grapalat"/>
                <w:bCs/>
                <w:iCs/>
              </w:rPr>
              <w:t>իրավիճակի</w:t>
            </w:r>
            <w:r w:rsidRPr="000F2903">
              <w:rPr>
                <w:rFonts w:ascii="GHEA Grapalat" w:hAnsi="GHEA Grapalat"/>
                <w:bCs/>
                <w:iCs/>
                <w:lang w:val="pt-BR"/>
              </w:rPr>
              <w:t xml:space="preserve"> </w:t>
            </w:r>
            <w:r w:rsidRPr="000F2903">
              <w:rPr>
                <w:rFonts w:ascii="GHEA Grapalat" w:hAnsi="GHEA Grapalat"/>
                <w:bCs/>
                <w:iCs/>
              </w:rPr>
              <w:t>գնահատումներ՝</w:t>
            </w:r>
            <w:r w:rsidRPr="000F2903">
              <w:rPr>
                <w:rFonts w:ascii="GHEA Grapalat" w:hAnsi="GHEA Grapalat"/>
                <w:bCs/>
                <w:iCs/>
                <w:lang w:val="pt-BR"/>
              </w:rPr>
              <w:t xml:space="preserve"> </w:t>
            </w:r>
            <w:r w:rsidRPr="000F2903">
              <w:rPr>
                <w:rFonts w:ascii="GHEA Grapalat" w:hAnsi="GHEA Grapalat"/>
                <w:bCs/>
                <w:iCs/>
              </w:rPr>
              <w:t>արդյոք</w:t>
            </w:r>
            <w:r w:rsidRPr="000F2903">
              <w:rPr>
                <w:rFonts w:ascii="GHEA Grapalat" w:hAnsi="GHEA Grapalat"/>
                <w:bCs/>
                <w:iCs/>
                <w:lang w:val="pt-BR"/>
              </w:rPr>
              <w:t xml:space="preserve"> </w:t>
            </w:r>
            <w:r w:rsidRPr="000F2903">
              <w:rPr>
                <w:rFonts w:ascii="GHEA Grapalat" w:hAnsi="GHEA Grapalat"/>
                <w:bCs/>
                <w:iCs/>
              </w:rPr>
              <w:t>սահմանված</w:t>
            </w:r>
            <w:r w:rsidRPr="000F2903">
              <w:rPr>
                <w:rFonts w:ascii="GHEA Grapalat" w:hAnsi="GHEA Grapalat"/>
                <w:bCs/>
                <w:iCs/>
                <w:lang w:val="pt-BR"/>
              </w:rPr>
              <w:t xml:space="preserve"> </w:t>
            </w:r>
            <w:r w:rsidRPr="000F2903">
              <w:rPr>
                <w:rFonts w:ascii="GHEA Grapalat" w:hAnsi="GHEA Grapalat"/>
                <w:bCs/>
                <w:iCs/>
              </w:rPr>
              <w:t>միջո</w:t>
            </w:r>
            <w:r w:rsidRPr="005E75C9">
              <w:rPr>
                <w:rFonts w:ascii="GHEA Grapalat" w:hAnsi="GHEA Grapalat"/>
                <w:bCs/>
                <w:iCs/>
                <w:lang w:val="pt-BR"/>
              </w:rPr>
              <w:softHyphen/>
            </w:r>
            <w:r w:rsidRPr="000F2903">
              <w:rPr>
                <w:rFonts w:ascii="GHEA Grapalat" w:hAnsi="GHEA Grapalat"/>
                <w:bCs/>
                <w:iCs/>
              </w:rPr>
              <w:t>ցա</w:t>
            </w:r>
            <w:r w:rsidRPr="005E75C9">
              <w:rPr>
                <w:rFonts w:ascii="GHEA Grapalat" w:hAnsi="GHEA Grapalat"/>
                <w:bCs/>
                <w:iCs/>
                <w:lang w:val="pt-BR"/>
              </w:rPr>
              <w:softHyphen/>
            </w:r>
            <w:r w:rsidRPr="000F2903">
              <w:rPr>
                <w:rFonts w:ascii="GHEA Grapalat" w:hAnsi="GHEA Grapalat"/>
                <w:bCs/>
                <w:iCs/>
              </w:rPr>
              <w:t>ռումների</w:t>
            </w:r>
            <w:r w:rsidRPr="000F2903">
              <w:rPr>
                <w:rFonts w:ascii="GHEA Grapalat" w:hAnsi="GHEA Grapalat"/>
                <w:bCs/>
                <w:iCs/>
                <w:lang w:val="pt-BR"/>
              </w:rPr>
              <w:t xml:space="preserve">, </w:t>
            </w:r>
            <w:r w:rsidRPr="000F2903">
              <w:rPr>
                <w:rFonts w:ascii="GHEA Grapalat" w:hAnsi="GHEA Grapalat"/>
                <w:bCs/>
                <w:iCs/>
              </w:rPr>
              <w:lastRenderedPageBreak/>
              <w:t>ծրագրերի</w:t>
            </w:r>
            <w:r w:rsidRPr="000F2903">
              <w:rPr>
                <w:rFonts w:ascii="GHEA Grapalat" w:hAnsi="GHEA Grapalat"/>
                <w:bCs/>
                <w:iCs/>
                <w:lang w:val="pt-BR"/>
              </w:rPr>
              <w:t xml:space="preserve"> </w:t>
            </w:r>
            <w:r w:rsidRPr="000F2903">
              <w:rPr>
                <w:rFonts w:ascii="GHEA Grapalat" w:hAnsi="GHEA Grapalat"/>
                <w:bCs/>
                <w:iCs/>
              </w:rPr>
              <w:t>իրականացումը</w:t>
            </w:r>
            <w:r w:rsidRPr="000F2903">
              <w:rPr>
                <w:rFonts w:ascii="GHEA Grapalat" w:hAnsi="GHEA Grapalat"/>
                <w:bCs/>
                <w:iCs/>
                <w:lang w:val="pt-BR"/>
              </w:rPr>
              <w:t xml:space="preserve"> </w:t>
            </w:r>
            <w:r w:rsidRPr="000F2903">
              <w:rPr>
                <w:rFonts w:ascii="GHEA Grapalat" w:hAnsi="GHEA Grapalat"/>
                <w:bCs/>
                <w:iCs/>
              </w:rPr>
              <w:t>կդառնա</w:t>
            </w:r>
            <w:r w:rsidRPr="000F2903">
              <w:rPr>
                <w:rFonts w:ascii="GHEA Grapalat" w:hAnsi="GHEA Grapalat"/>
                <w:bCs/>
                <w:iCs/>
                <w:lang w:val="pt-BR"/>
              </w:rPr>
              <w:t xml:space="preserve"> </w:t>
            </w:r>
            <w:r w:rsidRPr="000F2903">
              <w:rPr>
                <w:rFonts w:ascii="GHEA Grapalat" w:hAnsi="GHEA Grapalat"/>
                <w:bCs/>
                <w:iCs/>
              </w:rPr>
              <w:t>կիրա</w:t>
            </w:r>
            <w:r w:rsidRPr="005E75C9">
              <w:rPr>
                <w:rFonts w:ascii="GHEA Grapalat" w:hAnsi="GHEA Grapalat"/>
                <w:bCs/>
                <w:iCs/>
                <w:lang w:val="pt-BR"/>
              </w:rPr>
              <w:softHyphen/>
            </w:r>
            <w:r w:rsidRPr="000F2903">
              <w:rPr>
                <w:rFonts w:ascii="GHEA Grapalat" w:hAnsi="GHEA Grapalat"/>
                <w:bCs/>
                <w:iCs/>
              </w:rPr>
              <w:t>ռական</w:t>
            </w:r>
            <w:r w:rsidRPr="000F2903">
              <w:rPr>
                <w:rFonts w:ascii="GHEA Grapalat" w:hAnsi="GHEA Grapalat"/>
                <w:bCs/>
                <w:iCs/>
                <w:lang w:val="pt-BR"/>
              </w:rPr>
              <w:t xml:space="preserve"> </w:t>
            </w:r>
            <w:r w:rsidRPr="000F2903">
              <w:rPr>
                <w:rFonts w:ascii="GHEA Grapalat" w:hAnsi="GHEA Grapalat"/>
                <w:bCs/>
                <w:iCs/>
              </w:rPr>
              <w:t>գործիք</w:t>
            </w:r>
            <w:r w:rsidRPr="000F2903">
              <w:rPr>
                <w:rFonts w:ascii="GHEA Grapalat" w:hAnsi="GHEA Grapalat"/>
                <w:bCs/>
                <w:iCs/>
                <w:lang w:val="pt-BR"/>
              </w:rPr>
              <w:t xml:space="preserve"> </w:t>
            </w:r>
            <w:r w:rsidRPr="000F2903">
              <w:rPr>
                <w:rFonts w:ascii="GHEA Grapalat" w:hAnsi="GHEA Grapalat"/>
                <w:bCs/>
                <w:iCs/>
              </w:rPr>
              <w:t>ռազմավարությամբ</w:t>
            </w:r>
            <w:r w:rsidRPr="000F2903">
              <w:rPr>
                <w:rFonts w:ascii="GHEA Grapalat" w:hAnsi="GHEA Grapalat"/>
                <w:bCs/>
                <w:iCs/>
                <w:lang w:val="pt-BR"/>
              </w:rPr>
              <w:t xml:space="preserve"> </w:t>
            </w:r>
            <w:r w:rsidRPr="000F2903">
              <w:rPr>
                <w:rFonts w:ascii="GHEA Grapalat" w:hAnsi="GHEA Grapalat"/>
                <w:bCs/>
                <w:iCs/>
              </w:rPr>
              <w:t>սահմանված</w:t>
            </w:r>
            <w:r w:rsidRPr="000F2903">
              <w:rPr>
                <w:rFonts w:ascii="GHEA Grapalat" w:hAnsi="GHEA Grapalat"/>
                <w:bCs/>
                <w:iCs/>
                <w:lang w:val="pt-BR"/>
              </w:rPr>
              <w:t xml:space="preserve"> </w:t>
            </w:r>
            <w:r w:rsidRPr="000F2903">
              <w:rPr>
                <w:rFonts w:ascii="GHEA Grapalat" w:hAnsi="GHEA Grapalat"/>
                <w:bCs/>
                <w:iCs/>
              </w:rPr>
              <w:t>թիրա</w:t>
            </w:r>
            <w:r w:rsidRPr="005E75C9">
              <w:rPr>
                <w:rFonts w:ascii="GHEA Grapalat" w:hAnsi="GHEA Grapalat"/>
                <w:bCs/>
                <w:iCs/>
                <w:lang w:val="pt-BR"/>
              </w:rPr>
              <w:softHyphen/>
            </w:r>
            <w:r w:rsidRPr="000F2903">
              <w:rPr>
                <w:rFonts w:ascii="GHEA Grapalat" w:hAnsi="GHEA Grapalat"/>
                <w:bCs/>
                <w:iCs/>
              </w:rPr>
              <w:t>խներին</w:t>
            </w:r>
            <w:r w:rsidRPr="000F2903">
              <w:rPr>
                <w:rFonts w:ascii="GHEA Grapalat" w:hAnsi="GHEA Grapalat"/>
                <w:bCs/>
                <w:iCs/>
                <w:lang w:val="pt-BR"/>
              </w:rPr>
              <w:t xml:space="preserve"> </w:t>
            </w:r>
            <w:r w:rsidRPr="000F2903">
              <w:rPr>
                <w:rFonts w:ascii="GHEA Grapalat" w:hAnsi="GHEA Grapalat"/>
                <w:bCs/>
                <w:iCs/>
              </w:rPr>
              <w:t>հասնելու</w:t>
            </w:r>
            <w:r w:rsidRPr="000F2903">
              <w:rPr>
                <w:rFonts w:ascii="GHEA Grapalat" w:hAnsi="GHEA Grapalat"/>
                <w:bCs/>
                <w:iCs/>
                <w:lang w:val="pt-BR"/>
              </w:rPr>
              <w:t xml:space="preserve"> </w:t>
            </w:r>
            <w:r w:rsidRPr="000F2903">
              <w:rPr>
                <w:rFonts w:ascii="GHEA Grapalat" w:hAnsi="GHEA Grapalat"/>
                <w:bCs/>
                <w:iCs/>
              </w:rPr>
              <w:t>և</w:t>
            </w:r>
            <w:r w:rsidRPr="000F2903">
              <w:rPr>
                <w:rFonts w:ascii="GHEA Grapalat" w:hAnsi="GHEA Grapalat"/>
                <w:bCs/>
                <w:iCs/>
                <w:lang w:val="pt-BR"/>
              </w:rPr>
              <w:t xml:space="preserve"> </w:t>
            </w:r>
            <w:r w:rsidRPr="000F2903">
              <w:rPr>
                <w:rFonts w:ascii="GHEA Grapalat" w:hAnsi="GHEA Grapalat"/>
                <w:bCs/>
                <w:iCs/>
              </w:rPr>
              <w:t>դեպի</w:t>
            </w:r>
            <w:r w:rsidRPr="000F2903">
              <w:rPr>
                <w:rFonts w:ascii="GHEA Grapalat" w:hAnsi="GHEA Grapalat"/>
                <w:bCs/>
                <w:iCs/>
                <w:lang w:val="pt-BR"/>
              </w:rPr>
              <w:t xml:space="preserve"> </w:t>
            </w:r>
            <w:r w:rsidRPr="000F2903">
              <w:rPr>
                <w:rFonts w:ascii="GHEA Grapalat" w:hAnsi="GHEA Grapalat"/>
                <w:bCs/>
                <w:iCs/>
              </w:rPr>
              <w:t>կանաչ</w:t>
            </w:r>
            <w:r w:rsidRPr="000F2903">
              <w:rPr>
                <w:rFonts w:ascii="GHEA Grapalat" w:hAnsi="GHEA Grapalat"/>
                <w:bCs/>
                <w:iCs/>
                <w:lang w:val="pt-BR"/>
              </w:rPr>
              <w:t xml:space="preserve"> </w:t>
            </w:r>
            <w:r w:rsidRPr="000F2903">
              <w:rPr>
                <w:rFonts w:ascii="GHEA Grapalat" w:hAnsi="GHEA Grapalat"/>
                <w:bCs/>
                <w:iCs/>
              </w:rPr>
              <w:t>տնտեսության</w:t>
            </w:r>
            <w:r w:rsidRPr="000F2903">
              <w:rPr>
                <w:rFonts w:ascii="GHEA Grapalat" w:hAnsi="GHEA Grapalat"/>
                <w:bCs/>
                <w:iCs/>
                <w:lang w:val="pt-BR"/>
              </w:rPr>
              <w:t xml:space="preserve"> </w:t>
            </w:r>
            <w:r w:rsidRPr="000F2903">
              <w:rPr>
                <w:rFonts w:ascii="GHEA Grapalat" w:hAnsi="GHEA Grapalat"/>
                <w:bCs/>
                <w:iCs/>
              </w:rPr>
              <w:t>անցնելու</w:t>
            </w:r>
            <w:r w:rsidRPr="000F2903">
              <w:rPr>
                <w:rFonts w:ascii="GHEA Grapalat" w:hAnsi="GHEA Grapalat"/>
                <w:bCs/>
                <w:iCs/>
                <w:lang w:val="pt-BR"/>
              </w:rPr>
              <w:t xml:space="preserve"> </w:t>
            </w:r>
            <w:r w:rsidRPr="000F2903">
              <w:rPr>
                <w:rFonts w:ascii="GHEA Grapalat" w:hAnsi="GHEA Grapalat"/>
                <w:bCs/>
                <w:iCs/>
              </w:rPr>
              <w:t>գործում</w:t>
            </w:r>
            <w:r w:rsidRPr="000F2903">
              <w:rPr>
                <w:rFonts w:ascii="GHEA Grapalat" w:hAnsi="GHEA Grapalat"/>
                <w:bCs/>
                <w:iCs/>
                <w:lang w:val="pt-BR"/>
              </w:rPr>
              <w:t>:</w:t>
            </w:r>
          </w:p>
          <w:p w14:paraId="1154AC2F" w14:textId="77777777" w:rsidR="005E75C9" w:rsidRDefault="005E75C9" w:rsidP="00AC02E9">
            <w:pPr>
              <w:suppressAutoHyphens/>
              <w:jc w:val="both"/>
              <w:rPr>
                <w:rFonts w:ascii="GHEA Grapalat" w:hAnsi="GHEA Grapalat" w:cs="Sylfaen"/>
                <w:lang w:val="hy-AM" w:eastAsia="x-none"/>
              </w:rPr>
            </w:pPr>
          </w:p>
          <w:p w14:paraId="785E3800" w14:textId="77777777" w:rsidR="005E75C9" w:rsidRDefault="005E75C9" w:rsidP="00AC02E9">
            <w:pPr>
              <w:suppressAutoHyphens/>
              <w:jc w:val="both"/>
              <w:rPr>
                <w:rFonts w:ascii="GHEA Grapalat" w:hAnsi="GHEA Grapalat" w:cs="Sylfaen"/>
                <w:lang w:val="hy-AM" w:eastAsia="x-none"/>
              </w:rPr>
            </w:pPr>
          </w:p>
          <w:p w14:paraId="5197494A" w14:textId="77777777" w:rsidR="005E75C9" w:rsidRDefault="005E75C9" w:rsidP="00AC02E9">
            <w:pPr>
              <w:suppressAutoHyphens/>
              <w:jc w:val="both"/>
              <w:rPr>
                <w:rFonts w:ascii="GHEA Grapalat" w:hAnsi="GHEA Grapalat" w:cs="Sylfaen"/>
                <w:lang w:val="hy-AM" w:eastAsia="x-none"/>
              </w:rPr>
            </w:pPr>
          </w:p>
          <w:p w14:paraId="33E38E4D" w14:textId="77777777" w:rsidR="005E75C9" w:rsidRDefault="005E75C9" w:rsidP="00AC02E9">
            <w:pPr>
              <w:suppressAutoHyphens/>
              <w:jc w:val="both"/>
              <w:rPr>
                <w:rFonts w:ascii="GHEA Grapalat" w:hAnsi="GHEA Grapalat" w:cs="Sylfaen"/>
                <w:lang w:val="hy-AM" w:eastAsia="x-none"/>
              </w:rPr>
            </w:pPr>
          </w:p>
          <w:p w14:paraId="3BD6E176" w14:textId="77777777" w:rsidR="005E75C9" w:rsidRDefault="005E75C9" w:rsidP="00AC02E9">
            <w:pPr>
              <w:suppressAutoHyphens/>
              <w:jc w:val="both"/>
              <w:rPr>
                <w:rFonts w:ascii="GHEA Grapalat" w:hAnsi="GHEA Grapalat" w:cs="Sylfaen"/>
                <w:lang w:val="hy-AM" w:eastAsia="x-none"/>
              </w:rPr>
            </w:pPr>
          </w:p>
          <w:p w14:paraId="3D943C44" w14:textId="77777777" w:rsidR="005E75C9" w:rsidRDefault="005E75C9" w:rsidP="00AC02E9">
            <w:pPr>
              <w:suppressAutoHyphens/>
              <w:jc w:val="both"/>
              <w:rPr>
                <w:rFonts w:ascii="GHEA Grapalat" w:hAnsi="GHEA Grapalat" w:cs="Sylfaen"/>
                <w:lang w:val="hy-AM" w:eastAsia="x-none"/>
              </w:rPr>
            </w:pPr>
          </w:p>
          <w:p w14:paraId="7AD8D2B8" w14:textId="77777777" w:rsidR="005E75C9" w:rsidRDefault="005E75C9" w:rsidP="00AC02E9">
            <w:pPr>
              <w:suppressAutoHyphens/>
              <w:jc w:val="both"/>
              <w:rPr>
                <w:rFonts w:ascii="GHEA Grapalat" w:hAnsi="GHEA Grapalat" w:cs="Sylfaen"/>
                <w:lang w:val="hy-AM" w:eastAsia="x-none"/>
              </w:rPr>
            </w:pPr>
          </w:p>
          <w:p w14:paraId="6B18CAC3" w14:textId="77777777" w:rsidR="005E75C9" w:rsidRDefault="005E75C9" w:rsidP="00AC02E9">
            <w:pPr>
              <w:suppressAutoHyphens/>
              <w:jc w:val="both"/>
              <w:rPr>
                <w:rFonts w:ascii="GHEA Grapalat" w:hAnsi="GHEA Grapalat" w:cs="Sylfaen"/>
                <w:lang w:val="hy-AM" w:eastAsia="x-none"/>
              </w:rPr>
            </w:pPr>
          </w:p>
          <w:p w14:paraId="312786AA" w14:textId="77777777" w:rsidR="005E75C9" w:rsidRDefault="005E75C9" w:rsidP="00AC02E9">
            <w:pPr>
              <w:suppressAutoHyphens/>
              <w:jc w:val="both"/>
              <w:rPr>
                <w:rFonts w:ascii="GHEA Grapalat" w:hAnsi="GHEA Grapalat" w:cs="Sylfaen"/>
                <w:lang w:val="hy-AM" w:eastAsia="x-none"/>
              </w:rPr>
            </w:pPr>
          </w:p>
          <w:p w14:paraId="5465E9EB" w14:textId="77777777" w:rsidR="005E75C9" w:rsidRDefault="005E75C9" w:rsidP="00AC02E9">
            <w:pPr>
              <w:suppressAutoHyphens/>
              <w:jc w:val="both"/>
              <w:rPr>
                <w:rFonts w:ascii="GHEA Grapalat" w:hAnsi="GHEA Grapalat" w:cs="Sylfaen"/>
                <w:lang w:val="hy-AM" w:eastAsia="x-none"/>
              </w:rPr>
            </w:pPr>
          </w:p>
          <w:p w14:paraId="64CBC51E" w14:textId="77777777" w:rsidR="005E75C9" w:rsidRDefault="005E75C9" w:rsidP="00AC02E9">
            <w:pPr>
              <w:suppressAutoHyphens/>
              <w:jc w:val="both"/>
              <w:rPr>
                <w:rFonts w:ascii="GHEA Grapalat" w:hAnsi="GHEA Grapalat" w:cs="Sylfaen"/>
                <w:lang w:val="hy-AM" w:eastAsia="x-none"/>
              </w:rPr>
            </w:pPr>
          </w:p>
          <w:p w14:paraId="78560D8D" w14:textId="77777777" w:rsidR="005E75C9" w:rsidRDefault="005E75C9" w:rsidP="00AC02E9">
            <w:pPr>
              <w:suppressAutoHyphens/>
              <w:jc w:val="both"/>
              <w:rPr>
                <w:rFonts w:ascii="GHEA Grapalat" w:hAnsi="GHEA Grapalat" w:cs="Sylfaen"/>
                <w:lang w:val="hy-AM" w:eastAsia="x-none"/>
              </w:rPr>
            </w:pPr>
          </w:p>
          <w:p w14:paraId="1852CB84" w14:textId="77777777" w:rsidR="005E75C9" w:rsidRDefault="005E75C9" w:rsidP="00AC02E9">
            <w:pPr>
              <w:suppressAutoHyphens/>
              <w:jc w:val="both"/>
              <w:rPr>
                <w:rFonts w:ascii="GHEA Grapalat" w:hAnsi="GHEA Grapalat" w:cs="Sylfaen"/>
                <w:lang w:val="hy-AM" w:eastAsia="x-none"/>
              </w:rPr>
            </w:pPr>
          </w:p>
          <w:p w14:paraId="3B565302" w14:textId="0392A749" w:rsidR="005E75C9" w:rsidRDefault="005E75C9" w:rsidP="00AC02E9">
            <w:pPr>
              <w:suppressAutoHyphens/>
              <w:jc w:val="both"/>
              <w:rPr>
                <w:rFonts w:ascii="GHEA Grapalat" w:hAnsi="GHEA Grapalat" w:cs="Sylfaen"/>
                <w:lang w:val="hy-AM" w:eastAsia="x-none"/>
              </w:rPr>
            </w:pPr>
          </w:p>
          <w:p w14:paraId="2C285511" w14:textId="44DFAA3F" w:rsidR="00D429B8" w:rsidRDefault="00D429B8" w:rsidP="00AC02E9">
            <w:pPr>
              <w:suppressAutoHyphens/>
              <w:jc w:val="both"/>
              <w:rPr>
                <w:rFonts w:ascii="GHEA Grapalat" w:hAnsi="GHEA Grapalat" w:cs="Sylfaen"/>
                <w:lang w:val="hy-AM" w:eastAsia="x-none"/>
              </w:rPr>
            </w:pPr>
          </w:p>
          <w:p w14:paraId="53931E42" w14:textId="6D77AAE6" w:rsidR="00D429B8" w:rsidRDefault="00D429B8" w:rsidP="00AC02E9">
            <w:pPr>
              <w:suppressAutoHyphens/>
              <w:jc w:val="both"/>
              <w:rPr>
                <w:rFonts w:ascii="GHEA Grapalat" w:hAnsi="GHEA Grapalat" w:cs="Sylfaen"/>
                <w:lang w:val="hy-AM" w:eastAsia="x-none"/>
              </w:rPr>
            </w:pPr>
          </w:p>
          <w:p w14:paraId="22E41BF0" w14:textId="00CF8798" w:rsidR="00D429B8" w:rsidRDefault="00D429B8" w:rsidP="00AC02E9">
            <w:pPr>
              <w:suppressAutoHyphens/>
              <w:jc w:val="both"/>
              <w:rPr>
                <w:rFonts w:ascii="GHEA Grapalat" w:hAnsi="GHEA Grapalat" w:cs="Sylfaen"/>
                <w:lang w:val="hy-AM" w:eastAsia="x-none"/>
              </w:rPr>
            </w:pPr>
          </w:p>
          <w:p w14:paraId="0458C8FF" w14:textId="2ECA7613" w:rsidR="00D429B8" w:rsidRDefault="00D429B8" w:rsidP="00AC02E9">
            <w:pPr>
              <w:suppressAutoHyphens/>
              <w:jc w:val="both"/>
              <w:rPr>
                <w:rFonts w:ascii="GHEA Grapalat" w:hAnsi="GHEA Grapalat" w:cs="Sylfaen"/>
                <w:lang w:val="hy-AM" w:eastAsia="x-none"/>
              </w:rPr>
            </w:pPr>
          </w:p>
          <w:p w14:paraId="66F31254" w14:textId="39858FFC" w:rsidR="005E75C9" w:rsidRDefault="005E75C9" w:rsidP="00AC02E9">
            <w:pPr>
              <w:suppressAutoHyphens/>
              <w:jc w:val="both"/>
              <w:rPr>
                <w:rFonts w:ascii="GHEA Grapalat" w:hAnsi="GHEA Grapalat" w:cs="Sylfaen"/>
                <w:lang w:val="hy-AM" w:eastAsia="x-none"/>
              </w:rPr>
            </w:pPr>
          </w:p>
          <w:p w14:paraId="53F19794" w14:textId="77777777" w:rsidR="004D0D10" w:rsidRPr="00DC3182" w:rsidRDefault="004D0D10" w:rsidP="00AC02E9">
            <w:pPr>
              <w:suppressAutoHyphens/>
              <w:jc w:val="both"/>
              <w:rPr>
                <w:rFonts w:ascii="GHEA Grapalat" w:hAnsi="GHEA Grapalat" w:cs="Sylfaen"/>
                <w:lang w:val="hy-AM" w:eastAsia="x-none"/>
              </w:rPr>
            </w:pPr>
          </w:p>
          <w:p w14:paraId="16131568" w14:textId="57230B80" w:rsidR="005E75C9" w:rsidRDefault="005E75C9" w:rsidP="00AC02E9">
            <w:pPr>
              <w:pStyle w:val="ListParagraph"/>
              <w:numPr>
                <w:ilvl w:val="0"/>
                <w:numId w:val="44"/>
              </w:numPr>
              <w:suppressAutoHyphens/>
              <w:ind w:left="0" w:firstLine="720"/>
              <w:jc w:val="both"/>
              <w:rPr>
                <w:rFonts w:ascii="GHEA Grapalat" w:hAnsi="GHEA Grapalat"/>
                <w:bCs/>
                <w:iCs/>
                <w:lang w:val="pt-BR"/>
              </w:rPr>
            </w:pPr>
            <w:r w:rsidRPr="005E75C9">
              <w:rPr>
                <w:rFonts w:ascii="GHEA Grapalat" w:hAnsi="GHEA Grapalat"/>
                <w:bCs/>
                <w:iCs/>
                <w:lang w:val="hy-AM"/>
              </w:rPr>
              <w:t>Սահմանված</w:t>
            </w:r>
            <w:r w:rsidRPr="00674B40">
              <w:rPr>
                <w:rFonts w:ascii="GHEA Grapalat" w:hAnsi="GHEA Grapalat"/>
                <w:bCs/>
                <w:iCs/>
                <w:lang w:val="pt-BR"/>
              </w:rPr>
              <w:t xml:space="preserve"> </w:t>
            </w:r>
            <w:r w:rsidRPr="005E75C9">
              <w:rPr>
                <w:rFonts w:ascii="GHEA Grapalat" w:hAnsi="GHEA Grapalat"/>
                <w:bCs/>
                <w:iCs/>
                <w:lang w:val="hy-AM"/>
              </w:rPr>
              <w:t>թիրախներին</w:t>
            </w:r>
            <w:r w:rsidRPr="00674B40">
              <w:rPr>
                <w:rFonts w:ascii="GHEA Grapalat" w:hAnsi="GHEA Grapalat"/>
                <w:bCs/>
                <w:iCs/>
                <w:lang w:val="pt-BR"/>
              </w:rPr>
              <w:t xml:space="preserve"> </w:t>
            </w:r>
            <w:r w:rsidRPr="005E75C9">
              <w:rPr>
                <w:rFonts w:ascii="GHEA Grapalat" w:hAnsi="GHEA Grapalat"/>
                <w:bCs/>
                <w:iCs/>
                <w:lang w:val="hy-AM"/>
              </w:rPr>
              <w:t>հասնելու</w:t>
            </w:r>
            <w:r w:rsidRPr="00674B40">
              <w:rPr>
                <w:rFonts w:ascii="GHEA Grapalat" w:hAnsi="GHEA Grapalat"/>
                <w:bCs/>
                <w:iCs/>
                <w:lang w:val="pt-BR"/>
              </w:rPr>
              <w:t xml:space="preserve"> </w:t>
            </w:r>
            <w:r w:rsidRPr="005E75C9">
              <w:rPr>
                <w:rFonts w:ascii="GHEA Grapalat" w:hAnsi="GHEA Grapalat"/>
                <w:bCs/>
                <w:iCs/>
                <w:lang w:val="hy-AM"/>
              </w:rPr>
              <w:t>նպատակով</w:t>
            </w:r>
            <w:r w:rsidRPr="00674B40">
              <w:rPr>
                <w:rFonts w:ascii="GHEA Grapalat" w:hAnsi="GHEA Grapalat"/>
                <w:bCs/>
                <w:iCs/>
                <w:lang w:val="pt-BR"/>
              </w:rPr>
              <w:t xml:space="preserve"> </w:t>
            </w:r>
            <w:r w:rsidRPr="005E75C9">
              <w:rPr>
                <w:rFonts w:ascii="GHEA Grapalat" w:hAnsi="GHEA Grapalat"/>
                <w:bCs/>
                <w:iCs/>
                <w:lang w:val="hy-AM"/>
              </w:rPr>
              <w:t>առաջարկվող</w:t>
            </w:r>
            <w:r w:rsidRPr="00674B40">
              <w:rPr>
                <w:rFonts w:ascii="GHEA Grapalat" w:hAnsi="GHEA Grapalat"/>
                <w:bCs/>
                <w:iCs/>
                <w:lang w:val="pt-BR"/>
              </w:rPr>
              <w:t xml:space="preserve"> </w:t>
            </w:r>
            <w:r w:rsidRPr="005E75C9">
              <w:rPr>
                <w:rFonts w:ascii="GHEA Grapalat" w:hAnsi="GHEA Grapalat"/>
                <w:bCs/>
                <w:iCs/>
                <w:lang w:val="hy-AM"/>
              </w:rPr>
              <w:t>միջոցառումների</w:t>
            </w:r>
            <w:r w:rsidRPr="00674B40">
              <w:rPr>
                <w:rFonts w:ascii="GHEA Grapalat" w:hAnsi="GHEA Grapalat"/>
                <w:bCs/>
                <w:iCs/>
                <w:lang w:val="pt-BR"/>
              </w:rPr>
              <w:t xml:space="preserve"> </w:t>
            </w:r>
            <w:r w:rsidRPr="005E75C9">
              <w:rPr>
                <w:rFonts w:ascii="GHEA Grapalat" w:hAnsi="GHEA Grapalat"/>
                <w:bCs/>
                <w:iCs/>
                <w:lang w:val="hy-AM"/>
              </w:rPr>
              <w:t>ներդրումային</w:t>
            </w:r>
            <w:r w:rsidRPr="00674B40">
              <w:rPr>
                <w:rFonts w:ascii="GHEA Grapalat" w:hAnsi="GHEA Grapalat"/>
                <w:bCs/>
                <w:iCs/>
                <w:lang w:val="pt-BR"/>
              </w:rPr>
              <w:t xml:space="preserve"> </w:t>
            </w:r>
            <w:r w:rsidRPr="005E75C9">
              <w:rPr>
                <w:rFonts w:ascii="GHEA Grapalat" w:hAnsi="GHEA Grapalat"/>
                <w:bCs/>
                <w:iCs/>
                <w:lang w:val="hy-AM"/>
              </w:rPr>
              <w:t>ծրագրերի</w:t>
            </w:r>
            <w:r w:rsidRPr="00674B40">
              <w:rPr>
                <w:rFonts w:ascii="GHEA Grapalat" w:hAnsi="GHEA Grapalat"/>
                <w:bCs/>
                <w:iCs/>
                <w:lang w:val="pt-BR"/>
              </w:rPr>
              <w:t xml:space="preserve"> </w:t>
            </w:r>
            <w:r w:rsidRPr="005E75C9">
              <w:rPr>
                <w:rFonts w:ascii="GHEA Grapalat" w:hAnsi="GHEA Grapalat"/>
                <w:bCs/>
                <w:iCs/>
                <w:lang w:val="hy-AM"/>
              </w:rPr>
              <w:t>շրջանակի</w:t>
            </w:r>
            <w:r w:rsidRPr="00674B40">
              <w:rPr>
                <w:rFonts w:ascii="GHEA Grapalat" w:hAnsi="GHEA Grapalat"/>
                <w:bCs/>
                <w:iCs/>
                <w:lang w:val="pt-BR"/>
              </w:rPr>
              <w:t xml:space="preserve"> </w:t>
            </w:r>
            <w:r w:rsidRPr="005E75C9">
              <w:rPr>
                <w:rFonts w:ascii="GHEA Grapalat" w:hAnsi="GHEA Grapalat"/>
                <w:bCs/>
                <w:iCs/>
                <w:lang w:val="hy-AM"/>
              </w:rPr>
              <w:t>իրականացման</w:t>
            </w:r>
            <w:r w:rsidRPr="00674B40">
              <w:rPr>
                <w:rFonts w:ascii="GHEA Grapalat" w:hAnsi="GHEA Grapalat"/>
                <w:bCs/>
                <w:iCs/>
                <w:lang w:val="pt-BR"/>
              </w:rPr>
              <w:t xml:space="preserve"> </w:t>
            </w:r>
            <w:r w:rsidRPr="005E75C9">
              <w:rPr>
                <w:rFonts w:ascii="GHEA Grapalat" w:hAnsi="GHEA Grapalat"/>
                <w:bCs/>
                <w:iCs/>
                <w:lang w:val="hy-AM"/>
              </w:rPr>
              <w:t>համար</w:t>
            </w:r>
            <w:r w:rsidRPr="00674B40">
              <w:rPr>
                <w:rFonts w:ascii="GHEA Grapalat" w:hAnsi="GHEA Grapalat"/>
                <w:bCs/>
                <w:iCs/>
                <w:lang w:val="pt-BR"/>
              </w:rPr>
              <w:t xml:space="preserve"> </w:t>
            </w:r>
            <w:r w:rsidRPr="005E75C9">
              <w:rPr>
                <w:rFonts w:ascii="GHEA Grapalat" w:hAnsi="GHEA Grapalat"/>
                <w:bCs/>
                <w:iCs/>
                <w:lang w:val="hy-AM"/>
              </w:rPr>
              <w:t>կպահանջվի</w:t>
            </w:r>
            <w:r w:rsidRPr="00674B40">
              <w:rPr>
                <w:rFonts w:ascii="GHEA Grapalat" w:hAnsi="GHEA Grapalat"/>
                <w:bCs/>
                <w:iCs/>
                <w:lang w:val="pt-BR"/>
              </w:rPr>
              <w:t xml:space="preserve"> </w:t>
            </w:r>
            <w:r w:rsidRPr="005E75C9">
              <w:rPr>
                <w:rFonts w:ascii="GHEA Grapalat" w:hAnsi="GHEA Grapalat"/>
                <w:bCs/>
                <w:iCs/>
                <w:lang w:val="hy-AM"/>
              </w:rPr>
              <w:t>շուրջ</w:t>
            </w:r>
            <w:r w:rsidRPr="00674B40">
              <w:rPr>
                <w:rFonts w:ascii="GHEA Grapalat" w:hAnsi="GHEA Grapalat"/>
                <w:bCs/>
                <w:iCs/>
                <w:lang w:val="pt-BR"/>
              </w:rPr>
              <w:t xml:space="preserve"> 1,640.0 </w:t>
            </w:r>
            <w:r w:rsidRPr="005E75C9">
              <w:rPr>
                <w:rFonts w:ascii="GHEA Grapalat" w:hAnsi="GHEA Grapalat"/>
                <w:bCs/>
                <w:iCs/>
                <w:lang w:val="hy-AM"/>
              </w:rPr>
              <w:t>մլրդ</w:t>
            </w:r>
            <w:r w:rsidRPr="00674B40">
              <w:rPr>
                <w:rFonts w:ascii="GHEA Grapalat" w:hAnsi="GHEA Grapalat"/>
                <w:bCs/>
                <w:iCs/>
                <w:lang w:val="pt-BR"/>
              </w:rPr>
              <w:t xml:space="preserve"> </w:t>
            </w:r>
            <w:r w:rsidRPr="005E75C9">
              <w:rPr>
                <w:rFonts w:ascii="GHEA Grapalat" w:hAnsi="GHEA Grapalat"/>
                <w:bCs/>
                <w:iCs/>
                <w:lang w:val="hy-AM"/>
              </w:rPr>
              <w:t>ՀՀ</w:t>
            </w:r>
            <w:r w:rsidRPr="00674B40">
              <w:rPr>
                <w:rFonts w:ascii="GHEA Grapalat" w:hAnsi="GHEA Grapalat"/>
                <w:bCs/>
                <w:iCs/>
                <w:lang w:val="pt-BR"/>
              </w:rPr>
              <w:t xml:space="preserve"> </w:t>
            </w:r>
            <w:r w:rsidRPr="005E75C9">
              <w:rPr>
                <w:rFonts w:ascii="GHEA Grapalat" w:hAnsi="GHEA Grapalat"/>
                <w:bCs/>
                <w:iCs/>
                <w:lang w:val="hy-AM"/>
              </w:rPr>
              <w:t>դրամից</w:t>
            </w:r>
            <w:r w:rsidRPr="00674B40">
              <w:rPr>
                <w:rFonts w:ascii="GHEA Grapalat" w:hAnsi="GHEA Grapalat"/>
                <w:bCs/>
                <w:iCs/>
                <w:lang w:val="pt-BR"/>
              </w:rPr>
              <w:t xml:space="preserve"> </w:t>
            </w:r>
            <w:r w:rsidRPr="005E75C9">
              <w:rPr>
                <w:rFonts w:ascii="GHEA Grapalat" w:hAnsi="GHEA Grapalat"/>
                <w:bCs/>
                <w:iCs/>
                <w:lang w:val="hy-AM"/>
              </w:rPr>
              <w:t>մինչև</w:t>
            </w:r>
            <w:r w:rsidRPr="00674B40">
              <w:rPr>
                <w:rFonts w:ascii="GHEA Grapalat" w:hAnsi="GHEA Grapalat"/>
                <w:bCs/>
                <w:iCs/>
                <w:lang w:val="pt-BR"/>
              </w:rPr>
              <w:t xml:space="preserve"> 2,700.0 </w:t>
            </w:r>
            <w:r w:rsidRPr="005E75C9">
              <w:rPr>
                <w:rFonts w:ascii="GHEA Grapalat" w:hAnsi="GHEA Grapalat"/>
                <w:bCs/>
                <w:iCs/>
                <w:lang w:val="hy-AM"/>
              </w:rPr>
              <w:t>մլրդ</w:t>
            </w:r>
            <w:r w:rsidRPr="00674B40">
              <w:rPr>
                <w:rFonts w:ascii="GHEA Grapalat" w:hAnsi="GHEA Grapalat"/>
                <w:bCs/>
                <w:iCs/>
                <w:lang w:val="pt-BR"/>
              </w:rPr>
              <w:t xml:space="preserve"> </w:t>
            </w:r>
            <w:r w:rsidRPr="005E75C9">
              <w:rPr>
                <w:rFonts w:ascii="GHEA Grapalat" w:hAnsi="GHEA Grapalat"/>
                <w:bCs/>
                <w:iCs/>
                <w:lang w:val="hy-AM"/>
              </w:rPr>
              <w:t>ՀՀ</w:t>
            </w:r>
            <w:r w:rsidRPr="00674B40">
              <w:rPr>
                <w:rFonts w:ascii="GHEA Grapalat" w:hAnsi="GHEA Grapalat"/>
                <w:bCs/>
                <w:iCs/>
                <w:lang w:val="pt-BR"/>
              </w:rPr>
              <w:t xml:space="preserve"> </w:t>
            </w:r>
            <w:r w:rsidRPr="005E75C9">
              <w:rPr>
                <w:rFonts w:ascii="GHEA Grapalat" w:hAnsi="GHEA Grapalat"/>
                <w:bCs/>
                <w:iCs/>
                <w:lang w:val="hy-AM"/>
              </w:rPr>
              <w:t>դրամ</w:t>
            </w:r>
            <w:r w:rsidRPr="00674B40">
              <w:rPr>
                <w:rFonts w:ascii="GHEA Grapalat" w:hAnsi="GHEA Grapalat"/>
                <w:bCs/>
                <w:iCs/>
                <w:lang w:val="pt-BR"/>
              </w:rPr>
              <w:t xml:space="preserve">  (</w:t>
            </w:r>
            <w:r w:rsidRPr="005E75C9">
              <w:rPr>
                <w:rFonts w:ascii="GHEA Grapalat" w:hAnsi="GHEA Grapalat"/>
                <w:bCs/>
                <w:iCs/>
                <w:lang w:val="hy-AM"/>
              </w:rPr>
              <w:t>շուրջ</w:t>
            </w:r>
            <w:r w:rsidRPr="00674B40">
              <w:rPr>
                <w:rFonts w:ascii="GHEA Grapalat" w:hAnsi="GHEA Grapalat"/>
                <w:bCs/>
                <w:iCs/>
                <w:lang w:val="pt-BR"/>
              </w:rPr>
              <w:t xml:space="preserve"> 4.1 </w:t>
            </w:r>
            <w:r w:rsidRPr="005E75C9">
              <w:rPr>
                <w:rFonts w:ascii="GHEA Grapalat" w:hAnsi="GHEA Grapalat"/>
                <w:bCs/>
                <w:iCs/>
                <w:lang w:val="hy-AM"/>
              </w:rPr>
              <w:t>մլրդ</w:t>
            </w:r>
            <w:r w:rsidRPr="00674B40">
              <w:rPr>
                <w:rFonts w:ascii="GHEA Grapalat" w:hAnsi="GHEA Grapalat"/>
                <w:bCs/>
                <w:iCs/>
                <w:lang w:val="pt-BR"/>
              </w:rPr>
              <w:t xml:space="preserve"> – 6.5 </w:t>
            </w:r>
            <w:r w:rsidRPr="005E75C9">
              <w:rPr>
                <w:rFonts w:ascii="GHEA Grapalat" w:hAnsi="GHEA Grapalat"/>
                <w:bCs/>
                <w:iCs/>
                <w:lang w:val="hy-AM"/>
              </w:rPr>
              <w:t>մլրդ</w:t>
            </w:r>
            <w:r w:rsidRPr="00674B40">
              <w:rPr>
                <w:rFonts w:ascii="GHEA Grapalat" w:hAnsi="GHEA Grapalat"/>
                <w:bCs/>
                <w:iCs/>
                <w:lang w:val="pt-BR"/>
              </w:rPr>
              <w:t xml:space="preserve"> </w:t>
            </w:r>
            <w:r w:rsidRPr="005E75C9">
              <w:rPr>
                <w:rFonts w:ascii="GHEA Grapalat" w:hAnsi="GHEA Grapalat"/>
                <w:bCs/>
                <w:iCs/>
                <w:lang w:val="hy-AM"/>
              </w:rPr>
              <w:t>ԱՄՆ</w:t>
            </w:r>
            <w:r w:rsidRPr="00674B40">
              <w:rPr>
                <w:rFonts w:ascii="GHEA Grapalat" w:hAnsi="GHEA Grapalat"/>
                <w:bCs/>
                <w:iCs/>
                <w:lang w:val="pt-BR"/>
              </w:rPr>
              <w:t xml:space="preserve"> </w:t>
            </w:r>
            <w:r w:rsidRPr="005E75C9">
              <w:rPr>
                <w:rFonts w:ascii="GHEA Grapalat" w:hAnsi="GHEA Grapalat"/>
                <w:bCs/>
                <w:iCs/>
                <w:lang w:val="hy-AM"/>
              </w:rPr>
              <w:t>դոլար</w:t>
            </w:r>
            <w:r w:rsidRPr="00674B40">
              <w:rPr>
                <w:rFonts w:ascii="GHEA Grapalat" w:hAnsi="GHEA Grapalat"/>
                <w:bCs/>
                <w:iCs/>
                <w:lang w:val="pt-BR"/>
              </w:rPr>
              <w:t xml:space="preserve">) </w:t>
            </w:r>
            <w:r w:rsidRPr="005E75C9">
              <w:rPr>
                <w:rFonts w:ascii="GHEA Grapalat" w:hAnsi="GHEA Grapalat"/>
                <w:bCs/>
                <w:iCs/>
                <w:lang w:val="hy-AM"/>
              </w:rPr>
              <w:t>ֆինանսական</w:t>
            </w:r>
            <w:r w:rsidRPr="00674B40">
              <w:rPr>
                <w:rFonts w:ascii="GHEA Grapalat" w:hAnsi="GHEA Grapalat"/>
                <w:bCs/>
                <w:iCs/>
                <w:lang w:val="pt-BR"/>
              </w:rPr>
              <w:t xml:space="preserve"> </w:t>
            </w:r>
            <w:r w:rsidRPr="005E75C9">
              <w:rPr>
                <w:rFonts w:ascii="GHEA Grapalat" w:hAnsi="GHEA Grapalat"/>
                <w:bCs/>
                <w:iCs/>
                <w:lang w:val="hy-AM"/>
              </w:rPr>
              <w:t>ռեսուրս</w:t>
            </w:r>
            <w:r w:rsidRPr="00674B40">
              <w:rPr>
                <w:rFonts w:ascii="GHEA Grapalat" w:hAnsi="GHEA Grapalat"/>
                <w:bCs/>
                <w:iCs/>
                <w:lang w:val="pt-BR"/>
              </w:rPr>
              <w:t xml:space="preserve"> (</w:t>
            </w:r>
            <w:bookmarkStart w:id="1" w:name="_Toc135088879"/>
            <w:r w:rsidRPr="00674B40">
              <w:rPr>
                <w:rFonts w:ascii="GHEA Grapalat" w:hAnsi="GHEA Grapalat"/>
                <w:bCs/>
                <w:iCs/>
                <w:lang w:val="pt-BR"/>
              </w:rPr>
              <w:t>7-</w:t>
            </w:r>
            <w:r w:rsidRPr="005E75C9">
              <w:rPr>
                <w:rFonts w:ascii="GHEA Grapalat" w:hAnsi="GHEA Grapalat"/>
                <w:bCs/>
                <w:iCs/>
                <w:lang w:val="hy-AM"/>
              </w:rPr>
              <w:t>րդ</w:t>
            </w:r>
            <w:r w:rsidRPr="00674B40">
              <w:rPr>
                <w:rFonts w:ascii="GHEA Grapalat" w:hAnsi="GHEA Grapalat"/>
                <w:bCs/>
                <w:iCs/>
                <w:lang w:val="pt-BR"/>
              </w:rPr>
              <w:t xml:space="preserve"> </w:t>
            </w:r>
            <w:r w:rsidRPr="005E75C9">
              <w:rPr>
                <w:rFonts w:ascii="GHEA Grapalat" w:hAnsi="GHEA Grapalat"/>
                <w:bCs/>
                <w:iCs/>
                <w:lang w:val="hy-AM"/>
              </w:rPr>
              <w:t>բաժին</w:t>
            </w:r>
            <w:r w:rsidRPr="00674B40">
              <w:rPr>
                <w:rFonts w:ascii="GHEA Grapalat" w:hAnsi="GHEA Grapalat"/>
                <w:bCs/>
                <w:iCs/>
                <w:lang w:val="pt-BR"/>
              </w:rPr>
              <w:t xml:space="preserve"> «</w:t>
            </w:r>
            <w:r w:rsidRPr="005E75C9">
              <w:rPr>
                <w:rFonts w:ascii="GHEA Grapalat" w:hAnsi="GHEA Grapalat"/>
                <w:bCs/>
                <w:iCs/>
                <w:lang w:val="hy-AM"/>
              </w:rPr>
              <w:t>ՋԳ</w:t>
            </w:r>
            <w:r w:rsidRPr="00674B40">
              <w:rPr>
                <w:rFonts w:ascii="GHEA Grapalat" w:hAnsi="GHEA Grapalat"/>
                <w:bCs/>
                <w:iCs/>
                <w:lang w:val="pt-BR"/>
              </w:rPr>
              <w:t>-</w:t>
            </w:r>
            <w:r w:rsidRPr="005E75C9">
              <w:rPr>
                <w:rFonts w:ascii="GHEA Grapalat" w:hAnsi="GHEA Grapalat"/>
                <w:bCs/>
                <w:iCs/>
                <w:lang w:val="hy-AM"/>
              </w:rPr>
              <w:t>ՑԱԶԵՌ</w:t>
            </w:r>
            <w:r w:rsidRPr="00674B40">
              <w:rPr>
                <w:rFonts w:ascii="GHEA Grapalat" w:hAnsi="GHEA Grapalat"/>
                <w:bCs/>
                <w:iCs/>
                <w:lang w:val="pt-BR"/>
              </w:rPr>
              <w:t xml:space="preserve"> </w:t>
            </w:r>
            <w:r w:rsidRPr="005E75C9">
              <w:rPr>
                <w:rFonts w:ascii="GHEA Grapalat" w:hAnsi="GHEA Grapalat"/>
                <w:bCs/>
                <w:iCs/>
                <w:lang w:val="hy-AM"/>
              </w:rPr>
              <w:t>ԻՐԱԿԱՆԱՑՄԱՆ</w:t>
            </w:r>
            <w:r w:rsidRPr="00674B40">
              <w:rPr>
                <w:rFonts w:ascii="GHEA Grapalat" w:hAnsi="GHEA Grapalat"/>
                <w:bCs/>
                <w:iCs/>
                <w:lang w:val="pt-BR"/>
              </w:rPr>
              <w:t xml:space="preserve"> </w:t>
            </w:r>
            <w:r w:rsidRPr="005E75C9">
              <w:rPr>
                <w:rFonts w:ascii="GHEA Grapalat" w:hAnsi="GHEA Grapalat"/>
                <w:bCs/>
                <w:iCs/>
                <w:lang w:val="hy-AM"/>
              </w:rPr>
              <w:t>ՆԵՐԴՐՈՒՄԱՅԻՆ</w:t>
            </w:r>
            <w:r w:rsidRPr="00674B40">
              <w:rPr>
                <w:rFonts w:ascii="GHEA Grapalat" w:hAnsi="GHEA Grapalat"/>
                <w:bCs/>
                <w:iCs/>
                <w:lang w:val="pt-BR"/>
              </w:rPr>
              <w:t xml:space="preserve"> </w:t>
            </w:r>
            <w:r w:rsidRPr="005E75C9">
              <w:rPr>
                <w:rFonts w:ascii="GHEA Grapalat" w:hAnsi="GHEA Grapalat"/>
                <w:bCs/>
                <w:iCs/>
                <w:lang w:val="hy-AM"/>
              </w:rPr>
              <w:t>ԵՎ</w:t>
            </w:r>
            <w:r w:rsidRPr="00674B40">
              <w:rPr>
                <w:rFonts w:ascii="GHEA Grapalat" w:hAnsi="GHEA Grapalat"/>
                <w:bCs/>
                <w:iCs/>
                <w:lang w:val="pt-BR"/>
              </w:rPr>
              <w:t xml:space="preserve"> </w:t>
            </w:r>
            <w:r w:rsidRPr="005E75C9">
              <w:rPr>
                <w:rFonts w:ascii="GHEA Grapalat" w:hAnsi="GHEA Grapalat"/>
                <w:bCs/>
                <w:iCs/>
                <w:lang w:val="hy-AM"/>
              </w:rPr>
              <w:t>ՖԻՆԱՆՍԱԿԱՆ</w:t>
            </w:r>
            <w:r w:rsidRPr="00674B40">
              <w:rPr>
                <w:rFonts w:ascii="GHEA Grapalat" w:hAnsi="GHEA Grapalat"/>
                <w:bCs/>
                <w:iCs/>
                <w:lang w:val="pt-BR"/>
              </w:rPr>
              <w:t xml:space="preserve"> </w:t>
            </w:r>
            <w:r w:rsidRPr="005E75C9">
              <w:rPr>
                <w:rFonts w:ascii="GHEA Grapalat" w:hAnsi="GHEA Grapalat"/>
                <w:bCs/>
                <w:iCs/>
                <w:lang w:val="hy-AM"/>
              </w:rPr>
              <w:t>ՇՐՋԱՆԱԿԸ</w:t>
            </w:r>
            <w:bookmarkEnd w:id="1"/>
            <w:r w:rsidRPr="00674B40">
              <w:rPr>
                <w:rFonts w:ascii="GHEA Grapalat" w:hAnsi="GHEA Grapalat"/>
                <w:bCs/>
                <w:iCs/>
                <w:lang w:val="pt-BR"/>
              </w:rPr>
              <w:t xml:space="preserve">), </w:t>
            </w:r>
            <w:r w:rsidRPr="005E75C9">
              <w:rPr>
                <w:rFonts w:ascii="GHEA Grapalat" w:hAnsi="GHEA Grapalat"/>
                <w:bCs/>
                <w:iCs/>
                <w:lang w:val="hy-AM"/>
              </w:rPr>
              <w:t>որի</w:t>
            </w:r>
            <w:r w:rsidRPr="00674B40">
              <w:rPr>
                <w:rFonts w:ascii="GHEA Grapalat" w:hAnsi="GHEA Grapalat"/>
                <w:bCs/>
                <w:iCs/>
                <w:lang w:val="pt-BR"/>
              </w:rPr>
              <w:t xml:space="preserve"> </w:t>
            </w:r>
            <w:r w:rsidRPr="005E75C9">
              <w:rPr>
                <w:rFonts w:ascii="GHEA Grapalat" w:hAnsi="GHEA Grapalat"/>
                <w:bCs/>
                <w:iCs/>
                <w:lang w:val="hy-AM"/>
              </w:rPr>
              <w:t>համար</w:t>
            </w:r>
            <w:r w:rsidRPr="00674B40">
              <w:rPr>
                <w:rFonts w:ascii="GHEA Grapalat" w:hAnsi="GHEA Grapalat"/>
                <w:bCs/>
                <w:iCs/>
                <w:lang w:val="pt-BR"/>
              </w:rPr>
              <w:t xml:space="preserve"> </w:t>
            </w:r>
            <w:r w:rsidRPr="005E75C9">
              <w:rPr>
                <w:rFonts w:ascii="GHEA Grapalat" w:hAnsi="GHEA Grapalat"/>
                <w:bCs/>
                <w:iCs/>
                <w:lang w:val="hy-AM"/>
              </w:rPr>
              <w:t>ակնկալվող</w:t>
            </w:r>
            <w:r w:rsidRPr="00674B40">
              <w:rPr>
                <w:rFonts w:ascii="GHEA Grapalat" w:hAnsi="GHEA Grapalat"/>
                <w:bCs/>
                <w:iCs/>
                <w:lang w:val="pt-BR"/>
              </w:rPr>
              <w:t xml:space="preserve"> </w:t>
            </w:r>
            <w:r w:rsidRPr="005E75C9">
              <w:rPr>
                <w:rFonts w:ascii="GHEA Grapalat" w:hAnsi="GHEA Grapalat"/>
                <w:bCs/>
                <w:iCs/>
                <w:lang w:val="hy-AM"/>
              </w:rPr>
              <w:t>աղբյուրներն</w:t>
            </w:r>
            <w:r w:rsidRPr="00674B40">
              <w:rPr>
                <w:rFonts w:ascii="GHEA Grapalat" w:hAnsi="GHEA Grapalat"/>
                <w:bCs/>
                <w:iCs/>
                <w:lang w:val="pt-BR"/>
              </w:rPr>
              <w:t xml:space="preserve"> </w:t>
            </w:r>
            <w:r w:rsidRPr="005E75C9">
              <w:rPr>
                <w:rFonts w:ascii="GHEA Grapalat" w:hAnsi="GHEA Grapalat"/>
                <w:bCs/>
                <w:iCs/>
                <w:lang w:val="hy-AM"/>
              </w:rPr>
              <w:t>են</w:t>
            </w:r>
            <w:r w:rsidRPr="00674B40">
              <w:rPr>
                <w:rFonts w:ascii="GHEA Grapalat" w:hAnsi="GHEA Grapalat"/>
                <w:bCs/>
                <w:iCs/>
                <w:lang w:val="pt-BR"/>
              </w:rPr>
              <w:t xml:space="preserve"> </w:t>
            </w:r>
            <w:r w:rsidRPr="005E75C9">
              <w:rPr>
                <w:rFonts w:ascii="GHEA Grapalat" w:hAnsi="GHEA Grapalat"/>
                <w:bCs/>
                <w:iCs/>
                <w:lang w:val="hy-AM"/>
              </w:rPr>
              <w:t>հիմնականում</w:t>
            </w:r>
            <w:r w:rsidRPr="00674B40">
              <w:rPr>
                <w:rFonts w:ascii="GHEA Grapalat" w:hAnsi="GHEA Grapalat"/>
                <w:bCs/>
                <w:iCs/>
                <w:lang w:val="pt-BR"/>
              </w:rPr>
              <w:t xml:space="preserve"> </w:t>
            </w:r>
            <w:r w:rsidRPr="005E75C9">
              <w:rPr>
                <w:rFonts w:ascii="GHEA Grapalat" w:hAnsi="GHEA Grapalat"/>
                <w:bCs/>
                <w:iCs/>
                <w:lang w:val="hy-AM"/>
              </w:rPr>
              <w:t>մասնավոր</w:t>
            </w:r>
            <w:r w:rsidRPr="00674B40">
              <w:rPr>
                <w:rFonts w:ascii="GHEA Grapalat" w:hAnsi="GHEA Grapalat"/>
                <w:bCs/>
                <w:iCs/>
                <w:lang w:val="pt-BR"/>
              </w:rPr>
              <w:t xml:space="preserve"> </w:t>
            </w:r>
            <w:r w:rsidRPr="005E75C9">
              <w:rPr>
                <w:rFonts w:ascii="GHEA Grapalat" w:hAnsi="GHEA Grapalat"/>
                <w:bCs/>
                <w:iCs/>
                <w:lang w:val="hy-AM"/>
              </w:rPr>
              <w:t>ներդրումները</w:t>
            </w:r>
            <w:r w:rsidRPr="00674B40">
              <w:rPr>
                <w:rFonts w:ascii="GHEA Grapalat" w:hAnsi="GHEA Grapalat"/>
                <w:bCs/>
                <w:iCs/>
                <w:lang w:val="pt-BR"/>
              </w:rPr>
              <w:t xml:space="preserve">, </w:t>
            </w:r>
            <w:r w:rsidRPr="005E75C9">
              <w:rPr>
                <w:rFonts w:ascii="GHEA Grapalat" w:hAnsi="GHEA Grapalat"/>
                <w:bCs/>
                <w:iCs/>
                <w:lang w:val="hy-AM"/>
              </w:rPr>
              <w:t>նպատակային</w:t>
            </w:r>
            <w:r w:rsidRPr="00674B40">
              <w:rPr>
                <w:rFonts w:ascii="GHEA Grapalat" w:hAnsi="GHEA Grapalat"/>
                <w:bCs/>
                <w:iCs/>
                <w:lang w:val="pt-BR"/>
              </w:rPr>
              <w:t xml:space="preserve"> </w:t>
            </w:r>
            <w:r w:rsidRPr="005E75C9">
              <w:rPr>
                <w:rFonts w:ascii="GHEA Grapalat" w:hAnsi="GHEA Grapalat"/>
                <w:bCs/>
                <w:iCs/>
                <w:lang w:val="hy-AM"/>
              </w:rPr>
              <w:t>կլիմայական</w:t>
            </w:r>
            <w:r w:rsidRPr="00674B40">
              <w:rPr>
                <w:rFonts w:ascii="GHEA Grapalat" w:hAnsi="GHEA Grapalat"/>
                <w:bCs/>
                <w:iCs/>
                <w:lang w:val="pt-BR"/>
              </w:rPr>
              <w:t xml:space="preserve"> </w:t>
            </w:r>
            <w:r w:rsidRPr="005E75C9">
              <w:rPr>
                <w:rFonts w:ascii="GHEA Grapalat" w:hAnsi="GHEA Grapalat"/>
                <w:bCs/>
                <w:iCs/>
                <w:lang w:val="hy-AM"/>
              </w:rPr>
              <w:t>հիմնադրամները</w:t>
            </w:r>
            <w:r w:rsidRPr="00674B40">
              <w:rPr>
                <w:rFonts w:ascii="GHEA Grapalat" w:hAnsi="GHEA Grapalat"/>
                <w:bCs/>
                <w:iCs/>
                <w:lang w:val="pt-BR"/>
              </w:rPr>
              <w:t xml:space="preserve">, </w:t>
            </w:r>
            <w:r w:rsidRPr="005E75C9">
              <w:rPr>
                <w:rFonts w:ascii="GHEA Grapalat" w:hAnsi="GHEA Grapalat"/>
                <w:bCs/>
                <w:iCs/>
                <w:lang w:val="hy-AM"/>
              </w:rPr>
              <w:t>զարգացման</w:t>
            </w:r>
            <w:r w:rsidRPr="00674B40">
              <w:rPr>
                <w:rFonts w:ascii="GHEA Grapalat" w:hAnsi="GHEA Grapalat"/>
                <w:bCs/>
                <w:iCs/>
                <w:lang w:val="pt-BR"/>
              </w:rPr>
              <w:t xml:space="preserve"> </w:t>
            </w:r>
            <w:r w:rsidRPr="005E75C9">
              <w:rPr>
                <w:rFonts w:ascii="GHEA Grapalat" w:hAnsi="GHEA Grapalat"/>
                <w:bCs/>
                <w:iCs/>
                <w:lang w:val="hy-AM"/>
              </w:rPr>
              <w:t>գործընկերները</w:t>
            </w:r>
            <w:r w:rsidRPr="00674B40">
              <w:rPr>
                <w:rFonts w:ascii="GHEA Grapalat" w:hAnsi="GHEA Grapalat"/>
                <w:bCs/>
                <w:iCs/>
                <w:lang w:val="pt-BR"/>
              </w:rPr>
              <w:t xml:space="preserve">, </w:t>
            </w:r>
            <w:r w:rsidRPr="005E75C9">
              <w:rPr>
                <w:rFonts w:ascii="GHEA Grapalat" w:hAnsi="GHEA Grapalat"/>
                <w:bCs/>
                <w:iCs/>
                <w:lang w:val="hy-AM"/>
              </w:rPr>
              <w:t>նորարարական</w:t>
            </w:r>
            <w:r w:rsidRPr="00674B40">
              <w:rPr>
                <w:rFonts w:ascii="GHEA Grapalat" w:hAnsi="GHEA Grapalat"/>
                <w:bCs/>
                <w:iCs/>
                <w:lang w:val="pt-BR"/>
              </w:rPr>
              <w:t xml:space="preserve"> </w:t>
            </w:r>
            <w:r w:rsidRPr="005E75C9">
              <w:rPr>
                <w:rFonts w:ascii="GHEA Grapalat" w:hAnsi="GHEA Grapalat"/>
                <w:bCs/>
                <w:iCs/>
                <w:lang w:val="hy-AM"/>
              </w:rPr>
              <w:t>ֆինանսական</w:t>
            </w:r>
            <w:r w:rsidRPr="00674B40">
              <w:rPr>
                <w:rFonts w:ascii="GHEA Grapalat" w:hAnsi="GHEA Grapalat"/>
                <w:bCs/>
                <w:iCs/>
                <w:lang w:val="pt-BR"/>
              </w:rPr>
              <w:t xml:space="preserve"> </w:t>
            </w:r>
            <w:r w:rsidRPr="005E75C9">
              <w:rPr>
                <w:rFonts w:ascii="GHEA Grapalat" w:hAnsi="GHEA Grapalat"/>
                <w:bCs/>
                <w:iCs/>
                <w:lang w:val="hy-AM"/>
              </w:rPr>
              <w:t>գործիքները</w:t>
            </w:r>
            <w:r w:rsidRPr="00674B40">
              <w:rPr>
                <w:rFonts w:ascii="GHEA Grapalat" w:hAnsi="GHEA Grapalat"/>
                <w:bCs/>
                <w:iCs/>
                <w:lang w:val="pt-BR"/>
              </w:rPr>
              <w:t xml:space="preserve">: </w:t>
            </w:r>
            <w:r w:rsidRPr="005E75C9">
              <w:rPr>
                <w:rFonts w:ascii="GHEA Grapalat" w:hAnsi="GHEA Grapalat"/>
                <w:bCs/>
                <w:iCs/>
                <w:lang w:val="hy-AM"/>
              </w:rPr>
              <w:t>Ընդ</w:t>
            </w:r>
            <w:r w:rsidRPr="00674B40">
              <w:rPr>
                <w:rFonts w:ascii="GHEA Grapalat" w:hAnsi="GHEA Grapalat"/>
                <w:bCs/>
                <w:iCs/>
                <w:lang w:val="pt-BR"/>
              </w:rPr>
              <w:t xml:space="preserve"> </w:t>
            </w:r>
            <w:r w:rsidRPr="005E75C9">
              <w:rPr>
                <w:rFonts w:ascii="GHEA Grapalat" w:hAnsi="GHEA Grapalat"/>
                <w:bCs/>
                <w:iCs/>
                <w:lang w:val="hy-AM"/>
              </w:rPr>
              <w:t>որում</w:t>
            </w:r>
            <w:r w:rsidRPr="00674B40">
              <w:rPr>
                <w:rFonts w:ascii="GHEA Grapalat" w:hAnsi="GHEA Grapalat"/>
                <w:bCs/>
                <w:iCs/>
                <w:lang w:val="pt-BR"/>
              </w:rPr>
              <w:t xml:space="preserve"> </w:t>
            </w:r>
            <w:r w:rsidRPr="005E75C9">
              <w:rPr>
                <w:rFonts w:ascii="GHEA Grapalat" w:hAnsi="GHEA Grapalat"/>
                <w:bCs/>
                <w:iCs/>
                <w:lang w:val="hy-AM"/>
              </w:rPr>
              <w:t>ներկայացված</w:t>
            </w:r>
            <w:r w:rsidRPr="00674B40">
              <w:rPr>
                <w:rFonts w:ascii="GHEA Grapalat" w:hAnsi="GHEA Grapalat"/>
                <w:bCs/>
                <w:iCs/>
                <w:lang w:val="pt-BR"/>
              </w:rPr>
              <w:t xml:space="preserve"> </w:t>
            </w:r>
            <w:r w:rsidRPr="005E75C9">
              <w:rPr>
                <w:rFonts w:ascii="GHEA Grapalat" w:hAnsi="GHEA Grapalat"/>
                <w:bCs/>
                <w:iCs/>
                <w:lang w:val="hy-AM"/>
              </w:rPr>
              <w:t>ներդրումների</w:t>
            </w:r>
            <w:r w:rsidRPr="00674B40">
              <w:rPr>
                <w:rFonts w:ascii="GHEA Grapalat" w:hAnsi="GHEA Grapalat"/>
                <w:bCs/>
                <w:iCs/>
                <w:lang w:val="pt-BR"/>
              </w:rPr>
              <w:t xml:space="preserve"> </w:t>
            </w:r>
            <w:r w:rsidRPr="005E75C9">
              <w:rPr>
                <w:rFonts w:ascii="GHEA Grapalat" w:hAnsi="GHEA Grapalat"/>
                <w:bCs/>
                <w:iCs/>
                <w:lang w:val="hy-AM"/>
              </w:rPr>
              <w:t>ծավալի</w:t>
            </w:r>
            <w:r w:rsidRPr="00674B40">
              <w:rPr>
                <w:rFonts w:ascii="GHEA Grapalat" w:hAnsi="GHEA Grapalat"/>
                <w:bCs/>
                <w:iCs/>
                <w:lang w:val="pt-BR"/>
              </w:rPr>
              <w:t xml:space="preserve"> </w:t>
            </w:r>
            <w:r w:rsidRPr="005E75C9">
              <w:rPr>
                <w:rFonts w:ascii="GHEA Grapalat" w:hAnsi="GHEA Grapalat"/>
                <w:bCs/>
                <w:iCs/>
                <w:lang w:val="hy-AM"/>
              </w:rPr>
              <w:t>և</w:t>
            </w:r>
            <w:r w:rsidRPr="00674B40">
              <w:rPr>
                <w:rFonts w:ascii="GHEA Grapalat" w:hAnsi="GHEA Grapalat"/>
                <w:bCs/>
                <w:iCs/>
                <w:lang w:val="pt-BR"/>
              </w:rPr>
              <w:t xml:space="preserve"> </w:t>
            </w:r>
            <w:r w:rsidRPr="005E75C9">
              <w:rPr>
                <w:rFonts w:ascii="GHEA Grapalat" w:hAnsi="GHEA Grapalat"/>
                <w:bCs/>
                <w:iCs/>
                <w:lang w:val="hy-AM"/>
              </w:rPr>
              <w:t>Աղյուսակներ</w:t>
            </w:r>
            <w:r w:rsidRPr="00674B40">
              <w:rPr>
                <w:rFonts w:ascii="GHEA Grapalat" w:hAnsi="GHEA Grapalat"/>
                <w:bCs/>
                <w:iCs/>
                <w:lang w:val="pt-BR"/>
              </w:rPr>
              <w:t xml:space="preserve"> 2-1, 2-2, 2-3-</w:t>
            </w:r>
            <w:r w:rsidRPr="005E75C9">
              <w:rPr>
                <w:rFonts w:ascii="GHEA Grapalat" w:hAnsi="GHEA Grapalat"/>
                <w:bCs/>
                <w:iCs/>
                <w:lang w:val="hy-AM"/>
              </w:rPr>
              <w:t>ի</w:t>
            </w:r>
            <w:r w:rsidRPr="00674B40">
              <w:rPr>
                <w:rFonts w:ascii="GHEA Grapalat" w:hAnsi="GHEA Grapalat"/>
                <w:bCs/>
                <w:iCs/>
                <w:lang w:val="pt-BR"/>
              </w:rPr>
              <w:t xml:space="preserve"> (</w:t>
            </w:r>
            <w:r w:rsidRPr="005E75C9">
              <w:rPr>
                <w:rFonts w:ascii="GHEA Grapalat" w:hAnsi="GHEA Grapalat"/>
                <w:bCs/>
                <w:iCs/>
                <w:lang w:val="hy-AM"/>
              </w:rPr>
              <w:t>առաջարկվող</w:t>
            </w:r>
            <w:r w:rsidRPr="00674B40">
              <w:rPr>
                <w:rFonts w:ascii="GHEA Grapalat" w:hAnsi="GHEA Grapalat"/>
                <w:bCs/>
                <w:iCs/>
                <w:lang w:val="pt-BR"/>
              </w:rPr>
              <w:t xml:space="preserve"> </w:t>
            </w:r>
            <w:r w:rsidRPr="005E75C9">
              <w:rPr>
                <w:rFonts w:ascii="GHEA Grapalat" w:hAnsi="GHEA Grapalat"/>
                <w:bCs/>
                <w:iCs/>
                <w:lang w:val="hy-AM"/>
              </w:rPr>
              <w:t>միջոցառումներն</w:t>
            </w:r>
            <w:r w:rsidRPr="00674B40">
              <w:rPr>
                <w:rFonts w:ascii="GHEA Grapalat" w:hAnsi="GHEA Grapalat"/>
                <w:bCs/>
                <w:iCs/>
                <w:lang w:val="pt-BR"/>
              </w:rPr>
              <w:t xml:space="preserve"> </w:t>
            </w:r>
            <w:r w:rsidRPr="005E75C9">
              <w:rPr>
                <w:rFonts w:ascii="GHEA Grapalat" w:hAnsi="GHEA Grapalat"/>
                <w:bCs/>
                <w:iCs/>
                <w:lang w:val="hy-AM"/>
              </w:rPr>
              <w:t>ըստ</w:t>
            </w:r>
            <w:r w:rsidRPr="00674B40">
              <w:rPr>
                <w:rFonts w:ascii="GHEA Grapalat" w:hAnsi="GHEA Grapalat"/>
                <w:bCs/>
                <w:iCs/>
                <w:lang w:val="pt-BR"/>
              </w:rPr>
              <w:t xml:space="preserve"> </w:t>
            </w:r>
            <w:r w:rsidRPr="005E75C9">
              <w:rPr>
                <w:rFonts w:ascii="GHEA Grapalat" w:hAnsi="GHEA Grapalat"/>
                <w:bCs/>
                <w:iCs/>
                <w:lang w:val="hy-AM"/>
              </w:rPr>
              <w:t>սցենարների</w:t>
            </w:r>
            <w:r w:rsidRPr="00674B40">
              <w:rPr>
                <w:rFonts w:ascii="GHEA Grapalat" w:hAnsi="GHEA Grapalat"/>
                <w:bCs/>
                <w:iCs/>
                <w:lang w:val="pt-BR"/>
              </w:rPr>
              <w:t xml:space="preserve">) </w:t>
            </w:r>
            <w:r w:rsidRPr="005E75C9">
              <w:rPr>
                <w:rFonts w:ascii="GHEA Grapalat" w:hAnsi="GHEA Grapalat"/>
                <w:bCs/>
                <w:iCs/>
                <w:lang w:val="hy-AM"/>
              </w:rPr>
              <w:t>միջև</w:t>
            </w:r>
            <w:r w:rsidRPr="00674B40">
              <w:rPr>
                <w:rFonts w:ascii="GHEA Grapalat" w:hAnsi="GHEA Grapalat"/>
                <w:bCs/>
                <w:iCs/>
                <w:lang w:val="pt-BR"/>
              </w:rPr>
              <w:t xml:space="preserve"> </w:t>
            </w:r>
            <w:r w:rsidRPr="005E75C9">
              <w:rPr>
                <w:rFonts w:ascii="GHEA Grapalat" w:hAnsi="GHEA Grapalat"/>
                <w:bCs/>
                <w:iCs/>
                <w:lang w:val="hy-AM"/>
              </w:rPr>
              <w:t>առկա</w:t>
            </w:r>
            <w:r w:rsidRPr="00674B40">
              <w:rPr>
                <w:rFonts w:ascii="GHEA Grapalat" w:hAnsi="GHEA Grapalat"/>
                <w:bCs/>
                <w:iCs/>
                <w:lang w:val="pt-BR"/>
              </w:rPr>
              <w:t xml:space="preserve"> </w:t>
            </w:r>
            <w:r w:rsidRPr="005E75C9">
              <w:rPr>
                <w:rFonts w:ascii="GHEA Grapalat" w:hAnsi="GHEA Grapalat"/>
                <w:bCs/>
                <w:iCs/>
                <w:lang w:val="hy-AM"/>
              </w:rPr>
              <w:t>է</w:t>
            </w:r>
            <w:r w:rsidRPr="00674B40">
              <w:rPr>
                <w:rFonts w:ascii="GHEA Grapalat" w:hAnsi="GHEA Grapalat"/>
                <w:bCs/>
                <w:iCs/>
                <w:lang w:val="pt-BR"/>
              </w:rPr>
              <w:t xml:space="preserve"> </w:t>
            </w:r>
            <w:r w:rsidR="00D429B8">
              <w:rPr>
                <w:rFonts w:ascii="GHEA Grapalat" w:hAnsi="GHEA Grapalat"/>
                <w:bCs/>
                <w:iCs/>
                <w:lang w:val="hy-AM"/>
              </w:rPr>
              <w:t>անհամապա</w:t>
            </w:r>
            <w:r w:rsidRPr="005E75C9">
              <w:rPr>
                <w:rFonts w:ascii="GHEA Grapalat" w:hAnsi="GHEA Grapalat"/>
                <w:bCs/>
                <w:iCs/>
                <w:lang w:val="hy-AM"/>
              </w:rPr>
              <w:t>տասխանություն</w:t>
            </w:r>
            <w:r w:rsidRPr="00674B40">
              <w:rPr>
                <w:rFonts w:ascii="GHEA Grapalat" w:hAnsi="GHEA Grapalat"/>
                <w:bCs/>
                <w:iCs/>
                <w:lang w:val="pt-BR"/>
              </w:rPr>
              <w:t xml:space="preserve">, </w:t>
            </w:r>
            <w:r w:rsidRPr="005E75C9">
              <w:rPr>
                <w:rFonts w:ascii="GHEA Grapalat" w:hAnsi="GHEA Grapalat"/>
                <w:bCs/>
                <w:iCs/>
                <w:lang w:val="hy-AM"/>
              </w:rPr>
              <w:t>քանի</w:t>
            </w:r>
            <w:r w:rsidRPr="00674B40">
              <w:rPr>
                <w:rFonts w:ascii="GHEA Grapalat" w:hAnsi="GHEA Grapalat"/>
                <w:bCs/>
                <w:iCs/>
                <w:lang w:val="pt-BR"/>
              </w:rPr>
              <w:t xml:space="preserve"> </w:t>
            </w:r>
            <w:r w:rsidRPr="005E75C9">
              <w:rPr>
                <w:rFonts w:ascii="GHEA Grapalat" w:hAnsi="GHEA Grapalat"/>
                <w:bCs/>
                <w:iCs/>
                <w:lang w:val="hy-AM"/>
              </w:rPr>
              <w:t>որ</w:t>
            </w:r>
            <w:r w:rsidRPr="00674B40">
              <w:rPr>
                <w:rFonts w:ascii="GHEA Grapalat" w:hAnsi="GHEA Grapalat"/>
                <w:bCs/>
                <w:iCs/>
                <w:lang w:val="pt-BR"/>
              </w:rPr>
              <w:t xml:space="preserve"> </w:t>
            </w:r>
            <w:r w:rsidRPr="005E75C9">
              <w:rPr>
                <w:rFonts w:ascii="GHEA Grapalat" w:hAnsi="GHEA Grapalat"/>
                <w:bCs/>
                <w:iCs/>
                <w:lang w:val="hy-AM"/>
              </w:rPr>
              <w:t>աղյուսակներում</w:t>
            </w:r>
            <w:r w:rsidRPr="00674B40">
              <w:rPr>
                <w:rFonts w:ascii="GHEA Grapalat" w:hAnsi="GHEA Grapalat"/>
                <w:bCs/>
                <w:iCs/>
                <w:lang w:val="pt-BR"/>
              </w:rPr>
              <w:t xml:space="preserve"> </w:t>
            </w:r>
            <w:r w:rsidRPr="005E75C9">
              <w:rPr>
                <w:rFonts w:ascii="GHEA Grapalat" w:hAnsi="GHEA Grapalat"/>
                <w:bCs/>
                <w:iCs/>
                <w:lang w:val="hy-AM"/>
              </w:rPr>
              <w:t>ներդրումները</w:t>
            </w:r>
            <w:r w:rsidRPr="00674B40">
              <w:rPr>
                <w:rFonts w:ascii="GHEA Grapalat" w:hAnsi="GHEA Grapalat"/>
                <w:bCs/>
                <w:iCs/>
                <w:lang w:val="pt-BR"/>
              </w:rPr>
              <w:t xml:space="preserve"> </w:t>
            </w:r>
            <w:r w:rsidRPr="005E75C9">
              <w:rPr>
                <w:rFonts w:ascii="GHEA Grapalat" w:hAnsi="GHEA Grapalat"/>
                <w:bCs/>
                <w:iCs/>
                <w:lang w:val="hy-AM"/>
              </w:rPr>
              <w:t>գնահատվել</w:t>
            </w:r>
            <w:r w:rsidRPr="00674B40">
              <w:rPr>
                <w:rFonts w:ascii="GHEA Grapalat" w:hAnsi="GHEA Grapalat"/>
                <w:bCs/>
                <w:iCs/>
                <w:lang w:val="pt-BR"/>
              </w:rPr>
              <w:t xml:space="preserve"> </w:t>
            </w:r>
            <w:r w:rsidRPr="005E75C9">
              <w:rPr>
                <w:rFonts w:ascii="GHEA Grapalat" w:hAnsi="GHEA Grapalat"/>
                <w:bCs/>
                <w:iCs/>
                <w:lang w:val="hy-AM"/>
              </w:rPr>
              <w:t>են</w:t>
            </w:r>
            <w:r w:rsidRPr="00674B40">
              <w:rPr>
                <w:rFonts w:ascii="GHEA Grapalat" w:hAnsi="GHEA Grapalat"/>
                <w:bCs/>
                <w:iCs/>
                <w:lang w:val="pt-BR"/>
              </w:rPr>
              <w:t xml:space="preserve"> 2,840.0 </w:t>
            </w:r>
            <w:r w:rsidRPr="005E75C9">
              <w:rPr>
                <w:rFonts w:ascii="GHEA Grapalat" w:hAnsi="GHEA Grapalat"/>
                <w:bCs/>
                <w:iCs/>
                <w:lang w:val="hy-AM"/>
              </w:rPr>
              <w:t>մլրդ</w:t>
            </w:r>
            <w:r w:rsidRPr="00674B40">
              <w:rPr>
                <w:rFonts w:ascii="GHEA Grapalat" w:hAnsi="GHEA Grapalat"/>
                <w:bCs/>
                <w:iCs/>
                <w:lang w:val="pt-BR"/>
              </w:rPr>
              <w:t xml:space="preserve"> </w:t>
            </w:r>
            <w:r w:rsidRPr="005E75C9">
              <w:rPr>
                <w:rFonts w:ascii="GHEA Grapalat" w:hAnsi="GHEA Grapalat"/>
                <w:bCs/>
                <w:iCs/>
                <w:lang w:val="hy-AM"/>
              </w:rPr>
              <w:t>դրամ</w:t>
            </w:r>
            <w:r w:rsidRPr="00674B40">
              <w:rPr>
                <w:rFonts w:ascii="GHEA Grapalat" w:hAnsi="GHEA Grapalat"/>
                <w:bCs/>
                <w:iCs/>
                <w:lang w:val="pt-BR"/>
              </w:rPr>
              <w:t xml:space="preserve">: </w:t>
            </w:r>
            <w:r w:rsidRPr="005E75C9">
              <w:rPr>
                <w:rFonts w:ascii="GHEA Grapalat" w:hAnsi="GHEA Grapalat"/>
                <w:bCs/>
                <w:iCs/>
                <w:lang w:val="hy-AM"/>
              </w:rPr>
              <w:t>Բացի</w:t>
            </w:r>
            <w:r w:rsidRPr="00674B40">
              <w:rPr>
                <w:rFonts w:ascii="GHEA Grapalat" w:hAnsi="GHEA Grapalat"/>
                <w:bCs/>
                <w:iCs/>
                <w:lang w:val="pt-BR"/>
              </w:rPr>
              <w:t xml:space="preserve"> </w:t>
            </w:r>
            <w:r w:rsidRPr="005E75C9">
              <w:rPr>
                <w:rFonts w:ascii="GHEA Grapalat" w:hAnsi="GHEA Grapalat"/>
                <w:bCs/>
                <w:iCs/>
                <w:lang w:val="hy-AM"/>
              </w:rPr>
              <w:t>այդ</w:t>
            </w:r>
            <w:r w:rsidRPr="00674B40">
              <w:rPr>
                <w:rFonts w:ascii="GHEA Grapalat" w:hAnsi="GHEA Grapalat"/>
                <w:bCs/>
                <w:iCs/>
                <w:lang w:val="pt-BR"/>
              </w:rPr>
              <w:t xml:space="preserve"> </w:t>
            </w:r>
            <w:r w:rsidRPr="005E75C9">
              <w:rPr>
                <w:rFonts w:ascii="GHEA Grapalat" w:hAnsi="GHEA Grapalat"/>
                <w:bCs/>
                <w:iCs/>
                <w:lang w:val="hy-AM"/>
              </w:rPr>
              <w:t>նշենք</w:t>
            </w:r>
            <w:r w:rsidRPr="00674B40">
              <w:rPr>
                <w:rFonts w:ascii="GHEA Grapalat" w:hAnsi="GHEA Grapalat"/>
                <w:bCs/>
                <w:iCs/>
                <w:lang w:val="pt-BR"/>
              </w:rPr>
              <w:t xml:space="preserve">, </w:t>
            </w:r>
            <w:r w:rsidRPr="005E75C9">
              <w:rPr>
                <w:rFonts w:ascii="GHEA Grapalat" w:hAnsi="GHEA Grapalat"/>
                <w:bCs/>
                <w:iCs/>
                <w:lang w:val="hy-AM"/>
              </w:rPr>
              <w:t>որ</w:t>
            </w:r>
            <w:r w:rsidRPr="00674B40">
              <w:rPr>
                <w:rFonts w:ascii="GHEA Grapalat" w:hAnsi="GHEA Grapalat"/>
                <w:bCs/>
                <w:iCs/>
                <w:lang w:val="pt-BR"/>
              </w:rPr>
              <w:t xml:space="preserve"> </w:t>
            </w:r>
            <w:r w:rsidRPr="005E75C9">
              <w:rPr>
                <w:rFonts w:ascii="GHEA Grapalat" w:hAnsi="GHEA Grapalat"/>
                <w:bCs/>
                <w:iCs/>
                <w:lang w:val="hy-AM"/>
              </w:rPr>
              <w:t>պահանջվող</w:t>
            </w:r>
            <w:r w:rsidRPr="00674B40">
              <w:rPr>
                <w:rFonts w:ascii="GHEA Grapalat" w:hAnsi="GHEA Grapalat"/>
                <w:bCs/>
                <w:iCs/>
                <w:lang w:val="pt-BR"/>
              </w:rPr>
              <w:t xml:space="preserve"> </w:t>
            </w:r>
            <w:r w:rsidRPr="005E75C9">
              <w:rPr>
                <w:rFonts w:ascii="GHEA Grapalat" w:hAnsi="GHEA Grapalat"/>
                <w:bCs/>
                <w:iCs/>
                <w:lang w:val="hy-AM"/>
              </w:rPr>
              <w:t>ներդրումների</w:t>
            </w:r>
            <w:r w:rsidRPr="00674B40">
              <w:rPr>
                <w:rFonts w:ascii="GHEA Grapalat" w:hAnsi="GHEA Grapalat"/>
                <w:bCs/>
                <w:iCs/>
                <w:lang w:val="pt-BR"/>
              </w:rPr>
              <w:t xml:space="preserve"> </w:t>
            </w:r>
            <w:r w:rsidRPr="005E75C9">
              <w:rPr>
                <w:rFonts w:ascii="GHEA Grapalat" w:hAnsi="GHEA Grapalat"/>
                <w:bCs/>
                <w:iCs/>
                <w:lang w:val="hy-AM"/>
              </w:rPr>
              <w:t>ընդհանուր</w:t>
            </w:r>
            <w:r w:rsidRPr="00674B40">
              <w:rPr>
                <w:rFonts w:ascii="GHEA Grapalat" w:hAnsi="GHEA Grapalat"/>
                <w:bCs/>
                <w:iCs/>
                <w:lang w:val="pt-BR"/>
              </w:rPr>
              <w:t xml:space="preserve"> </w:t>
            </w:r>
            <w:r w:rsidRPr="005E75C9">
              <w:rPr>
                <w:rFonts w:ascii="GHEA Grapalat" w:hAnsi="GHEA Grapalat"/>
                <w:bCs/>
                <w:iCs/>
                <w:lang w:val="hy-AM"/>
              </w:rPr>
              <w:t>ծավալում</w:t>
            </w:r>
            <w:r w:rsidRPr="00674B40">
              <w:rPr>
                <w:rFonts w:ascii="GHEA Grapalat" w:hAnsi="GHEA Grapalat"/>
                <w:bCs/>
                <w:iCs/>
                <w:lang w:val="pt-BR"/>
              </w:rPr>
              <w:t xml:space="preserve"> </w:t>
            </w:r>
            <w:r w:rsidRPr="005E75C9">
              <w:rPr>
                <w:rFonts w:ascii="GHEA Grapalat" w:hAnsi="GHEA Grapalat"/>
                <w:bCs/>
                <w:iCs/>
                <w:lang w:val="hy-AM"/>
              </w:rPr>
              <w:t>ներառվել</w:t>
            </w:r>
            <w:r w:rsidRPr="00674B40">
              <w:rPr>
                <w:rFonts w:ascii="GHEA Grapalat" w:hAnsi="GHEA Grapalat"/>
                <w:bCs/>
                <w:iCs/>
                <w:lang w:val="pt-BR"/>
              </w:rPr>
              <w:t xml:space="preserve"> </w:t>
            </w:r>
            <w:r w:rsidRPr="005E75C9">
              <w:rPr>
                <w:rFonts w:ascii="GHEA Grapalat" w:hAnsi="GHEA Grapalat"/>
                <w:bCs/>
                <w:iCs/>
                <w:lang w:val="hy-AM"/>
              </w:rPr>
              <w:t>են</w:t>
            </w:r>
            <w:r w:rsidRPr="00674B40">
              <w:rPr>
                <w:rFonts w:ascii="GHEA Grapalat" w:hAnsi="GHEA Grapalat"/>
                <w:bCs/>
                <w:iCs/>
                <w:lang w:val="pt-BR"/>
              </w:rPr>
              <w:t xml:space="preserve"> </w:t>
            </w:r>
            <w:r w:rsidRPr="005E75C9">
              <w:rPr>
                <w:rFonts w:ascii="GHEA Grapalat" w:hAnsi="GHEA Grapalat"/>
                <w:bCs/>
                <w:iCs/>
                <w:lang w:val="hy-AM"/>
              </w:rPr>
              <w:t>միայն</w:t>
            </w:r>
            <w:r w:rsidRPr="00674B40">
              <w:rPr>
                <w:rFonts w:ascii="GHEA Grapalat" w:hAnsi="GHEA Grapalat"/>
                <w:bCs/>
                <w:iCs/>
                <w:lang w:val="pt-BR"/>
              </w:rPr>
              <w:t xml:space="preserve"> </w:t>
            </w:r>
            <w:r w:rsidRPr="005E75C9">
              <w:rPr>
                <w:rFonts w:ascii="GHEA Grapalat" w:hAnsi="GHEA Grapalat"/>
                <w:bCs/>
                <w:iCs/>
                <w:lang w:val="hy-AM"/>
              </w:rPr>
              <w:t>այն</w:t>
            </w:r>
            <w:r w:rsidRPr="00674B40">
              <w:rPr>
                <w:rFonts w:ascii="GHEA Grapalat" w:hAnsi="GHEA Grapalat"/>
                <w:bCs/>
                <w:iCs/>
                <w:lang w:val="pt-BR"/>
              </w:rPr>
              <w:t xml:space="preserve"> </w:t>
            </w:r>
            <w:r w:rsidRPr="005E75C9">
              <w:rPr>
                <w:rFonts w:ascii="GHEA Grapalat" w:hAnsi="GHEA Grapalat"/>
                <w:bCs/>
                <w:iCs/>
                <w:lang w:val="hy-AM"/>
              </w:rPr>
              <w:t>միջոցառումների</w:t>
            </w:r>
            <w:r w:rsidRPr="00674B40">
              <w:rPr>
                <w:rFonts w:ascii="GHEA Grapalat" w:hAnsi="GHEA Grapalat"/>
                <w:bCs/>
                <w:iCs/>
                <w:lang w:val="pt-BR"/>
              </w:rPr>
              <w:t xml:space="preserve"> </w:t>
            </w:r>
            <w:r w:rsidRPr="005E75C9">
              <w:rPr>
                <w:rFonts w:ascii="GHEA Grapalat" w:hAnsi="GHEA Grapalat"/>
                <w:bCs/>
                <w:iCs/>
                <w:lang w:val="hy-AM"/>
              </w:rPr>
              <w:t>համար</w:t>
            </w:r>
            <w:r w:rsidRPr="00674B40">
              <w:rPr>
                <w:rFonts w:ascii="GHEA Grapalat" w:hAnsi="GHEA Grapalat"/>
                <w:bCs/>
                <w:iCs/>
                <w:lang w:val="pt-BR"/>
              </w:rPr>
              <w:t xml:space="preserve"> </w:t>
            </w:r>
            <w:r w:rsidRPr="005E75C9">
              <w:rPr>
                <w:rFonts w:ascii="GHEA Grapalat" w:hAnsi="GHEA Grapalat"/>
                <w:bCs/>
                <w:iCs/>
                <w:lang w:val="hy-AM"/>
              </w:rPr>
              <w:t>հաշվարկված</w:t>
            </w:r>
            <w:r w:rsidRPr="00674B40">
              <w:rPr>
                <w:rFonts w:ascii="GHEA Grapalat" w:hAnsi="GHEA Grapalat"/>
                <w:bCs/>
                <w:iCs/>
                <w:lang w:val="pt-BR"/>
              </w:rPr>
              <w:t xml:space="preserve"> </w:t>
            </w:r>
            <w:r w:rsidRPr="005E75C9">
              <w:rPr>
                <w:rFonts w:ascii="GHEA Grapalat" w:hAnsi="GHEA Grapalat"/>
                <w:bCs/>
                <w:iCs/>
                <w:lang w:val="hy-AM"/>
              </w:rPr>
              <w:t>գումարները</w:t>
            </w:r>
            <w:r w:rsidRPr="00674B40">
              <w:rPr>
                <w:rFonts w:ascii="GHEA Grapalat" w:hAnsi="GHEA Grapalat"/>
                <w:bCs/>
                <w:iCs/>
                <w:lang w:val="pt-BR"/>
              </w:rPr>
              <w:t xml:space="preserve">, </w:t>
            </w:r>
            <w:r w:rsidRPr="005E75C9">
              <w:rPr>
                <w:rFonts w:ascii="GHEA Grapalat" w:hAnsi="GHEA Grapalat"/>
                <w:bCs/>
                <w:iCs/>
                <w:lang w:val="hy-AM"/>
              </w:rPr>
              <w:t>որոնց</w:t>
            </w:r>
            <w:r w:rsidRPr="00674B40">
              <w:rPr>
                <w:rFonts w:ascii="GHEA Grapalat" w:hAnsi="GHEA Grapalat"/>
                <w:bCs/>
                <w:iCs/>
                <w:lang w:val="pt-BR"/>
              </w:rPr>
              <w:t xml:space="preserve"> </w:t>
            </w:r>
            <w:r w:rsidRPr="005E75C9">
              <w:rPr>
                <w:rFonts w:ascii="GHEA Grapalat" w:hAnsi="GHEA Grapalat"/>
                <w:bCs/>
                <w:iCs/>
                <w:lang w:val="hy-AM"/>
              </w:rPr>
              <w:t>գծով</w:t>
            </w:r>
            <w:r w:rsidRPr="00674B40">
              <w:rPr>
                <w:rFonts w:ascii="GHEA Grapalat" w:hAnsi="GHEA Grapalat"/>
                <w:bCs/>
                <w:iCs/>
                <w:lang w:val="pt-BR"/>
              </w:rPr>
              <w:t xml:space="preserve"> </w:t>
            </w:r>
            <w:r w:rsidRPr="005E75C9">
              <w:rPr>
                <w:rFonts w:ascii="GHEA Grapalat" w:hAnsi="GHEA Grapalat"/>
                <w:bCs/>
                <w:iCs/>
                <w:lang w:val="hy-AM"/>
              </w:rPr>
              <w:t>առկա</w:t>
            </w:r>
            <w:r w:rsidRPr="00674B40">
              <w:rPr>
                <w:rFonts w:ascii="GHEA Grapalat" w:hAnsi="GHEA Grapalat"/>
                <w:bCs/>
                <w:iCs/>
                <w:lang w:val="pt-BR"/>
              </w:rPr>
              <w:t xml:space="preserve"> </w:t>
            </w:r>
            <w:r w:rsidRPr="005E75C9">
              <w:rPr>
                <w:rFonts w:ascii="GHEA Grapalat" w:hAnsi="GHEA Grapalat"/>
                <w:bCs/>
                <w:iCs/>
                <w:lang w:val="hy-AM"/>
              </w:rPr>
              <w:t>են</w:t>
            </w:r>
            <w:r w:rsidRPr="00674B40">
              <w:rPr>
                <w:rFonts w:ascii="GHEA Grapalat" w:hAnsi="GHEA Grapalat"/>
                <w:bCs/>
                <w:iCs/>
                <w:lang w:val="pt-BR"/>
              </w:rPr>
              <w:t xml:space="preserve"> </w:t>
            </w:r>
            <w:r w:rsidRPr="005E75C9">
              <w:rPr>
                <w:rFonts w:ascii="GHEA Grapalat" w:hAnsi="GHEA Grapalat"/>
                <w:bCs/>
                <w:iCs/>
                <w:lang w:val="hy-AM"/>
              </w:rPr>
              <w:t>ֆինանսական</w:t>
            </w:r>
            <w:r w:rsidRPr="00674B40">
              <w:rPr>
                <w:rFonts w:ascii="GHEA Grapalat" w:hAnsi="GHEA Grapalat"/>
                <w:bCs/>
                <w:iCs/>
                <w:lang w:val="pt-BR"/>
              </w:rPr>
              <w:t xml:space="preserve"> </w:t>
            </w:r>
            <w:r w:rsidRPr="005E75C9">
              <w:rPr>
                <w:rFonts w:ascii="GHEA Grapalat" w:hAnsi="GHEA Grapalat"/>
                <w:bCs/>
                <w:iCs/>
                <w:lang w:val="hy-AM"/>
              </w:rPr>
              <w:t>գնահատականներ</w:t>
            </w:r>
            <w:r w:rsidRPr="00674B40">
              <w:rPr>
                <w:rFonts w:ascii="GHEA Grapalat" w:hAnsi="GHEA Grapalat"/>
                <w:bCs/>
                <w:iCs/>
                <w:lang w:val="pt-BR"/>
              </w:rPr>
              <w:t xml:space="preserve">: </w:t>
            </w:r>
            <w:r w:rsidRPr="005E75C9">
              <w:rPr>
                <w:rFonts w:ascii="GHEA Grapalat" w:hAnsi="GHEA Grapalat"/>
                <w:bCs/>
                <w:iCs/>
                <w:lang w:val="hy-AM"/>
              </w:rPr>
              <w:t>Մինչդեռ</w:t>
            </w:r>
            <w:r w:rsidRPr="00674B40">
              <w:rPr>
                <w:rFonts w:ascii="GHEA Grapalat" w:hAnsi="GHEA Grapalat"/>
                <w:bCs/>
                <w:iCs/>
                <w:lang w:val="pt-BR"/>
              </w:rPr>
              <w:t xml:space="preserve"> </w:t>
            </w:r>
            <w:r w:rsidRPr="005E75C9">
              <w:rPr>
                <w:rFonts w:ascii="GHEA Grapalat" w:hAnsi="GHEA Grapalat"/>
                <w:bCs/>
                <w:iCs/>
                <w:lang w:val="hy-AM"/>
              </w:rPr>
              <w:t>նշենք</w:t>
            </w:r>
            <w:r w:rsidRPr="00674B40">
              <w:rPr>
                <w:rFonts w:ascii="GHEA Grapalat" w:hAnsi="GHEA Grapalat"/>
                <w:bCs/>
                <w:iCs/>
                <w:lang w:val="pt-BR"/>
              </w:rPr>
              <w:t xml:space="preserve">, </w:t>
            </w:r>
            <w:r w:rsidRPr="005E75C9">
              <w:rPr>
                <w:rFonts w:ascii="GHEA Grapalat" w:hAnsi="GHEA Grapalat"/>
                <w:bCs/>
                <w:iCs/>
                <w:lang w:val="hy-AM"/>
              </w:rPr>
              <w:t>որ</w:t>
            </w:r>
            <w:r w:rsidRPr="00674B40">
              <w:rPr>
                <w:rFonts w:ascii="GHEA Grapalat" w:hAnsi="GHEA Grapalat"/>
                <w:bCs/>
                <w:iCs/>
                <w:lang w:val="pt-BR"/>
              </w:rPr>
              <w:t xml:space="preserve"> </w:t>
            </w:r>
            <w:r w:rsidRPr="005E75C9">
              <w:rPr>
                <w:rFonts w:ascii="GHEA Grapalat" w:hAnsi="GHEA Grapalat"/>
                <w:bCs/>
                <w:iCs/>
                <w:lang w:val="hy-AM"/>
              </w:rPr>
              <w:t>վերոնշյալ</w:t>
            </w:r>
            <w:r w:rsidRPr="00674B40">
              <w:rPr>
                <w:rFonts w:ascii="GHEA Grapalat" w:hAnsi="GHEA Grapalat"/>
                <w:bCs/>
                <w:iCs/>
                <w:lang w:val="pt-BR"/>
              </w:rPr>
              <w:t xml:space="preserve"> </w:t>
            </w:r>
            <w:r w:rsidRPr="005E75C9">
              <w:rPr>
                <w:rFonts w:ascii="GHEA Grapalat" w:hAnsi="GHEA Grapalat"/>
                <w:bCs/>
                <w:iCs/>
                <w:lang w:val="hy-AM"/>
              </w:rPr>
              <w:t>աղյուսակներում</w:t>
            </w:r>
            <w:r w:rsidRPr="00674B40">
              <w:rPr>
                <w:rFonts w:ascii="GHEA Grapalat" w:hAnsi="GHEA Grapalat"/>
                <w:bCs/>
                <w:iCs/>
                <w:lang w:val="pt-BR"/>
              </w:rPr>
              <w:t xml:space="preserve"> </w:t>
            </w:r>
            <w:r w:rsidRPr="005E75C9">
              <w:rPr>
                <w:rFonts w:ascii="GHEA Grapalat" w:hAnsi="GHEA Grapalat"/>
                <w:bCs/>
                <w:iCs/>
                <w:lang w:val="hy-AM"/>
              </w:rPr>
              <w:t>առկա</w:t>
            </w:r>
            <w:r w:rsidRPr="00674B40">
              <w:rPr>
                <w:rFonts w:ascii="GHEA Grapalat" w:hAnsi="GHEA Grapalat"/>
                <w:bCs/>
                <w:iCs/>
                <w:lang w:val="pt-BR"/>
              </w:rPr>
              <w:t xml:space="preserve"> </w:t>
            </w:r>
            <w:r w:rsidRPr="005E75C9">
              <w:rPr>
                <w:rFonts w:ascii="GHEA Grapalat" w:hAnsi="GHEA Grapalat"/>
                <w:bCs/>
                <w:iCs/>
                <w:lang w:val="hy-AM"/>
              </w:rPr>
              <w:t>են</w:t>
            </w:r>
            <w:r w:rsidRPr="00674B40">
              <w:rPr>
                <w:rFonts w:ascii="GHEA Grapalat" w:hAnsi="GHEA Grapalat"/>
                <w:bCs/>
                <w:iCs/>
                <w:lang w:val="pt-BR"/>
              </w:rPr>
              <w:t xml:space="preserve"> </w:t>
            </w:r>
            <w:r w:rsidRPr="005E75C9">
              <w:rPr>
                <w:rFonts w:ascii="GHEA Grapalat" w:hAnsi="GHEA Grapalat"/>
                <w:bCs/>
                <w:iCs/>
                <w:lang w:val="hy-AM"/>
              </w:rPr>
              <w:t>նաև</w:t>
            </w:r>
            <w:r w:rsidRPr="00674B40">
              <w:rPr>
                <w:rFonts w:ascii="GHEA Grapalat" w:hAnsi="GHEA Grapalat"/>
                <w:bCs/>
                <w:iCs/>
                <w:lang w:val="pt-BR"/>
              </w:rPr>
              <w:t xml:space="preserve"> </w:t>
            </w:r>
            <w:r w:rsidRPr="005E75C9">
              <w:rPr>
                <w:rFonts w:ascii="GHEA Grapalat" w:hAnsi="GHEA Grapalat"/>
                <w:bCs/>
                <w:iCs/>
                <w:lang w:val="hy-AM"/>
              </w:rPr>
              <w:t>միջոցառումներ</w:t>
            </w:r>
            <w:r w:rsidRPr="00674B40">
              <w:rPr>
                <w:rFonts w:ascii="GHEA Grapalat" w:hAnsi="GHEA Grapalat"/>
                <w:bCs/>
                <w:iCs/>
                <w:lang w:val="pt-BR"/>
              </w:rPr>
              <w:t xml:space="preserve">, </w:t>
            </w:r>
            <w:r w:rsidRPr="005E75C9">
              <w:rPr>
                <w:rFonts w:ascii="GHEA Grapalat" w:hAnsi="GHEA Grapalat"/>
                <w:bCs/>
                <w:iCs/>
                <w:lang w:val="hy-AM"/>
              </w:rPr>
              <w:t>որոնց</w:t>
            </w:r>
            <w:r w:rsidRPr="00674B40">
              <w:rPr>
                <w:rFonts w:ascii="GHEA Grapalat" w:hAnsi="GHEA Grapalat"/>
                <w:bCs/>
                <w:iCs/>
                <w:lang w:val="pt-BR"/>
              </w:rPr>
              <w:t xml:space="preserve"> </w:t>
            </w:r>
            <w:r w:rsidRPr="005E75C9">
              <w:rPr>
                <w:rFonts w:ascii="GHEA Grapalat" w:hAnsi="GHEA Grapalat"/>
                <w:bCs/>
                <w:iCs/>
                <w:lang w:val="hy-AM"/>
              </w:rPr>
              <w:t>գծով</w:t>
            </w:r>
            <w:r w:rsidRPr="00674B40">
              <w:rPr>
                <w:rFonts w:ascii="GHEA Grapalat" w:hAnsi="GHEA Grapalat"/>
                <w:bCs/>
                <w:iCs/>
                <w:lang w:val="pt-BR"/>
              </w:rPr>
              <w:t xml:space="preserve"> </w:t>
            </w:r>
            <w:r w:rsidRPr="005E75C9">
              <w:rPr>
                <w:rFonts w:ascii="GHEA Grapalat" w:hAnsi="GHEA Grapalat"/>
                <w:bCs/>
                <w:iCs/>
                <w:lang w:val="hy-AM"/>
              </w:rPr>
              <w:t>չեն</w:t>
            </w:r>
            <w:r w:rsidRPr="00674B40">
              <w:rPr>
                <w:rFonts w:ascii="GHEA Grapalat" w:hAnsi="GHEA Grapalat"/>
                <w:bCs/>
                <w:iCs/>
                <w:lang w:val="pt-BR"/>
              </w:rPr>
              <w:t xml:space="preserve"> </w:t>
            </w:r>
            <w:r w:rsidRPr="005E75C9">
              <w:rPr>
                <w:rFonts w:ascii="GHEA Grapalat" w:hAnsi="GHEA Grapalat"/>
                <w:bCs/>
                <w:iCs/>
                <w:lang w:val="hy-AM"/>
              </w:rPr>
              <w:t>ներկայացվել</w:t>
            </w:r>
            <w:r w:rsidRPr="00674B40">
              <w:rPr>
                <w:rFonts w:ascii="GHEA Grapalat" w:hAnsi="GHEA Grapalat"/>
                <w:bCs/>
                <w:iCs/>
                <w:lang w:val="pt-BR"/>
              </w:rPr>
              <w:t xml:space="preserve"> </w:t>
            </w:r>
            <w:r w:rsidRPr="005E75C9">
              <w:rPr>
                <w:rFonts w:ascii="GHEA Grapalat" w:hAnsi="GHEA Grapalat"/>
                <w:bCs/>
                <w:iCs/>
                <w:lang w:val="hy-AM"/>
              </w:rPr>
              <w:t>ֆինանսական</w:t>
            </w:r>
            <w:r w:rsidRPr="00674B40">
              <w:rPr>
                <w:rFonts w:ascii="GHEA Grapalat" w:hAnsi="GHEA Grapalat"/>
                <w:bCs/>
                <w:iCs/>
                <w:lang w:val="pt-BR"/>
              </w:rPr>
              <w:t xml:space="preserve"> </w:t>
            </w:r>
            <w:r w:rsidRPr="005E75C9">
              <w:rPr>
                <w:rFonts w:ascii="GHEA Grapalat" w:hAnsi="GHEA Grapalat"/>
                <w:bCs/>
                <w:iCs/>
                <w:lang w:val="hy-AM"/>
              </w:rPr>
              <w:t>գնահատականները</w:t>
            </w:r>
            <w:r w:rsidRPr="00674B40">
              <w:rPr>
                <w:rFonts w:ascii="GHEA Grapalat" w:hAnsi="GHEA Grapalat"/>
                <w:bCs/>
                <w:iCs/>
                <w:lang w:val="pt-BR"/>
              </w:rPr>
              <w:t xml:space="preserve">: </w:t>
            </w:r>
            <w:r w:rsidRPr="005E75C9">
              <w:rPr>
                <w:rFonts w:ascii="GHEA Grapalat" w:hAnsi="GHEA Grapalat"/>
                <w:bCs/>
                <w:iCs/>
                <w:lang w:val="hy-AM"/>
              </w:rPr>
              <w:t>Հետևաբար</w:t>
            </w:r>
            <w:r w:rsidRPr="00674B40">
              <w:rPr>
                <w:rFonts w:ascii="GHEA Grapalat" w:hAnsi="GHEA Grapalat"/>
                <w:bCs/>
                <w:iCs/>
                <w:lang w:val="pt-BR"/>
              </w:rPr>
              <w:t xml:space="preserve"> </w:t>
            </w:r>
            <w:r w:rsidRPr="005E75C9">
              <w:rPr>
                <w:rFonts w:ascii="GHEA Grapalat" w:hAnsi="GHEA Grapalat"/>
                <w:bCs/>
                <w:iCs/>
                <w:lang w:val="hy-AM"/>
              </w:rPr>
              <w:t>հաշվի</w:t>
            </w:r>
            <w:r w:rsidRPr="00674B40">
              <w:rPr>
                <w:rFonts w:ascii="GHEA Grapalat" w:hAnsi="GHEA Grapalat"/>
                <w:bCs/>
                <w:iCs/>
                <w:lang w:val="pt-BR"/>
              </w:rPr>
              <w:t xml:space="preserve"> </w:t>
            </w:r>
            <w:r w:rsidRPr="005E75C9">
              <w:rPr>
                <w:rFonts w:ascii="GHEA Grapalat" w:hAnsi="GHEA Grapalat"/>
                <w:bCs/>
                <w:iCs/>
                <w:lang w:val="hy-AM"/>
              </w:rPr>
              <w:t>առնելով</w:t>
            </w:r>
            <w:r w:rsidRPr="00674B40">
              <w:rPr>
                <w:rFonts w:ascii="GHEA Grapalat" w:hAnsi="GHEA Grapalat"/>
                <w:bCs/>
                <w:iCs/>
                <w:lang w:val="pt-BR"/>
              </w:rPr>
              <w:t xml:space="preserve"> </w:t>
            </w:r>
            <w:r w:rsidRPr="005E75C9">
              <w:rPr>
                <w:rFonts w:ascii="GHEA Grapalat" w:hAnsi="GHEA Grapalat"/>
                <w:bCs/>
                <w:iCs/>
                <w:lang w:val="hy-AM"/>
              </w:rPr>
              <w:t>վերոնշյալը</w:t>
            </w:r>
            <w:r w:rsidRPr="00674B40">
              <w:rPr>
                <w:rFonts w:ascii="GHEA Grapalat" w:hAnsi="GHEA Grapalat"/>
                <w:bCs/>
                <w:iCs/>
                <w:lang w:val="pt-BR"/>
              </w:rPr>
              <w:t xml:space="preserve">, </w:t>
            </w:r>
            <w:r w:rsidRPr="005E75C9">
              <w:rPr>
                <w:rFonts w:ascii="GHEA Grapalat" w:hAnsi="GHEA Grapalat"/>
                <w:bCs/>
                <w:iCs/>
                <w:lang w:val="hy-AM"/>
              </w:rPr>
              <w:t>գտնում</w:t>
            </w:r>
            <w:r w:rsidRPr="00674B40">
              <w:rPr>
                <w:rFonts w:ascii="GHEA Grapalat" w:hAnsi="GHEA Grapalat"/>
                <w:bCs/>
                <w:iCs/>
                <w:lang w:val="pt-BR"/>
              </w:rPr>
              <w:t xml:space="preserve"> </w:t>
            </w:r>
            <w:r w:rsidRPr="005E75C9">
              <w:rPr>
                <w:rFonts w:ascii="GHEA Grapalat" w:hAnsi="GHEA Grapalat"/>
                <w:bCs/>
                <w:iCs/>
                <w:lang w:val="hy-AM"/>
              </w:rPr>
              <w:t>ենք</w:t>
            </w:r>
            <w:r w:rsidRPr="00674B40">
              <w:rPr>
                <w:rFonts w:ascii="GHEA Grapalat" w:hAnsi="GHEA Grapalat"/>
                <w:bCs/>
                <w:iCs/>
                <w:lang w:val="pt-BR"/>
              </w:rPr>
              <w:t xml:space="preserve">, </w:t>
            </w:r>
            <w:r w:rsidRPr="005E75C9">
              <w:rPr>
                <w:rFonts w:ascii="GHEA Grapalat" w:hAnsi="GHEA Grapalat"/>
                <w:bCs/>
                <w:iCs/>
                <w:lang w:val="hy-AM"/>
              </w:rPr>
              <w:t>որ</w:t>
            </w:r>
            <w:r w:rsidRPr="00674B40">
              <w:rPr>
                <w:rFonts w:ascii="GHEA Grapalat" w:hAnsi="GHEA Grapalat"/>
                <w:bCs/>
                <w:iCs/>
                <w:lang w:val="pt-BR"/>
              </w:rPr>
              <w:t xml:space="preserve"> </w:t>
            </w:r>
            <w:r w:rsidRPr="005E75C9">
              <w:rPr>
                <w:rFonts w:ascii="GHEA Grapalat" w:hAnsi="GHEA Grapalat"/>
                <w:bCs/>
                <w:iCs/>
                <w:lang w:val="hy-AM"/>
              </w:rPr>
              <w:t>պահանջվող</w:t>
            </w:r>
            <w:r w:rsidRPr="00674B40">
              <w:rPr>
                <w:rFonts w:ascii="GHEA Grapalat" w:hAnsi="GHEA Grapalat"/>
                <w:bCs/>
                <w:iCs/>
                <w:lang w:val="pt-BR"/>
              </w:rPr>
              <w:t xml:space="preserve"> </w:t>
            </w:r>
            <w:r w:rsidRPr="005E75C9">
              <w:rPr>
                <w:rFonts w:ascii="GHEA Grapalat" w:hAnsi="GHEA Grapalat"/>
                <w:bCs/>
                <w:iCs/>
                <w:lang w:val="hy-AM"/>
              </w:rPr>
              <w:t>ներդրումների</w:t>
            </w:r>
            <w:r w:rsidRPr="00674B40">
              <w:rPr>
                <w:rFonts w:ascii="GHEA Grapalat" w:hAnsi="GHEA Grapalat"/>
                <w:bCs/>
                <w:iCs/>
                <w:lang w:val="pt-BR"/>
              </w:rPr>
              <w:t xml:space="preserve"> </w:t>
            </w:r>
            <w:r w:rsidRPr="005E75C9">
              <w:rPr>
                <w:rFonts w:ascii="GHEA Grapalat" w:hAnsi="GHEA Grapalat"/>
                <w:bCs/>
                <w:iCs/>
                <w:lang w:val="hy-AM"/>
              </w:rPr>
              <w:t>ծավալը</w:t>
            </w:r>
            <w:r w:rsidRPr="00674B40">
              <w:rPr>
                <w:rFonts w:ascii="GHEA Grapalat" w:hAnsi="GHEA Grapalat"/>
                <w:bCs/>
                <w:iCs/>
                <w:lang w:val="pt-BR"/>
              </w:rPr>
              <w:t xml:space="preserve"> </w:t>
            </w:r>
            <w:r w:rsidRPr="005E75C9">
              <w:rPr>
                <w:rFonts w:ascii="GHEA Grapalat" w:hAnsi="GHEA Grapalat"/>
                <w:bCs/>
                <w:iCs/>
                <w:lang w:val="hy-AM"/>
              </w:rPr>
              <w:lastRenderedPageBreak/>
              <w:t>լրացուցիչ</w:t>
            </w:r>
            <w:r w:rsidRPr="00674B40">
              <w:rPr>
                <w:rFonts w:ascii="GHEA Grapalat" w:hAnsi="GHEA Grapalat"/>
                <w:bCs/>
                <w:iCs/>
                <w:lang w:val="pt-BR"/>
              </w:rPr>
              <w:t xml:space="preserve"> </w:t>
            </w:r>
            <w:r w:rsidRPr="005E75C9">
              <w:rPr>
                <w:rFonts w:ascii="GHEA Grapalat" w:hAnsi="GHEA Grapalat"/>
                <w:bCs/>
                <w:iCs/>
                <w:lang w:val="hy-AM"/>
              </w:rPr>
              <w:t>ճշգրտման</w:t>
            </w:r>
            <w:r w:rsidRPr="00674B40">
              <w:rPr>
                <w:rFonts w:ascii="GHEA Grapalat" w:hAnsi="GHEA Grapalat"/>
                <w:bCs/>
                <w:iCs/>
                <w:lang w:val="pt-BR"/>
              </w:rPr>
              <w:t xml:space="preserve"> </w:t>
            </w:r>
            <w:r w:rsidRPr="005E75C9">
              <w:rPr>
                <w:rFonts w:ascii="GHEA Grapalat" w:hAnsi="GHEA Grapalat"/>
                <w:bCs/>
                <w:iCs/>
                <w:lang w:val="hy-AM"/>
              </w:rPr>
              <w:t>կարիք</w:t>
            </w:r>
            <w:r w:rsidRPr="00674B40">
              <w:rPr>
                <w:rFonts w:ascii="GHEA Grapalat" w:hAnsi="GHEA Grapalat"/>
                <w:bCs/>
                <w:iCs/>
                <w:lang w:val="pt-BR"/>
              </w:rPr>
              <w:t xml:space="preserve"> </w:t>
            </w:r>
            <w:r w:rsidRPr="005E75C9">
              <w:rPr>
                <w:rFonts w:ascii="GHEA Grapalat" w:hAnsi="GHEA Grapalat"/>
                <w:bCs/>
                <w:iCs/>
                <w:lang w:val="hy-AM"/>
              </w:rPr>
              <w:t>ունի</w:t>
            </w:r>
            <w:r w:rsidRPr="00674B40">
              <w:rPr>
                <w:rFonts w:ascii="GHEA Grapalat" w:hAnsi="GHEA Grapalat"/>
                <w:bCs/>
                <w:iCs/>
                <w:lang w:val="pt-BR"/>
              </w:rPr>
              <w:t xml:space="preserve">: </w:t>
            </w:r>
          </w:p>
          <w:p w14:paraId="7528F80A" w14:textId="059988EA" w:rsidR="005E75C9" w:rsidRDefault="005E75C9" w:rsidP="00AC02E9">
            <w:pPr>
              <w:pStyle w:val="ListParagraph"/>
              <w:suppressAutoHyphens/>
              <w:jc w:val="both"/>
              <w:rPr>
                <w:rFonts w:ascii="GHEA Grapalat" w:hAnsi="GHEA Grapalat"/>
                <w:bCs/>
                <w:iCs/>
                <w:lang w:val="pt-BR"/>
              </w:rPr>
            </w:pPr>
          </w:p>
          <w:p w14:paraId="6E263360" w14:textId="582EE777" w:rsidR="00D429B8" w:rsidRDefault="00D429B8" w:rsidP="00AC02E9">
            <w:pPr>
              <w:pStyle w:val="ListParagraph"/>
              <w:suppressAutoHyphens/>
              <w:jc w:val="both"/>
              <w:rPr>
                <w:rFonts w:ascii="GHEA Grapalat" w:hAnsi="GHEA Grapalat"/>
                <w:bCs/>
                <w:iCs/>
                <w:lang w:val="pt-BR"/>
              </w:rPr>
            </w:pPr>
          </w:p>
          <w:p w14:paraId="1A72AC81" w14:textId="77777777" w:rsidR="00D429B8" w:rsidRPr="00674B40" w:rsidRDefault="00D429B8" w:rsidP="00AC02E9">
            <w:pPr>
              <w:pStyle w:val="ListParagraph"/>
              <w:suppressAutoHyphens/>
              <w:jc w:val="both"/>
              <w:rPr>
                <w:rFonts w:ascii="GHEA Grapalat" w:hAnsi="GHEA Grapalat"/>
                <w:bCs/>
                <w:iCs/>
                <w:lang w:val="pt-BR"/>
              </w:rPr>
            </w:pPr>
          </w:p>
          <w:p w14:paraId="3FC09FDA" w14:textId="77777777" w:rsidR="005E75C9" w:rsidRPr="000F2903" w:rsidRDefault="005E75C9" w:rsidP="00AC02E9">
            <w:pPr>
              <w:pStyle w:val="ListParagraph"/>
              <w:numPr>
                <w:ilvl w:val="0"/>
                <w:numId w:val="44"/>
              </w:numPr>
              <w:suppressAutoHyphens/>
              <w:ind w:left="0" w:firstLine="360"/>
              <w:jc w:val="both"/>
              <w:rPr>
                <w:rFonts w:ascii="GHEA Grapalat" w:hAnsi="GHEA Grapalat"/>
                <w:bCs/>
                <w:iCs/>
                <w:lang w:val="hy-AM"/>
              </w:rPr>
            </w:pPr>
            <w:r w:rsidRPr="000F2903">
              <w:rPr>
                <w:rFonts w:ascii="GHEA Grapalat" w:hAnsi="GHEA Grapalat"/>
                <w:bCs/>
                <w:iCs/>
                <w:lang w:val="hy-AM"/>
              </w:rPr>
              <w:t>Նախագծի 1-ին կետով հաստատվող թիվ 1 հավելվածի (այսուհետ՝ Հավել</w:t>
            </w:r>
            <w:r w:rsidRPr="000F2903">
              <w:rPr>
                <w:rFonts w:ascii="GHEA Grapalat" w:hAnsi="GHEA Grapalat"/>
                <w:bCs/>
                <w:iCs/>
                <w:lang w:val="hy-AM"/>
              </w:rPr>
              <w:softHyphen/>
              <w:t>ված) մի շարք կետերով (մասնավորապես, Հավելվածի 16-րդ, 46-րդ, 47-րդ, 61-րդ, 65-րդ, կետեր, 69-րդ կետի 5-րդ, 11-րդ և 21-րդ ենթակետեր) այս կամ այն նպատակին հասնելու համար առաջարկվում է կիրառել խթան</w:t>
            </w:r>
            <w:r w:rsidRPr="000F2903">
              <w:rPr>
                <w:rFonts w:ascii="GHEA Grapalat" w:hAnsi="GHEA Grapalat"/>
                <w:bCs/>
                <w:iCs/>
                <w:lang w:val="hy-AM"/>
              </w:rPr>
              <w:softHyphen/>
              <w:t>ներ, այդ թվում՝ ֆիս</w:t>
            </w:r>
            <w:r w:rsidRPr="000F2903">
              <w:rPr>
                <w:rFonts w:ascii="GHEA Grapalat" w:hAnsi="GHEA Grapalat"/>
                <w:bCs/>
                <w:iCs/>
                <w:lang w:val="hy-AM"/>
              </w:rPr>
              <w:softHyphen/>
              <w:t>կալ:</w:t>
            </w:r>
          </w:p>
          <w:p w14:paraId="5BC150BA" w14:textId="1EC3E1FD" w:rsidR="005E75C9" w:rsidRPr="000F2903" w:rsidRDefault="005E75C9" w:rsidP="00AC02E9">
            <w:pPr>
              <w:ind w:firstLine="720"/>
              <w:contextualSpacing/>
              <w:jc w:val="both"/>
              <w:rPr>
                <w:rFonts w:ascii="GHEA Grapalat" w:eastAsia="Times New Roman" w:hAnsi="GHEA Grapalat" w:cs="Times New Roman"/>
                <w:sz w:val="24"/>
                <w:szCs w:val="24"/>
                <w:lang w:val="hy-AM"/>
              </w:rPr>
            </w:pPr>
            <w:r w:rsidRPr="000F2903">
              <w:rPr>
                <w:rFonts w:ascii="GHEA Grapalat" w:eastAsia="Times New Roman" w:hAnsi="GHEA Grapalat" w:cs="Times New Roman"/>
                <w:sz w:val="24"/>
                <w:szCs w:val="24"/>
                <w:lang w:val="hy-AM"/>
              </w:rPr>
              <w:t>Վերոգրյալի կապակցությամբ, հայտնում ենք, որ ամբող</w:t>
            </w:r>
            <w:r w:rsidRPr="000F2903">
              <w:rPr>
                <w:rFonts w:ascii="GHEA Grapalat" w:eastAsia="Times New Roman" w:hAnsi="GHEA Grapalat" w:cs="Times New Roman"/>
                <w:sz w:val="24"/>
                <w:szCs w:val="24"/>
                <w:lang w:val="hy-AM"/>
              </w:rPr>
              <w:softHyphen/>
              <w:t>ջությամբ պարզ չէ, թե ինչպիսի խթանների մասին է խոսքը: Մասնավորապես, պարզ չէ, թե ապա</w:t>
            </w:r>
            <w:r w:rsidRPr="000F2903">
              <w:rPr>
                <w:rFonts w:ascii="GHEA Grapalat" w:eastAsia="Times New Roman" w:hAnsi="GHEA Grapalat" w:cs="Times New Roman"/>
                <w:sz w:val="24"/>
                <w:szCs w:val="24"/>
                <w:lang w:val="hy-AM"/>
              </w:rPr>
              <w:softHyphen/>
              <w:t>գա</w:t>
            </w:r>
            <w:r w:rsidRPr="000F2903">
              <w:rPr>
                <w:rFonts w:ascii="GHEA Grapalat" w:eastAsia="Times New Roman" w:hAnsi="GHEA Grapalat" w:cs="Times New Roman"/>
                <w:sz w:val="24"/>
                <w:szCs w:val="24"/>
                <w:lang w:val="hy-AM"/>
              </w:rPr>
              <w:softHyphen/>
              <w:t>յում մշակվող տնտե</w:t>
            </w:r>
            <w:r w:rsidRPr="000F2903">
              <w:rPr>
                <w:rFonts w:ascii="GHEA Grapalat" w:eastAsia="Times New Roman" w:hAnsi="GHEA Grapalat" w:cs="Times New Roman"/>
                <w:sz w:val="24"/>
                <w:szCs w:val="24"/>
                <w:lang w:val="hy-AM"/>
              </w:rPr>
              <w:softHyphen/>
              <w:t>սա</w:t>
            </w:r>
            <w:r w:rsidRPr="000F2903">
              <w:rPr>
                <w:rFonts w:ascii="GHEA Grapalat" w:eastAsia="Times New Roman" w:hAnsi="GHEA Grapalat" w:cs="Times New Roman"/>
                <w:sz w:val="24"/>
                <w:szCs w:val="24"/>
                <w:lang w:val="hy-AM"/>
              </w:rPr>
              <w:softHyphen/>
              <w:t>կան գոր</w:t>
            </w:r>
            <w:r w:rsidRPr="000F2903">
              <w:rPr>
                <w:rFonts w:ascii="GHEA Grapalat" w:eastAsia="Times New Roman" w:hAnsi="GHEA Grapalat" w:cs="Times New Roman"/>
                <w:sz w:val="24"/>
                <w:szCs w:val="24"/>
                <w:lang w:val="hy-AM"/>
              </w:rPr>
              <w:softHyphen/>
              <w:t>ծիք</w:t>
            </w:r>
            <w:r w:rsidRPr="000F2903">
              <w:rPr>
                <w:rFonts w:ascii="GHEA Grapalat" w:eastAsia="Times New Roman" w:hAnsi="GHEA Grapalat" w:cs="Times New Roman"/>
                <w:sz w:val="24"/>
                <w:szCs w:val="24"/>
                <w:lang w:val="hy-AM"/>
              </w:rPr>
              <w:softHyphen/>
              <w:t>ների շրջանակում արդյոք նախատեսվում է սահմանել նոր հարկային արտո</w:t>
            </w:r>
            <w:r w:rsidRPr="000F2903">
              <w:rPr>
                <w:rFonts w:ascii="GHEA Grapalat" w:eastAsia="Times New Roman" w:hAnsi="GHEA Grapalat" w:cs="Times New Roman"/>
                <w:sz w:val="24"/>
                <w:szCs w:val="24"/>
                <w:lang w:val="hy-AM"/>
              </w:rPr>
              <w:softHyphen/>
            </w:r>
            <w:r w:rsidRPr="000F2903">
              <w:rPr>
                <w:rFonts w:ascii="GHEA Grapalat" w:eastAsia="Times New Roman" w:hAnsi="GHEA Grapalat" w:cs="Times New Roman"/>
                <w:sz w:val="24"/>
                <w:szCs w:val="24"/>
                <w:lang w:val="hy-AM"/>
              </w:rPr>
              <w:softHyphen/>
              <w:t>նու</w:t>
            </w:r>
            <w:r w:rsidRPr="000F2903">
              <w:rPr>
                <w:rFonts w:ascii="GHEA Grapalat" w:eastAsia="Times New Roman" w:hAnsi="GHEA Grapalat" w:cs="Times New Roman"/>
                <w:sz w:val="24"/>
                <w:szCs w:val="24"/>
                <w:lang w:val="hy-AM"/>
              </w:rPr>
              <w:softHyphen/>
              <w:t>թյուններ, թե ոչ: Այս առումով, եթե նախատեսվում է սահմանել նաև նոր հարկային արտոնություններ, ապա հայտնում ենք, որ այն ընդունելի չէ, մասն</w:t>
            </w:r>
            <w:r w:rsidR="00D429B8">
              <w:rPr>
                <w:rFonts w:ascii="GHEA Grapalat" w:eastAsia="Times New Roman" w:hAnsi="GHEA Grapalat" w:cs="Times New Roman"/>
                <w:sz w:val="24"/>
                <w:szCs w:val="24"/>
                <w:lang w:val="hy-AM"/>
              </w:rPr>
              <w:t>ավորապես, հաշվի առնելով նոր հար</w:t>
            </w:r>
            <w:r w:rsidRPr="000F2903">
              <w:rPr>
                <w:rFonts w:ascii="GHEA Grapalat" w:eastAsia="Times New Roman" w:hAnsi="GHEA Grapalat" w:cs="Times New Roman"/>
                <w:sz w:val="24"/>
                <w:szCs w:val="24"/>
                <w:lang w:val="hy-AM"/>
              </w:rPr>
              <w:t>կային արտո</w:t>
            </w:r>
            <w:r w:rsidRPr="000F2903">
              <w:rPr>
                <w:rFonts w:ascii="GHEA Grapalat" w:eastAsia="Times New Roman" w:hAnsi="GHEA Grapalat" w:cs="Times New Roman"/>
                <w:sz w:val="24"/>
                <w:szCs w:val="24"/>
                <w:lang w:val="hy-AM"/>
              </w:rPr>
              <w:softHyphen/>
              <w:t>նություններ տրամադրելու մասով նախկինում գրությամբ ներկայացված դիտարկում</w:t>
            </w:r>
            <w:r w:rsidRPr="000F2903">
              <w:rPr>
                <w:rFonts w:ascii="GHEA Grapalat" w:eastAsia="Times New Roman" w:hAnsi="GHEA Grapalat" w:cs="Times New Roman"/>
                <w:sz w:val="24"/>
                <w:szCs w:val="24"/>
                <w:lang w:val="hy-AM"/>
              </w:rPr>
              <w:softHyphen/>
              <w:t>ները: Ընդ որում, առա</w:t>
            </w:r>
            <w:r w:rsidRPr="000F2903">
              <w:rPr>
                <w:rFonts w:ascii="GHEA Grapalat" w:eastAsia="Times New Roman" w:hAnsi="GHEA Grapalat" w:cs="Times New Roman"/>
                <w:sz w:val="24"/>
                <w:szCs w:val="24"/>
                <w:lang w:val="hy-AM"/>
              </w:rPr>
              <w:softHyphen/>
            </w:r>
            <w:r w:rsidRPr="000F2903">
              <w:rPr>
                <w:rFonts w:ascii="GHEA Grapalat" w:eastAsia="Times New Roman" w:hAnsi="GHEA Grapalat" w:cs="Times New Roman"/>
                <w:sz w:val="24"/>
                <w:szCs w:val="24"/>
                <w:lang w:val="hy-AM"/>
              </w:rPr>
              <w:softHyphen/>
            </w:r>
            <w:r w:rsidRPr="000F2903">
              <w:rPr>
                <w:rFonts w:ascii="GHEA Grapalat" w:eastAsia="Times New Roman" w:hAnsi="GHEA Grapalat" w:cs="Times New Roman"/>
                <w:sz w:val="24"/>
                <w:szCs w:val="24"/>
                <w:lang w:val="hy-AM"/>
              </w:rPr>
              <w:softHyphen/>
              <w:t>ջարկում ենք Հավելվածի համապատասխան կետերում նշել, որ խոսքը չի վերա</w:t>
            </w:r>
            <w:r w:rsidRPr="000F2903">
              <w:rPr>
                <w:rFonts w:ascii="GHEA Grapalat" w:eastAsia="Times New Roman" w:hAnsi="GHEA Grapalat" w:cs="Times New Roman"/>
                <w:sz w:val="24"/>
                <w:szCs w:val="24"/>
                <w:lang w:val="hy-AM"/>
              </w:rPr>
              <w:softHyphen/>
              <w:t>բե</w:t>
            </w:r>
            <w:r w:rsidRPr="000F2903">
              <w:rPr>
                <w:rFonts w:ascii="GHEA Grapalat" w:eastAsia="Times New Roman" w:hAnsi="GHEA Grapalat" w:cs="Times New Roman"/>
                <w:sz w:val="24"/>
                <w:szCs w:val="24"/>
                <w:lang w:val="hy-AM"/>
              </w:rPr>
              <w:softHyphen/>
              <w:t>րում հարկային արտոնություններ տրամադրելու միջոցով խթանելուն:</w:t>
            </w:r>
          </w:p>
          <w:p w14:paraId="2242C3F1" w14:textId="36B86D1D" w:rsidR="005E75C9" w:rsidRPr="000F2903" w:rsidRDefault="005E75C9" w:rsidP="00AC02E9">
            <w:pPr>
              <w:ind w:firstLine="720"/>
              <w:contextualSpacing/>
              <w:jc w:val="both"/>
              <w:rPr>
                <w:rFonts w:ascii="GHEA Grapalat" w:eastAsia="Times New Roman" w:hAnsi="GHEA Grapalat" w:cs="Times New Roman"/>
                <w:sz w:val="24"/>
                <w:szCs w:val="24"/>
                <w:lang w:val="hy-AM"/>
              </w:rPr>
            </w:pPr>
            <w:r w:rsidRPr="000F2903">
              <w:rPr>
                <w:rFonts w:ascii="GHEA Grapalat" w:eastAsia="Times New Roman" w:hAnsi="GHEA Grapalat" w:cs="Times New Roman"/>
                <w:sz w:val="24"/>
                <w:szCs w:val="24"/>
                <w:lang w:val="hy-AM"/>
              </w:rPr>
              <w:t>Միաժամանակ Հավելվածի աղյուսակ 2-2-ում որպես հաստատված միջոցառում նշված՝ նոր էլեկ</w:t>
            </w:r>
            <w:r w:rsidRPr="000F2903">
              <w:rPr>
                <w:rFonts w:ascii="GHEA Grapalat" w:eastAsia="Times New Roman" w:hAnsi="GHEA Grapalat" w:cs="Times New Roman"/>
                <w:sz w:val="24"/>
                <w:szCs w:val="24"/>
                <w:lang w:val="hy-AM"/>
              </w:rPr>
              <w:softHyphen/>
              <w:t>տրո</w:t>
            </w:r>
            <w:r w:rsidRPr="000F2903">
              <w:rPr>
                <w:rFonts w:ascii="GHEA Grapalat" w:eastAsia="Times New Roman" w:hAnsi="GHEA Grapalat" w:cs="Times New Roman"/>
                <w:sz w:val="24"/>
                <w:szCs w:val="24"/>
                <w:lang w:val="hy-AM"/>
              </w:rPr>
              <w:softHyphen/>
              <w:t>մո</w:t>
            </w:r>
            <w:r w:rsidRPr="000F2903">
              <w:rPr>
                <w:rFonts w:ascii="GHEA Grapalat" w:eastAsia="Times New Roman" w:hAnsi="GHEA Grapalat" w:cs="Times New Roman"/>
                <w:sz w:val="24"/>
                <w:szCs w:val="24"/>
                <w:lang w:val="hy-AM"/>
              </w:rPr>
              <w:softHyphen/>
              <w:t>բիլների ներդրում միջոցառման մեջ և աղյուսակ 2-3-ում որպես նոր նախաձեռ</w:t>
            </w:r>
            <w:r w:rsidRPr="000F2903">
              <w:rPr>
                <w:rFonts w:ascii="GHEA Grapalat" w:eastAsia="Times New Roman" w:hAnsi="GHEA Grapalat" w:cs="Times New Roman"/>
                <w:sz w:val="24"/>
                <w:szCs w:val="24"/>
                <w:lang w:val="hy-AM"/>
              </w:rPr>
              <w:softHyphen/>
              <w:t>նու</w:t>
            </w:r>
            <w:r w:rsidRPr="000F2903">
              <w:rPr>
                <w:rFonts w:ascii="GHEA Grapalat" w:eastAsia="Times New Roman" w:hAnsi="GHEA Grapalat" w:cs="Times New Roman"/>
                <w:sz w:val="24"/>
                <w:szCs w:val="24"/>
                <w:lang w:val="hy-AM"/>
              </w:rPr>
              <w:softHyphen/>
              <w:t>թյուն նշված ավանդական վառելիքով ավտոմեքենաների շուկայ</w:t>
            </w:r>
            <w:r w:rsidR="00D429B8">
              <w:rPr>
                <w:rFonts w:ascii="GHEA Grapalat" w:eastAsia="Times New Roman" w:hAnsi="GHEA Grapalat" w:cs="Times New Roman"/>
                <w:sz w:val="24"/>
                <w:szCs w:val="24"/>
                <w:lang w:val="hy-AM"/>
              </w:rPr>
              <w:t>ում տարեկան 1 կամ 4% աստիճա</w:t>
            </w:r>
            <w:r w:rsidRPr="000F2903">
              <w:rPr>
                <w:rFonts w:ascii="GHEA Grapalat" w:eastAsia="Times New Roman" w:hAnsi="GHEA Grapalat" w:cs="Times New Roman"/>
                <w:sz w:val="24"/>
                <w:szCs w:val="24"/>
                <w:lang w:val="hy-AM"/>
              </w:rPr>
              <w:t>նական նվազեցում (պայմանավորված աշխատանքի հիբրիդային ձևաչափի անց</w:t>
            </w:r>
            <w:r w:rsidRPr="000F2903">
              <w:rPr>
                <w:rFonts w:ascii="GHEA Grapalat" w:eastAsia="Times New Roman" w:hAnsi="GHEA Grapalat" w:cs="Times New Roman"/>
                <w:sz w:val="24"/>
                <w:szCs w:val="24"/>
                <w:lang w:val="hy-AM"/>
              </w:rPr>
              <w:softHyphen/>
              <w:t>մամբ) միջոցառման մեջ նույնպես առաջարկում ենք նշել, որ արտանետումների</w:t>
            </w:r>
            <w:r w:rsidR="00D429B8">
              <w:rPr>
                <w:rFonts w:ascii="GHEA Grapalat" w:eastAsia="Times New Roman" w:hAnsi="GHEA Grapalat" w:cs="Times New Roman"/>
                <w:sz w:val="24"/>
                <w:szCs w:val="24"/>
                <w:lang w:val="hy-AM"/>
              </w:rPr>
              <w:t xml:space="preserve"> քանակը նվա</w:t>
            </w:r>
            <w:r w:rsidRPr="000F2903">
              <w:rPr>
                <w:rFonts w:ascii="GHEA Grapalat" w:eastAsia="Times New Roman" w:hAnsi="GHEA Grapalat" w:cs="Times New Roman"/>
                <w:sz w:val="24"/>
                <w:szCs w:val="24"/>
                <w:lang w:val="hy-AM"/>
              </w:rPr>
              <w:t>զեց</w:t>
            </w:r>
            <w:r w:rsidRPr="000F2903">
              <w:rPr>
                <w:rFonts w:ascii="GHEA Grapalat" w:eastAsia="Times New Roman" w:hAnsi="GHEA Grapalat" w:cs="Times New Roman"/>
                <w:sz w:val="24"/>
                <w:szCs w:val="24"/>
                <w:lang w:val="hy-AM"/>
              </w:rPr>
              <w:softHyphen/>
              <w:t>նելու թիրախների ապահովումը չի իրականացվելու հարկային արտոնություններ տրա</w:t>
            </w:r>
            <w:r w:rsidRPr="000F2903">
              <w:rPr>
                <w:rFonts w:ascii="GHEA Grapalat" w:eastAsia="Times New Roman" w:hAnsi="GHEA Grapalat" w:cs="Times New Roman"/>
                <w:sz w:val="24"/>
                <w:szCs w:val="24"/>
                <w:lang w:val="hy-AM"/>
              </w:rPr>
              <w:softHyphen/>
            </w:r>
            <w:r w:rsidRPr="000F2903">
              <w:rPr>
                <w:rFonts w:ascii="GHEA Grapalat" w:eastAsia="Times New Roman" w:hAnsi="GHEA Grapalat" w:cs="Times New Roman"/>
                <w:sz w:val="24"/>
                <w:szCs w:val="24"/>
                <w:lang w:val="hy-AM"/>
              </w:rPr>
              <w:softHyphen/>
              <w:t>մա</w:t>
            </w:r>
            <w:r w:rsidRPr="000F2903">
              <w:rPr>
                <w:rFonts w:ascii="GHEA Grapalat" w:eastAsia="Times New Roman" w:hAnsi="GHEA Grapalat" w:cs="Times New Roman"/>
                <w:sz w:val="24"/>
                <w:szCs w:val="24"/>
                <w:lang w:val="hy-AM"/>
              </w:rPr>
              <w:softHyphen/>
              <w:t>դրելու միջոցով:</w:t>
            </w:r>
          </w:p>
          <w:p w14:paraId="7663BC41" w14:textId="3D46EE45" w:rsidR="005E75C9" w:rsidRPr="000F2903" w:rsidRDefault="005E75C9" w:rsidP="00AC02E9">
            <w:pPr>
              <w:pStyle w:val="ListParagraph"/>
              <w:numPr>
                <w:ilvl w:val="0"/>
                <w:numId w:val="44"/>
              </w:numPr>
              <w:suppressAutoHyphens/>
              <w:ind w:left="0" w:firstLine="360"/>
              <w:jc w:val="both"/>
              <w:rPr>
                <w:rFonts w:ascii="GHEA Grapalat" w:hAnsi="GHEA Grapalat"/>
                <w:bCs/>
                <w:iCs/>
                <w:lang w:val="hy-AM"/>
              </w:rPr>
            </w:pPr>
            <w:r w:rsidRPr="000F2903">
              <w:rPr>
                <w:rFonts w:ascii="GHEA Grapalat" w:hAnsi="GHEA Grapalat"/>
                <w:lang w:val="hy-AM"/>
              </w:rPr>
              <w:t xml:space="preserve">Հավելվածի 59-րդ կետի համաձայն՝ </w:t>
            </w:r>
            <w:r w:rsidRPr="000F2903">
              <w:rPr>
                <w:rFonts w:ascii="GHEA Grapalat" w:hAnsi="GHEA Grapalat"/>
                <w:bCs/>
                <w:lang w:val="hy-AM"/>
              </w:rPr>
              <w:t>աջակցող գործողությունները</w:t>
            </w:r>
            <w:r w:rsidRPr="000F2903">
              <w:rPr>
                <w:rFonts w:ascii="GHEA Grapalat" w:hAnsi="GHEA Grapalat"/>
                <w:lang w:val="hy-AM"/>
              </w:rPr>
              <w:t xml:space="preserve"> ներառում են պետա</w:t>
            </w:r>
            <w:r w:rsidRPr="000F2903">
              <w:rPr>
                <w:rFonts w:ascii="GHEA Grapalat" w:hAnsi="GHEA Grapalat"/>
                <w:lang w:val="hy-AM"/>
              </w:rPr>
              <w:softHyphen/>
              <w:t>կան աջակցության այն ծրագ</w:t>
            </w:r>
            <w:r w:rsidRPr="000F2903">
              <w:rPr>
                <w:rFonts w:ascii="GHEA Grapalat" w:hAnsi="GHEA Grapalat"/>
                <w:lang w:val="hy-AM"/>
              </w:rPr>
              <w:softHyphen/>
              <w:t>րերը, որոնց նպա</w:t>
            </w:r>
            <w:r w:rsidRPr="000F2903">
              <w:rPr>
                <w:rFonts w:ascii="GHEA Grapalat" w:hAnsi="GHEA Grapalat"/>
                <w:lang w:val="hy-AM"/>
              </w:rPr>
              <w:softHyphen/>
              <w:t>տակն է աջակցել ՋԳ արտանետումների նվազ</w:t>
            </w:r>
            <w:r w:rsidR="00D429B8">
              <w:rPr>
                <w:rFonts w:ascii="GHEA Grapalat" w:hAnsi="GHEA Grapalat"/>
                <w:lang w:val="hy-AM"/>
              </w:rPr>
              <w:t>ման և ՋԳ կլանման կարողություն</w:t>
            </w:r>
            <w:r w:rsidRPr="000F2903">
              <w:rPr>
                <w:rFonts w:ascii="GHEA Grapalat" w:hAnsi="GHEA Grapalat"/>
                <w:lang w:val="hy-AM"/>
              </w:rPr>
              <w:t>ների ընդլայնման ուղղությամբ իրականացվող նախա</w:t>
            </w:r>
            <w:r w:rsidRPr="000F2903">
              <w:rPr>
                <w:rFonts w:ascii="GHEA Grapalat" w:hAnsi="GHEA Grapalat"/>
                <w:lang w:val="hy-AM"/>
              </w:rPr>
              <w:softHyphen/>
              <w:t>ձեռ</w:t>
            </w:r>
            <w:r w:rsidRPr="000F2903">
              <w:rPr>
                <w:rFonts w:ascii="GHEA Grapalat" w:hAnsi="GHEA Grapalat"/>
                <w:lang w:val="hy-AM"/>
              </w:rPr>
              <w:softHyphen/>
            </w:r>
            <w:r w:rsidRPr="000F2903">
              <w:rPr>
                <w:rFonts w:ascii="GHEA Grapalat" w:hAnsi="GHEA Grapalat"/>
                <w:lang w:val="hy-AM"/>
              </w:rPr>
              <w:softHyphen/>
              <w:t>նու</w:t>
            </w:r>
            <w:r w:rsidRPr="000F2903">
              <w:rPr>
                <w:rFonts w:ascii="GHEA Grapalat" w:hAnsi="GHEA Grapalat"/>
                <w:lang w:val="hy-AM"/>
              </w:rPr>
              <w:softHyphen/>
              <w:t>թյուն</w:t>
            </w:r>
            <w:r w:rsidRPr="000F2903">
              <w:rPr>
                <w:rFonts w:ascii="GHEA Grapalat" w:hAnsi="GHEA Grapalat"/>
                <w:lang w:val="hy-AM"/>
              </w:rPr>
              <w:softHyphen/>
              <w:t>ներին (օրի</w:t>
            </w:r>
            <w:r w:rsidRPr="000F2903">
              <w:rPr>
                <w:rFonts w:ascii="GHEA Grapalat" w:hAnsi="GHEA Grapalat"/>
                <w:lang w:val="hy-AM"/>
              </w:rPr>
              <w:softHyphen/>
              <w:t>նակ՝ աջակցություն վերականգնվող էներգիայ</w:t>
            </w:r>
            <w:r w:rsidR="00D429B8">
              <w:rPr>
                <w:rFonts w:ascii="GHEA Grapalat" w:hAnsi="GHEA Grapalat"/>
                <w:lang w:val="hy-AM"/>
              </w:rPr>
              <w:t>ի աղբյուրների լայնա</w:t>
            </w:r>
            <w:r w:rsidR="00D429B8">
              <w:rPr>
                <w:rFonts w:ascii="GHEA Grapalat" w:hAnsi="GHEA Grapalat"/>
                <w:lang w:val="hy-AM"/>
              </w:rPr>
              <w:softHyphen/>
              <w:t>ծավալ ներդր</w:t>
            </w:r>
            <w:r w:rsidRPr="000F2903">
              <w:rPr>
                <w:rFonts w:ascii="GHEA Grapalat" w:hAnsi="GHEA Grapalat"/>
                <w:lang w:val="hy-AM"/>
              </w:rPr>
              <w:t>մանը, կլիմայական ծրագրերի ֆինան</w:t>
            </w:r>
            <w:r w:rsidRPr="000F2903">
              <w:rPr>
                <w:rFonts w:ascii="GHEA Grapalat" w:hAnsi="GHEA Grapalat"/>
                <w:lang w:val="hy-AM"/>
              </w:rPr>
              <w:softHyphen/>
              <w:t>սավորման տարբեր մեխանիզմ</w:t>
            </w:r>
            <w:r w:rsidRPr="000F2903">
              <w:rPr>
                <w:rFonts w:ascii="GHEA Grapalat" w:hAnsi="GHEA Grapalat"/>
                <w:lang w:val="hy-AM"/>
              </w:rPr>
              <w:softHyphen/>
              <w:t>ների ստեղ</w:t>
            </w:r>
            <w:r w:rsidRPr="000F2903">
              <w:rPr>
                <w:rFonts w:ascii="GHEA Grapalat" w:hAnsi="GHEA Grapalat"/>
                <w:lang w:val="hy-AM"/>
              </w:rPr>
              <w:softHyphen/>
              <w:t>ծ</w:t>
            </w:r>
            <w:r w:rsidRPr="000F2903">
              <w:rPr>
                <w:rFonts w:ascii="GHEA Grapalat" w:hAnsi="GHEA Grapalat"/>
                <w:lang w:val="hy-AM"/>
              </w:rPr>
              <w:softHyphen/>
              <w:t>մանը):</w:t>
            </w:r>
          </w:p>
          <w:p w14:paraId="6B3A034B" w14:textId="77777777" w:rsidR="005E75C9" w:rsidRDefault="005E75C9" w:rsidP="00AC02E9">
            <w:pPr>
              <w:ind w:firstLine="720"/>
              <w:contextualSpacing/>
              <w:jc w:val="both"/>
              <w:rPr>
                <w:rFonts w:ascii="GHEA Grapalat" w:eastAsia="Times New Roman" w:hAnsi="GHEA Grapalat" w:cs="Times New Roman"/>
                <w:sz w:val="24"/>
                <w:szCs w:val="24"/>
                <w:lang w:val="hy-AM"/>
              </w:rPr>
            </w:pPr>
            <w:r w:rsidRPr="000F2903">
              <w:rPr>
                <w:rFonts w:ascii="GHEA Grapalat" w:eastAsia="Times New Roman" w:hAnsi="GHEA Grapalat" w:cs="Times New Roman"/>
                <w:sz w:val="24"/>
                <w:szCs w:val="24"/>
                <w:lang w:val="hy-AM"/>
              </w:rPr>
              <w:t>Վերոգրյալի կապակցությամբ, հայտնում ենք, որ ամբող</w:t>
            </w:r>
            <w:r w:rsidRPr="000F2903">
              <w:rPr>
                <w:rFonts w:ascii="GHEA Grapalat" w:eastAsia="Times New Roman" w:hAnsi="GHEA Grapalat" w:cs="Times New Roman"/>
                <w:sz w:val="24"/>
                <w:szCs w:val="24"/>
                <w:lang w:val="hy-AM"/>
              </w:rPr>
              <w:softHyphen/>
              <w:t>ջությամբ պարզ չէ, թե ինչ ֆինան</w:t>
            </w:r>
            <w:r w:rsidRPr="000F2903">
              <w:rPr>
                <w:rFonts w:ascii="GHEA Grapalat" w:eastAsia="Times New Roman" w:hAnsi="GHEA Grapalat" w:cs="Times New Roman"/>
                <w:sz w:val="24"/>
                <w:szCs w:val="24"/>
                <w:lang w:val="hy-AM"/>
              </w:rPr>
              <w:softHyphen/>
            </w:r>
            <w:r w:rsidRPr="000F2903">
              <w:rPr>
                <w:rFonts w:ascii="GHEA Grapalat" w:eastAsia="Times New Roman" w:hAnsi="GHEA Grapalat" w:cs="Times New Roman"/>
                <w:sz w:val="24"/>
                <w:szCs w:val="24"/>
                <w:lang w:val="hy-AM"/>
              </w:rPr>
              <w:softHyphen/>
              <w:t>սավորման մ</w:t>
            </w:r>
            <w:r>
              <w:rPr>
                <w:rFonts w:ascii="GHEA Grapalat" w:eastAsia="Times New Roman" w:hAnsi="GHEA Grapalat" w:cs="Times New Roman"/>
                <w:sz w:val="24"/>
                <w:szCs w:val="24"/>
                <w:lang w:val="hy-AM"/>
              </w:rPr>
              <w:t>ե</w:t>
            </w:r>
            <w:r w:rsidRPr="000F2903">
              <w:rPr>
                <w:rFonts w:ascii="GHEA Grapalat" w:eastAsia="Times New Roman" w:hAnsi="GHEA Grapalat" w:cs="Times New Roman"/>
                <w:sz w:val="24"/>
                <w:szCs w:val="24"/>
                <w:lang w:val="hy-AM"/>
              </w:rPr>
              <w:t xml:space="preserve">խանիզմների մասին է խոսքը: Այս առումով, հայտնում ենք, </w:t>
            </w:r>
            <w:r w:rsidRPr="000F2903">
              <w:rPr>
                <w:rFonts w:ascii="GHEA Grapalat" w:eastAsia="Times New Roman" w:hAnsi="GHEA Grapalat" w:cs="Times New Roman"/>
                <w:sz w:val="24"/>
                <w:szCs w:val="24"/>
                <w:lang w:val="hy-AM"/>
              </w:rPr>
              <w:lastRenderedPageBreak/>
              <w:t>որ առաջարկության վերաբերյալ ամբողջական դիր</w:t>
            </w:r>
            <w:r w:rsidRPr="000F2903">
              <w:rPr>
                <w:rFonts w:ascii="GHEA Grapalat" w:eastAsia="Times New Roman" w:hAnsi="GHEA Grapalat" w:cs="Times New Roman"/>
                <w:sz w:val="24"/>
                <w:szCs w:val="24"/>
                <w:lang w:val="hy-AM"/>
              </w:rPr>
              <w:softHyphen/>
              <w:t>քո</w:t>
            </w:r>
            <w:r w:rsidRPr="000F2903">
              <w:rPr>
                <w:rFonts w:ascii="GHEA Grapalat" w:eastAsia="Times New Roman" w:hAnsi="GHEA Grapalat" w:cs="Times New Roman"/>
                <w:sz w:val="24"/>
                <w:szCs w:val="24"/>
                <w:lang w:val="hy-AM"/>
              </w:rPr>
              <w:softHyphen/>
              <w:t>րո</w:t>
            </w:r>
            <w:r w:rsidRPr="000F2903">
              <w:rPr>
                <w:rFonts w:ascii="GHEA Grapalat" w:eastAsia="Times New Roman" w:hAnsi="GHEA Grapalat" w:cs="Times New Roman"/>
                <w:sz w:val="24"/>
                <w:szCs w:val="24"/>
                <w:lang w:val="hy-AM"/>
              </w:rPr>
              <w:softHyphen/>
              <w:t>շում հնարավոր կլինի ներկայացնել խնդրո առարկա մեխանիզմների վերաբերյալ առավել ման</w:t>
            </w:r>
            <w:r w:rsidRPr="000F2903">
              <w:rPr>
                <w:rFonts w:ascii="GHEA Grapalat" w:eastAsia="Times New Roman" w:hAnsi="GHEA Grapalat" w:cs="Times New Roman"/>
                <w:sz w:val="24"/>
                <w:szCs w:val="24"/>
                <w:lang w:val="hy-AM"/>
              </w:rPr>
              <w:softHyphen/>
            </w:r>
            <w:r w:rsidRPr="000F2903">
              <w:rPr>
                <w:rFonts w:ascii="GHEA Grapalat" w:eastAsia="Times New Roman" w:hAnsi="GHEA Grapalat" w:cs="Times New Roman"/>
                <w:sz w:val="24"/>
                <w:szCs w:val="24"/>
                <w:lang w:val="hy-AM"/>
              </w:rPr>
              <w:softHyphen/>
              <w:t>րա</w:t>
            </w:r>
            <w:r w:rsidRPr="000F2903">
              <w:rPr>
                <w:rFonts w:ascii="GHEA Grapalat" w:eastAsia="Times New Roman" w:hAnsi="GHEA Grapalat" w:cs="Times New Roman"/>
                <w:sz w:val="24"/>
                <w:szCs w:val="24"/>
                <w:lang w:val="hy-AM"/>
              </w:rPr>
              <w:softHyphen/>
              <w:t>մասն տեղեկատվության առկայության պարագայում:</w:t>
            </w:r>
          </w:p>
          <w:p w14:paraId="2B9D53DA" w14:textId="77777777" w:rsidR="005E75C9" w:rsidRDefault="005E75C9" w:rsidP="00AC02E9">
            <w:pPr>
              <w:ind w:firstLine="720"/>
              <w:contextualSpacing/>
              <w:jc w:val="both"/>
              <w:rPr>
                <w:rFonts w:ascii="GHEA Grapalat" w:eastAsia="Times New Roman" w:hAnsi="GHEA Grapalat" w:cs="Times New Roman"/>
                <w:sz w:val="24"/>
                <w:szCs w:val="24"/>
                <w:lang w:val="hy-AM"/>
              </w:rPr>
            </w:pPr>
          </w:p>
          <w:p w14:paraId="4DA6928F" w14:textId="1F02A4C0" w:rsidR="005E75C9" w:rsidRDefault="005E75C9" w:rsidP="00AC02E9">
            <w:pPr>
              <w:ind w:firstLine="720"/>
              <w:contextualSpacing/>
              <w:jc w:val="both"/>
              <w:rPr>
                <w:rFonts w:ascii="GHEA Grapalat" w:eastAsia="Times New Roman" w:hAnsi="GHEA Grapalat" w:cs="Times New Roman"/>
                <w:sz w:val="24"/>
                <w:szCs w:val="24"/>
                <w:lang w:val="hy-AM"/>
              </w:rPr>
            </w:pPr>
          </w:p>
          <w:p w14:paraId="43772F18" w14:textId="174D1B57" w:rsidR="00D429B8" w:rsidRDefault="00D429B8" w:rsidP="00AC02E9">
            <w:pPr>
              <w:ind w:firstLine="720"/>
              <w:contextualSpacing/>
              <w:jc w:val="both"/>
              <w:rPr>
                <w:rFonts w:ascii="GHEA Grapalat" w:eastAsia="Times New Roman" w:hAnsi="GHEA Grapalat" w:cs="Times New Roman"/>
                <w:sz w:val="24"/>
                <w:szCs w:val="24"/>
                <w:lang w:val="hy-AM"/>
              </w:rPr>
            </w:pPr>
          </w:p>
          <w:p w14:paraId="041E8E09" w14:textId="77777777" w:rsidR="00D429B8" w:rsidRDefault="00D429B8" w:rsidP="00AC02E9">
            <w:pPr>
              <w:ind w:firstLine="720"/>
              <w:contextualSpacing/>
              <w:jc w:val="both"/>
              <w:rPr>
                <w:rFonts w:ascii="GHEA Grapalat" w:eastAsia="Times New Roman" w:hAnsi="GHEA Grapalat" w:cs="Times New Roman"/>
                <w:sz w:val="24"/>
                <w:szCs w:val="24"/>
                <w:lang w:val="hy-AM"/>
              </w:rPr>
            </w:pPr>
          </w:p>
          <w:p w14:paraId="0A5152EA" w14:textId="77777777" w:rsidR="005E75C9" w:rsidRPr="000F2903" w:rsidRDefault="005E75C9" w:rsidP="00AC02E9">
            <w:pPr>
              <w:ind w:firstLine="720"/>
              <w:contextualSpacing/>
              <w:jc w:val="both"/>
              <w:rPr>
                <w:rFonts w:ascii="GHEA Grapalat" w:eastAsia="Times New Roman" w:hAnsi="GHEA Grapalat" w:cs="Times New Roman"/>
                <w:sz w:val="24"/>
                <w:szCs w:val="24"/>
                <w:lang w:val="hy-AM"/>
              </w:rPr>
            </w:pPr>
          </w:p>
          <w:p w14:paraId="0DB4D47F" w14:textId="589D34D5" w:rsidR="005E75C9" w:rsidRPr="005E75C9" w:rsidRDefault="005E75C9" w:rsidP="00AC02E9">
            <w:pPr>
              <w:pStyle w:val="ListParagraph"/>
              <w:numPr>
                <w:ilvl w:val="0"/>
                <w:numId w:val="44"/>
              </w:numPr>
              <w:ind w:left="90" w:firstLine="270"/>
              <w:jc w:val="both"/>
              <w:rPr>
                <w:rFonts w:ascii="GHEA Grapalat" w:hAnsi="GHEA Grapalat" w:cs="Sylfaen"/>
                <w:lang w:val="hy-AM" w:eastAsia="x-none"/>
              </w:rPr>
            </w:pPr>
            <w:r w:rsidRPr="005E75C9">
              <w:rPr>
                <w:rFonts w:ascii="GHEA Grapalat" w:hAnsi="GHEA Grapalat"/>
                <w:bCs/>
                <w:iCs/>
                <w:lang w:val="hy-AM"/>
              </w:rPr>
              <w:t>Հավել</w:t>
            </w:r>
            <w:r w:rsidRPr="005E75C9">
              <w:rPr>
                <w:rFonts w:ascii="GHEA Grapalat" w:hAnsi="GHEA Grapalat"/>
                <w:bCs/>
                <w:iCs/>
                <w:lang w:val="hy-AM"/>
              </w:rPr>
              <w:softHyphen/>
            </w:r>
            <w:r w:rsidRPr="005E75C9">
              <w:rPr>
                <w:rFonts w:ascii="GHEA Grapalat" w:hAnsi="GHEA Grapalat"/>
                <w:bCs/>
                <w:iCs/>
                <w:lang w:val="hy-AM"/>
              </w:rPr>
              <w:softHyphen/>
              <w:t xml:space="preserve">վածի նախնական տարբերակի 76-րդ կետով առաջարկվում էր սահմանել հետևյալը. «Գյուղատնտեսական արտադրանքի </w:t>
            </w:r>
            <w:r w:rsidR="00D429B8">
              <w:rPr>
                <w:rFonts w:ascii="GHEA Grapalat" w:hAnsi="GHEA Grapalat"/>
                <w:bCs/>
                <w:iCs/>
                <w:lang w:val="hy-AM"/>
              </w:rPr>
              <w:t>մատակարարների հիմնական մասը ներ</w:t>
            </w:r>
            <w:r w:rsidRPr="005E75C9">
              <w:rPr>
                <w:rFonts w:ascii="GHEA Grapalat" w:hAnsi="GHEA Grapalat"/>
                <w:bCs/>
                <w:iCs/>
                <w:lang w:val="hy-AM"/>
              </w:rPr>
              <w:t>կայումս կազմում են փոքր ֆերմերային տնտեսությունները և տնայ</w:t>
            </w:r>
            <w:r w:rsidR="00D429B8">
              <w:rPr>
                <w:rFonts w:ascii="GHEA Grapalat" w:hAnsi="GHEA Grapalat"/>
                <w:bCs/>
                <w:iCs/>
                <w:lang w:val="hy-AM"/>
              </w:rPr>
              <w:t>ին տնտեսու</w:t>
            </w:r>
            <w:r w:rsidR="00D429B8">
              <w:rPr>
                <w:rFonts w:ascii="GHEA Grapalat" w:hAnsi="GHEA Grapalat"/>
                <w:bCs/>
                <w:iCs/>
                <w:lang w:val="hy-AM"/>
              </w:rPr>
              <w:softHyphen/>
              <w:t>թյուն</w:t>
            </w:r>
            <w:r w:rsidR="00D429B8">
              <w:rPr>
                <w:rFonts w:ascii="GHEA Grapalat" w:hAnsi="GHEA Grapalat"/>
                <w:bCs/>
                <w:iCs/>
                <w:lang w:val="hy-AM"/>
              </w:rPr>
              <w:softHyphen/>
              <w:t>ները: Այս իմաս</w:t>
            </w:r>
            <w:r w:rsidRPr="005E75C9">
              <w:rPr>
                <w:rFonts w:ascii="GHEA Grapalat" w:hAnsi="GHEA Grapalat"/>
                <w:bCs/>
                <w:iCs/>
                <w:lang w:val="hy-AM"/>
              </w:rPr>
              <w:t>տով պահանջվում են նոր խոշոր մասնակիցներ, որոնց ֆինան</w:t>
            </w:r>
            <w:r w:rsidRPr="005E75C9">
              <w:rPr>
                <w:rFonts w:ascii="GHEA Grapalat" w:hAnsi="GHEA Grapalat"/>
                <w:bCs/>
                <w:iCs/>
                <w:lang w:val="hy-AM"/>
              </w:rPr>
              <w:softHyphen/>
              <w:t>սա</w:t>
            </w:r>
            <w:r w:rsidRPr="005E75C9">
              <w:rPr>
                <w:rFonts w:ascii="GHEA Grapalat" w:hAnsi="GHEA Grapalat"/>
                <w:bCs/>
                <w:iCs/>
                <w:lang w:val="hy-AM"/>
              </w:rPr>
              <w:softHyphen/>
              <w:t>վորման միջոցները կարող են ունենալ տարբեր ձևեր, օրինակ՝ հարկային արտոնություններ բիզնեսի համար:»: Ներկայացնելով մի շարք դիտարկումներ հայտնել ենք, որ նոր հարկային արտո</w:t>
            </w:r>
            <w:r w:rsidRPr="005E75C9">
              <w:rPr>
                <w:rFonts w:ascii="GHEA Grapalat" w:hAnsi="GHEA Grapalat"/>
                <w:bCs/>
                <w:iCs/>
                <w:lang w:val="hy-AM"/>
              </w:rPr>
              <w:softHyphen/>
              <w:t>նու</w:t>
            </w:r>
            <w:r w:rsidRPr="005E75C9">
              <w:rPr>
                <w:rFonts w:ascii="GHEA Grapalat" w:hAnsi="GHEA Grapalat"/>
                <w:bCs/>
                <w:iCs/>
                <w:lang w:val="hy-AM"/>
              </w:rPr>
              <w:softHyphen/>
              <w:t>թյուն</w:t>
            </w:r>
            <w:r w:rsidRPr="005E75C9">
              <w:rPr>
                <w:rFonts w:ascii="GHEA Grapalat" w:hAnsi="GHEA Grapalat"/>
                <w:bCs/>
                <w:iCs/>
                <w:lang w:val="hy-AM"/>
              </w:rPr>
              <w:softHyphen/>
              <w:t>ներ տրա</w:t>
            </w:r>
            <w:r w:rsidRPr="005E75C9">
              <w:rPr>
                <w:rFonts w:ascii="GHEA Grapalat" w:hAnsi="GHEA Grapalat"/>
                <w:bCs/>
                <w:iCs/>
                <w:lang w:val="hy-AM"/>
              </w:rPr>
              <w:softHyphen/>
              <w:t>մադ</w:t>
            </w:r>
            <w:r w:rsidRPr="005E75C9">
              <w:rPr>
                <w:rFonts w:ascii="GHEA Grapalat" w:hAnsi="GHEA Grapalat"/>
                <w:bCs/>
                <w:iCs/>
                <w:lang w:val="hy-AM"/>
              </w:rPr>
              <w:softHyphen/>
              <w:t>րելու առաջարկություններն ընդունելի չեն և առաջարկել ենք՝ Հավելվածի 76-րդ կետից հանել </w:t>
            </w:r>
            <w:r w:rsidRPr="005E75C9">
              <w:rPr>
                <w:rFonts w:ascii="GHEA Grapalat" w:hAnsi="GHEA Grapalat"/>
                <w:lang w:val="hy-AM"/>
              </w:rPr>
              <w:t>Հար</w:t>
            </w:r>
            <w:r w:rsidRPr="005E75C9">
              <w:rPr>
                <w:rFonts w:ascii="GHEA Grapalat" w:hAnsi="GHEA Grapalat"/>
                <w:lang w:val="hy-AM"/>
              </w:rPr>
              <w:softHyphen/>
              <w:t>կա</w:t>
            </w:r>
            <w:r w:rsidRPr="005E75C9">
              <w:rPr>
                <w:rFonts w:ascii="GHEA Grapalat" w:hAnsi="GHEA Grapalat"/>
                <w:lang w:val="hy-AM"/>
              </w:rPr>
              <w:softHyphen/>
              <w:t>յին արտոնություններ բիզնեսի համար բառերը:</w:t>
            </w:r>
            <w:r w:rsidRPr="005E75C9">
              <w:rPr>
                <w:rFonts w:ascii="GHEA Grapalat" w:hAnsi="GHEA Grapalat"/>
                <w:bCs/>
                <w:iCs/>
                <w:lang w:val="hy-AM"/>
              </w:rPr>
              <w:t xml:space="preserve"> Նախագծին կից ներկայացված ամփոփաթերթում նշվել է, որ մեր առաջարկությունն ընդուն</w:t>
            </w:r>
            <w:r w:rsidRPr="005E75C9">
              <w:rPr>
                <w:rFonts w:ascii="GHEA Grapalat" w:hAnsi="GHEA Grapalat"/>
                <w:bCs/>
                <w:iCs/>
                <w:lang w:val="hy-AM"/>
              </w:rPr>
              <w:softHyphen/>
              <w:t>վել է և հ</w:t>
            </w:r>
            <w:r w:rsidRPr="005E75C9">
              <w:rPr>
                <w:rFonts w:ascii="GHEA Grapalat" w:hAnsi="GHEA Grapalat"/>
                <w:lang w:val="hy-AM"/>
              </w:rPr>
              <w:t>արկային արտոնություն ենթադրող դրույթը փոփոխվել է՝ շեշտադրելով նպաս</w:t>
            </w:r>
            <w:r w:rsidRPr="005E75C9">
              <w:rPr>
                <w:rFonts w:ascii="GHEA Grapalat" w:hAnsi="GHEA Grapalat"/>
                <w:lang w:val="hy-AM"/>
              </w:rPr>
              <w:softHyphen/>
              <w:t>տավոր հարկային քաղաքականության հնարավորությունը, կետ՝ 77։</w:t>
            </w:r>
            <w:r w:rsidRPr="005E75C9">
              <w:rPr>
                <w:rFonts w:ascii="GHEA Grapalat" w:hAnsi="GHEA Grapalat"/>
                <w:bCs/>
                <w:iCs/>
                <w:lang w:val="hy-AM"/>
              </w:rPr>
              <w:t xml:space="preserve"> Արդյունքում վերոնշյալ կետը շարադրվել է հետևյալ խմբագրությամբ. «Գյուղատնտեսական արտադրանքի մատակարարների հիմնական մասը ներ</w:t>
            </w:r>
            <w:r w:rsidRPr="005E75C9">
              <w:rPr>
                <w:rFonts w:ascii="GHEA Grapalat" w:hAnsi="GHEA Grapalat"/>
                <w:bCs/>
                <w:iCs/>
                <w:lang w:val="hy-AM"/>
              </w:rPr>
              <w:softHyphen/>
              <w:t>կայումս կազմում են փոքր ֆերմերային տն</w:t>
            </w:r>
            <w:r w:rsidR="00D429B8">
              <w:rPr>
                <w:rFonts w:ascii="GHEA Grapalat" w:hAnsi="GHEA Grapalat"/>
                <w:bCs/>
                <w:iCs/>
                <w:lang w:val="hy-AM"/>
              </w:rPr>
              <w:t>տեսությունները և տնային տնտեսու</w:t>
            </w:r>
            <w:r w:rsidRPr="005E75C9">
              <w:rPr>
                <w:rFonts w:ascii="GHEA Grapalat" w:hAnsi="GHEA Grapalat"/>
                <w:bCs/>
                <w:iCs/>
                <w:lang w:val="hy-AM"/>
              </w:rPr>
              <w:t>թյուն</w:t>
            </w:r>
            <w:r w:rsidRPr="005E75C9">
              <w:rPr>
                <w:rFonts w:ascii="GHEA Grapalat" w:hAnsi="GHEA Grapalat"/>
                <w:bCs/>
                <w:iCs/>
                <w:lang w:val="hy-AM"/>
              </w:rPr>
              <w:softHyphen/>
              <w:t>ները: Այս իմաս</w:t>
            </w:r>
            <w:r w:rsidRPr="005E75C9">
              <w:rPr>
                <w:rFonts w:ascii="GHEA Grapalat" w:hAnsi="GHEA Grapalat"/>
                <w:bCs/>
                <w:iCs/>
                <w:lang w:val="hy-AM"/>
              </w:rPr>
              <w:softHyphen/>
              <w:t>տով պահանջվում են նոր խոշոր մասնակիցներ, որոնց ֆինան</w:t>
            </w:r>
            <w:r w:rsidRPr="005E75C9">
              <w:rPr>
                <w:rFonts w:ascii="GHEA Grapalat" w:hAnsi="GHEA Grapalat"/>
                <w:bCs/>
                <w:iCs/>
                <w:lang w:val="hy-AM"/>
              </w:rPr>
              <w:softHyphen/>
              <w:t>սա</w:t>
            </w:r>
            <w:r w:rsidRPr="005E75C9">
              <w:rPr>
                <w:rFonts w:ascii="GHEA Grapalat" w:hAnsi="GHEA Grapalat"/>
                <w:bCs/>
                <w:iCs/>
                <w:lang w:val="hy-AM"/>
              </w:rPr>
              <w:softHyphen/>
              <w:t xml:space="preserve">վորման միջոցները կարող են ունենալ տարբեր ձևեր, օրինակ՝ խթանող հարկային գործիքակազմի ներդնում բիզնեսի համար:»: </w:t>
            </w:r>
            <w:r w:rsidRPr="005E75C9">
              <w:rPr>
                <w:rFonts w:ascii="GHEA Grapalat" w:hAnsi="GHEA Grapalat"/>
                <w:lang w:val="hy-AM"/>
              </w:rPr>
              <w:t>Վերոնշյալ ձևակերպումից կարելի է ենթադրել, որ կրկին խոսքը վերաբերում է նո</w:t>
            </w:r>
            <w:r w:rsidR="00D429B8">
              <w:rPr>
                <w:rFonts w:ascii="GHEA Grapalat" w:hAnsi="GHEA Grapalat"/>
                <w:lang w:val="hy-AM"/>
              </w:rPr>
              <w:t>ր հար</w:t>
            </w:r>
            <w:r w:rsidR="00D429B8">
              <w:rPr>
                <w:rFonts w:ascii="GHEA Grapalat" w:hAnsi="GHEA Grapalat"/>
                <w:lang w:val="hy-AM"/>
              </w:rPr>
              <w:softHyphen/>
              <w:t>կային արտոնություններ տրա</w:t>
            </w:r>
            <w:r w:rsidRPr="005E75C9">
              <w:rPr>
                <w:rFonts w:ascii="GHEA Grapalat" w:hAnsi="GHEA Grapalat"/>
                <w:lang w:val="hy-AM"/>
              </w:rPr>
              <w:t xml:space="preserve">մադրելուն, ինչն ընդունելի չէ՝ հաշվի առնելով նախկինում մեր կողմից ներկայացված դիտարկումները: Այս առումով, </w:t>
            </w:r>
            <w:r w:rsidRPr="005E75C9">
              <w:rPr>
                <w:rFonts w:ascii="GHEA Grapalat" w:hAnsi="GHEA Grapalat"/>
                <w:bCs/>
                <w:iCs/>
                <w:lang w:val="hy-AM"/>
              </w:rPr>
              <w:t>առաջարկում ենք Հավելվածի 77-րդ կետից հանել </w:t>
            </w:r>
            <w:r w:rsidRPr="005E75C9">
              <w:rPr>
                <w:rFonts w:ascii="GHEA Grapalat" w:hAnsi="GHEA Grapalat"/>
                <w:lang w:val="hy-AM"/>
              </w:rPr>
              <w:t>Խթանող հարկային գործիքակազմի ներդնում բիզնեսի համար բառերը</w:t>
            </w:r>
            <w:r w:rsidRPr="005E75C9">
              <w:rPr>
                <w:rFonts w:ascii="GHEA Grapalat" w:hAnsi="GHEA Grapalat"/>
                <w:bCs/>
                <w:iCs/>
                <w:lang w:val="hy-AM"/>
              </w:rPr>
              <w:t xml:space="preserve"> կամ խմբագրել նշյալ կետը՝ հստակ սահմանելով նախատեսվող միջոցառման բովանդակությունը:</w:t>
            </w:r>
          </w:p>
        </w:tc>
        <w:tc>
          <w:tcPr>
            <w:tcW w:w="3158" w:type="dxa"/>
            <w:gridSpan w:val="2"/>
          </w:tcPr>
          <w:p w14:paraId="20C7CE06" w14:textId="3E77521C" w:rsidR="005E75C9" w:rsidRPr="00836495" w:rsidRDefault="005E75C9" w:rsidP="00AC02E9">
            <w:pPr>
              <w:jc w:val="both"/>
              <w:rPr>
                <w:rFonts w:ascii="GHEA Grapalat" w:eastAsia="Times New Roman" w:hAnsi="GHEA Grapalat" w:cs="Times New Roman"/>
                <w:bCs/>
                <w:iCs/>
                <w:sz w:val="24"/>
                <w:szCs w:val="24"/>
                <w:lang w:val="hy-AM"/>
              </w:rPr>
            </w:pPr>
            <w:r w:rsidRPr="00836495">
              <w:rPr>
                <w:rFonts w:ascii="GHEA Grapalat" w:eastAsia="Times New Roman" w:hAnsi="GHEA Grapalat" w:cs="Times New Roman"/>
                <w:bCs/>
                <w:iCs/>
                <w:sz w:val="24"/>
                <w:szCs w:val="24"/>
                <w:lang w:val="hy-AM"/>
              </w:rPr>
              <w:lastRenderedPageBreak/>
              <w:t>Չի ընդունվել</w:t>
            </w:r>
          </w:p>
          <w:p w14:paraId="2C378802" w14:textId="42781411" w:rsidR="005E75C9" w:rsidRDefault="005E75C9" w:rsidP="00AC02E9">
            <w:pPr>
              <w:jc w:val="both"/>
              <w:rPr>
                <w:rFonts w:ascii="GHEA Grapalat" w:eastAsia="Times New Roman" w:hAnsi="GHEA Grapalat" w:cs="Times New Roman"/>
                <w:bCs/>
                <w:iCs/>
                <w:sz w:val="24"/>
                <w:szCs w:val="24"/>
                <w:lang w:val="hy-AM"/>
              </w:rPr>
            </w:pPr>
            <w:r w:rsidRPr="00836495">
              <w:rPr>
                <w:rFonts w:ascii="GHEA Grapalat" w:eastAsia="Times New Roman" w:hAnsi="GHEA Grapalat" w:cs="Times New Roman"/>
                <w:bCs/>
                <w:iCs/>
                <w:sz w:val="24"/>
                <w:szCs w:val="24"/>
                <w:lang w:val="hy-AM"/>
              </w:rPr>
              <w:t>Հիշատակված փաստաթղ</w:t>
            </w:r>
            <w:r>
              <w:rPr>
                <w:rFonts w:ascii="GHEA Grapalat" w:eastAsia="Times New Roman" w:hAnsi="GHEA Grapalat" w:cs="Times New Roman"/>
                <w:bCs/>
                <w:iCs/>
                <w:sz w:val="24"/>
                <w:szCs w:val="24"/>
                <w:lang w:val="hy-AM"/>
              </w:rPr>
              <w:softHyphen/>
            </w:r>
            <w:r w:rsidRPr="00836495">
              <w:rPr>
                <w:rFonts w:ascii="GHEA Grapalat" w:eastAsia="Times New Roman" w:hAnsi="GHEA Grapalat" w:cs="Times New Roman"/>
                <w:bCs/>
                <w:iCs/>
                <w:sz w:val="24"/>
                <w:szCs w:val="24"/>
                <w:lang w:val="hy-AM"/>
              </w:rPr>
              <w:t>թերն ունեն տարբեր նպատակներ, կարգավորման առարկա և նշանակություն: Մասնավորապես, հայեցա</w:t>
            </w:r>
            <w:r w:rsidRPr="00836495">
              <w:rPr>
                <w:rFonts w:ascii="GHEA Grapalat" w:eastAsia="Times New Roman" w:hAnsi="GHEA Grapalat" w:cs="Times New Roman"/>
                <w:bCs/>
                <w:iCs/>
                <w:sz w:val="24"/>
                <w:szCs w:val="24"/>
                <w:lang w:val="hy-AM"/>
              </w:rPr>
              <w:softHyphen/>
              <w:t>կարգը չի նախատեսվում հաստատել որևէ իրավական ակտով և ծառայելու է նոր օրենքի բովանդակային քննարկման</w:t>
            </w:r>
            <w:r>
              <w:rPr>
                <w:rFonts w:ascii="GHEA Grapalat" w:eastAsia="Times New Roman" w:hAnsi="GHEA Grapalat" w:cs="Times New Roman"/>
                <w:bCs/>
                <w:iCs/>
                <w:sz w:val="24"/>
                <w:szCs w:val="24"/>
                <w:lang w:val="hy-AM"/>
              </w:rPr>
              <w:t xml:space="preserve"> ապահոմանը</w:t>
            </w:r>
            <w:r w:rsidRPr="00836495">
              <w:rPr>
                <w:rFonts w:ascii="GHEA Grapalat" w:eastAsia="Times New Roman" w:hAnsi="GHEA Grapalat" w:cs="Times New Roman"/>
                <w:bCs/>
                <w:iCs/>
                <w:sz w:val="24"/>
                <w:szCs w:val="24"/>
                <w:lang w:val="hy-AM"/>
              </w:rPr>
              <w:t xml:space="preserve">: </w:t>
            </w:r>
            <w:r w:rsidRPr="000F2903">
              <w:rPr>
                <w:rFonts w:ascii="GHEA Grapalat" w:eastAsia="Times New Roman" w:hAnsi="GHEA Grapalat" w:cs="Times New Roman"/>
                <w:bCs/>
                <w:iCs/>
                <w:sz w:val="24"/>
                <w:szCs w:val="24"/>
                <w:lang w:val="hy-AM"/>
              </w:rPr>
              <w:t>ՀՀ 2023-2030 թ</w:t>
            </w:r>
            <w:r>
              <w:rPr>
                <w:rFonts w:ascii="GHEA Grapalat" w:eastAsia="Times New Roman" w:hAnsi="GHEA Grapalat" w:cs="Times New Roman"/>
                <w:bCs/>
                <w:iCs/>
                <w:sz w:val="24"/>
                <w:szCs w:val="24"/>
                <w:lang w:val="hy-AM"/>
              </w:rPr>
              <w:t>թ</w:t>
            </w:r>
            <w:r w:rsidRPr="000F2903">
              <w:rPr>
                <w:rFonts w:ascii="GHEA Grapalat" w:eastAsia="Times New Roman" w:hAnsi="GHEA Grapalat" w:cs="Times New Roman"/>
                <w:bCs/>
                <w:iCs/>
                <w:sz w:val="24"/>
                <w:szCs w:val="24"/>
                <w:lang w:val="hy-AM"/>
              </w:rPr>
              <w:t xml:space="preserve"> ազգային մա</w:t>
            </w:r>
            <w:r>
              <w:rPr>
                <w:rFonts w:ascii="GHEA Grapalat" w:eastAsia="Times New Roman" w:hAnsi="GHEA Grapalat" w:cs="Times New Roman"/>
                <w:bCs/>
                <w:iCs/>
                <w:sz w:val="24"/>
                <w:szCs w:val="24"/>
                <w:lang w:val="hy-AM"/>
              </w:rPr>
              <w:softHyphen/>
            </w:r>
            <w:r w:rsidRPr="000F2903">
              <w:rPr>
                <w:rFonts w:ascii="GHEA Grapalat" w:eastAsia="Times New Roman" w:hAnsi="GHEA Grapalat" w:cs="Times New Roman"/>
                <w:bCs/>
                <w:iCs/>
                <w:sz w:val="24"/>
                <w:szCs w:val="24"/>
                <w:lang w:val="hy-AM"/>
              </w:rPr>
              <w:t>կարդակով սահման</w:t>
            </w:r>
            <w:r>
              <w:rPr>
                <w:rFonts w:ascii="GHEA Grapalat" w:eastAsia="Times New Roman" w:hAnsi="GHEA Grapalat" w:cs="Times New Roman"/>
                <w:bCs/>
                <w:iCs/>
                <w:sz w:val="24"/>
                <w:szCs w:val="24"/>
                <w:lang w:val="hy-AM"/>
              </w:rPr>
              <w:softHyphen/>
            </w:r>
            <w:r w:rsidRPr="00836495">
              <w:rPr>
                <w:rFonts w:ascii="GHEA Grapalat" w:eastAsia="Times New Roman" w:hAnsi="GHEA Grapalat" w:cs="Times New Roman"/>
                <w:bCs/>
                <w:iCs/>
                <w:sz w:val="24"/>
                <w:szCs w:val="24"/>
                <w:lang w:val="hy-AM"/>
              </w:rPr>
              <w:softHyphen/>
            </w:r>
            <w:r w:rsidRPr="000F2903">
              <w:rPr>
                <w:rFonts w:ascii="GHEA Grapalat" w:eastAsia="Times New Roman" w:hAnsi="GHEA Grapalat" w:cs="Times New Roman"/>
                <w:bCs/>
                <w:iCs/>
                <w:sz w:val="24"/>
                <w:szCs w:val="24"/>
                <w:lang w:val="hy-AM"/>
              </w:rPr>
              <w:t>ված գործողությունների իրականացման ծրագիրը, ֆինանսավորման ռազմավարությունն ու ներդրումային պլանը</w:t>
            </w:r>
            <w:r w:rsidRPr="00836495">
              <w:rPr>
                <w:rFonts w:ascii="GHEA Grapalat" w:eastAsia="Times New Roman" w:hAnsi="GHEA Grapalat" w:cs="Times New Roman"/>
                <w:bCs/>
                <w:iCs/>
                <w:sz w:val="24"/>
                <w:szCs w:val="24"/>
                <w:lang w:val="hy-AM"/>
              </w:rPr>
              <w:t xml:space="preserve"> կոչված է ապահովելու Փարիզյան համաձայնագրի ներքո Հայաստանի՝ մինչև 2030թ. </w:t>
            </w:r>
            <w:r w:rsidR="004D0D10">
              <w:rPr>
                <w:rFonts w:ascii="GHEA Grapalat" w:eastAsia="Times New Roman" w:hAnsi="GHEA Grapalat" w:cs="Times New Roman"/>
                <w:bCs/>
                <w:iCs/>
                <w:sz w:val="24"/>
                <w:szCs w:val="24"/>
                <w:lang w:val="hy-AM"/>
              </w:rPr>
              <w:t>ՋԳ կրճատման հանձ</w:t>
            </w:r>
            <w:r w:rsidR="004D0D10">
              <w:rPr>
                <w:rFonts w:ascii="GHEA Grapalat" w:eastAsia="Times New Roman" w:hAnsi="GHEA Grapalat" w:cs="Times New Roman"/>
                <w:bCs/>
                <w:iCs/>
                <w:sz w:val="24"/>
                <w:szCs w:val="24"/>
                <w:lang w:val="hy-AM"/>
              </w:rPr>
              <w:softHyphen/>
              <w:t>նառության կատա</w:t>
            </w:r>
            <w:r w:rsidRPr="00836495">
              <w:rPr>
                <w:rFonts w:ascii="GHEA Grapalat" w:eastAsia="Times New Roman" w:hAnsi="GHEA Grapalat" w:cs="Times New Roman"/>
                <w:bCs/>
                <w:iCs/>
                <w:sz w:val="24"/>
                <w:szCs w:val="24"/>
                <w:lang w:val="hy-AM"/>
              </w:rPr>
              <w:t>րու</w:t>
            </w:r>
            <w:r>
              <w:rPr>
                <w:rFonts w:ascii="GHEA Grapalat" w:eastAsia="Times New Roman" w:hAnsi="GHEA Grapalat" w:cs="Times New Roman"/>
                <w:bCs/>
                <w:iCs/>
                <w:sz w:val="24"/>
                <w:szCs w:val="24"/>
                <w:lang w:val="hy-AM"/>
              </w:rPr>
              <w:softHyphen/>
            </w:r>
            <w:r w:rsidRPr="00836495">
              <w:rPr>
                <w:rFonts w:ascii="GHEA Grapalat" w:eastAsia="Times New Roman" w:hAnsi="GHEA Grapalat" w:cs="Times New Roman"/>
                <w:bCs/>
                <w:iCs/>
                <w:sz w:val="24"/>
                <w:szCs w:val="24"/>
                <w:lang w:val="hy-AM"/>
              </w:rPr>
              <w:t>մը: Շրջանառվող նախա</w:t>
            </w:r>
            <w:r>
              <w:rPr>
                <w:rFonts w:ascii="GHEA Grapalat" w:eastAsia="Times New Roman" w:hAnsi="GHEA Grapalat" w:cs="Times New Roman"/>
                <w:bCs/>
                <w:iCs/>
                <w:sz w:val="24"/>
                <w:szCs w:val="24"/>
                <w:lang w:val="hy-AM"/>
              </w:rPr>
              <w:softHyphen/>
            </w:r>
            <w:r w:rsidRPr="00836495">
              <w:rPr>
                <w:rFonts w:ascii="GHEA Grapalat" w:eastAsia="Times New Roman" w:hAnsi="GHEA Grapalat" w:cs="Times New Roman"/>
                <w:bCs/>
                <w:iCs/>
                <w:sz w:val="24"/>
                <w:szCs w:val="24"/>
                <w:lang w:val="hy-AM"/>
              </w:rPr>
              <w:t>գիծը ներկայացնում է երկրի տեսլականը մինչև 2050 թ, դեպի կլիմայական չեզոքություն գլոբալ նպատակի ներքո և ևս նա</w:t>
            </w:r>
            <w:r>
              <w:rPr>
                <w:rFonts w:ascii="GHEA Grapalat" w:eastAsia="Times New Roman" w:hAnsi="GHEA Grapalat" w:cs="Times New Roman"/>
                <w:bCs/>
                <w:iCs/>
                <w:sz w:val="24"/>
                <w:szCs w:val="24"/>
                <w:lang w:val="hy-AM"/>
              </w:rPr>
              <w:softHyphen/>
            </w:r>
            <w:r w:rsidRPr="00836495">
              <w:rPr>
                <w:rFonts w:ascii="GHEA Grapalat" w:eastAsia="Times New Roman" w:hAnsi="GHEA Grapalat" w:cs="Times New Roman"/>
                <w:bCs/>
                <w:iCs/>
                <w:sz w:val="24"/>
                <w:szCs w:val="24"/>
                <w:lang w:val="hy-AM"/>
              </w:rPr>
              <w:t>խա</w:t>
            </w:r>
            <w:r>
              <w:rPr>
                <w:rFonts w:ascii="GHEA Grapalat" w:eastAsia="Times New Roman" w:hAnsi="GHEA Grapalat" w:cs="Times New Roman"/>
                <w:bCs/>
                <w:iCs/>
                <w:sz w:val="24"/>
                <w:szCs w:val="24"/>
                <w:lang w:val="hy-AM"/>
              </w:rPr>
              <w:softHyphen/>
            </w:r>
            <w:r w:rsidRPr="00836495">
              <w:rPr>
                <w:rFonts w:ascii="GHEA Grapalat" w:eastAsia="Times New Roman" w:hAnsi="GHEA Grapalat" w:cs="Times New Roman"/>
                <w:bCs/>
                <w:iCs/>
                <w:sz w:val="24"/>
                <w:szCs w:val="24"/>
                <w:lang w:val="hy-AM"/>
              </w:rPr>
              <w:t xml:space="preserve">տեսված է Փարիզյան </w:t>
            </w:r>
            <w:r w:rsidRPr="00836495">
              <w:rPr>
                <w:rFonts w:ascii="GHEA Grapalat" w:eastAsia="Times New Roman" w:hAnsi="GHEA Grapalat" w:cs="Times New Roman"/>
                <w:bCs/>
                <w:iCs/>
                <w:sz w:val="24"/>
                <w:szCs w:val="24"/>
                <w:lang w:val="hy-AM"/>
              </w:rPr>
              <w:lastRenderedPageBreak/>
              <w:t xml:space="preserve">համաձայնագրով:  </w:t>
            </w:r>
            <w:r w:rsidR="004D0D10">
              <w:rPr>
                <w:rFonts w:ascii="GHEA Grapalat" w:eastAsia="Times New Roman" w:hAnsi="GHEA Grapalat" w:cs="Times New Roman"/>
                <w:bCs/>
                <w:iCs/>
                <w:sz w:val="24"/>
                <w:szCs w:val="24"/>
                <w:lang w:val="hy-AM"/>
              </w:rPr>
              <w:t>Վերջին երկուսը շրջանա</w:t>
            </w:r>
            <w:r>
              <w:rPr>
                <w:rFonts w:ascii="GHEA Grapalat" w:eastAsia="Times New Roman" w:hAnsi="GHEA Grapalat" w:cs="Times New Roman"/>
                <w:bCs/>
                <w:iCs/>
                <w:sz w:val="24"/>
                <w:szCs w:val="24"/>
                <w:lang w:val="hy-AM"/>
              </w:rPr>
              <w:t>կային փաստաթղթեր են և հիմնվում են ոլորտային ռազմավարությունների (օր. Անտառա</w:t>
            </w:r>
            <w:r w:rsidR="004D0D10">
              <w:rPr>
                <w:rFonts w:ascii="GHEA Grapalat" w:eastAsia="Times New Roman" w:hAnsi="GHEA Grapalat" w:cs="Times New Roman"/>
                <w:bCs/>
                <w:iCs/>
                <w:sz w:val="24"/>
                <w:szCs w:val="24"/>
                <w:lang w:val="hy-AM"/>
              </w:rPr>
              <w:t>յին, էներգետիկ, գյուղատնտեսու</w:t>
            </w:r>
            <w:r>
              <w:rPr>
                <w:rFonts w:ascii="GHEA Grapalat" w:eastAsia="Times New Roman" w:hAnsi="GHEA Grapalat" w:cs="Times New Roman"/>
                <w:bCs/>
                <w:iCs/>
                <w:sz w:val="24"/>
                <w:szCs w:val="24"/>
                <w:lang w:val="hy-AM"/>
              </w:rPr>
              <w:t>թյան և այլ</w:t>
            </w:r>
            <w:r w:rsidR="004D0D10">
              <w:rPr>
                <w:rFonts w:ascii="GHEA Grapalat" w:eastAsia="Times New Roman" w:hAnsi="GHEA Grapalat" w:cs="Times New Roman"/>
                <w:bCs/>
                <w:iCs/>
                <w:sz w:val="24"/>
                <w:szCs w:val="24"/>
                <w:lang w:val="hy-AM"/>
              </w:rPr>
              <w:t>ն) վրա, հետևա</w:t>
            </w:r>
            <w:r w:rsidR="004D0D10">
              <w:rPr>
                <w:rFonts w:ascii="GHEA Grapalat" w:eastAsia="Times New Roman" w:hAnsi="GHEA Grapalat" w:cs="Times New Roman"/>
                <w:bCs/>
                <w:iCs/>
                <w:sz w:val="24"/>
                <w:szCs w:val="24"/>
                <w:lang w:val="hy-AM"/>
              </w:rPr>
              <w:softHyphen/>
              <w:t>բար չեն կարող նե</w:t>
            </w:r>
            <w:r>
              <w:rPr>
                <w:rFonts w:ascii="GHEA Grapalat" w:eastAsia="Times New Roman" w:hAnsi="GHEA Grapalat" w:cs="Times New Roman"/>
                <w:bCs/>
                <w:iCs/>
                <w:sz w:val="24"/>
                <w:szCs w:val="24"/>
                <w:lang w:val="hy-AM"/>
              </w:rPr>
              <w:t>րա</w:t>
            </w:r>
            <w:r>
              <w:rPr>
                <w:rFonts w:ascii="GHEA Grapalat" w:eastAsia="Times New Roman" w:hAnsi="GHEA Grapalat" w:cs="Times New Roman"/>
                <w:bCs/>
                <w:iCs/>
                <w:sz w:val="24"/>
                <w:szCs w:val="24"/>
                <w:lang w:val="hy-AM"/>
              </w:rPr>
              <w:softHyphen/>
              <w:t>ռել և մեկտեղվել մեկ առանձին ոլորտային փաս</w:t>
            </w:r>
            <w:r>
              <w:rPr>
                <w:rFonts w:ascii="GHEA Grapalat" w:eastAsia="Times New Roman" w:hAnsi="GHEA Grapalat" w:cs="Times New Roman"/>
                <w:bCs/>
                <w:iCs/>
                <w:sz w:val="24"/>
                <w:szCs w:val="24"/>
                <w:lang w:val="hy-AM"/>
              </w:rPr>
              <w:softHyphen/>
            </w:r>
            <w:r>
              <w:rPr>
                <w:rFonts w:ascii="GHEA Grapalat" w:eastAsia="Times New Roman" w:hAnsi="GHEA Grapalat" w:cs="Times New Roman"/>
                <w:bCs/>
                <w:iCs/>
                <w:sz w:val="24"/>
                <w:szCs w:val="24"/>
                <w:lang w:val="hy-AM"/>
              </w:rPr>
              <w:softHyphen/>
            </w:r>
            <w:r>
              <w:rPr>
                <w:rFonts w:ascii="GHEA Grapalat" w:eastAsia="Times New Roman" w:hAnsi="GHEA Grapalat" w:cs="Times New Roman"/>
                <w:bCs/>
                <w:iCs/>
                <w:sz w:val="24"/>
                <w:szCs w:val="24"/>
                <w:lang w:val="hy-AM"/>
              </w:rPr>
              <w:softHyphen/>
              <w:t>տաթղթի հետ:</w:t>
            </w:r>
            <w:r w:rsidRPr="00836495">
              <w:rPr>
                <w:rFonts w:ascii="GHEA Grapalat" w:eastAsia="Times New Roman" w:hAnsi="GHEA Grapalat" w:cs="Times New Roman"/>
                <w:bCs/>
                <w:iCs/>
                <w:sz w:val="24"/>
                <w:szCs w:val="24"/>
                <w:lang w:val="hy-AM"/>
              </w:rPr>
              <w:t xml:space="preserve">  </w:t>
            </w:r>
            <w:r w:rsidR="004D0D10">
              <w:rPr>
                <w:rFonts w:ascii="GHEA Grapalat" w:eastAsia="Times New Roman" w:hAnsi="GHEA Grapalat" w:cs="Times New Roman"/>
                <w:bCs/>
                <w:iCs/>
                <w:sz w:val="24"/>
                <w:szCs w:val="24"/>
                <w:lang w:val="hy-AM"/>
              </w:rPr>
              <w:t>Կանաչ տնտեսության ռազ</w:t>
            </w:r>
            <w:r>
              <w:rPr>
                <w:rFonts w:ascii="GHEA Grapalat" w:eastAsia="Times New Roman" w:hAnsi="GHEA Grapalat" w:cs="Times New Roman"/>
                <w:bCs/>
                <w:iCs/>
                <w:sz w:val="24"/>
                <w:szCs w:val="24"/>
                <w:lang w:val="hy-AM"/>
              </w:rPr>
              <w:t>մավարությւնն ունի այլ ծածկույթ և քաղա</w:t>
            </w:r>
            <w:r w:rsidR="004D0D10">
              <w:rPr>
                <w:rFonts w:ascii="GHEA Grapalat" w:eastAsia="Times New Roman" w:hAnsi="GHEA Grapalat" w:cs="Times New Roman"/>
                <w:bCs/>
                <w:iCs/>
                <w:sz w:val="24"/>
                <w:szCs w:val="24"/>
                <w:lang w:val="hy-AM"/>
              </w:rPr>
              <w:t>քականու</w:t>
            </w:r>
            <w:r w:rsidR="004D0D10">
              <w:rPr>
                <w:rFonts w:ascii="GHEA Grapalat" w:eastAsia="Times New Roman" w:hAnsi="GHEA Grapalat" w:cs="Times New Roman"/>
                <w:bCs/>
                <w:iCs/>
                <w:sz w:val="24"/>
                <w:szCs w:val="24"/>
                <w:lang w:val="hy-AM"/>
              </w:rPr>
              <w:softHyphen/>
              <w:t>թյուններ (ոչ միայն կլի</w:t>
            </w:r>
            <w:r>
              <w:rPr>
                <w:rFonts w:ascii="GHEA Grapalat" w:eastAsia="Times New Roman" w:hAnsi="GHEA Grapalat" w:cs="Times New Roman"/>
                <w:bCs/>
                <w:iCs/>
                <w:sz w:val="24"/>
                <w:szCs w:val="24"/>
                <w:lang w:val="hy-AM"/>
              </w:rPr>
              <w:t>մայ</w:t>
            </w:r>
            <w:r w:rsidR="004D0D10">
              <w:rPr>
                <w:rFonts w:ascii="GHEA Grapalat" w:eastAsia="Times New Roman" w:hAnsi="GHEA Grapalat" w:cs="Times New Roman"/>
                <w:bCs/>
                <w:iCs/>
                <w:sz w:val="24"/>
                <w:szCs w:val="24"/>
                <w:lang w:val="hy-AM"/>
              </w:rPr>
              <w:t>ական): Հետևաբար, նշված փաստաթղթերը միա</w:t>
            </w:r>
            <w:r>
              <w:rPr>
                <w:rFonts w:ascii="GHEA Grapalat" w:eastAsia="Times New Roman" w:hAnsi="GHEA Grapalat" w:cs="Times New Roman"/>
                <w:bCs/>
                <w:iCs/>
                <w:sz w:val="24"/>
                <w:szCs w:val="24"/>
                <w:lang w:val="hy-AM"/>
              </w:rPr>
              <w:t xml:space="preserve">վորելու առաջարկը հիմնավորված չէ: </w:t>
            </w:r>
          </w:p>
          <w:p w14:paraId="1D64837C" w14:textId="21B44778" w:rsidR="00D429B8" w:rsidRDefault="00D429B8" w:rsidP="00AC02E9">
            <w:pPr>
              <w:jc w:val="both"/>
              <w:rPr>
                <w:rFonts w:ascii="GHEA Grapalat" w:eastAsia="Times New Roman" w:hAnsi="GHEA Grapalat" w:cs="Times New Roman"/>
                <w:bCs/>
                <w:iCs/>
                <w:sz w:val="24"/>
                <w:szCs w:val="24"/>
                <w:lang w:val="hy-AM"/>
              </w:rPr>
            </w:pPr>
          </w:p>
          <w:p w14:paraId="1086AE40" w14:textId="3962C677"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Չի ընդունվել</w:t>
            </w:r>
          </w:p>
          <w:p w14:paraId="3BC8C610" w14:textId="0AAA56E1"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 xml:space="preserve">Ներկայացված նախագիծը նպատակ ունի համադրել </w:t>
            </w:r>
            <w:r w:rsidRPr="00DC7FB0">
              <w:rPr>
                <w:rFonts w:ascii="GHEA Grapalat" w:eastAsia="Times New Roman" w:hAnsi="GHEA Grapalat" w:cs="Times New Roman"/>
                <w:bCs/>
                <w:iCs/>
                <w:sz w:val="24"/>
                <w:szCs w:val="24"/>
                <w:lang w:val="hy-AM"/>
              </w:rPr>
              <w:t>կլիմայական  գոր</w:t>
            </w:r>
            <w:r w:rsidRPr="00DC7FB0">
              <w:rPr>
                <w:rFonts w:ascii="GHEA Grapalat" w:eastAsia="Times New Roman" w:hAnsi="GHEA Grapalat" w:cs="Times New Roman"/>
                <w:bCs/>
                <w:iCs/>
                <w:sz w:val="24"/>
                <w:szCs w:val="24"/>
                <w:lang w:val="hy-AM"/>
              </w:rPr>
              <w:softHyphen/>
              <w:t>ծո</w:t>
            </w:r>
            <w:r w:rsidRPr="00DC7FB0">
              <w:rPr>
                <w:rFonts w:ascii="GHEA Grapalat" w:eastAsia="Times New Roman" w:hAnsi="GHEA Grapalat" w:cs="Times New Roman"/>
                <w:bCs/>
                <w:iCs/>
                <w:sz w:val="24"/>
                <w:szCs w:val="24"/>
                <w:lang w:val="hy-AM"/>
              </w:rPr>
              <w:softHyphen/>
              <w:t>ղությունները</w:t>
            </w:r>
            <w:r w:rsidR="004D0D10">
              <w:rPr>
                <w:rFonts w:ascii="GHEA Grapalat" w:eastAsia="Times New Roman" w:hAnsi="GHEA Grapalat" w:cs="Times New Roman"/>
                <w:bCs/>
                <w:iCs/>
                <w:sz w:val="24"/>
                <w:szCs w:val="24"/>
                <w:lang w:val="hy-AM"/>
              </w:rPr>
              <w:t xml:space="preserve"> տնտե</w:t>
            </w:r>
            <w:r>
              <w:rPr>
                <w:rFonts w:ascii="GHEA Grapalat" w:eastAsia="Times New Roman" w:hAnsi="GHEA Grapalat" w:cs="Times New Roman"/>
                <w:bCs/>
                <w:iCs/>
                <w:sz w:val="24"/>
                <w:szCs w:val="24"/>
                <w:lang w:val="hy-AM"/>
              </w:rPr>
              <w:t>սական</w:t>
            </w:r>
            <w:r w:rsidRPr="00DC7FB0">
              <w:rPr>
                <w:rFonts w:ascii="GHEA Grapalat" w:eastAsia="Times New Roman" w:hAnsi="GHEA Grapalat" w:cs="Times New Roman"/>
                <w:bCs/>
                <w:iCs/>
                <w:sz w:val="24"/>
                <w:szCs w:val="24"/>
                <w:lang w:val="hy-AM"/>
              </w:rPr>
              <w:t xml:space="preserve"> զարգացման նպատակների հետ այլ ոչ թե փոխարինել դրանց: Այն երկարաժամկետ հենք է ապահովում միջնաժամկետ կլիմայական օրակար</w:t>
            </w:r>
            <w:r>
              <w:rPr>
                <w:rFonts w:ascii="GHEA Grapalat" w:eastAsia="Times New Roman" w:hAnsi="GHEA Grapalat" w:cs="Times New Roman"/>
                <w:bCs/>
                <w:iCs/>
                <w:sz w:val="24"/>
                <w:szCs w:val="24"/>
                <w:lang w:val="hy-AM"/>
              </w:rPr>
              <w:softHyphen/>
            </w:r>
            <w:r w:rsidRPr="00DC7FB0">
              <w:rPr>
                <w:rFonts w:ascii="GHEA Grapalat" w:eastAsia="Times New Roman" w:hAnsi="GHEA Grapalat" w:cs="Times New Roman"/>
                <w:bCs/>
                <w:iCs/>
                <w:sz w:val="24"/>
                <w:szCs w:val="24"/>
                <w:lang w:val="hy-AM"/>
              </w:rPr>
              <w:t xml:space="preserve">գեր ձևավորելու և իրականացնելու համար: Միաժամանակ, </w:t>
            </w:r>
            <w:r w:rsidR="004D0D10">
              <w:rPr>
                <w:rFonts w:ascii="GHEA Grapalat" w:eastAsia="Times New Roman" w:hAnsi="GHEA Grapalat" w:cs="Times New Roman"/>
                <w:bCs/>
                <w:iCs/>
                <w:sz w:val="24"/>
                <w:szCs w:val="24"/>
                <w:lang w:val="hy-AM"/>
              </w:rPr>
              <w:t>ռազմա</w:t>
            </w:r>
            <w:r>
              <w:rPr>
                <w:rFonts w:ascii="GHEA Grapalat" w:eastAsia="Times New Roman" w:hAnsi="GHEA Grapalat" w:cs="Times New Roman"/>
                <w:bCs/>
                <w:iCs/>
                <w:sz w:val="24"/>
                <w:szCs w:val="24"/>
                <w:lang w:val="hy-AM"/>
              </w:rPr>
              <w:t xml:space="preserve">վարությունը </w:t>
            </w:r>
            <w:r w:rsidRPr="00DC7FB0">
              <w:rPr>
                <w:rFonts w:ascii="GHEA Grapalat" w:eastAsia="Times New Roman" w:hAnsi="GHEA Grapalat" w:cs="Times New Roman"/>
                <w:bCs/>
                <w:iCs/>
                <w:sz w:val="24"/>
                <w:szCs w:val="24"/>
                <w:lang w:val="hy-AM"/>
              </w:rPr>
              <w:t xml:space="preserve">հեռանկարային ուղերձներ է տալիս տնտեսության մասնակիցներին և մյուս կողմից միջազգային </w:t>
            </w:r>
            <w:r w:rsidRPr="00DC7FB0">
              <w:rPr>
                <w:rFonts w:ascii="GHEA Grapalat" w:eastAsia="Times New Roman" w:hAnsi="GHEA Grapalat" w:cs="Times New Roman"/>
                <w:bCs/>
                <w:iCs/>
                <w:sz w:val="24"/>
                <w:szCs w:val="24"/>
                <w:lang w:val="hy-AM"/>
              </w:rPr>
              <w:lastRenderedPageBreak/>
              <w:t>հանրությանը՝ գլոբալ կլիմայական ջանքերին միանալու առումով:</w:t>
            </w:r>
            <w:r w:rsidRPr="001A6207">
              <w:rPr>
                <w:rFonts w:ascii="GHEA Grapalat" w:eastAsia="Times New Roman" w:hAnsi="GHEA Grapalat" w:cs="Times New Roman"/>
                <w:bCs/>
                <w:iCs/>
                <w:sz w:val="24"/>
                <w:szCs w:val="24"/>
                <w:lang w:val="hy-AM"/>
              </w:rPr>
              <w:t xml:space="preserve"> </w:t>
            </w:r>
            <w:r>
              <w:rPr>
                <w:rFonts w:ascii="GHEA Grapalat" w:eastAsia="Times New Roman" w:hAnsi="GHEA Grapalat" w:cs="Times New Roman"/>
                <w:bCs/>
                <w:iCs/>
                <w:sz w:val="24"/>
                <w:szCs w:val="24"/>
                <w:lang w:val="hy-AM"/>
              </w:rPr>
              <w:t xml:space="preserve">Ի դեպ, նախագծի ներկայացումը նախատեսված է </w:t>
            </w:r>
            <w:r w:rsidRPr="00CA7D8C">
              <w:rPr>
                <w:rFonts w:ascii="GHEA Grapalat" w:eastAsia="Times New Roman" w:hAnsi="GHEA Grapalat" w:cs="Times New Roman"/>
                <w:bCs/>
                <w:iCs/>
                <w:sz w:val="24"/>
                <w:szCs w:val="24"/>
                <w:lang w:val="hy-AM"/>
              </w:rPr>
              <w:t>ՀՀ կառավարությա</w:t>
            </w:r>
            <w:r w:rsidR="004D0D10">
              <w:rPr>
                <w:rFonts w:ascii="GHEA Grapalat" w:eastAsia="Times New Roman" w:hAnsi="GHEA Grapalat" w:cs="Times New Roman"/>
                <w:bCs/>
                <w:iCs/>
                <w:sz w:val="24"/>
                <w:szCs w:val="24"/>
                <w:lang w:val="hy-AM"/>
              </w:rPr>
              <w:t>ն 2021 թ. նոյեմբերի 18-ի «Հայաս</w:t>
            </w:r>
            <w:r w:rsidRPr="00CA7D8C">
              <w:rPr>
                <w:rFonts w:ascii="GHEA Grapalat" w:eastAsia="Times New Roman" w:hAnsi="GHEA Grapalat" w:cs="Times New Roman"/>
                <w:bCs/>
                <w:iCs/>
                <w:sz w:val="24"/>
                <w:szCs w:val="24"/>
                <w:lang w:val="hy-AM"/>
              </w:rPr>
              <w:t>տանի Հանրապետության կառավար</w:t>
            </w:r>
            <w:r w:rsidR="004D0D10">
              <w:rPr>
                <w:rFonts w:ascii="GHEA Grapalat" w:eastAsia="Times New Roman" w:hAnsi="GHEA Grapalat" w:cs="Times New Roman"/>
                <w:bCs/>
                <w:iCs/>
                <w:sz w:val="24"/>
                <w:szCs w:val="24"/>
                <w:lang w:val="hy-AM"/>
              </w:rPr>
              <w:t>ության 2021-2026 թվականների գոր</w:t>
            </w:r>
            <w:r w:rsidRPr="00CA7D8C">
              <w:rPr>
                <w:rFonts w:ascii="GHEA Grapalat" w:eastAsia="Times New Roman" w:hAnsi="GHEA Grapalat" w:cs="Times New Roman"/>
                <w:bCs/>
                <w:iCs/>
                <w:sz w:val="24"/>
                <w:szCs w:val="24"/>
                <w:lang w:val="hy-AM"/>
              </w:rPr>
              <w:t>ծու</w:t>
            </w:r>
            <w:r w:rsidRPr="00CA7D8C">
              <w:rPr>
                <w:rFonts w:ascii="GHEA Grapalat" w:eastAsia="Times New Roman" w:hAnsi="GHEA Grapalat" w:cs="Times New Roman"/>
                <w:bCs/>
                <w:iCs/>
                <w:sz w:val="24"/>
                <w:szCs w:val="24"/>
                <w:lang w:val="hy-AM"/>
              </w:rPr>
              <w:softHyphen/>
              <w:t>նեության</w:t>
            </w:r>
            <w:r w:rsidR="004D0D10">
              <w:rPr>
                <w:rFonts w:ascii="GHEA Grapalat" w:eastAsia="Times New Roman" w:hAnsi="GHEA Grapalat" w:cs="Times New Roman"/>
                <w:bCs/>
                <w:iCs/>
                <w:sz w:val="24"/>
                <w:szCs w:val="24"/>
                <w:lang w:val="hy-AM"/>
              </w:rPr>
              <w:t xml:space="preserve"> միջոցառումների ծրագիրը հաստա</w:t>
            </w:r>
            <w:r w:rsidRPr="00CA7D8C">
              <w:rPr>
                <w:rFonts w:ascii="GHEA Grapalat" w:eastAsia="Times New Roman" w:hAnsi="GHEA Grapalat" w:cs="Times New Roman"/>
                <w:bCs/>
                <w:iCs/>
                <w:sz w:val="24"/>
                <w:szCs w:val="24"/>
                <w:lang w:val="hy-AM"/>
              </w:rPr>
              <w:t>տելու մասին» թիվ 1902-Լ որոշման հավելված 1-ի «Շրջակա միջավայրի նախարարություն» բաժնի 6-րդ կետի 3-րդ ենթակետով:</w:t>
            </w:r>
          </w:p>
          <w:p w14:paraId="78B0A420" w14:textId="12440EFF"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Չի ընդունվել</w:t>
            </w:r>
          </w:p>
          <w:p w14:paraId="2B9561ED" w14:textId="610915B5"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Ինչպես նշված է ռազմավարությամբ, 7-րդ գլխում նե</w:t>
            </w:r>
            <w:r w:rsidR="004D0D10">
              <w:rPr>
                <w:rFonts w:ascii="GHEA Grapalat" w:eastAsia="Times New Roman" w:hAnsi="GHEA Grapalat" w:cs="Times New Roman"/>
                <w:bCs/>
                <w:iCs/>
                <w:sz w:val="24"/>
                <w:szCs w:val="24"/>
                <w:lang w:val="hy-AM"/>
              </w:rPr>
              <w:t>րկայացված է կողմնորոշիչ ներդրու</w:t>
            </w:r>
            <w:r>
              <w:rPr>
                <w:rFonts w:ascii="GHEA Grapalat" w:eastAsia="Times New Roman" w:hAnsi="GHEA Grapalat" w:cs="Times New Roman"/>
                <w:bCs/>
                <w:iCs/>
                <w:sz w:val="24"/>
                <w:szCs w:val="24"/>
                <w:lang w:val="hy-AM"/>
              </w:rPr>
              <w:t xml:space="preserve">մային ծավալը, </w:t>
            </w:r>
            <w:r w:rsidR="004D0D10">
              <w:rPr>
                <w:rFonts w:ascii="GHEA Grapalat" w:eastAsia="Times New Roman" w:hAnsi="GHEA Grapalat" w:cs="Times New Roman"/>
                <w:bCs/>
                <w:iCs/>
                <w:sz w:val="24"/>
                <w:szCs w:val="24"/>
                <w:lang w:val="hy-AM"/>
              </w:rPr>
              <w:t>ինչը բնականաբար կարող է որո</w:t>
            </w:r>
            <w:r>
              <w:rPr>
                <w:rFonts w:ascii="GHEA Grapalat" w:eastAsia="Times New Roman" w:hAnsi="GHEA Grapalat" w:cs="Times New Roman"/>
                <w:bCs/>
                <w:iCs/>
                <w:sz w:val="24"/>
                <w:szCs w:val="24"/>
                <w:lang w:val="hy-AM"/>
              </w:rPr>
              <w:t>շակի ողջամիտ չափով տարբերվել</w:t>
            </w:r>
            <w:r w:rsidR="004D0D10">
              <w:rPr>
                <w:rFonts w:ascii="GHEA Grapalat" w:eastAsia="Times New Roman" w:hAnsi="GHEA Grapalat" w:cs="Times New Roman"/>
                <w:bCs/>
                <w:iCs/>
                <w:sz w:val="24"/>
                <w:szCs w:val="24"/>
                <w:lang w:val="hy-AM"/>
              </w:rPr>
              <w:t xml:space="preserve"> ըստ տարբեր սցենարների և ժամկետներում իրակա</w:t>
            </w:r>
            <w:r>
              <w:rPr>
                <w:rFonts w:ascii="GHEA Grapalat" w:eastAsia="Times New Roman" w:hAnsi="GHEA Grapalat" w:cs="Times New Roman"/>
                <w:bCs/>
                <w:iCs/>
                <w:sz w:val="24"/>
                <w:szCs w:val="24"/>
                <w:lang w:val="hy-AM"/>
              </w:rPr>
              <w:t>նաց</w:t>
            </w:r>
            <w:r>
              <w:rPr>
                <w:rFonts w:ascii="GHEA Grapalat" w:eastAsia="Times New Roman" w:hAnsi="GHEA Grapalat" w:cs="Times New Roman"/>
                <w:bCs/>
                <w:iCs/>
                <w:sz w:val="24"/>
                <w:szCs w:val="24"/>
                <w:lang w:val="hy-AM"/>
              </w:rPr>
              <w:softHyphen/>
              <w:t>վելիք բազմաթիվ ծրագ</w:t>
            </w:r>
            <w:r>
              <w:rPr>
                <w:rFonts w:ascii="GHEA Grapalat" w:eastAsia="Times New Roman" w:hAnsi="GHEA Grapalat" w:cs="Times New Roman"/>
                <w:bCs/>
                <w:iCs/>
                <w:sz w:val="24"/>
                <w:szCs w:val="24"/>
                <w:lang w:val="hy-AM"/>
              </w:rPr>
              <w:softHyphen/>
            </w:r>
            <w:r>
              <w:rPr>
                <w:rFonts w:ascii="GHEA Grapalat" w:eastAsia="Times New Roman" w:hAnsi="GHEA Grapalat" w:cs="Times New Roman"/>
                <w:bCs/>
                <w:iCs/>
                <w:sz w:val="24"/>
                <w:szCs w:val="24"/>
                <w:lang w:val="hy-AM"/>
              </w:rPr>
              <w:softHyphen/>
              <w:t>րերի իրա</w:t>
            </w:r>
            <w:r>
              <w:rPr>
                <w:rFonts w:ascii="GHEA Grapalat" w:eastAsia="Times New Roman" w:hAnsi="GHEA Grapalat" w:cs="Times New Roman"/>
                <w:bCs/>
                <w:iCs/>
                <w:sz w:val="24"/>
                <w:szCs w:val="24"/>
                <w:lang w:val="hy-AM"/>
              </w:rPr>
              <w:softHyphen/>
              <w:t>կա</w:t>
            </w:r>
            <w:r w:rsidR="004D0D10">
              <w:rPr>
                <w:rFonts w:ascii="GHEA Grapalat" w:eastAsia="Times New Roman" w:hAnsi="GHEA Grapalat" w:cs="Times New Roman"/>
                <w:bCs/>
                <w:iCs/>
                <w:sz w:val="24"/>
                <w:szCs w:val="24"/>
                <w:lang w:val="hy-AM"/>
              </w:rPr>
              <w:t>նացման համար պա</w:t>
            </w:r>
            <w:r w:rsidR="004D0D10">
              <w:rPr>
                <w:rFonts w:ascii="GHEA Grapalat" w:eastAsia="Times New Roman" w:hAnsi="GHEA Grapalat" w:cs="Times New Roman"/>
                <w:bCs/>
                <w:iCs/>
                <w:sz w:val="24"/>
                <w:szCs w:val="24"/>
                <w:lang w:val="hy-AM"/>
              </w:rPr>
              <w:softHyphen/>
              <w:t>հանջվող գնահատ</w:t>
            </w:r>
            <w:r>
              <w:rPr>
                <w:rFonts w:ascii="GHEA Grapalat" w:eastAsia="Times New Roman" w:hAnsi="GHEA Grapalat" w:cs="Times New Roman"/>
                <w:bCs/>
                <w:iCs/>
                <w:sz w:val="24"/>
                <w:szCs w:val="24"/>
                <w:lang w:val="hy-AM"/>
              </w:rPr>
              <w:t>ված, ճշգրտված,</w:t>
            </w:r>
            <w:r w:rsidR="004D0D10">
              <w:rPr>
                <w:rFonts w:ascii="GHEA Grapalat" w:eastAsia="Times New Roman" w:hAnsi="GHEA Grapalat" w:cs="Times New Roman"/>
                <w:bCs/>
                <w:iCs/>
                <w:sz w:val="24"/>
                <w:szCs w:val="24"/>
                <w:lang w:val="hy-AM"/>
              </w:rPr>
              <w:t xml:space="preserve"> փաստացի  ներդրումային ռեսուր</w:t>
            </w:r>
            <w:r>
              <w:rPr>
                <w:rFonts w:ascii="GHEA Grapalat" w:eastAsia="Times New Roman" w:hAnsi="GHEA Grapalat" w:cs="Times New Roman"/>
                <w:bCs/>
                <w:iCs/>
                <w:sz w:val="24"/>
                <w:szCs w:val="24"/>
                <w:lang w:val="hy-AM"/>
              </w:rPr>
              <w:t>սի ծավալից: Այդ երկու ցուցա</w:t>
            </w:r>
            <w:r>
              <w:rPr>
                <w:rFonts w:ascii="GHEA Grapalat" w:eastAsia="Times New Roman" w:hAnsi="GHEA Grapalat" w:cs="Times New Roman"/>
                <w:bCs/>
                <w:iCs/>
                <w:sz w:val="24"/>
                <w:szCs w:val="24"/>
                <w:lang w:val="hy-AM"/>
              </w:rPr>
              <w:softHyphen/>
              <w:t>նիշները, ցա</w:t>
            </w:r>
            <w:r w:rsidR="004D0D10">
              <w:rPr>
                <w:rFonts w:ascii="GHEA Grapalat" w:eastAsia="Times New Roman" w:hAnsi="GHEA Grapalat" w:cs="Times New Roman"/>
                <w:bCs/>
                <w:iCs/>
                <w:sz w:val="24"/>
                <w:szCs w:val="24"/>
                <w:lang w:val="hy-AM"/>
              </w:rPr>
              <w:t>նկության դեպքում (հաշվի առ</w:t>
            </w:r>
            <w:r>
              <w:rPr>
                <w:rFonts w:ascii="GHEA Grapalat" w:eastAsia="Times New Roman" w:hAnsi="GHEA Grapalat" w:cs="Times New Roman"/>
                <w:bCs/>
                <w:iCs/>
                <w:sz w:val="24"/>
                <w:szCs w:val="24"/>
                <w:lang w:val="hy-AM"/>
              </w:rPr>
              <w:t>նե</w:t>
            </w:r>
            <w:r>
              <w:rPr>
                <w:rFonts w:ascii="GHEA Grapalat" w:eastAsia="Times New Roman" w:hAnsi="GHEA Grapalat" w:cs="Times New Roman"/>
                <w:bCs/>
                <w:iCs/>
                <w:sz w:val="24"/>
                <w:szCs w:val="24"/>
                <w:lang w:val="hy-AM"/>
              </w:rPr>
              <w:softHyphen/>
              <w:t>լով անորո</w:t>
            </w:r>
            <w:r w:rsidR="004D0D10">
              <w:rPr>
                <w:rFonts w:ascii="GHEA Grapalat" w:eastAsia="Times New Roman" w:hAnsi="GHEA Grapalat" w:cs="Times New Roman"/>
                <w:bCs/>
                <w:iCs/>
                <w:sz w:val="24"/>
                <w:szCs w:val="24"/>
                <w:lang w:val="hy-AM"/>
              </w:rPr>
              <w:t>շությունների մեծ տիրույթը) կա</w:t>
            </w:r>
            <w:r>
              <w:rPr>
                <w:rFonts w:ascii="GHEA Grapalat" w:eastAsia="Times New Roman" w:hAnsi="GHEA Grapalat" w:cs="Times New Roman"/>
                <w:bCs/>
                <w:iCs/>
                <w:sz w:val="24"/>
                <w:szCs w:val="24"/>
                <w:lang w:val="hy-AM"/>
              </w:rPr>
              <w:t xml:space="preserve">րելի էր նույն </w:t>
            </w:r>
            <w:r>
              <w:rPr>
                <w:rFonts w:ascii="GHEA Grapalat" w:eastAsia="Times New Roman" w:hAnsi="GHEA Grapalat" w:cs="Times New Roman"/>
                <w:bCs/>
                <w:iCs/>
                <w:sz w:val="24"/>
                <w:szCs w:val="24"/>
                <w:lang w:val="hy-AM"/>
              </w:rPr>
              <w:lastRenderedPageBreak/>
              <w:t xml:space="preserve">ծավալի </w:t>
            </w:r>
            <w:r w:rsidR="004D0D10">
              <w:rPr>
                <w:rFonts w:ascii="GHEA Grapalat" w:eastAsia="Times New Roman" w:hAnsi="GHEA Grapalat" w:cs="Times New Roman"/>
                <w:bCs/>
                <w:iCs/>
                <w:sz w:val="24"/>
                <w:szCs w:val="24"/>
                <w:lang w:val="hy-AM"/>
              </w:rPr>
              <w:t>բերել, սակայն դա կլիներ ինքնան</w:t>
            </w:r>
            <w:r>
              <w:rPr>
                <w:rFonts w:ascii="GHEA Grapalat" w:eastAsia="Times New Roman" w:hAnsi="GHEA Grapalat" w:cs="Times New Roman"/>
                <w:bCs/>
                <w:iCs/>
                <w:sz w:val="24"/>
                <w:szCs w:val="24"/>
                <w:lang w:val="hy-AM"/>
              </w:rPr>
              <w:t>պատակ և անիմաստ:</w:t>
            </w:r>
          </w:p>
          <w:p w14:paraId="47F9C9F7" w14:textId="77777777" w:rsidR="005E75C9" w:rsidRDefault="005E75C9" w:rsidP="00AC02E9">
            <w:pPr>
              <w:jc w:val="both"/>
              <w:rPr>
                <w:rFonts w:ascii="GHEA Grapalat" w:eastAsia="Times New Roman" w:hAnsi="GHEA Grapalat" w:cs="Times New Roman"/>
                <w:bCs/>
                <w:iCs/>
                <w:sz w:val="24"/>
                <w:szCs w:val="24"/>
                <w:lang w:val="hy-AM"/>
              </w:rPr>
            </w:pPr>
          </w:p>
          <w:p w14:paraId="1CDA9625" w14:textId="25FF234B"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Չի ընդունվել</w:t>
            </w:r>
          </w:p>
          <w:p w14:paraId="08BEC324" w14:textId="31E965A4"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Հիշատակ</w:t>
            </w:r>
            <w:r w:rsidR="004D0D10">
              <w:rPr>
                <w:rFonts w:ascii="GHEA Grapalat" w:eastAsia="Times New Roman" w:hAnsi="GHEA Grapalat" w:cs="Times New Roman"/>
                <w:bCs/>
                <w:iCs/>
                <w:sz w:val="24"/>
                <w:szCs w:val="24"/>
                <w:lang w:val="hy-AM"/>
              </w:rPr>
              <w:t>ված խթանիչ քայլերը/ քաղաքականու</w:t>
            </w:r>
            <w:r>
              <w:rPr>
                <w:rFonts w:ascii="GHEA Grapalat" w:eastAsia="Times New Roman" w:hAnsi="GHEA Grapalat" w:cs="Times New Roman"/>
                <w:bCs/>
                <w:iCs/>
                <w:sz w:val="24"/>
                <w:szCs w:val="24"/>
                <w:lang w:val="hy-AM"/>
              </w:rPr>
              <w:t>թյուն</w:t>
            </w:r>
            <w:r>
              <w:rPr>
                <w:rFonts w:ascii="GHEA Grapalat" w:eastAsia="Times New Roman" w:hAnsi="GHEA Grapalat" w:cs="Times New Roman"/>
                <w:bCs/>
                <w:iCs/>
                <w:sz w:val="24"/>
                <w:szCs w:val="24"/>
                <w:lang w:val="hy-AM"/>
              </w:rPr>
              <w:softHyphen/>
              <w:t>ները չի</w:t>
            </w:r>
            <w:r w:rsidR="004D0D10">
              <w:rPr>
                <w:rFonts w:ascii="GHEA Grapalat" w:eastAsia="Times New Roman" w:hAnsi="GHEA Grapalat" w:cs="Times New Roman"/>
                <w:bCs/>
                <w:iCs/>
                <w:sz w:val="24"/>
                <w:szCs w:val="24"/>
                <w:lang w:val="hy-AM"/>
              </w:rPr>
              <w:t xml:space="preserve"> կարելի նույնացնել արտոնություն</w:t>
            </w:r>
            <w:r>
              <w:rPr>
                <w:rFonts w:ascii="GHEA Grapalat" w:eastAsia="Times New Roman" w:hAnsi="GHEA Grapalat" w:cs="Times New Roman"/>
                <w:bCs/>
                <w:iCs/>
                <w:sz w:val="24"/>
                <w:szCs w:val="24"/>
                <w:lang w:val="hy-AM"/>
              </w:rPr>
              <w:t>ների հետ: Խթանող քաղաքականության գործիքակազմը ավելի լայն է քան պարզապես արտոնություն տալը, ինչը կտեղայնացվի և կմանրամա</w:t>
            </w:r>
            <w:r w:rsidR="004D0D10">
              <w:rPr>
                <w:rFonts w:ascii="GHEA Grapalat" w:eastAsia="Times New Roman" w:hAnsi="GHEA Grapalat" w:cs="Times New Roman"/>
                <w:bCs/>
                <w:iCs/>
                <w:sz w:val="24"/>
                <w:szCs w:val="24"/>
                <w:lang w:val="hy-AM"/>
              </w:rPr>
              <w:t>սնեցվի  ոլորտային ծածկույթ ունե</w:t>
            </w:r>
            <w:r>
              <w:rPr>
                <w:rFonts w:ascii="GHEA Grapalat" w:eastAsia="Times New Roman" w:hAnsi="GHEA Grapalat" w:cs="Times New Roman"/>
                <w:bCs/>
                <w:iCs/>
                <w:sz w:val="24"/>
                <w:szCs w:val="24"/>
                <w:lang w:val="hy-AM"/>
              </w:rPr>
              <w:t>ցող փաստաթղթերով: Ինչ վերաբերում</w:t>
            </w:r>
            <w:r w:rsidR="004D0D10">
              <w:rPr>
                <w:rFonts w:ascii="GHEA Grapalat" w:eastAsia="Times New Roman" w:hAnsi="GHEA Grapalat" w:cs="Times New Roman"/>
                <w:bCs/>
                <w:iCs/>
                <w:sz w:val="24"/>
                <w:szCs w:val="24"/>
                <w:lang w:val="hy-AM"/>
              </w:rPr>
              <w:t xml:space="preserve"> է արտոնության բացառման դրույթ</w:t>
            </w:r>
            <w:r>
              <w:rPr>
                <w:rFonts w:ascii="GHEA Grapalat" w:eastAsia="Times New Roman" w:hAnsi="GHEA Grapalat" w:cs="Times New Roman"/>
                <w:bCs/>
                <w:iCs/>
                <w:sz w:val="24"/>
                <w:szCs w:val="24"/>
                <w:lang w:val="hy-AM"/>
              </w:rPr>
              <w:t>ներ ներառել</w:t>
            </w:r>
            <w:r w:rsidR="004D0D10">
              <w:rPr>
                <w:rFonts w:ascii="GHEA Grapalat" w:eastAsia="Times New Roman" w:hAnsi="GHEA Grapalat" w:cs="Times New Roman"/>
                <w:bCs/>
                <w:iCs/>
                <w:sz w:val="24"/>
                <w:szCs w:val="24"/>
                <w:lang w:val="hy-AM"/>
              </w:rPr>
              <w:t>ուն, ապա դա կլիներ ուղղակի հակա</w:t>
            </w:r>
            <w:r>
              <w:rPr>
                <w:rFonts w:ascii="GHEA Grapalat" w:eastAsia="Times New Roman" w:hAnsi="GHEA Grapalat" w:cs="Times New Roman"/>
                <w:bCs/>
                <w:iCs/>
                <w:sz w:val="24"/>
                <w:szCs w:val="24"/>
                <w:lang w:val="hy-AM"/>
              </w:rPr>
              <w:t>սություն ՀՀ օր</w:t>
            </w:r>
            <w:r w:rsidR="004D0D10">
              <w:rPr>
                <w:rFonts w:ascii="GHEA Grapalat" w:eastAsia="Times New Roman" w:hAnsi="GHEA Grapalat" w:cs="Times New Roman"/>
                <w:bCs/>
                <w:iCs/>
                <w:sz w:val="24"/>
                <w:szCs w:val="24"/>
                <w:lang w:val="hy-AM"/>
              </w:rPr>
              <w:t>ենսդրու</w:t>
            </w:r>
            <w:r>
              <w:rPr>
                <w:rFonts w:ascii="GHEA Grapalat" w:eastAsia="Times New Roman" w:hAnsi="GHEA Grapalat" w:cs="Times New Roman"/>
                <w:bCs/>
                <w:iCs/>
                <w:sz w:val="24"/>
                <w:szCs w:val="24"/>
                <w:lang w:val="hy-AM"/>
              </w:rPr>
              <w:t>թյանը, այդ թվում՝ հարկային օրենսգրքին:</w:t>
            </w:r>
          </w:p>
          <w:p w14:paraId="1950EA50" w14:textId="77777777" w:rsidR="005E75C9" w:rsidRDefault="005E75C9" w:rsidP="00AC02E9">
            <w:pPr>
              <w:jc w:val="both"/>
              <w:rPr>
                <w:rFonts w:ascii="GHEA Grapalat" w:eastAsia="Times New Roman" w:hAnsi="GHEA Grapalat" w:cs="Times New Roman"/>
                <w:bCs/>
                <w:iCs/>
                <w:sz w:val="24"/>
                <w:szCs w:val="24"/>
                <w:lang w:val="hy-AM"/>
              </w:rPr>
            </w:pPr>
          </w:p>
          <w:p w14:paraId="5039B54F" w14:textId="77777777" w:rsidR="005E75C9" w:rsidRDefault="005E75C9" w:rsidP="00AC02E9">
            <w:pPr>
              <w:jc w:val="both"/>
              <w:rPr>
                <w:rFonts w:ascii="GHEA Grapalat" w:eastAsia="Times New Roman" w:hAnsi="GHEA Grapalat" w:cs="Times New Roman"/>
                <w:bCs/>
                <w:iCs/>
                <w:sz w:val="24"/>
                <w:szCs w:val="24"/>
                <w:lang w:val="hy-AM"/>
              </w:rPr>
            </w:pPr>
          </w:p>
          <w:p w14:paraId="50ED8505" w14:textId="77777777" w:rsidR="005E75C9" w:rsidRDefault="005E75C9" w:rsidP="00AC02E9">
            <w:pPr>
              <w:jc w:val="both"/>
              <w:rPr>
                <w:rFonts w:ascii="GHEA Grapalat" w:eastAsia="Times New Roman" w:hAnsi="GHEA Grapalat" w:cs="Times New Roman"/>
                <w:bCs/>
                <w:iCs/>
                <w:sz w:val="24"/>
                <w:szCs w:val="24"/>
                <w:lang w:val="hy-AM"/>
              </w:rPr>
            </w:pPr>
          </w:p>
          <w:p w14:paraId="4314EB2E" w14:textId="77777777" w:rsidR="005E75C9" w:rsidRDefault="005E75C9" w:rsidP="00AC02E9">
            <w:pPr>
              <w:jc w:val="both"/>
              <w:rPr>
                <w:rFonts w:ascii="GHEA Grapalat" w:eastAsia="Times New Roman" w:hAnsi="GHEA Grapalat" w:cs="Times New Roman"/>
                <w:bCs/>
                <w:iCs/>
                <w:sz w:val="24"/>
                <w:szCs w:val="24"/>
                <w:lang w:val="hy-AM"/>
              </w:rPr>
            </w:pPr>
          </w:p>
          <w:p w14:paraId="148F1FCD" w14:textId="77777777" w:rsidR="005E75C9" w:rsidRDefault="005E75C9" w:rsidP="00AC02E9">
            <w:pPr>
              <w:jc w:val="both"/>
              <w:rPr>
                <w:rFonts w:ascii="GHEA Grapalat" w:eastAsia="Times New Roman" w:hAnsi="GHEA Grapalat" w:cs="Times New Roman"/>
                <w:bCs/>
                <w:iCs/>
                <w:sz w:val="24"/>
                <w:szCs w:val="24"/>
                <w:lang w:val="hy-AM"/>
              </w:rPr>
            </w:pPr>
          </w:p>
          <w:p w14:paraId="66375D6F" w14:textId="4C318F39" w:rsidR="005E75C9" w:rsidRDefault="005E75C9" w:rsidP="00AC02E9">
            <w:pPr>
              <w:jc w:val="both"/>
              <w:rPr>
                <w:rFonts w:ascii="GHEA Grapalat" w:eastAsia="Times New Roman" w:hAnsi="GHEA Grapalat" w:cs="Times New Roman"/>
                <w:bCs/>
                <w:iCs/>
                <w:sz w:val="24"/>
                <w:szCs w:val="24"/>
                <w:lang w:val="hy-AM"/>
              </w:rPr>
            </w:pPr>
          </w:p>
          <w:p w14:paraId="750866E1" w14:textId="77777777"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Չի ընդունվել</w:t>
            </w:r>
          </w:p>
          <w:p w14:paraId="5E5FB3BB" w14:textId="3DDA2C7A" w:rsidR="005E75C9" w:rsidRPr="001A6207"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Վ</w:t>
            </w:r>
            <w:r w:rsidRPr="001A6207">
              <w:rPr>
                <w:rFonts w:ascii="GHEA Grapalat" w:eastAsia="Times New Roman" w:hAnsi="GHEA Grapalat" w:cs="Times New Roman"/>
                <w:bCs/>
                <w:iCs/>
                <w:sz w:val="24"/>
                <w:szCs w:val="24"/>
                <w:lang w:val="hy-AM"/>
              </w:rPr>
              <w:t>երականգնվող էներգիա</w:t>
            </w:r>
            <w:r>
              <w:rPr>
                <w:rFonts w:ascii="GHEA Grapalat" w:eastAsia="Times New Roman" w:hAnsi="GHEA Grapalat" w:cs="Times New Roman"/>
                <w:bCs/>
                <w:iCs/>
                <w:sz w:val="24"/>
                <w:szCs w:val="24"/>
                <w:lang w:val="hy-AM"/>
              </w:rPr>
              <w:softHyphen/>
            </w:r>
            <w:r w:rsidR="004D0D10">
              <w:rPr>
                <w:rFonts w:ascii="GHEA Grapalat" w:eastAsia="Times New Roman" w:hAnsi="GHEA Grapalat" w:cs="Times New Roman"/>
                <w:bCs/>
                <w:iCs/>
                <w:sz w:val="24"/>
                <w:szCs w:val="24"/>
                <w:lang w:val="hy-AM"/>
              </w:rPr>
              <w:t>յի աղբյուրների լայնա</w:t>
            </w:r>
            <w:r w:rsidRPr="001A6207">
              <w:rPr>
                <w:rFonts w:ascii="GHEA Grapalat" w:eastAsia="Times New Roman" w:hAnsi="GHEA Grapalat" w:cs="Times New Roman"/>
                <w:bCs/>
                <w:iCs/>
                <w:sz w:val="24"/>
                <w:szCs w:val="24"/>
                <w:lang w:val="hy-AM"/>
              </w:rPr>
              <w:t>ծա</w:t>
            </w:r>
            <w:r>
              <w:rPr>
                <w:rFonts w:ascii="GHEA Grapalat" w:eastAsia="Times New Roman" w:hAnsi="GHEA Grapalat" w:cs="Times New Roman"/>
                <w:bCs/>
                <w:iCs/>
                <w:sz w:val="24"/>
                <w:szCs w:val="24"/>
                <w:lang w:val="hy-AM"/>
              </w:rPr>
              <w:softHyphen/>
            </w:r>
            <w:r w:rsidRPr="001A6207">
              <w:rPr>
                <w:rFonts w:ascii="GHEA Grapalat" w:eastAsia="Times New Roman" w:hAnsi="GHEA Grapalat" w:cs="Times New Roman"/>
                <w:bCs/>
                <w:iCs/>
                <w:sz w:val="24"/>
                <w:szCs w:val="24"/>
                <w:lang w:val="hy-AM"/>
              </w:rPr>
              <w:t>վալ ներդր</w:t>
            </w:r>
            <w:r w:rsidRPr="001A6207">
              <w:rPr>
                <w:rFonts w:ascii="GHEA Grapalat" w:eastAsia="Times New Roman" w:hAnsi="GHEA Grapalat" w:cs="Times New Roman"/>
                <w:bCs/>
                <w:iCs/>
                <w:sz w:val="24"/>
                <w:szCs w:val="24"/>
                <w:lang w:val="hy-AM"/>
              </w:rPr>
              <w:softHyphen/>
              <w:t>ման, կլիմա</w:t>
            </w:r>
            <w:r w:rsidR="004D0D10">
              <w:rPr>
                <w:rFonts w:ascii="GHEA Grapalat" w:eastAsia="Times New Roman" w:hAnsi="GHEA Grapalat" w:cs="Times New Roman"/>
                <w:bCs/>
                <w:iCs/>
                <w:sz w:val="24"/>
                <w:szCs w:val="24"/>
                <w:lang w:val="hy-AM"/>
              </w:rPr>
              <w:t>յական ծրագրերի ֆինան</w:t>
            </w:r>
            <w:r w:rsidRPr="001A6207">
              <w:rPr>
                <w:rFonts w:ascii="GHEA Grapalat" w:eastAsia="Times New Roman" w:hAnsi="GHEA Grapalat" w:cs="Times New Roman"/>
                <w:bCs/>
                <w:iCs/>
                <w:sz w:val="24"/>
                <w:szCs w:val="24"/>
                <w:lang w:val="hy-AM"/>
              </w:rPr>
              <w:t>սավորման տարբեր մեխա</w:t>
            </w:r>
            <w:r>
              <w:rPr>
                <w:rFonts w:ascii="GHEA Grapalat" w:eastAsia="Times New Roman" w:hAnsi="GHEA Grapalat" w:cs="Times New Roman"/>
                <w:bCs/>
                <w:iCs/>
                <w:sz w:val="24"/>
                <w:szCs w:val="24"/>
                <w:lang w:val="hy-AM"/>
              </w:rPr>
              <w:softHyphen/>
            </w:r>
            <w:r w:rsidRPr="001A6207">
              <w:rPr>
                <w:rFonts w:ascii="GHEA Grapalat" w:eastAsia="Times New Roman" w:hAnsi="GHEA Grapalat" w:cs="Times New Roman"/>
                <w:bCs/>
                <w:iCs/>
                <w:sz w:val="24"/>
                <w:szCs w:val="24"/>
                <w:lang w:val="hy-AM"/>
              </w:rPr>
              <w:t>նիզմ</w:t>
            </w:r>
            <w:r w:rsidRPr="001A6207">
              <w:rPr>
                <w:rFonts w:ascii="GHEA Grapalat" w:eastAsia="Times New Roman" w:hAnsi="GHEA Grapalat" w:cs="Times New Roman"/>
                <w:bCs/>
                <w:iCs/>
                <w:sz w:val="24"/>
                <w:szCs w:val="24"/>
                <w:lang w:val="hy-AM"/>
              </w:rPr>
              <w:softHyphen/>
              <w:t>ների ստեղծմանը</w:t>
            </w:r>
            <w:r>
              <w:rPr>
                <w:rFonts w:ascii="GHEA Grapalat" w:eastAsia="Times New Roman" w:hAnsi="GHEA Grapalat" w:cs="Times New Roman"/>
                <w:bCs/>
                <w:iCs/>
                <w:sz w:val="24"/>
                <w:szCs w:val="24"/>
                <w:lang w:val="hy-AM"/>
              </w:rPr>
              <w:t xml:space="preserve"> </w:t>
            </w:r>
            <w:r w:rsidRPr="001A6207">
              <w:rPr>
                <w:rFonts w:ascii="GHEA Grapalat" w:eastAsia="Times New Roman" w:hAnsi="GHEA Grapalat" w:cs="Times New Roman"/>
                <w:bCs/>
                <w:iCs/>
                <w:sz w:val="24"/>
                <w:szCs w:val="24"/>
                <w:lang w:val="hy-AM"/>
              </w:rPr>
              <w:t>աջակցությ</w:t>
            </w:r>
            <w:r w:rsidR="004D0D10">
              <w:rPr>
                <w:rFonts w:ascii="GHEA Grapalat" w:eastAsia="Times New Roman" w:hAnsi="GHEA Grapalat" w:cs="Times New Roman"/>
                <w:bCs/>
                <w:iCs/>
                <w:sz w:val="24"/>
                <w:szCs w:val="24"/>
                <w:lang w:val="hy-AM"/>
              </w:rPr>
              <w:t>ան գործիքնե</w:t>
            </w:r>
            <w:r>
              <w:rPr>
                <w:rFonts w:ascii="GHEA Grapalat" w:eastAsia="Times New Roman" w:hAnsi="GHEA Grapalat" w:cs="Times New Roman"/>
                <w:bCs/>
                <w:iCs/>
                <w:sz w:val="24"/>
                <w:szCs w:val="24"/>
                <w:lang w:val="hy-AM"/>
              </w:rPr>
              <w:t>րը ներառում են ինչպես ներկայիս գո</w:t>
            </w:r>
            <w:r w:rsidR="004D0D10">
              <w:rPr>
                <w:rFonts w:ascii="GHEA Grapalat" w:eastAsia="Times New Roman" w:hAnsi="GHEA Grapalat" w:cs="Times New Roman"/>
                <w:bCs/>
                <w:iCs/>
                <w:sz w:val="24"/>
                <w:szCs w:val="24"/>
                <w:lang w:val="hy-AM"/>
              </w:rPr>
              <w:t>րծողները, այնպես էլ նախատեսված</w:t>
            </w:r>
            <w:r>
              <w:rPr>
                <w:rFonts w:ascii="GHEA Grapalat" w:eastAsia="Times New Roman" w:hAnsi="GHEA Grapalat" w:cs="Times New Roman"/>
                <w:bCs/>
                <w:iCs/>
                <w:sz w:val="24"/>
                <w:szCs w:val="24"/>
                <w:lang w:val="hy-AM"/>
              </w:rPr>
              <w:t xml:space="preserve">ները, </w:t>
            </w:r>
            <w:r>
              <w:rPr>
                <w:rFonts w:ascii="GHEA Grapalat" w:eastAsia="Times New Roman" w:hAnsi="GHEA Grapalat" w:cs="Times New Roman"/>
                <w:bCs/>
                <w:iCs/>
                <w:sz w:val="24"/>
                <w:szCs w:val="24"/>
                <w:lang w:val="hy-AM"/>
              </w:rPr>
              <w:lastRenderedPageBreak/>
              <w:t xml:space="preserve">մասնավորապես՝ </w:t>
            </w:r>
            <w:r w:rsidRPr="00CA7D8C">
              <w:rPr>
                <w:rFonts w:ascii="GHEA Grapalat" w:eastAsia="Times New Roman" w:hAnsi="GHEA Grapalat" w:cs="Times New Roman"/>
                <w:bCs/>
                <w:iCs/>
                <w:sz w:val="24"/>
                <w:szCs w:val="24"/>
                <w:lang w:val="hy-AM"/>
              </w:rPr>
              <w:t xml:space="preserve">ՀՀ կառավարության 2022 թվականի </w:t>
            </w:r>
            <w:r w:rsidR="004D0D10">
              <w:rPr>
                <w:rFonts w:ascii="GHEA Grapalat" w:eastAsia="Times New Roman" w:hAnsi="GHEA Grapalat" w:cs="Times New Roman"/>
                <w:bCs/>
                <w:iCs/>
                <w:sz w:val="24"/>
                <w:szCs w:val="24"/>
                <w:lang w:val="hy-AM"/>
              </w:rPr>
              <w:t>մարտի 24-ի N 398-Լ որոշմամբ հաս</w:t>
            </w:r>
            <w:r w:rsidRPr="00CA7D8C">
              <w:rPr>
                <w:rFonts w:ascii="GHEA Grapalat" w:eastAsia="Times New Roman" w:hAnsi="GHEA Grapalat" w:cs="Times New Roman"/>
                <w:bCs/>
                <w:iCs/>
                <w:sz w:val="24"/>
                <w:szCs w:val="24"/>
                <w:lang w:val="hy-AM"/>
              </w:rPr>
              <w:t xml:space="preserve">տատված </w:t>
            </w:r>
            <w:r w:rsidRPr="001A6207">
              <w:rPr>
                <w:rFonts w:ascii="GHEA Grapalat" w:eastAsia="Times New Roman" w:hAnsi="GHEA Grapalat" w:cs="Times New Roman"/>
                <w:bCs/>
                <w:iCs/>
                <w:sz w:val="24"/>
                <w:szCs w:val="24"/>
                <w:lang w:val="hy-AM"/>
              </w:rPr>
              <w:t>Էներգախնայողության և վերականգնվող էներգետիկայի 2022-2030 թվականների ծրագր</w:t>
            </w:r>
            <w:r>
              <w:rPr>
                <w:rFonts w:ascii="GHEA Grapalat" w:eastAsia="Times New Roman" w:hAnsi="GHEA Grapalat" w:cs="Times New Roman"/>
                <w:bCs/>
                <w:iCs/>
                <w:sz w:val="24"/>
                <w:szCs w:val="24"/>
                <w:lang w:val="hy-AM"/>
              </w:rPr>
              <w:t>ով:</w:t>
            </w:r>
          </w:p>
          <w:p w14:paraId="187EFFA7" w14:textId="77777777" w:rsidR="005E75C9" w:rsidRDefault="005E75C9" w:rsidP="00AC02E9">
            <w:pPr>
              <w:jc w:val="both"/>
              <w:rPr>
                <w:rFonts w:ascii="GHEA Grapalat" w:eastAsia="Times New Roman" w:hAnsi="GHEA Grapalat" w:cs="Times New Roman"/>
                <w:bCs/>
                <w:iCs/>
                <w:sz w:val="24"/>
                <w:szCs w:val="24"/>
                <w:lang w:val="hy-AM"/>
              </w:rPr>
            </w:pPr>
            <w:r>
              <w:rPr>
                <w:rFonts w:ascii="GHEA Grapalat" w:eastAsia="Times New Roman" w:hAnsi="GHEA Grapalat" w:cs="Times New Roman"/>
                <w:bCs/>
                <w:iCs/>
                <w:sz w:val="24"/>
                <w:szCs w:val="24"/>
                <w:lang w:val="hy-AM"/>
              </w:rPr>
              <w:t>Չի ընդունվել</w:t>
            </w:r>
          </w:p>
          <w:p w14:paraId="6D48BCEA" w14:textId="6014FC1B" w:rsidR="005E75C9" w:rsidRPr="005E75C9" w:rsidRDefault="005E75C9" w:rsidP="00AC02E9">
            <w:pPr>
              <w:jc w:val="both"/>
              <w:rPr>
                <w:rFonts w:ascii="GHEA Grapalat" w:hAnsi="GHEA Grapalat"/>
                <w:lang w:val="hy-AM"/>
              </w:rPr>
            </w:pPr>
            <w:r>
              <w:rPr>
                <w:rFonts w:ascii="GHEA Grapalat" w:hAnsi="GHEA Grapalat"/>
                <w:bCs/>
                <w:iCs/>
                <w:lang w:val="hy-AM"/>
              </w:rPr>
              <w:t>Խ</w:t>
            </w:r>
            <w:r w:rsidRPr="00372437">
              <w:rPr>
                <w:rFonts w:ascii="GHEA Grapalat" w:hAnsi="GHEA Grapalat"/>
                <w:bCs/>
                <w:iCs/>
                <w:lang w:val="hy-AM"/>
              </w:rPr>
              <w:t>թանող հարկային գործիքակազմ</w:t>
            </w:r>
            <w:r>
              <w:rPr>
                <w:rFonts w:ascii="GHEA Grapalat" w:hAnsi="GHEA Grapalat"/>
                <w:bCs/>
                <w:iCs/>
                <w:lang w:val="hy-AM"/>
              </w:rPr>
              <w:t>ը չի սահմանափակվում հարկային արտոնության տրամադրմամբ: Հետագայում, դրույթի իրագործման համատեքստում և համապատասխան փաստաթղթի շրջանակներում կքննարկվի խթանող կոնկրետ գործիքը:</w:t>
            </w:r>
          </w:p>
        </w:tc>
      </w:tr>
      <w:tr w:rsidR="005E75C9" w:rsidRPr="0038594D" w14:paraId="084606C5" w14:textId="77777777" w:rsidTr="007953F1">
        <w:tc>
          <w:tcPr>
            <w:tcW w:w="7038" w:type="dxa"/>
            <w:shd w:val="clear" w:color="auto" w:fill="DDD9C3" w:themeFill="background2" w:themeFillShade="E6"/>
          </w:tcPr>
          <w:p w14:paraId="267CFE1F" w14:textId="63E8301C" w:rsidR="005E75C9" w:rsidRPr="0038594D" w:rsidRDefault="005E75C9" w:rsidP="00AC02E9">
            <w:pPr>
              <w:pStyle w:val="ListParagraph"/>
              <w:numPr>
                <w:ilvl w:val="0"/>
                <w:numId w:val="38"/>
              </w:numPr>
              <w:ind w:left="360"/>
              <w:jc w:val="both"/>
              <w:rPr>
                <w:rFonts w:ascii="GHEA Grapalat" w:hAnsi="GHEA Grapalat"/>
                <w:b/>
                <w:lang w:val="hy-AM"/>
              </w:rPr>
            </w:pPr>
            <w:r w:rsidRPr="0038594D">
              <w:rPr>
                <w:rFonts w:ascii="GHEA Grapalat" w:hAnsi="GHEA Grapalat"/>
                <w:b/>
                <w:lang w:val="hy-AM"/>
              </w:rPr>
              <w:lastRenderedPageBreak/>
              <w:t xml:space="preserve"> ԷԿՈՆՈՄԻԿԱՅԻ ՆԱԽԱՐԱՐՈՒԹՅՈՒՆ</w:t>
            </w:r>
          </w:p>
        </w:tc>
        <w:tc>
          <w:tcPr>
            <w:tcW w:w="3158" w:type="dxa"/>
            <w:gridSpan w:val="2"/>
            <w:shd w:val="clear" w:color="auto" w:fill="DDD9C3" w:themeFill="background2" w:themeFillShade="E6"/>
          </w:tcPr>
          <w:p w14:paraId="7AFFBD4E" w14:textId="54C14265" w:rsidR="005E75C9" w:rsidRPr="007211B5" w:rsidRDefault="005E75C9" w:rsidP="00AC02E9">
            <w:pPr>
              <w:pStyle w:val="ListParagraph"/>
              <w:ind w:left="360"/>
              <w:jc w:val="center"/>
              <w:rPr>
                <w:rFonts w:ascii="GHEA Grapalat" w:hAnsi="GHEA Grapalat"/>
                <w:lang w:val="hy-AM"/>
              </w:rPr>
            </w:pPr>
            <w:r w:rsidRPr="007211B5">
              <w:rPr>
                <w:rFonts w:ascii="GHEA Grapalat" w:hAnsi="GHEA Grapalat"/>
                <w:lang w:val="hy-AM"/>
              </w:rPr>
              <w:t>29</w:t>
            </w:r>
            <w:r>
              <w:rPr>
                <w:rFonts w:ascii="GHEA Grapalat" w:hAnsi="GHEA Grapalat"/>
              </w:rPr>
              <w:t>.05.</w:t>
            </w:r>
            <w:r w:rsidRPr="007211B5">
              <w:rPr>
                <w:rFonts w:ascii="GHEA Grapalat" w:hAnsi="GHEA Grapalat"/>
                <w:lang w:val="hy-AM"/>
              </w:rPr>
              <w:t>2023</w:t>
            </w:r>
          </w:p>
          <w:p w14:paraId="242DB358" w14:textId="579B2189" w:rsidR="005E75C9" w:rsidRPr="0038594D" w:rsidRDefault="005E75C9" w:rsidP="00AC02E9">
            <w:pPr>
              <w:pStyle w:val="ListParagraph"/>
              <w:ind w:left="360"/>
              <w:jc w:val="center"/>
              <w:rPr>
                <w:rFonts w:ascii="GHEA Grapalat" w:hAnsi="GHEA Grapalat"/>
                <w:b/>
                <w:lang w:val="hy-AM"/>
              </w:rPr>
            </w:pPr>
            <w:r w:rsidRPr="007211B5">
              <w:rPr>
                <w:rFonts w:ascii="GHEA Grapalat" w:hAnsi="GHEA Grapalat"/>
                <w:lang w:val="hy-AM"/>
              </w:rPr>
              <w:t xml:space="preserve">№ </w:t>
            </w:r>
            <w:r w:rsidRPr="00A76145">
              <w:rPr>
                <w:rFonts w:ascii="GHEA Grapalat" w:hAnsi="GHEA Grapalat"/>
                <w:lang w:val="hy-AM"/>
              </w:rPr>
              <w:t>01/10163</w:t>
            </w:r>
          </w:p>
        </w:tc>
      </w:tr>
      <w:tr w:rsidR="005E75C9" w:rsidRPr="0038594D" w14:paraId="0B1CB27A" w14:textId="1E2E75E6" w:rsidTr="00201BA6">
        <w:tc>
          <w:tcPr>
            <w:tcW w:w="7038" w:type="dxa"/>
            <w:shd w:val="clear" w:color="auto" w:fill="auto"/>
          </w:tcPr>
          <w:p w14:paraId="03AFD21F" w14:textId="162CFD6D" w:rsidR="005E75C9" w:rsidRPr="0038594D" w:rsidRDefault="005E75C9" w:rsidP="00AC02E9">
            <w:pPr>
              <w:ind w:firstLine="360"/>
              <w:jc w:val="both"/>
              <w:rPr>
                <w:rFonts w:ascii="GHEA Grapalat" w:hAnsi="GHEA Grapalat" w:cs="Sylfaen"/>
                <w:bCs/>
                <w:sz w:val="24"/>
                <w:szCs w:val="24"/>
                <w:lang w:val="hy-AM" w:eastAsia="ru-RU"/>
              </w:rPr>
            </w:pPr>
            <w:r w:rsidRPr="0038594D">
              <w:rPr>
                <w:rFonts w:ascii="GHEA Grapalat" w:hAnsi="GHEA Grapalat"/>
                <w:sz w:val="24"/>
                <w:szCs w:val="24"/>
                <w:lang w:val="hy-AM"/>
              </w:rPr>
              <w:lastRenderedPageBreak/>
              <w:t>Առաջարկություններ և դիտողություններ չունի:</w:t>
            </w:r>
          </w:p>
        </w:tc>
        <w:tc>
          <w:tcPr>
            <w:tcW w:w="3158" w:type="dxa"/>
            <w:gridSpan w:val="2"/>
            <w:shd w:val="clear" w:color="auto" w:fill="auto"/>
          </w:tcPr>
          <w:p w14:paraId="776DC8E0" w14:textId="77777777" w:rsidR="005E75C9" w:rsidRPr="0038594D" w:rsidRDefault="005E75C9" w:rsidP="00AC02E9">
            <w:pPr>
              <w:rPr>
                <w:rFonts w:ascii="GHEA Grapalat" w:hAnsi="GHEA Grapalat" w:cs="Sylfaen"/>
                <w:bCs/>
                <w:sz w:val="24"/>
                <w:szCs w:val="24"/>
                <w:lang w:val="hy-AM" w:eastAsia="ru-RU"/>
              </w:rPr>
            </w:pPr>
          </w:p>
        </w:tc>
      </w:tr>
      <w:tr w:rsidR="005E75C9" w:rsidRPr="00A76145" w14:paraId="167982EB" w14:textId="77777777" w:rsidTr="007211B5">
        <w:tc>
          <w:tcPr>
            <w:tcW w:w="7038" w:type="dxa"/>
            <w:shd w:val="clear" w:color="auto" w:fill="DDD9C3" w:themeFill="background2" w:themeFillShade="E6"/>
          </w:tcPr>
          <w:p w14:paraId="610EE9B2" w14:textId="77777777" w:rsidR="005E75C9" w:rsidRPr="0038594D" w:rsidRDefault="005E75C9" w:rsidP="00AC02E9">
            <w:pPr>
              <w:pStyle w:val="ListParagraph"/>
              <w:numPr>
                <w:ilvl w:val="0"/>
                <w:numId w:val="39"/>
              </w:numPr>
              <w:ind w:left="360"/>
              <w:rPr>
                <w:rFonts w:ascii="GHEA Grapalat" w:hAnsi="GHEA Grapalat"/>
                <w:b/>
                <w:bCs/>
                <w:lang w:val="hy-AM"/>
              </w:rPr>
            </w:pPr>
            <w:r w:rsidRPr="0038594D">
              <w:rPr>
                <w:rFonts w:ascii="GHEA Grapalat" w:hAnsi="GHEA Grapalat" w:cs="Arial"/>
                <w:b/>
                <w:bCs/>
                <w:lang w:val="hy-AM"/>
              </w:rPr>
              <w:t>ԲԱՐՁՐ</w:t>
            </w:r>
            <w:r w:rsidRPr="0038594D">
              <w:rPr>
                <w:rFonts w:ascii="GHEA Grapalat" w:hAnsi="GHEA Grapalat"/>
                <w:b/>
                <w:bCs/>
                <w:lang w:val="hy-AM"/>
              </w:rPr>
              <w:t xml:space="preserve"> </w:t>
            </w:r>
            <w:r w:rsidRPr="0038594D">
              <w:rPr>
                <w:rFonts w:ascii="GHEA Grapalat" w:hAnsi="GHEA Grapalat" w:cs="Arial"/>
                <w:b/>
                <w:bCs/>
                <w:lang w:val="hy-AM"/>
              </w:rPr>
              <w:t>ՏԵԽՆՈԼՈԳԻԱԿԱՆ</w:t>
            </w:r>
            <w:r w:rsidRPr="0038594D">
              <w:rPr>
                <w:rFonts w:ascii="GHEA Grapalat" w:hAnsi="GHEA Grapalat"/>
                <w:b/>
                <w:bCs/>
                <w:lang w:val="hy-AM"/>
              </w:rPr>
              <w:t xml:space="preserve"> </w:t>
            </w:r>
            <w:r w:rsidRPr="0038594D">
              <w:rPr>
                <w:rFonts w:ascii="GHEA Grapalat" w:hAnsi="GHEA Grapalat" w:cs="Arial"/>
                <w:b/>
                <w:bCs/>
                <w:lang w:val="hy-AM"/>
              </w:rPr>
              <w:t>ԱՐԴՅՈՒՆԱԲԵՐՈՒԹՅԱՆ</w:t>
            </w:r>
            <w:r w:rsidRPr="0038594D">
              <w:rPr>
                <w:rFonts w:ascii="GHEA Grapalat" w:hAnsi="GHEA Grapalat"/>
                <w:b/>
                <w:bCs/>
                <w:lang w:val="hy-AM"/>
              </w:rPr>
              <w:t xml:space="preserve"> </w:t>
            </w:r>
            <w:r w:rsidRPr="0038594D">
              <w:rPr>
                <w:rFonts w:ascii="GHEA Grapalat" w:hAnsi="GHEA Grapalat" w:cs="GHEA Grapalat"/>
                <w:b/>
                <w:lang w:val="hy-AM"/>
              </w:rPr>
              <w:t>ՆԱԽԱՐԱՐՈՒԹՅՈՒՆ</w:t>
            </w:r>
          </w:p>
        </w:tc>
        <w:tc>
          <w:tcPr>
            <w:tcW w:w="3158" w:type="dxa"/>
            <w:gridSpan w:val="2"/>
            <w:shd w:val="clear" w:color="auto" w:fill="DDD9C3" w:themeFill="background2" w:themeFillShade="E6"/>
          </w:tcPr>
          <w:p w14:paraId="3BCC4FBA" w14:textId="43E996D6" w:rsidR="005E75C9" w:rsidRDefault="005E75C9" w:rsidP="00AC02E9">
            <w:pPr>
              <w:pStyle w:val="ListParagraph"/>
              <w:ind w:left="360"/>
              <w:jc w:val="center"/>
              <w:rPr>
                <w:rFonts w:ascii="GHEA Grapalat" w:hAnsi="GHEA Grapalat"/>
                <w:lang w:val="hy-AM"/>
              </w:rPr>
            </w:pPr>
            <w:r w:rsidRPr="007211B5">
              <w:rPr>
                <w:rFonts w:ascii="GHEA Grapalat" w:hAnsi="GHEA Grapalat"/>
                <w:lang w:val="hy-AM"/>
              </w:rPr>
              <w:t>07</w:t>
            </w:r>
            <w:r w:rsidRPr="00A76145">
              <w:rPr>
                <w:rFonts w:ascii="GHEA Grapalat" w:hAnsi="GHEA Grapalat"/>
                <w:lang w:val="hy-AM"/>
              </w:rPr>
              <w:t>.</w:t>
            </w:r>
            <w:r>
              <w:rPr>
                <w:rFonts w:ascii="GHEA Grapalat" w:hAnsi="GHEA Grapalat"/>
              </w:rPr>
              <w:t>06.</w:t>
            </w:r>
            <w:r w:rsidRPr="007211B5">
              <w:rPr>
                <w:rFonts w:ascii="GHEA Grapalat" w:hAnsi="GHEA Grapalat"/>
                <w:lang w:val="hy-AM"/>
              </w:rPr>
              <w:t>2023</w:t>
            </w:r>
          </w:p>
          <w:p w14:paraId="7E6226DA" w14:textId="2BAE7107" w:rsidR="005E75C9" w:rsidRPr="007E65B4" w:rsidRDefault="005E75C9" w:rsidP="00AC02E9">
            <w:pPr>
              <w:pStyle w:val="ListParagraph"/>
              <w:ind w:left="360"/>
              <w:jc w:val="center"/>
              <w:rPr>
                <w:rFonts w:ascii="GHEA Grapalat" w:hAnsi="GHEA Grapalat"/>
              </w:rPr>
            </w:pPr>
            <w:r>
              <w:rPr>
                <w:rFonts w:ascii="GHEA Grapalat" w:hAnsi="GHEA Grapalat" w:cs="Calibri Cyr"/>
                <w:b/>
                <w:lang w:val="hy-AM"/>
              </w:rPr>
              <w:t xml:space="preserve">№ </w:t>
            </w:r>
            <w:r w:rsidR="007E65B4">
              <w:rPr>
                <w:rFonts w:ascii="GHEA Grapalat" w:hAnsi="GHEA Grapalat"/>
              </w:rPr>
              <w:t>01/17.1/5551</w:t>
            </w:r>
          </w:p>
        </w:tc>
      </w:tr>
      <w:tr w:rsidR="005E75C9" w:rsidRPr="00AC02E9" w14:paraId="2E5A7002" w14:textId="6C546B32" w:rsidTr="00E51ABE">
        <w:trPr>
          <w:gridAfter w:val="1"/>
          <w:wAfter w:w="20" w:type="dxa"/>
        </w:trPr>
        <w:tc>
          <w:tcPr>
            <w:tcW w:w="7038" w:type="dxa"/>
            <w:shd w:val="clear" w:color="auto" w:fill="auto"/>
          </w:tcPr>
          <w:p w14:paraId="458F3936" w14:textId="0E4E6787" w:rsidR="005E75C9" w:rsidRPr="0038594D" w:rsidRDefault="005E75C9" w:rsidP="00AC02E9">
            <w:pPr>
              <w:tabs>
                <w:tab w:val="left" w:pos="1080"/>
                <w:tab w:val="left" w:pos="2250"/>
              </w:tabs>
              <w:ind w:firstLine="547"/>
              <w:jc w:val="both"/>
              <w:rPr>
                <w:rFonts w:ascii="GHEA Grapalat" w:eastAsia="MS Mincho" w:hAnsi="GHEA Grapalat" w:cs="Courier New"/>
                <w:color w:val="000000"/>
                <w:sz w:val="24"/>
                <w:szCs w:val="24"/>
                <w:lang w:val="hy-AM"/>
              </w:rPr>
            </w:pPr>
            <w:r w:rsidRPr="0038594D">
              <w:rPr>
                <w:rFonts w:ascii="GHEA Grapalat" w:hAnsi="GHEA Grapalat" w:cs="Arial"/>
                <w:color w:val="000000" w:themeColor="text1"/>
                <w:sz w:val="24"/>
                <w:szCs w:val="24"/>
                <w:shd w:val="clear" w:color="auto" w:fill="FFFFFF"/>
                <w:lang w:val="hy-AM"/>
              </w:rPr>
              <w:t>Հաշվի առնելով, որ</w:t>
            </w:r>
            <w:r w:rsidRPr="0038594D">
              <w:rPr>
                <w:rFonts w:ascii="GHEA Grapalat" w:eastAsia="MS Mincho" w:hAnsi="GHEA Grapalat" w:cs="Courier New"/>
                <w:color w:val="000000"/>
                <w:sz w:val="24"/>
                <w:szCs w:val="24"/>
                <w:lang w:val="hy-AM"/>
              </w:rPr>
              <w:t xml:space="preserve"> ջրածինը  համարվում է նոր գլոբալ էներգակիր, իսկ ջրածնային տնտեսության անցման գործընթացում առաջնահերթ խնդիրներից  են էներգախնայո</w:t>
            </w:r>
            <w:r w:rsidRPr="0038594D">
              <w:rPr>
                <w:rFonts w:ascii="GHEA Grapalat" w:eastAsia="MS Mincho" w:hAnsi="GHEA Grapalat" w:cs="Courier New"/>
                <w:color w:val="000000"/>
                <w:sz w:val="24"/>
                <w:szCs w:val="24"/>
                <w:lang w:val="hy-AM"/>
              </w:rPr>
              <w:softHyphen/>
              <w:t>ղու</w:t>
            </w:r>
            <w:r w:rsidRPr="0038594D">
              <w:rPr>
                <w:rFonts w:ascii="GHEA Grapalat" w:eastAsia="MS Mincho" w:hAnsi="GHEA Grapalat" w:cs="Courier New"/>
                <w:color w:val="000000"/>
                <w:sz w:val="24"/>
                <w:szCs w:val="24"/>
                <w:lang w:val="hy-AM"/>
              </w:rPr>
              <w:softHyphen/>
              <w:t>թյան և էներգաարդյունավետության նորարարական տեխնոլո</w:t>
            </w:r>
            <w:r w:rsidRPr="0038594D">
              <w:rPr>
                <w:rFonts w:ascii="GHEA Grapalat" w:eastAsia="MS Mincho" w:hAnsi="GHEA Grapalat" w:cs="Courier New"/>
                <w:color w:val="000000"/>
                <w:sz w:val="24"/>
                <w:szCs w:val="24"/>
                <w:lang w:val="hy-AM"/>
              </w:rPr>
              <w:softHyphen/>
              <w:t>գիա</w:t>
            </w:r>
            <w:r w:rsidRPr="0038594D">
              <w:rPr>
                <w:rFonts w:ascii="GHEA Grapalat" w:eastAsia="MS Mincho" w:hAnsi="GHEA Grapalat" w:cs="Courier New"/>
                <w:color w:val="000000"/>
                <w:sz w:val="24"/>
                <w:szCs w:val="24"/>
                <w:lang w:val="hy-AM"/>
              </w:rPr>
              <w:softHyphen/>
              <w:t xml:space="preserve">ների լայնածավալ ներդրումների կատարումը, </w:t>
            </w:r>
            <w:r w:rsidRPr="0038594D">
              <w:rPr>
                <w:rFonts w:ascii="GHEA Grapalat" w:hAnsi="GHEA Grapalat"/>
                <w:w w:val="105"/>
                <w:sz w:val="24"/>
                <w:szCs w:val="24"/>
                <w:lang w:val="hy-AM"/>
              </w:rPr>
              <w:t xml:space="preserve">առաջարկում ենք </w:t>
            </w:r>
            <w:r w:rsidRPr="0038594D">
              <w:rPr>
                <w:rFonts w:ascii="GHEA Grapalat" w:hAnsi="GHEA Grapalat" w:cs="Arial"/>
                <w:sz w:val="24"/>
                <w:szCs w:val="24"/>
                <w:lang w:val="hy-AM"/>
              </w:rPr>
              <w:t>«</w:t>
            </w:r>
            <w:r w:rsidRPr="0038594D">
              <w:rPr>
                <w:rFonts w:ascii="GHEA Grapalat" w:hAnsi="GHEA Grapalat"/>
                <w:sz w:val="24"/>
                <w:szCs w:val="24"/>
                <w:lang w:val="hy-AM"/>
              </w:rPr>
              <w:t>2-1.</w:t>
            </w:r>
            <w:r w:rsidRPr="0038594D">
              <w:rPr>
                <w:rFonts w:ascii="GHEA Grapalat" w:hAnsi="GHEA Grapalat" w:cs="Arial"/>
                <w:sz w:val="24"/>
                <w:szCs w:val="24"/>
                <w:lang w:val="hy-AM"/>
              </w:rPr>
              <w:t>Հաստատված</w:t>
            </w:r>
            <w:r w:rsidRPr="0038594D">
              <w:rPr>
                <w:rFonts w:ascii="GHEA Grapalat" w:hAnsi="GHEA Grapalat"/>
                <w:sz w:val="24"/>
                <w:szCs w:val="24"/>
                <w:lang w:val="hy-AM"/>
              </w:rPr>
              <w:t xml:space="preserve"> </w:t>
            </w:r>
            <w:r w:rsidRPr="0038594D">
              <w:rPr>
                <w:rFonts w:ascii="GHEA Grapalat" w:hAnsi="GHEA Grapalat" w:cs="Arial"/>
                <w:sz w:val="24"/>
                <w:szCs w:val="24"/>
                <w:lang w:val="hy-AM"/>
              </w:rPr>
              <w:t>միջոցառումներն</w:t>
            </w:r>
            <w:r w:rsidRPr="0038594D">
              <w:rPr>
                <w:rFonts w:ascii="GHEA Grapalat" w:hAnsi="GHEA Grapalat"/>
                <w:sz w:val="24"/>
                <w:szCs w:val="24"/>
                <w:lang w:val="hy-AM"/>
              </w:rPr>
              <w:t xml:space="preserve"> </w:t>
            </w:r>
            <w:r w:rsidRPr="0038594D">
              <w:rPr>
                <w:rFonts w:ascii="GHEA Grapalat" w:hAnsi="GHEA Grapalat" w:cs="Arial"/>
                <w:sz w:val="24"/>
                <w:szCs w:val="24"/>
                <w:lang w:val="hy-AM"/>
              </w:rPr>
              <w:t>ըստ</w:t>
            </w:r>
            <w:r w:rsidRPr="0038594D">
              <w:rPr>
                <w:rFonts w:ascii="GHEA Grapalat" w:hAnsi="GHEA Grapalat"/>
                <w:sz w:val="24"/>
                <w:szCs w:val="24"/>
                <w:lang w:val="hy-AM"/>
              </w:rPr>
              <w:t xml:space="preserve"> </w:t>
            </w:r>
            <w:r w:rsidRPr="0038594D">
              <w:rPr>
                <w:rFonts w:ascii="GHEA Grapalat" w:hAnsi="GHEA Grapalat" w:cs="Arial"/>
                <w:sz w:val="24"/>
                <w:szCs w:val="24"/>
                <w:lang w:val="hy-AM"/>
              </w:rPr>
              <w:t>սցենարների (Մ և ԼՄ)» աղյուսակում</w:t>
            </w:r>
            <w:r w:rsidRPr="0038594D">
              <w:rPr>
                <w:rFonts w:ascii="GHEA Grapalat" w:hAnsi="GHEA Grapalat"/>
                <w:sz w:val="24"/>
                <w:szCs w:val="24"/>
                <w:lang w:val="hy-AM"/>
              </w:rPr>
              <w:t xml:space="preserve">՝ </w:t>
            </w:r>
            <w:r w:rsidRPr="0038594D">
              <w:rPr>
                <w:rFonts w:ascii="GHEA Grapalat" w:hAnsi="GHEA Grapalat" w:cs="Arial"/>
                <w:sz w:val="24"/>
                <w:szCs w:val="24"/>
                <w:lang w:val="hy-AM"/>
              </w:rPr>
              <w:t xml:space="preserve">ներկայացված էներգակիրների շարքում ներառել նաև ջրածնային էներգետիկային առնչվող </w:t>
            </w:r>
            <w:r w:rsidRPr="0038594D">
              <w:rPr>
                <w:rFonts w:ascii="GHEA Grapalat" w:hAnsi="GHEA Grapalat" w:cs="Arial"/>
                <w:color w:val="000000" w:themeColor="text1"/>
                <w:sz w:val="24"/>
                <w:szCs w:val="24"/>
                <w:shd w:val="clear" w:color="auto" w:fill="FFFFFF"/>
                <w:lang w:val="hy-AM"/>
              </w:rPr>
              <w:t>դրույթներ, որոնք մեծ խթան կհանդիսանան ՀՀ-ում ջրածնային տնտեսության զարգացման հարցում:</w:t>
            </w:r>
          </w:p>
          <w:p w14:paraId="51511333" w14:textId="69ACFDE9" w:rsidR="005E75C9" w:rsidRPr="0038594D" w:rsidRDefault="005E75C9" w:rsidP="00AC02E9">
            <w:pPr>
              <w:tabs>
                <w:tab w:val="left" w:pos="1080"/>
                <w:tab w:val="left" w:pos="2250"/>
              </w:tabs>
              <w:ind w:firstLine="547"/>
              <w:jc w:val="both"/>
              <w:rPr>
                <w:rFonts w:ascii="GHEA Grapalat" w:eastAsiaTheme="minorHAnsi" w:hAnsi="GHEA Grapalat" w:cs="Times New Roman"/>
                <w:color w:val="000000"/>
                <w:sz w:val="24"/>
                <w:szCs w:val="24"/>
                <w:shd w:val="clear" w:color="auto" w:fill="FFFFFF"/>
                <w:lang w:val="hy-AM"/>
              </w:rPr>
            </w:pPr>
            <w:r w:rsidRPr="0038594D">
              <w:rPr>
                <w:rFonts w:ascii="GHEA Grapalat" w:hAnsi="GHEA Grapalat" w:cs="Arial"/>
                <w:color w:val="000000" w:themeColor="text1"/>
                <w:sz w:val="24"/>
                <w:szCs w:val="24"/>
                <w:shd w:val="clear" w:color="auto" w:fill="FFFFFF"/>
                <w:lang w:val="hy-AM"/>
              </w:rPr>
              <w:t xml:space="preserve">Միաժամանակ </w:t>
            </w:r>
            <w:r w:rsidRPr="0038594D">
              <w:rPr>
                <w:rFonts w:ascii="GHEA Grapalat" w:hAnsi="GHEA Grapalat"/>
                <w:color w:val="000000"/>
                <w:sz w:val="24"/>
                <w:szCs w:val="24"/>
                <w:shd w:val="clear" w:color="auto" w:fill="FFFFFF"/>
                <w:lang w:val="hy-AM"/>
              </w:rPr>
              <w:t>ՀՀ բարձր տեխնոլոգիական արդյունաբերության նախարարությունն իր պատրաստակամությունն է հայտնում աջակցել վերոնշյալ հարցում:</w:t>
            </w:r>
          </w:p>
        </w:tc>
        <w:tc>
          <w:tcPr>
            <w:tcW w:w="3138" w:type="dxa"/>
            <w:shd w:val="clear" w:color="auto" w:fill="auto"/>
          </w:tcPr>
          <w:p w14:paraId="7FE63F50" w14:textId="77777777" w:rsidR="005E75C9" w:rsidRDefault="005E75C9" w:rsidP="00AC02E9">
            <w:pPr>
              <w:pStyle w:val="BodyText"/>
              <w:tabs>
                <w:tab w:val="left" w:pos="720"/>
              </w:tabs>
              <w:spacing w:after="0"/>
              <w:ind w:right="49"/>
              <w:rPr>
                <w:rFonts w:ascii="GHEA Grapalat" w:hAnsi="GHEA Grapalat" w:cs="Sylfaen"/>
                <w:bCs/>
                <w:sz w:val="24"/>
                <w:szCs w:val="24"/>
                <w:lang w:eastAsia="ru-RU"/>
              </w:rPr>
            </w:pPr>
            <w:r w:rsidRPr="004F40F9">
              <w:rPr>
                <w:rFonts w:ascii="GHEA Grapalat" w:hAnsi="GHEA Grapalat" w:cs="Sylfaen"/>
                <w:bCs/>
                <w:sz w:val="24"/>
                <w:szCs w:val="24"/>
                <w:lang w:eastAsia="ru-RU"/>
              </w:rPr>
              <w:t xml:space="preserve">Չի </w:t>
            </w:r>
            <w:r>
              <w:rPr>
                <w:rFonts w:ascii="GHEA Grapalat" w:hAnsi="GHEA Grapalat" w:cs="Sylfaen"/>
                <w:bCs/>
                <w:sz w:val="24"/>
                <w:szCs w:val="24"/>
                <w:lang w:eastAsia="ru-RU"/>
              </w:rPr>
              <w:t>ընդունվել</w:t>
            </w:r>
          </w:p>
          <w:p w14:paraId="7DA14BFB" w14:textId="2A6132ED" w:rsidR="005E75C9" w:rsidRPr="0038594D" w:rsidRDefault="005E75C9" w:rsidP="00AC02E9">
            <w:pPr>
              <w:pStyle w:val="BodyText"/>
              <w:tabs>
                <w:tab w:val="left" w:pos="720"/>
              </w:tabs>
              <w:spacing w:after="0"/>
              <w:ind w:right="49"/>
              <w:rPr>
                <w:rFonts w:ascii="GHEA Grapalat" w:eastAsia="Times New Roman" w:hAnsi="GHEA Grapalat" w:cs="Times New Roman"/>
                <w:b/>
                <w:bCs/>
                <w:sz w:val="24"/>
                <w:szCs w:val="24"/>
              </w:rPr>
            </w:pPr>
            <w:r>
              <w:rPr>
                <w:rFonts w:ascii="GHEA Grapalat" w:hAnsi="GHEA Grapalat" w:cs="Sylfaen"/>
                <w:bCs/>
                <w:sz w:val="24"/>
                <w:szCs w:val="24"/>
                <w:lang w:eastAsia="ru-RU"/>
              </w:rPr>
              <w:t>Ջ</w:t>
            </w:r>
            <w:r w:rsidRPr="004F40F9">
              <w:rPr>
                <w:rFonts w:ascii="GHEA Grapalat" w:hAnsi="GHEA Grapalat" w:cs="Sylfaen"/>
                <w:bCs/>
                <w:sz w:val="24"/>
                <w:szCs w:val="24"/>
                <w:lang w:eastAsia="ru-RU"/>
              </w:rPr>
              <w:t>րածնի օգտագործման հնարավորու</w:t>
            </w:r>
            <w:r w:rsidRPr="004F40F9">
              <w:rPr>
                <w:rFonts w:ascii="GHEA Grapalat" w:hAnsi="GHEA Grapalat" w:cs="Sylfaen"/>
                <w:bCs/>
                <w:sz w:val="24"/>
                <w:szCs w:val="24"/>
                <w:lang w:eastAsia="ru-RU"/>
              </w:rPr>
              <w:softHyphen/>
              <w:t>թյուն</w:t>
            </w:r>
            <w:r w:rsidRPr="004F40F9">
              <w:rPr>
                <w:rFonts w:ascii="GHEA Grapalat" w:hAnsi="GHEA Grapalat" w:cs="Sylfaen"/>
                <w:bCs/>
                <w:sz w:val="24"/>
                <w:szCs w:val="24"/>
                <w:lang w:eastAsia="ru-RU"/>
              </w:rPr>
              <w:softHyphen/>
              <w:t>ների</w:t>
            </w:r>
            <w:r>
              <w:rPr>
                <w:rFonts w:ascii="GHEA Grapalat" w:hAnsi="GHEA Grapalat" w:cs="Sylfaen"/>
                <w:bCs/>
                <w:sz w:val="24"/>
                <w:szCs w:val="24"/>
                <w:lang w:eastAsia="ru-RU"/>
              </w:rPr>
              <w:t xml:space="preserve"> ուսումնասիրման և ընդլայն</w:t>
            </w:r>
            <w:r>
              <w:rPr>
                <w:rFonts w:ascii="GHEA Grapalat" w:hAnsi="GHEA Grapalat" w:cs="Sylfaen"/>
                <w:bCs/>
                <w:sz w:val="24"/>
                <w:szCs w:val="24"/>
                <w:lang w:eastAsia="ru-RU"/>
              </w:rPr>
              <w:softHyphen/>
              <w:t xml:space="preserve">ման անհրաժեշտությունը ամրագրված է փաստաթղթի 75-րդ կետի 6 և 12 ենթակետերում: Ինչ վերաբերում է </w:t>
            </w:r>
            <w:r w:rsidR="004D0D10">
              <w:rPr>
                <w:rFonts w:ascii="GHEA Grapalat" w:hAnsi="GHEA Grapalat" w:cs="Sylfaen"/>
                <w:bCs/>
                <w:sz w:val="24"/>
                <w:szCs w:val="24"/>
                <w:lang w:eastAsia="ru-RU"/>
              </w:rPr>
              <w:t xml:space="preserve"> </w:t>
            </w:r>
            <w:r>
              <w:rPr>
                <w:rFonts w:ascii="GHEA Grapalat" w:hAnsi="GHEA Grapalat" w:cs="Sylfaen"/>
                <w:bCs/>
                <w:sz w:val="24"/>
                <w:szCs w:val="24"/>
                <w:lang w:eastAsia="ru-RU"/>
              </w:rPr>
              <w:t>2-1 աղյուսակին, ապա վերջինս ներկայացնում է այս դրությամբ կառավարության կողմից հաստատված ծրագրերը:</w:t>
            </w:r>
          </w:p>
        </w:tc>
      </w:tr>
      <w:tr w:rsidR="005E75C9" w:rsidRPr="00A20698" w14:paraId="76E2738A" w14:textId="77777777" w:rsidTr="007211B5">
        <w:trPr>
          <w:gridAfter w:val="1"/>
          <w:wAfter w:w="20" w:type="dxa"/>
        </w:trPr>
        <w:tc>
          <w:tcPr>
            <w:tcW w:w="7038" w:type="dxa"/>
            <w:shd w:val="clear" w:color="auto" w:fill="DDD9C3" w:themeFill="background2" w:themeFillShade="E6"/>
          </w:tcPr>
          <w:p w14:paraId="5CC060E5" w14:textId="480AC1A8" w:rsidR="005E75C9" w:rsidRPr="0038594D" w:rsidRDefault="005E75C9" w:rsidP="00AC02E9">
            <w:pPr>
              <w:tabs>
                <w:tab w:val="left" w:pos="1080"/>
                <w:tab w:val="left" w:pos="2250"/>
              </w:tabs>
              <w:jc w:val="both"/>
              <w:rPr>
                <w:rFonts w:ascii="GHEA Grapalat" w:hAnsi="GHEA Grapalat" w:cs="Arial"/>
                <w:color w:val="000000" w:themeColor="text1"/>
                <w:sz w:val="24"/>
                <w:szCs w:val="24"/>
                <w:shd w:val="clear" w:color="auto" w:fill="FFFFFF"/>
                <w:lang w:val="hy-AM"/>
              </w:rPr>
            </w:pPr>
            <w:r>
              <w:rPr>
                <w:rFonts w:ascii="GHEA Grapalat" w:hAnsi="GHEA Grapalat" w:cs="Sylfaen"/>
                <w:b/>
                <w:sz w:val="24"/>
                <w:szCs w:val="24"/>
                <w:lang w:val="hy-AM"/>
              </w:rPr>
              <w:t>4.</w:t>
            </w:r>
            <w:r w:rsidRPr="0038594D">
              <w:rPr>
                <w:rFonts w:ascii="GHEA Grapalat" w:hAnsi="GHEA Grapalat" w:cs="Sylfaen"/>
                <w:b/>
                <w:sz w:val="24"/>
                <w:szCs w:val="24"/>
                <w:lang w:val="hy-AM"/>
              </w:rPr>
              <w:t>ՏԱՐԱԾՔԱՅԻՆ</w:t>
            </w:r>
            <w:r w:rsidRPr="0038594D">
              <w:rPr>
                <w:rFonts w:ascii="GHEA Grapalat" w:hAnsi="GHEA Grapalat" w:cs="Arial Armenian"/>
                <w:b/>
                <w:sz w:val="24"/>
                <w:szCs w:val="24"/>
                <w:lang w:val="hy-AM"/>
              </w:rPr>
              <w:t xml:space="preserve"> </w:t>
            </w:r>
            <w:r w:rsidRPr="0038594D">
              <w:rPr>
                <w:rFonts w:ascii="GHEA Grapalat" w:hAnsi="GHEA Grapalat" w:cs="Sylfaen"/>
                <w:b/>
                <w:sz w:val="24"/>
                <w:szCs w:val="24"/>
                <w:lang w:val="hy-AM"/>
              </w:rPr>
              <w:t>ԿԱՌԱՎԱՐՄԱՆ</w:t>
            </w:r>
            <w:r w:rsidRPr="0038594D">
              <w:rPr>
                <w:rFonts w:ascii="GHEA Grapalat" w:hAnsi="GHEA Grapalat" w:cs="Arial Armenian"/>
                <w:b/>
                <w:sz w:val="24"/>
                <w:szCs w:val="24"/>
                <w:lang w:val="hy-AM"/>
              </w:rPr>
              <w:t xml:space="preserve"> ԵՎ ԵՆԹԱԿԱՌՈՒՑՎԱԾՔՆԵՐԻ </w:t>
            </w:r>
            <w:r w:rsidRPr="0038594D">
              <w:rPr>
                <w:rFonts w:ascii="GHEA Grapalat" w:hAnsi="GHEA Grapalat" w:cs="Sylfaen"/>
                <w:b/>
                <w:sz w:val="24"/>
                <w:szCs w:val="24"/>
                <w:lang w:val="hy-AM"/>
              </w:rPr>
              <w:t>ՆԱԽԱՐԱՐՈՒԹՅՈՒՆ</w:t>
            </w:r>
          </w:p>
        </w:tc>
        <w:tc>
          <w:tcPr>
            <w:tcW w:w="3138" w:type="dxa"/>
            <w:shd w:val="clear" w:color="auto" w:fill="DDD9C3" w:themeFill="background2" w:themeFillShade="E6"/>
          </w:tcPr>
          <w:p w14:paraId="7ECC737F" w14:textId="2C7C8178" w:rsidR="005E75C9" w:rsidRDefault="005E75C9" w:rsidP="00AC02E9">
            <w:pPr>
              <w:pStyle w:val="BodyText"/>
              <w:tabs>
                <w:tab w:val="left" w:pos="720"/>
              </w:tabs>
              <w:spacing w:after="0"/>
              <w:ind w:right="49"/>
              <w:jc w:val="center"/>
              <w:rPr>
                <w:rFonts w:ascii="GHEA Grapalat" w:hAnsi="GHEA Grapalat" w:cs="Sylfaen"/>
                <w:bCs/>
                <w:sz w:val="24"/>
                <w:szCs w:val="24"/>
                <w:lang w:eastAsia="ru-RU"/>
              </w:rPr>
            </w:pPr>
            <w:r>
              <w:rPr>
                <w:rFonts w:ascii="GHEA Grapalat" w:hAnsi="GHEA Grapalat" w:cs="Sylfaen"/>
                <w:bCs/>
                <w:sz w:val="24"/>
                <w:szCs w:val="24"/>
                <w:lang w:eastAsia="ru-RU"/>
              </w:rPr>
              <w:t>01․06․</w:t>
            </w:r>
            <w:r w:rsidRPr="00A20698">
              <w:rPr>
                <w:rFonts w:ascii="GHEA Grapalat" w:hAnsi="GHEA Grapalat" w:cs="Sylfaen"/>
                <w:bCs/>
                <w:sz w:val="24"/>
                <w:szCs w:val="24"/>
                <w:lang w:eastAsia="ru-RU"/>
              </w:rPr>
              <w:t>2023</w:t>
            </w:r>
          </w:p>
          <w:p w14:paraId="5B521452" w14:textId="042EC307" w:rsidR="005E75C9" w:rsidRPr="004F40F9"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7211B5">
              <w:rPr>
                <w:rFonts w:ascii="GHEA Grapalat" w:hAnsi="GHEA Grapalat" w:cs="Sylfaen"/>
                <w:bCs/>
                <w:sz w:val="24"/>
                <w:szCs w:val="24"/>
                <w:lang w:eastAsia="ru-RU"/>
              </w:rPr>
              <w:t>№</w:t>
            </w:r>
            <w:r>
              <w:rPr>
                <w:rFonts w:ascii="GHEA Grapalat" w:hAnsi="GHEA Grapalat" w:cs="Sylfaen"/>
                <w:bCs/>
                <w:sz w:val="24"/>
                <w:szCs w:val="24"/>
                <w:lang w:eastAsia="ru-RU"/>
              </w:rPr>
              <w:t xml:space="preserve"> </w:t>
            </w:r>
            <w:r w:rsidRPr="00A20698">
              <w:rPr>
                <w:rFonts w:ascii="GHEA Grapalat" w:hAnsi="GHEA Grapalat" w:cs="Sylfaen"/>
                <w:bCs/>
                <w:sz w:val="24"/>
                <w:szCs w:val="24"/>
                <w:lang w:eastAsia="ru-RU"/>
              </w:rPr>
              <w:t>ԳՍ/22.2/16201</w:t>
            </w:r>
          </w:p>
        </w:tc>
      </w:tr>
      <w:tr w:rsidR="005E75C9" w:rsidRPr="0038594D" w14:paraId="68F5EFC5" w14:textId="77777777" w:rsidTr="00201BA6">
        <w:tc>
          <w:tcPr>
            <w:tcW w:w="7038" w:type="dxa"/>
          </w:tcPr>
          <w:p w14:paraId="6BCC67E0" w14:textId="6CA328B5" w:rsidR="005E75C9" w:rsidRPr="0038594D" w:rsidRDefault="005E75C9" w:rsidP="00AC02E9">
            <w:pPr>
              <w:ind w:firstLine="360"/>
              <w:jc w:val="both"/>
              <w:rPr>
                <w:rFonts w:ascii="GHEA Grapalat" w:hAnsi="GHEA Grapalat" w:cs="Arial"/>
                <w:sz w:val="24"/>
                <w:szCs w:val="24"/>
                <w:lang w:val="hy-AM"/>
              </w:rPr>
            </w:pPr>
            <w:r w:rsidRPr="0038594D">
              <w:rPr>
                <w:rFonts w:ascii="GHEA Grapalat" w:hAnsi="GHEA Grapalat" w:cs="Arial"/>
                <w:sz w:val="24"/>
                <w:szCs w:val="24"/>
                <w:lang w:val="hy-AM"/>
              </w:rPr>
              <w:t xml:space="preserve">Նախագծի վերաբերյալ դիտողություններ և առաջարկություններ չունեն: </w:t>
            </w:r>
          </w:p>
          <w:p w14:paraId="1BB9DF0F" w14:textId="77777777" w:rsidR="005E75C9" w:rsidRPr="0038594D" w:rsidRDefault="005E75C9" w:rsidP="00AC02E9">
            <w:pPr>
              <w:ind w:firstLine="360"/>
              <w:jc w:val="both"/>
              <w:rPr>
                <w:rFonts w:ascii="GHEA Grapalat" w:hAnsi="GHEA Grapalat" w:cs="Arial"/>
                <w:sz w:val="24"/>
                <w:szCs w:val="24"/>
                <w:lang w:val="hy-AM"/>
              </w:rPr>
            </w:pPr>
            <w:r w:rsidRPr="0038594D">
              <w:rPr>
                <w:rFonts w:ascii="GHEA Grapalat" w:hAnsi="GHEA Grapalat" w:cs="Arial"/>
                <w:sz w:val="24"/>
                <w:szCs w:val="24"/>
                <w:lang w:val="hy-AM"/>
              </w:rPr>
              <w:t>Միևնույն ժամանակ Նախագծի հավելվածում կատարել հետևյալ խմբագրական փոփոխությունները.</w:t>
            </w:r>
          </w:p>
          <w:p w14:paraId="44AEFE78" w14:textId="77777777" w:rsidR="005E75C9" w:rsidRPr="0038594D" w:rsidRDefault="005E75C9" w:rsidP="00AC02E9">
            <w:pPr>
              <w:pStyle w:val="ListParagraph"/>
              <w:numPr>
                <w:ilvl w:val="0"/>
                <w:numId w:val="41"/>
              </w:numPr>
              <w:tabs>
                <w:tab w:val="left" w:pos="270"/>
              </w:tabs>
              <w:ind w:left="0" w:firstLine="0"/>
              <w:jc w:val="both"/>
              <w:rPr>
                <w:rFonts w:ascii="GHEA Grapalat" w:hAnsi="GHEA Grapalat" w:cs="Arial"/>
                <w:lang w:val="hy-AM"/>
              </w:rPr>
            </w:pPr>
            <w:r w:rsidRPr="0038594D">
              <w:rPr>
                <w:rFonts w:ascii="GHEA Grapalat" w:hAnsi="GHEA Grapalat" w:cs="Arial"/>
                <w:lang w:val="hy-AM"/>
              </w:rPr>
              <w:t>տրասնպորտային միջոցների օգտագործման համար կիրառվող «հանածո վառելիք», «հանքային վառելիք», «ավանդական վառելիք» հասկացությունների փոխարեն կիրառել միևնույն հասկացությունը՝ «ավանդական վառելիք»,</w:t>
            </w:r>
          </w:p>
          <w:p w14:paraId="39FA4CE1" w14:textId="5E73CE2A" w:rsidR="005E75C9" w:rsidRPr="0038594D" w:rsidRDefault="005E75C9" w:rsidP="00AC02E9">
            <w:pPr>
              <w:pStyle w:val="ListParagraph"/>
              <w:numPr>
                <w:ilvl w:val="0"/>
                <w:numId w:val="41"/>
              </w:numPr>
              <w:shd w:val="clear" w:color="auto" w:fill="FFFFFF"/>
              <w:tabs>
                <w:tab w:val="left" w:pos="270"/>
              </w:tabs>
              <w:ind w:left="0" w:firstLine="0"/>
              <w:jc w:val="both"/>
              <w:rPr>
                <w:rFonts w:ascii="GHEA Grapalat" w:hAnsi="GHEA Grapalat"/>
                <w:lang w:val="hy-AM"/>
              </w:rPr>
            </w:pPr>
            <w:r w:rsidRPr="0038594D">
              <w:rPr>
                <w:rFonts w:ascii="GHEA Grapalat" w:hAnsi="GHEA Grapalat"/>
                <w:lang w:val="hy-AM"/>
              </w:rPr>
              <w:t>«Նոր էլեկտրոմոբիլների ներդրում» բառերը փոխարինել «Էլեկտրոմոբիլների քանակի ավելացում» բառերով:</w:t>
            </w:r>
          </w:p>
        </w:tc>
        <w:tc>
          <w:tcPr>
            <w:tcW w:w="3158" w:type="dxa"/>
            <w:gridSpan w:val="2"/>
          </w:tcPr>
          <w:p w14:paraId="5BA9C4A5" w14:textId="77777777" w:rsidR="005E75C9" w:rsidRDefault="005E75C9" w:rsidP="00AC02E9">
            <w:pPr>
              <w:jc w:val="both"/>
              <w:rPr>
                <w:rFonts w:ascii="GHEA Grapalat" w:hAnsi="GHEA Grapalat"/>
                <w:sz w:val="24"/>
                <w:szCs w:val="24"/>
                <w:shd w:val="clear" w:color="auto" w:fill="FFFFFF"/>
                <w:lang w:val="hy-AM"/>
              </w:rPr>
            </w:pPr>
          </w:p>
          <w:p w14:paraId="1731A35B" w14:textId="77777777" w:rsidR="005E75C9" w:rsidRDefault="005E75C9" w:rsidP="00AC02E9">
            <w:pPr>
              <w:jc w:val="both"/>
              <w:rPr>
                <w:rFonts w:ascii="GHEA Grapalat" w:hAnsi="GHEA Grapalat"/>
                <w:sz w:val="24"/>
                <w:szCs w:val="24"/>
                <w:shd w:val="clear" w:color="auto" w:fill="FFFFFF"/>
                <w:lang w:val="hy-AM"/>
              </w:rPr>
            </w:pPr>
          </w:p>
          <w:p w14:paraId="5519EEB1" w14:textId="77777777" w:rsidR="005E75C9" w:rsidRDefault="005E75C9" w:rsidP="00AC02E9">
            <w:pPr>
              <w:jc w:val="both"/>
              <w:rPr>
                <w:rFonts w:ascii="GHEA Grapalat" w:hAnsi="GHEA Grapalat"/>
                <w:sz w:val="24"/>
                <w:szCs w:val="24"/>
                <w:shd w:val="clear" w:color="auto" w:fill="FFFFFF"/>
                <w:lang w:val="hy-AM"/>
              </w:rPr>
            </w:pPr>
          </w:p>
          <w:p w14:paraId="57F71D28" w14:textId="77777777" w:rsidR="005E75C9" w:rsidRDefault="005E75C9" w:rsidP="00AC02E9">
            <w:pPr>
              <w:jc w:val="both"/>
              <w:rPr>
                <w:rFonts w:ascii="GHEA Grapalat" w:hAnsi="GHEA Grapalat"/>
                <w:sz w:val="24"/>
                <w:szCs w:val="24"/>
                <w:shd w:val="clear" w:color="auto" w:fill="FFFFFF"/>
                <w:lang w:val="hy-AM"/>
              </w:rPr>
            </w:pPr>
          </w:p>
          <w:p w14:paraId="6CBD8248" w14:textId="77777777" w:rsidR="005E75C9" w:rsidRDefault="005E75C9" w:rsidP="00AC02E9">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p w14:paraId="40F36104" w14:textId="77777777" w:rsidR="005E75C9" w:rsidRDefault="005E75C9" w:rsidP="00AC02E9">
            <w:pPr>
              <w:jc w:val="both"/>
              <w:rPr>
                <w:rFonts w:ascii="GHEA Grapalat" w:hAnsi="GHEA Grapalat"/>
                <w:sz w:val="24"/>
                <w:szCs w:val="24"/>
                <w:shd w:val="clear" w:color="auto" w:fill="FFFFFF"/>
                <w:lang w:val="hy-AM"/>
              </w:rPr>
            </w:pPr>
          </w:p>
          <w:p w14:paraId="7AB85F4D" w14:textId="77777777" w:rsidR="005E75C9" w:rsidRDefault="005E75C9" w:rsidP="00AC02E9">
            <w:pPr>
              <w:jc w:val="both"/>
              <w:rPr>
                <w:rFonts w:ascii="GHEA Grapalat" w:hAnsi="GHEA Grapalat"/>
                <w:sz w:val="24"/>
                <w:szCs w:val="24"/>
                <w:shd w:val="clear" w:color="auto" w:fill="FFFFFF"/>
                <w:lang w:val="hy-AM"/>
              </w:rPr>
            </w:pPr>
          </w:p>
          <w:p w14:paraId="7328549B" w14:textId="77777777" w:rsidR="005E75C9" w:rsidRDefault="005E75C9" w:rsidP="00AC02E9">
            <w:pPr>
              <w:jc w:val="both"/>
              <w:rPr>
                <w:rFonts w:ascii="GHEA Grapalat" w:hAnsi="GHEA Grapalat"/>
                <w:sz w:val="24"/>
                <w:szCs w:val="24"/>
                <w:shd w:val="clear" w:color="auto" w:fill="FFFFFF"/>
                <w:lang w:val="hy-AM"/>
              </w:rPr>
            </w:pPr>
          </w:p>
          <w:p w14:paraId="52643299" w14:textId="760734EF" w:rsidR="005E75C9" w:rsidRPr="0038594D" w:rsidRDefault="005E75C9" w:rsidP="00AC02E9">
            <w:pPr>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Ընդունվել է</w:t>
            </w:r>
          </w:p>
        </w:tc>
      </w:tr>
      <w:tr w:rsidR="005E75C9" w:rsidRPr="00A76145" w14:paraId="59F2E132" w14:textId="77777777" w:rsidTr="007211B5">
        <w:tc>
          <w:tcPr>
            <w:tcW w:w="7038" w:type="dxa"/>
            <w:shd w:val="clear" w:color="auto" w:fill="DDD9C3" w:themeFill="background2" w:themeFillShade="E6"/>
          </w:tcPr>
          <w:p w14:paraId="27C1AB21" w14:textId="47712FE7" w:rsidR="005E75C9" w:rsidRPr="0038594D" w:rsidRDefault="005E75C9" w:rsidP="00AC02E9">
            <w:pPr>
              <w:ind w:firstLine="360"/>
              <w:jc w:val="both"/>
              <w:rPr>
                <w:rFonts w:ascii="GHEA Grapalat" w:hAnsi="GHEA Grapalat" w:cs="Arial"/>
                <w:sz w:val="24"/>
                <w:szCs w:val="24"/>
                <w:lang w:val="hy-AM"/>
              </w:rPr>
            </w:pPr>
            <w:r w:rsidRPr="0038594D">
              <w:rPr>
                <w:rFonts w:ascii="GHEA Grapalat" w:eastAsia="MS Mincho" w:hAnsi="GHEA Grapalat" w:cs="MS Mincho"/>
                <w:b/>
                <w:sz w:val="24"/>
                <w:szCs w:val="24"/>
                <w:lang w:eastAsia="ru-RU"/>
              </w:rPr>
              <w:t xml:space="preserve">5. </w:t>
            </w:r>
            <w:r w:rsidRPr="0038594D">
              <w:rPr>
                <w:rFonts w:ascii="GHEA Grapalat" w:hAnsi="GHEA Grapalat"/>
                <w:b/>
                <w:color w:val="000000"/>
                <w:sz w:val="24"/>
                <w:szCs w:val="24"/>
              </w:rPr>
              <w:t>Վ</w:t>
            </w:r>
            <w:r w:rsidRPr="0038594D">
              <w:rPr>
                <w:rFonts w:ascii="GHEA Grapalat" w:hAnsi="GHEA Grapalat"/>
                <w:b/>
                <w:sz w:val="24"/>
                <w:szCs w:val="24"/>
              </w:rPr>
              <w:t>ԻՃԱԿԱԳՐԱԿԱՆ ԿՈՄԻՏԵ</w:t>
            </w:r>
          </w:p>
        </w:tc>
        <w:tc>
          <w:tcPr>
            <w:tcW w:w="3158" w:type="dxa"/>
            <w:gridSpan w:val="2"/>
            <w:shd w:val="clear" w:color="auto" w:fill="DDD9C3" w:themeFill="background2" w:themeFillShade="E6"/>
          </w:tcPr>
          <w:p w14:paraId="76ABF282" w14:textId="598CC303" w:rsidR="005E75C9" w:rsidRPr="007211B5"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7211B5">
              <w:rPr>
                <w:rFonts w:ascii="GHEA Grapalat" w:hAnsi="GHEA Grapalat" w:cs="Sylfaen"/>
                <w:bCs/>
                <w:sz w:val="24"/>
                <w:szCs w:val="24"/>
                <w:lang w:eastAsia="ru-RU"/>
              </w:rPr>
              <w:t>30</w:t>
            </w:r>
            <w:r w:rsidRPr="00A76145">
              <w:rPr>
                <w:rFonts w:ascii="GHEA Grapalat" w:hAnsi="GHEA Grapalat" w:cs="Sylfaen"/>
                <w:bCs/>
                <w:sz w:val="24"/>
                <w:szCs w:val="24"/>
                <w:lang w:eastAsia="ru-RU"/>
              </w:rPr>
              <w:t>.05.</w:t>
            </w:r>
            <w:r w:rsidRPr="007211B5">
              <w:rPr>
                <w:rFonts w:ascii="GHEA Grapalat" w:hAnsi="GHEA Grapalat" w:cs="Sylfaen"/>
                <w:bCs/>
                <w:sz w:val="24"/>
                <w:szCs w:val="24"/>
                <w:lang w:eastAsia="ru-RU"/>
              </w:rPr>
              <w:t>2023</w:t>
            </w:r>
          </w:p>
          <w:p w14:paraId="4BCEDCA1" w14:textId="2487440D" w:rsidR="005E75C9" w:rsidRDefault="005E75C9" w:rsidP="00AC02E9">
            <w:pPr>
              <w:jc w:val="center"/>
              <w:rPr>
                <w:rFonts w:ascii="GHEA Grapalat" w:hAnsi="GHEA Grapalat"/>
                <w:sz w:val="24"/>
                <w:szCs w:val="24"/>
                <w:shd w:val="clear" w:color="auto" w:fill="FFFFFF"/>
                <w:lang w:val="hy-AM"/>
              </w:rPr>
            </w:pPr>
            <w:r w:rsidRPr="007211B5">
              <w:rPr>
                <w:rFonts w:ascii="GHEA Grapalat" w:hAnsi="GHEA Grapalat" w:cs="Sylfaen"/>
                <w:bCs/>
                <w:sz w:val="24"/>
                <w:szCs w:val="24"/>
                <w:lang w:val="hy-AM" w:eastAsia="ru-RU"/>
              </w:rPr>
              <w:t>№</w:t>
            </w:r>
            <w:r w:rsidRPr="00A76145">
              <w:rPr>
                <w:rFonts w:ascii="GHEA Grapalat" w:hAnsi="GHEA Grapalat" w:cs="Sylfaen"/>
                <w:bCs/>
                <w:sz w:val="24"/>
                <w:szCs w:val="24"/>
                <w:lang w:val="hy-AM" w:eastAsia="ru-RU"/>
              </w:rPr>
              <w:t xml:space="preserve"> ՎԿ/2-04/936</w:t>
            </w:r>
          </w:p>
        </w:tc>
      </w:tr>
      <w:tr w:rsidR="005E75C9" w:rsidRPr="0038594D" w14:paraId="3CE9E592" w14:textId="77777777" w:rsidTr="00201BA6">
        <w:tc>
          <w:tcPr>
            <w:tcW w:w="7038" w:type="dxa"/>
          </w:tcPr>
          <w:p w14:paraId="66E03E93" w14:textId="525E9E1E" w:rsidR="005E75C9" w:rsidRPr="0038594D" w:rsidRDefault="005E75C9" w:rsidP="00AC02E9">
            <w:pPr>
              <w:jc w:val="both"/>
              <w:rPr>
                <w:rFonts w:ascii="GHEA Grapalat" w:eastAsia="Times New Roman" w:hAnsi="GHEA Grapalat" w:cs="Times New Roman"/>
                <w:bCs/>
                <w:sz w:val="24"/>
                <w:szCs w:val="24"/>
                <w:lang w:val="hy-AM"/>
              </w:rPr>
            </w:pPr>
            <w:r w:rsidRPr="0038594D">
              <w:rPr>
                <w:rFonts w:ascii="GHEA Grapalat" w:eastAsia="Times New Roman" w:hAnsi="GHEA Grapalat" w:cs="Times New Roman"/>
                <w:bCs/>
                <w:sz w:val="24"/>
                <w:szCs w:val="24"/>
                <w:lang w:val="hy-AM"/>
              </w:rPr>
              <w:t>- առաջարկվում է հստակեցնել հավելվածի «Մոնիթորինգի և գնահատման հիմնական ցուցանիշները» աղյուսակ 3-ի</w:t>
            </w:r>
            <w:r w:rsidRPr="0038594D">
              <w:rPr>
                <w:rFonts w:ascii="Calibri" w:eastAsia="Times New Roman" w:hAnsi="Calibri" w:cs="Calibri"/>
                <w:bCs/>
                <w:sz w:val="24"/>
                <w:szCs w:val="24"/>
                <w:lang w:val="hy-AM"/>
              </w:rPr>
              <w:t> </w:t>
            </w:r>
            <w:r w:rsidRPr="0038594D">
              <w:rPr>
                <w:rFonts w:ascii="GHEA Grapalat" w:eastAsia="Times New Roman" w:hAnsi="GHEA Grapalat" w:cs="Times New Roman"/>
                <w:bCs/>
                <w:sz w:val="24"/>
                <w:szCs w:val="24"/>
                <w:lang w:val="hy-AM"/>
              </w:rPr>
              <w:t xml:space="preserve"> «Համառոտ նկարագիրը» սյունակ 3-ի «Հատուկ մշակված վերամշակված թափոններ» տող 22-ի ձևակերպումը</w:t>
            </w:r>
          </w:p>
        </w:tc>
        <w:tc>
          <w:tcPr>
            <w:tcW w:w="3158" w:type="dxa"/>
            <w:gridSpan w:val="2"/>
          </w:tcPr>
          <w:p w14:paraId="43CD7AB9" w14:textId="16CCE114"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Pr>
                <w:rFonts w:ascii="GHEA Grapalat" w:hAnsi="GHEA Grapalat" w:cs="Sylfaen"/>
                <w:bCs/>
                <w:sz w:val="24"/>
                <w:szCs w:val="24"/>
                <w:lang w:eastAsia="ru-RU"/>
              </w:rPr>
              <w:t>Ընդունվել է</w:t>
            </w:r>
          </w:p>
        </w:tc>
      </w:tr>
      <w:tr w:rsidR="005E75C9" w:rsidRPr="00A76145" w14:paraId="02545AFE" w14:textId="77777777" w:rsidTr="00A20698">
        <w:tc>
          <w:tcPr>
            <w:tcW w:w="7038" w:type="dxa"/>
            <w:shd w:val="clear" w:color="auto" w:fill="DDD9C3" w:themeFill="background2" w:themeFillShade="E6"/>
          </w:tcPr>
          <w:p w14:paraId="445C4CB9" w14:textId="2F957E0F" w:rsidR="005E75C9" w:rsidRPr="0038594D" w:rsidRDefault="005E75C9" w:rsidP="00AC02E9">
            <w:pPr>
              <w:jc w:val="both"/>
              <w:rPr>
                <w:rFonts w:ascii="GHEA Grapalat" w:eastAsia="Times New Roman" w:hAnsi="GHEA Grapalat" w:cs="Times New Roman"/>
                <w:bCs/>
                <w:sz w:val="24"/>
                <w:szCs w:val="24"/>
                <w:lang w:val="hy-AM"/>
              </w:rPr>
            </w:pPr>
            <w:r w:rsidRPr="0038594D">
              <w:rPr>
                <w:rFonts w:ascii="GHEA Grapalat" w:hAnsi="GHEA Grapalat" w:cs="Arial"/>
                <w:b/>
                <w:sz w:val="24"/>
                <w:szCs w:val="24"/>
                <w:lang w:val="hy-AM" w:eastAsia="ru-RU"/>
              </w:rPr>
              <w:t>6</w:t>
            </w:r>
            <w:r w:rsidRPr="0038594D">
              <w:rPr>
                <w:rFonts w:ascii="GHEA Grapalat" w:eastAsia="MS Mincho" w:hAnsi="GHEA Grapalat" w:cs="MS Mincho"/>
                <w:b/>
                <w:sz w:val="24"/>
                <w:szCs w:val="24"/>
                <w:lang w:val="hy-AM" w:eastAsia="ru-RU"/>
              </w:rPr>
              <w:t xml:space="preserve">. </w:t>
            </w:r>
            <w:r w:rsidRPr="0038594D">
              <w:rPr>
                <w:rFonts w:ascii="GHEA Grapalat" w:hAnsi="GHEA Grapalat" w:cs="Sylfaen"/>
                <w:b/>
                <w:bCs/>
                <w:spacing w:val="10"/>
                <w:sz w:val="24"/>
                <w:szCs w:val="24"/>
                <w:lang w:val="hy-AM"/>
              </w:rPr>
              <w:t>ՀԱՆՐԱՅԻՆ</w:t>
            </w:r>
            <w:r w:rsidRPr="0038594D">
              <w:rPr>
                <w:rFonts w:ascii="GHEA Grapalat" w:hAnsi="GHEA Grapalat" w:cs="Dallak Time"/>
                <w:b/>
                <w:bCs/>
                <w:spacing w:val="10"/>
                <w:sz w:val="24"/>
                <w:szCs w:val="24"/>
                <w:lang w:val="hy-AM"/>
              </w:rPr>
              <w:t xml:space="preserve"> </w:t>
            </w:r>
            <w:r w:rsidRPr="0038594D">
              <w:rPr>
                <w:rFonts w:ascii="GHEA Grapalat" w:hAnsi="GHEA Grapalat" w:cs="Sylfaen"/>
                <w:b/>
                <w:bCs/>
                <w:spacing w:val="10"/>
                <w:sz w:val="24"/>
                <w:szCs w:val="24"/>
                <w:lang w:val="hy-AM"/>
              </w:rPr>
              <w:t>ԾԱՌԱՅՈՒԹՅՈՒՆՆԵՐԸ</w:t>
            </w:r>
            <w:r w:rsidRPr="0038594D">
              <w:rPr>
                <w:rFonts w:ascii="GHEA Grapalat" w:hAnsi="GHEA Grapalat" w:cs="Dallak Time"/>
                <w:b/>
                <w:bCs/>
                <w:spacing w:val="10"/>
                <w:sz w:val="24"/>
                <w:szCs w:val="24"/>
                <w:lang w:val="hy-AM"/>
              </w:rPr>
              <w:t xml:space="preserve"> </w:t>
            </w:r>
            <w:r w:rsidRPr="0038594D">
              <w:rPr>
                <w:rFonts w:ascii="GHEA Grapalat" w:hAnsi="GHEA Grapalat" w:cs="Sylfaen"/>
                <w:b/>
                <w:bCs/>
                <w:spacing w:val="10"/>
                <w:sz w:val="24"/>
                <w:szCs w:val="24"/>
                <w:lang w:val="hy-AM"/>
              </w:rPr>
              <w:t>ԿԱՐԳԱՎՈՐՈՂ</w:t>
            </w:r>
            <w:r w:rsidRPr="0038594D">
              <w:rPr>
                <w:rFonts w:ascii="GHEA Grapalat" w:hAnsi="GHEA Grapalat" w:cs="Dallak Time"/>
                <w:b/>
                <w:bCs/>
                <w:spacing w:val="10"/>
                <w:sz w:val="24"/>
                <w:szCs w:val="24"/>
                <w:lang w:val="hy-AM"/>
              </w:rPr>
              <w:t xml:space="preserve"> </w:t>
            </w:r>
            <w:r w:rsidRPr="0038594D">
              <w:rPr>
                <w:rFonts w:ascii="GHEA Grapalat" w:hAnsi="GHEA Grapalat" w:cs="Sylfaen"/>
                <w:b/>
                <w:bCs/>
                <w:spacing w:val="10"/>
                <w:sz w:val="24"/>
                <w:szCs w:val="24"/>
                <w:lang w:val="hy-AM"/>
              </w:rPr>
              <w:t>ՀԱՆՁՆԱԺՈՂՈՎ</w:t>
            </w:r>
          </w:p>
        </w:tc>
        <w:tc>
          <w:tcPr>
            <w:tcW w:w="3158" w:type="dxa"/>
            <w:gridSpan w:val="2"/>
            <w:shd w:val="clear" w:color="auto" w:fill="DDD9C3" w:themeFill="background2" w:themeFillShade="E6"/>
          </w:tcPr>
          <w:p w14:paraId="5C4BCA35" w14:textId="5A82E060" w:rsidR="005E75C9" w:rsidRPr="00A20698"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A20698">
              <w:rPr>
                <w:rFonts w:ascii="GHEA Grapalat" w:hAnsi="GHEA Grapalat" w:cs="Sylfaen"/>
                <w:bCs/>
                <w:sz w:val="24"/>
                <w:szCs w:val="24"/>
                <w:lang w:eastAsia="ru-RU"/>
              </w:rPr>
              <w:t>09</w:t>
            </w:r>
            <w:r w:rsidRPr="00A76145">
              <w:rPr>
                <w:rFonts w:ascii="GHEA Grapalat" w:hAnsi="GHEA Grapalat" w:cs="Sylfaen"/>
                <w:bCs/>
                <w:sz w:val="24"/>
                <w:szCs w:val="24"/>
                <w:lang w:eastAsia="ru-RU"/>
              </w:rPr>
              <w:t>.</w:t>
            </w:r>
            <w:r>
              <w:rPr>
                <w:rFonts w:ascii="GHEA Grapalat" w:hAnsi="GHEA Grapalat" w:cs="Sylfaen"/>
                <w:bCs/>
                <w:sz w:val="24"/>
                <w:szCs w:val="24"/>
                <w:lang w:val="en-US" w:eastAsia="ru-RU"/>
              </w:rPr>
              <w:t>06.</w:t>
            </w:r>
            <w:r w:rsidRPr="00A20698">
              <w:rPr>
                <w:rFonts w:ascii="GHEA Grapalat" w:hAnsi="GHEA Grapalat" w:cs="Sylfaen"/>
                <w:bCs/>
                <w:sz w:val="24"/>
                <w:szCs w:val="24"/>
                <w:lang w:eastAsia="ru-RU"/>
              </w:rPr>
              <w:t>2023</w:t>
            </w:r>
          </w:p>
          <w:p w14:paraId="23F82947" w14:textId="591706F9" w:rsidR="005E75C9"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7211B5">
              <w:rPr>
                <w:rFonts w:ascii="GHEA Grapalat" w:hAnsi="GHEA Grapalat" w:cs="Sylfaen"/>
                <w:bCs/>
                <w:sz w:val="24"/>
                <w:szCs w:val="24"/>
                <w:lang w:eastAsia="ru-RU"/>
              </w:rPr>
              <w:t>№</w:t>
            </w:r>
            <w:r>
              <w:rPr>
                <w:rFonts w:ascii="GHEA Grapalat" w:hAnsi="GHEA Grapalat" w:cs="Sylfaen"/>
                <w:bCs/>
                <w:sz w:val="24"/>
                <w:szCs w:val="24"/>
                <w:lang w:val="en-US" w:eastAsia="ru-RU"/>
              </w:rPr>
              <w:t xml:space="preserve"> </w:t>
            </w:r>
            <w:r w:rsidRPr="00A76145">
              <w:rPr>
                <w:rFonts w:ascii="GHEA Grapalat" w:hAnsi="GHEA Grapalat" w:cs="Sylfaen"/>
                <w:bCs/>
                <w:sz w:val="24"/>
                <w:szCs w:val="24"/>
                <w:lang w:val="en-US" w:eastAsia="ru-RU"/>
              </w:rPr>
              <w:t>ԳԲ/34.3-Մ2-3/1902</w:t>
            </w:r>
          </w:p>
        </w:tc>
      </w:tr>
      <w:tr w:rsidR="005E75C9" w:rsidRPr="00AC02E9" w14:paraId="2DFA719B" w14:textId="77777777" w:rsidTr="00201BA6">
        <w:tc>
          <w:tcPr>
            <w:tcW w:w="7038" w:type="dxa"/>
          </w:tcPr>
          <w:p w14:paraId="489D6A34" w14:textId="3A7D8406" w:rsidR="005E75C9" w:rsidRPr="000C12AD" w:rsidRDefault="005E75C9" w:rsidP="00AC02E9">
            <w:pPr>
              <w:pStyle w:val="namak"/>
              <w:spacing w:line="240" w:lineRule="auto"/>
              <w:rPr>
                <w:lang w:val="hy-AM"/>
              </w:rPr>
            </w:pPr>
            <w:r w:rsidRPr="000C12AD">
              <w:rPr>
                <w:rFonts w:cs="Arial"/>
                <w:lang w:val="hy-AM"/>
              </w:rPr>
              <w:t>Նախագծով</w:t>
            </w:r>
            <w:r w:rsidRPr="000C12AD">
              <w:rPr>
                <w:lang w:val="hy-AM"/>
              </w:rPr>
              <w:t xml:space="preserve"> </w:t>
            </w:r>
            <w:r w:rsidRPr="000C12AD">
              <w:rPr>
                <w:rFonts w:cs="Arial"/>
                <w:lang w:val="hy-AM"/>
              </w:rPr>
              <w:t>հաստատվող</w:t>
            </w:r>
            <w:r w:rsidRPr="000C12AD">
              <w:rPr>
                <w:lang w:val="hy-AM"/>
              </w:rPr>
              <w:t xml:space="preserve"> </w:t>
            </w:r>
            <w:r w:rsidRPr="000C12AD">
              <w:rPr>
                <w:rFonts w:cs="Arial"/>
                <w:lang w:val="hy-AM"/>
              </w:rPr>
              <w:t>հավելվածի</w:t>
            </w:r>
            <w:r w:rsidRPr="000C12AD">
              <w:rPr>
                <w:lang w:val="hy-AM"/>
              </w:rPr>
              <w:t xml:space="preserve"> 41-</w:t>
            </w:r>
            <w:r w:rsidRPr="000C12AD">
              <w:rPr>
                <w:rFonts w:cs="Arial"/>
                <w:lang w:val="hy-AM"/>
              </w:rPr>
              <w:t>րդ</w:t>
            </w:r>
            <w:r w:rsidRPr="000C12AD">
              <w:rPr>
                <w:lang w:val="hy-AM"/>
              </w:rPr>
              <w:t xml:space="preserve"> </w:t>
            </w:r>
            <w:r w:rsidRPr="000C12AD">
              <w:rPr>
                <w:rFonts w:cs="Arial"/>
                <w:lang w:val="hy-AM"/>
              </w:rPr>
              <w:t>կետում</w:t>
            </w:r>
            <w:r w:rsidRPr="000C12AD">
              <w:rPr>
                <w:lang w:val="hy-AM"/>
              </w:rPr>
              <w:t xml:space="preserve"> </w:t>
            </w:r>
            <w:r w:rsidRPr="000C12AD">
              <w:rPr>
                <w:rFonts w:cs="Arial"/>
                <w:lang w:val="hy-AM"/>
              </w:rPr>
              <w:t>նշվում</w:t>
            </w:r>
            <w:r w:rsidRPr="000C12AD">
              <w:rPr>
                <w:lang w:val="hy-AM"/>
              </w:rPr>
              <w:t xml:space="preserve"> </w:t>
            </w:r>
            <w:r w:rsidRPr="000C12AD">
              <w:rPr>
                <w:rFonts w:cs="Arial"/>
                <w:lang w:val="hy-AM"/>
              </w:rPr>
              <w:t>է</w:t>
            </w:r>
            <w:r w:rsidRPr="000C12AD">
              <w:rPr>
                <w:lang w:val="hy-AM"/>
              </w:rPr>
              <w:t xml:space="preserve">, </w:t>
            </w:r>
            <w:r w:rsidRPr="000C12AD">
              <w:rPr>
                <w:rFonts w:cs="Arial"/>
                <w:lang w:val="hy-AM"/>
              </w:rPr>
              <w:t>որ</w:t>
            </w:r>
            <w:r w:rsidRPr="000C12AD">
              <w:rPr>
                <w:lang w:val="hy-AM"/>
              </w:rPr>
              <w:t xml:space="preserve"> «</w:t>
            </w:r>
            <w:r w:rsidRPr="000C12AD">
              <w:rPr>
                <w:rFonts w:cs="Arial"/>
                <w:lang w:val="hy-AM"/>
              </w:rPr>
              <w:t>ԼՄ</w:t>
            </w:r>
            <w:r w:rsidRPr="000C12AD">
              <w:rPr>
                <w:lang w:val="hy-AM"/>
              </w:rPr>
              <w:t xml:space="preserve">» </w:t>
            </w:r>
            <w:r w:rsidRPr="000C12AD">
              <w:rPr>
                <w:rFonts w:cs="Arial"/>
                <w:lang w:val="hy-AM"/>
              </w:rPr>
              <w:t>սցենարով</w:t>
            </w:r>
            <w:r w:rsidRPr="000C12AD">
              <w:rPr>
                <w:lang w:val="hy-AM"/>
              </w:rPr>
              <w:t xml:space="preserve"> </w:t>
            </w:r>
            <w:r w:rsidRPr="000C12AD">
              <w:rPr>
                <w:rFonts w:cs="Arial"/>
                <w:lang w:val="hy-AM"/>
              </w:rPr>
              <w:t>շահագործվող</w:t>
            </w:r>
            <w:r w:rsidRPr="000C12AD">
              <w:rPr>
                <w:lang w:val="hy-AM"/>
              </w:rPr>
              <w:t xml:space="preserve"> </w:t>
            </w:r>
            <w:r w:rsidRPr="000C12AD">
              <w:rPr>
                <w:rFonts w:cs="Arial"/>
                <w:lang w:val="hy-AM"/>
              </w:rPr>
              <w:t>արևային</w:t>
            </w:r>
            <w:r w:rsidRPr="000C12AD">
              <w:rPr>
                <w:lang w:val="hy-AM"/>
              </w:rPr>
              <w:t xml:space="preserve"> </w:t>
            </w:r>
            <w:r w:rsidRPr="000C12AD">
              <w:rPr>
                <w:rFonts w:cs="Arial"/>
                <w:lang w:val="hy-AM"/>
              </w:rPr>
              <w:t>էլեկտրակայանների</w:t>
            </w:r>
            <w:r w:rsidRPr="000C12AD">
              <w:rPr>
                <w:lang w:val="hy-AM"/>
              </w:rPr>
              <w:t xml:space="preserve"> </w:t>
            </w:r>
            <w:r w:rsidRPr="000C12AD">
              <w:rPr>
                <w:rFonts w:cs="Arial"/>
                <w:lang w:val="hy-AM"/>
              </w:rPr>
              <w:t>հզորությունը</w:t>
            </w:r>
            <w:r w:rsidRPr="000C12AD">
              <w:rPr>
                <w:lang w:val="hy-AM"/>
              </w:rPr>
              <w:t xml:space="preserve"> 2030-2040</w:t>
            </w:r>
            <w:r w:rsidRPr="000C12AD">
              <w:rPr>
                <w:rFonts w:cs="Arial"/>
                <w:lang w:val="hy-AM"/>
              </w:rPr>
              <w:t>թթ</w:t>
            </w:r>
            <w:r w:rsidRPr="000C12AD">
              <w:rPr>
                <w:rFonts w:ascii="MS Gothic" w:eastAsia="MS Gothic" w:hAnsi="MS Gothic" w:cs="MS Gothic" w:hint="eastAsia"/>
                <w:lang w:val="hy-AM"/>
              </w:rPr>
              <w:t>․</w:t>
            </w:r>
            <w:r w:rsidRPr="000C12AD">
              <w:rPr>
                <w:lang w:val="hy-AM"/>
              </w:rPr>
              <w:t xml:space="preserve"> </w:t>
            </w:r>
            <w:r w:rsidRPr="000C12AD">
              <w:rPr>
                <w:rFonts w:cs="Arial"/>
                <w:lang w:val="hy-AM"/>
              </w:rPr>
              <w:t>կկազմի</w:t>
            </w:r>
            <w:r w:rsidRPr="000C12AD">
              <w:rPr>
                <w:lang w:val="hy-AM"/>
              </w:rPr>
              <w:t xml:space="preserve"> 1000 </w:t>
            </w:r>
            <w:r w:rsidRPr="000C12AD">
              <w:rPr>
                <w:rFonts w:cs="Arial"/>
                <w:lang w:val="hy-AM"/>
              </w:rPr>
              <w:t>ՄՎտ</w:t>
            </w:r>
            <w:r w:rsidRPr="000C12AD">
              <w:rPr>
                <w:lang w:val="hy-AM"/>
              </w:rPr>
              <w:t xml:space="preserve">, </w:t>
            </w:r>
            <w:r w:rsidRPr="000C12AD">
              <w:rPr>
                <w:rFonts w:cs="Arial"/>
                <w:lang w:val="hy-AM"/>
              </w:rPr>
              <w:t>իսկ</w:t>
            </w:r>
            <w:r w:rsidRPr="000C12AD">
              <w:rPr>
                <w:lang w:val="hy-AM"/>
              </w:rPr>
              <w:t xml:space="preserve"> 2050 </w:t>
            </w:r>
            <w:r w:rsidRPr="000C12AD">
              <w:rPr>
                <w:rFonts w:cs="Arial"/>
                <w:lang w:val="hy-AM"/>
              </w:rPr>
              <w:t>թվականին</w:t>
            </w:r>
            <w:r w:rsidRPr="000C12AD">
              <w:rPr>
                <w:lang w:val="hy-AM"/>
              </w:rPr>
              <w:t xml:space="preserve"> </w:t>
            </w:r>
            <w:r w:rsidRPr="000C12AD">
              <w:rPr>
                <w:rFonts w:cs="Arial"/>
                <w:lang w:val="hy-AM"/>
              </w:rPr>
              <w:t>կհասնի</w:t>
            </w:r>
            <w:r w:rsidRPr="000C12AD">
              <w:rPr>
                <w:lang w:val="hy-AM"/>
              </w:rPr>
              <w:t xml:space="preserve"> 1550 </w:t>
            </w:r>
            <w:r w:rsidRPr="000C12AD">
              <w:rPr>
                <w:rFonts w:cs="Arial"/>
                <w:lang w:val="hy-AM"/>
              </w:rPr>
              <w:t>ՄՎտ։</w:t>
            </w:r>
            <w:r w:rsidRPr="000C12AD">
              <w:rPr>
                <w:lang w:val="hy-AM"/>
              </w:rPr>
              <w:t xml:space="preserve"> </w:t>
            </w:r>
            <w:r w:rsidRPr="000C12AD">
              <w:rPr>
                <w:rFonts w:cs="Arial"/>
                <w:lang w:val="hy-AM"/>
              </w:rPr>
              <w:t>Մինչդեռ</w:t>
            </w:r>
            <w:r w:rsidRPr="000C12AD">
              <w:rPr>
                <w:lang w:val="hy-AM"/>
              </w:rPr>
              <w:t xml:space="preserve">, </w:t>
            </w:r>
            <w:r w:rsidRPr="000C12AD">
              <w:rPr>
                <w:rFonts w:cs="Arial"/>
                <w:lang w:val="hy-AM"/>
              </w:rPr>
              <w:t>ՀՀ</w:t>
            </w:r>
            <w:r w:rsidRPr="000C12AD">
              <w:rPr>
                <w:lang w:val="hy-AM"/>
              </w:rPr>
              <w:t xml:space="preserve"> </w:t>
            </w:r>
            <w:r w:rsidRPr="000C12AD">
              <w:rPr>
                <w:rFonts w:cs="Arial"/>
                <w:lang w:val="hy-AM"/>
              </w:rPr>
              <w:t>կառա</w:t>
            </w:r>
            <w:r>
              <w:rPr>
                <w:rFonts w:cs="Arial"/>
                <w:lang w:val="hy-AM"/>
              </w:rPr>
              <w:softHyphen/>
            </w:r>
            <w:r w:rsidRPr="000C12AD">
              <w:rPr>
                <w:rFonts w:cs="Arial"/>
                <w:lang w:val="hy-AM"/>
              </w:rPr>
              <w:t>վա</w:t>
            </w:r>
            <w:r>
              <w:rPr>
                <w:rFonts w:cs="Arial"/>
                <w:lang w:val="hy-AM"/>
              </w:rPr>
              <w:softHyphen/>
            </w:r>
            <w:r w:rsidRPr="000C12AD">
              <w:rPr>
                <w:rFonts w:cs="Arial"/>
                <w:lang w:val="hy-AM"/>
              </w:rPr>
              <w:t>րության</w:t>
            </w:r>
            <w:r w:rsidRPr="000C12AD">
              <w:rPr>
                <w:lang w:val="hy-AM"/>
              </w:rPr>
              <w:t xml:space="preserve"> 2021 </w:t>
            </w:r>
            <w:r w:rsidRPr="000C12AD">
              <w:rPr>
                <w:rFonts w:cs="Arial"/>
                <w:lang w:val="hy-AM"/>
              </w:rPr>
              <w:t>թվականի</w:t>
            </w:r>
            <w:r w:rsidRPr="000C12AD">
              <w:rPr>
                <w:lang w:val="hy-AM"/>
              </w:rPr>
              <w:t xml:space="preserve"> </w:t>
            </w:r>
            <w:r w:rsidRPr="000C12AD">
              <w:rPr>
                <w:rFonts w:cs="Arial"/>
                <w:lang w:val="hy-AM"/>
              </w:rPr>
              <w:t>հունվարի</w:t>
            </w:r>
            <w:r w:rsidRPr="000C12AD">
              <w:rPr>
                <w:lang w:val="hy-AM"/>
              </w:rPr>
              <w:t xml:space="preserve"> 14-</w:t>
            </w:r>
            <w:r w:rsidRPr="000C12AD">
              <w:rPr>
                <w:rFonts w:cs="Arial"/>
                <w:lang w:val="hy-AM"/>
              </w:rPr>
              <w:t>ի</w:t>
            </w:r>
            <w:r w:rsidRPr="000C12AD">
              <w:rPr>
                <w:lang w:val="hy-AM"/>
              </w:rPr>
              <w:t xml:space="preserve"> №48-</w:t>
            </w:r>
            <w:r w:rsidRPr="000C12AD">
              <w:rPr>
                <w:rFonts w:cs="Arial"/>
                <w:lang w:val="hy-AM"/>
              </w:rPr>
              <w:t>Լ</w:t>
            </w:r>
            <w:r w:rsidRPr="000C12AD">
              <w:rPr>
                <w:lang w:val="hy-AM"/>
              </w:rPr>
              <w:t xml:space="preserve"> </w:t>
            </w:r>
            <w:r w:rsidRPr="000C12AD">
              <w:rPr>
                <w:rFonts w:cs="Arial"/>
                <w:lang w:val="hy-AM"/>
              </w:rPr>
              <w:lastRenderedPageBreak/>
              <w:t>որոշմամբ</w:t>
            </w:r>
            <w:r w:rsidRPr="000C12AD">
              <w:rPr>
                <w:lang w:val="hy-AM"/>
              </w:rPr>
              <w:t xml:space="preserve"> </w:t>
            </w:r>
            <w:r w:rsidRPr="000C12AD">
              <w:rPr>
                <w:rFonts w:cs="Arial"/>
                <w:lang w:val="hy-AM"/>
              </w:rPr>
              <w:t>հաստատված՝</w:t>
            </w:r>
            <w:r w:rsidRPr="000C12AD">
              <w:rPr>
                <w:lang w:val="hy-AM"/>
              </w:rPr>
              <w:t xml:space="preserve"> </w:t>
            </w:r>
            <w:r w:rsidRPr="000C12AD">
              <w:rPr>
                <w:rFonts w:cs="Arial"/>
                <w:lang w:val="hy-AM"/>
              </w:rPr>
              <w:t>ՀՀ</w:t>
            </w:r>
            <w:r w:rsidRPr="000C12AD">
              <w:rPr>
                <w:lang w:val="hy-AM"/>
              </w:rPr>
              <w:t xml:space="preserve"> </w:t>
            </w:r>
            <w:r w:rsidRPr="000C12AD">
              <w:rPr>
                <w:rFonts w:cs="Arial"/>
                <w:lang w:val="hy-AM"/>
              </w:rPr>
              <w:t>էներգետիկայի</w:t>
            </w:r>
            <w:r w:rsidRPr="000C12AD">
              <w:rPr>
                <w:lang w:val="hy-AM"/>
              </w:rPr>
              <w:t xml:space="preserve"> </w:t>
            </w:r>
            <w:r w:rsidRPr="000C12AD">
              <w:rPr>
                <w:rFonts w:cs="Arial"/>
                <w:lang w:val="hy-AM"/>
              </w:rPr>
              <w:t>բնագավառի</w:t>
            </w:r>
            <w:r w:rsidRPr="000C12AD">
              <w:rPr>
                <w:lang w:val="hy-AM"/>
              </w:rPr>
              <w:t xml:space="preserve"> </w:t>
            </w:r>
            <w:r w:rsidRPr="000C12AD">
              <w:rPr>
                <w:rFonts w:cs="Arial"/>
                <w:lang w:val="hy-AM"/>
              </w:rPr>
              <w:t>զարգացման</w:t>
            </w:r>
            <w:r w:rsidRPr="000C12AD">
              <w:rPr>
                <w:lang w:val="hy-AM"/>
              </w:rPr>
              <w:t xml:space="preserve"> </w:t>
            </w:r>
            <w:r w:rsidRPr="000C12AD">
              <w:rPr>
                <w:rFonts w:cs="Arial"/>
                <w:lang w:val="hy-AM"/>
              </w:rPr>
              <w:t>ռազմավարական</w:t>
            </w:r>
            <w:r w:rsidRPr="000C12AD">
              <w:rPr>
                <w:lang w:val="hy-AM"/>
              </w:rPr>
              <w:t xml:space="preserve"> </w:t>
            </w:r>
            <w:r w:rsidRPr="000C12AD">
              <w:rPr>
                <w:rFonts w:cs="Arial"/>
                <w:lang w:val="hy-AM"/>
              </w:rPr>
              <w:t>ծրագրով</w:t>
            </w:r>
            <w:r w:rsidRPr="000C12AD">
              <w:rPr>
                <w:lang w:val="hy-AM"/>
              </w:rPr>
              <w:t xml:space="preserve"> (</w:t>
            </w:r>
            <w:r w:rsidRPr="000C12AD">
              <w:rPr>
                <w:rFonts w:cs="Arial"/>
                <w:lang w:val="hy-AM"/>
              </w:rPr>
              <w:t>մինչև</w:t>
            </w:r>
            <w:r w:rsidRPr="000C12AD">
              <w:rPr>
                <w:lang w:val="hy-AM"/>
              </w:rPr>
              <w:t xml:space="preserve"> 2040 </w:t>
            </w:r>
            <w:r w:rsidRPr="000C12AD">
              <w:rPr>
                <w:rFonts w:cs="Arial"/>
                <w:lang w:val="hy-AM"/>
              </w:rPr>
              <w:t>թվականը</w:t>
            </w:r>
            <w:r w:rsidRPr="000C12AD">
              <w:rPr>
                <w:lang w:val="hy-AM"/>
              </w:rPr>
              <w:t xml:space="preserve">) </w:t>
            </w:r>
            <w:r w:rsidRPr="000C12AD">
              <w:rPr>
                <w:rFonts w:cs="Arial"/>
                <w:lang w:val="hy-AM"/>
              </w:rPr>
              <w:t>սահմանվել</w:t>
            </w:r>
            <w:r w:rsidRPr="000C12AD">
              <w:rPr>
                <w:lang w:val="hy-AM"/>
              </w:rPr>
              <w:t xml:space="preserve"> </w:t>
            </w:r>
            <w:r w:rsidRPr="000C12AD">
              <w:rPr>
                <w:rFonts w:cs="Arial"/>
                <w:lang w:val="hy-AM"/>
              </w:rPr>
              <w:t>է</w:t>
            </w:r>
            <w:r w:rsidRPr="000C12AD">
              <w:rPr>
                <w:lang w:val="hy-AM"/>
              </w:rPr>
              <w:t xml:space="preserve"> </w:t>
            </w:r>
            <w:r w:rsidRPr="000C12AD">
              <w:rPr>
                <w:rFonts w:cs="Arial"/>
                <w:lang w:val="hy-AM"/>
              </w:rPr>
              <w:t>արևային</w:t>
            </w:r>
            <w:r w:rsidRPr="000C12AD">
              <w:rPr>
                <w:lang w:val="hy-AM"/>
              </w:rPr>
              <w:t xml:space="preserve"> </w:t>
            </w:r>
            <w:r w:rsidRPr="000C12AD">
              <w:rPr>
                <w:rFonts w:cs="Arial"/>
                <w:lang w:val="hy-AM"/>
              </w:rPr>
              <w:t>էլեկտրակայանների</w:t>
            </w:r>
            <w:r w:rsidRPr="000C12AD">
              <w:rPr>
                <w:lang w:val="hy-AM"/>
              </w:rPr>
              <w:t xml:space="preserve"> </w:t>
            </w:r>
            <w:r w:rsidRPr="000C12AD">
              <w:rPr>
                <w:rFonts w:cs="Arial"/>
                <w:lang w:val="hy-AM"/>
              </w:rPr>
              <w:t>կառուցման</w:t>
            </w:r>
            <w:r w:rsidRPr="000C12AD">
              <w:rPr>
                <w:lang w:val="hy-AM"/>
              </w:rPr>
              <w:t xml:space="preserve"> 1000 </w:t>
            </w:r>
            <w:r w:rsidRPr="000C12AD">
              <w:rPr>
                <w:rFonts w:cs="Arial"/>
                <w:lang w:val="hy-AM"/>
              </w:rPr>
              <w:t>ՄՎտ</w:t>
            </w:r>
            <w:r w:rsidRPr="000C12AD">
              <w:rPr>
                <w:lang w:val="hy-AM"/>
              </w:rPr>
              <w:t xml:space="preserve"> </w:t>
            </w:r>
            <w:r w:rsidRPr="000C12AD">
              <w:rPr>
                <w:rFonts w:cs="Arial"/>
                <w:lang w:val="hy-AM"/>
              </w:rPr>
              <w:t>թիրախ</w:t>
            </w:r>
            <w:r w:rsidRPr="000C12AD">
              <w:rPr>
                <w:lang w:val="hy-AM"/>
              </w:rPr>
              <w:t xml:space="preserve"> </w:t>
            </w:r>
            <w:r w:rsidRPr="000C12AD">
              <w:rPr>
                <w:rFonts w:cs="Arial"/>
                <w:lang w:val="hy-AM"/>
              </w:rPr>
              <w:t>մինչև</w:t>
            </w:r>
            <w:r w:rsidRPr="000C12AD">
              <w:rPr>
                <w:lang w:val="hy-AM"/>
              </w:rPr>
              <w:t xml:space="preserve"> 2030</w:t>
            </w:r>
            <w:r w:rsidRPr="000C12AD">
              <w:rPr>
                <w:rFonts w:cs="Arial"/>
                <w:lang w:val="hy-AM"/>
              </w:rPr>
              <w:t>թ</w:t>
            </w:r>
            <w:r w:rsidRPr="000C12AD">
              <w:rPr>
                <w:rFonts w:eastAsia="MS Gothic" w:cs="MS Gothic"/>
                <w:lang w:val="hy-AM"/>
              </w:rPr>
              <w:t>.</w:t>
            </w:r>
            <w:r w:rsidRPr="000C12AD">
              <w:rPr>
                <w:rFonts w:cs="Arial"/>
                <w:lang w:val="hy-AM"/>
              </w:rPr>
              <w:t>։</w:t>
            </w:r>
            <w:r w:rsidRPr="000C12AD">
              <w:rPr>
                <w:lang w:val="hy-AM"/>
              </w:rPr>
              <w:t xml:space="preserve"> </w:t>
            </w:r>
            <w:r w:rsidRPr="000C12AD">
              <w:rPr>
                <w:rFonts w:cs="Arial"/>
                <w:lang w:val="hy-AM"/>
              </w:rPr>
              <w:t>Հետագա</w:t>
            </w:r>
            <w:r w:rsidRPr="000C12AD">
              <w:rPr>
                <w:lang w:val="hy-AM"/>
              </w:rPr>
              <w:t xml:space="preserve"> </w:t>
            </w:r>
            <w:r w:rsidRPr="000C12AD">
              <w:rPr>
                <w:rFonts w:cs="Arial"/>
                <w:lang w:val="hy-AM"/>
              </w:rPr>
              <w:t>տարիներին</w:t>
            </w:r>
            <w:r w:rsidRPr="000C12AD">
              <w:rPr>
                <w:lang w:val="hy-AM"/>
              </w:rPr>
              <w:t xml:space="preserve"> </w:t>
            </w:r>
            <w:r w:rsidRPr="000C12AD">
              <w:rPr>
                <w:rFonts w:cs="Arial"/>
                <w:lang w:val="hy-AM"/>
              </w:rPr>
              <w:t>արևային</w:t>
            </w:r>
            <w:r w:rsidRPr="000C12AD">
              <w:rPr>
                <w:lang w:val="hy-AM"/>
              </w:rPr>
              <w:t xml:space="preserve"> </w:t>
            </w:r>
            <w:r w:rsidRPr="000C12AD">
              <w:rPr>
                <w:rFonts w:cs="Arial"/>
                <w:lang w:val="hy-AM"/>
              </w:rPr>
              <w:t>էլեկտրա</w:t>
            </w:r>
            <w:r>
              <w:rPr>
                <w:rFonts w:cs="Arial"/>
                <w:lang w:val="hy-AM"/>
              </w:rPr>
              <w:softHyphen/>
            </w:r>
            <w:r w:rsidRPr="000C12AD">
              <w:rPr>
                <w:rFonts w:cs="Arial"/>
                <w:lang w:val="hy-AM"/>
              </w:rPr>
              <w:t>կայան</w:t>
            </w:r>
            <w:r>
              <w:rPr>
                <w:rFonts w:cs="Arial"/>
                <w:lang w:val="hy-AM"/>
              </w:rPr>
              <w:softHyphen/>
            </w:r>
            <w:r w:rsidRPr="000C12AD">
              <w:rPr>
                <w:rFonts w:cs="Arial"/>
                <w:lang w:val="hy-AM"/>
              </w:rPr>
              <w:t>ների</w:t>
            </w:r>
            <w:r w:rsidRPr="000C12AD">
              <w:rPr>
                <w:lang w:val="hy-AM"/>
              </w:rPr>
              <w:t xml:space="preserve"> </w:t>
            </w:r>
            <w:r w:rsidRPr="000C12AD">
              <w:rPr>
                <w:rFonts w:cs="Arial"/>
                <w:lang w:val="hy-AM"/>
              </w:rPr>
              <w:t>նոր</w:t>
            </w:r>
            <w:r w:rsidRPr="000C12AD">
              <w:rPr>
                <w:lang w:val="hy-AM"/>
              </w:rPr>
              <w:t xml:space="preserve"> </w:t>
            </w:r>
            <w:r w:rsidRPr="000C12AD">
              <w:rPr>
                <w:rFonts w:cs="Arial"/>
                <w:lang w:val="hy-AM"/>
              </w:rPr>
              <w:t>հզորությունների</w:t>
            </w:r>
            <w:r w:rsidRPr="000C12AD">
              <w:rPr>
                <w:lang w:val="hy-AM"/>
              </w:rPr>
              <w:t xml:space="preserve"> </w:t>
            </w:r>
            <w:r w:rsidRPr="000C12AD">
              <w:rPr>
                <w:rFonts w:cs="Arial"/>
                <w:lang w:val="hy-AM"/>
              </w:rPr>
              <w:t>կառուցման</w:t>
            </w:r>
            <w:r w:rsidRPr="000C12AD">
              <w:rPr>
                <w:lang w:val="hy-AM"/>
              </w:rPr>
              <w:t xml:space="preserve"> </w:t>
            </w:r>
            <w:r w:rsidRPr="000C12AD">
              <w:rPr>
                <w:rFonts w:cs="Arial"/>
                <w:lang w:val="hy-AM"/>
              </w:rPr>
              <w:t>հարցը</w:t>
            </w:r>
            <w:r w:rsidRPr="000C12AD">
              <w:rPr>
                <w:lang w:val="hy-AM"/>
              </w:rPr>
              <w:t xml:space="preserve"> </w:t>
            </w:r>
            <w:r w:rsidRPr="000C12AD">
              <w:rPr>
                <w:rFonts w:cs="Arial"/>
                <w:lang w:val="hy-AM"/>
              </w:rPr>
              <w:t>ենթակա</w:t>
            </w:r>
            <w:r w:rsidRPr="000C12AD">
              <w:rPr>
                <w:lang w:val="hy-AM"/>
              </w:rPr>
              <w:t xml:space="preserve"> </w:t>
            </w:r>
            <w:r w:rsidRPr="000C12AD">
              <w:rPr>
                <w:rFonts w:cs="Arial"/>
                <w:lang w:val="hy-AM"/>
              </w:rPr>
              <w:t>է</w:t>
            </w:r>
            <w:r w:rsidRPr="000C12AD">
              <w:rPr>
                <w:lang w:val="hy-AM"/>
              </w:rPr>
              <w:t xml:space="preserve"> </w:t>
            </w:r>
            <w:r w:rsidRPr="000C12AD">
              <w:rPr>
                <w:rFonts w:cs="Arial"/>
                <w:lang w:val="hy-AM"/>
              </w:rPr>
              <w:t>շահագրգիռ</w:t>
            </w:r>
            <w:r w:rsidRPr="000C12AD">
              <w:rPr>
                <w:lang w:val="hy-AM"/>
              </w:rPr>
              <w:t xml:space="preserve"> </w:t>
            </w:r>
            <w:r w:rsidRPr="000C12AD">
              <w:rPr>
                <w:rFonts w:cs="Arial"/>
                <w:lang w:val="hy-AM"/>
              </w:rPr>
              <w:t>կողմերի</w:t>
            </w:r>
            <w:r w:rsidRPr="000C12AD">
              <w:rPr>
                <w:lang w:val="hy-AM"/>
              </w:rPr>
              <w:t xml:space="preserve"> </w:t>
            </w:r>
            <w:r w:rsidRPr="000C12AD">
              <w:rPr>
                <w:rFonts w:cs="Arial"/>
                <w:lang w:val="hy-AM"/>
              </w:rPr>
              <w:t>հետ</w:t>
            </w:r>
            <w:r w:rsidRPr="000C12AD">
              <w:rPr>
                <w:lang w:val="hy-AM"/>
              </w:rPr>
              <w:t xml:space="preserve"> </w:t>
            </w:r>
            <w:r w:rsidRPr="000C12AD">
              <w:rPr>
                <w:rFonts w:cs="Arial"/>
                <w:lang w:val="hy-AM"/>
              </w:rPr>
              <w:t>լրացուցիչ</w:t>
            </w:r>
            <w:r w:rsidRPr="000C12AD">
              <w:rPr>
                <w:lang w:val="hy-AM"/>
              </w:rPr>
              <w:t xml:space="preserve"> </w:t>
            </w:r>
            <w:r w:rsidRPr="000C12AD">
              <w:rPr>
                <w:rFonts w:cs="Arial"/>
                <w:lang w:val="hy-AM"/>
              </w:rPr>
              <w:t>քննարկման՝</w:t>
            </w:r>
            <w:r w:rsidRPr="000C12AD">
              <w:rPr>
                <w:lang w:val="hy-AM"/>
              </w:rPr>
              <w:t xml:space="preserve"> </w:t>
            </w:r>
            <w:r w:rsidRPr="000C12AD">
              <w:rPr>
                <w:rFonts w:cs="Arial"/>
                <w:lang w:val="hy-AM"/>
              </w:rPr>
              <w:t>հաշվի</w:t>
            </w:r>
            <w:r w:rsidRPr="000C12AD">
              <w:rPr>
                <w:lang w:val="hy-AM"/>
              </w:rPr>
              <w:t xml:space="preserve"> </w:t>
            </w:r>
            <w:r w:rsidRPr="000C12AD">
              <w:rPr>
                <w:rFonts w:cs="Arial"/>
                <w:lang w:val="hy-AM"/>
              </w:rPr>
              <w:t>առնելով</w:t>
            </w:r>
            <w:r w:rsidRPr="000C12AD">
              <w:rPr>
                <w:lang w:val="hy-AM"/>
              </w:rPr>
              <w:t xml:space="preserve"> </w:t>
            </w:r>
            <w:r w:rsidRPr="000C12AD">
              <w:rPr>
                <w:rFonts w:cs="Arial"/>
                <w:lang w:val="hy-AM"/>
              </w:rPr>
              <w:t>նաև</w:t>
            </w:r>
            <w:r w:rsidRPr="000C12AD">
              <w:rPr>
                <w:lang w:val="hy-AM"/>
              </w:rPr>
              <w:t xml:space="preserve"> </w:t>
            </w:r>
            <w:r w:rsidRPr="000C12AD">
              <w:rPr>
                <w:rFonts w:cs="Arial"/>
                <w:lang w:val="hy-AM"/>
              </w:rPr>
              <w:t>ՀՀ</w:t>
            </w:r>
            <w:r w:rsidRPr="000C12AD">
              <w:rPr>
                <w:lang w:val="hy-AM"/>
              </w:rPr>
              <w:t xml:space="preserve"> </w:t>
            </w:r>
            <w:r w:rsidRPr="000C12AD">
              <w:rPr>
                <w:rFonts w:cs="Arial"/>
                <w:lang w:val="hy-AM"/>
              </w:rPr>
              <w:t>էլեկտրաէներգետիկական</w:t>
            </w:r>
            <w:r w:rsidRPr="000C12AD">
              <w:rPr>
                <w:lang w:val="hy-AM"/>
              </w:rPr>
              <w:t xml:space="preserve"> </w:t>
            </w:r>
            <w:r w:rsidRPr="000C12AD">
              <w:rPr>
                <w:rFonts w:cs="Arial"/>
                <w:lang w:val="hy-AM"/>
              </w:rPr>
              <w:t>համակարգի</w:t>
            </w:r>
            <w:r w:rsidRPr="000C12AD">
              <w:rPr>
                <w:lang w:val="hy-AM"/>
              </w:rPr>
              <w:t xml:space="preserve"> </w:t>
            </w:r>
            <w:r w:rsidRPr="000C12AD">
              <w:rPr>
                <w:rFonts w:cs="Arial"/>
                <w:lang w:val="hy-AM"/>
              </w:rPr>
              <w:t>տեխնի</w:t>
            </w:r>
            <w:r>
              <w:rPr>
                <w:rFonts w:cs="Arial"/>
                <w:lang w:val="hy-AM"/>
              </w:rPr>
              <w:softHyphen/>
            </w:r>
            <w:r w:rsidRPr="000C12AD">
              <w:rPr>
                <w:rFonts w:cs="Arial"/>
                <w:lang w:val="hy-AM"/>
              </w:rPr>
              <w:t>կական</w:t>
            </w:r>
            <w:r w:rsidRPr="000C12AD">
              <w:rPr>
                <w:lang w:val="hy-AM"/>
              </w:rPr>
              <w:t xml:space="preserve"> </w:t>
            </w:r>
            <w:r w:rsidRPr="000C12AD">
              <w:rPr>
                <w:rFonts w:cs="Arial"/>
                <w:lang w:val="hy-AM"/>
              </w:rPr>
              <w:t>հնարավորությունները</w:t>
            </w:r>
            <w:r w:rsidRPr="000C12AD">
              <w:rPr>
                <w:lang w:val="hy-AM"/>
              </w:rPr>
              <w:t>։</w:t>
            </w:r>
          </w:p>
          <w:p w14:paraId="0A6ED3DB" w14:textId="5A0029F3" w:rsidR="005E75C9" w:rsidRPr="0038594D" w:rsidRDefault="005E75C9" w:rsidP="00AC02E9">
            <w:pPr>
              <w:jc w:val="both"/>
              <w:rPr>
                <w:rFonts w:ascii="GHEA Grapalat" w:hAnsi="GHEA Grapalat" w:cs="Sylfaen"/>
                <w:bCs/>
                <w:sz w:val="24"/>
                <w:szCs w:val="24"/>
                <w:lang w:val="hy-AM" w:eastAsia="ru-RU"/>
              </w:rPr>
            </w:pPr>
            <w:r w:rsidRPr="005E75C9">
              <w:rPr>
                <w:rFonts w:ascii="GHEA Grapalat" w:eastAsia="Times New Roman" w:hAnsi="GHEA Grapalat" w:cs="Arial"/>
                <w:spacing w:val="-4"/>
                <w:sz w:val="24"/>
                <w:szCs w:val="24"/>
                <w:lang w:val="hy-AM" w:eastAsia="ru-RU"/>
              </w:rPr>
              <w:t>Հաշվի առնելով վերոգրյալը և այն հանգամանքը, որ Նախագծով ամրագրվող արևային կայանների թիրախային հզորությունները ՀՀ էներգետիկայի բնագավառի զարգացման ռազմավարությունում ամրագրման ենթակա մեծություններ են, իսկ «Էներգետիկայի մասին» օրենքի 5.1 հոդվածի 2-րդ մասի «ա» կետի համաձայն ՀՀ էներգետիկայի բնագավառի զարգացման ռազմավարական ծրագրերը մշակում և ՀՀ կառավարության հաստատմանն է ներկայացնում Էներգետի</w:t>
            </w:r>
            <w:r w:rsidRPr="005E75C9">
              <w:rPr>
                <w:rFonts w:ascii="GHEA Grapalat" w:eastAsia="Times New Roman" w:hAnsi="GHEA Grapalat" w:cs="Arial"/>
                <w:spacing w:val="-4"/>
                <w:sz w:val="24"/>
                <w:szCs w:val="24"/>
                <w:lang w:val="hy-AM" w:eastAsia="ru-RU"/>
              </w:rPr>
              <w:softHyphen/>
              <w:t>կայի բնագավառում ՀՀ կառավարության լիազորած մարմինը, առաջարկում ենք նշված հարցի վերաբերյալ ստանալ լիազոր մարմնի՝ ՀՀ տարածքային կառավարման և ենթակառուցվածքների նախարարության դիրքորոշումը։</w:t>
            </w:r>
          </w:p>
        </w:tc>
        <w:tc>
          <w:tcPr>
            <w:tcW w:w="3158" w:type="dxa"/>
            <w:gridSpan w:val="2"/>
          </w:tcPr>
          <w:p w14:paraId="5B5E88EE" w14:textId="77777777" w:rsidR="005E75C9" w:rsidRDefault="005E75C9" w:rsidP="00AC02E9">
            <w:pPr>
              <w:pStyle w:val="BodyText"/>
              <w:tabs>
                <w:tab w:val="left" w:pos="720"/>
              </w:tabs>
              <w:spacing w:after="0"/>
              <w:ind w:right="49"/>
              <w:rPr>
                <w:rFonts w:ascii="GHEA Grapalat" w:hAnsi="GHEA Grapalat" w:cs="Sylfaen"/>
                <w:bCs/>
                <w:sz w:val="24"/>
                <w:szCs w:val="24"/>
                <w:lang w:eastAsia="ru-RU"/>
              </w:rPr>
            </w:pPr>
            <w:r>
              <w:rPr>
                <w:rFonts w:ascii="GHEA Grapalat" w:hAnsi="GHEA Grapalat" w:cs="Sylfaen"/>
                <w:bCs/>
                <w:sz w:val="24"/>
                <w:szCs w:val="24"/>
                <w:lang w:eastAsia="ru-RU"/>
              </w:rPr>
              <w:lastRenderedPageBreak/>
              <w:t>Ընդունվել է</w:t>
            </w:r>
          </w:p>
          <w:p w14:paraId="58C23865" w14:textId="54B7E7BA"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E957BF">
              <w:rPr>
                <w:rFonts w:ascii="GHEA Grapalat" w:hAnsi="GHEA Grapalat" w:cs="Sylfaen"/>
                <w:bCs/>
                <w:sz w:val="24"/>
                <w:szCs w:val="24"/>
                <w:lang w:eastAsia="ru-RU"/>
              </w:rPr>
              <w:t>ՀՀ տարածքային կառավարման և ենթակառուցվածքների նախարարության</w:t>
            </w:r>
            <w:r>
              <w:rPr>
                <w:rFonts w:ascii="GHEA Grapalat" w:hAnsi="GHEA Grapalat" w:cs="Sylfaen"/>
                <w:bCs/>
                <w:sz w:val="24"/>
                <w:szCs w:val="24"/>
                <w:lang w:eastAsia="ru-RU"/>
              </w:rPr>
              <w:t xml:space="preserve"> </w:t>
            </w:r>
            <w:r>
              <w:rPr>
                <w:rFonts w:ascii="GHEA Grapalat" w:hAnsi="GHEA Grapalat" w:cs="Sylfaen"/>
                <w:bCs/>
                <w:sz w:val="24"/>
                <w:szCs w:val="24"/>
                <w:lang w:eastAsia="ru-RU"/>
              </w:rPr>
              <w:lastRenderedPageBreak/>
              <w:t>դիրքորոշումն առկա է:</w:t>
            </w:r>
          </w:p>
        </w:tc>
      </w:tr>
      <w:tr w:rsidR="005E75C9" w:rsidRPr="00A76145" w14:paraId="52D473C6" w14:textId="77777777" w:rsidTr="00A20698">
        <w:tc>
          <w:tcPr>
            <w:tcW w:w="7038" w:type="dxa"/>
            <w:shd w:val="clear" w:color="auto" w:fill="DDD9C3" w:themeFill="background2" w:themeFillShade="E6"/>
          </w:tcPr>
          <w:p w14:paraId="6963B99F" w14:textId="10CDEEC5" w:rsidR="005E75C9" w:rsidRPr="0038594D" w:rsidRDefault="005E75C9" w:rsidP="00AC02E9">
            <w:pPr>
              <w:ind w:firstLine="360"/>
              <w:jc w:val="both"/>
              <w:rPr>
                <w:rFonts w:ascii="GHEA Grapalat" w:hAnsi="GHEA Grapalat" w:cs="Sylfaen"/>
                <w:bCs/>
                <w:sz w:val="24"/>
                <w:szCs w:val="24"/>
                <w:lang w:val="hy-AM" w:eastAsia="ru-RU"/>
              </w:rPr>
            </w:pPr>
            <w:r w:rsidRPr="0038594D">
              <w:rPr>
                <w:rFonts w:ascii="GHEA Grapalat" w:hAnsi="GHEA Grapalat" w:cs="Arial"/>
                <w:b/>
                <w:sz w:val="24"/>
                <w:szCs w:val="24"/>
                <w:lang w:val="hy-AM" w:eastAsia="ru-RU"/>
              </w:rPr>
              <w:lastRenderedPageBreak/>
              <w:t>7</w:t>
            </w:r>
            <w:r w:rsidRPr="0038594D">
              <w:rPr>
                <w:rFonts w:ascii="GHEA Grapalat" w:eastAsia="MS Mincho" w:hAnsi="GHEA Grapalat" w:cs="MS Mincho"/>
                <w:b/>
                <w:sz w:val="24"/>
                <w:szCs w:val="24"/>
                <w:lang w:val="hy-AM" w:eastAsia="ru-RU"/>
              </w:rPr>
              <w:t xml:space="preserve">. </w:t>
            </w:r>
            <w:r w:rsidRPr="0038594D">
              <w:rPr>
                <w:rFonts w:ascii="GHEA Grapalat" w:hAnsi="GHEA Grapalat" w:cs="Sylfaen"/>
                <w:b/>
                <w:sz w:val="24"/>
                <w:szCs w:val="24"/>
                <w:lang w:val="hy-AM" w:eastAsia="ru-RU"/>
              </w:rPr>
              <w:t>ԿԱԴԱՍՏՐԻ ԿՈՄԻՏԵ</w:t>
            </w:r>
          </w:p>
        </w:tc>
        <w:tc>
          <w:tcPr>
            <w:tcW w:w="3158" w:type="dxa"/>
            <w:gridSpan w:val="2"/>
            <w:shd w:val="clear" w:color="auto" w:fill="DDD9C3" w:themeFill="background2" w:themeFillShade="E6"/>
          </w:tcPr>
          <w:p w14:paraId="1D013B5D" w14:textId="6BE36B07" w:rsidR="005E75C9"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A20698">
              <w:rPr>
                <w:rFonts w:ascii="GHEA Grapalat" w:hAnsi="GHEA Grapalat" w:cs="Sylfaen"/>
                <w:bCs/>
                <w:sz w:val="24"/>
                <w:szCs w:val="24"/>
                <w:lang w:eastAsia="ru-RU"/>
              </w:rPr>
              <w:t>31</w:t>
            </w:r>
            <w:r w:rsidRPr="00A76145">
              <w:rPr>
                <w:rFonts w:ascii="GHEA Grapalat" w:hAnsi="GHEA Grapalat" w:cs="Sylfaen"/>
                <w:bCs/>
                <w:sz w:val="24"/>
                <w:szCs w:val="24"/>
                <w:lang w:eastAsia="ru-RU"/>
              </w:rPr>
              <w:t>.05.</w:t>
            </w:r>
            <w:r w:rsidRPr="00A20698">
              <w:rPr>
                <w:rFonts w:ascii="GHEA Grapalat" w:hAnsi="GHEA Grapalat" w:cs="Sylfaen"/>
                <w:bCs/>
                <w:sz w:val="24"/>
                <w:szCs w:val="24"/>
                <w:lang w:eastAsia="ru-RU"/>
              </w:rPr>
              <w:t>2023</w:t>
            </w:r>
          </w:p>
          <w:p w14:paraId="31D4FC01" w14:textId="05076E6D" w:rsidR="005E75C9" w:rsidRPr="0038594D"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7211B5">
              <w:rPr>
                <w:rFonts w:ascii="GHEA Grapalat" w:hAnsi="GHEA Grapalat" w:cs="Sylfaen"/>
                <w:bCs/>
                <w:sz w:val="24"/>
                <w:szCs w:val="24"/>
                <w:lang w:eastAsia="ru-RU"/>
              </w:rPr>
              <w:t>№</w:t>
            </w:r>
            <w:r>
              <w:rPr>
                <w:rFonts w:ascii="GHEA Grapalat" w:hAnsi="GHEA Grapalat" w:cs="Sylfaen"/>
                <w:bCs/>
                <w:sz w:val="24"/>
                <w:szCs w:val="24"/>
                <w:lang w:eastAsia="ru-RU"/>
              </w:rPr>
              <w:t xml:space="preserve"> </w:t>
            </w:r>
            <w:r w:rsidRPr="00A76145">
              <w:rPr>
                <w:rFonts w:ascii="GHEA Grapalat" w:hAnsi="GHEA Grapalat" w:cs="Sylfaen"/>
                <w:bCs/>
                <w:sz w:val="24"/>
                <w:szCs w:val="24"/>
                <w:lang w:eastAsia="ru-RU"/>
              </w:rPr>
              <w:t>ՍԹ/7226</w:t>
            </w:r>
          </w:p>
        </w:tc>
      </w:tr>
      <w:tr w:rsidR="005E75C9" w:rsidRPr="00AC02E9" w14:paraId="7DE56ECE" w14:textId="77777777" w:rsidTr="00201BA6">
        <w:tc>
          <w:tcPr>
            <w:tcW w:w="7038" w:type="dxa"/>
            <w:shd w:val="clear" w:color="auto" w:fill="auto"/>
          </w:tcPr>
          <w:p w14:paraId="6FD029E2" w14:textId="0B56D4ED" w:rsidR="005E75C9" w:rsidRPr="0038594D" w:rsidRDefault="005E75C9" w:rsidP="00AC02E9">
            <w:pPr>
              <w:jc w:val="both"/>
              <w:rPr>
                <w:rFonts w:ascii="GHEA Grapalat" w:hAnsi="GHEA Grapalat"/>
                <w:sz w:val="24"/>
                <w:szCs w:val="24"/>
                <w:lang w:val="hy-AM"/>
              </w:rPr>
            </w:pPr>
            <w:r w:rsidRPr="0038594D">
              <w:rPr>
                <w:rFonts w:ascii="GHEA Grapalat" w:hAnsi="GHEA Grapalat"/>
                <w:sz w:val="24"/>
                <w:szCs w:val="24"/>
                <w:lang w:val="hy-AM"/>
              </w:rPr>
              <w:t xml:space="preserve">- </w:t>
            </w:r>
            <w:r w:rsidRPr="00573FFA">
              <w:rPr>
                <w:rFonts w:ascii="GHEA Grapalat" w:hAnsi="GHEA Grapalat"/>
                <w:sz w:val="24"/>
                <w:szCs w:val="24"/>
                <w:lang w:val="hy-AM"/>
              </w:rPr>
              <w:t>ռազմավարության մեջ ներառել դրույթներ ջերմոցային գազերի կադաստրի վարման համար համապատասխան թեմատիկ շերտերի սահմանման վերաբերյալ, որոնք կընդգրկվեն ինտեգրված կադաստրում՝ ազգային տարածական տվյալների ենթակառուցվածքի մաս կազմող ազգային գեոպորտալում</w:t>
            </w:r>
          </w:p>
        </w:tc>
        <w:tc>
          <w:tcPr>
            <w:tcW w:w="3158" w:type="dxa"/>
            <w:gridSpan w:val="2"/>
          </w:tcPr>
          <w:p w14:paraId="3F0C83F9" w14:textId="77777777" w:rsidR="005E75C9" w:rsidRPr="00201BA6" w:rsidRDefault="005E75C9" w:rsidP="00AC02E9">
            <w:pPr>
              <w:pStyle w:val="BodyText"/>
              <w:tabs>
                <w:tab w:val="left" w:pos="720"/>
              </w:tabs>
              <w:spacing w:after="0"/>
              <w:ind w:right="49"/>
              <w:rPr>
                <w:rFonts w:ascii="GHEA Grapalat" w:hAnsi="GHEA Grapalat" w:cs="Sylfaen"/>
                <w:bCs/>
                <w:sz w:val="24"/>
                <w:szCs w:val="24"/>
                <w:lang w:eastAsia="ru-RU"/>
              </w:rPr>
            </w:pPr>
            <w:r w:rsidRPr="00201BA6">
              <w:rPr>
                <w:rFonts w:ascii="GHEA Grapalat" w:hAnsi="GHEA Grapalat" w:cs="Sylfaen"/>
                <w:bCs/>
                <w:sz w:val="24"/>
                <w:szCs w:val="24"/>
                <w:lang w:eastAsia="ru-RU"/>
              </w:rPr>
              <w:t>Չի ընդունվել</w:t>
            </w:r>
          </w:p>
          <w:p w14:paraId="1FE3B6B8" w14:textId="5E2FCEAB" w:rsidR="005E75C9" w:rsidRPr="00201BA6" w:rsidRDefault="005E75C9" w:rsidP="00AC02E9">
            <w:pPr>
              <w:pStyle w:val="BodyText"/>
              <w:tabs>
                <w:tab w:val="left" w:pos="720"/>
              </w:tabs>
              <w:spacing w:after="0"/>
              <w:ind w:right="49"/>
              <w:rPr>
                <w:rFonts w:ascii="GHEA Grapalat" w:hAnsi="GHEA Grapalat" w:cs="Sylfaen"/>
                <w:bCs/>
                <w:sz w:val="24"/>
                <w:szCs w:val="24"/>
                <w:lang w:eastAsia="ru-RU"/>
              </w:rPr>
            </w:pPr>
            <w:r w:rsidRPr="00201BA6">
              <w:rPr>
                <w:rFonts w:ascii="GHEA Grapalat" w:hAnsi="GHEA Grapalat" w:cs="Sylfaen"/>
                <w:bCs/>
                <w:sz w:val="24"/>
                <w:szCs w:val="24"/>
                <w:lang w:eastAsia="ru-RU"/>
              </w:rPr>
              <w:t xml:space="preserve">Սույն ռազմավարության նպատակը մեղմման քաղաքականությունների ուրվագծումն է։ Միաժամանակ,  ջերմոցային գազերի կադաստրը ստատիկ կադաստր չէ և իրատեսական չէ այն ընդգրկել </w:t>
            </w:r>
            <w:r w:rsidRPr="00201BA6">
              <w:rPr>
                <w:rFonts w:ascii="GHEA Grapalat" w:hAnsi="GHEA Grapalat"/>
                <w:sz w:val="24"/>
                <w:szCs w:val="24"/>
              </w:rPr>
              <w:t xml:space="preserve">ինտեգրված կադաստրում։ </w:t>
            </w:r>
          </w:p>
        </w:tc>
      </w:tr>
      <w:tr w:rsidR="005E75C9" w:rsidRPr="00A76145" w14:paraId="54171C62" w14:textId="77777777" w:rsidTr="007211B5">
        <w:tc>
          <w:tcPr>
            <w:tcW w:w="7038" w:type="dxa"/>
            <w:shd w:val="clear" w:color="auto" w:fill="DDD9C3" w:themeFill="background2" w:themeFillShade="E6"/>
          </w:tcPr>
          <w:p w14:paraId="31D8EEA2" w14:textId="3D5CC855" w:rsidR="005E75C9" w:rsidRPr="007211B5" w:rsidRDefault="005E75C9" w:rsidP="00AC02E9">
            <w:pPr>
              <w:jc w:val="both"/>
              <w:rPr>
                <w:rFonts w:ascii="GHEA Grapalat" w:hAnsi="GHEA Grapalat"/>
                <w:sz w:val="24"/>
                <w:szCs w:val="24"/>
                <w:lang w:val="hy-AM"/>
              </w:rPr>
            </w:pPr>
            <w:r w:rsidRPr="007211B5">
              <w:rPr>
                <w:rFonts w:ascii="GHEA Grapalat" w:hAnsi="GHEA Grapalat" w:cs="Arial"/>
                <w:b/>
                <w:sz w:val="24"/>
                <w:szCs w:val="24"/>
                <w:lang w:val="hy-AM" w:eastAsia="ru-RU"/>
              </w:rPr>
              <w:t>8</w:t>
            </w:r>
            <w:r w:rsidRPr="007211B5">
              <w:rPr>
                <w:rFonts w:ascii="GHEA Grapalat" w:eastAsia="MS Mincho" w:hAnsi="GHEA Grapalat" w:cs="MS Mincho"/>
                <w:b/>
                <w:sz w:val="24"/>
                <w:szCs w:val="24"/>
                <w:lang w:val="hy-AM" w:eastAsia="ru-RU"/>
              </w:rPr>
              <w:t>. ԱՐԴԱՐԱԴԱՏՈՒԹՅԱՆ ՆԱԽԱՐԱՐՈՒԹՅՈՒՆ</w:t>
            </w:r>
          </w:p>
        </w:tc>
        <w:tc>
          <w:tcPr>
            <w:tcW w:w="3158" w:type="dxa"/>
            <w:gridSpan w:val="2"/>
            <w:shd w:val="clear" w:color="auto" w:fill="DDD9C3" w:themeFill="background2" w:themeFillShade="E6"/>
          </w:tcPr>
          <w:p w14:paraId="1326EE73" w14:textId="2B63B9D0" w:rsidR="005E75C9" w:rsidRPr="007211B5" w:rsidRDefault="005E75C9" w:rsidP="00AC02E9">
            <w:pPr>
              <w:pStyle w:val="BodyText"/>
              <w:tabs>
                <w:tab w:val="left" w:pos="720"/>
              </w:tabs>
              <w:spacing w:after="0"/>
              <w:ind w:right="49"/>
              <w:jc w:val="center"/>
              <w:rPr>
                <w:rFonts w:ascii="GHEA Grapalat" w:eastAsia="Times New Roman" w:hAnsi="GHEA Grapalat" w:cs="Times New Roman"/>
                <w:sz w:val="24"/>
                <w:szCs w:val="24"/>
              </w:rPr>
            </w:pPr>
            <w:r w:rsidRPr="007211B5">
              <w:rPr>
                <w:rFonts w:ascii="GHEA Grapalat" w:eastAsia="Times New Roman" w:hAnsi="GHEA Grapalat" w:cs="Times New Roman"/>
                <w:sz w:val="24"/>
                <w:szCs w:val="24"/>
              </w:rPr>
              <w:t>02</w:t>
            </w:r>
            <w:r w:rsidRPr="00A76145">
              <w:rPr>
                <w:rFonts w:ascii="GHEA Grapalat" w:eastAsia="Times New Roman" w:hAnsi="GHEA Grapalat" w:cs="Times New Roman"/>
                <w:sz w:val="24"/>
                <w:szCs w:val="24"/>
              </w:rPr>
              <w:t>.06.</w:t>
            </w:r>
            <w:r w:rsidRPr="007211B5">
              <w:rPr>
                <w:rFonts w:ascii="GHEA Grapalat" w:eastAsia="Times New Roman" w:hAnsi="GHEA Grapalat" w:cs="Times New Roman"/>
                <w:sz w:val="24"/>
                <w:szCs w:val="24"/>
              </w:rPr>
              <w:t>2023</w:t>
            </w:r>
          </w:p>
          <w:p w14:paraId="6A47806F" w14:textId="42489163" w:rsidR="005E75C9" w:rsidRPr="007211B5" w:rsidRDefault="005E75C9" w:rsidP="00AC02E9">
            <w:pPr>
              <w:pStyle w:val="BodyText"/>
              <w:tabs>
                <w:tab w:val="left" w:pos="720"/>
              </w:tabs>
              <w:spacing w:after="0"/>
              <w:ind w:right="49"/>
              <w:jc w:val="center"/>
              <w:rPr>
                <w:rFonts w:ascii="GHEA Grapalat" w:hAnsi="GHEA Grapalat" w:cs="Sylfaen"/>
                <w:bCs/>
                <w:sz w:val="24"/>
                <w:szCs w:val="24"/>
                <w:lang w:eastAsia="ru-RU"/>
              </w:rPr>
            </w:pPr>
            <w:r w:rsidRPr="007211B5">
              <w:rPr>
                <w:rFonts w:ascii="GHEA Grapalat" w:eastAsia="Times New Roman" w:hAnsi="GHEA Grapalat" w:cs="Times New Roman"/>
                <w:sz w:val="24"/>
                <w:szCs w:val="24"/>
              </w:rPr>
              <w:t xml:space="preserve">№ </w:t>
            </w:r>
            <w:r w:rsidRPr="00A76145">
              <w:rPr>
                <w:rFonts w:ascii="GHEA Grapalat" w:eastAsia="Times New Roman" w:hAnsi="GHEA Grapalat" w:cs="Times New Roman"/>
                <w:sz w:val="24"/>
                <w:szCs w:val="24"/>
              </w:rPr>
              <w:t>/27.0.01/27966</w:t>
            </w:r>
          </w:p>
        </w:tc>
      </w:tr>
      <w:tr w:rsidR="005E75C9" w:rsidRPr="0038594D" w14:paraId="00A7443B" w14:textId="77777777" w:rsidTr="00201BA6">
        <w:tc>
          <w:tcPr>
            <w:tcW w:w="7038" w:type="dxa"/>
          </w:tcPr>
          <w:p w14:paraId="0D5ACA8D" w14:textId="77777777" w:rsidR="005E75C9" w:rsidRPr="0038594D" w:rsidRDefault="005E75C9" w:rsidP="00AC02E9">
            <w:pPr>
              <w:pStyle w:val="ListParagraph"/>
              <w:numPr>
                <w:ilvl w:val="0"/>
                <w:numId w:val="42"/>
              </w:numPr>
              <w:tabs>
                <w:tab w:val="left" w:pos="630"/>
              </w:tabs>
              <w:autoSpaceDE w:val="0"/>
              <w:autoSpaceDN w:val="0"/>
              <w:adjustRightInd w:val="0"/>
              <w:ind w:left="0" w:firstLine="360"/>
              <w:jc w:val="both"/>
              <w:rPr>
                <w:rFonts w:ascii="GHEA Grapalat" w:hAnsi="GHEA Grapalat"/>
                <w:lang w:val="hy-AM"/>
              </w:rPr>
            </w:pPr>
            <w:r w:rsidRPr="0038594D">
              <w:rPr>
                <w:rFonts w:ascii="GHEA Grapalat" w:hAnsi="GHEA Grapalat"/>
                <w:color w:val="000000"/>
                <w:lang w:val="hy-AM"/>
              </w:rPr>
              <w:t xml:space="preserve">«Հայաստանի Հանրապետության ջերմոցային գազերի ցածր արտանետումներով զարգացման երկարաժամկետ ռազմավարությունը (մինչև 2050 թվական) հաստատելու մասին» Հայաստանի Հանրապետության կառավարության որոշման նախագծի (այսուհետ՝ Նախագիծ) </w:t>
            </w:r>
            <w:r w:rsidRPr="0038594D">
              <w:rPr>
                <w:rFonts w:ascii="GHEA Grapalat" w:hAnsi="GHEA Grapalat"/>
                <w:lang w:val="hy-AM"/>
              </w:rPr>
              <w:t>Նախագծի նախաբանում նշված է.</w:t>
            </w:r>
          </w:p>
          <w:p w14:paraId="6F1946E1" w14:textId="77777777" w:rsidR="005E75C9" w:rsidRPr="0038594D" w:rsidRDefault="005E75C9" w:rsidP="00AC02E9">
            <w:pPr>
              <w:pStyle w:val="norm"/>
              <w:tabs>
                <w:tab w:val="left" w:pos="630"/>
              </w:tabs>
              <w:spacing w:line="240" w:lineRule="auto"/>
              <w:ind w:firstLine="360"/>
              <w:rPr>
                <w:rFonts w:ascii="GHEA Grapalat" w:eastAsiaTheme="minorHAnsi" w:hAnsi="GHEA Grapalat" w:cstheme="minorBidi"/>
                <w:color w:val="000000"/>
                <w:sz w:val="24"/>
                <w:szCs w:val="24"/>
                <w:lang w:val="hy-AM" w:eastAsia="en-US"/>
              </w:rPr>
            </w:pPr>
            <w:r w:rsidRPr="0038594D">
              <w:rPr>
                <w:rFonts w:ascii="GHEA Grapalat" w:eastAsiaTheme="minorHAnsi" w:hAnsi="GHEA Grapalat" w:cstheme="minorBidi"/>
                <w:color w:val="000000"/>
                <w:sz w:val="24"/>
                <w:szCs w:val="24"/>
                <w:lang w:val="hy-AM" w:eastAsia="en-US"/>
              </w:rPr>
              <w:t>«</w:t>
            </w:r>
            <w:r w:rsidRPr="0038594D">
              <w:rPr>
                <w:rFonts w:ascii="GHEA Grapalat" w:eastAsiaTheme="minorHAnsi" w:hAnsi="GHEA Grapalat" w:cstheme="minorBidi"/>
                <w:b/>
                <w:i/>
                <w:color w:val="000000"/>
                <w:sz w:val="24"/>
                <w:szCs w:val="24"/>
                <w:lang w:val="hy-AM" w:eastAsia="en-US"/>
              </w:rPr>
              <w:t xml:space="preserve">Ղեկավարվելով Հայաստանի Հանրապետության </w:t>
            </w:r>
            <w:r w:rsidRPr="0038594D">
              <w:rPr>
                <w:rFonts w:ascii="GHEA Grapalat" w:eastAsiaTheme="minorHAnsi" w:hAnsi="GHEA Grapalat" w:cstheme="minorBidi"/>
                <w:b/>
                <w:i/>
                <w:color w:val="000000"/>
                <w:sz w:val="24"/>
                <w:szCs w:val="24"/>
                <w:lang w:val="hy-AM" w:eastAsia="en-US"/>
              </w:rPr>
              <w:lastRenderedPageBreak/>
              <w:t>Սահմանադրության 146-րդ հոդվածով, Փարիզյան համաձայնագրի 4-րդ հոդվածի 2-րդ, 5-րդ և 19-րդ մասերով և առաջնորդվելով Հայաստանի Հանրապետության կառավարության 2021 թվականի ապրիլի 22-ի N 610-Լ որոշման հավելվածով</w:t>
            </w:r>
            <w:r w:rsidRPr="0038594D">
              <w:rPr>
                <w:rFonts w:ascii="GHEA Grapalat" w:eastAsiaTheme="minorHAnsi" w:hAnsi="GHEA Grapalat" w:cstheme="minorBidi"/>
                <w:color w:val="000000"/>
                <w:sz w:val="24"/>
                <w:szCs w:val="24"/>
                <w:lang w:val="hy-AM" w:eastAsia="en-US"/>
              </w:rPr>
              <w:t>՝ Հայաստանի Հանրապետության կառավարությունը որոշում է.</w:t>
            </w:r>
          </w:p>
          <w:p w14:paraId="37C126C4" w14:textId="77777777" w:rsidR="005E75C9" w:rsidRPr="0038594D" w:rsidRDefault="005E75C9" w:rsidP="00AC02E9">
            <w:pPr>
              <w:pStyle w:val="norm"/>
              <w:numPr>
                <w:ilvl w:val="0"/>
                <w:numId w:val="43"/>
              </w:numPr>
              <w:tabs>
                <w:tab w:val="left" w:pos="630"/>
              </w:tabs>
              <w:spacing w:line="240" w:lineRule="auto"/>
              <w:ind w:left="0" w:firstLine="360"/>
              <w:rPr>
                <w:rFonts w:ascii="GHEA Grapalat" w:hAnsi="GHEA Grapalat"/>
                <w:b/>
                <w:bCs/>
                <w:i/>
                <w:sz w:val="24"/>
                <w:lang w:val="hy-AM"/>
              </w:rPr>
            </w:pPr>
            <w:r w:rsidRPr="0038594D">
              <w:rPr>
                <w:rFonts w:ascii="GHEA Grapalat" w:hAnsi="GHEA Grapalat" w:cs="Arial"/>
                <w:i/>
                <w:sz w:val="24"/>
                <w:lang w:val="hy-AM"/>
              </w:rPr>
              <w:t>Հաստատել՝</w:t>
            </w:r>
            <w:r w:rsidRPr="0038594D">
              <w:rPr>
                <w:rFonts w:ascii="GHEA Grapalat" w:hAnsi="GHEA Grapalat"/>
                <w:b/>
                <w:bCs/>
                <w:i/>
                <w:sz w:val="24"/>
                <w:lang w:val="hy-AM"/>
              </w:rPr>
              <w:t xml:space="preserve"> </w:t>
            </w:r>
            <w:r w:rsidRPr="0038594D">
              <w:rPr>
                <w:rFonts w:ascii="GHEA Grapalat" w:hAnsi="GHEA Grapalat" w:cs="Arial"/>
                <w:i/>
                <w:sz w:val="24"/>
                <w:lang w:val="hy-AM"/>
              </w:rPr>
              <w:t>Հայաստանի Հանրա</w:t>
            </w:r>
            <w:r w:rsidRPr="0038594D">
              <w:rPr>
                <w:rFonts w:ascii="GHEA Grapalat" w:hAnsi="GHEA Grapalat" w:cs="Arial"/>
                <w:i/>
                <w:sz w:val="24"/>
                <w:lang w:val="hy-AM"/>
              </w:rPr>
              <w:softHyphen/>
              <w:t>պե</w:t>
            </w:r>
            <w:r w:rsidRPr="0038594D">
              <w:rPr>
                <w:rFonts w:ascii="GHEA Grapalat" w:hAnsi="GHEA Grapalat" w:cs="Arial"/>
                <w:i/>
                <w:sz w:val="24"/>
                <w:lang w:val="hy-AM"/>
              </w:rPr>
              <w:softHyphen/>
              <w:t>տու</w:t>
            </w:r>
            <w:r w:rsidRPr="0038594D">
              <w:rPr>
                <w:rFonts w:ascii="GHEA Grapalat" w:hAnsi="GHEA Grapalat" w:cs="Arial"/>
                <w:i/>
                <w:sz w:val="24"/>
                <w:lang w:val="hy-AM"/>
              </w:rPr>
              <w:softHyphen/>
              <w:t>թյան ջերմոցային գազերի ցածր արտանետումներով երկարաժամկետ զարգացման (մինչև 2050 թվական)  ռազմավարությունը ` համաձայն N 1 հավելվածի։</w:t>
            </w:r>
            <w:r w:rsidRPr="0038594D">
              <w:rPr>
                <w:rFonts w:ascii="GHEA Grapalat" w:hAnsi="GHEA Grapalat" w:cs="Sylfaen"/>
                <w:i/>
                <w:sz w:val="24"/>
                <w:szCs w:val="24"/>
                <w:lang w:val="hy-AM"/>
              </w:rPr>
              <w:t>»:</w:t>
            </w:r>
          </w:p>
          <w:p w14:paraId="07F8FEF4" w14:textId="77777777" w:rsidR="005E75C9" w:rsidRPr="0038594D" w:rsidRDefault="005E75C9" w:rsidP="00AC02E9">
            <w:pPr>
              <w:tabs>
                <w:tab w:val="left" w:pos="630"/>
              </w:tabs>
              <w:ind w:firstLine="360"/>
              <w:jc w:val="both"/>
              <w:rPr>
                <w:rFonts w:ascii="GHEA Grapalat" w:hAnsi="GHEA Grapalat"/>
                <w:b/>
                <w:i/>
                <w:color w:val="000000"/>
                <w:sz w:val="24"/>
                <w:szCs w:val="24"/>
                <w:shd w:val="clear" w:color="auto" w:fill="FFFFFF"/>
                <w:lang w:val="hy-AM"/>
              </w:rPr>
            </w:pPr>
            <w:r w:rsidRPr="0038594D">
              <w:rPr>
                <w:rFonts w:ascii="GHEA Grapalat" w:eastAsia="MS Gothic" w:hAnsi="GHEA Grapalat" w:cs="Arial"/>
                <w:sz w:val="24"/>
                <w:szCs w:val="24"/>
                <w:lang w:val="hy-AM"/>
              </w:rPr>
              <w:t>Այս առումով հարկ ենք համարում անդրադառնալ</w:t>
            </w:r>
            <w:r w:rsidRPr="0038594D">
              <w:rPr>
                <w:rFonts w:ascii="GHEA Grapalat" w:hAnsi="GHEA Grapalat" w:cs="GHEA Grapalat"/>
                <w:b/>
                <w:bCs/>
                <w:color w:val="000000" w:themeColor="text1"/>
                <w:sz w:val="24"/>
                <w:szCs w:val="24"/>
                <w:lang w:val="hy-AM"/>
              </w:rPr>
              <w:t xml:space="preserve"> </w:t>
            </w:r>
            <w:r w:rsidRPr="0038594D">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դրույթներին, համաձայն որոնց՝ ենթաօրենսդրական նորմատիվ </w:t>
            </w:r>
            <w:r w:rsidRPr="0038594D">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765990A2" w14:textId="77777777" w:rsidR="005E75C9" w:rsidRPr="0038594D" w:rsidRDefault="005E75C9" w:rsidP="00AC02E9">
            <w:pPr>
              <w:tabs>
                <w:tab w:val="left" w:pos="630"/>
              </w:tabs>
              <w:ind w:firstLine="360"/>
              <w:jc w:val="both"/>
              <w:rPr>
                <w:rFonts w:ascii="GHEA Grapalat" w:hAnsi="GHEA Grapalat"/>
                <w:i/>
                <w:color w:val="000000"/>
                <w:sz w:val="24"/>
                <w:szCs w:val="24"/>
                <w:shd w:val="clear" w:color="auto" w:fill="FFFFFF"/>
                <w:lang w:val="hy-AM"/>
              </w:rPr>
            </w:pPr>
            <w:r w:rsidRPr="0038594D">
              <w:rPr>
                <w:rFonts w:ascii="GHEA Grapalat" w:hAnsi="GHEA Grapalat"/>
                <w:color w:val="000000"/>
                <w:sz w:val="24"/>
                <w:szCs w:val="24"/>
                <w:shd w:val="clear" w:color="auto" w:fill="FFFFFF"/>
                <w:lang w:val="hy-AM"/>
              </w:rPr>
              <w:t xml:space="preserve">Նույն օրենքի 2-րդ հոդվածի 1-ին մասի 6-րդ կետի համաձայն՝ </w:t>
            </w:r>
            <w:r w:rsidRPr="0038594D">
              <w:rPr>
                <w:rStyle w:val="Strong"/>
                <w:rFonts w:ascii="GHEA Grapalat" w:hAnsi="GHEA Grapalat"/>
                <w:i/>
                <w:color w:val="000000"/>
                <w:sz w:val="24"/>
                <w:szCs w:val="24"/>
                <w:shd w:val="clear" w:color="auto" w:fill="FFFFFF"/>
                <w:lang w:val="hy-AM"/>
              </w:rPr>
              <w:t>ներքին իրավական ակտը</w:t>
            </w:r>
            <w:r w:rsidRPr="0038594D">
              <w:rPr>
                <w:rFonts w:ascii="Arial" w:hAnsi="Arial" w:cs="Arial"/>
                <w:i/>
                <w:color w:val="000000"/>
                <w:sz w:val="24"/>
                <w:szCs w:val="24"/>
                <w:shd w:val="clear" w:color="auto" w:fill="FFFFFF"/>
                <w:lang w:val="hy-AM"/>
              </w:rPr>
              <w:t> </w:t>
            </w:r>
            <w:r w:rsidRPr="0038594D">
              <w:rPr>
                <w:rFonts w:ascii="GHEA Grapalat" w:hAnsi="GHEA Grapalat"/>
                <w:b/>
                <w:i/>
                <w:color w:val="000000"/>
                <w:sz w:val="24"/>
                <w:szCs w:val="24"/>
                <w:shd w:val="clear" w:color="auto" w:fill="FFFFFF"/>
                <w:lang w:val="hy-AM"/>
              </w:rPr>
              <w:t>նորմատիվ իրավական ակտի հիման վրա և դրան համապատասխան ընդունված իրավական ակտ է</w:t>
            </w:r>
            <w:r w:rsidRPr="0038594D">
              <w:rPr>
                <w:rFonts w:ascii="GHEA Grapalat" w:hAnsi="GHEA Grapalat"/>
                <w:i/>
                <w:color w:val="000000"/>
                <w:sz w:val="24"/>
                <w:szCs w:val="24"/>
                <w:shd w:val="clear" w:color="auto" w:fill="FFFFFF"/>
                <w:lang w:val="hy-AM"/>
              </w:rPr>
              <w:t xml:space="preserve">, որը սահմանում է վարքագծի կանոն այն անձանց խմբի համար, որոնք դա ընդունող մարմնի հետ աշխատանքային կամ վարչական հարաբերությունների մեջ են կամ օգտվում են դա ընդունող մարմնի ծառայություններից կամ աշխատանքներից: </w:t>
            </w:r>
          </w:p>
          <w:p w14:paraId="650E8751" w14:textId="77777777" w:rsidR="005E75C9" w:rsidRPr="0038594D" w:rsidRDefault="005E75C9" w:rsidP="00AC02E9">
            <w:pPr>
              <w:tabs>
                <w:tab w:val="left" w:pos="630"/>
              </w:tabs>
              <w:ind w:firstLine="360"/>
              <w:jc w:val="both"/>
              <w:rPr>
                <w:rFonts w:ascii="GHEA Grapalat" w:hAnsi="GHEA Grapalat"/>
                <w:b/>
                <w:i/>
                <w:color w:val="000000"/>
                <w:sz w:val="24"/>
                <w:szCs w:val="24"/>
                <w:shd w:val="clear" w:color="auto" w:fill="FFFFFF"/>
                <w:lang w:val="hy-AM"/>
              </w:rPr>
            </w:pPr>
            <w:r w:rsidRPr="0038594D">
              <w:rPr>
                <w:rFonts w:ascii="GHEA Grapalat" w:hAnsi="GHEA Grapalat"/>
                <w:color w:val="000000"/>
                <w:sz w:val="24"/>
                <w:szCs w:val="24"/>
                <w:shd w:val="clear" w:color="auto" w:fill="FFFFFF"/>
                <w:lang w:val="hy-AM"/>
              </w:rPr>
              <w:t xml:space="preserve">Ելնելով վերոգրյալից՝ ներքին (լոկալ) իրավական ակտի նախաբանում որպես լիազորող նորմ՝ չի կարող նշվել </w:t>
            </w:r>
            <w:r w:rsidRPr="0038594D">
              <w:rPr>
                <w:rFonts w:ascii="GHEA Grapalat" w:hAnsi="GHEA Grapalat"/>
                <w:b/>
                <w:i/>
                <w:color w:val="000000"/>
                <w:sz w:val="24"/>
                <w:szCs w:val="24"/>
                <w:shd w:val="clear" w:color="auto" w:fill="FFFFFF"/>
                <w:lang w:val="hy-AM"/>
              </w:rPr>
              <w:t xml:space="preserve">ներքին (լոկալ) իրավական ակտ, </w:t>
            </w:r>
            <w:r w:rsidRPr="0038594D">
              <w:rPr>
                <w:rFonts w:ascii="GHEA Grapalat" w:hAnsi="GHEA Grapalat"/>
                <w:color w:val="000000"/>
                <w:sz w:val="24"/>
                <w:szCs w:val="24"/>
                <w:shd w:val="clear" w:color="auto" w:fill="FFFFFF"/>
                <w:lang w:val="hy-AM"/>
              </w:rPr>
              <w:t xml:space="preserve">ուստի Նախագծի նախաբանում անհրաժեշտ է ՀՀ Սահմանադրության և «Նորմատիվ իրավական ակտերի մասին» օրենքի պահանջներին համապատասխան հղում կատարել այն </w:t>
            </w:r>
            <w:r w:rsidRPr="0038594D">
              <w:rPr>
                <w:rFonts w:ascii="GHEA Grapalat" w:hAnsi="GHEA Grapalat"/>
                <w:b/>
                <w:i/>
                <w:color w:val="000000"/>
                <w:sz w:val="24"/>
                <w:szCs w:val="24"/>
                <w:shd w:val="clear" w:color="auto" w:fill="FFFFFF"/>
                <w:lang w:val="hy-AM"/>
              </w:rPr>
              <w:t>նորմատիվ իրավական ակտին</w:t>
            </w:r>
            <w:r w:rsidRPr="0038594D">
              <w:rPr>
                <w:rFonts w:ascii="GHEA Grapalat" w:hAnsi="GHEA Grapalat"/>
                <w:color w:val="000000"/>
                <w:sz w:val="24"/>
                <w:szCs w:val="24"/>
                <w:shd w:val="clear" w:color="auto" w:fill="FFFFFF"/>
                <w:lang w:val="hy-AM"/>
              </w:rPr>
              <w:t>, որով ՀՀ կառավարությունը</w:t>
            </w:r>
            <w:r w:rsidRPr="0038594D">
              <w:rPr>
                <w:rFonts w:ascii="GHEA Grapalat" w:hAnsi="GHEA Grapalat"/>
                <w:i/>
                <w:color w:val="000000"/>
                <w:sz w:val="24"/>
                <w:szCs w:val="24"/>
                <w:shd w:val="clear" w:color="auto" w:fill="FFFFFF"/>
                <w:lang w:val="hy-AM"/>
              </w:rPr>
              <w:t xml:space="preserve"> </w:t>
            </w:r>
            <w:r w:rsidRPr="0038594D">
              <w:rPr>
                <w:rFonts w:ascii="GHEA Grapalat" w:hAnsi="GHEA Grapalat"/>
                <w:color w:val="000000"/>
                <w:sz w:val="24"/>
                <w:szCs w:val="24"/>
                <w:shd w:val="clear" w:color="auto" w:fill="FFFFFF"/>
                <w:lang w:val="hy-AM"/>
              </w:rPr>
              <w:t xml:space="preserve">լիազորված է ընդունելու </w:t>
            </w:r>
            <w:r w:rsidRPr="0038594D">
              <w:rPr>
                <w:rFonts w:ascii="GHEA Grapalat" w:hAnsi="GHEA Grapalat"/>
                <w:color w:val="000000"/>
                <w:sz w:val="24"/>
                <w:szCs w:val="24"/>
                <w:lang w:val="hy-AM"/>
              </w:rPr>
              <w:t>«</w:t>
            </w:r>
            <w:r w:rsidRPr="0038594D">
              <w:rPr>
                <w:rFonts w:ascii="GHEA Grapalat" w:eastAsiaTheme="minorHAnsi" w:hAnsi="GHEA Grapalat"/>
                <w:color w:val="000000"/>
                <w:sz w:val="24"/>
                <w:szCs w:val="24"/>
                <w:lang w:val="hy-AM"/>
              </w:rPr>
              <w:t>Հայաստանի Հանրապետության ջերմոցային գազերի ցածր արտանետումներով զարգացման երկարաժամկետ (մինչև 2050 թվական) ռազմավարություն</w:t>
            </w:r>
            <w:r w:rsidRPr="0038594D">
              <w:rPr>
                <w:rFonts w:ascii="GHEA Grapalat" w:hAnsi="GHEA Grapalat"/>
                <w:color w:val="000000"/>
                <w:sz w:val="24"/>
                <w:szCs w:val="24"/>
                <w:lang w:val="hy-AM"/>
              </w:rPr>
              <w:t>ը հաստատելու մասին</w:t>
            </w:r>
            <w:r w:rsidRPr="0038594D">
              <w:rPr>
                <w:rFonts w:ascii="GHEA Grapalat" w:eastAsiaTheme="minorHAnsi" w:hAnsi="GHEA Grapalat"/>
                <w:color w:val="000000"/>
                <w:sz w:val="24"/>
                <w:szCs w:val="24"/>
                <w:lang w:val="hy-AM"/>
              </w:rPr>
              <w:t>»</w:t>
            </w:r>
            <w:r w:rsidRPr="0038594D">
              <w:rPr>
                <w:rFonts w:ascii="GHEA Grapalat" w:hAnsi="GHEA Grapalat"/>
                <w:color w:val="000000"/>
                <w:sz w:val="24"/>
                <w:szCs w:val="24"/>
                <w:lang w:val="hy-AM"/>
              </w:rPr>
              <w:t xml:space="preserve"> </w:t>
            </w:r>
            <w:r w:rsidRPr="0038594D">
              <w:rPr>
                <w:rFonts w:ascii="GHEA Grapalat" w:hAnsi="GHEA Grapalat" w:cs="Sylfaen"/>
                <w:sz w:val="24"/>
                <w:szCs w:val="24"/>
                <w:lang w:val="hy-AM"/>
              </w:rPr>
              <w:t>որոշումը:</w:t>
            </w:r>
          </w:p>
          <w:p w14:paraId="796A20FD" w14:textId="77777777" w:rsidR="005E75C9" w:rsidRPr="0038594D" w:rsidRDefault="005E75C9" w:rsidP="00AC02E9">
            <w:pPr>
              <w:pStyle w:val="ListParagraph"/>
              <w:tabs>
                <w:tab w:val="left" w:pos="630"/>
              </w:tabs>
              <w:autoSpaceDE w:val="0"/>
              <w:autoSpaceDN w:val="0"/>
              <w:adjustRightInd w:val="0"/>
              <w:ind w:left="0" w:firstLine="360"/>
              <w:jc w:val="both"/>
              <w:rPr>
                <w:rFonts w:ascii="GHEA Grapalat" w:hAnsi="GHEA Grapalat"/>
                <w:b/>
                <w:i/>
                <w:color w:val="000000"/>
                <w:shd w:val="clear" w:color="auto" w:fill="FFFFFF"/>
                <w:lang w:val="hy-AM"/>
              </w:rPr>
            </w:pPr>
            <w:r w:rsidRPr="0038594D">
              <w:rPr>
                <w:rFonts w:ascii="GHEA Grapalat" w:hAnsi="GHEA Grapalat"/>
                <w:color w:val="000000"/>
                <w:lang w:val="hy-AM"/>
              </w:rPr>
              <w:t xml:space="preserve">Նախագծի նախաբանում որպես լիազորող նորմ առաջարկում ենք նախատեսել նաև «Կառավարության կառուցվածքի և գործունեության մասին» օրենքի 11-րդ հոդվածի 8-րդ մասը, որի համաձայն՝ </w:t>
            </w:r>
            <w:r w:rsidRPr="0038594D">
              <w:rPr>
                <w:rFonts w:ascii="GHEA Grapalat" w:hAnsi="GHEA Grapalat"/>
                <w:b/>
                <w:i/>
                <w:color w:val="000000"/>
                <w:shd w:val="clear" w:color="auto" w:fill="FFFFFF"/>
                <w:lang w:val="hy-AM"/>
              </w:rPr>
              <w:t>Կառավարությունն իր ծրագրի հիման վրա պետության ներքին և արտաքին քաղաքականությունը մշակելիս կարող է ընդունել ոլորտային ռազմավարություններ և դրանց կատարումն ապահովող գործողությունների</w:t>
            </w:r>
            <w:r w:rsidRPr="0038594D">
              <w:rPr>
                <w:rFonts w:ascii="Arial" w:hAnsi="Arial" w:cs="Arial"/>
                <w:b/>
                <w:i/>
                <w:color w:val="000000"/>
                <w:shd w:val="clear" w:color="auto" w:fill="FFFFFF"/>
                <w:lang w:val="hy-AM"/>
              </w:rPr>
              <w:t> </w:t>
            </w:r>
            <w:r w:rsidRPr="0038594D">
              <w:rPr>
                <w:rFonts w:ascii="GHEA Grapalat" w:hAnsi="GHEA Grapalat"/>
                <w:b/>
                <w:i/>
                <w:shd w:val="clear" w:color="auto" w:fill="FFFFFF"/>
                <w:lang w:val="hy-AM"/>
              </w:rPr>
              <w:t>ծրագրեր</w:t>
            </w:r>
            <w:r w:rsidRPr="0038594D">
              <w:rPr>
                <w:rFonts w:ascii="GHEA Grapalat" w:hAnsi="GHEA Grapalat"/>
                <w:b/>
                <w:i/>
                <w:color w:val="000000"/>
                <w:shd w:val="clear" w:color="auto" w:fill="FFFFFF"/>
                <w:lang w:val="hy-AM"/>
              </w:rPr>
              <w:t>:</w:t>
            </w:r>
          </w:p>
          <w:p w14:paraId="77807FB2" w14:textId="77777777" w:rsidR="005E75C9" w:rsidRPr="0038594D" w:rsidRDefault="005E75C9" w:rsidP="00AC02E9">
            <w:pPr>
              <w:tabs>
                <w:tab w:val="left" w:pos="630"/>
              </w:tabs>
              <w:ind w:right="-78" w:firstLine="360"/>
              <w:jc w:val="both"/>
              <w:rPr>
                <w:rFonts w:ascii="GHEA Grapalat" w:hAnsi="GHEA Grapalat"/>
                <w:i/>
                <w:color w:val="000000"/>
                <w:sz w:val="24"/>
                <w:szCs w:val="24"/>
                <w:shd w:val="clear" w:color="auto" w:fill="FFFFFF"/>
                <w:lang w:val="hy-AM"/>
              </w:rPr>
            </w:pPr>
            <w:r w:rsidRPr="0038594D">
              <w:rPr>
                <w:rFonts w:ascii="GHEA Grapalat" w:hAnsi="GHEA Grapalat"/>
                <w:color w:val="000000"/>
                <w:sz w:val="24"/>
                <w:szCs w:val="24"/>
                <w:shd w:val="clear" w:color="auto" w:fill="FFFFFF"/>
                <w:lang w:val="hy-AM"/>
              </w:rPr>
              <w:lastRenderedPageBreak/>
              <w:t xml:space="preserve">Միաժամանակ, կարծում ենք, որ Նախագծի նախաբանում պետք է հղում կատարել ոչ թե Հայաստանի Հանրապետության Սահմանադրության 146-րդ հոդվածին ամբողջությամբ, այլ 146-րդ հոդվածի 4-րդ մասին, որի համաձայն՝ (…) </w:t>
            </w:r>
            <w:r w:rsidRPr="0038594D">
              <w:rPr>
                <w:rFonts w:ascii="GHEA Grapalat" w:hAnsi="GHEA Grapalat"/>
                <w:i/>
                <w:color w:val="000000"/>
                <w:sz w:val="24"/>
                <w:szCs w:val="24"/>
                <w:shd w:val="clear" w:color="auto" w:fill="FFFFFF"/>
                <w:lang w:val="hy-AM"/>
              </w:rPr>
              <w:t>կառավարության իրավասությանն են ենթակա գործադիր իշխանությանը վերաբերող բոլոր այն հարցերը, որոնք վերապահված չեն պետական կառավարման կամ տեղական ինքնակառավարման այլ մարմինների:</w:t>
            </w:r>
          </w:p>
          <w:p w14:paraId="17AFBE30" w14:textId="77777777" w:rsidR="005E75C9" w:rsidRPr="0038594D" w:rsidRDefault="005E75C9" w:rsidP="00AC02E9">
            <w:pPr>
              <w:pStyle w:val="ListParagraph"/>
              <w:numPr>
                <w:ilvl w:val="0"/>
                <w:numId w:val="42"/>
              </w:numPr>
              <w:tabs>
                <w:tab w:val="left" w:pos="630"/>
              </w:tabs>
              <w:ind w:left="0" w:right="-78" w:firstLine="360"/>
              <w:jc w:val="both"/>
              <w:rPr>
                <w:rFonts w:ascii="GHEA Grapalat" w:hAnsi="GHEA Grapalat"/>
                <w:color w:val="000000"/>
                <w:shd w:val="clear" w:color="auto" w:fill="FFFFFF"/>
                <w:lang w:val="hy-AM"/>
              </w:rPr>
            </w:pPr>
            <w:r w:rsidRPr="0038594D">
              <w:rPr>
                <w:rFonts w:ascii="GHEA Grapalat" w:hAnsi="GHEA Grapalat"/>
                <w:color w:val="000000"/>
                <w:shd w:val="clear" w:color="auto" w:fill="FFFFFF"/>
                <w:lang w:val="hy-AM"/>
              </w:rPr>
              <w:t xml:space="preserve">Նախագծի վերնագիրն ու 1-ին կետի բովանդակությունն առաջարկում ենք համնապատասխանեցնել միմյանց՝ նկատի ունենալով </w:t>
            </w:r>
            <w:r w:rsidRPr="0038594D">
              <w:rPr>
                <w:rFonts w:ascii="GHEA Grapalat" w:hAnsi="GHEA Grapalat"/>
                <w:color w:val="000000"/>
                <w:lang w:val="hy-AM"/>
              </w:rPr>
              <w:t xml:space="preserve">«Նորմատիվ իրավական </w:t>
            </w:r>
            <w:r w:rsidRPr="0038594D">
              <w:rPr>
                <w:rFonts w:ascii="GHEA Grapalat" w:hAnsi="GHEA Grapalat"/>
                <w:color w:val="000000"/>
                <w:shd w:val="clear" w:color="auto" w:fill="FFFFFF"/>
                <w:lang w:val="hy-AM"/>
              </w:rPr>
              <w:t>ակտերի մասին» օրենքի 12-րդ հոդվածի 1-ին մասի պահանջը, որի համաձայն Նորմատիվ իրավական ակտը ունենում է վերնագիր, որը համապատասխանում է նորմատիվ իրավական ակտի բովանդակությանը: Նույն դիտարկումը վերաբերում է նաև Հավելվածի վերնագրին:</w:t>
            </w:r>
          </w:p>
          <w:p w14:paraId="4C1FE7EA" w14:textId="77777777" w:rsidR="005E75C9" w:rsidRPr="0038594D" w:rsidRDefault="005E75C9" w:rsidP="00AC02E9">
            <w:pPr>
              <w:pStyle w:val="ListParagraph"/>
              <w:numPr>
                <w:ilvl w:val="0"/>
                <w:numId w:val="42"/>
              </w:numPr>
              <w:tabs>
                <w:tab w:val="left" w:pos="0"/>
                <w:tab w:val="left" w:pos="630"/>
              </w:tabs>
              <w:autoSpaceDE w:val="0"/>
              <w:autoSpaceDN w:val="0"/>
              <w:adjustRightInd w:val="0"/>
              <w:ind w:left="0" w:firstLine="360"/>
              <w:jc w:val="both"/>
              <w:rPr>
                <w:rFonts w:ascii="GHEA Grapalat" w:hAnsi="GHEA Grapalat"/>
                <w:i/>
                <w:lang w:val="hy-AM"/>
              </w:rPr>
            </w:pPr>
            <w:r w:rsidRPr="0038594D">
              <w:rPr>
                <w:rFonts w:ascii="GHEA Grapalat" w:hAnsi="GHEA Grapalat"/>
                <w:color w:val="000000"/>
                <w:lang w:val="hy-AM"/>
              </w:rPr>
              <w:t xml:space="preserve">Նախագծի առաջին էջի վերևի աջ անկյունում գրված «Նախագիծ» բառն առաջարկում ենք գրել մեծատառերով՝ նկատի ունենալով «Նորմատիվ իրավական ակտերի մասին» օրենքի 21-րդ հոդվածի 7-րդ մասի պահանջը, որի համաձայն՝ իրավական ակտերի նախագծի առաջին էջի վերևի աջ անկյունում պետք է գրվի «ՆԱԽԱԳԻԾ» բառը: </w:t>
            </w:r>
          </w:p>
          <w:p w14:paraId="7F10E9D9" w14:textId="77777777" w:rsidR="005E75C9" w:rsidRPr="0038594D" w:rsidRDefault="005E75C9" w:rsidP="00AC02E9">
            <w:pPr>
              <w:pStyle w:val="ListParagraph"/>
              <w:numPr>
                <w:ilvl w:val="0"/>
                <w:numId w:val="42"/>
              </w:numPr>
              <w:tabs>
                <w:tab w:val="left" w:pos="630"/>
              </w:tabs>
              <w:autoSpaceDE w:val="0"/>
              <w:autoSpaceDN w:val="0"/>
              <w:adjustRightInd w:val="0"/>
              <w:ind w:left="0" w:firstLine="360"/>
              <w:jc w:val="both"/>
              <w:rPr>
                <w:rFonts w:ascii="GHEA Grapalat" w:hAnsi="GHEA Grapalat"/>
                <w:i/>
                <w:lang w:val="hy-AM"/>
              </w:rPr>
            </w:pPr>
            <w:r w:rsidRPr="0038594D">
              <w:rPr>
                <w:rFonts w:ascii="GHEA Grapalat" w:hAnsi="GHEA Grapalat" w:cs="Sylfaen"/>
                <w:lang w:val="hy-AM"/>
              </w:rPr>
              <w:t xml:space="preserve">Նախագծի և Հավելվածի վավերապայմաններից առաջարկում ենք հանել </w:t>
            </w:r>
            <w:r w:rsidRPr="0038594D">
              <w:rPr>
                <w:rFonts w:ascii="GHEA Grapalat" w:hAnsi="GHEA Grapalat"/>
                <w:color w:val="000000"/>
                <w:lang w:val="hy-AM"/>
              </w:rPr>
              <w:t>«դեկտեմբերի» բառը:</w:t>
            </w:r>
          </w:p>
          <w:p w14:paraId="46E834F9" w14:textId="77777777" w:rsidR="005E75C9" w:rsidRPr="0038594D" w:rsidRDefault="005E75C9" w:rsidP="00AC02E9">
            <w:pPr>
              <w:pStyle w:val="ListParagraph"/>
              <w:numPr>
                <w:ilvl w:val="0"/>
                <w:numId w:val="42"/>
              </w:numPr>
              <w:tabs>
                <w:tab w:val="left" w:pos="630"/>
              </w:tabs>
              <w:autoSpaceDE w:val="0"/>
              <w:autoSpaceDN w:val="0"/>
              <w:adjustRightInd w:val="0"/>
              <w:ind w:left="0" w:firstLine="360"/>
              <w:jc w:val="both"/>
              <w:rPr>
                <w:rFonts w:ascii="GHEA Grapalat" w:hAnsi="GHEA Grapalat"/>
                <w:i/>
                <w:lang w:val="hy-AM"/>
              </w:rPr>
            </w:pPr>
            <w:r w:rsidRPr="0038594D">
              <w:rPr>
                <w:rFonts w:ascii="GHEA Grapalat" w:hAnsi="GHEA Grapalat"/>
                <w:color w:val="000000"/>
                <w:lang w:val="hy-AM"/>
              </w:rPr>
              <w:t>Նախագծի 1-ին կետում առաջարկում ենք «</w:t>
            </w:r>
            <w:r w:rsidRPr="0038594D">
              <w:rPr>
                <w:rFonts w:ascii="GHEA Grapalat" w:hAnsi="GHEA Grapalat" w:cs="Arial"/>
                <w:lang w:val="hy-AM"/>
              </w:rPr>
              <w:t>N 1 հավելվածի</w:t>
            </w:r>
            <w:r w:rsidRPr="0038594D">
              <w:rPr>
                <w:rFonts w:ascii="GHEA Grapalat" w:hAnsi="GHEA Grapalat"/>
                <w:color w:val="000000"/>
                <w:lang w:val="hy-AM"/>
              </w:rPr>
              <w:t>» բառերը փոխարինել «Հ</w:t>
            </w:r>
            <w:r w:rsidRPr="0038594D">
              <w:rPr>
                <w:rFonts w:ascii="GHEA Grapalat" w:hAnsi="GHEA Grapalat" w:cs="Arial"/>
                <w:lang w:val="hy-AM"/>
              </w:rPr>
              <w:t>ավելվածի</w:t>
            </w:r>
            <w:r w:rsidRPr="0038594D">
              <w:rPr>
                <w:rFonts w:ascii="GHEA Grapalat" w:hAnsi="GHEA Grapalat"/>
                <w:color w:val="000000"/>
                <w:lang w:val="hy-AM"/>
              </w:rPr>
              <w:t>» բառով՝ նկատի ունենալով, որ Նախագծով հաստատվում է թվով մեկ հավելված, և առանձին համարակալման անհրաժեշտությունը բացակայում է:</w:t>
            </w:r>
          </w:p>
          <w:p w14:paraId="55451A22" w14:textId="77777777" w:rsidR="005E75C9" w:rsidRPr="0038594D" w:rsidRDefault="005E75C9" w:rsidP="00AC02E9">
            <w:pPr>
              <w:pStyle w:val="NormalWeb"/>
              <w:numPr>
                <w:ilvl w:val="0"/>
                <w:numId w:val="42"/>
              </w:numPr>
              <w:shd w:val="clear" w:color="auto" w:fill="FFFFFF"/>
              <w:tabs>
                <w:tab w:val="left" w:pos="630"/>
                <w:tab w:val="left" w:pos="720"/>
                <w:tab w:val="left" w:pos="900"/>
              </w:tabs>
              <w:spacing w:before="0" w:beforeAutospacing="0" w:after="0" w:afterAutospacing="0"/>
              <w:ind w:left="0" w:firstLine="360"/>
              <w:jc w:val="both"/>
              <w:rPr>
                <w:rFonts w:ascii="GHEA Grapalat" w:hAnsi="GHEA Grapalat"/>
                <w:i/>
                <w:color w:val="000000"/>
                <w:lang w:val="hy-AM"/>
              </w:rPr>
            </w:pPr>
            <w:r w:rsidRPr="0038594D">
              <w:rPr>
                <w:rFonts w:ascii="GHEA Grapalat" w:hAnsi="GHEA Grapalat"/>
                <w:color w:val="000000"/>
                <w:lang w:val="hy-AM"/>
              </w:rPr>
              <w:t xml:space="preserve">Նախագծում բացակայում է «Նորմատիվ իրավական ակտերի մասին» օրենքի         11-րդ հոդվածի 1-ին մասի 6-րդ կետով սահմանված վավերապայմաններից՝ </w:t>
            </w:r>
            <w:r w:rsidRPr="0038594D">
              <w:rPr>
                <w:rFonts w:ascii="GHEA Grapalat" w:hAnsi="GHEA Grapalat"/>
                <w:i/>
                <w:color w:val="000000"/>
                <w:lang w:val="hy-AM"/>
              </w:rPr>
              <w:t>ստորագրող պաշտոնատար անձի անվան սկզբնատառը, ազգանունը:</w:t>
            </w:r>
          </w:p>
          <w:p w14:paraId="570876D9" w14:textId="77777777" w:rsidR="005E75C9" w:rsidRPr="0038594D" w:rsidRDefault="005E75C9" w:rsidP="00AC02E9">
            <w:pPr>
              <w:pStyle w:val="norm"/>
              <w:numPr>
                <w:ilvl w:val="0"/>
                <w:numId w:val="42"/>
              </w:numPr>
              <w:tabs>
                <w:tab w:val="left" w:pos="630"/>
              </w:tabs>
              <w:spacing w:line="240" w:lineRule="auto"/>
              <w:ind w:left="0" w:firstLine="360"/>
              <w:rPr>
                <w:rFonts w:ascii="GHEA Grapalat" w:hAnsi="GHEA Grapalat" w:cs="Arial"/>
                <w:sz w:val="24"/>
                <w:szCs w:val="24"/>
                <w:lang w:val="hy-AM"/>
              </w:rPr>
            </w:pPr>
            <w:r w:rsidRPr="0038594D">
              <w:rPr>
                <w:rFonts w:ascii="GHEA Grapalat" w:hAnsi="GHEA Grapalat"/>
                <w:color w:val="000000"/>
                <w:sz w:val="24"/>
                <w:szCs w:val="24"/>
                <w:lang w:val="hy-AM"/>
              </w:rPr>
              <w:t xml:space="preserve">Նախագծի 2-րդ կետով նշված է, որ </w:t>
            </w:r>
            <w:r w:rsidRPr="0038594D">
              <w:rPr>
                <w:rFonts w:ascii="GHEA Grapalat" w:hAnsi="GHEA Grapalat" w:cs="Arial"/>
                <w:sz w:val="24"/>
                <w:szCs w:val="24"/>
                <w:lang w:val="hy-AM"/>
              </w:rPr>
              <w:t xml:space="preserve">«Կլիմայի փոփոխության մասին» շրջանակային կոնվենցիայի և Փարիզյան համաձայնագրի պահանջների ու դրույթների կատարման միջգերատեսչական համակարգման խորհրդի նախագահ, շրջակա միջավայրի ոլորտը համակարգող փոխվարչապետը պետք է </w:t>
            </w:r>
            <w:r w:rsidRPr="0038594D">
              <w:rPr>
                <w:rFonts w:ascii="GHEA Grapalat" w:hAnsi="GHEA Grapalat" w:cs="Arial"/>
                <w:i/>
                <w:sz w:val="24"/>
                <w:szCs w:val="24"/>
                <w:lang w:val="hy-AM"/>
              </w:rPr>
              <w:t>ապահովի Հայաստանի Հանրա</w:t>
            </w:r>
            <w:r w:rsidRPr="0038594D">
              <w:rPr>
                <w:rFonts w:ascii="GHEA Grapalat" w:hAnsi="GHEA Grapalat" w:cs="Arial"/>
                <w:i/>
                <w:sz w:val="24"/>
                <w:szCs w:val="24"/>
                <w:lang w:val="hy-AM"/>
              </w:rPr>
              <w:softHyphen/>
              <w:t>պե</w:t>
            </w:r>
            <w:r w:rsidRPr="0038594D">
              <w:rPr>
                <w:rFonts w:ascii="GHEA Grapalat" w:hAnsi="GHEA Grapalat" w:cs="Arial"/>
                <w:i/>
                <w:sz w:val="24"/>
                <w:szCs w:val="24"/>
                <w:lang w:val="hy-AM"/>
              </w:rPr>
              <w:softHyphen/>
              <w:t>տու</w:t>
            </w:r>
            <w:r w:rsidRPr="0038594D">
              <w:rPr>
                <w:rFonts w:ascii="GHEA Grapalat" w:hAnsi="GHEA Grapalat" w:cs="Arial"/>
                <w:i/>
                <w:sz w:val="24"/>
                <w:szCs w:val="24"/>
                <w:lang w:val="hy-AM"/>
              </w:rPr>
              <w:softHyphen/>
              <w:t>թյան ջերմոցային գազերի ցածր արտանետումներով երկարաժամկետ զարգացման (մինչև 2050 թվական)  ռազմավարությամբ սահմանված գործողությունների կատարման առաջընթացի վերաբերյալ զեկույցների լսումները</w:t>
            </w:r>
            <w:r w:rsidRPr="0038594D">
              <w:rPr>
                <w:rFonts w:ascii="GHEA Grapalat" w:hAnsi="GHEA Grapalat" w:cs="Arial"/>
                <w:sz w:val="24"/>
                <w:szCs w:val="24"/>
                <w:lang w:val="hy-AM"/>
              </w:rPr>
              <w:t>:</w:t>
            </w:r>
          </w:p>
          <w:p w14:paraId="7AC43D44" w14:textId="77777777" w:rsidR="005E75C9" w:rsidRPr="0038594D" w:rsidRDefault="005E75C9" w:rsidP="00AC02E9">
            <w:pPr>
              <w:pStyle w:val="NormalWeb"/>
              <w:shd w:val="clear" w:color="auto" w:fill="FFFFFF"/>
              <w:tabs>
                <w:tab w:val="left" w:pos="630"/>
                <w:tab w:val="left" w:pos="720"/>
                <w:tab w:val="left" w:pos="900"/>
              </w:tabs>
              <w:spacing w:before="0" w:beforeAutospacing="0" w:after="0" w:afterAutospacing="0"/>
              <w:ind w:firstLine="360"/>
              <w:jc w:val="both"/>
              <w:rPr>
                <w:rFonts w:ascii="GHEA Grapalat" w:hAnsi="GHEA Grapalat" w:cs="Arial"/>
                <w:lang w:val="hy-AM"/>
              </w:rPr>
            </w:pPr>
            <w:r w:rsidRPr="0038594D">
              <w:rPr>
                <w:rFonts w:ascii="GHEA Grapalat" w:hAnsi="GHEA Grapalat"/>
                <w:color w:val="000000"/>
                <w:lang w:val="hy-AM"/>
              </w:rPr>
              <w:t xml:space="preserve">Նշված կարգավորումը ընդհանրական է և </w:t>
            </w:r>
            <w:r w:rsidRPr="0038594D">
              <w:rPr>
                <w:rFonts w:ascii="GHEA Grapalat" w:hAnsi="GHEA Grapalat"/>
                <w:color w:val="000000"/>
                <w:lang w:val="hy-AM"/>
              </w:rPr>
              <w:lastRenderedPageBreak/>
              <w:t xml:space="preserve">պարզաբանման կարիք ունի, թե </w:t>
            </w:r>
            <w:r w:rsidRPr="0038594D">
              <w:rPr>
                <w:rFonts w:ascii="GHEA Grapalat" w:hAnsi="GHEA Grapalat"/>
                <w:b/>
                <w:i/>
                <w:color w:val="000000"/>
                <w:lang w:val="hy-AM"/>
              </w:rPr>
              <w:t>ի՞նչ ձևով և ի՞նչ ժամկետներում</w:t>
            </w:r>
            <w:r w:rsidRPr="0038594D">
              <w:rPr>
                <w:rFonts w:ascii="GHEA Grapalat" w:hAnsi="GHEA Grapalat"/>
                <w:color w:val="000000"/>
                <w:lang w:val="hy-AM"/>
              </w:rPr>
              <w:t xml:space="preserve"> պետք է </w:t>
            </w:r>
            <w:r w:rsidRPr="0038594D">
              <w:rPr>
                <w:rFonts w:ascii="GHEA Grapalat" w:hAnsi="GHEA Grapalat" w:cs="Arial"/>
                <w:lang w:val="hy-AM"/>
              </w:rPr>
              <w:t xml:space="preserve">շրջակա միջավայրի ոլորտը համակարգող փոխվարչապետը </w:t>
            </w:r>
            <w:r w:rsidRPr="0038594D">
              <w:rPr>
                <w:rFonts w:ascii="GHEA Grapalat" w:hAnsi="GHEA Grapalat" w:cs="Arial"/>
                <w:i/>
                <w:lang w:val="hy-AM"/>
              </w:rPr>
              <w:t>ապահովի Հայաստանի Հանրա</w:t>
            </w:r>
            <w:r w:rsidRPr="0038594D">
              <w:rPr>
                <w:rFonts w:ascii="GHEA Grapalat" w:hAnsi="GHEA Grapalat" w:cs="Arial"/>
                <w:i/>
                <w:lang w:val="hy-AM"/>
              </w:rPr>
              <w:softHyphen/>
              <w:t>պե</w:t>
            </w:r>
            <w:r w:rsidRPr="0038594D">
              <w:rPr>
                <w:rFonts w:ascii="GHEA Grapalat" w:hAnsi="GHEA Grapalat" w:cs="Arial"/>
                <w:i/>
                <w:lang w:val="hy-AM"/>
              </w:rPr>
              <w:softHyphen/>
              <w:t>տու</w:t>
            </w:r>
            <w:r w:rsidRPr="0038594D">
              <w:rPr>
                <w:rFonts w:ascii="GHEA Grapalat" w:hAnsi="GHEA Grapalat" w:cs="Arial"/>
                <w:i/>
                <w:lang w:val="hy-AM"/>
              </w:rPr>
              <w:softHyphen/>
              <w:t>թյան ջերմոցային գազերի ցածր արտանետումներով երկարաժամկետ զարգացման (մինչև 2050 թվական)  ռազմավարությամբ սահմանված գործողությունների կատարման առաջընթացի վերաբերյալ զեկույցների լսումները:</w:t>
            </w:r>
            <w:r w:rsidRPr="0038594D">
              <w:rPr>
                <w:rFonts w:ascii="GHEA Grapalat" w:hAnsi="GHEA Grapalat" w:cs="Arial"/>
                <w:lang w:val="hy-AM"/>
              </w:rPr>
              <w:t xml:space="preserve"> </w:t>
            </w:r>
          </w:p>
          <w:p w14:paraId="556F631F" w14:textId="79A01B31" w:rsidR="005E75C9" w:rsidRPr="0038594D" w:rsidRDefault="005E75C9" w:rsidP="00AC02E9">
            <w:pPr>
              <w:pStyle w:val="NormalWeb"/>
              <w:shd w:val="clear" w:color="auto" w:fill="FFFFFF"/>
              <w:tabs>
                <w:tab w:val="left" w:pos="630"/>
                <w:tab w:val="left" w:pos="720"/>
                <w:tab w:val="left" w:pos="900"/>
              </w:tabs>
              <w:spacing w:before="0" w:beforeAutospacing="0" w:after="0" w:afterAutospacing="0"/>
              <w:ind w:firstLine="360"/>
              <w:jc w:val="both"/>
              <w:rPr>
                <w:rFonts w:ascii="GHEA Grapalat" w:hAnsi="GHEA Grapalat" w:cs="Arial"/>
                <w:lang w:val="hy-AM"/>
              </w:rPr>
            </w:pPr>
            <w:r w:rsidRPr="0038594D">
              <w:rPr>
                <w:rFonts w:ascii="GHEA Grapalat" w:hAnsi="GHEA Grapalat" w:cs="Arial"/>
                <w:lang w:val="hy-AM"/>
              </w:rPr>
              <w:t>Միաժամանակ, հարկ է նշել, որ Նախագծի Հավելվածում Հայաստանի Հանրա</w:t>
            </w:r>
            <w:r w:rsidRPr="0038594D">
              <w:rPr>
                <w:rFonts w:ascii="GHEA Grapalat" w:hAnsi="GHEA Grapalat" w:cs="Arial"/>
                <w:lang w:val="hy-AM"/>
              </w:rPr>
              <w:softHyphen/>
              <w:t>պետու</w:t>
            </w:r>
            <w:r w:rsidRPr="0038594D">
              <w:rPr>
                <w:rFonts w:ascii="GHEA Grapalat" w:hAnsi="GHEA Grapalat" w:cs="Arial"/>
                <w:lang w:val="hy-AM"/>
              </w:rPr>
              <w:softHyphen/>
              <w:t xml:space="preserve">թյան ջերմոցային գազերի ցածր արտանետումներով երկարաժամկետ զարգացման (մինչև 2050 թվական) ռազմավարությամբ սահմանված գործողությունների կատարման առաջընթացի վերաբերյալ զեկույցների լսումների վերաբերյալ կոնկրետ կարգավորումներ առկա չեն: </w:t>
            </w:r>
          </w:p>
          <w:p w14:paraId="2D3A7B33" w14:textId="77777777" w:rsidR="005E75C9" w:rsidRPr="0038594D" w:rsidRDefault="005E75C9" w:rsidP="00AC02E9">
            <w:pPr>
              <w:pStyle w:val="NormalWeb"/>
              <w:shd w:val="clear" w:color="auto" w:fill="FFFFFF"/>
              <w:tabs>
                <w:tab w:val="left" w:pos="630"/>
                <w:tab w:val="left" w:pos="720"/>
                <w:tab w:val="left" w:pos="900"/>
              </w:tabs>
              <w:spacing w:before="0" w:beforeAutospacing="0" w:after="0" w:afterAutospacing="0"/>
              <w:ind w:firstLine="360"/>
              <w:jc w:val="both"/>
              <w:rPr>
                <w:rFonts w:ascii="GHEA Grapalat" w:hAnsi="GHEA Grapalat" w:cs="Arial"/>
                <w:lang w:val="hy-AM"/>
              </w:rPr>
            </w:pPr>
            <w:r w:rsidRPr="0038594D">
              <w:rPr>
                <w:rFonts w:ascii="GHEA Grapalat" w:hAnsi="GHEA Grapalat" w:cs="Arial"/>
                <w:lang w:val="hy-AM"/>
              </w:rPr>
              <w:t>Վերը նշված նույն նկատառումները վերաբերում են նաև Նախագծի 2-րդ կետով նախատեսվող կարգավորմանը, մասնավորապես, Շրջակա միջավայրի նախարարն ի՞նչ ժամկետներում պետք է ապահովի Հայաստանի Հանրա</w:t>
            </w:r>
            <w:r w:rsidRPr="0038594D">
              <w:rPr>
                <w:rFonts w:ascii="GHEA Grapalat" w:hAnsi="GHEA Grapalat" w:cs="Arial"/>
                <w:lang w:val="hy-AM"/>
              </w:rPr>
              <w:softHyphen/>
              <w:t>պետու</w:t>
            </w:r>
            <w:r w:rsidRPr="0038594D">
              <w:rPr>
                <w:rFonts w:ascii="GHEA Grapalat" w:hAnsi="GHEA Grapalat" w:cs="Arial"/>
                <w:lang w:val="hy-AM"/>
              </w:rPr>
              <w:softHyphen/>
              <w:t>թյան ջերմոցային գազերի ցածր արտանետումներով երկարաժամկետ զարգացման (մինչև 2050 թվական)  ռազմավարությամբ սահմանված գործողությունների կատարման առաջընթացի վերաբերյալ հաշվետվությունների հրապարակումը և որտե՞ղ են հրապարակվելու նշված հաշվետվությունները:</w:t>
            </w:r>
          </w:p>
          <w:p w14:paraId="37950C53" w14:textId="757711AC" w:rsidR="005E75C9" w:rsidRPr="0038594D" w:rsidRDefault="005E75C9" w:rsidP="00AC02E9">
            <w:pPr>
              <w:pStyle w:val="ListParagraph"/>
              <w:numPr>
                <w:ilvl w:val="0"/>
                <w:numId w:val="42"/>
              </w:numPr>
              <w:tabs>
                <w:tab w:val="left" w:pos="630"/>
              </w:tabs>
              <w:ind w:left="0" w:firstLine="360"/>
              <w:jc w:val="both"/>
              <w:rPr>
                <w:rFonts w:ascii="GHEA Grapalat" w:hAnsi="GHEA Grapalat" w:cs="Arial"/>
                <w:i/>
                <w:u w:val="single"/>
                <w:lang w:val="hy-AM" w:eastAsia="ru-RU"/>
              </w:rPr>
            </w:pPr>
            <w:r w:rsidRPr="0038594D">
              <w:rPr>
                <w:rFonts w:ascii="GHEA Grapalat" w:hAnsi="GHEA Grapalat" w:cs="Arial"/>
                <w:lang w:val="hy-AM" w:eastAsia="ru-RU"/>
              </w:rPr>
              <w:t xml:space="preserve">Հավելվածի </w:t>
            </w:r>
            <w:r w:rsidRPr="0038594D">
              <w:rPr>
                <w:rFonts w:ascii="GHEA Grapalat" w:hAnsi="GHEA Grapalat" w:cs="Arial"/>
                <w:lang w:val="hy-AM"/>
              </w:rPr>
              <w:t>«Բովանդակություն» էջում առաջարկում ենք 6-րդ և 7-րդ գլուխների մեջ մտնող ենթագլուխների «</w:t>
            </w:r>
            <w:r w:rsidRPr="0038594D">
              <w:rPr>
                <w:rFonts w:ascii="GHEA Grapalat" w:hAnsi="GHEA Grapalat" w:cs="Arial"/>
                <w:i/>
                <w:lang w:val="hy-AM"/>
              </w:rPr>
              <w:t>1.2</w:t>
            </w:r>
            <w:r w:rsidRPr="0038594D">
              <w:rPr>
                <w:rFonts w:ascii="GHEA Grapalat" w:hAnsi="GHEA Grapalat" w:cs="Arial"/>
                <w:lang w:val="hy-AM"/>
              </w:rPr>
              <w:t xml:space="preserve">, </w:t>
            </w:r>
            <w:r w:rsidRPr="0038594D">
              <w:rPr>
                <w:rFonts w:ascii="GHEA Grapalat" w:hAnsi="GHEA Grapalat" w:cs="Arial"/>
                <w:i/>
                <w:lang w:val="hy-AM"/>
              </w:rPr>
              <w:t>1.3</w:t>
            </w:r>
            <w:r w:rsidRPr="0038594D">
              <w:rPr>
                <w:rFonts w:ascii="GHEA Grapalat" w:hAnsi="GHEA Grapalat" w:cs="Arial"/>
                <w:lang w:val="hy-AM"/>
              </w:rPr>
              <w:t xml:space="preserve">, </w:t>
            </w:r>
            <w:r w:rsidRPr="0038594D">
              <w:rPr>
                <w:rFonts w:ascii="GHEA Grapalat" w:hAnsi="GHEA Grapalat" w:cs="Arial"/>
                <w:i/>
                <w:lang w:val="hy-AM"/>
              </w:rPr>
              <w:t>1.4</w:t>
            </w:r>
            <w:r w:rsidRPr="0038594D">
              <w:rPr>
                <w:rFonts w:ascii="GHEA Grapalat" w:hAnsi="GHEA Grapalat" w:cs="Arial"/>
                <w:lang w:val="hy-AM"/>
              </w:rPr>
              <w:t xml:space="preserve">, </w:t>
            </w:r>
            <w:r w:rsidRPr="0038594D">
              <w:rPr>
                <w:rFonts w:ascii="GHEA Grapalat" w:hAnsi="GHEA Grapalat" w:cs="Arial"/>
                <w:i/>
                <w:lang w:val="hy-AM"/>
              </w:rPr>
              <w:t>1.5</w:t>
            </w:r>
            <w:r w:rsidRPr="0038594D">
              <w:rPr>
                <w:rFonts w:ascii="GHEA Grapalat" w:hAnsi="GHEA Grapalat" w:cs="Arial"/>
                <w:lang w:val="hy-AM"/>
              </w:rPr>
              <w:t xml:space="preserve">» համարակալումները  վերանայել՝ նկատի ունենալով </w:t>
            </w:r>
            <w:r w:rsidRPr="0038594D">
              <w:rPr>
                <w:rFonts w:ascii="GHEA Grapalat" w:hAnsi="GHEA Grapalat"/>
                <w:color w:val="000000"/>
                <w:lang w:val="hy-AM"/>
              </w:rPr>
              <w:t xml:space="preserve">«Նորմատիվ իրավական ակտերի մասին» օրենքի 14-րդ հոդվածի 6-րդ մասի կարգավորումը, որի համաձայն՝ </w:t>
            </w:r>
            <w:r w:rsidRPr="0038594D">
              <w:rPr>
                <w:rFonts w:ascii="GHEA Grapalat" w:hAnsi="GHEA Grapalat"/>
                <w:i/>
                <w:color w:val="000000"/>
                <w:lang w:val="hy-AM"/>
              </w:rPr>
              <w:t>ենթաօրենսդրական</w:t>
            </w:r>
            <w:r w:rsidRPr="0038594D">
              <w:rPr>
                <w:rFonts w:ascii="Courier New" w:hAnsi="Courier New" w:cs="Courier New"/>
                <w:i/>
                <w:color w:val="000000"/>
                <w:lang w:val="hy-AM"/>
              </w:rPr>
              <w:t> </w:t>
            </w:r>
            <w:r w:rsidRPr="0038594D">
              <w:rPr>
                <w:rFonts w:ascii="GHEA Grapalat" w:hAnsi="GHEA Grapalat"/>
                <w:i/>
                <w:color w:val="000000"/>
                <w:lang w:val="hy-AM"/>
              </w:rPr>
              <w:t>նորմատիվ</w:t>
            </w:r>
            <w:r w:rsidRPr="0038594D">
              <w:rPr>
                <w:rFonts w:ascii="Courier New" w:hAnsi="Courier New" w:cs="Courier New"/>
                <w:i/>
                <w:color w:val="000000"/>
                <w:lang w:val="hy-AM"/>
              </w:rPr>
              <w:t> </w:t>
            </w:r>
            <w:r w:rsidRPr="0038594D">
              <w:rPr>
                <w:rFonts w:ascii="GHEA Grapalat" w:hAnsi="GHEA Grapalat"/>
                <w:i/>
                <w:color w:val="000000"/>
                <w:lang w:val="hy-AM"/>
              </w:rPr>
              <w:t>իրավական</w:t>
            </w:r>
            <w:r w:rsidRPr="0038594D">
              <w:rPr>
                <w:rFonts w:ascii="Courier New" w:hAnsi="Courier New" w:cs="Courier New"/>
                <w:i/>
                <w:color w:val="000000"/>
                <w:lang w:val="hy-AM"/>
              </w:rPr>
              <w:t> </w:t>
            </w:r>
            <w:r w:rsidRPr="0038594D">
              <w:rPr>
                <w:rFonts w:ascii="GHEA Grapalat" w:hAnsi="GHEA Grapalat"/>
                <w:i/>
                <w:color w:val="000000"/>
                <w:lang w:val="hy-AM"/>
              </w:rPr>
              <w:t>ակտերում բովանդակությամբ համասեռ կետերը կարող են միավորվել գլուխներում: Գլուխները կարող են միավորվել բաժիններում:</w:t>
            </w:r>
          </w:p>
          <w:p w14:paraId="6C0699DA" w14:textId="77777777" w:rsidR="005E75C9" w:rsidRPr="0038594D" w:rsidRDefault="005E75C9" w:rsidP="00AC02E9">
            <w:pPr>
              <w:tabs>
                <w:tab w:val="left" w:pos="630"/>
              </w:tabs>
              <w:ind w:firstLine="360"/>
              <w:jc w:val="both"/>
              <w:rPr>
                <w:rFonts w:ascii="GHEA Grapalat" w:eastAsia="Times New Roman" w:hAnsi="GHEA Grapalat" w:cs="Arial"/>
                <w:sz w:val="24"/>
                <w:szCs w:val="24"/>
                <w:lang w:val="hy-AM" w:eastAsia="ru-RU"/>
              </w:rPr>
            </w:pPr>
            <w:r w:rsidRPr="0038594D">
              <w:rPr>
                <w:rFonts w:ascii="GHEA Grapalat" w:eastAsia="Times New Roman" w:hAnsi="GHEA Grapalat" w:cs="Arial"/>
                <w:sz w:val="24"/>
                <w:szCs w:val="24"/>
                <w:lang w:val="hy-AM" w:eastAsia="ru-RU"/>
              </w:rPr>
              <w:t xml:space="preserve">Նույն դիտողությունը վերաբերում է նաև Հավելվածի տեքստին: </w:t>
            </w:r>
          </w:p>
          <w:p w14:paraId="544927E5" w14:textId="77777777" w:rsidR="005E75C9" w:rsidRPr="0038594D" w:rsidRDefault="005E75C9" w:rsidP="00AC02E9">
            <w:pPr>
              <w:widowControl w:val="0"/>
              <w:tabs>
                <w:tab w:val="left" w:pos="630"/>
              </w:tabs>
              <w:ind w:right="-78" w:firstLine="360"/>
              <w:jc w:val="both"/>
              <w:textAlignment w:val="baseline"/>
              <w:rPr>
                <w:rFonts w:ascii="GHEA Grapalat" w:hAnsi="GHEA Grapalat"/>
                <w:i/>
                <w:color w:val="000000"/>
                <w:sz w:val="24"/>
                <w:szCs w:val="24"/>
                <w:shd w:val="clear" w:color="auto" w:fill="FFFFFF"/>
                <w:lang w:val="hy-AM"/>
              </w:rPr>
            </w:pPr>
            <w:r w:rsidRPr="0038594D">
              <w:rPr>
                <w:rFonts w:ascii="GHEA Grapalat" w:eastAsia="Times New Roman" w:hAnsi="GHEA Grapalat" w:cs="Arial"/>
                <w:sz w:val="24"/>
                <w:szCs w:val="24"/>
                <w:lang w:val="hy-AM" w:eastAsia="ru-RU"/>
              </w:rPr>
              <w:tab/>
              <w:t xml:space="preserve">Միաժամանակ, առաջարկում ենք վերանայել Հավելվածի ամբողջ համարակալումը և համարակալել </w:t>
            </w:r>
            <w:r w:rsidRPr="0038594D">
              <w:rPr>
                <w:rFonts w:ascii="GHEA Grapalat" w:hAnsi="GHEA Grapalat"/>
                <w:bCs/>
                <w:sz w:val="24"/>
                <w:szCs w:val="24"/>
                <w:lang w:val="hy-AM"/>
              </w:rPr>
              <w:t>«Նորմատիվ իրավական ակտերի մասին</w:t>
            </w:r>
            <w:r w:rsidRPr="0038594D">
              <w:rPr>
                <w:rFonts w:ascii="GHEA Grapalat" w:hAnsi="GHEA Grapalat" w:cs="Calibri"/>
                <w:color w:val="000000"/>
                <w:sz w:val="24"/>
                <w:szCs w:val="24"/>
                <w:lang w:val="hy-AM"/>
              </w:rPr>
              <w:t xml:space="preserve">» օրենքի </w:t>
            </w:r>
            <w:r w:rsidRPr="0038594D">
              <w:rPr>
                <w:rFonts w:ascii="GHEA Grapalat" w:hAnsi="GHEA Grapalat"/>
                <w:sz w:val="24"/>
                <w:szCs w:val="24"/>
                <w:lang w:val="hy-AM"/>
              </w:rPr>
              <w:t xml:space="preserve">14-րդ հոդվածի 5-րդ մասի պահանջին համապատասխան, որի համաձայն՝ </w:t>
            </w:r>
            <w:r w:rsidRPr="0038594D">
              <w:rPr>
                <w:rFonts w:ascii="GHEA Grapalat" w:hAnsi="GHEA Grapalat"/>
                <w:i/>
                <w:color w:val="000000"/>
                <w:sz w:val="24"/>
                <w:szCs w:val="24"/>
                <w:shd w:val="clear" w:color="auto" w:fill="FFFFFF"/>
                <w:lang w:val="hy-AM"/>
              </w:rPr>
              <w:t xml:space="preserve">ենթաօրենսդրական նորմատիվ իրավական ակտերում դրույթները շարադրվում են </w:t>
            </w:r>
            <w:r w:rsidRPr="0038594D">
              <w:rPr>
                <w:rFonts w:ascii="GHEA Grapalat" w:hAnsi="GHEA Grapalat"/>
                <w:b/>
                <w:i/>
                <w:color w:val="000000"/>
                <w:sz w:val="24"/>
                <w:szCs w:val="24"/>
                <w:shd w:val="clear" w:color="auto" w:fill="FFFFFF"/>
                <w:lang w:val="hy-AM"/>
              </w:rPr>
              <w:t>հերթական համար ունեցող կետերի տեսքով:</w:t>
            </w:r>
            <w:r w:rsidRPr="0038594D">
              <w:rPr>
                <w:rFonts w:ascii="GHEA Grapalat" w:hAnsi="GHEA Grapalat"/>
                <w:i/>
                <w:color w:val="000000"/>
                <w:sz w:val="24"/>
                <w:szCs w:val="24"/>
                <w:shd w:val="clear" w:color="auto" w:fill="FFFFFF"/>
                <w:lang w:val="hy-AM"/>
              </w:rPr>
              <w:t xml:space="preserve"> Կետերը կարող են բաժանվել միայն համարակալված ենթակետերի, իսկ ենթակետերը` միայն համարակալված պարբերությունների: Կետերը համարակալվում են </w:t>
            </w:r>
            <w:r w:rsidRPr="0038594D">
              <w:rPr>
                <w:rFonts w:ascii="GHEA Grapalat" w:hAnsi="GHEA Grapalat"/>
                <w:b/>
                <w:i/>
                <w:color w:val="000000"/>
                <w:sz w:val="24"/>
                <w:szCs w:val="24"/>
                <w:shd w:val="clear" w:color="auto" w:fill="FFFFFF"/>
                <w:lang w:val="hy-AM"/>
              </w:rPr>
              <w:t>արաբական թվանշաններով</w:t>
            </w:r>
            <w:r w:rsidRPr="0038594D">
              <w:rPr>
                <w:rFonts w:ascii="GHEA Grapalat" w:hAnsi="GHEA Grapalat"/>
                <w:i/>
                <w:color w:val="000000"/>
                <w:sz w:val="24"/>
                <w:szCs w:val="24"/>
                <w:shd w:val="clear" w:color="auto" w:fill="FFFFFF"/>
                <w:lang w:val="hy-AM"/>
              </w:rPr>
              <w:t xml:space="preserve">, որոնք </w:t>
            </w:r>
            <w:r w:rsidRPr="0038594D">
              <w:rPr>
                <w:rFonts w:ascii="GHEA Grapalat" w:hAnsi="GHEA Grapalat"/>
                <w:i/>
                <w:color w:val="000000"/>
                <w:sz w:val="24"/>
                <w:szCs w:val="24"/>
                <w:shd w:val="clear" w:color="auto" w:fill="FFFFFF"/>
                <w:lang w:val="hy-AM"/>
              </w:rPr>
              <w:lastRenderedPageBreak/>
              <w:t xml:space="preserve">տեքստից բաժանվում են </w:t>
            </w:r>
            <w:r w:rsidRPr="0038594D">
              <w:rPr>
                <w:rFonts w:ascii="GHEA Grapalat" w:hAnsi="GHEA Grapalat"/>
                <w:b/>
                <w:i/>
                <w:color w:val="000000"/>
                <w:sz w:val="24"/>
                <w:szCs w:val="24"/>
                <w:shd w:val="clear" w:color="auto" w:fill="FFFFFF"/>
                <w:lang w:val="hy-AM"/>
              </w:rPr>
              <w:t>միջակետով</w:t>
            </w:r>
            <w:r w:rsidRPr="0038594D">
              <w:rPr>
                <w:rFonts w:ascii="GHEA Grapalat" w:hAnsi="GHEA Grapalat"/>
                <w:i/>
                <w:color w:val="000000"/>
                <w:sz w:val="24"/>
                <w:szCs w:val="24"/>
                <w:shd w:val="clear" w:color="auto" w:fill="FFFFFF"/>
                <w:lang w:val="hy-AM"/>
              </w:rPr>
              <w:t>: Ենթակետերը համարակալվում են արաբական թվանշաններով, որոնք տեքստից բաժանվում են փակագծով: Պարբերությունները համարակալվում են հայերենի այբուբենի փոքրատառերով, որոնք տեքստից բաժանվում են միջակետով:</w:t>
            </w:r>
          </w:p>
          <w:p w14:paraId="158C6505" w14:textId="77777777" w:rsidR="005E75C9" w:rsidRPr="0038594D" w:rsidRDefault="005E75C9" w:rsidP="00AC02E9">
            <w:pPr>
              <w:pStyle w:val="ListParagraph"/>
              <w:numPr>
                <w:ilvl w:val="0"/>
                <w:numId w:val="42"/>
              </w:numPr>
              <w:tabs>
                <w:tab w:val="left" w:pos="630"/>
              </w:tabs>
              <w:ind w:left="0" w:right="12" w:firstLine="360"/>
              <w:jc w:val="both"/>
              <w:rPr>
                <w:rFonts w:ascii="GHEA Grapalat" w:hAnsi="GHEA Grapalat" w:cs="Calibri"/>
                <w:color w:val="000000"/>
                <w:lang w:val="hy-AM"/>
              </w:rPr>
            </w:pPr>
            <w:r w:rsidRPr="0038594D">
              <w:rPr>
                <w:rFonts w:ascii="GHEA Grapalat" w:hAnsi="GHEA Grapalat" w:cs="Calibri"/>
                <w:color w:val="000000"/>
                <w:lang w:val="hy-AM"/>
              </w:rPr>
              <w:t xml:space="preserve">Հավելվածում առկա </w:t>
            </w:r>
            <w:r w:rsidRPr="0038594D">
              <w:rPr>
                <w:rFonts w:ascii="GHEA Grapalat" w:hAnsi="GHEA Grapalat"/>
                <w:color w:val="000000"/>
                <w:shd w:val="clear" w:color="auto" w:fill="FFFFFF"/>
                <w:lang w:val="hy-AM"/>
              </w:rPr>
              <w:t xml:space="preserve">ծանոթագրությունների տեքստերն </w:t>
            </w:r>
            <w:r w:rsidRPr="0038594D">
              <w:rPr>
                <w:rFonts w:ascii="GHEA Grapalat" w:hAnsi="GHEA Grapalat"/>
                <w:lang w:val="hy-AM"/>
              </w:rPr>
              <w:t>անհրաժեշտ է նախատեսել առանձին կետերի, ենթակետերի կամ պարբերությունների տեսքով՝ հաշվի առնելով</w:t>
            </w:r>
            <w:r w:rsidRPr="0038594D">
              <w:rPr>
                <w:rFonts w:ascii="GHEA Grapalat" w:hAnsi="GHEA Grapalat" w:cs="Calibri"/>
                <w:color w:val="000000"/>
                <w:lang w:val="hy-AM"/>
              </w:rPr>
              <w:t xml:space="preserve"> </w:t>
            </w:r>
            <w:r w:rsidRPr="0038594D">
              <w:rPr>
                <w:rFonts w:ascii="GHEA Grapalat" w:hAnsi="GHEA Grapalat"/>
                <w:bCs/>
                <w:lang w:val="hy-AM"/>
              </w:rPr>
              <w:t>«Նորմատիվ իրավական ակտերի մասին</w:t>
            </w:r>
            <w:r w:rsidRPr="0038594D">
              <w:rPr>
                <w:rFonts w:ascii="GHEA Grapalat" w:hAnsi="GHEA Grapalat" w:cs="Calibri"/>
                <w:color w:val="000000"/>
                <w:lang w:val="hy-AM"/>
              </w:rPr>
              <w:t xml:space="preserve">» օրենքի 21-րդ հոդվածի 1-ին մասի դրույթները, այն է՝ </w:t>
            </w:r>
            <w:r w:rsidRPr="0038594D">
              <w:rPr>
                <w:rFonts w:ascii="GHEA Grapalat" w:hAnsi="GHEA Grapalat" w:cs="Calibri"/>
                <w:i/>
                <w:color w:val="000000"/>
                <w:lang w:val="hy-AM"/>
              </w:rPr>
              <w:t>ն</w:t>
            </w:r>
            <w:r w:rsidRPr="0038594D">
              <w:rPr>
                <w:rFonts w:ascii="GHEA Grapalat" w:hAnsi="GHEA Grapalat"/>
                <w:i/>
                <w:color w:val="000000"/>
                <w:shd w:val="clear" w:color="auto" w:fill="FFFFFF"/>
                <w:lang w:val="hy-AM"/>
              </w:rPr>
              <w:t xml:space="preserve">որմատիվ իրավական ակտում բացատրությունների կամ ծանոթագրությունների տեքստը տրվում է </w:t>
            </w:r>
            <w:r w:rsidRPr="0038594D">
              <w:rPr>
                <w:rFonts w:ascii="GHEA Grapalat" w:hAnsi="GHEA Grapalat"/>
                <w:b/>
                <w:i/>
                <w:color w:val="000000"/>
                <w:shd w:val="clear" w:color="auto" w:fill="FFFFFF"/>
                <w:lang w:val="hy-AM"/>
              </w:rPr>
              <w:t>առանձին</w:t>
            </w:r>
            <w:r w:rsidRPr="0038594D">
              <w:rPr>
                <w:rFonts w:ascii="GHEA Grapalat" w:hAnsi="GHEA Grapalat"/>
                <w:i/>
                <w:color w:val="000000"/>
                <w:shd w:val="clear" w:color="auto" w:fill="FFFFFF"/>
                <w:lang w:val="hy-AM"/>
              </w:rPr>
              <w:t xml:space="preserve"> հոդվածների, մասերի, կետերի, ենթակետերի կամ պարբերությունների տեսքով:</w:t>
            </w:r>
          </w:p>
          <w:p w14:paraId="460C28B6" w14:textId="77777777" w:rsidR="005E75C9" w:rsidRPr="0038594D" w:rsidRDefault="005E75C9" w:rsidP="00AC02E9">
            <w:pPr>
              <w:pStyle w:val="ListParagraph"/>
              <w:numPr>
                <w:ilvl w:val="0"/>
                <w:numId w:val="42"/>
              </w:numPr>
              <w:tabs>
                <w:tab w:val="left" w:pos="630"/>
              </w:tabs>
              <w:spacing w:before="120" w:after="120"/>
              <w:ind w:left="0" w:firstLine="360"/>
              <w:jc w:val="both"/>
              <w:rPr>
                <w:rFonts w:ascii="GHEA Grapalat" w:hAnsi="GHEA Grapalat" w:cs="Arial"/>
                <w:lang w:val="hy-AM" w:eastAsia="ru-RU"/>
              </w:rPr>
            </w:pPr>
            <w:r w:rsidRPr="0038594D">
              <w:rPr>
                <w:rFonts w:ascii="GHEA Grapalat" w:hAnsi="GHEA Grapalat" w:cs="Arial"/>
                <w:lang w:val="hy-AM" w:eastAsia="ru-RU"/>
              </w:rPr>
              <w:t xml:space="preserve">Հավելվածի 8-րդ գլուխը վերնագրված է </w:t>
            </w:r>
            <w:bookmarkStart w:id="2" w:name="_Toc135088881"/>
            <w:r w:rsidRPr="0038594D">
              <w:rPr>
                <w:rFonts w:ascii="GHEA Grapalat" w:hAnsi="GHEA Grapalat" w:cs="Arial"/>
                <w:lang w:val="hy-AM" w:eastAsia="ru-RU"/>
              </w:rPr>
              <w:t>«ՋԳ-ՑԱԶԵՌ ԻՐԱԿԱՆԱՑՄԱՆ ՄՈՆԻԹՈՐԻՆԳԸ ԵՎ ԳՆԱՀԱՏՈՒՄԸ</w:t>
            </w:r>
            <w:bookmarkEnd w:id="2"/>
            <w:r w:rsidRPr="0038594D">
              <w:rPr>
                <w:rFonts w:ascii="GHEA Grapalat" w:hAnsi="GHEA Grapalat" w:cs="Arial"/>
                <w:lang w:val="hy-AM" w:eastAsia="ru-RU"/>
              </w:rPr>
              <w:t xml:space="preserve">», սակայն նույն գլխի մեջ մտնող 83-րդ կետի համաձայն՝ քանակական թիրախներին հետևելու համար Կառավարությունը ստեղծում է քանակական թիրախների չափման և գնահատման միասնական համակարգ, որը  ներառում է երեք բաղադրիչ՝ Տվյալների հավաքագրում, </w:t>
            </w:r>
            <w:r w:rsidRPr="0038594D">
              <w:rPr>
                <w:rFonts w:ascii="GHEA Grapalat" w:hAnsi="GHEA Grapalat" w:cs="Arial"/>
                <w:b/>
                <w:i/>
                <w:lang w:val="hy-AM" w:eastAsia="ru-RU"/>
              </w:rPr>
              <w:t>Մոնիթորինգ և գնահատում</w:t>
            </w:r>
            <w:r w:rsidRPr="0038594D">
              <w:rPr>
                <w:rFonts w:ascii="GHEA Grapalat" w:hAnsi="GHEA Grapalat" w:cs="Arial"/>
                <w:lang w:val="hy-AM" w:eastAsia="ru-RU"/>
              </w:rPr>
              <w:t>, Հաշվետվողականություն: Այսինքն, 8-րդ գլուխը վերաբերում է քանակական թիրախների չափման և գնահատման միասնական համակարգի բոլոր բաղադրիչներին, իսկ մոնիթորինգը և գնահատումը հանդիսանում են քանակական թիրախների չափման և գնահատման միասնական համակարգի բաղադրիչներից մեկը: Ելնելով վերոգրյալից՝ առաջարկում ենք Հավելվածի 8-րդ գլխի վերնագիրը համապատասխանեցնել գլխի բովանդակությանը:</w:t>
            </w:r>
          </w:p>
          <w:p w14:paraId="5B82BB49" w14:textId="77777777" w:rsidR="005E75C9" w:rsidRPr="0038594D" w:rsidRDefault="005E75C9" w:rsidP="00AC02E9">
            <w:pPr>
              <w:pStyle w:val="ListParagraph"/>
              <w:tabs>
                <w:tab w:val="left" w:pos="630"/>
              </w:tabs>
              <w:spacing w:before="120" w:after="120"/>
              <w:ind w:left="0" w:firstLine="360"/>
              <w:jc w:val="both"/>
              <w:rPr>
                <w:rFonts w:ascii="GHEA Grapalat" w:hAnsi="GHEA Grapalat" w:cs="Arial"/>
                <w:lang w:val="hy-AM" w:eastAsia="ru-RU"/>
              </w:rPr>
            </w:pPr>
            <w:r w:rsidRPr="0038594D">
              <w:rPr>
                <w:rFonts w:ascii="GHEA Grapalat" w:hAnsi="GHEA Grapalat" w:cs="Arial"/>
                <w:lang w:val="hy-AM" w:eastAsia="ru-RU"/>
              </w:rPr>
              <w:t xml:space="preserve">Հարկ է նշել նաև, որ Հավելվածի 86-րդ կետով հղում է կատարված Աղյուսակ 3-ին, որով ներկայացված են մոնիթորինգը և գնահատման հիմնական ցուցանիշները: Նշված աղյուսակի </w:t>
            </w:r>
            <w:r w:rsidRPr="0038594D">
              <w:rPr>
                <w:rFonts w:ascii="GHEA Grapalat" w:hAnsi="GHEA Grapalat"/>
                <w:i/>
                <w:color w:val="000000"/>
                <w:lang w:val="hy-AM"/>
              </w:rPr>
              <w:t>«Ներկայացման մեթոդ»</w:t>
            </w:r>
            <w:r w:rsidRPr="0038594D">
              <w:rPr>
                <w:rFonts w:ascii="GHEA Grapalat" w:hAnsi="GHEA Grapalat"/>
                <w:color w:val="000000"/>
                <w:lang w:val="hy-AM"/>
              </w:rPr>
              <w:t xml:space="preserve"> սյունակի առաջին 3 տողերում նշված </w:t>
            </w:r>
            <w:r w:rsidRPr="0038594D">
              <w:rPr>
                <w:rFonts w:ascii="GHEA Grapalat" w:hAnsi="GHEA Grapalat" w:cs="Arial"/>
                <w:lang w:val="hy-AM" w:eastAsia="ru-RU"/>
              </w:rPr>
              <w:t xml:space="preserve">են </w:t>
            </w:r>
            <w:r w:rsidRPr="0038594D">
              <w:rPr>
                <w:rFonts w:ascii="GHEA Grapalat" w:hAnsi="GHEA Grapalat" w:cs="Arial"/>
                <w:i/>
                <w:lang w:val="hy-AM" w:eastAsia="ru-RU"/>
              </w:rPr>
              <w:t>«Երկամյա թափանցիկության զեկույցներ»</w:t>
            </w:r>
            <w:r w:rsidRPr="0038594D">
              <w:rPr>
                <w:rFonts w:ascii="GHEA Grapalat" w:hAnsi="GHEA Grapalat"/>
                <w:color w:val="000000"/>
                <w:lang w:val="hy-AM"/>
              </w:rPr>
              <w:t xml:space="preserve">, իսկ հաջորդ տողերում կիրառված են՝ </w:t>
            </w:r>
            <w:r w:rsidRPr="0038594D">
              <w:rPr>
                <w:rFonts w:ascii="GHEA Grapalat" w:hAnsi="GHEA Grapalat"/>
                <w:i/>
                <w:color w:val="000000"/>
                <w:lang w:val="hy-AM"/>
              </w:rPr>
              <w:t xml:space="preserve">«Տարեկան», «Երկամյա» </w:t>
            </w:r>
            <w:r w:rsidRPr="0038594D">
              <w:rPr>
                <w:rFonts w:ascii="GHEA Grapalat" w:hAnsi="GHEA Grapalat"/>
                <w:color w:val="000000"/>
                <w:lang w:val="hy-AM"/>
              </w:rPr>
              <w:t xml:space="preserve">բառերը, ինչի արդյունքում հստակեցման կարիք ունի՝ </w:t>
            </w:r>
            <w:r w:rsidRPr="0038594D">
              <w:rPr>
                <w:rFonts w:ascii="GHEA Grapalat" w:hAnsi="GHEA Grapalat"/>
                <w:i/>
                <w:color w:val="000000"/>
                <w:lang w:val="hy-AM"/>
              </w:rPr>
              <w:t xml:space="preserve">«Տարեկան» և «Երկամյա» </w:t>
            </w:r>
            <w:r w:rsidRPr="0038594D">
              <w:rPr>
                <w:rFonts w:ascii="GHEA Grapalat" w:hAnsi="GHEA Grapalat"/>
                <w:color w:val="000000"/>
                <w:lang w:val="hy-AM"/>
              </w:rPr>
              <w:t xml:space="preserve">բառերը վերաբերում են թափանցիկության զեկույցների՞ն, թե՞ խոսքը այլ ներկայացման մեթոդի մասին է: </w:t>
            </w:r>
            <w:r w:rsidRPr="0038594D">
              <w:rPr>
                <w:rFonts w:ascii="GHEA Grapalat" w:hAnsi="GHEA Grapalat" w:cs="Arial"/>
                <w:lang w:val="hy-AM" w:eastAsia="ru-RU"/>
              </w:rPr>
              <w:t>Միաժամանակ, Աղյուսակ 3-ով նախատեսված չէ, թե ու՞մ կողմից և ինչպիսի՞ ժամկետներում կարող են ներկայացվել երկամյա թափանցիկության զեկույցները:</w:t>
            </w:r>
          </w:p>
          <w:p w14:paraId="4157D24F" w14:textId="77777777" w:rsidR="005E75C9" w:rsidRPr="0038594D" w:rsidRDefault="005E75C9" w:rsidP="00AC02E9">
            <w:pPr>
              <w:pStyle w:val="NormalWeb"/>
              <w:numPr>
                <w:ilvl w:val="0"/>
                <w:numId w:val="42"/>
              </w:numPr>
              <w:shd w:val="clear" w:color="auto" w:fill="FFFFFF"/>
              <w:tabs>
                <w:tab w:val="left" w:pos="0"/>
                <w:tab w:val="left" w:pos="630"/>
                <w:tab w:val="left" w:pos="1350"/>
              </w:tabs>
              <w:spacing w:before="0" w:beforeAutospacing="0" w:after="0" w:afterAutospacing="0"/>
              <w:ind w:left="0" w:firstLine="360"/>
              <w:jc w:val="both"/>
              <w:rPr>
                <w:rFonts w:ascii="GHEA Grapalat" w:hAnsi="GHEA Grapalat"/>
                <w:shd w:val="clear" w:color="auto" w:fill="FFFFFF"/>
                <w:lang w:val="hy-AM"/>
              </w:rPr>
            </w:pPr>
            <w:r w:rsidRPr="0038594D">
              <w:rPr>
                <w:rFonts w:ascii="GHEA Grapalat" w:hAnsi="GHEA Grapalat" w:cs="Arial"/>
                <w:lang w:val="hy-AM"/>
              </w:rPr>
              <w:t xml:space="preserve">Հավելվածի </w:t>
            </w:r>
            <w:r w:rsidRPr="0038594D">
              <w:rPr>
                <w:rFonts w:ascii="GHEA Grapalat" w:hAnsi="GHEA Grapalat"/>
                <w:lang w:val="hy-AM"/>
              </w:rPr>
              <w:t xml:space="preserve">2-1, 2-2 և 2-3 Աղյուսակներում առաջարկում </w:t>
            </w:r>
            <w:r w:rsidRPr="0038594D">
              <w:rPr>
                <w:rFonts w:ascii="GHEA Grapalat" w:hAnsi="GHEA Grapalat"/>
                <w:lang w:val="hy-AM"/>
              </w:rPr>
              <w:lastRenderedPageBreak/>
              <w:t xml:space="preserve">ենք </w:t>
            </w:r>
            <w:r w:rsidRPr="0038594D">
              <w:rPr>
                <w:rFonts w:ascii="GHEA Grapalat" w:hAnsi="GHEA Grapalat"/>
                <w:color w:val="000000"/>
                <w:shd w:val="clear" w:color="auto" w:fill="FFFFFF"/>
                <w:lang w:val="hy-AM"/>
              </w:rPr>
              <w:t xml:space="preserve">նշել նաև կոնկրետ միջոցառումների իրականացման պատասխանատու կատարողներին, համակատարողներին և ֆինանսավորման աղբյուրները: </w:t>
            </w:r>
          </w:p>
          <w:p w14:paraId="612C0507"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r w:rsidRPr="0038594D">
              <w:rPr>
                <w:rFonts w:ascii="GHEA Grapalat" w:hAnsi="GHEA Grapalat"/>
                <w:lang w:val="hy-AM"/>
              </w:rPr>
              <w:t xml:space="preserve">Միաժամանակ, նույն աղյուսակներում տողերն առաջարկում ենք համարակալել՝ </w:t>
            </w:r>
            <w:r w:rsidRPr="0038594D">
              <w:rPr>
                <w:rFonts w:ascii="GHEA Grapalat" w:hAnsi="GHEA Grapalat" w:cs="Sylfaen"/>
                <w:color w:val="000000"/>
                <w:shd w:val="clear" w:color="auto" w:fill="FFFFFF"/>
                <w:lang w:val="hy-AM"/>
              </w:rPr>
              <w:t xml:space="preserve">նկատի ունենալով </w:t>
            </w:r>
            <w:r w:rsidRPr="0038594D">
              <w:rPr>
                <w:rFonts w:ascii="GHEA Grapalat" w:hAnsi="GHEA Grapalat"/>
                <w:color w:val="000000"/>
                <w:shd w:val="clear" w:color="auto" w:fill="FFFFFF"/>
                <w:lang w:val="hy-AM"/>
              </w:rPr>
              <w:t xml:space="preserve">«Նորմատիվ իրավական ակտերի մասին» օրենքի 14-րդ հոդվածի 5-րդ մասի դրույթները, որոնց համաձայն՝ </w:t>
            </w:r>
            <w:r w:rsidRPr="0038594D">
              <w:rPr>
                <w:rFonts w:ascii="GHEA Grapalat" w:hAnsi="GHEA Grapalat"/>
                <w:i/>
                <w:color w:val="000000"/>
                <w:shd w:val="clear" w:color="auto" w:fill="FFFFFF"/>
                <w:lang w:val="hy-AM"/>
              </w:rPr>
              <w:t xml:space="preserve">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w:t>
            </w:r>
          </w:p>
          <w:p w14:paraId="7A837FA1"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00041EE2"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551D4D1E"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6E043E73"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330B39F9"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301BC899"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490B28B1"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40886C21"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08DB0181"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1BFEF0DD"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0B6B994A"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0A2812B7"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6D328A3D"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3B7ECD05"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47D36BC2" w14:textId="77777777" w:rsidR="005E75C9" w:rsidRPr="0038594D"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i/>
                <w:color w:val="000000"/>
                <w:shd w:val="clear" w:color="auto" w:fill="FFFFFF"/>
                <w:lang w:val="hy-AM"/>
              </w:rPr>
            </w:pPr>
          </w:p>
          <w:p w14:paraId="4F10FF35" w14:textId="010AB102" w:rsidR="005E75C9" w:rsidRDefault="005E75C9"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shd w:val="clear" w:color="auto" w:fill="FFFFFF"/>
                <w:lang w:val="hy-AM"/>
              </w:rPr>
            </w:pPr>
          </w:p>
          <w:p w14:paraId="12354557" w14:textId="7399F51E" w:rsidR="00D429B8" w:rsidRDefault="00D429B8"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shd w:val="clear" w:color="auto" w:fill="FFFFFF"/>
                <w:lang w:val="hy-AM"/>
              </w:rPr>
            </w:pPr>
          </w:p>
          <w:p w14:paraId="745D650C" w14:textId="0CE6B844" w:rsidR="00D429B8" w:rsidRDefault="00D429B8"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shd w:val="clear" w:color="auto" w:fill="FFFFFF"/>
                <w:lang w:val="hy-AM"/>
              </w:rPr>
            </w:pPr>
          </w:p>
          <w:p w14:paraId="0A37BDE8" w14:textId="6F423CF9" w:rsidR="00D429B8" w:rsidRDefault="00D429B8"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shd w:val="clear" w:color="auto" w:fill="FFFFFF"/>
                <w:lang w:val="hy-AM"/>
              </w:rPr>
            </w:pPr>
          </w:p>
          <w:p w14:paraId="5B2A0069" w14:textId="3A6DE311" w:rsidR="00D429B8" w:rsidRDefault="00D429B8" w:rsidP="00AC02E9">
            <w:pPr>
              <w:pStyle w:val="NormalWeb"/>
              <w:shd w:val="clear" w:color="auto" w:fill="FFFFFF"/>
              <w:tabs>
                <w:tab w:val="left" w:pos="0"/>
                <w:tab w:val="left" w:pos="630"/>
                <w:tab w:val="left" w:pos="1350"/>
              </w:tabs>
              <w:spacing w:before="0" w:beforeAutospacing="0" w:after="0" w:afterAutospacing="0"/>
              <w:ind w:firstLine="360"/>
              <w:jc w:val="both"/>
              <w:rPr>
                <w:rFonts w:ascii="GHEA Grapalat" w:hAnsi="GHEA Grapalat"/>
                <w:shd w:val="clear" w:color="auto" w:fill="FFFFFF"/>
                <w:lang w:val="hy-AM"/>
              </w:rPr>
            </w:pPr>
          </w:p>
          <w:p w14:paraId="687066D3" w14:textId="000B2FB6" w:rsidR="005E75C9" w:rsidRDefault="005E75C9" w:rsidP="00AC02E9">
            <w:pPr>
              <w:pStyle w:val="NormalWeb"/>
              <w:shd w:val="clear" w:color="auto" w:fill="FFFFFF"/>
              <w:tabs>
                <w:tab w:val="left" w:pos="0"/>
                <w:tab w:val="left" w:pos="630"/>
                <w:tab w:val="left" w:pos="1350"/>
              </w:tabs>
              <w:spacing w:before="0" w:beforeAutospacing="0" w:after="0" w:afterAutospacing="0"/>
              <w:jc w:val="both"/>
              <w:rPr>
                <w:rFonts w:ascii="GHEA Grapalat" w:hAnsi="GHEA Grapalat"/>
                <w:shd w:val="clear" w:color="auto" w:fill="FFFFFF"/>
                <w:lang w:val="hy-AM"/>
              </w:rPr>
            </w:pPr>
          </w:p>
          <w:p w14:paraId="70C9BFB2" w14:textId="1445CF2F" w:rsidR="005E75C9" w:rsidRPr="0038594D" w:rsidRDefault="005E75C9" w:rsidP="00AC02E9">
            <w:pPr>
              <w:pStyle w:val="ListParagraph"/>
              <w:numPr>
                <w:ilvl w:val="0"/>
                <w:numId w:val="42"/>
              </w:numPr>
              <w:tabs>
                <w:tab w:val="left" w:pos="630"/>
              </w:tabs>
              <w:ind w:left="0" w:firstLine="360"/>
              <w:jc w:val="both"/>
              <w:rPr>
                <w:rFonts w:ascii="GHEA Grapalat" w:hAnsi="GHEA Grapalat"/>
                <w:b/>
                <w:i/>
                <w:color w:val="000000"/>
                <w:lang w:val="hy-AM"/>
              </w:rPr>
            </w:pPr>
            <w:r w:rsidRPr="0038594D">
              <w:rPr>
                <w:rFonts w:ascii="GHEA Grapalat" w:hAnsi="GHEA Grapalat"/>
                <w:color w:val="000000"/>
                <w:lang w:val="hy-AM"/>
              </w:rPr>
              <w:t>Նախագծի հիմնավորման 6-րդ կետի առաջին պարբերությամբ նշված է, որ Հայաստանի Հանրապետության ջերմոցային գազերի ցածր արտանետումներով երկարաժամկետ զարգացման (մինչև 2050 թվական) ռազմավարությունը փոխկապակցված է հետևյալ միջազ</w:t>
            </w:r>
            <w:r>
              <w:rPr>
                <w:rFonts w:ascii="GHEA Grapalat" w:hAnsi="GHEA Grapalat"/>
                <w:color w:val="000000"/>
                <w:lang w:val="hy-AM"/>
              </w:rPr>
              <w:softHyphen/>
            </w:r>
            <w:r w:rsidRPr="0038594D">
              <w:rPr>
                <w:rFonts w:ascii="GHEA Grapalat" w:hAnsi="GHEA Grapalat"/>
                <w:color w:val="000000"/>
                <w:lang w:val="hy-AM"/>
              </w:rPr>
              <w:t>գային համաձայնագրերի և</w:t>
            </w:r>
            <w:r w:rsidRPr="0038594D">
              <w:rPr>
                <w:rFonts w:ascii="GHEA Grapalat" w:hAnsi="GHEA Grapalat"/>
                <w:b/>
                <w:i/>
                <w:color w:val="000000"/>
                <w:lang w:val="hy-AM"/>
              </w:rPr>
              <w:t xml:space="preserve"> ազգային օրենսդրական ակտերի հետ</w:t>
            </w:r>
            <w:r w:rsidRPr="0038594D">
              <w:rPr>
                <w:rFonts w:ascii="GHEA Grapalat" w:hAnsi="GHEA Grapalat"/>
                <w:color w:val="000000"/>
                <w:lang w:val="hy-AM"/>
              </w:rPr>
              <w:t>, սակայն նույն կետում թվարկված են</w:t>
            </w:r>
            <w:r w:rsidRPr="0038594D">
              <w:rPr>
                <w:rFonts w:ascii="GHEA Grapalat" w:hAnsi="GHEA Grapalat"/>
                <w:i/>
                <w:color w:val="000000"/>
                <w:lang w:val="hy-AM"/>
              </w:rPr>
              <w:t xml:space="preserve"> միայն միջազգային համաձայնագրերը</w:t>
            </w:r>
            <w:r w:rsidRPr="0038594D">
              <w:rPr>
                <w:rFonts w:ascii="GHEA Grapalat" w:hAnsi="GHEA Grapalat"/>
                <w:color w:val="000000"/>
                <w:lang w:val="hy-AM"/>
              </w:rPr>
              <w:t>, իսկ հիմնավորման 7-րդ կետով թվարկված են</w:t>
            </w:r>
            <w:r w:rsidRPr="0038594D">
              <w:rPr>
                <w:rFonts w:ascii="GHEA Grapalat" w:hAnsi="GHEA Grapalat"/>
                <w:color w:val="000000"/>
                <w:shd w:val="clear" w:color="auto" w:fill="FFFFFF"/>
                <w:lang w:val="hy-AM"/>
              </w:rPr>
              <w:t xml:space="preserve"> «</w:t>
            </w:r>
            <w:r w:rsidRPr="0038594D">
              <w:rPr>
                <w:rFonts w:ascii="GHEA Grapalat" w:hAnsi="GHEA Grapalat"/>
                <w:color w:val="000000"/>
                <w:lang w:val="hy-AM"/>
              </w:rPr>
              <w:t>ազգային փաստաթղթեր</w:t>
            </w:r>
            <w:r w:rsidRPr="0038594D">
              <w:rPr>
                <w:rFonts w:ascii="GHEA Grapalat" w:hAnsi="GHEA Grapalat"/>
                <w:color w:val="000000"/>
                <w:shd w:val="clear" w:color="auto" w:fill="FFFFFF"/>
                <w:lang w:val="hy-AM"/>
              </w:rPr>
              <w:t xml:space="preserve">ը», որոնց հետ փոխկապակված է </w:t>
            </w:r>
            <w:r w:rsidRPr="0038594D">
              <w:rPr>
                <w:rFonts w:ascii="GHEA Grapalat" w:hAnsi="GHEA Grapalat"/>
                <w:color w:val="000000"/>
                <w:shd w:val="clear" w:color="auto" w:fill="FFFFFF"/>
                <w:lang w:val="hy-AM"/>
              </w:rPr>
              <w:lastRenderedPageBreak/>
              <w:t>ռազմավարությունը:</w:t>
            </w:r>
            <w:r w:rsidRPr="0038594D">
              <w:rPr>
                <w:rFonts w:ascii="GHEA Grapalat" w:hAnsi="GHEA Grapalat"/>
                <w:b/>
                <w:i/>
                <w:color w:val="000000"/>
                <w:shd w:val="clear" w:color="auto" w:fill="FFFFFF"/>
                <w:lang w:val="hy-AM"/>
              </w:rPr>
              <w:t xml:space="preserve"> </w:t>
            </w:r>
          </w:p>
          <w:p w14:paraId="06CC0DEC" w14:textId="77777777" w:rsidR="005E75C9" w:rsidRPr="0038594D" w:rsidRDefault="005E75C9" w:rsidP="00AC02E9">
            <w:pPr>
              <w:pStyle w:val="ListParagraph"/>
              <w:tabs>
                <w:tab w:val="left" w:pos="630"/>
              </w:tabs>
              <w:ind w:left="0" w:firstLine="360"/>
              <w:jc w:val="both"/>
              <w:rPr>
                <w:rFonts w:ascii="GHEA Grapalat" w:hAnsi="GHEA Grapalat"/>
                <w:color w:val="000000"/>
                <w:shd w:val="clear" w:color="auto" w:fill="FFFFFF"/>
                <w:lang w:val="hy-AM"/>
              </w:rPr>
            </w:pPr>
            <w:r w:rsidRPr="0038594D">
              <w:rPr>
                <w:rFonts w:ascii="GHEA Grapalat" w:hAnsi="GHEA Grapalat"/>
                <w:color w:val="000000"/>
                <w:lang w:val="hy-AM"/>
              </w:rPr>
              <w:t>Այս առումով առաջարկում ենք</w:t>
            </w:r>
            <w:r w:rsidRPr="0038594D">
              <w:rPr>
                <w:rFonts w:ascii="GHEA Grapalat" w:hAnsi="GHEA Grapalat"/>
                <w:color w:val="000000"/>
                <w:shd w:val="clear" w:color="auto" w:fill="FFFFFF"/>
                <w:lang w:val="hy-AM"/>
              </w:rPr>
              <w:t xml:space="preserve"> </w:t>
            </w:r>
            <w:r w:rsidRPr="0038594D">
              <w:rPr>
                <w:rFonts w:ascii="GHEA Grapalat" w:hAnsi="GHEA Grapalat"/>
                <w:color w:val="000000"/>
                <w:lang w:val="hy-AM"/>
              </w:rPr>
              <w:t xml:space="preserve">խմբագրել </w:t>
            </w:r>
            <w:r w:rsidRPr="0038594D">
              <w:rPr>
                <w:rFonts w:ascii="GHEA Grapalat" w:hAnsi="GHEA Grapalat"/>
                <w:b/>
                <w:i/>
                <w:color w:val="000000"/>
                <w:shd w:val="clear" w:color="auto" w:fill="FFFFFF"/>
                <w:lang w:val="hy-AM"/>
              </w:rPr>
              <w:t>«</w:t>
            </w:r>
            <w:r w:rsidRPr="0038594D">
              <w:rPr>
                <w:rFonts w:ascii="GHEA Grapalat" w:hAnsi="GHEA Grapalat"/>
                <w:b/>
                <w:i/>
                <w:color w:val="000000"/>
                <w:lang w:val="hy-AM"/>
              </w:rPr>
              <w:t>ազգային օրենսդրական ակտեր</w:t>
            </w:r>
            <w:r w:rsidRPr="0038594D">
              <w:rPr>
                <w:rFonts w:ascii="GHEA Grapalat" w:hAnsi="GHEA Grapalat"/>
                <w:b/>
                <w:i/>
                <w:color w:val="000000"/>
                <w:shd w:val="clear" w:color="auto" w:fill="FFFFFF"/>
                <w:lang w:val="hy-AM"/>
              </w:rPr>
              <w:t>»</w:t>
            </w:r>
            <w:r w:rsidRPr="0038594D">
              <w:rPr>
                <w:rFonts w:ascii="GHEA Grapalat" w:hAnsi="GHEA Grapalat"/>
                <w:b/>
                <w:i/>
                <w:color w:val="000000"/>
                <w:lang w:val="hy-AM"/>
              </w:rPr>
              <w:t xml:space="preserve">, </w:t>
            </w:r>
            <w:r w:rsidRPr="0038594D">
              <w:rPr>
                <w:rFonts w:ascii="GHEA Grapalat" w:hAnsi="GHEA Grapalat"/>
                <w:color w:val="000000"/>
                <w:lang w:val="hy-AM"/>
              </w:rPr>
              <w:t>ինչպես նաև</w:t>
            </w:r>
            <w:r w:rsidRPr="0038594D">
              <w:rPr>
                <w:rFonts w:ascii="GHEA Grapalat" w:hAnsi="GHEA Grapalat"/>
                <w:b/>
                <w:i/>
                <w:color w:val="000000"/>
                <w:lang w:val="hy-AM"/>
              </w:rPr>
              <w:t xml:space="preserve"> </w:t>
            </w:r>
            <w:r w:rsidRPr="0038594D">
              <w:rPr>
                <w:rFonts w:ascii="GHEA Grapalat" w:hAnsi="GHEA Grapalat"/>
                <w:b/>
                <w:i/>
                <w:color w:val="000000"/>
                <w:shd w:val="clear" w:color="auto" w:fill="FFFFFF"/>
                <w:lang w:val="hy-AM"/>
              </w:rPr>
              <w:t>«</w:t>
            </w:r>
            <w:r w:rsidRPr="0038594D">
              <w:rPr>
                <w:rFonts w:ascii="GHEA Grapalat" w:hAnsi="GHEA Grapalat"/>
                <w:b/>
                <w:i/>
                <w:color w:val="000000"/>
                <w:lang w:val="hy-AM"/>
              </w:rPr>
              <w:t>ազգային փաստաթղթեր</w:t>
            </w:r>
            <w:r w:rsidRPr="0038594D">
              <w:rPr>
                <w:rFonts w:ascii="GHEA Grapalat" w:hAnsi="GHEA Grapalat"/>
                <w:b/>
                <w:i/>
                <w:color w:val="000000"/>
                <w:shd w:val="clear" w:color="auto" w:fill="FFFFFF"/>
                <w:lang w:val="hy-AM"/>
              </w:rPr>
              <w:t>»</w:t>
            </w:r>
            <w:r w:rsidRPr="0038594D">
              <w:rPr>
                <w:rFonts w:ascii="GHEA Grapalat" w:hAnsi="GHEA Grapalat"/>
                <w:color w:val="000000"/>
                <w:shd w:val="clear" w:color="auto" w:fill="FFFFFF"/>
                <w:lang w:val="hy-AM"/>
              </w:rPr>
              <w:t xml:space="preserve"> հասկացությունները՝ նկատի ունենալով, որ </w:t>
            </w:r>
            <w:r w:rsidRPr="0038594D">
              <w:rPr>
                <w:rFonts w:ascii="GHEA Grapalat" w:hAnsi="GHEA Grapalat"/>
                <w:color w:val="000000"/>
                <w:lang w:val="hy-AM"/>
              </w:rPr>
              <w:t xml:space="preserve">«Նորմատիվ իրավական ակտերի մասին» օրենքի 2-րդ հոդվածի 1-ին մասի 2-րդ կետի համաձայն՝ </w:t>
            </w:r>
            <w:r w:rsidRPr="0038594D">
              <w:rPr>
                <w:rStyle w:val="Strong"/>
                <w:rFonts w:ascii="Arial Unicode" w:hAnsi="Arial Unicode"/>
                <w:color w:val="000000"/>
                <w:sz w:val="23"/>
                <w:szCs w:val="23"/>
                <w:shd w:val="clear" w:color="auto" w:fill="FFFFFF"/>
                <w:lang w:val="hy-AM"/>
              </w:rPr>
              <w:t xml:space="preserve">օրենսդրական ակտը </w:t>
            </w:r>
            <w:r w:rsidRPr="0038594D">
              <w:rPr>
                <w:rFonts w:ascii="Arial" w:hAnsi="Arial" w:cs="Arial"/>
                <w:color w:val="000000"/>
                <w:sz w:val="23"/>
                <w:szCs w:val="23"/>
                <w:shd w:val="clear" w:color="auto" w:fill="FFFFFF"/>
                <w:lang w:val="hy-AM"/>
              </w:rPr>
              <w:t> </w:t>
            </w:r>
            <w:r w:rsidRPr="0038594D">
              <w:rPr>
                <w:rFonts w:ascii="GHEA Grapalat" w:hAnsi="GHEA Grapalat"/>
                <w:color w:val="000000"/>
                <w:lang w:val="hy-AM"/>
              </w:rPr>
              <w:t>Հայաստանի Հանրապետության ժողովրդի կամ Ազգային ժողովի ընդունած</w:t>
            </w:r>
            <w:r w:rsidRPr="0038594D">
              <w:rPr>
                <w:rFonts w:ascii="Courier New" w:hAnsi="Courier New" w:cs="Courier New"/>
                <w:color w:val="000000"/>
                <w:lang w:val="hy-AM"/>
              </w:rPr>
              <w:t> </w:t>
            </w:r>
            <w:r w:rsidRPr="0038594D">
              <w:rPr>
                <w:rFonts w:ascii="GHEA Grapalat" w:hAnsi="GHEA Grapalat"/>
                <w:color w:val="000000"/>
                <w:lang w:val="hy-AM"/>
              </w:rPr>
              <w:t>նորմատիվ</w:t>
            </w:r>
            <w:r w:rsidRPr="0038594D">
              <w:rPr>
                <w:rFonts w:ascii="Courier New" w:hAnsi="Courier New" w:cs="Courier New"/>
                <w:color w:val="000000"/>
                <w:lang w:val="hy-AM"/>
              </w:rPr>
              <w:t> </w:t>
            </w:r>
            <w:r w:rsidRPr="0038594D">
              <w:rPr>
                <w:rFonts w:ascii="GHEA Grapalat" w:hAnsi="GHEA Grapalat"/>
                <w:color w:val="000000"/>
                <w:lang w:val="hy-AM"/>
              </w:rPr>
              <w:t>իրավական</w:t>
            </w:r>
            <w:r w:rsidRPr="0038594D">
              <w:rPr>
                <w:rFonts w:ascii="Courier New" w:hAnsi="Courier New" w:cs="Courier New"/>
                <w:color w:val="000000"/>
                <w:lang w:val="hy-AM"/>
              </w:rPr>
              <w:t> </w:t>
            </w:r>
            <w:r w:rsidRPr="0038594D">
              <w:rPr>
                <w:rFonts w:ascii="GHEA Grapalat" w:hAnsi="GHEA Grapalat"/>
                <w:color w:val="000000"/>
                <w:lang w:val="hy-AM"/>
              </w:rPr>
              <w:t xml:space="preserve">ակտն է` Սահմանադրություն, սահմանադրական օրենքներ և օրենքներ, մինչդեռ հիմնավորման 7-րդ կետում թվարկված են նաև ենթաօրենսդրական և ներքին իրավական ակտեր: </w:t>
            </w:r>
            <w:r w:rsidRPr="0038594D">
              <w:rPr>
                <w:rFonts w:ascii="Arial Unicode" w:hAnsi="Arial Unicode"/>
                <w:color w:val="000000"/>
                <w:sz w:val="23"/>
                <w:szCs w:val="23"/>
                <w:shd w:val="clear" w:color="auto" w:fill="FFFFFF"/>
                <w:lang w:val="hy-AM"/>
              </w:rPr>
              <w:t>Բացի այդ,</w:t>
            </w:r>
            <w:r w:rsidRPr="0038594D">
              <w:rPr>
                <w:rFonts w:ascii="GHEA Grapalat" w:hAnsi="GHEA Grapalat"/>
                <w:color w:val="000000"/>
                <w:lang w:val="hy-AM"/>
              </w:rPr>
              <w:t xml:space="preserve"> «Նորմատիվ իրավական ակտերի մասին» օրենքում և</w:t>
            </w:r>
            <w:r w:rsidRPr="0038594D">
              <w:rPr>
                <w:rFonts w:ascii="GHEA Grapalat" w:hAnsi="GHEA Grapalat"/>
                <w:b/>
                <w:i/>
                <w:color w:val="000000"/>
                <w:shd w:val="clear" w:color="auto" w:fill="FFFFFF"/>
                <w:lang w:val="hy-AM"/>
              </w:rPr>
              <w:t xml:space="preserve"> </w:t>
            </w:r>
            <w:r w:rsidRPr="0038594D">
              <w:rPr>
                <w:rFonts w:ascii="GHEA Grapalat" w:hAnsi="GHEA Grapalat"/>
                <w:color w:val="000000"/>
                <w:shd w:val="clear" w:color="auto" w:fill="FFFFFF"/>
                <w:lang w:val="hy-AM"/>
              </w:rPr>
              <w:t xml:space="preserve">առհասարակ ՀՀ օրենսդրությամբ </w:t>
            </w:r>
            <w:r w:rsidRPr="0038594D">
              <w:rPr>
                <w:rFonts w:ascii="GHEA Grapalat" w:hAnsi="GHEA Grapalat"/>
                <w:b/>
                <w:i/>
                <w:color w:val="000000"/>
                <w:shd w:val="clear" w:color="auto" w:fill="FFFFFF"/>
                <w:lang w:val="hy-AM"/>
              </w:rPr>
              <w:t>«</w:t>
            </w:r>
            <w:r w:rsidRPr="0038594D">
              <w:rPr>
                <w:rFonts w:ascii="GHEA Grapalat" w:hAnsi="GHEA Grapalat"/>
                <w:b/>
                <w:i/>
                <w:color w:val="000000"/>
                <w:lang w:val="hy-AM"/>
              </w:rPr>
              <w:t>ազգային փաստաթղթեր</w:t>
            </w:r>
            <w:r w:rsidRPr="0038594D">
              <w:rPr>
                <w:rFonts w:ascii="GHEA Grapalat" w:hAnsi="GHEA Grapalat"/>
                <w:b/>
                <w:i/>
                <w:color w:val="000000"/>
                <w:shd w:val="clear" w:color="auto" w:fill="FFFFFF"/>
                <w:lang w:val="hy-AM"/>
              </w:rPr>
              <w:t xml:space="preserve">» </w:t>
            </w:r>
            <w:r w:rsidRPr="0038594D">
              <w:rPr>
                <w:rFonts w:ascii="GHEA Grapalat" w:hAnsi="GHEA Grapalat"/>
                <w:color w:val="000000"/>
                <w:shd w:val="clear" w:color="auto" w:fill="FFFFFF"/>
                <w:lang w:val="hy-AM"/>
              </w:rPr>
              <w:t xml:space="preserve">եզրույթը չի կիրառվում: </w:t>
            </w:r>
          </w:p>
          <w:p w14:paraId="5D3ECCC2" w14:textId="77777777" w:rsidR="005E75C9" w:rsidRPr="0038594D" w:rsidRDefault="005E75C9" w:rsidP="00AC02E9">
            <w:pPr>
              <w:pStyle w:val="ListParagraph"/>
              <w:tabs>
                <w:tab w:val="left" w:pos="630"/>
              </w:tabs>
              <w:ind w:left="0" w:firstLine="360"/>
              <w:jc w:val="both"/>
              <w:rPr>
                <w:rFonts w:ascii="GHEA Grapalat" w:hAnsi="GHEA Grapalat"/>
                <w:color w:val="000000"/>
                <w:shd w:val="clear" w:color="auto" w:fill="FFFFFF"/>
                <w:lang w:val="hy-AM"/>
              </w:rPr>
            </w:pPr>
            <w:r w:rsidRPr="0038594D">
              <w:rPr>
                <w:rFonts w:ascii="GHEA Grapalat" w:hAnsi="GHEA Grapalat"/>
                <w:color w:val="000000"/>
                <w:shd w:val="clear" w:color="auto" w:fill="FFFFFF"/>
                <w:lang w:val="hy-AM"/>
              </w:rPr>
              <w:t xml:space="preserve">Նախագծի հիմնավորման մեջ առաջարկում ենք նաև նշել Նախագծի ընդունման կապը </w:t>
            </w:r>
            <w:r w:rsidRPr="0038594D">
              <w:rPr>
                <w:rFonts w:ascii="GHEA Grapalat" w:hAnsi="GHEA Grapalat"/>
                <w:shd w:val="clear" w:color="auto" w:fill="FFFFFF"/>
                <w:lang w:val="hy-AM"/>
              </w:rPr>
              <w:t>ՀՀ կառավարության</w:t>
            </w:r>
            <w:r w:rsidRPr="0038594D">
              <w:rPr>
                <w:rFonts w:ascii="GHEA Grapalat" w:hAnsi="GHEA Grapalat"/>
                <w:b/>
                <w:shd w:val="clear" w:color="auto" w:fill="FFFFFF"/>
                <w:lang w:val="hy-AM"/>
              </w:rPr>
              <w:t xml:space="preserve"> </w:t>
            </w:r>
            <w:r w:rsidRPr="0038594D">
              <w:rPr>
                <w:rFonts w:ascii="GHEA Grapalat" w:hAnsi="GHEA Grapalat"/>
                <w:shd w:val="clear" w:color="auto" w:fill="FFFFFF"/>
                <w:lang w:val="hy-AM"/>
              </w:rPr>
              <w:t>2021 թվականի նոյեմբերի 18-ի «Հայաստանի Հանրապետության կառավարության 2021-2026 թվականների գործունեության միջոցառումների ծրագիրը հաստատելու մասին» թիվ 1902-Լ որոշման հավելված 1-ի «Շրջակա միջավայրի նախարարություն» բաժնի 6-րդ կետի 3-րդ ենթակետով սահմանված միջոցառման հետ, ինչպես նաև Հայաստանի Հանրապետության կառավարության 2021 թվականի ապրիլի 22-ի N 610-Լ որոշման հավելվածի հետ:</w:t>
            </w:r>
          </w:p>
          <w:p w14:paraId="575FDD54" w14:textId="169D008E" w:rsidR="005E75C9" w:rsidRPr="0038594D" w:rsidRDefault="005E75C9" w:rsidP="00AC02E9">
            <w:pPr>
              <w:widowControl w:val="0"/>
              <w:tabs>
                <w:tab w:val="left" w:pos="630"/>
              </w:tabs>
              <w:ind w:left="7200" w:firstLine="360"/>
              <w:jc w:val="both"/>
              <w:rPr>
                <w:rFonts w:ascii="GHEA Grapalat" w:hAnsi="GHEA Grapalat" w:cs="Sylfaen"/>
                <w:bCs/>
                <w:sz w:val="24"/>
                <w:szCs w:val="24"/>
                <w:lang w:val="hy-AM" w:eastAsia="ru-RU"/>
              </w:rPr>
            </w:pPr>
          </w:p>
        </w:tc>
        <w:tc>
          <w:tcPr>
            <w:tcW w:w="3158" w:type="dxa"/>
            <w:gridSpan w:val="2"/>
          </w:tcPr>
          <w:p w14:paraId="3FD8D35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lastRenderedPageBreak/>
              <w:t>Ընդունվել է</w:t>
            </w:r>
          </w:p>
          <w:p w14:paraId="744937D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A797EF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72F041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98647A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6D169E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170224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509FF0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0F2F5B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C82561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A983CE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A9EB2DC"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AF1BEE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6B33D1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FAB3E3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FE6665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491D77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E29C92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719097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0DC109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174746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DA2D0D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2BAFB4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D2C77B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EE4F72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943329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BC4D6E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408B5F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07DF54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ED07A6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A8FEA7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57C2FF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0951B0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E6A506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45D5A8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7429AE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BC7541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33C784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FFB3AB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69FAE8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0F5F37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04AF0F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DFB868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36D6A5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439E40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6E977B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024165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D47C61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4B0392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573487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A17D60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91968B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98D18B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F917E4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507B8BC"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1AD096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FB0F0D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7E642D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81C448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206BE4C" w14:textId="77777777" w:rsidR="005E75C9" w:rsidRDefault="005E75C9" w:rsidP="00AC02E9">
            <w:pPr>
              <w:pStyle w:val="BodyText"/>
              <w:tabs>
                <w:tab w:val="left" w:pos="720"/>
              </w:tabs>
              <w:spacing w:after="0"/>
              <w:ind w:right="49"/>
              <w:rPr>
                <w:rFonts w:ascii="GHEA Grapalat" w:hAnsi="GHEA Grapalat" w:cs="Sylfaen"/>
                <w:bCs/>
                <w:sz w:val="24"/>
                <w:szCs w:val="24"/>
                <w:lang w:eastAsia="ru-RU"/>
              </w:rPr>
            </w:pPr>
          </w:p>
          <w:p w14:paraId="35DAE1D2" w14:textId="721E5DF0"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4487726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05737F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9E8311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6ED230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F8CDFF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B0FB1A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6644D0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91B97AF" w14:textId="3297147A"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432D006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43148E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8EC01F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461D34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2E3592B" w14:textId="77777777" w:rsidR="005E75C9" w:rsidRDefault="005E75C9" w:rsidP="00AC02E9">
            <w:pPr>
              <w:pStyle w:val="BodyText"/>
              <w:tabs>
                <w:tab w:val="left" w:pos="720"/>
              </w:tabs>
              <w:spacing w:after="0"/>
              <w:ind w:right="49"/>
              <w:rPr>
                <w:rFonts w:ascii="GHEA Grapalat" w:hAnsi="GHEA Grapalat" w:cs="Sylfaen"/>
                <w:bCs/>
                <w:sz w:val="24"/>
                <w:szCs w:val="24"/>
                <w:lang w:eastAsia="ru-RU"/>
              </w:rPr>
            </w:pPr>
          </w:p>
          <w:p w14:paraId="238A1DFC" w14:textId="2F5033E3"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58806BB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AF60250" w14:textId="1AC362E6"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5DD2E46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BE5FFB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6E8DFE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15E5FE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D6C9F16" w14:textId="7B1FF3FE"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1FAE3EE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312DB7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B7E634C"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82059B6" w14:textId="6C519B41"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46D385C3"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A28E75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399EE3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086933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422737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C3F503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0E886F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10B059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AEEB09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C478D0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FC8848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E44837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A54C73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AE3AC6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50D243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DB6D82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880563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D754CD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62C220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5DCE4B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7FCC0C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FA336A3"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B98104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9E6728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7332EF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0450AC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F3EF33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1DA41F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E10C38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F9D0EF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A718D44"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700F6E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88ACCF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4146E2E"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713815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1266442" w14:textId="77777777" w:rsidR="005E75C9" w:rsidRDefault="005E75C9" w:rsidP="00AC02E9">
            <w:pPr>
              <w:pStyle w:val="BodyText"/>
              <w:tabs>
                <w:tab w:val="left" w:pos="720"/>
              </w:tabs>
              <w:spacing w:after="0"/>
              <w:ind w:right="49"/>
              <w:rPr>
                <w:rFonts w:ascii="GHEA Grapalat" w:hAnsi="GHEA Grapalat" w:cs="Sylfaen"/>
                <w:bCs/>
                <w:sz w:val="24"/>
                <w:szCs w:val="24"/>
                <w:lang w:eastAsia="ru-RU"/>
              </w:rPr>
            </w:pPr>
          </w:p>
          <w:p w14:paraId="27CE27D9" w14:textId="46608DA2"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3284DB6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AC825A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F2AFC4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003219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2C09BC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3BCFAA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13A7CE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4FECBC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1F1CC9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A1D2EC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68AE54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D6784E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A674E2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067598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E3F574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E5ED4C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C039D5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BB6688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DB6158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758D95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002FE6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5E0A1E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300CCC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6620DB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696F075" w14:textId="086EA770"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764DF2E8"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0B36E1C"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880EAF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688163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B9E15E3"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22268F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3040A42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533CEE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DCF451F" w14:textId="339B6E9C"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2CCEFE2A"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6BD1BB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DF8562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A179AF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A21039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C65E65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C2C02F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85E938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BF9F810"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1B56D3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8A4D5A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5ED504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65E59A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7FA225B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1F1478D"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037DFF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1D9B6059"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86D7DFF"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84EC35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71C1D3C"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45E2484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0BAAF5A5"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FCE1E41"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020C632"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5E810DFB"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2704A756"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DE01C87" w14:textId="7777777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p>
          <w:p w14:paraId="6E98F0E1" w14:textId="77777777" w:rsidR="005E75C9" w:rsidRDefault="005E75C9" w:rsidP="00AC02E9">
            <w:pPr>
              <w:pStyle w:val="BodyText"/>
              <w:tabs>
                <w:tab w:val="left" w:pos="720"/>
              </w:tabs>
              <w:spacing w:after="0"/>
              <w:ind w:right="49"/>
              <w:rPr>
                <w:rFonts w:ascii="GHEA Grapalat" w:hAnsi="GHEA Grapalat" w:cs="Sylfaen"/>
                <w:bCs/>
                <w:sz w:val="24"/>
                <w:szCs w:val="24"/>
                <w:lang w:eastAsia="ru-RU"/>
              </w:rPr>
            </w:pPr>
          </w:p>
          <w:p w14:paraId="61FBDEB0" w14:textId="58B68F01"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 xml:space="preserve">Ընդունվել է մասամբ: </w:t>
            </w:r>
          </w:p>
          <w:p w14:paraId="2DBE923E" w14:textId="6997D203" w:rsidR="005E75C9" w:rsidRDefault="005E75C9" w:rsidP="00AC02E9">
            <w:pPr>
              <w:pStyle w:val="BodyText"/>
              <w:tabs>
                <w:tab w:val="left" w:pos="720"/>
              </w:tabs>
              <w:spacing w:after="0"/>
              <w:ind w:right="49"/>
              <w:jc w:val="left"/>
              <w:rPr>
                <w:rFonts w:ascii="GHEA Grapalat" w:hAnsi="GHEA Grapalat" w:cs="Sylfaen"/>
                <w:bCs/>
                <w:sz w:val="24"/>
                <w:szCs w:val="24"/>
                <w:lang w:eastAsia="ru-RU"/>
              </w:rPr>
            </w:pPr>
            <w:r w:rsidRPr="0038594D">
              <w:rPr>
                <w:rFonts w:ascii="GHEA Grapalat" w:hAnsi="GHEA Grapalat" w:cs="Sylfaen"/>
                <w:bCs/>
                <w:sz w:val="24"/>
                <w:szCs w:val="24"/>
                <w:lang w:eastAsia="ru-RU"/>
              </w:rPr>
              <w:t xml:space="preserve">Համարակալումը </w:t>
            </w:r>
            <w:r w:rsidRPr="0038594D">
              <w:rPr>
                <w:rFonts w:ascii="GHEA Grapalat" w:hAnsi="GHEA Grapalat" w:cs="Sylfaen"/>
                <w:bCs/>
                <w:sz w:val="24"/>
                <w:szCs w:val="24"/>
                <w:lang w:eastAsia="ru-RU"/>
              </w:rPr>
              <w:lastRenderedPageBreak/>
              <w:t>կատարվել է ըստ առաջարկի: Ինչ վերաբերում է միջոցառման իրականացման պատասխանատուների  վերաբերյալ առաջար</w:t>
            </w:r>
            <w:r w:rsidRPr="0038594D">
              <w:rPr>
                <w:rFonts w:ascii="GHEA Grapalat" w:hAnsi="GHEA Grapalat" w:cs="Sylfaen"/>
                <w:bCs/>
                <w:sz w:val="24"/>
                <w:szCs w:val="24"/>
                <w:lang w:eastAsia="ru-RU"/>
              </w:rPr>
              <w:softHyphen/>
            </w:r>
            <w:r w:rsidRPr="0038594D">
              <w:rPr>
                <w:rFonts w:ascii="GHEA Grapalat" w:hAnsi="GHEA Grapalat" w:cs="Sylfaen"/>
                <w:bCs/>
                <w:sz w:val="24"/>
                <w:szCs w:val="24"/>
                <w:lang w:eastAsia="ru-RU"/>
              </w:rPr>
              <w:softHyphen/>
              <w:t>կին, ապա հարկ է նշել, որ ներկայացված  միջոցառումները առա</w:t>
            </w:r>
            <w:r w:rsidRPr="0038594D">
              <w:rPr>
                <w:rFonts w:ascii="GHEA Grapalat" w:hAnsi="GHEA Grapalat" w:cs="Sylfaen"/>
                <w:bCs/>
                <w:sz w:val="24"/>
                <w:szCs w:val="24"/>
                <w:lang w:eastAsia="ru-RU"/>
              </w:rPr>
              <w:softHyphen/>
              <w:t>վելապես ուղղություններ են, որոնք ենթադրում են բազմակողմ/հավաքական ջանքեր: Դրանք երկարաժամկետ են և, ըստ այդմ, դերակատարները կարող են փոփոխվել: Միաժամա</w:t>
            </w:r>
            <w:r w:rsidRPr="0038594D">
              <w:rPr>
                <w:rFonts w:ascii="GHEA Grapalat" w:hAnsi="GHEA Grapalat" w:cs="Sylfaen"/>
                <w:bCs/>
                <w:sz w:val="24"/>
                <w:szCs w:val="24"/>
                <w:lang w:eastAsia="ru-RU"/>
              </w:rPr>
              <w:softHyphen/>
              <w:t>նակ, 2-1 աղյուսակը արտահայտում է գործող ռազմավարական ծրագրերով արդեն իսկ ամրագրված միջոցառումները՝ համապատասխան պատասխանատուների    նույնականացմամբ: Հետևա</w:t>
            </w:r>
            <w:r w:rsidRPr="0038594D">
              <w:rPr>
                <w:rFonts w:ascii="GHEA Grapalat" w:hAnsi="GHEA Grapalat" w:cs="Sylfaen"/>
                <w:bCs/>
                <w:sz w:val="24"/>
                <w:szCs w:val="24"/>
                <w:lang w:eastAsia="ru-RU"/>
              </w:rPr>
              <w:softHyphen/>
              <w:t>բար, առանին պետական մարմնի անվան ամրագ</w:t>
            </w:r>
            <w:r w:rsidRPr="0038594D">
              <w:rPr>
                <w:rFonts w:ascii="GHEA Grapalat" w:hAnsi="GHEA Grapalat" w:cs="Sylfaen"/>
                <w:bCs/>
                <w:sz w:val="24"/>
                <w:szCs w:val="24"/>
                <w:lang w:eastAsia="ru-RU"/>
              </w:rPr>
              <w:softHyphen/>
              <w:t>րումը այս փաստաթղթով խիստ պայմանա</w:t>
            </w:r>
            <w:r w:rsidRPr="0038594D">
              <w:rPr>
                <w:rFonts w:ascii="GHEA Grapalat" w:hAnsi="GHEA Grapalat" w:cs="Sylfaen"/>
                <w:bCs/>
                <w:sz w:val="24"/>
                <w:szCs w:val="24"/>
                <w:lang w:eastAsia="ru-RU"/>
              </w:rPr>
              <w:softHyphen/>
              <w:t>կան նշանակություն կունենա:</w:t>
            </w:r>
          </w:p>
          <w:p w14:paraId="6F256C79" w14:textId="3B25A1D7" w:rsidR="005E75C9" w:rsidRPr="0038594D" w:rsidRDefault="005E75C9" w:rsidP="00AC02E9">
            <w:pPr>
              <w:pStyle w:val="BodyText"/>
              <w:tabs>
                <w:tab w:val="left" w:pos="720"/>
              </w:tabs>
              <w:spacing w:after="0"/>
              <w:ind w:right="49"/>
              <w:rPr>
                <w:rFonts w:ascii="GHEA Grapalat" w:hAnsi="GHEA Grapalat" w:cs="Sylfaen"/>
                <w:bCs/>
                <w:sz w:val="24"/>
                <w:szCs w:val="24"/>
                <w:lang w:eastAsia="ru-RU"/>
              </w:rPr>
            </w:pPr>
            <w:r w:rsidRPr="0038594D">
              <w:rPr>
                <w:rFonts w:ascii="GHEA Grapalat" w:hAnsi="GHEA Grapalat" w:cs="Sylfaen"/>
                <w:bCs/>
                <w:sz w:val="24"/>
                <w:szCs w:val="24"/>
                <w:lang w:eastAsia="ru-RU"/>
              </w:rPr>
              <w:t>Ընդունվել է</w:t>
            </w:r>
          </w:p>
          <w:p w14:paraId="13BACF16" w14:textId="3BB6CAE4" w:rsidR="005E75C9" w:rsidRPr="0038594D" w:rsidRDefault="005E75C9" w:rsidP="00AC02E9">
            <w:pPr>
              <w:pStyle w:val="BodyText"/>
              <w:tabs>
                <w:tab w:val="left" w:pos="720"/>
              </w:tabs>
              <w:spacing w:after="0"/>
              <w:ind w:right="49"/>
              <w:jc w:val="left"/>
              <w:rPr>
                <w:rFonts w:ascii="GHEA Grapalat" w:hAnsi="GHEA Grapalat" w:cs="Sylfaen"/>
                <w:bCs/>
                <w:sz w:val="24"/>
                <w:szCs w:val="24"/>
                <w:lang w:eastAsia="ru-RU"/>
              </w:rPr>
            </w:pPr>
          </w:p>
        </w:tc>
      </w:tr>
    </w:tbl>
    <w:p w14:paraId="3074F387" w14:textId="520C91BA" w:rsidR="004D1688" w:rsidRPr="0038594D" w:rsidRDefault="004D1688" w:rsidP="00AC02E9">
      <w:pPr>
        <w:spacing w:after="0" w:line="240" w:lineRule="auto"/>
        <w:jc w:val="center"/>
        <w:rPr>
          <w:rFonts w:ascii="GHEA Grapalat" w:hAnsi="GHEA Grapalat"/>
          <w:sz w:val="24"/>
          <w:szCs w:val="24"/>
          <w:lang w:val="hy-AM"/>
        </w:rPr>
      </w:pPr>
    </w:p>
    <w:p w14:paraId="473F7B04" w14:textId="695F1840" w:rsidR="00EA078D" w:rsidRPr="0038594D" w:rsidRDefault="00EA078D" w:rsidP="00AC02E9">
      <w:pPr>
        <w:spacing w:after="0" w:line="240" w:lineRule="auto"/>
        <w:jc w:val="center"/>
        <w:rPr>
          <w:rFonts w:ascii="GHEA Grapalat" w:hAnsi="GHEA Grapalat"/>
          <w:sz w:val="24"/>
          <w:szCs w:val="24"/>
          <w:lang w:val="hy-AM"/>
        </w:rPr>
      </w:pPr>
    </w:p>
    <w:p w14:paraId="00323A40" w14:textId="77777777" w:rsidR="00EA078D" w:rsidRPr="0038594D" w:rsidRDefault="00EA078D" w:rsidP="00AC02E9">
      <w:pPr>
        <w:spacing w:after="0" w:line="240" w:lineRule="auto"/>
        <w:jc w:val="center"/>
        <w:rPr>
          <w:rFonts w:ascii="GHEA Grapalat" w:hAnsi="GHEA Grapalat"/>
          <w:sz w:val="24"/>
          <w:szCs w:val="24"/>
          <w:lang w:val="hy-AM"/>
        </w:rPr>
      </w:pPr>
    </w:p>
    <w:sectPr w:rsidR="00EA078D" w:rsidRPr="0038594D" w:rsidSect="00AC02E9">
      <w:footerReference w:type="default" r:id="rId8"/>
      <w:pgSz w:w="11909" w:h="16834" w:code="9"/>
      <w:pgMar w:top="709" w:right="1134"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6211A2" w14:textId="77777777" w:rsidR="00C779A2" w:rsidRDefault="00C779A2" w:rsidP="005E4686">
      <w:pPr>
        <w:spacing w:after="0" w:line="240" w:lineRule="auto"/>
      </w:pPr>
      <w:r>
        <w:separator/>
      </w:r>
    </w:p>
  </w:endnote>
  <w:endnote w:type="continuationSeparator" w:id="0">
    <w:p w14:paraId="3EA568D3" w14:textId="77777777" w:rsidR="00C779A2" w:rsidRDefault="00C779A2" w:rsidP="005E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Cyr">
    <w:altName w:val="Times New Roman"/>
    <w:charset w:val="01"/>
    <w:family w:val="roman"/>
    <w:pitch w:val="variable"/>
  </w:font>
  <w:font w:name="MS Mincho">
    <w:altName w:val="ＭＳ 明朝"/>
    <w:panose1 w:val="02020609040205080304"/>
    <w:charset w:val="80"/>
    <w:family w:val="modern"/>
    <w:pitch w:val="fixed"/>
    <w:sig w:usb0="A00002BF" w:usb1="68C7FCFB" w:usb2="00000010" w:usb3="00000000" w:csb0="0002009F" w:csb1="00000000"/>
  </w:font>
  <w:font w:name="Dallak Time">
    <w:panose1 w:val="00000000000000000000"/>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1720598"/>
      <w:docPartObj>
        <w:docPartGallery w:val="Page Numbers (Bottom of Page)"/>
        <w:docPartUnique/>
      </w:docPartObj>
    </w:sdtPr>
    <w:sdtEndPr>
      <w:rPr>
        <w:noProof/>
      </w:rPr>
    </w:sdtEndPr>
    <w:sdtContent>
      <w:p w14:paraId="4BD14DCB" w14:textId="65B1B65D" w:rsidR="005E4686" w:rsidRDefault="005E4686">
        <w:pPr>
          <w:pStyle w:val="Footer"/>
          <w:jc w:val="center"/>
        </w:pPr>
        <w:r>
          <w:fldChar w:fldCharType="begin"/>
        </w:r>
        <w:r>
          <w:instrText xml:space="preserve"> PAGE   \* MERGEFORMAT </w:instrText>
        </w:r>
        <w:r>
          <w:fldChar w:fldCharType="separate"/>
        </w:r>
        <w:r w:rsidR="00AC02E9">
          <w:rPr>
            <w:noProof/>
          </w:rPr>
          <w:t>2</w:t>
        </w:r>
        <w:r>
          <w:rPr>
            <w:noProof/>
          </w:rPr>
          <w:fldChar w:fldCharType="end"/>
        </w:r>
      </w:p>
    </w:sdtContent>
  </w:sdt>
  <w:p w14:paraId="06AC2982" w14:textId="77777777" w:rsidR="005E4686" w:rsidRDefault="005E468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4575E" w14:textId="77777777" w:rsidR="00C779A2" w:rsidRDefault="00C779A2" w:rsidP="005E4686">
      <w:pPr>
        <w:spacing w:after="0" w:line="240" w:lineRule="auto"/>
      </w:pPr>
      <w:r>
        <w:separator/>
      </w:r>
    </w:p>
  </w:footnote>
  <w:footnote w:type="continuationSeparator" w:id="0">
    <w:p w14:paraId="6C6D2C83" w14:textId="77777777" w:rsidR="00C779A2" w:rsidRDefault="00C779A2" w:rsidP="005E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5482D"/>
    <w:multiLevelType w:val="hybridMultilevel"/>
    <w:tmpl w:val="6CB03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D634CE"/>
    <w:multiLevelType w:val="hybridMultilevel"/>
    <w:tmpl w:val="E9980616"/>
    <w:lvl w:ilvl="0" w:tplc="65FCCE6E">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15:restartNumberingAfterBreak="0">
    <w:nsid w:val="0A4E0A97"/>
    <w:multiLevelType w:val="hybridMultilevel"/>
    <w:tmpl w:val="B12EE1B4"/>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50349"/>
    <w:multiLevelType w:val="hybridMultilevel"/>
    <w:tmpl w:val="D3CA64C4"/>
    <w:lvl w:ilvl="0" w:tplc="509AAF18">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15:restartNumberingAfterBreak="0">
    <w:nsid w:val="0C66533D"/>
    <w:multiLevelType w:val="hybridMultilevel"/>
    <w:tmpl w:val="14C66EFE"/>
    <w:lvl w:ilvl="0" w:tplc="79AC587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915302"/>
    <w:multiLevelType w:val="hybridMultilevel"/>
    <w:tmpl w:val="896A1E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DE7821"/>
    <w:multiLevelType w:val="hybridMultilevel"/>
    <w:tmpl w:val="EBCEC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E42153"/>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72722F"/>
    <w:multiLevelType w:val="hybridMultilevel"/>
    <w:tmpl w:val="DDE4EF1C"/>
    <w:lvl w:ilvl="0" w:tplc="2390A00C">
      <w:start w:val="1"/>
      <w:numFmt w:val="decimal"/>
      <w:lvlText w:val="%1."/>
      <w:lvlJc w:val="left"/>
      <w:pPr>
        <w:ind w:left="1095" w:hanging="360"/>
      </w:pPr>
      <w:rPr>
        <w:rFonts w:hint="default"/>
        <w:b w:val="0"/>
      </w:rPr>
    </w:lvl>
    <w:lvl w:ilvl="1" w:tplc="04090003" w:tentative="1">
      <w:start w:val="1"/>
      <w:numFmt w:val="bullet"/>
      <w:lvlText w:val="o"/>
      <w:lvlJc w:val="left"/>
      <w:pPr>
        <w:ind w:left="1815" w:hanging="360"/>
      </w:pPr>
      <w:rPr>
        <w:rFonts w:ascii="Courier New" w:hAnsi="Courier New" w:cs="Courier New" w:hint="default"/>
      </w:rPr>
    </w:lvl>
    <w:lvl w:ilvl="2" w:tplc="04090005" w:tentative="1">
      <w:start w:val="1"/>
      <w:numFmt w:val="bullet"/>
      <w:lvlText w:val=""/>
      <w:lvlJc w:val="left"/>
      <w:pPr>
        <w:ind w:left="2535" w:hanging="360"/>
      </w:pPr>
      <w:rPr>
        <w:rFonts w:ascii="Wingdings" w:hAnsi="Wingdings" w:hint="default"/>
      </w:rPr>
    </w:lvl>
    <w:lvl w:ilvl="3" w:tplc="04090001" w:tentative="1">
      <w:start w:val="1"/>
      <w:numFmt w:val="bullet"/>
      <w:lvlText w:val=""/>
      <w:lvlJc w:val="left"/>
      <w:pPr>
        <w:ind w:left="3255" w:hanging="360"/>
      </w:pPr>
      <w:rPr>
        <w:rFonts w:ascii="Symbol" w:hAnsi="Symbol" w:hint="default"/>
      </w:rPr>
    </w:lvl>
    <w:lvl w:ilvl="4" w:tplc="04090003" w:tentative="1">
      <w:start w:val="1"/>
      <w:numFmt w:val="bullet"/>
      <w:lvlText w:val="o"/>
      <w:lvlJc w:val="left"/>
      <w:pPr>
        <w:ind w:left="3975" w:hanging="360"/>
      </w:pPr>
      <w:rPr>
        <w:rFonts w:ascii="Courier New" w:hAnsi="Courier New" w:cs="Courier New" w:hint="default"/>
      </w:rPr>
    </w:lvl>
    <w:lvl w:ilvl="5" w:tplc="04090005" w:tentative="1">
      <w:start w:val="1"/>
      <w:numFmt w:val="bullet"/>
      <w:lvlText w:val=""/>
      <w:lvlJc w:val="left"/>
      <w:pPr>
        <w:ind w:left="4695" w:hanging="360"/>
      </w:pPr>
      <w:rPr>
        <w:rFonts w:ascii="Wingdings" w:hAnsi="Wingdings" w:hint="default"/>
      </w:rPr>
    </w:lvl>
    <w:lvl w:ilvl="6" w:tplc="04090001" w:tentative="1">
      <w:start w:val="1"/>
      <w:numFmt w:val="bullet"/>
      <w:lvlText w:val=""/>
      <w:lvlJc w:val="left"/>
      <w:pPr>
        <w:ind w:left="5415" w:hanging="360"/>
      </w:pPr>
      <w:rPr>
        <w:rFonts w:ascii="Symbol" w:hAnsi="Symbol" w:hint="default"/>
      </w:rPr>
    </w:lvl>
    <w:lvl w:ilvl="7" w:tplc="04090003" w:tentative="1">
      <w:start w:val="1"/>
      <w:numFmt w:val="bullet"/>
      <w:lvlText w:val="o"/>
      <w:lvlJc w:val="left"/>
      <w:pPr>
        <w:ind w:left="6135" w:hanging="360"/>
      </w:pPr>
      <w:rPr>
        <w:rFonts w:ascii="Courier New" w:hAnsi="Courier New" w:cs="Courier New" w:hint="default"/>
      </w:rPr>
    </w:lvl>
    <w:lvl w:ilvl="8" w:tplc="04090005" w:tentative="1">
      <w:start w:val="1"/>
      <w:numFmt w:val="bullet"/>
      <w:lvlText w:val=""/>
      <w:lvlJc w:val="left"/>
      <w:pPr>
        <w:ind w:left="6855" w:hanging="360"/>
      </w:pPr>
      <w:rPr>
        <w:rFonts w:ascii="Wingdings" w:hAnsi="Wingdings" w:hint="default"/>
      </w:rPr>
    </w:lvl>
  </w:abstractNum>
  <w:abstractNum w:abstractNumId="9" w15:restartNumberingAfterBreak="0">
    <w:nsid w:val="1DAA4B48"/>
    <w:multiLevelType w:val="hybridMultilevel"/>
    <w:tmpl w:val="B238C4A6"/>
    <w:lvl w:ilvl="0" w:tplc="0419000D">
      <w:start w:val="1"/>
      <w:numFmt w:val="bullet"/>
      <w:lvlText w:val=""/>
      <w:lvlJc w:val="left"/>
      <w:pPr>
        <w:ind w:left="1095" w:hanging="360"/>
      </w:pPr>
      <w:rPr>
        <w:rFonts w:ascii="Wingdings" w:hAnsi="Wingdings" w:hint="default"/>
      </w:rPr>
    </w:lvl>
    <w:lvl w:ilvl="1" w:tplc="04190003">
      <w:start w:val="1"/>
      <w:numFmt w:val="bullet"/>
      <w:lvlText w:val="o"/>
      <w:lvlJc w:val="left"/>
      <w:pPr>
        <w:ind w:left="1815" w:hanging="360"/>
      </w:pPr>
      <w:rPr>
        <w:rFonts w:ascii="Courier New" w:hAnsi="Courier New" w:cs="Courier New" w:hint="default"/>
      </w:rPr>
    </w:lvl>
    <w:lvl w:ilvl="2" w:tplc="04190005">
      <w:start w:val="1"/>
      <w:numFmt w:val="bullet"/>
      <w:lvlText w:val=""/>
      <w:lvlJc w:val="left"/>
      <w:pPr>
        <w:ind w:left="2535" w:hanging="360"/>
      </w:pPr>
      <w:rPr>
        <w:rFonts w:ascii="Wingdings" w:hAnsi="Wingdings" w:hint="default"/>
      </w:rPr>
    </w:lvl>
    <w:lvl w:ilvl="3" w:tplc="04190001">
      <w:start w:val="1"/>
      <w:numFmt w:val="bullet"/>
      <w:lvlText w:val=""/>
      <w:lvlJc w:val="left"/>
      <w:pPr>
        <w:ind w:left="3255" w:hanging="360"/>
      </w:pPr>
      <w:rPr>
        <w:rFonts w:ascii="Symbol" w:hAnsi="Symbol" w:hint="default"/>
      </w:rPr>
    </w:lvl>
    <w:lvl w:ilvl="4" w:tplc="04190003">
      <w:start w:val="1"/>
      <w:numFmt w:val="bullet"/>
      <w:lvlText w:val="o"/>
      <w:lvlJc w:val="left"/>
      <w:pPr>
        <w:ind w:left="3975" w:hanging="360"/>
      </w:pPr>
      <w:rPr>
        <w:rFonts w:ascii="Courier New" w:hAnsi="Courier New" w:cs="Courier New" w:hint="default"/>
      </w:rPr>
    </w:lvl>
    <w:lvl w:ilvl="5" w:tplc="04190005">
      <w:start w:val="1"/>
      <w:numFmt w:val="bullet"/>
      <w:lvlText w:val=""/>
      <w:lvlJc w:val="left"/>
      <w:pPr>
        <w:ind w:left="4695" w:hanging="360"/>
      </w:pPr>
      <w:rPr>
        <w:rFonts w:ascii="Wingdings" w:hAnsi="Wingdings" w:hint="default"/>
      </w:rPr>
    </w:lvl>
    <w:lvl w:ilvl="6" w:tplc="04190001">
      <w:start w:val="1"/>
      <w:numFmt w:val="bullet"/>
      <w:lvlText w:val=""/>
      <w:lvlJc w:val="left"/>
      <w:pPr>
        <w:ind w:left="5415" w:hanging="360"/>
      </w:pPr>
      <w:rPr>
        <w:rFonts w:ascii="Symbol" w:hAnsi="Symbol" w:hint="default"/>
      </w:rPr>
    </w:lvl>
    <w:lvl w:ilvl="7" w:tplc="04190003">
      <w:start w:val="1"/>
      <w:numFmt w:val="bullet"/>
      <w:lvlText w:val="o"/>
      <w:lvlJc w:val="left"/>
      <w:pPr>
        <w:ind w:left="6135" w:hanging="360"/>
      </w:pPr>
      <w:rPr>
        <w:rFonts w:ascii="Courier New" w:hAnsi="Courier New" w:cs="Courier New" w:hint="default"/>
      </w:rPr>
    </w:lvl>
    <w:lvl w:ilvl="8" w:tplc="04190005">
      <w:start w:val="1"/>
      <w:numFmt w:val="bullet"/>
      <w:lvlText w:val=""/>
      <w:lvlJc w:val="left"/>
      <w:pPr>
        <w:ind w:left="6855" w:hanging="360"/>
      </w:pPr>
      <w:rPr>
        <w:rFonts w:ascii="Wingdings" w:hAnsi="Wingdings" w:hint="default"/>
      </w:rPr>
    </w:lvl>
  </w:abstractNum>
  <w:abstractNum w:abstractNumId="10" w15:restartNumberingAfterBreak="0">
    <w:nsid w:val="1E3F16C3"/>
    <w:multiLevelType w:val="hybridMultilevel"/>
    <w:tmpl w:val="B482643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E4740B4"/>
    <w:multiLevelType w:val="hybridMultilevel"/>
    <w:tmpl w:val="1A0EED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EC4782"/>
    <w:multiLevelType w:val="hybridMultilevel"/>
    <w:tmpl w:val="458EB5A8"/>
    <w:lvl w:ilvl="0" w:tplc="FC9A3BEC">
      <w:start w:val="3"/>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EA4821"/>
    <w:multiLevelType w:val="hybridMultilevel"/>
    <w:tmpl w:val="9A8EE2FC"/>
    <w:lvl w:ilvl="0" w:tplc="0CAEECCA">
      <w:start w:val="3"/>
      <w:numFmt w:val="decimal"/>
      <w:lvlText w:val="%1."/>
      <w:lvlJc w:val="left"/>
      <w:pPr>
        <w:ind w:left="450" w:hanging="360"/>
      </w:pPr>
      <w:rPr>
        <w:rFonts w:cs="Sylfaen"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25A86024"/>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D1421C"/>
    <w:multiLevelType w:val="hybridMultilevel"/>
    <w:tmpl w:val="F55A286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7D606D2"/>
    <w:multiLevelType w:val="hybridMultilevel"/>
    <w:tmpl w:val="82F8E3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AF94A90"/>
    <w:multiLevelType w:val="hybridMultilevel"/>
    <w:tmpl w:val="88C6A75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8" w15:restartNumberingAfterBreak="0">
    <w:nsid w:val="2C283CD9"/>
    <w:multiLevelType w:val="hybridMultilevel"/>
    <w:tmpl w:val="17DA73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2C834D18"/>
    <w:multiLevelType w:val="hybridMultilevel"/>
    <w:tmpl w:val="CB24E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A3F43"/>
    <w:multiLevelType w:val="hybridMultilevel"/>
    <w:tmpl w:val="20605AEE"/>
    <w:lvl w:ilvl="0" w:tplc="EED2B35A">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8B502C"/>
    <w:multiLevelType w:val="hybridMultilevel"/>
    <w:tmpl w:val="9FAE827E"/>
    <w:lvl w:ilvl="0" w:tplc="04090001">
      <w:start w:val="1"/>
      <w:numFmt w:val="bullet"/>
      <w:lvlText w:val=""/>
      <w:lvlJc w:val="left"/>
      <w:pPr>
        <w:ind w:left="720" w:hanging="360"/>
      </w:pPr>
      <w:rPr>
        <w:rFonts w:ascii="Symbol" w:hAnsi="Symbol"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A6491C"/>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E922084"/>
    <w:multiLevelType w:val="hybridMultilevel"/>
    <w:tmpl w:val="526438CA"/>
    <w:lvl w:ilvl="0" w:tplc="A16666C6">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F6D7BE1"/>
    <w:multiLevelType w:val="hybridMultilevel"/>
    <w:tmpl w:val="87A8B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EE216A"/>
    <w:multiLevelType w:val="hybridMultilevel"/>
    <w:tmpl w:val="C50E1C54"/>
    <w:lvl w:ilvl="0" w:tplc="8BD0297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39F7214"/>
    <w:multiLevelType w:val="hybridMultilevel"/>
    <w:tmpl w:val="F190B006"/>
    <w:lvl w:ilvl="0" w:tplc="ABAA14A2">
      <w:start w:val="10"/>
      <w:numFmt w:val="bullet"/>
      <w:lvlText w:val="-"/>
      <w:lvlJc w:val="left"/>
      <w:pPr>
        <w:ind w:left="2340" w:hanging="360"/>
      </w:pPr>
      <w:rPr>
        <w:rFonts w:ascii="GHEA Grapalat" w:eastAsiaTheme="minorEastAsia" w:hAnsi="GHEA Grapalat" w:cstheme="minorBidi"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7" w15:restartNumberingAfterBreak="0">
    <w:nsid w:val="456B6912"/>
    <w:multiLevelType w:val="hybridMultilevel"/>
    <w:tmpl w:val="AE545132"/>
    <w:lvl w:ilvl="0" w:tplc="F0D6F5A0">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C84612"/>
    <w:multiLevelType w:val="hybridMultilevel"/>
    <w:tmpl w:val="EDF46BC8"/>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6277E03"/>
    <w:multiLevelType w:val="hybridMultilevel"/>
    <w:tmpl w:val="0466282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4A0B477F"/>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B411620"/>
    <w:multiLevelType w:val="hybridMultilevel"/>
    <w:tmpl w:val="04D6FDF8"/>
    <w:lvl w:ilvl="0" w:tplc="44D40354">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FA7A6F"/>
    <w:multiLevelType w:val="hybridMultilevel"/>
    <w:tmpl w:val="EE48077E"/>
    <w:lvl w:ilvl="0" w:tplc="71AE9648">
      <w:start w:val="1"/>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1352C8"/>
    <w:multiLevelType w:val="hybridMultilevel"/>
    <w:tmpl w:val="4ECEA2B6"/>
    <w:lvl w:ilvl="0" w:tplc="EC98162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4" w15:restartNumberingAfterBreak="0">
    <w:nsid w:val="61467450"/>
    <w:multiLevelType w:val="hybridMultilevel"/>
    <w:tmpl w:val="0EEA8A0E"/>
    <w:lvl w:ilvl="0" w:tplc="183C0CB0">
      <w:numFmt w:val="bullet"/>
      <w:lvlText w:val="-"/>
      <w:lvlJc w:val="left"/>
      <w:pPr>
        <w:ind w:left="630" w:hanging="360"/>
      </w:pPr>
      <w:rPr>
        <w:rFonts w:ascii="GHEA Grapalat" w:eastAsia="Times New Roman" w:hAnsi="GHEA Grapalat"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5" w15:restartNumberingAfterBreak="0">
    <w:nsid w:val="632A03EE"/>
    <w:multiLevelType w:val="hybridMultilevel"/>
    <w:tmpl w:val="14C66EFE"/>
    <w:lvl w:ilvl="0" w:tplc="79AC5876">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6D30A22"/>
    <w:multiLevelType w:val="hybridMultilevel"/>
    <w:tmpl w:val="A1A0E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7B37A11"/>
    <w:multiLevelType w:val="hybridMultilevel"/>
    <w:tmpl w:val="9CAABB68"/>
    <w:lvl w:ilvl="0" w:tplc="55B0C3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8" w15:restartNumberingAfterBreak="0">
    <w:nsid w:val="696921B7"/>
    <w:multiLevelType w:val="hybridMultilevel"/>
    <w:tmpl w:val="D37266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D9D6D85"/>
    <w:multiLevelType w:val="hybridMultilevel"/>
    <w:tmpl w:val="C58894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F1744F"/>
    <w:multiLevelType w:val="hybridMultilevel"/>
    <w:tmpl w:val="90663E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FEA2FB4"/>
    <w:multiLevelType w:val="hybridMultilevel"/>
    <w:tmpl w:val="7E0886D4"/>
    <w:lvl w:ilvl="0" w:tplc="4AAAB1C6">
      <w:start w:val="3"/>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0F24965"/>
    <w:multiLevelType w:val="hybridMultilevel"/>
    <w:tmpl w:val="8C18E670"/>
    <w:lvl w:ilvl="0" w:tplc="F000E76A">
      <w:start w:val="1"/>
      <w:numFmt w:val="decimal"/>
      <w:lvlText w:val="%1."/>
      <w:lvlJc w:val="left"/>
      <w:pPr>
        <w:ind w:left="1002" w:hanging="360"/>
      </w:pPr>
      <w:rPr>
        <w:rFonts w:cs="GHEA Grapalat" w:hint="default"/>
        <w:b w:val="0"/>
        <w:i w:val="0"/>
        <w:sz w:val="24"/>
        <w:szCs w:val="24"/>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43" w15:restartNumberingAfterBreak="0">
    <w:nsid w:val="7C964878"/>
    <w:multiLevelType w:val="hybridMultilevel"/>
    <w:tmpl w:val="E2F21E70"/>
    <w:lvl w:ilvl="0" w:tplc="E536DCA2">
      <w:numFmt w:val="bullet"/>
      <w:lvlText w:val="-"/>
      <w:lvlJc w:val="left"/>
      <w:pPr>
        <w:ind w:left="900" w:hanging="360"/>
      </w:pPr>
      <w:rPr>
        <w:rFonts w:ascii="Cambria Math" w:eastAsia="Calibri" w:hAnsi="Cambria Math" w:cs="Aria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num w:numId="1">
    <w:abstractNumId w:val="15"/>
  </w:num>
  <w:num w:numId="2">
    <w:abstractNumId w:val="13"/>
  </w:num>
  <w:num w:numId="3">
    <w:abstractNumId w:val="27"/>
  </w:num>
  <w:num w:numId="4">
    <w:abstractNumId w:val="41"/>
  </w:num>
  <w:num w:numId="5">
    <w:abstractNumId w:val="0"/>
  </w:num>
  <w:num w:numId="6">
    <w:abstractNumId w:val="11"/>
  </w:num>
  <w:num w:numId="7">
    <w:abstractNumId w:val="39"/>
  </w:num>
  <w:num w:numId="8">
    <w:abstractNumId w:val="5"/>
  </w:num>
  <w:num w:numId="9">
    <w:abstractNumId w:val="4"/>
  </w:num>
  <w:num w:numId="10">
    <w:abstractNumId w:val="8"/>
  </w:num>
  <w:num w:numId="11">
    <w:abstractNumId w:val="10"/>
  </w:num>
  <w:num w:numId="12">
    <w:abstractNumId w:val="21"/>
  </w:num>
  <w:num w:numId="13">
    <w:abstractNumId w:val="22"/>
  </w:num>
  <w:num w:numId="14">
    <w:abstractNumId w:val="38"/>
  </w:num>
  <w:num w:numId="15">
    <w:abstractNumId w:val="14"/>
  </w:num>
  <w:num w:numId="16">
    <w:abstractNumId w:val="30"/>
  </w:num>
  <w:num w:numId="17">
    <w:abstractNumId w:val="7"/>
  </w:num>
  <w:num w:numId="18">
    <w:abstractNumId w:val="6"/>
  </w:num>
  <w:num w:numId="19">
    <w:abstractNumId w:val="23"/>
  </w:num>
  <w:num w:numId="20">
    <w:abstractNumId w:val="43"/>
  </w:num>
  <w:num w:numId="21">
    <w:abstractNumId w:val="35"/>
  </w:num>
  <w:num w:numId="22">
    <w:abstractNumId w:val="28"/>
  </w:num>
  <w:num w:numId="23">
    <w:abstractNumId w:val="19"/>
  </w:num>
  <w:num w:numId="24">
    <w:abstractNumId w:val="36"/>
  </w:num>
  <w:num w:numId="25">
    <w:abstractNumId w:val="31"/>
  </w:num>
  <w:num w:numId="26">
    <w:abstractNumId w:val="40"/>
  </w:num>
  <w:num w:numId="27">
    <w:abstractNumId w:val="33"/>
  </w:num>
  <w:num w:numId="28">
    <w:abstractNumId w:val="20"/>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24"/>
  </w:num>
  <w:num w:numId="32">
    <w:abstractNumId w:val="32"/>
  </w:num>
  <w:num w:numId="33">
    <w:abstractNumId w:val="17"/>
  </w:num>
  <w:num w:numId="34">
    <w:abstractNumId w:val="9"/>
  </w:num>
  <w:num w:numId="35">
    <w:abstractNumId w:val="3"/>
  </w:num>
  <w:num w:numId="36">
    <w:abstractNumId w:val="1"/>
  </w:num>
  <w:num w:numId="37">
    <w:abstractNumId w:val="34"/>
  </w:num>
  <w:num w:numId="38">
    <w:abstractNumId w:val="2"/>
  </w:num>
  <w:num w:numId="39">
    <w:abstractNumId w:val="12"/>
  </w:num>
  <w:num w:numId="40">
    <w:abstractNumId w:val="26"/>
  </w:num>
  <w:num w:numId="41">
    <w:abstractNumId w:val="18"/>
  </w:num>
  <w:num w:numId="42">
    <w:abstractNumId w:val="42"/>
  </w:num>
  <w:num w:numId="43">
    <w:abstractNumId w:val="25"/>
  </w:num>
  <w:num w:numId="4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020"/>
    <w:rsid w:val="00025F20"/>
    <w:rsid w:val="00026A51"/>
    <w:rsid w:val="000325F6"/>
    <w:rsid w:val="0003395E"/>
    <w:rsid w:val="00056ABB"/>
    <w:rsid w:val="00061909"/>
    <w:rsid w:val="00065F25"/>
    <w:rsid w:val="000770FD"/>
    <w:rsid w:val="00095263"/>
    <w:rsid w:val="000A4C05"/>
    <w:rsid w:val="000A7E27"/>
    <w:rsid w:val="000B4B5D"/>
    <w:rsid w:val="000B5125"/>
    <w:rsid w:val="000D1219"/>
    <w:rsid w:val="000D2630"/>
    <w:rsid w:val="000D3BC3"/>
    <w:rsid w:val="000E20F7"/>
    <w:rsid w:val="000F64CD"/>
    <w:rsid w:val="00126BB1"/>
    <w:rsid w:val="0012712A"/>
    <w:rsid w:val="001328E6"/>
    <w:rsid w:val="00157BF7"/>
    <w:rsid w:val="00194109"/>
    <w:rsid w:val="001A3AB1"/>
    <w:rsid w:val="001A4754"/>
    <w:rsid w:val="001B01D3"/>
    <w:rsid w:val="001C0DB7"/>
    <w:rsid w:val="00201BA6"/>
    <w:rsid w:val="0020201A"/>
    <w:rsid w:val="00215DFE"/>
    <w:rsid w:val="00216642"/>
    <w:rsid w:val="00244BA5"/>
    <w:rsid w:val="002468B7"/>
    <w:rsid w:val="00247FC8"/>
    <w:rsid w:val="00263CF0"/>
    <w:rsid w:val="002739E5"/>
    <w:rsid w:val="0029774E"/>
    <w:rsid w:val="002A0545"/>
    <w:rsid w:val="002A4FD6"/>
    <w:rsid w:val="002B017A"/>
    <w:rsid w:val="002D444B"/>
    <w:rsid w:val="002E339D"/>
    <w:rsid w:val="002E6288"/>
    <w:rsid w:val="0035091D"/>
    <w:rsid w:val="00353944"/>
    <w:rsid w:val="00372B66"/>
    <w:rsid w:val="003800E3"/>
    <w:rsid w:val="0038594D"/>
    <w:rsid w:val="00392774"/>
    <w:rsid w:val="003B4D56"/>
    <w:rsid w:val="003E6F44"/>
    <w:rsid w:val="00415E09"/>
    <w:rsid w:val="004338CA"/>
    <w:rsid w:val="004342CF"/>
    <w:rsid w:val="00450123"/>
    <w:rsid w:val="00457ECA"/>
    <w:rsid w:val="00461B52"/>
    <w:rsid w:val="00465119"/>
    <w:rsid w:val="00471C4A"/>
    <w:rsid w:val="004723D4"/>
    <w:rsid w:val="00473123"/>
    <w:rsid w:val="004849E4"/>
    <w:rsid w:val="0048537F"/>
    <w:rsid w:val="004878C6"/>
    <w:rsid w:val="004932F2"/>
    <w:rsid w:val="004A415A"/>
    <w:rsid w:val="004C1943"/>
    <w:rsid w:val="004C7A1A"/>
    <w:rsid w:val="004D0D10"/>
    <w:rsid w:val="004D1688"/>
    <w:rsid w:val="004D1AB4"/>
    <w:rsid w:val="004D4AF3"/>
    <w:rsid w:val="004D5AB0"/>
    <w:rsid w:val="004D6FE3"/>
    <w:rsid w:val="004E49FB"/>
    <w:rsid w:val="004F40F9"/>
    <w:rsid w:val="00504686"/>
    <w:rsid w:val="00512FFA"/>
    <w:rsid w:val="00522ED8"/>
    <w:rsid w:val="00552A96"/>
    <w:rsid w:val="005645BD"/>
    <w:rsid w:val="00573FFA"/>
    <w:rsid w:val="005A257E"/>
    <w:rsid w:val="005D68FE"/>
    <w:rsid w:val="005E4686"/>
    <w:rsid w:val="005E75C9"/>
    <w:rsid w:val="00604A0A"/>
    <w:rsid w:val="006067E5"/>
    <w:rsid w:val="00615821"/>
    <w:rsid w:val="00615841"/>
    <w:rsid w:val="006476F4"/>
    <w:rsid w:val="00647FF2"/>
    <w:rsid w:val="006647CE"/>
    <w:rsid w:val="0066610B"/>
    <w:rsid w:val="006704A1"/>
    <w:rsid w:val="00696362"/>
    <w:rsid w:val="006B1D82"/>
    <w:rsid w:val="006B2CA9"/>
    <w:rsid w:val="006C718C"/>
    <w:rsid w:val="006D4DC3"/>
    <w:rsid w:val="006D5739"/>
    <w:rsid w:val="006E79C7"/>
    <w:rsid w:val="006F7A3A"/>
    <w:rsid w:val="00706856"/>
    <w:rsid w:val="00710879"/>
    <w:rsid w:val="007211B5"/>
    <w:rsid w:val="00723537"/>
    <w:rsid w:val="00735F57"/>
    <w:rsid w:val="00753507"/>
    <w:rsid w:val="00753546"/>
    <w:rsid w:val="00770FD1"/>
    <w:rsid w:val="0077447F"/>
    <w:rsid w:val="007B16AE"/>
    <w:rsid w:val="007B464E"/>
    <w:rsid w:val="007D3C6C"/>
    <w:rsid w:val="007D5046"/>
    <w:rsid w:val="007E65B4"/>
    <w:rsid w:val="00842B1C"/>
    <w:rsid w:val="008451D8"/>
    <w:rsid w:val="008514D1"/>
    <w:rsid w:val="008749C5"/>
    <w:rsid w:val="008774AB"/>
    <w:rsid w:val="00886D62"/>
    <w:rsid w:val="008D6BAF"/>
    <w:rsid w:val="008E76A8"/>
    <w:rsid w:val="008E7C85"/>
    <w:rsid w:val="00913909"/>
    <w:rsid w:val="009177CB"/>
    <w:rsid w:val="00926DA1"/>
    <w:rsid w:val="00930E14"/>
    <w:rsid w:val="00941BF8"/>
    <w:rsid w:val="00943C3E"/>
    <w:rsid w:val="0095065F"/>
    <w:rsid w:val="00953916"/>
    <w:rsid w:val="00963C82"/>
    <w:rsid w:val="0099436A"/>
    <w:rsid w:val="00995490"/>
    <w:rsid w:val="009A0CBF"/>
    <w:rsid w:val="009C45D9"/>
    <w:rsid w:val="009C646F"/>
    <w:rsid w:val="009D0175"/>
    <w:rsid w:val="009D7892"/>
    <w:rsid w:val="00A04A41"/>
    <w:rsid w:val="00A11947"/>
    <w:rsid w:val="00A20698"/>
    <w:rsid w:val="00A2283A"/>
    <w:rsid w:val="00A30CBB"/>
    <w:rsid w:val="00A51C9C"/>
    <w:rsid w:val="00A63704"/>
    <w:rsid w:val="00A70291"/>
    <w:rsid w:val="00A76145"/>
    <w:rsid w:val="00A824E3"/>
    <w:rsid w:val="00A83851"/>
    <w:rsid w:val="00AA0E9A"/>
    <w:rsid w:val="00AC02E9"/>
    <w:rsid w:val="00AF6AC6"/>
    <w:rsid w:val="00B06647"/>
    <w:rsid w:val="00B10DD4"/>
    <w:rsid w:val="00B16020"/>
    <w:rsid w:val="00B25894"/>
    <w:rsid w:val="00B3311C"/>
    <w:rsid w:val="00B35DA1"/>
    <w:rsid w:val="00B430E0"/>
    <w:rsid w:val="00B70B48"/>
    <w:rsid w:val="00B755D6"/>
    <w:rsid w:val="00B92F3A"/>
    <w:rsid w:val="00B95F70"/>
    <w:rsid w:val="00BC3783"/>
    <w:rsid w:val="00BC4FFE"/>
    <w:rsid w:val="00BD6029"/>
    <w:rsid w:val="00BF5563"/>
    <w:rsid w:val="00C15DBB"/>
    <w:rsid w:val="00C179E7"/>
    <w:rsid w:val="00C26F86"/>
    <w:rsid w:val="00C44974"/>
    <w:rsid w:val="00C55841"/>
    <w:rsid w:val="00C632EF"/>
    <w:rsid w:val="00C75236"/>
    <w:rsid w:val="00C779A2"/>
    <w:rsid w:val="00C90560"/>
    <w:rsid w:val="00C923F5"/>
    <w:rsid w:val="00CA36CA"/>
    <w:rsid w:val="00CD2558"/>
    <w:rsid w:val="00CD2D9C"/>
    <w:rsid w:val="00CF417A"/>
    <w:rsid w:val="00D105CE"/>
    <w:rsid w:val="00D113E0"/>
    <w:rsid w:val="00D20C4B"/>
    <w:rsid w:val="00D234AA"/>
    <w:rsid w:val="00D31C3A"/>
    <w:rsid w:val="00D36B82"/>
    <w:rsid w:val="00D429B8"/>
    <w:rsid w:val="00D44DBC"/>
    <w:rsid w:val="00D729E0"/>
    <w:rsid w:val="00D73630"/>
    <w:rsid w:val="00D776BC"/>
    <w:rsid w:val="00DB24B4"/>
    <w:rsid w:val="00DC017D"/>
    <w:rsid w:val="00DC0D52"/>
    <w:rsid w:val="00DC2C09"/>
    <w:rsid w:val="00DD323E"/>
    <w:rsid w:val="00E0394F"/>
    <w:rsid w:val="00E1726C"/>
    <w:rsid w:val="00E21F40"/>
    <w:rsid w:val="00E265B3"/>
    <w:rsid w:val="00E40EC6"/>
    <w:rsid w:val="00E51299"/>
    <w:rsid w:val="00E51ABE"/>
    <w:rsid w:val="00E51BF4"/>
    <w:rsid w:val="00E5642E"/>
    <w:rsid w:val="00E57A35"/>
    <w:rsid w:val="00E633A1"/>
    <w:rsid w:val="00E653F7"/>
    <w:rsid w:val="00E7153A"/>
    <w:rsid w:val="00E72635"/>
    <w:rsid w:val="00E729BA"/>
    <w:rsid w:val="00E8388B"/>
    <w:rsid w:val="00E84BC2"/>
    <w:rsid w:val="00EA078D"/>
    <w:rsid w:val="00EB67DD"/>
    <w:rsid w:val="00EC4843"/>
    <w:rsid w:val="00EE5802"/>
    <w:rsid w:val="00F20F16"/>
    <w:rsid w:val="00F2157F"/>
    <w:rsid w:val="00F22E86"/>
    <w:rsid w:val="00F25BAA"/>
    <w:rsid w:val="00F26065"/>
    <w:rsid w:val="00F31E61"/>
    <w:rsid w:val="00F33605"/>
    <w:rsid w:val="00F60163"/>
    <w:rsid w:val="00F81E89"/>
    <w:rsid w:val="00F82A92"/>
    <w:rsid w:val="00F82C9C"/>
    <w:rsid w:val="00FA5B9C"/>
    <w:rsid w:val="00FB2F15"/>
    <w:rsid w:val="00FC70F8"/>
    <w:rsid w:val="00FE2DE2"/>
    <w:rsid w:val="00FE5BF0"/>
    <w:rsid w:val="00FF0CD6"/>
    <w:rsid w:val="00FF0D47"/>
    <w:rsid w:val="00FF3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F6756"/>
  <w15:docId w15:val="{4FBD4CC1-2596-487D-9910-522C13B7A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60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References,List Paragraph (numbered (a)),List_Paragraph,Multilevel para_II,Akapit z listą BS,Indent Paragraph,Bullet OFM,Bullets,List Paragraph1,Heading,Table/Figure Heading,En tête 1,ADB paragraph numbering,123 List Paragraph,Celula,L,Ha"/>
    <w:basedOn w:val="Normal"/>
    <w:link w:val="ListParagraphChar"/>
    <w:uiPriority w:val="34"/>
    <w:qFormat/>
    <w:rsid w:val="004C1943"/>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Char Char Char1,Обычный (веб), webb"/>
    <w:basedOn w:val="Normal"/>
    <w:link w:val="NormalWebChar"/>
    <w:uiPriority w:val="99"/>
    <w:unhideWhenUsed/>
    <w:qFormat/>
    <w:rsid w:val="00CA36C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Обычный (веб) Char"/>
    <w:link w:val="NormalWeb"/>
    <w:uiPriority w:val="99"/>
    <w:locked/>
    <w:rsid w:val="00CA36CA"/>
    <w:rPr>
      <w:rFonts w:ascii="Times New Roman" w:eastAsia="Times New Roman" w:hAnsi="Times New Roman" w:cs="Times New Roman"/>
      <w:sz w:val="24"/>
      <w:szCs w:val="24"/>
    </w:rPr>
  </w:style>
  <w:style w:type="paragraph" w:styleId="BodyText">
    <w:name w:val="Body Text"/>
    <w:basedOn w:val="Normal"/>
    <w:link w:val="BodyTextChar"/>
    <w:unhideWhenUsed/>
    <w:qFormat/>
    <w:rsid w:val="006E79C7"/>
    <w:pPr>
      <w:spacing w:after="120" w:line="240" w:lineRule="auto"/>
      <w:ind w:right="259"/>
      <w:jc w:val="both"/>
    </w:pPr>
    <w:rPr>
      <w:rFonts w:ascii="Calibri" w:hAnsi="Calibri"/>
      <w:lang w:val="hy-AM"/>
    </w:rPr>
  </w:style>
  <w:style w:type="character" w:customStyle="1" w:styleId="BodyTextChar">
    <w:name w:val="Body Text Char"/>
    <w:basedOn w:val="DefaultParagraphFont"/>
    <w:link w:val="BodyText"/>
    <w:qFormat/>
    <w:rsid w:val="006E79C7"/>
    <w:rPr>
      <w:rFonts w:ascii="Calibri" w:hAnsi="Calibri"/>
      <w:lang w:val="hy-AM"/>
    </w:rPr>
  </w:style>
  <w:style w:type="character" w:styleId="Strong">
    <w:name w:val="Strong"/>
    <w:basedOn w:val="DefaultParagraphFont"/>
    <w:uiPriority w:val="22"/>
    <w:qFormat/>
    <w:rsid w:val="00CD2D9C"/>
    <w:rPr>
      <w:b/>
      <w:bCs/>
    </w:rPr>
  </w:style>
  <w:style w:type="character" w:customStyle="1" w:styleId="ListParagraphChar">
    <w:name w:val="List Paragraph Char"/>
    <w:aliases w:val="References Char,List Paragraph (numbered (a)) Char,List_Paragraph Char,Multilevel para_II Char,Akapit z listą BS Char,Indent Paragraph Char,Bullet OFM Char,Bullets Char,List Paragraph1 Char,Heading Char,Table/Figure Heading Char"/>
    <w:link w:val="ListParagraph"/>
    <w:uiPriority w:val="34"/>
    <w:qFormat/>
    <w:rsid w:val="00A63704"/>
    <w:rPr>
      <w:rFonts w:ascii="Times New Roman" w:eastAsia="Times New Roman" w:hAnsi="Times New Roman" w:cs="Times New Roman"/>
      <w:sz w:val="24"/>
      <w:szCs w:val="24"/>
    </w:rPr>
  </w:style>
  <w:style w:type="paragraph" w:styleId="CommentText">
    <w:name w:val="annotation text"/>
    <w:basedOn w:val="Normal"/>
    <w:link w:val="CommentTextChar"/>
    <w:uiPriority w:val="99"/>
    <w:rsid w:val="00A824E3"/>
    <w:pPr>
      <w:spacing w:after="120" w:line="240" w:lineRule="auto"/>
      <w:jc w:val="both"/>
    </w:pPr>
    <w:rPr>
      <w:rFonts w:eastAsia="SimSun" w:cs="Cambria"/>
      <w:bCs/>
      <w:sz w:val="20"/>
      <w:szCs w:val="20"/>
      <w:lang w:val="hy-AM" w:eastAsia="ja-JP"/>
    </w:rPr>
  </w:style>
  <w:style w:type="character" w:customStyle="1" w:styleId="CommentTextChar">
    <w:name w:val="Comment Text Char"/>
    <w:basedOn w:val="DefaultParagraphFont"/>
    <w:link w:val="CommentText"/>
    <w:uiPriority w:val="99"/>
    <w:rsid w:val="00A824E3"/>
    <w:rPr>
      <w:rFonts w:eastAsia="SimSun" w:cs="Cambria"/>
      <w:bCs/>
      <w:sz w:val="20"/>
      <w:szCs w:val="20"/>
      <w:lang w:val="hy-AM" w:eastAsia="ja-JP"/>
    </w:rPr>
  </w:style>
  <w:style w:type="paragraph" w:styleId="Header">
    <w:name w:val="header"/>
    <w:basedOn w:val="Normal"/>
    <w:link w:val="HeaderChar"/>
    <w:uiPriority w:val="99"/>
    <w:unhideWhenUsed/>
    <w:rsid w:val="005E46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4686"/>
  </w:style>
  <w:style w:type="paragraph" w:styleId="Footer">
    <w:name w:val="footer"/>
    <w:basedOn w:val="Normal"/>
    <w:link w:val="FooterChar"/>
    <w:uiPriority w:val="99"/>
    <w:unhideWhenUsed/>
    <w:rsid w:val="005E46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4686"/>
  </w:style>
  <w:style w:type="paragraph" w:customStyle="1" w:styleId="Default">
    <w:name w:val="Default"/>
    <w:rsid w:val="00C923F5"/>
    <w:pPr>
      <w:autoSpaceDE w:val="0"/>
      <w:autoSpaceDN w:val="0"/>
      <w:adjustRightInd w:val="0"/>
      <w:spacing w:after="0" w:line="240" w:lineRule="auto"/>
    </w:pPr>
    <w:rPr>
      <w:rFonts w:ascii="GHEA Grapalat" w:eastAsiaTheme="minorHAnsi" w:hAnsi="GHEA Grapalat" w:cs="GHEA Grapalat"/>
      <w:color w:val="000000"/>
      <w:sz w:val="24"/>
      <w:szCs w:val="24"/>
    </w:rPr>
  </w:style>
  <w:style w:type="character" w:customStyle="1" w:styleId="markedcontent">
    <w:name w:val="markedcontent"/>
    <w:basedOn w:val="DefaultParagraphFont"/>
    <w:rsid w:val="00C923F5"/>
  </w:style>
  <w:style w:type="paragraph" w:customStyle="1" w:styleId="namak">
    <w:name w:val="namak"/>
    <w:basedOn w:val="Normal"/>
    <w:link w:val="namak0"/>
    <w:rsid w:val="00247FC8"/>
    <w:pPr>
      <w:spacing w:after="0" w:line="400" w:lineRule="exact"/>
      <w:ind w:firstLine="397"/>
      <w:jc w:val="both"/>
    </w:pPr>
    <w:rPr>
      <w:rFonts w:ascii="GHEA Grapalat" w:eastAsia="Times New Roman" w:hAnsi="GHEA Grapalat" w:cs="Times New Roman"/>
      <w:spacing w:val="-4"/>
      <w:sz w:val="24"/>
      <w:szCs w:val="24"/>
      <w:lang w:eastAsia="ru-RU"/>
    </w:rPr>
  </w:style>
  <w:style w:type="character" w:customStyle="1" w:styleId="namak0">
    <w:name w:val="namak Знак"/>
    <w:link w:val="namak"/>
    <w:rsid w:val="00247FC8"/>
    <w:rPr>
      <w:rFonts w:ascii="GHEA Grapalat" w:eastAsia="Times New Roman" w:hAnsi="GHEA Grapalat" w:cs="Times New Roman"/>
      <w:spacing w:val="-4"/>
      <w:sz w:val="24"/>
      <w:szCs w:val="24"/>
      <w:lang w:eastAsia="ru-RU"/>
    </w:rPr>
  </w:style>
  <w:style w:type="paragraph" w:customStyle="1" w:styleId="norm">
    <w:name w:val="norm"/>
    <w:basedOn w:val="Normal"/>
    <w:link w:val="normChar"/>
    <w:qFormat/>
    <w:rsid w:val="00F82A92"/>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F82A9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9083">
      <w:bodyDiv w:val="1"/>
      <w:marLeft w:val="0"/>
      <w:marRight w:val="0"/>
      <w:marTop w:val="0"/>
      <w:marBottom w:val="0"/>
      <w:divBdr>
        <w:top w:val="none" w:sz="0" w:space="0" w:color="auto"/>
        <w:left w:val="none" w:sz="0" w:space="0" w:color="auto"/>
        <w:bottom w:val="none" w:sz="0" w:space="0" w:color="auto"/>
        <w:right w:val="none" w:sz="0" w:space="0" w:color="auto"/>
      </w:divBdr>
    </w:div>
    <w:div w:id="116682928">
      <w:bodyDiv w:val="1"/>
      <w:marLeft w:val="0"/>
      <w:marRight w:val="0"/>
      <w:marTop w:val="0"/>
      <w:marBottom w:val="0"/>
      <w:divBdr>
        <w:top w:val="none" w:sz="0" w:space="0" w:color="auto"/>
        <w:left w:val="none" w:sz="0" w:space="0" w:color="auto"/>
        <w:bottom w:val="none" w:sz="0" w:space="0" w:color="auto"/>
        <w:right w:val="none" w:sz="0" w:space="0" w:color="auto"/>
      </w:divBdr>
    </w:div>
    <w:div w:id="172498269">
      <w:bodyDiv w:val="1"/>
      <w:marLeft w:val="0"/>
      <w:marRight w:val="0"/>
      <w:marTop w:val="0"/>
      <w:marBottom w:val="0"/>
      <w:divBdr>
        <w:top w:val="none" w:sz="0" w:space="0" w:color="auto"/>
        <w:left w:val="none" w:sz="0" w:space="0" w:color="auto"/>
        <w:bottom w:val="none" w:sz="0" w:space="0" w:color="auto"/>
        <w:right w:val="none" w:sz="0" w:space="0" w:color="auto"/>
      </w:divBdr>
    </w:div>
    <w:div w:id="181170779">
      <w:bodyDiv w:val="1"/>
      <w:marLeft w:val="0"/>
      <w:marRight w:val="0"/>
      <w:marTop w:val="0"/>
      <w:marBottom w:val="0"/>
      <w:divBdr>
        <w:top w:val="none" w:sz="0" w:space="0" w:color="auto"/>
        <w:left w:val="none" w:sz="0" w:space="0" w:color="auto"/>
        <w:bottom w:val="none" w:sz="0" w:space="0" w:color="auto"/>
        <w:right w:val="none" w:sz="0" w:space="0" w:color="auto"/>
      </w:divBdr>
    </w:div>
    <w:div w:id="184831493">
      <w:bodyDiv w:val="1"/>
      <w:marLeft w:val="0"/>
      <w:marRight w:val="0"/>
      <w:marTop w:val="0"/>
      <w:marBottom w:val="0"/>
      <w:divBdr>
        <w:top w:val="none" w:sz="0" w:space="0" w:color="auto"/>
        <w:left w:val="none" w:sz="0" w:space="0" w:color="auto"/>
        <w:bottom w:val="none" w:sz="0" w:space="0" w:color="auto"/>
        <w:right w:val="none" w:sz="0" w:space="0" w:color="auto"/>
      </w:divBdr>
    </w:div>
    <w:div w:id="334723962">
      <w:bodyDiv w:val="1"/>
      <w:marLeft w:val="0"/>
      <w:marRight w:val="0"/>
      <w:marTop w:val="0"/>
      <w:marBottom w:val="0"/>
      <w:divBdr>
        <w:top w:val="none" w:sz="0" w:space="0" w:color="auto"/>
        <w:left w:val="none" w:sz="0" w:space="0" w:color="auto"/>
        <w:bottom w:val="none" w:sz="0" w:space="0" w:color="auto"/>
        <w:right w:val="none" w:sz="0" w:space="0" w:color="auto"/>
      </w:divBdr>
    </w:div>
    <w:div w:id="445277507">
      <w:bodyDiv w:val="1"/>
      <w:marLeft w:val="0"/>
      <w:marRight w:val="0"/>
      <w:marTop w:val="0"/>
      <w:marBottom w:val="0"/>
      <w:divBdr>
        <w:top w:val="none" w:sz="0" w:space="0" w:color="auto"/>
        <w:left w:val="none" w:sz="0" w:space="0" w:color="auto"/>
        <w:bottom w:val="none" w:sz="0" w:space="0" w:color="auto"/>
        <w:right w:val="none" w:sz="0" w:space="0" w:color="auto"/>
      </w:divBdr>
    </w:div>
    <w:div w:id="462694780">
      <w:bodyDiv w:val="1"/>
      <w:marLeft w:val="0"/>
      <w:marRight w:val="0"/>
      <w:marTop w:val="0"/>
      <w:marBottom w:val="0"/>
      <w:divBdr>
        <w:top w:val="none" w:sz="0" w:space="0" w:color="auto"/>
        <w:left w:val="none" w:sz="0" w:space="0" w:color="auto"/>
        <w:bottom w:val="none" w:sz="0" w:space="0" w:color="auto"/>
        <w:right w:val="none" w:sz="0" w:space="0" w:color="auto"/>
      </w:divBdr>
    </w:div>
    <w:div w:id="475102720">
      <w:bodyDiv w:val="1"/>
      <w:marLeft w:val="0"/>
      <w:marRight w:val="0"/>
      <w:marTop w:val="0"/>
      <w:marBottom w:val="0"/>
      <w:divBdr>
        <w:top w:val="none" w:sz="0" w:space="0" w:color="auto"/>
        <w:left w:val="none" w:sz="0" w:space="0" w:color="auto"/>
        <w:bottom w:val="none" w:sz="0" w:space="0" w:color="auto"/>
        <w:right w:val="none" w:sz="0" w:space="0" w:color="auto"/>
      </w:divBdr>
    </w:div>
    <w:div w:id="650138199">
      <w:bodyDiv w:val="1"/>
      <w:marLeft w:val="0"/>
      <w:marRight w:val="0"/>
      <w:marTop w:val="0"/>
      <w:marBottom w:val="0"/>
      <w:divBdr>
        <w:top w:val="none" w:sz="0" w:space="0" w:color="auto"/>
        <w:left w:val="none" w:sz="0" w:space="0" w:color="auto"/>
        <w:bottom w:val="none" w:sz="0" w:space="0" w:color="auto"/>
        <w:right w:val="none" w:sz="0" w:space="0" w:color="auto"/>
      </w:divBdr>
    </w:div>
    <w:div w:id="732587230">
      <w:bodyDiv w:val="1"/>
      <w:marLeft w:val="0"/>
      <w:marRight w:val="0"/>
      <w:marTop w:val="0"/>
      <w:marBottom w:val="0"/>
      <w:divBdr>
        <w:top w:val="none" w:sz="0" w:space="0" w:color="auto"/>
        <w:left w:val="none" w:sz="0" w:space="0" w:color="auto"/>
        <w:bottom w:val="none" w:sz="0" w:space="0" w:color="auto"/>
        <w:right w:val="none" w:sz="0" w:space="0" w:color="auto"/>
      </w:divBdr>
    </w:div>
    <w:div w:id="1216746125">
      <w:bodyDiv w:val="1"/>
      <w:marLeft w:val="0"/>
      <w:marRight w:val="0"/>
      <w:marTop w:val="0"/>
      <w:marBottom w:val="0"/>
      <w:divBdr>
        <w:top w:val="none" w:sz="0" w:space="0" w:color="auto"/>
        <w:left w:val="none" w:sz="0" w:space="0" w:color="auto"/>
        <w:bottom w:val="none" w:sz="0" w:space="0" w:color="auto"/>
        <w:right w:val="none" w:sz="0" w:space="0" w:color="auto"/>
      </w:divBdr>
    </w:div>
    <w:div w:id="1275673311">
      <w:bodyDiv w:val="1"/>
      <w:marLeft w:val="0"/>
      <w:marRight w:val="0"/>
      <w:marTop w:val="0"/>
      <w:marBottom w:val="0"/>
      <w:divBdr>
        <w:top w:val="none" w:sz="0" w:space="0" w:color="auto"/>
        <w:left w:val="none" w:sz="0" w:space="0" w:color="auto"/>
        <w:bottom w:val="none" w:sz="0" w:space="0" w:color="auto"/>
        <w:right w:val="none" w:sz="0" w:space="0" w:color="auto"/>
      </w:divBdr>
    </w:div>
    <w:div w:id="1425418782">
      <w:bodyDiv w:val="1"/>
      <w:marLeft w:val="0"/>
      <w:marRight w:val="0"/>
      <w:marTop w:val="0"/>
      <w:marBottom w:val="0"/>
      <w:divBdr>
        <w:top w:val="none" w:sz="0" w:space="0" w:color="auto"/>
        <w:left w:val="none" w:sz="0" w:space="0" w:color="auto"/>
        <w:bottom w:val="none" w:sz="0" w:space="0" w:color="auto"/>
        <w:right w:val="none" w:sz="0" w:space="0" w:color="auto"/>
      </w:divBdr>
    </w:div>
    <w:div w:id="1552422835">
      <w:bodyDiv w:val="1"/>
      <w:marLeft w:val="0"/>
      <w:marRight w:val="0"/>
      <w:marTop w:val="0"/>
      <w:marBottom w:val="0"/>
      <w:divBdr>
        <w:top w:val="none" w:sz="0" w:space="0" w:color="auto"/>
        <w:left w:val="none" w:sz="0" w:space="0" w:color="auto"/>
        <w:bottom w:val="none" w:sz="0" w:space="0" w:color="auto"/>
        <w:right w:val="none" w:sz="0" w:space="0" w:color="auto"/>
      </w:divBdr>
    </w:div>
    <w:div w:id="1749156511">
      <w:bodyDiv w:val="1"/>
      <w:marLeft w:val="0"/>
      <w:marRight w:val="0"/>
      <w:marTop w:val="0"/>
      <w:marBottom w:val="0"/>
      <w:divBdr>
        <w:top w:val="none" w:sz="0" w:space="0" w:color="auto"/>
        <w:left w:val="none" w:sz="0" w:space="0" w:color="auto"/>
        <w:bottom w:val="none" w:sz="0" w:space="0" w:color="auto"/>
        <w:right w:val="none" w:sz="0" w:space="0" w:color="auto"/>
      </w:divBdr>
    </w:div>
    <w:div w:id="1857503614">
      <w:bodyDiv w:val="1"/>
      <w:marLeft w:val="0"/>
      <w:marRight w:val="0"/>
      <w:marTop w:val="0"/>
      <w:marBottom w:val="0"/>
      <w:divBdr>
        <w:top w:val="none" w:sz="0" w:space="0" w:color="auto"/>
        <w:left w:val="none" w:sz="0" w:space="0" w:color="auto"/>
        <w:bottom w:val="none" w:sz="0" w:space="0" w:color="auto"/>
        <w:right w:val="none" w:sz="0" w:space="0" w:color="auto"/>
      </w:divBdr>
    </w:div>
    <w:div w:id="1927569182">
      <w:bodyDiv w:val="1"/>
      <w:marLeft w:val="0"/>
      <w:marRight w:val="0"/>
      <w:marTop w:val="0"/>
      <w:marBottom w:val="0"/>
      <w:divBdr>
        <w:top w:val="none" w:sz="0" w:space="0" w:color="auto"/>
        <w:left w:val="none" w:sz="0" w:space="0" w:color="auto"/>
        <w:bottom w:val="none" w:sz="0" w:space="0" w:color="auto"/>
        <w:right w:val="none" w:sz="0" w:space="0" w:color="auto"/>
      </w:divBdr>
    </w:div>
    <w:div w:id="2007971864">
      <w:bodyDiv w:val="1"/>
      <w:marLeft w:val="0"/>
      <w:marRight w:val="0"/>
      <w:marTop w:val="0"/>
      <w:marBottom w:val="0"/>
      <w:divBdr>
        <w:top w:val="none" w:sz="0" w:space="0" w:color="auto"/>
        <w:left w:val="none" w:sz="0" w:space="0" w:color="auto"/>
        <w:bottom w:val="none" w:sz="0" w:space="0" w:color="auto"/>
        <w:right w:val="none" w:sz="0" w:space="0" w:color="auto"/>
      </w:divBdr>
    </w:div>
    <w:div w:id="201452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80B66E-CAEA-4197-B4E7-C515D92B7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1411</TotalTime>
  <Pages>1</Pages>
  <Words>3874</Words>
  <Characters>22086</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Mtnolort</dc:creator>
  <cp:keywords>https://mul2-mnp.gov.am/tasks/385697/oneclick/Ampopatert1.docx?token=b1c689a8fb8acec3e7ccaef85f8cf465</cp:keywords>
  <cp:lastModifiedBy>Hamlet Gasparyan</cp:lastModifiedBy>
  <cp:revision>377</cp:revision>
  <dcterms:created xsi:type="dcterms:W3CDTF">2021-03-18T01:03:00Z</dcterms:created>
  <dcterms:modified xsi:type="dcterms:W3CDTF">2023-12-01T10:28:00Z</dcterms:modified>
</cp:coreProperties>
</file>