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C91" w:rsidRDefault="00025C91" w:rsidP="00025C91">
      <w:pPr>
        <w:jc w:val="center"/>
      </w:pPr>
    </w:p>
    <w:p w:rsidR="00025C91" w:rsidRPr="00FB4A48" w:rsidRDefault="00025C91" w:rsidP="00025C91">
      <w:pPr>
        <w:jc w:val="center"/>
      </w:pPr>
    </w:p>
    <w:p w:rsidR="00025C91" w:rsidRPr="008923AE" w:rsidRDefault="00025C91" w:rsidP="00025C91">
      <w:pPr>
        <w:jc w:val="right"/>
        <w:rPr>
          <w:rFonts w:ascii="GHEA Grapalat" w:hAnsi="GHEA Grapalat"/>
          <w:b/>
          <w:sz w:val="24"/>
          <w:szCs w:val="24"/>
        </w:rPr>
      </w:pPr>
      <w:r w:rsidRPr="008923AE">
        <w:rPr>
          <w:rFonts w:ascii="GHEA Grapalat" w:hAnsi="GHEA Grapalat" w:cs="Arial"/>
          <w:b/>
          <w:sz w:val="24"/>
          <w:szCs w:val="24"/>
        </w:rPr>
        <w:t>ՆԱԽԱԳԻԾ</w:t>
      </w:r>
    </w:p>
    <w:p w:rsidR="00025C91" w:rsidRPr="008923AE" w:rsidRDefault="00025C91" w:rsidP="00025C91">
      <w:pPr>
        <w:jc w:val="center"/>
        <w:rPr>
          <w:rFonts w:ascii="GHEA Grapalat" w:hAnsi="GHEA Grapalat"/>
          <w:b/>
          <w:sz w:val="24"/>
          <w:szCs w:val="24"/>
          <w:lang w:val="hy-AM"/>
        </w:rPr>
      </w:pPr>
    </w:p>
    <w:p w:rsidR="00025C91" w:rsidRPr="008923AE" w:rsidRDefault="00025C91" w:rsidP="00025C91">
      <w:pPr>
        <w:jc w:val="center"/>
        <w:rPr>
          <w:rFonts w:ascii="GHEA Grapalat" w:hAnsi="GHEA Grapalat"/>
          <w:b/>
          <w:sz w:val="24"/>
          <w:szCs w:val="24"/>
          <w:lang w:val="hy-AM"/>
        </w:rPr>
      </w:pPr>
      <w:r w:rsidRPr="008923AE">
        <w:rPr>
          <w:rFonts w:ascii="GHEA Grapalat" w:hAnsi="GHEA Grapalat" w:cs="Arial"/>
          <w:b/>
          <w:sz w:val="24"/>
          <w:szCs w:val="24"/>
          <w:lang w:val="hy-AM"/>
        </w:rPr>
        <w:t>ՀԱՅԱՍՏԱՆԻ</w:t>
      </w:r>
      <w:r w:rsidRPr="008923AE">
        <w:rPr>
          <w:rFonts w:ascii="GHEA Grapalat" w:hAnsi="GHEA Grapalat"/>
          <w:b/>
          <w:sz w:val="24"/>
          <w:szCs w:val="24"/>
          <w:lang w:val="hy-AM"/>
        </w:rPr>
        <w:t xml:space="preserve"> </w:t>
      </w:r>
      <w:r w:rsidRPr="008923AE">
        <w:rPr>
          <w:rFonts w:ascii="GHEA Grapalat" w:hAnsi="GHEA Grapalat" w:cs="Arial"/>
          <w:b/>
          <w:sz w:val="24"/>
          <w:szCs w:val="24"/>
          <w:lang w:val="hy-AM"/>
        </w:rPr>
        <w:t>ՀԱՆՐԱՊԵՏՈՒԹՅԱՆ</w:t>
      </w:r>
      <w:r w:rsidRPr="008923AE">
        <w:rPr>
          <w:rFonts w:ascii="GHEA Grapalat" w:hAnsi="GHEA Grapalat"/>
          <w:b/>
          <w:sz w:val="24"/>
          <w:szCs w:val="24"/>
          <w:lang w:val="hy-AM"/>
        </w:rPr>
        <w:t xml:space="preserve"> </w:t>
      </w:r>
      <w:r w:rsidRPr="008923AE">
        <w:rPr>
          <w:rFonts w:ascii="GHEA Grapalat" w:hAnsi="GHEA Grapalat" w:cs="Arial"/>
          <w:b/>
          <w:sz w:val="24"/>
          <w:szCs w:val="24"/>
          <w:lang w:val="hy-AM"/>
        </w:rPr>
        <w:t>ԿԱՌԱՎԱՐՈՒԹՅՈՒՆ</w:t>
      </w:r>
    </w:p>
    <w:p w:rsidR="00025C91" w:rsidRPr="009C0DF2" w:rsidRDefault="00025C91" w:rsidP="00025C91">
      <w:pPr>
        <w:jc w:val="center"/>
        <w:rPr>
          <w:rFonts w:ascii="GHEA Grapalat" w:hAnsi="GHEA Grapalat"/>
          <w:b/>
          <w:sz w:val="24"/>
          <w:szCs w:val="24"/>
          <w:lang w:val="hy-AM"/>
        </w:rPr>
      </w:pPr>
    </w:p>
    <w:p w:rsidR="00025C91" w:rsidRPr="009C0DF2" w:rsidRDefault="00025C91" w:rsidP="00025C91">
      <w:pPr>
        <w:jc w:val="center"/>
        <w:rPr>
          <w:rFonts w:ascii="GHEA Grapalat" w:hAnsi="GHEA Grapalat"/>
          <w:b/>
          <w:sz w:val="24"/>
          <w:szCs w:val="24"/>
          <w:lang w:val="hy-AM"/>
        </w:rPr>
      </w:pPr>
      <w:r w:rsidRPr="009C0DF2">
        <w:rPr>
          <w:rFonts w:ascii="GHEA Grapalat" w:hAnsi="GHEA Grapalat" w:cs="Arial"/>
          <w:b/>
          <w:sz w:val="24"/>
          <w:szCs w:val="24"/>
          <w:lang w:val="hy-AM"/>
        </w:rPr>
        <w:t>Ո</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Ր</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Ո</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Շ</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ՈՒ</w:t>
      </w:r>
      <w:r w:rsidRPr="009C0DF2">
        <w:rPr>
          <w:rFonts w:ascii="GHEA Grapalat" w:hAnsi="GHEA Grapalat"/>
          <w:b/>
          <w:sz w:val="24"/>
          <w:szCs w:val="24"/>
          <w:lang w:val="hy-AM"/>
        </w:rPr>
        <w:t xml:space="preserve"> </w:t>
      </w:r>
      <w:r w:rsidRPr="009C0DF2">
        <w:rPr>
          <w:rFonts w:ascii="GHEA Grapalat" w:hAnsi="GHEA Grapalat" w:cs="Arial"/>
          <w:b/>
          <w:sz w:val="24"/>
          <w:szCs w:val="24"/>
          <w:lang w:val="hy-AM"/>
        </w:rPr>
        <w:t>Մ</w:t>
      </w:r>
    </w:p>
    <w:p w:rsidR="00025C91" w:rsidRPr="009C0DF2" w:rsidRDefault="00025C91" w:rsidP="00025C91">
      <w:pPr>
        <w:jc w:val="center"/>
        <w:rPr>
          <w:rFonts w:ascii="GHEA Grapalat" w:hAnsi="GHEA Grapalat"/>
          <w:sz w:val="24"/>
          <w:szCs w:val="24"/>
          <w:lang w:val="hy-AM"/>
        </w:rPr>
      </w:pPr>
    </w:p>
    <w:p w:rsidR="00025C91" w:rsidRPr="008923AE" w:rsidRDefault="00025C91" w:rsidP="00025C91">
      <w:pPr>
        <w:pStyle w:val="mechtex"/>
        <w:rPr>
          <w:rFonts w:ascii="GHEA Grapalat" w:hAnsi="GHEA Grapalat" w:cs="Sylfaen"/>
          <w:sz w:val="24"/>
          <w:szCs w:val="24"/>
          <w:lang w:val="hy-AM"/>
        </w:rPr>
      </w:pPr>
    </w:p>
    <w:p w:rsidR="00025C91" w:rsidRPr="00A40CA2" w:rsidRDefault="00025C91" w:rsidP="00025C91">
      <w:pPr>
        <w:pStyle w:val="mechtex"/>
        <w:rPr>
          <w:rFonts w:ascii="GHEA Grapalat" w:hAnsi="GHEA Grapalat" w:cs="Sylfaen"/>
          <w:sz w:val="24"/>
          <w:szCs w:val="24"/>
          <w:lang w:val="hy-AM"/>
        </w:rPr>
      </w:pPr>
      <w:r w:rsidRPr="00A40CA2">
        <w:rPr>
          <w:rFonts w:ascii="GHEA Grapalat" w:hAnsi="GHEA Grapalat" w:cs="Sylfaen"/>
          <w:sz w:val="24"/>
          <w:szCs w:val="24"/>
          <w:lang w:val="hy-AM"/>
        </w:rPr>
        <w:t>________</w:t>
      </w:r>
      <w:r w:rsidRPr="008923AE">
        <w:rPr>
          <w:rFonts w:ascii="GHEA Grapalat" w:hAnsi="GHEA Grapalat" w:cs="Sylfaen"/>
          <w:sz w:val="24"/>
          <w:szCs w:val="24"/>
          <w:lang w:val="hy-AM"/>
        </w:rPr>
        <w:t xml:space="preserve"> 202</w:t>
      </w:r>
      <w:r w:rsidRPr="00A40CA2">
        <w:rPr>
          <w:rFonts w:ascii="GHEA Grapalat" w:hAnsi="GHEA Grapalat" w:cs="Sylfaen"/>
          <w:sz w:val="24"/>
          <w:szCs w:val="24"/>
          <w:lang w:val="hy-AM"/>
        </w:rPr>
        <w:t>3</w:t>
      </w:r>
      <w:r w:rsidRPr="008923AE">
        <w:rPr>
          <w:rFonts w:ascii="GHEA Grapalat" w:hAnsi="GHEA Grapalat" w:cs="Sylfaen"/>
          <w:sz w:val="24"/>
          <w:szCs w:val="24"/>
          <w:lang w:val="hy-AM"/>
        </w:rPr>
        <w:t xml:space="preserve"> թվականի N  -</w:t>
      </w:r>
      <w:r w:rsidRPr="00A40CA2">
        <w:rPr>
          <w:rFonts w:ascii="GHEA Grapalat" w:hAnsi="GHEA Grapalat" w:cs="Sylfaen"/>
          <w:sz w:val="24"/>
          <w:szCs w:val="24"/>
          <w:lang w:val="hy-AM"/>
        </w:rPr>
        <w:t>Ն</w:t>
      </w:r>
    </w:p>
    <w:p w:rsidR="00025C91" w:rsidRPr="00A40CA2" w:rsidRDefault="00025C91" w:rsidP="00025C91">
      <w:pPr>
        <w:pStyle w:val="mechtex"/>
        <w:rPr>
          <w:rFonts w:ascii="GHEA Grapalat" w:hAnsi="GHEA Grapalat" w:cs="Sylfaen"/>
          <w:sz w:val="24"/>
          <w:szCs w:val="24"/>
          <w:lang w:val="hy-AM"/>
        </w:rPr>
      </w:pPr>
    </w:p>
    <w:p w:rsidR="00025C91" w:rsidRPr="008923AE" w:rsidRDefault="00025C91" w:rsidP="00025C91">
      <w:pPr>
        <w:pStyle w:val="mechtex"/>
        <w:spacing w:line="360" w:lineRule="auto"/>
        <w:rPr>
          <w:rFonts w:ascii="GHEA Grapalat" w:hAnsi="GHEA Grapalat" w:cs="Sylfaen"/>
          <w:b/>
          <w:sz w:val="24"/>
          <w:szCs w:val="24"/>
          <w:lang w:val="hy-AM"/>
        </w:rPr>
      </w:pPr>
      <w:r w:rsidRPr="008923AE">
        <w:rPr>
          <w:rFonts w:ascii="GHEA Grapalat" w:hAnsi="GHEA Grapalat" w:cs="Sylfaen"/>
          <w:b/>
          <w:sz w:val="24"/>
          <w:szCs w:val="24"/>
          <w:lang w:val="hy-AM"/>
        </w:rPr>
        <w:t xml:space="preserve">ՀԱՅԱՍՏԱՆԻ ՀԱՆՐԱՊԵՏՈՒԹՅԱՆ ԿԱՌԱՎԱՐՈՒԹՅԱՆ 2023 ԹՎԱԿԱՆԻ ԱՊՐԻԼԻ 13-Ի </w:t>
      </w:r>
      <w:r w:rsidRPr="00A40CA2">
        <w:rPr>
          <w:rFonts w:ascii="GHEA Grapalat" w:hAnsi="GHEA Grapalat" w:cs="Sylfaen"/>
          <w:b/>
          <w:sz w:val="24"/>
          <w:szCs w:val="24"/>
          <w:lang w:val="hy-AM"/>
        </w:rPr>
        <w:t>N 530-</w:t>
      </w:r>
      <w:r w:rsidRPr="008923AE">
        <w:rPr>
          <w:rFonts w:ascii="GHEA Grapalat" w:hAnsi="GHEA Grapalat" w:cs="Sylfaen"/>
          <w:b/>
          <w:sz w:val="24"/>
          <w:szCs w:val="24"/>
          <w:lang w:val="hy-AM"/>
        </w:rPr>
        <w:t>Ն ՈՐՈՇՄԱՆ ՄԵՋ ՓՈՓՈԽՈՒԹՅՈՒՆՆԵՐ ԵՎ ԼՐԱՑՈՒՄ ԿԱՏԱՐԵԼՈՒ ՄԱՍԻՆ</w:t>
      </w:r>
    </w:p>
    <w:p w:rsidR="00025C91" w:rsidRDefault="00025C91" w:rsidP="00025C91">
      <w:pPr>
        <w:pStyle w:val="mechtex"/>
        <w:spacing w:line="360" w:lineRule="auto"/>
        <w:jc w:val="both"/>
        <w:rPr>
          <w:rFonts w:ascii="GHEA Grapalat" w:hAnsi="GHEA Grapalat" w:cs="Sylfaen"/>
          <w:sz w:val="24"/>
          <w:szCs w:val="24"/>
          <w:lang w:val="hy-AM"/>
        </w:rPr>
      </w:pPr>
    </w:p>
    <w:p w:rsidR="00025C91" w:rsidRPr="00FB4A48" w:rsidRDefault="00025C91" w:rsidP="00025C91">
      <w:pPr>
        <w:pStyle w:val="mechtex"/>
        <w:spacing w:line="360" w:lineRule="auto"/>
        <w:jc w:val="both"/>
        <w:rPr>
          <w:rFonts w:ascii="GHEA Grapalat" w:hAnsi="GHEA Grapalat" w:cs="Sylfaen"/>
          <w:color w:val="000000" w:themeColor="text1"/>
          <w:sz w:val="24"/>
          <w:szCs w:val="24"/>
          <w:lang w:val="hy-AM"/>
        </w:rPr>
      </w:pPr>
      <w:r w:rsidRPr="00FB4A48">
        <w:rPr>
          <w:rFonts w:ascii="GHEA Grapalat" w:hAnsi="GHEA Grapalat" w:cs="Sylfaen"/>
          <w:color w:val="000000" w:themeColor="text1"/>
          <w:sz w:val="24"/>
          <w:szCs w:val="24"/>
          <w:lang w:val="hy-AM"/>
        </w:rPr>
        <w:tab/>
        <w:t>Հիմք ընդունելով «Նորմատիվ իրավական ակտերի մասին» օրենքի 33-րդ և 34-րդ հոդվածները՝ Հայաստանի Հանրապետության կառավարությունը որոշում է՝</w:t>
      </w:r>
    </w:p>
    <w:p w:rsidR="00025C91" w:rsidRDefault="00025C91" w:rsidP="00025C91">
      <w:pPr>
        <w:pStyle w:val="mechtex"/>
        <w:spacing w:line="360" w:lineRule="auto"/>
        <w:jc w:val="both"/>
        <w:rPr>
          <w:rFonts w:ascii="GHEA Grapalat" w:hAnsi="GHEA Grapalat" w:cs="Sylfaen"/>
          <w:color w:val="000000" w:themeColor="text1"/>
          <w:sz w:val="24"/>
          <w:szCs w:val="24"/>
          <w:lang w:val="hy-AM"/>
        </w:rPr>
      </w:pPr>
      <w:r w:rsidRPr="00FB4A48">
        <w:rPr>
          <w:rFonts w:ascii="GHEA Grapalat" w:hAnsi="GHEA Grapalat" w:cs="Sylfaen"/>
          <w:color w:val="000000" w:themeColor="text1"/>
          <w:sz w:val="24"/>
          <w:szCs w:val="24"/>
          <w:lang w:val="hy-AM"/>
        </w:rPr>
        <w:tab/>
        <w:t>1. Հայաստանի Հանրապետության կառավարության 2023 թվականի ապրիլի 13-ի «</w:t>
      </w:r>
      <w:proofErr w:type="spellStart"/>
      <w:r w:rsidRPr="00FB4A48">
        <w:rPr>
          <w:rFonts w:ascii="GHEA Grapalat" w:hAnsi="GHEA Grapalat"/>
          <w:color w:val="000000" w:themeColor="text1"/>
          <w:sz w:val="24"/>
          <w:szCs w:val="24"/>
          <w:lang w:val="fr-FR"/>
        </w:rPr>
        <w:t>Երևան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քաղաքի</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Արզումանյան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փողոցի</w:t>
      </w:r>
      <w:proofErr w:type="spellEnd"/>
      <w:r w:rsidRPr="00FB4A48">
        <w:rPr>
          <w:rFonts w:ascii="GHEA Grapalat" w:hAnsi="GHEA Grapalat"/>
          <w:color w:val="000000" w:themeColor="text1"/>
          <w:sz w:val="24"/>
          <w:szCs w:val="24"/>
          <w:lang w:val="fr-FR"/>
        </w:rPr>
        <w:t xml:space="preserve"> 10 և 17 </w:t>
      </w:r>
      <w:proofErr w:type="spellStart"/>
      <w:r w:rsidRPr="00FB4A48">
        <w:rPr>
          <w:rFonts w:ascii="GHEA Grapalat" w:hAnsi="GHEA Grapalat"/>
          <w:color w:val="000000" w:themeColor="text1"/>
          <w:sz w:val="24"/>
          <w:szCs w:val="24"/>
          <w:lang w:val="fr-FR"/>
        </w:rPr>
        <w:t>շենքերի</w:t>
      </w:r>
      <w:proofErr w:type="spellEnd"/>
      <w:r w:rsidRPr="00FB4A48">
        <w:rPr>
          <w:rFonts w:ascii="GHEA Grapalat" w:hAnsi="GHEA Grapalat"/>
          <w:color w:val="000000" w:themeColor="text1"/>
          <w:sz w:val="24"/>
          <w:szCs w:val="24"/>
          <w:lang w:val="fr-FR"/>
        </w:rPr>
        <w:t xml:space="preserve"> և </w:t>
      </w:r>
      <w:proofErr w:type="spellStart"/>
      <w:r w:rsidRPr="00FB4A48">
        <w:rPr>
          <w:rFonts w:ascii="GHEA Grapalat" w:hAnsi="GHEA Grapalat"/>
          <w:color w:val="000000" w:themeColor="text1"/>
          <w:sz w:val="24"/>
          <w:szCs w:val="24"/>
          <w:lang w:val="fr-FR"/>
        </w:rPr>
        <w:t>հարակից</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տարածքների</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նկատմամբ</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հանրության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գերակա</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շահ</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ճանաչելու</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ներդրումային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ծրագրին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հավանություն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տալու</w:t>
      </w:r>
      <w:proofErr w:type="spellEnd"/>
      <w:r w:rsidRPr="00FB4A48">
        <w:rPr>
          <w:rFonts w:ascii="GHEA Grapalat" w:hAnsi="GHEA Grapalat"/>
          <w:color w:val="000000" w:themeColor="text1"/>
          <w:sz w:val="24"/>
          <w:szCs w:val="24"/>
          <w:lang w:val="fr-FR"/>
        </w:rPr>
        <w:t xml:space="preserve"> և </w:t>
      </w:r>
      <w:proofErr w:type="spellStart"/>
      <w:r w:rsidRPr="00FB4A48">
        <w:rPr>
          <w:rFonts w:ascii="GHEA Grapalat" w:hAnsi="GHEA Grapalat"/>
          <w:color w:val="000000" w:themeColor="text1"/>
          <w:sz w:val="24"/>
          <w:szCs w:val="24"/>
          <w:lang w:val="fr-FR"/>
        </w:rPr>
        <w:t>համայնքին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սեփականության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իրավունքով</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պատկանող</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հողամասերն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ուղղակի</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վաճառքի</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ձևով</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օտարելուն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համաձայնություն</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տալու</w:t>
      </w:r>
      <w:proofErr w:type="spellEnd"/>
      <w:r w:rsidRPr="00FB4A48">
        <w:rPr>
          <w:rFonts w:ascii="GHEA Grapalat" w:hAnsi="GHEA Grapalat"/>
          <w:color w:val="000000" w:themeColor="text1"/>
          <w:sz w:val="24"/>
          <w:szCs w:val="24"/>
          <w:lang w:val="fr-FR"/>
        </w:rPr>
        <w:t xml:space="preserve"> </w:t>
      </w:r>
      <w:proofErr w:type="spellStart"/>
      <w:r w:rsidRPr="00FB4A48">
        <w:rPr>
          <w:rFonts w:ascii="GHEA Grapalat" w:hAnsi="GHEA Grapalat"/>
          <w:color w:val="000000" w:themeColor="text1"/>
          <w:sz w:val="24"/>
          <w:szCs w:val="24"/>
          <w:lang w:val="fr-FR"/>
        </w:rPr>
        <w:t>մասին</w:t>
      </w:r>
      <w:proofErr w:type="spellEnd"/>
      <w:r w:rsidRPr="00FB4A48">
        <w:rPr>
          <w:rFonts w:ascii="GHEA Grapalat" w:hAnsi="GHEA Grapalat" w:cs="Sylfaen"/>
          <w:color w:val="000000" w:themeColor="text1"/>
          <w:sz w:val="24"/>
          <w:szCs w:val="24"/>
          <w:lang w:val="hy-AM"/>
        </w:rPr>
        <w:t>» N 530-Ն որոշման (</w:t>
      </w:r>
      <w:r>
        <w:rPr>
          <w:rFonts w:ascii="GHEA Grapalat" w:hAnsi="GHEA Grapalat" w:cs="Sylfaen"/>
          <w:color w:val="000000" w:themeColor="text1"/>
          <w:sz w:val="24"/>
          <w:szCs w:val="24"/>
          <w:lang w:val="hy-AM"/>
        </w:rPr>
        <w:t>այսուհետ՝ Որոշում</w:t>
      </w:r>
      <w:r w:rsidRPr="00FB4A48">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մեջ կատարել </w:t>
      </w:r>
      <w:proofErr w:type="spellStart"/>
      <w:r>
        <w:rPr>
          <w:rFonts w:ascii="GHEA Grapalat" w:hAnsi="GHEA Grapalat" w:cs="Sylfaen"/>
          <w:color w:val="000000" w:themeColor="text1"/>
          <w:sz w:val="24"/>
          <w:szCs w:val="24"/>
          <w:lang w:val="hy-AM"/>
        </w:rPr>
        <w:t>հետևյալ</w:t>
      </w:r>
      <w:proofErr w:type="spellEnd"/>
      <w:r>
        <w:rPr>
          <w:rFonts w:ascii="GHEA Grapalat" w:hAnsi="GHEA Grapalat" w:cs="Sylfaen"/>
          <w:color w:val="000000" w:themeColor="text1"/>
          <w:sz w:val="24"/>
          <w:szCs w:val="24"/>
          <w:lang w:val="hy-AM"/>
        </w:rPr>
        <w:t xml:space="preserve"> փոփոխությունները և լրացումը.</w:t>
      </w:r>
    </w:p>
    <w:p w:rsidR="00025C91" w:rsidRDefault="00025C91" w:rsidP="00025C91">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t>1</w:t>
      </w:r>
      <w:r w:rsidRPr="00FB4A48">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Որոշման 3-րդ կետի 3-րդ </w:t>
      </w:r>
      <w:proofErr w:type="spellStart"/>
      <w:r w:rsidRPr="00A73792">
        <w:rPr>
          <w:rFonts w:ascii="GHEA Grapalat" w:hAnsi="GHEA Grapalat"/>
          <w:color w:val="000000" w:themeColor="text1"/>
          <w:sz w:val="24"/>
          <w:szCs w:val="24"/>
          <w:lang w:val="fr-FR"/>
        </w:rPr>
        <w:t>ենթակետում</w:t>
      </w:r>
      <w:proofErr w:type="spellEnd"/>
      <w:r w:rsidRPr="00A73792">
        <w:rPr>
          <w:rFonts w:ascii="GHEA Grapalat" w:hAnsi="GHEA Grapalat"/>
          <w:color w:val="000000" w:themeColor="text1"/>
          <w:sz w:val="24"/>
          <w:szCs w:val="24"/>
          <w:lang w:val="fr-FR"/>
        </w:rPr>
        <w:t xml:space="preserve"> «2024 </w:t>
      </w:r>
      <w:proofErr w:type="spellStart"/>
      <w:r w:rsidRPr="00A73792">
        <w:rPr>
          <w:rFonts w:ascii="GHEA Grapalat" w:hAnsi="GHEA Grapalat"/>
          <w:color w:val="000000" w:themeColor="text1"/>
          <w:sz w:val="24"/>
          <w:szCs w:val="24"/>
          <w:lang w:val="fr-FR"/>
        </w:rPr>
        <w:t>թվականի</w:t>
      </w:r>
      <w:proofErr w:type="spellEnd"/>
      <w:r w:rsidRPr="00A73792">
        <w:rPr>
          <w:rFonts w:ascii="GHEA Grapalat" w:hAnsi="GHEA Grapalat"/>
          <w:color w:val="000000" w:themeColor="text1"/>
          <w:sz w:val="24"/>
          <w:szCs w:val="24"/>
          <w:lang w:val="fr-FR"/>
        </w:rPr>
        <w:t xml:space="preserve"> </w:t>
      </w:r>
      <w:proofErr w:type="spellStart"/>
      <w:r w:rsidRPr="00A73792">
        <w:rPr>
          <w:rFonts w:ascii="GHEA Grapalat" w:hAnsi="GHEA Grapalat"/>
          <w:color w:val="000000" w:themeColor="text1"/>
          <w:sz w:val="24"/>
          <w:szCs w:val="24"/>
          <w:lang w:val="fr-FR"/>
        </w:rPr>
        <w:t>հունվարի</w:t>
      </w:r>
      <w:proofErr w:type="spellEnd"/>
      <w:r w:rsidRPr="00A73792">
        <w:rPr>
          <w:rFonts w:ascii="GHEA Grapalat" w:hAnsi="GHEA Grapalat"/>
          <w:color w:val="000000" w:themeColor="text1"/>
          <w:sz w:val="24"/>
          <w:szCs w:val="24"/>
          <w:lang w:val="fr-FR"/>
        </w:rPr>
        <w:t xml:space="preserve"> 1» </w:t>
      </w:r>
      <w:proofErr w:type="spellStart"/>
      <w:r w:rsidRPr="00A73792">
        <w:rPr>
          <w:rFonts w:ascii="GHEA Grapalat" w:hAnsi="GHEA Grapalat"/>
          <w:color w:val="000000" w:themeColor="text1"/>
          <w:sz w:val="24"/>
          <w:szCs w:val="24"/>
          <w:lang w:val="fr-FR"/>
        </w:rPr>
        <w:t>բառ</w:t>
      </w:r>
      <w:proofErr w:type="spellEnd"/>
      <w:r>
        <w:rPr>
          <w:rFonts w:ascii="GHEA Grapalat" w:hAnsi="GHEA Grapalat"/>
          <w:color w:val="000000" w:themeColor="text1"/>
          <w:sz w:val="24"/>
          <w:szCs w:val="24"/>
          <w:lang w:val="hy-AM"/>
        </w:rPr>
        <w:t>եր</w:t>
      </w:r>
      <w:r w:rsidRPr="00A73792">
        <w:rPr>
          <w:rFonts w:ascii="GHEA Grapalat" w:hAnsi="GHEA Grapalat"/>
          <w:color w:val="000000" w:themeColor="text1"/>
          <w:sz w:val="24"/>
          <w:szCs w:val="24"/>
          <w:lang w:val="fr-FR"/>
        </w:rPr>
        <w:t>ը</w:t>
      </w:r>
      <w:r>
        <w:rPr>
          <w:rFonts w:ascii="GHEA Grapalat" w:hAnsi="GHEA Grapalat" w:cs="Sylfaen"/>
          <w:color w:val="000000" w:themeColor="text1"/>
          <w:sz w:val="24"/>
          <w:szCs w:val="24"/>
          <w:lang w:val="hy-AM"/>
        </w:rPr>
        <w:t xml:space="preserve"> փոխարինել «</w:t>
      </w:r>
      <w:r w:rsidRPr="00A73792">
        <w:rPr>
          <w:rFonts w:ascii="GHEA Grapalat" w:hAnsi="GHEA Grapalat"/>
          <w:color w:val="000000" w:themeColor="text1"/>
          <w:sz w:val="24"/>
          <w:szCs w:val="24"/>
          <w:lang w:val="fr-FR"/>
        </w:rPr>
        <w:t xml:space="preserve">2024 </w:t>
      </w:r>
      <w:proofErr w:type="spellStart"/>
      <w:r w:rsidRPr="00A73792">
        <w:rPr>
          <w:rFonts w:ascii="GHEA Grapalat" w:hAnsi="GHEA Grapalat"/>
          <w:color w:val="000000" w:themeColor="text1"/>
          <w:sz w:val="24"/>
          <w:szCs w:val="24"/>
          <w:lang w:val="fr-FR"/>
        </w:rPr>
        <w:t>թվականի</w:t>
      </w:r>
      <w:proofErr w:type="spellEnd"/>
      <w:r w:rsidRPr="00A73792">
        <w:rPr>
          <w:rFonts w:ascii="GHEA Grapalat" w:hAnsi="GHEA Grapalat"/>
          <w:color w:val="000000" w:themeColor="text1"/>
          <w:sz w:val="24"/>
          <w:szCs w:val="24"/>
          <w:lang w:val="fr-FR"/>
        </w:rPr>
        <w:t xml:space="preserve"> </w:t>
      </w:r>
      <w:r>
        <w:rPr>
          <w:rFonts w:ascii="GHEA Grapalat" w:hAnsi="GHEA Grapalat"/>
          <w:color w:val="000000" w:themeColor="text1"/>
          <w:sz w:val="24"/>
          <w:szCs w:val="24"/>
          <w:lang w:val="hy-AM"/>
        </w:rPr>
        <w:t>փետրվարի 29</w:t>
      </w:r>
      <w:r>
        <w:rPr>
          <w:rFonts w:ascii="GHEA Grapalat" w:hAnsi="GHEA Grapalat" w:cs="Sylfaen"/>
          <w:color w:val="000000" w:themeColor="text1"/>
          <w:sz w:val="24"/>
          <w:szCs w:val="24"/>
          <w:lang w:val="hy-AM"/>
        </w:rPr>
        <w:t>» բառերով.</w:t>
      </w:r>
    </w:p>
    <w:p w:rsidR="00025C91" w:rsidRDefault="00025C91" w:rsidP="00025C91">
      <w:pPr>
        <w:pStyle w:val="mechtex"/>
        <w:spacing w:line="360" w:lineRule="auto"/>
        <w:ind w:firstLine="72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2</w:t>
      </w:r>
      <w:r w:rsidRPr="00FB4A48">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Որոշման 6-րդ կետի 2-րդ ենթակետում «մեկամսյա» բառը փոխարինել «</w:t>
      </w:r>
      <w:proofErr w:type="spellStart"/>
      <w:r>
        <w:rPr>
          <w:rFonts w:ascii="GHEA Grapalat" w:hAnsi="GHEA Grapalat" w:cs="Sylfaen"/>
          <w:color w:val="000000" w:themeColor="text1"/>
          <w:sz w:val="24"/>
          <w:szCs w:val="24"/>
          <w:lang w:val="hy-AM"/>
        </w:rPr>
        <w:t>տասնամսյա</w:t>
      </w:r>
      <w:proofErr w:type="spellEnd"/>
      <w:r>
        <w:rPr>
          <w:rFonts w:ascii="GHEA Grapalat" w:hAnsi="GHEA Grapalat" w:cs="Sylfaen"/>
          <w:color w:val="000000" w:themeColor="text1"/>
          <w:sz w:val="24"/>
          <w:szCs w:val="24"/>
          <w:lang w:val="hy-AM"/>
        </w:rPr>
        <w:t>» բառով.</w:t>
      </w:r>
    </w:p>
    <w:p w:rsidR="00025C91" w:rsidRDefault="00025C91" w:rsidP="00025C91">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t>3</w:t>
      </w:r>
      <w:r w:rsidRPr="00FB4A48">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Որոշման </w:t>
      </w:r>
      <w:r w:rsidRPr="00FB4A48">
        <w:rPr>
          <w:rFonts w:ascii="GHEA Grapalat" w:hAnsi="GHEA Grapalat" w:cs="Sylfaen"/>
          <w:color w:val="000000" w:themeColor="text1"/>
          <w:sz w:val="24"/>
          <w:szCs w:val="24"/>
          <w:lang w:val="hy-AM"/>
        </w:rPr>
        <w:t xml:space="preserve">N 4 </w:t>
      </w:r>
      <w:r>
        <w:rPr>
          <w:rFonts w:ascii="GHEA Grapalat" w:hAnsi="GHEA Grapalat" w:cs="Sylfaen"/>
          <w:color w:val="000000" w:themeColor="text1"/>
          <w:sz w:val="24"/>
          <w:szCs w:val="24"/>
          <w:lang w:val="hy-AM"/>
        </w:rPr>
        <w:t xml:space="preserve">հավելվածի 6-րդ </w:t>
      </w:r>
      <w:proofErr w:type="spellStart"/>
      <w:r>
        <w:rPr>
          <w:rFonts w:ascii="GHEA Grapalat" w:hAnsi="GHEA Grapalat" w:cs="Sylfaen"/>
          <w:color w:val="000000" w:themeColor="text1"/>
          <w:sz w:val="24"/>
          <w:szCs w:val="24"/>
          <w:lang w:val="hy-AM"/>
        </w:rPr>
        <w:t>կետում</w:t>
      </w:r>
      <w:proofErr w:type="spellEnd"/>
      <w:r>
        <w:rPr>
          <w:rFonts w:ascii="GHEA Grapalat" w:hAnsi="GHEA Grapalat" w:cs="Sylfaen"/>
          <w:color w:val="000000" w:themeColor="text1"/>
          <w:sz w:val="24"/>
          <w:szCs w:val="24"/>
          <w:lang w:val="hy-AM"/>
        </w:rPr>
        <w:t xml:space="preserve"> «սույն որոշումն ուժի մեջ մտնելուց հետո մեկամսյա ժամկետում» բառերը փոխարինել «սույն որոշումն ուժի մեջ մտնելուց հետո </w:t>
      </w:r>
      <w:proofErr w:type="spellStart"/>
      <w:r>
        <w:rPr>
          <w:rFonts w:ascii="GHEA Grapalat" w:hAnsi="GHEA Grapalat" w:cs="Sylfaen"/>
          <w:color w:val="000000" w:themeColor="text1"/>
          <w:sz w:val="24"/>
          <w:szCs w:val="24"/>
          <w:lang w:val="hy-AM"/>
        </w:rPr>
        <w:t>տասնամսյա</w:t>
      </w:r>
      <w:proofErr w:type="spellEnd"/>
      <w:r>
        <w:rPr>
          <w:rFonts w:ascii="GHEA Grapalat" w:hAnsi="GHEA Grapalat" w:cs="Sylfaen"/>
          <w:color w:val="000000" w:themeColor="text1"/>
          <w:sz w:val="24"/>
          <w:szCs w:val="24"/>
          <w:lang w:val="hy-AM"/>
        </w:rPr>
        <w:t xml:space="preserve"> ժամկետում» բառերով.</w:t>
      </w:r>
    </w:p>
    <w:p w:rsidR="00025C91" w:rsidRDefault="00025C91" w:rsidP="00025C91">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t>4</w:t>
      </w:r>
      <w:r w:rsidRPr="00FA12A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Որոշման </w:t>
      </w:r>
      <w:r w:rsidRPr="00FA12AA">
        <w:rPr>
          <w:rFonts w:ascii="GHEA Grapalat" w:hAnsi="GHEA Grapalat" w:cs="Sylfaen"/>
          <w:color w:val="000000" w:themeColor="text1"/>
          <w:sz w:val="24"/>
          <w:szCs w:val="24"/>
          <w:lang w:val="hy-AM"/>
        </w:rPr>
        <w:t xml:space="preserve">N 4 հավելվածի 6-րդ կետի 2-րդ ենթակետում </w:t>
      </w:r>
      <w:r>
        <w:rPr>
          <w:rFonts w:ascii="GHEA Grapalat" w:hAnsi="GHEA Grapalat" w:cs="Sylfaen"/>
          <w:color w:val="000000" w:themeColor="text1"/>
          <w:sz w:val="24"/>
          <w:szCs w:val="24"/>
          <w:lang w:val="hy-AM"/>
        </w:rPr>
        <w:t xml:space="preserve">«սույն որոշման ուժի մեջ մտնելուց հետո մեկ ամսվա ընթացքում» բառերը փոխարինել «սույն որոշման 6-րդ կետի 2-րդ ենթակետում նշված ներդրումային ծրագիրն </w:t>
      </w:r>
      <w:r>
        <w:rPr>
          <w:rFonts w:ascii="GHEA Grapalat" w:hAnsi="GHEA Grapalat" w:cs="Sylfaen"/>
          <w:color w:val="000000" w:themeColor="text1"/>
          <w:sz w:val="24"/>
          <w:szCs w:val="24"/>
          <w:lang w:val="hy-AM"/>
        </w:rPr>
        <w:lastRenderedPageBreak/>
        <w:t>իրականացնելու վերաբերյալ պայմանագիրը կնքելուց հետո մեկ ամսվա ընթացքում» բառերով.</w:t>
      </w:r>
    </w:p>
    <w:p w:rsidR="00025C91" w:rsidRDefault="00025C91" w:rsidP="00025C91">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t>5</w:t>
      </w:r>
      <w:r w:rsidRPr="00FA12A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Որոշման N 4 հավելվածի 6-րդ կետը 5-րդ ենթակետից հետո լրացնել նոր 5.1-ին ենթակետով՝ </w:t>
      </w:r>
      <w:proofErr w:type="spellStart"/>
      <w:r>
        <w:rPr>
          <w:rFonts w:ascii="GHEA Grapalat" w:hAnsi="GHEA Grapalat" w:cs="Sylfaen"/>
          <w:color w:val="000000" w:themeColor="text1"/>
          <w:sz w:val="24"/>
          <w:szCs w:val="24"/>
          <w:lang w:val="hy-AM"/>
        </w:rPr>
        <w:t>հետևյալ</w:t>
      </w:r>
      <w:proofErr w:type="spellEnd"/>
      <w:r>
        <w:rPr>
          <w:rFonts w:ascii="GHEA Grapalat" w:hAnsi="GHEA Grapalat" w:cs="Sylfaen"/>
          <w:color w:val="000000" w:themeColor="text1"/>
          <w:sz w:val="24"/>
          <w:szCs w:val="24"/>
          <w:lang w:val="hy-AM"/>
        </w:rPr>
        <w:t xml:space="preserve"> բովանդակությամբ.</w:t>
      </w:r>
    </w:p>
    <w:p w:rsidR="00025C91" w:rsidRDefault="00025C91" w:rsidP="00025C91">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t>«5.1</w:t>
      </w:r>
      <w:r w:rsidRPr="00FA12A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Ս</w:t>
      </w:r>
      <w:proofErr w:type="spellStart"/>
      <w:r w:rsidRPr="00FA12AA">
        <w:rPr>
          <w:rFonts w:ascii="GHEA Grapalat" w:hAnsi="GHEA Grapalat" w:cs="Sylfaen"/>
          <w:color w:val="000000" w:themeColor="text1"/>
          <w:sz w:val="24"/>
          <w:szCs w:val="24"/>
          <w:lang w:val="fr-FR"/>
        </w:rPr>
        <w:t>ույն</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կետի</w:t>
      </w:r>
      <w:proofErr w:type="spellEnd"/>
      <w:r w:rsidRPr="00FA12AA">
        <w:rPr>
          <w:rFonts w:ascii="GHEA Grapalat" w:hAnsi="GHEA Grapalat" w:cs="Sylfaen"/>
          <w:color w:val="000000" w:themeColor="text1"/>
          <w:sz w:val="24"/>
          <w:szCs w:val="24"/>
          <w:lang w:val="fr-FR"/>
        </w:rPr>
        <w:t xml:space="preserve"> 5-րդ </w:t>
      </w:r>
      <w:proofErr w:type="spellStart"/>
      <w:r w:rsidRPr="00FA12AA">
        <w:rPr>
          <w:rFonts w:ascii="GHEA Grapalat" w:hAnsi="GHEA Grapalat" w:cs="Sylfaen"/>
          <w:color w:val="000000" w:themeColor="text1"/>
          <w:sz w:val="24"/>
          <w:szCs w:val="24"/>
          <w:lang w:val="fr-FR"/>
        </w:rPr>
        <w:t>ենթ</w:t>
      </w:r>
      <w:proofErr w:type="spellEnd"/>
      <w:r>
        <w:rPr>
          <w:rFonts w:ascii="GHEA Grapalat" w:hAnsi="GHEA Grapalat" w:cs="Sylfaen"/>
          <w:color w:val="000000" w:themeColor="text1"/>
          <w:sz w:val="24"/>
          <w:szCs w:val="24"/>
          <w:lang w:val="hy-AM"/>
        </w:rPr>
        <w:t>ա</w:t>
      </w:r>
      <w:proofErr w:type="spellStart"/>
      <w:r w:rsidRPr="00FA12AA">
        <w:rPr>
          <w:rFonts w:ascii="GHEA Grapalat" w:hAnsi="GHEA Grapalat" w:cs="Sylfaen"/>
          <w:color w:val="000000" w:themeColor="text1"/>
          <w:sz w:val="24"/>
          <w:szCs w:val="24"/>
          <w:lang w:val="fr-FR"/>
        </w:rPr>
        <w:t>կետում</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նշված</w:t>
      </w:r>
      <w:proofErr w:type="spellEnd"/>
      <w:r w:rsidRPr="00FA12AA">
        <w:rPr>
          <w:rFonts w:ascii="GHEA Grapalat" w:hAnsi="GHEA Grapalat" w:cs="Sylfaen"/>
          <w:color w:val="000000" w:themeColor="text1"/>
          <w:sz w:val="24"/>
          <w:szCs w:val="24"/>
          <w:lang w:val="fr-FR"/>
        </w:rPr>
        <w:t xml:space="preserve"> </w:t>
      </w:r>
      <w:proofErr w:type="spellStart"/>
      <w:r>
        <w:rPr>
          <w:rFonts w:ascii="GHEA Grapalat" w:hAnsi="GHEA Grapalat" w:cs="Sylfaen"/>
          <w:color w:val="000000" w:themeColor="text1"/>
          <w:sz w:val="24"/>
          <w:szCs w:val="24"/>
          <w:lang w:val="fr-FR"/>
        </w:rPr>
        <w:t>բնակարանները</w:t>
      </w:r>
      <w:proofErr w:type="spellEnd"/>
      <w:r>
        <w:rPr>
          <w:rFonts w:ascii="GHEA Grapalat" w:hAnsi="GHEA Grapalat" w:cs="Sylfaen"/>
          <w:color w:val="000000" w:themeColor="text1"/>
          <w:sz w:val="24"/>
          <w:szCs w:val="24"/>
          <w:lang w:val="hy-AM"/>
        </w:rPr>
        <w:t xml:space="preserve"> </w:t>
      </w:r>
      <w:r w:rsidRPr="00FA12AA">
        <w:rPr>
          <w:rFonts w:ascii="GHEA Grapalat" w:hAnsi="GHEA Grapalat" w:cs="Sylfaen"/>
          <w:color w:val="000000" w:themeColor="text1"/>
          <w:sz w:val="24"/>
          <w:szCs w:val="24"/>
          <w:lang w:val="hy-AM"/>
        </w:rPr>
        <w:t>«</w:t>
      </w:r>
      <w:r w:rsidRPr="00FA12AA">
        <w:rPr>
          <w:rFonts w:ascii="GHEA Grapalat" w:hAnsi="GHEA Grapalat" w:cs="Sylfaen"/>
          <w:color w:val="000000" w:themeColor="text1"/>
          <w:sz w:val="24"/>
          <w:szCs w:val="24"/>
          <w:lang w:val="fr-FR"/>
        </w:rPr>
        <w:t xml:space="preserve">ՄԼ </w:t>
      </w:r>
      <w:proofErr w:type="spellStart"/>
      <w:r w:rsidRPr="00FA12AA">
        <w:rPr>
          <w:rFonts w:ascii="GHEA Grapalat" w:hAnsi="GHEA Grapalat" w:cs="Sylfaen"/>
          <w:color w:val="000000" w:themeColor="text1"/>
          <w:sz w:val="24"/>
          <w:szCs w:val="24"/>
          <w:lang w:val="fr-FR"/>
        </w:rPr>
        <w:t>Մայնինգ</w:t>
      </w:r>
      <w:proofErr w:type="spellEnd"/>
      <w:r w:rsidRPr="00FA12AA">
        <w:rPr>
          <w:rFonts w:ascii="GHEA Grapalat" w:hAnsi="GHEA Grapalat" w:cs="Sylfaen"/>
          <w:color w:val="000000" w:themeColor="text1"/>
          <w:sz w:val="24"/>
          <w:szCs w:val="24"/>
          <w:lang w:val="fr-FR"/>
        </w:rPr>
        <w:t xml:space="preserve">» ՍՊ </w:t>
      </w:r>
      <w:proofErr w:type="spellStart"/>
      <w:r>
        <w:rPr>
          <w:rFonts w:ascii="GHEA Grapalat" w:hAnsi="GHEA Grapalat" w:cs="Sylfaen"/>
          <w:color w:val="000000" w:themeColor="text1"/>
          <w:sz w:val="24"/>
          <w:szCs w:val="24"/>
          <w:lang w:val="fr-FR"/>
        </w:rPr>
        <w:t>ընկերության</w:t>
      </w:r>
      <w:proofErr w:type="spellEnd"/>
      <w:r>
        <w:rPr>
          <w:rFonts w:ascii="GHEA Grapalat" w:hAnsi="GHEA Grapalat" w:cs="Sylfaen"/>
          <w:color w:val="000000" w:themeColor="text1"/>
          <w:sz w:val="24"/>
          <w:szCs w:val="24"/>
          <w:lang w:val="fr-FR"/>
        </w:rPr>
        <w:t xml:space="preserve"> </w:t>
      </w:r>
      <w:proofErr w:type="spellStart"/>
      <w:r>
        <w:rPr>
          <w:rFonts w:ascii="GHEA Grapalat" w:hAnsi="GHEA Grapalat" w:cs="Sylfaen"/>
          <w:color w:val="000000" w:themeColor="text1"/>
          <w:sz w:val="24"/>
          <w:szCs w:val="24"/>
          <w:lang w:val="fr-FR"/>
        </w:rPr>
        <w:t>կողմից</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կարող</w:t>
      </w:r>
      <w:proofErr w:type="spellEnd"/>
      <w:r w:rsidRPr="00FA12AA">
        <w:rPr>
          <w:rFonts w:ascii="GHEA Grapalat" w:hAnsi="GHEA Grapalat" w:cs="Sylfaen"/>
          <w:color w:val="000000" w:themeColor="text1"/>
          <w:sz w:val="24"/>
          <w:szCs w:val="24"/>
          <w:lang w:val="fr-FR"/>
        </w:rPr>
        <w:t xml:space="preserve"> </w:t>
      </w:r>
      <w:proofErr w:type="spellStart"/>
      <w:r>
        <w:rPr>
          <w:rFonts w:ascii="GHEA Grapalat" w:hAnsi="GHEA Grapalat" w:cs="Sylfaen"/>
          <w:color w:val="000000" w:themeColor="text1"/>
          <w:sz w:val="24"/>
          <w:szCs w:val="24"/>
          <w:lang w:val="fr-FR"/>
        </w:rPr>
        <w:t>են</w:t>
      </w:r>
      <w:proofErr w:type="spellEnd"/>
      <w:r>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տրամադր</w:t>
      </w:r>
      <w:proofErr w:type="spellEnd"/>
      <w:r>
        <w:rPr>
          <w:rFonts w:ascii="GHEA Grapalat" w:hAnsi="GHEA Grapalat" w:cs="Sylfaen"/>
          <w:color w:val="000000" w:themeColor="text1"/>
          <w:sz w:val="24"/>
          <w:szCs w:val="24"/>
          <w:lang w:val="hy-AM"/>
        </w:rPr>
        <w:t>վ</w:t>
      </w:r>
      <w:proofErr w:type="spellStart"/>
      <w:r w:rsidRPr="00FA12AA">
        <w:rPr>
          <w:rFonts w:ascii="GHEA Grapalat" w:hAnsi="GHEA Grapalat" w:cs="Sylfaen"/>
          <w:color w:val="000000" w:themeColor="text1"/>
          <w:sz w:val="24"/>
          <w:szCs w:val="24"/>
          <w:lang w:val="fr-FR"/>
        </w:rPr>
        <w:t>ել</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նաև</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առանց</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վերանորոգման</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եթե</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առկա</w:t>
      </w:r>
      <w:proofErr w:type="spellEnd"/>
      <w:r w:rsidRPr="00FA12AA">
        <w:rPr>
          <w:rFonts w:ascii="GHEA Grapalat" w:hAnsi="GHEA Grapalat" w:cs="Sylfaen"/>
          <w:color w:val="000000" w:themeColor="text1"/>
          <w:sz w:val="24"/>
          <w:szCs w:val="24"/>
          <w:lang w:val="fr-FR"/>
        </w:rPr>
        <w:t xml:space="preserve"> է </w:t>
      </w:r>
      <w:proofErr w:type="spellStart"/>
      <w:r w:rsidRPr="00FA12AA">
        <w:rPr>
          <w:rFonts w:ascii="GHEA Grapalat" w:hAnsi="GHEA Grapalat" w:cs="Sylfaen"/>
          <w:color w:val="000000" w:themeColor="text1"/>
          <w:sz w:val="24"/>
          <w:szCs w:val="24"/>
          <w:lang w:val="fr-FR"/>
        </w:rPr>
        <w:t>վթարային</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շենքի</w:t>
      </w:r>
      <w:proofErr w:type="spellEnd"/>
      <w:r w:rsidRPr="00FA12AA">
        <w:rPr>
          <w:rFonts w:ascii="GHEA Grapalat" w:hAnsi="GHEA Grapalat" w:cs="Sylfaen"/>
          <w:color w:val="000000" w:themeColor="text1"/>
          <w:sz w:val="24"/>
          <w:szCs w:val="24"/>
          <w:lang w:val="fr-FR"/>
        </w:rPr>
        <w:t xml:space="preserve"> </w:t>
      </w:r>
      <w:r>
        <w:rPr>
          <w:rFonts w:ascii="GHEA Grapalat" w:hAnsi="GHEA Grapalat" w:cs="Sylfaen"/>
          <w:color w:val="000000" w:themeColor="text1"/>
          <w:sz w:val="24"/>
          <w:szCs w:val="24"/>
          <w:lang w:val="hy-AM"/>
        </w:rPr>
        <w:t xml:space="preserve">բնակարանի </w:t>
      </w:r>
      <w:proofErr w:type="spellStart"/>
      <w:r w:rsidRPr="00FA12AA">
        <w:rPr>
          <w:rFonts w:ascii="GHEA Grapalat" w:hAnsi="GHEA Grapalat" w:cs="Sylfaen"/>
          <w:color w:val="000000" w:themeColor="text1"/>
          <w:sz w:val="24"/>
          <w:szCs w:val="24"/>
          <w:lang w:val="fr-FR"/>
        </w:rPr>
        <w:t>նախկին</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սեփականատիրոջ</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դիմումը</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նոր</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կառուցվող</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շենքում</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բնակարանը</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իրեն</w:t>
      </w:r>
      <w:proofErr w:type="spellEnd"/>
      <w:r>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առանց</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վերանորոգման</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տրամադրելու</w:t>
      </w:r>
      <w:proofErr w:type="spellEnd"/>
      <w:r w:rsidRPr="00FA12AA">
        <w:rPr>
          <w:rFonts w:ascii="GHEA Grapalat" w:hAnsi="GHEA Grapalat" w:cs="Sylfaen"/>
          <w:color w:val="000000" w:themeColor="text1"/>
          <w:sz w:val="24"/>
          <w:szCs w:val="24"/>
          <w:lang w:val="fr-FR"/>
        </w:rPr>
        <w:t xml:space="preserve"> </w:t>
      </w:r>
      <w:proofErr w:type="spellStart"/>
      <w:r w:rsidRPr="00FA12AA">
        <w:rPr>
          <w:rFonts w:ascii="GHEA Grapalat" w:hAnsi="GHEA Grapalat" w:cs="Sylfaen"/>
          <w:color w:val="000000" w:themeColor="text1"/>
          <w:sz w:val="24"/>
          <w:szCs w:val="24"/>
          <w:lang w:val="fr-FR"/>
        </w:rPr>
        <w:t>մասին</w:t>
      </w:r>
      <w:proofErr w:type="spellEnd"/>
      <w:r>
        <w:rPr>
          <w:rFonts w:ascii="GHEA Grapalat" w:hAnsi="GHEA Grapalat" w:cs="Sylfaen"/>
          <w:color w:val="000000" w:themeColor="text1"/>
          <w:sz w:val="24"/>
          <w:szCs w:val="24"/>
          <w:lang w:val="hy-AM"/>
        </w:rPr>
        <w:t>.».</w:t>
      </w:r>
    </w:p>
    <w:p w:rsidR="00025C91" w:rsidRDefault="00025C91" w:rsidP="00025C91">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t>6</w:t>
      </w:r>
      <w:r w:rsidRPr="00016C52">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Որոշման</w:t>
      </w:r>
      <w:r w:rsidRPr="00016C52">
        <w:rPr>
          <w:rFonts w:ascii="GHEA Grapalat" w:hAnsi="GHEA Grapalat" w:cs="Sylfaen"/>
          <w:color w:val="000000" w:themeColor="text1"/>
          <w:sz w:val="24"/>
          <w:szCs w:val="24"/>
          <w:lang w:val="hy-AM"/>
        </w:rPr>
        <w:t xml:space="preserve"> N 4 հավելվածի</w:t>
      </w:r>
      <w:r>
        <w:rPr>
          <w:rFonts w:ascii="GHEA Grapalat" w:hAnsi="GHEA Grapalat" w:cs="Sylfaen"/>
          <w:color w:val="000000" w:themeColor="text1"/>
          <w:sz w:val="24"/>
          <w:szCs w:val="24"/>
          <w:lang w:val="hy-AM"/>
        </w:rPr>
        <w:t xml:space="preserve"> 7-րդ կետի 2-րդ ենթակետում «130.000-ական» բառերը փոխարինել «160.000-ական» բառերով, «</w:t>
      </w:r>
      <w:r w:rsidRPr="008923AE">
        <w:rPr>
          <w:rFonts w:ascii="GHEA Grapalat" w:hAnsi="GHEA Grapalat" w:cs="Sylfaen"/>
          <w:color w:val="000000" w:themeColor="text1"/>
          <w:sz w:val="24"/>
          <w:szCs w:val="24"/>
          <w:lang w:val="hy-AM"/>
        </w:rPr>
        <w:t>160.000-ական</w:t>
      </w:r>
      <w:r>
        <w:rPr>
          <w:rFonts w:ascii="GHEA Grapalat" w:hAnsi="GHEA Grapalat" w:cs="Sylfaen"/>
          <w:color w:val="000000" w:themeColor="text1"/>
          <w:sz w:val="24"/>
          <w:szCs w:val="24"/>
          <w:lang w:val="hy-AM"/>
        </w:rPr>
        <w:t>» բառերը փոխարինել  «180.000-ական» բառերով, իսկ  «200.000-ական» բառերը՝ փոխարինել «220.000-ական» բառերով</w:t>
      </w:r>
      <w:r w:rsidRPr="008923AE">
        <w:rPr>
          <w:rFonts w:ascii="GHEA Grapalat" w:hAnsi="GHEA Grapalat" w:cs="Sylfaen"/>
          <w:color w:val="000000" w:themeColor="text1"/>
          <w:sz w:val="24"/>
          <w:szCs w:val="24"/>
          <w:lang w:val="hy-AM"/>
        </w:rPr>
        <w:t>:</w:t>
      </w:r>
    </w:p>
    <w:p w:rsidR="00025C91" w:rsidRPr="008923AE" w:rsidRDefault="00025C91" w:rsidP="00025C91">
      <w:pPr>
        <w:pStyle w:val="mechtex"/>
        <w:spacing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t>2</w:t>
      </w:r>
      <w:r w:rsidRPr="008923AE">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Սույն որոշումն ուժի մեջ է մտնում պաշտոնական հրապարակմանը հաջորդող օրվանից</w:t>
      </w:r>
      <w:r w:rsidRPr="008923AE">
        <w:rPr>
          <w:rFonts w:ascii="GHEA Grapalat" w:hAnsi="GHEA Grapalat" w:cs="Sylfaen"/>
          <w:color w:val="000000" w:themeColor="text1"/>
          <w:sz w:val="24"/>
          <w:szCs w:val="24"/>
          <w:lang w:val="hy-AM"/>
        </w:rPr>
        <w:t>:</w:t>
      </w:r>
    </w:p>
    <w:p w:rsidR="00025C91" w:rsidRPr="00FB4A48" w:rsidRDefault="00025C91" w:rsidP="00025C91">
      <w:pPr>
        <w:pStyle w:val="mechtex"/>
        <w:spacing w:line="360" w:lineRule="auto"/>
        <w:rPr>
          <w:rFonts w:ascii="GHEA Grapalat" w:hAnsi="GHEA Grapalat" w:cs="Sylfaen"/>
          <w:b/>
          <w:sz w:val="24"/>
          <w:szCs w:val="24"/>
          <w:lang w:val="hy-AM"/>
        </w:rPr>
      </w:pPr>
    </w:p>
    <w:p w:rsidR="00025C91" w:rsidRPr="002E5D28" w:rsidRDefault="00025C91" w:rsidP="00025C91">
      <w:pPr>
        <w:jc w:val="center"/>
        <w:rPr>
          <w:rFonts w:ascii="GHEA Mariam" w:hAnsi="GHEA Mariam"/>
          <w:sz w:val="24"/>
          <w:szCs w:val="24"/>
          <w:lang w:val="hy-AM"/>
        </w:rPr>
      </w:pPr>
    </w:p>
    <w:p w:rsidR="00025C91" w:rsidRPr="008923AE" w:rsidRDefault="00025C91" w:rsidP="00025C91">
      <w:pPr>
        <w:pStyle w:val="mechtex"/>
        <w:ind w:firstLine="567"/>
        <w:jc w:val="left"/>
        <w:rPr>
          <w:rFonts w:ascii="GHEA Mariam" w:hAnsi="GHEA Mariam" w:cs="Arial Armenian"/>
          <w:b/>
          <w:sz w:val="24"/>
          <w:szCs w:val="24"/>
          <w:lang w:val="hy-AM"/>
        </w:rPr>
      </w:pPr>
      <w:r w:rsidRPr="008923AE">
        <w:rPr>
          <w:rFonts w:ascii="GHEA Mariam" w:hAnsi="GHEA Mariam" w:cs="Sylfaen"/>
          <w:b/>
          <w:sz w:val="24"/>
          <w:szCs w:val="24"/>
          <w:lang w:val="hy-AM"/>
        </w:rPr>
        <w:t>ՀԱՅԱՍՏԱՆԻ</w:t>
      </w:r>
      <w:r w:rsidRPr="008923AE">
        <w:rPr>
          <w:rFonts w:ascii="GHEA Mariam" w:hAnsi="GHEA Mariam" w:cs="Arial Armenian"/>
          <w:b/>
          <w:sz w:val="24"/>
          <w:szCs w:val="24"/>
          <w:lang w:val="hy-AM"/>
        </w:rPr>
        <w:t xml:space="preserve"> </w:t>
      </w:r>
      <w:r w:rsidRPr="008923AE">
        <w:rPr>
          <w:rFonts w:ascii="GHEA Mariam" w:hAnsi="GHEA Mariam" w:cs="Sylfaen"/>
          <w:b/>
          <w:sz w:val="24"/>
          <w:szCs w:val="24"/>
          <w:lang w:val="hy-AM"/>
        </w:rPr>
        <w:t>ՀԱՆՐԱՊԵՏՈՒԹՅԱՆ</w:t>
      </w:r>
    </w:p>
    <w:p w:rsidR="00025C91" w:rsidRPr="008923AE" w:rsidRDefault="00025C91" w:rsidP="00025C91">
      <w:pPr>
        <w:pStyle w:val="NormalWeb"/>
        <w:tabs>
          <w:tab w:val="left" w:pos="993"/>
          <w:tab w:val="left" w:pos="1260"/>
        </w:tabs>
        <w:spacing w:before="0" w:beforeAutospacing="0" w:after="0" w:afterAutospacing="0"/>
        <w:contextualSpacing/>
        <w:jc w:val="both"/>
        <w:rPr>
          <w:rFonts w:ascii="GHEA Mariam" w:hAnsi="GHEA Mariam" w:cs="Sylfaen"/>
          <w:b/>
          <w:lang w:val="hy-AM"/>
        </w:rPr>
      </w:pPr>
      <w:r w:rsidRPr="008923AE">
        <w:rPr>
          <w:rFonts w:ascii="GHEA Mariam" w:hAnsi="GHEA Mariam"/>
          <w:b/>
          <w:lang w:val="hy-AM"/>
        </w:rPr>
        <w:t xml:space="preserve">                           </w:t>
      </w:r>
      <w:r w:rsidRPr="008923AE">
        <w:rPr>
          <w:rFonts w:ascii="GHEA Mariam" w:hAnsi="GHEA Mariam" w:cs="Sylfaen"/>
          <w:b/>
          <w:lang w:val="hy-AM"/>
        </w:rPr>
        <w:t>ՎԱՐՉԱՊԵՏ</w:t>
      </w:r>
      <w:r w:rsidRPr="008923AE">
        <w:rPr>
          <w:rFonts w:ascii="GHEA Mariam" w:hAnsi="GHEA Mariam" w:cs="Arial Armenian"/>
          <w:b/>
          <w:lang w:val="hy-AM"/>
        </w:rPr>
        <w:tab/>
      </w:r>
      <w:r w:rsidRPr="008923AE">
        <w:rPr>
          <w:rFonts w:ascii="GHEA Mariam" w:hAnsi="GHEA Mariam" w:cs="Arial Armenian"/>
          <w:b/>
          <w:lang w:val="hy-AM"/>
        </w:rPr>
        <w:tab/>
      </w:r>
      <w:r w:rsidRPr="008923AE">
        <w:rPr>
          <w:rFonts w:ascii="GHEA Mariam" w:hAnsi="GHEA Mariam" w:cs="Arial Armenian"/>
          <w:b/>
          <w:lang w:val="hy-AM"/>
        </w:rPr>
        <w:tab/>
        <w:t xml:space="preserve">          </w:t>
      </w:r>
      <w:r>
        <w:rPr>
          <w:rFonts w:ascii="GHEA Mariam" w:hAnsi="GHEA Mariam" w:cs="Arial Armenian"/>
          <w:b/>
          <w:lang w:val="hy-AM"/>
        </w:rPr>
        <w:t xml:space="preserve">          </w:t>
      </w:r>
      <w:r w:rsidRPr="008923AE">
        <w:rPr>
          <w:rFonts w:ascii="GHEA Mariam" w:hAnsi="GHEA Mariam" w:cs="Arial Armenian"/>
          <w:b/>
          <w:lang w:val="hy-AM"/>
        </w:rPr>
        <w:t>Ն</w:t>
      </w:r>
      <w:r w:rsidRPr="008923AE">
        <w:rPr>
          <w:rFonts w:ascii="GHEA Mariam" w:hAnsi="GHEA Mariam" w:cs="Sylfaen"/>
          <w:b/>
          <w:lang w:val="hy-AM"/>
        </w:rPr>
        <w:t>.</w:t>
      </w:r>
      <w:r w:rsidRPr="008923AE">
        <w:rPr>
          <w:rFonts w:ascii="GHEA Mariam" w:hAnsi="GHEA Mariam" w:cs="Arial Armenian"/>
          <w:b/>
          <w:lang w:val="hy-AM"/>
        </w:rPr>
        <w:t xml:space="preserve"> ՓԱՇԻՆ</w:t>
      </w:r>
      <w:r w:rsidRPr="008923AE">
        <w:rPr>
          <w:rFonts w:ascii="GHEA Mariam" w:hAnsi="GHEA Mariam" w:cs="Sylfaen"/>
          <w:b/>
          <w:lang w:val="hy-AM"/>
        </w:rPr>
        <w:t>ՅԱՆ</w:t>
      </w:r>
    </w:p>
    <w:p w:rsidR="00025C91" w:rsidRPr="008923AE" w:rsidRDefault="00025C91" w:rsidP="00025C91">
      <w:pPr>
        <w:pStyle w:val="mechtex"/>
        <w:jc w:val="left"/>
        <w:rPr>
          <w:rFonts w:ascii="GHEA Mariam" w:hAnsi="GHEA Mariam" w:cs="Sylfaen"/>
          <w:b/>
          <w:sz w:val="24"/>
          <w:szCs w:val="24"/>
          <w:lang w:val="hy-AM"/>
        </w:rPr>
      </w:pPr>
    </w:p>
    <w:p w:rsidR="00025C91" w:rsidRPr="008923AE" w:rsidRDefault="00025C91" w:rsidP="00025C91">
      <w:pPr>
        <w:spacing w:line="360" w:lineRule="auto"/>
        <w:rPr>
          <w:rFonts w:ascii="GHEA Mariam" w:hAnsi="GHEA Mariam"/>
          <w:b/>
          <w:sz w:val="22"/>
          <w:szCs w:val="22"/>
          <w:lang w:val="hy-AM"/>
        </w:rPr>
      </w:pPr>
      <w:r w:rsidRPr="008923AE">
        <w:rPr>
          <w:rFonts w:ascii="GHEA Mariam" w:hAnsi="GHEA Mariam" w:cs="Sylfaen"/>
          <w:b/>
          <w:sz w:val="24"/>
          <w:szCs w:val="24"/>
          <w:lang w:val="hy-AM"/>
        </w:rPr>
        <w:t xml:space="preserve">   </w:t>
      </w:r>
      <w:proofErr w:type="spellStart"/>
      <w:r w:rsidRPr="008923AE">
        <w:rPr>
          <w:rFonts w:ascii="GHEA Mariam" w:hAnsi="GHEA Mariam" w:cs="Sylfaen"/>
          <w:b/>
          <w:sz w:val="24"/>
          <w:szCs w:val="24"/>
          <w:lang w:val="hy-AM"/>
        </w:rPr>
        <w:t>Երևան</w:t>
      </w:r>
      <w:proofErr w:type="spellEnd"/>
    </w:p>
    <w:p w:rsidR="00025C91" w:rsidRPr="008923AE" w:rsidRDefault="00025C91" w:rsidP="00025C91">
      <w:pPr>
        <w:jc w:val="center"/>
        <w:rPr>
          <w:rFonts w:ascii="GHEA Mariam" w:hAnsi="GHEA Mariam"/>
          <w:b/>
          <w:sz w:val="18"/>
          <w:szCs w:val="24"/>
          <w:lang w:val="hy-AM"/>
        </w:rPr>
      </w:pPr>
    </w:p>
    <w:p w:rsidR="002E5D28" w:rsidRPr="00025C91" w:rsidRDefault="002E5D28" w:rsidP="00025C91">
      <w:pPr>
        <w:rPr>
          <w:lang w:val="hy-AM"/>
        </w:rPr>
      </w:pPr>
      <w:bookmarkStart w:id="0" w:name="_GoBack"/>
      <w:bookmarkEnd w:id="0"/>
    </w:p>
    <w:sectPr w:rsidR="002E5D28" w:rsidRPr="00025C91" w:rsidSect="002E5D28">
      <w:headerReference w:type="even" r:id="rId6"/>
      <w:headerReference w:type="default" r:id="rId7"/>
      <w:footerReference w:type="even" r:id="rId8"/>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845" w:rsidRDefault="00624845">
      <w:r>
        <w:separator/>
      </w:r>
    </w:p>
  </w:endnote>
  <w:endnote w:type="continuationSeparator" w:id="0">
    <w:p w:rsidR="00624845" w:rsidRDefault="00624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2582B" w:rsidRPr="0032582B">
      <w:rPr>
        <w:rFonts w:ascii="Arial" w:hAnsi="Arial" w:cs="Arial"/>
        <w:noProof/>
        <w:sz w:val="18"/>
      </w:rPr>
      <w:t>Վթարային</w:t>
    </w:r>
    <w:r w:rsidR="0032582B">
      <w:rPr>
        <w:noProof/>
        <w:sz w:val="18"/>
      </w:rPr>
      <w:t xml:space="preserve"> </w:t>
    </w:r>
    <w:r w:rsidR="0032582B" w:rsidRPr="0032582B">
      <w:rPr>
        <w:rFonts w:ascii="Arial" w:hAnsi="Arial" w:cs="Arial"/>
        <w:noProof/>
        <w:sz w:val="18"/>
      </w:rPr>
      <w:t>որոշման</w:t>
    </w:r>
    <w:r w:rsidR="0032582B">
      <w:rPr>
        <w:noProof/>
        <w:sz w:val="18"/>
      </w:rPr>
      <w:t xml:space="preserve"> </w:t>
    </w:r>
    <w:r w:rsidR="0032582B" w:rsidRPr="0032582B">
      <w:rPr>
        <w:rFonts w:ascii="Arial" w:hAnsi="Arial" w:cs="Arial"/>
        <w:noProof/>
        <w:sz w:val="18"/>
      </w:rPr>
      <w:t>փոփոխություն</w:t>
    </w:r>
    <w:r w:rsidR="0032582B">
      <w:rPr>
        <w:noProof/>
        <w:sz w:val="18"/>
      </w:rPr>
      <w:t xml:space="preserve"> (2)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845" w:rsidRDefault="00624845">
      <w:r>
        <w:separator/>
      </w:r>
    </w:p>
  </w:footnote>
  <w:footnote w:type="continuationSeparator" w:id="0">
    <w:p w:rsidR="00624845" w:rsidRDefault="006248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5C9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49D"/>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C52"/>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C91"/>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87E77"/>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7CE"/>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3F"/>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03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518"/>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81A"/>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28"/>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582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EF"/>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830"/>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CC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0FFB"/>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09"/>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4845"/>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2B"/>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4C"/>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8A8"/>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3AE"/>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CA2"/>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8F5"/>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CDE"/>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9C"/>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7D3"/>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6BB"/>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691"/>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BC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2F"/>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2AA"/>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A48"/>
    <w:rsid w:val="00FB4C03"/>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NoSpacing">
    <w:name w:val="No Spacing"/>
    <w:uiPriority w:val="1"/>
    <w:qFormat/>
    <w:rsid w:val="0020251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44113164">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285</Words>
  <Characters>1879</Characters>
  <Application>Microsoft Office Word</Application>
  <DocSecurity>0</DocSecurity>
  <Lines>56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https://mul2.gov.am/tasks/899949/oneclick/1naxagic.docx?token=fdc4dc8f8288e27319a5f8cedf6b4b35</cp:keywords>
  <dc:description/>
  <cp:lastModifiedBy>Ashot Tsormutyan</cp:lastModifiedBy>
  <cp:revision>4</cp:revision>
  <cp:lastPrinted>2023-10-30T08:17:00Z</cp:lastPrinted>
  <dcterms:created xsi:type="dcterms:W3CDTF">2023-10-30T08:27:00Z</dcterms:created>
  <dcterms:modified xsi:type="dcterms:W3CDTF">2023-12-27T13:33:00Z</dcterms:modified>
</cp:coreProperties>
</file>