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E1568" w14:textId="5DF8D091" w:rsidR="004C2339" w:rsidRPr="00014B2D" w:rsidRDefault="00AD1AEE"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ՀԱՅԱՍՏԱՆԻ ՀԱՐԱՊԵՏՈՒԹՅԱՆ</w:t>
      </w:r>
    </w:p>
    <w:p w14:paraId="0F5811AC" w14:textId="77777777" w:rsidR="00AD1AEE" w:rsidRPr="00014B2D" w:rsidRDefault="00AD1AEE"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ՕՐԵՆՔԸ</w:t>
      </w:r>
    </w:p>
    <w:p w14:paraId="40AAB3A0" w14:textId="77777777" w:rsidR="00AD1AEE" w:rsidRPr="00014B2D" w:rsidRDefault="00AD1AEE" w:rsidP="00795F5A">
      <w:pPr>
        <w:tabs>
          <w:tab w:val="left" w:pos="851"/>
          <w:tab w:val="left" w:pos="993"/>
        </w:tabs>
        <w:spacing w:after="0" w:line="276" w:lineRule="auto"/>
        <w:ind w:firstLine="567"/>
        <w:jc w:val="center"/>
        <w:rPr>
          <w:rFonts w:ascii="GHEA Grapalat" w:hAnsi="GHEA Grapalat"/>
          <w:sz w:val="24"/>
          <w:szCs w:val="24"/>
        </w:rPr>
      </w:pPr>
    </w:p>
    <w:p w14:paraId="6FB9C72E" w14:textId="77777777" w:rsidR="00AD1AEE" w:rsidRPr="00014B2D" w:rsidRDefault="00AD1AEE"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ԿԱՏԱՐՈՂԱԿԱՆ ՎԱՐՈՒՅԹԻ ՄԱՍԻՆ</w:t>
      </w:r>
    </w:p>
    <w:p w14:paraId="3E15A0D3" w14:textId="77777777" w:rsidR="0086754C" w:rsidRPr="00014B2D" w:rsidRDefault="0086754C" w:rsidP="00795F5A">
      <w:pPr>
        <w:tabs>
          <w:tab w:val="left" w:pos="851"/>
          <w:tab w:val="left" w:pos="993"/>
        </w:tabs>
        <w:spacing w:after="0" w:line="276" w:lineRule="auto"/>
        <w:ind w:firstLine="567"/>
        <w:jc w:val="center"/>
        <w:rPr>
          <w:rFonts w:ascii="GHEA Grapalat" w:hAnsi="GHEA Grapalat"/>
          <w:sz w:val="24"/>
          <w:szCs w:val="24"/>
        </w:rPr>
      </w:pPr>
    </w:p>
    <w:p w14:paraId="5EC784A2" w14:textId="1D3ABCD5" w:rsidR="00AD1AEE" w:rsidRPr="00014B2D" w:rsidRDefault="00AD1AEE"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ԲԱԺԻՆ 1</w:t>
      </w:r>
    </w:p>
    <w:p w14:paraId="27382DB8" w14:textId="77777777" w:rsidR="00AD1AEE" w:rsidRPr="00014B2D" w:rsidRDefault="00AD1AEE"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ԸՆԴՀԱՆՈՒՐ ԴՐՈՒՅԹՆԵՐ</w:t>
      </w:r>
    </w:p>
    <w:p w14:paraId="313EB0C7" w14:textId="77777777" w:rsidR="007E7D39" w:rsidRPr="00014B2D" w:rsidRDefault="007E7D39" w:rsidP="00795F5A">
      <w:pPr>
        <w:tabs>
          <w:tab w:val="left" w:pos="851"/>
          <w:tab w:val="left" w:pos="993"/>
        </w:tabs>
        <w:spacing w:after="0" w:line="276" w:lineRule="auto"/>
        <w:ind w:firstLine="567"/>
        <w:jc w:val="center"/>
        <w:rPr>
          <w:rFonts w:ascii="GHEA Grapalat" w:hAnsi="GHEA Grapalat"/>
          <w:sz w:val="24"/>
          <w:szCs w:val="24"/>
        </w:rPr>
      </w:pPr>
    </w:p>
    <w:p w14:paraId="4D10A054" w14:textId="716AE921" w:rsidR="007E7D39" w:rsidRPr="00014B2D" w:rsidRDefault="007E7D39"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ԳԼՈՒԽ 1</w:t>
      </w:r>
    </w:p>
    <w:p w14:paraId="11E38EC9" w14:textId="77777777" w:rsidR="007E7D39" w:rsidRPr="00014B2D" w:rsidRDefault="007E7D39" w:rsidP="00795F5A">
      <w:pPr>
        <w:tabs>
          <w:tab w:val="left" w:pos="851"/>
          <w:tab w:val="left" w:pos="993"/>
        </w:tabs>
        <w:spacing w:after="0" w:line="276" w:lineRule="auto"/>
        <w:ind w:firstLine="567"/>
        <w:jc w:val="center"/>
        <w:rPr>
          <w:rFonts w:ascii="GHEA Grapalat" w:hAnsi="GHEA Grapalat"/>
          <w:b/>
          <w:bCs/>
          <w:i/>
          <w:iCs/>
          <w:sz w:val="24"/>
          <w:szCs w:val="24"/>
        </w:rPr>
      </w:pPr>
      <w:r w:rsidRPr="00014B2D">
        <w:rPr>
          <w:rFonts w:ascii="GHEA Grapalat" w:hAnsi="GHEA Grapalat"/>
          <w:b/>
          <w:bCs/>
          <w:i/>
          <w:iCs/>
          <w:sz w:val="24"/>
          <w:szCs w:val="24"/>
        </w:rPr>
        <w:t>ՀԻՄՆԱԿԱՆ ԴՐՈՒՅԹՆԵՐ</w:t>
      </w:r>
    </w:p>
    <w:p w14:paraId="61E96772" w14:textId="77777777" w:rsidR="0009435A" w:rsidRPr="00014B2D" w:rsidRDefault="0009435A" w:rsidP="00795F5A">
      <w:pPr>
        <w:tabs>
          <w:tab w:val="left" w:pos="851"/>
          <w:tab w:val="left" w:pos="993"/>
        </w:tabs>
        <w:spacing w:after="0" w:line="276" w:lineRule="auto"/>
        <w:ind w:firstLine="567"/>
        <w:jc w:val="both"/>
        <w:rPr>
          <w:rFonts w:ascii="GHEA Grapalat" w:hAnsi="GHEA Grapalat"/>
          <w:sz w:val="24"/>
          <w:szCs w:val="24"/>
        </w:rPr>
      </w:pPr>
    </w:p>
    <w:p w14:paraId="5232639E" w14:textId="11813C92" w:rsidR="0009435A" w:rsidRPr="00014B2D" w:rsidRDefault="0009435A"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ab/>
        <w:t>Հոդված 1. Սույն օրենքի կարգավորման առարկան</w:t>
      </w:r>
      <w:r w:rsidR="00422CE3" w:rsidRPr="00014B2D">
        <w:rPr>
          <w:rFonts w:ascii="GHEA Grapalat" w:hAnsi="GHEA Grapalat"/>
          <w:b/>
          <w:bCs/>
          <w:sz w:val="24"/>
          <w:szCs w:val="24"/>
        </w:rPr>
        <w:t xml:space="preserve"> և գործողության ոլորտը</w:t>
      </w:r>
      <w:r w:rsidR="001E28B7" w:rsidRPr="00014B2D">
        <w:rPr>
          <w:rFonts w:ascii="GHEA Grapalat" w:hAnsi="GHEA Grapalat"/>
          <w:b/>
          <w:bCs/>
          <w:sz w:val="24"/>
          <w:szCs w:val="24"/>
        </w:rPr>
        <w:t>։ Կատարողական վարույթի մասին օրենսդրությունը</w:t>
      </w:r>
    </w:p>
    <w:p w14:paraId="25FD78F1" w14:textId="77777777" w:rsidR="00D36D41" w:rsidRPr="00014B2D" w:rsidRDefault="00D36D41" w:rsidP="00795F5A">
      <w:pPr>
        <w:tabs>
          <w:tab w:val="left" w:pos="851"/>
          <w:tab w:val="left" w:pos="993"/>
        </w:tabs>
        <w:spacing w:after="0" w:line="276" w:lineRule="auto"/>
        <w:ind w:firstLine="567"/>
        <w:jc w:val="both"/>
        <w:rPr>
          <w:rFonts w:ascii="GHEA Grapalat" w:hAnsi="GHEA Grapalat"/>
          <w:b/>
          <w:bCs/>
          <w:sz w:val="24"/>
          <w:szCs w:val="24"/>
        </w:rPr>
      </w:pPr>
    </w:p>
    <w:p w14:paraId="7FE01B3D" w14:textId="21485EFB" w:rsidR="0009435A" w:rsidRPr="00014B2D" w:rsidRDefault="00422CE3" w:rsidP="00795F5A">
      <w:pPr>
        <w:pStyle w:val="ListParagraph"/>
        <w:numPr>
          <w:ilvl w:val="0"/>
          <w:numId w:val="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օրենքը </w:t>
      </w:r>
      <w:r w:rsidR="00A62B0D" w:rsidRPr="00014B2D">
        <w:rPr>
          <w:rFonts w:ascii="GHEA Grapalat" w:hAnsi="GHEA Grapalat"/>
          <w:sz w:val="24"/>
          <w:szCs w:val="24"/>
        </w:rPr>
        <w:t xml:space="preserve">սահմանում </w:t>
      </w:r>
      <w:r w:rsidRPr="00014B2D">
        <w:rPr>
          <w:rFonts w:ascii="GHEA Grapalat" w:hAnsi="GHEA Grapalat"/>
          <w:sz w:val="24"/>
          <w:szCs w:val="24"/>
        </w:rPr>
        <w:t xml:space="preserve">է </w:t>
      </w:r>
      <w:r w:rsidR="00BF3ECB" w:rsidRPr="00014B2D">
        <w:rPr>
          <w:rFonts w:ascii="GHEA Grapalat" w:hAnsi="GHEA Grapalat"/>
          <w:sz w:val="24"/>
          <w:szCs w:val="24"/>
        </w:rPr>
        <w:t>կատարողական վարույթ</w:t>
      </w:r>
      <w:r w:rsidR="00A62B0D" w:rsidRPr="00014B2D">
        <w:rPr>
          <w:rFonts w:ascii="GHEA Grapalat" w:hAnsi="GHEA Grapalat"/>
          <w:sz w:val="24"/>
          <w:szCs w:val="24"/>
        </w:rPr>
        <w:t>ի իրականացման կարգ</w:t>
      </w:r>
      <w:r w:rsidR="00BF3ECB" w:rsidRPr="00014B2D">
        <w:rPr>
          <w:rFonts w:ascii="GHEA Grapalat" w:hAnsi="GHEA Grapalat"/>
          <w:sz w:val="24"/>
          <w:szCs w:val="24"/>
        </w:rPr>
        <w:t>ը</w:t>
      </w:r>
      <w:r w:rsidR="00AE5806" w:rsidRPr="00014B2D">
        <w:rPr>
          <w:rFonts w:ascii="GHEA Grapalat" w:hAnsi="GHEA Grapalat"/>
          <w:sz w:val="24"/>
          <w:szCs w:val="24"/>
        </w:rPr>
        <w:t>։</w:t>
      </w:r>
    </w:p>
    <w:p w14:paraId="4849DB00" w14:textId="5D484673" w:rsidR="001E28B7" w:rsidRPr="00014B2D" w:rsidRDefault="001E28B7" w:rsidP="00795F5A">
      <w:pPr>
        <w:pStyle w:val="ListParagraph"/>
        <w:numPr>
          <w:ilvl w:val="0"/>
          <w:numId w:val="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մասին օրենսդրությունը կազմված է Սահմանադրությունից, «Վարչարարության հիմունքների և վարչական վարույթի մասին» օրենքից, սույն օրենքից և այլ նորմատիվ իրավական ակտերից։</w:t>
      </w:r>
    </w:p>
    <w:p w14:paraId="2EF0EFD8" w14:textId="692F7426" w:rsidR="009C7234" w:rsidRPr="00014B2D" w:rsidRDefault="009C7234" w:rsidP="00795F5A">
      <w:pPr>
        <w:pStyle w:val="ListParagraph"/>
        <w:numPr>
          <w:ilvl w:val="0"/>
          <w:numId w:val="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օրենքով կարգավորվող դատավարական հարաբերությունների նկատմամբ կիրառ</w:t>
      </w:r>
      <w:r w:rsidR="00FF44DA" w:rsidRPr="00014B2D">
        <w:rPr>
          <w:rFonts w:ascii="GHEA Grapalat" w:hAnsi="GHEA Grapalat"/>
          <w:sz w:val="24"/>
          <w:szCs w:val="24"/>
        </w:rPr>
        <w:t>վում</w:t>
      </w:r>
      <w:r w:rsidRPr="00014B2D">
        <w:rPr>
          <w:rFonts w:ascii="GHEA Grapalat" w:hAnsi="GHEA Grapalat"/>
          <w:sz w:val="24"/>
          <w:szCs w:val="24"/>
        </w:rPr>
        <w:t xml:space="preserve"> են համապատասխան դատավարական օրենքի նորմերը</w:t>
      </w:r>
      <w:r w:rsidR="0074082F" w:rsidRPr="00014B2D">
        <w:rPr>
          <w:rFonts w:ascii="GHEA Grapalat" w:hAnsi="GHEA Grapalat"/>
          <w:sz w:val="24"/>
          <w:szCs w:val="24"/>
        </w:rPr>
        <w:t>, եթե սույն օրենքով այլ բան նախատեսված չէ</w:t>
      </w:r>
      <w:r w:rsidRPr="00014B2D">
        <w:rPr>
          <w:rFonts w:ascii="GHEA Grapalat" w:hAnsi="GHEA Grapalat"/>
          <w:sz w:val="24"/>
          <w:szCs w:val="24"/>
        </w:rPr>
        <w:t>։</w:t>
      </w:r>
    </w:p>
    <w:p w14:paraId="4B9C4242" w14:textId="68DD6BFE" w:rsidR="009C7234" w:rsidRPr="00014B2D" w:rsidRDefault="0074082F" w:rsidP="00795F5A">
      <w:pPr>
        <w:pStyle w:val="ListParagraph"/>
        <w:numPr>
          <w:ilvl w:val="0"/>
          <w:numId w:val="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w:t>
      </w:r>
      <w:r w:rsidR="00FF44DA" w:rsidRPr="00014B2D">
        <w:rPr>
          <w:rFonts w:ascii="GHEA Grapalat" w:hAnsi="GHEA Grapalat"/>
          <w:sz w:val="24"/>
          <w:szCs w:val="24"/>
        </w:rPr>
        <w:t xml:space="preserve">ատարողական վարույթն իրականացվում է դրա շրջանակներում </w:t>
      </w:r>
      <w:r w:rsidR="00AE751A" w:rsidRPr="00014B2D">
        <w:rPr>
          <w:rFonts w:ascii="GHEA Grapalat" w:hAnsi="GHEA Grapalat"/>
          <w:sz w:val="24"/>
          <w:szCs w:val="24"/>
        </w:rPr>
        <w:t xml:space="preserve">համապատասխան </w:t>
      </w:r>
      <w:r w:rsidR="00FF44DA" w:rsidRPr="00014B2D">
        <w:rPr>
          <w:rFonts w:ascii="GHEA Grapalat" w:hAnsi="GHEA Grapalat"/>
          <w:sz w:val="24"/>
          <w:szCs w:val="24"/>
        </w:rPr>
        <w:t>որոշման ընդունման կամ կատարողական գործողության կատարման պահին գործող օրենքով։</w:t>
      </w:r>
    </w:p>
    <w:p w14:paraId="36DE195A" w14:textId="19D3B37E" w:rsidR="00F530D8" w:rsidRPr="00014B2D" w:rsidRDefault="00F530D8" w:rsidP="00795F5A">
      <w:pPr>
        <w:pStyle w:val="ListParagraph"/>
        <w:numPr>
          <w:ilvl w:val="0"/>
          <w:numId w:val="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օրենքի գործողությունը տարածվում է Հայաստանի Հանրապետության քաղաքացիների, օտարերկրյա քաղաքացիների, քաղաքացիություն չունեցող անձանց, Հայաստանի Հանրապետությունում և դրա սահմաններից դուրս գտնվելու վայր ունեցող իրավաբանական անձանց</w:t>
      </w:r>
      <w:r w:rsidR="009B6DFB" w:rsidRPr="00014B2D">
        <w:rPr>
          <w:rFonts w:ascii="GHEA Grapalat" w:hAnsi="GHEA Grapalat"/>
          <w:sz w:val="24"/>
          <w:szCs w:val="24"/>
        </w:rPr>
        <w:t xml:space="preserve"> և անհատ ձեռնարկատերերի</w:t>
      </w:r>
      <w:r w:rsidR="0074082F" w:rsidRPr="00014B2D">
        <w:rPr>
          <w:rFonts w:ascii="GHEA Grapalat" w:hAnsi="GHEA Grapalat"/>
          <w:sz w:val="24"/>
          <w:szCs w:val="24"/>
        </w:rPr>
        <w:t>,</w:t>
      </w:r>
      <w:r w:rsidRPr="00014B2D">
        <w:rPr>
          <w:rFonts w:ascii="GHEA Grapalat" w:hAnsi="GHEA Grapalat"/>
          <w:sz w:val="24"/>
          <w:szCs w:val="24"/>
        </w:rPr>
        <w:t xml:space="preserve"> համայնքների, Հայաստանի Հանրապետության</w:t>
      </w:r>
      <w:r w:rsidR="007B64F6" w:rsidRPr="00014B2D">
        <w:rPr>
          <w:rFonts w:ascii="GHEA Grapalat" w:hAnsi="GHEA Grapalat"/>
          <w:sz w:val="24"/>
          <w:szCs w:val="24"/>
        </w:rPr>
        <w:t>,</w:t>
      </w:r>
      <w:r w:rsidRPr="00014B2D">
        <w:rPr>
          <w:rFonts w:ascii="GHEA Grapalat" w:hAnsi="GHEA Grapalat"/>
          <w:sz w:val="24"/>
          <w:szCs w:val="24"/>
        </w:rPr>
        <w:t xml:space="preserve"> </w:t>
      </w:r>
      <w:r w:rsidR="007D19F2" w:rsidRPr="00014B2D">
        <w:rPr>
          <w:rFonts w:ascii="GHEA Grapalat" w:hAnsi="GHEA Grapalat"/>
          <w:sz w:val="24"/>
          <w:szCs w:val="24"/>
        </w:rPr>
        <w:t xml:space="preserve">ինչպես նաև </w:t>
      </w:r>
      <w:r w:rsidRPr="00014B2D">
        <w:rPr>
          <w:rFonts w:ascii="GHEA Grapalat" w:hAnsi="GHEA Grapalat"/>
          <w:sz w:val="24"/>
          <w:szCs w:val="24"/>
        </w:rPr>
        <w:t xml:space="preserve">օտարերկրյա պետությունների </w:t>
      </w:r>
      <w:r w:rsidR="007B64F6" w:rsidRPr="00014B2D">
        <w:rPr>
          <w:rFonts w:ascii="GHEA Grapalat" w:hAnsi="GHEA Grapalat"/>
          <w:sz w:val="24"/>
          <w:szCs w:val="24"/>
        </w:rPr>
        <w:t xml:space="preserve">և միջազգային կազմակերպությունների </w:t>
      </w:r>
      <w:r w:rsidRPr="00014B2D">
        <w:rPr>
          <w:rFonts w:ascii="GHEA Grapalat" w:hAnsi="GHEA Grapalat"/>
          <w:sz w:val="24"/>
          <w:szCs w:val="24"/>
        </w:rPr>
        <w:t>վրա՝ այնքանով, որքանով այդ գործողությունը սահմանափակված չէ դատական իմունիտետով և Հայաստանի Հանրապետության վավերացրած միջազգային պայմանագրերով։</w:t>
      </w:r>
    </w:p>
    <w:p w14:paraId="6F7FC598" w14:textId="7D29B16E" w:rsidR="00D1493A" w:rsidRPr="00014B2D" w:rsidRDefault="00D1493A"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6389B78A" w14:textId="08158F78" w:rsidR="00F53E02" w:rsidRPr="00014B2D" w:rsidRDefault="00F53E02"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AC37AA" w:rsidRPr="00014B2D">
        <w:rPr>
          <w:rFonts w:ascii="GHEA Grapalat" w:hAnsi="GHEA Grapalat"/>
          <w:b/>
          <w:bCs/>
          <w:sz w:val="24"/>
          <w:szCs w:val="24"/>
        </w:rPr>
        <w:t>2</w:t>
      </w:r>
      <w:r w:rsidRPr="00014B2D">
        <w:rPr>
          <w:rFonts w:ascii="GHEA Grapalat" w:hAnsi="GHEA Grapalat"/>
          <w:b/>
          <w:bCs/>
          <w:sz w:val="24"/>
          <w:szCs w:val="24"/>
        </w:rPr>
        <w:t>. Օրենքում օգտագործվող հիմնական հասկացությունները</w:t>
      </w:r>
    </w:p>
    <w:p w14:paraId="3E2DA0DF" w14:textId="77777777" w:rsidR="00D36D41" w:rsidRPr="00014B2D" w:rsidRDefault="00D36D41"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764E1044" w14:textId="6A1B3B90" w:rsidR="00AC37AA" w:rsidRPr="00014B2D" w:rsidRDefault="00AC37AA" w:rsidP="00795F5A">
      <w:pPr>
        <w:pStyle w:val="ListParagraph"/>
        <w:numPr>
          <w:ilvl w:val="0"/>
          <w:numId w:val="1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օրենքում օգտագործվող հիմնական հասկացությունները կիրառվում են </w:t>
      </w:r>
      <w:r w:rsidR="00027CD9" w:rsidRPr="00014B2D">
        <w:rPr>
          <w:rFonts w:ascii="GHEA Grapalat" w:hAnsi="GHEA Grapalat"/>
          <w:sz w:val="24"/>
          <w:szCs w:val="24"/>
        </w:rPr>
        <w:t>հետևյալ իմաստ</w:t>
      </w:r>
      <w:r w:rsidR="00920994" w:rsidRPr="00014B2D">
        <w:rPr>
          <w:rFonts w:ascii="GHEA Grapalat" w:hAnsi="GHEA Grapalat"/>
          <w:sz w:val="24"/>
          <w:szCs w:val="24"/>
        </w:rPr>
        <w:t>ներ</w:t>
      </w:r>
      <w:r w:rsidR="00027CD9" w:rsidRPr="00014B2D">
        <w:rPr>
          <w:rFonts w:ascii="GHEA Grapalat" w:hAnsi="GHEA Grapalat"/>
          <w:sz w:val="24"/>
          <w:szCs w:val="24"/>
        </w:rPr>
        <w:t>ով.</w:t>
      </w:r>
    </w:p>
    <w:p w14:paraId="5A88D419" w14:textId="21164A90" w:rsidR="00027CD9" w:rsidRPr="00014B2D" w:rsidRDefault="00027CD9"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bCs/>
          <w:sz w:val="24"/>
          <w:szCs w:val="24"/>
        </w:rPr>
        <w:lastRenderedPageBreak/>
        <w:t>կատարողական վարույթ</w:t>
      </w:r>
      <w:r w:rsidRPr="00014B2D">
        <w:rPr>
          <w:rFonts w:ascii="GHEA Grapalat" w:hAnsi="GHEA Grapalat"/>
          <w:sz w:val="24"/>
          <w:szCs w:val="24"/>
        </w:rPr>
        <w:t xml:space="preserve">՝ առանձին տեսակի վարչական վարույթ, որը ներառում է </w:t>
      </w:r>
      <w:r w:rsidR="007D19F2" w:rsidRPr="00014B2D">
        <w:rPr>
          <w:rFonts w:ascii="GHEA Grapalat" w:hAnsi="GHEA Grapalat"/>
          <w:sz w:val="24"/>
          <w:szCs w:val="24"/>
        </w:rPr>
        <w:t>կատարման ենթակա</w:t>
      </w:r>
      <w:r w:rsidRPr="00014B2D">
        <w:rPr>
          <w:rFonts w:ascii="GHEA Grapalat" w:hAnsi="GHEA Grapalat"/>
          <w:sz w:val="24"/>
          <w:szCs w:val="24"/>
        </w:rPr>
        <w:t xml:space="preserve"> ակտերի հարկադիր կատարման հետ կապված հարաբերությունների ամբողջությունը.</w:t>
      </w:r>
    </w:p>
    <w:p w14:paraId="18E3E641" w14:textId="77777777" w:rsidR="00EC2F2D" w:rsidRPr="00014B2D" w:rsidRDefault="007D19F2"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bCs/>
          <w:sz w:val="24"/>
          <w:szCs w:val="24"/>
        </w:rPr>
        <w:t>կատարման ենթակա ակտեր</w:t>
      </w:r>
      <w:r w:rsidRPr="00014B2D">
        <w:rPr>
          <w:rFonts w:ascii="GHEA Grapalat" w:hAnsi="GHEA Grapalat"/>
          <w:sz w:val="24"/>
          <w:szCs w:val="24"/>
        </w:rPr>
        <w:t xml:space="preserve">՝ սույն օրենքի </w:t>
      </w:r>
      <w:r w:rsidR="003A1632" w:rsidRPr="00014B2D">
        <w:rPr>
          <w:rFonts w:ascii="GHEA Grapalat" w:hAnsi="GHEA Grapalat"/>
          <w:sz w:val="24"/>
          <w:szCs w:val="24"/>
        </w:rPr>
        <w:t>3</w:t>
      </w:r>
      <w:r w:rsidRPr="00014B2D">
        <w:rPr>
          <w:rFonts w:ascii="GHEA Grapalat" w:hAnsi="GHEA Grapalat"/>
          <w:sz w:val="24"/>
          <w:szCs w:val="24"/>
        </w:rPr>
        <w:t>-րդ հոդվածով նախատեսված ակտեր</w:t>
      </w:r>
      <w:r w:rsidR="00AB1C8A" w:rsidRPr="00014B2D">
        <w:rPr>
          <w:rFonts w:ascii="GHEA Grapalat" w:hAnsi="GHEA Grapalat"/>
          <w:sz w:val="24"/>
          <w:szCs w:val="24"/>
        </w:rPr>
        <w:t>ը</w:t>
      </w:r>
      <w:r w:rsidRPr="00014B2D">
        <w:rPr>
          <w:rFonts w:ascii="GHEA Grapalat" w:hAnsi="GHEA Grapalat"/>
          <w:sz w:val="24"/>
          <w:szCs w:val="24"/>
        </w:rPr>
        <w:t>.</w:t>
      </w:r>
    </w:p>
    <w:p w14:paraId="2FCDEFCE" w14:textId="7626BCDD" w:rsidR="00EC2F2D" w:rsidRPr="00014B2D" w:rsidRDefault="00EC2F2D"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sz w:val="24"/>
          <w:szCs w:val="24"/>
        </w:rPr>
        <w:t>ապահովման վարույթ</w:t>
      </w:r>
      <w:r w:rsidRPr="00014B2D">
        <w:rPr>
          <w:rFonts w:ascii="GHEA Grapalat" w:hAnsi="GHEA Grapalat"/>
          <w:sz w:val="24"/>
          <w:szCs w:val="24"/>
        </w:rPr>
        <w:t>՝ հայցի նախնական ապահովման, հայցի ապահովման, եզրափակիչ դատական ակտի կատարման ապահովման,</w:t>
      </w:r>
      <w:r w:rsidR="00A80889" w:rsidRPr="00014B2D">
        <w:rPr>
          <w:rFonts w:ascii="GHEA Grapalat" w:hAnsi="GHEA Grapalat"/>
          <w:sz w:val="24"/>
          <w:szCs w:val="24"/>
        </w:rPr>
        <w:t xml:space="preserve"> դատական ակտի կատարման շրջադարձի դիմումի պահանջի ապահովման,</w:t>
      </w:r>
      <w:r w:rsidRPr="00014B2D">
        <w:rPr>
          <w:rFonts w:ascii="GHEA Grapalat" w:hAnsi="GHEA Grapalat"/>
          <w:sz w:val="24"/>
          <w:szCs w:val="24"/>
        </w:rPr>
        <w:t xml:space="preserve"> քրեական դատավարության կարգով գույքի արգելադրման մասին դատական ակտերի, պարտապանի գույքի վրա արգելանք դնելու մասին վարչական ակտերի հիման վրա հարուցված կատարողական վարույթ.</w:t>
      </w:r>
    </w:p>
    <w:p w14:paraId="6A8A553B" w14:textId="36AC2594" w:rsidR="00EC2F2D" w:rsidRPr="00014B2D" w:rsidRDefault="00EC2F2D"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sz w:val="24"/>
          <w:szCs w:val="24"/>
        </w:rPr>
        <w:t>դրամական պահանջի ապահովման վարույթ</w:t>
      </w:r>
      <w:r w:rsidRPr="00014B2D">
        <w:rPr>
          <w:rFonts w:ascii="GHEA Grapalat" w:hAnsi="GHEA Grapalat"/>
          <w:sz w:val="24"/>
          <w:szCs w:val="24"/>
        </w:rPr>
        <w:t>` այն ապահովման վարույթը, որով կատարման ենթակա ակտն ուղղված է դրամական պահանջի ապահովմանը.</w:t>
      </w:r>
    </w:p>
    <w:p w14:paraId="0F55B1A6" w14:textId="0386F382" w:rsidR="00027CD9" w:rsidRPr="00014B2D" w:rsidRDefault="00C32B85"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bCs/>
          <w:sz w:val="24"/>
          <w:szCs w:val="24"/>
        </w:rPr>
        <w:t>Ծառայություն</w:t>
      </w:r>
      <w:r w:rsidRPr="00014B2D">
        <w:rPr>
          <w:rFonts w:ascii="GHEA Grapalat" w:hAnsi="GHEA Grapalat"/>
          <w:sz w:val="24"/>
          <w:szCs w:val="24"/>
        </w:rPr>
        <w:t>՝ Հարկադիր կատարումն ապահովող ծառայություն</w:t>
      </w:r>
      <w:r w:rsidR="00AB1C8A" w:rsidRPr="00014B2D">
        <w:rPr>
          <w:rFonts w:ascii="GHEA Grapalat" w:hAnsi="GHEA Grapalat"/>
          <w:sz w:val="24"/>
          <w:szCs w:val="24"/>
        </w:rPr>
        <w:t>ը</w:t>
      </w:r>
      <w:r w:rsidRPr="00014B2D">
        <w:rPr>
          <w:rFonts w:ascii="GHEA Grapalat" w:hAnsi="GHEA Grapalat"/>
          <w:sz w:val="24"/>
          <w:szCs w:val="24"/>
        </w:rPr>
        <w:t>.</w:t>
      </w:r>
    </w:p>
    <w:p w14:paraId="3E1CA71B" w14:textId="0ACAE9DB" w:rsidR="00F17245" w:rsidRPr="00014B2D" w:rsidRDefault="00F17245"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bCs/>
          <w:sz w:val="24"/>
          <w:szCs w:val="24"/>
        </w:rPr>
        <w:t>ստորաբաժանում</w:t>
      </w:r>
      <w:r w:rsidRPr="00014B2D">
        <w:rPr>
          <w:rFonts w:ascii="GHEA Grapalat" w:hAnsi="GHEA Grapalat"/>
          <w:sz w:val="24"/>
          <w:szCs w:val="24"/>
        </w:rPr>
        <w:t>՝ Ծառայության կառուցվածքային ստորաբաժանում կամ տարածքային մարմին.</w:t>
      </w:r>
    </w:p>
    <w:p w14:paraId="5520F38C" w14:textId="7B697BB8" w:rsidR="00C32B85" w:rsidRPr="00014B2D" w:rsidRDefault="00C32B85"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bCs/>
          <w:sz w:val="24"/>
          <w:szCs w:val="24"/>
        </w:rPr>
        <w:t>հարկադիր կատարող</w:t>
      </w:r>
      <w:r w:rsidRPr="00014B2D">
        <w:rPr>
          <w:rFonts w:ascii="GHEA Grapalat" w:hAnsi="GHEA Grapalat"/>
          <w:sz w:val="24"/>
          <w:szCs w:val="24"/>
        </w:rPr>
        <w:t>՝ Ծառայության գործունեությունը կարգավորող օրենսդրությամբ սահմանված հանրային ծառայող.</w:t>
      </w:r>
    </w:p>
    <w:p w14:paraId="18BC2F8B" w14:textId="764C1468" w:rsidR="003E5853" w:rsidRPr="00014B2D" w:rsidRDefault="00F55B19"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bCs/>
          <w:sz w:val="24"/>
          <w:szCs w:val="24"/>
        </w:rPr>
        <w:t xml:space="preserve">հարկադիր կատարման դիմում՝ </w:t>
      </w:r>
      <w:r w:rsidRPr="00014B2D">
        <w:rPr>
          <w:rFonts w:ascii="GHEA Grapalat" w:hAnsi="GHEA Grapalat"/>
          <w:sz w:val="24"/>
          <w:szCs w:val="24"/>
        </w:rPr>
        <w:t xml:space="preserve">սույն օրենքով սահմանված կարգով </w:t>
      </w:r>
      <w:r w:rsidRPr="00014B2D">
        <w:rPr>
          <w:rFonts w:ascii="GHEA Grapalat" w:hAnsi="GHEA Grapalat"/>
          <w:color w:val="000000"/>
          <w:sz w:val="24"/>
          <w:szCs w:val="24"/>
          <w:shd w:val="clear" w:color="auto" w:fill="FFFFFF"/>
        </w:rPr>
        <w:t>Ծառայություն</w:t>
      </w:r>
      <w:r w:rsidRPr="00014B2D">
        <w:rPr>
          <w:rFonts w:ascii="GHEA Grapalat" w:hAnsi="GHEA Grapalat"/>
          <w:sz w:val="24"/>
          <w:szCs w:val="24"/>
        </w:rPr>
        <w:t xml:space="preserve"> ներկայացված՝ կատարման ենթակա ակտի հարկադիր կատարման դիմում.</w:t>
      </w:r>
    </w:p>
    <w:p w14:paraId="3C0F38B1" w14:textId="1ACDC711" w:rsidR="000623FD" w:rsidRPr="00014B2D" w:rsidRDefault="000623FD"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bCs/>
          <w:sz w:val="24"/>
          <w:szCs w:val="24"/>
        </w:rPr>
        <w:t>կատարողական վարույթի փաստաթղթեր՝</w:t>
      </w:r>
      <w:r w:rsidRPr="00014B2D">
        <w:rPr>
          <w:rFonts w:ascii="GHEA Grapalat" w:hAnsi="GHEA Grapalat"/>
          <w:sz w:val="24"/>
          <w:szCs w:val="24"/>
        </w:rPr>
        <w:t xml:space="preserve"> հարկադիր կատարողի որոշումները, ծանուցումները և այլ գրությունները, կատարողական վարույթի այլ սուբյեկտներից ելնող փաստաթղթերը</w:t>
      </w:r>
      <w:r w:rsidR="00AB1C8A" w:rsidRPr="00014B2D">
        <w:rPr>
          <w:rFonts w:ascii="GHEA Grapalat" w:hAnsi="GHEA Grapalat"/>
          <w:sz w:val="24"/>
          <w:szCs w:val="24"/>
        </w:rPr>
        <w:t>.</w:t>
      </w:r>
    </w:p>
    <w:p w14:paraId="635A91B1" w14:textId="69C60613" w:rsidR="0078689B" w:rsidRPr="00014B2D" w:rsidRDefault="0078689B"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bCs/>
          <w:sz w:val="24"/>
          <w:szCs w:val="24"/>
        </w:rPr>
        <w:t xml:space="preserve">վարչական մարմնի կամ իրավաբանական անձի իրավասու անձ՝ </w:t>
      </w:r>
      <w:r w:rsidRPr="00014B2D">
        <w:rPr>
          <w:rFonts w:ascii="GHEA Grapalat" w:hAnsi="GHEA Grapalat"/>
          <w:sz w:val="24"/>
          <w:szCs w:val="24"/>
        </w:rPr>
        <w:t xml:space="preserve">վարչական մարմնի ղեկավար, </w:t>
      </w:r>
      <w:r w:rsidRPr="00014B2D">
        <w:rPr>
          <w:rFonts w:ascii="GHEA Grapalat" w:hAnsi="GHEA Grapalat"/>
          <w:bCs/>
          <w:sz w:val="24"/>
          <w:szCs w:val="24"/>
        </w:rPr>
        <w:t xml:space="preserve">իրավաբանական անձի գործադիր մարմնի ղեկավար կամ օրենքով, վարչական մարմնի կամ իրավաբանական անձի կանոնադրությամբ կամ այլ ներքին իրավական ակտով վարչական մարմնի կամ իրավաբանական անձի անունից հանդես </w:t>
      </w:r>
      <w:r w:rsidR="00B612CA" w:rsidRPr="00014B2D">
        <w:rPr>
          <w:rFonts w:ascii="GHEA Grapalat" w:hAnsi="GHEA Grapalat"/>
          <w:bCs/>
          <w:sz w:val="24"/>
          <w:szCs w:val="24"/>
        </w:rPr>
        <w:t>գալու</w:t>
      </w:r>
      <w:r w:rsidRPr="00014B2D">
        <w:rPr>
          <w:rFonts w:ascii="GHEA Grapalat" w:hAnsi="GHEA Grapalat"/>
          <w:bCs/>
          <w:sz w:val="24"/>
          <w:szCs w:val="24"/>
        </w:rPr>
        <w:t xml:space="preserve"> իրավասու</w:t>
      </w:r>
      <w:r w:rsidR="00B612CA" w:rsidRPr="00014B2D">
        <w:rPr>
          <w:rFonts w:ascii="GHEA Grapalat" w:hAnsi="GHEA Grapalat"/>
          <w:bCs/>
          <w:sz w:val="24"/>
          <w:szCs w:val="24"/>
        </w:rPr>
        <w:t>թյուն ունեցող</w:t>
      </w:r>
      <w:r w:rsidRPr="00014B2D">
        <w:rPr>
          <w:rFonts w:ascii="GHEA Grapalat" w:hAnsi="GHEA Grapalat"/>
          <w:bCs/>
          <w:sz w:val="24"/>
          <w:szCs w:val="24"/>
        </w:rPr>
        <w:t xml:space="preserve"> անձ.</w:t>
      </w:r>
    </w:p>
    <w:p w14:paraId="6CE3F5CB" w14:textId="4F4B06EC" w:rsidR="00F84AA0" w:rsidRPr="00014B2D" w:rsidRDefault="00F84AA0"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sz w:val="24"/>
          <w:szCs w:val="24"/>
        </w:rPr>
        <w:t>անձի հետախուզում</w:t>
      </w:r>
      <w:r w:rsidRPr="00014B2D">
        <w:rPr>
          <w:rFonts w:ascii="GHEA Grapalat" w:hAnsi="GHEA Grapalat"/>
          <w:bCs/>
          <w:sz w:val="24"/>
          <w:szCs w:val="24"/>
        </w:rPr>
        <w:t>՝ պարտապան ֆիզիկական անձի (ներառյալ՝ անհատ ձեռնարկատիրոջ) կամ պարտապան իրավաբանական անձի իրավասու անձի հետախուզում.</w:t>
      </w:r>
    </w:p>
    <w:p w14:paraId="5C1A21DD" w14:textId="20617842" w:rsidR="007E6EB0" w:rsidRPr="00014B2D" w:rsidRDefault="000A7817" w:rsidP="007E6EB0">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sz w:val="24"/>
          <w:szCs w:val="24"/>
        </w:rPr>
        <w:t xml:space="preserve">գույք՝ </w:t>
      </w:r>
      <w:r w:rsidR="00006C90" w:rsidRPr="00014B2D">
        <w:rPr>
          <w:rFonts w:ascii="GHEA Grapalat" w:hAnsi="GHEA Grapalat"/>
          <w:sz w:val="24"/>
          <w:szCs w:val="24"/>
        </w:rPr>
        <w:t>կիրառվում է Հայաստանի Հանրապետության քաղաքացիական օրենսգրքում տրված իմաստով՝ չներառելով եկամուտները</w:t>
      </w:r>
      <w:r w:rsidR="00A97D6C" w:rsidRPr="00014B2D">
        <w:rPr>
          <w:rFonts w:ascii="GHEA Grapalat" w:hAnsi="GHEA Grapalat"/>
          <w:sz w:val="24"/>
          <w:szCs w:val="24"/>
        </w:rPr>
        <w:t>.</w:t>
      </w:r>
    </w:p>
    <w:p w14:paraId="2DE2D44A" w14:textId="4ED694A5" w:rsidR="00920994" w:rsidRPr="00014B2D" w:rsidRDefault="00895227"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bCs/>
          <w:sz w:val="24"/>
          <w:szCs w:val="24"/>
        </w:rPr>
        <w:t>եկամուտներ</w:t>
      </w:r>
      <w:r w:rsidRPr="00014B2D">
        <w:rPr>
          <w:rFonts w:ascii="GHEA Grapalat" w:hAnsi="GHEA Grapalat"/>
          <w:sz w:val="24"/>
          <w:szCs w:val="24"/>
        </w:rPr>
        <w:t xml:space="preserve">՝ </w:t>
      </w:r>
      <w:r w:rsidR="008449E9" w:rsidRPr="00014B2D">
        <w:rPr>
          <w:rFonts w:ascii="GHEA Grapalat" w:hAnsi="GHEA Grapalat"/>
          <w:sz w:val="24"/>
          <w:szCs w:val="24"/>
        </w:rPr>
        <w:t xml:space="preserve">աշխատավարձ և դրան հավասարեցված վճարներ, հեղինակային պայմանագրերով վարձատրություն, կրթաթոշակ, պետական և </w:t>
      </w:r>
      <w:r w:rsidR="008449E9" w:rsidRPr="00014B2D">
        <w:rPr>
          <w:rFonts w:ascii="GHEA Grapalat" w:hAnsi="GHEA Grapalat"/>
          <w:sz w:val="24"/>
          <w:szCs w:val="24"/>
        </w:rPr>
        <w:lastRenderedPageBreak/>
        <w:t xml:space="preserve">կուտակային կենսաթոշակներ, սույն օրենքի </w:t>
      </w:r>
      <w:r w:rsidR="007853CA" w:rsidRPr="00014B2D">
        <w:rPr>
          <w:rFonts w:ascii="GHEA Grapalat" w:hAnsi="GHEA Grapalat"/>
          <w:sz w:val="24"/>
          <w:szCs w:val="24"/>
        </w:rPr>
        <w:t>64</w:t>
      </w:r>
      <w:r w:rsidR="008449E9" w:rsidRPr="00014B2D">
        <w:rPr>
          <w:rFonts w:ascii="GHEA Grapalat" w:hAnsi="GHEA Grapalat"/>
          <w:sz w:val="24"/>
          <w:szCs w:val="24"/>
        </w:rPr>
        <w:t>-րդ հոդվածի 5-րդ մասով նախատեսված եկամուտներ</w:t>
      </w:r>
      <w:r w:rsidRPr="00014B2D">
        <w:rPr>
          <w:rFonts w:ascii="GHEA Grapalat" w:hAnsi="GHEA Grapalat"/>
          <w:sz w:val="24"/>
          <w:szCs w:val="24"/>
        </w:rPr>
        <w:t>.</w:t>
      </w:r>
    </w:p>
    <w:p w14:paraId="67AC4BAB" w14:textId="5D29497F" w:rsidR="00920994" w:rsidRPr="00014B2D" w:rsidRDefault="00920994"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bCs/>
          <w:sz w:val="24"/>
          <w:szCs w:val="24"/>
        </w:rPr>
        <w:t>շուտ փչացող գույք</w:t>
      </w:r>
      <w:r w:rsidRPr="00014B2D">
        <w:rPr>
          <w:rFonts w:ascii="GHEA Grapalat" w:hAnsi="GHEA Grapalat"/>
          <w:sz w:val="24"/>
          <w:szCs w:val="24"/>
        </w:rPr>
        <w:t>՝ սննդամթերք, օծանելիքակոսմետիկական ապրանքներ, դեղորայք, դեղամիջոցներ, դեղանյութեր, կենցաղային քիմիայի ապրանքներ և նմանատիպ այլ ապրանքներ, որոնց համար սահմանված պիտանիության ժամկետը պակաս է մեկ տարուց.</w:t>
      </w:r>
    </w:p>
    <w:p w14:paraId="25352354" w14:textId="0272421B" w:rsidR="00920994" w:rsidRPr="00014B2D" w:rsidRDefault="00920994" w:rsidP="00795F5A">
      <w:pPr>
        <w:pStyle w:val="ListParagraph"/>
        <w:numPr>
          <w:ilvl w:val="0"/>
          <w:numId w:val="19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
          <w:bCs/>
          <w:sz w:val="24"/>
          <w:szCs w:val="24"/>
        </w:rPr>
        <w:t>պահպանման էական ծախսեր պահանջող գույք</w:t>
      </w:r>
      <w:r w:rsidRPr="00014B2D">
        <w:rPr>
          <w:rFonts w:ascii="GHEA Grapalat" w:hAnsi="GHEA Grapalat"/>
          <w:sz w:val="24"/>
          <w:szCs w:val="24"/>
        </w:rPr>
        <w:t>` ընտանի և այլ կենդանիներ և այլ ապրանքներ, որոնց պահպանման համար մեկ ամսվա հաշվարկով սովորաբար կատարվող ծախսերը գերազանցում են գույքի արժեքի տասը տոկոսը</w:t>
      </w:r>
      <w:r w:rsidR="00B77D8E" w:rsidRPr="00014B2D">
        <w:rPr>
          <w:rFonts w:ascii="GHEA Grapalat" w:hAnsi="GHEA Grapalat"/>
          <w:sz w:val="24"/>
          <w:szCs w:val="24"/>
        </w:rPr>
        <w:t>:</w:t>
      </w:r>
    </w:p>
    <w:p w14:paraId="437449BB" w14:textId="69B527D9" w:rsidR="00AC37AA" w:rsidRPr="00014B2D" w:rsidRDefault="00340C02" w:rsidP="00795F5A">
      <w:pPr>
        <w:pStyle w:val="ListParagraph"/>
        <w:numPr>
          <w:ilvl w:val="0"/>
          <w:numId w:val="1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օրենքում օգտագործվող մյուս հասկացությունները կիրառվում են սույն օրենքով, այլ օրենքներով և իրավական ակտերով սահմանված իմաստով։</w:t>
      </w:r>
    </w:p>
    <w:p w14:paraId="0917BD07" w14:textId="77777777" w:rsidR="00F53E02" w:rsidRPr="00014B2D" w:rsidRDefault="00F53E02"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10EC8F7C" w14:textId="77816047" w:rsidR="007B64F6" w:rsidRPr="00014B2D" w:rsidRDefault="007B64F6"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FA7701" w:rsidRPr="00014B2D">
        <w:rPr>
          <w:rFonts w:ascii="GHEA Grapalat" w:hAnsi="GHEA Grapalat"/>
          <w:b/>
          <w:bCs/>
          <w:sz w:val="24"/>
          <w:szCs w:val="24"/>
        </w:rPr>
        <w:t>3</w:t>
      </w:r>
      <w:r w:rsidRPr="00014B2D">
        <w:rPr>
          <w:rFonts w:ascii="GHEA Grapalat" w:hAnsi="GHEA Grapalat"/>
          <w:b/>
          <w:bCs/>
          <w:sz w:val="24"/>
          <w:szCs w:val="24"/>
        </w:rPr>
        <w:t xml:space="preserve">. </w:t>
      </w:r>
      <w:r w:rsidR="00F8112F" w:rsidRPr="00014B2D">
        <w:rPr>
          <w:rFonts w:ascii="GHEA Grapalat" w:hAnsi="GHEA Grapalat"/>
          <w:b/>
          <w:bCs/>
          <w:sz w:val="24"/>
          <w:szCs w:val="24"/>
        </w:rPr>
        <w:t>Հարկադիր կատարման ենթակա ակտերը</w:t>
      </w:r>
    </w:p>
    <w:p w14:paraId="395778C2" w14:textId="77777777" w:rsidR="00D36D41" w:rsidRPr="00014B2D" w:rsidRDefault="00D36D41" w:rsidP="00795F5A">
      <w:pPr>
        <w:tabs>
          <w:tab w:val="left" w:pos="851"/>
          <w:tab w:val="left" w:pos="993"/>
        </w:tabs>
        <w:spacing w:after="0" w:line="276" w:lineRule="auto"/>
        <w:ind w:firstLine="567"/>
        <w:jc w:val="both"/>
        <w:rPr>
          <w:rFonts w:ascii="GHEA Grapalat" w:hAnsi="GHEA Grapalat"/>
          <w:b/>
          <w:bCs/>
          <w:sz w:val="24"/>
          <w:szCs w:val="24"/>
        </w:rPr>
      </w:pPr>
    </w:p>
    <w:p w14:paraId="41BEF2FC" w14:textId="015260CB" w:rsidR="00E13EE4" w:rsidRPr="00014B2D" w:rsidRDefault="00E13EE4" w:rsidP="00795F5A">
      <w:pPr>
        <w:pStyle w:val="ListParagraph"/>
        <w:numPr>
          <w:ilvl w:val="0"/>
          <w:numId w:val="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կատարման ենթակա են</w:t>
      </w:r>
      <w:r w:rsidR="00F8112F" w:rsidRPr="00014B2D">
        <w:rPr>
          <w:rFonts w:ascii="GHEA Grapalat" w:hAnsi="GHEA Grapalat"/>
          <w:sz w:val="24"/>
          <w:szCs w:val="24"/>
        </w:rPr>
        <w:t xml:space="preserve"> հետևյալ ակտերը</w:t>
      </w:r>
      <w:r w:rsidRPr="00014B2D">
        <w:rPr>
          <w:rFonts w:ascii="GHEA Grapalat" w:hAnsi="GHEA Grapalat"/>
          <w:sz w:val="24"/>
          <w:szCs w:val="24"/>
        </w:rPr>
        <w:t>՝</w:t>
      </w:r>
    </w:p>
    <w:p w14:paraId="5FF7E76B" w14:textId="41692D1B" w:rsidR="00E13EE4" w:rsidRPr="00014B2D" w:rsidRDefault="00E13EE4"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քաղաքացիական</w:t>
      </w:r>
      <w:r w:rsidR="00FF1642" w:rsidRPr="00014B2D">
        <w:rPr>
          <w:rFonts w:ascii="GHEA Grapalat" w:hAnsi="GHEA Grapalat"/>
          <w:sz w:val="24"/>
          <w:szCs w:val="24"/>
        </w:rPr>
        <w:t>, սնանկության</w:t>
      </w:r>
      <w:r w:rsidRPr="00014B2D">
        <w:rPr>
          <w:rFonts w:ascii="GHEA Grapalat" w:hAnsi="GHEA Grapalat"/>
          <w:sz w:val="24"/>
          <w:szCs w:val="24"/>
        </w:rPr>
        <w:t xml:space="preserve"> և վարչական գործերով </w:t>
      </w:r>
      <w:r w:rsidR="009718D7" w:rsidRPr="00014B2D">
        <w:rPr>
          <w:rFonts w:ascii="GHEA Grapalat" w:hAnsi="GHEA Grapalat"/>
          <w:sz w:val="24"/>
          <w:szCs w:val="24"/>
        </w:rPr>
        <w:t xml:space="preserve">կատարում ենթադրող </w:t>
      </w:r>
      <w:r w:rsidRPr="00014B2D">
        <w:rPr>
          <w:rFonts w:ascii="GHEA Grapalat" w:hAnsi="GHEA Grapalat"/>
          <w:sz w:val="24"/>
          <w:szCs w:val="24"/>
        </w:rPr>
        <w:t>եզրափակիչ դատական ակտերը</w:t>
      </w:r>
      <w:r w:rsidR="00EC35FD" w:rsidRPr="00014B2D">
        <w:rPr>
          <w:rFonts w:ascii="GHEA Grapalat" w:hAnsi="GHEA Grapalat"/>
          <w:sz w:val="24"/>
          <w:szCs w:val="24"/>
        </w:rPr>
        <w:t>.</w:t>
      </w:r>
    </w:p>
    <w:p w14:paraId="0CD4AFD3" w14:textId="0CF915AD" w:rsidR="00EC35FD" w:rsidRPr="00014B2D" w:rsidRDefault="00EC35FD"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քրեական գործերով </w:t>
      </w:r>
      <w:r w:rsidR="00BF3ECB" w:rsidRPr="00014B2D">
        <w:rPr>
          <w:rFonts w:ascii="GHEA Grapalat" w:hAnsi="GHEA Grapalat"/>
          <w:sz w:val="24"/>
          <w:szCs w:val="24"/>
        </w:rPr>
        <w:t>դատական ակտերը</w:t>
      </w:r>
      <w:r w:rsidRPr="00014B2D">
        <w:rPr>
          <w:rFonts w:ascii="GHEA Grapalat" w:hAnsi="GHEA Grapalat"/>
          <w:sz w:val="24"/>
          <w:szCs w:val="24"/>
        </w:rPr>
        <w:t xml:space="preserve">՝ </w:t>
      </w:r>
      <w:r w:rsidR="00FF1642" w:rsidRPr="00014B2D">
        <w:rPr>
          <w:rFonts w:ascii="GHEA Grapalat" w:hAnsi="GHEA Grapalat"/>
          <w:sz w:val="24"/>
          <w:szCs w:val="24"/>
        </w:rPr>
        <w:t xml:space="preserve">գրավը պետության եկամուտ դարձնելու, </w:t>
      </w:r>
      <w:r w:rsidR="0076121A" w:rsidRPr="00014B2D">
        <w:rPr>
          <w:rFonts w:ascii="GHEA Grapalat" w:hAnsi="GHEA Grapalat"/>
          <w:sz w:val="24"/>
          <w:szCs w:val="24"/>
        </w:rPr>
        <w:t xml:space="preserve">տուգանքների, </w:t>
      </w:r>
      <w:r w:rsidRPr="00014B2D">
        <w:rPr>
          <w:rFonts w:ascii="GHEA Grapalat" w:hAnsi="GHEA Grapalat"/>
          <w:sz w:val="24"/>
          <w:szCs w:val="24"/>
        </w:rPr>
        <w:t>գույքային բռնագանձումների</w:t>
      </w:r>
      <w:r w:rsidR="00BF3ECB" w:rsidRPr="00014B2D">
        <w:rPr>
          <w:rFonts w:ascii="GHEA Grapalat" w:hAnsi="GHEA Grapalat"/>
          <w:sz w:val="24"/>
          <w:szCs w:val="24"/>
        </w:rPr>
        <w:t>, գույքի բռնագրավման և գույքի արգելադրման</w:t>
      </w:r>
      <w:r w:rsidRPr="00014B2D">
        <w:rPr>
          <w:rFonts w:ascii="GHEA Grapalat" w:hAnsi="GHEA Grapalat"/>
          <w:sz w:val="24"/>
          <w:szCs w:val="24"/>
        </w:rPr>
        <w:t xml:space="preserve"> մասով.</w:t>
      </w:r>
    </w:p>
    <w:p w14:paraId="7EE4D38D" w14:textId="331F0E5D" w:rsidR="009718D7" w:rsidRPr="00014B2D" w:rsidRDefault="009718D7"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Սահմանադրական դատարանի և Բարձրագույն դատական խորհրդի որոշումները՝ օրենքով նախատեսված դեպքերում.</w:t>
      </w:r>
    </w:p>
    <w:p w14:paraId="0A32536C" w14:textId="6CA51A61" w:rsidR="00EC35FD" w:rsidRPr="00014B2D" w:rsidRDefault="00EC35FD"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միջանկյալ դատական ակտերը՝ օրենքով նախատեսված դեպքերում.</w:t>
      </w:r>
    </w:p>
    <w:p w14:paraId="78193384" w14:textId="3E9EABD2" w:rsidR="00EC35FD" w:rsidRPr="00014B2D" w:rsidRDefault="00EC3ECC"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արբիտրաժային տրիբունալների</w:t>
      </w:r>
      <w:r w:rsidR="00FF1642" w:rsidRPr="00014B2D">
        <w:rPr>
          <w:rFonts w:ascii="GHEA Grapalat" w:hAnsi="GHEA Grapalat"/>
          <w:sz w:val="24"/>
          <w:szCs w:val="24"/>
        </w:rPr>
        <w:t>՝</w:t>
      </w:r>
      <w:r w:rsidRPr="00014B2D">
        <w:rPr>
          <w:rFonts w:ascii="GHEA Grapalat" w:hAnsi="GHEA Grapalat"/>
          <w:sz w:val="24"/>
          <w:szCs w:val="24"/>
        </w:rPr>
        <w:t xml:space="preserve"> </w:t>
      </w:r>
      <w:r w:rsidR="00FF1642" w:rsidRPr="00014B2D">
        <w:rPr>
          <w:rFonts w:ascii="GHEA Grapalat" w:hAnsi="GHEA Grapalat"/>
          <w:sz w:val="24"/>
          <w:szCs w:val="24"/>
        </w:rPr>
        <w:t xml:space="preserve">դատարանի կողմից հարկադիր կատարման թույլատրված </w:t>
      </w:r>
      <w:r w:rsidR="0076121A" w:rsidRPr="00014B2D">
        <w:rPr>
          <w:rFonts w:ascii="GHEA Grapalat" w:hAnsi="GHEA Grapalat"/>
          <w:sz w:val="24"/>
          <w:szCs w:val="24"/>
        </w:rPr>
        <w:t>վճիռները</w:t>
      </w:r>
      <w:r w:rsidR="00B0145E" w:rsidRPr="00014B2D">
        <w:rPr>
          <w:rFonts w:ascii="GHEA Grapalat" w:hAnsi="GHEA Grapalat"/>
          <w:sz w:val="24"/>
          <w:szCs w:val="24"/>
        </w:rPr>
        <w:t>, կամ, օրենքով նախատեսված դեպքերում, առանց նման թույլատրման</w:t>
      </w:r>
      <w:r w:rsidRPr="00014B2D">
        <w:rPr>
          <w:rFonts w:ascii="GHEA Grapalat" w:hAnsi="GHEA Grapalat"/>
          <w:sz w:val="24"/>
          <w:szCs w:val="24"/>
        </w:rPr>
        <w:t>.</w:t>
      </w:r>
    </w:p>
    <w:p w14:paraId="0B82882C" w14:textId="3F930A6C" w:rsidR="00EC3ECC" w:rsidRPr="00014B2D" w:rsidRDefault="00EC3ECC"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դատարանի կողմից հարկադիր կատարման թույլատրված օտարերկրյա դատական ակտերը</w:t>
      </w:r>
      <w:r w:rsidR="0076121A" w:rsidRPr="00014B2D">
        <w:rPr>
          <w:rFonts w:ascii="GHEA Grapalat" w:hAnsi="GHEA Grapalat"/>
          <w:sz w:val="24"/>
          <w:szCs w:val="24"/>
        </w:rPr>
        <w:t xml:space="preserve"> և օտարերկրյա արբիտրաժային տրիբունալների վճիռները</w:t>
      </w:r>
      <w:r w:rsidRPr="00014B2D">
        <w:rPr>
          <w:rFonts w:ascii="GHEA Grapalat" w:hAnsi="GHEA Grapalat"/>
          <w:sz w:val="24"/>
          <w:szCs w:val="24"/>
        </w:rPr>
        <w:t>.</w:t>
      </w:r>
    </w:p>
    <w:p w14:paraId="2F0CC343" w14:textId="4A46F53B" w:rsidR="00EC3ECC" w:rsidRPr="00014B2D" w:rsidRDefault="00E97D4D"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Հայաստանի Հանրապետության վավերացրած միջազգային պայմանագրերի հիման վրա գործող </w:t>
      </w:r>
      <w:r w:rsidR="00EC3ECC" w:rsidRPr="00014B2D">
        <w:rPr>
          <w:rFonts w:ascii="GHEA Grapalat" w:hAnsi="GHEA Grapalat"/>
          <w:sz w:val="24"/>
          <w:szCs w:val="24"/>
        </w:rPr>
        <w:t xml:space="preserve">միջազգային դատարանների և միջազգային արբիտրաժների ակտերը՝ </w:t>
      </w:r>
      <w:r w:rsidRPr="00014B2D">
        <w:rPr>
          <w:rFonts w:ascii="GHEA Grapalat" w:hAnsi="GHEA Grapalat"/>
          <w:sz w:val="24"/>
          <w:szCs w:val="24"/>
        </w:rPr>
        <w:t>այդ պայմանագրերով</w:t>
      </w:r>
      <w:r w:rsidR="00EC3ECC" w:rsidRPr="00014B2D">
        <w:rPr>
          <w:rFonts w:ascii="GHEA Grapalat" w:hAnsi="GHEA Grapalat"/>
          <w:sz w:val="24"/>
          <w:szCs w:val="24"/>
        </w:rPr>
        <w:t xml:space="preserve"> նախատեսված դեպքերում.</w:t>
      </w:r>
    </w:p>
    <w:p w14:paraId="36F19BA1" w14:textId="01E19CCF" w:rsidR="009B0E20" w:rsidRPr="00014B2D" w:rsidRDefault="00B0145E"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Հայաստանի Հանրապետության վավերացրած միջազգային պայմանագրերի հիման վրա գործող միջազգային </w:t>
      </w:r>
      <w:r w:rsidR="00322497" w:rsidRPr="00014B2D">
        <w:rPr>
          <w:rFonts w:ascii="GHEA Grapalat" w:hAnsi="GHEA Grapalat"/>
          <w:sz w:val="24"/>
          <w:szCs w:val="24"/>
        </w:rPr>
        <w:t>կազմակերպության (դրա մարմ</w:t>
      </w:r>
      <w:r w:rsidR="009B0E20" w:rsidRPr="00014B2D">
        <w:rPr>
          <w:rFonts w:ascii="GHEA Grapalat" w:hAnsi="GHEA Grapalat"/>
          <w:sz w:val="24"/>
          <w:szCs w:val="24"/>
        </w:rPr>
        <w:t>ինների</w:t>
      </w:r>
      <w:r w:rsidR="00322497" w:rsidRPr="00014B2D">
        <w:rPr>
          <w:rFonts w:ascii="GHEA Grapalat" w:hAnsi="GHEA Grapalat"/>
          <w:sz w:val="24"/>
          <w:szCs w:val="24"/>
        </w:rPr>
        <w:t>)</w:t>
      </w:r>
      <w:r w:rsidR="009B0E20" w:rsidRPr="00014B2D">
        <w:rPr>
          <w:rFonts w:ascii="GHEA Grapalat" w:hAnsi="GHEA Grapalat"/>
          <w:sz w:val="24"/>
          <w:szCs w:val="24"/>
        </w:rPr>
        <w:t xml:space="preserve"> որոշումները</w:t>
      </w:r>
      <w:r w:rsidR="00322497" w:rsidRPr="00014B2D">
        <w:rPr>
          <w:rFonts w:ascii="GHEA Grapalat" w:hAnsi="GHEA Grapalat"/>
          <w:sz w:val="24"/>
          <w:szCs w:val="24"/>
        </w:rPr>
        <w:t>` այդ</w:t>
      </w:r>
      <w:r w:rsidR="009B0E20" w:rsidRPr="00014B2D">
        <w:rPr>
          <w:rFonts w:ascii="GHEA Grapalat" w:hAnsi="GHEA Grapalat"/>
          <w:sz w:val="24"/>
          <w:szCs w:val="24"/>
        </w:rPr>
        <w:t xml:space="preserve"> </w:t>
      </w:r>
      <w:r w:rsidR="00322497" w:rsidRPr="00014B2D">
        <w:rPr>
          <w:rFonts w:ascii="GHEA Grapalat" w:hAnsi="GHEA Grapalat"/>
          <w:sz w:val="24"/>
          <w:szCs w:val="24"/>
        </w:rPr>
        <w:t xml:space="preserve">միջազգային </w:t>
      </w:r>
      <w:r w:rsidR="009B0E20" w:rsidRPr="00014B2D">
        <w:rPr>
          <w:rFonts w:ascii="GHEA Grapalat" w:hAnsi="GHEA Grapalat"/>
          <w:sz w:val="24"/>
          <w:szCs w:val="24"/>
        </w:rPr>
        <w:t>պայմանագր</w:t>
      </w:r>
      <w:r w:rsidR="00322497" w:rsidRPr="00014B2D">
        <w:rPr>
          <w:rFonts w:ascii="GHEA Grapalat" w:hAnsi="GHEA Grapalat"/>
          <w:sz w:val="24"/>
          <w:szCs w:val="24"/>
        </w:rPr>
        <w:t>եր</w:t>
      </w:r>
      <w:r w:rsidR="009B0E20" w:rsidRPr="00014B2D">
        <w:rPr>
          <w:rFonts w:ascii="GHEA Grapalat" w:hAnsi="GHEA Grapalat"/>
          <w:sz w:val="24"/>
          <w:szCs w:val="24"/>
        </w:rPr>
        <w:t>ով նախատեսված դեպքերում.</w:t>
      </w:r>
    </w:p>
    <w:p w14:paraId="3562E0F3" w14:textId="3CF24FF1" w:rsidR="00EC3ECC" w:rsidRPr="00014B2D" w:rsidRDefault="00EC3ECC"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դատարանի կողմից հարկադիր կատարման թույլատրված՝ ֆինանսական համակարգի հաշտարարի որոշումները.</w:t>
      </w:r>
    </w:p>
    <w:p w14:paraId="6D27F5A3" w14:textId="19FE9C65" w:rsidR="00EC3ECC" w:rsidRPr="00014B2D" w:rsidRDefault="00EC3ECC"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bookmarkStart w:id="0" w:name="_Hlk137989669"/>
      <w:r w:rsidRPr="00014B2D">
        <w:rPr>
          <w:rFonts w:ascii="GHEA Grapalat" w:hAnsi="GHEA Grapalat"/>
          <w:sz w:val="24"/>
          <w:szCs w:val="24"/>
        </w:rPr>
        <w:lastRenderedPageBreak/>
        <w:t>վարչական ակտերը՝ օրենքով նախատեսված դեպքերում</w:t>
      </w:r>
      <w:bookmarkEnd w:id="0"/>
      <w:r w:rsidRPr="00014B2D">
        <w:rPr>
          <w:rFonts w:ascii="GHEA Grapalat" w:hAnsi="GHEA Grapalat"/>
          <w:sz w:val="24"/>
          <w:szCs w:val="24"/>
        </w:rPr>
        <w:t>.</w:t>
      </w:r>
    </w:p>
    <w:p w14:paraId="03AF2B0C" w14:textId="77CF3DF0" w:rsidR="00E13EE4" w:rsidRPr="00014B2D" w:rsidRDefault="00B0145E"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նոտարական ակտերը՝ օրենքով նախատեսված դեպքերում</w:t>
      </w:r>
      <w:r w:rsidR="00EC3ECC" w:rsidRPr="00014B2D">
        <w:rPr>
          <w:rFonts w:ascii="GHEA Grapalat" w:hAnsi="GHEA Grapalat"/>
          <w:sz w:val="24"/>
          <w:szCs w:val="24"/>
        </w:rPr>
        <w:t>.</w:t>
      </w:r>
    </w:p>
    <w:p w14:paraId="64881107" w14:textId="5CFEC577" w:rsidR="00B0145E" w:rsidRPr="00014B2D" w:rsidRDefault="00B0145E"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գրավը պետության եկամուտ դարձնելու մասին դատախազի որոշումը.</w:t>
      </w:r>
    </w:p>
    <w:p w14:paraId="1EBE00FE" w14:textId="225572B6" w:rsidR="007B64F6" w:rsidRPr="00014B2D" w:rsidRDefault="00EC3ECC" w:rsidP="00795F5A">
      <w:pPr>
        <w:pStyle w:val="ListParagraph"/>
        <w:numPr>
          <w:ilvl w:val="0"/>
          <w:numId w:val="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կատարողի որոշումները՝ սույն օրենքով </w:t>
      </w:r>
      <w:r w:rsidR="00431B8C" w:rsidRPr="00014B2D">
        <w:rPr>
          <w:rFonts w:ascii="GHEA Grapalat" w:hAnsi="GHEA Grapalat"/>
          <w:sz w:val="24"/>
          <w:szCs w:val="24"/>
        </w:rPr>
        <w:t>նախատեսված</w:t>
      </w:r>
      <w:r w:rsidRPr="00014B2D">
        <w:rPr>
          <w:rFonts w:ascii="GHEA Grapalat" w:hAnsi="GHEA Grapalat"/>
          <w:sz w:val="24"/>
          <w:szCs w:val="24"/>
        </w:rPr>
        <w:t xml:space="preserve"> դեպքերում։</w:t>
      </w:r>
    </w:p>
    <w:p w14:paraId="21DF71D1" w14:textId="77777777" w:rsidR="004F2CBE" w:rsidRPr="00014B2D" w:rsidRDefault="004F2CBE" w:rsidP="00795F5A">
      <w:pPr>
        <w:tabs>
          <w:tab w:val="left" w:pos="851"/>
          <w:tab w:val="left" w:pos="993"/>
        </w:tabs>
        <w:spacing w:after="0" w:line="276" w:lineRule="auto"/>
        <w:ind w:firstLine="567"/>
        <w:jc w:val="both"/>
        <w:rPr>
          <w:rFonts w:ascii="GHEA Grapalat" w:hAnsi="GHEA Grapalat"/>
          <w:sz w:val="24"/>
          <w:szCs w:val="24"/>
        </w:rPr>
      </w:pPr>
    </w:p>
    <w:p w14:paraId="62A11224" w14:textId="5DE59B9A" w:rsidR="004F66B6" w:rsidRPr="00014B2D" w:rsidRDefault="004F66B6"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766425" w:rsidRPr="00014B2D">
        <w:rPr>
          <w:rFonts w:ascii="GHEA Grapalat" w:hAnsi="GHEA Grapalat"/>
          <w:b/>
          <w:bCs/>
          <w:sz w:val="24"/>
          <w:szCs w:val="24"/>
        </w:rPr>
        <w:t>2</w:t>
      </w:r>
    </w:p>
    <w:p w14:paraId="5841D115" w14:textId="385E472D" w:rsidR="004F66B6" w:rsidRPr="00014B2D" w:rsidRDefault="004F66B6" w:rsidP="00795F5A">
      <w:pPr>
        <w:tabs>
          <w:tab w:val="left" w:pos="851"/>
          <w:tab w:val="left" w:pos="993"/>
        </w:tabs>
        <w:spacing w:after="0" w:line="276" w:lineRule="auto"/>
        <w:ind w:firstLine="567"/>
        <w:jc w:val="center"/>
        <w:rPr>
          <w:rFonts w:ascii="GHEA Grapalat" w:hAnsi="GHEA Grapalat"/>
          <w:b/>
          <w:bCs/>
          <w:i/>
          <w:iCs/>
          <w:sz w:val="24"/>
          <w:szCs w:val="24"/>
        </w:rPr>
      </w:pPr>
      <w:r w:rsidRPr="00014B2D">
        <w:rPr>
          <w:rFonts w:ascii="GHEA Grapalat" w:hAnsi="GHEA Grapalat"/>
          <w:b/>
          <w:bCs/>
          <w:i/>
          <w:iCs/>
          <w:sz w:val="24"/>
          <w:szCs w:val="24"/>
        </w:rPr>
        <w:t xml:space="preserve">ԿԱՏԱՐՈՂԱԿԱՆ ՎԱՐՈՒՅԹԻ </w:t>
      </w:r>
      <w:r w:rsidR="003E3B14" w:rsidRPr="00014B2D">
        <w:rPr>
          <w:rFonts w:ascii="GHEA Grapalat" w:hAnsi="GHEA Grapalat"/>
          <w:b/>
          <w:bCs/>
          <w:i/>
          <w:iCs/>
          <w:sz w:val="24"/>
          <w:szCs w:val="24"/>
        </w:rPr>
        <w:t>ՍՈՒԲՅԵԿՏՆԵՐԸ</w:t>
      </w:r>
    </w:p>
    <w:p w14:paraId="13DD69DC" w14:textId="416705EE" w:rsidR="008C0757" w:rsidRPr="00014B2D" w:rsidRDefault="008C0757" w:rsidP="00795F5A">
      <w:pPr>
        <w:tabs>
          <w:tab w:val="left" w:pos="851"/>
          <w:tab w:val="left" w:pos="993"/>
        </w:tabs>
        <w:spacing w:after="0" w:line="276" w:lineRule="auto"/>
        <w:ind w:firstLine="567"/>
        <w:jc w:val="center"/>
        <w:rPr>
          <w:rFonts w:ascii="GHEA Grapalat" w:hAnsi="GHEA Grapalat"/>
          <w:sz w:val="24"/>
          <w:szCs w:val="24"/>
        </w:rPr>
      </w:pPr>
    </w:p>
    <w:p w14:paraId="285B4604" w14:textId="07462B4E" w:rsidR="00A22BB5" w:rsidRPr="00014B2D" w:rsidRDefault="00A22BB5"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ab/>
        <w:t xml:space="preserve">Հոդված </w:t>
      </w:r>
      <w:r w:rsidR="00766425" w:rsidRPr="00014B2D">
        <w:rPr>
          <w:rFonts w:ascii="GHEA Grapalat" w:hAnsi="GHEA Grapalat"/>
          <w:b/>
          <w:bCs/>
          <w:sz w:val="24"/>
          <w:szCs w:val="24"/>
        </w:rPr>
        <w:t>4</w:t>
      </w:r>
      <w:r w:rsidRPr="00014B2D">
        <w:rPr>
          <w:rFonts w:ascii="GHEA Grapalat" w:hAnsi="GHEA Grapalat"/>
          <w:b/>
          <w:bCs/>
          <w:sz w:val="24"/>
          <w:szCs w:val="24"/>
        </w:rPr>
        <w:t>. Կատարողական վարույթի սուբյեկտներ</w:t>
      </w:r>
      <w:r w:rsidR="007035E9" w:rsidRPr="00014B2D">
        <w:rPr>
          <w:rFonts w:ascii="GHEA Grapalat" w:hAnsi="GHEA Grapalat"/>
          <w:b/>
          <w:bCs/>
          <w:sz w:val="24"/>
          <w:szCs w:val="24"/>
        </w:rPr>
        <w:t>ի կազմը</w:t>
      </w:r>
    </w:p>
    <w:p w14:paraId="79A6EF45" w14:textId="143623D4" w:rsidR="007035E9" w:rsidRPr="00014B2D" w:rsidRDefault="007035E9" w:rsidP="00795F5A">
      <w:pPr>
        <w:tabs>
          <w:tab w:val="left" w:pos="851"/>
          <w:tab w:val="left" w:pos="993"/>
        </w:tabs>
        <w:spacing w:after="0" w:line="276" w:lineRule="auto"/>
        <w:ind w:firstLine="567"/>
        <w:jc w:val="both"/>
        <w:rPr>
          <w:rFonts w:ascii="GHEA Grapalat" w:hAnsi="GHEA Grapalat"/>
          <w:b/>
          <w:bCs/>
          <w:sz w:val="24"/>
          <w:szCs w:val="24"/>
        </w:rPr>
      </w:pPr>
    </w:p>
    <w:p w14:paraId="7C0935EF" w14:textId="09F5155E" w:rsidR="007035E9" w:rsidRPr="00014B2D" w:rsidRDefault="007035E9" w:rsidP="00795F5A">
      <w:pPr>
        <w:pStyle w:val="ListParagraph"/>
        <w:numPr>
          <w:ilvl w:val="0"/>
          <w:numId w:val="26"/>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Կատարողական վարույթի սուբյեկտներն են՝</w:t>
      </w:r>
    </w:p>
    <w:p w14:paraId="1A416BE7" w14:textId="07116D40" w:rsidR="007035E9" w:rsidRPr="00014B2D" w:rsidRDefault="007035E9" w:rsidP="00795F5A">
      <w:pPr>
        <w:pStyle w:val="ListParagraph"/>
        <w:numPr>
          <w:ilvl w:val="0"/>
          <w:numId w:val="27"/>
        </w:numPr>
        <w:tabs>
          <w:tab w:val="left" w:pos="851"/>
          <w:tab w:val="left" w:pos="993"/>
        </w:tabs>
        <w:spacing w:after="0" w:line="276" w:lineRule="auto"/>
        <w:ind w:left="0" w:firstLine="567"/>
        <w:jc w:val="both"/>
        <w:rPr>
          <w:rFonts w:ascii="GHEA Grapalat" w:hAnsi="GHEA Grapalat"/>
          <w:sz w:val="24"/>
          <w:szCs w:val="24"/>
          <w:lang w:val="ru-RU"/>
        </w:rPr>
      </w:pPr>
      <w:r w:rsidRPr="00014B2D">
        <w:rPr>
          <w:rFonts w:ascii="GHEA Grapalat" w:hAnsi="GHEA Grapalat"/>
          <w:sz w:val="24"/>
          <w:szCs w:val="24"/>
        </w:rPr>
        <w:t>կատարողական վարույթն իրականացնող մարմինը</w:t>
      </w:r>
      <w:r w:rsidR="00654E0B" w:rsidRPr="00014B2D">
        <w:rPr>
          <w:rFonts w:ascii="GHEA Grapalat" w:hAnsi="GHEA Grapalat"/>
          <w:sz w:val="24"/>
          <w:szCs w:val="24"/>
          <w:lang w:val="en-US"/>
        </w:rPr>
        <w:t>.</w:t>
      </w:r>
    </w:p>
    <w:p w14:paraId="65BE1ABA" w14:textId="7C4020F1" w:rsidR="007035E9" w:rsidRPr="00014B2D" w:rsidRDefault="007035E9" w:rsidP="00795F5A">
      <w:pPr>
        <w:pStyle w:val="ListParagraph"/>
        <w:numPr>
          <w:ilvl w:val="0"/>
          <w:numId w:val="27"/>
        </w:numPr>
        <w:tabs>
          <w:tab w:val="left" w:pos="851"/>
          <w:tab w:val="left" w:pos="993"/>
        </w:tabs>
        <w:spacing w:after="0" w:line="276" w:lineRule="auto"/>
        <w:ind w:left="0" w:firstLine="567"/>
        <w:jc w:val="both"/>
        <w:rPr>
          <w:rFonts w:ascii="GHEA Grapalat" w:hAnsi="GHEA Grapalat"/>
          <w:sz w:val="24"/>
          <w:szCs w:val="24"/>
          <w:lang w:val="ru-RU"/>
        </w:rPr>
      </w:pPr>
      <w:r w:rsidRPr="00014B2D">
        <w:rPr>
          <w:rFonts w:ascii="GHEA Grapalat" w:hAnsi="GHEA Grapalat"/>
          <w:sz w:val="24"/>
          <w:szCs w:val="24"/>
        </w:rPr>
        <w:t>կատարողական վարույթի մասնակիցները, նրանց ներկայացուցիչները</w:t>
      </w:r>
      <w:r w:rsidR="00654E0B" w:rsidRPr="00014B2D">
        <w:rPr>
          <w:rFonts w:ascii="GHEA Grapalat" w:hAnsi="GHEA Grapalat"/>
          <w:sz w:val="24"/>
          <w:szCs w:val="24"/>
          <w:lang w:val="ru-RU"/>
        </w:rPr>
        <w:t>.</w:t>
      </w:r>
    </w:p>
    <w:p w14:paraId="5DF244EF" w14:textId="097127A8" w:rsidR="007035E9" w:rsidRPr="00014B2D" w:rsidRDefault="007035E9" w:rsidP="00795F5A">
      <w:pPr>
        <w:pStyle w:val="ListParagraph"/>
        <w:numPr>
          <w:ilvl w:val="0"/>
          <w:numId w:val="27"/>
        </w:numPr>
        <w:tabs>
          <w:tab w:val="left" w:pos="851"/>
          <w:tab w:val="left" w:pos="993"/>
        </w:tabs>
        <w:spacing w:after="0" w:line="276" w:lineRule="auto"/>
        <w:ind w:left="0" w:firstLine="567"/>
        <w:jc w:val="both"/>
        <w:rPr>
          <w:rFonts w:ascii="GHEA Grapalat" w:hAnsi="GHEA Grapalat"/>
          <w:sz w:val="24"/>
          <w:szCs w:val="24"/>
          <w:lang w:val="ru-RU"/>
        </w:rPr>
      </w:pPr>
      <w:r w:rsidRPr="00014B2D">
        <w:rPr>
          <w:rFonts w:ascii="GHEA Grapalat" w:hAnsi="GHEA Grapalat"/>
          <w:sz w:val="24"/>
          <w:szCs w:val="24"/>
        </w:rPr>
        <w:t>իրավասու մարմինները</w:t>
      </w:r>
      <w:r w:rsidR="00654E0B" w:rsidRPr="00014B2D">
        <w:rPr>
          <w:rFonts w:ascii="GHEA Grapalat" w:hAnsi="GHEA Grapalat"/>
          <w:sz w:val="24"/>
          <w:szCs w:val="24"/>
          <w:lang w:val="en-US"/>
        </w:rPr>
        <w:t>.</w:t>
      </w:r>
    </w:p>
    <w:p w14:paraId="334F326C" w14:textId="26D048DA" w:rsidR="007035E9" w:rsidRPr="00014B2D" w:rsidRDefault="00281C63" w:rsidP="00795F5A">
      <w:pPr>
        <w:pStyle w:val="ListParagraph"/>
        <w:numPr>
          <w:ilvl w:val="0"/>
          <w:numId w:val="27"/>
        </w:numPr>
        <w:tabs>
          <w:tab w:val="left" w:pos="851"/>
          <w:tab w:val="left" w:pos="993"/>
        </w:tabs>
        <w:spacing w:after="0" w:line="276" w:lineRule="auto"/>
        <w:ind w:left="0" w:firstLine="567"/>
        <w:jc w:val="both"/>
        <w:rPr>
          <w:rFonts w:ascii="GHEA Grapalat" w:hAnsi="GHEA Grapalat"/>
          <w:sz w:val="24"/>
          <w:szCs w:val="24"/>
          <w:lang w:val="ru-RU"/>
        </w:rPr>
      </w:pPr>
      <w:r w:rsidRPr="00014B2D">
        <w:rPr>
          <w:rFonts w:ascii="GHEA Grapalat" w:hAnsi="GHEA Grapalat"/>
          <w:sz w:val="24"/>
          <w:szCs w:val="24"/>
        </w:rPr>
        <w:t>կատարողական վարույթին օժանդակող անձինք՝ փորձագետը, թարգմանիչը, ընթերական և այլ անձինք</w:t>
      </w:r>
      <w:r w:rsidR="00654E0B" w:rsidRPr="00014B2D">
        <w:rPr>
          <w:rFonts w:ascii="GHEA Grapalat" w:hAnsi="GHEA Grapalat"/>
          <w:sz w:val="24"/>
          <w:szCs w:val="24"/>
          <w:lang w:val="ru-RU"/>
        </w:rPr>
        <w:t>.</w:t>
      </w:r>
    </w:p>
    <w:p w14:paraId="657DFED4" w14:textId="77777777" w:rsidR="00654E0B" w:rsidRPr="00014B2D" w:rsidRDefault="00654E0B" w:rsidP="00795F5A">
      <w:pPr>
        <w:pStyle w:val="ListParagraph"/>
        <w:numPr>
          <w:ilvl w:val="0"/>
          <w:numId w:val="27"/>
        </w:numPr>
        <w:tabs>
          <w:tab w:val="left" w:pos="851"/>
          <w:tab w:val="left" w:pos="993"/>
        </w:tabs>
        <w:spacing w:after="0" w:line="276" w:lineRule="auto"/>
        <w:ind w:left="0" w:firstLine="567"/>
        <w:jc w:val="both"/>
        <w:rPr>
          <w:rFonts w:ascii="GHEA Grapalat" w:hAnsi="GHEA Grapalat"/>
          <w:sz w:val="24"/>
          <w:szCs w:val="24"/>
          <w:lang w:val="ru-RU"/>
        </w:rPr>
      </w:pPr>
      <w:r w:rsidRPr="00014B2D">
        <w:rPr>
          <w:rFonts w:ascii="GHEA Grapalat" w:hAnsi="GHEA Grapalat"/>
          <w:sz w:val="24"/>
          <w:szCs w:val="24"/>
        </w:rPr>
        <w:t>գրանցող մարմինները</w:t>
      </w:r>
      <w:r w:rsidRPr="00014B2D">
        <w:rPr>
          <w:rFonts w:ascii="GHEA Grapalat" w:hAnsi="GHEA Grapalat"/>
          <w:sz w:val="24"/>
          <w:szCs w:val="24"/>
          <w:lang w:val="ru-RU"/>
        </w:rPr>
        <w:t>.</w:t>
      </w:r>
    </w:p>
    <w:p w14:paraId="6BB23DB4" w14:textId="44FD4B3B" w:rsidR="007035E9" w:rsidRPr="00014B2D" w:rsidRDefault="00654E0B" w:rsidP="00795F5A">
      <w:pPr>
        <w:pStyle w:val="ListParagraph"/>
        <w:numPr>
          <w:ilvl w:val="0"/>
          <w:numId w:val="27"/>
        </w:numPr>
        <w:tabs>
          <w:tab w:val="left" w:pos="851"/>
          <w:tab w:val="left" w:pos="993"/>
        </w:tabs>
        <w:spacing w:after="0" w:line="276" w:lineRule="auto"/>
        <w:ind w:left="0" w:firstLine="567"/>
        <w:jc w:val="both"/>
        <w:rPr>
          <w:rFonts w:ascii="GHEA Grapalat" w:hAnsi="GHEA Grapalat"/>
          <w:sz w:val="24"/>
          <w:szCs w:val="24"/>
          <w:lang w:val="ru-RU"/>
        </w:rPr>
      </w:pPr>
      <w:r w:rsidRPr="00014B2D">
        <w:rPr>
          <w:rFonts w:ascii="GHEA Grapalat" w:hAnsi="GHEA Grapalat"/>
          <w:sz w:val="24"/>
          <w:szCs w:val="24"/>
        </w:rPr>
        <w:t>պ</w:t>
      </w:r>
      <w:r w:rsidR="003C1B36" w:rsidRPr="00014B2D">
        <w:rPr>
          <w:rFonts w:ascii="GHEA Grapalat" w:hAnsi="GHEA Grapalat"/>
          <w:sz w:val="24"/>
          <w:szCs w:val="24"/>
        </w:rPr>
        <w:t>արտապանի կոնտրագենտները</w:t>
      </w:r>
      <w:r w:rsidR="00281C63" w:rsidRPr="00014B2D">
        <w:rPr>
          <w:rFonts w:ascii="GHEA Grapalat" w:hAnsi="GHEA Grapalat"/>
          <w:sz w:val="24"/>
          <w:szCs w:val="24"/>
        </w:rPr>
        <w:t>։</w:t>
      </w:r>
    </w:p>
    <w:p w14:paraId="38DAFDA3" w14:textId="77777777" w:rsidR="00A22BB5" w:rsidRPr="00014B2D" w:rsidRDefault="00A22BB5" w:rsidP="00795F5A">
      <w:pPr>
        <w:tabs>
          <w:tab w:val="left" w:pos="851"/>
          <w:tab w:val="left" w:pos="993"/>
        </w:tabs>
        <w:spacing w:after="0" w:line="276" w:lineRule="auto"/>
        <w:ind w:firstLine="567"/>
        <w:jc w:val="center"/>
        <w:rPr>
          <w:rFonts w:ascii="GHEA Grapalat" w:hAnsi="GHEA Grapalat"/>
          <w:sz w:val="24"/>
          <w:szCs w:val="24"/>
        </w:rPr>
      </w:pPr>
    </w:p>
    <w:p w14:paraId="03A0067F" w14:textId="6A6A10CB" w:rsidR="005B5905" w:rsidRPr="00014B2D" w:rsidRDefault="005B5905"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sz w:val="24"/>
          <w:szCs w:val="24"/>
        </w:rPr>
        <w:tab/>
      </w:r>
      <w:r w:rsidRPr="00014B2D">
        <w:rPr>
          <w:rFonts w:ascii="GHEA Grapalat" w:hAnsi="GHEA Grapalat"/>
          <w:b/>
          <w:bCs/>
          <w:sz w:val="24"/>
          <w:szCs w:val="24"/>
        </w:rPr>
        <w:t xml:space="preserve">Հոդված </w:t>
      </w:r>
      <w:r w:rsidR="009F6B5C" w:rsidRPr="00014B2D">
        <w:rPr>
          <w:rFonts w:ascii="GHEA Grapalat" w:hAnsi="GHEA Grapalat"/>
          <w:b/>
          <w:bCs/>
          <w:sz w:val="24"/>
          <w:szCs w:val="24"/>
        </w:rPr>
        <w:t>5</w:t>
      </w:r>
      <w:r w:rsidRPr="00014B2D">
        <w:rPr>
          <w:rFonts w:ascii="GHEA Grapalat" w:hAnsi="GHEA Grapalat"/>
          <w:b/>
          <w:bCs/>
          <w:sz w:val="24"/>
          <w:szCs w:val="24"/>
        </w:rPr>
        <w:t xml:space="preserve">. </w:t>
      </w:r>
      <w:r w:rsidR="00E90B26" w:rsidRPr="00014B2D">
        <w:rPr>
          <w:rFonts w:ascii="GHEA Grapalat" w:hAnsi="GHEA Grapalat"/>
          <w:b/>
          <w:bCs/>
          <w:sz w:val="24"/>
          <w:szCs w:val="24"/>
        </w:rPr>
        <w:t>Կատարողական վարույթ</w:t>
      </w:r>
      <w:r w:rsidR="00667D01" w:rsidRPr="00014B2D">
        <w:rPr>
          <w:rFonts w:ascii="GHEA Grapalat" w:hAnsi="GHEA Grapalat"/>
          <w:b/>
          <w:bCs/>
          <w:sz w:val="24"/>
          <w:szCs w:val="24"/>
        </w:rPr>
        <w:t>ն</w:t>
      </w:r>
      <w:r w:rsidR="00E90B26" w:rsidRPr="00014B2D">
        <w:rPr>
          <w:rFonts w:ascii="GHEA Grapalat" w:hAnsi="GHEA Grapalat"/>
          <w:b/>
          <w:bCs/>
          <w:sz w:val="24"/>
          <w:szCs w:val="24"/>
        </w:rPr>
        <w:t xml:space="preserve"> </w:t>
      </w:r>
      <w:r w:rsidR="00E05936" w:rsidRPr="00014B2D">
        <w:rPr>
          <w:rFonts w:ascii="GHEA Grapalat" w:hAnsi="GHEA Grapalat"/>
          <w:b/>
          <w:bCs/>
          <w:sz w:val="24"/>
          <w:szCs w:val="24"/>
        </w:rPr>
        <w:t>իրականաց</w:t>
      </w:r>
      <w:r w:rsidR="00667D01" w:rsidRPr="00014B2D">
        <w:rPr>
          <w:rFonts w:ascii="GHEA Grapalat" w:hAnsi="GHEA Grapalat"/>
          <w:b/>
          <w:bCs/>
          <w:sz w:val="24"/>
          <w:szCs w:val="24"/>
        </w:rPr>
        <w:t>նող մարմինը</w:t>
      </w:r>
    </w:p>
    <w:p w14:paraId="33FC9049" w14:textId="7B380B12" w:rsidR="00E90B26" w:rsidRPr="00014B2D" w:rsidRDefault="00E90B26" w:rsidP="00795F5A">
      <w:pPr>
        <w:tabs>
          <w:tab w:val="left" w:pos="851"/>
          <w:tab w:val="left" w:pos="993"/>
        </w:tabs>
        <w:spacing w:after="0" w:line="276" w:lineRule="auto"/>
        <w:ind w:firstLine="567"/>
        <w:jc w:val="both"/>
        <w:rPr>
          <w:rFonts w:ascii="GHEA Grapalat" w:hAnsi="GHEA Grapalat"/>
          <w:b/>
          <w:bCs/>
          <w:sz w:val="24"/>
          <w:szCs w:val="24"/>
        </w:rPr>
      </w:pPr>
    </w:p>
    <w:p w14:paraId="6D6BBACD" w14:textId="09548BDE" w:rsidR="00B63881" w:rsidRPr="00014B2D" w:rsidRDefault="00E90B26" w:rsidP="00795F5A">
      <w:pPr>
        <w:pStyle w:val="ListParagraph"/>
        <w:numPr>
          <w:ilvl w:val="0"/>
          <w:numId w:val="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w:t>
      </w:r>
      <w:r w:rsidR="00E05936" w:rsidRPr="00014B2D">
        <w:rPr>
          <w:rFonts w:ascii="GHEA Grapalat" w:hAnsi="GHEA Grapalat"/>
          <w:sz w:val="24"/>
          <w:szCs w:val="24"/>
        </w:rPr>
        <w:t>ն իրականացնում է հարկադիր կատարողը։</w:t>
      </w:r>
    </w:p>
    <w:p w14:paraId="6E585C60" w14:textId="77777777" w:rsidR="00B63881" w:rsidRPr="00014B2D" w:rsidRDefault="00B63881" w:rsidP="00795F5A">
      <w:pPr>
        <w:pStyle w:val="ListParagraph"/>
        <w:numPr>
          <w:ilvl w:val="0"/>
          <w:numId w:val="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վարույթով առանձին կատարողական գործողության իրականացումը գլխավոր հարկադիր կատարողի սահմանած դեպքերում և կարգով կարող է վերապահվել այլ հարկադիր կատարողի՝ առանց կատարողական վարույթը փոխանցելու:</w:t>
      </w:r>
    </w:p>
    <w:p w14:paraId="71BE8E33" w14:textId="4A066768" w:rsidR="00B63881" w:rsidRPr="00014B2D" w:rsidRDefault="00B63881" w:rsidP="00795F5A">
      <w:pPr>
        <w:pStyle w:val="ListParagraph"/>
        <w:numPr>
          <w:ilvl w:val="0"/>
          <w:numId w:val="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վարույթով առանձին օժանդակ գործողություններ կարող են իրականացվել </w:t>
      </w:r>
      <w:r w:rsidR="00DA6B6D" w:rsidRPr="00014B2D">
        <w:rPr>
          <w:rFonts w:ascii="GHEA Grapalat" w:hAnsi="GHEA Grapalat"/>
          <w:sz w:val="24"/>
          <w:szCs w:val="24"/>
        </w:rPr>
        <w:t>Ծ</w:t>
      </w:r>
      <w:r w:rsidRPr="00014B2D">
        <w:rPr>
          <w:rFonts w:ascii="GHEA Grapalat" w:hAnsi="GHEA Grapalat"/>
          <w:sz w:val="24"/>
          <w:szCs w:val="24"/>
        </w:rPr>
        <w:t>առայության այլ ստորաբաժանման</w:t>
      </w:r>
      <w:r w:rsidR="00395911" w:rsidRPr="00014B2D">
        <w:rPr>
          <w:rFonts w:ascii="GHEA Grapalat" w:hAnsi="GHEA Grapalat"/>
          <w:sz w:val="24"/>
          <w:szCs w:val="24"/>
        </w:rPr>
        <w:t xml:space="preserve"> </w:t>
      </w:r>
      <w:r w:rsidRPr="00014B2D">
        <w:rPr>
          <w:rFonts w:ascii="GHEA Grapalat" w:hAnsi="GHEA Grapalat"/>
          <w:sz w:val="24"/>
          <w:szCs w:val="24"/>
        </w:rPr>
        <w:t>կամ այլ աշխատ</w:t>
      </w:r>
      <w:r w:rsidR="00F37E6F" w:rsidRPr="00014B2D">
        <w:rPr>
          <w:rFonts w:ascii="GHEA Grapalat" w:hAnsi="GHEA Grapalat"/>
          <w:sz w:val="24"/>
          <w:szCs w:val="24"/>
        </w:rPr>
        <w:t>ող</w:t>
      </w:r>
      <w:r w:rsidRPr="00014B2D">
        <w:rPr>
          <w:rFonts w:ascii="GHEA Grapalat" w:hAnsi="GHEA Grapalat"/>
          <w:sz w:val="24"/>
          <w:szCs w:val="24"/>
        </w:rPr>
        <w:t>ի կողմից։ Օժանդակ գործողությունների ցանկը և դրանց իրականացման կարգը սահման</w:t>
      </w:r>
      <w:r w:rsidR="00940840" w:rsidRPr="00014B2D">
        <w:rPr>
          <w:rFonts w:ascii="GHEA Grapalat" w:hAnsi="GHEA Grapalat"/>
          <w:sz w:val="24"/>
          <w:szCs w:val="24"/>
        </w:rPr>
        <w:t>վ</w:t>
      </w:r>
      <w:r w:rsidRPr="00014B2D">
        <w:rPr>
          <w:rFonts w:ascii="GHEA Grapalat" w:hAnsi="GHEA Grapalat"/>
          <w:sz w:val="24"/>
          <w:szCs w:val="24"/>
        </w:rPr>
        <w:t xml:space="preserve">ում </w:t>
      </w:r>
      <w:r w:rsidR="00282459" w:rsidRPr="00014B2D">
        <w:rPr>
          <w:rFonts w:ascii="GHEA Grapalat" w:hAnsi="GHEA Grapalat"/>
          <w:sz w:val="24"/>
          <w:szCs w:val="24"/>
        </w:rPr>
        <w:t>են</w:t>
      </w:r>
      <w:r w:rsidRPr="00014B2D">
        <w:rPr>
          <w:rFonts w:ascii="GHEA Grapalat" w:hAnsi="GHEA Grapalat"/>
          <w:sz w:val="24"/>
          <w:szCs w:val="24"/>
        </w:rPr>
        <w:t xml:space="preserve"> </w:t>
      </w:r>
      <w:r w:rsidR="00940840" w:rsidRPr="00014B2D">
        <w:rPr>
          <w:rFonts w:ascii="GHEA Grapalat" w:hAnsi="GHEA Grapalat"/>
          <w:sz w:val="24"/>
          <w:szCs w:val="24"/>
        </w:rPr>
        <w:t xml:space="preserve">արդարադատության նախարարի </w:t>
      </w:r>
      <w:r w:rsidR="00EA770A" w:rsidRPr="00014B2D">
        <w:rPr>
          <w:rFonts w:ascii="GHEA Grapalat" w:hAnsi="GHEA Grapalat"/>
          <w:sz w:val="24"/>
          <w:szCs w:val="24"/>
        </w:rPr>
        <w:t>ենթաօրենսդրական նորմատիվ</w:t>
      </w:r>
      <w:r w:rsidR="00940840" w:rsidRPr="00014B2D">
        <w:rPr>
          <w:rFonts w:ascii="GHEA Grapalat" w:hAnsi="GHEA Grapalat"/>
          <w:sz w:val="24"/>
          <w:szCs w:val="24"/>
        </w:rPr>
        <w:t xml:space="preserve"> իրավական ակտով:</w:t>
      </w:r>
    </w:p>
    <w:p w14:paraId="1AF16E96" w14:textId="51862BB6" w:rsidR="00F167E8" w:rsidRPr="00014B2D" w:rsidRDefault="001A7D4D" w:rsidP="00795F5A">
      <w:pPr>
        <w:pStyle w:val="ListParagraph"/>
        <w:numPr>
          <w:ilvl w:val="0"/>
          <w:numId w:val="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Բարդ </w:t>
      </w:r>
      <w:r w:rsidR="00395911" w:rsidRPr="00014B2D">
        <w:rPr>
          <w:rFonts w:ascii="GHEA Grapalat" w:hAnsi="GHEA Grapalat"/>
          <w:sz w:val="24"/>
          <w:szCs w:val="24"/>
        </w:rPr>
        <w:t>կամ</w:t>
      </w:r>
      <w:r w:rsidRPr="00014B2D">
        <w:rPr>
          <w:rFonts w:ascii="GHEA Grapalat" w:hAnsi="GHEA Grapalat"/>
          <w:sz w:val="24"/>
          <w:szCs w:val="24"/>
        </w:rPr>
        <w:t xml:space="preserve"> ծավալուն կատարողական գործողություններ պահանջող վարույթների ընթացքն արդյունավետ լուծելու համար գլխավոր հարկադիր կատարողի կամ </w:t>
      </w:r>
      <w:r w:rsidR="00DA6B6D" w:rsidRPr="00014B2D">
        <w:rPr>
          <w:rFonts w:ascii="GHEA Grapalat" w:hAnsi="GHEA Grapalat"/>
          <w:sz w:val="24"/>
          <w:szCs w:val="24"/>
        </w:rPr>
        <w:t>Ծ</w:t>
      </w:r>
      <w:r w:rsidRPr="00014B2D">
        <w:rPr>
          <w:rFonts w:ascii="GHEA Grapalat" w:hAnsi="GHEA Grapalat"/>
          <w:sz w:val="24"/>
          <w:szCs w:val="24"/>
        </w:rPr>
        <w:t>առայության ստորաբաժանման պետի որոշմամբ կարող է ստեղծվել հարկադիր կատարողների խումբ: Ստորաբաժանման պետի որոշմամբ ստեղծվ</w:t>
      </w:r>
      <w:r w:rsidR="00215A60" w:rsidRPr="00014B2D">
        <w:rPr>
          <w:rFonts w:ascii="GHEA Grapalat" w:hAnsi="GHEA Grapalat"/>
          <w:sz w:val="24"/>
          <w:szCs w:val="24"/>
        </w:rPr>
        <w:t>ող</w:t>
      </w:r>
      <w:r w:rsidRPr="00014B2D">
        <w:rPr>
          <w:rFonts w:ascii="GHEA Grapalat" w:hAnsi="GHEA Grapalat"/>
          <w:sz w:val="24"/>
          <w:szCs w:val="24"/>
        </w:rPr>
        <w:t xml:space="preserve"> հարկադիր կատարողների խմբում կարող են ընդգրկվել միայն տվյալ </w:t>
      </w:r>
      <w:r w:rsidRPr="00014B2D">
        <w:rPr>
          <w:rFonts w:ascii="GHEA Grapalat" w:hAnsi="GHEA Grapalat"/>
          <w:sz w:val="24"/>
          <w:szCs w:val="24"/>
        </w:rPr>
        <w:lastRenderedPageBreak/>
        <w:t>ստորաբաժանման հարկադիր կատարողներ։</w:t>
      </w:r>
      <w:r w:rsidR="00D864C3" w:rsidRPr="00014B2D">
        <w:rPr>
          <w:rFonts w:ascii="GHEA Grapalat" w:hAnsi="GHEA Grapalat"/>
          <w:sz w:val="24"/>
          <w:szCs w:val="24"/>
        </w:rPr>
        <w:t xml:space="preserve"> </w:t>
      </w:r>
      <w:r w:rsidRPr="00014B2D">
        <w:rPr>
          <w:rFonts w:ascii="GHEA Grapalat" w:hAnsi="GHEA Grapalat"/>
          <w:sz w:val="24"/>
          <w:szCs w:val="24"/>
        </w:rPr>
        <w:t xml:space="preserve">Հարկադիր կատարողների խումբ ստեղծելու մասին որոշում կայացրած պաշտոնատար անձը նշանակում է հարկադիր կատարողների խմբի ղեկավարին, </w:t>
      </w:r>
      <w:r w:rsidR="00F17245" w:rsidRPr="00014B2D">
        <w:rPr>
          <w:rFonts w:ascii="GHEA Grapalat" w:hAnsi="GHEA Grapalat"/>
          <w:sz w:val="24"/>
          <w:szCs w:val="24"/>
        </w:rPr>
        <w:t>որը կազմակերպում և համակարգում է խմբի աշխատանքը</w:t>
      </w:r>
      <w:r w:rsidRPr="00014B2D">
        <w:rPr>
          <w:rFonts w:ascii="GHEA Grapalat" w:hAnsi="GHEA Grapalat"/>
          <w:sz w:val="24"/>
          <w:szCs w:val="24"/>
        </w:rPr>
        <w:t>:</w:t>
      </w:r>
    </w:p>
    <w:p w14:paraId="6683EB35" w14:textId="01C5624D" w:rsidR="00F167E8" w:rsidRPr="00014B2D" w:rsidRDefault="00F167E8" w:rsidP="00795F5A">
      <w:pPr>
        <w:pStyle w:val="ListParagraph"/>
        <w:numPr>
          <w:ilvl w:val="0"/>
          <w:numId w:val="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մասնակիցները կարող են հարկադիր կատարողին բացարկ հայտնել, իսկ հարկադիր կատարողը պարտավոր է ինքնաբացարկ հայտնել «Վարչարարության հիմունքների և վարչական վարույթի մասին» օրենքով սահմանված հիմքերով և կարգով։</w:t>
      </w:r>
      <w:r w:rsidR="00912D0B" w:rsidRPr="00014B2D">
        <w:rPr>
          <w:rFonts w:ascii="GHEA Grapalat" w:hAnsi="GHEA Grapalat"/>
          <w:sz w:val="24"/>
          <w:szCs w:val="24"/>
        </w:rPr>
        <w:t xml:space="preserve"> Բացարկի </w:t>
      </w:r>
      <w:r w:rsidR="00550DB0" w:rsidRPr="00014B2D">
        <w:rPr>
          <w:rFonts w:ascii="GHEA Grapalat" w:hAnsi="GHEA Grapalat"/>
          <w:sz w:val="24"/>
          <w:szCs w:val="24"/>
        </w:rPr>
        <w:t>հարցը լուծվում է նույն օրենքով սահմանված կանոններով։</w:t>
      </w:r>
      <w:r w:rsidR="00E36F2D" w:rsidRPr="00014B2D">
        <w:rPr>
          <w:rFonts w:ascii="GHEA Grapalat" w:hAnsi="GHEA Grapalat"/>
          <w:sz w:val="24"/>
          <w:szCs w:val="24"/>
        </w:rPr>
        <w:t xml:space="preserve"> Բացարկն ընդունվելու կամ ինքնաբացարկի դեպքում հարկադիր կատարողի փոխարինումը կատարում է ստորաբաժանման ղեկավարը։</w:t>
      </w:r>
    </w:p>
    <w:p w14:paraId="71B31575" w14:textId="7E4B2DAD" w:rsidR="00064C3C" w:rsidRPr="00014B2D" w:rsidRDefault="00064C3C"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25242F93" w14:textId="2DF4BB3A" w:rsidR="00064C3C" w:rsidRPr="00014B2D" w:rsidRDefault="00064C3C"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6</w:t>
      </w:r>
      <w:r w:rsidRPr="00014B2D">
        <w:rPr>
          <w:rFonts w:ascii="GHEA Grapalat" w:hAnsi="GHEA Grapalat"/>
          <w:b/>
          <w:bCs/>
          <w:sz w:val="24"/>
          <w:szCs w:val="24"/>
        </w:rPr>
        <w:t xml:space="preserve">. </w:t>
      </w:r>
      <w:r w:rsidR="00F167E8" w:rsidRPr="00014B2D">
        <w:rPr>
          <w:rFonts w:ascii="GHEA Grapalat" w:hAnsi="GHEA Grapalat"/>
          <w:b/>
          <w:bCs/>
          <w:sz w:val="24"/>
          <w:szCs w:val="24"/>
        </w:rPr>
        <w:t>Կատարողական վարույթի մասնակիցները</w:t>
      </w:r>
    </w:p>
    <w:p w14:paraId="611625A7" w14:textId="29AF7433" w:rsidR="00550DB0" w:rsidRPr="00014B2D" w:rsidRDefault="00550DB0"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4B099E05" w14:textId="6595B527" w:rsidR="00550DB0" w:rsidRPr="00014B2D" w:rsidRDefault="00550DB0" w:rsidP="00795F5A">
      <w:pPr>
        <w:pStyle w:val="ListParagraph"/>
        <w:numPr>
          <w:ilvl w:val="0"/>
          <w:numId w:val="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մասնակիցներն են</w:t>
      </w:r>
      <w:r w:rsidR="00215A60" w:rsidRPr="00014B2D">
        <w:rPr>
          <w:rFonts w:ascii="GHEA Grapalat" w:hAnsi="GHEA Grapalat"/>
          <w:sz w:val="24"/>
          <w:szCs w:val="24"/>
        </w:rPr>
        <w:t xml:space="preserve"> կողմերը և երրորդ անձինք։ Կատարողական վարույթի կողմերն են պահանջատերը և պարտապանը։</w:t>
      </w:r>
    </w:p>
    <w:p w14:paraId="4A66F5D5" w14:textId="601AD3D6" w:rsidR="00373FD9" w:rsidRPr="00014B2D" w:rsidRDefault="00295742" w:rsidP="00795F5A">
      <w:pPr>
        <w:pStyle w:val="ListParagraph"/>
        <w:numPr>
          <w:ilvl w:val="0"/>
          <w:numId w:val="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Պահանջատերն այն անձն է, որի օգտին </w:t>
      </w:r>
      <w:r w:rsidR="00277300" w:rsidRPr="00014B2D">
        <w:rPr>
          <w:rFonts w:ascii="GHEA Grapalat" w:hAnsi="GHEA Grapalat"/>
          <w:sz w:val="24"/>
          <w:szCs w:val="24"/>
        </w:rPr>
        <w:t xml:space="preserve">կամ որի պահանջով </w:t>
      </w:r>
      <w:r w:rsidRPr="00014B2D">
        <w:rPr>
          <w:rFonts w:ascii="GHEA Grapalat" w:hAnsi="GHEA Grapalat"/>
          <w:sz w:val="24"/>
          <w:szCs w:val="24"/>
        </w:rPr>
        <w:t xml:space="preserve">կայացվել է </w:t>
      </w:r>
      <w:r w:rsidR="006F1D64" w:rsidRPr="00014B2D">
        <w:rPr>
          <w:rFonts w:ascii="GHEA Grapalat" w:hAnsi="GHEA Grapalat"/>
          <w:sz w:val="24"/>
          <w:szCs w:val="24"/>
        </w:rPr>
        <w:t>կատարման ենթակա ակտ</w:t>
      </w:r>
      <w:r w:rsidRPr="00014B2D">
        <w:rPr>
          <w:rFonts w:ascii="GHEA Grapalat" w:hAnsi="GHEA Grapalat"/>
          <w:sz w:val="24"/>
          <w:szCs w:val="24"/>
        </w:rPr>
        <w:t>ը</w:t>
      </w:r>
      <w:r w:rsidR="00373FD9" w:rsidRPr="00014B2D">
        <w:rPr>
          <w:rFonts w:ascii="GHEA Grapalat" w:hAnsi="GHEA Grapalat"/>
          <w:sz w:val="24"/>
          <w:szCs w:val="24"/>
        </w:rPr>
        <w:t xml:space="preserve">։ </w:t>
      </w:r>
    </w:p>
    <w:p w14:paraId="696E827A" w14:textId="4603B58A" w:rsidR="004F58EC" w:rsidRPr="00014B2D" w:rsidRDefault="00373FD9" w:rsidP="00795F5A">
      <w:pPr>
        <w:pStyle w:val="ListParagraph"/>
        <w:numPr>
          <w:ilvl w:val="0"/>
          <w:numId w:val="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Հայաստանի Հանրապետության օգտին կայացված ակտերի կատարման</w:t>
      </w:r>
      <w:r w:rsidR="00507454" w:rsidRPr="00014B2D">
        <w:rPr>
          <w:rFonts w:ascii="GHEA Grapalat" w:hAnsi="GHEA Grapalat"/>
          <w:sz w:val="24"/>
          <w:szCs w:val="24"/>
        </w:rPr>
        <w:t xml:space="preserve"> </w:t>
      </w:r>
      <w:r w:rsidRPr="00014B2D">
        <w:rPr>
          <w:rFonts w:ascii="GHEA Grapalat" w:hAnsi="GHEA Grapalat"/>
          <w:sz w:val="24"/>
          <w:szCs w:val="24"/>
        </w:rPr>
        <w:t>վարույթով որպես պահանջատեր հանդես է գալիս այն պետական մարմինը, որի վրա օրեն</w:t>
      </w:r>
      <w:r w:rsidR="000C6053" w:rsidRPr="00014B2D">
        <w:rPr>
          <w:rFonts w:ascii="GHEA Grapalat" w:hAnsi="GHEA Grapalat"/>
          <w:sz w:val="24"/>
          <w:szCs w:val="24"/>
        </w:rPr>
        <w:t>սդրությամբ</w:t>
      </w:r>
      <w:r w:rsidRPr="00014B2D">
        <w:rPr>
          <w:rFonts w:ascii="GHEA Grapalat" w:hAnsi="GHEA Grapalat"/>
          <w:sz w:val="24"/>
          <w:szCs w:val="24"/>
        </w:rPr>
        <w:t xml:space="preserve"> դրված է տվյալ պահանջով Հայաստանի Հանրապետության անունից </w:t>
      </w:r>
      <w:r w:rsidR="003D567F" w:rsidRPr="00014B2D">
        <w:rPr>
          <w:rFonts w:ascii="GHEA Grapalat" w:hAnsi="GHEA Grapalat"/>
          <w:sz w:val="24"/>
          <w:szCs w:val="24"/>
        </w:rPr>
        <w:t>գործելու</w:t>
      </w:r>
      <w:r w:rsidRPr="00014B2D">
        <w:rPr>
          <w:rFonts w:ascii="GHEA Grapalat" w:hAnsi="GHEA Grapalat"/>
          <w:sz w:val="24"/>
          <w:szCs w:val="24"/>
        </w:rPr>
        <w:t xml:space="preserve"> լիազորություն։</w:t>
      </w:r>
      <w:r w:rsidR="003D567F" w:rsidRPr="00014B2D">
        <w:rPr>
          <w:rFonts w:ascii="GHEA Grapalat" w:hAnsi="GHEA Grapalat"/>
          <w:sz w:val="24"/>
          <w:szCs w:val="24"/>
        </w:rPr>
        <w:t xml:space="preserve"> </w:t>
      </w:r>
    </w:p>
    <w:p w14:paraId="75CC81C5" w14:textId="77777777" w:rsidR="004F58EC" w:rsidRPr="00014B2D" w:rsidRDefault="003D567F" w:rsidP="00795F5A">
      <w:pPr>
        <w:pStyle w:val="ListParagraph"/>
        <w:numPr>
          <w:ilvl w:val="0"/>
          <w:numId w:val="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Վարչական ակտերի և դատախազի որոշումների կատարման վարույթներով որպես պահանջատեր հանդես է գալիս համապատասխանաբար տվյալ որոշումը կայացրած վարչական մարմինը և դատախազությունը։ </w:t>
      </w:r>
    </w:p>
    <w:p w14:paraId="554B56C7" w14:textId="4F9081B3" w:rsidR="00295742" w:rsidRPr="00014B2D" w:rsidRDefault="003D567F" w:rsidP="00795F5A">
      <w:pPr>
        <w:pStyle w:val="ListParagraph"/>
        <w:numPr>
          <w:ilvl w:val="0"/>
          <w:numId w:val="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Հայաստանի Հանրապետության օգտին դատական (վարութային) ծախսերի բռնագանձման վերաբերյալ կատարողական վարույթով որպես պահանջատեր Հայաստանի Հանրապետության անունից հանդես է գալիս պետական եկամուտների բնագավառում լիազորված պետական մարմինը, եթե դատական ակտի համաձայն՝ դատական (վարութային) ծախսերը ենթակա չեն գանձման որևէ այլ պետական մարմնի օգտին:</w:t>
      </w:r>
    </w:p>
    <w:p w14:paraId="584BB4F0" w14:textId="6B82AE8B" w:rsidR="00295742" w:rsidRPr="00014B2D" w:rsidRDefault="00295742" w:rsidP="00795F5A">
      <w:pPr>
        <w:pStyle w:val="ListParagraph"/>
        <w:numPr>
          <w:ilvl w:val="0"/>
          <w:numId w:val="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Պարտապանն այն անձն է, որը </w:t>
      </w:r>
      <w:r w:rsidR="006F1D64" w:rsidRPr="00014B2D">
        <w:rPr>
          <w:rFonts w:ascii="GHEA Grapalat" w:hAnsi="GHEA Grapalat"/>
          <w:sz w:val="24"/>
          <w:szCs w:val="24"/>
        </w:rPr>
        <w:t>կատարման ենթակա ակտ</w:t>
      </w:r>
      <w:r w:rsidRPr="00014B2D">
        <w:rPr>
          <w:rFonts w:ascii="GHEA Grapalat" w:hAnsi="GHEA Grapalat"/>
          <w:sz w:val="24"/>
          <w:szCs w:val="24"/>
        </w:rPr>
        <w:t>ով պարտավոր է կատարել որոշակի գործողություններ կամ ձեռնպահ մնալ որոշակի գործողություններ կատար</w:t>
      </w:r>
      <w:r w:rsidR="00573128" w:rsidRPr="00014B2D">
        <w:rPr>
          <w:rFonts w:ascii="GHEA Grapalat" w:hAnsi="GHEA Grapalat"/>
          <w:sz w:val="24"/>
          <w:szCs w:val="24"/>
        </w:rPr>
        <w:t>ել</w:t>
      </w:r>
      <w:r w:rsidRPr="00014B2D">
        <w:rPr>
          <w:rFonts w:ascii="GHEA Grapalat" w:hAnsi="GHEA Grapalat"/>
          <w:sz w:val="24"/>
          <w:szCs w:val="24"/>
        </w:rPr>
        <w:t>ուց</w:t>
      </w:r>
      <w:r w:rsidR="004E714C" w:rsidRPr="00014B2D">
        <w:rPr>
          <w:rFonts w:ascii="GHEA Grapalat" w:hAnsi="GHEA Grapalat"/>
          <w:sz w:val="24"/>
          <w:szCs w:val="24"/>
        </w:rPr>
        <w:t xml:space="preserve">, կամ որի գույքը </w:t>
      </w:r>
      <w:r w:rsidR="00D904D7" w:rsidRPr="00014B2D">
        <w:rPr>
          <w:rFonts w:ascii="GHEA Grapalat" w:hAnsi="GHEA Grapalat"/>
          <w:sz w:val="24"/>
          <w:szCs w:val="24"/>
        </w:rPr>
        <w:t>կատարման ենթակա ակտով սահմանված է որպես բռնագանձման ենթակա</w:t>
      </w:r>
      <w:r w:rsidR="003F79D7" w:rsidRPr="00014B2D">
        <w:rPr>
          <w:rFonts w:ascii="GHEA Grapalat" w:hAnsi="GHEA Grapalat"/>
          <w:sz w:val="24"/>
          <w:szCs w:val="24"/>
        </w:rPr>
        <w:t>, այդ թվում՝ հիմնական պարտավորությամբ պարտապան չհանդիսացող երրորդ անձ գրավատուն</w:t>
      </w:r>
      <w:r w:rsidRPr="00014B2D">
        <w:rPr>
          <w:rFonts w:ascii="GHEA Grapalat" w:hAnsi="GHEA Grapalat"/>
          <w:sz w:val="24"/>
          <w:szCs w:val="24"/>
        </w:rPr>
        <w:t>։</w:t>
      </w:r>
    </w:p>
    <w:p w14:paraId="02230624" w14:textId="77777777" w:rsidR="004F58EC" w:rsidRPr="00014B2D" w:rsidRDefault="00295742" w:rsidP="00795F5A">
      <w:pPr>
        <w:pStyle w:val="ListParagraph"/>
        <w:numPr>
          <w:ilvl w:val="0"/>
          <w:numId w:val="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Երրորդ անձն այն անձն </w:t>
      </w:r>
      <w:r w:rsidR="009B645B" w:rsidRPr="00014B2D">
        <w:rPr>
          <w:rFonts w:ascii="GHEA Grapalat" w:hAnsi="GHEA Grapalat"/>
          <w:sz w:val="24"/>
          <w:szCs w:val="24"/>
        </w:rPr>
        <w:t>է</w:t>
      </w:r>
      <w:r w:rsidRPr="00014B2D">
        <w:rPr>
          <w:rFonts w:ascii="GHEA Grapalat" w:hAnsi="GHEA Grapalat"/>
          <w:sz w:val="24"/>
          <w:szCs w:val="24"/>
        </w:rPr>
        <w:t>, որ</w:t>
      </w:r>
      <w:r w:rsidR="009B645B" w:rsidRPr="00014B2D">
        <w:rPr>
          <w:rFonts w:ascii="GHEA Grapalat" w:hAnsi="GHEA Grapalat"/>
          <w:sz w:val="24"/>
          <w:szCs w:val="24"/>
        </w:rPr>
        <w:t>ի</w:t>
      </w:r>
      <w:r w:rsidRPr="00014B2D">
        <w:rPr>
          <w:rFonts w:ascii="GHEA Grapalat" w:hAnsi="GHEA Grapalat"/>
          <w:sz w:val="24"/>
          <w:szCs w:val="24"/>
        </w:rPr>
        <w:t xml:space="preserve"> իրավունքները կամ պարտականությունները կարող են ազդեցություն</w:t>
      </w:r>
      <w:r w:rsidR="00434638" w:rsidRPr="00014B2D">
        <w:rPr>
          <w:rFonts w:ascii="GHEA Grapalat" w:hAnsi="GHEA Grapalat"/>
          <w:sz w:val="24"/>
          <w:szCs w:val="24"/>
        </w:rPr>
        <w:t xml:space="preserve"> կրել հարկադիր կատարման միջոցների կիրառման </w:t>
      </w:r>
      <w:r w:rsidR="00434638" w:rsidRPr="00014B2D">
        <w:rPr>
          <w:rFonts w:ascii="GHEA Grapalat" w:hAnsi="GHEA Grapalat"/>
          <w:sz w:val="24"/>
          <w:szCs w:val="24"/>
        </w:rPr>
        <w:lastRenderedPageBreak/>
        <w:t>հետևանքով։</w:t>
      </w:r>
      <w:r w:rsidR="00B73B42" w:rsidRPr="00014B2D">
        <w:rPr>
          <w:rFonts w:ascii="GHEA Grapalat" w:hAnsi="GHEA Grapalat"/>
          <w:sz w:val="24"/>
          <w:szCs w:val="24"/>
        </w:rPr>
        <w:t xml:space="preserve"> Երրորդ անձինք վարույթում ներգրավվում են </w:t>
      </w:r>
      <w:r w:rsidR="0020059C" w:rsidRPr="00014B2D">
        <w:rPr>
          <w:rFonts w:ascii="GHEA Grapalat" w:hAnsi="GHEA Grapalat"/>
          <w:sz w:val="24"/>
          <w:szCs w:val="24"/>
        </w:rPr>
        <w:t xml:space="preserve">իրենց միջնորդության հիման վրա՝ </w:t>
      </w:r>
      <w:r w:rsidR="00B73B42" w:rsidRPr="00014B2D">
        <w:rPr>
          <w:rFonts w:ascii="GHEA Grapalat" w:hAnsi="GHEA Grapalat"/>
          <w:sz w:val="24"/>
          <w:szCs w:val="24"/>
        </w:rPr>
        <w:t>հարկադիր կատարողի որոշմամբ</w:t>
      </w:r>
      <w:r w:rsidR="00CE49F0" w:rsidRPr="00014B2D">
        <w:rPr>
          <w:rFonts w:ascii="GHEA Grapalat" w:hAnsi="GHEA Grapalat"/>
          <w:sz w:val="24"/>
          <w:szCs w:val="24"/>
        </w:rPr>
        <w:t>։</w:t>
      </w:r>
      <w:r w:rsidR="0020059C" w:rsidRPr="00014B2D">
        <w:rPr>
          <w:rFonts w:ascii="GHEA Grapalat" w:hAnsi="GHEA Grapalat"/>
          <w:sz w:val="24"/>
          <w:szCs w:val="24"/>
        </w:rPr>
        <w:t xml:space="preserve"> </w:t>
      </w:r>
    </w:p>
    <w:p w14:paraId="16046207" w14:textId="419B694A" w:rsidR="00295742" w:rsidRPr="00014B2D" w:rsidRDefault="00CE49F0" w:rsidP="00795F5A">
      <w:pPr>
        <w:pStyle w:val="ListParagraph"/>
        <w:numPr>
          <w:ilvl w:val="0"/>
          <w:numId w:val="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Անձի՝ կատարողական վարույթում երրորդ անձի կարգավիճակ չունենալը</w:t>
      </w:r>
      <w:r w:rsidR="0020059C" w:rsidRPr="00014B2D">
        <w:rPr>
          <w:rFonts w:ascii="GHEA Grapalat" w:hAnsi="GHEA Grapalat"/>
          <w:sz w:val="24"/>
          <w:szCs w:val="24"/>
        </w:rPr>
        <w:t xml:space="preserve"> խոչընդոտ չէ տվյալ անձին առնչվող կատարողական գործողությունների իրականացման համար</w:t>
      </w:r>
      <w:r w:rsidRPr="00014B2D">
        <w:rPr>
          <w:rFonts w:ascii="GHEA Grapalat" w:hAnsi="GHEA Grapalat"/>
          <w:sz w:val="24"/>
          <w:szCs w:val="24"/>
        </w:rPr>
        <w:t>, իսկ տվյալ անձի համար անմիջականորեն իրավունքներ կամ պարտականություններ ստեղծող կամ իրավունքները սահմանափակող կատարողական գործողություններ</w:t>
      </w:r>
      <w:r w:rsidR="002F2902" w:rsidRPr="00014B2D">
        <w:rPr>
          <w:rFonts w:ascii="GHEA Grapalat" w:hAnsi="GHEA Grapalat"/>
          <w:sz w:val="24"/>
          <w:szCs w:val="24"/>
        </w:rPr>
        <w:t>ի մասին</w:t>
      </w:r>
      <w:r w:rsidRPr="00014B2D">
        <w:rPr>
          <w:rFonts w:ascii="GHEA Grapalat" w:hAnsi="GHEA Grapalat"/>
          <w:sz w:val="24"/>
          <w:szCs w:val="24"/>
        </w:rPr>
        <w:t xml:space="preserve"> հարկադիր կատարողը պարտավոր է ծանուցել նրան սույն օրենքով սահմանված կարգով։ </w:t>
      </w:r>
    </w:p>
    <w:p w14:paraId="06B30A0C" w14:textId="2DD9A2AF" w:rsidR="00434638" w:rsidRPr="00014B2D" w:rsidRDefault="00434638" w:rsidP="00795F5A">
      <w:pPr>
        <w:pStyle w:val="ListParagraph"/>
        <w:numPr>
          <w:ilvl w:val="0"/>
          <w:numId w:val="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վարույթին կարող են մասնակցել մեկից ավելի պահանջատեր, պարտապան կամ երրորդ անձ, որոնցից յուրաքանչյուրը վարույթում հանդես է գալիս ինքնուրույն։</w:t>
      </w:r>
    </w:p>
    <w:p w14:paraId="1142E194" w14:textId="65DDAF62" w:rsidR="00841020" w:rsidRPr="00014B2D" w:rsidRDefault="00841020" w:rsidP="00795F5A">
      <w:pPr>
        <w:pStyle w:val="ListParagraph"/>
        <w:numPr>
          <w:ilvl w:val="0"/>
          <w:numId w:val="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w:t>
      </w:r>
      <w:r w:rsidR="00E20D41" w:rsidRPr="00014B2D">
        <w:rPr>
          <w:rFonts w:ascii="GHEA Grapalat" w:hAnsi="GHEA Grapalat"/>
          <w:sz w:val="24"/>
          <w:szCs w:val="24"/>
        </w:rPr>
        <w:t>ն</w:t>
      </w:r>
      <w:r w:rsidRPr="00014B2D">
        <w:rPr>
          <w:rFonts w:ascii="GHEA Grapalat" w:hAnsi="GHEA Grapalat"/>
          <w:sz w:val="24"/>
          <w:szCs w:val="24"/>
        </w:rPr>
        <w:t xml:space="preserve"> </w:t>
      </w:r>
      <w:r w:rsidR="00E20D41" w:rsidRPr="00014B2D">
        <w:rPr>
          <w:rFonts w:ascii="GHEA Grapalat" w:hAnsi="GHEA Grapalat"/>
          <w:sz w:val="24"/>
          <w:szCs w:val="24"/>
        </w:rPr>
        <w:t xml:space="preserve">իր որոշմամբ </w:t>
      </w:r>
      <w:r w:rsidRPr="00014B2D">
        <w:rPr>
          <w:rFonts w:ascii="GHEA Grapalat" w:hAnsi="GHEA Grapalat"/>
          <w:sz w:val="24"/>
          <w:szCs w:val="24"/>
        </w:rPr>
        <w:t>երրորդ անձին հանում է կատարողական վարույթի մասնակիցների կազմից, եթե վերացել են նրա ներգրավման հիմքերը։</w:t>
      </w:r>
    </w:p>
    <w:p w14:paraId="18C6C6B3" w14:textId="77777777" w:rsidR="000A57BD" w:rsidRPr="00014B2D" w:rsidRDefault="0000769B" w:rsidP="00795F5A">
      <w:pPr>
        <w:pStyle w:val="ListParagraph"/>
        <w:numPr>
          <w:ilvl w:val="0"/>
          <w:numId w:val="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Միջանկյալ դատական ակտի կատարման վարույթը </w:t>
      </w:r>
      <w:r w:rsidR="008E22A7" w:rsidRPr="00014B2D">
        <w:rPr>
          <w:rFonts w:ascii="GHEA Grapalat" w:hAnsi="GHEA Grapalat"/>
          <w:sz w:val="24"/>
          <w:szCs w:val="24"/>
        </w:rPr>
        <w:t>չի ենթադրում պահանջատիրոջ մասնակցություն,</w:t>
      </w:r>
      <w:r w:rsidR="000A57BD" w:rsidRPr="00014B2D">
        <w:rPr>
          <w:rFonts w:ascii="GHEA Grapalat" w:hAnsi="GHEA Grapalat"/>
          <w:sz w:val="24"/>
          <w:szCs w:val="24"/>
        </w:rPr>
        <w:t xml:space="preserve"> բացառությամբ՝</w:t>
      </w:r>
    </w:p>
    <w:p w14:paraId="110F3061" w14:textId="7D9C9C41" w:rsidR="000A57BD" w:rsidRPr="00014B2D" w:rsidRDefault="000A57BD" w:rsidP="00795F5A">
      <w:pPr>
        <w:pStyle w:val="ListParagraph"/>
        <w:numPr>
          <w:ilvl w:val="0"/>
          <w:numId w:val="15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w:t>
      </w:r>
      <w:r w:rsidR="007D51AE" w:rsidRPr="00014B2D">
        <w:rPr>
          <w:rFonts w:ascii="GHEA Grapalat" w:hAnsi="GHEA Grapalat"/>
          <w:sz w:val="24"/>
          <w:szCs w:val="24"/>
        </w:rPr>
        <w:t xml:space="preserve">ործին մասնակցող </w:t>
      </w:r>
      <w:r w:rsidR="00D36D41" w:rsidRPr="00014B2D">
        <w:rPr>
          <w:rFonts w:ascii="GHEA Grapalat" w:hAnsi="GHEA Grapalat"/>
          <w:sz w:val="24"/>
          <w:szCs w:val="24"/>
        </w:rPr>
        <w:t xml:space="preserve">կամ շահագրգիռ այլ </w:t>
      </w:r>
      <w:r w:rsidR="007D51AE" w:rsidRPr="00014B2D">
        <w:rPr>
          <w:rFonts w:ascii="GHEA Grapalat" w:hAnsi="GHEA Grapalat"/>
          <w:sz w:val="24"/>
          <w:szCs w:val="24"/>
        </w:rPr>
        <w:t xml:space="preserve">անձի միջնորդությամբ </w:t>
      </w:r>
      <w:r w:rsidR="00D36D41" w:rsidRPr="00014B2D">
        <w:rPr>
          <w:rFonts w:ascii="GHEA Grapalat" w:hAnsi="GHEA Grapalat"/>
          <w:sz w:val="24"/>
          <w:szCs w:val="24"/>
        </w:rPr>
        <w:t>ընդունված դատական ակտի հիման վրա հարուցված ապահովման վարույթի</w:t>
      </w:r>
      <w:r w:rsidR="007D51AE" w:rsidRPr="00014B2D">
        <w:rPr>
          <w:rFonts w:ascii="GHEA Grapalat" w:hAnsi="GHEA Grapalat"/>
          <w:sz w:val="24"/>
          <w:szCs w:val="24"/>
        </w:rPr>
        <w:t>, որում որպես պահանջատեր հանդես է գալիս համապատասխան ապահովման միջոց կիրառելու համար միջնորդած անձը.</w:t>
      </w:r>
    </w:p>
    <w:p w14:paraId="5ED80FA1" w14:textId="67456973" w:rsidR="00A865C0" w:rsidRPr="00014B2D" w:rsidRDefault="00A865C0" w:rsidP="00795F5A">
      <w:pPr>
        <w:pStyle w:val="ListParagraph"/>
        <w:numPr>
          <w:ilvl w:val="0"/>
          <w:numId w:val="15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դատական տուգանքի բռնագանձման վարույթի, </w:t>
      </w:r>
      <w:r w:rsidR="00EE764F" w:rsidRPr="00014B2D">
        <w:rPr>
          <w:rFonts w:ascii="GHEA Grapalat" w:hAnsi="GHEA Grapalat"/>
          <w:sz w:val="24"/>
          <w:szCs w:val="24"/>
        </w:rPr>
        <w:t>որով որպես պահանջատեր հանդես է գալիս Դատական դեպարտամենտը</w:t>
      </w:r>
      <w:r w:rsidR="00CA5988" w:rsidRPr="00014B2D">
        <w:rPr>
          <w:rFonts w:ascii="GHEA Grapalat" w:hAnsi="GHEA Grapalat"/>
          <w:sz w:val="24"/>
          <w:szCs w:val="24"/>
        </w:rPr>
        <w:t>, իսկ եթե դատական տուգանքը նշանակել է Սահմանադրական դատարանը, ապա՝ վերջինիս աշխատակազմը</w:t>
      </w:r>
      <w:r w:rsidR="00EE764F" w:rsidRPr="00014B2D">
        <w:rPr>
          <w:rFonts w:ascii="GHEA Grapalat" w:hAnsi="GHEA Grapalat"/>
          <w:sz w:val="24"/>
          <w:szCs w:val="24"/>
        </w:rPr>
        <w:t>.</w:t>
      </w:r>
      <w:r w:rsidRPr="00014B2D">
        <w:rPr>
          <w:rFonts w:ascii="GHEA Grapalat" w:hAnsi="GHEA Grapalat"/>
          <w:sz w:val="24"/>
          <w:szCs w:val="24"/>
        </w:rPr>
        <w:t xml:space="preserve"> </w:t>
      </w:r>
    </w:p>
    <w:p w14:paraId="1C809789" w14:textId="589CC08D" w:rsidR="00550DB0" w:rsidRPr="00014B2D" w:rsidRDefault="007D51AE" w:rsidP="00795F5A">
      <w:pPr>
        <w:pStyle w:val="ListParagraph"/>
        <w:numPr>
          <w:ilvl w:val="0"/>
          <w:numId w:val="15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սնանկության վարույթում կառավարչի (ժամանակավոր կառավարչի) միջնորդությամբ կամ նրա օգտին կայացված որոշումների կատարման վարույթների, որոնցում որպես պահանջատեր հանդես է գալիս սնանկության գործով կառավարիչը (ժամանակավոր կառավարիչը)։</w:t>
      </w:r>
    </w:p>
    <w:p w14:paraId="0F852082" w14:textId="12B68701" w:rsidR="008E22A7" w:rsidRPr="00014B2D" w:rsidRDefault="008E22A7" w:rsidP="00795F5A">
      <w:pPr>
        <w:tabs>
          <w:tab w:val="left" w:pos="851"/>
          <w:tab w:val="left" w:pos="993"/>
        </w:tabs>
        <w:spacing w:after="0" w:line="276" w:lineRule="auto"/>
        <w:ind w:firstLine="567"/>
        <w:jc w:val="both"/>
        <w:rPr>
          <w:rFonts w:ascii="GHEA Grapalat" w:hAnsi="GHEA Grapalat"/>
          <w:sz w:val="24"/>
          <w:szCs w:val="24"/>
        </w:rPr>
      </w:pPr>
    </w:p>
    <w:p w14:paraId="7F65DA92" w14:textId="2A3B33C0" w:rsidR="009C36AD" w:rsidRPr="00014B2D" w:rsidRDefault="009C36AD"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7</w:t>
      </w:r>
      <w:r w:rsidRPr="00014B2D">
        <w:rPr>
          <w:rFonts w:ascii="GHEA Grapalat" w:hAnsi="GHEA Grapalat"/>
          <w:b/>
          <w:bCs/>
          <w:sz w:val="24"/>
          <w:szCs w:val="24"/>
        </w:rPr>
        <w:t>. Կատարողական վարույթի մասնակիցների իրավունքները և պարտականությունները</w:t>
      </w:r>
    </w:p>
    <w:p w14:paraId="6BCDCA41" w14:textId="50D50F1B" w:rsidR="000B73BB" w:rsidRPr="00014B2D" w:rsidRDefault="000B73BB" w:rsidP="00795F5A">
      <w:pPr>
        <w:tabs>
          <w:tab w:val="left" w:pos="851"/>
          <w:tab w:val="left" w:pos="993"/>
        </w:tabs>
        <w:spacing w:after="0" w:line="276" w:lineRule="auto"/>
        <w:ind w:firstLine="567"/>
        <w:jc w:val="both"/>
        <w:rPr>
          <w:rFonts w:ascii="GHEA Grapalat" w:hAnsi="GHEA Grapalat"/>
          <w:sz w:val="24"/>
          <w:szCs w:val="24"/>
        </w:rPr>
      </w:pPr>
    </w:p>
    <w:p w14:paraId="18B16371" w14:textId="797BDA30" w:rsidR="000B73BB" w:rsidRPr="00014B2D" w:rsidRDefault="00FF44C8" w:rsidP="00795F5A">
      <w:pPr>
        <w:pStyle w:val="ListParagraph"/>
        <w:numPr>
          <w:ilvl w:val="0"/>
          <w:numId w:val="1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մասնակիցներն օրենքով նախատեսված պահանջների և սահմանափակումների պահպանմամբ իրավունք ունեն՝</w:t>
      </w:r>
    </w:p>
    <w:p w14:paraId="7A3817ED" w14:textId="5D4AA4A7" w:rsidR="00FF44C8" w:rsidRPr="00014B2D" w:rsidRDefault="00F13FA6" w:rsidP="00795F5A">
      <w:pPr>
        <w:pStyle w:val="ListParagraph"/>
        <w:numPr>
          <w:ilvl w:val="0"/>
          <w:numId w:val="1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ծանոթանալու վարույթի նյութերին, ստանալու դրանց պատճենները, վարույթի նյութերից անելու քաղվածքներ, լուսանկարներ, լուսապատճեններ և պատճեններ.</w:t>
      </w:r>
    </w:p>
    <w:p w14:paraId="0208FF9F" w14:textId="6ED0E7BE" w:rsidR="00E310D7" w:rsidRPr="00014B2D" w:rsidRDefault="00E310D7" w:rsidP="00795F5A">
      <w:pPr>
        <w:pStyle w:val="ListParagraph"/>
        <w:numPr>
          <w:ilvl w:val="0"/>
          <w:numId w:val="1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հայտնելու բացարկներ</w:t>
      </w:r>
      <w:r w:rsidR="00F13FA6" w:rsidRPr="00014B2D">
        <w:rPr>
          <w:rFonts w:ascii="GHEA Grapalat" w:hAnsi="GHEA Grapalat"/>
          <w:sz w:val="24"/>
          <w:szCs w:val="24"/>
          <w:lang w:val="en-US"/>
        </w:rPr>
        <w:t>.</w:t>
      </w:r>
    </w:p>
    <w:p w14:paraId="065E4887" w14:textId="35A462B7" w:rsidR="00CA7E51" w:rsidRPr="00014B2D" w:rsidRDefault="00CA7E51" w:rsidP="00795F5A">
      <w:pPr>
        <w:pStyle w:val="ListParagraph"/>
        <w:numPr>
          <w:ilvl w:val="0"/>
          <w:numId w:val="1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մասնակցելու կատարողական գործողություններին</w:t>
      </w:r>
      <w:r w:rsidR="00F13FA6" w:rsidRPr="00014B2D">
        <w:rPr>
          <w:rFonts w:ascii="GHEA Grapalat" w:hAnsi="GHEA Grapalat"/>
          <w:sz w:val="24"/>
          <w:szCs w:val="24"/>
          <w:lang w:val="en-US"/>
        </w:rPr>
        <w:t>.</w:t>
      </w:r>
    </w:p>
    <w:p w14:paraId="77B01C1B" w14:textId="100434DE" w:rsidR="00E310D7" w:rsidRPr="00014B2D" w:rsidRDefault="00E310D7" w:rsidP="00795F5A">
      <w:pPr>
        <w:pStyle w:val="ListParagraph"/>
        <w:numPr>
          <w:ilvl w:val="0"/>
          <w:numId w:val="1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ներկայացնելու </w:t>
      </w:r>
      <w:r w:rsidR="00F13FA6" w:rsidRPr="00014B2D">
        <w:rPr>
          <w:rFonts w:ascii="GHEA Grapalat" w:hAnsi="GHEA Grapalat"/>
          <w:sz w:val="24"/>
          <w:szCs w:val="24"/>
        </w:rPr>
        <w:t xml:space="preserve">դիմումներ, </w:t>
      </w:r>
      <w:r w:rsidRPr="00014B2D">
        <w:rPr>
          <w:rFonts w:ascii="GHEA Grapalat" w:hAnsi="GHEA Grapalat"/>
          <w:sz w:val="24"/>
          <w:szCs w:val="24"/>
        </w:rPr>
        <w:t>միջնորդություններ,</w:t>
      </w:r>
      <w:r w:rsidR="00CA7E51" w:rsidRPr="00014B2D">
        <w:rPr>
          <w:rFonts w:ascii="GHEA Grapalat" w:hAnsi="GHEA Grapalat"/>
          <w:sz w:val="24"/>
          <w:szCs w:val="24"/>
        </w:rPr>
        <w:t xml:space="preserve"> ապացույցներ և բացատրություններ</w:t>
      </w:r>
      <w:r w:rsidR="00F13FA6" w:rsidRPr="00014B2D">
        <w:rPr>
          <w:rFonts w:ascii="GHEA Grapalat" w:hAnsi="GHEA Grapalat"/>
          <w:sz w:val="24"/>
          <w:szCs w:val="24"/>
        </w:rPr>
        <w:t>.</w:t>
      </w:r>
    </w:p>
    <w:p w14:paraId="7E16836F" w14:textId="2A2E028C" w:rsidR="00CA7E51" w:rsidRPr="00014B2D" w:rsidRDefault="00CA7E51" w:rsidP="00795F5A">
      <w:pPr>
        <w:pStyle w:val="ListParagraph"/>
        <w:numPr>
          <w:ilvl w:val="0"/>
          <w:numId w:val="1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վարույթում ծագող հարցերի կապակցությամբ ներկայացնելու դիրքորոշումներ,</w:t>
      </w:r>
      <w:r w:rsidR="00045F02" w:rsidRPr="00014B2D">
        <w:rPr>
          <w:rFonts w:ascii="GHEA Grapalat" w:hAnsi="GHEA Grapalat"/>
          <w:sz w:val="24"/>
          <w:szCs w:val="24"/>
        </w:rPr>
        <w:t xml:space="preserve"> ներառյալ՝</w:t>
      </w:r>
      <w:r w:rsidRPr="00014B2D">
        <w:rPr>
          <w:rFonts w:ascii="GHEA Grapalat" w:hAnsi="GHEA Grapalat"/>
          <w:sz w:val="24"/>
          <w:szCs w:val="24"/>
        </w:rPr>
        <w:t xml:space="preserve"> վարույթի մյուս մասնակիցների միջնորդությունների և դիրքորոշումների </w:t>
      </w:r>
      <w:r w:rsidR="00045F02" w:rsidRPr="00014B2D">
        <w:rPr>
          <w:rFonts w:ascii="GHEA Grapalat" w:hAnsi="GHEA Grapalat"/>
          <w:sz w:val="24"/>
          <w:szCs w:val="24"/>
        </w:rPr>
        <w:t>վերաբերյալ</w:t>
      </w:r>
      <w:r w:rsidR="00F13FA6" w:rsidRPr="00014B2D">
        <w:rPr>
          <w:rFonts w:ascii="GHEA Grapalat" w:hAnsi="GHEA Grapalat"/>
          <w:sz w:val="24"/>
          <w:szCs w:val="24"/>
        </w:rPr>
        <w:t>.</w:t>
      </w:r>
    </w:p>
    <w:p w14:paraId="159BE2A5" w14:textId="0FC83799" w:rsidR="00CA7E51" w:rsidRPr="00014B2D" w:rsidRDefault="00CA7E51" w:rsidP="00795F5A">
      <w:pPr>
        <w:pStyle w:val="ListParagraph"/>
        <w:numPr>
          <w:ilvl w:val="0"/>
          <w:numId w:val="1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բողոքարկելու հարկադիր կատարողի որոշումները, գործողությունները և անգործությունը</w:t>
      </w:r>
      <w:r w:rsidR="00F13FA6" w:rsidRPr="00014B2D">
        <w:rPr>
          <w:rFonts w:ascii="GHEA Grapalat" w:hAnsi="GHEA Grapalat"/>
          <w:sz w:val="24"/>
          <w:szCs w:val="24"/>
        </w:rPr>
        <w:t>.</w:t>
      </w:r>
    </w:p>
    <w:p w14:paraId="6B54FDD8" w14:textId="00C610DA" w:rsidR="00CA7E51" w:rsidRPr="00014B2D" w:rsidRDefault="00CA7E51" w:rsidP="00795F5A">
      <w:pPr>
        <w:pStyle w:val="ListParagraph"/>
        <w:numPr>
          <w:ilvl w:val="0"/>
          <w:numId w:val="1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կատարելու սույն օրենքով կամ այլ օրենքներով նախատեսված՝ կատարողական վարույթին առնչվող այլ գործողություններ։</w:t>
      </w:r>
    </w:p>
    <w:p w14:paraId="20931D18" w14:textId="14E14530" w:rsidR="000B73BB" w:rsidRPr="00014B2D" w:rsidRDefault="00CA7E51" w:rsidP="00795F5A">
      <w:pPr>
        <w:pStyle w:val="ListParagraph"/>
        <w:numPr>
          <w:ilvl w:val="0"/>
          <w:numId w:val="1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մասնակիցներ</w:t>
      </w:r>
      <w:r w:rsidR="00C37990" w:rsidRPr="00014B2D">
        <w:rPr>
          <w:rFonts w:ascii="GHEA Grapalat" w:hAnsi="GHEA Grapalat"/>
          <w:sz w:val="24"/>
          <w:szCs w:val="24"/>
        </w:rPr>
        <w:t>ը կրում են սույն օրենքով և այլ օրենքներով սահմանված պարտականություններ։</w:t>
      </w:r>
    </w:p>
    <w:p w14:paraId="2F7ADD50" w14:textId="25C96B10" w:rsidR="00064C3C" w:rsidRPr="00014B2D" w:rsidRDefault="00064C3C"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3B1D1104" w14:textId="425B3344" w:rsidR="00F026F8" w:rsidRPr="00014B2D" w:rsidRDefault="00F026F8"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8</w:t>
      </w:r>
      <w:r w:rsidRPr="00014B2D">
        <w:rPr>
          <w:rFonts w:ascii="GHEA Grapalat" w:hAnsi="GHEA Grapalat"/>
          <w:b/>
          <w:bCs/>
          <w:sz w:val="24"/>
          <w:szCs w:val="24"/>
        </w:rPr>
        <w:t>. Կատարողական վարույթի մասնակիցների իրավահաջորդությունը</w:t>
      </w:r>
    </w:p>
    <w:p w14:paraId="377E0CF9" w14:textId="79C475BC" w:rsidR="00F026F8" w:rsidRPr="00014B2D" w:rsidRDefault="00F026F8"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00E59FDE" w14:textId="5FA5EB2D" w:rsidR="00F026F8" w:rsidRPr="00014B2D" w:rsidRDefault="00164806" w:rsidP="00795F5A">
      <w:pPr>
        <w:pStyle w:val="ListParagraph"/>
        <w:numPr>
          <w:ilvl w:val="0"/>
          <w:numId w:val="1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վարույթից մասնակցի դուրս գալու դեպքում (մահ,</w:t>
      </w:r>
      <w:r w:rsidR="00730B09" w:rsidRPr="00014B2D">
        <w:rPr>
          <w:rFonts w:ascii="GHEA Grapalat" w:hAnsi="GHEA Grapalat"/>
          <w:sz w:val="24"/>
          <w:szCs w:val="24"/>
        </w:rPr>
        <w:t xml:space="preserve"> </w:t>
      </w:r>
      <w:r w:rsidRPr="00014B2D">
        <w:rPr>
          <w:rFonts w:ascii="GHEA Grapalat" w:hAnsi="GHEA Grapalat"/>
          <w:sz w:val="24"/>
          <w:szCs w:val="24"/>
        </w:rPr>
        <w:t>վերակազմակերպում, պահանջի զիջում, պարտքի փոխանցում) հարկադիր կատարողն իր որոշմամբ նրան փոխարինում է իրավահաջորդով</w:t>
      </w:r>
      <w:r w:rsidR="00730B09" w:rsidRPr="00014B2D">
        <w:rPr>
          <w:rFonts w:ascii="GHEA Grapalat" w:hAnsi="GHEA Grapalat"/>
          <w:sz w:val="24"/>
          <w:szCs w:val="24"/>
        </w:rPr>
        <w:t>, եթե պարտավորությունը չի բացառում իրավահաջորդությունը</w:t>
      </w:r>
      <w:r w:rsidRPr="00014B2D">
        <w:rPr>
          <w:rFonts w:ascii="GHEA Grapalat" w:hAnsi="GHEA Grapalat"/>
          <w:sz w:val="24"/>
          <w:szCs w:val="24"/>
        </w:rPr>
        <w:t>։</w:t>
      </w:r>
    </w:p>
    <w:p w14:paraId="3991B1D8" w14:textId="2970255D" w:rsidR="005F1A52" w:rsidRPr="00014B2D" w:rsidRDefault="00DA6B6D" w:rsidP="00795F5A">
      <w:pPr>
        <w:pStyle w:val="ListParagraph"/>
        <w:numPr>
          <w:ilvl w:val="0"/>
          <w:numId w:val="1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Ծ</w:t>
      </w:r>
      <w:r w:rsidR="005F1A52" w:rsidRPr="00014B2D">
        <w:rPr>
          <w:rFonts w:ascii="GHEA Grapalat" w:hAnsi="GHEA Grapalat"/>
          <w:sz w:val="24"/>
          <w:szCs w:val="24"/>
        </w:rPr>
        <w:t xml:space="preserve">առայությունը </w:t>
      </w:r>
      <w:r w:rsidR="00BC3ED4" w:rsidRPr="00014B2D">
        <w:rPr>
          <w:rFonts w:ascii="GHEA Grapalat" w:hAnsi="GHEA Grapalat"/>
          <w:sz w:val="24"/>
          <w:szCs w:val="24"/>
        </w:rPr>
        <w:t xml:space="preserve">և նոտարները </w:t>
      </w:r>
      <w:r w:rsidR="00257667" w:rsidRPr="00014B2D">
        <w:rPr>
          <w:rFonts w:ascii="GHEA Grapalat" w:hAnsi="GHEA Grapalat"/>
          <w:sz w:val="24"/>
          <w:szCs w:val="24"/>
        </w:rPr>
        <w:t xml:space="preserve">սույն օրենքի </w:t>
      </w:r>
      <w:r w:rsidR="007853CA" w:rsidRPr="00014B2D">
        <w:rPr>
          <w:rFonts w:ascii="GHEA Grapalat" w:hAnsi="GHEA Grapalat"/>
          <w:sz w:val="24"/>
          <w:szCs w:val="24"/>
        </w:rPr>
        <w:t>23</w:t>
      </w:r>
      <w:r w:rsidR="00257667" w:rsidRPr="00014B2D">
        <w:rPr>
          <w:rFonts w:ascii="GHEA Grapalat" w:hAnsi="GHEA Grapalat"/>
          <w:sz w:val="24"/>
          <w:szCs w:val="24"/>
        </w:rPr>
        <w:t xml:space="preserve">-րդ հոդվածի 4-րդ մասով նախատեսված կարգով </w:t>
      </w:r>
      <w:r w:rsidR="00BC3ED4" w:rsidRPr="00014B2D">
        <w:rPr>
          <w:rFonts w:ascii="GHEA Grapalat" w:hAnsi="GHEA Grapalat"/>
          <w:sz w:val="24"/>
          <w:szCs w:val="24"/>
        </w:rPr>
        <w:t xml:space="preserve">փոխանակում են մահացած անձանց մասնակցությամբ կատարողական վարույթների, չկատարված պարտավորությունների, կատարողական վարույթի մահացած մասնակիցների </w:t>
      </w:r>
      <w:r w:rsidR="00D628CE" w:rsidRPr="00014B2D">
        <w:rPr>
          <w:rFonts w:ascii="GHEA Grapalat" w:hAnsi="GHEA Grapalat"/>
          <w:sz w:val="24"/>
          <w:szCs w:val="24"/>
        </w:rPr>
        <w:t xml:space="preserve">ժառանգության ընդունման, </w:t>
      </w:r>
      <w:r w:rsidR="005F1A52" w:rsidRPr="00014B2D">
        <w:rPr>
          <w:rFonts w:ascii="GHEA Grapalat" w:hAnsi="GHEA Grapalat"/>
          <w:sz w:val="24"/>
          <w:szCs w:val="24"/>
        </w:rPr>
        <w:t>ժառանգությունն ընդունած</w:t>
      </w:r>
      <w:r w:rsidR="009C1F2C" w:rsidRPr="00014B2D">
        <w:rPr>
          <w:rFonts w:ascii="GHEA Grapalat" w:hAnsi="GHEA Grapalat"/>
          <w:sz w:val="24"/>
          <w:szCs w:val="24"/>
        </w:rPr>
        <w:t>, այդ թվում՝</w:t>
      </w:r>
      <w:r w:rsidR="005F1A52" w:rsidRPr="00014B2D">
        <w:rPr>
          <w:rFonts w:ascii="GHEA Grapalat" w:hAnsi="GHEA Grapalat"/>
          <w:sz w:val="24"/>
          <w:szCs w:val="24"/>
        </w:rPr>
        <w:t xml:space="preserve"> ժառանգության իրավունքի վկայագիր ստացած ժառանգների</w:t>
      </w:r>
      <w:r w:rsidR="009C1F2C" w:rsidRPr="00014B2D">
        <w:rPr>
          <w:rFonts w:ascii="GHEA Grapalat" w:hAnsi="GHEA Grapalat"/>
          <w:sz w:val="24"/>
          <w:szCs w:val="24"/>
        </w:rPr>
        <w:t>, մահացած պարտապանի ժառանգության վկայագրի բովանդակության (ժառանգական գույքի)</w:t>
      </w:r>
      <w:r w:rsidR="005F1A52" w:rsidRPr="00014B2D">
        <w:rPr>
          <w:rFonts w:ascii="GHEA Grapalat" w:hAnsi="GHEA Grapalat"/>
          <w:sz w:val="24"/>
          <w:szCs w:val="24"/>
        </w:rPr>
        <w:t xml:space="preserve"> մասին </w:t>
      </w:r>
      <w:r w:rsidR="00BC3ED4" w:rsidRPr="00014B2D">
        <w:rPr>
          <w:rFonts w:ascii="GHEA Grapalat" w:hAnsi="GHEA Grapalat"/>
          <w:sz w:val="24"/>
          <w:szCs w:val="24"/>
        </w:rPr>
        <w:t>տեղեկությունները։</w:t>
      </w:r>
    </w:p>
    <w:p w14:paraId="100AF69C" w14:textId="5497FD43" w:rsidR="00177571" w:rsidRPr="00014B2D" w:rsidRDefault="003C2774" w:rsidP="00795F5A">
      <w:pPr>
        <w:pStyle w:val="ListParagraph"/>
        <w:numPr>
          <w:ilvl w:val="0"/>
          <w:numId w:val="1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դատական գործ</w:t>
      </w:r>
      <w:r w:rsidR="00996CF9" w:rsidRPr="00014B2D">
        <w:rPr>
          <w:rFonts w:ascii="GHEA Grapalat" w:hAnsi="GHEA Grapalat"/>
          <w:sz w:val="24"/>
          <w:szCs w:val="24"/>
        </w:rPr>
        <w:t>ով</w:t>
      </w:r>
      <w:r w:rsidRPr="00014B2D">
        <w:rPr>
          <w:rFonts w:ascii="GHEA Grapalat" w:hAnsi="GHEA Grapalat"/>
          <w:sz w:val="24"/>
          <w:szCs w:val="24"/>
        </w:rPr>
        <w:t xml:space="preserve">, որով կայացվել է միջանկյալ դատական ակտը, </w:t>
      </w:r>
      <w:r w:rsidR="00996CF9" w:rsidRPr="00014B2D">
        <w:rPr>
          <w:rFonts w:ascii="GHEA Grapalat" w:hAnsi="GHEA Grapalat"/>
          <w:sz w:val="24"/>
          <w:szCs w:val="24"/>
        </w:rPr>
        <w:t>օրինական ուժի մեջ չի մտել եզրափակիչ դատական ակտը</w:t>
      </w:r>
      <w:r w:rsidRPr="00014B2D">
        <w:rPr>
          <w:rFonts w:ascii="GHEA Grapalat" w:hAnsi="GHEA Grapalat"/>
          <w:sz w:val="24"/>
          <w:szCs w:val="24"/>
        </w:rPr>
        <w:t>, ապա մ</w:t>
      </w:r>
      <w:r w:rsidR="001176D1" w:rsidRPr="00014B2D">
        <w:rPr>
          <w:rFonts w:ascii="GHEA Grapalat" w:hAnsi="GHEA Grapalat"/>
          <w:sz w:val="24"/>
          <w:szCs w:val="24"/>
        </w:rPr>
        <w:t>իջանկյալ դատական ակտի կատարման վարույթ</w:t>
      </w:r>
      <w:r w:rsidRPr="00014B2D">
        <w:rPr>
          <w:rFonts w:ascii="GHEA Grapalat" w:hAnsi="GHEA Grapalat"/>
          <w:sz w:val="24"/>
          <w:szCs w:val="24"/>
        </w:rPr>
        <w:t xml:space="preserve">ի </w:t>
      </w:r>
      <w:r w:rsidR="001176D1" w:rsidRPr="00014B2D">
        <w:rPr>
          <w:rFonts w:ascii="GHEA Grapalat" w:hAnsi="GHEA Grapalat"/>
          <w:sz w:val="24"/>
          <w:szCs w:val="24"/>
        </w:rPr>
        <w:t>մասնակիցն</w:t>
      </w:r>
      <w:r w:rsidRPr="00014B2D">
        <w:rPr>
          <w:rFonts w:ascii="GHEA Grapalat" w:hAnsi="GHEA Grapalat"/>
          <w:sz w:val="24"/>
          <w:szCs w:val="24"/>
        </w:rPr>
        <w:t xml:space="preserve"> իրավահաջորդով փոխարինվում է դատավարության մասնակցի փոխարինմանը համապատասխան։</w:t>
      </w:r>
    </w:p>
    <w:p w14:paraId="39048214" w14:textId="6E3C584A" w:rsidR="003C2774" w:rsidRPr="00014B2D" w:rsidRDefault="003C2774" w:rsidP="00795F5A">
      <w:pPr>
        <w:pStyle w:val="ListParagraph"/>
        <w:numPr>
          <w:ilvl w:val="0"/>
          <w:numId w:val="1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Մինչև իրավահաջորդի գործի մեջ մտնելը կատարողական վարույթի ընթացքում կատարված գործողությունները </w:t>
      </w:r>
      <w:r w:rsidR="00D628CE" w:rsidRPr="00014B2D">
        <w:rPr>
          <w:rFonts w:ascii="GHEA Grapalat" w:hAnsi="GHEA Grapalat"/>
          <w:sz w:val="24"/>
          <w:szCs w:val="24"/>
        </w:rPr>
        <w:t xml:space="preserve">իրավահաջորդի համար </w:t>
      </w:r>
      <w:r w:rsidRPr="00014B2D">
        <w:rPr>
          <w:rFonts w:ascii="GHEA Grapalat" w:hAnsi="GHEA Grapalat"/>
          <w:sz w:val="24"/>
          <w:szCs w:val="24"/>
        </w:rPr>
        <w:t>պարտադիր են այնքանով, որքանով դրանք պարտադիր կլինեին իրավա</w:t>
      </w:r>
      <w:r w:rsidR="00445DE3" w:rsidRPr="00014B2D">
        <w:rPr>
          <w:rFonts w:ascii="GHEA Grapalat" w:hAnsi="GHEA Grapalat"/>
          <w:sz w:val="24"/>
          <w:szCs w:val="24"/>
        </w:rPr>
        <w:t>նախորդի</w:t>
      </w:r>
      <w:r w:rsidRPr="00014B2D">
        <w:rPr>
          <w:rFonts w:ascii="GHEA Grapalat" w:hAnsi="GHEA Grapalat"/>
          <w:sz w:val="24"/>
          <w:szCs w:val="24"/>
        </w:rPr>
        <w:t xml:space="preserve"> համար:</w:t>
      </w:r>
    </w:p>
    <w:p w14:paraId="5C05A35D" w14:textId="4CDF13E7" w:rsidR="00BD1EBB" w:rsidRPr="00014B2D" w:rsidRDefault="00445DE3" w:rsidP="00795F5A">
      <w:pPr>
        <w:pStyle w:val="ListParagraph"/>
        <w:numPr>
          <w:ilvl w:val="0"/>
          <w:numId w:val="1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Դրամական </w:t>
      </w:r>
      <w:r w:rsidR="001C7616" w:rsidRPr="00014B2D">
        <w:rPr>
          <w:rFonts w:ascii="GHEA Grapalat" w:hAnsi="GHEA Grapalat"/>
          <w:sz w:val="24"/>
          <w:szCs w:val="24"/>
        </w:rPr>
        <w:t>պահանջի</w:t>
      </w:r>
      <w:r w:rsidRPr="00014B2D">
        <w:rPr>
          <w:rFonts w:ascii="GHEA Grapalat" w:hAnsi="GHEA Grapalat"/>
          <w:sz w:val="24"/>
          <w:szCs w:val="24"/>
        </w:rPr>
        <w:t xml:space="preserve"> հարկադիր կատարման վարույթով մահացած պարտապանի </w:t>
      </w:r>
      <w:r w:rsidR="00BF5148" w:rsidRPr="00014B2D">
        <w:rPr>
          <w:rFonts w:ascii="GHEA Grapalat" w:hAnsi="GHEA Grapalat"/>
          <w:sz w:val="24"/>
          <w:szCs w:val="24"/>
        </w:rPr>
        <w:t>ժառանգ</w:t>
      </w:r>
      <w:r w:rsidR="008E4016" w:rsidRPr="00014B2D">
        <w:rPr>
          <w:rFonts w:ascii="GHEA Grapalat" w:hAnsi="GHEA Grapalat"/>
          <w:sz w:val="24"/>
          <w:szCs w:val="24"/>
        </w:rPr>
        <w:t>ները կրում են համապարտ պատասխանատվություն, իսկ նրանց</w:t>
      </w:r>
      <w:r w:rsidR="002E6E16" w:rsidRPr="00014B2D">
        <w:rPr>
          <w:rFonts w:ascii="GHEA Grapalat" w:hAnsi="GHEA Grapalat"/>
          <w:sz w:val="24"/>
          <w:szCs w:val="24"/>
        </w:rPr>
        <w:t xml:space="preserve"> </w:t>
      </w:r>
      <w:r w:rsidRPr="00014B2D">
        <w:rPr>
          <w:rFonts w:ascii="GHEA Grapalat" w:hAnsi="GHEA Grapalat"/>
          <w:sz w:val="24"/>
          <w:szCs w:val="24"/>
        </w:rPr>
        <w:t xml:space="preserve">գույքի </w:t>
      </w:r>
      <w:r w:rsidR="00720581" w:rsidRPr="00014B2D">
        <w:rPr>
          <w:rFonts w:ascii="GHEA Grapalat" w:hAnsi="GHEA Grapalat"/>
          <w:sz w:val="24"/>
          <w:szCs w:val="24"/>
        </w:rPr>
        <w:t xml:space="preserve">և եկամուտների </w:t>
      </w:r>
      <w:r w:rsidRPr="00014B2D">
        <w:rPr>
          <w:rFonts w:ascii="GHEA Grapalat" w:hAnsi="GHEA Grapalat"/>
          <w:sz w:val="24"/>
          <w:szCs w:val="24"/>
        </w:rPr>
        <w:t xml:space="preserve">վրա բռնագանձումը տարածվում է ընդհանուր կարգով՝ </w:t>
      </w:r>
      <w:r w:rsidR="00306F0B" w:rsidRPr="00014B2D">
        <w:rPr>
          <w:rFonts w:ascii="GHEA Grapalat" w:hAnsi="GHEA Grapalat"/>
          <w:sz w:val="24"/>
          <w:szCs w:val="24"/>
        </w:rPr>
        <w:lastRenderedPageBreak/>
        <w:t xml:space="preserve">ինչպես ժառանգությամբ անցած, այնպես էլ </w:t>
      </w:r>
      <w:r w:rsidR="00BF5148" w:rsidRPr="00014B2D">
        <w:rPr>
          <w:rFonts w:ascii="GHEA Grapalat" w:hAnsi="GHEA Grapalat"/>
          <w:sz w:val="24"/>
          <w:szCs w:val="24"/>
        </w:rPr>
        <w:t>ժառանգ</w:t>
      </w:r>
      <w:r w:rsidR="008E4016" w:rsidRPr="00014B2D">
        <w:rPr>
          <w:rFonts w:ascii="GHEA Grapalat" w:hAnsi="GHEA Grapalat"/>
          <w:sz w:val="24"/>
          <w:szCs w:val="24"/>
        </w:rPr>
        <w:t>ներ</w:t>
      </w:r>
      <w:r w:rsidR="00BF5148" w:rsidRPr="00014B2D">
        <w:rPr>
          <w:rFonts w:ascii="GHEA Grapalat" w:hAnsi="GHEA Grapalat"/>
          <w:sz w:val="24"/>
          <w:szCs w:val="24"/>
        </w:rPr>
        <w:t>ի</w:t>
      </w:r>
      <w:r w:rsidR="00306F0B" w:rsidRPr="00014B2D">
        <w:rPr>
          <w:rFonts w:ascii="GHEA Grapalat" w:hAnsi="GHEA Grapalat"/>
          <w:sz w:val="24"/>
          <w:szCs w:val="24"/>
        </w:rPr>
        <w:t xml:space="preserve"> </w:t>
      </w:r>
      <w:r w:rsidR="002E6E16" w:rsidRPr="00014B2D">
        <w:rPr>
          <w:rFonts w:ascii="GHEA Grapalat" w:hAnsi="GHEA Grapalat"/>
          <w:sz w:val="24"/>
          <w:szCs w:val="24"/>
        </w:rPr>
        <w:t>այլ</w:t>
      </w:r>
      <w:r w:rsidR="00306F0B" w:rsidRPr="00014B2D">
        <w:rPr>
          <w:rFonts w:ascii="GHEA Grapalat" w:hAnsi="GHEA Grapalat"/>
          <w:sz w:val="24"/>
          <w:szCs w:val="24"/>
        </w:rPr>
        <w:t xml:space="preserve"> գույքի </w:t>
      </w:r>
      <w:r w:rsidR="00720581" w:rsidRPr="00014B2D">
        <w:rPr>
          <w:rFonts w:ascii="GHEA Grapalat" w:hAnsi="GHEA Grapalat"/>
          <w:sz w:val="24"/>
          <w:szCs w:val="24"/>
        </w:rPr>
        <w:t xml:space="preserve">և եկամուտների </w:t>
      </w:r>
      <w:r w:rsidR="00306F0B" w:rsidRPr="00014B2D">
        <w:rPr>
          <w:rFonts w:ascii="GHEA Grapalat" w:hAnsi="GHEA Grapalat"/>
          <w:sz w:val="24"/>
          <w:szCs w:val="24"/>
        </w:rPr>
        <w:t>վրա</w:t>
      </w:r>
      <w:r w:rsidR="002E6E16" w:rsidRPr="00014B2D">
        <w:rPr>
          <w:rFonts w:ascii="GHEA Grapalat" w:hAnsi="GHEA Grapalat"/>
          <w:sz w:val="24"/>
          <w:szCs w:val="24"/>
        </w:rPr>
        <w:t xml:space="preserve">, բայց </w:t>
      </w:r>
      <w:r w:rsidRPr="00014B2D">
        <w:rPr>
          <w:rFonts w:ascii="GHEA Grapalat" w:hAnsi="GHEA Grapalat"/>
          <w:sz w:val="24"/>
          <w:szCs w:val="24"/>
        </w:rPr>
        <w:t xml:space="preserve">ոչ ավելի, քան </w:t>
      </w:r>
      <w:r w:rsidR="008E4016" w:rsidRPr="00014B2D">
        <w:rPr>
          <w:rFonts w:ascii="GHEA Grapalat" w:hAnsi="GHEA Grapalat"/>
          <w:sz w:val="24"/>
          <w:szCs w:val="24"/>
        </w:rPr>
        <w:t>տվյալ ժառանգին</w:t>
      </w:r>
      <w:r w:rsidRPr="00014B2D">
        <w:rPr>
          <w:rFonts w:ascii="GHEA Grapalat" w:hAnsi="GHEA Grapalat"/>
          <w:sz w:val="24"/>
          <w:szCs w:val="24"/>
        </w:rPr>
        <w:t xml:space="preserve"> անցած </w:t>
      </w:r>
      <w:r w:rsidR="00922FA9" w:rsidRPr="00014B2D">
        <w:rPr>
          <w:rFonts w:ascii="GHEA Grapalat" w:hAnsi="GHEA Grapalat"/>
          <w:sz w:val="24"/>
          <w:szCs w:val="24"/>
        </w:rPr>
        <w:t xml:space="preserve">ժառանգական </w:t>
      </w:r>
      <w:r w:rsidRPr="00014B2D">
        <w:rPr>
          <w:rFonts w:ascii="GHEA Grapalat" w:hAnsi="GHEA Grapalat"/>
          <w:sz w:val="24"/>
          <w:szCs w:val="24"/>
        </w:rPr>
        <w:t xml:space="preserve">գույքի </w:t>
      </w:r>
      <w:r w:rsidR="0097682E" w:rsidRPr="00014B2D">
        <w:rPr>
          <w:rFonts w:ascii="GHEA Grapalat" w:hAnsi="GHEA Grapalat"/>
          <w:sz w:val="24"/>
          <w:szCs w:val="24"/>
        </w:rPr>
        <w:t xml:space="preserve">շուկայական </w:t>
      </w:r>
      <w:r w:rsidRPr="00014B2D">
        <w:rPr>
          <w:rFonts w:ascii="GHEA Grapalat" w:hAnsi="GHEA Grapalat"/>
          <w:sz w:val="24"/>
          <w:szCs w:val="24"/>
        </w:rPr>
        <w:t>արժեք</w:t>
      </w:r>
      <w:r w:rsidR="00306F0B" w:rsidRPr="00014B2D">
        <w:rPr>
          <w:rFonts w:ascii="GHEA Grapalat" w:hAnsi="GHEA Grapalat"/>
          <w:sz w:val="24"/>
          <w:szCs w:val="24"/>
        </w:rPr>
        <w:t>ի չափով</w:t>
      </w:r>
      <w:r w:rsidR="002E6E16" w:rsidRPr="00014B2D">
        <w:rPr>
          <w:rFonts w:ascii="GHEA Grapalat" w:hAnsi="GHEA Grapalat"/>
          <w:sz w:val="24"/>
          <w:szCs w:val="24"/>
        </w:rPr>
        <w:t>։</w:t>
      </w:r>
    </w:p>
    <w:p w14:paraId="7F2CFA08" w14:textId="77777777" w:rsidR="00064C3C" w:rsidRPr="00014B2D" w:rsidRDefault="00064C3C"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54AE4612" w14:textId="6B5AAECC" w:rsidR="00FC675E" w:rsidRPr="00014B2D" w:rsidRDefault="008C65E6"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9</w:t>
      </w:r>
      <w:r w:rsidRPr="00014B2D">
        <w:rPr>
          <w:rFonts w:ascii="GHEA Grapalat" w:hAnsi="GHEA Grapalat"/>
          <w:b/>
          <w:bCs/>
          <w:sz w:val="24"/>
          <w:szCs w:val="24"/>
        </w:rPr>
        <w:t xml:space="preserve">. </w:t>
      </w:r>
      <w:r w:rsidR="009411ED" w:rsidRPr="00014B2D">
        <w:rPr>
          <w:rFonts w:ascii="GHEA Grapalat" w:hAnsi="GHEA Grapalat"/>
          <w:b/>
          <w:bCs/>
          <w:sz w:val="24"/>
          <w:szCs w:val="24"/>
        </w:rPr>
        <w:t>Կատարողական վարույթի մասնակիցների ներկայացուցիչները</w:t>
      </w:r>
    </w:p>
    <w:p w14:paraId="693BB74B" w14:textId="32F3AC29" w:rsidR="009411ED" w:rsidRPr="00014B2D" w:rsidRDefault="009411ED" w:rsidP="00795F5A">
      <w:pPr>
        <w:tabs>
          <w:tab w:val="left" w:pos="851"/>
          <w:tab w:val="left" w:pos="993"/>
        </w:tabs>
        <w:spacing w:after="0" w:line="276" w:lineRule="auto"/>
        <w:ind w:firstLine="567"/>
        <w:jc w:val="both"/>
        <w:rPr>
          <w:rFonts w:ascii="GHEA Grapalat" w:hAnsi="GHEA Grapalat"/>
          <w:b/>
          <w:bCs/>
          <w:sz w:val="24"/>
          <w:szCs w:val="24"/>
        </w:rPr>
      </w:pPr>
    </w:p>
    <w:p w14:paraId="49207AA9" w14:textId="5BBFCF14" w:rsidR="009411ED" w:rsidRPr="00014B2D" w:rsidRDefault="00D967FF" w:rsidP="00795F5A">
      <w:pPr>
        <w:pStyle w:val="ListParagraph"/>
        <w:numPr>
          <w:ilvl w:val="0"/>
          <w:numId w:val="1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մասնակիցները կարող են վարույթին մասնակցել </w:t>
      </w:r>
      <w:r w:rsidR="00943E89" w:rsidRPr="00014B2D">
        <w:rPr>
          <w:rFonts w:ascii="GHEA Grapalat" w:hAnsi="GHEA Grapalat"/>
          <w:sz w:val="24"/>
          <w:szCs w:val="24"/>
        </w:rPr>
        <w:t xml:space="preserve">անձամբ </w:t>
      </w:r>
      <w:r w:rsidRPr="00014B2D">
        <w:rPr>
          <w:rFonts w:ascii="GHEA Grapalat" w:hAnsi="GHEA Grapalat"/>
          <w:sz w:val="24"/>
          <w:szCs w:val="24"/>
        </w:rPr>
        <w:t>կամ ներկայացուցիչների միջոցով, ընդ որում՝ ներկայացուցչի մասնակցությունը և վարույթի մասնակցի անձնական մասնակցությունը միմյանց չեն բացառում։</w:t>
      </w:r>
    </w:p>
    <w:p w14:paraId="66E8E166" w14:textId="5835C1B6" w:rsidR="009C4269" w:rsidRPr="00014B2D" w:rsidRDefault="007B4186" w:rsidP="00795F5A">
      <w:pPr>
        <w:pStyle w:val="ListParagraph"/>
        <w:numPr>
          <w:ilvl w:val="0"/>
          <w:numId w:val="1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w:t>
      </w:r>
      <w:r w:rsidR="00D967FF" w:rsidRPr="00014B2D">
        <w:rPr>
          <w:rFonts w:ascii="GHEA Grapalat" w:hAnsi="GHEA Grapalat"/>
          <w:sz w:val="24"/>
          <w:szCs w:val="24"/>
        </w:rPr>
        <w:t xml:space="preserve">ատարողական վարույթի մասնակիցներին </w:t>
      </w:r>
      <w:r w:rsidR="009E7994" w:rsidRPr="00014B2D">
        <w:rPr>
          <w:rFonts w:ascii="GHEA Grapalat" w:hAnsi="GHEA Grapalat"/>
          <w:sz w:val="24"/>
          <w:szCs w:val="24"/>
        </w:rPr>
        <w:t xml:space="preserve">նրանց իրավունքների ողջ ծավալով </w:t>
      </w:r>
      <w:r w:rsidR="00D967FF" w:rsidRPr="00014B2D">
        <w:rPr>
          <w:rFonts w:ascii="GHEA Grapalat" w:hAnsi="GHEA Grapalat"/>
          <w:sz w:val="24"/>
          <w:szCs w:val="24"/>
        </w:rPr>
        <w:t>ներկայացն</w:t>
      </w:r>
      <w:r w:rsidR="008575AC" w:rsidRPr="00014B2D">
        <w:rPr>
          <w:rFonts w:ascii="GHEA Grapalat" w:hAnsi="GHEA Grapalat"/>
          <w:sz w:val="24"/>
          <w:szCs w:val="24"/>
        </w:rPr>
        <w:t xml:space="preserve">ում են </w:t>
      </w:r>
      <w:r w:rsidRPr="00014B2D">
        <w:rPr>
          <w:rFonts w:ascii="GHEA Grapalat" w:hAnsi="GHEA Grapalat"/>
          <w:sz w:val="24"/>
          <w:szCs w:val="24"/>
        </w:rPr>
        <w:t>նրանց</w:t>
      </w:r>
      <w:r w:rsidR="00D967FF" w:rsidRPr="00014B2D">
        <w:rPr>
          <w:rFonts w:ascii="GHEA Grapalat" w:hAnsi="GHEA Grapalat"/>
          <w:sz w:val="24"/>
          <w:szCs w:val="24"/>
        </w:rPr>
        <w:t xml:space="preserve"> ի պաշտոնե և օրինական ներկայացուցիչները</w:t>
      </w:r>
      <w:r w:rsidR="008575AC" w:rsidRPr="00014B2D">
        <w:rPr>
          <w:rFonts w:ascii="GHEA Grapalat" w:hAnsi="GHEA Grapalat"/>
          <w:sz w:val="24"/>
          <w:szCs w:val="24"/>
        </w:rPr>
        <w:t>, որոնք նաև կարող են վարույթին մասնակցելը լիազորել այլ անձի։</w:t>
      </w:r>
      <w:r w:rsidRPr="00014B2D">
        <w:rPr>
          <w:rFonts w:ascii="GHEA Grapalat" w:hAnsi="GHEA Grapalat"/>
          <w:sz w:val="24"/>
          <w:szCs w:val="24"/>
        </w:rPr>
        <w:t xml:space="preserve"> Ի պաշտոնե և օրինական ներկայացուցիչներ են համարվում ՀՀ քաղաքացիական դատավարության օրենսգրքով</w:t>
      </w:r>
      <w:r w:rsidR="005927FD" w:rsidRPr="00014B2D">
        <w:rPr>
          <w:rFonts w:ascii="GHEA Grapalat" w:hAnsi="GHEA Grapalat"/>
          <w:sz w:val="24"/>
          <w:szCs w:val="24"/>
        </w:rPr>
        <w:t>, իսկ միջազգային կազմակերպության դեպքում՝ միջազգային իրավունքի նորմերով կամ այդ կազմակերպության կանոնադրությամբ</w:t>
      </w:r>
      <w:r w:rsidRPr="00014B2D">
        <w:rPr>
          <w:rFonts w:ascii="GHEA Grapalat" w:hAnsi="GHEA Grapalat"/>
          <w:sz w:val="24"/>
          <w:szCs w:val="24"/>
        </w:rPr>
        <w:t xml:space="preserve"> նման կարգավիճակ ունեցող անձինք։</w:t>
      </w:r>
    </w:p>
    <w:p w14:paraId="684B4C59" w14:textId="4362C605" w:rsidR="009411ED" w:rsidRPr="00014B2D" w:rsidRDefault="007E2A0B" w:rsidP="00795F5A">
      <w:pPr>
        <w:pStyle w:val="ListParagraph"/>
        <w:numPr>
          <w:ilvl w:val="0"/>
          <w:numId w:val="1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w:t>
      </w:r>
      <w:r w:rsidR="007B4186" w:rsidRPr="00014B2D">
        <w:rPr>
          <w:rFonts w:ascii="GHEA Grapalat" w:hAnsi="GHEA Grapalat"/>
          <w:sz w:val="24"/>
          <w:szCs w:val="24"/>
        </w:rPr>
        <w:t>կատարողական վարույթի մասնակիցը</w:t>
      </w:r>
      <w:r w:rsidRPr="00014B2D">
        <w:rPr>
          <w:rFonts w:ascii="GHEA Grapalat" w:hAnsi="GHEA Grapalat"/>
          <w:sz w:val="24"/>
          <w:szCs w:val="24"/>
        </w:rPr>
        <w:t xml:space="preserve"> պետք է կատարի այնպիսի գործողություններ, որոնք </w:t>
      </w:r>
      <w:r w:rsidR="007B4186" w:rsidRPr="00014B2D">
        <w:rPr>
          <w:rFonts w:ascii="GHEA Grapalat" w:hAnsi="GHEA Grapalat"/>
          <w:sz w:val="24"/>
          <w:szCs w:val="24"/>
        </w:rPr>
        <w:t xml:space="preserve">օրենքով կամ կատարման ենթակա ակտով </w:t>
      </w:r>
      <w:r w:rsidRPr="00014B2D">
        <w:rPr>
          <w:rFonts w:ascii="GHEA Grapalat" w:hAnsi="GHEA Grapalat"/>
          <w:sz w:val="24"/>
          <w:szCs w:val="24"/>
        </w:rPr>
        <w:t>կարող է կատարել միայն անձամբ, ապա նա իրավունք չունի գործելու ներկայացուցչի միջոցով։</w:t>
      </w:r>
    </w:p>
    <w:p w14:paraId="56CFAD37" w14:textId="783501C0" w:rsidR="00002118" w:rsidRPr="00014B2D" w:rsidRDefault="00002118"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24911CBC" w14:textId="2756E846" w:rsidR="00002118" w:rsidRPr="00014B2D" w:rsidRDefault="00002118"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10</w:t>
      </w:r>
      <w:r w:rsidRPr="00014B2D">
        <w:rPr>
          <w:rFonts w:ascii="GHEA Grapalat" w:hAnsi="GHEA Grapalat"/>
          <w:b/>
          <w:bCs/>
          <w:sz w:val="24"/>
          <w:szCs w:val="24"/>
        </w:rPr>
        <w:t>. Ներկայացուցչի լիազորությունների ձևակերպումը</w:t>
      </w:r>
    </w:p>
    <w:p w14:paraId="6CE111DB" w14:textId="5A72FDDF" w:rsidR="00002118" w:rsidRPr="00014B2D" w:rsidRDefault="00002118"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7E6E7A42" w14:textId="11B6353F" w:rsidR="00002118" w:rsidRPr="00014B2D" w:rsidRDefault="00002118" w:rsidP="00795F5A">
      <w:pPr>
        <w:pStyle w:val="ListParagraph"/>
        <w:numPr>
          <w:ilvl w:val="0"/>
          <w:numId w:val="1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մասնակցի ներկայացուցչի լիազորությունները հավաստվում են </w:t>
      </w:r>
      <w:r w:rsidR="006373BD" w:rsidRPr="00014B2D">
        <w:rPr>
          <w:rFonts w:ascii="GHEA Grapalat" w:hAnsi="GHEA Grapalat"/>
          <w:sz w:val="24"/>
          <w:szCs w:val="24"/>
        </w:rPr>
        <w:t xml:space="preserve">նոտարի կամ օրենքով նման իրավասություն ունեցող պաշտոնատար անձի վավերացրած լիազորագրով </w:t>
      </w:r>
      <w:r w:rsidR="00EE72CF" w:rsidRPr="00014B2D">
        <w:rPr>
          <w:rFonts w:ascii="GHEA Grapalat" w:hAnsi="GHEA Grapalat"/>
          <w:sz w:val="24"/>
          <w:szCs w:val="24"/>
        </w:rPr>
        <w:t xml:space="preserve">կամ հարկադիր կատարողի ներկայությամբ ստորագրված հասարակ գրավոր լիազորագրով, </w:t>
      </w:r>
      <w:r w:rsidR="006373BD" w:rsidRPr="00014B2D">
        <w:rPr>
          <w:rFonts w:ascii="GHEA Grapalat" w:hAnsi="GHEA Grapalat"/>
          <w:sz w:val="24"/>
          <w:szCs w:val="24"/>
        </w:rPr>
        <w:t>եթե՝</w:t>
      </w:r>
    </w:p>
    <w:p w14:paraId="7358C3C0" w14:textId="3849B7CE" w:rsidR="006373BD" w:rsidRPr="00014B2D" w:rsidRDefault="006373BD" w:rsidP="00795F5A">
      <w:pPr>
        <w:pStyle w:val="ListParagraph"/>
        <w:numPr>
          <w:ilvl w:val="0"/>
          <w:numId w:val="1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ֆիզիկական անձը լիազորել է փաստաբան չհանդիսացող ներկայացուցչին</w:t>
      </w:r>
      <w:r w:rsidR="006B73FC" w:rsidRPr="00014B2D">
        <w:rPr>
          <w:rFonts w:ascii="GHEA Grapalat" w:hAnsi="GHEA Grapalat"/>
          <w:sz w:val="24"/>
          <w:szCs w:val="24"/>
        </w:rPr>
        <w:t>.</w:t>
      </w:r>
    </w:p>
    <w:p w14:paraId="0C0AE014" w14:textId="55BBE695" w:rsidR="00EE72CF" w:rsidRPr="00014B2D" w:rsidRDefault="006373BD" w:rsidP="00795F5A">
      <w:pPr>
        <w:pStyle w:val="ListParagraph"/>
        <w:numPr>
          <w:ilvl w:val="0"/>
          <w:numId w:val="1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լիազորագիրը տրվել է վերալիազորման կարգով</w:t>
      </w:r>
      <w:r w:rsidR="006731E4" w:rsidRPr="00014B2D">
        <w:rPr>
          <w:rFonts w:ascii="GHEA Grapalat" w:hAnsi="GHEA Grapalat"/>
          <w:sz w:val="24"/>
          <w:szCs w:val="24"/>
        </w:rPr>
        <w:t>։</w:t>
      </w:r>
    </w:p>
    <w:p w14:paraId="4A74D37A" w14:textId="082DCB41" w:rsidR="006731E4" w:rsidRPr="00014B2D" w:rsidRDefault="006731E4" w:rsidP="00795F5A">
      <w:pPr>
        <w:pStyle w:val="ListParagraph"/>
        <w:numPr>
          <w:ilvl w:val="0"/>
          <w:numId w:val="1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1-ին մասում չնշված դեպքերում ներկայացուցչի լիազորությունները կարող են հավաստվել հասարակ գրավոր ձևով տրված լիազորագրով՝ այն հատուկ պահանջների պահպանմամբ, որոնք սահմանված են օրենքով, պետական կամ տեղական ինք</w:t>
      </w:r>
      <w:r w:rsidR="00AD69A4" w:rsidRPr="00014B2D">
        <w:rPr>
          <w:rFonts w:ascii="GHEA Grapalat" w:hAnsi="GHEA Grapalat"/>
          <w:sz w:val="24"/>
          <w:szCs w:val="24"/>
        </w:rPr>
        <w:t>նակառավարման մարմնի կամ իրավաբանական անձի կանոնադրությամբ</w:t>
      </w:r>
      <w:r w:rsidR="005927FD" w:rsidRPr="00014B2D">
        <w:rPr>
          <w:rFonts w:ascii="GHEA Grapalat" w:hAnsi="GHEA Grapalat"/>
          <w:sz w:val="24"/>
          <w:szCs w:val="24"/>
        </w:rPr>
        <w:t>, իսկ միջազգային կազմակերպության դեպքում՝ միջազգային իրավունքի նորմերով և այդ կազմակերպության կանոնադրությամբ</w:t>
      </w:r>
      <w:r w:rsidR="00AD69A4" w:rsidRPr="00014B2D">
        <w:rPr>
          <w:rFonts w:ascii="GHEA Grapalat" w:hAnsi="GHEA Grapalat"/>
          <w:sz w:val="24"/>
          <w:szCs w:val="24"/>
        </w:rPr>
        <w:t>։</w:t>
      </w:r>
    </w:p>
    <w:p w14:paraId="24C21631" w14:textId="6AE15470" w:rsidR="00002118" w:rsidRPr="00014B2D" w:rsidRDefault="00002118" w:rsidP="00795F5A">
      <w:pPr>
        <w:pStyle w:val="ListParagraph"/>
        <w:numPr>
          <w:ilvl w:val="0"/>
          <w:numId w:val="1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Օրինական և ի պաշտոնե ներկայացուցիչների լիազորությունները հաստատվում են նրանց կարգավիճակը հավաստող փաստաթղթերով:</w:t>
      </w:r>
    </w:p>
    <w:p w14:paraId="5256C7E3" w14:textId="77777777" w:rsidR="00D36D41" w:rsidRPr="00014B2D" w:rsidRDefault="00D36D41"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6BC2F5EF" w14:textId="364EFA74" w:rsidR="00AD69A4" w:rsidRPr="00014B2D" w:rsidRDefault="00AD69A4"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11</w:t>
      </w:r>
      <w:r w:rsidRPr="00014B2D">
        <w:rPr>
          <w:rFonts w:ascii="GHEA Grapalat" w:hAnsi="GHEA Grapalat"/>
          <w:b/>
          <w:bCs/>
          <w:sz w:val="24"/>
          <w:szCs w:val="24"/>
        </w:rPr>
        <w:t>. Ներկայացուցչի լիազորություններ</w:t>
      </w:r>
      <w:r w:rsidR="009E7994" w:rsidRPr="00014B2D">
        <w:rPr>
          <w:rFonts w:ascii="GHEA Grapalat" w:hAnsi="GHEA Grapalat"/>
          <w:b/>
          <w:bCs/>
          <w:sz w:val="24"/>
          <w:szCs w:val="24"/>
        </w:rPr>
        <w:t>ն ըստ</w:t>
      </w:r>
      <w:r w:rsidR="002E2F04" w:rsidRPr="00014B2D">
        <w:rPr>
          <w:rFonts w:ascii="GHEA Grapalat" w:hAnsi="GHEA Grapalat"/>
          <w:b/>
          <w:bCs/>
          <w:sz w:val="24"/>
          <w:szCs w:val="24"/>
        </w:rPr>
        <w:t xml:space="preserve"> լիազորագր</w:t>
      </w:r>
      <w:r w:rsidR="009E7994" w:rsidRPr="00014B2D">
        <w:rPr>
          <w:rFonts w:ascii="GHEA Grapalat" w:hAnsi="GHEA Grapalat"/>
          <w:b/>
          <w:bCs/>
          <w:sz w:val="24"/>
          <w:szCs w:val="24"/>
        </w:rPr>
        <w:t>ի</w:t>
      </w:r>
    </w:p>
    <w:p w14:paraId="7662CA9F" w14:textId="47041A64" w:rsidR="00AD69A4" w:rsidRPr="00014B2D" w:rsidRDefault="00AD69A4"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03754613" w14:textId="6A58D758" w:rsidR="00AD69A4" w:rsidRPr="00014B2D" w:rsidRDefault="000638E6" w:rsidP="00795F5A">
      <w:pPr>
        <w:pStyle w:val="ListParagraph"/>
        <w:numPr>
          <w:ilvl w:val="0"/>
          <w:numId w:val="1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վարույթին մասնակցելու լիազորագիրը ներկայացուցչին իրավունք է տալիս ներկայացվողի անունից կատարելու կատարողական վարույթի հետ կապված ցանկացած գործողություն, բացառությամբ՝</w:t>
      </w:r>
    </w:p>
    <w:p w14:paraId="6D4A4181" w14:textId="569F37D6" w:rsidR="000638E6" w:rsidRPr="00014B2D" w:rsidRDefault="002F2902" w:rsidP="00795F5A">
      <w:pPr>
        <w:pStyle w:val="ListParagraph"/>
        <w:numPr>
          <w:ilvl w:val="0"/>
          <w:numId w:val="1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կատարման ենթակա ակտի հարկադիր կատարման</w:t>
      </w:r>
      <w:r w:rsidR="000638E6" w:rsidRPr="00014B2D">
        <w:rPr>
          <w:rFonts w:ascii="GHEA Grapalat" w:hAnsi="GHEA Grapalat"/>
          <w:sz w:val="24"/>
          <w:szCs w:val="24"/>
        </w:rPr>
        <w:t xml:space="preserve"> դիմում ներկայացնելու</w:t>
      </w:r>
      <w:r w:rsidRPr="00014B2D">
        <w:rPr>
          <w:rFonts w:ascii="GHEA Grapalat" w:hAnsi="GHEA Grapalat"/>
          <w:sz w:val="24"/>
          <w:szCs w:val="24"/>
        </w:rPr>
        <w:t>.</w:t>
      </w:r>
    </w:p>
    <w:p w14:paraId="0788C694" w14:textId="652BF700" w:rsidR="000638E6" w:rsidRPr="00014B2D" w:rsidRDefault="003C4E93" w:rsidP="00795F5A">
      <w:pPr>
        <w:pStyle w:val="ListParagraph"/>
        <w:numPr>
          <w:ilvl w:val="0"/>
          <w:numId w:val="1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պահանջի զիջման հիմքով պահանջատիրոջն իրավահաջորդով փոխարինելու միջնորդություն ներկայացնելու</w:t>
      </w:r>
      <w:r w:rsidR="002F2902" w:rsidRPr="00014B2D">
        <w:rPr>
          <w:rFonts w:ascii="GHEA Grapalat" w:hAnsi="GHEA Grapalat"/>
          <w:sz w:val="24"/>
          <w:szCs w:val="24"/>
        </w:rPr>
        <w:t>.</w:t>
      </w:r>
    </w:p>
    <w:p w14:paraId="62AFA938" w14:textId="01A786A9" w:rsidR="00730D67" w:rsidRPr="00014B2D" w:rsidRDefault="00730D67" w:rsidP="00795F5A">
      <w:pPr>
        <w:pStyle w:val="ListParagraph"/>
        <w:numPr>
          <w:ilvl w:val="0"/>
          <w:numId w:val="1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կատարողին կատարման ենթակա ակտի կատարումը հետաձգելու, տարաժամկետելու, կատարման եղանակ կամ կարգ սահմանելու կամ փոփոխելու միջնորդություն ներկայացնելու, դատարանին կատարման եղանակ կամ կարգ սահմանելու կամ փոփոխելու դիմում ներկայացնելու. </w:t>
      </w:r>
    </w:p>
    <w:p w14:paraId="5A3AECF2" w14:textId="1B3B4908" w:rsidR="003C4E93" w:rsidRPr="00014B2D" w:rsidRDefault="003C4E93" w:rsidP="00795F5A">
      <w:pPr>
        <w:pStyle w:val="ListParagraph"/>
        <w:numPr>
          <w:ilvl w:val="0"/>
          <w:numId w:val="1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պահանջից հրաժարվելու</w:t>
      </w:r>
      <w:r w:rsidR="002F2902" w:rsidRPr="00014B2D">
        <w:rPr>
          <w:rFonts w:ascii="GHEA Grapalat" w:hAnsi="GHEA Grapalat"/>
          <w:sz w:val="24"/>
          <w:szCs w:val="24"/>
          <w:lang w:val="en-US"/>
        </w:rPr>
        <w:t>.</w:t>
      </w:r>
    </w:p>
    <w:p w14:paraId="10556EB1" w14:textId="1BEE6996" w:rsidR="003C4E93" w:rsidRPr="00014B2D" w:rsidRDefault="003C4E93" w:rsidP="00795F5A">
      <w:pPr>
        <w:pStyle w:val="ListParagraph"/>
        <w:numPr>
          <w:ilvl w:val="0"/>
          <w:numId w:val="1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պահանջատիրոջ</w:t>
      </w:r>
      <w:r w:rsidR="005B1E2C" w:rsidRPr="00014B2D">
        <w:rPr>
          <w:rFonts w:ascii="GHEA Grapalat" w:hAnsi="GHEA Grapalat"/>
          <w:sz w:val="24"/>
          <w:szCs w:val="24"/>
        </w:rPr>
        <w:t>ը</w:t>
      </w:r>
      <w:r w:rsidRPr="00014B2D">
        <w:rPr>
          <w:rFonts w:ascii="GHEA Grapalat" w:hAnsi="GHEA Grapalat"/>
          <w:sz w:val="24"/>
          <w:szCs w:val="24"/>
        </w:rPr>
        <w:t xml:space="preserve"> հասանելիք գույքը, ներառյալ՝ դրամական միջոցները ստանալու</w:t>
      </w:r>
      <w:r w:rsidR="002F2902" w:rsidRPr="00014B2D">
        <w:rPr>
          <w:rFonts w:ascii="GHEA Grapalat" w:hAnsi="GHEA Grapalat"/>
          <w:sz w:val="24"/>
          <w:szCs w:val="24"/>
        </w:rPr>
        <w:t>.</w:t>
      </w:r>
    </w:p>
    <w:p w14:paraId="0E592338" w14:textId="6E24205F" w:rsidR="00765FBD" w:rsidRPr="00014B2D" w:rsidRDefault="00765FBD" w:rsidP="00795F5A">
      <w:pPr>
        <w:pStyle w:val="ListParagraph"/>
        <w:numPr>
          <w:ilvl w:val="0"/>
          <w:numId w:val="1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բռնագանձման հերթականությունը փոփոխելու մասին համաձայնություն կնքելու.</w:t>
      </w:r>
    </w:p>
    <w:p w14:paraId="02011DF8" w14:textId="12E5A0DE" w:rsidR="003C4E93" w:rsidRPr="00014B2D" w:rsidRDefault="003C4E93" w:rsidP="00795F5A">
      <w:pPr>
        <w:pStyle w:val="ListParagraph"/>
        <w:numPr>
          <w:ilvl w:val="0"/>
          <w:numId w:val="1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հաշտության համաձայնություն կնքելու</w:t>
      </w:r>
      <w:r w:rsidR="002F2902" w:rsidRPr="00014B2D">
        <w:rPr>
          <w:rFonts w:ascii="GHEA Grapalat" w:hAnsi="GHEA Grapalat"/>
          <w:sz w:val="24"/>
          <w:szCs w:val="24"/>
          <w:lang w:val="en-US"/>
        </w:rPr>
        <w:t>.</w:t>
      </w:r>
    </w:p>
    <w:p w14:paraId="05FEBE1B" w14:textId="7B5D858A" w:rsidR="003C4E93" w:rsidRPr="00014B2D" w:rsidRDefault="003C4E93" w:rsidP="00795F5A">
      <w:pPr>
        <w:pStyle w:val="ListParagraph"/>
        <w:numPr>
          <w:ilvl w:val="0"/>
          <w:numId w:val="1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լիազորություններն այլ անձի փոխանցելու (վերալիազորում)</w:t>
      </w:r>
      <w:r w:rsidR="002F2902" w:rsidRPr="00014B2D">
        <w:rPr>
          <w:rFonts w:ascii="GHEA Grapalat" w:hAnsi="GHEA Grapalat"/>
          <w:sz w:val="24"/>
          <w:szCs w:val="24"/>
        </w:rPr>
        <w:t>.</w:t>
      </w:r>
    </w:p>
    <w:p w14:paraId="11CCBBCE" w14:textId="7C236ADC" w:rsidR="0065110C" w:rsidRPr="00014B2D" w:rsidRDefault="00B55A1A" w:rsidP="00795F5A">
      <w:pPr>
        <w:pStyle w:val="ListParagraph"/>
        <w:numPr>
          <w:ilvl w:val="0"/>
          <w:numId w:val="1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փաստաթղթերը ստանալու</w:t>
      </w:r>
      <w:r w:rsidR="00226DC3" w:rsidRPr="00014B2D">
        <w:rPr>
          <w:rFonts w:ascii="GHEA Grapalat" w:hAnsi="GHEA Grapalat"/>
          <w:sz w:val="24"/>
          <w:szCs w:val="24"/>
          <w:lang w:val="en-US"/>
        </w:rPr>
        <w:t>.</w:t>
      </w:r>
      <w:r w:rsidR="00102F07" w:rsidRPr="00014B2D">
        <w:rPr>
          <w:rFonts w:ascii="GHEA Grapalat" w:hAnsi="GHEA Grapalat"/>
          <w:sz w:val="24"/>
          <w:szCs w:val="24"/>
        </w:rPr>
        <w:t xml:space="preserve"> </w:t>
      </w:r>
    </w:p>
    <w:p w14:paraId="1A581516" w14:textId="004C9863" w:rsidR="003C4E93" w:rsidRPr="00014B2D" w:rsidRDefault="003C4E93" w:rsidP="00795F5A">
      <w:pPr>
        <w:pStyle w:val="ListParagraph"/>
        <w:numPr>
          <w:ilvl w:val="0"/>
          <w:numId w:val="1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կատարողի որոշումները, գործողություններն ու անգործությունը բողոքարկելու։</w:t>
      </w:r>
    </w:p>
    <w:p w14:paraId="138D0EBB" w14:textId="4BD79628" w:rsidR="00B94645" w:rsidRPr="00014B2D" w:rsidRDefault="003C4E93" w:rsidP="00795F5A">
      <w:pPr>
        <w:pStyle w:val="ListParagraph"/>
        <w:numPr>
          <w:ilvl w:val="0"/>
          <w:numId w:val="1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1-ին մասում թվարկված գործողություններից յուրաքանչյուրի կատարման համար լիազորագրում պետք է ուղղակիորեն նախատեսված լինի ներկայացուցչի այդ լիազորությունը:</w:t>
      </w:r>
    </w:p>
    <w:p w14:paraId="7A384E6E" w14:textId="39E17EA1" w:rsidR="00B94645" w:rsidRPr="00014B2D" w:rsidRDefault="00B94645" w:rsidP="00795F5A">
      <w:pPr>
        <w:pStyle w:val="ListParagraph"/>
        <w:numPr>
          <w:ilvl w:val="0"/>
          <w:numId w:val="1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Լիազորագիր տված և այն հետագայում վերացրած վարույթի մասնակիցը պարտավոր է լիազորագրի վերացման մասին անհապաղ տեղեկացնել հարկադիր կատարողին</w:t>
      </w:r>
      <w:r w:rsidR="00FB1A89" w:rsidRPr="00014B2D">
        <w:rPr>
          <w:rFonts w:ascii="GHEA Grapalat" w:hAnsi="GHEA Grapalat"/>
          <w:sz w:val="24"/>
          <w:szCs w:val="24"/>
        </w:rPr>
        <w:t>: Մինչև լիազորագրի վերացման մասին հարկադիր կատարողի տեղեկանալը ներկայացուցչի կատարած գործողությունները համարվում են պատշաճ ներկայացուցչի կողմից կատարված։</w:t>
      </w:r>
    </w:p>
    <w:p w14:paraId="1AC3AA60" w14:textId="5F6BEE14" w:rsidR="00EB2128" w:rsidRPr="00014B2D" w:rsidRDefault="00EB2128"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71A85756" w14:textId="0AE0CA63" w:rsidR="00374E5C" w:rsidRPr="00014B2D" w:rsidRDefault="00EB2128"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12</w:t>
      </w:r>
      <w:r w:rsidRPr="00014B2D">
        <w:rPr>
          <w:rFonts w:ascii="GHEA Grapalat" w:hAnsi="GHEA Grapalat"/>
          <w:b/>
          <w:bCs/>
          <w:sz w:val="24"/>
          <w:szCs w:val="24"/>
          <w:lang w:val="en-US"/>
        </w:rPr>
        <w:t xml:space="preserve">. </w:t>
      </w:r>
      <w:r w:rsidR="00374E5C" w:rsidRPr="00014B2D">
        <w:rPr>
          <w:rFonts w:ascii="GHEA Grapalat" w:hAnsi="GHEA Grapalat"/>
          <w:b/>
          <w:bCs/>
          <w:sz w:val="24"/>
          <w:szCs w:val="24"/>
        </w:rPr>
        <w:t>Իրավասու մարմինները</w:t>
      </w:r>
    </w:p>
    <w:p w14:paraId="15047C29" w14:textId="39FF3ED2" w:rsidR="00374E5C" w:rsidRPr="00014B2D" w:rsidRDefault="00374E5C" w:rsidP="00795F5A">
      <w:pPr>
        <w:tabs>
          <w:tab w:val="left" w:pos="851"/>
          <w:tab w:val="left" w:pos="993"/>
        </w:tabs>
        <w:spacing w:after="0" w:line="276" w:lineRule="auto"/>
        <w:ind w:firstLine="567"/>
        <w:jc w:val="both"/>
        <w:rPr>
          <w:rFonts w:ascii="GHEA Grapalat" w:hAnsi="GHEA Grapalat"/>
          <w:b/>
          <w:bCs/>
          <w:sz w:val="24"/>
          <w:szCs w:val="24"/>
        </w:rPr>
      </w:pPr>
    </w:p>
    <w:p w14:paraId="6C24D2B5" w14:textId="1BCFCA97" w:rsidR="00374E5C" w:rsidRPr="00014B2D" w:rsidRDefault="00374E5C" w:rsidP="00795F5A">
      <w:pPr>
        <w:pStyle w:val="ListParagraph"/>
        <w:numPr>
          <w:ilvl w:val="0"/>
          <w:numId w:val="1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Իրավասու մարմիններ </w:t>
      </w:r>
      <w:r w:rsidR="00221C26" w:rsidRPr="00014B2D">
        <w:rPr>
          <w:rFonts w:ascii="GHEA Grapalat" w:hAnsi="GHEA Grapalat"/>
          <w:sz w:val="24"/>
          <w:szCs w:val="24"/>
        </w:rPr>
        <w:t>այն մարմիններ</w:t>
      </w:r>
      <w:r w:rsidR="00D43248" w:rsidRPr="00014B2D">
        <w:rPr>
          <w:rFonts w:ascii="GHEA Grapalat" w:hAnsi="GHEA Grapalat"/>
          <w:sz w:val="24"/>
          <w:szCs w:val="24"/>
        </w:rPr>
        <w:t>ն են</w:t>
      </w:r>
      <w:r w:rsidRPr="00014B2D">
        <w:rPr>
          <w:rFonts w:ascii="GHEA Grapalat" w:hAnsi="GHEA Grapalat"/>
          <w:sz w:val="24"/>
          <w:szCs w:val="24"/>
        </w:rPr>
        <w:t>, որոն</w:t>
      </w:r>
      <w:r w:rsidR="00221C26" w:rsidRPr="00014B2D">
        <w:rPr>
          <w:rFonts w:ascii="GHEA Grapalat" w:hAnsi="GHEA Grapalat"/>
          <w:sz w:val="24"/>
          <w:szCs w:val="24"/>
        </w:rPr>
        <w:t>ց</w:t>
      </w:r>
      <w:r w:rsidRPr="00014B2D">
        <w:rPr>
          <w:rFonts w:ascii="GHEA Grapalat" w:hAnsi="GHEA Grapalat"/>
          <w:sz w:val="24"/>
          <w:szCs w:val="24"/>
        </w:rPr>
        <w:t xml:space="preserve"> </w:t>
      </w:r>
      <w:r w:rsidR="00221C26" w:rsidRPr="00014B2D">
        <w:rPr>
          <w:rFonts w:ascii="GHEA Grapalat" w:hAnsi="GHEA Grapalat"/>
          <w:sz w:val="24"/>
          <w:szCs w:val="24"/>
        </w:rPr>
        <w:t xml:space="preserve">մասնակցությունը </w:t>
      </w:r>
      <w:r w:rsidRPr="00014B2D">
        <w:rPr>
          <w:rFonts w:ascii="GHEA Grapalat" w:hAnsi="GHEA Grapalat"/>
          <w:sz w:val="24"/>
          <w:szCs w:val="24"/>
        </w:rPr>
        <w:t>որոշակի պահանջներով կատարողական վարույթներին</w:t>
      </w:r>
      <w:r w:rsidR="00221C26" w:rsidRPr="00014B2D">
        <w:rPr>
          <w:rFonts w:ascii="GHEA Grapalat" w:hAnsi="GHEA Grapalat"/>
          <w:sz w:val="24"/>
          <w:szCs w:val="24"/>
        </w:rPr>
        <w:t xml:space="preserve"> նախատեսված է օրենքով</w:t>
      </w:r>
      <w:r w:rsidRPr="00014B2D">
        <w:rPr>
          <w:rFonts w:ascii="GHEA Grapalat" w:hAnsi="GHEA Grapalat"/>
          <w:sz w:val="24"/>
          <w:szCs w:val="24"/>
        </w:rPr>
        <w:t>։</w:t>
      </w:r>
    </w:p>
    <w:p w14:paraId="6B3F8C1D" w14:textId="09AD8B2E" w:rsidR="006A7AA0" w:rsidRPr="00014B2D" w:rsidRDefault="006A7AA0" w:rsidP="00795F5A">
      <w:pPr>
        <w:pStyle w:val="ListParagraph"/>
        <w:numPr>
          <w:ilvl w:val="0"/>
          <w:numId w:val="1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Իրավասու մարմիններն իրենց գործառույթներին առնչվող մասով իրավունք ունեն ծանոթանալու կատարողական վարույթի նյութերին, քաղվածքներ անելու դրանցից, ստանալու պատճեններ, ներկայացնելու միջնորդություններ և դիրքորոշումներ վարույթում ծագող հարցերի կապակցությամբ։</w:t>
      </w:r>
    </w:p>
    <w:p w14:paraId="61C1110A" w14:textId="4E164E48" w:rsidR="00982F34" w:rsidRPr="00014B2D" w:rsidRDefault="00982F34" w:rsidP="00795F5A">
      <w:pPr>
        <w:pStyle w:val="ListParagraph"/>
        <w:numPr>
          <w:ilvl w:val="0"/>
          <w:numId w:val="1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Իրավասու մարմիններին կատարողական վարույթում ներկայացնում են օրենսդրությամբ նախատեսված՝ նրանց ի պաշտոնե ներկայացուցիչները, որոնք նաև կարող են վարույթին մասնակցելը լիազորել այլ անձի։</w:t>
      </w:r>
    </w:p>
    <w:p w14:paraId="68F275E8" w14:textId="26812A4D" w:rsidR="00575AC2" w:rsidRPr="00014B2D" w:rsidRDefault="00575AC2" w:rsidP="00795F5A">
      <w:pPr>
        <w:tabs>
          <w:tab w:val="left" w:pos="851"/>
          <w:tab w:val="left" w:pos="993"/>
        </w:tabs>
        <w:spacing w:after="0" w:line="276" w:lineRule="auto"/>
        <w:ind w:firstLine="567"/>
        <w:jc w:val="both"/>
        <w:rPr>
          <w:rFonts w:ascii="GHEA Grapalat" w:hAnsi="GHEA Grapalat"/>
          <w:sz w:val="24"/>
          <w:szCs w:val="24"/>
        </w:rPr>
      </w:pPr>
    </w:p>
    <w:p w14:paraId="7BB655CE" w14:textId="644348EC" w:rsidR="00575AC2" w:rsidRPr="00014B2D" w:rsidRDefault="00575AC2"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13</w:t>
      </w:r>
      <w:r w:rsidRPr="00014B2D">
        <w:rPr>
          <w:rFonts w:ascii="GHEA Grapalat" w:hAnsi="GHEA Grapalat"/>
          <w:b/>
          <w:bCs/>
          <w:sz w:val="24"/>
          <w:szCs w:val="24"/>
        </w:rPr>
        <w:t>. Կատարողական վարույթին օժանդակող անձինք</w:t>
      </w:r>
    </w:p>
    <w:p w14:paraId="1D06BAA5" w14:textId="77777777" w:rsidR="00575AC2" w:rsidRPr="00014B2D" w:rsidRDefault="00575AC2"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26331AB1" w14:textId="29473135" w:rsidR="00575AC2" w:rsidRPr="00014B2D" w:rsidRDefault="00575AC2" w:rsidP="00795F5A">
      <w:pPr>
        <w:pStyle w:val="ListParagraph"/>
        <w:numPr>
          <w:ilvl w:val="0"/>
          <w:numId w:val="2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կատարողական վարույթի արդյունավետ իրականացման նպատակով իրավունք ունի ներգրավելու վարույթին օժանդակող անձանց (</w:t>
      </w:r>
      <w:r w:rsidR="0083539A" w:rsidRPr="00014B2D">
        <w:rPr>
          <w:rFonts w:ascii="GHEA Grapalat" w:hAnsi="GHEA Grapalat"/>
          <w:sz w:val="24"/>
          <w:szCs w:val="24"/>
        </w:rPr>
        <w:t xml:space="preserve">փորձագետների, մասնագետների, թարգմանիչների, սուրդոթարգմանիչների, հոգեբանների, ընթերակաների, </w:t>
      </w:r>
      <w:r w:rsidRPr="00014B2D">
        <w:rPr>
          <w:rFonts w:ascii="GHEA Grapalat" w:hAnsi="GHEA Grapalat"/>
          <w:sz w:val="24"/>
          <w:szCs w:val="24"/>
        </w:rPr>
        <w:t xml:space="preserve">շինարարական կազմակերպությունների, բեռնափոխադրողների, բանվորների, պահառուների և </w:t>
      </w:r>
      <w:r w:rsidR="00982F34" w:rsidRPr="00014B2D">
        <w:rPr>
          <w:rFonts w:ascii="GHEA Grapalat" w:hAnsi="GHEA Grapalat"/>
          <w:sz w:val="24"/>
          <w:szCs w:val="24"/>
        </w:rPr>
        <w:t>օժանդակ բնույթի գործողություններ կատարող այլ անձանց</w:t>
      </w:r>
      <w:r w:rsidRPr="00014B2D">
        <w:rPr>
          <w:rFonts w:ascii="GHEA Grapalat" w:hAnsi="GHEA Grapalat"/>
          <w:sz w:val="24"/>
          <w:szCs w:val="24"/>
        </w:rPr>
        <w:t>)։</w:t>
      </w:r>
    </w:p>
    <w:p w14:paraId="6E64A716" w14:textId="77777777" w:rsidR="00575AC2" w:rsidRPr="00014B2D" w:rsidRDefault="00575AC2" w:rsidP="00795F5A">
      <w:pPr>
        <w:pStyle w:val="ListParagraph"/>
        <w:numPr>
          <w:ilvl w:val="0"/>
          <w:numId w:val="2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վարույթին օժանդակող անձինք կատարողական գործողությունների ընթացքում պարտավոր են ենթարկվել հարկադիր կատարողի օրինական կարգադրություններին և բարեխղճորեն կատարել իրենց տրված հանձնարարությունը։</w:t>
      </w:r>
    </w:p>
    <w:p w14:paraId="38BC551B" w14:textId="2C19CFDE" w:rsidR="00C57812" w:rsidRPr="00014B2D" w:rsidRDefault="00C57812"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6E5C55C8" w14:textId="1C09F4A4" w:rsidR="00C57812" w:rsidRPr="00014B2D" w:rsidRDefault="001C713E"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14</w:t>
      </w:r>
      <w:r w:rsidRPr="00014B2D">
        <w:rPr>
          <w:rFonts w:ascii="GHEA Grapalat" w:hAnsi="GHEA Grapalat"/>
          <w:b/>
          <w:bCs/>
          <w:sz w:val="24"/>
          <w:szCs w:val="24"/>
          <w:lang w:val="en-US"/>
        </w:rPr>
        <w:t xml:space="preserve">. </w:t>
      </w:r>
      <w:r w:rsidRPr="00014B2D">
        <w:rPr>
          <w:rFonts w:ascii="GHEA Grapalat" w:hAnsi="GHEA Grapalat"/>
          <w:b/>
          <w:bCs/>
          <w:sz w:val="24"/>
          <w:szCs w:val="24"/>
        </w:rPr>
        <w:t>Փորձագետը</w:t>
      </w:r>
    </w:p>
    <w:p w14:paraId="033D6D4B" w14:textId="669692B6" w:rsidR="001C713E" w:rsidRPr="00014B2D" w:rsidRDefault="001C713E"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669AC43D" w14:textId="4BF81902" w:rsidR="002710D1" w:rsidRPr="00014B2D" w:rsidRDefault="002710D1" w:rsidP="00795F5A">
      <w:pPr>
        <w:pStyle w:val="ListParagraph"/>
        <w:numPr>
          <w:ilvl w:val="0"/>
          <w:numId w:val="2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Փորձագետն այն անձն է, որը </w:t>
      </w:r>
      <w:r w:rsidR="001F73F7" w:rsidRPr="00014B2D">
        <w:rPr>
          <w:rFonts w:ascii="GHEA Grapalat" w:hAnsi="GHEA Grapalat"/>
          <w:sz w:val="24"/>
          <w:szCs w:val="24"/>
        </w:rPr>
        <w:t>հարկադիր կատարողի հանձնարարությամբ</w:t>
      </w:r>
      <w:r w:rsidRPr="00014B2D">
        <w:rPr>
          <w:rFonts w:ascii="GHEA Grapalat" w:hAnsi="GHEA Grapalat"/>
          <w:sz w:val="24"/>
          <w:szCs w:val="24"/>
        </w:rPr>
        <w:t xml:space="preserve"> փորձաքննություն է իրականացնում հատուկ գիտելիքներ պահանջող հարցերի վերաբերյալ։</w:t>
      </w:r>
    </w:p>
    <w:p w14:paraId="5F2C56FC" w14:textId="44957121" w:rsidR="00F03442" w:rsidRPr="00014B2D" w:rsidRDefault="002710D1" w:rsidP="00795F5A">
      <w:pPr>
        <w:pStyle w:val="ListParagraph"/>
        <w:numPr>
          <w:ilvl w:val="0"/>
          <w:numId w:val="2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Որպես փորձագետ կարող է հանդես գալ համապատասխան կրթություն, ունակություն, հմտություն կամ փորձ, իսկ օրենքով նախատեսված դեպքում` նաև որակավորում (թույլտվություն, լիցենզիա, արտոնագիր և այլն) ունեցող, վարույթով չշահագր</w:t>
      </w:r>
      <w:r w:rsidR="008C5725" w:rsidRPr="00014B2D">
        <w:rPr>
          <w:rFonts w:ascii="GHEA Grapalat" w:hAnsi="GHEA Grapalat"/>
          <w:sz w:val="24"/>
          <w:szCs w:val="24"/>
        </w:rPr>
        <w:t>գ</w:t>
      </w:r>
      <w:r w:rsidRPr="00014B2D">
        <w:rPr>
          <w:rFonts w:ascii="GHEA Grapalat" w:hAnsi="GHEA Grapalat"/>
          <w:sz w:val="24"/>
          <w:szCs w:val="24"/>
        </w:rPr>
        <w:t>ռված գործունակ ֆիզիկական անձը:</w:t>
      </w:r>
    </w:p>
    <w:p w14:paraId="05D453DB" w14:textId="2F27C4D4" w:rsidR="008C5725" w:rsidRPr="00014B2D" w:rsidRDefault="008C5725" w:rsidP="00795F5A">
      <w:pPr>
        <w:pStyle w:val="ListParagraph"/>
        <w:numPr>
          <w:ilvl w:val="0"/>
          <w:numId w:val="2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Փորձագետն իրավունք ունի </w:t>
      </w:r>
      <w:r w:rsidR="009E4600" w:rsidRPr="00014B2D">
        <w:rPr>
          <w:rFonts w:ascii="GHEA Grapalat" w:hAnsi="GHEA Grapalat"/>
          <w:sz w:val="24"/>
          <w:szCs w:val="24"/>
        </w:rPr>
        <w:t>ստանալու</w:t>
      </w:r>
      <w:r w:rsidRPr="00014B2D">
        <w:rPr>
          <w:rFonts w:ascii="GHEA Grapalat" w:hAnsi="GHEA Grapalat"/>
          <w:sz w:val="24"/>
          <w:szCs w:val="24"/>
        </w:rPr>
        <w:t xml:space="preserve"> փորձաքննության անցկացման համար անհրաժեշտ նյութեր</w:t>
      </w:r>
      <w:r w:rsidR="009E4600" w:rsidRPr="00014B2D">
        <w:rPr>
          <w:rFonts w:ascii="GHEA Grapalat" w:hAnsi="GHEA Grapalat"/>
          <w:sz w:val="24"/>
          <w:szCs w:val="24"/>
        </w:rPr>
        <w:t xml:space="preserve"> կատարողական վարույթից, ինչպես նաև հարկադիր կատարողից </w:t>
      </w:r>
      <w:r w:rsidR="009E7826" w:rsidRPr="00014B2D">
        <w:rPr>
          <w:rFonts w:ascii="GHEA Grapalat" w:hAnsi="GHEA Grapalat"/>
          <w:sz w:val="24"/>
          <w:szCs w:val="24"/>
        </w:rPr>
        <w:t xml:space="preserve">պահանջելու </w:t>
      </w:r>
      <w:r w:rsidR="009E4600" w:rsidRPr="00014B2D">
        <w:rPr>
          <w:rFonts w:ascii="GHEA Grapalat" w:hAnsi="GHEA Grapalat"/>
          <w:sz w:val="24"/>
          <w:szCs w:val="24"/>
        </w:rPr>
        <w:t>ապահովել փորձաքննության կատարման ընթացքը</w:t>
      </w:r>
      <w:r w:rsidR="00015038" w:rsidRPr="00014B2D">
        <w:rPr>
          <w:rFonts w:ascii="GHEA Grapalat" w:hAnsi="GHEA Grapalat"/>
          <w:sz w:val="24"/>
          <w:szCs w:val="24"/>
        </w:rPr>
        <w:t xml:space="preserve">, եթե առկա են դրա ընթացքը խոչընդոտող հանգամանքներ։ </w:t>
      </w:r>
    </w:p>
    <w:p w14:paraId="08952AC8" w14:textId="3E69B694" w:rsidR="009E4600" w:rsidRPr="00014B2D" w:rsidRDefault="009E4600" w:rsidP="00795F5A">
      <w:pPr>
        <w:pStyle w:val="ListParagraph"/>
        <w:numPr>
          <w:ilvl w:val="0"/>
          <w:numId w:val="2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Փորձագետը պարտավոր է փորձաքննության անցկացման համար անհրաժեշտ նյութերն ստանալուց հետո մեկամսյա ժամկետում օբյեկտիվ և ամբողջական եզրակացություն տալ իրեն առաջադրված հարցերի վերաբերյալ։ Փորձագետի պատճառաբանված միջնորդությամբ նշված ժամկետը հարկադիր կատարողի որոշմամբ կարող է յուրաքանչյուր անգամ երկարաձգվել մինչև մեկ ամիս ժամկետով:</w:t>
      </w:r>
    </w:p>
    <w:p w14:paraId="76C82311" w14:textId="2F33DE4E" w:rsidR="009E4600" w:rsidRPr="00014B2D" w:rsidRDefault="009E4600" w:rsidP="00795F5A">
      <w:pPr>
        <w:pStyle w:val="ListParagraph"/>
        <w:numPr>
          <w:ilvl w:val="0"/>
          <w:numId w:val="2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Փորձագետը պարտավոր է հրաժարվել փորձաքննություն կատարելուց,</w:t>
      </w:r>
      <w:r w:rsidR="00507454" w:rsidRPr="00014B2D">
        <w:rPr>
          <w:rFonts w:ascii="GHEA Grapalat" w:hAnsi="GHEA Grapalat"/>
          <w:sz w:val="24"/>
          <w:szCs w:val="24"/>
        </w:rPr>
        <w:t xml:space="preserve"> </w:t>
      </w:r>
      <w:r w:rsidR="001F73F7" w:rsidRPr="00014B2D">
        <w:rPr>
          <w:rFonts w:ascii="GHEA Grapalat" w:hAnsi="GHEA Grapalat"/>
          <w:sz w:val="24"/>
          <w:szCs w:val="24"/>
        </w:rPr>
        <w:t xml:space="preserve">իսկ հարկադիր կատարողը՝ դադարեցնել փորձաքննությունը, </w:t>
      </w:r>
      <w:r w:rsidRPr="00014B2D">
        <w:rPr>
          <w:rFonts w:ascii="GHEA Grapalat" w:hAnsi="GHEA Grapalat"/>
          <w:sz w:val="24"/>
          <w:szCs w:val="24"/>
        </w:rPr>
        <w:t>եթե</w:t>
      </w:r>
      <w:r w:rsidR="001F73F7" w:rsidRPr="00014B2D">
        <w:rPr>
          <w:rFonts w:ascii="GHEA Grapalat" w:hAnsi="GHEA Grapalat"/>
          <w:sz w:val="24"/>
          <w:szCs w:val="24"/>
        </w:rPr>
        <w:t xml:space="preserve"> փորձագետը</w:t>
      </w:r>
      <w:r w:rsidRPr="00014B2D">
        <w:rPr>
          <w:rFonts w:ascii="GHEA Grapalat" w:hAnsi="GHEA Grapalat"/>
          <w:sz w:val="24"/>
          <w:szCs w:val="24"/>
        </w:rPr>
        <w:t>՝</w:t>
      </w:r>
    </w:p>
    <w:p w14:paraId="0AA950A8" w14:textId="1F1F85CC" w:rsidR="009E4600" w:rsidRPr="00014B2D" w:rsidRDefault="009E4600" w:rsidP="00795F5A">
      <w:pPr>
        <w:pStyle w:val="ListParagraph"/>
        <w:numPr>
          <w:ilvl w:val="0"/>
          <w:numId w:val="2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չունի անհրաժեշտ գիտելիքներ կամ հմտություններ.</w:t>
      </w:r>
    </w:p>
    <w:p w14:paraId="2F38F350" w14:textId="0D36EE31" w:rsidR="009E4600" w:rsidRPr="00014B2D" w:rsidRDefault="009E4600" w:rsidP="00795F5A">
      <w:pPr>
        <w:pStyle w:val="ListParagraph"/>
        <w:numPr>
          <w:ilvl w:val="0"/>
          <w:numId w:val="2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շահագրգռված է կատարողական վարույթով</w:t>
      </w:r>
      <w:r w:rsidRPr="00014B2D">
        <w:rPr>
          <w:rFonts w:ascii="Cambria Math" w:hAnsi="Cambria Math" w:cs="Cambria Math"/>
          <w:sz w:val="24"/>
          <w:szCs w:val="24"/>
        </w:rPr>
        <w:t>․</w:t>
      </w:r>
    </w:p>
    <w:p w14:paraId="27CBFBC5" w14:textId="18F8546E" w:rsidR="009E4600" w:rsidRPr="00014B2D" w:rsidRDefault="009E4600" w:rsidP="00795F5A">
      <w:pPr>
        <w:pStyle w:val="ListParagraph"/>
        <w:numPr>
          <w:ilvl w:val="0"/>
          <w:numId w:val="2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անաչառ չէ կատարողական վարույթի մասնակիցների նկատմամբ։ </w:t>
      </w:r>
    </w:p>
    <w:p w14:paraId="622AE4BB" w14:textId="5067FFE1" w:rsidR="009E4600" w:rsidRPr="00014B2D" w:rsidRDefault="009E4600" w:rsidP="00795F5A">
      <w:pPr>
        <w:pStyle w:val="ListParagraph"/>
        <w:numPr>
          <w:ilvl w:val="0"/>
          <w:numId w:val="2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Փորձագետը պարտավոր է </w:t>
      </w:r>
      <w:r w:rsidR="007C796B" w:rsidRPr="00014B2D">
        <w:rPr>
          <w:rFonts w:ascii="GHEA Grapalat" w:hAnsi="GHEA Grapalat"/>
          <w:sz w:val="24"/>
          <w:szCs w:val="24"/>
        </w:rPr>
        <w:t xml:space="preserve">եզրակացության հետ միասին </w:t>
      </w:r>
      <w:r w:rsidRPr="00014B2D">
        <w:rPr>
          <w:rFonts w:ascii="GHEA Grapalat" w:hAnsi="GHEA Grapalat"/>
          <w:sz w:val="24"/>
          <w:szCs w:val="24"/>
        </w:rPr>
        <w:t>գրավոր հայտարարություն տալ կատարողական վարույթով իր շահագրգռվածության բացակայության, վարույթի մասնակիցների հանդեպ իր անաչառության</w:t>
      </w:r>
      <w:r w:rsidR="007C796B" w:rsidRPr="00014B2D">
        <w:rPr>
          <w:rFonts w:ascii="GHEA Grapalat" w:hAnsi="GHEA Grapalat"/>
          <w:sz w:val="24"/>
          <w:szCs w:val="24"/>
        </w:rPr>
        <w:t>, ինչպես նաև կեղծ եզրակացություն տալու համար քրեական պատասխանատվության մասին տեղյակ լինելու վերաբերյալ։</w:t>
      </w:r>
    </w:p>
    <w:p w14:paraId="40D02C09" w14:textId="61C2F124" w:rsidR="00C13D09" w:rsidRPr="00014B2D" w:rsidRDefault="00C13D09" w:rsidP="00795F5A">
      <w:pPr>
        <w:pStyle w:val="ListParagraph"/>
        <w:numPr>
          <w:ilvl w:val="0"/>
          <w:numId w:val="2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Փորձագետի եզրակացության պարզ կամ ամբողջական չլինելու դեպքում հարկադիր կատարողը կարող է նշանակել լրացուցիչ փորձաքննություն՝ դրա կատարումը հանձնարարելով միևնույն կամ մեկ այլ փորձագետի։ </w:t>
      </w:r>
    </w:p>
    <w:p w14:paraId="0EA9E77E" w14:textId="7C04A6CA" w:rsidR="00C13D09" w:rsidRPr="00014B2D" w:rsidRDefault="00C13D09" w:rsidP="00795F5A">
      <w:pPr>
        <w:pStyle w:val="ListParagraph"/>
        <w:numPr>
          <w:ilvl w:val="0"/>
          <w:numId w:val="2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կարող է միևնույն հարցերի վերաբերյալ նշանակել կրկնակի փորձաքննություն, եթե փորձաքննությունը չի ավարտվել սույն հոդվածի 5-րդ մասով նախատեսված հիմքերով, կամ այդ հիմքերն ի հայտ են եկել փորձաքննության ավարտից հետո, կամ առկա են հիմնավոր կասկածներ փորձագետի եզրակացության հիմնավորվածության վերաբերյալ։ Կրկնակի փորձաքննության կատարումը հանձնարարվում է այլ փորձագետի։ </w:t>
      </w:r>
    </w:p>
    <w:p w14:paraId="4E1CD384" w14:textId="147C343D" w:rsidR="001C713E" w:rsidRPr="00014B2D" w:rsidRDefault="001C713E" w:rsidP="00795F5A">
      <w:pPr>
        <w:tabs>
          <w:tab w:val="left" w:pos="851"/>
          <w:tab w:val="left" w:pos="993"/>
        </w:tabs>
        <w:spacing w:after="0" w:line="276" w:lineRule="auto"/>
        <w:ind w:firstLine="567"/>
        <w:jc w:val="both"/>
        <w:rPr>
          <w:rFonts w:ascii="GHEA Grapalat" w:hAnsi="GHEA Grapalat"/>
          <w:sz w:val="24"/>
          <w:szCs w:val="24"/>
        </w:rPr>
      </w:pPr>
    </w:p>
    <w:p w14:paraId="03C2747D" w14:textId="3B7410A6" w:rsidR="00263BA0" w:rsidRPr="00014B2D" w:rsidRDefault="00263BA0"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15</w:t>
      </w:r>
      <w:r w:rsidRPr="00014B2D">
        <w:rPr>
          <w:rFonts w:ascii="GHEA Grapalat" w:hAnsi="GHEA Grapalat"/>
          <w:b/>
          <w:bCs/>
          <w:sz w:val="24"/>
          <w:szCs w:val="24"/>
          <w:lang w:val="en-US"/>
        </w:rPr>
        <w:t xml:space="preserve">. </w:t>
      </w:r>
      <w:r w:rsidRPr="00014B2D">
        <w:rPr>
          <w:rFonts w:ascii="GHEA Grapalat" w:hAnsi="GHEA Grapalat"/>
          <w:b/>
          <w:bCs/>
          <w:sz w:val="24"/>
          <w:szCs w:val="24"/>
        </w:rPr>
        <w:t>Մասնագետը</w:t>
      </w:r>
    </w:p>
    <w:p w14:paraId="4D311C27" w14:textId="6CC56DCA" w:rsidR="00263BA0" w:rsidRPr="00014B2D" w:rsidRDefault="00263BA0" w:rsidP="00795F5A">
      <w:pPr>
        <w:tabs>
          <w:tab w:val="left" w:pos="851"/>
          <w:tab w:val="left" w:pos="993"/>
        </w:tabs>
        <w:spacing w:after="0" w:line="276" w:lineRule="auto"/>
        <w:ind w:firstLine="567"/>
        <w:jc w:val="both"/>
        <w:rPr>
          <w:rFonts w:ascii="GHEA Grapalat" w:hAnsi="GHEA Grapalat"/>
          <w:sz w:val="24"/>
          <w:szCs w:val="24"/>
        </w:rPr>
      </w:pPr>
    </w:p>
    <w:p w14:paraId="4B2BBE0B" w14:textId="225FB695" w:rsidR="00263BA0" w:rsidRPr="00014B2D" w:rsidRDefault="00263BA0" w:rsidP="00795F5A">
      <w:pPr>
        <w:pStyle w:val="ListParagraph"/>
        <w:numPr>
          <w:ilvl w:val="0"/>
          <w:numId w:val="19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Մասնագետը տեսական կամ կիրառական գիտելիքներ ունեցող ֆիզիկական անձ է, որին հարկադիր կատարողը ներգրավում է կատարողական գործողությունների իրականացմանը՝ որոշակի մասնագիտական հարցերի վերաբերյալ </w:t>
      </w:r>
      <w:r w:rsidR="00651D76" w:rsidRPr="00014B2D">
        <w:rPr>
          <w:rFonts w:ascii="GHEA Grapalat" w:hAnsi="GHEA Grapalat"/>
          <w:sz w:val="24"/>
          <w:szCs w:val="24"/>
        </w:rPr>
        <w:t xml:space="preserve">առանց նախնական հետազոտությունների իրականացման </w:t>
      </w:r>
      <w:r w:rsidRPr="00014B2D">
        <w:rPr>
          <w:rFonts w:ascii="GHEA Grapalat" w:hAnsi="GHEA Grapalat"/>
          <w:sz w:val="24"/>
          <w:szCs w:val="24"/>
        </w:rPr>
        <w:t>բացատրություններ տալու համար:</w:t>
      </w:r>
    </w:p>
    <w:p w14:paraId="1FF35D6E" w14:textId="77777777" w:rsidR="00651D76" w:rsidRPr="00014B2D" w:rsidRDefault="00263BA0" w:rsidP="00795F5A">
      <w:pPr>
        <w:pStyle w:val="ListParagraph"/>
        <w:numPr>
          <w:ilvl w:val="0"/>
          <w:numId w:val="19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Որպես մասնագետ կարող է հանդես գալ համապատասխան կրթություն, ունակություն, հմտություն կամ փորձ, իսկ օրենքով նախատեսված դեպքում` նաև որակավորում (թույլտվություն, լիցենզիա, արտոնագիր և այլն) ունեցող, վարույթով չշահագրգռված գործունակ ֆիզիկական անձը:</w:t>
      </w:r>
    </w:p>
    <w:p w14:paraId="6D11DE48" w14:textId="30EB472D" w:rsidR="00263BA0" w:rsidRPr="00014B2D" w:rsidRDefault="00651D76" w:rsidP="00795F5A">
      <w:pPr>
        <w:pStyle w:val="ListParagraph"/>
        <w:numPr>
          <w:ilvl w:val="0"/>
          <w:numId w:val="19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Հարկադիր կատարողը նախազգուշացնում է մասնագետին կեղծ բացատրություն տալու համար քրեական պատասխանատվության մասին՝ դրա վերաբերյալ ստորագրություն վերցնելով մասնագետից:</w:t>
      </w:r>
    </w:p>
    <w:p w14:paraId="7BDD1D99" w14:textId="77777777" w:rsidR="00263BA0" w:rsidRPr="00014B2D" w:rsidRDefault="00263BA0" w:rsidP="00795F5A">
      <w:pPr>
        <w:tabs>
          <w:tab w:val="left" w:pos="851"/>
          <w:tab w:val="left" w:pos="993"/>
        </w:tabs>
        <w:spacing w:after="0" w:line="276" w:lineRule="auto"/>
        <w:ind w:firstLine="567"/>
        <w:jc w:val="both"/>
        <w:rPr>
          <w:rFonts w:ascii="GHEA Grapalat" w:hAnsi="GHEA Grapalat"/>
          <w:sz w:val="24"/>
          <w:szCs w:val="24"/>
        </w:rPr>
      </w:pPr>
    </w:p>
    <w:p w14:paraId="57E6FED2" w14:textId="579E3688" w:rsidR="001C713E" w:rsidRPr="00014B2D" w:rsidRDefault="007C796B"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16</w:t>
      </w:r>
      <w:r w:rsidRPr="00014B2D">
        <w:rPr>
          <w:rFonts w:ascii="GHEA Grapalat" w:hAnsi="GHEA Grapalat"/>
          <w:b/>
          <w:bCs/>
          <w:sz w:val="24"/>
          <w:szCs w:val="24"/>
        </w:rPr>
        <w:t xml:space="preserve">. </w:t>
      </w:r>
      <w:r w:rsidR="00F531BA" w:rsidRPr="00014B2D">
        <w:rPr>
          <w:rFonts w:ascii="GHEA Grapalat" w:hAnsi="GHEA Grapalat"/>
          <w:b/>
          <w:bCs/>
          <w:sz w:val="24"/>
          <w:szCs w:val="24"/>
        </w:rPr>
        <w:t>Թարգմանիչը</w:t>
      </w:r>
    </w:p>
    <w:p w14:paraId="695DF284" w14:textId="542D9C93" w:rsidR="002710D1" w:rsidRPr="00014B2D" w:rsidRDefault="002710D1"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74DC9F72" w14:textId="3E460C26" w:rsidR="002710D1" w:rsidRPr="00014B2D" w:rsidRDefault="007E41E0" w:rsidP="00795F5A">
      <w:pPr>
        <w:pStyle w:val="ListParagraph"/>
        <w:numPr>
          <w:ilvl w:val="0"/>
          <w:numId w:val="2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w:t>
      </w:r>
      <w:r w:rsidR="00982F34" w:rsidRPr="00014B2D">
        <w:rPr>
          <w:rFonts w:ascii="GHEA Grapalat" w:hAnsi="GHEA Grapalat"/>
          <w:sz w:val="24"/>
          <w:szCs w:val="24"/>
        </w:rPr>
        <w:t xml:space="preserve">կարող է </w:t>
      </w:r>
      <w:r w:rsidRPr="00014B2D">
        <w:rPr>
          <w:rFonts w:ascii="GHEA Grapalat" w:hAnsi="GHEA Grapalat"/>
          <w:sz w:val="24"/>
          <w:szCs w:val="24"/>
        </w:rPr>
        <w:t>ներգրավ</w:t>
      </w:r>
      <w:r w:rsidR="00982F34" w:rsidRPr="00014B2D">
        <w:rPr>
          <w:rFonts w:ascii="GHEA Grapalat" w:hAnsi="GHEA Grapalat"/>
          <w:sz w:val="24"/>
          <w:szCs w:val="24"/>
        </w:rPr>
        <w:t>ել</w:t>
      </w:r>
      <w:r w:rsidRPr="00014B2D">
        <w:rPr>
          <w:rFonts w:ascii="GHEA Grapalat" w:hAnsi="GHEA Grapalat"/>
          <w:sz w:val="24"/>
          <w:szCs w:val="24"/>
        </w:rPr>
        <w:t xml:space="preserve"> թարգմանչի՝ իր ձեռք բերած օտարալեզու նյութերը հայերեն թարգմանելու, ինչպես նաև կատարողական վարույթի հայերեն չիմացող սուբյեկտների հետ հաղորդակցվելու համար, եթե վերջիններս չեն ապահովում հայերեն թարգմանություն։</w:t>
      </w:r>
    </w:p>
    <w:p w14:paraId="0BAC4A6F" w14:textId="3860BF65" w:rsidR="007E41E0" w:rsidRPr="00014B2D" w:rsidRDefault="007E41E0" w:rsidP="00795F5A">
      <w:pPr>
        <w:pStyle w:val="ListParagraph"/>
        <w:numPr>
          <w:ilvl w:val="0"/>
          <w:numId w:val="2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Թարգմանիչ կարող է լինել </w:t>
      </w:r>
      <w:r w:rsidR="00E24426" w:rsidRPr="00014B2D">
        <w:rPr>
          <w:rFonts w:ascii="GHEA Grapalat" w:hAnsi="GHEA Grapalat"/>
          <w:sz w:val="24"/>
          <w:szCs w:val="24"/>
        </w:rPr>
        <w:t xml:space="preserve">կատարողական վարույթով չշահագրգռված </w:t>
      </w:r>
      <w:r w:rsidRPr="00014B2D">
        <w:rPr>
          <w:rFonts w:ascii="GHEA Grapalat" w:hAnsi="GHEA Grapalat"/>
          <w:sz w:val="24"/>
          <w:szCs w:val="24"/>
        </w:rPr>
        <w:t>այն գործունակ ֆիզիկական անձը, որը տիրապետում է թարգմանության համար անհրաժեշտ լեզուներին</w:t>
      </w:r>
      <w:r w:rsidR="006F4B58" w:rsidRPr="00014B2D">
        <w:rPr>
          <w:rFonts w:ascii="GHEA Grapalat" w:hAnsi="GHEA Grapalat"/>
          <w:sz w:val="24"/>
          <w:szCs w:val="24"/>
        </w:rPr>
        <w:t xml:space="preserve"> և ունի ՀՀ քաղաքացիական դատավարության օրենսգրքով պետության հաշվին տրամադրվող թարգմանչի համար նախատեսված որակավորում</w:t>
      </w:r>
      <w:r w:rsidRPr="00014B2D">
        <w:rPr>
          <w:rFonts w:ascii="GHEA Grapalat" w:hAnsi="GHEA Grapalat"/>
          <w:sz w:val="24"/>
          <w:szCs w:val="24"/>
        </w:rPr>
        <w:t>:</w:t>
      </w:r>
    </w:p>
    <w:p w14:paraId="19B7D84B" w14:textId="12B67288" w:rsidR="007E41E0" w:rsidRPr="00014B2D" w:rsidRDefault="007E41E0" w:rsidP="00795F5A">
      <w:pPr>
        <w:pStyle w:val="ListParagraph"/>
        <w:numPr>
          <w:ilvl w:val="0"/>
          <w:numId w:val="2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նախազգուշացնում է թարգմանչին սխալ թարգմանություն կատարելու համար քրեական պատասխանատվության մասին</w:t>
      </w:r>
      <w:r w:rsidR="00FE6F6E" w:rsidRPr="00014B2D">
        <w:rPr>
          <w:rFonts w:ascii="GHEA Grapalat" w:hAnsi="GHEA Grapalat"/>
          <w:sz w:val="24"/>
          <w:szCs w:val="24"/>
        </w:rPr>
        <w:t>՝ դրա վերաբերյալ ստորագրություն վերցնելով թարգմանչից</w:t>
      </w:r>
      <w:r w:rsidRPr="00014B2D">
        <w:rPr>
          <w:rFonts w:ascii="GHEA Grapalat" w:hAnsi="GHEA Grapalat"/>
          <w:sz w:val="24"/>
          <w:szCs w:val="24"/>
        </w:rPr>
        <w:t>:</w:t>
      </w:r>
    </w:p>
    <w:p w14:paraId="33922809" w14:textId="3608B131" w:rsidR="00F531BA" w:rsidRPr="00014B2D" w:rsidRDefault="00F531BA"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06827102" w14:textId="672F4067" w:rsidR="008769D3" w:rsidRPr="00014B2D" w:rsidRDefault="008769D3"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17</w:t>
      </w:r>
      <w:r w:rsidRPr="00014B2D">
        <w:rPr>
          <w:rFonts w:ascii="GHEA Grapalat" w:hAnsi="GHEA Grapalat"/>
          <w:b/>
          <w:bCs/>
          <w:sz w:val="24"/>
          <w:szCs w:val="24"/>
          <w:lang w:val="en-US"/>
        </w:rPr>
        <w:t xml:space="preserve">. </w:t>
      </w:r>
      <w:r w:rsidRPr="00014B2D">
        <w:rPr>
          <w:rFonts w:ascii="GHEA Grapalat" w:hAnsi="GHEA Grapalat"/>
          <w:b/>
          <w:bCs/>
          <w:sz w:val="24"/>
          <w:szCs w:val="24"/>
        </w:rPr>
        <w:t>Ընթերական</w:t>
      </w:r>
    </w:p>
    <w:p w14:paraId="4E54074C" w14:textId="08A8C0CF" w:rsidR="008769D3" w:rsidRPr="00014B2D" w:rsidRDefault="008769D3"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23949C1E" w14:textId="43FE3CCD" w:rsidR="00A636E3" w:rsidRPr="00014B2D" w:rsidRDefault="00A636E3" w:rsidP="00795F5A">
      <w:pPr>
        <w:pStyle w:val="ListParagraph"/>
        <w:numPr>
          <w:ilvl w:val="0"/>
          <w:numId w:val="2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w:t>
      </w:r>
      <w:r w:rsidR="006F4B58" w:rsidRPr="00014B2D">
        <w:rPr>
          <w:rFonts w:ascii="GHEA Grapalat" w:hAnsi="GHEA Grapalat"/>
          <w:sz w:val="24"/>
          <w:szCs w:val="24"/>
        </w:rPr>
        <w:t>ը</w:t>
      </w:r>
      <w:r w:rsidRPr="00014B2D">
        <w:rPr>
          <w:rFonts w:ascii="GHEA Grapalat" w:hAnsi="GHEA Grapalat"/>
          <w:sz w:val="24"/>
          <w:szCs w:val="24"/>
        </w:rPr>
        <w:t xml:space="preserve"> </w:t>
      </w:r>
      <w:r w:rsidR="006F4B58" w:rsidRPr="00014B2D">
        <w:rPr>
          <w:rFonts w:ascii="GHEA Grapalat" w:hAnsi="GHEA Grapalat"/>
          <w:sz w:val="24"/>
          <w:szCs w:val="24"/>
        </w:rPr>
        <w:t>կարող է</w:t>
      </w:r>
      <w:r w:rsidRPr="00014B2D">
        <w:rPr>
          <w:rFonts w:ascii="GHEA Grapalat" w:hAnsi="GHEA Grapalat"/>
          <w:sz w:val="24"/>
          <w:szCs w:val="24"/>
        </w:rPr>
        <w:t xml:space="preserve"> կատարողական գործողությունների կատարմանը ներգրավել ընթերակայի՝ դրանց կատարման փաստը, բովանդակությունը, ընթացքը և արդյունքները հաստատելու համար։</w:t>
      </w:r>
    </w:p>
    <w:p w14:paraId="0B6F5254" w14:textId="3BDD4079" w:rsidR="00AC2FA2" w:rsidRPr="00014B2D" w:rsidRDefault="00AC2FA2" w:rsidP="00795F5A">
      <w:pPr>
        <w:pStyle w:val="ListParagraph"/>
        <w:numPr>
          <w:ilvl w:val="0"/>
          <w:numId w:val="2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կատարողն ընթերակա ներգրավում է պարտապանին պատկանող բնակարանների, շենքերի և շինությունների բացման, պարտապանին պատկանող, սակայն այլ անձանց զբաղեցրած բնակարանների, շենքերի և շինությունների բացման, զննության հետ կապված կատարողական գործողություններ իրականացնելիս, եթե </w:t>
      </w:r>
      <w:r w:rsidR="00E24426" w:rsidRPr="00014B2D">
        <w:rPr>
          <w:rFonts w:ascii="GHEA Grapalat" w:hAnsi="GHEA Grapalat"/>
          <w:sz w:val="24"/>
          <w:szCs w:val="24"/>
        </w:rPr>
        <w:t xml:space="preserve">անհնարին է </w:t>
      </w:r>
      <w:r w:rsidRPr="00014B2D">
        <w:rPr>
          <w:rFonts w:ascii="GHEA Grapalat" w:hAnsi="GHEA Grapalat"/>
          <w:sz w:val="24"/>
          <w:szCs w:val="24"/>
        </w:rPr>
        <w:t>նշված կատարողական գործողությ</w:t>
      </w:r>
      <w:r w:rsidR="00E24426" w:rsidRPr="00014B2D">
        <w:rPr>
          <w:rFonts w:ascii="GHEA Grapalat" w:hAnsi="GHEA Grapalat"/>
          <w:sz w:val="24"/>
          <w:szCs w:val="24"/>
        </w:rPr>
        <w:t>ունը սույն օրենքով սահմանված կարգով տեսանկարահանելը:</w:t>
      </w:r>
    </w:p>
    <w:p w14:paraId="4CF982A4" w14:textId="276D1225" w:rsidR="008769D3" w:rsidRPr="00014B2D" w:rsidRDefault="00A636E3" w:rsidP="00795F5A">
      <w:pPr>
        <w:pStyle w:val="ListParagraph"/>
        <w:numPr>
          <w:ilvl w:val="0"/>
          <w:numId w:val="2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Ընթերակա կարող է լինել կատարողական վարույթով չշահագրգռված գործունակ ֆիզիկական անձը, որն ունակ է լրիվ և </w:t>
      </w:r>
      <w:r w:rsidR="00500678" w:rsidRPr="00014B2D">
        <w:rPr>
          <w:rFonts w:ascii="GHEA Grapalat" w:hAnsi="GHEA Grapalat"/>
          <w:sz w:val="24"/>
          <w:szCs w:val="24"/>
        </w:rPr>
        <w:t>ճիշտ</w:t>
      </w:r>
      <w:r w:rsidRPr="00014B2D">
        <w:rPr>
          <w:rFonts w:ascii="GHEA Grapalat" w:hAnsi="GHEA Grapalat"/>
          <w:sz w:val="24"/>
          <w:szCs w:val="24"/>
        </w:rPr>
        <w:t xml:space="preserve"> ընկալելու իր ներկայությամբ կատարվող գործողությունները։</w:t>
      </w:r>
    </w:p>
    <w:p w14:paraId="23B13340" w14:textId="5717330E" w:rsidR="00A636E3" w:rsidRPr="00014B2D" w:rsidRDefault="00A636E3" w:rsidP="00795F5A">
      <w:pPr>
        <w:pStyle w:val="ListParagraph"/>
        <w:numPr>
          <w:ilvl w:val="0"/>
          <w:numId w:val="2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Ընթերական ծանոթանում է կատարողական գործողությունների արձանագրությանը և ստորագրում այն՝ </w:t>
      </w:r>
      <w:r w:rsidR="005A6B30" w:rsidRPr="00014B2D">
        <w:rPr>
          <w:rFonts w:ascii="GHEA Grapalat" w:hAnsi="GHEA Grapalat"/>
          <w:sz w:val="24"/>
          <w:szCs w:val="24"/>
        </w:rPr>
        <w:t xml:space="preserve">առկայության դեպքում </w:t>
      </w:r>
      <w:r w:rsidRPr="00014B2D">
        <w:rPr>
          <w:rFonts w:ascii="GHEA Grapalat" w:hAnsi="GHEA Grapalat"/>
          <w:sz w:val="24"/>
          <w:szCs w:val="24"/>
        </w:rPr>
        <w:t>շարադրելով իր դիտողությունները</w:t>
      </w:r>
      <w:r w:rsidR="005A6B30" w:rsidRPr="00014B2D">
        <w:rPr>
          <w:rFonts w:ascii="GHEA Grapalat" w:hAnsi="GHEA Grapalat"/>
          <w:sz w:val="24"/>
          <w:szCs w:val="24"/>
        </w:rPr>
        <w:t xml:space="preserve">, ինչպես նաև ներկայացնելով տեղեկություններ կատարողական վարույթի մասնակիցների հետ իր հարաբերությունների մասին։ </w:t>
      </w:r>
    </w:p>
    <w:p w14:paraId="461829BC" w14:textId="59A47A7A" w:rsidR="00F531BA" w:rsidRPr="00014B2D" w:rsidRDefault="00F531BA"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6430437E" w14:textId="4F611FFF" w:rsidR="00823213" w:rsidRPr="00014B2D" w:rsidRDefault="00823213"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18</w:t>
      </w:r>
      <w:r w:rsidRPr="00014B2D">
        <w:rPr>
          <w:rFonts w:ascii="GHEA Grapalat" w:hAnsi="GHEA Grapalat"/>
          <w:b/>
          <w:bCs/>
          <w:sz w:val="24"/>
          <w:szCs w:val="24"/>
        </w:rPr>
        <w:t xml:space="preserve">. </w:t>
      </w:r>
      <w:r w:rsidR="00654E0B" w:rsidRPr="00014B2D">
        <w:rPr>
          <w:rFonts w:ascii="GHEA Grapalat" w:hAnsi="GHEA Grapalat"/>
          <w:b/>
          <w:bCs/>
          <w:sz w:val="24"/>
          <w:szCs w:val="24"/>
        </w:rPr>
        <w:t>Գրանցող մարմինները և պ</w:t>
      </w:r>
      <w:r w:rsidR="00FB0DB5" w:rsidRPr="00014B2D">
        <w:rPr>
          <w:rFonts w:ascii="GHEA Grapalat" w:hAnsi="GHEA Grapalat"/>
          <w:b/>
          <w:bCs/>
          <w:sz w:val="24"/>
          <w:szCs w:val="24"/>
        </w:rPr>
        <w:t>արտապանի կոնտրագենտները</w:t>
      </w:r>
    </w:p>
    <w:p w14:paraId="2AF89221" w14:textId="14A05F33" w:rsidR="00374E5C" w:rsidRPr="00014B2D" w:rsidRDefault="00374E5C"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46EF38EB" w14:textId="64ECAB7D" w:rsidR="00654E0B" w:rsidRPr="00014B2D" w:rsidRDefault="00654E0B" w:rsidP="00795F5A">
      <w:pPr>
        <w:pStyle w:val="ListParagraph"/>
        <w:numPr>
          <w:ilvl w:val="0"/>
          <w:numId w:val="2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օրենքում գրանցող մարմիններ են համարվում գույքի</w:t>
      </w:r>
      <w:r w:rsidR="00DD25D3" w:rsidRPr="00014B2D">
        <w:rPr>
          <w:rFonts w:ascii="GHEA Grapalat" w:hAnsi="GHEA Grapalat"/>
          <w:sz w:val="24"/>
          <w:szCs w:val="24"/>
        </w:rPr>
        <w:t>, դրա նկատմամբ իրավունքների և սահմանափակումների</w:t>
      </w:r>
      <w:r w:rsidR="00D450B9" w:rsidRPr="00014B2D">
        <w:rPr>
          <w:rFonts w:ascii="GHEA Grapalat" w:hAnsi="GHEA Grapalat"/>
          <w:sz w:val="24"/>
          <w:szCs w:val="24"/>
        </w:rPr>
        <w:t>, եկամուտների</w:t>
      </w:r>
      <w:r w:rsidR="00DD25D3" w:rsidRPr="00014B2D">
        <w:rPr>
          <w:rFonts w:ascii="GHEA Grapalat" w:hAnsi="GHEA Grapalat"/>
          <w:sz w:val="24"/>
          <w:szCs w:val="24"/>
        </w:rPr>
        <w:t xml:space="preserve"> </w:t>
      </w:r>
      <w:r w:rsidRPr="00014B2D">
        <w:rPr>
          <w:rFonts w:ascii="GHEA Grapalat" w:hAnsi="GHEA Grapalat"/>
          <w:sz w:val="24"/>
          <w:szCs w:val="24"/>
        </w:rPr>
        <w:t>գրանցման, հաշվառման գործառույթներ իրականացնող մարմինները և կազմակերպությունները</w:t>
      </w:r>
      <w:r w:rsidR="00DD25D3" w:rsidRPr="00014B2D">
        <w:rPr>
          <w:rFonts w:ascii="GHEA Grapalat" w:hAnsi="GHEA Grapalat"/>
          <w:sz w:val="24"/>
          <w:szCs w:val="24"/>
        </w:rPr>
        <w:t>, բնակչության պետական ռեգիստրը վարող, քաղաքացիական կացության ակտեր գրանցող, իրավաբանական անձանց և անհատ ձեռնարկատերերի պետական միասնական գրանցամատյանը վարող մարմինները</w:t>
      </w:r>
      <w:r w:rsidRPr="00014B2D">
        <w:rPr>
          <w:rFonts w:ascii="GHEA Grapalat" w:hAnsi="GHEA Grapalat"/>
          <w:sz w:val="24"/>
          <w:szCs w:val="24"/>
        </w:rPr>
        <w:t>։</w:t>
      </w:r>
    </w:p>
    <w:p w14:paraId="2E706A87" w14:textId="7187DBD2" w:rsidR="00FB0DB5" w:rsidRPr="00014B2D" w:rsidRDefault="00FB0DB5" w:rsidP="00795F5A">
      <w:pPr>
        <w:pStyle w:val="ListParagraph"/>
        <w:numPr>
          <w:ilvl w:val="0"/>
          <w:numId w:val="2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օրենքում պարտապանի կոնտրագենտներ են համարվում</w:t>
      </w:r>
      <w:r w:rsidR="00654E0B" w:rsidRPr="00014B2D">
        <w:rPr>
          <w:rFonts w:ascii="GHEA Grapalat" w:hAnsi="GHEA Grapalat"/>
          <w:sz w:val="24"/>
          <w:szCs w:val="24"/>
        </w:rPr>
        <w:t xml:space="preserve"> </w:t>
      </w:r>
      <w:r w:rsidR="001B79B0" w:rsidRPr="00014B2D">
        <w:rPr>
          <w:rFonts w:ascii="GHEA Grapalat" w:hAnsi="GHEA Grapalat"/>
          <w:sz w:val="24"/>
          <w:szCs w:val="24"/>
        </w:rPr>
        <w:t>պարտապանի գույք</w:t>
      </w:r>
      <w:r w:rsidR="008E0BE6" w:rsidRPr="00014B2D">
        <w:rPr>
          <w:rFonts w:ascii="GHEA Grapalat" w:hAnsi="GHEA Grapalat"/>
          <w:sz w:val="24"/>
          <w:szCs w:val="24"/>
        </w:rPr>
        <w:t>ը կամ դրա</w:t>
      </w:r>
      <w:r w:rsidR="001B79B0" w:rsidRPr="00014B2D">
        <w:rPr>
          <w:rFonts w:ascii="GHEA Grapalat" w:hAnsi="GHEA Grapalat"/>
          <w:sz w:val="24"/>
          <w:szCs w:val="24"/>
        </w:rPr>
        <w:t xml:space="preserve"> մասին տեղեկություններ տիրապետող, պարտապանին </w:t>
      </w:r>
      <w:r w:rsidR="00BB7383" w:rsidRPr="00014B2D">
        <w:rPr>
          <w:rFonts w:ascii="GHEA Grapalat" w:hAnsi="GHEA Grapalat"/>
          <w:sz w:val="24"/>
          <w:szCs w:val="24"/>
        </w:rPr>
        <w:t>դրամական միջոցներ</w:t>
      </w:r>
      <w:r w:rsidR="001B79B0" w:rsidRPr="00014B2D">
        <w:rPr>
          <w:rFonts w:ascii="GHEA Grapalat" w:hAnsi="GHEA Grapalat"/>
          <w:sz w:val="24"/>
          <w:szCs w:val="24"/>
        </w:rPr>
        <w:t xml:space="preserve"> վճարող </w:t>
      </w:r>
      <w:r w:rsidR="00BB7383" w:rsidRPr="00014B2D">
        <w:rPr>
          <w:rFonts w:ascii="GHEA Grapalat" w:hAnsi="GHEA Grapalat"/>
          <w:sz w:val="24"/>
          <w:szCs w:val="24"/>
        </w:rPr>
        <w:t>կամ նրանից դրամական միջոցներ ստացող</w:t>
      </w:r>
      <w:r w:rsidRPr="00014B2D">
        <w:rPr>
          <w:rFonts w:ascii="GHEA Grapalat" w:hAnsi="GHEA Grapalat"/>
          <w:sz w:val="24"/>
          <w:szCs w:val="24"/>
        </w:rPr>
        <w:t xml:space="preserve">, պարտապանին </w:t>
      </w:r>
      <w:r w:rsidR="003C1B36" w:rsidRPr="00014B2D">
        <w:rPr>
          <w:rFonts w:ascii="GHEA Grapalat" w:hAnsi="GHEA Grapalat"/>
          <w:sz w:val="24"/>
          <w:szCs w:val="24"/>
        </w:rPr>
        <w:t xml:space="preserve">հանրային կամ մասնավոր այլ </w:t>
      </w:r>
      <w:r w:rsidRPr="00014B2D">
        <w:rPr>
          <w:rFonts w:ascii="GHEA Grapalat" w:hAnsi="GHEA Grapalat"/>
          <w:sz w:val="24"/>
          <w:szCs w:val="24"/>
        </w:rPr>
        <w:t>ծառայություններ մատուցող</w:t>
      </w:r>
      <w:r w:rsidR="00BB7383" w:rsidRPr="00014B2D">
        <w:rPr>
          <w:rFonts w:ascii="GHEA Grapalat" w:hAnsi="GHEA Grapalat"/>
          <w:sz w:val="24"/>
          <w:szCs w:val="24"/>
        </w:rPr>
        <w:t xml:space="preserve"> </w:t>
      </w:r>
      <w:r w:rsidR="001B79B0" w:rsidRPr="00014B2D">
        <w:rPr>
          <w:rFonts w:ascii="GHEA Grapalat" w:hAnsi="GHEA Grapalat"/>
          <w:sz w:val="24"/>
          <w:szCs w:val="24"/>
        </w:rPr>
        <w:t>մարմիններ</w:t>
      </w:r>
      <w:r w:rsidR="00BB7383" w:rsidRPr="00014B2D">
        <w:rPr>
          <w:rFonts w:ascii="GHEA Grapalat" w:hAnsi="GHEA Grapalat"/>
          <w:sz w:val="24"/>
          <w:szCs w:val="24"/>
        </w:rPr>
        <w:t>ը</w:t>
      </w:r>
      <w:r w:rsidR="001B79B0" w:rsidRPr="00014B2D">
        <w:rPr>
          <w:rFonts w:ascii="GHEA Grapalat" w:hAnsi="GHEA Grapalat"/>
          <w:sz w:val="24"/>
          <w:szCs w:val="24"/>
        </w:rPr>
        <w:t xml:space="preserve"> </w:t>
      </w:r>
      <w:r w:rsidR="00BB7383" w:rsidRPr="00014B2D">
        <w:rPr>
          <w:rFonts w:ascii="GHEA Grapalat" w:hAnsi="GHEA Grapalat"/>
          <w:sz w:val="24"/>
          <w:szCs w:val="24"/>
        </w:rPr>
        <w:t>և</w:t>
      </w:r>
      <w:r w:rsidR="001B79B0" w:rsidRPr="00014B2D">
        <w:rPr>
          <w:rFonts w:ascii="GHEA Grapalat" w:hAnsi="GHEA Grapalat"/>
          <w:sz w:val="24"/>
          <w:szCs w:val="24"/>
        </w:rPr>
        <w:t xml:space="preserve"> անձինք</w:t>
      </w:r>
      <w:r w:rsidR="0019628F" w:rsidRPr="00014B2D">
        <w:rPr>
          <w:rFonts w:ascii="GHEA Grapalat" w:hAnsi="GHEA Grapalat"/>
          <w:sz w:val="24"/>
          <w:szCs w:val="24"/>
        </w:rPr>
        <w:t xml:space="preserve">, որոնք </w:t>
      </w:r>
      <w:r w:rsidR="0064180B" w:rsidRPr="00014B2D">
        <w:rPr>
          <w:rFonts w:ascii="GHEA Grapalat" w:hAnsi="GHEA Grapalat"/>
          <w:sz w:val="24"/>
          <w:szCs w:val="24"/>
        </w:rPr>
        <w:t xml:space="preserve">սույն հոդվածի </w:t>
      </w:r>
      <w:r w:rsidR="00226DC3" w:rsidRPr="00014B2D">
        <w:rPr>
          <w:rFonts w:ascii="GHEA Grapalat" w:hAnsi="GHEA Grapalat"/>
          <w:sz w:val="24"/>
          <w:szCs w:val="24"/>
        </w:rPr>
        <w:t>1-ին</w:t>
      </w:r>
      <w:r w:rsidR="0064180B" w:rsidRPr="00014B2D">
        <w:rPr>
          <w:rFonts w:ascii="GHEA Grapalat" w:hAnsi="GHEA Grapalat"/>
          <w:sz w:val="24"/>
          <w:szCs w:val="24"/>
        </w:rPr>
        <w:t xml:space="preserve"> մասի իմաստով </w:t>
      </w:r>
      <w:r w:rsidR="0019628F" w:rsidRPr="00014B2D">
        <w:rPr>
          <w:rFonts w:ascii="GHEA Grapalat" w:hAnsi="GHEA Grapalat"/>
          <w:sz w:val="24"/>
          <w:szCs w:val="24"/>
        </w:rPr>
        <w:t>չեն համարվում գրանցող մարմիններ</w:t>
      </w:r>
      <w:r w:rsidRPr="00014B2D">
        <w:rPr>
          <w:rFonts w:ascii="GHEA Grapalat" w:hAnsi="GHEA Grapalat"/>
          <w:sz w:val="24"/>
          <w:szCs w:val="24"/>
        </w:rPr>
        <w:t>։</w:t>
      </w:r>
    </w:p>
    <w:p w14:paraId="0054139E" w14:textId="1EF8D637" w:rsidR="004C3BDD" w:rsidRPr="00014B2D" w:rsidRDefault="00654E0B" w:rsidP="00795F5A">
      <w:pPr>
        <w:pStyle w:val="ListParagraph"/>
        <w:numPr>
          <w:ilvl w:val="0"/>
          <w:numId w:val="2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Գրանցող մարմինները և պ</w:t>
      </w:r>
      <w:r w:rsidR="00FB0DB5" w:rsidRPr="00014B2D">
        <w:rPr>
          <w:rFonts w:ascii="GHEA Grapalat" w:hAnsi="GHEA Grapalat"/>
          <w:sz w:val="24"/>
          <w:szCs w:val="24"/>
        </w:rPr>
        <w:t>արտապանի կոնտրագենտները</w:t>
      </w:r>
      <w:r w:rsidR="001B79B0" w:rsidRPr="00014B2D">
        <w:rPr>
          <w:rFonts w:ascii="GHEA Grapalat" w:hAnsi="GHEA Grapalat"/>
          <w:sz w:val="24"/>
          <w:szCs w:val="24"/>
        </w:rPr>
        <w:t xml:space="preserve"> հարկադիր կատարողի</w:t>
      </w:r>
      <w:r w:rsidR="00FB0DB5" w:rsidRPr="00014B2D">
        <w:rPr>
          <w:rFonts w:ascii="GHEA Grapalat" w:hAnsi="GHEA Grapalat"/>
          <w:sz w:val="24"/>
          <w:szCs w:val="24"/>
        </w:rPr>
        <w:t xml:space="preserve"> պահանջով</w:t>
      </w:r>
      <w:r w:rsidR="001B79B0" w:rsidRPr="00014B2D">
        <w:rPr>
          <w:rFonts w:ascii="GHEA Grapalat" w:hAnsi="GHEA Grapalat"/>
          <w:sz w:val="24"/>
          <w:szCs w:val="24"/>
        </w:rPr>
        <w:t xml:space="preserve"> տրամադրում են </w:t>
      </w:r>
      <w:r w:rsidR="00DD25D3" w:rsidRPr="00014B2D">
        <w:rPr>
          <w:rFonts w:ascii="GHEA Grapalat" w:hAnsi="GHEA Grapalat"/>
          <w:sz w:val="24"/>
          <w:szCs w:val="24"/>
        </w:rPr>
        <w:t>պարտապանի, նրա</w:t>
      </w:r>
      <w:r w:rsidR="008E0BE6" w:rsidRPr="00014B2D">
        <w:rPr>
          <w:rFonts w:ascii="GHEA Grapalat" w:hAnsi="GHEA Grapalat"/>
          <w:sz w:val="24"/>
          <w:szCs w:val="24"/>
        </w:rPr>
        <w:t xml:space="preserve"> գույքի, դրա նկատմամբ սահմանափակումների և ծանրաբեռնվածությունների</w:t>
      </w:r>
      <w:r w:rsidR="009B0D97" w:rsidRPr="00014B2D">
        <w:rPr>
          <w:rFonts w:ascii="GHEA Grapalat" w:hAnsi="GHEA Grapalat"/>
          <w:sz w:val="24"/>
          <w:szCs w:val="24"/>
        </w:rPr>
        <w:t xml:space="preserve"> մասին</w:t>
      </w:r>
      <w:r w:rsidR="008E0BE6" w:rsidRPr="00014B2D">
        <w:rPr>
          <w:rFonts w:ascii="GHEA Grapalat" w:hAnsi="GHEA Grapalat"/>
          <w:sz w:val="24"/>
          <w:szCs w:val="24"/>
        </w:rPr>
        <w:t>, դրա նկատմամբ հարկադիր կատարողի հասանելիությունն ապահովող</w:t>
      </w:r>
      <w:r w:rsidR="001B79B0" w:rsidRPr="00014B2D">
        <w:rPr>
          <w:rFonts w:ascii="GHEA Grapalat" w:hAnsi="GHEA Grapalat"/>
          <w:sz w:val="24"/>
          <w:szCs w:val="24"/>
        </w:rPr>
        <w:t xml:space="preserve"> </w:t>
      </w:r>
      <w:r w:rsidR="004259F4" w:rsidRPr="00014B2D">
        <w:rPr>
          <w:rFonts w:ascii="GHEA Grapalat" w:hAnsi="GHEA Grapalat"/>
          <w:sz w:val="24"/>
          <w:szCs w:val="24"/>
        </w:rPr>
        <w:t xml:space="preserve">և կատարողական վարույթով պահանջվող այլ </w:t>
      </w:r>
      <w:r w:rsidR="001B79B0" w:rsidRPr="00014B2D">
        <w:rPr>
          <w:rFonts w:ascii="GHEA Grapalat" w:hAnsi="GHEA Grapalat"/>
          <w:sz w:val="24"/>
          <w:szCs w:val="24"/>
        </w:rPr>
        <w:t>տեղեկություններ, հարկադիր կատարողի հանձնարարությամբ գրանցում (հաշվառում) են պարտապանի գույքի վրա դրվող արգելանքները,</w:t>
      </w:r>
      <w:r w:rsidR="00A30A0E" w:rsidRPr="00014B2D">
        <w:rPr>
          <w:rFonts w:ascii="GHEA Grapalat" w:hAnsi="GHEA Grapalat"/>
          <w:sz w:val="24"/>
          <w:szCs w:val="24"/>
        </w:rPr>
        <w:t xml:space="preserve"> հարկադիր կատարողին են </w:t>
      </w:r>
      <w:r w:rsidR="00140F75" w:rsidRPr="00014B2D">
        <w:rPr>
          <w:rFonts w:ascii="GHEA Grapalat" w:hAnsi="GHEA Grapalat"/>
          <w:sz w:val="24"/>
          <w:szCs w:val="24"/>
        </w:rPr>
        <w:t>հանձնում</w:t>
      </w:r>
      <w:r w:rsidR="00A30A0E" w:rsidRPr="00014B2D">
        <w:rPr>
          <w:rFonts w:ascii="GHEA Grapalat" w:hAnsi="GHEA Grapalat"/>
          <w:sz w:val="24"/>
          <w:szCs w:val="24"/>
        </w:rPr>
        <w:t xml:space="preserve"> պարտապանի գույքը,</w:t>
      </w:r>
      <w:r w:rsidR="001B79B0" w:rsidRPr="00014B2D">
        <w:rPr>
          <w:rFonts w:ascii="GHEA Grapalat" w:hAnsi="GHEA Grapalat"/>
          <w:sz w:val="24"/>
          <w:szCs w:val="24"/>
        </w:rPr>
        <w:t xml:space="preserve"> </w:t>
      </w:r>
      <w:r w:rsidR="00A22BB5" w:rsidRPr="00014B2D">
        <w:rPr>
          <w:rFonts w:ascii="GHEA Grapalat" w:hAnsi="GHEA Grapalat"/>
          <w:sz w:val="24"/>
          <w:szCs w:val="24"/>
        </w:rPr>
        <w:t>պահում և փոխանցում են բռնագանձման ենթակա դրամական միջոցները</w:t>
      </w:r>
      <w:r w:rsidR="00EB502A" w:rsidRPr="00014B2D">
        <w:rPr>
          <w:rFonts w:ascii="GHEA Grapalat" w:hAnsi="GHEA Grapalat"/>
          <w:sz w:val="24"/>
          <w:szCs w:val="24"/>
        </w:rPr>
        <w:t>, կատարում են սույն օրենքով սահմանված այլ պարտականություններ</w:t>
      </w:r>
      <w:r w:rsidR="00A22BB5" w:rsidRPr="00014B2D">
        <w:rPr>
          <w:rFonts w:ascii="GHEA Grapalat" w:hAnsi="GHEA Grapalat"/>
          <w:sz w:val="24"/>
          <w:szCs w:val="24"/>
        </w:rPr>
        <w:t>։</w:t>
      </w:r>
    </w:p>
    <w:p w14:paraId="59ABB177" w14:textId="57BEDD17" w:rsidR="00A22BB5" w:rsidRPr="00014B2D" w:rsidRDefault="00654E0B" w:rsidP="00795F5A">
      <w:pPr>
        <w:pStyle w:val="ListParagraph"/>
        <w:numPr>
          <w:ilvl w:val="0"/>
          <w:numId w:val="2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Գրանցող մարմինները և պ</w:t>
      </w:r>
      <w:r w:rsidR="003C1B36" w:rsidRPr="00014B2D">
        <w:rPr>
          <w:rFonts w:ascii="GHEA Grapalat" w:hAnsi="GHEA Grapalat"/>
          <w:sz w:val="24"/>
          <w:szCs w:val="24"/>
        </w:rPr>
        <w:t>արտապանի կոնտրագենտները</w:t>
      </w:r>
      <w:r w:rsidR="00A22BB5" w:rsidRPr="00014B2D">
        <w:rPr>
          <w:rFonts w:ascii="GHEA Grapalat" w:hAnsi="GHEA Grapalat"/>
          <w:sz w:val="24"/>
          <w:szCs w:val="24"/>
        </w:rPr>
        <w:t xml:space="preserve"> պարտավոր են գործել բարեխղճորեն և </w:t>
      </w:r>
      <w:r w:rsidR="0025042E" w:rsidRPr="00014B2D">
        <w:rPr>
          <w:rFonts w:ascii="GHEA Grapalat" w:hAnsi="GHEA Grapalat"/>
          <w:sz w:val="24"/>
          <w:szCs w:val="24"/>
        </w:rPr>
        <w:t>որևէ</w:t>
      </w:r>
      <w:r w:rsidR="00A22BB5" w:rsidRPr="00014B2D">
        <w:rPr>
          <w:rFonts w:ascii="GHEA Grapalat" w:hAnsi="GHEA Grapalat"/>
          <w:sz w:val="24"/>
          <w:szCs w:val="24"/>
        </w:rPr>
        <w:t xml:space="preserve"> կերպ</w:t>
      </w:r>
      <w:r w:rsidR="004C3BDD" w:rsidRPr="00014B2D">
        <w:rPr>
          <w:rFonts w:ascii="GHEA Grapalat" w:hAnsi="GHEA Grapalat"/>
          <w:sz w:val="24"/>
          <w:szCs w:val="24"/>
        </w:rPr>
        <w:t xml:space="preserve"> չնպաստել պարտապանի կողմից կատարման ենթակա ակտով կամ օրենքով սահմանված պարտականությունների կատարումից խուսափելուն։</w:t>
      </w:r>
    </w:p>
    <w:p w14:paraId="5FE311F8" w14:textId="77777777" w:rsidR="005E0D7D" w:rsidRPr="00014B2D" w:rsidRDefault="005E0D7D" w:rsidP="00795F5A">
      <w:pPr>
        <w:pStyle w:val="ListParagraph"/>
        <w:tabs>
          <w:tab w:val="left" w:pos="851"/>
          <w:tab w:val="left" w:pos="993"/>
        </w:tabs>
        <w:spacing w:after="0" w:line="276" w:lineRule="auto"/>
        <w:ind w:left="0" w:firstLine="567"/>
        <w:jc w:val="center"/>
        <w:rPr>
          <w:rFonts w:ascii="GHEA Grapalat" w:hAnsi="GHEA Grapalat"/>
          <w:sz w:val="24"/>
          <w:szCs w:val="24"/>
        </w:rPr>
      </w:pPr>
    </w:p>
    <w:p w14:paraId="7503FE3A" w14:textId="46FB31FA" w:rsidR="00F83F9C" w:rsidRPr="00014B2D" w:rsidRDefault="005E0D7D"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9F6B5C" w:rsidRPr="00014B2D">
        <w:rPr>
          <w:rFonts w:ascii="GHEA Grapalat" w:hAnsi="GHEA Grapalat"/>
          <w:b/>
          <w:bCs/>
          <w:sz w:val="24"/>
          <w:szCs w:val="24"/>
        </w:rPr>
        <w:t>3</w:t>
      </w:r>
    </w:p>
    <w:p w14:paraId="108FB5C4" w14:textId="06B19526" w:rsidR="005E0D7D" w:rsidRPr="00014B2D" w:rsidRDefault="005E0D7D"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ԱՊԱՑՈՒՑՈՒՄԸ</w:t>
      </w:r>
    </w:p>
    <w:p w14:paraId="7DCA76E7" w14:textId="5B406DA8" w:rsidR="00F83F9C" w:rsidRPr="00014B2D" w:rsidRDefault="00F83F9C"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51BBBC0B" w14:textId="1C8B6A4A" w:rsidR="00F83F9C" w:rsidRPr="00014B2D" w:rsidRDefault="005E51FE"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19</w:t>
      </w:r>
      <w:r w:rsidRPr="00014B2D">
        <w:rPr>
          <w:rFonts w:ascii="GHEA Grapalat" w:hAnsi="GHEA Grapalat"/>
          <w:b/>
          <w:bCs/>
          <w:sz w:val="24"/>
          <w:szCs w:val="24"/>
          <w:lang w:val="en-US"/>
        </w:rPr>
        <w:t xml:space="preserve">. </w:t>
      </w:r>
      <w:r w:rsidRPr="00014B2D">
        <w:rPr>
          <w:rFonts w:ascii="GHEA Grapalat" w:hAnsi="GHEA Grapalat"/>
          <w:b/>
          <w:bCs/>
          <w:sz w:val="24"/>
          <w:szCs w:val="24"/>
        </w:rPr>
        <w:t>Ապացույցները</w:t>
      </w:r>
    </w:p>
    <w:p w14:paraId="7C7261F5" w14:textId="6ABF57BE" w:rsidR="005E51FE" w:rsidRPr="00014B2D" w:rsidRDefault="005E51FE"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27C5EC99" w14:textId="71464752" w:rsidR="001E6804" w:rsidRPr="00014B2D" w:rsidRDefault="005E51FE" w:rsidP="00795F5A">
      <w:pPr>
        <w:pStyle w:val="ListParagraph"/>
        <w:numPr>
          <w:ilvl w:val="0"/>
          <w:numId w:val="2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w:t>
      </w:r>
      <w:r w:rsidR="001E6804" w:rsidRPr="00014B2D">
        <w:rPr>
          <w:rFonts w:ascii="GHEA Grapalat" w:hAnsi="GHEA Grapalat"/>
          <w:sz w:val="24"/>
          <w:szCs w:val="24"/>
        </w:rPr>
        <w:t>կատարողական վարույթ</w:t>
      </w:r>
      <w:r w:rsidR="00982F34" w:rsidRPr="00014B2D">
        <w:rPr>
          <w:rFonts w:ascii="GHEA Grapalat" w:hAnsi="GHEA Grapalat"/>
          <w:sz w:val="24"/>
          <w:szCs w:val="24"/>
        </w:rPr>
        <w:t>ով</w:t>
      </w:r>
      <w:r w:rsidR="001E6804" w:rsidRPr="00014B2D">
        <w:rPr>
          <w:rFonts w:ascii="GHEA Grapalat" w:hAnsi="GHEA Grapalat"/>
          <w:sz w:val="24"/>
          <w:szCs w:val="24"/>
        </w:rPr>
        <w:t xml:space="preserve"> </w:t>
      </w:r>
      <w:r w:rsidR="00982F34" w:rsidRPr="00014B2D">
        <w:rPr>
          <w:rFonts w:ascii="GHEA Grapalat" w:hAnsi="GHEA Grapalat"/>
          <w:sz w:val="24"/>
          <w:szCs w:val="24"/>
        </w:rPr>
        <w:t>որոշումների ընդունման և գործողությունների կատարման համար անհրաժեշտ փաստերի հաստատման</w:t>
      </w:r>
      <w:r w:rsidR="001E6804" w:rsidRPr="00014B2D">
        <w:rPr>
          <w:rFonts w:ascii="GHEA Grapalat" w:hAnsi="GHEA Grapalat"/>
          <w:sz w:val="24"/>
          <w:szCs w:val="24"/>
        </w:rPr>
        <w:t xml:space="preserve"> </w:t>
      </w:r>
      <w:r w:rsidR="001E6804" w:rsidRPr="00014B2D">
        <w:rPr>
          <w:rFonts w:ascii="GHEA Grapalat" w:hAnsi="GHEA Grapalat"/>
          <w:sz w:val="24"/>
          <w:szCs w:val="24"/>
        </w:rPr>
        <w:lastRenderedPageBreak/>
        <w:t>նպատակով հետազոտում և գնահատում է վարույթով ձեռք բերված (ներկայացված) հետևյալ ապացույցները.</w:t>
      </w:r>
    </w:p>
    <w:p w14:paraId="4FDBDB41" w14:textId="73546D0A" w:rsidR="001E6804" w:rsidRPr="00014B2D" w:rsidRDefault="001E6804" w:rsidP="00795F5A">
      <w:pPr>
        <w:pStyle w:val="ListParagraph"/>
        <w:numPr>
          <w:ilvl w:val="0"/>
          <w:numId w:val="2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գրավոր ապացույցները, ներառյալ՝ </w:t>
      </w:r>
      <w:r w:rsidR="00987362" w:rsidRPr="00014B2D">
        <w:rPr>
          <w:rFonts w:ascii="GHEA Grapalat" w:hAnsi="GHEA Grapalat"/>
          <w:sz w:val="24"/>
          <w:szCs w:val="24"/>
        </w:rPr>
        <w:t>էլեկտրոնային եղանակով ստացված</w:t>
      </w:r>
      <w:r w:rsidR="002031D4" w:rsidRPr="00014B2D">
        <w:rPr>
          <w:rFonts w:ascii="GHEA Grapalat" w:hAnsi="GHEA Grapalat"/>
          <w:sz w:val="24"/>
          <w:szCs w:val="24"/>
        </w:rPr>
        <w:t>.</w:t>
      </w:r>
    </w:p>
    <w:p w14:paraId="0A000BE4" w14:textId="4A38E50F" w:rsidR="00987362" w:rsidRPr="00014B2D" w:rsidRDefault="00987362" w:rsidP="00795F5A">
      <w:pPr>
        <w:pStyle w:val="ListParagraph"/>
        <w:numPr>
          <w:ilvl w:val="0"/>
          <w:numId w:val="2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իրեղեն ապացույցները</w:t>
      </w:r>
      <w:r w:rsidR="002031D4" w:rsidRPr="00014B2D">
        <w:rPr>
          <w:rFonts w:ascii="GHEA Grapalat" w:hAnsi="GHEA Grapalat"/>
          <w:sz w:val="24"/>
          <w:szCs w:val="24"/>
          <w:lang w:val="en-US"/>
        </w:rPr>
        <w:t>.</w:t>
      </w:r>
    </w:p>
    <w:p w14:paraId="5DE667FB" w14:textId="50B622AA" w:rsidR="00987362" w:rsidRPr="00014B2D" w:rsidRDefault="00987362" w:rsidP="00795F5A">
      <w:pPr>
        <w:pStyle w:val="ListParagraph"/>
        <w:numPr>
          <w:ilvl w:val="0"/>
          <w:numId w:val="2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լուսանկարները (լուսաժապավենները), ձայնագրություններն ու տեսագրությունները</w:t>
      </w:r>
      <w:r w:rsidR="002031D4" w:rsidRPr="00014B2D">
        <w:rPr>
          <w:rFonts w:ascii="GHEA Grapalat" w:hAnsi="GHEA Grapalat"/>
          <w:sz w:val="24"/>
          <w:szCs w:val="24"/>
        </w:rPr>
        <w:t>.</w:t>
      </w:r>
    </w:p>
    <w:p w14:paraId="25E88E07" w14:textId="5EFD9B6A" w:rsidR="00987362" w:rsidRPr="00014B2D" w:rsidRDefault="00987362" w:rsidP="00795F5A">
      <w:pPr>
        <w:pStyle w:val="ListParagraph"/>
        <w:numPr>
          <w:ilvl w:val="0"/>
          <w:numId w:val="2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փորձագետի եզրակացությունը</w:t>
      </w:r>
      <w:r w:rsidR="002031D4" w:rsidRPr="00014B2D">
        <w:rPr>
          <w:rFonts w:ascii="GHEA Grapalat" w:hAnsi="GHEA Grapalat"/>
          <w:sz w:val="24"/>
          <w:szCs w:val="24"/>
          <w:lang w:val="en-US"/>
        </w:rPr>
        <w:t>.</w:t>
      </w:r>
    </w:p>
    <w:p w14:paraId="66518A5C" w14:textId="46DC6D9B" w:rsidR="001E6804" w:rsidRPr="00014B2D" w:rsidRDefault="00987362" w:rsidP="00795F5A">
      <w:pPr>
        <w:pStyle w:val="ListParagraph"/>
        <w:numPr>
          <w:ilvl w:val="0"/>
          <w:numId w:val="2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մասնակիցների, մասնագետների և այլ անձանց բացատրությունները։ </w:t>
      </w:r>
    </w:p>
    <w:p w14:paraId="61D95C85" w14:textId="1E329AA7" w:rsidR="005E51FE" w:rsidRPr="00014B2D" w:rsidRDefault="005E51FE"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1663BD3B" w14:textId="64D7F039" w:rsidR="00987362" w:rsidRPr="00014B2D" w:rsidRDefault="00987362"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20</w:t>
      </w:r>
      <w:r w:rsidRPr="00014B2D">
        <w:rPr>
          <w:rFonts w:ascii="GHEA Grapalat" w:hAnsi="GHEA Grapalat"/>
          <w:b/>
          <w:bCs/>
          <w:sz w:val="24"/>
          <w:szCs w:val="24"/>
        </w:rPr>
        <w:t xml:space="preserve">. </w:t>
      </w:r>
      <w:r w:rsidR="00D40AC0" w:rsidRPr="00014B2D">
        <w:rPr>
          <w:rFonts w:ascii="GHEA Grapalat" w:hAnsi="GHEA Grapalat"/>
          <w:b/>
          <w:bCs/>
          <w:sz w:val="24"/>
          <w:szCs w:val="24"/>
        </w:rPr>
        <w:t>Ապացուցման պարտականությունը և ապացույցներ ներկայացնելը</w:t>
      </w:r>
      <w:r w:rsidR="00095579" w:rsidRPr="00014B2D">
        <w:rPr>
          <w:rFonts w:ascii="GHEA Grapalat" w:hAnsi="GHEA Grapalat"/>
          <w:b/>
          <w:bCs/>
          <w:sz w:val="24"/>
          <w:szCs w:val="24"/>
        </w:rPr>
        <w:t>։</w:t>
      </w:r>
      <w:r w:rsidR="007E05DD" w:rsidRPr="00014B2D">
        <w:rPr>
          <w:rFonts w:ascii="GHEA Grapalat" w:hAnsi="GHEA Grapalat"/>
          <w:b/>
          <w:bCs/>
          <w:sz w:val="24"/>
          <w:szCs w:val="24"/>
        </w:rPr>
        <w:t xml:space="preserve"> </w:t>
      </w:r>
      <w:r w:rsidR="00095579" w:rsidRPr="00014B2D">
        <w:rPr>
          <w:rFonts w:ascii="GHEA Grapalat" w:hAnsi="GHEA Grapalat"/>
          <w:b/>
          <w:bCs/>
          <w:sz w:val="24"/>
          <w:szCs w:val="24"/>
        </w:rPr>
        <w:t>Ա</w:t>
      </w:r>
      <w:r w:rsidR="007E05DD" w:rsidRPr="00014B2D">
        <w:rPr>
          <w:rFonts w:ascii="GHEA Grapalat" w:hAnsi="GHEA Grapalat"/>
          <w:b/>
          <w:bCs/>
          <w:sz w:val="24"/>
          <w:szCs w:val="24"/>
        </w:rPr>
        <w:t>պացույցների գնահատումը</w:t>
      </w:r>
    </w:p>
    <w:p w14:paraId="04EF99A3" w14:textId="3248A8DE" w:rsidR="00987362" w:rsidRPr="00014B2D" w:rsidRDefault="00987362"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723CE5D9" w14:textId="77B59A8B" w:rsidR="005E51FE" w:rsidRPr="00014B2D" w:rsidRDefault="00D40AC0" w:rsidP="00795F5A">
      <w:pPr>
        <w:pStyle w:val="ListParagraph"/>
        <w:numPr>
          <w:ilvl w:val="0"/>
          <w:numId w:val="3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վարույթում ապացույցներ կարող են ներկայացնել վարույթի մասնակիցները և իրավասու մարմինները։</w:t>
      </w:r>
    </w:p>
    <w:p w14:paraId="0CF6C162" w14:textId="0D98606A" w:rsidR="00D40AC0" w:rsidRPr="00014B2D" w:rsidRDefault="00D40AC0" w:rsidP="00795F5A">
      <w:pPr>
        <w:pStyle w:val="ListParagraph"/>
        <w:numPr>
          <w:ilvl w:val="0"/>
          <w:numId w:val="3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մասնակիցները կրում են իրենց վկայակոչած փաստերն ապացուցելու պարտականությունը։</w:t>
      </w:r>
      <w:r w:rsidR="00FA4147" w:rsidRPr="00014B2D">
        <w:rPr>
          <w:rFonts w:ascii="GHEA Grapalat" w:hAnsi="GHEA Grapalat"/>
          <w:sz w:val="24"/>
          <w:szCs w:val="24"/>
        </w:rPr>
        <w:t xml:space="preserve"> Կատարողական վարույթի մասնակիցն ազատվում է ապացուցման պարտականությունից, եթե շահագրգիռ անձինք գրավոր ընդունում են նրա վկայակոչած փաստը, բացառությամբ եթե այդ փաստը կարող է հաստատվել միայն օրենսդրությամբ սահմանված որոշակի ապացույցով։</w:t>
      </w:r>
    </w:p>
    <w:p w14:paraId="0CE925F0" w14:textId="01E94AF7" w:rsidR="00106465" w:rsidRPr="00014B2D" w:rsidRDefault="00106465" w:rsidP="00795F5A">
      <w:pPr>
        <w:pStyle w:val="ListParagraph"/>
        <w:numPr>
          <w:ilvl w:val="0"/>
          <w:numId w:val="3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կատարողական վարույթի մասնակցի վկայակոչած փաստի վերաբերյալ ապացույցն օբյեկտիվորեն գտնվում է միայն վարույթի այլ մասնակցի մոտ, ապա վկայակոչված փաստը </w:t>
      </w:r>
      <w:r w:rsidR="00D87355" w:rsidRPr="00014B2D">
        <w:rPr>
          <w:rFonts w:ascii="GHEA Grapalat" w:hAnsi="GHEA Grapalat"/>
          <w:sz w:val="24"/>
          <w:szCs w:val="24"/>
        </w:rPr>
        <w:t xml:space="preserve">կարող է </w:t>
      </w:r>
      <w:r w:rsidRPr="00014B2D">
        <w:rPr>
          <w:rFonts w:ascii="GHEA Grapalat" w:hAnsi="GHEA Grapalat"/>
          <w:sz w:val="24"/>
          <w:szCs w:val="24"/>
        </w:rPr>
        <w:t>համարվ</w:t>
      </w:r>
      <w:r w:rsidR="00D87355" w:rsidRPr="00014B2D">
        <w:rPr>
          <w:rFonts w:ascii="GHEA Grapalat" w:hAnsi="GHEA Grapalat"/>
          <w:sz w:val="24"/>
          <w:szCs w:val="24"/>
        </w:rPr>
        <w:t>ել</w:t>
      </w:r>
      <w:r w:rsidRPr="00014B2D">
        <w:rPr>
          <w:rFonts w:ascii="GHEA Grapalat" w:hAnsi="GHEA Grapalat"/>
          <w:sz w:val="24"/>
          <w:szCs w:val="24"/>
        </w:rPr>
        <w:t xml:space="preserve"> հաստատված, քանի դեռ վարույթի համապատասխան մասնակիցը հակառակը չի ապացուցել։</w:t>
      </w:r>
    </w:p>
    <w:p w14:paraId="2F7EC81A" w14:textId="2D8B7F5F" w:rsidR="00106465" w:rsidRPr="00014B2D" w:rsidRDefault="00106465" w:rsidP="00795F5A">
      <w:pPr>
        <w:pStyle w:val="ListParagraph"/>
        <w:numPr>
          <w:ilvl w:val="0"/>
          <w:numId w:val="3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մասնակիցն իրավունք չունի ոչնչացնելու կամ թաքցնելու որևէ ապացույց կամ այլ եղանակով խոչընդոտելու դրա ձեռքբերմանը</w:t>
      </w:r>
      <w:r w:rsidR="002F2F28" w:rsidRPr="00014B2D">
        <w:rPr>
          <w:rFonts w:ascii="GHEA Grapalat" w:hAnsi="GHEA Grapalat"/>
          <w:sz w:val="24"/>
          <w:szCs w:val="24"/>
        </w:rPr>
        <w:t>, ներկայացմանը</w:t>
      </w:r>
      <w:r w:rsidRPr="00014B2D">
        <w:rPr>
          <w:rFonts w:ascii="GHEA Grapalat" w:hAnsi="GHEA Grapalat"/>
          <w:sz w:val="24"/>
          <w:szCs w:val="24"/>
        </w:rPr>
        <w:t xml:space="preserve"> և հետազոտմանը։ Նման փաստերի առկայության դեպքում ապացուցման ենթակա փաստը վիճելի մնալու բացասական հետևանքները կրում է խոչընդոտող անձը:</w:t>
      </w:r>
    </w:p>
    <w:p w14:paraId="5BA2298A" w14:textId="4C42DCE9" w:rsidR="007E05DD" w:rsidRPr="00014B2D" w:rsidRDefault="007E05DD" w:rsidP="00795F5A">
      <w:pPr>
        <w:pStyle w:val="ListParagraph"/>
        <w:numPr>
          <w:ilvl w:val="0"/>
          <w:numId w:val="3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յուրաքանչյուր ապացույց գնահատում է վերաբերելիության, թույլատրելիության, արժանահավատության, իսկ բոլոր ապացույցներն իրենց համակցության մեջ` փաստի հաստատման համար բավարարության տեսանկյունից։</w:t>
      </w:r>
    </w:p>
    <w:p w14:paraId="0CA94D37" w14:textId="70444E93" w:rsidR="00106465" w:rsidRPr="00014B2D" w:rsidRDefault="00106465" w:rsidP="00795F5A">
      <w:pPr>
        <w:pStyle w:val="ListParagraph"/>
        <w:numPr>
          <w:ilvl w:val="0"/>
          <w:numId w:val="3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բոլոր ապացույցների հետազոտումից և գնահատումից</w:t>
      </w:r>
      <w:r w:rsidR="002F2F28" w:rsidRPr="00014B2D">
        <w:rPr>
          <w:rFonts w:ascii="GHEA Grapalat" w:hAnsi="GHEA Grapalat"/>
          <w:sz w:val="24"/>
          <w:szCs w:val="24"/>
        </w:rPr>
        <w:t xml:space="preserve">, ներառյալ՝ սույն օրենքի </w:t>
      </w:r>
      <w:r w:rsidR="007853CA" w:rsidRPr="00014B2D">
        <w:rPr>
          <w:rFonts w:ascii="GHEA Grapalat" w:hAnsi="GHEA Grapalat"/>
          <w:sz w:val="24"/>
          <w:szCs w:val="24"/>
        </w:rPr>
        <w:t>21</w:t>
      </w:r>
      <w:r w:rsidR="002F2F28" w:rsidRPr="00014B2D">
        <w:rPr>
          <w:rFonts w:ascii="GHEA Grapalat" w:hAnsi="GHEA Grapalat"/>
          <w:sz w:val="24"/>
          <w:szCs w:val="24"/>
        </w:rPr>
        <w:t>-րդ հոդվածով նախատեսված գործողություններն իրականացնելուց</w:t>
      </w:r>
      <w:r w:rsidRPr="00014B2D">
        <w:rPr>
          <w:rFonts w:ascii="GHEA Grapalat" w:hAnsi="GHEA Grapalat"/>
          <w:sz w:val="24"/>
          <w:szCs w:val="24"/>
        </w:rPr>
        <w:t xml:space="preserve"> հետո վիճելի է մնում փաստի առկայությունը կամ բացակայությունը, ապա դրա </w:t>
      </w:r>
      <w:r w:rsidRPr="00014B2D">
        <w:rPr>
          <w:rFonts w:ascii="GHEA Grapalat" w:hAnsi="GHEA Grapalat"/>
          <w:sz w:val="24"/>
          <w:szCs w:val="24"/>
        </w:rPr>
        <w:lastRenderedPageBreak/>
        <w:t>բացասական հետևանքները կրում է այդ փաստի ապացուցման պարտականությունը կրող անձը:</w:t>
      </w:r>
    </w:p>
    <w:p w14:paraId="57F59490" w14:textId="7A486ED7" w:rsidR="00106465" w:rsidRPr="00014B2D" w:rsidRDefault="00106465"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47D1288A" w14:textId="3DADA188" w:rsidR="002F2F28" w:rsidRPr="00014B2D" w:rsidRDefault="002F2F28"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21</w:t>
      </w:r>
      <w:r w:rsidRPr="00014B2D">
        <w:rPr>
          <w:rFonts w:ascii="GHEA Grapalat" w:hAnsi="GHEA Grapalat"/>
          <w:b/>
          <w:bCs/>
          <w:sz w:val="24"/>
          <w:szCs w:val="24"/>
        </w:rPr>
        <w:t>. Փաստական հանգամանքներն ի պաշտոնե պարզելը և ապացույցներ ձեռք բերելը</w:t>
      </w:r>
      <w:r w:rsidR="001F7637" w:rsidRPr="00014B2D">
        <w:rPr>
          <w:rFonts w:ascii="GHEA Grapalat" w:hAnsi="GHEA Grapalat"/>
          <w:b/>
          <w:bCs/>
          <w:sz w:val="24"/>
          <w:szCs w:val="24"/>
        </w:rPr>
        <w:t xml:space="preserve"> </w:t>
      </w:r>
    </w:p>
    <w:p w14:paraId="6164A124" w14:textId="756E749F" w:rsidR="00106465" w:rsidRPr="00014B2D" w:rsidRDefault="00106465"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352BEB1B" w14:textId="15876551" w:rsidR="00435D05" w:rsidRPr="00014B2D" w:rsidRDefault="002F2F28" w:rsidP="00795F5A">
      <w:pPr>
        <w:pStyle w:val="ListParagraph"/>
        <w:numPr>
          <w:ilvl w:val="0"/>
          <w:numId w:val="3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կաշկանդված չէ կատարողական վարույթի մասնակիցների և իրավասու մարմինների ներկայացրած միջնորդություններով, դիրքորոշումներով, բացատրություններով </w:t>
      </w:r>
      <w:r w:rsidR="003E17FD" w:rsidRPr="00014B2D">
        <w:rPr>
          <w:rFonts w:ascii="GHEA Grapalat" w:hAnsi="GHEA Grapalat"/>
          <w:sz w:val="24"/>
          <w:szCs w:val="24"/>
        </w:rPr>
        <w:t>ու</w:t>
      </w:r>
      <w:r w:rsidRPr="00014B2D">
        <w:rPr>
          <w:rFonts w:ascii="GHEA Grapalat" w:hAnsi="GHEA Grapalat"/>
          <w:sz w:val="24"/>
          <w:szCs w:val="24"/>
        </w:rPr>
        <w:t xml:space="preserve"> ապացույցներով և օրենքով սահմանված իր լիազորությունների սահմաններում </w:t>
      </w:r>
      <w:r w:rsidR="003E17FD" w:rsidRPr="00014B2D">
        <w:rPr>
          <w:rFonts w:ascii="GHEA Grapalat" w:hAnsi="GHEA Grapalat"/>
          <w:sz w:val="24"/>
          <w:szCs w:val="24"/>
        </w:rPr>
        <w:t>սեփական</w:t>
      </w:r>
      <w:r w:rsidRPr="00014B2D">
        <w:rPr>
          <w:rFonts w:ascii="GHEA Grapalat" w:hAnsi="GHEA Grapalat"/>
          <w:sz w:val="24"/>
          <w:szCs w:val="24"/>
        </w:rPr>
        <w:t xml:space="preserve"> նախաձեռնությամբ ձեռնարկում է համա</w:t>
      </w:r>
      <w:r w:rsidR="00C36145" w:rsidRPr="00014B2D">
        <w:rPr>
          <w:rFonts w:ascii="GHEA Grapalat" w:hAnsi="GHEA Grapalat"/>
          <w:sz w:val="24"/>
          <w:szCs w:val="24"/>
        </w:rPr>
        <w:t>պատասխան</w:t>
      </w:r>
      <w:r w:rsidRPr="00014B2D">
        <w:rPr>
          <w:rFonts w:ascii="GHEA Grapalat" w:hAnsi="GHEA Grapalat"/>
          <w:sz w:val="24"/>
          <w:szCs w:val="24"/>
        </w:rPr>
        <w:t xml:space="preserve"> միջոցներ՝ կատարողական վարույթի համար նշանակություն ունեցող փաստերը պարզելու և ապացույցներ ձեռք բերելու համար։</w:t>
      </w:r>
    </w:p>
    <w:p w14:paraId="77B45CD3" w14:textId="49C4297C" w:rsidR="00435D05" w:rsidRPr="00014B2D" w:rsidRDefault="00435D05" w:rsidP="00795F5A">
      <w:pPr>
        <w:pStyle w:val="ListParagraph"/>
        <w:numPr>
          <w:ilvl w:val="0"/>
          <w:numId w:val="3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Փորձաքննության կատարման ընթացքն ապահովելու նպատակով հարկադիր կատարողն իր լիազորությունների սահմաններում ձեռնարկում է համա</w:t>
      </w:r>
      <w:r w:rsidR="00C36145" w:rsidRPr="00014B2D">
        <w:rPr>
          <w:rFonts w:ascii="GHEA Grapalat" w:hAnsi="GHEA Grapalat"/>
          <w:sz w:val="24"/>
          <w:szCs w:val="24"/>
        </w:rPr>
        <w:t>պատասխան</w:t>
      </w:r>
      <w:r w:rsidR="007E05DD" w:rsidRPr="00014B2D">
        <w:rPr>
          <w:rFonts w:ascii="GHEA Grapalat" w:hAnsi="GHEA Grapalat"/>
          <w:sz w:val="24"/>
          <w:szCs w:val="24"/>
        </w:rPr>
        <w:t xml:space="preserve"> </w:t>
      </w:r>
      <w:r w:rsidRPr="00014B2D">
        <w:rPr>
          <w:rFonts w:ascii="GHEA Grapalat" w:hAnsi="GHEA Grapalat"/>
          <w:sz w:val="24"/>
          <w:szCs w:val="24"/>
        </w:rPr>
        <w:t xml:space="preserve">միջոցներ, իսկ անհրաժեշտության դեպքում կատարողական վարույթի մասնակիցներին և այլ անձանց իր որոշմամբ </w:t>
      </w:r>
      <w:r w:rsidR="00C36145" w:rsidRPr="00014B2D">
        <w:rPr>
          <w:rFonts w:ascii="GHEA Grapalat" w:hAnsi="GHEA Grapalat"/>
          <w:sz w:val="24"/>
          <w:szCs w:val="24"/>
        </w:rPr>
        <w:t>պարտավորեցնում է կատարել որոշակի գործողություններ կամ ձեռնպահ մնալ որոշակի գործողությունների կատարումից։</w:t>
      </w:r>
      <w:r w:rsidRPr="00014B2D">
        <w:rPr>
          <w:rFonts w:ascii="GHEA Grapalat" w:hAnsi="GHEA Grapalat"/>
          <w:sz w:val="24"/>
          <w:szCs w:val="24"/>
        </w:rPr>
        <w:t xml:space="preserve"> </w:t>
      </w:r>
    </w:p>
    <w:p w14:paraId="3DE133F5" w14:textId="1FA6FEED" w:rsidR="001C713E" w:rsidRPr="00014B2D" w:rsidRDefault="002F2F28" w:rsidP="00630480">
      <w:pPr>
        <w:pStyle w:val="ListParagraph"/>
        <w:numPr>
          <w:ilvl w:val="0"/>
          <w:numId w:val="3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w:t>
      </w:r>
      <w:r w:rsidR="00A81E9E" w:rsidRPr="00014B2D">
        <w:rPr>
          <w:rFonts w:ascii="GHEA Grapalat" w:hAnsi="GHEA Grapalat"/>
          <w:sz w:val="24"/>
          <w:szCs w:val="24"/>
        </w:rPr>
        <w:t xml:space="preserve">ը կարող է </w:t>
      </w:r>
      <w:r w:rsidR="003E17FD" w:rsidRPr="00014B2D">
        <w:rPr>
          <w:rFonts w:ascii="GHEA Grapalat" w:hAnsi="GHEA Grapalat"/>
          <w:sz w:val="24"/>
          <w:szCs w:val="24"/>
        </w:rPr>
        <w:t xml:space="preserve">անձամբ կամ իր ներգրաված անձանց միջոցով լուսանկարել, </w:t>
      </w:r>
      <w:r w:rsidR="00C2329E" w:rsidRPr="00014B2D">
        <w:rPr>
          <w:rFonts w:ascii="GHEA Grapalat" w:hAnsi="GHEA Grapalat"/>
          <w:sz w:val="24"/>
          <w:szCs w:val="24"/>
        </w:rPr>
        <w:t>ձայնագրառել</w:t>
      </w:r>
      <w:r w:rsidR="00630480" w:rsidRPr="00014B2D">
        <w:rPr>
          <w:rFonts w:ascii="GHEA Grapalat" w:hAnsi="GHEA Grapalat"/>
          <w:sz w:val="24"/>
          <w:szCs w:val="24"/>
        </w:rPr>
        <w:t xml:space="preserve"> </w:t>
      </w:r>
      <w:r w:rsidR="003E17FD" w:rsidRPr="00014B2D">
        <w:rPr>
          <w:rFonts w:ascii="GHEA Grapalat" w:hAnsi="GHEA Grapalat"/>
          <w:sz w:val="24"/>
          <w:szCs w:val="24"/>
        </w:rPr>
        <w:t xml:space="preserve">և տեսանկարահանել </w:t>
      </w:r>
      <w:r w:rsidRPr="00014B2D">
        <w:rPr>
          <w:rFonts w:ascii="GHEA Grapalat" w:hAnsi="GHEA Grapalat"/>
          <w:sz w:val="24"/>
          <w:szCs w:val="24"/>
        </w:rPr>
        <w:t>կատարողական գործողություններ</w:t>
      </w:r>
      <w:r w:rsidR="003E17FD" w:rsidRPr="00014B2D">
        <w:rPr>
          <w:rFonts w:ascii="GHEA Grapalat" w:hAnsi="GHEA Grapalat"/>
          <w:sz w:val="24"/>
          <w:szCs w:val="24"/>
        </w:rPr>
        <w:t>ի ընթացքը՝ ապահովելով, որ կատարողական գործողությունների նման ամրագրումը հնարավորինս ամբողջապես արտացոլի դրանց բովանդակությունը։ Սույն մասով սահմանված կարգով ստացված նյութերը համարվում են ապացույցներ կատարողական վարույթով։</w:t>
      </w:r>
      <w:r w:rsidR="00630480" w:rsidRPr="00014B2D">
        <w:rPr>
          <w:rFonts w:ascii="GHEA Grapalat" w:hAnsi="GHEA Grapalat"/>
          <w:sz w:val="24"/>
          <w:szCs w:val="24"/>
        </w:rPr>
        <w:t xml:space="preserve"> Կատարողական գործողությունները լուսանկարելու, ձայնագրառելու և տեսանկարահանելու նպատակով կիրառվող տեխնիկական միջոցների բնութագիրը և չափանիշները</w:t>
      </w:r>
      <w:r w:rsidR="0040721B" w:rsidRPr="00014B2D">
        <w:rPr>
          <w:rFonts w:ascii="GHEA Grapalat" w:hAnsi="GHEA Grapalat"/>
          <w:sz w:val="24"/>
          <w:szCs w:val="24"/>
        </w:rPr>
        <w:t xml:space="preserve">, կատարողական գործողությունները լուսանկարելու, ձայնագրառելու և տեսանկարահանելու կարգը </w:t>
      </w:r>
      <w:r w:rsidR="00630480" w:rsidRPr="00014B2D">
        <w:rPr>
          <w:rFonts w:ascii="GHEA Grapalat" w:hAnsi="GHEA Grapalat"/>
          <w:sz w:val="24"/>
          <w:szCs w:val="24"/>
        </w:rPr>
        <w:t>սահման</w:t>
      </w:r>
      <w:r w:rsidR="0040721B" w:rsidRPr="00014B2D">
        <w:rPr>
          <w:rFonts w:ascii="GHEA Grapalat" w:hAnsi="GHEA Grapalat"/>
          <w:sz w:val="24"/>
          <w:szCs w:val="24"/>
        </w:rPr>
        <w:t>վում են արդարադատության նախարարի ենթաօրենսդրական նորմատիվ իրավական ակտով</w:t>
      </w:r>
      <w:r w:rsidR="00630480" w:rsidRPr="00014B2D">
        <w:rPr>
          <w:rFonts w:ascii="GHEA Grapalat" w:hAnsi="GHEA Grapalat"/>
          <w:sz w:val="24"/>
          <w:szCs w:val="24"/>
        </w:rPr>
        <w:t>:</w:t>
      </w:r>
    </w:p>
    <w:p w14:paraId="43857F74" w14:textId="77777777" w:rsidR="0066210F" w:rsidRPr="00014B2D" w:rsidRDefault="0066210F"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62BF633C" w14:textId="63DB689C" w:rsidR="003E17FD" w:rsidRPr="00014B2D" w:rsidRDefault="007B7884"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9F6B5C" w:rsidRPr="00014B2D">
        <w:rPr>
          <w:rFonts w:ascii="GHEA Grapalat" w:hAnsi="GHEA Grapalat"/>
          <w:b/>
          <w:bCs/>
          <w:sz w:val="24"/>
          <w:szCs w:val="24"/>
        </w:rPr>
        <w:t>4</w:t>
      </w:r>
    </w:p>
    <w:p w14:paraId="34CC9DA3" w14:textId="45C9D577" w:rsidR="007B7884" w:rsidRPr="00014B2D" w:rsidRDefault="007B7884"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ՀԱՂՈՐԴԱԿՑՈՒԹՅԱՆ ԿԱՐԳԸ ԵՎ ՏԵՂԵԿՈՒԹՅՈՒՆՆԵՐԻ ՄԱՏՉԵԼԻՈՒԹՅՈՒՆԸ</w:t>
      </w:r>
    </w:p>
    <w:p w14:paraId="6B0F21D3" w14:textId="69CF0CF7" w:rsidR="00A01A65" w:rsidRPr="00014B2D" w:rsidRDefault="00A01A65"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p>
    <w:p w14:paraId="28273F32" w14:textId="5A74EA4A" w:rsidR="006B21DB" w:rsidRPr="00014B2D" w:rsidRDefault="006B21DB"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22</w:t>
      </w:r>
      <w:r w:rsidRPr="00014B2D">
        <w:rPr>
          <w:rFonts w:ascii="GHEA Grapalat" w:hAnsi="GHEA Grapalat"/>
          <w:b/>
          <w:bCs/>
          <w:sz w:val="24"/>
          <w:szCs w:val="24"/>
        </w:rPr>
        <w:t>. Կատարողական վարույթի փաստաթղթերն ուղարկելու (հանձնելու) եղանակները</w:t>
      </w:r>
    </w:p>
    <w:p w14:paraId="05962D0B" w14:textId="6D4AB0E5" w:rsidR="006B21DB" w:rsidRPr="00014B2D" w:rsidRDefault="006B21DB" w:rsidP="00795F5A">
      <w:pPr>
        <w:tabs>
          <w:tab w:val="left" w:pos="851"/>
          <w:tab w:val="left" w:pos="993"/>
        </w:tabs>
        <w:spacing w:after="0" w:line="276" w:lineRule="auto"/>
        <w:ind w:firstLine="567"/>
        <w:jc w:val="both"/>
        <w:rPr>
          <w:rFonts w:ascii="GHEA Grapalat" w:hAnsi="GHEA Grapalat"/>
          <w:b/>
          <w:bCs/>
          <w:sz w:val="24"/>
          <w:szCs w:val="24"/>
        </w:rPr>
      </w:pPr>
    </w:p>
    <w:p w14:paraId="0F18D133" w14:textId="6E8AC610" w:rsidR="006B21DB" w:rsidRPr="00014B2D" w:rsidRDefault="00AB1C8A" w:rsidP="00795F5A">
      <w:pPr>
        <w:pStyle w:val="NormalWeb"/>
        <w:numPr>
          <w:ilvl w:val="0"/>
          <w:numId w:val="32"/>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lastRenderedPageBreak/>
        <w:t>Կ</w:t>
      </w:r>
      <w:r w:rsidR="006B21DB" w:rsidRPr="00014B2D">
        <w:rPr>
          <w:rFonts w:ascii="GHEA Grapalat" w:hAnsi="GHEA Grapalat"/>
        </w:rPr>
        <w:t>ատարողական վարույթի փաստաթղթեր</w:t>
      </w:r>
      <w:r w:rsidRPr="00014B2D">
        <w:rPr>
          <w:rFonts w:ascii="GHEA Grapalat" w:hAnsi="GHEA Grapalat"/>
        </w:rPr>
        <w:t>ը</w:t>
      </w:r>
      <w:r w:rsidR="006B21DB" w:rsidRPr="00014B2D">
        <w:rPr>
          <w:rFonts w:ascii="GHEA Grapalat" w:hAnsi="GHEA Grapalat"/>
        </w:rPr>
        <w:t xml:space="preserve"> դրանց հասցեատերերին ուղարկվում (տրամադրվում) են հետևյալ եղանակներով, ընդ որում՝ յուրաքանչյուր հաջորդ եղանակը կիրառվում է նախորդ եղանակի կիրառման անհնարինության դեպքում.</w:t>
      </w:r>
    </w:p>
    <w:p w14:paraId="720F917E" w14:textId="052914F5" w:rsidR="006B21DB" w:rsidRPr="00014B2D" w:rsidRDefault="006B21DB" w:rsidP="00795F5A">
      <w:pPr>
        <w:pStyle w:val="NormalWeb"/>
        <w:numPr>
          <w:ilvl w:val="0"/>
          <w:numId w:val="156"/>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 xml:space="preserve">անձնական </w:t>
      </w:r>
      <w:r w:rsidR="00883D1F" w:rsidRPr="00014B2D">
        <w:rPr>
          <w:rFonts w:ascii="GHEA Grapalat" w:hAnsi="GHEA Grapalat"/>
        </w:rPr>
        <w:t>գրասենյակ</w:t>
      </w:r>
      <w:r w:rsidRPr="00014B2D">
        <w:rPr>
          <w:rFonts w:ascii="GHEA Grapalat" w:hAnsi="GHEA Grapalat"/>
        </w:rPr>
        <w:t xml:space="preserve"> հարթակով</w:t>
      </w:r>
      <w:r w:rsidRPr="00014B2D">
        <w:rPr>
          <w:rFonts w:ascii="GHEA Grapalat" w:hAnsi="GHEA Grapalat"/>
          <w:lang w:val="en-US"/>
        </w:rPr>
        <w:t>.</w:t>
      </w:r>
    </w:p>
    <w:p w14:paraId="62BFDF6C" w14:textId="5F61A825" w:rsidR="006B21DB" w:rsidRPr="00014B2D" w:rsidRDefault="00DA6B6D" w:rsidP="00795F5A">
      <w:pPr>
        <w:pStyle w:val="NormalWeb"/>
        <w:numPr>
          <w:ilvl w:val="0"/>
          <w:numId w:val="156"/>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Ծ</w:t>
      </w:r>
      <w:r w:rsidR="00E94168" w:rsidRPr="00014B2D">
        <w:rPr>
          <w:rFonts w:ascii="GHEA Grapalat" w:hAnsi="GHEA Grapalat"/>
        </w:rPr>
        <w:t>առայության և տվյալ հասցեատիրոջ միջև գործող էլեկտրոնային փաստաթղթաշրջանառության համակարգով.</w:t>
      </w:r>
    </w:p>
    <w:p w14:paraId="6560D8EF" w14:textId="71FCCDB9" w:rsidR="00E94168" w:rsidRPr="00014B2D" w:rsidRDefault="00E94168" w:rsidP="00795F5A">
      <w:pPr>
        <w:pStyle w:val="NormalWeb"/>
        <w:numPr>
          <w:ilvl w:val="0"/>
          <w:numId w:val="156"/>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էլեկտրոնային փոստով</w:t>
      </w:r>
      <w:r w:rsidRPr="00014B2D">
        <w:rPr>
          <w:rFonts w:ascii="GHEA Grapalat" w:hAnsi="GHEA Grapalat"/>
          <w:lang w:val="en-US"/>
        </w:rPr>
        <w:t>.</w:t>
      </w:r>
    </w:p>
    <w:p w14:paraId="4854338A" w14:textId="77777777" w:rsidR="0048317D" w:rsidRPr="00014B2D" w:rsidRDefault="00E94168" w:rsidP="00795F5A">
      <w:pPr>
        <w:pStyle w:val="NormalWeb"/>
        <w:numPr>
          <w:ilvl w:val="0"/>
          <w:numId w:val="156"/>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փոստային առաքմամբ</w:t>
      </w:r>
      <w:r w:rsidR="0048317D" w:rsidRPr="00014B2D">
        <w:rPr>
          <w:rFonts w:ascii="GHEA Grapalat" w:hAnsi="GHEA Grapalat"/>
          <w:lang w:val="en-US"/>
        </w:rPr>
        <w:t>.</w:t>
      </w:r>
    </w:p>
    <w:p w14:paraId="7A3CBAE6" w14:textId="5E3C4142" w:rsidR="00E94168" w:rsidRPr="00014B2D" w:rsidRDefault="0048317D" w:rsidP="00795F5A">
      <w:pPr>
        <w:pStyle w:val="NormalWeb"/>
        <w:numPr>
          <w:ilvl w:val="0"/>
          <w:numId w:val="156"/>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հրապարակային ծանուցմամբ</w:t>
      </w:r>
      <w:r w:rsidR="00E94168" w:rsidRPr="00014B2D">
        <w:rPr>
          <w:rFonts w:ascii="GHEA Grapalat" w:hAnsi="GHEA Grapalat"/>
        </w:rPr>
        <w:t>։</w:t>
      </w:r>
    </w:p>
    <w:p w14:paraId="6C83764F" w14:textId="1A14193E" w:rsidR="0048317D" w:rsidRPr="00014B2D" w:rsidRDefault="00AB1C8A" w:rsidP="00795F5A">
      <w:pPr>
        <w:pStyle w:val="NormalWeb"/>
        <w:numPr>
          <w:ilvl w:val="0"/>
          <w:numId w:val="32"/>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Կատարողական վարույթում փաստաբան ներկայացուցիչ չունեցող և ա</w:t>
      </w:r>
      <w:r w:rsidR="00E94168" w:rsidRPr="00014B2D">
        <w:rPr>
          <w:rFonts w:ascii="GHEA Grapalat" w:hAnsi="GHEA Grapalat"/>
        </w:rPr>
        <w:t>նհատ ձեռնարկատիրոջ կարգավիճակ չունեցող ֆիզիկական անձին կատարողական վարույթի փաստաթղթերն ուղարկվում են սույն հոդվածի 1-ին մասի 1-</w:t>
      </w:r>
      <w:r w:rsidR="000E5301" w:rsidRPr="00014B2D">
        <w:rPr>
          <w:rFonts w:ascii="GHEA Grapalat" w:hAnsi="GHEA Grapalat"/>
        </w:rPr>
        <w:t>3</w:t>
      </w:r>
      <w:r w:rsidR="00E94168" w:rsidRPr="00014B2D">
        <w:rPr>
          <w:rFonts w:ascii="GHEA Grapalat" w:hAnsi="GHEA Grapalat"/>
        </w:rPr>
        <w:t>-րդ կետերով նախատեսված եղանակներով, միայն եթե այդ մասին միջնորդել է տվյալ անձը</w:t>
      </w:r>
      <w:r w:rsidR="0048317D" w:rsidRPr="00014B2D">
        <w:rPr>
          <w:rFonts w:ascii="GHEA Grapalat" w:hAnsi="GHEA Grapalat"/>
        </w:rPr>
        <w:t>, ինչպես նաև սույն հոդվածի 4-րդ մասով նախատեսված դեպքում</w:t>
      </w:r>
      <w:r w:rsidR="00E94168" w:rsidRPr="00014B2D">
        <w:rPr>
          <w:rFonts w:ascii="GHEA Grapalat" w:hAnsi="GHEA Grapalat"/>
        </w:rPr>
        <w:t>։</w:t>
      </w:r>
    </w:p>
    <w:p w14:paraId="58D708E0" w14:textId="2DF4CD6C" w:rsidR="0048317D" w:rsidRPr="00014B2D" w:rsidRDefault="0048317D" w:rsidP="00795F5A">
      <w:pPr>
        <w:pStyle w:val="NormalWeb"/>
        <w:numPr>
          <w:ilvl w:val="0"/>
          <w:numId w:val="32"/>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Կատարողական վարույթի փաստաթղթերը կարող են տրամադրվել առձեռն, եթե հասցեատերն այդ նպատակով ներկայացել է հարկադիր կատարողին, կամ եթե կատարողական գործողություններ են իրականացվում տվյալ հասցեատիրոջ ներկայությամբ։</w:t>
      </w:r>
    </w:p>
    <w:p w14:paraId="704CEF0F" w14:textId="28B090BD" w:rsidR="0048317D" w:rsidRPr="00014B2D" w:rsidRDefault="0048317D" w:rsidP="00795F5A">
      <w:pPr>
        <w:pStyle w:val="NormalWeb"/>
        <w:numPr>
          <w:ilvl w:val="0"/>
          <w:numId w:val="32"/>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Կատարողական վարույթի մասնակիցների միջև կնքված պայմանագրից բխող պարտավորությունների հարկադիր կատարման վարույթում հարկադիր կատարողը պայմանագիրը կնքած բոլոր մասնակիցների նկատմամբ նրանցից որևէ մեկի միջնորդությամբ կարող է կիրառել պայմանագրով նախատեսված ծանուցման կարգը, եթե այդ պայմանագրով ուղղակիորեն նախատեսված է նման հնարավորություն: Սույն դրույթը կիրառվում է նաև այն դեպքերում, երբ նման հնարավորություն նախատեսված է իրավաբանական անձի կանոնադրությամբ կամ արժեթղթեր թողարկողի ազդագրով։</w:t>
      </w:r>
    </w:p>
    <w:p w14:paraId="18AD6F17" w14:textId="660765D5" w:rsidR="00895A0E" w:rsidRPr="00014B2D" w:rsidRDefault="00895A0E" w:rsidP="00795F5A">
      <w:pPr>
        <w:pStyle w:val="NormalWeb"/>
        <w:numPr>
          <w:ilvl w:val="0"/>
          <w:numId w:val="32"/>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Հարկադիր կատարող</w:t>
      </w:r>
      <w:r w:rsidR="009B1CBE" w:rsidRPr="00014B2D">
        <w:rPr>
          <w:rFonts w:ascii="GHEA Grapalat" w:hAnsi="GHEA Grapalat"/>
        </w:rPr>
        <w:t xml:space="preserve">ն անձին </w:t>
      </w:r>
      <w:r w:rsidRPr="00014B2D">
        <w:rPr>
          <w:rFonts w:ascii="GHEA Grapalat" w:hAnsi="GHEA Grapalat"/>
        </w:rPr>
        <w:t>չի տրամադրում կատարողական վարույթի փաստաթղթերը, եթե կատարման ենթակա ակտ</w:t>
      </w:r>
      <w:r w:rsidR="00255815" w:rsidRPr="00014B2D">
        <w:rPr>
          <w:rFonts w:ascii="GHEA Grapalat" w:hAnsi="GHEA Grapalat"/>
        </w:rPr>
        <w:t>ն</w:t>
      </w:r>
      <w:r w:rsidRPr="00014B2D">
        <w:rPr>
          <w:rFonts w:ascii="GHEA Grapalat" w:hAnsi="GHEA Grapalat"/>
        </w:rPr>
        <w:t xml:space="preserve"> օրենքով սահմանված դեպքերում կայացվել է առանց </w:t>
      </w:r>
      <w:r w:rsidR="009B1CBE" w:rsidRPr="00014B2D">
        <w:rPr>
          <w:rFonts w:ascii="GHEA Grapalat" w:hAnsi="GHEA Grapalat"/>
        </w:rPr>
        <w:t>այդ</w:t>
      </w:r>
      <w:r w:rsidRPr="00014B2D">
        <w:rPr>
          <w:rFonts w:ascii="GHEA Grapalat" w:hAnsi="GHEA Grapalat"/>
        </w:rPr>
        <w:t xml:space="preserve"> անձին լսելու, և քանի դեռ </w:t>
      </w:r>
      <w:r w:rsidR="009B1CBE" w:rsidRPr="00014B2D">
        <w:rPr>
          <w:rFonts w:ascii="GHEA Grapalat" w:hAnsi="GHEA Grapalat"/>
        </w:rPr>
        <w:t>նրան</w:t>
      </w:r>
      <w:r w:rsidRPr="00014B2D">
        <w:rPr>
          <w:rFonts w:ascii="GHEA Grapalat" w:hAnsi="GHEA Grapalat"/>
        </w:rPr>
        <w:t xml:space="preserve"> ծանուցելը կարող է </w:t>
      </w:r>
      <w:r w:rsidR="00247C6C" w:rsidRPr="00014B2D">
        <w:rPr>
          <w:rFonts w:ascii="GHEA Grapalat" w:hAnsi="GHEA Grapalat"/>
        </w:rPr>
        <w:t>խոչընդոտել</w:t>
      </w:r>
      <w:r w:rsidR="00402CE9" w:rsidRPr="00014B2D">
        <w:rPr>
          <w:rFonts w:ascii="GHEA Grapalat" w:hAnsi="GHEA Grapalat"/>
        </w:rPr>
        <w:t>,</w:t>
      </w:r>
      <w:r w:rsidRPr="00014B2D">
        <w:rPr>
          <w:rFonts w:ascii="GHEA Grapalat" w:hAnsi="GHEA Grapalat"/>
        </w:rPr>
        <w:t xml:space="preserve"> անհնարին դարձնել հարկադիր կատարումը</w:t>
      </w:r>
      <w:r w:rsidR="00402CE9" w:rsidRPr="00014B2D">
        <w:rPr>
          <w:rFonts w:ascii="GHEA Grapalat" w:hAnsi="GHEA Grapalat"/>
        </w:rPr>
        <w:t xml:space="preserve"> կամ էական վնաս հասցնել կատարողական վարույթի այլ մասնակիցներին</w:t>
      </w:r>
      <w:r w:rsidRPr="00014B2D">
        <w:rPr>
          <w:rFonts w:ascii="GHEA Grapalat" w:hAnsi="GHEA Grapalat"/>
        </w:rPr>
        <w:t xml:space="preserve">։ </w:t>
      </w:r>
    </w:p>
    <w:p w14:paraId="549AC170" w14:textId="4FFBBE07" w:rsidR="00DF742E" w:rsidRPr="00014B2D" w:rsidRDefault="00DF742E"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rPr>
      </w:pPr>
    </w:p>
    <w:p w14:paraId="6A1D530E" w14:textId="6FF34BAC" w:rsidR="00DF742E" w:rsidRPr="00014B2D" w:rsidRDefault="00DF742E"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23</w:t>
      </w:r>
      <w:r w:rsidRPr="00014B2D">
        <w:rPr>
          <w:rFonts w:ascii="GHEA Grapalat" w:hAnsi="GHEA Grapalat"/>
          <w:b/>
          <w:bCs/>
          <w:sz w:val="24"/>
          <w:szCs w:val="24"/>
        </w:rPr>
        <w:t xml:space="preserve">. Էլեկտրոնային </w:t>
      </w:r>
      <w:r w:rsidR="000D6B65" w:rsidRPr="00014B2D">
        <w:rPr>
          <w:rFonts w:ascii="GHEA Grapalat" w:hAnsi="GHEA Grapalat"/>
          <w:b/>
          <w:bCs/>
          <w:sz w:val="24"/>
          <w:szCs w:val="24"/>
        </w:rPr>
        <w:t>հաղորդակցությունը</w:t>
      </w:r>
    </w:p>
    <w:p w14:paraId="02082D30" w14:textId="77777777" w:rsidR="00DF742E" w:rsidRPr="00014B2D" w:rsidRDefault="00DF742E" w:rsidP="00795F5A">
      <w:pPr>
        <w:tabs>
          <w:tab w:val="left" w:pos="851"/>
          <w:tab w:val="left" w:pos="993"/>
        </w:tabs>
        <w:spacing w:after="0" w:line="276" w:lineRule="auto"/>
        <w:ind w:firstLine="567"/>
        <w:jc w:val="both"/>
        <w:rPr>
          <w:rFonts w:ascii="GHEA Grapalat" w:hAnsi="GHEA Grapalat"/>
          <w:b/>
          <w:bCs/>
          <w:sz w:val="24"/>
          <w:szCs w:val="24"/>
        </w:rPr>
      </w:pPr>
    </w:p>
    <w:p w14:paraId="068532F0" w14:textId="77777777" w:rsidR="000E5301" w:rsidRPr="00014B2D" w:rsidRDefault="00DA6B6D" w:rsidP="00795F5A">
      <w:pPr>
        <w:pStyle w:val="ListParagraph"/>
        <w:numPr>
          <w:ilvl w:val="0"/>
          <w:numId w:val="3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Ծ</w:t>
      </w:r>
      <w:r w:rsidR="00883D1F" w:rsidRPr="00014B2D">
        <w:rPr>
          <w:rFonts w:ascii="GHEA Grapalat" w:hAnsi="GHEA Grapalat"/>
          <w:sz w:val="24"/>
          <w:szCs w:val="24"/>
        </w:rPr>
        <w:t>առայության ա</w:t>
      </w:r>
      <w:r w:rsidR="00C22B4E" w:rsidRPr="00014B2D">
        <w:rPr>
          <w:rFonts w:ascii="GHEA Grapalat" w:hAnsi="GHEA Grapalat"/>
          <w:sz w:val="24"/>
          <w:szCs w:val="24"/>
        </w:rPr>
        <w:t xml:space="preserve">նձնական </w:t>
      </w:r>
      <w:r w:rsidR="00883D1F" w:rsidRPr="00014B2D">
        <w:rPr>
          <w:rFonts w:ascii="GHEA Grapalat" w:hAnsi="GHEA Grapalat"/>
          <w:sz w:val="24"/>
          <w:szCs w:val="24"/>
        </w:rPr>
        <w:t>գրասենյակ</w:t>
      </w:r>
      <w:r w:rsidR="00C22B4E" w:rsidRPr="00014B2D">
        <w:rPr>
          <w:rFonts w:ascii="GHEA Grapalat" w:hAnsi="GHEA Grapalat"/>
          <w:sz w:val="24"/>
          <w:szCs w:val="24"/>
        </w:rPr>
        <w:t xml:space="preserve"> հարթակ</w:t>
      </w:r>
      <w:r w:rsidR="00883D1F" w:rsidRPr="00014B2D">
        <w:rPr>
          <w:rFonts w:ascii="GHEA Grapalat" w:hAnsi="GHEA Grapalat"/>
          <w:sz w:val="24"/>
          <w:szCs w:val="24"/>
        </w:rPr>
        <w:t xml:space="preserve">ում </w:t>
      </w:r>
      <w:r w:rsidR="000050C5" w:rsidRPr="00014B2D">
        <w:rPr>
          <w:rFonts w:ascii="GHEA Grapalat" w:hAnsi="GHEA Grapalat"/>
          <w:sz w:val="24"/>
          <w:szCs w:val="24"/>
        </w:rPr>
        <w:t xml:space="preserve">գրանցվելու դեպքում կատարողական վարույթի մասնակիցը կատարողական վարույթի փաստաթղթերը </w:t>
      </w:r>
      <w:r w:rsidR="000050C5" w:rsidRPr="00014B2D">
        <w:rPr>
          <w:rFonts w:ascii="GHEA Grapalat" w:hAnsi="GHEA Grapalat"/>
          <w:sz w:val="24"/>
          <w:szCs w:val="24"/>
        </w:rPr>
        <w:lastRenderedPageBreak/>
        <w:t xml:space="preserve">ստանում է այդ հարթակով։ </w:t>
      </w:r>
      <w:r w:rsidR="000050C5" w:rsidRPr="00014B2D">
        <w:rPr>
          <w:rFonts w:ascii="GHEA Grapalat" w:hAnsi="GHEA Grapalat" w:cs="Cambria Math"/>
          <w:bCs/>
          <w:sz w:val="24"/>
          <w:szCs w:val="24"/>
        </w:rPr>
        <w:t>Անձնական գրասենյակ հարթակում նոր փաստաթուղթ տեղադրվելիս տվյալ անձն այդ մասին անհապաղ ծանուցվում է հարթակում գրանցվելիս իր տրամադրած էլեկտրոնային փոստի հասցեին ուղարկվող հաղորդագրության միջոցով</w:t>
      </w:r>
      <w:r w:rsidR="00AE0190" w:rsidRPr="00014B2D">
        <w:rPr>
          <w:rFonts w:ascii="GHEA Grapalat" w:hAnsi="GHEA Grapalat" w:cs="Cambria Math"/>
          <w:bCs/>
          <w:sz w:val="24"/>
          <w:szCs w:val="24"/>
        </w:rPr>
        <w:t xml:space="preserve">, եթե չի ապաբաժանորդագրվել </w:t>
      </w:r>
      <w:r w:rsidR="008D5722" w:rsidRPr="00014B2D">
        <w:rPr>
          <w:rFonts w:ascii="GHEA Grapalat" w:hAnsi="GHEA Grapalat" w:cs="Cambria Math"/>
          <w:bCs/>
          <w:sz w:val="24"/>
          <w:szCs w:val="24"/>
        </w:rPr>
        <w:t xml:space="preserve">էլեկտրոնային փոստով </w:t>
      </w:r>
      <w:r w:rsidR="00AE0190" w:rsidRPr="00014B2D">
        <w:rPr>
          <w:rFonts w:ascii="GHEA Grapalat" w:hAnsi="GHEA Grapalat"/>
          <w:sz w:val="24"/>
          <w:szCs w:val="24"/>
        </w:rPr>
        <w:t>որոշակի տեսակի կամ բոլոր ծանուցումներից</w:t>
      </w:r>
      <w:r w:rsidR="000050C5" w:rsidRPr="00014B2D">
        <w:rPr>
          <w:rFonts w:ascii="GHEA Grapalat" w:hAnsi="GHEA Grapalat" w:cs="Cambria Math"/>
          <w:bCs/>
          <w:sz w:val="24"/>
          <w:szCs w:val="24"/>
        </w:rPr>
        <w:t xml:space="preserve">։ </w:t>
      </w:r>
    </w:p>
    <w:p w14:paraId="09FF00DE" w14:textId="09EB2665" w:rsidR="000E5301" w:rsidRPr="00014B2D" w:rsidRDefault="000E5301" w:rsidP="00795F5A">
      <w:pPr>
        <w:pStyle w:val="ListParagraph"/>
        <w:numPr>
          <w:ilvl w:val="0"/>
          <w:numId w:val="3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Անձնական գրասենյակ հարթակը կարող է ներառել նաև՝</w:t>
      </w:r>
    </w:p>
    <w:p w14:paraId="2F56DDFA" w14:textId="77777777" w:rsidR="000E5301" w:rsidRPr="00014B2D" w:rsidRDefault="000E5301" w:rsidP="00795F5A">
      <w:pPr>
        <w:pStyle w:val="ListParagraph"/>
        <w:numPr>
          <w:ilvl w:val="0"/>
          <w:numId w:val="3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վարույթի մասնակցի կողմից դիմումներ, միջնորդություններ, դիրքորոշումներ և այլ փաստաթղթեր ներկայացնելու հնարավորությունը.</w:t>
      </w:r>
    </w:p>
    <w:p w14:paraId="328E98C3" w14:textId="77777777" w:rsidR="000E5301" w:rsidRPr="00014B2D" w:rsidRDefault="000E5301" w:rsidP="00795F5A">
      <w:pPr>
        <w:pStyle w:val="ListParagraph"/>
        <w:numPr>
          <w:ilvl w:val="0"/>
          <w:numId w:val="3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վարույթում որևէ նոր նյութի ավելացման (ներառյալ՝ վարույթի այլ մասնակիցների կողմից) մասին վարույթի մասնակցի անհապաղ ծանուցումը համակարգի ներսում, ինչպես նաև վարույթի մասնակցի նշած էլեկտրոնային փոստով, եթե վերջինս չի ապաբաժանորդագրվել էլեկտրոնային փոստով որոշակի տեսակի կամ բոլոր ծանուցումներից.</w:t>
      </w:r>
    </w:p>
    <w:p w14:paraId="23873B9F" w14:textId="605E413A" w:rsidR="000E5301" w:rsidRPr="00014B2D" w:rsidRDefault="000E5301" w:rsidP="00795F5A">
      <w:pPr>
        <w:pStyle w:val="ListParagraph"/>
        <w:numPr>
          <w:ilvl w:val="0"/>
          <w:numId w:val="3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բռնագանձման ենթակա գումարի վճարման հնարավորություն</w:t>
      </w:r>
      <w:r w:rsidR="004B1728" w:rsidRPr="00014B2D">
        <w:rPr>
          <w:rFonts w:ascii="GHEA Grapalat" w:hAnsi="GHEA Grapalat"/>
          <w:sz w:val="24"/>
          <w:szCs w:val="24"/>
        </w:rPr>
        <w:t>՝ վճարահաշվարկային ծառայություն մատուցող կազմակերպության միջոցով</w:t>
      </w:r>
      <w:r w:rsidRPr="00014B2D">
        <w:rPr>
          <w:rFonts w:ascii="GHEA Grapalat" w:hAnsi="GHEA Grapalat"/>
          <w:sz w:val="24"/>
          <w:szCs w:val="24"/>
        </w:rPr>
        <w:t>։</w:t>
      </w:r>
    </w:p>
    <w:p w14:paraId="70A891C1" w14:textId="66AC515F" w:rsidR="00821CD0" w:rsidRPr="00014B2D" w:rsidRDefault="000050C5" w:rsidP="00795F5A">
      <w:pPr>
        <w:pStyle w:val="ListParagraph"/>
        <w:numPr>
          <w:ilvl w:val="0"/>
          <w:numId w:val="3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s="Cambria Math"/>
          <w:bCs/>
          <w:sz w:val="24"/>
          <w:szCs w:val="24"/>
        </w:rPr>
        <w:t xml:space="preserve">Անձնական գրասենյակ հարթակի վարման կարգը սահմանում է </w:t>
      </w:r>
      <w:r w:rsidR="000E5301" w:rsidRPr="00014B2D">
        <w:rPr>
          <w:rFonts w:ascii="GHEA Grapalat" w:hAnsi="GHEA Grapalat" w:cs="Cambria Math"/>
          <w:bCs/>
          <w:sz w:val="24"/>
          <w:szCs w:val="24"/>
        </w:rPr>
        <w:t xml:space="preserve">արդարադատության </w:t>
      </w:r>
      <w:r w:rsidRPr="00014B2D">
        <w:rPr>
          <w:rFonts w:ascii="GHEA Grapalat" w:hAnsi="GHEA Grapalat" w:cs="Cambria Math"/>
          <w:bCs/>
          <w:sz w:val="24"/>
          <w:szCs w:val="24"/>
        </w:rPr>
        <w:t>նախարարը։</w:t>
      </w:r>
    </w:p>
    <w:p w14:paraId="4CF15B89" w14:textId="7E5A8807" w:rsidR="00821CD0" w:rsidRPr="00014B2D" w:rsidRDefault="00DA6B6D" w:rsidP="00795F5A">
      <w:pPr>
        <w:pStyle w:val="ListParagraph"/>
        <w:numPr>
          <w:ilvl w:val="0"/>
          <w:numId w:val="3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Ծ</w:t>
      </w:r>
      <w:r w:rsidR="00DF742E" w:rsidRPr="00014B2D">
        <w:rPr>
          <w:rFonts w:ascii="GHEA Grapalat" w:hAnsi="GHEA Grapalat"/>
          <w:sz w:val="24"/>
          <w:szCs w:val="24"/>
        </w:rPr>
        <w:t>առայության և պետական և տեղական ինքնակառավարման մարմինների, դատարանների</w:t>
      </w:r>
      <w:r w:rsidR="00AD5A35" w:rsidRPr="00014B2D">
        <w:rPr>
          <w:rFonts w:ascii="GHEA Grapalat" w:hAnsi="GHEA Grapalat"/>
          <w:sz w:val="24"/>
          <w:szCs w:val="24"/>
        </w:rPr>
        <w:t>, նոտարների</w:t>
      </w:r>
      <w:r w:rsidR="00DF742E" w:rsidRPr="00014B2D">
        <w:rPr>
          <w:rFonts w:ascii="GHEA Grapalat" w:hAnsi="GHEA Grapalat"/>
          <w:sz w:val="24"/>
          <w:szCs w:val="24"/>
        </w:rPr>
        <w:t xml:space="preserve"> միջև փաստաթղթաշրջանառությունը </w:t>
      </w:r>
      <w:r w:rsidR="001A2078" w:rsidRPr="00014B2D">
        <w:rPr>
          <w:rFonts w:ascii="GHEA Grapalat" w:hAnsi="GHEA Grapalat"/>
          <w:sz w:val="24"/>
          <w:szCs w:val="24"/>
        </w:rPr>
        <w:t xml:space="preserve">և տվյալների փոխանակումը </w:t>
      </w:r>
      <w:r w:rsidR="00DF742E" w:rsidRPr="00014B2D">
        <w:rPr>
          <w:rFonts w:ascii="GHEA Grapalat" w:hAnsi="GHEA Grapalat"/>
          <w:sz w:val="24"/>
          <w:szCs w:val="24"/>
        </w:rPr>
        <w:t>կատարվում է էլեկտրոնային եղանակով՝ Կառավարության սահմանած կարգով</w:t>
      </w:r>
      <w:r w:rsidR="001C07EA" w:rsidRPr="00014B2D">
        <w:rPr>
          <w:rFonts w:ascii="GHEA Grapalat" w:hAnsi="GHEA Grapalat"/>
          <w:sz w:val="24"/>
          <w:szCs w:val="24"/>
        </w:rPr>
        <w:t>, եթե օրենքով այլ բան նախատեսված չէ</w:t>
      </w:r>
      <w:r w:rsidR="00DF742E" w:rsidRPr="00014B2D">
        <w:rPr>
          <w:rFonts w:ascii="GHEA Grapalat" w:hAnsi="GHEA Grapalat"/>
          <w:sz w:val="24"/>
          <w:szCs w:val="24"/>
        </w:rPr>
        <w:t>։</w:t>
      </w:r>
      <w:r w:rsidR="00821CD0" w:rsidRPr="00014B2D">
        <w:rPr>
          <w:rFonts w:ascii="GHEA Grapalat" w:hAnsi="GHEA Grapalat"/>
          <w:sz w:val="24"/>
          <w:szCs w:val="24"/>
        </w:rPr>
        <w:t xml:space="preserve"> </w:t>
      </w:r>
      <w:r w:rsidRPr="00014B2D">
        <w:rPr>
          <w:rFonts w:ascii="GHEA Grapalat" w:hAnsi="GHEA Grapalat"/>
          <w:sz w:val="24"/>
          <w:szCs w:val="24"/>
        </w:rPr>
        <w:t>Ծ</w:t>
      </w:r>
      <w:r w:rsidR="00DF742E" w:rsidRPr="00014B2D">
        <w:rPr>
          <w:rFonts w:ascii="GHEA Grapalat" w:hAnsi="GHEA Grapalat"/>
          <w:sz w:val="24"/>
          <w:szCs w:val="24"/>
        </w:rPr>
        <w:t>առայության և այլ անձանց միջև փաստաթղթաշրջանառությունը կարող է կատարվել էլեկտրոնային եղանակով՝ փոխադարձ համաձայնությամբ սահմանված կարգով։</w:t>
      </w:r>
    </w:p>
    <w:p w14:paraId="5960D15D" w14:textId="2D7CE5A5" w:rsidR="00821CD0" w:rsidRPr="00014B2D" w:rsidRDefault="00821CD0" w:rsidP="00795F5A">
      <w:pPr>
        <w:pStyle w:val="ListParagraph"/>
        <w:numPr>
          <w:ilvl w:val="0"/>
          <w:numId w:val="3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Պետական և տեղական ինքնակառավարման մարմիններին, իրավաբանական անձանց և անհատ ձեռնարկատերերին կատարողական վարույթի փաստաթղթերն ուղարկվում են նրանց պաշտոնական էլեկտրոնային փոստի հասցեով</w:t>
      </w:r>
      <w:r w:rsidR="00CA2B79" w:rsidRPr="00014B2D">
        <w:rPr>
          <w:rFonts w:ascii="GHEA Grapalat" w:hAnsi="GHEA Grapalat"/>
          <w:sz w:val="24"/>
          <w:szCs w:val="24"/>
        </w:rPr>
        <w:t xml:space="preserve"> կամ հասցեատիրոջ նշած էլեկտրոնային փոստի հասցեով</w:t>
      </w:r>
      <w:r w:rsidRPr="00014B2D">
        <w:rPr>
          <w:rFonts w:ascii="GHEA Grapalat" w:hAnsi="GHEA Grapalat"/>
          <w:sz w:val="24"/>
          <w:szCs w:val="24"/>
        </w:rPr>
        <w:t xml:space="preserve">, եթե </w:t>
      </w:r>
      <w:r w:rsidR="00DA6B6D" w:rsidRPr="00014B2D">
        <w:rPr>
          <w:rFonts w:ascii="GHEA Grapalat" w:hAnsi="GHEA Grapalat"/>
          <w:sz w:val="24"/>
          <w:szCs w:val="24"/>
        </w:rPr>
        <w:t>Ծ</w:t>
      </w:r>
      <w:r w:rsidRPr="00014B2D">
        <w:rPr>
          <w:rFonts w:ascii="GHEA Grapalat" w:hAnsi="GHEA Grapalat"/>
          <w:sz w:val="24"/>
          <w:szCs w:val="24"/>
        </w:rPr>
        <w:t xml:space="preserve">առայության հետ էլեկտրոնային փաստաթղթաշրջանառության համակարգ առկա չէ: </w:t>
      </w:r>
    </w:p>
    <w:p w14:paraId="5F85320E" w14:textId="7E69DF26" w:rsidR="00821CD0" w:rsidRPr="00014B2D" w:rsidRDefault="00821CD0" w:rsidP="00795F5A">
      <w:pPr>
        <w:pStyle w:val="ListParagraph"/>
        <w:numPr>
          <w:ilvl w:val="0"/>
          <w:numId w:val="3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փաստաթղթերն էլեկտրոնային փաստաթղթաշրջանառության համակարգով կամ էլեկտրոնային փոստով ուղարկվելու դեպքում հասցեատերն ստանում է փաստաթղթի տեքստը կամ համապատասխան էլեկտրոնային հղումը, որի միջոցով փաստաթուղթը կարող է հասանելի դառնալ նրան:</w:t>
      </w:r>
    </w:p>
    <w:p w14:paraId="73DDB4AF" w14:textId="77777777" w:rsidR="006B21DB" w:rsidRPr="00014B2D" w:rsidRDefault="006B21DB" w:rsidP="00795F5A">
      <w:pPr>
        <w:tabs>
          <w:tab w:val="left" w:pos="851"/>
          <w:tab w:val="left" w:pos="993"/>
        </w:tabs>
        <w:spacing w:after="0" w:line="276" w:lineRule="auto"/>
        <w:ind w:firstLine="567"/>
        <w:jc w:val="both"/>
        <w:rPr>
          <w:rFonts w:ascii="GHEA Grapalat" w:hAnsi="GHEA Grapalat"/>
          <w:b/>
          <w:bCs/>
          <w:sz w:val="24"/>
          <w:szCs w:val="24"/>
        </w:rPr>
      </w:pPr>
    </w:p>
    <w:p w14:paraId="473152D2" w14:textId="56172395" w:rsidR="005C684E" w:rsidRPr="00014B2D" w:rsidRDefault="00B55B8E"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24</w:t>
      </w:r>
      <w:r w:rsidRPr="00014B2D">
        <w:rPr>
          <w:rFonts w:ascii="GHEA Grapalat" w:hAnsi="GHEA Grapalat"/>
          <w:b/>
          <w:bCs/>
          <w:sz w:val="24"/>
          <w:szCs w:val="24"/>
        </w:rPr>
        <w:t xml:space="preserve">. </w:t>
      </w:r>
      <w:r w:rsidR="00CA2B79" w:rsidRPr="00014B2D">
        <w:rPr>
          <w:rFonts w:ascii="GHEA Grapalat" w:hAnsi="GHEA Grapalat"/>
          <w:b/>
          <w:bCs/>
          <w:sz w:val="24"/>
          <w:szCs w:val="24"/>
        </w:rPr>
        <w:t>Փոստային առաքումը և հրապարակային ծանուցումը</w:t>
      </w:r>
    </w:p>
    <w:p w14:paraId="0DB7C8B2" w14:textId="0024DA81" w:rsidR="00B55A1A" w:rsidRPr="00014B2D" w:rsidRDefault="00B55A1A" w:rsidP="00795F5A">
      <w:pPr>
        <w:pStyle w:val="NormalWeb"/>
        <w:shd w:val="clear" w:color="auto" w:fill="FFFFFF"/>
        <w:tabs>
          <w:tab w:val="left" w:pos="851"/>
          <w:tab w:val="left" w:pos="993"/>
        </w:tabs>
        <w:spacing w:before="0" w:beforeAutospacing="0" w:after="0" w:afterAutospacing="0" w:line="276" w:lineRule="auto"/>
        <w:ind w:firstLine="567"/>
        <w:rPr>
          <w:rFonts w:ascii="GHEA Grapalat" w:hAnsi="GHEA Grapalat"/>
        </w:rPr>
      </w:pPr>
    </w:p>
    <w:p w14:paraId="4B6BAA07" w14:textId="38AACBA8" w:rsidR="000B7F68" w:rsidRPr="00014B2D" w:rsidRDefault="00B55A1A" w:rsidP="00795F5A">
      <w:pPr>
        <w:pStyle w:val="NormalWeb"/>
        <w:numPr>
          <w:ilvl w:val="0"/>
          <w:numId w:val="155"/>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lastRenderedPageBreak/>
        <w:t xml:space="preserve">Կատարողական վարույթի փաստաթղթերը փոստային առաքմամբ ուղարկվում են </w:t>
      </w:r>
      <w:r w:rsidR="006F1D64" w:rsidRPr="00014B2D">
        <w:rPr>
          <w:rFonts w:ascii="GHEA Grapalat" w:hAnsi="GHEA Grapalat"/>
        </w:rPr>
        <w:t>կատարման ենթակա ակտ</w:t>
      </w:r>
      <w:r w:rsidRPr="00014B2D">
        <w:rPr>
          <w:rFonts w:ascii="GHEA Grapalat" w:hAnsi="GHEA Grapalat"/>
        </w:rPr>
        <w:t xml:space="preserve">ում </w:t>
      </w:r>
      <w:r w:rsidR="009909AC" w:rsidRPr="00014B2D">
        <w:rPr>
          <w:rFonts w:ascii="GHEA Grapalat" w:hAnsi="GHEA Grapalat"/>
        </w:rPr>
        <w:t xml:space="preserve">նշված կամ հասցեատիրոջ հաշվառման (գտնվելու) վայրի հասցեով </w:t>
      </w:r>
      <w:r w:rsidRPr="00014B2D">
        <w:rPr>
          <w:rFonts w:ascii="GHEA Grapalat" w:hAnsi="GHEA Grapalat"/>
        </w:rPr>
        <w:t xml:space="preserve">կամ հասցեատիրոջ նշած </w:t>
      </w:r>
      <w:r w:rsidR="00102F07" w:rsidRPr="00014B2D">
        <w:rPr>
          <w:rFonts w:ascii="GHEA Grapalat" w:hAnsi="GHEA Grapalat"/>
        </w:rPr>
        <w:t xml:space="preserve">ծանուցման այլ </w:t>
      </w:r>
      <w:r w:rsidRPr="00014B2D">
        <w:rPr>
          <w:rFonts w:ascii="GHEA Grapalat" w:hAnsi="GHEA Grapalat"/>
        </w:rPr>
        <w:t>հասցեով</w:t>
      </w:r>
      <w:r w:rsidR="00ED5A0B" w:rsidRPr="00014B2D">
        <w:rPr>
          <w:rFonts w:ascii="GHEA Grapalat" w:hAnsi="GHEA Grapalat"/>
        </w:rPr>
        <w:t xml:space="preserve">՝ պատվիրված </w:t>
      </w:r>
      <w:r w:rsidR="00626917" w:rsidRPr="00014B2D">
        <w:rPr>
          <w:rFonts w:ascii="GHEA Grapalat" w:hAnsi="GHEA Grapalat"/>
        </w:rPr>
        <w:t>նամակով</w:t>
      </w:r>
      <w:r w:rsidRPr="00014B2D">
        <w:rPr>
          <w:rFonts w:ascii="GHEA Grapalat" w:hAnsi="GHEA Grapalat"/>
        </w:rPr>
        <w:t>:</w:t>
      </w:r>
    </w:p>
    <w:p w14:paraId="098B25FE" w14:textId="6F81A39A" w:rsidR="00CA2B79" w:rsidRPr="00014B2D" w:rsidRDefault="00CA2B79" w:rsidP="00795F5A">
      <w:pPr>
        <w:pStyle w:val="NormalWeb"/>
        <w:numPr>
          <w:ilvl w:val="0"/>
          <w:numId w:val="155"/>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Եթե փոստային առաքանին վերադարձվել է</w:t>
      </w:r>
      <w:r w:rsidR="00F9384B" w:rsidRPr="00014B2D">
        <w:rPr>
          <w:rFonts w:ascii="GHEA Grapalat" w:hAnsi="GHEA Grapalat"/>
        </w:rPr>
        <w:t xml:space="preserve"> հասցեատիրոջ կողմից այն ընդունելուց հրաժարվելու հետ չկապված պատճառով</w:t>
      </w:r>
      <w:r w:rsidRPr="00014B2D">
        <w:rPr>
          <w:rFonts w:ascii="GHEA Grapalat" w:hAnsi="GHEA Grapalat"/>
        </w:rPr>
        <w:t xml:space="preserve">, կամ </w:t>
      </w:r>
      <w:r w:rsidR="00567534" w:rsidRPr="00014B2D">
        <w:rPr>
          <w:rFonts w:ascii="GHEA Grapalat" w:hAnsi="GHEA Grapalat"/>
        </w:rPr>
        <w:t>առաքանին</w:t>
      </w:r>
      <w:r w:rsidRPr="00014B2D">
        <w:rPr>
          <w:rFonts w:ascii="GHEA Grapalat" w:hAnsi="GHEA Grapalat"/>
        </w:rPr>
        <w:t xml:space="preserve"> ստացման մասին հետադարձ ծանուցմամբ ուղարկ</w:t>
      </w:r>
      <w:r w:rsidR="00F9384B" w:rsidRPr="00014B2D">
        <w:rPr>
          <w:rFonts w:ascii="GHEA Grapalat" w:hAnsi="GHEA Grapalat"/>
        </w:rPr>
        <w:t>վ</w:t>
      </w:r>
      <w:r w:rsidRPr="00014B2D">
        <w:rPr>
          <w:rFonts w:ascii="GHEA Grapalat" w:hAnsi="GHEA Grapalat"/>
        </w:rPr>
        <w:t xml:space="preserve">ելու </w:t>
      </w:r>
      <w:r w:rsidR="000B7F68" w:rsidRPr="00014B2D">
        <w:rPr>
          <w:rFonts w:ascii="GHEA Grapalat" w:hAnsi="GHEA Grapalat"/>
        </w:rPr>
        <w:t xml:space="preserve">դեպքում ուղարկելու </w:t>
      </w:r>
      <w:r w:rsidRPr="00014B2D">
        <w:rPr>
          <w:rFonts w:ascii="GHEA Grapalat" w:hAnsi="GHEA Grapalat"/>
        </w:rPr>
        <w:t>օրվանից հետո՝ երկշաբաթյա ժամկետում, հետադարձ ծանուցում (ծանուցման մասին անդորրագիր)</w:t>
      </w:r>
      <w:r w:rsidR="00391555" w:rsidRPr="00014B2D">
        <w:rPr>
          <w:rFonts w:ascii="GHEA Grapalat" w:hAnsi="GHEA Grapalat"/>
        </w:rPr>
        <w:t xml:space="preserve"> չի ստացվել</w:t>
      </w:r>
      <w:r w:rsidRPr="00014B2D">
        <w:rPr>
          <w:rFonts w:ascii="GHEA Grapalat" w:hAnsi="GHEA Grapalat"/>
        </w:rPr>
        <w:t>, ապա առաքանին ուղարկվում է կատարողական վարույթում առկա այլ հասցեներով:</w:t>
      </w:r>
    </w:p>
    <w:p w14:paraId="318DDB62" w14:textId="330E416B" w:rsidR="00CA2B79" w:rsidRPr="00014B2D" w:rsidRDefault="00CA2B79" w:rsidP="00795F5A">
      <w:pPr>
        <w:pStyle w:val="NormalWeb"/>
        <w:numPr>
          <w:ilvl w:val="0"/>
          <w:numId w:val="155"/>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 xml:space="preserve">Սույն հոդվածի </w:t>
      </w:r>
      <w:r w:rsidR="007D432E" w:rsidRPr="00014B2D">
        <w:rPr>
          <w:rFonts w:ascii="GHEA Grapalat" w:hAnsi="GHEA Grapalat"/>
        </w:rPr>
        <w:t>2</w:t>
      </w:r>
      <w:r w:rsidRPr="00014B2D">
        <w:rPr>
          <w:rFonts w:ascii="GHEA Grapalat" w:hAnsi="GHEA Grapalat"/>
        </w:rPr>
        <w:t>-րդ մասով սահմանված գործողությունները կատարելու</w:t>
      </w:r>
      <w:r w:rsidR="00F63AEA" w:rsidRPr="00014B2D">
        <w:rPr>
          <w:rFonts w:ascii="GHEA Grapalat" w:hAnsi="GHEA Grapalat"/>
          <w:color w:val="000000"/>
        </w:rPr>
        <w:t xml:space="preserve"> հետ միաժամանակ</w:t>
      </w:r>
      <w:r w:rsidRPr="00014B2D">
        <w:rPr>
          <w:rFonts w:ascii="GHEA Grapalat" w:hAnsi="GHEA Grapalat"/>
        </w:rPr>
        <w:t xml:space="preserve"> փաստաթուղթը տեղադրվում է Հայաստանի Հանրապետության հրապարակային ծանուցումների պաշտոնական ինտերնետային կայքում:</w:t>
      </w:r>
    </w:p>
    <w:p w14:paraId="72237D2A" w14:textId="75D7BD68" w:rsidR="00A01A65" w:rsidRPr="00014B2D" w:rsidRDefault="00012942"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sz w:val="24"/>
          <w:szCs w:val="24"/>
        </w:rPr>
        <w:tab/>
      </w:r>
    </w:p>
    <w:p w14:paraId="136581F5" w14:textId="40D3F220" w:rsidR="00CA2B79" w:rsidRPr="00014B2D" w:rsidRDefault="00CA2B79"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25</w:t>
      </w:r>
      <w:r w:rsidRPr="00014B2D">
        <w:rPr>
          <w:rFonts w:ascii="GHEA Grapalat" w:hAnsi="GHEA Grapalat"/>
          <w:b/>
          <w:bCs/>
          <w:sz w:val="24"/>
          <w:szCs w:val="24"/>
        </w:rPr>
        <w:t>. Պատշաճ ծանուցումը</w:t>
      </w:r>
    </w:p>
    <w:p w14:paraId="383746CE" w14:textId="77777777" w:rsidR="00CA2B79" w:rsidRPr="00014B2D" w:rsidRDefault="00CA2B79" w:rsidP="00795F5A">
      <w:pPr>
        <w:pStyle w:val="NormalWeb"/>
        <w:shd w:val="clear" w:color="auto" w:fill="FFFFFF"/>
        <w:tabs>
          <w:tab w:val="left" w:pos="851"/>
          <w:tab w:val="left" w:pos="993"/>
        </w:tabs>
        <w:spacing w:before="0" w:beforeAutospacing="0" w:after="0" w:afterAutospacing="0" w:line="276" w:lineRule="auto"/>
        <w:ind w:firstLine="567"/>
        <w:rPr>
          <w:rFonts w:ascii="GHEA Grapalat" w:hAnsi="GHEA Grapalat"/>
        </w:rPr>
      </w:pPr>
    </w:p>
    <w:p w14:paraId="53F40143" w14:textId="16C8B093" w:rsidR="00954D4D" w:rsidRPr="00014B2D" w:rsidRDefault="00CA2B79" w:rsidP="00795F5A">
      <w:pPr>
        <w:pStyle w:val="NormalWeb"/>
        <w:numPr>
          <w:ilvl w:val="0"/>
          <w:numId w:val="157"/>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 xml:space="preserve">Կատարողական վարույթի փաստաթղթերը </w:t>
      </w:r>
      <w:r w:rsidR="00AE0190" w:rsidRPr="00014B2D">
        <w:rPr>
          <w:rFonts w:ascii="GHEA Grapalat" w:hAnsi="GHEA Grapalat"/>
        </w:rPr>
        <w:t>համարվում են պատշաճ կարգով հանձնված, եթե դրանք ուղարկվել, տրամադրվել կամ հանձնվել են սույն գլխով սահմանված կարգով, իսկ դրանց հասցեատերերը համարվում են պատշաճ ծանուցված՝</w:t>
      </w:r>
    </w:p>
    <w:p w14:paraId="3DC6749C" w14:textId="5831A304" w:rsidR="000B7F68" w:rsidRPr="00014B2D" w:rsidRDefault="000B7F68" w:rsidP="00795F5A">
      <w:pPr>
        <w:pStyle w:val="NormalWeb"/>
        <w:numPr>
          <w:ilvl w:val="0"/>
          <w:numId w:val="158"/>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 xml:space="preserve">փաստաթուղթն էլեկտրոնային հաղորդակցության համապատասխան համակարգում կամ հարթակում տեղադրվելու </w:t>
      </w:r>
      <w:r w:rsidR="00EE4B42" w:rsidRPr="00014B2D">
        <w:rPr>
          <w:rFonts w:ascii="GHEA Grapalat" w:hAnsi="GHEA Grapalat"/>
        </w:rPr>
        <w:t xml:space="preserve">կամ այդ համակարգի միջոցով </w:t>
      </w:r>
      <w:r w:rsidR="00102539" w:rsidRPr="00014B2D">
        <w:rPr>
          <w:rFonts w:ascii="GHEA Grapalat" w:hAnsi="GHEA Grapalat"/>
        </w:rPr>
        <w:t xml:space="preserve">հասցեատիրոջ համար դրա հասանելիությունն ապահովելու </w:t>
      </w:r>
      <w:r w:rsidRPr="00014B2D">
        <w:rPr>
          <w:rFonts w:ascii="GHEA Grapalat" w:hAnsi="GHEA Grapalat"/>
        </w:rPr>
        <w:t>հաջորդ օրը.</w:t>
      </w:r>
    </w:p>
    <w:p w14:paraId="0174481D" w14:textId="2B3C25D8" w:rsidR="000B7F68" w:rsidRPr="00014B2D" w:rsidRDefault="000B7F68" w:rsidP="00795F5A">
      <w:pPr>
        <w:pStyle w:val="NormalWeb"/>
        <w:numPr>
          <w:ilvl w:val="0"/>
          <w:numId w:val="158"/>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եթե էլեկտրոնային հաղորդակցությունը ենթադրում է միայն էլեկտրոնային փոստով ծանուցում, ապա՝ հաղորդագրությունն ուղարկվելու հաջորդ օրը՝ պայմանով, որ առկա է այն ստանալու մասին հասցեատիրոջ կամքից անկախ ձևավորվող էլեկտրոնային հավաստում՝ անկախ հաղորդագրությունը հասցեատիրոջ կողմից փաստացի կարդալուց.</w:t>
      </w:r>
    </w:p>
    <w:p w14:paraId="64FF1FEE" w14:textId="77777777" w:rsidR="000B7F68" w:rsidRPr="00014B2D" w:rsidRDefault="000B7F68" w:rsidP="00795F5A">
      <w:pPr>
        <w:pStyle w:val="NormalWeb"/>
        <w:numPr>
          <w:ilvl w:val="0"/>
          <w:numId w:val="158"/>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փաստաթուղթն առձեռն հանձնվելու օրը</w:t>
      </w:r>
      <w:r w:rsidRPr="00014B2D">
        <w:rPr>
          <w:rFonts w:ascii="GHEA Grapalat" w:hAnsi="GHEA Grapalat"/>
          <w:lang w:val="en-US"/>
        </w:rPr>
        <w:t>.</w:t>
      </w:r>
    </w:p>
    <w:p w14:paraId="2A78CB6C" w14:textId="77777777" w:rsidR="000B7F68" w:rsidRPr="00014B2D" w:rsidRDefault="000B7F68" w:rsidP="00795F5A">
      <w:pPr>
        <w:pStyle w:val="NormalWeb"/>
        <w:numPr>
          <w:ilvl w:val="0"/>
          <w:numId w:val="158"/>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փոստային առաքանին հասցեատիրոջ կողմից ստանալու կամ այն ստանալուց հրաժարվելու օրը.</w:t>
      </w:r>
    </w:p>
    <w:p w14:paraId="7720CAFE" w14:textId="77777777" w:rsidR="000B7F68" w:rsidRPr="00014B2D" w:rsidRDefault="000B7F68" w:rsidP="00795F5A">
      <w:pPr>
        <w:pStyle w:val="NormalWeb"/>
        <w:numPr>
          <w:ilvl w:val="0"/>
          <w:numId w:val="158"/>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փասատաթուղթը Հայաստանի Հանրապետության հրապարակային ծանուցումների պաշտոնական ինտերնետային կայքում տեղադրվելուն հաջորդող հինգերորդ օրը։</w:t>
      </w:r>
    </w:p>
    <w:p w14:paraId="064CF903" w14:textId="528F5F52" w:rsidR="00F9384B" w:rsidRPr="00014B2D" w:rsidRDefault="00F9384B" w:rsidP="00795F5A">
      <w:pPr>
        <w:pStyle w:val="NormalWeb"/>
        <w:numPr>
          <w:ilvl w:val="0"/>
          <w:numId w:val="157"/>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 xml:space="preserve">Կատարողական վարույթի մասնակիցները պարտավոր են հարկադիր կատարողին անհապաղ հայտնել կատարողական վարույթի </w:t>
      </w:r>
      <w:r w:rsidR="008F1B04" w:rsidRPr="00014B2D">
        <w:rPr>
          <w:rFonts w:ascii="GHEA Grapalat" w:hAnsi="GHEA Grapalat"/>
        </w:rPr>
        <w:t>հարուցումից հետո</w:t>
      </w:r>
      <w:r w:rsidRPr="00014B2D">
        <w:rPr>
          <w:rFonts w:ascii="GHEA Grapalat" w:hAnsi="GHEA Grapalat"/>
        </w:rPr>
        <w:t xml:space="preserve"> իրենց հասցեի, ներառյալ՝ էլեկտրոնային փոստի հասցեի կամ հաղորդակցության այլ </w:t>
      </w:r>
      <w:r w:rsidRPr="00014B2D">
        <w:rPr>
          <w:rFonts w:ascii="GHEA Grapalat" w:hAnsi="GHEA Grapalat"/>
        </w:rPr>
        <w:lastRenderedPageBreak/>
        <w:t>միջոցի փոփոխության մասին: Նման հաղորդման բացակայության դեպքում փաստաթուղթը հասցեատիրոջ վերջին հայտնի հասցեով ուղարկվելու ուժով համարվում է պատշաճ հանձնված:</w:t>
      </w:r>
    </w:p>
    <w:p w14:paraId="1CB0191C" w14:textId="77777777" w:rsidR="00F9384B" w:rsidRPr="00014B2D" w:rsidRDefault="00F9384B" w:rsidP="00795F5A">
      <w:pPr>
        <w:tabs>
          <w:tab w:val="left" w:pos="851"/>
          <w:tab w:val="left" w:pos="993"/>
        </w:tabs>
        <w:spacing w:after="0" w:line="276" w:lineRule="auto"/>
        <w:ind w:firstLine="567"/>
        <w:jc w:val="both"/>
        <w:rPr>
          <w:rFonts w:ascii="GHEA Grapalat" w:hAnsi="GHEA Grapalat"/>
          <w:sz w:val="24"/>
          <w:szCs w:val="24"/>
        </w:rPr>
      </w:pPr>
    </w:p>
    <w:p w14:paraId="5D77A859" w14:textId="54891041" w:rsidR="00EA49B4" w:rsidRPr="00014B2D" w:rsidRDefault="00EA49B4"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26</w:t>
      </w:r>
      <w:r w:rsidRPr="00014B2D">
        <w:rPr>
          <w:rFonts w:ascii="GHEA Grapalat" w:hAnsi="GHEA Grapalat"/>
          <w:b/>
          <w:bCs/>
          <w:sz w:val="24"/>
          <w:szCs w:val="24"/>
        </w:rPr>
        <w:t>. Կատարողական վարույթի նյութերի մատչելիությունը</w:t>
      </w:r>
    </w:p>
    <w:p w14:paraId="66240600" w14:textId="4259896F" w:rsidR="00B23208" w:rsidRPr="00014B2D" w:rsidRDefault="00B23208"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7F99A00D" w14:textId="7EA0ACCF" w:rsidR="00550A1C" w:rsidRPr="00014B2D" w:rsidRDefault="00550A1C" w:rsidP="00795F5A">
      <w:pPr>
        <w:pStyle w:val="ListParagraph"/>
        <w:numPr>
          <w:ilvl w:val="0"/>
          <w:numId w:val="3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նյութերը կարող են </w:t>
      </w:r>
      <w:r w:rsidR="008C4C74" w:rsidRPr="00014B2D">
        <w:rPr>
          <w:rFonts w:ascii="GHEA Grapalat" w:hAnsi="GHEA Grapalat"/>
          <w:sz w:val="24"/>
          <w:szCs w:val="24"/>
        </w:rPr>
        <w:t xml:space="preserve">ստեղծվել և </w:t>
      </w:r>
      <w:r w:rsidRPr="00014B2D">
        <w:rPr>
          <w:rFonts w:ascii="GHEA Grapalat" w:hAnsi="GHEA Grapalat"/>
          <w:sz w:val="24"/>
          <w:szCs w:val="24"/>
        </w:rPr>
        <w:t>պահվել թղթային</w:t>
      </w:r>
      <w:r w:rsidR="005B7370" w:rsidRPr="00014B2D">
        <w:rPr>
          <w:rFonts w:ascii="GHEA Grapalat" w:hAnsi="GHEA Grapalat"/>
          <w:sz w:val="24"/>
          <w:szCs w:val="24"/>
        </w:rPr>
        <w:t xml:space="preserve"> կամ այլ նյութական կրիչով</w:t>
      </w:r>
      <w:r w:rsidRPr="00014B2D">
        <w:rPr>
          <w:rFonts w:ascii="GHEA Grapalat" w:hAnsi="GHEA Grapalat"/>
          <w:sz w:val="24"/>
          <w:szCs w:val="24"/>
        </w:rPr>
        <w:t xml:space="preserve"> կամ էլեկտրոնային </w:t>
      </w:r>
      <w:r w:rsidR="008C4C74" w:rsidRPr="00014B2D">
        <w:rPr>
          <w:rFonts w:ascii="GHEA Grapalat" w:hAnsi="GHEA Grapalat"/>
          <w:sz w:val="24"/>
          <w:szCs w:val="24"/>
        </w:rPr>
        <w:t>ձևով</w:t>
      </w:r>
      <w:r w:rsidRPr="00014B2D">
        <w:rPr>
          <w:rFonts w:ascii="GHEA Grapalat" w:hAnsi="GHEA Grapalat"/>
          <w:sz w:val="24"/>
          <w:szCs w:val="24"/>
        </w:rPr>
        <w:t>։ Կատարողական վարույթի հետ կապված գործավարության կարգը սահմանում է արդարադատության նախարարը։</w:t>
      </w:r>
    </w:p>
    <w:p w14:paraId="7FFA3C84" w14:textId="75C41D01" w:rsidR="00EA49B4" w:rsidRPr="00014B2D" w:rsidRDefault="00EA49B4" w:rsidP="00795F5A">
      <w:pPr>
        <w:pStyle w:val="ListParagraph"/>
        <w:numPr>
          <w:ilvl w:val="0"/>
          <w:numId w:val="3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մասնակիցների</w:t>
      </w:r>
      <w:r w:rsidR="00467D89" w:rsidRPr="00014B2D">
        <w:rPr>
          <w:rFonts w:ascii="GHEA Grapalat" w:hAnsi="GHEA Grapalat"/>
          <w:sz w:val="24"/>
          <w:szCs w:val="24"/>
        </w:rPr>
        <w:t>ն</w:t>
      </w:r>
      <w:r w:rsidRPr="00014B2D">
        <w:rPr>
          <w:rFonts w:ascii="GHEA Grapalat" w:hAnsi="GHEA Grapalat"/>
          <w:sz w:val="24"/>
          <w:szCs w:val="24"/>
        </w:rPr>
        <w:t xml:space="preserve"> հասանելի են կատարողական վարույթի բոլոր նյութերը</w:t>
      </w:r>
      <w:r w:rsidR="00332C14" w:rsidRPr="00014B2D">
        <w:rPr>
          <w:rFonts w:ascii="GHEA Grapalat" w:hAnsi="GHEA Grapalat"/>
          <w:sz w:val="24"/>
          <w:szCs w:val="24"/>
        </w:rPr>
        <w:t xml:space="preserve">, բացառությամբ սույն </w:t>
      </w:r>
      <w:r w:rsidR="00023A49" w:rsidRPr="00014B2D">
        <w:rPr>
          <w:rFonts w:ascii="GHEA Grapalat" w:hAnsi="GHEA Grapalat"/>
          <w:sz w:val="24"/>
          <w:szCs w:val="24"/>
        </w:rPr>
        <w:t>օրենքով</w:t>
      </w:r>
      <w:r w:rsidR="00332C14" w:rsidRPr="00014B2D">
        <w:rPr>
          <w:rFonts w:ascii="GHEA Grapalat" w:hAnsi="GHEA Grapalat"/>
          <w:sz w:val="24"/>
          <w:szCs w:val="24"/>
        </w:rPr>
        <w:t xml:space="preserve"> նախատեսված դեպքերի</w:t>
      </w:r>
      <w:r w:rsidRPr="00014B2D">
        <w:rPr>
          <w:rFonts w:ascii="GHEA Grapalat" w:hAnsi="GHEA Grapalat"/>
          <w:sz w:val="24"/>
          <w:szCs w:val="24"/>
        </w:rPr>
        <w:t>։</w:t>
      </w:r>
    </w:p>
    <w:p w14:paraId="5B0C9955" w14:textId="1184CB97" w:rsidR="00332C14" w:rsidRPr="00014B2D" w:rsidRDefault="000E7144" w:rsidP="00795F5A">
      <w:pPr>
        <w:pStyle w:val="ListParagraph"/>
        <w:numPr>
          <w:ilvl w:val="0"/>
          <w:numId w:val="3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Պետական կամ օ</w:t>
      </w:r>
      <w:r w:rsidR="00332C14" w:rsidRPr="00014B2D">
        <w:rPr>
          <w:rFonts w:ascii="GHEA Grapalat" w:hAnsi="GHEA Grapalat"/>
          <w:sz w:val="24"/>
          <w:szCs w:val="24"/>
        </w:rPr>
        <w:t xml:space="preserve">րենքով պահպանվող </w:t>
      </w:r>
      <w:r w:rsidRPr="00014B2D">
        <w:rPr>
          <w:rFonts w:ascii="GHEA Grapalat" w:hAnsi="GHEA Grapalat"/>
          <w:sz w:val="24"/>
          <w:szCs w:val="24"/>
        </w:rPr>
        <w:t xml:space="preserve">այլ </w:t>
      </w:r>
      <w:r w:rsidR="00332C14" w:rsidRPr="00014B2D">
        <w:rPr>
          <w:rFonts w:ascii="GHEA Grapalat" w:hAnsi="GHEA Grapalat"/>
          <w:sz w:val="24"/>
          <w:szCs w:val="24"/>
        </w:rPr>
        <w:t>գաղտնի</w:t>
      </w:r>
      <w:r w:rsidRPr="00014B2D">
        <w:rPr>
          <w:rFonts w:ascii="GHEA Grapalat" w:hAnsi="GHEA Grapalat"/>
          <w:sz w:val="24"/>
          <w:szCs w:val="24"/>
        </w:rPr>
        <w:t>ք</w:t>
      </w:r>
      <w:r w:rsidR="00332C14" w:rsidRPr="00014B2D">
        <w:rPr>
          <w:rFonts w:ascii="GHEA Grapalat" w:hAnsi="GHEA Grapalat"/>
          <w:sz w:val="24"/>
          <w:szCs w:val="24"/>
        </w:rPr>
        <w:t xml:space="preserve"> </w:t>
      </w:r>
      <w:r w:rsidRPr="00014B2D">
        <w:rPr>
          <w:rFonts w:ascii="GHEA Grapalat" w:hAnsi="GHEA Grapalat"/>
          <w:sz w:val="24"/>
          <w:szCs w:val="24"/>
        </w:rPr>
        <w:t xml:space="preserve">պարունակող </w:t>
      </w:r>
      <w:r w:rsidR="00332C14" w:rsidRPr="00014B2D">
        <w:rPr>
          <w:rFonts w:ascii="GHEA Grapalat" w:hAnsi="GHEA Grapalat"/>
          <w:sz w:val="24"/>
          <w:szCs w:val="24"/>
        </w:rPr>
        <w:t xml:space="preserve">տեղեկությունների պաշտպանության նպատակով </w:t>
      </w:r>
      <w:r w:rsidR="007758A7" w:rsidRPr="00014B2D">
        <w:rPr>
          <w:rFonts w:ascii="GHEA Grapalat" w:hAnsi="GHEA Grapalat"/>
          <w:sz w:val="24"/>
          <w:szCs w:val="24"/>
        </w:rPr>
        <w:t>արդարադատության նախարար</w:t>
      </w:r>
      <w:r w:rsidR="00332C14" w:rsidRPr="00014B2D">
        <w:rPr>
          <w:rFonts w:ascii="GHEA Grapalat" w:hAnsi="GHEA Grapalat"/>
          <w:sz w:val="24"/>
          <w:szCs w:val="24"/>
        </w:rPr>
        <w:t>ը կարող է սահմանել փաստաթղթերի և տվյալների ցանկ, որոնք չեն տրամադրվում կատարողական վարույթի մասնակիցներին՝ պայմանով, որ դա չի խոչըն</w:t>
      </w:r>
      <w:r w:rsidR="00A47367" w:rsidRPr="00014B2D">
        <w:rPr>
          <w:rFonts w:ascii="GHEA Grapalat" w:hAnsi="GHEA Grapalat"/>
          <w:sz w:val="24"/>
          <w:szCs w:val="24"/>
        </w:rPr>
        <w:t>դ</w:t>
      </w:r>
      <w:r w:rsidR="00332C14" w:rsidRPr="00014B2D">
        <w:rPr>
          <w:rFonts w:ascii="GHEA Grapalat" w:hAnsi="GHEA Grapalat"/>
          <w:sz w:val="24"/>
          <w:szCs w:val="24"/>
        </w:rPr>
        <w:t>ոտում վերջիններիս կողմից կատարողական վարույթում իրենց իրավունքների իրացմանը կամ պարտականությունների կատարմանը։</w:t>
      </w:r>
    </w:p>
    <w:p w14:paraId="235F166E" w14:textId="2FD73D4A" w:rsidR="00EA49B4" w:rsidRPr="00014B2D" w:rsidRDefault="00467D89" w:rsidP="00795F5A">
      <w:pPr>
        <w:pStyle w:val="ListParagraph"/>
        <w:numPr>
          <w:ilvl w:val="0"/>
          <w:numId w:val="3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մյուս սուբյեկտներն իրավունք ունեն ծանոթանալու վարույթի նյութերին այնքանով, որքանով դա անհրաժեշտ է վարույթում իրենց իրավունքներն իրացնելու և պարտականությունները կատարելու նպատակով։</w:t>
      </w:r>
    </w:p>
    <w:p w14:paraId="69E3245D" w14:textId="54B79C83" w:rsidR="000E7144" w:rsidRPr="00014B2D" w:rsidRDefault="000E7144" w:rsidP="00795F5A">
      <w:pPr>
        <w:pStyle w:val="ListParagraph"/>
        <w:numPr>
          <w:ilvl w:val="0"/>
          <w:numId w:val="3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պետական գաղտնիք պարունակող նյութերն ամբողջ ծավալով կամ դրանց մի մասը հարկադիր կատարողից բացի կատարողական վարույթի մյուս սուբյեկտներին չեն տրամադրվում, եթե առկա է պետական գաղտնիք պարունակող տեղեկությունների տարածման վտանգ: Կատարողական վարույթի՝ պետական գաղտնիք պարունակող նյութերը կատարողական վարույթի մասնակիցներին տրամադրվում են, իսկ կատարողական վարույթի մյուս սուբյեկտները դրանց ծանոթանում են Պետական գաղտնիքի մասին օրենքով սահմանված կարգով:</w:t>
      </w:r>
    </w:p>
    <w:p w14:paraId="6F571C7E" w14:textId="0C23875E" w:rsidR="00467D89" w:rsidRPr="00014B2D" w:rsidRDefault="001506EF" w:rsidP="00795F5A">
      <w:pPr>
        <w:pStyle w:val="ListParagraph"/>
        <w:numPr>
          <w:ilvl w:val="0"/>
          <w:numId w:val="3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վերաբերյալ հետևյալ տեղեկությունները հանրամատչելի են</w:t>
      </w:r>
      <w:r w:rsidR="00E7432E" w:rsidRPr="00014B2D">
        <w:rPr>
          <w:rFonts w:ascii="GHEA Grapalat" w:hAnsi="GHEA Grapalat"/>
          <w:sz w:val="24"/>
          <w:szCs w:val="24"/>
        </w:rPr>
        <w:t xml:space="preserve">, բացառությամբ եթե դրանք պարունակում են </w:t>
      </w:r>
      <w:r w:rsidR="000E7144" w:rsidRPr="00014B2D">
        <w:rPr>
          <w:rFonts w:ascii="GHEA Grapalat" w:hAnsi="GHEA Grapalat"/>
          <w:sz w:val="24"/>
          <w:szCs w:val="24"/>
        </w:rPr>
        <w:t xml:space="preserve">պետական կամ </w:t>
      </w:r>
      <w:r w:rsidR="00E7432E" w:rsidRPr="00014B2D">
        <w:rPr>
          <w:rFonts w:ascii="GHEA Grapalat" w:hAnsi="GHEA Grapalat"/>
          <w:sz w:val="24"/>
          <w:szCs w:val="24"/>
        </w:rPr>
        <w:t xml:space="preserve">օրենքով պահպանվող </w:t>
      </w:r>
      <w:r w:rsidR="000E7144" w:rsidRPr="00014B2D">
        <w:rPr>
          <w:rFonts w:ascii="GHEA Grapalat" w:hAnsi="GHEA Grapalat"/>
          <w:sz w:val="24"/>
          <w:szCs w:val="24"/>
        </w:rPr>
        <w:t xml:space="preserve">այլ </w:t>
      </w:r>
      <w:r w:rsidR="00E7432E" w:rsidRPr="00014B2D">
        <w:rPr>
          <w:rFonts w:ascii="GHEA Grapalat" w:hAnsi="GHEA Grapalat"/>
          <w:sz w:val="24"/>
          <w:szCs w:val="24"/>
        </w:rPr>
        <w:t>գաղտնիք</w:t>
      </w:r>
      <w:r w:rsidR="000E7144" w:rsidRPr="00014B2D">
        <w:rPr>
          <w:rFonts w:ascii="GHEA Grapalat" w:hAnsi="GHEA Grapalat"/>
          <w:sz w:val="24"/>
          <w:szCs w:val="24"/>
        </w:rPr>
        <w:t xml:space="preserve"> պարունակող տեղեկություններ</w:t>
      </w:r>
      <w:r w:rsidR="00E7432E" w:rsidRPr="00014B2D">
        <w:rPr>
          <w:rFonts w:ascii="GHEA Grapalat" w:hAnsi="GHEA Grapalat"/>
          <w:sz w:val="24"/>
          <w:szCs w:val="24"/>
        </w:rPr>
        <w:t>.</w:t>
      </w:r>
    </w:p>
    <w:p w14:paraId="2F60BA75" w14:textId="08F3189D" w:rsidR="009C3ED6" w:rsidRPr="00014B2D" w:rsidRDefault="009C3ED6" w:rsidP="00795F5A">
      <w:pPr>
        <w:pStyle w:val="ListParagraph"/>
        <w:numPr>
          <w:ilvl w:val="0"/>
          <w:numId w:val="3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հարուցման հիմք հանդիսացած </w:t>
      </w:r>
      <w:r w:rsidR="006F1D64" w:rsidRPr="00014B2D">
        <w:rPr>
          <w:rFonts w:ascii="GHEA Grapalat" w:hAnsi="GHEA Grapalat"/>
          <w:sz w:val="24"/>
          <w:szCs w:val="24"/>
        </w:rPr>
        <w:t>կատարման ենթակա ակտ</w:t>
      </w:r>
      <w:r w:rsidRPr="00014B2D">
        <w:rPr>
          <w:rFonts w:ascii="GHEA Grapalat" w:hAnsi="GHEA Grapalat"/>
          <w:sz w:val="24"/>
          <w:szCs w:val="24"/>
        </w:rPr>
        <w:t>ի մասին տվյալները.</w:t>
      </w:r>
    </w:p>
    <w:p w14:paraId="31A6B6AD" w14:textId="63FD89A6" w:rsidR="00556BF5" w:rsidRPr="00014B2D" w:rsidRDefault="001506EF" w:rsidP="00795F5A">
      <w:pPr>
        <w:pStyle w:val="ListParagraph"/>
        <w:numPr>
          <w:ilvl w:val="0"/>
          <w:numId w:val="3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հարուցման, կասեցման, ավարտման,</w:t>
      </w:r>
      <w:r w:rsidR="00A751D0" w:rsidRPr="00014B2D">
        <w:rPr>
          <w:rFonts w:ascii="GHEA Grapalat" w:hAnsi="GHEA Grapalat"/>
          <w:sz w:val="24"/>
          <w:szCs w:val="24"/>
        </w:rPr>
        <w:t xml:space="preserve"> վերսկսման,</w:t>
      </w:r>
      <w:r w:rsidRPr="00014B2D">
        <w:rPr>
          <w:rFonts w:ascii="GHEA Grapalat" w:hAnsi="GHEA Grapalat"/>
          <w:sz w:val="24"/>
          <w:szCs w:val="24"/>
        </w:rPr>
        <w:t xml:space="preserve"> կարճման</w:t>
      </w:r>
      <w:r w:rsidR="00556BF5" w:rsidRPr="00014B2D">
        <w:rPr>
          <w:rFonts w:ascii="GHEA Grapalat" w:hAnsi="GHEA Grapalat"/>
          <w:sz w:val="24"/>
          <w:szCs w:val="24"/>
        </w:rPr>
        <w:t>, այդ որոշումների իրավական հիմքերի և ամսաթվերի վերաբերյալ տվյալները</w:t>
      </w:r>
      <w:r w:rsidR="00E7432E" w:rsidRPr="00014B2D">
        <w:rPr>
          <w:rFonts w:ascii="GHEA Grapalat" w:hAnsi="GHEA Grapalat"/>
          <w:sz w:val="24"/>
          <w:szCs w:val="24"/>
        </w:rPr>
        <w:t>.</w:t>
      </w:r>
    </w:p>
    <w:p w14:paraId="2B254609" w14:textId="52A718C2" w:rsidR="00556BF5" w:rsidRPr="00014B2D" w:rsidRDefault="00256669" w:rsidP="00795F5A">
      <w:pPr>
        <w:pStyle w:val="ListParagraph"/>
        <w:numPr>
          <w:ilvl w:val="0"/>
          <w:numId w:val="3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պահանջատիրոջ և պարտապանի անուն</w:t>
      </w:r>
      <w:r w:rsidR="002C59EE" w:rsidRPr="00014B2D">
        <w:rPr>
          <w:rFonts w:ascii="GHEA Grapalat" w:hAnsi="GHEA Grapalat"/>
          <w:sz w:val="24"/>
          <w:szCs w:val="24"/>
        </w:rPr>
        <w:t>ներ</w:t>
      </w:r>
      <w:r w:rsidRPr="00014B2D">
        <w:rPr>
          <w:rFonts w:ascii="GHEA Grapalat" w:hAnsi="GHEA Grapalat"/>
          <w:sz w:val="24"/>
          <w:szCs w:val="24"/>
        </w:rPr>
        <w:t>ը (անվանում</w:t>
      </w:r>
      <w:r w:rsidR="002C59EE" w:rsidRPr="00014B2D">
        <w:rPr>
          <w:rFonts w:ascii="GHEA Grapalat" w:hAnsi="GHEA Grapalat"/>
          <w:sz w:val="24"/>
          <w:szCs w:val="24"/>
        </w:rPr>
        <w:t>ներ</w:t>
      </w:r>
      <w:r w:rsidRPr="00014B2D">
        <w:rPr>
          <w:rFonts w:ascii="GHEA Grapalat" w:hAnsi="GHEA Grapalat"/>
          <w:sz w:val="24"/>
          <w:szCs w:val="24"/>
        </w:rPr>
        <w:t>ը)</w:t>
      </w:r>
      <w:r w:rsidR="00E7432E" w:rsidRPr="00014B2D">
        <w:rPr>
          <w:rFonts w:ascii="GHEA Grapalat" w:hAnsi="GHEA Grapalat"/>
          <w:sz w:val="24"/>
          <w:szCs w:val="24"/>
        </w:rPr>
        <w:t>.</w:t>
      </w:r>
    </w:p>
    <w:p w14:paraId="57AE5F69" w14:textId="370BD4F7" w:rsidR="00556BF5" w:rsidRPr="00014B2D" w:rsidRDefault="00556BF5" w:rsidP="00795F5A">
      <w:pPr>
        <w:pStyle w:val="ListParagraph"/>
        <w:numPr>
          <w:ilvl w:val="0"/>
          <w:numId w:val="3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հարկադիր կատարման ենթակա պարտավորության վերաբերյալ տեղեկությունները</w:t>
      </w:r>
      <w:r w:rsidR="00256669" w:rsidRPr="00014B2D">
        <w:rPr>
          <w:rFonts w:ascii="GHEA Grapalat" w:hAnsi="GHEA Grapalat"/>
          <w:sz w:val="24"/>
          <w:szCs w:val="24"/>
        </w:rPr>
        <w:t>։</w:t>
      </w:r>
    </w:p>
    <w:p w14:paraId="4A8B3373" w14:textId="7BDBC574" w:rsidR="001506EF" w:rsidRPr="00014B2D" w:rsidRDefault="00E7432E" w:rsidP="00795F5A">
      <w:pPr>
        <w:pStyle w:val="ListParagraph"/>
        <w:numPr>
          <w:ilvl w:val="0"/>
          <w:numId w:val="3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սուբյեկտները ինչպես վարույթի ընթացքում, այնպես էլ դրա ավարտից կամ կարճումից հետո պարտավոր են այլ անձանց չփոխանցել կատարողական վարույթի վերաբերյալ իրենց հայտնի դարձած ոչ հանրամատչելի տեղեկությունները, բացառությամբ եթե այդպիսի պարտականություն ունեն օրենքով։ Սույն մասով սահմանված արգելքը չի տարածվում տեղեկություններն աշխատ</w:t>
      </w:r>
      <w:r w:rsidR="00F37E6F" w:rsidRPr="00014B2D">
        <w:rPr>
          <w:rFonts w:ascii="GHEA Grapalat" w:hAnsi="GHEA Grapalat"/>
          <w:sz w:val="24"/>
          <w:szCs w:val="24"/>
        </w:rPr>
        <w:t>ող</w:t>
      </w:r>
      <w:r w:rsidRPr="00014B2D">
        <w:rPr>
          <w:rFonts w:ascii="GHEA Grapalat" w:hAnsi="GHEA Grapalat"/>
          <w:sz w:val="24"/>
          <w:szCs w:val="24"/>
        </w:rPr>
        <w:t>ներին և ծառայություն մատուցող անձանց փոխանցելու վրա՝ այնքանով, որքանով նման փոխանցումն անհրաժեշտ է վերջիններիս աշխատանքային (ծառայողական) և պայմանագրային պարտավորությունների կատարման համար։</w:t>
      </w:r>
    </w:p>
    <w:p w14:paraId="7427A547" w14:textId="76A127DB" w:rsidR="004E5652" w:rsidRPr="00014B2D" w:rsidRDefault="00EB7D98" w:rsidP="00795F5A">
      <w:pPr>
        <w:pStyle w:val="ListParagraph"/>
        <w:numPr>
          <w:ilvl w:val="0"/>
          <w:numId w:val="3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(վարույթների) մասին տեղեկությունները կարող են առանց սահմանափակման հրապարակվել (փոխանցվել), եթե դա արվում է ապանձնավորված կերպով, և </w:t>
      </w:r>
      <w:r w:rsidR="000E7144" w:rsidRPr="00014B2D">
        <w:rPr>
          <w:rFonts w:ascii="GHEA Grapalat" w:hAnsi="GHEA Grapalat"/>
          <w:sz w:val="24"/>
          <w:szCs w:val="24"/>
        </w:rPr>
        <w:t xml:space="preserve">դրանով </w:t>
      </w:r>
      <w:r w:rsidRPr="00014B2D">
        <w:rPr>
          <w:rFonts w:ascii="GHEA Grapalat" w:hAnsi="GHEA Grapalat"/>
          <w:sz w:val="24"/>
          <w:szCs w:val="24"/>
        </w:rPr>
        <w:t xml:space="preserve">չեն </w:t>
      </w:r>
      <w:r w:rsidR="000E7144" w:rsidRPr="00014B2D">
        <w:rPr>
          <w:rFonts w:ascii="GHEA Grapalat" w:hAnsi="GHEA Grapalat"/>
          <w:sz w:val="24"/>
          <w:szCs w:val="24"/>
        </w:rPr>
        <w:t xml:space="preserve">տարածվում պետական կամ </w:t>
      </w:r>
      <w:r w:rsidRPr="00014B2D">
        <w:rPr>
          <w:rFonts w:ascii="GHEA Grapalat" w:hAnsi="GHEA Grapalat"/>
          <w:sz w:val="24"/>
          <w:szCs w:val="24"/>
        </w:rPr>
        <w:t xml:space="preserve">օրենքով պահպանվող </w:t>
      </w:r>
      <w:r w:rsidR="000E7144" w:rsidRPr="00014B2D">
        <w:rPr>
          <w:rFonts w:ascii="GHEA Grapalat" w:hAnsi="GHEA Grapalat"/>
          <w:sz w:val="24"/>
          <w:szCs w:val="24"/>
        </w:rPr>
        <w:t xml:space="preserve">այլ </w:t>
      </w:r>
      <w:r w:rsidRPr="00014B2D">
        <w:rPr>
          <w:rFonts w:ascii="GHEA Grapalat" w:hAnsi="GHEA Grapalat"/>
          <w:sz w:val="24"/>
          <w:szCs w:val="24"/>
        </w:rPr>
        <w:t>գաղտնիք</w:t>
      </w:r>
      <w:r w:rsidR="000E7144" w:rsidRPr="00014B2D">
        <w:rPr>
          <w:rFonts w:ascii="GHEA Grapalat" w:hAnsi="GHEA Grapalat"/>
          <w:sz w:val="24"/>
          <w:szCs w:val="24"/>
        </w:rPr>
        <w:t xml:space="preserve"> պարունակող տեղեկություն</w:t>
      </w:r>
      <w:r w:rsidRPr="00014B2D">
        <w:rPr>
          <w:rFonts w:ascii="GHEA Grapalat" w:hAnsi="GHEA Grapalat"/>
          <w:sz w:val="24"/>
          <w:szCs w:val="24"/>
        </w:rPr>
        <w:t>ներ։</w:t>
      </w:r>
    </w:p>
    <w:p w14:paraId="3656CE00" w14:textId="06CEF586" w:rsidR="008E0FBD" w:rsidRPr="00014B2D" w:rsidRDefault="008E0FBD" w:rsidP="00795F5A">
      <w:pPr>
        <w:pStyle w:val="ListParagraph"/>
        <w:numPr>
          <w:ilvl w:val="0"/>
          <w:numId w:val="3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նյութերը կարող են օգտագործվել մասնակիցների լրիվ կամ մասնակի համընկնող կազմ ունեցող այլ կատարողական վարույթով։</w:t>
      </w:r>
    </w:p>
    <w:p w14:paraId="01F45622" w14:textId="39AABD58" w:rsidR="004E5652" w:rsidRPr="00014B2D" w:rsidRDefault="004E5652" w:rsidP="00795F5A">
      <w:pPr>
        <w:pStyle w:val="ListParagraph"/>
        <w:numPr>
          <w:ilvl w:val="0"/>
          <w:numId w:val="3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Միջանկյալ դատական ակտը կայացրած դատարանին, Սահմանադրական դատարանին, Բարձրագույն դատական խորհրդին հասանելիություն է տրվում </w:t>
      </w:r>
      <w:r w:rsidR="00502477" w:rsidRPr="00014B2D">
        <w:rPr>
          <w:rFonts w:ascii="GHEA Grapalat" w:hAnsi="GHEA Grapalat"/>
          <w:sz w:val="24"/>
          <w:szCs w:val="24"/>
        </w:rPr>
        <w:t>իրենց որոշման կատարման նպատակով</w:t>
      </w:r>
      <w:r w:rsidRPr="00014B2D">
        <w:rPr>
          <w:rFonts w:ascii="GHEA Grapalat" w:hAnsi="GHEA Grapalat"/>
          <w:sz w:val="24"/>
          <w:szCs w:val="24"/>
        </w:rPr>
        <w:t xml:space="preserve"> հարուցված կատարողական վարույթի բոլոր նյութերին՝ էլեկտրոնային կատարողական վարույթի համակարգի միջոցով, կամ ուղարկվում են կատարողական վարույթի հարուցման, կասեցման, ավարտման, վերսկսման և կարճման մասին որոշումները՝ սույն օրենքի </w:t>
      </w:r>
      <w:r w:rsidR="007853CA" w:rsidRPr="00014B2D">
        <w:rPr>
          <w:rFonts w:ascii="GHEA Grapalat" w:hAnsi="GHEA Grapalat"/>
          <w:sz w:val="24"/>
          <w:szCs w:val="24"/>
        </w:rPr>
        <w:t>23</w:t>
      </w:r>
      <w:r w:rsidRPr="00014B2D">
        <w:rPr>
          <w:rFonts w:ascii="GHEA Grapalat" w:hAnsi="GHEA Grapalat"/>
          <w:sz w:val="24"/>
          <w:szCs w:val="24"/>
        </w:rPr>
        <w:t>-րդ հոդվածի 4-րդ մասով նախատեսված կարգով։</w:t>
      </w:r>
    </w:p>
    <w:p w14:paraId="4153360A" w14:textId="77777777" w:rsidR="002E7D93" w:rsidRPr="00014B2D" w:rsidRDefault="002E7D93"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15FAB4E5" w14:textId="38BD5EE9" w:rsidR="002E7D93" w:rsidRPr="00014B2D" w:rsidRDefault="009229F8"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9F6B5C" w:rsidRPr="00014B2D">
        <w:rPr>
          <w:rFonts w:ascii="GHEA Grapalat" w:hAnsi="GHEA Grapalat"/>
          <w:b/>
          <w:bCs/>
          <w:sz w:val="24"/>
          <w:szCs w:val="24"/>
        </w:rPr>
        <w:t>5</w:t>
      </w:r>
    </w:p>
    <w:p w14:paraId="622C39D2" w14:textId="7B919124" w:rsidR="00355563" w:rsidRPr="00014B2D" w:rsidRDefault="00355563"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ԿԱՏԱՐՈՂԱԿԱՆ ԾԱԽՍԵՐԸ</w:t>
      </w:r>
      <w:r w:rsidR="001B6A1C" w:rsidRPr="00014B2D">
        <w:rPr>
          <w:rFonts w:ascii="GHEA Grapalat" w:hAnsi="GHEA Grapalat"/>
          <w:b/>
          <w:bCs/>
          <w:i/>
          <w:iCs/>
          <w:sz w:val="24"/>
          <w:szCs w:val="24"/>
        </w:rPr>
        <w:t xml:space="preserve"> ԵՎ ԿԱՏԱՐՈՂԱԿԱՆ ՎՃԱՐՆԵՐԸ</w:t>
      </w:r>
    </w:p>
    <w:p w14:paraId="1E11F151" w14:textId="77777777" w:rsidR="002E7D93" w:rsidRPr="00014B2D" w:rsidRDefault="002E7D93"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4F15EE68" w14:textId="4FB049D2" w:rsidR="002E7D93" w:rsidRPr="00014B2D" w:rsidRDefault="0096550D"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27</w:t>
      </w:r>
      <w:r w:rsidRPr="00014B2D">
        <w:rPr>
          <w:rFonts w:ascii="GHEA Grapalat" w:hAnsi="GHEA Grapalat"/>
          <w:b/>
          <w:bCs/>
          <w:sz w:val="24"/>
          <w:szCs w:val="24"/>
        </w:rPr>
        <w:t xml:space="preserve">. </w:t>
      </w:r>
      <w:r w:rsidR="00626917" w:rsidRPr="00014B2D">
        <w:rPr>
          <w:rFonts w:ascii="GHEA Grapalat" w:hAnsi="GHEA Grapalat"/>
          <w:b/>
          <w:bCs/>
          <w:sz w:val="24"/>
          <w:szCs w:val="24"/>
        </w:rPr>
        <w:t>Կատարողական վճարը, կ</w:t>
      </w:r>
      <w:r w:rsidRPr="00014B2D">
        <w:rPr>
          <w:rFonts w:ascii="GHEA Grapalat" w:hAnsi="GHEA Grapalat"/>
          <w:b/>
          <w:bCs/>
          <w:sz w:val="24"/>
          <w:szCs w:val="24"/>
        </w:rPr>
        <w:t xml:space="preserve">ատարողական գործողությունների </w:t>
      </w:r>
      <w:r w:rsidR="00373582" w:rsidRPr="00014B2D">
        <w:rPr>
          <w:rFonts w:ascii="GHEA Grapalat" w:hAnsi="GHEA Grapalat"/>
          <w:b/>
          <w:bCs/>
          <w:sz w:val="24"/>
          <w:szCs w:val="24"/>
        </w:rPr>
        <w:t>կատարման</w:t>
      </w:r>
      <w:r w:rsidRPr="00014B2D">
        <w:rPr>
          <w:rFonts w:ascii="GHEA Grapalat" w:hAnsi="GHEA Grapalat"/>
          <w:b/>
          <w:bCs/>
          <w:sz w:val="24"/>
          <w:szCs w:val="24"/>
        </w:rPr>
        <w:t xml:space="preserve"> ծախսերը և դրանց հատուց</w:t>
      </w:r>
      <w:r w:rsidR="000B78A0" w:rsidRPr="00014B2D">
        <w:rPr>
          <w:rFonts w:ascii="GHEA Grapalat" w:hAnsi="GHEA Grapalat"/>
          <w:b/>
          <w:bCs/>
          <w:sz w:val="24"/>
          <w:szCs w:val="24"/>
        </w:rPr>
        <w:t>ման ընդհանուր կանոնները</w:t>
      </w:r>
    </w:p>
    <w:p w14:paraId="074E3D08" w14:textId="7D127477" w:rsidR="002E7D93" w:rsidRPr="00014B2D" w:rsidRDefault="002E7D93"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28C35B42" w14:textId="03B80466" w:rsidR="00626917" w:rsidRPr="00014B2D" w:rsidRDefault="00626917" w:rsidP="00795F5A">
      <w:pPr>
        <w:pStyle w:val="ListParagraph"/>
        <w:numPr>
          <w:ilvl w:val="0"/>
          <w:numId w:val="160"/>
        </w:numPr>
        <w:tabs>
          <w:tab w:val="left" w:pos="851"/>
          <w:tab w:val="left" w:pos="993"/>
          <w:tab w:val="left" w:pos="1134"/>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վճարը կատարողական գործողությունների կատարման </w:t>
      </w:r>
      <w:r w:rsidR="00D216FF" w:rsidRPr="00014B2D">
        <w:rPr>
          <w:rFonts w:ascii="GHEA Grapalat" w:hAnsi="GHEA Grapalat"/>
          <w:sz w:val="24"/>
          <w:szCs w:val="24"/>
        </w:rPr>
        <w:t>համար</w:t>
      </w:r>
      <w:r w:rsidRPr="00014B2D">
        <w:rPr>
          <w:rFonts w:ascii="GHEA Grapalat" w:hAnsi="GHEA Grapalat"/>
          <w:sz w:val="24"/>
          <w:szCs w:val="24"/>
        </w:rPr>
        <w:t xml:space="preserve"> սույն օրենքով սահմանված կարգով և չափերով պետական բյուջե վճարվող պարտադիր վճար է։</w:t>
      </w:r>
    </w:p>
    <w:p w14:paraId="4929D8BB" w14:textId="4E155442" w:rsidR="00314590" w:rsidRPr="00014B2D" w:rsidRDefault="00314590" w:rsidP="00795F5A">
      <w:pPr>
        <w:pStyle w:val="ListParagraph"/>
        <w:numPr>
          <w:ilvl w:val="0"/>
          <w:numId w:val="16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գործողությունների կատարման ծախսերը (կատարողական ծախսեր) դրանց կազմակերպման և անցկացման համար հարկադիր կատարողի (</w:t>
      </w:r>
      <w:r w:rsidR="00DA6B6D" w:rsidRPr="00014B2D">
        <w:rPr>
          <w:rFonts w:ascii="GHEA Grapalat" w:hAnsi="GHEA Grapalat"/>
          <w:sz w:val="24"/>
          <w:szCs w:val="24"/>
        </w:rPr>
        <w:t>Ծ</w:t>
      </w:r>
      <w:r w:rsidRPr="00014B2D">
        <w:rPr>
          <w:rFonts w:ascii="GHEA Grapalat" w:hAnsi="GHEA Grapalat"/>
          <w:sz w:val="24"/>
          <w:szCs w:val="24"/>
        </w:rPr>
        <w:t xml:space="preserve">առայության) ծախսած անհրաժեշտ միջոցներն են, ներառյալ՝ կատարողական վարույթին օժանդակող անձանց ծառայությունների վարձատրությունը, </w:t>
      </w:r>
      <w:r w:rsidRPr="00014B2D">
        <w:rPr>
          <w:rFonts w:ascii="GHEA Grapalat" w:hAnsi="GHEA Grapalat"/>
          <w:sz w:val="24"/>
          <w:szCs w:val="24"/>
        </w:rPr>
        <w:lastRenderedPageBreak/>
        <w:t>պահանջատիրոջ հասանելիք գույքը (ներառյալ՝ դրամական միջոցները) նրան փոխանցելու, իրացված գույքը գնորդին հանձնելու ծախսերը, փոստային ծախսերը և կատարողական գործողությունների արդյունավետ իրականացման համար անհրաժեշտ այլ ծախսեր։</w:t>
      </w:r>
    </w:p>
    <w:p w14:paraId="1D472294" w14:textId="25FCF6DD" w:rsidR="00C75535" w:rsidRPr="00014B2D" w:rsidRDefault="00C75535" w:rsidP="00795F5A">
      <w:pPr>
        <w:pStyle w:val="ListParagraph"/>
        <w:numPr>
          <w:ilvl w:val="0"/>
          <w:numId w:val="160"/>
        </w:numPr>
        <w:tabs>
          <w:tab w:val="left" w:pos="851"/>
          <w:tab w:val="left" w:pos="993"/>
          <w:tab w:val="left" w:pos="1134"/>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գործողությունները կատարվում են պետական բյուջեի միջոցների հաշվին</w:t>
      </w:r>
      <w:r w:rsidR="001606C1" w:rsidRPr="00014B2D">
        <w:rPr>
          <w:rFonts w:ascii="GHEA Grapalat" w:hAnsi="GHEA Grapalat"/>
          <w:sz w:val="24"/>
          <w:szCs w:val="24"/>
        </w:rPr>
        <w:t xml:space="preserve"> և </w:t>
      </w:r>
      <w:r w:rsidR="000B78A0" w:rsidRPr="00014B2D">
        <w:rPr>
          <w:rFonts w:ascii="GHEA Grapalat" w:hAnsi="GHEA Grapalat"/>
          <w:sz w:val="24"/>
          <w:szCs w:val="24"/>
        </w:rPr>
        <w:t xml:space="preserve">սույն գլխի կանոններով </w:t>
      </w:r>
      <w:r w:rsidR="001606C1" w:rsidRPr="00014B2D">
        <w:rPr>
          <w:rFonts w:ascii="GHEA Grapalat" w:hAnsi="GHEA Grapalat"/>
          <w:sz w:val="24"/>
          <w:szCs w:val="24"/>
        </w:rPr>
        <w:t>հատուցվում են հարկադիր կատարողի որոշման հիման վրա</w:t>
      </w:r>
      <w:r w:rsidR="001B6A1C" w:rsidRPr="00014B2D">
        <w:rPr>
          <w:rFonts w:ascii="GHEA Grapalat" w:hAnsi="GHEA Grapalat"/>
          <w:sz w:val="24"/>
          <w:szCs w:val="24"/>
        </w:rPr>
        <w:t xml:space="preserve"> կատարողական վճարներ գանձելու միջոցով</w:t>
      </w:r>
      <w:r w:rsidR="001606C1" w:rsidRPr="00014B2D">
        <w:rPr>
          <w:rFonts w:ascii="GHEA Grapalat" w:hAnsi="GHEA Grapalat"/>
          <w:sz w:val="24"/>
          <w:szCs w:val="24"/>
        </w:rPr>
        <w:t>։</w:t>
      </w:r>
    </w:p>
    <w:p w14:paraId="79190C57" w14:textId="61B9C0B7" w:rsidR="00AD0E47" w:rsidRPr="00014B2D" w:rsidRDefault="00AD0E47" w:rsidP="00795F5A">
      <w:pPr>
        <w:pStyle w:val="ListParagraph"/>
        <w:numPr>
          <w:ilvl w:val="0"/>
          <w:numId w:val="16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Կատարման ենթակա մեկ ակտի հիման վրա կատարողական վճարները գանձվում են սույն գլխով սահմանված կանոններով և չափերով՝ անկախ պահանջատերերի կամ պարտապանների քանակից։ Կատարման ենթակա ակտով պահանջատիրոջ կամ պարտապանի կողմում անձանց բազմաթվության դեպքում կատարողական վճարները գանձվում են՝ ելնելով պահանջի կամ պատասխանատվության տեսակից (համիրավ կամ բաժնային պահանջ, համապարտ, բաժնային կամ սուբսիդիար պատասխանատվություն)։</w:t>
      </w:r>
    </w:p>
    <w:p w14:paraId="5E60C811" w14:textId="0FCE577F" w:rsidR="000B78A0" w:rsidRPr="00014B2D" w:rsidRDefault="000B78A0" w:rsidP="00795F5A">
      <w:pPr>
        <w:pStyle w:val="ListParagraph"/>
        <w:numPr>
          <w:ilvl w:val="0"/>
          <w:numId w:val="16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կատարողական վարույթն ավարտվել է պարտապանի սնանկության կամ սնանկության վտանգի վարույթի հիմքով, ապա </w:t>
      </w:r>
      <w:r w:rsidR="006A5525" w:rsidRPr="00014B2D">
        <w:rPr>
          <w:rFonts w:ascii="GHEA Grapalat" w:hAnsi="GHEA Grapalat"/>
          <w:sz w:val="24"/>
          <w:szCs w:val="24"/>
        </w:rPr>
        <w:t xml:space="preserve">սնանկության իրավահարաբերությունները կարգավորող օրենսդրությանը համապատասխան պարտապանից բռնագանձվում է կատարողական վճար </w:t>
      </w:r>
      <w:r w:rsidRPr="00014B2D">
        <w:rPr>
          <w:rFonts w:ascii="GHEA Grapalat" w:hAnsi="GHEA Grapalat"/>
          <w:sz w:val="24"/>
          <w:szCs w:val="24"/>
        </w:rPr>
        <w:t>փաստացի կատարված կատարողական ծախսեր</w:t>
      </w:r>
      <w:r w:rsidR="006A5525" w:rsidRPr="00014B2D">
        <w:rPr>
          <w:rFonts w:ascii="GHEA Grapalat" w:hAnsi="GHEA Grapalat"/>
          <w:sz w:val="24"/>
          <w:szCs w:val="24"/>
        </w:rPr>
        <w:t>ի</w:t>
      </w:r>
      <w:r w:rsidR="000F6634" w:rsidRPr="00014B2D">
        <w:rPr>
          <w:rFonts w:ascii="GHEA Grapalat" w:hAnsi="GHEA Grapalat"/>
          <w:sz w:val="24"/>
          <w:szCs w:val="24"/>
        </w:rPr>
        <w:t xml:space="preserve"> </w:t>
      </w:r>
      <w:r w:rsidR="006A5525" w:rsidRPr="00014B2D">
        <w:rPr>
          <w:rFonts w:ascii="GHEA Grapalat" w:hAnsi="GHEA Grapalat"/>
          <w:sz w:val="24"/>
          <w:szCs w:val="24"/>
        </w:rPr>
        <w:t xml:space="preserve">չափով, բայց ոչ պակաս, քան </w:t>
      </w:r>
      <w:r w:rsidR="000F6634" w:rsidRPr="00014B2D">
        <w:rPr>
          <w:rFonts w:ascii="GHEA Grapalat" w:hAnsi="GHEA Grapalat"/>
          <w:sz w:val="24"/>
          <w:szCs w:val="24"/>
        </w:rPr>
        <w:t>բռնագանձման ենթակա գումարի 2 տոկոս</w:t>
      </w:r>
      <w:r w:rsidR="006A5525" w:rsidRPr="00014B2D">
        <w:rPr>
          <w:rFonts w:ascii="GHEA Grapalat" w:hAnsi="GHEA Grapalat"/>
          <w:sz w:val="24"/>
          <w:szCs w:val="24"/>
        </w:rPr>
        <w:t>ը</w:t>
      </w:r>
      <w:r w:rsidRPr="00014B2D">
        <w:rPr>
          <w:rFonts w:ascii="GHEA Grapalat" w:hAnsi="GHEA Grapalat"/>
          <w:sz w:val="24"/>
          <w:szCs w:val="24"/>
        </w:rPr>
        <w:t>:</w:t>
      </w:r>
    </w:p>
    <w:p w14:paraId="60E1DF3A" w14:textId="1CC8203F" w:rsidR="00FF049A" w:rsidRPr="00014B2D" w:rsidRDefault="000B78A0" w:rsidP="00795F5A">
      <w:pPr>
        <w:pStyle w:val="ListParagraph"/>
        <w:numPr>
          <w:ilvl w:val="0"/>
          <w:numId w:val="160"/>
        </w:numPr>
        <w:tabs>
          <w:tab w:val="left" w:pos="851"/>
          <w:tab w:val="left" w:pos="993"/>
          <w:tab w:val="left" w:pos="1134"/>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w:t>
      </w:r>
      <w:r w:rsidR="006A5525" w:rsidRPr="00014B2D">
        <w:rPr>
          <w:rFonts w:ascii="GHEA Grapalat" w:hAnsi="GHEA Grapalat"/>
          <w:sz w:val="24"/>
          <w:szCs w:val="24"/>
        </w:rPr>
        <w:t>վճարներ չեն գանձվում</w:t>
      </w:r>
      <w:r w:rsidRPr="00014B2D">
        <w:rPr>
          <w:rFonts w:ascii="GHEA Grapalat" w:hAnsi="GHEA Grapalat"/>
          <w:sz w:val="24"/>
          <w:szCs w:val="24"/>
        </w:rPr>
        <w:t>, եթե</w:t>
      </w:r>
      <w:r w:rsidR="00FF049A" w:rsidRPr="00014B2D">
        <w:rPr>
          <w:rFonts w:ascii="GHEA Grapalat" w:hAnsi="GHEA Grapalat"/>
          <w:sz w:val="24"/>
          <w:szCs w:val="24"/>
        </w:rPr>
        <w:t>՝</w:t>
      </w:r>
    </w:p>
    <w:p w14:paraId="2373C0FB" w14:textId="4489D153" w:rsidR="00FF049A" w:rsidRPr="00014B2D" w:rsidRDefault="00FF049A" w:rsidP="00795F5A">
      <w:pPr>
        <w:pStyle w:val="ListParagraph"/>
        <w:numPr>
          <w:ilvl w:val="0"/>
          <w:numId w:val="199"/>
        </w:numPr>
        <w:tabs>
          <w:tab w:val="left" w:pos="851"/>
          <w:tab w:val="left" w:pos="993"/>
          <w:tab w:val="left" w:pos="1134"/>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Հայաստանի Հանրապետության կամ համայնքի նկատմամբ դրամական պահանջով կատարման ենթակա ակտը կատարվում է առանց հարկադիր կատարման միջոցների կիրառման՝ իրավասու պետական կամ տեղական ինքնակառավարման մարմնի կողմից պահանջատիրոջը դրամական միջոցներ վճարելով կամ փոխանցվող մուրհակ տրամադրելով.</w:t>
      </w:r>
    </w:p>
    <w:p w14:paraId="4D661290" w14:textId="3863C750" w:rsidR="000B78A0" w:rsidRPr="00014B2D" w:rsidRDefault="000B78A0" w:rsidP="00795F5A">
      <w:pPr>
        <w:pStyle w:val="ListParagraph"/>
        <w:numPr>
          <w:ilvl w:val="0"/>
          <w:numId w:val="199"/>
        </w:numPr>
        <w:tabs>
          <w:tab w:val="left" w:pos="851"/>
          <w:tab w:val="left" w:pos="993"/>
          <w:tab w:val="left" w:pos="1134"/>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կարույթը կարճվել է </w:t>
      </w:r>
      <w:r w:rsidR="0083539A" w:rsidRPr="00014B2D">
        <w:rPr>
          <w:rFonts w:ascii="GHEA Grapalat" w:hAnsi="GHEA Grapalat"/>
          <w:sz w:val="24"/>
          <w:szCs w:val="24"/>
        </w:rPr>
        <w:t>Կ</w:t>
      </w:r>
      <w:r w:rsidRPr="00014B2D">
        <w:rPr>
          <w:rFonts w:ascii="GHEA Grapalat" w:hAnsi="GHEA Grapalat"/>
          <w:sz w:val="24"/>
          <w:szCs w:val="24"/>
        </w:rPr>
        <w:t xml:space="preserve">առավարության սահմանած շրջանակի պարտավորություններով պարտքը ներելու հիմքով՝ սույն օրենքի </w:t>
      </w:r>
      <w:r w:rsidR="007853CA" w:rsidRPr="00014B2D">
        <w:rPr>
          <w:rFonts w:ascii="GHEA Grapalat" w:hAnsi="GHEA Grapalat"/>
          <w:sz w:val="24"/>
          <w:szCs w:val="24"/>
        </w:rPr>
        <w:t>60</w:t>
      </w:r>
      <w:r w:rsidRPr="00014B2D">
        <w:rPr>
          <w:rFonts w:ascii="GHEA Grapalat" w:hAnsi="GHEA Grapalat"/>
          <w:sz w:val="24"/>
          <w:szCs w:val="24"/>
        </w:rPr>
        <w:t>-րդ հոդվածի 1-ին մասի 1-ին կետի կիրառմամբ:</w:t>
      </w:r>
    </w:p>
    <w:p w14:paraId="40AFD75D" w14:textId="4B80333D" w:rsidR="000B78A0" w:rsidRPr="00014B2D" w:rsidRDefault="000B78A0" w:rsidP="00795F5A">
      <w:pPr>
        <w:tabs>
          <w:tab w:val="left" w:pos="851"/>
          <w:tab w:val="left" w:pos="993"/>
          <w:tab w:val="left" w:pos="1134"/>
        </w:tabs>
        <w:spacing w:after="0" w:line="276" w:lineRule="auto"/>
        <w:ind w:firstLine="567"/>
        <w:jc w:val="both"/>
        <w:rPr>
          <w:rFonts w:ascii="GHEA Grapalat" w:hAnsi="GHEA Grapalat"/>
          <w:sz w:val="24"/>
          <w:szCs w:val="24"/>
        </w:rPr>
      </w:pPr>
    </w:p>
    <w:p w14:paraId="103A786A" w14:textId="5F998C8A" w:rsidR="000B78A0" w:rsidRPr="00014B2D" w:rsidRDefault="000B78A0"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28</w:t>
      </w:r>
      <w:r w:rsidRPr="00014B2D">
        <w:rPr>
          <w:rFonts w:ascii="GHEA Grapalat" w:hAnsi="GHEA Grapalat"/>
          <w:b/>
          <w:bCs/>
          <w:sz w:val="24"/>
          <w:szCs w:val="24"/>
        </w:rPr>
        <w:t xml:space="preserve">. Կատարողական </w:t>
      </w:r>
      <w:r w:rsidR="00FF049A" w:rsidRPr="00014B2D">
        <w:rPr>
          <w:rFonts w:ascii="GHEA Grapalat" w:hAnsi="GHEA Grapalat"/>
          <w:b/>
          <w:bCs/>
          <w:sz w:val="24"/>
          <w:szCs w:val="24"/>
        </w:rPr>
        <w:t>վճարները</w:t>
      </w:r>
      <w:r w:rsidRPr="00014B2D">
        <w:rPr>
          <w:rFonts w:ascii="GHEA Grapalat" w:hAnsi="GHEA Grapalat"/>
          <w:b/>
          <w:bCs/>
          <w:sz w:val="24"/>
          <w:szCs w:val="24"/>
        </w:rPr>
        <w:t xml:space="preserve"> դրամական </w:t>
      </w:r>
      <w:r w:rsidR="003B023A" w:rsidRPr="00014B2D">
        <w:rPr>
          <w:rFonts w:ascii="GHEA Grapalat" w:hAnsi="GHEA Grapalat"/>
          <w:b/>
          <w:bCs/>
          <w:sz w:val="24"/>
          <w:szCs w:val="24"/>
        </w:rPr>
        <w:t>պահանջների կատարման</w:t>
      </w:r>
      <w:r w:rsidRPr="00014B2D">
        <w:rPr>
          <w:rFonts w:ascii="GHEA Grapalat" w:hAnsi="GHEA Grapalat"/>
          <w:b/>
          <w:bCs/>
          <w:sz w:val="24"/>
          <w:szCs w:val="24"/>
        </w:rPr>
        <w:t xml:space="preserve"> վարույթներով</w:t>
      </w:r>
    </w:p>
    <w:p w14:paraId="24C27C3F" w14:textId="77777777" w:rsidR="000B78A0" w:rsidRPr="00014B2D" w:rsidRDefault="000B78A0" w:rsidP="00795F5A">
      <w:pPr>
        <w:tabs>
          <w:tab w:val="left" w:pos="851"/>
          <w:tab w:val="left" w:pos="993"/>
          <w:tab w:val="left" w:pos="1134"/>
        </w:tabs>
        <w:spacing w:after="0" w:line="276" w:lineRule="auto"/>
        <w:ind w:firstLine="567"/>
        <w:jc w:val="both"/>
        <w:rPr>
          <w:rFonts w:ascii="GHEA Grapalat" w:hAnsi="GHEA Grapalat"/>
          <w:sz w:val="24"/>
          <w:szCs w:val="24"/>
        </w:rPr>
      </w:pPr>
    </w:p>
    <w:p w14:paraId="4D063818" w14:textId="27670F78" w:rsidR="00C75535" w:rsidRPr="00014B2D" w:rsidRDefault="00C75535" w:rsidP="00795F5A">
      <w:pPr>
        <w:pStyle w:val="ListParagraph"/>
        <w:numPr>
          <w:ilvl w:val="0"/>
          <w:numId w:val="16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Դրամական </w:t>
      </w:r>
      <w:r w:rsidR="003B023A" w:rsidRPr="00014B2D">
        <w:rPr>
          <w:rFonts w:ascii="GHEA Grapalat" w:hAnsi="GHEA Grapalat"/>
          <w:sz w:val="24"/>
          <w:szCs w:val="24"/>
        </w:rPr>
        <w:t xml:space="preserve">պահանջով </w:t>
      </w:r>
      <w:r w:rsidRPr="00014B2D">
        <w:rPr>
          <w:rFonts w:ascii="GHEA Grapalat" w:hAnsi="GHEA Grapalat"/>
          <w:sz w:val="24"/>
          <w:szCs w:val="24"/>
        </w:rPr>
        <w:t xml:space="preserve">կատարողական վարույթի հարուցման փաստի ուժով, անկախ վարույթի հետագա ընթացքից և փաստացի կատարված ծախսերից, սահմանվում է մեկանգամյա </w:t>
      </w:r>
      <w:r w:rsidR="00FF049A" w:rsidRPr="00014B2D">
        <w:rPr>
          <w:rFonts w:ascii="GHEA Grapalat" w:hAnsi="GHEA Grapalat"/>
          <w:sz w:val="24"/>
          <w:szCs w:val="24"/>
        </w:rPr>
        <w:t>կատարողական վճարի</w:t>
      </w:r>
      <w:r w:rsidRPr="00014B2D">
        <w:rPr>
          <w:rFonts w:ascii="GHEA Grapalat" w:hAnsi="GHEA Grapalat"/>
          <w:sz w:val="24"/>
          <w:szCs w:val="24"/>
        </w:rPr>
        <w:t xml:space="preserve"> կայուն գումար՝</w:t>
      </w:r>
    </w:p>
    <w:p w14:paraId="02A2D0A2" w14:textId="77777777" w:rsidR="00C75535" w:rsidRPr="00014B2D" w:rsidRDefault="00C75535" w:rsidP="00795F5A">
      <w:pPr>
        <w:pStyle w:val="ListParagraph"/>
        <w:numPr>
          <w:ilvl w:val="0"/>
          <w:numId w:val="16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մինչև 10 հազար դրամի բռնագանձման վարույթներով՝ բռնագանձման ենթակա գումարի 50 տոկոսի չափով.</w:t>
      </w:r>
    </w:p>
    <w:p w14:paraId="3B2A7725" w14:textId="77777777" w:rsidR="00C75535" w:rsidRPr="00014B2D" w:rsidRDefault="00C75535" w:rsidP="00795F5A">
      <w:pPr>
        <w:pStyle w:val="ListParagraph"/>
        <w:numPr>
          <w:ilvl w:val="0"/>
          <w:numId w:val="16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10 հազար դրամ և ավելի գումարի բռնագանձման վարույթներով՝ 5 հազար դրամի չափով:</w:t>
      </w:r>
    </w:p>
    <w:p w14:paraId="0AF7FBC9" w14:textId="6B347342" w:rsidR="00847090" w:rsidRPr="00014B2D" w:rsidRDefault="00C75535" w:rsidP="00795F5A">
      <w:pPr>
        <w:pStyle w:val="ListParagraph"/>
        <w:numPr>
          <w:ilvl w:val="0"/>
          <w:numId w:val="16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w:t>
      </w:r>
      <w:r w:rsidR="000B78A0" w:rsidRPr="00014B2D">
        <w:rPr>
          <w:rFonts w:ascii="GHEA Grapalat" w:hAnsi="GHEA Grapalat"/>
          <w:sz w:val="24"/>
          <w:szCs w:val="24"/>
        </w:rPr>
        <w:t>1-ին</w:t>
      </w:r>
      <w:r w:rsidRPr="00014B2D">
        <w:rPr>
          <w:rFonts w:ascii="GHEA Grapalat" w:hAnsi="GHEA Grapalat"/>
          <w:sz w:val="24"/>
          <w:szCs w:val="24"/>
        </w:rPr>
        <w:t xml:space="preserve"> մասով նախատեսված կայուն գումարը </w:t>
      </w:r>
      <w:r w:rsidR="00FF049A" w:rsidRPr="00014B2D">
        <w:rPr>
          <w:rFonts w:ascii="GHEA Grapalat" w:hAnsi="GHEA Grapalat"/>
          <w:sz w:val="24"/>
          <w:szCs w:val="24"/>
        </w:rPr>
        <w:t xml:space="preserve">գանձվում </w:t>
      </w:r>
      <w:r w:rsidRPr="00014B2D">
        <w:rPr>
          <w:rFonts w:ascii="GHEA Grapalat" w:hAnsi="GHEA Grapalat"/>
          <w:sz w:val="24"/>
          <w:szCs w:val="24"/>
        </w:rPr>
        <w:t>է</w:t>
      </w:r>
      <w:r w:rsidR="00847090" w:rsidRPr="00014B2D">
        <w:rPr>
          <w:rFonts w:ascii="GHEA Grapalat" w:hAnsi="GHEA Grapalat"/>
          <w:sz w:val="24"/>
          <w:szCs w:val="24"/>
        </w:rPr>
        <w:t>՝</w:t>
      </w:r>
    </w:p>
    <w:p w14:paraId="715D9488" w14:textId="18397E91" w:rsidR="00847090" w:rsidRPr="00014B2D" w:rsidRDefault="00C75535" w:rsidP="00795F5A">
      <w:pPr>
        <w:pStyle w:val="ListParagraph"/>
        <w:numPr>
          <w:ilvl w:val="0"/>
          <w:numId w:val="19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w:t>
      </w:r>
      <w:r w:rsidR="00AD0E47" w:rsidRPr="00014B2D">
        <w:rPr>
          <w:rFonts w:ascii="GHEA Grapalat" w:hAnsi="GHEA Grapalat"/>
          <w:sz w:val="24"/>
          <w:szCs w:val="24"/>
        </w:rPr>
        <w:t>ց</w:t>
      </w:r>
      <w:r w:rsidRPr="00014B2D">
        <w:rPr>
          <w:rFonts w:ascii="GHEA Grapalat" w:hAnsi="GHEA Grapalat"/>
          <w:sz w:val="24"/>
          <w:szCs w:val="24"/>
        </w:rPr>
        <w:t xml:space="preserve">, </w:t>
      </w:r>
      <w:r w:rsidR="00847090" w:rsidRPr="00014B2D">
        <w:rPr>
          <w:rFonts w:ascii="GHEA Grapalat" w:hAnsi="GHEA Grapalat"/>
          <w:sz w:val="24"/>
          <w:szCs w:val="24"/>
        </w:rPr>
        <w:t>բացառությամբ սույն մասի 2-րդ կետով նախատեսված դեպքերի.</w:t>
      </w:r>
    </w:p>
    <w:p w14:paraId="6729AB4C" w14:textId="1E190F8F" w:rsidR="00C75535" w:rsidRPr="00014B2D" w:rsidRDefault="00847090" w:rsidP="00795F5A">
      <w:pPr>
        <w:pStyle w:val="ListParagraph"/>
        <w:numPr>
          <w:ilvl w:val="0"/>
          <w:numId w:val="19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պահանջատիրոջ</w:t>
      </w:r>
      <w:r w:rsidR="00AD0E47" w:rsidRPr="00014B2D">
        <w:rPr>
          <w:rFonts w:ascii="GHEA Grapalat" w:hAnsi="GHEA Grapalat"/>
          <w:sz w:val="24"/>
          <w:szCs w:val="24"/>
        </w:rPr>
        <w:t>ից</w:t>
      </w:r>
      <w:r w:rsidRPr="00014B2D">
        <w:rPr>
          <w:rFonts w:ascii="GHEA Grapalat" w:hAnsi="GHEA Grapalat"/>
          <w:sz w:val="24"/>
          <w:szCs w:val="24"/>
        </w:rPr>
        <w:t xml:space="preserve">, </w:t>
      </w:r>
      <w:r w:rsidR="00C75535" w:rsidRPr="00014B2D">
        <w:rPr>
          <w:rFonts w:ascii="GHEA Grapalat" w:hAnsi="GHEA Grapalat"/>
          <w:sz w:val="24"/>
          <w:szCs w:val="24"/>
        </w:rPr>
        <w:t xml:space="preserve">եթե կատարողական վարույթն ավարտվում կամ կարճվում է սույն օրենքի </w:t>
      </w:r>
      <w:r w:rsidR="007853CA" w:rsidRPr="00014B2D">
        <w:rPr>
          <w:rFonts w:ascii="GHEA Grapalat" w:hAnsi="GHEA Grapalat"/>
          <w:sz w:val="24"/>
          <w:szCs w:val="24"/>
        </w:rPr>
        <w:t>59</w:t>
      </w:r>
      <w:r w:rsidR="00C75535" w:rsidRPr="00014B2D">
        <w:rPr>
          <w:rFonts w:ascii="GHEA Grapalat" w:hAnsi="GHEA Grapalat"/>
          <w:sz w:val="24"/>
          <w:szCs w:val="24"/>
        </w:rPr>
        <w:t>-րդ հոդվածի 1-ին մասի 1-ին</w:t>
      </w:r>
      <w:r w:rsidR="00807A45" w:rsidRPr="00014B2D">
        <w:rPr>
          <w:rFonts w:ascii="GHEA Grapalat" w:hAnsi="GHEA Grapalat"/>
          <w:sz w:val="24"/>
          <w:szCs w:val="24"/>
        </w:rPr>
        <w:t>, 2-րդ կամ 1</w:t>
      </w:r>
      <w:r w:rsidR="003A1632" w:rsidRPr="00014B2D">
        <w:rPr>
          <w:rFonts w:ascii="GHEA Grapalat" w:hAnsi="GHEA Grapalat"/>
          <w:sz w:val="24"/>
          <w:szCs w:val="24"/>
        </w:rPr>
        <w:t>1</w:t>
      </w:r>
      <w:r w:rsidR="00807A45" w:rsidRPr="00014B2D">
        <w:rPr>
          <w:rFonts w:ascii="GHEA Grapalat" w:hAnsi="GHEA Grapalat"/>
          <w:sz w:val="24"/>
          <w:szCs w:val="24"/>
        </w:rPr>
        <w:t>-րդ</w:t>
      </w:r>
      <w:r w:rsidR="00C75535" w:rsidRPr="00014B2D">
        <w:rPr>
          <w:rFonts w:ascii="GHEA Grapalat" w:hAnsi="GHEA Grapalat"/>
          <w:sz w:val="24"/>
          <w:szCs w:val="24"/>
        </w:rPr>
        <w:t xml:space="preserve"> կետով, </w:t>
      </w:r>
      <w:r w:rsidR="007853CA" w:rsidRPr="00014B2D">
        <w:rPr>
          <w:rFonts w:ascii="GHEA Grapalat" w:hAnsi="GHEA Grapalat"/>
          <w:sz w:val="24"/>
          <w:szCs w:val="24"/>
        </w:rPr>
        <w:t>60</w:t>
      </w:r>
      <w:r w:rsidR="00C75535" w:rsidRPr="00014B2D">
        <w:rPr>
          <w:rFonts w:ascii="GHEA Grapalat" w:hAnsi="GHEA Grapalat"/>
          <w:sz w:val="24"/>
          <w:szCs w:val="24"/>
        </w:rPr>
        <w:t xml:space="preserve">-րդ հոդվածի 1-ին մասի 1-ին կետի՝ </w:t>
      </w:r>
      <w:r w:rsidR="00331149" w:rsidRPr="00014B2D">
        <w:rPr>
          <w:rFonts w:ascii="GHEA Grapalat" w:hAnsi="GHEA Grapalat"/>
          <w:sz w:val="24"/>
          <w:szCs w:val="24"/>
        </w:rPr>
        <w:t>հարկադիր կատարման վերջին դիմումի ներկայացումից</w:t>
      </w:r>
      <w:r w:rsidR="00E15E61" w:rsidRPr="00014B2D">
        <w:rPr>
          <w:rFonts w:ascii="GHEA Grapalat" w:hAnsi="GHEA Grapalat"/>
          <w:sz w:val="24"/>
          <w:szCs w:val="24"/>
        </w:rPr>
        <w:t xml:space="preserve"> հետո </w:t>
      </w:r>
      <w:r w:rsidR="00C75535" w:rsidRPr="00014B2D">
        <w:rPr>
          <w:rFonts w:ascii="GHEA Grapalat" w:hAnsi="GHEA Grapalat"/>
          <w:sz w:val="24"/>
          <w:szCs w:val="24"/>
        </w:rPr>
        <w:t>պարտավորության կատարման հետ չկապված</w:t>
      </w:r>
      <w:r w:rsidR="00373582" w:rsidRPr="00014B2D">
        <w:rPr>
          <w:rFonts w:ascii="GHEA Grapalat" w:hAnsi="GHEA Grapalat"/>
          <w:sz w:val="24"/>
          <w:szCs w:val="24"/>
        </w:rPr>
        <w:t xml:space="preserve"> հիմքով</w:t>
      </w:r>
      <w:r w:rsidR="00C75535" w:rsidRPr="00014B2D">
        <w:rPr>
          <w:rFonts w:ascii="GHEA Grapalat" w:hAnsi="GHEA Grapalat"/>
          <w:sz w:val="24"/>
          <w:szCs w:val="24"/>
        </w:rPr>
        <w:t xml:space="preserve"> կամ </w:t>
      </w:r>
      <w:r w:rsidR="007853CA" w:rsidRPr="00014B2D">
        <w:rPr>
          <w:rFonts w:ascii="GHEA Grapalat" w:hAnsi="GHEA Grapalat"/>
          <w:sz w:val="24"/>
          <w:szCs w:val="24"/>
        </w:rPr>
        <w:t>60</w:t>
      </w:r>
      <w:r w:rsidR="00331149" w:rsidRPr="00014B2D">
        <w:rPr>
          <w:rFonts w:ascii="GHEA Grapalat" w:hAnsi="GHEA Grapalat"/>
          <w:sz w:val="24"/>
          <w:szCs w:val="24"/>
        </w:rPr>
        <w:t xml:space="preserve">-րդ հոդվածի 1-ին մասի </w:t>
      </w:r>
      <w:r w:rsidR="00C75535" w:rsidRPr="00014B2D">
        <w:rPr>
          <w:rFonts w:ascii="GHEA Grapalat" w:hAnsi="GHEA Grapalat"/>
          <w:sz w:val="24"/>
          <w:szCs w:val="24"/>
        </w:rPr>
        <w:t>2-րդ կետով սահմանված հիմքով</w:t>
      </w:r>
      <w:r w:rsidRPr="00014B2D">
        <w:rPr>
          <w:rFonts w:ascii="GHEA Grapalat" w:hAnsi="GHEA Grapalat"/>
          <w:sz w:val="24"/>
          <w:szCs w:val="24"/>
        </w:rPr>
        <w:t>՝ պայմանով, որ</w:t>
      </w:r>
      <w:r w:rsidR="00C75535" w:rsidRPr="00014B2D">
        <w:rPr>
          <w:rFonts w:ascii="GHEA Grapalat" w:hAnsi="GHEA Grapalat"/>
          <w:sz w:val="24"/>
          <w:szCs w:val="24"/>
        </w:rPr>
        <w:t xml:space="preserve"> </w:t>
      </w:r>
      <w:r w:rsidRPr="00014B2D">
        <w:rPr>
          <w:rFonts w:ascii="GHEA Grapalat" w:hAnsi="GHEA Grapalat"/>
          <w:sz w:val="24"/>
          <w:szCs w:val="24"/>
        </w:rPr>
        <w:t xml:space="preserve">կայուն գումարը </w:t>
      </w:r>
      <w:r w:rsidR="00DF5F65" w:rsidRPr="00014B2D">
        <w:rPr>
          <w:rFonts w:ascii="GHEA Grapalat" w:hAnsi="GHEA Grapalat"/>
          <w:sz w:val="24"/>
          <w:szCs w:val="24"/>
        </w:rPr>
        <w:t>մինչ այդ չի գանձվել պարտապանից</w:t>
      </w:r>
      <w:r w:rsidRPr="00014B2D">
        <w:rPr>
          <w:rFonts w:ascii="GHEA Grapalat" w:hAnsi="GHEA Grapalat"/>
          <w:sz w:val="24"/>
          <w:szCs w:val="24"/>
        </w:rPr>
        <w:t xml:space="preserve">, </w:t>
      </w:r>
      <w:r w:rsidR="007B345E" w:rsidRPr="00014B2D">
        <w:rPr>
          <w:rFonts w:ascii="GHEA Grapalat" w:hAnsi="GHEA Grapalat"/>
          <w:sz w:val="24"/>
          <w:szCs w:val="24"/>
        </w:rPr>
        <w:t>կամ</w:t>
      </w:r>
      <w:r w:rsidRPr="00014B2D">
        <w:rPr>
          <w:rFonts w:ascii="GHEA Grapalat" w:hAnsi="GHEA Grapalat"/>
          <w:sz w:val="24"/>
          <w:szCs w:val="24"/>
        </w:rPr>
        <w:t xml:space="preserve"> գանձված լինելու դեպքում</w:t>
      </w:r>
      <w:r w:rsidR="00B459F1" w:rsidRPr="00014B2D">
        <w:rPr>
          <w:rFonts w:ascii="GHEA Grapalat" w:hAnsi="GHEA Grapalat"/>
          <w:sz w:val="24"/>
          <w:szCs w:val="24"/>
        </w:rPr>
        <w:t xml:space="preserve"> </w:t>
      </w:r>
      <w:r w:rsidR="00EB2CAF" w:rsidRPr="00014B2D">
        <w:rPr>
          <w:rFonts w:ascii="GHEA Grapalat" w:hAnsi="GHEA Grapalat"/>
          <w:sz w:val="24"/>
          <w:szCs w:val="24"/>
        </w:rPr>
        <w:t xml:space="preserve">սույն հոդվածի </w:t>
      </w:r>
      <w:r w:rsidR="000B78A0" w:rsidRPr="00014B2D">
        <w:rPr>
          <w:rFonts w:ascii="GHEA Grapalat" w:hAnsi="GHEA Grapalat"/>
          <w:sz w:val="24"/>
          <w:szCs w:val="24"/>
        </w:rPr>
        <w:t>5</w:t>
      </w:r>
      <w:r w:rsidR="00EB2CAF" w:rsidRPr="00014B2D">
        <w:rPr>
          <w:rFonts w:ascii="GHEA Grapalat" w:hAnsi="GHEA Grapalat"/>
          <w:sz w:val="24"/>
          <w:szCs w:val="24"/>
        </w:rPr>
        <w:t xml:space="preserve">-րդ մասի հիման վրա </w:t>
      </w:r>
      <w:r w:rsidR="007B345E" w:rsidRPr="00014B2D">
        <w:rPr>
          <w:rFonts w:ascii="GHEA Grapalat" w:hAnsi="GHEA Grapalat"/>
          <w:sz w:val="24"/>
          <w:szCs w:val="24"/>
        </w:rPr>
        <w:t>ենթակա է վերադարձման</w:t>
      </w:r>
      <w:r w:rsidR="00E15E61" w:rsidRPr="00014B2D">
        <w:rPr>
          <w:rFonts w:ascii="GHEA Grapalat" w:hAnsi="GHEA Grapalat"/>
          <w:sz w:val="24"/>
          <w:szCs w:val="24"/>
        </w:rPr>
        <w:t xml:space="preserve">։ </w:t>
      </w:r>
    </w:p>
    <w:p w14:paraId="449D5FD2" w14:textId="68CC7563" w:rsidR="00C75535" w:rsidRPr="00014B2D" w:rsidRDefault="00C75535" w:rsidP="00795F5A">
      <w:pPr>
        <w:pStyle w:val="ListParagraph"/>
        <w:numPr>
          <w:ilvl w:val="0"/>
          <w:numId w:val="16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100 հազար դրամ և ավելի գումարով դրամական </w:t>
      </w:r>
      <w:r w:rsidR="003B023A" w:rsidRPr="00014B2D">
        <w:rPr>
          <w:rFonts w:ascii="GHEA Grapalat" w:hAnsi="GHEA Grapalat"/>
          <w:sz w:val="24"/>
          <w:szCs w:val="24"/>
        </w:rPr>
        <w:t>պահանջների կատարման</w:t>
      </w:r>
      <w:r w:rsidRPr="00014B2D">
        <w:rPr>
          <w:rFonts w:ascii="GHEA Grapalat" w:hAnsi="GHEA Grapalat"/>
          <w:sz w:val="24"/>
          <w:szCs w:val="24"/>
        </w:rPr>
        <w:t xml:space="preserve"> վարույթներով, ի լրումն սույն հոդվածի </w:t>
      </w:r>
      <w:r w:rsidR="000B78A0" w:rsidRPr="00014B2D">
        <w:rPr>
          <w:rFonts w:ascii="GHEA Grapalat" w:hAnsi="GHEA Grapalat"/>
          <w:sz w:val="24"/>
          <w:szCs w:val="24"/>
        </w:rPr>
        <w:t>1-ին</w:t>
      </w:r>
      <w:r w:rsidRPr="00014B2D">
        <w:rPr>
          <w:rFonts w:ascii="GHEA Grapalat" w:hAnsi="GHEA Grapalat"/>
          <w:sz w:val="24"/>
          <w:szCs w:val="24"/>
        </w:rPr>
        <w:t xml:space="preserve"> մաս</w:t>
      </w:r>
      <w:r w:rsidR="00DC2AD4" w:rsidRPr="00014B2D">
        <w:rPr>
          <w:rFonts w:ascii="GHEA Grapalat" w:hAnsi="GHEA Grapalat"/>
          <w:sz w:val="24"/>
          <w:szCs w:val="24"/>
        </w:rPr>
        <w:t>ի 2-րդ կետ</w:t>
      </w:r>
      <w:r w:rsidRPr="00014B2D">
        <w:rPr>
          <w:rFonts w:ascii="GHEA Grapalat" w:hAnsi="GHEA Grapalat"/>
          <w:sz w:val="24"/>
          <w:szCs w:val="24"/>
        </w:rPr>
        <w:t>ով նախատեսված կայուն գումարի, պարտապանի</w:t>
      </w:r>
      <w:r w:rsidR="00B81B89" w:rsidRPr="00014B2D">
        <w:rPr>
          <w:rFonts w:ascii="GHEA Grapalat" w:hAnsi="GHEA Grapalat"/>
          <w:sz w:val="24"/>
          <w:szCs w:val="24"/>
        </w:rPr>
        <w:t>ց</w:t>
      </w:r>
      <w:r w:rsidR="00331149" w:rsidRPr="00014B2D">
        <w:rPr>
          <w:rFonts w:ascii="GHEA Grapalat" w:hAnsi="GHEA Grapalat"/>
          <w:sz w:val="24"/>
          <w:szCs w:val="24"/>
        </w:rPr>
        <w:t xml:space="preserve"> գանձվում է կատարողական վճար</w:t>
      </w:r>
      <w:r w:rsidRPr="00014B2D">
        <w:rPr>
          <w:rFonts w:ascii="GHEA Grapalat" w:hAnsi="GHEA Grapalat"/>
          <w:sz w:val="24"/>
          <w:szCs w:val="24"/>
        </w:rPr>
        <w:t>՝</w:t>
      </w:r>
    </w:p>
    <w:p w14:paraId="6471D3A1" w14:textId="5B3D5FA3" w:rsidR="00C75535" w:rsidRPr="00014B2D" w:rsidRDefault="00C75535" w:rsidP="00795F5A">
      <w:pPr>
        <w:pStyle w:val="ListParagraph"/>
        <w:numPr>
          <w:ilvl w:val="0"/>
          <w:numId w:val="16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կողմից հարկադիր կատարողին (</w:t>
      </w:r>
      <w:r w:rsidR="00DA6B6D" w:rsidRPr="00014B2D">
        <w:rPr>
          <w:rFonts w:ascii="GHEA Grapalat" w:hAnsi="GHEA Grapalat"/>
          <w:sz w:val="24"/>
          <w:szCs w:val="24"/>
        </w:rPr>
        <w:t>Ծ</w:t>
      </w:r>
      <w:r w:rsidRPr="00014B2D">
        <w:rPr>
          <w:rFonts w:ascii="GHEA Grapalat" w:hAnsi="GHEA Grapalat"/>
          <w:sz w:val="24"/>
          <w:szCs w:val="24"/>
        </w:rPr>
        <w:t xml:space="preserve">առայությանը) կամ պահանջատիրոջն ինքնուրույնաբար վճարված դրամական միջոցների, բռնագանձված անկանխիկ դրամական միջոցների 2 տոկոսի չափով, եթե </w:t>
      </w:r>
      <w:r w:rsidR="00DC2AD4" w:rsidRPr="00014B2D">
        <w:rPr>
          <w:rFonts w:ascii="GHEA Grapalat" w:hAnsi="GHEA Grapalat"/>
          <w:sz w:val="24"/>
          <w:szCs w:val="24"/>
        </w:rPr>
        <w:t xml:space="preserve">վճարումը կամ </w:t>
      </w:r>
      <w:r w:rsidRPr="00014B2D">
        <w:rPr>
          <w:rFonts w:ascii="GHEA Grapalat" w:hAnsi="GHEA Grapalat"/>
          <w:sz w:val="24"/>
          <w:szCs w:val="24"/>
        </w:rPr>
        <w:t>բռնագանձումը տեղի է ունեցել կատարողական վարույթի հարուցումից հետո երկու շաբաթվա ընթացքում.</w:t>
      </w:r>
    </w:p>
    <w:p w14:paraId="7DD0A73E" w14:textId="16867D09" w:rsidR="00C75535" w:rsidRPr="00014B2D" w:rsidRDefault="00C75535" w:rsidP="00795F5A">
      <w:pPr>
        <w:pStyle w:val="ListParagraph"/>
        <w:numPr>
          <w:ilvl w:val="0"/>
          <w:numId w:val="16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կողմից հարկադիր կատարողին (</w:t>
      </w:r>
      <w:r w:rsidR="00DA6B6D" w:rsidRPr="00014B2D">
        <w:rPr>
          <w:rFonts w:ascii="GHEA Grapalat" w:hAnsi="GHEA Grapalat"/>
          <w:sz w:val="24"/>
          <w:szCs w:val="24"/>
        </w:rPr>
        <w:t>Ծ</w:t>
      </w:r>
      <w:r w:rsidRPr="00014B2D">
        <w:rPr>
          <w:rFonts w:ascii="GHEA Grapalat" w:hAnsi="GHEA Grapalat"/>
          <w:sz w:val="24"/>
          <w:szCs w:val="24"/>
        </w:rPr>
        <w:t xml:space="preserve">առայությանը) կամ պահանջատիրոջն ինքնուրույնաբար վճարված դրամական միջոցների, բռնագանձված անկանխիկ դրամական միջոցների 4 տոկոսի չափով, եթե </w:t>
      </w:r>
      <w:r w:rsidR="00DC2AD4" w:rsidRPr="00014B2D">
        <w:rPr>
          <w:rFonts w:ascii="GHEA Grapalat" w:hAnsi="GHEA Grapalat"/>
          <w:sz w:val="24"/>
          <w:szCs w:val="24"/>
        </w:rPr>
        <w:t xml:space="preserve">վճարումը կամ </w:t>
      </w:r>
      <w:r w:rsidRPr="00014B2D">
        <w:rPr>
          <w:rFonts w:ascii="GHEA Grapalat" w:hAnsi="GHEA Grapalat"/>
          <w:sz w:val="24"/>
          <w:szCs w:val="24"/>
        </w:rPr>
        <w:t>բռնագանձումը տեղի է ունեցել կատարողական վարույթի հարուց</w:t>
      </w:r>
      <w:r w:rsidR="00373582" w:rsidRPr="00014B2D">
        <w:rPr>
          <w:rFonts w:ascii="GHEA Grapalat" w:hAnsi="GHEA Grapalat"/>
          <w:sz w:val="24"/>
          <w:szCs w:val="24"/>
        </w:rPr>
        <w:t xml:space="preserve">մանը հաջորդող </w:t>
      </w:r>
      <w:r w:rsidRPr="00014B2D">
        <w:rPr>
          <w:rFonts w:ascii="GHEA Grapalat" w:hAnsi="GHEA Grapalat"/>
          <w:sz w:val="24"/>
          <w:szCs w:val="24"/>
        </w:rPr>
        <w:t>երկշաբաթյա ժամկետը լրանալուց հետո.</w:t>
      </w:r>
    </w:p>
    <w:p w14:paraId="48ACFAF8" w14:textId="60C2315A" w:rsidR="00C75535" w:rsidRPr="00014B2D" w:rsidRDefault="00C75535" w:rsidP="00795F5A">
      <w:pPr>
        <w:pStyle w:val="ListParagraph"/>
        <w:numPr>
          <w:ilvl w:val="0"/>
          <w:numId w:val="16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կողմերի հաշտության համաձայնությունը դատարանի կողմից հաստատվելու դեպքում՝ բռնագանձման ենթակա գումարի մնացորդի 2 տոկոսի չափով, եթե հաշտության համաձայնությունը հարկադիր կատարողին է ներկայացվել կատարողական վարույթի հարուցումից հետո երկու շաբաթվա ընթացքում, և բռնագանձման ենթակա գումարի մնացորդի 4 տոկոսի չափով, եթե հաշտության համաձայնությունը հարկադիր կատարողին է ներկայացվել կատարողական վարույթի հարուց</w:t>
      </w:r>
      <w:r w:rsidR="00373582" w:rsidRPr="00014B2D">
        <w:rPr>
          <w:rFonts w:ascii="GHEA Grapalat" w:hAnsi="GHEA Grapalat"/>
          <w:sz w:val="24"/>
          <w:szCs w:val="24"/>
        </w:rPr>
        <w:t>մանը հաջորդող</w:t>
      </w:r>
      <w:r w:rsidRPr="00014B2D">
        <w:rPr>
          <w:rFonts w:ascii="GHEA Grapalat" w:hAnsi="GHEA Grapalat"/>
          <w:sz w:val="24"/>
          <w:szCs w:val="24"/>
        </w:rPr>
        <w:t xml:space="preserve"> երկշաբաթյա ժամկետը լրանալուց հետո.</w:t>
      </w:r>
    </w:p>
    <w:p w14:paraId="2F24E944" w14:textId="77777777" w:rsidR="00C75535" w:rsidRPr="00014B2D" w:rsidRDefault="00C75535" w:rsidP="00795F5A">
      <w:pPr>
        <w:pStyle w:val="ListParagraph"/>
        <w:numPr>
          <w:ilvl w:val="0"/>
          <w:numId w:val="16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բռնագանձված (առգրավված) կանխիկ դրամական միջոցների 5 տոկոսի չափով.</w:t>
      </w:r>
    </w:p>
    <w:p w14:paraId="76F9B050" w14:textId="7CCF2BAC" w:rsidR="00C75535" w:rsidRPr="00014B2D" w:rsidRDefault="00FD41C7" w:rsidP="00795F5A">
      <w:pPr>
        <w:pStyle w:val="ListParagraph"/>
        <w:numPr>
          <w:ilvl w:val="0"/>
          <w:numId w:val="16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հարկադիր աճուրդով կամ սույն օրենքով սահմանված այլ ընթացակարգով </w:t>
      </w:r>
      <w:r w:rsidR="00C75535" w:rsidRPr="00014B2D">
        <w:rPr>
          <w:rFonts w:ascii="GHEA Grapalat" w:hAnsi="GHEA Grapalat"/>
          <w:sz w:val="24"/>
          <w:szCs w:val="24"/>
        </w:rPr>
        <w:t xml:space="preserve">հարկադիր </w:t>
      </w:r>
      <w:r w:rsidR="0038199B" w:rsidRPr="00014B2D">
        <w:rPr>
          <w:rFonts w:ascii="GHEA Grapalat" w:hAnsi="GHEA Grapalat"/>
          <w:sz w:val="24"/>
          <w:szCs w:val="24"/>
        </w:rPr>
        <w:t xml:space="preserve">կատարողի կողմից </w:t>
      </w:r>
      <w:r w:rsidR="00C75535" w:rsidRPr="00014B2D">
        <w:rPr>
          <w:rFonts w:ascii="GHEA Grapalat" w:hAnsi="GHEA Grapalat"/>
          <w:sz w:val="24"/>
          <w:szCs w:val="24"/>
        </w:rPr>
        <w:t xml:space="preserve">իրացված գույքի իրացման գնի </w:t>
      </w:r>
      <w:r w:rsidR="00100207" w:rsidRPr="00014B2D">
        <w:rPr>
          <w:rFonts w:ascii="GHEA Grapalat" w:hAnsi="GHEA Grapalat"/>
          <w:sz w:val="24"/>
          <w:szCs w:val="24"/>
        </w:rPr>
        <w:t xml:space="preserve">10 տոկոսի չափով, </w:t>
      </w:r>
      <w:r w:rsidR="00C75535" w:rsidRPr="00014B2D">
        <w:rPr>
          <w:rFonts w:ascii="GHEA Grapalat" w:hAnsi="GHEA Grapalat"/>
          <w:sz w:val="24"/>
          <w:szCs w:val="24"/>
        </w:rPr>
        <w:t xml:space="preserve">բայց ոչ ավել, քան </w:t>
      </w:r>
      <w:r w:rsidR="00100207" w:rsidRPr="00014B2D">
        <w:rPr>
          <w:rFonts w:ascii="GHEA Grapalat" w:hAnsi="GHEA Grapalat"/>
          <w:sz w:val="24"/>
          <w:szCs w:val="24"/>
        </w:rPr>
        <w:t>պահանջների բավարարմանն ուղղվող գումարի</w:t>
      </w:r>
      <w:r w:rsidR="00C75535" w:rsidRPr="00014B2D">
        <w:rPr>
          <w:rFonts w:ascii="GHEA Grapalat" w:hAnsi="GHEA Grapalat"/>
          <w:sz w:val="24"/>
          <w:szCs w:val="24"/>
        </w:rPr>
        <w:t xml:space="preserve"> 10 տոկոս</w:t>
      </w:r>
      <w:r w:rsidR="00100207" w:rsidRPr="00014B2D">
        <w:rPr>
          <w:rFonts w:ascii="GHEA Grapalat" w:hAnsi="GHEA Grapalat"/>
          <w:sz w:val="24"/>
          <w:szCs w:val="24"/>
        </w:rPr>
        <w:t>ը</w:t>
      </w:r>
      <w:r w:rsidR="00C75535" w:rsidRPr="00014B2D">
        <w:rPr>
          <w:rFonts w:ascii="GHEA Grapalat" w:hAnsi="GHEA Grapalat"/>
          <w:sz w:val="24"/>
          <w:szCs w:val="24"/>
        </w:rPr>
        <w:t>։</w:t>
      </w:r>
    </w:p>
    <w:p w14:paraId="63EDF594" w14:textId="474705D4" w:rsidR="00C75535" w:rsidRPr="00014B2D" w:rsidRDefault="00C75535" w:rsidP="00795F5A">
      <w:pPr>
        <w:pStyle w:val="ListParagraph"/>
        <w:numPr>
          <w:ilvl w:val="0"/>
          <w:numId w:val="16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100 հազար դրամ և ավելի գումարով դրամական </w:t>
      </w:r>
      <w:r w:rsidR="003B023A" w:rsidRPr="00014B2D">
        <w:rPr>
          <w:rFonts w:ascii="GHEA Grapalat" w:hAnsi="GHEA Grapalat"/>
          <w:sz w:val="24"/>
          <w:szCs w:val="24"/>
        </w:rPr>
        <w:t>պահանջի կատարման</w:t>
      </w:r>
      <w:r w:rsidRPr="00014B2D">
        <w:rPr>
          <w:rFonts w:ascii="GHEA Grapalat" w:hAnsi="GHEA Grapalat"/>
          <w:sz w:val="24"/>
          <w:szCs w:val="24"/>
        </w:rPr>
        <w:t xml:space="preserve"> վարույթն ավարտվում կամ կարճվում է </w:t>
      </w:r>
      <w:r w:rsidR="009717A9" w:rsidRPr="00014B2D">
        <w:rPr>
          <w:rFonts w:ascii="GHEA Grapalat" w:hAnsi="GHEA Grapalat"/>
          <w:sz w:val="24"/>
          <w:szCs w:val="24"/>
        </w:rPr>
        <w:t xml:space="preserve">սույն օրենքի </w:t>
      </w:r>
      <w:r w:rsidR="000159EA" w:rsidRPr="00014B2D">
        <w:rPr>
          <w:rFonts w:ascii="GHEA Grapalat" w:hAnsi="GHEA Grapalat"/>
          <w:sz w:val="24"/>
          <w:szCs w:val="24"/>
        </w:rPr>
        <w:t>59</w:t>
      </w:r>
      <w:r w:rsidR="009717A9" w:rsidRPr="00014B2D">
        <w:rPr>
          <w:rFonts w:ascii="GHEA Grapalat" w:hAnsi="GHEA Grapalat"/>
          <w:sz w:val="24"/>
          <w:szCs w:val="24"/>
        </w:rPr>
        <w:t>-րդ հոդվածի 1-ին մասի 1-ին, 2-րդ կամ 1</w:t>
      </w:r>
      <w:r w:rsidR="003A1632" w:rsidRPr="00014B2D">
        <w:rPr>
          <w:rFonts w:ascii="GHEA Grapalat" w:hAnsi="GHEA Grapalat"/>
          <w:sz w:val="24"/>
          <w:szCs w:val="24"/>
        </w:rPr>
        <w:t>1</w:t>
      </w:r>
      <w:r w:rsidR="009717A9" w:rsidRPr="00014B2D">
        <w:rPr>
          <w:rFonts w:ascii="GHEA Grapalat" w:hAnsi="GHEA Grapalat"/>
          <w:sz w:val="24"/>
          <w:szCs w:val="24"/>
        </w:rPr>
        <w:t xml:space="preserve">-րդ կետով, </w:t>
      </w:r>
      <w:r w:rsidR="000159EA" w:rsidRPr="00014B2D">
        <w:rPr>
          <w:rFonts w:ascii="GHEA Grapalat" w:hAnsi="GHEA Grapalat"/>
          <w:sz w:val="24"/>
          <w:szCs w:val="24"/>
        </w:rPr>
        <w:t>60</w:t>
      </w:r>
      <w:r w:rsidR="009717A9" w:rsidRPr="00014B2D">
        <w:rPr>
          <w:rFonts w:ascii="GHEA Grapalat" w:hAnsi="GHEA Grapalat"/>
          <w:sz w:val="24"/>
          <w:szCs w:val="24"/>
        </w:rPr>
        <w:t xml:space="preserve">-րդ հոդվածի 1-ին մասի 1-ին կետի՝ </w:t>
      </w:r>
      <w:r w:rsidR="00B81B89" w:rsidRPr="00014B2D">
        <w:rPr>
          <w:rFonts w:ascii="GHEA Grapalat" w:hAnsi="GHEA Grapalat"/>
          <w:sz w:val="24"/>
          <w:szCs w:val="24"/>
        </w:rPr>
        <w:t xml:space="preserve">հարկադիր կատարման վերջին դիմումի ներկայացումից </w:t>
      </w:r>
      <w:r w:rsidR="00E15E61" w:rsidRPr="00014B2D">
        <w:rPr>
          <w:rFonts w:ascii="GHEA Grapalat" w:hAnsi="GHEA Grapalat"/>
          <w:sz w:val="24"/>
          <w:szCs w:val="24"/>
        </w:rPr>
        <w:t xml:space="preserve">հետո </w:t>
      </w:r>
      <w:r w:rsidR="009717A9" w:rsidRPr="00014B2D">
        <w:rPr>
          <w:rFonts w:ascii="GHEA Grapalat" w:hAnsi="GHEA Grapalat"/>
          <w:sz w:val="24"/>
          <w:szCs w:val="24"/>
        </w:rPr>
        <w:t xml:space="preserve">պարտավորության կատարման հետ չկապված </w:t>
      </w:r>
      <w:r w:rsidR="00373582" w:rsidRPr="00014B2D">
        <w:rPr>
          <w:rFonts w:ascii="GHEA Grapalat" w:hAnsi="GHEA Grapalat"/>
          <w:sz w:val="24"/>
          <w:szCs w:val="24"/>
        </w:rPr>
        <w:t xml:space="preserve">հիմքով </w:t>
      </w:r>
      <w:r w:rsidR="009717A9" w:rsidRPr="00014B2D">
        <w:rPr>
          <w:rFonts w:ascii="GHEA Grapalat" w:hAnsi="GHEA Grapalat"/>
          <w:sz w:val="24"/>
          <w:szCs w:val="24"/>
        </w:rPr>
        <w:t xml:space="preserve">կամ </w:t>
      </w:r>
      <w:r w:rsidR="000159EA" w:rsidRPr="00014B2D">
        <w:rPr>
          <w:rFonts w:ascii="GHEA Grapalat" w:hAnsi="GHEA Grapalat"/>
          <w:sz w:val="24"/>
          <w:szCs w:val="24"/>
        </w:rPr>
        <w:t>60</w:t>
      </w:r>
      <w:r w:rsidR="00B81B89" w:rsidRPr="00014B2D">
        <w:rPr>
          <w:rFonts w:ascii="GHEA Grapalat" w:hAnsi="GHEA Grapalat"/>
          <w:sz w:val="24"/>
          <w:szCs w:val="24"/>
        </w:rPr>
        <w:t xml:space="preserve">-րդ հոդվածի 1-ին մասի </w:t>
      </w:r>
      <w:r w:rsidR="009717A9" w:rsidRPr="00014B2D">
        <w:rPr>
          <w:rFonts w:ascii="GHEA Grapalat" w:hAnsi="GHEA Grapalat"/>
          <w:sz w:val="24"/>
          <w:szCs w:val="24"/>
        </w:rPr>
        <w:t xml:space="preserve">2-րդ կետով </w:t>
      </w:r>
      <w:r w:rsidRPr="00014B2D">
        <w:rPr>
          <w:rFonts w:ascii="GHEA Grapalat" w:hAnsi="GHEA Grapalat"/>
          <w:sz w:val="24"/>
          <w:szCs w:val="24"/>
        </w:rPr>
        <w:t xml:space="preserve">սահմանված հիմքով, ապա, ի լրումն սույն հոդվածի </w:t>
      </w:r>
      <w:r w:rsidR="000B78A0" w:rsidRPr="00014B2D">
        <w:rPr>
          <w:rFonts w:ascii="GHEA Grapalat" w:hAnsi="GHEA Grapalat"/>
          <w:sz w:val="24"/>
          <w:szCs w:val="24"/>
        </w:rPr>
        <w:t>1-ին</w:t>
      </w:r>
      <w:r w:rsidRPr="00014B2D">
        <w:rPr>
          <w:rFonts w:ascii="GHEA Grapalat" w:hAnsi="GHEA Grapalat"/>
          <w:sz w:val="24"/>
          <w:szCs w:val="24"/>
        </w:rPr>
        <w:t xml:space="preserve"> մասով նախատեսված կայուն գումարի, պահանջատիրոջ</w:t>
      </w:r>
      <w:r w:rsidR="00B81B89" w:rsidRPr="00014B2D">
        <w:rPr>
          <w:rFonts w:ascii="GHEA Grapalat" w:hAnsi="GHEA Grapalat"/>
          <w:sz w:val="24"/>
          <w:szCs w:val="24"/>
        </w:rPr>
        <w:t>ից գանձվում է կատարողական վճար փաստացի կատարված կատարողական ծախսերի չափով, բայց ոչ պակաս, քան</w:t>
      </w:r>
      <w:r w:rsidRPr="00014B2D">
        <w:rPr>
          <w:rFonts w:ascii="GHEA Grapalat" w:hAnsi="GHEA Grapalat"/>
          <w:sz w:val="24"/>
          <w:szCs w:val="24"/>
        </w:rPr>
        <w:t>՝</w:t>
      </w:r>
    </w:p>
    <w:p w14:paraId="3AF32D2C" w14:textId="3112F6E7" w:rsidR="00C75535" w:rsidRPr="00014B2D" w:rsidRDefault="00C75535" w:rsidP="00795F5A">
      <w:pPr>
        <w:pStyle w:val="ListParagraph"/>
        <w:numPr>
          <w:ilvl w:val="0"/>
          <w:numId w:val="16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բռնագանձման ենթակա գումարի մնացորդի 2 տոկոս</w:t>
      </w:r>
      <w:r w:rsidR="00B81B89" w:rsidRPr="00014B2D">
        <w:rPr>
          <w:rFonts w:ascii="GHEA Grapalat" w:hAnsi="GHEA Grapalat"/>
          <w:sz w:val="24"/>
          <w:szCs w:val="24"/>
        </w:rPr>
        <w:t>ը</w:t>
      </w:r>
      <w:r w:rsidRPr="00014B2D">
        <w:rPr>
          <w:rFonts w:ascii="GHEA Grapalat" w:hAnsi="GHEA Grapalat"/>
          <w:sz w:val="24"/>
          <w:szCs w:val="24"/>
        </w:rPr>
        <w:t>, եթե կատարողական վարույթի ավարտման կամ կարճման հիմք</w:t>
      </w:r>
      <w:r w:rsidR="009717A9" w:rsidRPr="00014B2D">
        <w:rPr>
          <w:rFonts w:ascii="GHEA Grapalat" w:hAnsi="GHEA Grapalat"/>
          <w:sz w:val="24"/>
          <w:szCs w:val="24"/>
        </w:rPr>
        <w:t>ը ծագել կամ հարկադիր կատարողին հայտնի է դարձել</w:t>
      </w:r>
      <w:r w:rsidRPr="00014B2D">
        <w:rPr>
          <w:rFonts w:ascii="GHEA Grapalat" w:hAnsi="GHEA Grapalat"/>
          <w:sz w:val="24"/>
          <w:szCs w:val="24"/>
        </w:rPr>
        <w:t xml:space="preserve"> կատարողական վարույթի հարուցումից հետո երկու շաբաթվա ընթացքում.</w:t>
      </w:r>
    </w:p>
    <w:p w14:paraId="1F533A72" w14:textId="21306296" w:rsidR="004D660F" w:rsidRPr="00014B2D" w:rsidRDefault="00C75535" w:rsidP="00795F5A">
      <w:pPr>
        <w:pStyle w:val="ListParagraph"/>
        <w:numPr>
          <w:ilvl w:val="0"/>
          <w:numId w:val="16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բռնագանձման ենթակա գումարի մնացորդի 4 տոկոս</w:t>
      </w:r>
      <w:r w:rsidR="00B81B89" w:rsidRPr="00014B2D">
        <w:rPr>
          <w:rFonts w:ascii="GHEA Grapalat" w:hAnsi="GHEA Grapalat"/>
          <w:sz w:val="24"/>
          <w:szCs w:val="24"/>
        </w:rPr>
        <w:t>ը</w:t>
      </w:r>
      <w:r w:rsidRPr="00014B2D">
        <w:rPr>
          <w:rFonts w:ascii="GHEA Grapalat" w:hAnsi="GHEA Grapalat"/>
          <w:sz w:val="24"/>
          <w:szCs w:val="24"/>
        </w:rPr>
        <w:t>, եթե կատարողական վարույթի ավարտման կամ կարճման հիմք</w:t>
      </w:r>
      <w:r w:rsidR="009717A9" w:rsidRPr="00014B2D">
        <w:rPr>
          <w:rFonts w:ascii="GHEA Grapalat" w:hAnsi="GHEA Grapalat"/>
          <w:sz w:val="24"/>
          <w:szCs w:val="24"/>
        </w:rPr>
        <w:t>ը ծագել կամ հարկադիր կատարողին հայտնի է դարձել</w:t>
      </w:r>
      <w:r w:rsidRPr="00014B2D">
        <w:rPr>
          <w:rFonts w:ascii="GHEA Grapalat" w:hAnsi="GHEA Grapalat"/>
          <w:sz w:val="24"/>
          <w:szCs w:val="24"/>
        </w:rPr>
        <w:t xml:space="preserve"> կատարողական վարույթի հարուց</w:t>
      </w:r>
      <w:r w:rsidR="00373582" w:rsidRPr="00014B2D">
        <w:rPr>
          <w:rFonts w:ascii="GHEA Grapalat" w:hAnsi="GHEA Grapalat"/>
          <w:sz w:val="24"/>
          <w:szCs w:val="24"/>
        </w:rPr>
        <w:t>մանը հաջորդող</w:t>
      </w:r>
      <w:r w:rsidRPr="00014B2D">
        <w:rPr>
          <w:rFonts w:ascii="GHEA Grapalat" w:hAnsi="GHEA Grapalat"/>
          <w:sz w:val="24"/>
          <w:szCs w:val="24"/>
        </w:rPr>
        <w:t xml:space="preserve"> երկշաբաթյա ժամկետը լրանալուց հետ</w:t>
      </w:r>
      <w:r w:rsidR="00373582" w:rsidRPr="00014B2D">
        <w:rPr>
          <w:rFonts w:ascii="GHEA Grapalat" w:hAnsi="GHEA Grapalat"/>
          <w:sz w:val="24"/>
          <w:szCs w:val="24"/>
        </w:rPr>
        <w:t>ո</w:t>
      </w:r>
      <w:r w:rsidRPr="00014B2D">
        <w:rPr>
          <w:rFonts w:ascii="GHEA Grapalat" w:hAnsi="GHEA Grapalat"/>
          <w:sz w:val="24"/>
          <w:szCs w:val="24"/>
        </w:rPr>
        <w:t>։</w:t>
      </w:r>
    </w:p>
    <w:p w14:paraId="1D968A3D" w14:textId="0261CB91" w:rsidR="004D660F" w:rsidRPr="00014B2D" w:rsidRDefault="00DF5F65" w:rsidP="00795F5A">
      <w:pPr>
        <w:pStyle w:val="ListParagraph"/>
        <w:numPr>
          <w:ilvl w:val="0"/>
          <w:numId w:val="16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դրամական </w:t>
      </w:r>
      <w:r w:rsidR="003B023A" w:rsidRPr="00014B2D">
        <w:rPr>
          <w:rFonts w:ascii="GHEA Grapalat" w:hAnsi="GHEA Grapalat"/>
          <w:sz w:val="24"/>
          <w:szCs w:val="24"/>
        </w:rPr>
        <w:t>պահանջի</w:t>
      </w:r>
      <w:r w:rsidRPr="00014B2D">
        <w:rPr>
          <w:rFonts w:ascii="GHEA Grapalat" w:hAnsi="GHEA Grapalat"/>
          <w:sz w:val="24"/>
          <w:szCs w:val="24"/>
        </w:rPr>
        <w:t xml:space="preserve"> կատար</w:t>
      </w:r>
      <w:r w:rsidR="003B023A" w:rsidRPr="00014B2D">
        <w:rPr>
          <w:rFonts w:ascii="GHEA Grapalat" w:hAnsi="GHEA Grapalat"/>
          <w:sz w:val="24"/>
          <w:szCs w:val="24"/>
        </w:rPr>
        <w:t>մ</w:t>
      </w:r>
      <w:r w:rsidRPr="00014B2D">
        <w:rPr>
          <w:rFonts w:ascii="GHEA Grapalat" w:hAnsi="GHEA Grapalat"/>
          <w:sz w:val="24"/>
          <w:szCs w:val="24"/>
        </w:rPr>
        <w:t>ան վարույթն ավարտվում կամ կարճվում է սույն</w:t>
      </w:r>
      <w:r w:rsidR="00100207" w:rsidRPr="00014B2D">
        <w:rPr>
          <w:rFonts w:ascii="GHEA Grapalat" w:hAnsi="GHEA Grapalat"/>
          <w:sz w:val="24"/>
          <w:szCs w:val="24"/>
        </w:rPr>
        <w:t xml:space="preserve"> օրենքի</w:t>
      </w:r>
      <w:r w:rsidRPr="00014B2D">
        <w:rPr>
          <w:rFonts w:ascii="GHEA Grapalat" w:hAnsi="GHEA Grapalat"/>
          <w:sz w:val="24"/>
          <w:szCs w:val="24"/>
        </w:rPr>
        <w:t xml:space="preserve"> </w:t>
      </w:r>
      <w:r w:rsidR="000159EA" w:rsidRPr="00014B2D">
        <w:rPr>
          <w:rFonts w:ascii="GHEA Grapalat" w:hAnsi="GHEA Grapalat"/>
          <w:sz w:val="24"/>
          <w:szCs w:val="24"/>
        </w:rPr>
        <w:t>59</w:t>
      </w:r>
      <w:r w:rsidRPr="00014B2D">
        <w:rPr>
          <w:rFonts w:ascii="GHEA Grapalat" w:hAnsi="GHEA Grapalat"/>
          <w:sz w:val="24"/>
          <w:szCs w:val="24"/>
        </w:rPr>
        <w:t xml:space="preserve">-րդ հոդվածի 1-ին մասի 2-րդ կետով կամ </w:t>
      </w:r>
      <w:r w:rsidR="000159EA" w:rsidRPr="00014B2D">
        <w:rPr>
          <w:rFonts w:ascii="GHEA Grapalat" w:hAnsi="GHEA Grapalat"/>
          <w:sz w:val="24"/>
          <w:szCs w:val="24"/>
        </w:rPr>
        <w:t>60</w:t>
      </w:r>
      <w:r w:rsidRPr="00014B2D">
        <w:rPr>
          <w:rFonts w:ascii="GHEA Grapalat" w:hAnsi="GHEA Grapalat"/>
          <w:sz w:val="24"/>
          <w:szCs w:val="24"/>
        </w:rPr>
        <w:t xml:space="preserve">-րդ հոդվածի 1-ին մասի 1-ին կետի՝ </w:t>
      </w:r>
      <w:r w:rsidR="00B81B89" w:rsidRPr="00014B2D">
        <w:rPr>
          <w:rFonts w:ascii="GHEA Grapalat" w:hAnsi="GHEA Grapalat"/>
          <w:sz w:val="24"/>
          <w:szCs w:val="24"/>
        </w:rPr>
        <w:t xml:space="preserve">հարկադիր կատարման վերջին դիմումի ներկայացումից </w:t>
      </w:r>
      <w:r w:rsidRPr="00014B2D">
        <w:rPr>
          <w:rFonts w:ascii="GHEA Grapalat" w:hAnsi="GHEA Grapalat"/>
          <w:sz w:val="24"/>
          <w:szCs w:val="24"/>
        </w:rPr>
        <w:t xml:space="preserve">առաջ պարտավորության կատարման հիմքով, ապա </w:t>
      </w:r>
      <w:r w:rsidR="00DA6B6D" w:rsidRPr="00014B2D">
        <w:rPr>
          <w:rFonts w:ascii="GHEA Grapalat" w:hAnsi="GHEA Grapalat"/>
          <w:sz w:val="24"/>
          <w:szCs w:val="24"/>
        </w:rPr>
        <w:t>Ծ</w:t>
      </w:r>
      <w:r w:rsidRPr="00014B2D">
        <w:rPr>
          <w:rFonts w:ascii="GHEA Grapalat" w:hAnsi="GHEA Grapalat"/>
          <w:sz w:val="24"/>
          <w:szCs w:val="24"/>
        </w:rPr>
        <w:t>առայությունը պարտապանի</w:t>
      </w:r>
      <w:r w:rsidR="00B73083" w:rsidRPr="00014B2D">
        <w:rPr>
          <w:rFonts w:ascii="GHEA Grapalat" w:hAnsi="GHEA Grapalat"/>
          <w:sz w:val="24"/>
          <w:szCs w:val="24"/>
        </w:rPr>
        <w:t>ն է վերադարձնում նրանից</w:t>
      </w:r>
      <w:r w:rsidRPr="00014B2D">
        <w:rPr>
          <w:rFonts w:ascii="GHEA Grapalat" w:hAnsi="GHEA Grapalat"/>
          <w:sz w:val="24"/>
          <w:szCs w:val="24"/>
        </w:rPr>
        <w:t xml:space="preserve"> գանձված կատարողական </w:t>
      </w:r>
      <w:r w:rsidR="00B81B89" w:rsidRPr="00014B2D">
        <w:rPr>
          <w:rFonts w:ascii="GHEA Grapalat" w:hAnsi="GHEA Grapalat"/>
          <w:sz w:val="24"/>
          <w:szCs w:val="24"/>
        </w:rPr>
        <w:t>վճարների</w:t>
      </w:r>
      <w:r w:rsidRPr="00014B2D">
        <w:rPr>
          <w:rFonts w:ascii="GHEA Grapalat" w:hAnsi="GHEA Grapalat"/>
          <w:sz w:val="24"/>
          <w:szCs w:val="24"/>
        </w:rPr>
        <w:t xml:space="preserve"> գումարը, այդ թվում՝ սույն հոդվածի </w:t>
      </w:r>
      <w:r w:rsidR="000B78A0" w:rsidRPr="00014B2D">
        <w:rPr>
          <w:rFonts w:ascii="GHEA Grapalat" w:hAnsi="GHEA Grapalat"/>
          <w:sz w:val="24"/>
          <w:szCs w:val="24"/>
        </w:rPr>
        <w:t>1-ին</w:t>
      </w:r>
      <w:r w:rsidRPr="00014B2D">
        <w:rPr>
          <w:rFonts w:ascii="GHEA Grapalat" w:hAnsi="GHEA Grapalat"/>
          <w:sz w:val="24"/>
          <w:szCs w:val="24"/>
        </w:rPr>
        <w:t xml:space="preserve"> մասով նախատեսված կայուն գումարը</w:t>
      </w:r>
      <w:r w:rsidR="004D660F" w:rsidRPr="00014B2D">
        <w:rPr>
          <w:rFonts w:ascii="GHEA Grapalat" w:hAnsi="GHEA Grapalat"/>
          <w:sz w:val="24"/>
          <w:szCs w:val="24"/>
        </w:rPr>
        <w:t>։</w:t>
      </w:r>
    </w:p>
    <w:p w14:paraId="34DF9838" w14:textId="43C930D4" w:rsidR="00C75535" w:rsidRPr="00014B2D" w:rsidRDefault="00C75535" w:rsidP="00795F5A">
      <w:pPr>
        <w:pStyle w:val="ListParagraph"/>
        <w:numPr>
          <w:ilvl w:val="0"/>
          <w:numId w:val="16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Պարբերական վճարումներ ենթադրող ալիմենտային, կյանքին կամ առողջությանը պատճառված վնասների հատուցման դրամական պահանջների կատարման վարույթներով սույն հոդվածի </w:t>
      </w:r>
      <w:r w:rsidR="000B78A0" w:rsidRPr="00014B2D">
        <w:rPr>
          <w:rFonts w:ascii="GHEA Grapalat" w:hAnsi="GHEA Grapalat"/>
          <w:sz w:val="24"/>
          <w:szCs w:val="24"/>
        </w:rPr>
        <w:t>1-ին</w:t>
      </w:r>
      <w:r w:rsidRPr="00014B2D">
        <w:rPr>
          <w:rFonts w:ascii="GHEA Grapalat" w:hAnsi="GHEA Grapalat"/>
          <w:sz w:val="24"/>
          <w:szCs w:val="24"/>
        </w:rPr>
        <w:t xml:space="preserve"> մասը, </w:t>
      </w:r>
      <w:r w:rsidR="000B78A0" w:rsidRPr="00014B2D">
        <w:rPr>
          <w:rFonts w:ascii="GHEA Grapalat" w:hAnsi="GHEA Grapalat"/>
          <w:sz w:val="24"/>
          <w:szCs w:val="24"/>
        </w:rPr>
        <w:t>3</w:t>
      </w:r>
      <w:r w:rsidRPr="00014B2D">
        <w:rPr>
          <w:rFonts w:ascii="GHEA Grapalat" w:hAnsi="GHEA Grapalat"/>
          <w:sz w:val="24"/>
          <w:szCs w:val="24"/>
        </w:rPr>
        <w:t xml:space="preserve">-րդ մասի 3-րդ կետը և </w:t>
      </w:r>
      <w:r w:rsidR="000B78A0" w:rsidRPr="00014B2D">
        <w:rPr>
          <w:rFonts w:ascii="GHEA Grapalat" w:hAnsi="GHEA Grapalat"/>
          <w:sz w:val="24"/>
          <w:szCs w:val="24"/>
        </w:rPr>
        <w:t>4</w:t>
      </w:r>
      <w:r w:rsidRPr="00014B2D">
        <w:rPr>
          <w:rFonts w:ascii="GHEA Grapalat" w:hAnsi="GHEA Grapalat"/>
          <w:sz w:val="24"/>
          <w:szCs w:val="24"/>
        </w:rPr>
        <w:t xml:space="preserve">-րդ մասը չեն կիրառվում, իսկ </w:t>
      </w:r>
      <w:r w:rsidR="000B78A0" w:rsidRPr="00014B2D">
        <w:rPr>
          <w:rFonts w:ascii="GHEA Grapalat" w:hAnsi="GHEA Grapalat"/>
          <w:sz w:val="24"/>
          <w:szCs w:val="24"/>
        </w:rPr>
        <w:t>3</w:t>
      </w:r>
      <w:r w:rsidRPr="00014B2D">
        <w:rPr>
          <w:rFonts w:ascii="GHEA Grapalat" w:hAnsi="GHEA Grapalat"/>
          <w:sz w:val="24"/>
          <w:szCs w:val="24"/>
        </w:rPr>
        <w:t>-րդ մասի մյուս կետերը կիրառվում են միայն</w:t>
      </w:r>
      <w:r w:rsidR="00285534" w:rsidRPr="00014B2D">
        <w:rPr>
          <w:rFonts w:ascii="GHEA Grapalat" w:hAnsi="GHEA Grapalat"/>
          <w:sz w:val="24"/>
          <w:szCs w:val="24"/>
        </w:rPr>
        <w:t xml:space="preserve"> այն դեպքում, երբ</w:t>
      </w:r>
      <w:r w:rsidR="0040181D" w:rsidRPr="00014B2D">
        <w:rPr>
          <w:rFonts w:ascii="GHEA Grapalat" w:hAnsi="GHEA Grapalat"/>
          <w:sz w:val="24"/>
          <w:szCs w:val="24"/>
        </w:rPr>
        <w:t xml:space="preserve"> բռնագանձումը սույն օրենքով սահմանված հիմքերով տարածվել է պարտապանի գույքի վրա</w:t>
      </w:r>
      <w:r w:rsidRPr="00014B2D">
        <w:rPr>
          <w:rFonts w:ascii="GHEA Grapalat" w:hAnsi="GHEA Grapalat"/>
          <w:sz w:val="24"/>
          <w:szCs w:val="24"/>
        </w:rPr>
        <w:t>։</w:t>
      </w:r>
    </w:p>
    <w:p w14:paraId="3A65BF55" w14:textId="77777777" w:rsidR="000122BC" w:rsidRPr="00014B2D" w:rsidRDefault="00204356" w:rsidP="00795F5A">
      <w:pPr>
        <w:pStyle w:val="ListParagraph"/>
        <w:numPr>
          <w:ilvl w:val="0"/>
          <w:numId w:val="16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Ի լրումն սույն հոդվածի կանոնների՝ </w:t>
      </w:r>
    </w:p>
    <w:p w14:paraId="1862FE4C" w14:textId="48A3E520" w:rsidR="00204356" w:rsidRPr="00014B2D" w:rsidRDefault="00204356" w:rsidP="00795F5A">
      <w:pPr>
        <w:pStyle w:val="ListParagraph"/>
        <w:numPr>
          <w:ilvl w:val="0"/>
          <w:numId w:val="18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օրենքի </w:t>
      </w:r>
      <w:r w:rsidR="000159EA" w:rsidRPr="00014B2D">
        <w:rPr>
          <w:rFonts w:ascii="GHEA Grapalat" w:hAnsi="GHEA Grapalat"/>
          <w:sz w:val="24"/>
          <w:szCs w:val="24"/>
        </w:rPr>
        <w:t>73</w:t>
      </w:r>
      <w:r w:rsidRPr="00014B2D">
        <w:rPr>
          <w:rFonts w:ascii="GHEA Grapalat" w:hAnsi="GHEA Grapalat"/>
          <w:sz w:val="24"/>
          <w:szCs w:val="24"/>
        </w:rPr>
        <w:t xml:space="preserve">-րդ հոդվածի </w:t>
      </w:r>
      <w:r w:rsidR="003D52C5" w:rsidRPr="00014B2D">
        <w:rPr>
          <w:rFonts w:ascii="GHEA Grapalat" w:hAnsi="GHEA Grapalat"/>
          <w:sz w:val="24"/>
          <w:szCs w:val="24"/>
        </w:rPr>
        <w:t>3</w:t>
      </w:r>
      <w:r w:rsidRPr="00014B2D">
        <w:rPr>
          <w:rFonts w:ascii="GHEA Grapalat" w:hAnsi="GHEA Grapalat"/>
          <w:sz w:val="24"/>
          <w:szCs w:val="24"/>
        </w:rPr>
        <w:t xml:space="preserve">-րդ և 5-րդ մասերի հիման վրա </w:t>
      </w:r>
      <w:r w:rsidR="00AF2C15" w:rsidRPr="00014B2D">
        <w:rPr>
          <w:rFonts w:ascii="GHEA Grapalat" w:hAnsi="GHEA Grapalat"/>
          <w:sz w:val="24"/>
          <w:szCs w:val="24"/>
        </w:rPr>
        <w:t>գույքի պահպանության վճարներ</w:t>
      </w:r>
      <w:r w:rsidR="00B81B89" w:rsidRPr="00014B2D">
        <w:rPr>
          <w:rFonts w:ascii="GHEA Grapalat" w:hAnsi="GHEA Grapalat"/>
          <w:sz w:val="24"/>
          <w:szCs w:val="24"/>
        </w:rPr>
        <w:t>ի</w:t>
      </w:r>
      <w:r w:rsidRPr="00014B2D">
        <w:rPr>
          <w:rFonts w:ascii="GHEA Grapalat" w:hAnsi="GHEA Grapalat"/>
          <w:sz w:val="24"/>
          <w:szCs w:val="24"/>
        </w:rPr>
        <w:t xml:space="preserve"> </w:t>
      </w:r>
      <w:r w:rsidR="00B81B89" w:rsidRPr="00014B2D">
        <w:rPr>
          <w:rFonts w:ascii="GHEA Grapalat" w:hAnsi="GHEA Grapalat"/>
          <w:sz w:val="24"/>
          <w:szCs w:val="24"/>
        </w:rPr>
        <w:t>չափով կատարողական վճար է գանձվում</w:t>
      </w:r>
      <w:r w:rsidRPr="00014B2D">
        <w:rPr>
          <w:rFonts w:ascii="GHEA Grapalat" w:hAnsi="GHEA Grapalat"/>
          <w:sz w:val="24"/>
          <w:szCs w:val="24"/>
        </w:rPr>
        <w:t xml:space="preserve"> </w:t>
      </w:r>
      <w:r w:rsidR="00625D30" w:rsidRPr="00014B2D">
        <w:rPr>
          <w:rFonts w:ascii="GHEA Grapalat" w:hAnsi="GHEA Grapalat"/>
          <w:sz w:val="24"/>
          <w:szCs w:val="24"/>
        </w:rPr>
        <w:t>պարտապանի</w:t>
      </w:r>
      <w:r w:rsidR="00B81B89" w:rsidRPr="00014B2D">
        <w:rPr>
          <w:rFonts w:ascii="GHEA Grapalat" w:hAnsi="GHEA Grapalat"/>
          <w:sz w:val="24"/>
          <w:szCs w:val="24"/>
        </w:rPr>
        <w:t>ց</w:t>
      </w:r>
      <w:r w:rsidRPr="00014B2D">
        <w:rPr>
          <w:rFonts w:ascii="GHEA Grapalat" w:hAnsi="GHEA Grapalat"/>
          <w:sz w:val="24"/>
          <w:szCs w:val="24"/>
        </w:rPr>
        <w:t xml:space="preserve"> կամ պա</w:t>
      </w:r>
      <w:r w:rsidR="00625D30" w:rsidRPr="00014B2D">
        <w:rPr>
          <w:rFonts w:ascii="GHEA Grapalat" w:hAnsi="GHEA Grapalat"/>
          <w:sz w:val="24"/>
          <w:szCs w:val="24"/>
        </w:rPr>
        <w:t>հանջատիրոջ</w:t>
      </w:r>
      <w:r w:rsidR="00B81B89" w:rsidRPr="00014B2D">
        <w:rPr>
          <w:rFonts w:ascii="GHEA Grapalat" w:hAnsi="GHEA Grapalat"/>
          <w:sz w:val="24"/>
          <w:szCs w:val="24"/>
        </w:rPr>
        <w:t>ից</w:t>
      </w:r>
      <w:r w:rsidR="00625D30" w:rsidRPr="00014B2D">
        <w:rPr>
          <w:rFonts w:ascii="GHEA Grapalat" w:hAnsi="GHEA Grapalat"/>
          <w:sz w:val="24"/>
          <w:szCs w:val="24"/>
        </w:rPr>
        <w:t xml:space="preserve">՝ կախված նրանից, թե սույն հոդվածով որ կողմի վրա է դրվում կատարողական </w:t>
      </w:r>
      <w:r w:rsidR="00B81B89" w:rsidRPr="00014B2D">
        <w:rPr>
          <w:rFonts w:ascii="GHEA Grapalat" w:hAnsi="GHEA Grapalat"/>
          <w:sz w:val="24"/>
          <w:szCs w:val="24"/>
        </w:rPr>
        <w:t>վճար կատարելու</w:t>
      </w:r>
      <w:r w:rsidR="00625D30" w:rsidRPr="00014B2D">
        <w:rPr>
          <w:rFonts w:ascii="GHEA Grapalat" w:hAnsi="GHEA Grapalat"/>
          <w:sz w:val="24"/>
          <w:szCs w:val="24"/>
        </w:rPr>
        <w:t xml:space="preserve"> պարտականությունը</w:t>
      </w:r>
      <w:r w:rsidR="000122BC" w:rsidRPr="00014B2D">
        <w:rPr>
          <w:rFonts w:ascii="GHEA Grapalat" w:hAnsi="GHEA Grapalat"/>
          <w:sz w:val="24"/>
          <w:szCs w:val="24"/>
        </w:rPr>
        <w:t>.</w:t>
      </w:r>
    </w:p>
    <w:p w14:paraId="2A5CB6A1" w14:textId="4053282D" w:rsidR="00563910" w:rsidRPr="00014B2D" w:rsidRDefault="000122BC" w:rsidP="00795F5A">
      <w:pPr>
        <w:pStyle w:val="ListParagraph"/>
        <w:numPr>
          <w:ilvl w:val="0"/>
          <w:numId w:val="18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սույն օրենքի </w:t>
      </w:r>
      <w:r w:rsidR="000159EA" w:rsidRPr="00014B2D">
        <w:rPr>
          <w:rFonts w:ascii="GHEA Grapalat" w:hAnsi="GHEA Grapalat"/>
          <w:sz w:val="24"/>
          <w:szCs w:val="24"/>
        </w:rPr>
        <w:t>89</w:t>
      </w:r>
      <w:r w:rsidRPr="00014B2D">
        <w:rPr>
          <w:rFonts w:ascii="GHEA Grapalat" w:hAnsi="GHEA Grapalat"/>
          <w:sz w:val="24"/>
          <w:szCs w:val="24"/>
        </w:rPr>
        <w:t>-րդ հոդվածի 3-րդ մասով նախատեսված փորձաքննության կատարման ծախսեր</w:t>
      </w:r>
      <w:r w:rsidR="00B81B89" w:rsidRPr="00014B2D">
        <w:rPr>
          <w:rFonts w:ascii="GHEA Grapalat" w:hAnsi="GHEA Grapalat"/>
          <w:sz w:val="24"/>
          <w:szCs w:val="24"/>
        </w:rPr>
        <w:t>ի</w:t>
      </w:r>
      <w:r w:rsidRPr="00014B2D">
        <w:rPr>
          <w:rFonts w:ascii="GHEA Grapalat" w:hAnsi="GHEA Grapalat"/>
          <w:sz w:val="24"/>
          <w:szCs w:val="24"/>
        </w:rPr>
        <w:t xml:space="preserve"> </w:t>
      </w:r>
      <w:r w:rsidR="00B81B89" w:rsidRPr="00014B2D">
        <w:rPr>
          <w:rFonts w:ascii="GHEA Grapalat" w:hAnsi="GHEA Grapalat"/>
          <w:sz w:val="24"/>
          <w:szCs w:val="24"/>
        </w:rPr>
        <w:t xml:space="preserve">չափով կատարողական վճար է գանձվում </w:t>
      </w:r>
      <w:r w:rsidR="00996D34" w:rsidRPr="00014B2D">
        <w:rPr>
          <w:rFonts w:ascii="GHEA Grapalat" w:hAnsi="GHEA Grapalat"/>
          <w:sz w:val="24"/>
          <w:szCs w:val="24"/>
        </w:rPr>
        <w:t>նույն մասում նշված մասնագիտական եզրակացությունը ներկայացրած անձի</w:t>
      </w:r>
      <w:r w:rsidR="00B81B89" w:rsidRPr="00014B2D">
        <w:rPr>
          <w:rFonts w:ascii="GHEA Grapalat" w:hAnsi="GHEA Grapalat"/>
          <w:sz w:val="24"/>
          <w:szCs w:val="24"/>
        </w:rPr>
        <w:t>ց</w:t>
      </w:r>
      <w:r w:rsidR="00996D34" w:rsidRPr="00014B2D">
        <w:rPr>
          <w:rFonts w:ascii="GHEA Grapalat" w:hAnsi="GHEA Grapalat"/>
          <w:sz w:val="24"/>
          <w:szCs w:val="24"/>
        </w:rPr>
        <w:t xml:space="preserve">, իսկ եթե </w:t>
      </w:r>
      <w:r w:rsidRPr="00014B2D">
        <w:rPr>
          <w:rFonts w:ascii="GHEA Grapalat" w:hAnsi="GHEA Grapalat"/>
          <w:sz w:val="24"/>
          <w:szCs w:val="24"/>
        </w:rPr>
        <w:t xml:space="preserve">պահանջատիրոջ </w:t>
      </w:r>
      <w:r w:rsidR="00996D34" w:rsidRPr="00014B2D">
        <w:rPr>
          <w:rFonts w:ascii="GHEA Grapalat" w:hAnsi="GHEA Grapalat"/>
          <w:sz w:val="24"/>
          <w:szCs w:val="24"/>
        </w:rPr>
        <w:t>պահանջով նշանակված փորձաքննությամբ հաստատվել է մասնագիտական եզրակացության արժանահավատությունը, ապա՝ պահանջատիրոջ</w:t>
      </w:r>
      <w:r w:rsidR="00B81B89" w:rsidRPr="00014B2D">
        <w:rPr>
          <w:rFonts w:ascii="GHEA Grapalat" w:hAnsi="GHEA Grapalat"/>
          <w:sz w:val="24"/>
          <w:szCs w:val="24"/>
        </w:rPr>
        <w:t>ից</w:t>
      </w:r>
      <w:r w:rsidR="00563910" w:rsidRPr="00014B2D">
        <w:rPr>
          <w:rFonts w:ascii="GHEA Grapalat" w:hAnsi="GHEA Grapalat"/>
          <w:sz w:val="24"/>
          <w:szCs w:val="24"/>
        </w:rPr>
        <w:t>.</w:t>
      </w:r>
    </w:p>
    <w:p w14:paraId="141E5664" w14:textId="55B21583" w:rsidR="000122BC" w:rsidRPr="00014B2D" w:rsidRDefault="00F77D87" w:rsidP="00795F5A">
      <w:pPr>
        <w:pStyle w:val="ListParagraph"/>
        <w:numPr>
          <w:ilvl w:val="0"/>
          <w:numId w:val="18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պահանջատիրոջից գանձվում է կատարողական վճար </w:t>
      </w:r>
      <w:r w:rsidR="00563910" w:rsidRPr="00014B2D">
        <w:rPr>
          <w:rFonts w:ascii="GHEA Grapalat" w:hAnsi="GHEA Grapalat"/>
          <w:sz w:val="24"/>
          <w:szCs w:val="24"/>
        </w:rPr>
        <w:t xml:space="preserve">սույն օրենքի </w:t>
      </w:r>
      <w:r w:rsidR="000159EA" w:rsidRPr="00014B2D">
        <w:rPr>
          <w:rFonts w:ascii="GHEA Grapalat" w:hAnsi="GHEA Grapalat"/>
          <w:sz w:val="24"/>
          <w:szCs w:val="24"/>
        </w:rPr>
        <w:t>94</w:t>
      </w:r>
      <w:r w:rsidR="00563910" w:rsidRPr="00014B2D">
        <w:rPr>
          <w:rFonts w:ascii="GHEA Grapalat" w:hAnsi="GHEA Grapalat"/>
          <w:sz w:val="24"/>
          <w:szCs w:val="24"/>
        </w:rPr>
        <w:t>-րդ հոդվածի 1-ին մասով նախատեսված դեպքում գրավի առարկայի վրա բռնագանձում տարածելուն ուղղված փաստացի կատարված կատարողական ծախսեր</w:t>
      </w:r>
      <w:r w:rsidRPr="00014B2D">
        <w:rPr>
          <w:rFonts w:ascii="GHEA Grapalat" w:hAnsi="GHEA Grapalat"/>
          <w:sz w:val="24"/>
          <w:szCs w:val="24"/>
        </w:rPr>
        <w:t>ի չափով, բայց ոչ պակաս, քան</w:t>
      </w:r>
      <w:r w:rsidR="003C21DB" w:rsidRPr="00014B2D">
        <w:rPr>
          <w:rFonts w:ascii="GHEA Grapalat" w:hAnsi="GHEA Grapalat"/>
          <w:sz w:val="24"/>
          <w:szCs w:val="24"/>
        </w:rPr>
        <w:t xml:space="preserve"> բռնագանձման ենթակա գումարի մնացորդի 1 տոկոս</w:t>
      </w:r>
      <w:r w:rsidRPr="00014B2D">
        <w:rPr>
          <w:rFonts w:ascii="GHEA Grapalat" w:hAnsi="GHEA Grapalat"/>
          <w:sz w:val="24"/>
          <w:szCs w:val="24"/>
        </w:rPr>
        <w:t>ը</w:t>
      </w:r>
      <w:r w:rsidR="00563910" w:rsidRPr="00014B2D">
        <w:rPr>
          <w:rFonts w:ascii="GHEA Grapalat" w:hAnsi="GHEA Grapalat"/>
          <w:sz w:val="24"/>
          <w:szCs w:val="24"/>
        </w:rPr>
        <w:t>։</w:t>
      </w:r>
    </w:p>
    <w:p w14:paraId="78F9891A" w14:textId="77FBC554" w:rsidR="0023041C" w:rsidRPr="00014B2D" w:rsidRDefault="0023041C" w:rsidP="00795F5A">
      <w:pPr>
        <w:tabs>
          <w:tab w:val="left" w:pos="851"/>
          <w:tab w:val="left" w:pos="993"/>
        </w:tabs>
        <w:spacing w:after="0" w:line="276" w:lineRule="auto"/>
        <w:ind w:firstLine="567"/>
        <w:jc w:val="both"/>
        <w:rPr>
          <w:rFonts w:ascii="GHEA Grapalat" w:hAnsi="GHEA Grapalat"/>
          <w:sz w:val="24"/>
          <w:szCs w:val="24"/>
        </w:rPr>
      </w:pPr>
    </w:p>
    <w:p w14:paraId="1086E797" w14:textId="7822BCA4" w:rsidR="0023041C" w:rsidRPr="00014B2D" w:rsidRDefault="0023041C"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29</w:t>
      </w:r>
      <w:r w:rsidRPr="00014B2D">
        <w:rPr>
          <w:rFonts w:ascii="GHEA Grapalat" w:hAnsi="GHEA Grapalat"/>
          <w:b/>
          <w:bCs/>
          <w:sz w:val="24"/>
          <w:szCs w:val="24"/>
        </w:rPr>
        <w:t xml:space="preserve">. Կատարողական </w:t>
      </w:r>
      <w:r w:rsidR="00F77D87" w:rsidRPr="00014B2D">
        <w:rPr>
          <w:rFonts w:ascii="GHEA Grapalat" w:hAnsi="GHEA Grapalat"/>
          <w:b/>
          <w:bCs/>
          <w:sz w:val="24"/>
          <w:szCs w:val="24"/>
        </w:rPr>
        <w:t>վճարները</w:t>
      </w:r>
      <w:r w:rsidRPr="00014B2D">
        <w:rPr>
          <w:rFonts w:ascii="GHEA Grapalat" w:hAnsi="GHEA Grapalat"/>
          <w:b/>
          <w:bCs/>
          <w:sz w:val="24"/>
          <w:szCs w:val="24"/>
        </w:rPr>
        <w:t xml:space="preserve"> ոչ դրամական պահանջներով և ապահովման վարույթներով</w:t>
      </w:r>
    </w:p>
    <w:p w14:paraId="340DCD3A" w14:textId="77777777" w:rsidR="0023041C" w:rsidRPr="00014B2D" w:rsidRDefault="0023041C" w:rsidP="00795F5A">
      <w:pPr>
        <w:tabs>
          <w:tab w:val="left" w:pos="851"/>
          <w:tab w:val="left" w:pos="993"/>
        </w:tabs>
        <w:spacing w:after="0" w:line="276" w:lineRule="auto"/>
        <w:ind w:firstLine="567"/>
        <w:jc w:val="both"/>
        <w:rPr>
          <w:rFonts w:ascii="GHEA Grapalat" w:hAnsi="GHEA Grapalat"/>
          <w:sz w:val="24"/>
          <w:szCs w:val="24"/>
        </w:rPr>
      </w:pPr>
    </w:p>
    <w:p w14:paraId="14AF3E50" w14:textId="0F295D09" w:rsidR="00C75535" w:rsidRPr="00014B2D" w:rsidRDefault="00C75535" w:rsidP="00795F5A">
      <w:pPr>
        <w:pStyle w:val="ListParagraph"/>
        <w:numPr>
          <w:ilvl w:val="0"/>
          <w:numId w:val="1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ոչ դրամական պահանջով կատարման ենթակա ակտով կամ հարկադիր կատարողի կողմից սահմանված ժամկետում պարտապանը կամովին չի կատարում պարտավորությունը, և այն կատարվում է հարկադիր կատարման միջոցով, ապա </w:t>
      </w:r>
      <w:r w:rsidR="00F77D87" w:rsidRPr="00014B2D">
        <w:rPr>
          <w:rFonts w:ascii="GHEA Grapalat" w:hAnsi="GHEA Grapalat"/>
          <w:sz w:val="24"/>
          <w:szCs w:val="24"/>
        </w:rPr>
        <w:t>պարտապանից գանձվում է կատարողական վճար</w:t>
      </w:r>
      <w:r w:rsidRPr="00014B2D">
        <w:rPr>
          <w:rFonts w:ascii="GHEA Grapalat" w:hAnsi="GHEA Grapalat"/>
          <w:sz w:val="24"/>
          <w:szCs w:val="24"/>
        </w:rPr>
        <w:t>՝</w:t>
      </w:r>
    </w:p>
    <w:p w14:paraId="21F64AD9" w14:textId="77777777" w:rsidR="00C75535" w:rsidRPr="00014B2D" w:rsidRDefault="00C75535" w:rsidP="00795F5A">
      <w:pPr>
        <w:pStyle w:val="ListParagraph"/>
        <w:numPr>
          <w:ilvl w:val="0"/>
          <w:numId w:val="16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մինչև 500 հազար դրամի չափով փաստացի ծախսեր կատարված լինելու դեպքում՝ այդ ծախսերի եռապատիկի, բայց ոչ պակաս, քան 100 հազար դրամի չափով.</w:t>
      </w:r>
    </w:p>
    <w:p w14:paraId="00A22643" w14:textId="77777777" w:rsidR="00C75535" w:rsidRPr="00014B2D" w:rsidRDefault="00C75535" w:rsidP="00795F5A">
      <w:pPr>
        <w:pStyle w:val="ListParagraph"/>
        <w:numPr>
          <w:ilvl w:val="0"/>
          <w:numId w:val="16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500 հազարից մինչև մեկ միլիոն դրամի չափով փաստացի ծախսեր կատարված լինելու դեպքում՝ մեկուկես միլիոն դրամի չափով.</w:t>
      </w:r>
    </w:p>
    <w:p w14:paraId="67A295BE" w14:textId="77777777" w:rsidR="00C75535" w:rsidRPr="00014B2D" w:rsidRDefault="00C75535" w:rsidP="00795F5A">
      <w:pPr>
        <w:pStyle w:val="ListParagraph"/>
        <w:numPr>
          <w:ilvl w:val="0"/>
          <w:numId w:val="16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մեկ միլիոն դրամից ավելի չափով փաստացի ծախսեր կատարված լինելու դեպքում՝ այդ ծախսերի 150 տոկոսի չափով։ </w:t>
      </w:r>
    </w:p>
    <w:p w14:paraId="63578176" w14:textId="5DC6F76A" w:rsidR="00C75535" w:rsidRPr="00014B2D" w:rsidRDefault="00C75535" w:rsidP="00795F5A">
      <w:pPr>
        <w:pStyle w:val="ListParagraph"/>
        <w:numPr>
          <w:ilvl w:val="0"/>
          <w:numId w:val="1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ոչ դրամական պահանջի հարկադիր կատարման վարույթով պարտապանի համար չի սահմանվել կամավոր կատարման ժամկետ,</w:t>
      </w:r>
      <w:r w:rsidR="00B817B1" w:rsidRPr="00014B2D">
        <w:rPr>
          <w:rFonts w:ascii="GHEA Grapalat" w:hAnsi="GHEA Grapalat"/>
          <w:sz w:val="24"/>
          <w:szCs w:val="24"/>
        </w:rPr>
        <w:t xml:space="preserve"> </w:t>
      </w:r>
      <w:r w:rsidRPr="00014B2D">
        <w:rPr>
          <w:rFonts w:ascii="GHEA Grapalat" w:hAnsi="GHEA Grapalat"/>
          <w:sz w:val="24"/>
          <w:szCs w:val="24"/>
        </w:rPr>
        <w:t>ապա</w:t>
      </w:r>
      <w:r w:rsidR="00F77D87" w:rsidRPr="00014B2D">
        <w:rPr>
          <w:rFonts w:ascii="GHEA Grapalat" w:hAnsi="GHEA Grapalat"/>
          <w:sz w:val="24"/>
          <w:szCs w:val="24"/>
        </w:rPr>
        <w:t xml:space="preserve"> պարտապանից գանձվում է կատարողական վճար</w:t>
      </w:r>
      <w:r w:rsidRPr="00014B2D">
        <w:rPr>
          <w:rFonts w:ascii="GHEA Grapalat" w:hAnsi="GHEA Grapalat"/>
          <w:sz w:val="24"/>
          <w:szCs w:val="24"/>
        </w:rPr>
        <w:t xml:space="preserve"> փաստացի կատարված կատարողական ծախսեր</w:t>
      </w:r>
      <w:r w:rsidR="00F77D87" w:rsidRPr="00014B2D">
        <w:rPr>
          <w:rFonts w:ascii="GHEA Grapalat" w:hAnsi="GHEA Grapalat"/>
          <w:sz w:val="24"/>
          <w:szCs w:val="24"/>
        </w:rPr>
        <w:t>ի չափով,</w:t>
      </w:r>
      <w:r w:rsidRPr="00014B2D">
        <w:rPr>
          <w:rFonts w:ascii="GHEA Grapalat" w:hAnsi="GHEA Grapalat"/>
          <w:sz w:val="24"/>
          <w:szCs w:val="24"/>
        </w:rPr>
        <w:t xml:space="preserve"> բայց ոչ պակաս, քան 5 հազար դրամ</w:t>
      </w:r>
      <w:r w:rsidR="00F77D87" w:rsidRPr="00014B2D">
        <w:rPr>
          <w:rFonts w:ascii="GHEA Grapalat" w:hAnsi="GHEA Grapalat"/>
          <w:sz w:val="24"/>
          <w:szCs w:val="24"/>
        </w:rPr>
        <w:t>ը</w:t>
      </w:r>
      <w:r w:rsidRPr="00014B2D">
        <w:rPr>
          <w:rFonts w:ascii="GHEA Grapalat" w:hAnsi="GHEA Grapalat"/>
          <w:sz w:val="24"/>
          <w:szCs w:val="24"/>
        </w:rPr>
        <w:t>։</w:t>
      </w:r>
    </w:p>
    <w:p w14:paraId="2A5AD10F" w14:textId="21C087B0" w:rsidR="00680849" w:rsidRPr="00014B2D" w:rsidRDefault="00C75535" w:rsidP="00795F5A">
      <w:pPr>
        <w:pStyle w:val="ListParagraph"/>
        <w:numPr>
          <w:ilvl w:val="0"/>
          <w:numId w:val="167"/>
        </w:numPr>
        <w:tabs>
          <w:tab w:val="left" w:pos="851"/>
          <w:tab w:val="left" w:pos="993"/>
          <w:tab w:val="left" w:pos="1134"/>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ոչ դրամական պահանջների հարկադիր կատարման վարույթն ավարտվում կամ կարճվում է սույն օրենքի </w:t>
      </w:r>
      <w:r w:rsidR="000159EA" w:rsidRPr="00014B2D">
        <w:rPr>
          <w:rFonts w:ascii="GHEA Grapalat" w:hAnsi="GHEA Grapalat"/>
          <w:sz w:val="24"/>
          <w:szCs w:val="24"/>
        </w:rPr>
        <w:t>59</w:t>
      </w:r>
      <w:r w:rsidRPr="00014B2D">
        <w:rPr>
          <w:rFonts w:ascii="GHEA Grapalat" w:hAnsi="GHEA Grapalat"/>
          <w:sz w:val="24"/>
          <w:szCs w:val="24"/>
        </w:rPr>
        <w:t xml:space="preserve">-րդ հոդվածի 1-ին մասի 1-ին </w:t>
      </w:r>
      <w:r w:rsidR="0040181D" w:rsidRPr="00014B2D">
        <w:rPr>
          <w:rFonts w:ascii="GHEA Grapalat" w:hAnsi="GHEA Grapalat"/>
          <w:sz w:val="24"/>
          <w:szCs w:val="24"/>
        </w:rPr>
        <w:t xml:space="preserve">կամ 2-րդ </w:t>
      </w:r>
      <w:r w:rsidRPr="00014B2D">
        <w:rPr>
          <w:rFonts w:ascii="GHEA Grapalat" w:hAnsi="GHEA Grapalat"/>
          <w:sz w:val="24"/>
          <w:szCs w:val="24"/>
        </w:rPr>
        <w:t xml:space="preserve">կետով, </w:t>
      </w:r>
      <w:r w:rsidR="000159EA" w:rsidRPr="00014B2D">
        <w:rPr>
          <w:rFonts w:ascii="GHEA Grapalat" w:hAnsi="GHEA Grapalat"/>
          <w:sz w:val="24"/>
          <w:szCs w:val="24"/>
        </w:rPr>
        <w:t>60</w:t>
      </w:r>
      <w:r w:rsidRPr="00014B2D">
        <w:rPr>
          <w:rFonts w:ascii="GHEA Grapalat" w:hAnsi="GHEA Grapalat"/>
          <w:sz w:val="24"/>
          <w:szCs w:val="24"/>
        </w:rPr>
        <w:t xml:space="preserve">-րդ հոդվածի 1-ին մասի </w:t>
      </w:r>
      <w:r w:rsidR="00D31F74" w:rsidRPr="00014B2D">
        <w:rPr>
          <w:rFonts w:ascii="GHEA Grapalat" w:hAnsi="GHEA Grapalat"/>
          <w:sz w:val="24"/>
          <w:szCs w:val="24"/>
        </w:rPr>
        <w:t xml:space="preserve">1-ին կետի՝ </w:t>
      </w:r>
      <w:r w:rsidR="00D84B9D" w:rsidRPr="00014B2D">
        <w:rPr>
          <w:rFonts w:ascii="GHEA Grapalat" w:hAnsi="GHEA Grapalat"/>
          <w:sz w:val="24"/>
          <w:szCs w:val="24"/>
        </w:rPr>
        <w:t xml:space="preserve">հարկադիր կատարման վերջին դիմումի ներկայացումից </w:t>
      </w:r>
      <w:r w:rsidR="00D31F74" w:rsidRPr="00014B2D">
        <w:rPr>
          <w:rFonts w:ascii="GHEA Grapalat" w:hAnsi="GHEA Grapalat"/>
          <w:sz w:val="24"/>
          <w:szCs w:val="24"/>
        </w:rPr>
        <w:t xml:space="preserve">հետո պարտավորության կատարման հետ չկապված </w:t>
      </w:r>
      <w:r w:rsidR="009B0843" w:rsidRPr="00014B2D">
        <w:rPr>
          <w:rFonts w:ascii="GHEA Grapalat" w:hAnsi="GHEA Grapalat"/>
          <w:sz w:val="24"/>
          <w:szCs w:val="24"/>
        </w:rPr>
        <w:t xml:space="preserve">հիմքով </w:t>
      </w:r>
      <w:r w:rsidR="00B817B1" w:rsidRPr="00014B2D">
        <w:rPr>
          <w:rFonts w:ascii="GHEA Grapalat" w:hAnsi="GHEA Grapalat"/>
          <w:sz w:val="24"/>
          <w:szCs w:val="24"/>
        </w:rPr>
        <w:t xml:space="preserve">կամ </w:t>
      </w:r>
      <w:r w:rsidR="000159EA" w:rsidRPr="00014B2D">
        <w:rPr>
          <w:rFonts w:ascii="GHEA Grapalat" w:hAnsi="GHEA Grapalat"/>
          <w:sz w:val="24"/>
          <w:szCs w:val="24"/>
        </w:rPr>
        <w:t>60</w:t>
      </w:r>
      <w:r w:rsidR="00D84B9D" w:rsidRPr="00014B2D">
        <w:rPr>
          <w:rFonts w:ascii="GHEA Grapalat" w:hAnsi="GHEA Grapalat"/>
          <w:sz w:val="24"/>
          <w:szCs w:val="24"/>
        </w:rPr>
        <w:t xml:space="preserve">-րդ հոդվածի 1-ին մասի </w:t>
      </w:r>
      <w:r w:rsidRPr="00014B2D">
        <w:rPr>
          <w:rFonts w:ascii="GHEA Grapalat" w:hAnsi="GHEA Grapalat"/>
          <w:sz w:val="24"/>
          <w:szCs w:val="24"/>
        </w:rPr>
        <w:t xml:space="preserve">2-րդ կետով սահմանված հիմքերով, ապա </w:t>
      </w:r>
      <w:r w:rsidR="00D84B9D" w:rsidRPr="00014B2D">
        <w:rPr>
          <w:rFonts w:ascii="GHEA Grapalat" w:hAnsi="GHEA Grapalat"/>
          <w:sz w:val="24"/>
          <w:szCs w:val="24"/>
        </w:rPr>
        <w:t xml:space="preserve">պահանջատիրոջից գանձվում է կատարողական վճար </w:t>
      </w:r>
      <w:r w:rsidRPr="00014B2D">
        <w:rPr>
          <w:rFonts w:ascii="GHEA Grapalat" w:hAnsi="GHEA Grapalat"/>
          <w:sz w:val="24"/>
          <w:szCs w:val="24"/>
        </w:rPr>
        <w:t>փաստացի կատարված կատարողական ծախսեր</w:t>
      </w:r>
      <w:r w:rsidR="00D84B9D" w:rsidRPr="00014B2D">
        <w:rPr>
          <w:rFonts w:ascii="GHEA Grapalat" w:hAnsi="GHEA Grapalat"/>
          <w:sz w:val="24"/>
          <w:szCs w:val="24"/>
        </w:rPr>
        <w:t>ի չափով,</w:t>
      </w:r>
      <w:r w:rsidRPr="00014B2D">
        <w:rPr>
          <w:rFonts w:ascii="GHEA Grapalat" w:hAnsi="GHEA Grapalat"/>
          <w:sz w:val="24"/>
          <w:szCs w:val="24"/>
        </w:rPr>
        <w:t xml:space="preserve"> բայց ոչ պակաս, քան 5 հազար դրամ</w:t>
      </w:r>
      <w:r w:rsidR="00D84B9D" w:rsidRPr="00014B2D">
        <w:rPr>
          <w:rFonts w:ascii="GHEA Grapalat" w:hAnsi="GHEA Grapalat"/>
          <w:sz w:val="24"/>
          <w:szCs w:val="24"/>
        </w:rPr>
        <w:t>ը</w:t>
      </w:r>
      <w:r w:rsidRPr="00014B2D">
        <w:rPr>
          <w:rFonts w:ascii="GHEA Grapalat" w:hAnsi="GHEA Grapalat"/>
          <w:sz w:val="24"/>
          <w:szCs w:val="24"/>
        </w:rPr>
        <w:t>։</w:t>
      </w:r>
    </w:p>
    <w:p w14:paraId="5990FDB2" w14:textId="12E7E15C" w:rsidR="00C75535" w:rsidRPr="00014B2D" w:rsidRDefault="009B0843" w:rsidP="00795F5A">
      <w:pPr>
        <w:pStyle w:val="ListParagraph"/>
        <w:numPr>
          <w:ilvl w:val="0"/>
          <w:numId w:val="1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w:t>
      </w:r>
      <w:r w:rsidR="00B57C04" w:rsidRPr="00014B2D">
        <w:rPr>
          <w:rFonts w:ascii="GHEA Grapalat" w:hAnsi="GHEA Grapalat"/>
          <w:sz w:val="24"/>
          <w:szCs w:val="24"/>
        </w:rPr>
        <w:t>պահովման վարույթով</w:t>
      </w:r>
      <w:r w:rsidR="00C75535" w:rsidRPr="00014B2D">
        <w:rPr>
          <w:rFonts w:ascii="GHEA Grapalat" w:hAnsi="GHEA Grapalat"/>
          <w:sz w:val="24"/>
          <w:szCs w:val="24"/>
        </w:rPr>
        <w:t xml:space="preserve"> </w:t>
      </w:r>
      <w:r w:rsidR="00680849" w:rsidRPr="00014B2D">
        <w:rPr>
          <w:rFonts w:ascii="GHEA Grapalat" w:hAnsi="GHEA Grapalat"/>
          <w:sz w:val="24"/>
          <w:szCs w:val="24"/>
        </w:rPr>
        <w:t xml:space="preserve">փաստացի կատարված </w:t>
      </w:r>
      <w:r w:rsidR="00C75535" w:rsidRPr="00014B2D">
        <w:rPr>
          <w:rFonts w:ascii="GHEA Grapalat" w:hAnsi="GHEA Grapalat"/>
          <w:sz w:val="24"/>
          <w:szCs w:val="24"/>
        </w:rPr>
        <w:t>կատար</w:t>
      </w:r>
      <w:r w:rsidR="008940A6" w:rsidRPr="00014B2D">
        <w:rPr>
          <w:rFonts w:ascii="GHEA Grapalat" w:hAnsi="GHEA Grapalat"/>
          <w:sz w:val="24"/>
          <w:szCs w:val="24"/>
        </w:rPr>
        <w:t>ողակ</w:t>
      </w:r>
      <w:r w:rsidR="00C75535" w:rsidRPr="00014B2D">
        <w:rPr>
          <w:rFonts w:ascii="GHEA Grapalat" w:hAnsi="GHEA Grapalat"/>
          <w:sz w:val="24"/>
          <w:szCs w:val="24"/>
        </w:rPr>
        <w:t>ան ծախսեր</w:t>
      </w:r>
      <w:r w:rsidR="00D84B9D" w:rsidRPr="00014B2D">
        <w:rPr>
          <w:rFonts w:ascii="GHEA Grapalat" w:hAnsi="GHEA Grapalat"/>
          <w:sz w:val="24"/>
          <w:szCs w:val="24"/>
        </w:rPr>
        <w:t>ի, բայց ոչ պակաս, քան</w:t>
      </w:r>
      <w:r w:rsidR="00680849" w:rsidRPr="00014B2D">
        <w:rPr>
          <w:rFonts w:ascii="GHEA Grapalat" w:hAnsi="GHEA Grapalat"/>
          <w:sz w:val="24"/>
          <w:szCs w:val="24"/>
        </w:rPr>
        <w:t xml:space="preserve"> 5 հազար դրամի</w:t>
      </w:r>
      <w:r w:rsidR="00D84B9D" w:rsidRPr="00014B2D">
        <w:rPr>
          <w:rFonts w:ascii="GHEA Grapalat" w:hAnsi="GHEA Grapalat"/>
          <w:sz w:val="24"/>
          <w:szCs w:val="24"/>
        </w:rPr>
        <w:t xml:space="preserve"> չափով կատարողական վճար է գանձվում</w:t>
      </w:r>
      <w:r w:rsidR="00C75535" w:rsidRPr="00014B2D">
        <w:rPr>
          <w:rFonts w:ascii="GHEA Grapalat" w:hAnsi="GHEA Grapalat"/>
          <w:sz w:val="24"/>
          <w:szCs w:val="24"/>
        </w:rPr>
        <w:t>՝</w:t>
      </w:r>
    </w:p>
    <w:p w14:paraId="2A6181F0" w14:textId="3E3B9A20" w:rsidR="00C75535" w:rsidRPr="00014B2D" w:rsidRDefault="00C75535" w:rsidP="00795F5A">
      <w:pPr>
        <w:pStyle w:val="ListParagraph"/>
        <w:numPr>
          <w:ilvl w:val="0"/>
          <w:numId w:val="16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պարտապանի</w:t>
      </w:r>
      <w:r w:rsidR="00D84B9D" w:rsidRPr="00014B2D">
        <w:rPr>
          <w:rFonts w:ascii="GHEA Grapalat" w:hAnsi="GHEA Grapalat"/>
          <w:sz w:val="24"/>
          <w:szCs w:val="24"/>
        </w:rPr>
        <w:t>ց</w:t>
      </w:r>
      <w:r w:rsidRPr="00014B2D">
        <w:rPr>
          <w:rFonts w:ascii="GHEA Grapalat" w:hAnsi="GHEA Grapalat"/>
          <w:sz w:val="24"/>
          <w:szCs w:val="24"/>
        </w:rPr>
        <w:t xml:space="preserve">, եթե հայցի </w:t>
      </w:r>
      <w:r w:rsidR="008A3366" w:rsidRPr="00014B2D">
        <w:rPr>
          <w:rFonts w:ascii="GHEA Grapalat" w:hAnsi="GHEA Grapalat"/>
          <w:sz w:val="24"/>
          <w:szCs w:val="24"/>
        </w:rPr>
        <w:t>(ներառյալ՝ նախնական)</w:t>
      </w:r>
      <w:r w:rsidR="00A80889" w:rsidRPr="00014B2D">
        <w:rPr>
          <w:rFonts w:ascii="GHEA Grapalat" w:hAnsi="GHEA Grapalat"/>
          <w:sz w:val="24"/>
          <w:szCs w:val="24"/>
        </w:rPr>
        <w:t>, դիմումի պահանջի</w:t>
      </w:r>
      <w:r w:rsidR="008A3366" w:rsidRPr="00014B2D">
        <w:rPr>
          <w:rFonts w:ascii="GHEA Grapalat" w:hAnsi="GHEA Grapalat"/>
          <w:sz w:val="24"/>
          <w:szCs w:val="24"/>
        </w:rPr>
        <w:t xml:space="preserve"> </w:t>
      </w:r>
      <w:r w:rsidRPr="00014B2D">
        <w:rPr>
          <w:rFonts w:ascii="GHEA Grapalat" w:hAnsi="GHEA Grapalat"/>
          <w:sz w:val="24"/>
          <w:szCs w:val="24"/>
        </w:rPr>
        <w:t xml:space="preserve">կամ </w:t>
      </w:r>
      <w:r w:rsidR="00404FB7" w:rsidRPr="00014B2D">
        <w:rPr>
          <w:rFonts w:ascii="GHEA Grapalat" w:hAnsi="GHEA Grapalat"/>
          <w:sz w:val="24"/>
          <w:szCs w:val="24"/>
        </w:rPr>
        <w:t>եզրափակիչ դատական ակտի</w:t>
      </w:r>
      <w:r w:rsidRPr="00014B2D">
        <w:rPr>
          <w:rFonts w:ascii="GHEA Grapalat" w:hAnsi="GHEA Grapalat"/>
          <w:sz w:val="24"/>
          <w:szCs w:val="24"/>
        </w:rPr>
        <w:t xml:space="preserve"> կատարման ապահովումը վերացվել է հայցապահանջը</w:t>
      </w:r>
      <w:r w:rsidR="00A80889" w:rsidRPr="00014B2D">
        <w:rPr>
          <w:rFonts w:ascii="GHEA Grapalat" w:hAnsi="GHEA Grapalat"/>
          <w:sz w:val="24"/>
          <w:szCs w:val="24"/>
        </w:rPr>
        <w:t xml:space="preserve"> (դիմումի պահանջը)</w:t>
      </w:r>
      <w:r w:rsidRPr="00014B2D">
        <w:rPr>
          <w:rFonts w:ascii="GHEA Grapalat" w:hAnsi="GHEA Grapalat"/>
          <w:sz w:val="24"/>
          <w:szCs w:val="24"/>
        </w:rPr>
        <w:t xml:space="preserve"> պարտապանի կողմից կամովին կատարվելու կամ կողմերի հաշտության հիմքով</w:t>
      </w:r>
      <w:r w:rsidR="00E84B36" w:rsidRPr="00014B2D">
        <w:rPr>
          <w:rFonts w:ascii="GHEA Grapalat" w:hAnsi="GHEA Grapalat"/>
          <w:sz w:val="24"/>
          <w:szCs w:val="24"/>
        </w:rPr>
        <w:t xml:space="preserve"> կամ հայցը </w:t>
      </w:r>
      <w:r w:rsidR="00D36D41" w:rsidRPr="00014B2D">
        <w:rPr>
          <w:rFonts w:ascii="GHEA Grapalat" w:hAnsi="GHEA Grapalat"/>
          <w:sz w:val="24"/>
          <w:szCs w:val="24"/>
        </w:rPr>
        <w:t xml:space="preserve">(դիմումը) </w:t>
      </w:r>
      <w:r w:rsidR="00E84B36" w:rsidRPr="00014B2D">
        <w:rPr>
          <w:rFonts w:ascii="GHEA Grapalat" w:hAnsi="GHEA Grapalat"/>
          <w:sz w:val="24"/>
          <w:szCs w:val="24"/>
        </w:rPr>
        <w:t>բավարարվելուց հետո՝ մինչև եզրափակիչ դատական ակտը կատարման ներկայացնելը</w:t>
      </w:r>
      <w:r w:rsidRPr="00014B2D">
        <w:rPr>
          <w:rFonts w:ascii="GHEA Grapalat" w:hAnsi="GHEA Grapalat"/>
          <w:sz w:val="24"/>
          <w:szCs w:val="24"/>
        </w:rPr>
        <w:t>.</w:t>
      </w:r>
    </w:p>
    <w:p w14:paraId="79C299B8" w14:textId="0D170E57" w:rsidR="00C75535" w:rsidRPr="00014B2D" w:rsidRDefault="00B57C04" w:rsidP="00795F5A">
      <w:pPr>
        <w:pStyle w:val="ListParagraph"/>
        <w:numPr>
          <w:ilvl w:val="0"/>
          <w:numId w:val="16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պահանջատիրոջ</w:t>
      </w:r>
      <w:r w:rsidR="00D84B9D" w:rsidRPr="00014B2D">
        <w:rPr>
          <w:rFonts w:ascii="GHEA Grapalat" w:hAnsi="GHEA Grapalat"/>
          <w:sz w:val="24"/>
          <w:szCs w:val="24"/>
        </w:rPr>
        <w:t>ից</w:t>
      </w:r>
      <w:r w:rsidR="00C75535" w:rsidRPr="00014B2D">
        <w:rPr>
          <w:rFonts w:ascii="GHEA Grapalat" w:hAnsi="GHEA Grapalat"/>
          <w:sz w:val="24"/>
          <w:szCs w:val="24"/>
        </w:rPr>
        <w:t xml:space="preserve">, եթե եզրափակիչ դատական ակտով հայցը </w:t>
      </w:r>
      <w:r w:rsidR="00A80889" w:rsidRPr="00014B2D">
        <w:rPr>
          <w:rFonts w:ascii="GHEA Grapalat" w:hAnsi="GHEA Grapalat"/>
          <w:sz w:val="24"/>
          <w:szCs w:val="24"/>
        </w:rPr>
        <w:t xml:space="preserve">(դիմումը) </w:t>
      </w:r>
      <w:r w:rsidR="00C75535" w:rsidRPr="00014B2D">
        <w:rPr>
          <w:rFonts w:ascii="GHEA Grapalat" w:hAnsi="GHEA Grapalat"/>
          <w:sz w:val="24"/>
          <w:szCs w:val="24"/>
        </w:rPr>
        <w:t>չի բավարարվել, կամ հայցի</w:t>
      </w:r>
      <w:r w:rsidR="008A3366" w:rsidRPr="00014B2D">
        <w:rPr>
          <w:rFonts w:ascii="GHEA Grapalat" w:hAnsi="GHEA Grapalat"/>
          <w:sz w:val="24"/>
          <w:szCs w:val="24"/>
        </w:rPr>
        <w:t xml:space="preserve"> (ներառյալ՝ նախնական)</w:t>
      </w:r>
      <w:r w:rsidR="00A80889" w:rsidRPr="00014B2D">
        <w:rPr>
          <w:rFonts w:ascii="GHEA Grapalat" w:hAnsi="GHEA Grapalat"/>
          <w:sz w:val="24"/>
          <w:szCs w:val="24"/>
        </w:rPr>
        <w:t>, դիմումի պահանջի</w:t>
      </w:r>
      <w:r w:rsidR="00C75535" w:rsidRPr="00014B2D">
        <w:rPr>
          <w:rFonts w:ascii="GHEA Grapalat" w:hAnsi="GHEA Grapalat"/>
          <w:sz w:val="24"/>
          <w:szCs w:val="24"/>
        </w:rPr>
        <w:t xml:space="preserve"> կամ </w:t>
      </w:r>
      <w:r w:rsidR="00404FB7" w:rsidRPr="00014B2D">
        <w:rPr>
          <w:rFonts w:ascii="GHEA Grapalat" w:hAnsi="GHEA Grapalat"/>
          <w:sz w:val="24"/>
          <w:szCs w:val="24"/>
        </w:rPr>
        <w:t>եզրափակիչ դատական ակտի</w:t>
      </w:r>
      <w:r w:rsidR="00C75535" w:rsidRPr="00014B2D">
        <w:rPr>
          <w:rFonts w:ascii="GHEA Grapalat" w:hAnsi="GHEA Grapalat"/>
          <w:sz w:val="24"/>
          <w:szCs w:val="24"/>
        </w:rPr>
        <w:t xml:space="preserve"> կատարման ապահովումը վերացվել </w:t>
      </w:r>
      <w:r w:rsidR="001F02C5" w:rsidRPr="00014B2D">
        <w:rPr>
          <w:rFonts w:ascii="GHEA Grapalat" w:hAnsi="GHEA Grapalat"/>
          <w:sz w:val="24"/>
          <w:szCs w:val="24"/>
        </w:rPr>
        <w:t>է</w:t>
      </w:r>
      <w:r w:rsidR="00C75535" w:rsidRPr="00014B2D">
        <w:rPr>
          <w:rFonts w:ascii="GHEA Grapalat" w:hAnsi="GHEA Grapalat"/>
          <w:sz w:val="24"/>
          <w:szCs w:val="24"/>
        </w:rPr>
        <w:t xml:space="preserve"> մինչև գործով եզրափակիչ դատական ակտ կայացնելը, բացառությամբ սույն մասի 1-ին կետով նախատեսված դեպքերի.</w:t>
      </w:r>
    </w:p>
    <w:p w14:paraId="39901743" w14:textId="0301A8A7" w:rsidR="00C75535" w:rsidRPr="00014B2D" w:rsidRDefault="00C75535" w:rsidP="00795F5A">
      <w:pPr>
        <w:pStyle w:val="ListParagraph"/>
        <w:numPr>
          <w:ilvl w:val="0"/>
          <w:numId w:val="16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w:t>
      </w:r>
      <w:r w:rsidR="00D84B9D" w:rsidRPr="00014B2D">
        <w:rPr>
          <w:rFonts w:ascii="GHEA Grapalat" w:hAnsi="GHEA Grapalat"/>
          <w:sz w:val="24"/>
          <w:szCs w:val="24"/>
        </w:rPr>
        <w:t>ց</w:t>
      </w:r>
      <w:r w:rsidRPr="00014B2D">
        <w:rPr>
          <w:rFonts w:ascii="GHEA Grapalat" w:hAnsi="GHEA Grapalat"/>
          <w:sz w:val="24"/>
          <w:szCs w:val="24"/>
        </w:rPr>
        <w:t>, եթե</w:t>
      </w:r>
      <w:r w:rsidR="00E84B36" w:rsidRPr="00014B2D">
        <w:rPr>
          <w:rFonts w:ascii="GHEA Grapalat" w:hAnsi="GHEA Grapalat"/>
          <w:sz w:val="24"/>
          <w:szCs w:val="24"/>
        </w:rPr>
        <w:t xml:space="preserve"> վարչական ակտը, որի կատարումն ապահովելու համար կիրառվել է վարչական մարմնի արգելանքը</w:t>
      </w:r>
      <w:r w:rsidR="003E5079" w:rsidRPr="00014B2D">
        <w:rPr>
          <w:rFonts w:ascii="GHEA Grapalat" w:hAnsi="GHEA Grapalat"/>
          <w:sz w:val="24"/>
          <w:szCs w:val="24"/>
        </w:rPr>
        <w:t>,</w:t>
      </w:r>
      <w:r w:rsidR="004D660F" w:rsidRPr="00014B2D">
        <w:rPr>
          <w:rFonts w:ascii="GHEA Grapalat" w:hAnsi="GHEA Grapalat"/>
          <w:sz w:val="24"/>
          <w:szCs w:val="24"/>
        </w:rPr>
        <w:t xml:space="preserve"> կատարվել է</w:t>
      </w:r>
      <w:r w:rsidR="00E84B36" w:rsidRPr="00014B2D">
        <w:rPr>
          <w:rFonts w:ascii="GHEA Grapalat" w:hAnsi="GHEA Grapalat"/>
          <w:sz w:val="24"/>
          <w:szCs w:val="24"/>
        </w:rPr>
        <w:t xml:space="preserve"> ապահովման վարույթի հարուցումից հետո, բայց մինչև </w:t>
      </w:r>
      <w:r w:rsidR="003E5079" w:rsidRPr="00014B2D">
        <w:rPr>
          <w:rFonts w:ascii="GHEA Grapalat" w:hAnsi="GHEA Grapalat"/>
          <w:sz w:val="24"/>
          <w:szCs w:val="24"/>
        </w:rPr>
        <w:t>այդ վարչական ակտը կատարման ներկայացվելը։</w:t>
      </w:r>
      <w:r w:rsidR="00507454" w:rsidRPr="00014B2D">
        <w:rPr>
          <w:rFonts w:ascii="GHEA Grapalat" w:hAnsi="GHEA Grapalat"/>
          <w:sz w:val="24"/>
          <w:szCs w:val="24"/>
        </w:rPr>
        <w:t xml:space="preserve"> </w:t>
      </w:r>
    </w:p>
    <w:p w14:paraId="7A2DC045" w14:textId="77777777" w:rsidR="00FC417D" w:rsidRPr="00014B2D" w:rsidRDefault="00FC417D" w:rsidP="00795F5A">
      <w:pPr>
        <w:pStyle w:val="ListParagraph"/>
        <w:numPr>
          <w:ilvl w:val="0"/>
          <w:numId w:val="167"/>
        </w:numPr>
        <w:tabs>
          <w:tab w:val="left" w:pos="851"/>
          <w:tab w:val="left" w:pos="993"/>
          <w:tab w:val="left" w:pos="1134"/>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ավարտված ապահովման վարույթը վերսկսվում է որպես համապատասխան եզրափակիչ դատական ակտի կամ դրամական պահանջ սահմանող վարչական ակտի կատարման վարույթ, ապա այդ վարույթի ծախսերի մեջ ներառվում են նաև ապահովման վարույթով կատարված կատարողական ծախսերը։</w:t>
      </w:r>
    </w:p>
    <w:p w14:paraId="3420D20E" w14:textId="1361F938" w:rsidR="002419E6" w:rsidRPr="00014B2D" w:rsidRDefault="002419E6" w:rsidP="00795F5A">
      <w:pPr>
        <w:pStyle w:val="ListParagraph"/>
        <w:numPr>
          <w:ilvl w:val="0"/>
          <w:numId w:val="167"/>
        </w:numPr>
        <w:tabs>
          <w:tab w:val="left" w:pos="851"/>
          <w:tab w:val="left" w:pos="993"/>
          <w:tab w:val="left" w:pos="1134"/>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Ի լրումն սույն հոդվածի կանոնների՝ սույն օրենքի </w:t>
      </w:r>
      <w:r w:rsidR="000159EA" w:rsidRPr="00014B2D">
        <w:rPr>
          <w:rFonts w:ascii="GHEA Grapalat" w:hAnsi="GHEA Grapalat"/>
          <w:sz w:val="24"/>
          <w:szCs w:val="24"/>
        </w:rPr>
        <w:t>112</w:t>
      </w:r>
      <w:r w:rsidRPr="00014B2D">
        <w:rPr>
          <w:rFonts w:ascii="GHEA Grapalat" w:hAnsi="GHEA Grapalat"/>
          <w:sz w:val="24"/>
          <w:szCs w:val="24"/>
        </w:rPr>
        <w:t xml:space="preserve">-րդ հոդվածի 3-րդ մասով նախատեսված փորձաքննության </w:t>
      </w:r>
      <w:r w:rsidR="009B0843" w:rsidRPr="00014B2D">
        <w:rPr>
          <w:rFonts w:ascii="GHEA Grapalat" w:hAnsi="GHEA Grapalat"/>
          <w:sz w:val="24"/>
          <w:szCs w:val="24"/>
        </w:rPr>
        <w:t>կատարման</w:t>
      </w:r>
      <w:r w:rsidRPr="00014B2D">
        <w:rPr>
          <w:rFonts w:ascii="GHEA Grapalat" w:hAnsi="GHEA Grapalat"/>
          <w:sz w:val="24"/>
          <w:szCs w:val="24"/>
        </w:rPr>
        <w:t xml:space="preserve"> ծախսեր</w:t>
      </w:r>
      <w:r w:rsidR="00F146EA" w:rsidRPr="00014B2D">
        <w:rPr>
          <w:rFonts w:ascii="GHEA Grapalat" w:hAnsi="GHEA Grapalat"/>
          <w:sz w:val="24"/>
          <w:szCs w:val="24"/>
        </w:rPr>
        <w:t>ի</w:t>
      </w:r>
      <w:r w:rsidRPr="00014B2D">
        <w:rPr>
          <w:rFonts w:ascii="GHEA Grapalat" w:hAnsi="GHEA Grapalat"/>
          <w:sz w:val="24"/>
          <w:szCs w:val="24"/>
        </w:rPr>
        <w:t xml:space="preserve"> </w:t>
      </w:r>
      <w:r w:rsidR="00F146EA" w:rsidRPr="00014B2D">
        <w:rPr>
          <w:rFonts w:ascii="GHEA Grapalat" w:hAnsi="GHEA Grapalat"/>
          <w:sz w:val="24"/>
          <w:szCs w:val="24"/>
        </w:rPr>
        <w:t xml:space="preserve">չափով կատարողական վճարը </w:t>
      </w:r>
      <w:r w:rsidRPr="00014B2D">
        <w:rPr>
          <w:rFonts w:ascii="GHEA Grapalat" w:hAnsi="GHEA Grapalat"/>
          <w:sz w:val="24"/>
          <w:szCs w:val="24"/>
        </w:rPr>
        <w:t xml:space="preserve">նույն հոդվածի 4-րդ մասով նախատեսված դեպքում </w:t>
      </w:r>
      <w:r w:rsidR="00F146EA" w:rsidRPr="00014B2D">
        <w:rPr>
          <w:rFonts w:ascii="GHEA Grapalat" w:hAnsi="GHEA Grapalat"/>
          <w:sz w:val="24"/>
          <w:szCs w:val="24"/>
        </w:rPr>
        <w:t>գանձվում է</w:t>
      </w:r>
      <w:r w:rsidRPr="00014B2D">
        <w:rPr>
          <w:rFonts w:ascii="GHEA Grapalat" w:hAnsi="GHEA Grapalat"/>
          <w:sz w:val="24"/>
          <w:szCs w:val="24"/>
        </w:rPr>
        <w:t xml:space="preserve"> պարտապանի</w:t>
      </w:r>
      <w:r w:rsidR="00F146EA" w:rsidRPr="00014B2D">
        <w:rPr>
          <w:rFonts w:ascii="GHEA Grapalat" w:hAnsi="GHEA Grapalat"/>
          <w:sz w:val="24"/>
          <w:szCs w:val="24"/>
        </w:rPr>
        <w:t>ց</w:t>
      </w:r>
      <w:r w:rsidRPr="00014B2D">
        <w:rPr>
          <w:rFonts w:ascii="GHEA Grapalat" w:hAnsi="GHEA Grapalat"/>
          <w:sz w:val="24"/>
          <w:szCs w:val="24"/>
        </w:rPr>
        <w:t>, իսկ 5-րդ մասով նախատեսված դեպքում` պահանջատիրոջ</w:t>
      </w:r>
      <w:r w:rsidR="00F146EA" w:rsidRPr="00014B2D">
        <w:rPr>
          <w:rFonts w:ascii="GHEA Grapalat" w:hAnsi="GHEA Grapalat"/>
          <w:sz w:val="24"/>
          <w:szCs w:val="24"/>
        </w:rPr>
        <w:t>ից</w:t>
      </w:r>
      <w:r w:rsidRPr="00014B2D">
        <w:rPr>
          <w:rFonts w:ascii="GHEA Grapalat" w:hAnsi="GHEA Grapalat"/>
          <w:sz w:val="24"/>
          <w:szCs w:val="24"/>
        </w:rPr>
        <w:t>:</w:t>
      </w:r>
    </w:p>
    <w:p w14:paraId="6B430BBA" w14:textId="0625C021" w:rsidR="00C75535" w:rsidRPr="00014B2D" w:rsidRDefault="00C75535" w:rsidP="00795F5A">
      <w:pPr>
        <w:tabs>
          <w:tab w:val="left" w:pos="851"/>
          <w:tab w:val="left" w:pos="993"/>
        </w:tabs>
        <w:spacing w:after="0" w:line="276" w:lineRule="auto"/>
        <w:ind w:firstLine="567"/>
        <w:jc w:val="both"/>
        <w:rPr>
          <w:rFonts w:ascii="GHEA Grapalat" w:hAnsi="GHEA Grapalat"/>
          <w:sz w:val="24"/>
          <w:szCs w:val="24"/>
        </w:rPr>
      </w:pPr>
    </w:p>
    <w:p w14:paraId="0C71C7E1" w14:textId="3B5EF3D2" w:rsidR="003F45A7" w:rsidRPr="00014B2D" w:rsidRDefault="003F45A7"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9F6B5C" w:rsidRPr="00014B2D">
        <w:rPr>
          <w:rFonts w:ascii="GHEA Grapalat" w:hAnsi="GHEA Grapalat"/>
          <w:b/>
          <w:bCs/>
          <w:sz w:val="24"/>
          <w:szCs w:val="24"/>
        </w:rPr>
        <w:t>30</w:t>
      </w:r>
      <w:r w:rsidRPr="00014B2D">
        <w:rPr>
          <w:rFonts w:ascii="GHEA Grapalat" w:hAnsi="GHEA Grapalat"/>
          <w:b/>
          <w:bCs/>
          <w:sz w:val="24"/>
          <w:szCs w:val="24"/>
        </w:rPr>
        <w:t xml:space="preserve">. Կատարողական ծախսերի </w:t>
      </w:r>
      <w:r w:rsidR="00377E3A" w:rsidRPr="00014B2D">
        <w:rPr>
          <w:rFonts w:ascii="GHEA Grapalat" w:hAnsi="GHEA Grapalat"/>
          <w:b/>
          <w:bCs/>
          <w:sz w:val="24"/>
          <w:szCs w:val="24"/>
        </w:rPr>
        <w:t>դիմաց կանխավճար տրամադրելը</w:t>
      </w:r>
    </w:p>
    <w:p w14:paraId="4EB8D713" w14:textId="77777777" w:rsidR="00377E3A" w:rsidRPr="00014B2D" w:rsidRDefault="00377E3A"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3D02A1EB" w14:textId="3B5F183D" w:rsidR="00377E3A" w:rsidRPr="00014B2D" w:rsidRDefault="00377E3A" w:rsidP="00795F5A">
      <w:pPr>
        <w:pStyle w:val="ListParagraph"/>
        <w:numPr>
          <w:ilvl w:val="0"/>
          <w:numId w:val="3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մասնակիցներն իրավունք ունեն կատարողական գործողությունների կատարումն ապահովելու նպատակով </w:t>
      </w:r>
      <w:r w:rsidR="00DA6B6D" w:rsidRPr="00014B2D">
        <w:rPr>
          <w:rFonts w:ascii="GHEA Grapalat" w:hAnsi="GHEA Grapalat"/>
          <w:sz w:val="24"/>
          <w:szCs w:val="24"/>
        </w:rPr>
        <w:t>Ծ</w:t>
      </w:r>
      <w:r w:rsidRPr="00014B2D">
        <w:rPr>
          <w:rFonts w:ascii="GHEA Grapalat" w:hAnsi="GHEA Grapalat"/>
          <w:sz w:val="24"/>
          <w:szCs w:val="24"/>
        </w:rPr>
        <w:t>առայությանը վճարելու համապատասխան ծախսերի կամ դրանց մի մասի կատարման համար անհրաժեշտ չափով կանխավճար:</w:t>
      </w:r>
    </w:p>
    <w:p w14:paraId="1802CF00" w14:textId="0606CFC7" w:rsidR="00253ABD" w:rsidRPr="00014B2D" w:rsidRDefault="00253ABD" w:rsidP="00795F5A">
      <w:pPr>
        <w:pStyle w:val="ListParagraph"/>
        <w:numPr>
          <w:ilvl w:val="0"/>
          <w:numId w:val="3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Կանխավճարի չօգտագործված մասը վերադարձվում է այն վճարած անձին համապատասխան կատարողական գործողության ավարտից հետո, որի իրականացման համար վճարվել էր կանխավճարը։</w:t>
      </w:r>
    </w:p>
    <w:p w14:paraId="290A81EC" w14:textId="27DDBFD8" w:rsidR="00377E3A" w:rsidRPr="00014B2D" w:rsidRDefault="00377E3A" w:rsidP="00795F5A">
      <w:pPr>
        <w:pStyle w:val="ListParagraph"/>
        <w:numPr>
          <w:ilvl w:val="0"/>
          <w:numId w:val="3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Կանխավճար</w:t>
      </w:r>
      <w:r w:rsidR="00253ABD" w:rsidRPr="00014B2D">
        <w:rPr>
          <w:rFonts w:ascii="GHEA Grapalat" w:hAnsi="GHEA Grapalat"/>
          <w:sz w:val="24"/>
          <w:szCs w:val="24"/>
        </w:rPr>
        <w:t>ի օգտագործված մաս</w:t>
      </w:r>
      <w:r w:rsidRPr="00014B2D">
        <w:rPr>
          <w:rFonts w:ascii="GHEA Grapalat" w:hAnsi="GHEA Grapalat"/>
          <w:sz w:val="24"/>
          <w:szCs w:val="24"/>
        </w:rPr>
        <w:t>ը վերադարձվում է այն վճարած անձին, եթե համապատասխան կատարողական ծախսերի գումարը հատուցվել (բռնագանձվել) է սույն օրենքով սահմանված կարգով։</w:t>
      </w:r>
    </w:p>
    <w:p w14:paraId="01159B9D" w14:textId="0A4BAA11" w:rsidR="00A276B4" w:rsidRPr="00014B2D" w:rsidRDefault="00A276B4" w:rsidP="00795F5A">
      <w:pPr>
        <w:pStyle w:val="ListParagraph"/>
        <w:numPr>
          <w:ilvl w:val="0"/>
          <w:numId w:val="3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Սույն հոդվածի 2-րդ և 3-րդ մասերով նախատեսված դեպքերում հարկադիր կատարողը համապատասխան դրամական միջոցները վերադարձնում է այն վճարած անձին՝ դրա հիմքը ծագելուց հետո եռօրյա ժամկետում, եթե հայտնի են ստացողի բանկային հաշվի տվյալները, կամ նույն ժամկետում տվյալ անձին ծանուցում է դրամական միջոցները ստանալու իրավունքի և բանկային հաշվի տվյալները ներկայացնելու անհրաժեշտության մասին։ </w:t>
      </w:r>
    </w:p>
    <w:p w14:paraId="5855806B" w14:textId="77777777" w:rsidR="007F5DE5" w:rsidRPr="00014B2D" w:rsidRDefault="007F5DE5" w:rsidP="00795F5A">
      <w:pPr>
        <w:tabs>
          <w:tab w:val="left" w:pos="851"/>
          <w:tab w:val="left" w:pos="993"/>
        </w:tabs>
        <w:spacing w:after="0" w:line="276" w:lineRule="auto"/>
        <w:ind w:firstLine="567"/>
        <w:jc w:val="both"/>
        <w:rPr>
          <w:rFonts w:ascii="GHEA Grapalat" w:hAnsi="GHEA Grapalat"/>
          <w:sz w:val="24"/>
          <w:szCs w:val="24"/>
        </w:rPr>
      </w:pPr>
    </w:p>
    <w:p w14:paraId="3B7A8DCE" w14:textId="679EE59C" w:rsidR="0065451F" w:rsidRPr="00014B2D" w:rsidRDefault="0065451F"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60D76E4F" w14:textId="44307737" w:rsidR="0065451F" w:rsidRPr="00014B2D" w:rsidRDefault="0065451F"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ԲԱԺԻՆ 2</w:t>
      </w:r>
    </w:p>
    <w:p w14:paraId="43AFAB55" w14:textId="764EDEBC" w:rsidR="0065451F" w:rsidRPr="00014B2D" w:rsidRDefault="0065451F"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ԿԱՏԱՐՈՂԱԿԱՆ ՎԱՐՈՒՅԹԻ ԸՆԴՀԱՆՈՒՐ ԿԱՆՈՆՆԵՐԸ</w:t>
      </w:r>
    </w:p>
    <w:p w14:paraId="454CC587" w14:textId="77777777" w:rsidR="0065451F" w:rsidRPr="00014B2D" w:rsidRDefault="0065451F" w:rsidP="00795F5A">
      <w:pPr>
        <w:tabs>
          <w:tab w:val="left" w:pos="851"/>
          <w:tab w:val="left" w:pos="993"/>
        </w:tabs>
        <w:spacing w:after="0" w:line="276" w:lineRule="auto"/>
        <w:ind w:firstLine="567"/>
        <w:jc w:val="center"/>
        <w:rPr>
          <w:rFonts w:ascii="GHEA Grapalat" w:hAnsi="GHEA Grapalat"/>
          <w:sz w:val="24"/>
          <w:szCs w:val="24"/>
        </w:rPr>
      </w:pPr>
    </w:p>
    <w:p w14:paraId="2D42AA3B" w14:textId="295C0691" w:rsidR="0065451F" w:rsidRPr="00014B2D" w:rsidRDefault="0065451F"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9F6B5C" w:rsidRPr="00014B2D">
        <w:rPr>
          <w:rFonts w:ascii="GHEA Grapalat" w:hAnsi="GHEA Grapalat"/>
          <w:b/>
          <w:bCs/>
          <w:sz w:val="24"/>
          <w:szCs w:val="24"/>
        </w:rPr>
        <w:t>6</w:t>
      </w:r>
    </w:p>
    <w:p w14:paraId="71895945" w14:textId="4606D0C1" w:rsidR="0065451F" w:rsidRPr="00014B2D" w:rsidRDefault="0065451F" w:rsidP="00795F5A">
      <w:pPr>
        <w:tabs>
          <w:tab w:val="left" w:pos="851"/>
          <w:tab w:val="left" w:pos="993"/>
        </w:tabs>
        <w:spacing w:after="0" w:line="276" w:lineRule="auto"/>
        <w:ind w:firstLine="567"/>
        <w:jc w:val="center"/>
        <w:rPr>
          <w:rFonts w:ascii="GHEA Grapalat" w:hAnsi="GHEA Grapalat"/>
          <w:b/>
          <w:bCs/>
          <w:i/>
          <w:iCs/>
          <w:sz w:val="24"/>
          <w:szCs w:val="24"/>
        </w:rPr>
      </w:pPr>
      <w:r w:rsidRPr="00014B2D">
        <w:rPr>
          <w:rFonts w:ascii="GHEA Grapalat" w:hAnsi="GHEA Grapalat"/>
          <w:b/>
          <w:bCs/>
          <w:i/>
          <w:iCs/>
          <w:sz w:val="24"/>
          <w:szCs w:val="24"/>
        </w:rPr>
        <w:t>ԿԱՏԱՐՈՂԱԿԱՆ ՎԱՐՈՒՅԹԻ ՀԱՐՈՒՑՈՒՄԸ</w:t>
      </w:r>
    </w:p>
    <w:p w14:paraId="0E8352E2" w14:textId="1E367C0C" w:rsidR="00D026B9" w:rsidRPr="00014B2D" w:rsidRDefault="00D026B9" w:rsidP="00795F5A">
      <w:pPr>
        <w:tabs>
          <w:tab w:val="left" w:pos="851"/>
          <w:tab w:val="left" w:pos="993"/>
        </w:tabs>
        <w:spacing w:after="0" w:line="276" w:lineRule="auto"/>
        <w:ind w:firstLine="567"/>
        <w:jc w:val="center"/>
        <w:rPr>
          <w:rFonts w:ascii="GHEA Grapalat" w:hAnsi="GHEA Grapalat"/>
          <w:b/>
          <w:bCs/>
          <w:i/>
          <w:iCs/>
          <w:sz w:val="24"/>
          <w:szCs w:val="24"/>
        </w:rPr>
      </w:pPr>
    </w:p>
    <w:p w14:paraId="2B41A62D" w14:textId="1F189322" w:rsidR="00687B63" w:rsidRPr="00014B2D" w:rsidRDefault="00E9705A"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sz w:val="24"/>
          <w:szCs w:val="24"/>
        </w:rPr>
        <w:tab/>
      </w:r>
      <w:r w:rsidRPr="00014B2D">
        <w:rPr>
          <w:rFonts w:ascii="GHEA Grapalat" w:hAnsi="GHEA Grapalat"/>
          <w:b/>
          <w:bCs/>
          <w:sz w:val="24"/>
          <w:szCs w:val="24"/>
        </w:rPr>
        <w:t xml:space="preserve">Հոդված </w:t>
      </w:r>
      <w:r w:rsidR="009F6B5C" w:rsidRPr="00014B2D">
        <w:rPr>
          <w:rFonts w:ascii="GHEA Grapalat" w:hAnsi="GHEA Grapalat"/>
          <w:b/>
          <w:bCs/>
          <w:sz w:val="24"/>
          <w:szCs w:val="24"/>
        </w:rPr>
        <w:t>31</w:t>
      </w:r>
      <w:r w:rsidRPr="00014B2D">
        <w:rPr>
          <w:rFonts w:ascii="Cambria Math" w:hAnsi="Cambria Math" w:cs="Cambria Math"/>
          <w:b/>
          <w:bCs/>
          <w:sz w:val="24"/>
          <w:szCs w:val="24"/>
        </w:rPr>
        <w:t>․</w:t>
      </w:r>
      <w:r w:rsidRPr="00014B2D">
        <w:rPr>
          <w:rFonts w:ascii="GHEA Grapalat" w:hAnsi="GHEA Grapalat"/>
          <w:b/>
          <w:bCs/>
          <w:sz w:val="24"/>
          <w:szCs w:val="24"/>
        </w:rPr>
        <w:t xml:space="preserve"> </w:t>
      </w:r>
      <w:r w:rsidR="00D26A46" w:rsidRPr="00014B2D">
        <w:rPr>
          <w:rFonts w:ascii="GHEA Grapalat" w:hAnsi="GHEA Grapalat"/>
          <w:b/>
          <w:bCs/>
          <w:sz w:val="24"/>
          <w:szCs w:val="24"/>
        </w:rPr>
        <w:t>Կատարողական վարույթի հարուցման հիմքը</w:t>
      </w:r>
    </w:p>
    <w:p w14:paraId="7E9EC99B" w14:textId="2CA94D86" w:rsidR="00D26A46" w:rsidRPr="00014B2D" w:rsidRDefault="00D26A46" w:rsidP="00795F5A">
      <w:pPr>
        <w:tabs>
          <w:tab w:val="left" w:pos="851"/>
          <w:tab w:val="left" w:pos="993"/>
        </w:tabs>
        <w:spacing w:after="0" w:line="276" w:lineRule="auto"/>
        <w:ind w:firstLine="567"/>
        <w:jc w:val="both"/>
        <w:rPr>
          <w:rFonts w:ascii="GHEA Grapalat" w:hAnsi="GHEA Grapalat"/>
          <w:b/>
          <w:bCs/>
          <w:sz w:val="24"/>
          <w:szCs w:val="24"/>
        </w:rPr>
      </w:pPr>
    </w:p>
    <w:p w14:paraId="760FDE3A" w14:textId="6C62BABC" w:rsidR="00D26A46" w:rsidRPr="00014B2D" w:rsidRDefault="00D26A46" w:rsidP="00795F5A">
      <w:pPr>
        <w:pStyle w:val="ListParagraph"/>
        <w:numPr>
          <w:ilvl w:val="0"/>
          <w:numId w:val="3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կատարողական վարույթ է հարուցում սույն օրենքով սահմանված կարգով </w:t>
      </w:r>
      <w:r w:rsidR="00DA6B6D" w:rsidRPr="00014B2D">
        <w:rPr>
          <w:rFonts w:ascii="GHEA Grapalat" w:hAnsi="GHEA Grapalat"/>
          <w:color w:val="000000"/>
          <w:sz w:val="24"/>
          <w:szCs w:val="24"/>
          <w:shd w:val="clear" w:color="auto" w:fill="FFFFFF"/>
        </w:rPr>
        <w:t>Ծ</w:t>
      </w:r>
      <w:r w:rsidR="009674B9" w:rsidRPr="00014B2D">
        <w:rPr>
          <w:rFonts w:ascii="GHEA Grapalat" w:hAnsi="GHEA Grapalat"/>
          <w:color w:val="000000"/>
          <w:sz w:val="24"/>
          <w:szCs w:val="24"/>
          <w:shd w:val="clear" w:color="auto" w:fill="FFFFFF"/>
        </w:rPr>
        <w:t>առայություն</w:t>
      </w:r>
      <w:r w:rsidR="009674B9" w:rsidRPr="00014B2D">
        <w:rPr>
          <w:rFonts w:ascii="GHEA Grapalat" w:hAnsi="GHEA Grapalat"/>
          <w:sz w:val="24"/>
          <w:szCs w:val="24"/>
        </w:rPr>
        <w:t xml:space="preserve"> </w:t>
      </w:r>
      <w:r w:rsidRPr="00014B2D">
        <w:rPr>
          <w:rFonts w:ascii="GHEA Grapalat" w:hAnsi="GHEA Grapalat"/>
          <w:sz w:val="24"/>
          <w:szCs w:val="24"/>
        </w:rPr>
        <w:t>ներկայացված</w:t>
      </w:r>
      <w:r w:rsidR="000A2898" w:rsidRPr="00014B2D">
        <w:rPr>
          <w:rFonts w:ascii="GHEA Grapalat" w:hAnsi="GHEA Grapalat"/>
          <w:sz w:val="24"/>
          <w:szCs w:val="24"/>
        </w:rPr>
        <w:t>՝ կատարման ենթակա ակտի</w:t>
      </w:r>
      <w:r w:rsidRPr="00014B2D">
        <w:rPr>
          <w:rFonts w:ascii="GHEA Grapalat" w:hAnsi="GHEA Grapalat"/>
          <w:sz w:val="24"/>
          <w:szCs w:val="24"/>
        </w:rPr>
        <w:t xml:space="preserve"> հարկադիր կատարման դիմումի </w:t>
      </w:r>
      <w:r w:rsidR="000A2898" w:rsidRPr="00014B2D">
        <w:rPr>
          <w:rFonts w:ascii="GHEA Grapalat" w:hAnsi="GHEA Grapalat"/>
          <w:sz w:val="24"/>
          <w:szCs w:val="24"/>
        </w:rPr>
        <w:t xml:space="preserve">(այսուհետ՝ հարկադիր կատարման դիմում) </w:t>
      </w:r>
      <w:r w:rsidRPr="00014B2D">
        <w:rPr>
          <w:rFonts w:ascii="GHEA Grapalat" w:hAnsi="GHEA Grapalat"/>
          <w:sz w:val="24"/>
          <w:szCs w:val="24"/>
        </w:rPr>
        <w:t>հիման վրա, իսկ հարկադիր կատարողի որոշումների կատարման վարույթը՝ սեփական նախաձեռնությամբ։</w:t>
      </w:r>
    </w:p>
    <w:p w14:paraId="1CB0FF02" w14:textId="0EEEFB74" w:rsidR="000A2898" w:rsidRPr="00014B2D" w:rsidRDefault="000A2898" w:rsidP="00795F5A">
      <w:pPr>
        <w:pStyle w:val="ListParagraph"/>
        <w:numPr>
          <w:ilvl w:val="0"/>
          <w:numId w:val="3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կատարման դիմումը </w:t>
      </w:r>
      <w:r w:rsidRPr="00014B2D">
        <w:rPr>
          <w:rFonts w:ascii="GHEA Grapalat" w:hAnsi="GHEA Grapalat"/>
          <w:color w:val="000000"/>
          <w:sz w:val="24"/>
          <w:szCs w:val="24"/>
          <w:shd w:val="clear" w:color="auto" w:fill="FFFFFF"/>
        </w:rPr>
        <w:t>ներկայացնում</w:t>
      </w:r>
      <w:r w:rsidR="009674B9" w:rsidRPr="00014B2D">
        <w:rPr>
          <w:rFonts w:ascii="GHEA Grapalat" w:hAnsi="GHEA Grapalat"/>
          <w:color w:val="000000"/>
          <w:sz w:val="24"/>
          <w:szCs w:val="24"/>
          <w:shd w:val="clear" w:color="auto" w:fill="FFFFFF"/>
        </w:rPr>
        <w:t xml:space="preserve"> է</w:t>
      </w:r>
      <w:r w:rsidRPr="00014B2D">
        <w:rPr>
          <w:rFonts w:ascii="GHEA Grapalat" w:hAnsi="GHEA Grapalat"/>
          <w:color w:val="000000"/>
          <w:sz w:val="24"/>
          <w:szCs w:val="24"/>
          <w:shd w:val="clear" w:color="auto" w:fill="FFFFFF"/>
        </w:rPr>
        <w:t xml:space="preserve"> պահանջատերը, եթե </w:t>
      </w:r>
      <w:r w:rsidR="005A619B" w:rsidRPr="00014B2D">
        <w:rPr>
          <w:rFonts w:ascii="GHEA Grapalat" w:hAnsi="GHEA Grapalat"/>
          <w:color w:val="000000"/>
          <w:sz w:val="24"/>
          <w:szCs w:val="24"/>
          <w:shd w:val="clear" w:color="auto" w:fill="FFFFFF"/>
        </w:rPr>
        <w:t>այլ բան նախատեսված չէ օրենքով</w:t>
      </w:r>
      <w:r w:rsidRPr="00014B2D">
        <w:rPr>
          <w:rFonts w:ascii="GHEA Grapalat" w:hAnsi="GHEA Grapalat"/>
          <w:color w:val="000000"/>
          <w:sz w:val="24"/>
          <w:szCs w:val="24"/>
          <w:shd w:val="clear" w:color="auto" w:fill="FFFFFF"/>
        </w:rPr>
        <w:t>:</w:t>
      </w:r>
    </w:p>
    <w:p w14:paraId="2ABAA413" w14:textId="5535337C" w:rsidR="0035249C" w:rsidRPr="00014B2D" w:rsidRDefault="0035249C"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7504F9EE" w14:textId="33109E41" w:rsidR="0035249C" w:rsidRPr="00014B2D" w:rsidRDefault="0035249C"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32</w:t>
      </w:r>
      <w:r w:rsidRPr="00014B2D">
        <w:rPr>
          <w:rFonts w:ascii="GHEA Grapalat" w:hAnsi="GHEA Grapalat"/>
          <w:b/>
          <w:bCs/>
          <w:sz w:val="24"/>
          <w:szCs w:val="24"/>
        </w:rPr>
        <w:t>. Հարկադիր կատարման դիմում ներկայացնելը պահանջատիրոջ կողմից</w:t>
      </w:r>
    </w:p>
    <w:p w14:paraId="0FFB813C" w14:textId="70692D96" w:rsidR="000A2898" w:rsidRPr="00014B2D" w:rsidRDefault="000A2898"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64938252" w14:textId="1CB65776" w:rsidR="003758BA" w:rsidRPr="00014B2D" w:rsidRDefault="004D24FA" w:rsidP="00795F5A">
      <w:pPr>
        <w:pStyle w:val="ListParagraph"/>
        <w:numPr>
          <w:ilvl w:val="0"/>
          <w:numId w:val="17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Պահանջատերը</w:t>
      </w:r>
      <w:r w:rsidR="000A2898" w:rsidRPr="00014B2D">
        <w:rPr>
          <w:rFonts w:ascii="GHEA Grapalat" w:hAnsi="GHEA Grapalat"/>
          <w:color w:val="000000"/>
          <w:sz w:val="24"/>
          <w:szCs w:val="24"/>
          <w:shd w:val="clear" w:color="auto" w:fill="FFFFFF"/>
        </w:rPr>
        <w:t xml:space="preserve"> </w:t>
      </w:r>
      <w:r w:rsidRPr="00014B2D">
        <w:rPr>
          <w:rFonts w:ascii="GHEA Grapalat" w:hAnsi="GHEA Grapalat"/>
          <w:color w:val="000000"/>
          <w:sz w:val="24"/>
          <w:szCs w:val="24"/>
          <w:shd w:val="clear" w:color="auto" w:fill="FFFFFF"/>
        </w:rPr>
        <w:t>հ</w:t>
      </w:r>
      <w:r w:rsidR="0035249C" w:rsidRPr="00014B2D">
        <w:rPr>
          <w:rFonts w:ascii="GHEA Grapalat" w:hAnsi="GHEA Grapalat"/>
          <w:color w:val="000000"/>
          <w:sz w:val="24"/>
          <w:szCs w:val="24"/>
          <w:shd w:val="clear" w:color="auto" w:fill="FFFFFF"/>
        </w:rPr>
        <w:t>արկադիր կատարման դիմում կարող է ներկայաց</w:t>
      </w:r>
      <w:r w:rsidRPr="00014B2D">
        <w:rPr>
          <w:rFonts w:ascii="GHEA Grapalat" w:hAnsi="GHEA Grapalat"/>
          <w:color w:val="000000"/>
          <w:sz w:val="24"/>
          <w:szCs w:val="24"/>
          <w:shd w:val="clear" w:color="auto" w:fill="FFFFFF"/>
        </w:rPr>
        <w:t>ն</w:t>
      </w:r>
      <w:r w:rsidR="0035249C" w:rsidRPr="00014B2D">
        <w:rPr>
          <w:rFonts w:ascii="GHEA Grapalat" w:hAnsi="GHEA Grapalat"/>
          <w:color w:val="000000"/>
          <w:sz w:val="24"/>
          <w:szCs w:val="24"/>
          <w:shd w:val="clear" w:color="auto" w:fill="FFFFFF"/>
        </w:rPr>
        <w:t xml:space="preserve">ել կատարման ենթակա ակտի </w:t>
      </w:r>
      <w:r w:rsidR="00B3244A" w:rsidRPr="00014B2D">
        <w:rPr>
          <w:rFonts w:ascii="GHEA Grapalat" w:hAnsi="GHEA Grapalat"/>
          <w:color w:val="000000"/>
          <w:sz w:val="24"/>
          <w:szCs w:val="24"/>
          <w:shd w:val="clear" w:color="auto" w:fill="FFFFFF"/>
        </w:rPr>
        <w:t xml:space="preserve">ինչպես </w:t>
      </w:r>
      <w:r w:rsidR="0035249C" w:rsidRPr="00014B2D">
        <w:rPr>
          <w:rFonts w:ascii="GHEA Grapalat" w:hAnsi="GHEA Grapalat"/>
          <w:color w:val="000000"/>
          <w:sz w:val="24"/>
          <w:szCs w:val="24"/>
          <w:shd w:val="clear" w:color="auto" w:fill="FFFFFF"/>
        </w:rPr>
        <w:t>ամբողջ եզրափակիչ մաս</w:t>
      </w:r>
      <w:r w:rsidR="001F1260" w:rsidRPr="00014B2D">
        <w:rPr>
          <w:rFonts w:ascii="GHEA Grapalat" w:hAnsi="GHEA Grapalat"/>
          <w:color w:val="000000"/>
          <w:sz w:val="24"/>
          <w:szCs w:val="24"/>
          <w:shd w:val="clear" w:color="auto" w:fill="FFFFFF"/>
        </w:rPr>
        <w:t>ը</w:t>
      </w:r>
      <w:r w:rsidR="0035249C" w:rsidRPr="00014B2D">
        <w:rPr>
          <w:rFonts w:ascii="GHEA Grapalat" w:hAnsi="GHEA Grapalat"/>
          <w:color w:val="000000"/>
          <w:sz w:val="24"/>
          <w:szCs w:val="24"/>
          <w:shd w:val="clear" w:color="auto" w:fill="FFFFFF"/>
        </w:rPr>
        <w:t>, այնպես էլ դրա մի մաս</w:t>
      </w:r>
      <w:r w:rsidR="001F1260" w:rsidRPr="00014B2D">
        <w:rPr>
          <w:rFonts w:ascii="GHEA Grapalat" w:hAnsi="GHEA Grapalat"/>
          <w:color w:val="000000"/>
          <w:sz w:val="24"/>
          <w:szCs w:val="24"/>
          <w:shd w:val="clear" w:color="auto" w:fill="FFFFFF"/>
        </w:rPr>
        <w:t>ը</w:t>
      </w:r>
      <w:r w:rsidR="0035249C" w:rsidRPr="00014B2D">
        <w:rPr>
          <w:rFonts w:ascii="GHEA Grapalat" w:hAnsi="GHEA Grapalat"/>
          <w:color w:val="000000"/>
          <w:sz w:val="24"/>
          <w:szCs w:val="24"/>
          <w:shd w:val="clear" w:color="auto" w:fill="FFFFFF"/>
        </w:rPr>
        <w:t xml:space="preserve"> կատարելու պահանջով:</w:t>
      </w:r>
    </w:p>
    <w:p w14:paraId="1CE4163A" w14:textId="77777777" w:rsidR="003758BA" w:rsidRPr="00014B2D" w:rsidRDefault="0035249C" w:rsidP="00795F5A">
      <w:pPr>
        <w:pStyle w:val="ListParagraph"/>
        <w:numPr>
          <w:ilvl w:val="0"/>
          <w:numId w:val="17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Պահանջատերը հարկադիր կատարման մեկ դիմումում կարող է միավորել կատարման ենթակա միևնույն ակտով մեկից ավելի պարտապանների նկատմամբ կատարողական վարույթներ հարուցելու պահանջներ:</w:t>
      </w:r>
    </w:p>
    <w:p w14:paraId="67F9F517" w14:textId="76A1165E" w:rsidR="000A2898" w:rsidRPr="00014B2D" w:rsidRDefault="0035249C" w:rsidP="00795F5A">
      <w:pPr>
        <w:pStyle w:val="ListParagraph"/>
        <w:numPr>
          <w:ilvl w:val="0"/>
          <w:numId w:val="17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 xml:space="preserve">Եթե կատարման ենթակա ակտը կայացվել է հօգուտ մի քանի անձի, ապա այդ </w:t>
      </w:r>
      <w:r w:rsidR="005E1AE4" w:rsidRPr="00014B2D">
        <w:rPr>
          <w:rFonts w:ascii="GHEA Grapalat" w:hAnsi="GHEA Grapalat"/>
          <w:color w:val="000000"/>
          <w:sz w:val="24"/>
          <w:szCs w:val="24"/>
          <w:shd w:val="clear" w:color="auto" w:fill="FFFFFF"/>
        </w:rPr>
        <w:t>անձանցից յուրաքանչյուրը հարկադիր կատարման դիմում կարող է ներկայացնել միայն իր օգտին կատարողական վարույթ հարուցելու վերաբերյալ՝ կատարման ենթակա ակտի համապատասխան մասով</w:t>
      </w:r>
      <w:r w:rsidRPr="00014B2D">
        <w:rPr>
          <w:rFonts w:ascii="GHEA Grapalat" w:hAnsi="GHEA Grapalat"/>
          <w:color w:val="000000"/>
          <w:sz w:val="24"/>
          <w:szCs w:val="24"/>
          <w:shd w:val="clear" w:color="auto" w:fill="FFFFFF"/>
        </w:rPr>
        <w:t>:</w:t>
      </w:r>
    </w:p>
    <w:p w14:paraId="6298B428" w14:textId="17443DB9" w:rsidR="00AF6DB3" w:rsidRPr="00014B2D" w:rsidRDefault="00AF6DB3"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rPr>
      </w:pPr>
    </w:p>
    <w:p w14:paraId="300097DB" w14:textId="1DCBA2D8" w:rsidR="00AF6DB3" w:rsidRPr="00014B2D" w:rsidRDefault="00AF6DB3"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rPr>
      </w:pPr>
      <w:r w:rsidRPr="00014B2D">
        <w:rPr>
          <w:rFonts w:ascii="GHEA Grapalat" w:hAnsi="GHEA Grapalat"/>
          <w:b/>
          <w:bCs/>
        </w:rPr>
        <w:t xml:space="preserve">Հոդված </w:t>
      </w:r>
      <w:r w:rsidR="00110663" w:rsidRPr="00014B2D">
        <w:rPr>
          <w:rFonts w:ascii="GHEA Grapalat" w:hAnsi="GHEA Grapalat"/>
          <w:b/>
          <w:bCs/>
        </w:rPr>
        <w:t>33</w:t>
      </w:r>
      <w:r w:rsidRPr="00014B2D">
        <w:rPr>
          <w:rFonts w:ascii="Cambria Math" w:hAnsi="Cambria Math" w:cs="Cambria Math"/>
          <w:b/>
          <w:bCs/>
        </w:rPr>
        <w:t>․</w:t>
      </w:r>
      <w:r w:rsidRPr="00014B2D">
        <w:rPr>
          <w:rFonts w:ascii="GHEA Grapalat" w:hAnsi="GHEA Grapalat"/>
          <w:b/>
          <w:bCs/>
        </w:rPr>
        <w:t xml:space="preserve"> </w:t>
      </w:r>
      <w:r w:rsidRPr="00014B2D">
        <w:rPr>
          <w:rFonts w:ascii="GHEA Grapalat" w:hAnsi="GHEA Grapalat"/>
          <w:b/>
          <w:bCs/>
          <w:color w:val="000000"/>
          <w:shd w:val="clear" w:color="auto" w:fill="FFFFFF"/>
        </w:rPr>
        <w:t>Պահանջատիրոջ</w:t>
      </w:r>
      <w:r w:rsidRPr="00014B2D">
        <w:rPr>
          <w:rFonts w:ascii="GHEA Grapalat" w:hAnsi="GHEA Grapalat"/>
          <w:b/>
          <w:color w:val="000000"/>
          <w:shd w:val="clear" w:color="auto" w:fill="FFFFFF"/>
        </w:rPr>
        <w:t xml:space="preserve"> կողմից ներկայացվող հարկադիր կատարման դիմումին ներկայացվող պահանջները</w:t>
      </w:r>
    </w:p>
    <w:p w14:paraId="1CE0BA78" w14:textId="6729C693" w:rsidR="00687B63" w:rsidRPr="00014B2D" w:rsidRDefault="00687B63" w:rsidP="00795F5A">
      <w:pPr>
        <w:tabs>
          <w:tab w:val="left" w:pos="851"/>
          <w:tab w:val="left" w:pos="993"/>
        </w:tabs>
        <w:spacing w:after="0" w:line="276" w:lineRule="auto"/>
        <w:ind w:firstLine="567"/>
        <w:rPr>
          <w:rFonts w:ascii="GHEA Grapalat" w:hAnsi="GHEA Grapalat"/>
          <w:b/>
          <w:bCs/>
          <w:i/>
          <w:iCs/>
          <w:sz w:val="24"/>
          <w:szCs w:val="24"/>
        </w:rPr>
      </w:pPr>
    </w:p>
    <w:p w14:paraId="07AE13A0" w14:textId="21EEE730" w:rsidR="003758BA" w:rsidRPr="00014B2D" w:rsidRDefault="003758BA" w:rsidP="00795F5A">
      <w:pPr>
        <w:pStyle w:val="ListParagraph"/>
        <w:numPr>
          <w:ilvl w:val="0"/>
          <w:numId w:val="17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Պահանջատիրոջ կողմից ներկայացվող հարկադիր կատարման դիմումը պարունակում է`</w:t>
      </w:r>
    </w:p>
    <w:p w14:paraId="3C3383F8" w14:textId="57117614" w:rsidR="003758BA" w:rsidRPr="00014B2D" w:rsidRDefault="003758BA" w:rsidP="00795F5A">
      <w:pPr>
        <w:pStyle w:val="ListParagraph"/>
        <w:numPr>
          <w:ilvl w:val="0"/>
          <w:numId w:val="16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 xml:space="preserve">նշում այն մասին, որ դիմումը ներկայացվում է </w:t>
      </w:r>
      <w:r w:rsidR="00DA6B6D" w:rsidRPr="00014B2D">
        <w:rPr>
          <w:rFonts w:ascii="GHEA Grapalat" w:hAnsi="GHEA Grapalat"/>
          <w:color w:val="000000"/>
          <w:sz w:val="24"/>
          <w:szCs w:val="24"/>
          <w:shd w:val="clear" w:color="auto" w:fill="FFFFFF"/>
        </w:rPr>
        <w:t>Ծ</w:t>
      </w:r>
      <w:r w:rsidRPr="00014B2D">
        <w:rPr>
          <w:rFonts w:ascii="GHEA Grapalat" w:hAnsi="GHEA Grapalat"/>
          <w:color w:val="000000"/>
          <w:sz w:val="24"/>
          <w:szCs w:val="24"/>
          <w:shd w:val="clear" w:color="auto" w:fill="FFFFFF"/>
        </w:rPr>
        <w:t>առայություն.</w:t>
      </w:r>
    </w:p>
    <w:p w14:paraId="1F5A8654" w14:textId="16046B2A" w:rsidR="003758BA" w:rsidRPr="00014B2D" w:rsidRDefault="003758BA" w:rsidP="00795F5A">
      <w:pPr>
        <w:pStyle w:val="ListParagraph"/>
        <w:numPr>
          <w:ilvl w:val="0"/>
          <w:numId w:val="16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 xml:space="preserve">կողմերի լրիվ անունը (անվանումը), </w:t>
      </w:r>
      <w:r w:rsidRPr="00014B2D">
        <w:rPr>
          <w:rFonts w:ascii="GHEA Grapalat" w:eastAsia="GHEA Grapalat" w:hAnsi="GHEA Grapalat" w:cs="GHEA Grapalat"/>
          <w:color w:val="000000"/>
          <w:sz w:val="24"/>
          <w:szCs w:val="24"/>
        </w:rPr>
        <w:t>հաշվառման</w:t>
      </w:r>
      <w:r w:rsidRPr="00014B2D">
        <w:rPr>
          <w:rFonts w:ascii="GHEA Grapalat" w:hAnsi="GHEA Grapalat"/>
          <w:color w:val="000000"/>
          <w:sz w:val="24"/>
          <w:szCs w:val="24"/>
          <w:shd w:val="clear" w:color="auto" w:fill="FFFFFF"/>
        </w:rPr>
        <w:t xml:space="preserve"> (գտնվելու) վայրի հասցեն, քաղաքացի կողմի անձնագրային տվյալները և հանրային ծառայության համարանիշը` դրա առկայության դեպքում, իրավաբանական անձ կողմի պետական գրանցման համարը և հարկ վճարողի հաշվառման համարը, եթե սույն կետում նշված տվյալներն առկա չեն </w:t>
      </w:r>
      <w:r w:rsidR="00DA6B6D" w:rsidRPr="00014B2D">
        <w:rPr>
          <w:rFonts w:ascii="GHEA Grapalat" w:hAnsi="GHEA Grapalat"/>
          <w:color w:val="000000"/>
          <w:sz w:val="24"/>
          <w:szCs w:val="24"/>
          <w:shd w:val="clear" w:color="auto" w:fill="FFFFFF"/>
        </w:rPr>
        <w:t>Ծ</w:t>
      </w:r>
      <w:r w:rsidRPr="00014B2D">
        <w:rPr>
          <w:rFonts w:ascii="GHEA Grapalat" w:hAnsi="GHEA Grapalat"/>
          <w:color w:val="000000"/>
          <w:sz w:val="24"/>
          <w:szCs w:val="24"/>
          <w:shd w:val="clear" w:color="auto" w:fill="FFFFFF"/>
        </w:rPr>
        <w:t>առայությանը հասանելի կատարման ենթակա ակտում կամ դրա եզրափակիչ մասում.</w:t>
      </w:r>
    </w:p>
    <w:p w14:paraId="6EE0180F" w14:textId="4B88DDC1" w:rsidR="003758BA" w:rsidRPr="00014B2D" w:rsidRDefault="003758BA" w:rsidP="00795F5A">
      <w:pPr>
        <w:pStyle w:val="ListParagraph"/>
        <w:numPr>
          <w:ilvl w:val="0"/>
          <w:numId w:val="16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 xml:space="preserve">կատարման ենթակա ակտը կայացրած մարմնի անվանումը, այդ ակտի (գործի) համարը՝ առկայության դեպքում, դրա կայացման </w:t>
      </w:r>
      <w:r w:rsidR="000C57AC" w:rsidRPr="00014B2D">
        <w:rPr>
          <w:rFonts w:ascii="GHEA Grapalat" w:hAnsi="GHEA Grapalat"/>
          <w:color w:val="000000"/>
          <w:sz w:val="24"/>
          <w:szCs w:val="24"/>
          <w:shd w:val="clear" w:color="auto" w:fill="FFFFFF"/>
        </w:rPr>
        <w:t>օր</w:t>
      </w:r>
      <w:r w:rsidRPr="00014B2D">
        <w:rPr>
          <w:rFonts w:ascii="GHEA Grapalat" w:hAnsi="GHEA Grapalat"/>
          <w:color w:val="000000"/>
          <w:sz w:val="24"/>
          <w:szCs w:val="24"/>
          <w:shd w:val="clear" w:color="auto" w:fill="FFFFFF"/>
        </w:rPr>
        <w:t>ը.</w:t>
      </w:r>
    </w:p>
    <w:p w14:paraId="2607E599" w14:textId="77777777" w:rsidR="003758BA" w:rsidRPr="00014B2D" w:rsidRDefault="003758BA" w:rsidP="00795F5A">
      <w:pPr>
        <w:pStyle w:val="ListParagraph"/>
        <w:numPr>
          <w:ilvl w:val="0"/>
          <w:numId w:val="16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կատարման ենթակա ակտի այն մասը, որի հարկադիր կատարումը հայցվում է պահանջատիրոջ կողմից.</w:t>
      </w:r>
    </w:p>
    <w:p w14:paraId="45671C5C" w14:textId="1A3624A0" w:rsidR="00FD5E14" w:rsidRPr="00014B2D" w:rsidRDefault="003758BA" w:rsidP="00795F5A">
      <w:pPr>
        <w:pStyle w:val="ListParagraph"/>
        <w:numPr>
          <w:ilvl w:val="0"/>
          <w:numId w:val="16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 xml:space="preserve">վարչական ակտը կամ դատախազի որոշումը հարկադիր կատարման ներկայացվելու դեպքում՝ պահանջատիրոջ հայտարարությունն այն մասին, որ ծագել է կատարման ենթակա ակտի կատարելիության հատկանիշը՝ </w:t>
      </w:r>
      <w:r w:rsidR="00FB75C4" w:rsidRPr="00014B2D">
        <w:rPr>
          <w:rFonts w:ascii="GHEA Grapalat" w:hAnsi="GHEA Grapalat"/>
          <w:color w:val="000000"/>
          <w:sz w:val="24"/>
          <w:szCs w:val="24"/>
          <w:shd w:val="clear" w:color="auto" w:fill="FFFFFF"/>
        </w:rPr>
        <w:t xml:space="preserve">սույն օրենքի </w:t>
      </w:r>
      <w:r w:rsidR="000159EA" w:rsidRPr="00014B2D">
        <w:rPr>
          <w:rFonts w:ascii="GHEA Grapalat" w:hAnsi="GHEA Grapalat"/>
          <w:color w:val="000000"/>
          <w:sz w:val="24"/>
          <w:szCs w:val="24"/>
          <w:shd w:val="clear" w:color="auto" w:fill="FFFFFF"/>
        </w:rPr>
        <w:t>35</w:t>
      </w:r>
      <w:r w:rsidR="00FB75C4" w:rsidRPr="00014B2D">
        <w:rPr>
          <w:rFonts w:ascii="GHEA Grapalat" w:hAnsi="GHEA Grapalat"/>
          <w:color w:val="000000"/>
          <w:sz w:val="24"/>
          <w:szCs w:val="24"/>
          <w:shd w:val="clear" w:color="auto" w:fill="FFFFFF"/>
        </w:rPr>
        <w:t>-րդ հոդվածի 2-րդ մասով նախատեսված որևէ</w:t>
      </w:r>
      <w:r w:rsidRPr="00014B2D">
        <w:rPr>
          <w:rFonts w:ascii="GHEA Grapalat" w:hAnsi="GHEA Grapalat"/>
          <w:color w:val="000000"/>
          <w:sz w:val="24"/>
          <w:szCs w:val="24"/>
          <w:shd w:val="clear" w:color="auto" w:fill="FFFFFF"/>
        </w:rPr>
        <w:t xml:space="preserve"> հիմքով, ինչպես նաև նշում տվյալ հանգամանքը տեղի ունենալու օրվա մասին</w:t>
      </w:r>
      <w:r w:rsidR="001F1260" w:rsidRPr="00014B2D">
        <w:rPr>
          <w:rFonts w:ascii="GHEA Grapalat" w:hAnsi="GHEA Grapalat"/>
          <w:color w:val="000000"/>
          <w:sz w:val="24"/>
          <w:szCs w:val="24"/>
          <w:shd w:val="clear" w:color="auto" w:fill="FFFFFF"/>
        </w:rPr>
        <w:t>.</w:t>
      </w:r>
    </w:p>
    <w:p w14:paraId="17FFD2A9" w14:textId="59CA8718" w:rsidR="003758BA" w:rsidRPr="00014B2D" w:rsidRDefault="00FD5E14" w:rsidP="00795F5A">
      <w:pPr>
        <w:pStyle w:val="ListParagraph"/>
        <w:numPr>
          <w:ilvl w:val="0"/>
          <w:numId w:val="16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դրամական պահանջ սահմանող վարչական ակտը հարկադիր կատարման ներկայացվելու դեպքում՝ վարչական մարմնի գանձապետական հաշվեհամարը</w:t>
      </w:r>
      <w:r w:rsidR="003758BA" w:rsidRPr="00014B2D">
        <w:rPr>
          <w:rFonts w:ascii="GHEA Grapalat" w:hAnsi="GHEA Grapalat"/>
          <w:color w:val="000000"/>
          <w:sz w:val="24"/>
          <w:szCs w:val="24"/>
          <w:shd w:val="clear" w:color="auto" w:fill="FFFFFF"/>
        </w:rPr>
        <w:t>:</w:t>
      </w:r>
    </w:p>
    <w:p w14:paraId="0F3F036E" w14:textId="77777777" w:rsidR="00223ECC" w:rsidRPr="00014B2D" w:rsidRDefault="00223ECC" w:rsidP="00795F5A">
      <w:pPr>
        <w:pStyle w:val="ListParagraph"/>
        <w:numPr>
          <w:ilvl w:val="0"/>
          <w:numId w:val="17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Պահանջատերը կարող է հարկադիր կատարման դիմում ներկայացնել դրա պատճենը պարտապանին ուղարկելուց առնվազն երկու շաբաթ հետո, եթե՝</w:t>
      </w:r>
    </w:p>
    <w:p w14:paraId="7F734DDA" w14:textId="77777777" w:rsidR="00223ECC" w:rsidRPr="00014B2D" w:rsidRDefault="00223ECC" w:rsidP="00795F5A">
      <w:pPr>
        <w:pStyle w:val="ListParagraph"/>
        <w:numPr>
          <w:ilvl w:val="0"/>
          <w:numId w:val="20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կատարման ենթակա եզրափակիչ դատական ակտն օրինական ուժի մեջ է մտել հրապարակման (կայացման) պահից.</w:t>
      </w:r>
    </w:p>
    <w:p w14:paraId="057E9B8F" w14:textId="77777777" w:rsidR="00223ECC" w:rsidRPr="00014B2D" w:rsidRDefault="00223ECC" w:rsidP="00795F5A">
      <w:pPr>
        <w:pStyle w:val="ListParagraph"/>
        <w:numPr>
          <w:ilvl w:val="0"/>
          <w:numId w:val="20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կատարման ենթակա եզրափակիչ դատական ակտն օրինական ուժի մեջ է մտել դրա դեմ բերված բողոքի ընդունելության հարցով կամ այդ բողոքի քննության արդյունքներով կայացված դատական ակտի հրապարակման (կայացման) պահից։</w:t>
      </w:r>
    </w:p>
    <w:p w14:paraId="65227E0F" w14:textId="77777777" w:rsidR="00223ECC" w:rsidRPr="00014B2D" w:rsidRDefault="00223ECC"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sz w:val="24"/>
          <w:szCs w:val="24"/>
        </w:rPr>
        <w:t>Սույն մասով սահմանված պայմանը չի կիրառվում, եթե կատարման ենթակա եզրափակիչ դատական ակտն օրենքով ենթակա է անհապաղ կատարման։</w:t>
      </w:r>
    </w:p>
    <w:p w14:paraId="4D56F2E7" w14:textId="2CA0B801" w:rsidR="003758BA" w:rsidRPr="00014B2D" w:rsidRDefault="003758BA" w:rsidP="00795F5A">
      <w:pPr>
        <w:pStyle w:val="ListParagraph"/>
        <w:numPr>
          <w:ilvl w:val="0"/>
          <w:numId w:val="17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Հարկադիր կատարման դիմումին կցվում են՝</w:t>
      </w:r>
    </w:p>
    <w:p w14:paraId="1BB16E59" w14:textId="77777777" w:rsidR="003758BA" w:rsidRPr="00014B2D" w:rsidRDefault="003758BA" w:rsidP="00795F5A">
      <w:pPr>
        <w:pStyle w:val="ListParagraph"/>
        <w:numPr>
          <w:ilvl w:val="0"/>
          <w:numId w:val="16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պահանջատեր քաղաքացու անձը հաստատող փաստաթղթի պատճենը.</w:t>
      </w:r>
    </w:p>
    <w:p w14:paraId="00E30B6D" w14:textId="77777777" w:rsidR="003758BA" w:rsidRPr="00014B2D" w:rsidRDefault="003758BA" w:rsidP="00795F5A">
      <w:pPr>
        <w:pStyle w:val="ListParagraph"/>
        <w:numPr>
          <w:ilvl w:val="0"/>
          <w:numId w:val="16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պահանջատեր օտարերկրյա իրավաբանական անձի պետական գրանցման տվյալները հավաստող փաստաթուղթ.</w:t>
      </w:r>
    </w:p>
    <w:p w14:paraId="213A05D4" w14:textId="77777777" w:rsidR="003758BA" w:rsidRPr="00014B2D" w:rsidRDefault="003758BA" w:rsidP="00795F5A">
      <w:pPr>
        <w:pStyle w:val="ListParagraph"/>
        <w:numPr>
          <w:ilvl w:val="0"/>
          <w:numId w:val="16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lastRenderedPageBreak/>
        <w:t>ներկայացուցչի լիազորությունները հավաստող փաստաթղթի բնօրինակը և ներկայացուցչի անձը հաստատող փաստաթղթի պատճենը՝ դիմումը ներկայացուցչի կողմից ներկայացվելու դեպքում.</w:t>
      </w:r>
    </w:p>
    <w:p w14:paraId="55C69AB5" w14:textId="6322D712" w:rsidR="00223ECC" w:rsidRPr="00014B2D" w:rsidRDefault="003758BA" w:rsidP="00795F5A">
      <w:pPr>
        <w:pStyle w:val="ListParagraph"/>
        <w:numPr>
          <w:ilvl w:val="0"/>
          <w:numId w:val="16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կատարման ենթակա ակտի բնօրինակը կամ պատշաճ վավերացված պատճենը,</w:t>
      </w:r>
      <w:r w:rsidRPr="00014B2D">
        <w:rPr>
          <w:rFonts w:ascii="GHEA Grapalat" w:hAnsi="GHEA Grapalat"/>
          <w:sz w:val="24"/>
          <w:szCs w:val="24"/>
          <w:shd w:val="clear" w:color="auto" w:fill="FFFFFF"/>
        </w:rPr>
        <w:t xml:space="preserve"> եթե կատարման ենթակա ակտը կամ դրա եզրափակիչ մասը</w:t>
      </w:r>
      <w:r w:rsidR="0030252B" w:rsidRPr="00014B2D">
        <w:rPr>
          <w:rFonts w:ascii="GHEA Grapalat" w:hAnsi="GHEA Grapalat"/>
          <w:sz w:val="24"/>
          <w:szCs w:val="24"/>
          <w:shd w:val="clear" w:color="auto" w:fill="FFFFFF"/>
        </w:rPr>
        <w:t xml:space="preserve"> </w:t>
      </w:r>
      <w:r w:rsidRPr="00014B2D">
        <w:rPr>
          <w:rFonts w:ascii="GHEA Grapalat" w:hAnsi="GHEA Grapalat"/>
          <w:color w:val="000000"/>
          <w:sz w:val="24"/>
          <w:szCs w:val="24"/>
          <w:shd w:val="clear" w:color="auto" w:fill="FFFFFF"/>
        </w:rPr>
        <w:t xml:space="preserve">հասանելի չէ </w:t>
      </w:r>
      <w:r w:rsidR="00DA6B6D" w:rsidRPr="00014B2D">
        <w:rPr>
          <w:rFonts w:ascii="GHEA Grapalat" w:hAnsi="GHEA Grapalat"/>
          <w:color w:val="000000"/>
          <w:sz w:val="24"/>
          <w:szCs w:val="24"/>
          <w:shd w:val="clear" w:color="auto" w:fill="FFFFFF"/>
        </w:rPr>
        <w:t>Ծ</w:t>
      </w:r>
      <w:r w:rsidRPr="00014B2D">
        <w:rPr>
          <w:rFonts w:ascii="GHEA Grapalat" w:hAnsi="GHEA Grapalat"/>
          <w:color w:val="000000"/>
          <w:sz w:val="24"/>
          <w:szCs w:val="24"/>
          <w:shd w:val="clear" w:color="auto" w:fill="FFFFFF"/>
        </w:rPr>
        <w:t>առայությանը՝ վերջինիս և կատարման ենթակա ակտը կայացրած մարմնի միջև գործող էլեկտրոնային փաստաթղթաշրջանառության և տվյալների փոխանակման համակարգով</w:t>
      </w:r>
      <w:r w:rsidR="00223ECC" w:rsidRPr="00014B2D">
        <w:rPr>
          <w:rFonts w:ascii="GHEA Grapalat" w:hAnsi="GHEA Grapalat"/>
          <w:color w:val="000000"/>
          <w:sz w:val="24"/>
          <w:szCs w:val="24"/>
          <w:shd w:val="clear" w:color="auto" w:fill="FFFFFF"/>
        </w:rPr>
        <w:t>.</w:t>
      </w:r>
    </w:p>
    <w:p w14:paraId="49FE5674" w14:textId="446923B3" w:rsidR="003758BA" w:rsidRPr="00014B2D" w:rsidRDefault="00223ECC" w:rsidP="00795F5A">
      <w:pPr>
        <w:pStyle w:val="ListParagraph"/>
        <w:numPr>
          <w:ilvl w:val="0"/>
          <w:numId w:val="16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սույն հոդվածի 2-րդ մասով նախատեսված դեպքերում՝ հարկադիր կատարման դիմումի պատճենը առնվազն երկու շաբաթ առաջ պարտապանին ուղարկելը հավաստող ապացույց</w:t>
      </w:r>
      <w:r w:rsidR="003758BA" w:rsidRPr="00014B2D">
        <w:rPr>
          <w:rFonts w:ascii="GHEA Grapalat" w:hAnsi="GHEA Grapalat"/>
          <w:color w:val="000000"/>
          <w:sz w:val="24"/>
          <w:szCs w:val="24"/>
          <w:shd w:val="clear" w:color="auto" w:fill="FFFFFF"/>
        </w:rPr>
        <w:t>։</w:t>
      </w:r>
    </w:p>
    <w:p w14:paraId="6A55EBBD" w14:textId="18AB0EF6" w:rsidR="0049658C" w:rsidRPr="00014B2D" w:rsidRDefault="00CE30AA" w:rsidP="00795F5A">
      <w:pPr>
        <w:pStyle w:val="ListParagraph"/>
        <w:numPr>
          <w:ilvl w:val="0"/>
          <w:numId w:val="17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Հարկադիր կատարման դիմումում կարող են նշվել և դրան կարող են կցվել կատարման համար անհրաժեշտ այլ տվյալներ և փաստաթղթեր։</w:t>
      </w:r>
    </w:p>
    <w:p w14:paraId="6AE75A28" w14:textId="43FEFFE8" w:rsidR="0064730D" w:rsidRPr="00014B2D" w:rsidRDefault="005A553D" w:rsidP="00795F5A">
      <w:pPr>
        <w:pStyle w:val="ListParagraph"/>
        <w:numPr>
          <w:ilvl w:val="0"/>
          <w:numId w:val="17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Հարկադիր կատարման դիմումը ստորագրում է պահանջատերը</w:t>
      </w:r>
      <w:r w:rsidR="00B612CA" w:rsidRPr="00014B2D">
        <w:rPr>
          <w:rFonts w:ascii="GHEA Grapalat" w:hAnsi="GHEA Grapalat"/>
          <w:color w:val="000000"/>
          <w:sz w:val="24"/>
          <w:szCs w:val="24"/>
          <w:shd w:val="clear" w:color="auto" w:fill="FFFFFF"/>
        </w:rPr>
        <w:t xml:space="preserve"> (իրավասու անձը)</w:t>
      </w:r>
      <w:r w:rsidRPr="00014B2D">
        <w:rPr>
          <w:rFonts w:ascii="GHEA Grapalat" w:hAnsi="GHEA Grapalat"/>
          <w:color w:val="000000"/>
          <w:sz w:val="24"/>
          <w:szCs w:val="24"/>
          <w:shd w:val="clear" w:color="auto" w:fill="FFFFFF"/>
        </w:rPr>
        <w:t xml:space="preserve"> կամ նրա ներկայացուցիչը։</w:t>
      </w:r>
    </w:p>
    <w:p w14:paraId="5FB2489C" w14:textId="5E4C0314" w:rsidR="00687B63" w:rsidRPr="00014B2D" w:rsidRDefault="00687B63" w:rsidP="00795F5A">
      <w:pPr>
        <w:tabs>
          <w:tab w:val="left" w:pos="851"/>
          <w:tab w:val="left" w:pos="993"/>
        </w:tabs>
        <w:spacing w:after="0" w:line="276" w:lineRule="auto"/>
        <w:ind w:firstLine="567"/>
        <w:jc w:val="center"/>
        <w:rPr>
          <w:rFonts w:ascii="GHEA Grapalat" w:hAnsi="GHEA Grapalat"/>
          <w:color w:val="000000"/>
          <w:sz w:val="24"/>
          <w:szCs w:val="24"/>
          <w:shd w:val="clear" w:color="auto" w:fill="FFFFFF"/>
        </w:rPr>
      </w:pPr>
    </w:p>
    <w:p w14:paraId="68F733C5" w14:textId="22821387" w:rsidR="00F4671A" w:rsidRPr="00014B2D" w:rsidRDefault="00F4671A"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34</w:t>
      </w:r>
      <w:r w:rsidRPr="00014B2D">
        <w:rPr>
          <w:rFonts w:ascii="GHEA Grapalat" w:hAnsi="GHEA Grapalat"/>
          <w:b/>
          <w:bCs/>
          <w:sz w:val="24"/>
          <w:szCs w:val="24"/>
        </w:rPr>
        <w:t>. Հարկադիր կատարման դիմում ներկայացնելը դատարանի, Սահմանադրական դատարանի</w:t>
      </w:r>
      <w:r w:rsidR="0049658C" w:rsidRPr="00014B2D">
        <w:rPr>
          <w:rFonts w:ascii="GHEA Grapalat" w:hAnsi="GHEA Grapalat"/>
          <w:b/>
          <w:bCs/>
          <w:sz w:val="24"/>
          <w:szCs w:val="24"/>
        </w:rPr>
        <w:t>,</w:t>
      </w:r>
      <w:r w:rsidRPr="00014B2D">
        <w:rPr>
          <w:rFonts w:ascii="GHEA Grapalat" w:hAnsi="GHEA Grapalat"/>
          <w:b/>
          <w:bCs/>
          <w:sz w:val="24"/>
          <w:szCs w:val="24"/>
        </w:rPr>
        <w:t xml:space="preserve"> Բարձրագույն դատական խորհրդի</w:t>
      </w:r>
      <w:r w:rsidR="006722B6" w:rsidRPr="00014B2D">
        <w:rPr>
          <w:rFonts w:ascii="GHEA Grapalat" w:hAnsi="GHEA Grapalat"/>
          <w:b/>
          <w:bCs/>
          <w:sz w:val="24"/>
          <w:szCs w:val="24"/>
        </w:rPr>
        <w:t>,</w:t>
      </w:r>
      <w:r w:rsidR="0049658C" w:rsidRPr="00014B2D">
        <w:rPr>
          <w:rFonts w:ascii="GHEA Grapalat" w:hAnsi="GHEA Grapalat"/>
          <w:b/>
          <w:bCs/>
          <w:sz w:val="24"/>
          <w:szCs w:val="24"/>
        </w:rPr>
        <w:t xml:space="preserve"> մշտապես գործող արբիտրաժային հաստատության </w:t>
      </w:r>
      <w:r w:rsidR="006722B6" w:rsidRPr="00014B2D">
        <w:rPr>
          <w:rFonts w:ascii="GHEA Grapalat" w:hAnsi="GHEA Grapalat"/>
          <w:b/>
          <w:bCs/>
          <w:sz w:val="24"/>
          <w:szCs w:val="24"/>
        </w:rPr>
        <w:t xml:space="preserve">և նոտարի </w:t>
      </w:r>
      <w:r w:rsidRPr="00014B2D">
        <w:rPr>
          <w:rFonts w:ascii="GHEA Grapalat" w:hAnsi="GHEA Grapalat"/>
          <w:b/>
          <w:bCs/>
          <w:sz w:val="24"/>
          <w:szCs w:val="24"/>
        </w:rPr>
        <w:t>կողմից</w:t>
      </w:r>
    </w:p>
    <w:p w14:paraId="251EF19B" w14:textId="73B58DFC" w:rsidR="00F4671A" w:rsidRPr="00014B2D" w:rsidRDefault="00F4671A" w:rsidP="00795F5A">
      <w:pPr>
        <w:tabs>
          <w:tab w:val="left" w:pos="851"/>
          <w:tab w:val="left" w:pos="993"/>
        </w:tabs>
        <w:spacing w:after="0" w:line="276" w:lineRule="auto"/>
        <w:ind w:firstLine="567"/>
        <w:jc w:val="both"/>
        <w:rPr>
          <w:rFonts w:ascii="GHEA Grapalat" w:hAnsi="GHEA Grapalat"/>
          <w:sz w:val="24"/>
          <w:szCs w:val="24"/>
        </w:rPr>
      </w:pPr>
    </w:p>
    <w:p w14:paraId="030830C8" w14:textId="5AE59E38" w:rsidR="0049658C" w:rsidRPr="00014B2D" w:rsidRDefault="00053023" w:rsidP="00795F5A">
      <w:pPr>
        <w:pStyle w:val="ListParagraph"/>
        <w:numPr>
          <w:ilvl w:val="0"/>
          <w:numId w:val="1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 xml:space="preserve">Հայաստանի Հանրապետության օգտին դատական ծախսերի բռնագանձման վերաբերյալ հարկադիր կատարման դիմումը, որով սույն օրենքի </w:t>
      </w:r>
      <w:r w:rsidR="000159EA" w:rsidRPr="00014B2D">
        <w:rPr>
          <w:rFonts w:ascii="GHEA Grapalat" w:hAnsi="GHEA Grapalat"/>
          <w:color w:val="000000"/>
          <w:sz w:val="24"/>
          <w:szCs w:val="24"/>
          <w:shd w:val="clear" w:color="auto" w:fill="FFFFFF"/>
        </w:rPr>
        <w:t>6</w:t>
      </w:r>
      <w:r w:rsidRPr="00014B2D">
        <w:rPr>
          <w:rFonts w:ascii="GHEA Grapalat" w:hAnsi="GHEA Grapalat"/>
          <w:color w:val="000000"/>
          <w:sz w:val="24"/>
          <w:szCs w:val="24"/>
          <w:shd w:val="clear" w:color="auto" w:fill="FFFFFF"/>
        </w:rPr>
        <w:t xml:space="preserve">-րդ հոդվածի հիման վրա Հայաստանի Հանրապետության անունից որպես պահանջատեր </w:t>
      </w:r>
      <w:r w:rsidR="00174B54" w:rsidRPr="00014B2D">
        <w:rPr>
          <w:rFonts w:ascii="GHEA Grapalat" w:hAnsi="GHEA Grapalat"/>
          <w:color w:val="000000"/>
          <w:sz w:val="24"/>
          <w:szCs w:val="24"/>
          <w:shd w:val="clear" w:color="auto" w:fill="FFFFFF"/>
        </w:rPr>
        <w:t>իրավասու</w:t>
      </w:r>
      <w:r w:rsidRPr="00014B2D">
        <w:rPr>
          <w:rFonts w:ascii="GHEA Grapalat" w:hAnsi="GHEA Grapalat"/>
          <w:color w:val="000000"/>
          <w:sz w:val="24"/>
          <w:szCs w:val="24"/>
          <w:shd w:val="clear" w:color="auto" w:fill="FFFFFF"/>
        </w:rPr>
        <w:t xml:space="preserve"> է հանդես գալ </w:t>
      </w:r>
      <w:r w:rsidR="00174B54" w:rsidRPr="00014B2D">
        <w:rPr>
          <w:rFonts w:ascii="GHEA Grapalat" w:hAnsi="GHEA Grapalat"/>
          <w:sz w:val="24"/>
          <w:szCs w:val="24"/>
        </w:rPr>
        <w:t>պետական եկամուտների բնագավառում լիազորված պետական մարմինը</w:t>
      </w:r>
      <w:r w:rsidRPr="00014B2D">
        <w:rPr>
          <w:rFonts w:ascii="GHEA Grapalat" w:hAnsi="GHEA Grapalat"/>
          <w:color w:val="000000"/>
          <w:sz w:val="24"/>
          <w:szCs w:val="24"/>
          <w:shd w:val="clear" w:color="auto" w:fill="FFFFFF"/>
        </w:rPr>
        <w:t>, ներկայացվում է դատական ակտը կայացրած առաջին ատյանի դատարանի կողմից</w:t>
      </w:r>
      <w:r w:rsidR="00BB68C0" w:rsidRPr="00014B2D">
        <w:rPr>
          <w:rFonts w:ascii="GHEA Grapalat" w:hAnsi="GHEA Grapalat"/>
          <w:color w:val="000000"/>
          <w:sz w:val="24"/>
          <w:szCs w:val="24"/>
          <w:shd w:val="clear" w:color="auto" w:fill="FFFFFF"/>
        </w:rPr>
        <w:t>` դատական ակտն օրինական ուժի մեջ մտնելուց հետո՝ երկամսյա ժամկետում, եթե այլ բան նախատեսված չէ օրենքով</w:t>
      </w:r>
      <w:r w:rsidR="00174B54" w:rsidRPr="00014B2D">
        <w:rPr>
          <w:rFonts w:ascii="GHEA Grapalat" w:hAnsi="GHEA Grapalat"/>
          <w:color w:val="000000"/>
          <w:sz w:val="24"/>
          <w:szCs w:val="24"/>
          <w:shd w:val="clear" w:color="auto" w:fill="FFFFFF"/>
        </w:rPr>
        <w:t>։</w:t>
      </w:r>
    </w:p>
    <w:p w14:paraId="28E1E243" w14:textId="77777777" w:rsidR="006A4364" w:rsidRPr="00014B2D" w:rsidRDefault="006A4364" w:rsidP="00795F5A">
      <w:pPr>
        <w:pStyle w:val="ListParagraph"/>
        <w:numPr>
          <w:ilvl w:val="0"/>
          <w:numId w:val="1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Սահմանադրական դատարանի և Բարձրագույն դատական խորհրդի ընդունած կատարման ենթակա ակտերի հարկադիր կատարման դիմում ներկայացնում են այդ մարմինները (դրանց աշխատակազմերը)։</w:t>
      </w:r>
    </w:p>
    <w:p w14:paraId="0C5C6031" w14:textId="739C66A0" w:rsidR="006A4364" w:rsidRPr="00014B2D" w:rsidRDefault="006A4364" w:rsidP="00795F5A">
      <w:pPr>
        <w:pStyle w:val="ListParagraph"/>
        <w:numPr>
          <w:ilvl w:val="0"/>
          <w:numId w:val="1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Միջանկյալ դատական ակտի հարկադիր կատարման դիմումը ներկայացնում է այդ ակտը կայացրած դատարանը։</w:t>
      </w:r>
    </w:p>
    <w:p w14:paraId="2D9F70F8" w14:textId="3EF4F94D" w:rsidR="0049658C" w:rsidRPr="00014B2D" w:rsidRDefault="00053023" w:rsidP="00795F5A">
      <w:pPr>
        <w:pStyle w:val="ListParagraph"/>
        <w:numPr>
          <w:ilvl w:val="0"/>
          <w:numId w:val="1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 xml:space="preserve">Արբիտրաժային տրիբունալների վճիռների, օտարերկրյա </w:t>
      </w:r>
      <w:r w:rsidR="00797B39" w:rsidRPr="00014B2D">
        <w:rPr>
          <w:rFonts w:ascii="GHEA Grapalat" w:hAnsi="GHEA Grapalat"/>
          <w:color w:val="000000"/>
          <w:sz w:val="24"/>
          <w:szCs w:val="24"/>
          <w:shd w:val="clear" w:color="auto" w:fill="FFFFFF"/>
        </w:rPr>
        <w:t>դատական ակտերի,</w:t>
      </w:r>
      <w:r w:rsidRPr="00014B2D">
        <w:rPr>
          <w:rFonts w:ascii="GHEA Grapalat" w:hAnsi="GHEA Grapalat"/>
          <w:color w:val="000000"/>
          <w:sz w:val="24"/>
          <w:szCs w:val="24"/>
          <w:shd w:val="clear" w:color="auto" w:fill="FFFFFF"/>
        </w:rPr>
        <w:t xml:space="preserve"> </w:t>
      </w:r>
      <w:r w:rsidR="00797B39" w:rsidRPr="00014B2D">
        <w:rPr>
          <w:rFonts w:ascii="GHEA Grapalat" w:hAnsi="GHEA Grapalat"/>
          <w:color w:val="000000"/>
          <w:sz w:val="24"/>
          <w:szCs w:val="24"/>
          <w:shd w:val="clear" w:color="auto" w:fill="FFFFFF"/>
        </w:rPr>
        <w:t xml:space="preserve">օտարերկրյա </w:t>
      </w:r>
      <w:r w:rsidRPr="00014B2D">
        <w:rPr>
          <w:rFonts w:ascii="GHEA Grapalat" w:hAnsi="GHEA Grapalat"/>
          <w:color w:val="000000"/>
          <w:sz w:val="24"/>
          <w:szCs w:val="24"/>
          <w:shd w:val="clear" w:color="auto" w:fill="FFFFFF"/>
        </w:rPr>
        <w:t>արբիտրաժային տրիբունալների վճիռների, ֆինանսական համակարգի հաշտարարի որոշումների</w:t>
      </w:r>
      <w:r w:rsidR="00925123" w:rsidRPr="00014B2D">
        <w:rPr>
          <w:rFonts w:ascii="GHEA Grapalat" w:hAnsi="GHEA Grapalat"/>
          <w:color w:val="000000"/>
          <w:sz w:val="24"/>
          <w:szCs w:val="24"/>
          <w:shd w:val="clear" w:color="auto" w:fill="FFFFFF"/>
        </w:rPr>
        <w:t xml:space="preserve">, </w:t>
      </w:r>
      <w:r w:rsidR="00925123" w:rsidRPr="00014B2D">
        <w:rPr>
          <w:rFonts w:ascii="GHEA Grapalat" w:hAnsi="GHEA Grapalat"/>
          <w:sz w:val="24"/>
          <w:szCs w:val="24"/>
        </w:rPr>
        <w:t>Հայաստանի Հանրապետության վավերացրած միջազգային պայմանագրերի հիման վրա գործող միջազգային դատարանների և միջազգային արբիտրաժների ակտերի</w:t>
      </w:r>
      <w:r w:rsidRPr="00014B2D">
        <w:rPr>
          <w:rFonts w:ascii="GHEA Grapalat" w:hAnsi="GHEA Grapalat"/>
          <w:color w:val="000000"/>
          <w:sz w:val="24"/>
          <w:szCs w:val="24"/>
          <w:shd w:val="clear" w:color="auto" w:fill="FFFFFF"/>
        </w:rPr>
        <w:t xml:space="preserve"> հիման վրա հարկադիր </w:t>
      </w:r>
      <w:r w:rsidRPr="00014B2D">
        <w:rPr>
          <w:rFonts w:ascii="GHEA Grapalat" w:hAnsi="GHEA Grapalat"/>
          <w:color w:val="000000"/>
          <w:sz w:val="24"/>
          <w:szCs w:val="24"/>
          <w:shd w:val="clear" w:color="auto" w:fill="FFFFFF"/>
        </w:rPr>
        <w:lastRenderedPageBreak/>
        <w:t xml:space="preserve">կատարման դիմումը ներկայացնում է համապատասխանաբար արբիտրաժի վճռի հարկադիր կատարման, օտարերկրյա </w:t>
      </w:r>
      <w:r w:rsidR="00925123" w:rsidRPr="00014B2D">
        <w:rPr>
          <w:rFonts w:ascii="GHEA Grapalat" w:hAnsi="GHEA Grapalat"/>
          <w:color w:val="000000"/>
          <w:sz w:val="24"/>
          <w:szCs w:val="24"/>
          <w:shd w:val="clear" w:color="auto" w:fill="FFFFFF"/>
        </w:rPr>
        <w:t xml:space="preserve">կամ միջազգային </w:t>
      </w:r>
      <w:r w:rsidRPr="00014B2D">
        <w:rPr>
          <w:rFonts w:ascii="GHEA Grapalat" w:hAnsi="GHEA Grapalat"/>
          <w:color w:val="000000"/>
          <w:sz w:val="24"/>
          <w:szCs w:val="24"/>
          <w:shd w:val="clear" w:color="auto" w:fill="FFFFFF"/>
        </w:rPr>
        <w:t xml:space="preserve">արբիտրաժի վճռի ճանաչման և հարկադիր կատարման, ֆինանսական համակարգի հաշտարարի որոշման հարկադիր կատարման, օտարերկրյա </w:t>
      </w:r>
      <w:r w:rsidR="00925123" w:rsidRPr="00014B2D">
        <w:rPr>
          <w:rFonts w:ascii="GHEA Grapalat" w:hAnsi="GHEA Grapalat"/>
          <w:color w:val="000000"/>
          <w:sz w:val="24"/>
          <w:szCs w:val="24"/>
          <w:shd w:val="clear" w:color="auto" w:fill="FFFFFF"/>
        </w:rPr>
        <w:t xml:space="preserve">կամ միջազգային դատարանի </w:t>
      </w:r>
      <w:r w:rsidRPr="00014B2D">
        <w:rPr>
          <w:rFonts w:ascii="GHEA Grapalat" w:hAnsi="GHEA Grapalat"/>
          <w:color w:val="000000"/>
          <w:sz w:val="24"/>
          <w:szCs w:val="24"/>
          <w:shd w:val="clear" w:color="auto" w:fill="FFFFFF"/>
        </w:rPr>
        <w:t>դատական ակտը ճանաչելու և կատարման թույլատրելու մասին դատական ակտը կայացրած դատարանը</w:t>
      </w:r>
      <w:r w:rsidR="005A76AF" w:rsidRPr="00014B2D">
        <w:rPr>
          <w:rFonts w:ascii="GHEA Grapalat" w:hAnsi="GHEA Grapalat"/>
          <w:color w:val="000000"/>
          <w:sz w:val="24"/>
          <w:szCs w:val="24"/>
          <w:shd w:val="clear" w:color="auto" w:fill="FFFFFF"/>
        </w:rPr>
        <w:t xml:space="preserve"> (իրավասու դատարան)</w:t>
      </w:r>
      <w:r w:rsidRPr="00014B2D">
        <w:rPr>
          <w:rFonts w:ascii="GHEA Grapalat" w:hAnsi="GHEA Grapalat"/>
          <w:color w:val="000000"/>
          <w:sz w:val="24"/>
          <w:szCs w:val="24"/>
          <w:shd w:val="clear" w:color="auto" w:fill="FFFFFF"/>
        </w:rPr>
        <w:t>` դատական ակտն ուժի մեջ մտնելուց հետո՝ երկշաբաթյա ժամկետում</w:t>
      </w:r>
      <w:r w:rsidR="00BB68C0" w:rsidRPr="00014B2D">
        <w:rPr>
          <w:rFonts w:ascii="GHEA Grapalat" w:hAnsi="GHEA Grapalat"/>
          <w:color w:val="000000"/>
          <w:sz w:val="24"/>
          <w:szCs w:val="24"/>
          <w:shd w:val="clear" w:color="auto" w:fill="FFFFFF"/>
        </w:rPr>
        <w:t>, բացառությամբ եթե պահանջատեր</w:t>
      </w:r>
      <w:r w:rsidR="005A76AF" w:rsidRPr="00014B2D">
        <w:rPr>
          <w:rFonts w:ascii="GHEA Grapalat" w:hAnsi="GHEA Grapalat"/>
          <w:color w:val="000000"/>
          <w:sz w:val="24"/>
          <w:szCs w:val="24"/>
          <w:shd w:val="clear" w:color="auto" w:fill="FFFFFF"/>
        </w:rPr>
        <w:t>ն իրավասու</w:t>
      </w:r>
      <w:r w:rsidR="00BB68C0" w:rsidRPr="00014B2D">
        <w:rPr>
          <w:rFonts w:ascii="GHEA Grapalat" w:hAnsi="GHEA Grapalat"/>
          <w:color w:val="000000"/>
          <w:sz w:val="24"/>
          <w:szCs w:val="24"/>
          <w:shd w:val="clear" w:color="auto" w:fill="FFFFFF"/>
        </w:rPr>
        <w:t xml:space="preserve"> դատարանին խնդրել է չներկայացնել հարկադիր կատարման դիմում</w:t>
      </w:r>
      <w:r w:rsidRPr="00014B2D">
        <w:rPr>
          <w:rFonts w:ascii="GHEA Grapalat" w:hAnsi="GHEA Grapalat"/>
          <w:color w:val="000000"/>
          <w:sz w:val="24"/>
          <w:szCs w:val="24"/>
          <w:shd w:val="clear" w:color="auto" w:fill="FFFFFF"/>
        </w:rPr>
        <w:t>:</w:t>
      </w:r>
      <w:r w:rsidR="00BB68C0" w:rsidRPr="00014B2D">
        <w:rPr>
          <w:rFonts w:ascii="GHEA Grapalat" w:hAnsi="GHEA Grapalat"/>
          <w:color w:val="000000"/>
          <w:sz w:val="24"/>
          <w:szCs w:val="24"/>
          <w:shd w:val="clear" w:color="auto" w:fill="FFFFFF"/>
        </w:rPr>
        <w:t xml:space="preserve"> </w:t>
      </w:r>
      <w:r w:rsidR="005A76AF" w:rsidRPr="00014B2D">
        <w:rPr>
          <w:rFonts w:ascii="GHEA Grapalat" w:hAnsi="GHEA Grapalat"/>
          <w:color w:val="000000"/>
          <w:sz w:val="24"/>
          <w:szCs w:val="24"/>
          <w:shd w:val="clear" w:color="auto" w:fill="FFFFFF"/>
        </w:rPr>
        <w:t>Իրավասու դ</w:t>
      </w:r>
      <w:r w:rsidR="00BB68C0" w:rsidRPr="00014B2D">
        <w:rPr>
          <w:rFonts w:ascii="GHEA Grapalat" w:hAnsi="GHEA Grapalat"/>
          <w:color w:val="000000"/>
          <w:sz w:val="24"/>
          <w:szCs w:val="24"/>
          <w:shd w:val="clear" w:color="auto" w:fill="FFFFFF"/>
        </w:rPr>
        <w:t>ատարանին նման խնդրանք ներկայացնելու դեպքում պահանջատերը կարող է հարկադիր կատարման դիմում ներկայացնել սույն օրենքով սահմանված կանոններով։</w:t>
      </w:r>
    </w:p>
    <w:p w14:paraId="570CC781" w14:textId="1DDF97BC" w:rsidR="00A06707" w:rsidRPr="00014B2D" w:rsidRDefault="00A06707" w:rsidP="00795F5A">
      <w:pPr>
        <w:pStyle w:val="ListParagraph"/>
        <w:numPr>
          <w:ilvl w:val="0"/>
          <w:numId w:val="1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Դատարանը հարկադիր կատարման դիմում է ներկայացնում նաև օրենքով սահմանված այլ դեպքերում։</w:t>
      </w:r>
    </w:p>
    <w:p w14:paraId="23A3A16F" w14:textId="25C9356D" w:rsidR="00835C17" w:rsidRPr="00014B2D" w:rsidRDefault="00835C17" w:rsidP="00795F5A">
      <w:pPr>
        <w:pStyle w:val="ListParagraph"/>
        <w:numPr>
          <w:ilvl w:val="0"/>
          <w:numId w:val="1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 xml:space="preserve">Սահմանադրական դատարանի, Բարձրագույն դատական խորհրդի (դրանց աշխատակազմերի), դատարանի կողմից ներկայացվող հարկադիր կատարման դիմումը պարունակում է սույն օրենքի </w:t>
      </w:r>
      <w:r w:rsidR="000159EA" w:rsidRPr="00014B2D">
        <w:rPr>
          <w:rFonts w:ascii="GHEA Grapalat" w:hAnsi="GHEA Grapalat"/>
          <w:color w:val="000000"/>
          <w:sz w:val="24"/>
          <w:szCs w:val="24"/>
          <w:shd w:val="clear" w:color="auto" w:fill="FFFFFF"/>
        </w:rPr>
        <w:t>23</w:t>
      </w:r>
      <w:r w:rsidRPr="00014B2D">
        <w:rPr>
          <w:rFonts w:ascii="GHEA Grapalat" w:hAnsi="GHEA Grapalat"/>
          <w:color w:val="000000"/>
          <w:sz w:val="24"/>
          <w:szCs w:val="24"/>
          <w:shd w:val="clear" w:color="auto" w:fill="FFFFFF"/>
        </w:rPr>
        <w:t xml:space="preserve">-րդ հոդվածի 4-րդ մասի հիման վրա </w:t>
      </w:r>
      <w:r w:rsidR="00B612CA" w:rsidRPr="00014B2D">
        <w:rPr>
          <w:rFonts w:ascii="GHEA Grapalat" w:hAnsi="GHEA Grapalat"/>
          <w:color w:val="000000"/>
          <w:sz w:val="24"/>
          <w:szCs w:val="24"/>
          <w:shd w:val="clear" w:color="auto" w:fill="FFFFFF"/>
        </w:rPr>
        <w:t xml:space="preserve">ընդունված՝ </w:t>
      </w:r>
      <w:r w:rsidRPr="00014B2D">
        <w:rPr>
          <w:rFonts w:ascii="GHEA Grapalat" w:hAnsi="GHEA Grapalat"/>
          <w:sz w:val="24"/>
          <w:szCs w:val="24"/>
        </w:rPr>
        <w:t xml:space="preserve">Կառավարության </w:t>
      </w:r>
      <w:r w:rsidR="00B612CA" w:rsidRPr="00014B2D">
        <w:rPr>
          <w:rFonts w:ascii="GHEA Grapalat" w:hAnsi="GHEA Grapalat"/>
          <w:sz w:val="24"/>
          <w:szCs w:val="24"/>
        </w:rPr>
        <w:t>որոշմամբ</w:t>
      </w:r>
      <w:r w:rsidRPr="00014B2D">
        <w:rPr>
          <w:rFonts w:ascii="GHEA Grapalat" w:hAnsi="GHEA Grapalat"/>
          <w:sz w:val="24"/>
          <w:szCs w:val="24"/>
        </w:rPr>
        <w:t xml:space="preserve"> նախատեսված տվյալները։</w:t>
      </w:r>
    </w:p>
    <w:p w14:paraId="58D48B51" w14:textId="06D63378" w:rsidR="00130C4D" w:rsidRPr="00014B2D" w:rsidRDefault="00130C4D" w:rsidP="00795F5A">
      <w:pPr>
        <w:pStyle w:val="ListParagraph"/>
        <w:numPr>
          <w:ilvl w:val="0"/>
          <w:numId w:val="1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Մշտապես գործող արբիտրաժային հաստատություն</w:t>
      </w:r>
      <w:r w:rsidR="00A07739" w:rsidRPr="00014B2D">
        <w:rPr>
          <w:rFonts w:ascii="GHEA Grapalat" w:hAnsi="GHEA Grapalat"/>
          <w:color w:val="000000"/>
          <w:sz w:val="24"/>
          <w:szCs w:val="24"/>
          <w:shd w:val="clear" w:color="auto" w:fill="FFFFFF"/>
        </w:rPr>
        <w:t xml:space="preserve">ն օրենքով </w:t>
      </w:r>
      <w:r w:rsidR="00EB567A" w:rsidRPr="00014B2D">
        <w:rPr>
          <w:rFonts w:ascii="GHEA Grapalat" w:hAnsi="GHEA Grapalat"/>
          <w:color w:val="000000"/>
          <w:sz w:val="24"/>
          <w:szCs w:val="24"/>
          <w:shd w:val="clear" w:color="auto" w:fill="FFFFFF"/>
        </w:rPr>
        <w:t>սահմանված</w:t>
      </w:r>
      <w:r w:rsidR="00A07739" w:rsidRPr="00014B2D">
        <w:rPr>
          <w:rFonts w:ascii="GHEA Grapalat" w:hAnsi="GHEA Grapalat"/>
          <w:color w:val="000000"/>
          <w:sz w:val="24"/>
          <w:szCs w:val="24"/>
          <w:shd w:val="clear" w:color="auto" w:fill="FFFFFF"/>
        </w:rPr>
        <w:t xml:space="preserve"> դեպքերում ներկայացնում է </w:t>
      </w:r>
      <w:r w:rsidR="009645E7" w:rsidRPr="00014B2D">
        <w:rPr>
          <w:rFonts w:ascii="GHEA Grapalat" w:hAnsi="GHEA Grapalat"/>
          <w:color w:val="000000"/>
          <w:sz w:val="24"/>
          <w:szCs w:val="24"/>
          <w:shd w:val="clear" w:color="auto" w:fill="FFFFFF"/>
        </w:rPr>
        <w:t xml:space="preserve">հարկադիր կատարման դիմում՝ </w:t>
      </w:r>
      <w:r w:rsidR="00B612CA" w:rsidRPr="00014B2D">
        <w:rPr>
          <w:rFonts w:ascii="GHEA Grapalat" w:hAnsi="GHEA Grapalat"/>
          <w:color w:val="000000"/>
          <w:sz w:val="24"/>
          <w:szCs w:val="24"/>
          <w:shd w:val="clear" w:color="auto" w:fill="FFFFFF"/>
        </w:rPr>
        <w:t>արբիտրաժային տրիբունալի վճռի հարկադիր կատարման համար</w:t>
      </w:r>
      <w:r w:rsidR="009645E7" w:rsidRPr="00014B2D">
        <w:rPr>
          <w:rFonts w:ascii="GHEA Grapalat" w:hAnsi="GHEA Grapalat"/>
          <w:color w:val="000000"/>
          <w:sz w:val="24"/>
          <w:szCs w:val="24"/>
          <w:shd w:val="clear" w:color="auto" w:fill="FFFFFF"/>
        </w:rPr>
        <w:t>։</w:t>
      </w:r>
    </w:p>
    <w:p w14:paraId="59534CE6" w14:textId="33A94EAF" w:rsidR="00B8787A" w:rsidRPr="00014B2D" w:rsidRDefault="00B8787A" w:rsidP="00795F5A">
      <w:pPr>
        <w:pStyle w:val="ListParagraph"/>
        <w:numPr>
          <w:ilvl w:val="0"/>
          <w:numId w:val="1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Նոտարն օրենքով սահմանված դեպքերում ներկայացնում է հարկադիր կատարման դիմում՝ գումարի բռնագանձման պահանջով իր արձակած կարգադրության հարկադիր կատարման համար, </w:t>
      </w:r>
      <w:r w:rsidRPr="00014B2D">
        <w:rPr>
          <w:rFonts w:ascii="GHEA Grapalat" w:hAnsi="GHEA Grapalat"/>
          <w:color w:val="000000"/>
          <w:sz w:val="24"/>
          <w:szCs w:val="24"/>
          <w:shd w:val="clear" w:color="auto" w:fill="FFFFFF"/>
        </w:rPr>
        <w:t>բացառությամբ եթե պահանջատերը նոտարին խնդրել է չներկայացնել հարկադիր կատարման դիմում։ Նոտարին նման խնդրանք ներկայացնելու դեպքում պահանջատերը կարող է հարկադիր կատարման դիմում ներկայացնել սույն օրենքով սահմանված կանոններով։</w:t>
      </w:r>
      <w:r w:rsidRPr="00014B2D">
        <w:rPr>
          <w:rFonts w:ascii="GHEA Grapalat" w:hAnsi="GHEA Grapalat"/>
          <w:sz w:val="24"/>
          <w:szCs w:val="24"/>
        </w:rPr>
        <w:t xml:space="preserve"> </w:t>
      </w:r>
    </w:p>
    <w:p w14:paraId="306C67B8" w14:textId="33005E45" w:rsidR="00D547ED" w:rsidRPr="00014B2D" w:rsidRDefault="00D547ED" w:rsidP="00795F5A">
      <w:pPr>
        <w:tabs>
          <w:tab w:val="left" w:pos="851"/>
          <w:tab w:val="left" w:pos="993"/>
        </w:tabs>
        <w:spacing w:after="0" w:line="276" w:lineRule="auto"/>
        <w:ind w:firstLine="567"/>
        <w:jc w:val="both"/>
        <w:rPr>
          <w:rFonts w:ascii="GHEA Grapalat" w:hAnsi="GHEA Grapalat"/>
          <w:color w:val="000000"/>
          <w:sz w:val="24"/>
          <w:szCs w:val="24"/>
          <w:shd w:val="clear" w:color="auto" w:fill="FFFFFF"/>
        </w:rPr>
      </w:pPr>
    </w:p>
    <w:p w14:paraId="302D5C27" w14:textId="7090CD14" w:rsidR="00804A61" w:rsidRPr="00014B2D" w:rsidRDefault="003C2F7B" w:rsidP="00795F5A">
      <w:pPr>
        <w:tabs>
          <w:tab w:val="left" w:pos="851"/>
          <w:tab w:val="left" w:pos="993"/>
        </w:tabs>
        <w:spacing w:after="0" w:line="276" w:lineRule="auto"/>
        <w:ind w:firstLine="567"/>
        <w:jc w:val="both"/>
        <w:rPr>
          <w:rFonts w:ascii="GHEA Grapalat" w:hAnsi="GHEA Grapalat"/>
          <w:b/>
          <w:bCs/>
          <w:color w:val="000000"/>
          <w:sz w:val="24"/>
          <w:szCs w:val="24"/>
          <w:shd w:val="clear" w:color="auto" w:fill="FFFFFF"/>
        </w:rPr>
      </w:pPr>
      <w:r w:rsidRPr="00014B2D">
        <w:rPr>
          <w:rFonts w:ascii="GHEA Grapalat" w:hAnsi="GHEA Grapalat"/>
          <w:b/>
          <w:bCs/>
          <w:color w:val="000000"/>
          <w:sz w:val="24"/>
          <w:szCs w:val="24"/>
          <w:shd w:val="clear" w:color="auto" w:fill="FFFFFF"/>
        </w:rPr>
        <w:t xml:space="preserve">Հոդված </w:t>
      </w:r>
      <w:r w:rsidR="00110663" w:rsidRPr="00014B2D">
        <w:rPr>
          <w:rFonts w:ascii="GHEA Grapalat" w:hAnsi="GHEA Grapalat"/>
          <w:b/>
          <w:bCs/>
          <w:color w:val="000000"/>
          <w:sz w:val="24"/>
          <w:szCs w:val="24"/>
          <w:shd w:val="clear" w:color="auto" w:fill="FFFFFF"/>
        </w:rPr>
        <w:t>35</w:t>
      </w:r>
      <w:r w:rsidRPr="00014B2D">
        <w:rPr>
          <w:rFonts w:ascii="Cambria Math" w:hAnsi="Cambria Math" w:cs="Cambria Math"/>
          <w:b/>
          <w:bCs/>
          <w:color w:val="000000"/>
          <w:sz w:val="24"/>
          <w:szCs w:val="24"/>
          <w:shd w:val="clear" w:color="auto" w:fill="FFFFFF"/>
        </w:rPr>
        <w:t>․</w:t>
      </w:r>
      <w:r w:rsidRPr="00014B2D">
        <w:rPr>
          <w:rFonts w:ascii="GHEA Grapalat" w:hAnsi="GHEA Grapalat"/>
          <w:b/>
          <w:bCs/>
          <w:color w:val="000000"/>
          <w:sz w:val="24"/>
          <w:szCs w:val="24"/>
          <w:shd w:val="clear" w:color="auto" w:fill="FFFFFF"/>
        </w:rPr>
        <w:t xml:space="preserve"> Կատարողական վաղեմությունը</w:t>
      </w:r>
    </w:p>
    <w:p w14:paraId="22AED54E" w14:textId="2839C75C" w:rsidR="003C2F7B" w:rsidRPr="00014B2D" w:rsidRDefault="003C2F7B" w:rsidP="00795F5A">
      <w:pPr>
        <w:tabs>
          <w:tab w:val="left" w:pos="851"/>
          <w:tab w:val="left" w:pos="993"/>
        </w:tabs>
        <w:spacing w:after="0" w:line="276" w:lineRule="auto"/>
        <w:ind w:firstLine="567"/>
        <w:jc w:val="both"/>
        <w:rPr>
          <w:rFonts w:ascii="GHEA Grapalat" w:hAnsi="GHEA Grapalat"/>
          <w:color w:val="000000"/>
          <w:sz w:val="24"/>
          <w:szCs w:val="24"/>
          <w:shd w:val="clear" w:color="auto" w:fill="FFFFFF"/>
        </w:rPr>
      </w:pPr>
    </w:p>
    <w:p w14:paraId="4BA1ECD6" w14:textId="0D9C38B8" w:rsidR="003C2F7B" w:rsidRPr="00014B2D" w:rsidRDefault="00FE299E" w:rsidP="00795F5A">
      <w:pPr>
        <w:pStyle w:val="ListParagraph"/>
        <w:numPr>
          <w:ilvl w:val="0"/>
          <w:numId w:val="39"/>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Պահանջատերը կարող է հարկադիր կատարման դիմում ներկայացնել մեկ տարվա ընթացքում՝ սկսած այն օրվանից, երբ՝</w:t>
      </w:r>
    </w:p>
    <w:p w14:paraId="3D389F85" w14:textId="09F860ED" w:rsidR="00FE299E" w:rsidRPr="00014B2D" w:rsidRDefault="00FE299E" w:rsidP="00795F5A">
      <w:pPr>
        <w:pStyle w:val="ListParagraph"/>
        <w:numPr>
          <w:ilvl w:val="0"/>
          <w:numId w:val="40"/>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օրինական ուժի մեջ է մտել դատական ակտը</w:t>
      </w:r>
      <w:r w:rsidR="006C1FB8" w:rsidRPr="00014B2D">
        <w:rPr>
          <w:rFonts w:ascii="GHEA Grapalat" w:hAnsi="GHEA Grapalat"/>
          <w:color w:val="000000"/>
          <w:sz w:val="24"/>
          <w:szCs w:val="24"/>
          <w:shd w:val="clear" w:color="auto" w:fill="FFFFFF"/>
        </w:rPr>
        <w:t xml:space="preserve">, բայց </w:t>
      </w:r>
      <w:r w:rsidR="00FC7217" w:rsidRPr="00014B2D">
        <w:rPr>
          <w:rFonts w:ascii="GHEA Grapalat" w:hAnsi="GHEA Grapalat"/>
          <w:color w:val="000000"/>
          <w:sz w:val="24"/>
          <w:szCs w:val="24"/>
          <w:shd w:val="clear" w:color="auto" w:fill="FFFFFF"/>
        </w:rPr>
        <w:t xml:space="preserve">օրենքով անհապաղ կատարում չենթադրող </w:t>
      </w:r>
      <w:r w:rsidR="006C1FB8" w:rsidRPr="00014B2D">
        <w:rPr>
          <w:rFonts w:ascii="GHEA Grapalat" w:hAnsi="GHEA Grapalat"/>
          <w:color w:val="000000"/>
          <w:sz w:val="24"/>
          <w:szCs w:val="24"/>
          <w:shd w:val="clear" w:color="auto" w:fill="FFFFFF"/>
        </w:rPr>
        <w:t>եզրափակիչ դատական ակտի դեպքում ոչ շուտ, քան այդ ակտն օրինական ուժի մեջ մտնելուց հետո երկշաբաթյա ժամկետը լրանալը</w:t>
      </w:r>
      <w:r w:rsidRPr="00014B2D">
        <w:rPr>
          <w:rFonts w:ascii="GHEA Grapalat" w:hAnsi="GHEA Grapalat"/>
          <w:color w:val="000000"/>
          <w:sz w:val="24"/>
          <w:szCs w:val="24"/>
          <w:shd w:val="clear" w:color="auto" w:fill="FFFFFF"/>
        </w:rPr>
        <w:t>.</w:t>
      </w:r>
    </w:p>
    <w:p w14:paraId="6DBC4F43" w14:textId="515730D7" w:rsidR="00841FD6" w:rsidRPr="00014B2D" w:rsidRDefault="00841FD6" w:rsidP="00795F5A">
      <w:pPr>
        <w:pStyle w:val="ListParagraph"/>
        <w:numPr>
          <w:ilvl w:val="0"/>
          <w:numId w:val="40"/>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lastRenderedPageBreak/>
        <w:t xml:space="preserve">օրինական ուժի մեջ է մտել սույն օրենքի </w:t>
      </w:r>
      <w:r w:rsidR="000159EA" w:rsidRPr="00014B2D">
        <w:rPr>
          <w:rFonts w:ascii="GHEA Grapalat" w:hAnsi="GHEA Grapalat"/>
          <w:color w:val="000000"/>
          <w:sz w:val="24"/>
          <w:szCs w:val="24"/>
          <w:shd w:val="clear" w:color="auto" w:fill="FFFFFF"/>
        </w:rPr>
        <w:t>34</w:t>
      </w:r>
      <w:r w:rsidRPr="00014B2D">
        <w:rPr>
          <w:rFonts w:ascii="GHEA Grapalat" w:hAnsi="GHEA Grapalat"/>
          <w:color w:val="000000"/>
          <w:sz w:val="24"/>
          <w:szCs w:val="24"/>
          <w:shd w:val="clear" w:color="auto" w:fill="FFFFFF"/>
        </w:rPr>
        <w:t>-րդ հոդվածի 4-րդ մասով նախատեսված իրավասու դատարանի դատական ակտը, եթե իրավասու դատարանը հարկադիր կատարման դիմում չի ներկայացրել.</w:t>
      </w:r>
    </w:p>
    <w:p w14:paraId="1FAF86D5" w14:textId="53038A33" w:rsidR="00FE299E" w:rsidRPr="00014B2D" w:rsidRDefault="00FE299E" w:rsidP="00795F5A">
      <w:pPr>
        <w:pStyle w:val="ListParagraph"/>
        <w:numPr>
          <w:ilvl w:val="0"/>
          <w:numId w:val="40"/>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 xml:space="preserve">լրացել է </w:t>
      </w:r>
      <w:r w:rsidR="00483917" w:rsidRPr="00014B2D">
        <w:rPr>
          <w:rFonts w:ascii="GHEA Grapalat" w:hAnsi="GHEA Grapalat"/>
          <w:color w:val="000000"/>
          <w:sz w:val="24"/>
          <w:szCs w:val="24"/>
          <w:shd w:val="clear" w:color="auto" w:fill="FFFFFF"/>
        </w:rPr>
        <w:t>կատարման ենթակա ակտի</w:t>
      </w:r>
      <w:r w:rsidRPr="00014B2D">
        <w:rPr>
          <w:rFonts w:ascii="GHEA Grapalat" w:hAnsi="GHEA Grapalat"/>
          <w:color w:val="000000"/>
          <w:sz w:val="24"/>
          <w:szCs w:val="24"/>
          <w:shd w:val="clear" w:color="auto" w:fill="FFFFFF"/>
        </w:rPr>
        <w:t xml:space="preserve"> կատարումը հետաձգելու</w:t>
      </w:r>
      <w:r w:rsidR="00483917" w:rsidRPr="00014B2D">
        <w:rPr>
          <w:rFonts w:ascii="GHEA Grapalat" w:hAnsi="GHEA Grapalat"/>
          <w:color w:val="000000"/>
          <w:sz w:val="24"/>
          <w:szCs w:val="24"/>
          <w:shd w:val="clear" w:color="auto" w:fill="FFFFFF"/>
        </w:rPr>
        <w:t xml:space="preserve"> կամ դրա կամավոր կատարման՝ օրենքով նախատեսված կարգով սահմանված ժամկետը</w:t>
      </w:r>
      <w:r w:rsidRPr="00014B2D">
        <w:rPr>
          <w:rFonts w:ascii="GHEA Grapalat" w:hAnsi="GHEA Grapalat"/>
          <w:color w:val="000000"/>
          <w:sz w:val="24"/>
          <w:szCs w:val="24"/>
          <w:shd w:val="clear" w:color="auto" w:fill="FFFFFF"/>
        </w:rPr>
        <w:t>.</w:t>
      </w:r>
    </w:p>
    <w:p w14:paraId="49D9BA71" w14:textId="10B4FFFE" w:rsidR="00841FD6" w:rsidRPr="00014B2D" w:rsidRDefault="00841FD6" w:rsidP="00795F5A">
      <w:pPr>
        <w:pStyle w:val="ListParagraph"/>
        <w:numPr>
          <w:ilvl w:val="0"/>
          <w:numId w:val="40"/>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sz w:val="24"/>
          <w:szCs w:val="24"/>
        </w:rPr>
        <w:t>օրինական ուժի մեջ է մտել (պարտադիր է դարձել) Հայաստանի Հանրապետության վավերացրած միջազգային պայմանագրի հիման վրա գործող միջազգային կազմակերպության (դրա մարմնի) որոշումը</w:t>
      </w:r>
      <w:r w:rsidR="00837154" w:rsidRPr="00014B2D">
        <w:rPr>
          <w:rFonts w:ascii="GHEA Grapalat" w:hAnsi="GHEA Grapalat"/>
          <w:sz w:val="24"/>
          <w:szCs w:val="24"/>
        </w:rPr>
        <w:t>, եթե այդ միջազգային պայմանագրով կամ դրա հիման վրա ընդունված՝ միջազգային կազմակերպության (դրա մարմնի) որոշմամբ այլ ժամկետ սահմանված չէ</w:t>
      </w:r>
      <w:r w:rsidRPr="00014B2D">
        <w:rPr>
          <w:rFonts w:ascii="GHEA Grapalat" w:hAnsi="GHEA Grapalat"/>
          <w:sz w:val="24"/>
          <w:szCs w:val="24"/>
        </w:rPr>
        <w:t>.</w:t>
      </w:r>
    </w:p>
    <w:p w14:paraId="7ED33DF2" w14:textId="77777777" w:rsidR="00841FD6" w:rsidRPr="00014B2D" w:rsidRDefault="00841FD6" w:rsidP="00795F5A">
      <w:pPr>
        <w:pStyle w:val="ListParagraph"/>
        <w:numPr>
          <w:ilvl w:val="0"/>
          <w:numId w:val="40"/>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նոտարական ակտը պարտադիր է դարձել կողմերի համար.</w:t>
      </w:r>
    </w:p>
    <w:p w14:paraId="0CD4D4B4" w14:textId="3FFFA308" w:rsidR="00FE299E" w:rsidRPr="00014B2D" w:rsidRDefault="00FE299E" w:rsidP="00795F5A">
      <w:pPr>
        <w:pStyle w:val="ListParagraph"/>
        <w:numPr>
          <w:ilvl w:val="0"/>
          <w:numId w:val="40"/>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դատարանը որոշում է կայացրել կատարողական վաղեմության ժամկետը վերականգնելու մասին</w:t>
      </w:r>
      <w:r w:rsidRPr="00014B2D">
        <w:rPr>
          <w:rFonts w:ascii="Cambria Math" w:hAnsi="Cambria Math" w:cs="Cambria Math"/>
          <w:color w:val="000000"/>
          <w:sz w:val="24"/>
          <w:szCs w:val="24"/>
          <w:shd w:val="clear" w:color="auto" w:fill="FFFFFF"/>
        </w:rPr>
        <w:t>․</w:t>
      </w:r>
    </w:p>
    <w:p w14:paraId="4505C353" w14:textId="34ADAF0C" w:rsidR="006C1FB8" w:rsidRPr="00014B2D" w:rsidRDefault="00594986" w:rsidP="00795F5A">
      <w:pPr>
        <w:pStyle w:val="ListParagraph"/>
        <w:numPr>
          <w:ilvl w:val="0"/>
          <w:numId w:val="40"/>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կատարողական վարույթն ավարտվել է սույն օրենքի</w:t>
      </w:r>
      <w:r w:rsidR="00B20729" w:rsidRPr="00014B2D">
        <w:rPr>
          <w:rFonts w:ascii="GHEA Grapalat" w:hAnsi="GHEA Grapalat"/>
          <w:color w:val="000000"/>
          <w:sz w:val="24"/>
          <w:szCs w:val="24"/>
          <w:shd w:val="clear" w:color="auto" w:fill="FFFFFF"/>
        </w:rPr>
        <w:t xml:space="preserve"> </w:t>
      </w:r>
      <w:r w:rsidR="000159EA" w:rsidRPr="00014B2D">
        <w:rPr>
          <w:rFonts w:ascii="GHEA Grapalat" w:hAnsi="GHEA Grapalat"/>
          <w:color w:val="000000"/>
          <w:sz w:val="24"/>
          <w:szCs w:val="24"/>
          <w:shd w:val="clear" w:color="auto" w:fill="FFFFFF"/>
        </w:rPr>
        <w:t>59</w:t>
      </w:r>
      <w:r w:rsidR="00B20729" w:rsidRPr="00014B2D">
        <w:rPr>
          <w:rFonts w:ascii="GHEA Grapalat" w:hAnsi="GHEA Grapalat"/>
          <w:color w:val="000000"/>
          <w:sz w:val="24"/>
          <w:szCs w:val="24"/>
          <w:shd w:val="clear" w:color="auto" w:fill="FFFFFF"/>
        </w:rPr>
        <w:t>-րդ</w:t>
      </w:r>
      <w:r w:rsidRPr="00014B2D">
        <w:rPr>
          <w:rFonts w:ascii="GHEA Grapalat" w:hAnsi="GHEA Grapalat"/>
          <w:color w:val="000000"/>
          <w:sz w:val="24"/>
          <w:szCs w:val="24"/>
          <w:shd w:val="clear" w:color="auto" w:fill="FFFFFF"/>
        </w:rPr>
        <w:t xml:space="preserve"> հոդվածի</w:t>
      </w:r>
      <w:r w:rsidR="00B20729" w:rsidRPr="00014B2D">
        <w:rPr>
          <w:rFonts w:ascii="GHEA Grapalat" w:hAnsi="GHEA Grapalat"/>
          <w:color w:val="000000"/>
          <w:sz w:val="24"/>
          <w:szCs w:val="24"/>
          <w:shd w:val="clear" w:color="auto" w:fill="FFFFFF"/>
        </w:rPr>
        <w:t xml:space="preserve"> 1-ին</w:t>
      </w:r>
      <w:r w:rsidRPr="00014B2D">
        <w:rPr>
          <w:rFonts w:ascii="GHEA Grapalat" w:hAnsi="GHEA Grapalat"/>
          <w:color w:val="000000"/>
          <w:sz w:val="24"/>
          <w:szCs w:val="24"/>
          <w:shd w:val="clear" w:color="auto" w:fill="FFFFFF"/>
        </w:rPr>
        <w:t xml:space="preserve"> մասի </w:t>
      </w:r>
      <w:r w:rsidR="00B20729" w:rsidRPr="00014B2D">
        <w:rPr>
          <w:rFonts w:ascii="GHEA Grapalat" w:hAnsi="GHEA Grapalat"/>
          <w:color w:val="000000"/>
          <w:sz w:val="24"/>
          <w:szCs w:val="24"/>
          <w:shd w:val="clear" w:color="auto" w:fill="FFFFFF"/>
        </w:rPr>
        <w:t>1-ին</w:t>
      </w:r>
      <w:r w:rsidRPr="00014B2D">
        <w:rPr>
          <w:rFonts w:ascii="GHEA Grapalat" w:hAnsi="GHEA Grapalat"/>
          <w:color w:val="000000"/>
          <w:sz w:val="24"/>
          <w:szCs w:val="24"/>
          <w:shd w:val="clear" w:color="auto" w:fill="FFFFFF"/>
        </w:rPr>
        <w:t xml:space="preserve"> կետի հիմքով</w:t>
      </w:r>
      <w:r w:rsidR="005A76AF" w:rsidRPr="00014B2D">
        <w:rPr>
          <w:rFonts w:ascii="GHEA Grapalat" w:hAnsi="GHEA Grapalat"/>
          <w:color w:val="000000"/>
          <w:sz w:val="24"/>
          <w:szCs w:val="24"/>
          <w:shd w:val="clear" w:color="auto" w:fill="FFFFFF"/>
        </w:rPr>
        <w:t>.</w:t>
      </w:r>
    </w:p>
    <w:p w14:paraId="3E20CE36" w14:textId="0EAC717D" w:rsidR="00FE299E" w:rsidRPr="00014B2D" w:rsidRDefault="006C1FB8" w:rsidP="00795F5A">
      <w:pPr>
        <w:pStyle w:val="ListParagraph"/>
        <w:numPr>
          <w:ilvl w:val="0"/>
          <w:numId w:val="40"/>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sz w:val="24"/>
          <w:szCs w:val="24"/>
        </w:rPr>
        <w:t>ծագել են սուբսիդիար պատասխանատվություն կրող պարտապանի նկատմամբ հարկադիր կատարման միջոցներ կիրառելու նախադրյալները</w:t>
      </w:r>
      <w:r w:rsidR="00FE299E" w:rsidRPr="00014B2D">
        <w:rPr>
          <w:rFonts w:ascii="GHEA Grapalat" w:hAnsi="GHEA Grapalat"/>
          <w:color w:val="000000"/>
          <w:sz w:val="24"/>
          <w:szCs w:val="24"/>
          <w:shd w:val="clear" w:color="auto" w:fill="FFFFFF"/>
        </w:rPr>
        <w:t>։</w:t>
      </w:r>
    </w:p>
    <w:p w14:paraId="0D8B9AA4" w14:textId="77777777" w:rsidR="00772308" w:rsidRPr="00014B2D" w:rsidRDefault="00326686" w:rsidP="00795F5A">
      <w:pPr>
        <w:pStyle w:val="ListParagraph"/>
        <w:numPr>
          <w:ilvl w:val="0"/>
          <w:numId w:val="39"/>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Վ</w:t>
      </w:r>
      <w:r w:rsidR="0065613B" w:rsidRPr="00014B2D">
        <w:rPr>
          <w:rFonts w:ascii="GHEA Grapalat" w:hAnsi="GHEA Grapalat"/>
          <w:color w:val="000000"/>
          <w:sz w:val="24"/>
          <w:szCs w:val="24"/>
          <w:shd w:val="clear" w:color="auto" w:fill="FFFFFF"/>
        </w:rPr>
        <w:t xml:space="preserve">արչական ակտի կամ դատախազի որոշման հարկադիր կատարման դիմում կարող է ներկայացվել այն </w:t>
      </w:r>
      <w:r w:rsidR="00772308" w:rsidRPr="00014B2D">
        <w:rPr>
          <w:rFonts w:ascii="GHEA Grapalat" w:hAnsi="GHEA Grapalat"/>
          <w:color w:val="000000"/>
          <w:sz w:val="24"/>
          <w:szCs w:val="24"/>
          <w:shd w:val="clear" w:color="auto" w:fill="FFFFFF"/>
        </w:rPr>
        <w:t xml:space="preserve">օրվանից եռամսյա ժամկետում, երբ տվյալ ակտը՝ </w:t>
      </w:r>
    </w:p>
    <w:p w14:paraId="4DF93420" w14:textId="5F1E91F7" w:rsidR="00497D6B" w:rsidRPr="00014B2D" w:rsidRDefault="00C3732E" w:rsidP="00795F5A">
      <w:pPr>
        <w:pStyle w:val="ListParagraph"/>
        <w:numPr>
          <w:ilvl w:val="0"/>
          <w:numId w:val="200"/>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 xml:space="preserve">օրենքի հիման վրա համարվում է </w:t>
      </w:r>
      <w:r w:rsidR="00772308" w:rsidRPr="00014B2D">
        <w:rPr>
          <w:rFonts w:ascii="GHEA Grapalat" w:hAnsi="GHEA Grapalat"/>
          <w:color w:val="000000"/>
          <w:sz w:val="24"/>
          <w:szCs w:val="24"/>
          <w:shd w:val="clear" w:color="auto" w:fill="FFFFFF"/>
        </w:rPr>
        <w:t>անհապաղ կատարման ենթակա.</w:t>
      </w:r>
    </w:p>
    <w:p w14:paraId="2F0922C2" w14:textId="5432660B" w:rsidR="00326686" w:rsidRPr="00014B2D" w:rsidRDefault="00497D6B" w:rsidP="00795F5A">
      <w:pPr>
        <w:pStyle w:val="ListParagraph"/>
        <w:numPr>
          <w:ilvl w:val="0"/>
          <w:numId w:val="200"/>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 xml:space="preserve">դարձել է կատարման ենթակա՝ </w:t>
      </w:r>
      <w:r w:rsidR="0065613B" w:rsidRPr="00014B2D">
        <w:rPr>
          <w:rFonts w:ascii="GHEA Grapalat" w:hAnsi="GHEA Grapalat"/>
          <w:color w:val="000000"/>
          <w:sz w:val="24"/>
          <w:szCs w:val="24"/>
          <w:shd w:val="clear" w:color="auto" w:fill="FFFFFF"/>
        </w:rPr>
        <w:t xml:space="preserve">ուժի մեջ մտնելու, պարտադիր դառնալու, բողոքարկման ժամկետը լրանալու, անբողոքարկելի դառնալու, </w:t>
      </w:r>
      <w:r w:rsidR="00035FE3" w:rsidRPr="00014B2D">
        <w:rPr>
          <w:rFonts w:ascii="GHEA Grapalat" w:hAnsi="GHEA Grapalat"/>
          <w:color w:val="000000"/>
          <w:sz w:val="24"/>
          <w:szCs w:val="24"/>
          <w:shd w:val="clear" w:color="auto" w:fill="FFFFFF"/>
        </w:rPr>
        <w:t xml:space="preserve">վարչական ակտի կատարումը հետաձգելու կամ տարաժամկետելու դեպքում՝ հետաձգման կամ տարաժամկետման ժամկետը լրանալու, </w:t>
      </w:r>
      <w:r w:rsidR="00D9626B" w:rsidRPr="00014B2D">
        <w:rPr>
          <w:rFonts w:ascii="GHEA Grapalat" w:hAnsi="GHEA Grapalat"/>
          <w:color w:val="000000"/>
          <w:sz w:val="24"/>
          <w:szCs w:val="24"/>
          <w:shd w:val="clear" w:color="auto" w:fill="FFFFFF"/>
        </w:rPr>
        <w:t xml:space="preserve">օրենքով սահմանված ժամկետում </w:t>
      </w:r>
      <w:r w:rsidR="0065613B" w:rsidRPr="00014B2D">
        <w:rPr>
          <w:rFonts w:ascii="GHEA Grapalat" w:hAnsi="GHEA Grapalat"/>
          <w:color w:val="000000"/>
          <w:sz w:val="24"/>
          <w:szCs w:val="24"/>
          <w:shd w:val="clear" w:color="auto" w:fill="FFFFFF"/>
        </w:rPr>
        <w:t xml:space="preserve">բողոքարկման դեպքում վերջնականապես հաստատվելու կամ օրենքով սահմանված այլ </w:t>
      </w:r>
      <w:r w:rsidRPr="00014B2D">
        <w:rPr>
          <w:rFonts w:ascii="GHEA Grapalat" w:hAnsi="GHEA Grapalat"/>
          <w:color w:val="000000"/>
          <w:sz w:val="24"/>
          <w:szCs w:val="24"/>
          <w:shd w:val="clear" w:color="auto" w:fill="FFFFFF"/>
        </w:rPr>
        <w:t xml:space="preserve">իրադարձության </w:t>
      </w:r>
      <w:r w:rsidR="0065613B" w:rsidRPr="00014B2D">
        <w:rPr>
          <w:rFonts w:ascii="GHEA Grapalat" w:hAnsi="GHEA Grapalat"/>
          <w:color w:val="000000"/>
          <w:sz w:val="24"/>
          <w:szCs w:val="24"/>
          <w:shd w:val="clear" w:color="auto" w:fill="FFFFFF"/>
        </w:rPr>
        <w:t>հիմքով</w:t>
      </w:r>
      <w:r w:rsidRPr="00014B2D">
        <w:rPr>
          <w:rFonts w:ascii="GHEA Grapalat" w:hAnsi="GHEA Grapalat"/>
          <w:color w:val="000000"/>
          <w:sz w:val="24"/>
          <w:szCs w:val="24"/>
          <w:shd w:val="clear" w:color="auto" w:fill="FFFFFF"/>
        </w:rPr>
        <w:t xml:space="preserve">, ընդ որում՝ </w:t>
      </w:r>
      <w:r w:rsidR="0075592B" w:rsidRPr="00014B2D">
        <w:rPr>
          <w:rFonts w:ascii="GHEA Grapalat" w:hAnsi="GHEA Grapalat"/>
          <w:color w:val="000000"/>
          <w:sz w:val="24"/>
          <w:szCs w:val="24"/>
          <w:shd w:val="clear" w:color="auto" w:fill="FFFFFF"/>
        </w:rPr>
        <w:t xml:space="preserve">օրենքով այլ բան նախատեսված չլինելու դեպքում </w:t>
      </w:r>
      <w:r w:rsidRPr="00014B2D">
        <w:rPr>
          <w:rFonts w:ascii="GHEA Grapalat" w:hAnsi="GHEA Grapalat"/>
          <w:color w:val="000000"/>
          <w:sz w:val="24"/>
          <w:szCs w:val="24"/>
          <w:shd w:val="clear" w:color="auto" w:fill="FFFFFF"/>
        </w:rPr>
        <w:t>կատարողական վաղեմության ժամկետի սկիզբ է համարվում նշվածներից առավել ուշ տեղի ունեցած իրադարձության օրը</w:t>
      </w:r>
      <w:r w:rsidR="0065613B" w:rsidRPr="00014B2D">
        <w:rPr>
          <w:rFonts w:ascii="GHEA Grapalat" w:hAnsi="GHEA Grapalat"/>
          <w:color w:val="000000"/>
          <w:sz w:val="24"/>
          <w:szCs w:val="24"/>
          <w:shd w:val="clear" w:color="auto" w:fill="FFFFFF"/>
        </w:rPr>
        <w:t xml:space="preserve">։ </w:t>
      </w:r>
    </w:p>
    <w:p w14:paraId="28B77626" w14:textId="4A80087B" w:rsidR="00FE299E" w:rsidRPr="00014B2D" w:rsidRDefault="00594986" w:rsidP="00795F5A">
      <w:pPr>
        <w:pStyle w:val="ListParagraph"/>
        <w:numPr>
          <w:ilvl w:val="0"/>
          <w:numId w:val="39"/>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 xml:space="preserve">Եթե կատարման ենթակա ակտով հաստատված պարտավորությունը ենթադրում է տարաժամկետ կամ պարբերական կատարում, ապա </w:t>
      </w:r>
      <w:r w:rsidR="005C4EA0" w:rsidRPr="00014B2D">
        <w:rPr>
          <w:rFonts w:ascii="GHEA Grapalat" w:hAnsi="GHEA Grapalat"/>
          <w:color w:val="000000"/>
          <w:sz w:val="24"/>
          <w:szCs w:val="24"/>
          <w:shd w:val="clear" w:color="auto" w:fill="FFFFFF"/>
        </w:rPr>
        <w:t xml:space="preserve">սույն հոդվածի 1-ին մասով նախատեսված </w:t>
      </w:r>
      <w:r w:rsidRPr="00014B2D">
        <w:rPr>
          <w:rFonts w:ascii="GHEA Grapalat" w:hAnsi="GHEA Grapalat"/>
          <w:color w:val="000000"/>
          <w:sz w:val="24"/>
          <w:szCs w:val="24"/>
          <w:shd w:val="clear" w:color="auto" w:fill="FFFFFF"/>
        </w:rPr>
        <w:t>հարկադիր կատարման դիմում կարող է ներկայացվել</w:t>
      </w:r>
      <w:r w:rsidR="00507454" w:rsidRPr="00014B2D">
        <w:rPr>
          <w:rFonts w:ascii="GHEA Grapalat" w:hAnsi="GHEA Grapalat"/>
          <w:color w:val="000000"/>
          <w:sz w:val="24"/>
          <w:szCs w:val="24"/>
          <w:shd w:val="clear" w:color="auto" w:fill="FFFFFF"/>
        </w:rPr>
        <w:t xml:space="preserve"> </w:t>
      </w:r>
      <w:r w:rsidRPr="00014B2D">
        <w:rPr>
          <w:rFonts w:ascii="GHEA Grapalat" w:hAnsi="GHEA Grapalat"/>
          <w:color w:val="000000"/>
          <w:sz w:val="24"/>
          <w:szCs w:val="24"/>
          <w:shd w:val="clear" w:color="auto" w:fill="FFFFFF"/>
        </w:rPr>
        <w:t xml:space="preserve">պարտավորությունների կատարման ողջ ժամկետի ընթացքում, ինչպես նաև պարտավորությունների կատարման համար սահմանված ժամկետի ավարտից հետո` մեկ տարվա ընթացքում։ </w:t>
      </w:r>
      <w:r w:rsidR="005C4EA0" w:rsidRPr="00014B2D">
        <w:rPr>
          <w:rFonts w:ascii="GHEA Grapalat" w:hAnsi="GHEA Grapalat"/>
          <w:color w:val="000000"/>
          <w:sz w:val="24"/>
          <w:szCs w:val="24"/>
          <w:shd w:val="clear" w:color="auto" w:fill="FFFFFF"/>
        </w:rPr>
        <w:t>Ընդ որում, եթե սույն մասով նախատեսված դեպքերում հարկադիր կատարման դիմումը ներկայացվել է կատարողական վաղեմության ընթացքի առաջին տարին լրանալուց հետո, ապա</w:t>
      </w:r>
      <w:r w:rsidRPr="00014B2D">
        <w:rPr>
          <w:rFonts w:ascii="GHEA Grapalat" w:hAnsi="GHEA Grapalat"/>
          <w:color w:val="000000"/>
          <w:sz w:val="24"/>
          <w:szCs w:val="24"/>
          <w:shd w:val="clear" w:color="auto" w:fill="FFFFFF"/>
        </w:rPr>
        <w:t xml:space="preserve"> հարկադիր կատարման ենթակա </w:t>
      </w:r>
      <w:r w:rsidRPr="00014B2D">
        <w:rPr>
          <w:rFonts w:ascii="GHEA Grapalat" w:hAnsi="GHEA Grapalat"/>
          <w:color w:val="000000"/>
          <w:sz w:val="24"/>
          <w:szCs w:val="24"/>
          <w:shd w:val="clear" w:color="auto" w:fill="FFFFFF"/>
        </w:rPr>
        <w:lastRenderedPageBreak/>
        <w:t xml:space="preserve">են հարկադիր կատարման դիմում ներկայացնելուն նախորդող մեկ տարվա ընթացքում և դրանից հետո չկատարված պարտավորությունները, </w:t>
      </w:r>
      <w:r w:rsidR="00326686" w:rsidRPr="00014B2D">
        <w:rPr>
          <w:rFonts w:ascii="GHEA Grapalat" w:hAnsi="GHEA Grapalat"/>
          <w:color w:val="000000"/>
          <w:sz w:val="24"/>
          <w:szCs w:val="24"/>
          <w:shd w:val="clear" w:color="auto" w:fill="FFFFFF"/>
        </w:rPr>
        <w:t xml:space="preserve">բացառությամբ եթե դատարանը սույն օրենքի </w:t>
      </w:r>
      <w:r w:rsidR="000159EA" w:rsidRPr="00014B2D">
        <w:rPr>
          <w:rFonts w:ascii="GHEA Grapalat" w:hAnsi="GHEA Grapalat"/>
          <w:color w:val="000000"/>
          <w:sz w:val="24"/>
          <w:szCs w:val="24"/>
          <w:shd w:val="clear" w:color="auto" w:fill="FFFFFF"/>
        </w:rPr>
        <w:t>36</w:t>
      </w:r>
      <w:r w:rsidR="00326686" w:rsidRPr="00014B2D">
        <w:rPr>
          <w:rFonts w:ascii="GHEA Grapalat" w:hAnsi="GHEA Grapalat"/>
          <w:color w:val="000000"/>
          <w:sz w:val="24"/>
          <w:szCs w:val="24"/>
          <w:shd w:val="clear" w:color="auto" w:fill="FFFFFF"/>
        </w:rPr>
        <w:t xml:space="preserve">-րդ հոդվածով սահմանված կարգով թույլատրել է ավելի վաղ </w:t>
      </w:r>
      <w:r w:rsidR="006701DF" w:rsidRPr="00014B2D">
        <w:rPr>
          <w:rFonts w:ascii="GHEA Grapalat" w:hAnsi="GHEA Grapalat"/>
          <w:color w:val="000000"/>
          <w:sz w:val="24"/>
          <w:szCs w:val="24"/>
          <w:shd w:val="clear" w:color="auto" w:fill="FFFFFF"/>
        </w:rPr>
        <w:t xml:space="preserve">ժամանակահատվածում </w:t>
      </w:r>
      <w:r w:rsidR="00326686" w:rsidRPr="00014B2D">
        <w:rPr>
          <w:rFonts w:ascii="GHEA Grapalat" w:hAnsi="GHEA Grapalat"/>
          <w:color w:val="000000"/>
          <w:sz w:val="24"/>
          <w:szCs w:val="24"/>
          <w:shd w:val="clear" w:color="auto" w:fill="FFFFFF"/>
        </w:rPr>
        <w:t>չկատարված պարտավորությունների հարկադիր կատարումը։</w:t>
      </w:r>
      <w:r w:rsidRPr="00014B2D">
        <w:rPr>
          <w:rFonts w:ascii="GHEA Grapalat" w:hAnsi="GHEA Grapalat"/>
          <w:color w:val="000000"/>
          <w:sz w:val="24"/>
          <w:szCs w:val="24"/>
          <w:shd w:val="clear" w:color="auto" w:fill="FFFFFF"/>
        </w:rPr>
        <w:t xml:space="preserve"> </w:t>
      </w:r>
    </w:p>
    <w:p w14:paraId="68406DFB" w14:textId="19472C3A" w:rsidR="00594986" w:rsidRPr="00014B2D" w:rsidRDefault="00326686" w:rsidP="00795F5A">
      <w:pPr>
        <w:pStyle w:val="ListParagraph"/>
        <w:numPr>
          <w:ilvl w:val="0"/>
          <w:numId w:val="39"/>
        </w:numPr>
        <w:tabs>
          <w:tab w:val="left" w:pos="851"/>
          <w:tab w:val="left" w:pos="993"/>
        </w:tabs>
        <w:spacing w:after="0" w:line="276" w:lineRule="auto"/>
        <w:ind w:left="0"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Սույն հոդվածով սահմանված</w:t>
      </w:r>
      <w:r w:rsidR="00D06476" w:rsidRPr="00014B2D">
        <w:rPr>
          <w:rFonts w:ascii="GHEA Grapalat" w:hAnsi="GHEA Grapalat"/>
          <w:color w:val="000000"/>
          <w:sz w:val="24"/>
          <w:szCs w:val="24"/>
          <w:shd w:val="clear" w:color="auto" w:fill="FFFFFF"/>
        </w:rPr>
        <w:t>՝ դրամական պահանջներով</w:t>
      </w:r>
      <w:r w:rsidRPr="00014B2D">
        <w:rPr>
          <w:rFonts w:ascii="GHEA Grapalat" w:hAnsi="GHEA Grapalat"/>
          <w:color w:val="000000"/>
          <w:sz w:val="24"/>
          <w:szCs w:val="24"/>
          <w:shd w:val="clear" w:color="auto" w:fill="FFFFFF"/>
        </w:rPr>
        <w:t xml:space="preserve"> կատարողական վաղեմության ժամկետները, բացառությամբ սույն հոդվածի 3-րդ մասով սահմանված ժամկետների, ընդհատվում են պարտավորության մասնակի կատարմամբ։</w:t>
      </w:r>
      <w:r w:rsidR="00D06476" w:rsidRPr="00014B2D">
        <w:rPr>
          <w:rFonts w:ascii="GHEA Grapalat" w:hAnsi="GHEA Grapalat"/>
          <w:color w:val="000000"/>
          <w:sz w:val="24"/>
          <w:szCs w:val="24"/>
          <w:shd w:val="clear" w:color="auto" w:fill="FFFFFF"/>
        </w:rPr>
        <w:t xml:space="preserve"> Ընդ որում, կատարողական վաղեմության ժամկետի ընդհատման նպատակով պարտավորության մասնակի կատարումը կարող է հաստատվել միայն բանկային փոխանցումը հավաստող ապացույցով։ </w:t>
      </w:r>
      <w:r w:rsidRPr="00014B2D">
        <w:rPr>
          <w:rFonts w:ascii="GHEA Grapalat" w:hAnsi="GHEA Grapalat"/>
          <w:color w:val="000000"/>
          <w:sz w:val="24"/>
          <w:szCs w:val="24"/>
          <w:shd w:val="clear" w:color="auto" w:fill="FFFFFF"/>
        </w:rPr>
        <w:t xml:space="preserve">Ընդհատումից հետո կատարողական վաղեմության ժամկետի ընթացքը նորից է սկսվում, իսկ մինչև ընդհատումն անցած ժամանակը չի հաշվվում նոր ժամկետի մեջ: </w:t>
      </w:r>
    </w:p>
    <w:p w14:paraId="1080DC16" w14:textId="3907A6CC" w:rsidR="00DD54B4" w:rsidRPr="00014B2D" w:rsidRDefault="00DD54B4" w:rsidP="00795F5A">
      <w:pPr>
        <w:tabs>
          <w:tab w:val="left" w:pos="851"/>
          <w:tab w:val="left" w:pos="993"/>
        </w:tabs>
        <w:spacing w:after="0" w:line="276" w:lineRule="auto"/>
        <w:ind w:firstLine="567"/>
        <w:jc w:val="both"/>
        <w:rPr>
          <w:rFonts w:ascii="GHEA Grapalat" w:hAnsi="GHEA Grapalat"/>
          <w:color w:val="000000"/>
          <w:sz w:val="24"/>
          <w:szCs w:val="24"/>
          <w:shd w:val="clear" w:color="auto" w:fill="FFFFFF"/>
        </w:rPr>
      </w:pPr>
    </w:p>
    <w:p w14:paraId="7596C20A" w14:textId="4203F6DD" w:rsidR="00326686" w:rsidRPr="00014B2D" w:rsidRDefault="00326686" w:rsidP="00795F5A">
      <w:pPr>
        <w:tabs>
          <w:tab w:val="left" w:pos="851"/>
          <w:tab w:val="left" w:pos="993"/>
        </w:tabs>
        <w:spacing w:after="0" w:line="276" w:lineRule="auto"/>
        <w:ind w:firstLine="567"/>
        <w:jc w:val="both"/>
        <w:rPr>
          <w:rFonts w:ascii="GHEA Grapalat" w:hAnsi="GHEA Grapalat"/>
          <w:b/>
          <w:bCs/>
          <w:color w:val="000000"/>
          <w:sz w:val="24"/>
          <w:szCs w:val="24"/>
          <w:shd w:val="clear" w:color="auto" w:fill="FFFFFF"/>
        </w:rPr>
      </w:pPr>
      <w:r w:rsidRPr="00014B2D">
        <w:rPr>
          <w:rFonts w:ascii="GHEA Grapalat" w:hAnsi="GHEA Grapalat"/>
          <w:b/>
          <w:bCs/>
          <w:color w:val="000000"/>
          <w:sz w:val="24"/>
          <w:szCs w:val="24"/>
          <w:shd w:val="clear" w:color="auto" w:fill="FFFFFF"/>
        </w:rPr>
        <w:t xml:space="preserve">Հոդված </w:t>
      </w:r>
      <w:r w:rsidR="00110663" w:rsidRPr="00014B2D">
        <w:rPr>
          <w:rFonts w:ascii="GHEA Grapalat" w:hAnsi="GHEA Grapalat"/>
          <w:b/>
          <w:bCs/>
          <w:color w:val="000000"/>
          <w:sz w:val="24"/>
          <w:szCs w:val="24"/>
          <w:shd w:val="clear" w:color="auto" w:fill="FFFFFF"/>
        </w:rPr>
        <w:t>36</w:t>
      </w:r>
      <w:r w:rsidRPr="00014B2D">
        <w:rPr>
          <w:rFonts w:ascii="GHEA Grapalat" w:hAnsi="GHEA Grapalat"/>
          <w:b/>
          <w:bCs/>
          <w:color w:val="000000"/>
          <w:sz w:val="24"/>
          <w:szCs w:val="24"/>
          <w:shd w:val="clear" w:color="auto" w:fill="FFFFFF"/>
        </w:rPr>
        <w:t>. Կատարողական վաղեմության ժամկետը վերականգնելը</w:t>
      </w:r>
    </w:p>
    <w:p w14:paraId="784441E9" w14:textId="77777777" w:rsidR="000A2898" w:rsidRPr="00014B2D" w:rsidRDefault="000A2898" w:rsidP="00795F5A">
      <w:pPr>
        <w:tabs>
          <w:tab w:val="left" w:pos="851"/>
          <w:tab w:val="left" w:pos="993"/>
        </w:tabs>
        <w:spacing w:after="0" w:line="276" w:lineRule="auto"/>
        <w:ind w:firstLine="567"/>
        <w:jc w:val="both"/>
        <w:rPr>
          <w:rFonts w:ascii="GHEA Grapalat" w:hAnsi="GHEA Grapalat"/>
          <w:color w:val="000000"/>
          <w:sz w:val="24"/>
          <w:szCs w:val="24"/>
          <w:shd w:val="clear" w:color="auto" w:fill="FFFFFF"/>
        </w:rPr>
      </w:pPr>
    </w:p>
    <w:p w14:paraId="0172F1C4" w14:textId="36020BE7" w:rsidR="006701DF" w:rsidRPr="00014B2D" w:rsidRDefault="006701DF" w:rsidP="00795F5A">
      <w:pPr>
        <w:pStyle w:val="ListParagraph"/>
        <w:numPr>
          <w:ilvl w:val="0"/>
          <w:numId w:val="4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Պահանջատերը կարող է դատարանին միջնորդել վերականգնել կ</w:t>
      </w:r>
      <w:r w:rsidR="00E030C2" w:rsidRPr="00014B2D">
        <w:rPr>
          <w:rFonts w:ascii="GHEA Grapalat" w:hAnsi="GHEA Grapalat"/>
          <w:sz w:val="24"/>
          <w:szCs w:val="24"/>
        </w:rPr>
        <w:t xml:space="preserve">ատարողական վաղեմության </w:t>
      </w:r>
      <w:r w:rsidRPr="00014B2D">
        <w:rPr>
          <w:rFonts w:ascii="GHEA Grapalat" w:hAnsi="GHEA Grapalat"/>
          <w:sz w:val="24"/>
          <w:szCs w:val="24"/>
        </w:rPr>
        <w:t xml:space="preserve">բաց թողնված </w:t>
      </w:r>
      <w:r w:rsidR="00E030C2" w:rsidRPr="00014B2D">
        <w:rPr>
          <w:rFonts w:ascii="GHEA Grapalat" w:hAnsi="GHEA Grapalat"/>
          <w:sz w:val="24"/>
          <w:szCs w:val="24"/>
        </w:rPr>
        <w:t>ժամկետը</w:t>
      </w:r>
      <w:r w:rsidRPr="00014B2D">
        <w:rPr>
          <w:rFonts w:ascii="GHEA Grapalat" w:hAnsi="GHEA Grapalat"/>
          <w:sz w:val="24"/>
          <w:szCs w:val="24"/>
        </w:rPr>
        <w:t xml:space="preserve">, իսկ սույն օրենքի </w:t>
      </w:r>
      <w:r w:rsidR="000159EA" w:rsidRPr="00014B2D">
        <w:rPr>
          <w:rFonts w:ascii="GHEA Grapalat" w:hAnsi="GHEA Grapalat"/>
          <w:sz w:val="24"/>
          <w:szCs w:val="24"/>
        </w:rPr>
        <w:t>35</w:t>
      </w:r>
      <w:r w:rsidRPr="00014B2D">
        <w:rPr>
          <w:rFonts w:ascii="GHEA Grapalat" w:hAnsi="GHEA Grapalat"/>
          <w:sz w:val="24"/>
          <w:szCs w:val="24"/>
        </w:rPr>
        <w:t>-րդ հոդվածի 3-րդ մասով նախատեսված դեպքերում՝ թույլատրել ավելի վաղ ժամանակահատվածում չկատարված պարտավորությունների հարկադիր կատարումը, եթե կատարողական վաղեմության ժամկետը բաց թողնելու կամ հարկադիր կատարման դիմումն ավելի վաղ չներկայացնելու պատճառները հարգելի են։</w:t>
      </w:r>
    </w:p>
    <w:p w14:paraId="4100A980" w14:textId="45141332" w:rsidR="00E030C2" w:rsidRPr="00014B2D" w:rsidRDefault="00E030C2" w:rsidP="00795F5A">
      <w:pPr>
        <w:pStyle w:val="ListParagraph"/>
        <w:numPr>
          <w:ilvl w:val="0"/>
          <w:numId w:val="4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Պահանջատերը </w:t>
      </w:r>
      <w:r w:rsidR="006701DF" w:rsidRPr="00014B2D">
        <w:rPr>
          <w:rFonts w:ascii="GHEA Grapalat" w:hAnsi="GHEA Grapalat"/>
          <w:sz w:val="24"/>
          <w:szCs w:val="24"/>
        </w:rPr>
        <w:t xml:space="preserve">սույն հոդվածի 1-ին մասով </w:t>
      </w:r>
      <w:r w:rsidR="00035FE3" w:rsidRPr="00014B2D">
        <w:rPr>
          <w:rFonts w:ascii="GHEA Grapalat" w:hAnsi="GHEA Grapalat"/>
          <w:sz w:val="24"/>
          <w:szCs w:val="24"/>
        </w:rPr>
        <w:t xml:space="preserve">նախատեսված </w:t>
      </w:r>
      <w:r w:rsidR="006701DF" w:rsidRPr="00014B2D">
        <w:rPr>
          <w:rFonts w:ascii="GHEA Grapalat" w:hAnsi="GHEA Grapalat"/>
          <w:sz w:val="24"/>
          <w:szCs w:val="24"/>
        </w:rPr>
        <w:t>միջնորդությունը</w:t>
      </w:r>
      <w:r w:rsidRPr="00014B2D">
        <w:rPr>
          <w:rFonts w:ascii="GHEA Grapalat" w:hAnsi="GHEA Grapalat"/>
          <w:sz w:val="24"/>
          <w:szCs w:val="24"/>
        </w:rPr>
        <w:t xml:space="preserve"> ներկայացնում է կատարման ենթակա դատական ակտը կայացրած առաջին ատյանի դատարան</w:t>
      </w:r>
      <w:r w:rsidR="00905D9C" w:rsidRPr="00014B2D">
        <w:rPr>
          <w:rFonts w:ascii="GHEA Grapalat" w:hAnsi="GHEA Grapalat"/>
          <w:sz w:val="24"/>
          <w:szCs w:val="24"/>
        </w:rPr>
        <w:t xml:space="preserve"> կամ սույն օրենքի </w:t>
      </w:r>
      <w:r w:rsidR="000159EA" w:rsidRPr="00014B2D">
        <w:rPr>
          <w:rFonts w:ascii="GHEA Grapalat" w:hAnsi="GHEA Grapalat"/>
          <w:sz w:val="24"/>
          <w:szCs w:val="24"/>
        </w:rPr>
        <w:t>34</w:t>
      </w:r>
      <w:r w:rsidR="00905D9C" w:rsidRPr="00014B2D">
        <w:rPr>
          <w:rFonts w:ascii="GHEA Grapalat" w:hAnsi="GHEA Grapalat"/>
          <w:sz w:val="24"/>
          <w:szCs w:val="24"/>
        </w:rPr>
        <w:t xml:space="preserve">-րդ հոդվածի </w:t>
      </w:r>
      <w:r w:rsidR="006A4364" w:rsidRPr="00014B2D">
        <w:rPr>
          <w:rFonts w:ascii="GHEA Grapalat" w:hAnsi="GHEA Grapalat"/>
          <w:sz w:val="24"/>
          <w:szCs w:val="24"/>
        </w:rPr>
        <w:t>4</w:t>
      </w:r>
      <w:r w:rsidR="00905D9C" w:rsidRPr="00014B2D">
        <w:rPr>
          <w:rFonts w:ascii="GHEA Grapalat" w:hAnsi="GHEA Grapalat"/>
          <w:sz w:val="24"/>
          <w:szCs w:val="24"/>
        </w:rPr>
        <w:t xml:space="preserve">-րդ մասում նախատեսված իրավասու դատարան, իսկ նոտարական ակտերի </w:t>
      </w:r>
      <w:r w:rsidR="00820185" w:rsidRPr="00014B2D">
        <w:rPr>
          <w:rFonts w:ascii="GHEA Grapalat" w:hAnsi="GHEA Grapalat"/>
          <w:sz w:val="24"/>
          <w:szCs w:val="24"/>
        </w:rPr>
        <w:t xml:space="preserve">և առանց դատական թույլատրման հարկադիր կատարման ենթակա արբիտրաժային տրիբունալների վճիռների </w:t>
      </w:r>
      <w:r w:rsidR="00905D9C" w:rsidRPr="00014B2D">
        <w:rPr>
          <w:rFonts w:ascii="GHEA Grapalat" w:hAnsi="GHEA Grapalat"/>
          <w:sz w:val="24"/>
          <w:szCs w:val="24"/>
        </w:rPr>
        <w:t xml:space="preserve">դեպքում՝ պարտապանի հաշվառման (գտնվելու) վայրի </w:t>
      </w:r>
      <w:r w:rsidR="00AD7E4A" w:rsidRPr="00014B2D">
        <w:rPr>
          <w:rFonts w:ascii="GHEA Grapalat" w:hAnsi="GHEA Grapalat"/>
          <w:sz w:val="24"/>
          <w:szCs w:val="24"/>
        </w:rPr>
        <w:t xml:space="preserve">առաջին ատյանի </w:t>
      </w:r>
      <w:r w:rsidRPr="00014B2D">
        <w:rPr>
          <w:rFonts w:ascii="GHEA Grapalat" w:hAnsi="GHEA Grapalat"/>
          <w:sz w:val="24"/>
          <w:szCs w:val="24"/>
        </w:rPr>
        <w:t xml:space="preserve">ընդհանուր իրավասության </w:t>
      </w:r>
      <w:r w:rsidR="00AD7E4A" w:rsidRPr="00014B2D">
        <w:rPr>
          <w:rFonts w:ascii="GHEA Grapalat" w:hAnsi="GHEA Grapalat"/>
          <w:sz w:val="24"/>
          <w:szCs w:val="24"/>
        </w:rPr>
        <w:t xml:space="preserve">(քաղաքացիական) </w:t>
      </w:r>
      <w:r w:rsidRPr="00014B2D">
        <w:rPr>
          <w:rFonts w:ascii="GHEA Grapalat" w:hAnsi="GHEA Grapalat"/>
          <w:sz w:val="24"/>
          <w:szCs w:val="24"/>
        </w:rPr>
        <w:t>դատարան։</w:t>
      </w:r>
    </w:p>
    <w:p w14:paraId="0CC24D5B" w14:textId="15D4FA3D" w:rsidR="00E030C2" w:rsidRPr="00014B2D" w:rsidRDefault="00E030C2" w:rsidP="00795F5A">
      <w:pPr>
        <w:pStyle w:val="ListParagraph"/>
        <w:numPr>
          <w:ilvl w:val="0"/>
          <w:numId w:val="4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Պահանջատիրոջ միջնորդությանը կցվում է</w:t>
      </w:r>
      <w:r w:rsidR="006701DF" w:rsidRPr="00014B2D">
        <w:rPr>
          <w:rFonts w:ascii="GHEA Grapalat" w:hAnsi="GHEA Grapalat"/>
          <w:sz w:val="24"/>
          <w:szCs w:val="24"/>
        </w:rPr>
        <w:t xml:space="preserve"> միջնորդությունը և դրան կից փաստաթղթեր</w:t>
      </w:r>
      <w:r w:rsidR="009F41E6" w:rsidRPr="00014B2D">
        <w:rPr>
          <w:rFonts w:ascii="GHEA Grapalat" w:hAnsi="GHEA Grapalat"/>
          <w:sz w:val="24"/>
          <w:szCs w:val="24"/>
        </w:rPr>
        <w:t>ի պատճենները</w:t>
      </w:r>
      <w:r w:rsidR="006701DF" w:rsidRPr="00014B2D">
        <w:rPr>
          <w:rFonts w:ascii="GHEA Grapalat" w:hAnsi="GHEA Grapalat"/>
          <w:sz w:val="24"/>
          <w:szCs w:val="24"/>
        </w:rPr>
        <w:t xml:space="preserve"> պարտապանին ուղարկելու վերաբերյալ ապացույց։ Սույն մասով սահմանված պահանջը չպահպանելու դեպքում միջնորդությունը չի քննարկվում, որի մասին պահանջատերը տեղեկացվում է միջնորդությունը դատարանում ստացվելուց հետո ե</w:t>
      </w:r>
      <w:r w:rsidR="00F5718F" w:rsidRPr="00014B2D">
        <w:rPr>
          <w:rFonts w:ascii="GHEA Grapalat" w:hAnsi="GHEA Grapalat"/>
          <w:sz w:val="24"/>
          <w:szCs w:val="24"/>
        </w:rPr>
        <w:t>ռօրյա ժամկետում</w:t>
      </w:r>
      <w:r w:rsidR="006701DF" w:rsidRPr="00014B2D">
        <w:rPr>
          <w:rFonts w:ascii="GHEA Grapalat" w:hAnsi="GHEA Grapalat"/>
          <w:sz w:val="24"/>
          <w:szCs w:val="24"/>
        </w:rPr>
        <w:t>:</w:t>
      </w:r>
    </w:p>
    <w:p w14:paraId="39F38A0A" w14:textId="5388B692" w:rsidR="006701DF" w:rsidRPr="00014B2D" w:rsidRDefault="006701DF" w:rsidP="00795F5A">
      <w:pPr>
        <w:pStyle w:val="ListParagraph"/>
        <w:numPr>
          <w:ilvl w:val="0"/>
          <w:numId w:val="4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Դատարանը միջնորդությունը քննում է առանց դատական նիստ հրավիրելու՝ </w:t>
      </w:r>
      <w:r w:rsidR="009F41E6" w:rsidRPr="00014B2D">
        <w:rPr>
          <w:rFonts w:ascii="GHEA Grapalat" w:hAnsi="GHEA Grapalat"/>
          <w:sz w:val="24"/>
          <w:szCs w:val="24"/>
        </w:rPr>
        <w:t>միջնորդությունն</w:t>
      </w:r>
      <w:r w:rsidRPr="00014B2D">
        <w:rPr>
          <w:rFonts w:ascii="GHEA Grapalat" w:hAnsi="GHEA Grapalat"/>
          <w:sz w:val="24"/>
          <w:szCs w:val="24"/>
        </w:rPr>
        <w:t xml:space="preserve"> ստանալու օրվանից հետո մեկամսյա ժամկետում: </w:t>
      </w:r>
      <w:r w:rsidR="00A65F31" w:rsidRPr="00014B2D">
        <w:rPr>
          <w:rFonts w:ascii="GHEA Grapalat" w:hAnsi="GHEA Grapalat"/>
          <w:sz w:val="24"/>
          <w:szCs w:val="24"/>
        </w:rPr>
        <w:t xml:space="preserve">Դատարանն այդ </w:t>
      </w:r>
      <w:r w:rsidR="00A65F31" w:rsidRPr="00014B2D">
        <w:rPr>
          <w:rFonts w:ascii="GHEA Grapalat" w:hAnsi="GHEA Grapalat"/>
          <w:sz w:val="24"/>
          <w:szCs w:val="24"/>
        </w:rPr>
        <w:lastRenderedPageBreak/>
        <w:t xml:space="preserve">ժամկետում կարող է հրավիրել դատական նիստ, եթե </w:t>
      </w:r>
      <w:r w:rsidR="00476FAF" w:rsidRPr="00014B2D">
        <w:rPr>
          <w:rFonts w:ascii="GHEA Grapalat" w:eastAsia="Times New Roman" w:hAnsi="GHEA Grapalat" w:cs="GHEA Grapalat"/>
          <w:sz w:val="24"/>
          <w:szCs w:val="24"/>
          <w:lang w:eastAsia="hy-AM"/>
        </w:rPr>
        <w:t>դա թելադրված է միջնորդության լուծման համար նշանակություն ունեցող հանգամանքների և գործում առկա ապացույցների վերաբերյալ պարզաբանումներ ստանալու կամ բացառապես դատական նիստում կատարման ենթակա դատավարական գործողությունների անհրաժեշտությամբ</w:t>
      </w:r>
      <w:r w:rsidR="00A65F31" w:rsidRPr="00014B2D">
        <w:rPr>
          <w:rFonts w:ascii="GHEA Grapalat" w:hAnsi="GHEA Grapalat"/>
          <w:sz w:val="24"/>
          <w:szCs w:val="24"/>
        </w:rPr>
        <w:t>։</w:t>
      </w:r>
      <w:r w:rsidR="00F506B0" w:rsidRPr="00014B2D">
        <w:rPr>
          <w:rFonts w:ascii="GHEA Grapalat" w:hAnsi="GHEA Grapalat"/>
          <w:sz w:val="24"/>
          <w:szCs w:val="24"/>
        </w:rPr>
        <w:t xml:space="preserve"> </w:t>
      </w:r>
    </w:p>
    <w:p w14:paraId="40E87ADB" w14:textId="1B4337F4" w:rsidR="00A65F31" w:rsidRPr="00014B2D" w:rsidRDefault="00A65F31" w:rsidP="00795F5A">
      <w:pPr>
        <w:pStyle w:val="ListParagraph"/>
        <w:numPr>
          <w:ilvl w:val="0"/>
          <w:numId w:val="4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Միջնորդության քննարկման արդյունքներով դատարանը կայացնում է որոշում, որը կարող է բողոքարկվել։ Դատարանը բավարարում է միջնորդությունը, եթե կատարողական վաղեմության ժամկետը բաց թողնելու կամ հարկադիր կատարման դիմումն ավելի վաղ չներկայացնելու պատճառները ճանաչում է հարգելի։ Սույն օրենքի </w:t>
      </w:r>
      <w:r w:rsidR="000159EA" w:rsidRPr="00014B2D">
        <w:rPr>
          <w:rFonts w:ascii="GHEA Grapalat" w:hAnsi="GHEA Grapalat"/>
          <w:sz w:val="24"/>
          <w:szCs w:val="24"/>
        </w:rPr>
        <w:t>35</w:t>
      </w:r>
      <w:r w:rsidRPr="00014B2D">
        <w:rPr>
          <w:rFonts w:ascii="GHEA Grapalat" w:hAnsi="GHEA Grapalat"/>
          <w:sz w:val="24"/>
          <w:szCs w:val="24"/>
        </w:rPr>
        <w:t>-րդ հոդվածի 3-րդ մասով նախատեսված դեպքերում ավելի վաղ ժամանակահատվածում չկատարված պարտավորությունների հարկադիր կատարումը թույլատրելիս դատարանը սահմանում է այդ ժամանակահատվածը։</w:t>
      </w:r>
    </w:p>
    <w:p w14:paraId="4FB916B5" w14:textId="415EC6D9" w:rsidR="009B5519" w:rsidRPr="00014B2D" w:rsidRDefault="00035FE3" w:rsidP="00795F5A">
      <w:pPr>
        <w:pStyle w:val="ListParagraph"/>
        <w:numPr>
          <w:ilvl w:val="0"/>
          <w:numId w:val="4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Պահանջատերը սույն հոդվածի 1-ին մասով նախատեսված միջնորդություն չի կարող ներկայացնել, իսկ ներկայացված միջնորդությունը ենթակա չէ քննարկման,</w:t>
      </w:r>
      <w:r w:rsidR="009B5519" w:rsidRPr="00014B2D">
        <w:rPr>
          <w:rFonts w:ascii="GHEA Grapalat" w:hAnsi="GHEA Grapalat"/>
          <w:sz w:val="24"/>
          <w:szCs w:val="24"/>
        </w:rPr>
        <w:t xml:space="preserve"> եթե կատարողական վաղեմության ժամկետը բաց է թողնվել ավելի քան տասը տարի ժամկետով, կամ եթե</w:t>
      </w:r>
      <w:r w:rsidR="00DE6E5D" w:rsidRPr="00014B2D">
        <w:rPr>
          <w:rFonts w:ascii="GHEA Grapalat" w:hAnsi="GHEA Grapalat"/>
          <w:sz w:val="24"/>
          <w:szCs w:val="24"/>
        </w:rPr>
        <w:t xml:space="preserve"> պահանջատերը</w:t>
      </w:r>
      <w:r w:rsidR="009B5519" w:rsidRPr="00014B2D">
        <w:rPr>
          <w:rFonts w:ascii="GHEA Grapalat" w:hAnsi="GHEA Grapalat"/>
          <w:sz w:val="24"/>
          <w:szCs w:val="24"/>
        </w:rPr>
        <w:t xml:space="preserve"> </w:t>
      </w:r>
      <w:r w:rsidR="00DE6E5D" w:rsidRPr="00014B2D">
        <w:rPr>
          <w:rFonts w:ascii="GHEA Grapalat" w:hAnsi="GHEA Grapalat"/>
          <w:sz w:val="24"/>
          <w:szCs w:val="24"/>
        </w:rPr>
        <w:t xml:space="preserve">սույն օրենքի </w:t>
      </w:r>
      <w:r w:rsidR="000159EA" w:rsidRPr="00014B2D">
        <w:rPr>
          <w:rFonts w:ascii="GHEA Grapalat" w:hAnsi="GHEA Grapalat"/>
          <w:sz w:val="24"/>
          <w:szCs w:val="24"/>
        </w:rPr>
        <w:t>35</w:t>
      </w:r>
      <w:r w:rsidR="00DE6E5D" w:rsidRPr="00014B2D">
        <w:rPr>
          <w:rFonts w:ascii="GHEA Grapalat" w:hAnsi="GHEA Grapalat"/>
          <w:sz w:val="24"/>
          <w:szCs w:val="24"/>
        </w:rPr>
        <w:t>-րդ հոդվածի 3-րդ մասով նախատեսված դեպքերում խնդրում է թույլատրել տասը տարուց ավելի վաղ ժամանակահատվածում չկատարված պարտավորությունների հարկադիր կատարումը։</w:t>
      </w:r>
    </w:p>
    <w:p w14:paraId="6D3D0566" w14:textId="11056E37" w:rsidR="00E030C2" w:rsidRPr="00014B2D" w:rsidRDefault="00A65F31" w:rsidP="00795F5A">
      <w:pPr>
        <w:pStyle w:val="ListParagraph"/>
        <w:numPr>
          <w:ilvl w:val="0"/>
          <w:numId w:val="4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Վարչական ակտի </w:t>
      </w:r>
      <w:r w:rsidR="00DE6E5D" w:rsidRPr="00014B2D">
        <w:rPr>
          <w:rFonts w:ascii="GHEA Grapalat" w:hAnsi="GHEA Grapalat"/>
          <w:sz w:val="24"/>
          <w:szCs w:val="24"/>
        </w:rPr>
        <w:t xml:space="preserve">և դատախազի որոշման </w:t>
      </w:r>
      <w:r w:rsidRPr="00014B2D">
        <w:rPr>
          <w:rFonts w:ascii="GHEA Grapalat" w:hAnsi="GHEA Grapalat"/>
          <w:sz w:val="24"/>
          <w:szCs w:val="24"/>
        </w:rPr>
        <w:t>հարկադիր կատարման դիմում ներկայացնելու բաց թողնված ժամկետը վերականգնման ենթակա չէ։</w:t>
      </w:r>
    </w:p>
    <w:p w14:paraId="7789A9A9" w14:textId="15E407D9" w:rsidR="009F41E6" w:rsidRPr="00014B2D" w:rsidRDefault="009F41E6" w:rsidP="00795F5A">
      <w:pPr>
        <w:tabs>
          <w:tab w:val="left" w:pos="851"/>
          <w:tab w:val="left" w:pos="993"/>
        </w:tabs>
        <w:spacing w:after="0" w:line="276" w:lineRule="auto"/>
        <w:ind w:firstLine="567"/>
        <w:jc w:val="both"/>
        <w:rPr>
          <w:rFonts w:ascii="GHEA Grapalat" w:hAnsi="GHEA Grapalat"/>
          <w:sz w:val="24"/>
          <w:szCs w:val="24"/>
        </w:rPr>
      </w:pPr>
    </w:p>
    <w:p w14:paraId="680DC541" w14:textId="4DA27C44" w:rsidR="009F41E6" w:rsidRPr="00014B2D" w:rsidRDefault="009F41E6"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37</w:t>
      </w:r>
      <w:r w:rsidRPr="00014B2D">
        <w:rPr>
          <w:rFonts w:ascii="GHEA Grapalat" w:hAnsi="GHEA Grapalat"/>
          <w:b/>
          <w:bCs/>
          <w:sz w:val="24"/>
          <w:szCs w:val="24"/>
        </w:rPr>
        <w:t>. Կատարողական վարույթ հարուցելը</w:t>
      </w:r>
      <w:r w:rsidR="00A20A47" w:rsidRPr="00014B2D">
        <w:rPr>
          <w:rFonts w:ascii="GHEA Grapalat" w:hAnsi="GHEA Grapalat"/>
          <w:b/>
          <w:bCs/>
          <w:sz w:val="24"/>
          <w:szCs w:val="24"/>
        </w:rPr>
        <w:t xml:space="preserve"> </w:t>
      </w:r>
      <w:r w:rsidR="0025297A" w:rsidRPr="00014B2D">
        <w:rPr>
          <w:rFonts w:ascii="GHEA Grapalat" w:hAnsi="GHEA Grapalat"/>
          <w:b/>
          <w:bCs/>
          <w:sz w:val="24"/>
          <w:szCs w:val="24"/>
        </w:rPr>
        <w:t>հարկադիր կատարման դիմումի հիման վրա</w:t>
      </w:r>
    </w:p>
    <w:p w14:paraId="3C1B68D1" w14:textId="0910231E" w:rsidR="00A20A47" w:rsidRPr="00014B2D" w:rsidRDefault="00A20A47" w:rsidP="00795F5A">
      <w:pPr>
        <w:tabs>
          <w:tab w:val="left" w:pos="851"/>
          <w:tab w:val="left" w:pos="993"/>
        </w:tabs>
        <w:spacing w:after="0" w:line="276" w:lineRule="auto"/>
        <w:ind w:firstLine="567"/>
        <w:jc w:val="both"/>
        <w:rPr>
          <w:rFonts w:ascii="GHEA Grapalat" w:hAnsi="GHEA Grapalat"/>
          <w:b/>
          <w:bCs/>
          <w:sz w:val="24"/>
          <w:szCs w:val="24"/>
        </w:rPr>
      </w:pPr>
    </w:p>
    <w:p w14:paraId="4B1FFB95" w14:textId="750C51B0" w:rsidR="00632858" w:rsidRPr="00014B2D" w:rsidRDefault="00632858" w:rsidP="00795F5A">
      <w:pPr>
        <w:pStyle w:val="ListParagraph"/>
        <w:numPr>
          <w:ilvl w:val="0"/>
          <w:numId w:val="4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որոշում է կայացնում կատարողական վարույթ հարուցելու </w:t>
      </w:r>
      <w:r w:rsidR="00B75322" w:rsidRPr="00014B2D">
        <w:rPr>
          <w:rFonts w:ascii="GHEA Grapalat" w:hAnsi="GHEA Grapalat"/>
          <w:sz w:val="24"/>
          <w:szCs w:val="24"/>
        </w:rPr>
        <w:t xml:space="preserve">(վերսկսելու) </w:t>
      </w:r>
      <w:r w:rsidRPr="00014B2D">
        <w:rPr>
          <w:rFonts w:ascii="GHEA Grapalat" w:hAnsi="GHEA Grapalat"/>
          <w:sz w:val="24"/>
          <w:szCs w:val="24"/>
        </w:rPr>
        <w:t xml:space="preserve">մասին, եթե բացակայում են </w:t>
      </w:r>
      <w:r w:rsidR="00B75322" w:rsidRPr="00014B2D">
        <w:rPr>
          <w:rFonts w:ascii="GHEA Grapalat" w:hAnsi="GHEA Grapalat"/>
          <w:sz w:val="24"/>
          <w:szCs w:val="24"/>
        </w:rPr>
        <w:t>կատարողական վարույթի հարուցումը (վերսկսումը)</w:t>
      </w:r>
      <w:r w:rsidR="00DE6E5D" w:rsidRPr="00014B2D">
        <w:rPr>
          <w:rFonts w:ascii="GHEA Grapalat" w:hAnsi="GHEA Grapalat"/>
          <w:sz w:val="24"/>
          <w:szCs w:val="24"/>
        </w:rPr>
        <w:t xml:space="preserve"> մերժելու</w:t>
      </w:r>
      <w:r w:rsidRPr="00014B2D">
        <w:rPr>
          <w:rFonts w:ascii="GHEA Grapalat" w:hAnsi="GHEA Grapalat"/>
          <w:sz w:val="24"/>
          <w:szCs w:val="24"/>
        </w:rPr>
        <w:t xml:space="preserve"> հիմքերը։</w:t>
      </w:r>
    </w:p>
    <w:p w14:paraId="773ECAC4" w14:textId="74AC6774" w:rsidR="0025297A" w:rsidRPr="00014B2D" w:rsidRDefault="00632858" w:rsidP="00795F5A">
      <w:pPr>
        <w:pStyle w:val="ListParagraph"/>
        <w:numPr>
          <w:ilvl w:val="0"/>
          <w:numId w:val="4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Անհապաղ կատարման ենթակա ակտերի հարկադիր կատարման դիմումի հիման վրա կատարողական վարույթը հարուցվում է անհապաղ։</w:t>
      </w:r>
    </w:p>
    <w:p w14:paraId="6A72AFA6" w14:textId="77777777" w:rsidR="0025297A" w:rsidRPr="00014B2D" w:rsidRDefault="0025297A" w:rsidP="00795F5A">
      <w:pPr>
        <w:tabs>
          <w:tab w:val="left" w:pos="851"/>
          <w:tab w:val="left" w:pos="993"/>
        </w:tabs>
        <w:spacing w:after="0" w:line="276" w:lineRule="auto"/>
        <w:ind w:firstLine="567"/>
        <w:jc w:val="both"/>
        <w:rPr>
          <w:rFonts w:ascii="GHEA Grapalat" w:hAnsi="GHEA Grapalat"/>
          <w:b/>
          <w:bCs/>
          <w:sz w:val="24"/>
          <w:szCs w:val="24"/>
        </w:rPr>
      </w:pPr>
    </w:p>
    <w:p w14:paraId="565D7C1F" w14:textId="17B1A9AB" w:rsidR="00BC7994" w:rsidRPr="00014B2D" w:rsidRDefault="00BC7994"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38</w:t>
      </w:r>
      <w:r w:rsidRPr="00014B2D">
        <w:rPr>
          <w:rFonts w:ascii="GHEA Grapalat" w:hAnsi="GHEA Grapalat"/>
          <w:b/>
          <w:bCs/>
          <w:sz w:val="24"/>
          <w:szCs w:val="24"/>
        </w:rPr>
        <w:t xml:space="preserve">. </w:t>
      </w:r>
      <w:r w:rsidR="000370E0" w:rsidRPr="00014B2D">
        <w:rPr>
          <w:rFonts w:ascii="GHEA Grapalat" w:hAnsi="GHEA Grapalat"/>
          <w:b/>
          <w:bCs/>
          <w:sz w:val="24"/>
          <w:szCs w:val="24"/>
        </w:rPr>
        <w:t>Կատարողական վարույթի հարուցումը (վերսկսումը) մերժելը</w:t>
      </w:r>
    </w:p>
    <w:p w14:paraId="4A0BE4D6" w14:textId="3C757DE8" w:rsidR="00BC7994" w:rsidRPr="00014B2D" w:rsidRDefault="00BC7994" w:rsidP="00795F5A">
      <w:pPr>
        <w:tabs>
          <w:tab w:val="left" w:pos="851"/>
          <w:tab w:val="left" w:pos="993"/>
        </w:tabs>
        <w:spacing w:after="0" w:line="276" w:lineRule="auto"/>
        <w:ind w:firstLine="567"/>
        <w:jc w:val="both"/>
        <w:rPr>
          <w:rFonts w:ascii="GHEA Grapalat" w:hAnsi="GHEA Grapalat"/>
          <w:sz w:val="24"/>
          <w:szCs w:val="24"/>
        </w:rPr>
      </w:pPr>
    </w:p>
    <w:p w14:paraId="7743142E" w14:textId="18E1BE69" w:rsidR="00632858" w:rsidRPr="00014B2D" w:rsidRDefault="00193A02" w:rsidP="00795F5A">
      <w:pPr>
        <w:pStyle w:val="ListParagraph"/>
        <w:numPr>
          <w:ilvl w:val="0"/>
          <w:numId w:val="4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w:t>
      </w:r>
      <w:r w:rsidR="0095678A" w:rsidRPr="00014B2D">
        <w:rPr>
          <w:rFonts w:ascii="GHEA Grapalat" w:hAnsi="GHEA Grapalat"/>
          <w:sz w:val="24"/>
          <w:szCs w:val="24"/>
        </w:rPr>
        <w:t xml:space="preserve"> մերժում է</w:t>
      </w:r>
      <w:r w:rsidRPr="00014B2D">
        <w:rPr>
          <w:rFonts w:ascii="GHEA Grapalat" w:hAnsi="GHEA Grapalat"/>
          <w:sz w:val="24"/>
          <w:szCs w:val="24"/>
        </w:rPr>
        <w:t xml:space="preserve"> </w:t>
      </w:r>
      <w:r w:rsidR="00632858" w:rsidRPr="00014B2D">
        <w:rPr>
          <w:rFonts w:ascii="GHEA Grapalat" w:hAnsi="GHEA Grapalat"/>
          <w:sz w:val="24"/>
          <w:szCs w:val="24"/>
        </w:rPr>
        <w:t>հարկադիր կատարման դիմում</w:t>
      </w:r>
      <w:r w:rsidR="0095678A" w:rsidRPr="00014B2D">
        <w:rPr>
          <w:rFonts w:ascii="GHEA Grapalat" w:hAnsi="GHEA Grapalat"/>
          <w:sz w:val="24"/>
          <w:szCs w:val="24"/>
        </w:rPr>
        <w:t>ի հիման վրա կատարողական վարույթի հարուցումը (վերսկսումը)</w:t>
      </w:r>
      <w:r w:rsidR="00632858" w:rsidRPr="00014B2D">
        <w:rPr>
          <w:rFonts w:ascii="GHEA Grapalat" w:hAnsi="GHEA Grapalat"/>
          <w:sz w:val="24"/>
          <w:szCs w:val="24"/>
        </w:rPr>
        <w:t>, եթե՝</w:t>
      </w:r>
    </w:p>
    <w:p w14:paraId="218856E5" w14:textId="6091F736" w:rsidR="00632858" w:rsidRPr="00014B2D" w:rsidRDefault="005A553D" w:rsidP="00795F5A">
      <w:pPr>
        <w:pStyle w:val="ListParagraph"/>
        <w:numPr>
          <w:ilvl w:val="0"/>
          <w:numId w:val="4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կատարման դիմումը ներկայացվել է սույն օրենքի </w:t>
      </w:r>
      <w:r w:rsidR="000159EA" w:rsidRPr="00014B2D">
        <w:rPr>
          <w:rFonts w:ascii="GHEA Grapalat" w:hAnsi="GHEA Grapalat"/>
          <w:sz w:val="24"/>
          <w:szCs w:val="24"/>
        </w:rPr>
        <w:t>32</w:t>
      </w:r>
      <w:r w:rsidRPr="00014B2D">
        <w:rPr>
          <w:rFonts w:ascii="GHEA Grapalat" w:hAnsi="GHEA Grapalat"/>
          <w:sz w:val="24"/>
          <w:szCs w:val="24"/>
        </w:rPr>
        <w:t xml:space="preserve">-րդ </w:t>
      </w:r>
      <w:r w:rsidR="00A52F66" w:rsidRPr="00014B2D">
        <w:rPr>
          <w:rFonts w:ascii="GHEA Grapalat" w:hAnsi="GHEA Grapalat"/>
          <w:sz w:val="24"/>
          <w:szCs w:val="24"/>
        </w:rPr>
        <w:t xml:space="preserve">կամ </w:t>
      </w:r>
      <w:r w:rsidR="000159EA" w:rsidRPr="00014B2D">
        <w:rPr>
          <w:rFonts w:ascii="GHEA Grapalat" w:hAnsi="GHEA Grapalat"/>
          <w:sz w:val="24"/>
          <w:szCs w:val="24"/>
        </w:rPr>
        <w:t>33</w:t>
      </w:r>
      <w:r w:rsidRPr="00014B2D">
        <w:rPr>
          <w:rFonts w:ascii="GHEA Grapalat" w:hAnsi="GHEA Grapalat"/>
          <w:sz w:val="24"/>
          <w:szCs w:val="24"/>
        </w:rPr>
        <w:t>-րդ հոդվածներով սահմանված պահանջների խախտմամբ.</w:t>
      </w:r>
    </w:p>
    <w:p w14:paraId="250EFD0D" w14:textId="786CE6BC" w:rsidR="00376DBA" w:rsidRPr="00014B2D" w:rsidRDefault="00376DBA" w:rsidP="00795F5A">
      <w:pPr>
        <w:pStyle w:val="ListParagraph"/>
        <w:numPr>
          <w:ilvl w:val="0"/>
          <w:numId w:val="4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մշտապես գործող արբիտրաժային հաստատության կողմից հարկադիր կատարման դիմումը ներկայացվել է օրենքի խախտմամբ, ներառյալ՝ եթե պահանջատերը մշտապես գործող արբիտրաժային հաստատությանը հարկադիր կատարման համար դիմել է օրենքով սահմանված ժամկետի խախտմամբ.</w:t>
      </w:r>
    </w:p>
    <w:p w14:paraId="0456B0B2" w14:textId="65877424" w:rsidR="002401AD" w:rsidRPr="00014B2D" w:rsidRDefault="002401AD" w:rsidP="00795F5A">
      <w:pPr>
        <w:pStyle w:val="ListParagraph"/>
        <w:numPr>
          <w:ilvl w:val="0"/>
          <w:numId w:val="4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նոտարի կողմից հարկադիր կատարման դիմումը ներկայացվել է այդ դիմումի բովանդակության</w:t>
      </w:r>
      <w:r w:rsidR="0044154A" w:rsidRPr="00014B2D">
        <w:rPr>
          <w:rFonts w:ascii="GHEA Grapalat" w:hAnsi="GHEA Grapalat"/>
          <w:sz w:val="24"/>
          <w:szCs w:val="24"/>
        </w:rPr>
        <w:t>ը և կից փաստաթղթերի</w:t>
      </w:r>
      <w:r w:rsidRPr="00014B2D">
        <w:rPr>
          <w:rFonts w:ascii="GHEA Grapalat" w:hAnsi="GHEA Grapalat"/>
          <w:sz w:val="24"/>
          <w:szCs w:val="24"/>
        </w:rPr>
        <w:t>ն օրենքով ներկայացվող պահանջների խախտմամբ.</w:t>
      </w:r>
    </w:p>
    <w:p w14:paraId="7EAD5498" w14:textId="2654ED55" w:rsidR="005A553D" w:rsidRPr="00014B2D" w:rsidRDefault="000370E0" w:rsidP="00795F5A">
      <w:pPr>
        <w:pStyle w:val="ListParagraph"/>
        <w:numPr>
          <w:ilvl w:val="0"/>
          <w:numId w:val="4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կատարման դիմումում </w:t>
      </w:r>
      <w:r w:rsidR="005A553D" w:rsidRPr="00014B2D">
        <w:rPr>
          <w:rFonts w:ascii="GHEA Grapalat" w:hAnsi="GHEA Grapalat"/>
          <w:sz w:val="24"/>
          <w:szCs w:val="24"/>
        </w:rPr>
        <w:t>նշ</w:t>
      </w:r>
      <w:r w:rsidRPr="00014B2D">
        <w:rPr>
          <w:rFonts w:ascii="GHEA Grapalat" w:hAnsi="GHEA Grapalat"/>
          <w:sz w:val="24"/>
          <w:szCs w:val="24"/>
        </w:rPr>
        <w:t>վ</w:t>
      </w:r>
      <w:r w:rsidR="005A553D" w:rsidRPr="00014B2D">
        <w:rPr>
          <w:rFonts w:ascii="GHEA Grapalat" w:hAnsi="GHEA Grapalat"/>
          <w:sz w:val="24"/>
          <w:szCs w:val="24"/>
        </w:rPr>
        <w:t xml:space="preserve">ած ակտը </w:t>
      </w:r>
      <w:r w:rsidRPr="00014B2D">
        <w:rPr>
          <w:rFonts w:ascii="GHEA Grapalat" w:hAnsi="GHEA Grapalat"/>
          <w:sz w:val="24"/>
          <w:szCs w:val="24"/>
        </w:rPr>
        <w:t xml:space="preserve">կատարում </w:t>
      </w:r>
      <w:r w:rsidR="005A553D" w:rsidRPr="00014B2D">
        <w:rPr>
          <w:rFonts w:ascii="GHEA Grapalat" w:hAnsi="GHEA Grapalat"/>
          <w:sz w:val="24"/>
          <w:szCs w:val="24"/>
        </w:rPr>
        <w:t>չի ենթադրում.</w:t>
      </w:r>
    </w:p>
    <w:p w14:paraId="1C756BAD" w14:textId="232190C6" w:rsidR="005A553D" w:rsidRPr="00014B2D" w:rsidRDefault="005A553D" w:rsidP="00795F5A">
      <w:pPr>
        <w:pStyle w:val="ListParagraph"/>
        <w:numPr>
          <w:ilvl w:val="0"/>
          <w:numId w:val="4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կատարման ենթակա ակտի՝ պահանջատիրոջ նշած մասով կատարումը հակասում է օրենքին.</w:t>
      </w:r>
    </w:p>
    <w:p w14:paraId="59BBCCED" w14:textId="32E4431B" w:rsidR="000370E0" w:rsidRPr="00014B2D" w:rsidRDefault="000370E0" w:rsidP="00795F5A">
      <w:pPr>
        <w:pStyle w:val="ListParagraph"/>
        <w:numPr>
          <w:ilvl w:val="0"/>
          <w:numId w:val="4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տվյալ պահանջով արդեն իսկ հարուցվել է կատարողական վարույթ,</w:t>
      </w:r>
      <w:r w:rsidR="0095678A" w:rsidRPr="00014B2D">
        <w:rPr>
          <w:rFonts w:ascii="GHEA Grapalat" w:hAnsi="GHEA Grapalat"/>
          <w:sz w:val="24"/>
          <w:szCs w:val="24"/>
        </w:rPr>
        <w:t xml:space="preserve"> բացառությամբ եթե այդ վարույթն ավարտվել է սույն օրենքի </w:t>
      </w:r>
      <w:r w:rsidR="00A96427" w:rsidRPr="00014B2D">
        <w:rPr>
          <w:rFonts w:ascii="GHEA Grapalat" w:hAnsi="GHEA Grapalat"/>
          <w:sz w:val="24"/>
          <w:szCs w:val="24"/>
        </w:rPr>
        <w:t>59</w:t>
      </w:r>
      <w:r w:rsidR="0095678A" w:rsidRPr="00014B2D">
        <w:rPr>
          <w:rFonts w:ascii="GHEA Grapalat" w:hAnsi="GHEA Grapalat"/>
          <w:sz w:val="24"/>
          <w:szCs w:val="24"/>
        </w:rPr>
        <w:t>-րդ հոդվածի 1-ին մասի 1-ին կետի հիմքով.</w:t>
      </w:r>
      <w:r w:rsidRPr="00014B2D">
        <w:rPr>
          <w:rFonts w:ascii="GHEA Grapalat" w:hAnsi="GHEA Grapalat"/>
          <w:sz w:val="24"/>
          <w:szCs w:val="24"/>
        </w:rPr>
        <w:t xml:space="preserve"> </w:t>
      </w:r>
    </w:p>
    <w:p w14:paraId="4E5E2508" w14:textId="77777777" w:rsidR="00376DBA" w:rsidRPr="00014B2D" w:rsidRDefault="0095678A" w:rsidP="00795F5A">
      <w:pPr>
        <w:pStyle w:val="ListParagraph"/>
        <w:numPr>
          <w:ilvl w:val="0"/>
          <w:numId w:val="4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rPr>
        <w:t xml:space="preserve">չի սկսվել կամ </w:t>
      </w:r>
      <w:r w:rsidR="005A553D" w:rsidRPr="00014B2D">
        <w:rPr>
          <w:rFonts w:ascii="GHEA Grapalat" w:hAnsi="GHEA Grapalat"/>
          <w:color w:val="000000"/>
          <w:sz w:val="24"/>
          <w:szCs w:val="24"/>
        </w:rPr>
        <w:t>լրացել է կատարողական վաղեմության ժամկետը, և առկա չէ այն վերականգնելու մասին դատական ակտ</w:t>
      </w:r>
      <w:r w:rsidR="00376DBA" w:rsidRPr="00014B2D">
        <w:rPr>
          <w:rFonts w:ascii="GHEA Grapalat" w:hAnsi="GHEA Grapalat"/>
          <w:color w:val="000000"/>
          <w:sz w:val="24"/>
          <w:szCs w:val="24"/>
        </w:rPr>
        <w:t>.</w:t>
      </w:r>
    </w:p>
    <w:p w14:paraId="7A55701E" w14:textId="71DAC2B2" w:rsidR="007B3163" w:rsidRPr="00014B2D" w:rsidRDefault="00E40B13" w:rsidP="00795F5A">
      <w:pPr>
        <w:pStyle w:val="ListParagraph"/>
        <w:numPr>
          <w:ilvl w:val="0"/>
          <w:numId w:val="4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rPr>
        <w:t xml:space="preserve">մշտապես գործող արբիտրաժային հաստատության </w:t>
      </w:r>
      <w:r w:rsidR="005768A1" w:rsidRPr="00014B2D">
        <w:rPr>
          <w:rFonts w:ascii="GHEA Grapalat" w:hAnsi="GHEA Grapalat"/>
          <w:color w:val="000000"/>
          <w:sz w:val="24"/>
          <w:szCs w:val="24"/>
        </w:rPr>
        <w:t xml:space="preserve">կողմից հարկադիր կատարման դիմում ներկայացնելու պահին </w:t>
      </w:r>
      <w:r w:rsidRPr="00014B2D">
        <w:rPr>
          <w:rFonts w:ascii="GHEA Grapalat" w:hAnsi="GHEA Grapalat"/>
          <w:color w:val="000000"/>
          <w:sz w:val="24"/>
          <w:szCs w:val="24"/>
        </w:rPr>
        <w:t>արբիտրաժային տրիբունալի վճռի կայացումից անցել է ավելի քան 14 ամիս</w:t>
      </w:r>
      <w:r w:rsidR="007B3163" w:rsidRPr="00014B2D">
        <w:rPr>
          <w:rFonts w:ascii="GHEA Grapalat" w:hAnsi="GHEA Grapalat"/>
          <w:color w:val="000000"/>
          <w:sz w:val="24"/>
          <w:szCs w:val="24"/>
        </w:rPr>
        <w:t xml:space="preserve">, ընդ որում՝ այդ ժամկետի </w:t>
      </w:r>
      <w:r w:rsidR="006A4364" w:rsidRPr="00014B2D">
        <w:rPr>
          <w:rFonts w:ascii="GHEA Grapalat" w:hAnsi="GHEA Grapalat"/>
          <w:color w:val="000000"/>
          <w:sz w:val="24"/>
          <w:szCs w:val="24"/>
        </w:rPr>
        <w:t>հոսքը</w:t>
      </w:r>
      <w:r w:rsidR="007B3163" w:rsidRPr="00014B2D">
        <w:rPr>
          <w:rFonts w:ascii="GHEA Grapalat" w:hAnsi="GHEA Grapalat"/>
          <w:color w:val="000000"/>
          <w:sz w:val="24"/>
          <w:szCs w:val="24"/>
        </w:rPr>
        <w:t xml:space="preserve"> կասեցվում է արբիտրաժային տրիբունալի վճիռը դատական կարգով չեղյալ ճանաչելու գործընթացի ընթացքում</w:t>
      </w:r>
      <w:r w:rsidR="00126769" w:rsidRPr="00014B2D">
        <w:rPr>
          <w:rFonts w:ascii="GHEA Grapalat" w:hAnsi="GHEA Grapalat"/>
          <w:color w:val="000000"/>
          <w:sz w:val="24"/>
          <w:szCs w:val="24"/>
        </w:rPr>
        <w:t>, եթե այդ գործընթացը սկսվել կամ շարունակվել է արբիտրաժային տրիբունալի վճռի կայացմանը հաջորդող եռամսյա ժամկետը լրանալուց հետո</w:t>
      </w:r>
      <w:r w:rsidR="007B3163" w:rsidRPr="00014B2D">
        <w:rPr>
          <w:rFonts w:ascii="GHEA Grapalat" w:hAnsi="GHEA Grapalat"/>
          <w:color w:val="000000"/>
          <w:sz w:val="24"/>
          <w:szCs w:val="24"/>
        </w:rPr>
        <w:t>.</w:t>
      </w:r>
    </w:p>
    <w:p w14:paraId="644CB8B9" w14:textId="16539533" w:rsidR="0095678A" w:rsidRPr="00014B2D" w:rsidRDefault="007A19D3" w:rsidP="00795F5A">
      <w:pPr>
        <w:pStyle w:val="ListParagraph"/>
        <w:numPr>
          <w:ilvl w:val="0"/>
          <w:numId w:val="4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օրենքի </w:t>
      </w:r>
      <w:r w:rsidR="00A96427" w:rsidRPr="00014B2D">
        <w:rPr>
          <w:rFonts w:ascii="GHEA Grapalat" w:hAnsi="GHEA Grapalat"/>
          <w:sz w:val="24"/>
          <w:szCs w:val="24"/>
        </w:rPr>
        <w:t>34</w:t>
      </w:r>
      <w:r w:rsidR="00816CF1" w:rsidRPr="00014B2D">
        <w:rPr>
          <w:rFonts w:ascii="GHEA Grapalat" w:hAnsi="GHEA Grapalat"/>
          <w:sz w:val="24"/>
          <w:szCs w:val="24"/>
        </w:rPr>
        <w:t>-րդ հոդվածով նախատեսված մարմինների կողմից հարկադիր կատարման դիմում ներկայացնելու պահին նույն</w:t>
      </w:r>
      <w:r w:rsidR="006A4364" w:rsidRPr="00014B2D">
        <w:rPr>
          <w:rFonts w:ascii="GHEA Grapalat" w:hAnsi="GHEA Grapalat"/>
          <w:sz w:val="24"/>
          <w:szCs w:val="24"/>
        </w:rPr>
        <w:t xml:space="preserve"> հոդվածի 1-3-րդ</w:t>
      </w:r>
      <w:r w:rsidR="00B8787A" w:rsidRPr="00014B2D">
        <w:rPr>
          <w:rFonts w:ascii="GHEA Grapalat" w:hAnsi="GHEA Grapalat"/>
          <w:sz w:val="24"/>
          <w:szCs w:val="24"/>
        </w:rPr>
        <w:t>, 8-րդ</w:t>
      </w:r>
      <w:r w:rsidR="006A4364" w:rsidRPr="00014B2D">
        <w:rPr>
          <w:rFonts w:ascii="GHEA Grapalat" w:hAnsi="GHEA Grapalat"/>
          <w:sz w:val="24"/>
          <w:szCs w:val="24"/>
        </w:rPr>
        <w:t xml:space="preserve"> մասերով նախատեսված կատարման ենթակա ակտերը և նույն հոդվածի 4-րդ մասով նախատեսված իրավասու դատարանի դատական ակտերն օրինական ուժի մեջ մտնելուց </w:t>
      </w:r>
      <w:r w:rsidR="004F16CD" w:rsidRPr="00014B2D">
        <w:rPr>
          <w:rFonts w:ascii="GHEA Grapalat" w:hAnsi="GHEA Grapalat"/>
          <w:sz w:val="24"/>
          <w:szCs w:val="24"/>
        </w:rPr>
        <w:t xml:space="preserve">(պարտադիր դառնալուց) </w:t>
      </w:r>
      <w:r w:rsidR="006A4364" w:rsidRPr="00014B2D">
        <w:rPr>
          <w:rFonts w:ascii="GHEA Grapalat" w:hAnsi="GHEA Grapalat"/>
          <w:sz w:val="24"/>
          <w:szCs w:val="24"/>
        </w:rPr>
        <w:t>անցել է ավելի քան մեկ տարի, ընդ որում՝ այդ ժամկետի հոսքը կասեցվում է տվյալ ակտերի կատարումն օրենքով սահմանված դեպքերում կասեցվելու ընթացքում։</w:t>
      </w:r>
    </w:p>
    <w:p w14:paraId="19EE92C6" w14:textId="66DDC2C7" w:rsidR="00632858" w:rsidRPr="00014B2D" w:rsidRDefault="0095678A" w:rsidP="00795F5A">
      <w:pPr>
        <w:pStyle w:val="ListParagraph"/>
        <w:numPr>
          <w:ilvl w:val="0"/>
          <w:numId w:val="4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հարուցումը (վերսկսումը) մերժելու</w:t>
      </w:r>
      <w:r w:rsidR="00193A02" w:rsidRPr="00014B2D">
        <w:rPr>
          <w:rFonts w:ascii="GHEA Grapalat" w:hAnsi="GHEA Grapalat"/>
          <w:sz w:val="24"/>
          <w:szCs w:val="24"/>
        </w:rPr>
        <w:t xml:space="preserve"> մասին հարկադիր կատարողը կայացնում է որոշում</w:t>
      </w:r>
      <w:r w:rsidR="009D54A3" w:rsidRPr="00014B2D">
        <w:rPr>
          <w:rFonts w:ascii="GHEA Grapalat" w:hAnsi="GHEA Grapalat"/>
          <w:sz w:val="24"/>
          <w:szCs w:val="24"/>
        </w:rPr>
        <w:t>, որում</w:t>
      </w:r>
      <w:r w:rsidR="00193A02" w:rsidRPr="00014B2D">
        <w:rPr>
          <w:rFonts w:ascii="GHEA Grapalat" w:hAnsi="GHEA Grapalat"/>
          <w:sz w:val="24"/>
          <w:szCs w:val="24"/>
        </w:rPr>
        <w:t xml:space="preserve"> նշվում են </w:t>
      </w:r>
      <w:r w:rsidRPr="00014B2D">
        <w:rPr>
          <w:rFonts w:ascii="GHEA Grapalat" w:hAnsi="GHEA Grapalat"/>
          <w:sz w:val="24"/>
          <w:szCs w:val="24"/>
        </w:rPr>
        <w:t>մերժ</w:t>
      </w:r>
      <w:r w:rsidR="009D54A3" w:rsidRPr="00014B2D">
        <w:rPr>
          <w:rFonts w:ascii="GHEA Grapalat" w:hAnsi="GHEA Grapalat"/>
          <w:sz w:val="24"/>
          <w:szCs w:val="24"/>
        </w:rPr>
        <w:t>ման</w:t>
      </w:r>
      <w:r w:rsidR="00193A02" w:rsidRPr="00014B2D">
        <w:rPr>
          <w:rFonts w:ascii="GHEA Grapalat" w:hAnsi="GHEA Grapalat"/>
          <w:sz w:val="24"/>
          <w:szCs w:val="24"/>
        </w:rPr>
        <w:t xml:space="preserve"> բոլոր հիմքերը։</w:t>
      </w:r>
    </w:p>
    <w:p w14:paraId="09294B36" w14:textId="1D3DA822" w:rsidR="00193A02" w:rsidRPr="00014B2D" w:rsidRDefault="00BC072E" w:rsidP="00795F5A">
      <w:pPr>
        <w:pStyle w:val="ListParagraph"/>
        <w:numPr>
          <w:ilvl w:val="0"/>
          <w:numId w:val="4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Կատարողական վարույթի հարուցումը (վերսկսումը) հ</w:t>
      </w:r>
      <w:r w:rsidR="00193A02" w:rsidRPr="00014B2D">
        <w:rPr>
          <w:rFonts w:ascii="GHEA Grapalat" w:hAnsi="GHEA Grapalat"/>
          <w:color w:val="000000"/>
          <w:sz w:val="24"/>
          <w:szCs w:val="24"/>
          <w:shd w:val="clear" w:color="auto" w:fill="FFFFFF"/>
        </w:rPr>
        <w:t>արկադիր կատարման դիմում</w:t>
      </w:r>
      <w:r w:rsidRPr="00014B2D">
        <w:rPr>
          <w:rFonts w:ascii="GHEA Grapalat" w:hAnsi="GHEA Grapalat"/>
          <w:color w:val="000000"/>
          <w:sz w:val="24"/>
          <w:szCs w:val="24"/>
          <w:shd w:val="clear" w:color="auto" w:fill="FFFFFF"/>
        </w:rPr>
        <w:t>ի մի մասով մերժելու</w:t>
      </w:r>
      <w:r w:rsidR="00193A02" w:rsidRPr="00014B2D">
        <w:rPr>
          <w:rFonts w:ascii="GHEA Grapalat" w:hAnsi="GHEA Grapalat"/>
          <w:color w:val="000000"/>
          <w:sz w:val="24"/>
          <w:szCs w:val="24"/>
          <w:shd w:val="clear" w:color="auto" w:fill="FFFFFF"/>
        </w:rPr>
        <w:t xml:space="preserve"> հիմքերի առկայության դեպքում հարկադիր կատարող</w:t>
      </w:r>
      <w:r w:rsidRPr="00014B2D">
        <w:rPr>
          <w:rFonts w:ascii="GHEA Grapalat" w:hAnsi="GHEA Grapalat"/>
          <w:color w:val="000000"/>
          <w:sz w:val="24"/>
          <w:szCs w:val="24"/>
          <w:shd w:val="clear" w:color="auto" w:fill="FFFFFF"/>
        </w:rPr>
        <w:t>ն այդ մասով մերժում է կատարողական վարույթի հարուցումը (վերսկսումը)</w:t>
      </w:r>
      <w:r w:rsidR="00193A02" w:rsidRPr="00014B2D">
        <w:rPr>
          <w:rFonts w:ascii="GHEA Grapalat" w:hAnsi="GHEA Grapalat"/>
          <w:color w:val="000000"/>
          <w:sz w:val="24"/>
          <w:szCs w:val="24"/>
          <w:shd w:val="clear" w:color="auto" w:fill="FFFFFF"/>
        </w:rPr>
        <w:t>, իսկ մնացած մասով հարուցում է կատարողական վարույթ:</w:t>
      </w:r>
    </w:p>
    <w:p w14:paraId="7A5EBB45" w14:textId="28555453" w:rsidR="00193A02" w:rsidRPr="00014B2D" w:rsidRDefault="00BC072E" w:rsidP="00795F5A">
      <w:pPr>
        <w:pStyle w:val="ListParagraph"/>
        <w:numPr>
          <w:ilvl w:val="0"/>
          <w:numId w:val="4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lastRenderedPageBreak/>
        <w:t>Կատարողական վարույթի հարուցումը (վերսկսումը) մերժելն</w:t>
      </w:r>
      <w:r w:rsidR="00193A02" w:rsidRPr="00014B2D">
        <w:rPr>
          <w:rFonts w:ascii="GHEA Grapalat" w:hAnsi="GHEA Grapalat"/>
          <w:color w:val="000000"/>
          <w:sz w:val="24"/>
          <w:szCs w:val="24"/>
          <w:shd w:val="clear" w:color="auto" w:fill="FFFFFF"/>
        </w:rPr>
        <w:t xml:space="preserve"> արգելք չէ թույլ տրված խախտումները վերացնելուց կամ </w:t>
      </w:r>
      <w:r w:rsidRPr="00014B2D">
        <w:rPr>
          <w:rFonts w:ascii="GHEA Grapalat" w:hAnsi="GHEA Grapalat"/>
          <w:color w:val="000000"/>
          <w:sz w:val="24"/>
          <w:szCs w:val="24"/>
          <w:shd w:val="clear" w:color="auto" w:fill="FFFFFF"/>
        </w:rPr>
        <w:t>մերժման</w:t>
      </w:r>
      <w:r w:rsidR="00193A02" w:rsidRPr="00014B2D">
        <w:rPr>
          <w:rFonts w:ascii="GHEA Grapalat" w:hAnsi="GHEA Grapalat"/>
          <w:color w:val="000000"/>
          <w:sz w:val="24"/>
          <w:szCs w:val="24"/>
          <w:shd w:val="clear" w:color="auto" w:fill="FFFFFF"/>
        </w:rPr>
        <w:t xml:space="preserve"> հիմքերը վերանալուց հետո հարկադիր կատարման դիմումը կրկին ներկայացնելու համար:</w:t>
      </w:r>
      <w:r w:rsidR="00056721" w:rsidRPr="00014B2D">
        <w:rPr>
          <w:rFonts w:ascii="GHEA Grapalat" w:hAnsi="GHEA Grapalat"/>
          <w:color w:val="000000"/>
          <w:sz w:val="24"/>
          <w:szCs w:val="24"/>
          <w:shd w:val="clear" w:color="auto" w:fill="FFFFFF"/>
        </w:rPr>
        <w:t xml:space="preserve"> </w:t>
      </w:r>
      <w:r w:rsidRPr="00014B2D">
        <w:rPr>
          <w:rFonts w:ascii="GHEA Grapalat" w:hAnsi="GHEA Grapalat"/>
          <w:color w:val="000000"/>
          <w:sz w:val="24"/>
          <w:szCs w:val="24"/>
          <w:shd w:val="clear" w:color="auto" w:fill="FFFFFF"/>
        </w:rPr>
        <w:t>Կատարողական վարույթի հարուցումը (վերսկսումը) մերժելու մասին</w:t>
      </w:r>
      <w:r w:rsidR="00056721" w:rsidRPr="00014B2D">
        <w:rPr>
          <w:rFonts w:ascii="GHEA Grapalat" w:hAnsi="GHEA Grapalat"/>
          <w:color w:val="000000"/>
          <w:sz w:val="24"/>
          <w:szCs w:val="24"/>
          <w:shd w:val="clear" w:color="auto" w:fill="FFFFFF"/>
        </w:rPr>
        <w:t xml:space="preserve"> որոշումը ստանալուց հետո </w:t>
      </w:r>
      <w:r w:rsidRPr="00014B2D">
        <w:rPr>
          <w:rFonts w:ascii="GHEA Grapalat" w:hAnsi="GHEA Grapalat"/>
          <w:color w:val="000000"/>
          <w:sz w:val="24"/>
          <w:szCs w:val="24"/>
          <w:shd w:val="clear" w:color="auto" w:fill="FFFFFF"/>
        </w:rPr>
        <w:t xml:space="preserve">տասնօրյա ժամկետում </w:t>
      </w:r>
      <w:r w:rsidR="00056721" w:rsidRPr="00014B2D">
        <w:rPr>
          <w:rFonts w:ascii="GHEA Grapalat" w:hAnsi="GHEA Grapalat"/>
          <w:color w:val="000000"/>
          <w:sz w:val="24"/>
          <w:szCs w:val="24"/>
          <w:shd w:val="clear" w:color="auto" w:fill="FFFFFF"/>
        </w:rPr>
        <w:t xml:space="preserve">խախտումները վերացվելու և </w:t>
      </w:r>
      <w:r w:rsidR="00C544F1" w:rsidRPr="00014B2D">
        <w:rPr>
          <w:rFonts w:ascii="GHEA Grapalat" w:hAnsi="GHEA Grapalat"/>
          <w:color w:val="000000"/>
          <w:sz w:val="24"/>
          <w:szCs w:val="24"/>
          <w:shd w:val="clear" w:color="auto" w:fill="FFFFFF"/>
        </w:rPr>
        <w:t>դիմումը կրկին ներկայացվելու դեպքում այն ներկայացված է համարվում սկզբնապես ներկայացնելու օրը։</w:t>
      </w:r>
    </w:p>
    <w:p w14:paraId="7361716F" w14:textId="77777777" w:rsidR="00193A02" w:rsidRPr="00014B2D" w:rsidRDefault="00193A02" w:rsidP="00795F5A">
      <w:pPr>
        <w:tabs>
          <w:tab w:val="left" w:pos="851"/>
          <w:tab w:val="left" w:pos="993"/>
        </w:tabs>
        <w:spacing w:after="0" w:line="276" w:lineRule="auto"/>
        <w:ind w:firstLine="567"/>
        <w:jc w:val="both"/>
        <w:rPr>
          <w:rFonts w:ascii="GHEA Grapalat" w:hAnsi="GHEA Grapalat"/>
          <w:sz w:val="24"/>
          <w:szCs w:val="24"/>
        </w:rPr>
      </w:pPr>
    </w:p>
    <w:p w14:paraId="2141201A" w14:textId="6AB3A2F7" w:rsidR="0025297A" w:rsidRPr="00014B2D" w:rsidRDefault="0025297A"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39</w:t>
      </w:r>
      <w:r w:rsidRPr="00014B2D">
        <w:rPr>
          <w:rFonts w:ascii="GHEA Grapalat" w:hAnsi="GHEA Grapalat"/>
          <w:b/>
          <w:bCs/>
          <w:sz w:val="24"/>
          <w:szCs w:val="24"/>
        </w:rPr>
        <w:t>. Հարկադիր կատարողի որոշման կատար</w:t>
      </w:r>
      <w:r w:rsidR="001D5778" w:rsidRPr="00014B2D">
        <w:rPr>
          <w:rFonts w:ascii="GHEA Grapalat" w:hAnsi="GHEA Grapalat"/>
          <w:b/>
          <w:bCs/>
          <w:sz w:val="24"/>
          <w:szCs w:val="24"/>
        </w:rPr>
        <w:t>ու</w:t>
      </w:r>
      <w:r w:rsidRPr="00014B2D">
        <w:rPr>
          <w:rFonts w:ascii="GHEA Grapalat" w:hAnsi="GHEA Grapalat"/>
          <w:b/>
          <w:bCs/>
          <w:sz w:val="24"/>
          <w:szCs w:val="24"/>
        </w:rPr>
        <w:t>մը</w:t>
      </w:r>
    </w:p>
    <w:p w14:paraId="3F4CE2A6" w14:textId="1652FC1B" w:rsidR="00D81900" w:rsidRPr="00014B2D" w:rsidRDefault="00D81900" w:rsidP="00795F5A">
      <w:pPr>
        <w:tabs>
          <w:tab w:val="left" w:pos="851"/>
          <w:tab w:val="left" w:pos="993"/>
        </w:tabs>
        <w:spacing w:after="0" w:line="276" w:lineRule="auto"/>
        <w:ind w:firstLine="567"/>
        <w:jc w:val="both"/>
        <w:rPr>
          <w:rFonts w:ascii="GHEA Grapalat" w:hAnsi="GHEA Grapalat"/>
          <w:b/>
          <w:bCs/>
          <w:sz w:val="24"/>
          <w:szCs w:val="24"/>
        </w:rPr>
      </w:pPr>
    </w:p>
    <w:p w14:paraId="11523A01" w14:textId="533D9CD2" w:rsidR="001D5778" w:rsidRPr="00014B2D" w:rsidRDefault="001D5778" w:rsidP="00795F5A">
      <w:pPr>
        <w:pStyle w:val="ListParagraph"/>
        <w:numPr>
          <w:ilvl w:val="0"/>
          <w:numId w:val="4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սույն օրենքով նախատեսված</w:t>
      </w:r>
      <w:r w:rsidR="00AB6622" w:rsidRPr="00014B2D">
        <w:rPr>
          <w:rFonts w:ascii="GHEA Grapalat" w:hAnsi="GHEA Grapalat"/>
          <w:sz w:val="24"/>
          <w:szCs w:val="24"/>
        </w:rPr>
        <w:t>՝</w:t>
      </w:r>
      <w:r w:rsidRPr="00014B2D">
        <w:rPr>
          <w:rFonts w:ascii="GHEA Grapalat" w:hAnsi="GHEA Grapalat"/>
          <w:sz w:val="24"/>
          <w:szCs w:val="24"/>
        </w:rPr>
        <w:t xml:space="preserve"> կատարում ենթադրող որոշում կայացնելու դեպքում </w:t>
      </w:r>
      <w:r w:rsidR="00EE0DA3" w:rsidRPr="00014B2D">
        <w:rPr>
          <w:rFonts w:ascii="GHEA Grapalat" w:hAnsi="GHEA Grapalat"/>
          <w:sz w:val="24"/>
          <w:szCs w:val="24"/>
        </w:rPr>
        <w:t>անհապաղ</w:t>
      </w:r>
      <w:r w:rsidR="00A968B6" w:rsidRPr="00014B2D">
        <w:rPr>
          <w:rFonts w:ascii="GHEA Grapalat" w:hAnsi="GHEA Grapalat"/>
          <w:sz w:val="24"/>
          <w:szCs w:val="24"/>
        </w:rPr>
        <w:t xml:space="preserve"> կամ </w:t>
      </w:r>
      <w:r w:rsidR="00AB6622" w:rsidRPr="00014B2D">
        <w:rPr>
          <w:rFonts w:ascii="GHEA Grapalat" w:hAnsi="GHEA Grapalat"/>
          <w:sz w:val="24"/>
          <w:szCs w:val="24"/>
        </w:rPr>
        <w:t>դրա</w:t>
      </w:r>
      <w:r w:rsidR="00A968B6" w:rsidRPr="00014B2D">
        <w:rPr>
          <w:rFonts w:ascii="GHEA Grapalat" w:hAnsi="GHEA Grapalat"/>
          <w:sz w:val="24"/>
          <w:szCs w:val="24"/>
        </w:rPr>
        <w:t xml:space="preserve"> կատարման ժամկետը լրանալու հաջորդ աշխատանքային օրը</w:t>
      </w:r>
      <w:r w:rsidR="00EE0DA3" w:rsidRPr="00014B2D">
        <w:rPr>
          <w:rFonts w:ascii="GHEA Grapalat" w:hAnsi="GHEA Grapalat"/>
          <w:sz w:val="24"/>
          <w:szCs w:val="24"/>
        </w:rPr>
        <w:t xml:space="preserve"> </w:t>
      </w:r>
      <w:r w:rsidR="00A968B6" w:rsidRPr="00014B2D">
        <w:rPr>
          <w:rFonts w:ascii="GHEA Grapalat" w:hAnsi="GHEA Grapalat"/>
          <w:sz w:val="24"/>
          <w:szCs w:val="24"/>
        </w:rPr>
        <w:t>նախաձեռնում</w:t>
      </w:r>
      <w:r w:rsidRPr="00014B2D">
        <w:rPr>
          <w:rFonts w:ascii="GHEA Grapalat" w:hAnsi="GHEA Grapalat"/>
          <w:sz w:val="24"/>
          <w:szCs w:val="24"/>
        </w:rPr>
        <w:t xml:space="preserve"> է </w:t>
      </w:r>
      <w:r w:rsidR="00AB6622" w:rsidRPr="00014B2D">
        <w:rPr>
          <w:rFonts w:ascii="GHEA Grapalat" w:hAnsi="GHEA Grapalat"/>
          <w:sz w:val="24"/>
          <w:szCs w:val="24"/>
        </w:rPr>
        <w:t xml:space="preserve">այդ որոշման հարկադիր կատարումը </w:t>
      </w:r>
      <w:r w:rsidRPr="00014B2D">
        <w:rPr>
          <w:rFonts w:ascii="GHEA Grapalat" w:hAnsi="GHEA Grapalat"/>
          <w:sz w:val="24"/>
          <w:szCs w:val="24"/>
        </w:rPr>
        <w:t xml:space="preserve">տվյալ կատարողական վարույթի </w:t>
      </w:r>
      <w:r w:rsidR="00EE0DA3" w:rsidRPr="00014B2D">
        <w:rPr>
          <w:rFonts w:ascii="GHEA Grapalat" w:hAnsi="GHEA Grapalat"/>
          <w:sz w:val="24"/>
          <w:szCs w:val="24"/>
        </w:rPr>
        <w:t xml:space="preserve">(հիմնական կատարողական վարույթ) </w:t>
      </w:r>
      <w:r w:rsidRPr="00014B2D">
        <w:rPr>
          <w:rFonts w:ascii="GHEA Grapalat" w:hAnsi="GHEA Grapalat"/>
          <w:sz w:val="24"/>
          <w:szCs w:val="24"/>
        </w:rPr>
        <w:t xml:space="preserve">շրջանակներում, եթե այդ որոշմամբ պարտականություններ </w:t>
      </w:r>
      <w:r w:rsidR="00A63669" w:rsidRPr="00014B2D">
        <w:rPr>
          <w:rFonts w:ascii="GHEA Grapalat" w:hAnsi="GHEA Grapalat"/>
          <w:sz w:val="24"/>
          <w:szCs w:val="24"/>
        </w:rPr>
        <w:t xml:space="preserve">կամ իրավունքի սահմանափակումներ </w:t>
      </w:r>
      <w:r w:rsidRPr="00014B2D">
        <w:rPr>
          <w:rFonts w:ascii="GHEA Grapalat" w:hAnsi="GHEA Grapalat"/>
          <w:sz w:val="24"/>
          <w:szCs w:val="24"/>
        </w:rPr>
        <w:t xml:space="preserve">են սահմանված կատարողական վարույթի </w:t>
      </w:r>
      <w:r w:rsidR="00A63669" w:rsidRPr="00014B2D">
        <w:rPr>
          <w:rFonts w:ascii="GHEA Grapalat" w:hAnsi="GHEA Grapalat"/>
          <w:sz w:val="24"/>
          <w:szCs w:val="24"/>
        </w:rPr>
        <w:t xml:space="preserve">կողմի </w:t>
      </w:r>
      <w:r w:rsidRPr="00014B2D">
        <w:rPr>
          <w:rFonts w:ascii="GHEA Grapalat" w:hAnsi="GHEA Grapalat"/>
          <w:sz w:val="24"/>
          <w:szCs w:val="24"/>
        </w:rPr>
        <w:t>նկատմամբ։</w:t>
      </w:r>
      <w:r w:rsidR="00A968B6" w:rsidRPr="00014B2D">
        <w:rPr>
          <w:rFonts w:ascii="GHEA Grapalat" w:hAnsi="GHEA Grapalat"/>
          <w:sz w:val="24"/>
          <w:szCs w:val="24"/>
        </w:rPr>
        <w:t xml:space="preserve"> Ըստ անհրաժեշտության՝ հարկադիր կատարողի որոշման կատարման վարույթը կարող է հիմնական կատարողական վարույթից առանձնացվել որպես ածանցյալ կատարողական վարույթ։ </w:t>
      </w:r>
    </w:p>
    <w:p w14:paraId="7CE945F8" w14:textId="4D69A10D" w:rsidR="001D5778" w:rsidRPr="00014B2D" w:rsidRDefault="001D5778" w:rsidP="00795F5A">
      <w:pPr>
        <w:pStyle w:val="ListParagraph"/>
        <w:numPr>
          <w:ilvl w:val="0"/>
          <w:numId w:val="4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սույն օրենքով նախատեսված դեպքերում կատարողական վարույթի </w:t>
      </w:r>
      <w:r w:rsidR="00EE0DA3" w:rsidRPr="00014B2D">
        <w:rPr>
          <w:rFonts w:ascii="GHEA Grapalat" w:hAnsi="GHEA Grapalat"/>
          <w:sz w:val="24"/>
          <w:szCs w:val="24"/>
        </w:rPr>
        <w:t xml:space="preserve">(հիմնական կատարողական վարույթ) </w:t>
      </w:r>
      <w:r w:rsidR="00A63669" w:rsidRPr="00014B2D">
        <w:rPr>
          <w:rFonts w:ascii="GHEA Grapalat" w:hAnsi="GHEA Grapalat"/>
          <w:sz w:val="24"/>
          <w:szCs w:val="24"/>
        </w:rPr>
        <w:t xml:space="preserve">կողմ </w:t>
      </w:r>
      <w:r w:rsidRPr="00014B2D">
        <w:rPr>
          <w:rFonts w:ascii="GHEA Grapalat" w:hAnsi="GHEA Grapalat"/>
          <w:sz w:val="24"/>
          <w:szCs w:val="24"/>
        </w:rPr>
        <w:t xml:space="preserve">չհանդիսացող անձի նկատմամբ պարտականություններ </w:t>
      </w:r>
      <w:r w:rsidR="00A63669" w:rsidRPr="00014B2D">
        <w:rPr>
          <w:rFonts w:ascii="GHEA Grapalat" w:hAnsi="GHEA Grapalat"/>
          <w:sz w:val="24"/>
          <w:szCs w:val="24"/>
        </w:rPr>
        <w:t xml:space="preserve">կամ իրավունքի սահմանափակումներ </w:t>
      </w:r>
      <w:r w:rsidRPr="00014B2D">
        <w:rPr>
          <w:rFonts w:ascii="GHEA Grapalat" w:hAnsi="GHEA Grapalat"/>
          <w:sz w:val="24"/>
          <w:szCs w:val="24"/>
        </w:rPr>
        <w:t>սահմանող որոշում</w:t>
      </w:r>
      <w:r w:rsidR="00EE0DA3" w:rsidRPr="00014B2D">
        <w:rPr>
          <w:rFonts w:ascii="GHEA Grapalat" w:hAnsi="GHEA Grapalat"/>
          <w:sz w:val="24"/>
          <w:szCs w:val="24"/>
        </w:rPr>
        <w:t xml:space="preserve"> կայացնելու դեպքում հարուցում է այդ որոշման կատարման վարույթ (ածանցյալ կատարողական վարույթ)՝ կատարման ենթակա որոշումը</w:t>
      </w:r>
      <w:r w:rsidRPr="00014B2D">
        <w:rPr>
          <w:rFonts w:ascii="GHEA Grapalat" w:hAnsi="GHEA Grapalat"/>
          <w:sz w:val="24"/>
          <w:szCs w:val="24"/>
        </w:rPr>
        <w:t xml:space="preserve"> դրա հասցեատիրոջը սույն օրենքով սահմանված պատշաճ կարգով հանձնելուց տասն օր անց, իսկ եթե այդ որոշմամբ դրա կատարման ժամկետ է նախատեսված, ապա այդ ժամկետը լրանալուց երեք օր անց։</w:t>
      </w:r>
    </w:p>
    <w:p w14:paraId="5AA1FB6B" w14:textId="74B964E0" w:rsidR="001D5778" w:rsidRPr="00014B2D" w:rsidRDefault="00EE0DA3" w:rsidP="00795F5A">
      <w:pPr>
        <w:pStyle w:val="ListParagraph"/>
        <w:numPr>
          <w:ilvl w:val="0"/>
          <w:numId w:val="4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2-րդ մասով նախատեսված ածանցյալ կատարողական վարույթ չի հարուցվում, եթե </w:t>
      </w:r>
      <w:r w:rsidR="00AB6622" w:rsidRPr="00014B2D">
        <w:rPr>
          <w:rFonts w:ascii="GHEA Grapalat" w:hAnsi="GHEA Grapalat"/>
          <w:sz w:val="24"/>
          <w:szCs w:val="24"/>
        </w:rPr>
        <w:t xml:space="preserve">հարկադիր կատարողի՝ </w:t>
      </w:r>
      <w:r w:rsidRPr="00014B2D">
        <w:rPr>
          <w:rFonts w:ascii="GHEA Grapalat" w:hAnsi="GHEA Grapalat"/>
          <w:sz w:val="24"/>
          <w:szCs w:val="24"/>
        </w:rPr>
        <w:t>կատարման ենթակա</w:t>
      </w:r>
      <w:r w:rsidR="00A968B6" w:rsidRPr="00014B2D">
        <w:rPr>
          <w:rFonts w:ascii="GHEA Grapalat" w:hAnsi="GHEA Grapalat"/>
          <w:sz w:val="24"/>
          <w:szCs w:val="24"/>
        </w:rPr>
        <w:t xml:space="preserve"> </w:t>
      </w:r>
      <w:r w:rsidRPr="00014B2D">
        <w:rPr>
          <w:rFonts w:ascii="GHEA Grapalat" w:hAnsi="GHEA Grapalat"/>
          <w:sz w:val="24"/>
          <w:szCs w:val="24"/>
        </w:rPr>
        <w:t xml:space="preserve">որոշման կատարումը </w:t>
      </w:r>
      <w:r w:rsidR="00A968B6" w:rsidRPr="00014B2D">
        <w:rPr>
          <w:rFonts w:ascii="GHEA Grapalat" w:hAnsi="GHEA Grapalat"/>
          <w:sz w:val="24"/>
          <w:szCs w:val="24"/>
        </w:rPr>
        <w:t xml:space="preserve">մինչ այդ </w:t>
      </w:r>
      <w:r w:rsidRPr="00014B2D">
        <w:rPr>
          <w:rFonts w:ascii="GHEA Grapalat" w:hAnsi="GHEA Grapalat"/>
          <w:sz w:val="24"/>
          <w:szCs w:val="24"/>
        </w:rPr>
        <w:t>կասեցվել է օրենքով սահմանված կարգով։</w:t>
      </w:r>
      <w:r w:rsidR="00A968B6" w:rsidRPr="00014B2D">
        <w:rPr>
          <w:rFonts w:ascii="GHEA Grapalat" w:hAnsi="GHEA Grapalat"/>
          <w:sz w:val="24"/>
          <w:szCs w:val="24"/>
        </w:rPr>
        <w:t xml:space="preserve"> </w:t>
      </w:r>
      <w:r w:rsidRPr="00014B2D">
        <w:rPr>
          <w:rFonts w:ascii="GHEA Grapalat" w:hAnsi="GHEA Grapalat"/>
          <w:sz w:val="24"/>
          <w:szCs w:val="24"/>
        </w:rPr>
        <w:t>Կասեցումը վերանալուց հետո ածանցյալ կատարողական վարույթը հարուցվում է անհապաղ, եթե լրացել են սույն հոդվածի 2-րդ մասով սահմանված՝ դրա հարուցման ժամկետները։</w:t>
      </w:r>
    </w:p>
    <w:p w14:paraId="27A691E2" w14:textId="18CF373A" w:rsidR="00A968B6" w:rsidRPr="00014B2D" w:rsidRDefault="00A968B6" w:rsidP="00795F5A">
      <w:pPr>
        <w:pStyle w:val="ListParagraph"/>
        <w:numPr>
          <w:ilvl w:val="0"/>
          <w:numId w:val="4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Ածանցյալ կատարողական վարույթը չի ենթադրում պահանջատիրոջ մասնակցություն, բացառությամբ սույն օրենքով նախատեսված դեպքերում պահանջատիրոջ կատարած ծախսերը հօգուտ </w:t>
      </w:r>
      <w:r w:rsidR="00F4168A" w:rsidRPr="00014B2D">
        <w:rPr>
          <w:rFonts w:ascii="GHEA Grapalat" w:hAnsi="GHEA Grapalat"/>
          <w:sz w:val="24"/>
          <w:szCs w:val="24"/>
        </w:rPr>
        <w:t>վերջինիս</w:t>
      </w:r>
      <w:r w:rsidRPr="00014B2D">
        <w:rPr>
          <w:rFonts w:ascii="GHEA Grapalat" w:hAnsi="GHEA Grapalat"/>
          <w:sz w:val="24"/>
          <w:szCs w:val="24"/>
        </w:rPr>
        <w:t xml:space="preserve"> բռնագանձելու որոշման կատարման վարույթի։</w:t>
      </w:r>
    </w:p>
    <w:p w14:paraId="53AACF23" w14:textId="28D570A2" w:rsidR="00A968B6" w:rsidRPr="00014B2D" w:rsidRDefault="00A968B6" w:rsidP="00795F5A">
      <w:pPr>
        <w:pStyle w:val="ListParagraph"/>
        <w:numPr>
          <w:ilvl w:val="0"/>
          <w:numId w:val="4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Կախված հիմնական կատարողական վարույթում ծագած անհրաժեշտությունից՝ հարկադիր կատարողը կարող է կասեցնել իր՝ կատարման ենթակա որոշման կատարումը կամ այն ուժը կորցրած ճանաչել</w:t>
      </w:r>
      <w:r w:rsidR="00AB6622" w:rsidRPr="00014B2D">
        <w:rPr>
          <w:rFonts w:ascii="GHEA Grapalat" w:hAnsi="GHEA Grapalat"/>
          <w:sz w:val="24"/>
          <w:szCs w:val="24"/>
        </w:rPr>
        <w:t>, բացառությամբ սույն հոդվածի 4-րդ մասով նախատեսված՝ հօգուտ պահանջատիրոջ կայացված որոշման</w:t>
      </w:r>
      <w:r w:rsidRPr="00014B2D">
        <w:rPr>
          <w:rFonts w:ascii="GHEA Grapalat" w:hAnsi="GHEA Grapalat"/>
          <w:sz w:val="24"/>
          <w:szCs w:val="24"/>
        </w:rPr>
        <w:t>։</w:t>
      </w:r>
    </w:p>
    <w:p w14:paraId="089E4D16" w14:textId="77777777" w:rsidR="00F77944" w:rsidRPr="00014B2D" w:rsidRDefault="00F77944" w:rsidP="00795F5A">
      <w:pPr>
        <w:tabs>
          <w:tab w:val="left" w:pos="851"/>
          <w:tab w:val="left" w:pos="993"/>
        </w:tabs>
        <w:spacing w:after="0" w:line="276" w:lineRule="auto"/>
        <w:ind w:firstLine="567"/>
        <w:jc w:val="both"/>
        <w:rPr>
          <w:rFonts w:ascii="GHEA Grapalat" w:hAnsi="GHEA Grapalat"/>
          <w:b/>
          <w:bCs/>
          <w:sz w:val="24"/>
          <w:szCs w:val="24"/>
        </w:rPr>
      </w:pPr>
    </w:p>
    <w:p w14:paraId="0B95B723" w14:textId="06E15E5E" w:rsidR="00D81900" w:rsidRPr="00014B2D" w:rsidRDefault="00D81900"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40</w:t>
      </w:r>
      <w:r w:rsidRPr="00014B2D">
        <w:rPr>
          <w:rFonts w:ascii="GHEA Grapalat" w:hAnsi="GHEA Grapalat"/>
          <w:b/>
          <w:bCs/>
          <w:sz w:val="24"/>
          <w:szCs w:val="24"/>
        </w:rPr>
        <w:t>. Կատարողական վարույթի հարուցման վայրը և վարույթի փոխանցումը</w:t>
      </w:r>
    </w:p>
    <w:p w14:paraId="2C1C6CCE" w14:textId="5986F01A" w:rsidR="00D81900" w:rsidRPr="00014B2D" w:rsidRDefault="00D81900" w:rsidP="00795F5A">
      <w:pPr>
        <w:tabs>
          <w:tab w:val="left" w:pos="851"/>
          <w:tab w:val="left" w:pos="993"/>
        </w:tabs>
        <w:spacing w:after="0" w:line="276" w:lineRule="auto"/>
        <w:ind w:firstLine="567"/>
        <w:jc w:val="both"/>
        <w:rPr>
          <w:rFonts w:ascii="GHEA Grapalat" w:hAnsi="GHEA Grapalat"/>
          <w:b/>
          <w:bCs/>
          <w:sz w:val="24"/>
          <w:szCs w:val="24"/>
        </w:rPr>
      </w:pPr>
    </w:p>
    <w:p w14:paraId="06F01EBE" w14:textId="0D961AB4" w:rsidR="00D81900" w:rsidRPr="00014B2D" w:rsidRDefault="00D81900" w:rsidP="00795F5A">
      <w:pPr>
        <w:pStyle w:val="ListParagraph"/>
        <w:numPr>
          <w:ilvl w:val="0"/>
          <w:numId w:val="18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վարույթը հարուցվում է </w:t>
      </w:r>
      <w:r w:rsidR="00DA6B6D" w:rsidRPr="00014B2D">
        <w:rPr>
          <w:rFonts w:ascii="GHEA Grapalat" w:hAnsi="GHEA Grapalat"/>
          <w:sz w:val="24"/>
          <w:szCs w:val="24"/>
        </w:rPr>
        <w:t>Ծ</w:t>
      </w:r>
      <w:r w:rsidR="00891944" w:rsidRPr="00014B2D">
        <w:rPr>
          <w:rFonts w:ascii="GHEA Grapalat" w:hAnsi="GHEA Grapalat"/>
          <w:sz w:val="24"/>
          <w:szCs w:val="24"/>
        </w:rPr>
        <w:t xml:space="preserve">առայության՝ </w:t>
      </w:r>
      <w:r w:rsidRPr="00014B2D">
        <w:rPr>
          <w:rFonts w:ascii="GHEA Grapalat" w:hAnsi="GHEA Grapalat"/>
          <w:sz w:val="24"/>
          <w:szCs w:val="24"/>
        </w:rPr>
        <w:t>պարտապանի հաշվառման (գտնվելու) կամ նրա գույքի գտնվելու վայրի ստորաբաժանումում։</w:t>
      </w:r>
    </w:p>
    <w:p w14:paraId="05E912FD" w14:textId="3FC709D4" w:rsidR="00D81900" w:rsidRPr="00014B2D" w:rsidRDefault="00D81900" w:rsidP="00795F5A">
      <w:pPr>
        <w:pStyle w:val="ListParagraph"/>
        <w:numPr>
          <w:ilvl w:val="0"/>
          <w:numId w:val="18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Պարտապանին որոշակի գործողություններ կատարելուն կամ որոշակի գործողությունների կատարումից ձեռնպահ մնալուն պարտավորեցնելու վերաբերյալ կատարողական վարույթը հարուցվում է </w:t>
      </w:r>
      <w:r w:rsidR="00DA6B6D" w:rsidRPr="00014B2D">
        <w:rPr>
          <w:rFonts w:ascii="GHEA Grapalat" w:hAnsi="GHEA Grapalat"/>
          <w:sz w:val="24"/>
          <w:szCs w:val="24"/>
        </w:rPr>
        <w:t>Ծ</w:t>
      </w:r>
      <w:r w:rsidR="00891944" w:rsidRPr="00014B2D">
        <w:rPr>
          <w:rFonts w:ascii="GHEA Grapalat" w:hAnsi="GHEA Grapalat"/>
          <w:sz w:val="24"/>
          <w:szCs w:val="24"/>
        </w:rPr>
        <w:t xml:space="preserve">առայության՝ </w:t>
      </w:r>
      <w:r w:rsidRPr="00014B2D">
        <w:rPr>
          <w:rFonts w:ascii="GHEA Grapalat" w:hAnsi="GHEA Grapalat"/>
          <w:sz w:val="24"/>
          <w:szCs w:val="24"/>
        </w:rPr>
        <w:t>տվյալ գործողությունների կատարման վայրի ստորաբաժանումում</w:t>
      </w:r>
      <w:r w:rsidR="00891944" w:rsidRPr="00014B2D">
        <w:rPr>
          <w:rFonts w:ascii="GHEA Grapalat" w:hAnsi="GHEA Grapalat"/>
          <w:sz w:val="24"/>
          <w:szCs w:val="24"/>
        </w:rPr>
        <w:t>, եթե այդ վայրը որոշակի է</w:t>
      </w:r>
      <w:r w:rsidRPr="00014B2D">
        <w:rPr>
          <w:rFonts w:ascii="GHEA Grapalat" w:hAnsi="GHEA Grapalat"/>
          <w:sz w:val="24"/>
          <w:szCs w:val="24"/>
        </w:rPr>
        <w:t>։</w:t>
      </w:r>
    </w:p>
    <w:p w14:paraId="7BF382B2" w14:textId="40C58E6D" w:rsidR="00D81900" w:rsidRPr="00014B2D" w:rsidRDefault="00D81900" w:rsidP="00795F5A">
      <w:pPr>
        <w:pStyle w:val="ListParagraph"/>
        <w:numPr>
          <w:ilvl w:val="0"/>
          <w:numId w:val="18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վարույթը մեկ հարկադիր կատարողից մյուսին կարող է փոխանցվել՝</w:t>
      </w:r>
    </w:p>
    <w:p w14:paraId="7139BC30" w14:textId="539D12EE" w:rsidR="00D81900" w:rsidRPr="00014B2D" w:rsidRDefault="00DA6B6D" w:rsidP="00795F5A">
      <w:pPr>
        <w:pStyle w:val="ListParagraph"/>
        <w:numPr>
          <w:ilvl w:val="0"/>
          <w:numId w:val="4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Ծ</w:t>
      </w:r>
      <w:r w:rsidR="00D81900" w:rsidRPr="00014B2D">
        <w:rPr>
          <w:rFonts w:ascii="GHEA Grapalat" w:hAnsi="GHEA Grapalat"/>
          <w:sz w:val="24"/>
          <w:szCs w:val="24"/>
        </w:rPr>
        <w:t>առայության ստորաբաժանման ներսում՝ ստորաբաժանման պետի կողմից.</w:t>
      </w:r>
    </w:p>
    <w:p w14:paraId="28B60A69" w14:textId="3CD5F026" w:rsidR="00D81900" w:rsidRPr="00014B2D" w:rsidRDefault="00DA6B6D" w:rsidP="00795F5A">
      <w:pPr>
        <w:pStyle w:val="ListParagraph"/>
        <w:numPr>
          <w:ilvl w:val="0"/>
          <w:numId w:val="4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Ծ</w:t>
      </w:r>
      <w:r w:rsidR="00D81900" w:rsidRPr="00014B2D">
        <w:rPr>
          <w:rFonts w:ascii="GHEA Grapalat" w:hAnsi="GHEA Grapalat"/>
          <w:sz w:val="24"/>
          <w:szCs w:val="24"/>
        </w:rPr>
        <w:t>առայության մեկ այլ ստորաբաժանում՝ գլխավոր հարկադիր կատարողի կողմից։</w:t>
      </w:r>
    </w:p>
    <w:p w14:paraId="7A013396" w14:textId="1B2506B8" w:rsidR="00234B1E" w:rsidRPr="00014B2D" w:rsidRDefault="00234B1E" w:rsidP="00795F5A">
      <w:pPr>
        <w:tabs>
          <w:tab w:val="left" w:pos="851"/>
          <w:tab w:val="left" w:pos="993"/>
        </w:tabs>
        <w:spacing w:after="0" w:line="276" w:lineRule="auto"/>
        <w:ind w:firstLine="567"/>
        <w:jc w:val="both"/>
        <w:rPr>
          <w:rFonts w:ascii="GHEA Grapalat" w:hAnsi="GHEA Grapalat"/>
          <w:sz w:val="24"/>
          <w:szCs w:val="24"/>
        </w:rPr>
      </w:pPr>
    </w:p>
    <w:p w14:paraId="767F72D1" w14:textId="39A1BE9A" w:rsidR="00234B1E" w:rsidRPr="00014B2D" w:rsidRDefault="00234B1E"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110663" w:rsidRPr="00014B2D">
        <w:rPr>
          <w:rFonts w:ascii="GHEA Grapalat" w:hAnsi="GHEA Grapalat"/>
          <w:b/>
          <w:bCs/>
          <w:sz w:val="24"/>
          <w:szCs w:val="24"/>
        </w:rPr>
        <w:t>7</w:t>
      </w:r>
    </w:p>
    <w:p w14:paraId="6DAAB1F2" w14:textId="458CCB33" w:rsidR="00234B1E" w:rsidRPr="00014B2D" w:rsidRDefault="00234B1E" w:rsidP="00795F5A">
      <w:pPr>
        <w:tabs>
          <w:tab w:val="left" w:pos="851"/>
          <w:tab w:val="left" w:pos="993"/>
        </w:tabs>
        <w:spacing w:after="0" w:line="276" w:lineRule="auto"/>
        <w:ind w:firstLine="567"/>
        <w:jc w:val="center"/>
        <w:rPr>
          <w:rFonts w:ascii="GHEA Grapalat" w:hAnsi="GHEA Grapalat"/>
          <w:b/>
          <w:bCs/>
          <w:i/>
          <w:iCs/>
          <w:sz w:val="24"/>
          <w:szCs w:val="24"/>
        </w:rPr>
      </w:pPr>
      <w:r w:rsidRPr="00014B2D">
        <w:rPr>
          <w:rFonts w:ascii="GHEA Grapalat" w:hAnsi="GHEA Grapalat"/>
          <w:b/>
          <w:bCs/>
          <w:i/>
          <w:iCs/>
          <w:sz w:val="24"/>
          <w:szCs w:val="24"/>
        </w:rPr>
        <w:t>ՀԱՐԿԱԴԻՐ ԿԱՏԱՐՄԱՆ ՄԻՋՈՑՆԵՐԻ ԿԻՐԱՌՄԱՆ ԸՆԴՀԱՆՈՒՐ ԿԱՆՈՆՆԵՐԸ</w:t>
      </w:r>
    </w:p>
    <w:p w14:paraId="5407B63E" w14:textId="141E310D" w:rsidR="00687B63" w:rsidRPr="00014B2D" w:rsidRDefault="00687B63" w:rsidP="00795F5A">
      <w:pPr>
        <w:tabs>
          <w:tab w:val="left" w:pos="851"/>
          <w:tab w:val="left" w:pos="993"/>
        </w:tabs>
        <w:spacing w:after="0" w:line="276" w:lineRule="auto"/>
        <w:ind w:firstLine="567"/>
        <w:jc w:val="center"/>
        <w:rPr>
          <w:rFonts w:ascii="GHEA Grapalat" w:hAnsi="GHEA Grapalat"/>
          <w:b/>
          <w:bCs/>
          <w:i/>
          <w:iCs/>
          <w:sz w:val="24"/>
          <w:szCs w:val="24"/>
        </w:rPr>
      </w:pPr>
    </w:p>
    <w:p w14:paraId="65A0DBB4" w14:textId="3EE4DCC5" w:rsidR="004F2CBE" w:rsidRPr="00014B2D" w:rsidRDefault="004F2CBE"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41</w:t>
      </w:r>
      <w:r w:rsidRPr="00014B2D">
        <w:rPr>
          <w:rFonts w:ascii="GHEA Grapalat" w:hAnsi="GHEA Grapalat"/>
          <w:b/>
          <w:bCs/>
          <w:sz w:val="24"/>
          <w:szCs w:val="24"/>
          <w:lang w:val="en-US"/>
        </w:rPr>
        <w:t xml:space="preserve">. </w:t>
      </w:r>
      <w:r w:rsidRPr="00014B2D">
        <w:rPr>
          <w:rFonts w:ascii="GHEA Grapalat" w:hAnsi="GHEA Grapalat"/>
          <w:b/>
          <w:bCs/>
          <w:sz w:val="24"/>
          <w:szCs w:val="24"/>
        </w:rPr>
        <w:t>Հարկադիր կատարման միջոցները</w:t>
      </w:r>
    </w:p>
    <w:p w14:paraId="67198718" w14:textId="77777777" w:rsidR="004F2CBE" w:rsidRPr="00014B2D" w:rsidRDefault="004F2CBE" w:rsidP="00795F5A">
      <w:pPr>
        <w:tabs>
          <w:tab w:val="left" w:pos="851"/>
          <w:tab w:val="left" w:pos="993"/>
        </w:tabs>
        <w:spacing w:after="0" w:line="276" w:lineRule="auto"/>
        <w:ind w:firstLine="567"/>
        <w:jc w:val="both"/>
        <w:rPr>
          <w:rFonts w:ascii="GHEA Grapalat" w:hAnsi="GHEA Grapalat"/>
          <w:b/>
          <w:bCs/>
          <w:sz w:val="24"/>
          <w:szCs w:val="24"/>
        </w:rPr>
      </w:pPr>
    </w:p>
    <w:p w14:paraId="5960837A" w14:textId="77777777" w:rsidR="004F2CBE" w:rsidRPr="00014B2D" w:rsidRDefault="004F2CBE" w:rsidP="00795F5A">
      <w:pPr>
        <w:pStyle w:val="ListParagraph"/>
        <w:numPr>
          <w:ilvl w:val="0"/>
          <w:numId w:val="4"/>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Հարկադիր կատարման միջոցներն են՝</w:t>
      </w:r>
    </w:p>
    <w:p w14:paraId="66A0BE67" w14:textId="77777777" w:rsidR="004F2CBE" w:rsidRPr="00014B2D" w:rsidRDefault="004F2CBE" w:rsidP="00795F5A">
      <w:pPr>
        <w:pStyle w:val="ListParagraph"/>
        <w:numPr>
          <w:ilvl w:val="0"/>
          <w:numId w:val="5"/>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պարտապանի գույքի վրա բռնագանձում տարածելը</w:t>
      </w:r>
      <w:r w:rsidRPr="00014B2D">
        <w:rPr>
          <w:rFonts w:ascii="GHEA Grapalat" w:hAnsi="GHEA Grapalat"/>
          <w:sz w:val="24"/>
          <w:szCs w:val="24"/>
          <w:lang w:val="en-US"/>
        </w:rPr>
        <w:t>.</w:t>
      </w:r>
    </w:p>
    <w:p w14:paraId="3FB56284" w14:textId="77777777" w:rsidR="004F2CBE" w:rsidRPr="00014B2D" w:rsidRDefault="004F2CBE" w:rsidP="00795F5A">
      <w:pPr>
        <w:pStyle w:val="ListParagraph"/>
        <w:numPr>
          <w:ilvl w:val="0"/>
          <w:numId w:val="5"/>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պարտապանի եկամուտների վրա բռնագանձում տարածելը</w:t>
      </w:r>
      <w:r w:rsidRPr="00014B2D">
        <w:rPr>
          <w:rFonts w:ascii="GHEA Grapalat" w:hAnsi="GHEA Grapalat"/>
          <w:sz w:val="24"/>
          <w:szCs w:val="24"/>
          <w:lang w:val="en-US"/>
        </w:rPr>
        <w:t>.</w:t>
      </w:r>
    </w:p>
    <w:p w14:paraId="2C91276A" w14:textId="77777777" w:rsidR="004F2CBE" w:rsidRPr="00014B2D" w:rsidRDefault="004F2CBE" w:rsidP="00795F5A">
      <w:pPr>
        <w:pStyle w:val="ListParagraph"/>
        <w:numPr>
          <w:ilvl w:val="0"/>
          <w:numId w:val="5"/>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պարտապանի</w:t>
      </w:r>
      <w:r w:rsidRPr="00014B2D">
        <w:rPr>
          <w:rFonts w:ascii="GHEA Grapalat" w:hAnsi="GHEA Grapalat"/>
          <w:sz w:val="24"/>
          <w:szCs w:val="24"/>
          <w:lang w:val="en-US"/>
        </w:rPr>
        <w:t>`</w:t>
      </w:r>
      <w:r w:rsidRPr="00014B2D">
        <w:rPr>
          <w:rFonts w:ascii="GHEA Grapalat" w:hAnsi="GHEA Grapalat"/>
          <w:sz w:val="24"/>
          <w:szCs w:val="24"/>
        </w:rPr>
        <w:t xml:space="preserve"> այլ անձանց մոտ գտնվող գույքի վրա բռնագանձում տարածելը</w:t>
      </w:r>
      <w:r w:rsidRPr="00014B2D">
        <w:rPr>
          <w:rFonts w:ascii="GHEA Grapalat" w:hAnsi="GHEA Grapalat"/>
          <w:sz w:val="24"/>
          <w:szCs w:val="24"/>
          <w:lang w:val="en-US"/>
        </w:rPr>
        <w:t>.</w:t>
      </w:r>
    </w:p>
    <w:p w14:paraId="75A5DBFF" w14:textId="77777777" w:rsidR="004F2CBE" w:rsidRPr="00014B2D" w:rsidRDefault="004F2CBE" w:rsidP="00795F5A">
      <w:pPr>
        <w:pStyle w:val="ListParagraph"/>
        <w:numPr>
          <w:ilvl w:val="0"/>
          <w:numId w:val="5"/>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պարտապանին, իսկ օրենքով նախատեսված դեպքերում՝ նաև այլ անձանց որոշակի գործողություններ կատարել պարտավորեցնելը կամ որոշակի գործողությունների կատարումն արգելելը</w:t>
      </w:r>
      <w:r w:rsidRPr="00014B2D">
        <w:rPr>
          <w:rFonts w:ascii="GHEA Grapalat" w:hAnsi="GHEA Grapalat"/>
          <w:sz w:val="24"/>
          <w:szCs w:val="24"/>
          <w:lang w:val="en-US"/>
        </w:rPr>
        <w:t>.</w:t>
      </w:r>
    </w:p>
    <w:p w14:paraId="76F5C769" w14:textId="05A35E11" w:rsidR="004F2CBE" w:rsidRPr="00014B2D" w:rsidRDefault="004F2CBE" w:rsidP="00795F5A">
      <w:pPr>
        <w:pStyle w:val="ListParagraph"/>
        <w:numPr>
          <w:ilvl w:val="0"/>
          <w:numId w:val="5"/>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պարտավորությունը պարտապանի փոխարեն կատարելը, եթե պարտավորությունից չի բխում, որ այն կարող է կատար</w:t>
      </w:r>
      <w:r w:rsidR="00193048" w:rsidRPr="00014B2D">
        <w:rPr>
          <w:rFonts w:ascii="GHEA Grapalat" w:hAnsi="GHEA Grapalat"/>
          <w:sz w:val="24"/>
          <w:szCs w:val="24"/>
        </w:rPr>
        <w:t>վ</w:t>
      </w:r>
      <w:r w:rsidRPr="00014B2D">
        <w:rPr>
          <w:rFonts w:ascii="GHEA Grapalat" w:hAnsi="GHEA Grapalat"/>
          <w:sz w:val="24"/>
          <w:szCs w:val="24"/>
        </w:rPr>
        <w:t xml:space="preserve">ել միայն </w:t>
      </w:r>
      <w:r w:rsidR="00193048" w:rsidRPr="00014B2D">
        <w:rPr>
          <w:rFonts w:ascii="GHEA Grapalat" w:hAnsi="GHEA Grapalat"/>
          <w:sz w:val="24"/>
          <w:szCs w:val="24"/>
        </w:rPr>
        <w:t xml:space="preserve">պարտապանի </w:t>
      </w:r>
      <w:r w:rsidRPr="00014B2D">
        <w:rPr>
          <w:rFonts w:ascii="GHEA Grapalat" w:hAnsi="GHEA Grapalat"/>
          <w:sz w:val="24"/>
          <w:szCs w:val="24"/>
        </w:rPr>
        <w:t>անձ</w:t>
      </w:r>
      <w:r w:rsidR="00193048" w:rsidRPr="00014B2D">
        <w:rPr>
          <w:rFonts w:ascii="GHEA Grapalat" w:hAnsi="GHEA Grapalat"/>
          <w:sz w:val="24"/>
          <w:szCs w:val="24"/>
        </w:rPr>
        <w:t>նական մասնակցությամբ</w:t>
      </w:r>
      <w:r w:rsidRPr="00014B2D">
        <w:rPr>
          <w:rFonts w:ascii="GHEA Grapalat" w:hAnsi="GHEA Grapalat"/>
          <w:sz w:val="24"/>
          <w:szCs w:val="24"/>
          <w:lang w:val="en-US"/>
        </w:rPr>
        <w:t>.</w:t>
      </w:r>
    </w:p>
    <w:p w14:paraId="4DEFF810" w14:textId="7C2FFE5B" w:rsidR="004F2CBE" w:rsidRPr="00014B2D" w:rsidRDefault="004F2CBE" w:rsidP="00795F5A">
      <w:pPr>
        <w:pStyle w:val="ListParagraph"/>
        <w:numPr>
          <w:ilvl w:val="0"/>
          <w:numId w:val="5"/>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lastRenderedPageBreak/>
        <w:t xml:space="preserve">պարտապանին կամ այլ անձանց արգելված գործողությունների կատարումը </w:t>
      </w:r>
      <w:r w:rsidR="002464C6" w:rsidRPr="00014B2D">
        <w:rPr>
          <w:rFonts w:ascii="GHEA Grapalat" w:hAnsi="GHEA Grapalat"/>
          <w:sz w:val="24"/>
          <w:szCs w:val="24"/>
        </w:rPr>
        <w:t>կանխող</w:t>
      </w:r>
      <w:r w:rsidRPr="00014B2D">
        <w:rPr>
          <w:rFonts w:ascii="GHEA Grapalat" w:hAnsi="GHEA Grapalat"/>
          <w:sz w:val="24"/>
          <w:szCs w:val="24"/>
        </w:rPr>
        <w:t xml:space="preserve"> կամ արձանագրող միջոցները</w:t>
      </w:r>
      <w:r w:rsidRPr="00014B2D">
        <w:rPr>
          <w:rFonts w:ascii="GHEA Grapalat" w:hAnsi="GHEA Grapalat"/>
          <w:sz w:val="24"/>
          <w:szCs w:val="24"/>
          <w:lang w:val="en-US"/>
        </w:rPr>
        <w:t>.</w:t>
      </w:r>
    </w:p>
    <w:p w14:paraId="0A0C4D77" w14:textId="39BF106B" w:rsidR="004F2CBE" w:rsidRPr="00014B2D" w:rsidRDefault="004F2CBE" w:rsidP="00795F5A">
      <w:pPr>
        <w:pStyle w:val="ListParagraph"/>
        <w:numPr>
          <w:ilvl w:val="0"/>
          <w:numId w:val="5"/>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ֆիզիկական հարկադրանքը։</w:t>
      </w:r>
    </w:p>
    <w:p w14:paraId="150484EE" w14:textId="2CFD5FAB" w:rsidR="004F2CBE" w:rsidRPr="00014B2D" w:rsidRDefault="004F2CBE" w:rsidP="00795F5A">
      <w:pPr>
        <w:pStyle w:val="ListParagraph"/>
        <w:numPr>
          <w:ilvl w:val="0"/>
          <w:numId w:val="4"/>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Մեկ կատարողական վարույթով կարող են կիրառվել հարկադիր կատարման մեկից ավելի միջոցներ՝ այնքանով, որքանով դրանք չեն հակասում տվյալ պարտավորության էությանը։</w:t>
      </w:r>
    </w:p>
    <w:p w14:paraId="0F4BE297" w14:textId="22A5A0D4" w:rsidR="005A7ED6" w:rsidRPr="00014B2D" w:rsidRDefault="00CA3DA9" w:rsidP="00795F5A">
      <w:pPr>
        <w:pStyle w:val="ListParagraph"/>
        <w:numPr>
          <w:ilvl w:val="0"/>
          <w:numId w:val="4"/>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Օրենքով նախատեսված դեպքերում</w:t>
      </w:r>
      <w:r w:rsidR="00507454" w:rsidRPr="00014B2D">
        <w:rPr>
          <w:rFonts w:ascii="GHEA Grapalat" w:hAnsi="GHEA Grapalat"/>
          <w:sz w:val="24"/>
          <w:szCs w:val="24"/>
        </w:rPr>
        <w:t xml:space="preserve"> </w:t>
      </w:r>
      <w:r w:rsidRPr="00014B2D">
        <w:rPr>
          <w:rFonts w:ascii="GHEA Grapalat" w:hAnsi="GHEA Grapalat"/>
          <w:sz w:val="24"/>
          <w:szCs w:val="24"/>
        </w:rPr>
        <w:t>պարտապան չհանդիսացող անձանց նկատմամբ կատարողական գործողություններն իրականացվում են հ</w:t>
      </w:r>
      <w:r w:rsidR="005A7ED6" w:rsidRPr="00014B2D">
        <w:rPr>
          <w:rFonts w:ascii="GHEA Grapalat" w:hAnsi="GHEA Grapalat"/>
          <w:sz w:val="24"/>
          <w:szCs w:val="24"/>
        </w:rPr>
        <w:t xml:space="preserve">արկադիր կատարման միջոցների կիրառման </w:t>
      </w:r>
      <w:r w:rsidRPr="00014B2D">
        <w:rPr>
          <w:rFonts w:ascii="GHEA Grapalat" w:hAnsi="GHEA Grapalat"/>
          <w:sz w:val="24"/>
          <w:szCs w:val="24"/>
        </w:rPr>
        <w:t xml:space="preserve">ընդհանուր և հատուկ </w:t>
      </w:r>
      <w:r w:rsidR="005A7ED6" w:rsidRPr="00014B2D">
        <w:rPr>
          <w:rFonts w:ascii="GHEA Grapalat" w:hAnsi="GHEA Grapalat"/>
          <w:sz w:val="24"/>
          <w:szCs w:val="24"/>
        </w:rPr>
        <w:t>կանոններ</w:t>
      </w:r>
      <w:r w:rsidRPr="00014B2D">
        <w:rPr>
          <w:rFonts w:ascii="GHEA Grapalat" w:hAnsi="GHEA Grapalat"/>
          <w:sz w:val="24"/>
          <w:szCs w:val="24"/>
        </w:rPr>
        <w:t>ով, եթե այլ բան չի բխում օրենքից կամ տվյալ հարաբերության էությունից։</w:t>
      </w:r>
    </w:p>
    <w:p w14:paraId="295B8386" w14:textId="436ACFBD" w:rsidR="000D6887" w:rsidRPr="00014B2D" w:rsidRDefault="000D6887" w:rsidP="00795F5A">
      <w:pPr>
        <w:tabs>
          <w:tab w:val="left" w:pos="851"/>
          <w:tab w:val="left" w:pos="993"/>
        </w:tabs>
        <w:spacing w:after="0" w:line="276" w:lineRule="auto"/>
        <w:ind w:firstLine="567"/>
        <w:jc w:val="both"/>
        <w:rPr>
          <w:rFonts w:ascii="GHEA Grapalat" w:hAnsi="GHEA Grapalat"/>
          <w:sz w:val="24"/>
          <w:szCs w:val="24"/>
          <w:lang w:val="en-US"/>
        </w:rPr>
      </w:pPr>
    </w:p>
    <w:p w14:paraId="041309DF" w14:textId="529764E2" w:rsidR="000D6887" w:rsidRPr="00014B2D" w:rsidRDefault="000D6887"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42</w:t>
      </w:r>
      <w:r w:rsidRPr="00014B2D">
        <w:rPr>
          <w:rFonts w:ascii="GHEA Grapalat" w:hAnsi="GHEA Grapalat"/>
          <w:b/>
          <w:bCs/>
          <w:sz w:val="24"/>
          <w:szCs w:val="24"/>
        </w:rPr>
        <w:t xml:space="preserve">. </w:t>
      </w:r>
      <w:r w:rsidR="006D3383" w:rsidRPr="00014B2D">
        <w:rPr>
          <w:rFonts w:ascii="GHEA Grapalat" w:hAnsi="GHEA Grapalat"/>
          <w:b/>
          <w:bCs/>
          <w:sz w:val="24"/>
          <w:szCs w:val="24"/>
        </w:rPr>
        <w:t>Պարտապանի մասին տվյալներ ստանալը</w:t>
      </w:r>
    </w:p>
    <w:p w14:paraId="696E5506" w14:textId="77777777" w:rsidR="000D6887" w:rsidRPr="00014B2D" w:rsidRDefault="000D6887"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48C0BD0B" w14:textId="52C7890D" w:rsidR="000D6887" w:rsidRPr="00014B2D" w:rsidRDefault="00127534" w:rsidP="00795F5A">
      <w:pPr>
        <w:pStyle w:val="ListParagraph"/>
        <w:numPr>
          <w:ilvl w:val="0"/>
          <w:numId w:val="12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w:t>
      </w:r>
      <w:r w:rsidR="00033F66" w:rsidRPr="00014B2D">
        <w:rPr>
          <w:rFonts w:ascii="GHEA Grapalat" w:hAnsi="GHEA Grapalat"/>
          <w:sz w:val="24"/>
          <w:szCs w:val="24"/>
        </w:rPr>
        <w:t xml:space="preserve">համապատասխան </w:t>
      </w:r>
      <w:r w:rsidRPr="00014B2D">
        <w:rPr>
          <w:rFonts w:ascii="GHEA Grapalat" w:hAnsi="GHEA Grapalat"/>
          <w:sz w:val="24"/>
          <w:szCs w:val="24"/>
        </w:rPr>
        <w:t xml:space="preserve">գրանցող մարմիններից ստանում է պարտապանին, </w:t>
      </w:r>
      <w:r w:rsidR="006004AC" w:rsidRPr="00014B2D">
        <w:rPr>
          <w:rFonts w:ascii="GHEA Grapalat" w:hAnsi="GHEA Grapalat"/>
          <w:bCs/>
          <w:sz w:val="24"/>
          <w:szCs w:val="24"/>
        </w:rPr>
        <w:t>պարտապան իրավաբանական անձի իրավասու անձ</w:t>
      </w:r>
      <w:r w:rsidR="00B612CA" w:rsidRPr="00014B2D">
        <w:rPr>
          <w:rFonts w:ascii="GHEA Grapalat" w:hAnsi="GHEA Grapalat"/>
          <w:bCs/>
          <w:sz w:val="24"/>
          <w:szCs w:val="24"/>
        </w:rPr>
        <w:t>ին</w:t>
      </w:r>
      <w:r w:rsidR="006004AC" w:rsidRPr="00014B2D">
        <w:rPr>
          <w:rFonts w:ascii="GHEA Grapalat" w:hAnsi="GHEA Grapalat"/>
          <w:bCs/>
          <w:sz w:val="24"/>
          <w:szCs w:val="24"/>
        </w:rPr>
        <w:t xml:space="preserve"> </w:t>
      </w:r>
      <w:r w:rsidRPr="00014B2D">
        <w:rPr>
          <w:rFonts w:ascii="GHEA Grapalat" w:hAnsi="GHEA Grapalat"/>
          <w:sz w:val="24"/>
          <w:szCs w:val="24"/>
        </w:rPr>
        <w:t xml:space="preserve">նույնականացնող, </w:t>
      </w:r>
      <w:r w:rsidR="006D3383" w:rsidRPr="00014B2D">
        <w:rPr>
          <w:rFonts w:ascii="GHEA Grapalat" w:hAnsi="GHEA Grapalat"/>
          <w:sz w:val="24"/>
          <w:szCs w:val="24"/>
        </w:rPr>
        <w:t xml:space="preserve">նրա հաշվառման (գտնվելու վայրի) հասցեի, </w:t>
      </w:r>
      <w:r w:rsidR="006004AC" w:rsidRPr="00014B2D">
        <w:rPr>
          <w:rFonts w:ascii="GHEA Grapalat" w:hAnsi="GHEA Grapalat"/>
          <w:sz w:val="24"/>
          <w:szCs w:val="24"/>
        </w:rPr>
        <w:t xml:space="preserve">պարտապանի </w:t>
      </w:r>
      <w:r w:rsidR="006D3383" w:rsidRPr="00014B2D">
        <w:rPr>
          <w:rFonts w:ascii="GHEA Grapalat" w:hAnsi="GHEA Grapalat"/>
          <w:sz w:val="24"/>
          <w:szCs w:val="24"/>
        </w:rPr>
        <w:t xml:space="preserve">ներկա և նախկին ամուսնական կարգավիճակի, ամուսնուն (ներառյալ՝ նախկին) նույնականացնող, </w:t>
      </w:r>
      <w:r w:rsidRPr="00014B2D">
        <w:rPr>
          <w:rFonts w:ascii="GHEA Grapalat" w:hAnsi="GHEA Grapalat"/>
          <w:sz w:val="24"/>
          <w:szCs w:val="24"/>
        </w:rPr>
        <w:t xml:space="preserve">ինչպես նաև կատարողական գործողությունների կատարման </w:t>
      </w:r>
      <w:r w:rsidR="006D3383" w:rsidRPr="00014B2D">
        <w:rPr>
          <w:rFonts w:ascii="GHEA Grapalat" w:hAnsi="GHEA Grapalat"/>
          <w:sz w:val="24"/>
          <w:szCs w:val="24"/>
        </w:rPr>
        <w:t>համար</w:t>
      </w:r>
      <w:r w:rsidRPr="00014B2D">
        <w:rPr>
          <w:rFonts w:ascii="GHEA Grapalat" w:hAnsi="GHEA Grapalat"/>
          <w:sz w:val="24"/>
          <w:szCs w:val="24"/>
        </w:rPr>
        <w:t xml:space="preserve"> անհրաժեշտ</w:t>
      </w:r>
      <w:r w:rsidR="006D3383" w:rsidRPr="00014B2D">
        <w:rPr>
          <w:rFonts w:ascii="GHEA Grapalat" w:hAnsi="GHEA Grapalat"/>
          <w:sz w:val="24"/>
          <w:szCs w:val="24"/>
        </w:rPr>
        <w:t>՝</w:t>
      </w:r>
      <w:r w:rsidRPr="00014B2D">
        <w:rPr>
          <w:rFonts w:ascii="GHEA Grapalat" w:hAnsi="GHEA Grapalat"/>
          <w:sz w:val="24"/>
          <w:szCs w:val="24"/>
        </w:rPr>
        <w:t xml:space="preserve"> </w:t>
      </w:r>
      <w:r w:rsidR="006D3383" w:rsidRPr="00014B2D">
        <w:rPr>
          <w:rFonts w:ascii="GHEA Grapalat" w:hAnsi="GHEA Grapalat"/>
          <w:sz w:val="24"/>
          <w:szCs w:val="24"/>
        </w:rPr>
        <w:t xml:space="preserve">պարտապանի </w:t>
      </w:r>
      <w:r w:rsidRPr="00014B2D">
        <w:rPr>
          <w:rFonts w:ascii="GHEA Grapalat" w:hAnsi="GHEA Grapalat"/>
          <w:sz w:val="24"/>
          <w:szCs w:val="24"/>
        </w:rPr>
        <w:t>անձնական և այլ տվյալներ։</w:t>
      </w:r>
    </w:p>
    <w:p w14:paraId="005EA8B1" w14:textId="0FF7E48A" w:rsidR="001B32E1" w:rsidRPr="00014B2D" w:rsidRDefault="00033F66" w:rsidP="00795F5A">
      <w:pPr>
        <w:pStyle w:val="ListParagraph"/>
        <w:numPr>
          <w:ilvl w:val="0"/>
          <w:numId w:val="12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«Էլեկտրոնային հաղորդակցության մասին» օրենքով նախատեսված օպերատորից կամ ծառայություններ մատուցողից ստանում է պարտապանի կոնտակտային տվյալներ՝ պարտապանի հետ հաղորդակցության, ինչպես նաև այդ կոնտակտային տվյալների միջոցով պարտապանի գույքի կազմը պարզելու նպատակով։</w:t>
      </w:r>
    </w:p>
    <w:p w14:paraId="34073D1A" w14:textId="3F54ABBC" w:rsidR="00033F66" w:rsidRPr="00014B2D" w:rsidRDefault="00033F66" w:rsidP="00795F5A">
      <w:pPr>
        <w:pStyle w:val="ListParagraph"/>
        <w:numPr>
          <w:ilvl w:val="0"/>
          <w:numId w:val="12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սույն հոդվածով նախատեսված տվյալները ստանում է Կառավարության սահմանած կարգով՝ այդ կարգում անվանապես նշված գրանցող մարմիններից և պարտապանի կոնտրագենտներից։</w:t>
      </w:r>
    </w:p>
    <w:p w14:paraId="7F413D8D" w14:textId="04E345B5" w:rsidR="00BF1DD2" w:rsidRPr="00014B2D" w:rsidRDefault="00BF1DD2" w:rsidP="00795F5A">
      <w:pPr>
        <w:tabs>
          <w:tab w:val="left" w:pos="851"/>
          <w:tab w:val="left" w:pos="993"/>
        </w:tabs>
        <w:spacing w:after="0" w:line="276" w:lineRule="auto"/>
        <w:ind w:firstLine="567"/>
        <w:jc w:val="both"/>
        <w:rPr>
          <w:rFonts w:ascii="GHEA Grapalat" w:hAnsi="GHEA Grapalat"/>
          <w:sz w:val="24"/>
          <w:szCs w:val="24"/>
        </w:rPr>
      </w:pPr>
    </w:p>
    <w:p w14:paraId="2B60EC84" w14:textId="7C6BFF80" w:rsidR="00BF1DD2" w:rsidRPr="00014B2D" w:rsidRDefault="00BF1DD2"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43</w:t>
      </w:r>
      <w:r w:rsidRPr="00014B2D">
        <w:rPr>
          <w:rFonts w:ascii="GHEA Grapalat" w:hAnsi="GHEA Grapalat"/>
          <w:b/>
          <w:bCs/>
          <w:sz w:val="24"/>
          <w:szCs w:val="24"/>
        </w:rPr>
        <w:t xml:space="preserve">. </w:t>
      </w:r>
      <w:r w:rsidR="00AE6912" w:rsidRPr="00014B2D">
        <w:rPr>
          <w:rFonts w:ascii="GHEA Grapalat" w:hAnsi="GHEA Grapalat"/>
          <w:b/>
          <w:bCs/>
          <w:sz w:val="24"/>
          <w:szCs w:val="24"/>
        </w:rPr>
        <w:t>Պարտապանի անունից և նրա փոխարեն գործելը</w:t>
      </w:r>
    </w:p>
    <w:p w14:paraId="405E50AE" w14:textId="77777777" w:rsidR="00BF1DD2" w:rsidRPr="00014B2D" w:rsidRDefault="00BF1DD2"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2AD25F66" w14:textId="50C137BE" w:rsidR="006A025B" w:rsidRPr="00014B2D" w:rsidRDefault="006A025B" w:rsidP="00795F5A">
      <w:pPr>
        <w:pStyle w:val="ListParagraph"/>
        <w:numPr>
          <w:ilvl w:val="0"/>
          <w:numId w:val="18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Կատարման ենթակա ակտի հարկադիր կատարման նպատակով հարկադիր կատարողն իրավասու է հանդես գալու և </w:t>
      </w:r>
      <w:r w:rsidR="0020706B" w:rsidRPr="00014B2D">
        <w:rPr>
          <w:rFonts w:ascii="GHEA Grapalat" w:hAnsi="GHEA Grapalat"/>
          <w:sz w:val="24"/>
          <w:szCs w:val="24"/>
        </w:rPr>
        <w:t xml:space="preserve">ողջամիտ ծավալով </w:t>
      </w:r>
      <w:r w:rsidRPr="00014B2D">
        <w:rPr>
          <w:rFonts w:ascii="GHEA Grapalat" w:hAnsi="GHEA Grapalat"/>
          <w:sz w:val="24"/>
          <w:szCs w:val="24"/>
        </w:rPr>
        <w:t>գործելու պարտապանի անունից</w:t>
      </w:r>
      <w:r w:rsidR="00A30C1F" w:rsidRPr="00014B2D">
        <w:rPr>
          <w:rFonts w:ascii="GHEA Grapalat" w:hAnsi="GHEA Grapalat"/>
          <w:sz w:val="24"/>
          <w:szCs w:val="24"/>
        </w:rPr>
        <w:t xml:space="preserve"> և նրա փոխարեն</w:t>
      </w:r>
      <w:r w:rsidRPr="00014B2D">
        <w:rPr>
          <w:rFonts w:ascii="GHEA Grapalat" w:hAnsi="GHEA Grapalat"/>
          <w:sz w:val="24"/>
          <w:szCs w:val="24"/>
        </w:rPr>
        <w:t xml:space="preserve">, այդ թվում՝ այլ անձանց, պետական և տեղական ինքնակառավարման մարմինների հետ հարաբերություններում, պարտապանի անունից կատարել իրավական և փաստական հետևանքներ առաջացնող գործողություններ, կնքել գործարքներ, իրականացնել գործարքների կատարմանն ուղղված գործողություններ, ներկայացնել դիմումներ, հայտարարություններ և այլ </w:t>
      </w:r>
      <w:r w:rsidRPr="00014B2D">
        <w:rPr>
          <w:rFonts w:ascii="GHEA Grapalat" w:hAnsi="GHEA Grapalat"/>
          <w:sz w:val="24"/>
          <w:szCs w:val="24"/>
        </w:rPr>
        <w:lastRenderedPageBreak/>
        <w:t>փաստաթղթեր, ներառյալ՝ պարտապանի իրավունքների գրանցման (հաշվառման) նպատակով, կատարել վճարումներ, իրականացնել շինարարական (քանդման) և այլ աշխատանքներ կամ կազմակերպել այդպիսի գործողությունների կատարումը՝ ներգրավելով կատարողական վարույթին օժանդակող անձանց։</w:t>
      </w:r>
    </w:p>
    <w:p w14:paraId="2244A08E" w14:textId="77777777" w:rsidR="00E668C8" w:rsidRPr="00014B2D" w:rsidRDefault="00F12972" w:rsidP="00795F5A">
      <w:pPr>
        <w:pStyle w:val="ListParagraph"/>
        <w:numPr>
          <w:ilvl w:val="0"/>
          <w:numId w:val="18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կատարողն </w:t>
      </w:r>
      <w:r w:rsidR="0020706B" w:rsidRPr="00014B2D">
        <w:rPr>
          <w:rFonts w:ascii="GHEA Grapalat" w:hAnsi="GHEA Grapalat"/>
          <w:sz w:val="24"/>
          <w:szCs w:val="24"/>
        </w:rPr>
        <w:t xml:space="preserve">իրավասու է </w:t>
      </w:r>
      <w:r w:rsidRPr="00014B2D">
        <w:rPr>
          <w:rFonts w:ascii="GHEA Grapalat" w:hAnsi="GHEA Grapalat"/>
          <w:sz w:val="24"/>
          <w:szCs w:val="24"/>
        </w:rPr>
        <w:t>իրականացն</w:t>
      </w:r>
      <w:r w:rsidR="0020706B" w:rsidRPr="00014B2D">
        <w:rPr>
          <w:rFonts w:ascii="GHEA Grapalat" w:hAnsi="GHEA Grapalat"/>
          <w:sz w:val="24"/>
          <w:szCs w:val="24"/>
        </w:rPr>
        <w:t>ել</w:t>
      </w:r>
      <w:r w:rsidRPr="00014B2D">
        <w:rPr>
          <w:rFonts w:ascii="GHEA Grapalat" w:hAnsi="GHEA Grapalat"/>
          <w:sz w:val="24"/>
          <w:szCs w:val="24"/>
        </w:rPr>
        <w:t xml:space="preserve"> սույն հոդվածով նախատեսված գործողությունները, եթե</w:t>
      </w:r>
      <w:r w:rsidR="00E668C8" w:rsidRPr="00014B2D">
        <w:rPr>
          <w:rFonts w:ascii="GHEA Grapalat" w:hAnsi="GHEA Grapalat"/>
          <w:sz w:val="24"/>
          <w:szCs w:val="24"/>
        </w:rPr>
        <w:t>`</w:t>
      </w:r>
    </w:p>
    <w:p w14:paraId="0034F980" w14:textId="15A7E5AE" w:rsidR="00E668C8" w:rsidRPr="00014B2D" w:rsidRDefault="00E668C8" w:rsidP="00795F5A">
      <w:pPr>
        <w:pStyle w:val="ListParagraph"/>
        <w:numPr>
          <w:ilvl w:val="0"/>
          <w:numId w:val="2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տվյալ գործողությունները կատարելու՝ պարտապանի պարտականությունը սահմանված է կատարման ենթակա ակտով</w:t>
      </w:r>
      <w:r w:rsidR="005914CE" w:rsidRPr="00014B2D">
        <w:rPr>
          <w:rFonts w:ascii="GHEA Grapalat" w:hAnsi="GHEA Grapalat"/>
          <w:sz w:val="24"/>
          <w:szCs w:val="24"/>
        </w:rPr>
        <w:t>,</w:t>
      </w:r>
      <w:r w:rsidRPr="00014B2D">
        <w:rPr>
          <w:rFonts w:ascii="GHEA Grapalat" w:hAnsi="GHEA Grapalat"/>
          <w:sz w:val="24"/>
          <w:szCs w:val="24"/>
        </w:rPr>
        <w:t xml:space="preserve"> կամ </w:t>
      </w:r>
      <w:r w:rsidR="005914CE" w:rsidRPr="00014B2D">
        <w:rPr>
          <w:rFonts w:ascii="GHEA Grapalat" w:hAnsi="GHEA Grapalat"/>
          <w:sz w:val="24"/>
          <w:szCs w:val="24"/>
        </w:rPr>
        <w:t xml:space="preserve">դրանց իրականացումն </w:t>
      </w:r>
      <w:r w:rsidRPr="00014B2D">
        <w:rPr>
          <w:rFonts w:ascii="GHEA Grapalat" w:hAnsi="GHEA Grapalat"/>
          <w:sz w:val="24"/>
          <w:szCs w:val="24"/>
        </w:rPr>
        <w:t xml:space="preserve">անմիջականորեն անհրաժեշտ է կատարման ենթակա ակտով սահմանված պարտավորության կատարման </w:t>
      </w:r>
      <w:r w:rsidR="005914CE" w:rsidRPr="00014B2D">
        <w:rPr>
          <w:rFonts w:ascii="GHEA Grapalat" w:hAnsi="GHEA Grapalat"/>
          <w:sz w:val="24"/>
          <w:szCs w:val="24"/>
        </w:rPr>
        <w:t xml:space="preserve">կամ պարտապանին պատկանող գույքի վրա բռնագանձում տարածելու </w:t>
      </w:r>
      <w:r w:rsidRPr="00014B2D">
        <w:rPr>
          <w:rFonts w:ascii="GHEA Grapalat" w:hAnsi="GHEA Grapalat"/>
          <w:sz w:val="24"/>
          <w:szCs w:val="24"/>
        </w:rPr>
        <w:t>համար</w:t>
      </w:r>
      <w:r w:rsidR="005914CE" w:rsidRPr="00014B2D">
        <w:rPr>
          <w:rFonts w:ascii="GHEA Grapalat" w:hAnsi="GHEA Grapalat"/>
          <w:sz w:val="24"/>
          <w:szCs w:val="24"/>
        </w:rPr>
        <w:t>, և</w:t>
      </w:r>
      <w:r w:rsidRPr="00014B2D">
        <w:rPr>
          <w:rFonts w:ascii="GHEA Grapalat" w:hAnsi="GHEA Grapalat"/>
          <w:sz w:val="24"/>
          <w:szCs w:val="24"/>
        </w:rPr>
        <w:t xml:space="preserve"> </w:t>
      </w:r>
    </w:p>
    <w:p w14:paraId="080433F1" w14:textId="2C819CD3" w:rsidR="00AE6912" w:rsidRPr="00014B2D" w:rsidRDefault="00BA1CE6" w:rsidP="00795F5A">
      <w:pPr>
        <w:pStyle w:val="ListParagraph"/>
        <w:numPr>
          <w:ilvl w:val="0"/>
          <w:numId w:val="2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օրենքով, </w:t>
      </w:r>
      <w:r w:rsidR="00F12972" w:rsidRPr="00014B2D">
        <w:rPr>
          <w:rFonts w:ascii="GHEA Grapalat" w:hAnsi="GHEA Grapalat"/>
          <w:sz w:val="24"/>
          <w:szCs w:val="24"/>
        </w:rPr>
        <w:t>կատարման ենթակա ակտով կամ հարկադիր կատարողի սահմանած ժամկետում պարտապանը դրանք չի կատարել։</w:t>
      </w:r>
    </w:p>
    <w:p w14:paraId="1A7DAD66" w14:textId="74103417" w:rsidR="00BF1DD2" w:rsidRPr="00014B2D" w:rsidRDefault="00F12972" w:rsidP="00795F5A">
      <w:pPr>
        <w:pStyle w:val="ListParagraph"/>
        <w:numPr>
          <w:ilvl w:val="0"/>
          <w:numId w:val="182"/>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Սույն հոդվածով նախատեսված գործողություններն իրականացնելիս հարկադիր կատարողն օրենքի</w:t>
      </w:r>
      <w:r w:rsidR="00507454" w:rsidRPr="00014B2D">
        <w:rPr>
          <w:rFonts w:ascii="GHEA Grapalat" w:hAnsi="GHEA Grapalat"/>
          <w:sz w:val="24"/>
          <w:szCs w:val="24"/>
        </w:rPr>
        <w:t xml:space="preserve"> </w:t>
      </w:r>
      <w:r w:rsidRPr="00014B2D">
        <w:rPr>
          <w:rFonts w:ascii="GHEA Grapalat" w:hAnsi="GHEA Grapalat"/>
          <w:sz w:val="24"/>
          <w:szCs w:val="24"/>
        </w:rPr>
        <w:t>ուժով գործում է որպես պարտապանի ներկայացուցիչ</w:t>
      </w:r>
      <w:r w:rsidR="00BA1CE6" w:rsidRPr="00014B2D">
        <w:rPr>
          <w:rFonts w:ascii="GHEA Grapalat" w:hAnsi="GHEA Grapalat"/>
          <w:sz w:val="24"/>
          <w:szCs w:val="24"/>
        </w:rPr>
        <w:t>, իսկ այլ անձինք պարտավոր են այդ գործողություններին տալ այն նույն նշանակությունը, որը կտային, եթե դրանք կատարեր անձամբ պարտապանը</w:t>
      </w:r>
      <w:r w:rsidR="0058704F" w:rsidRPr="00014B2D">
        <w:rPr>
          <w:rFonts w:ascii="GHEA Grapalat" w:hAnsi="GHEA Grapalat"/>
          <w:sz w:val="24"/>
          <w:szCs w:val="24"/>
        </w:rPr>
        <w:t>։</w:t>
      </w:r>
    </w:p>
    <w:p w14:paraId="6271D53B" w14:textId="4435BCEC" w:rsidR="00BF1DD2" w:rsidRPr="00014B2D" w:rsidRDefault="00BF1DD2" w:rsidP="00795F5A">
      <w:pPr>
        <w:pStyle w:val="ListParagraph"/>
        <w:numPr>
          <w:ilvl w:val="0"/>
          <w:numId w:val="182"/>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Սույն հոդվածով սահմանված կարգով </w:t>
      </w:r>
      <w:r w:rsidR="00015D4C" w:rsidRPr="00014B2D">
        <w:rPr>
          <w:rFonts w:ascii="GHEA Grapalat" w:hAnsi="GHEA Grapalat"/>
          <w:sz w:val="24"/>
          <w:szCs w:val="24"/>
        </w:rPr>
        <w:t>հարկադիր կատարողը չի կարող</w:t>
      </w:r>
      <w:r w:rsidR="00507454" w:rsidRPr="00014B2D">
        <w:rPr>
          <w:rFonts w:ascii="GHEA Grapalat" w:hAnsi="GHEA Grapalat"/>
          <w:sz w:val="24"/>
          <w:szCs w:val="24"/>
        </w:rPr>
        <w:t xml:space="preserve"> </w:t>
      </w:r>
      <w:r w:rsidRPr="00014B2D">
        <w:rPr>
          <w:rFonts w:ascii="GHEA Grapalat" w:hAnsi="GHEA Grapalat"/>
          <w:sz w:val="24"/>
          <w:szCs w:val="24"/>
        </w:rPr>
        <w:t xml:space="preserve">կատարել այն </w:t>
      </w:r>
      <w:r w:rsidR="00F12972" w:rsidRPr="00014B2D">
        <w:rPr>
          <w:rFonts w:ascii="GHEA Grapalat" w:hAnsi="GHEA Grapalat"/>
          <w:sz w:val="24"/>
          <w:szCs w:val="24"/>
        </w:rPr>
        <w:t>գործող</w:t>
      </w:r>
      <w:r w:rsidRPr="00014B2D">
        <w:rPr>
          <w:rFonts w:ascii="GHEA Grapalat" w:hAnsi="GHEA Grapalat"/>
          <w:sz w:val="24"/>
          <w:szCs w:val="24"/>
        </w:rPr>
        <w:t>ությունները, որոնք իրենց բնույթով կարող են կատարվել միայն</w:t>
      </w:r>
      <w:r w:rsidR="00F12972" w:rsidRPr="00014B2D">
        <w:rPr>
          <w:rFonts w:ascii="GHEA Grapalat" w:hAnsi="GHEA Grapalat"/>
          <w:sz w:val="24"/>
          <w:szCs w:val="24"/>
        </w:rPr>
        <w:t xml:space="preserve"> պարտապանի անձնական մասնակցությամբ</w:t>
      </w:r>
      <w:r w:rsidR="00F17182" w:rsidRPr="00014B2D">
        <w:rPr>
          <w:rFonts w:ascii="GHEA Grapalat" w:hAnsi="GHEA Grapalat"/>
          <w:sz w:val="24"/>
          <w:szCs w:val="24"/>
        </w:rPr>
        <w:t>, ինչպես նաև պարտապան պետական կամ տեղական ինքնակառավարման մարմնի հանրային լիազորություններից բխող գործողությունները</w:t>
      </w:r>
      <w:r w:rsidRPr="00014B2D">
        <w:rPr>
          <w:rFonts w:ascii="GHEA Grapalat" w:hAnsi="GHEA Grapalat"/>
          <w:sz w:val="24"/>
          <w:szCs w:val="24"/>
        </w:rPr>
        <w:t>։</w:t>
      </w:r>
    </w:p>
    <w:p w14:paraId="1D014BF8" w14:textId="3880FA0B" w:rsidR="0058704F" w:rsidRPr="00014B2D" w:rsidRDefault="0058704F" w:rsidP="00795F5A">
      <w:pPr>
        <w:pStyle w:val="ListParagraph"/>
        <w:numPr>
          <w:ilvl w:val="0"/>
          <w:numId w:val="182"/>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Սույն հոդվածի հիման վրա հարկադիր կատարողի գործողությունների կատարման ծախսերը հատուցվում են պարտապանի հաշվին՝ սույն օրենքի </w:t>
      </w:r>
      <w:r w:rsidR="00A96427" w:rsidRPr="00014B2D">
        <w:rPr>
          <w:rFonts w:ascii="GHEA Grapalat" w:hAnsi="GHEA Grapalat"/>
          <w:sz w:val="24"/>
          <w:szCs w:val="24"/>
        </w:rPr>
        <w:t>29</w:t>
      </w:r>
      <w:r w:rsidRPr="00014B2D">
        <w:rPr>
          <w:rFonts w:ascii="GHEA Grapalat" w:hAnsi="GHEA Grapalat"/>
          <w:sz w:val="24"/>
          <w:szCs w:val="24"/>
        </w:rPr>
        <w:t xml:space="preserve">-րդ հոդվածով սահմանված չափերով և կարգով։ </w:t>
      </w:r>
    </w:p>
    <w:p w14:paraId="440E1498" w14:textId="6AE92EC0" w:rsidR="00BF1DD2" w:rsidRPr="00014B2D" w:rsidRDefault="00BF1DD2"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1C708D92" w14:textId="58D78874" w:rsidR="003C21EE" w:rsidRPr="00014B2D" w:rsidRDefault="003C21EE"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44</w:t>
      </w:r>
      <w:r w:rsidRPr="00014B2D">
        <w:rPr>
          <w:rFonts w:ascii="GHEA Grapalat" w:hAnsi="GHEA Grapalat"/>
          <w:b/>
          <w:bCs/>
          <w:sz w:val="24"/>
          <w:szCs w:val="24"/>
        </w:rPr>
        <w:t xml:space="preserve">. </w:t>
      </w:r>
      <w:r w:rsidR="00E57293" w:rsidRPr="00014B2D">
        <w:rPr>
          <w:rFonts w:ascii="GHEA Grapalat" w:hAnsi="GHEA Grapalat"/>
          <w:b/>
          <w:bCs/>
          <w:sz w:val="24"/>
          <w:szCs w:val="24"/>
        </w:rPr>
        <w:t xml:space="preserve">Գործողությունների կատարումը և արգելքների գործադրումը պարտապանի կոնտրագենտների </w:t>
      </w:r>
      <w:r w:rsidR="007D1562" w:rsidRPr="00014B2D">
        <w:rPr>
          <w:rFonts w:ascii="GHEA Grapalat" w:hAnsi="GHEA Grapalat"/>
          <w:b/>
          <w:bCs/>
          <w:sz w:val="24"/>
          <w:szCs w:val="24"/>
        </w:rPr>
        <w:t xml:space="preserve">և գրանցող մարմինների </w:t>
      </w:r>
      <w:r w:rsidR="00E57293" w:rsidRPr="00014B2D">
        <w:rPr>
          <w:rFonts w:ascii="GHEA Grapalat" w:hAnsi="GHEA Grapalat"/>
          <w:b/>
          <w:bCs/>
          <w:sz w:val="24"/>
          <w:szCs w:val="24"/>
        </w:rPr>
        <w:t>միջոցով</w:t>
      </w:r>
    </w:p>
    <w:p w14:paraId="24F3EC2A" w14:textId="77777777" w:rsidR="003C21EE" w:rsidRPr="00014B2D" w:rsidRDefault="003C21EE"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7E201BCB" w14:textId="4A2959D3" w:rsidR="00234485" w:rsidRPr="00014B2D" w:rsidRDefault="00234485" w:rsidP="00795F5A">
      <w:pPr>
        <w:pStyle w:val="ListParagraph"/>
        <w:numPr>
          <w:ilvl w:val="0"/>
          <w:numId w:val="17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պարտապանն օրենքով կամ կատարման ենթակա ակտով պարտավոր է կատարել որոշակի գործողություններ կամ ձեռնպահ մնալ որոշակի գործողությունների կատարումից, և եթե այդ գործողությունների կատարումը հնարավոր է պարտապանի կոնտրագենտի միջոցով, ապա հարկադիր կատարողն իր որոշմամբ կարող է պարտապանի կոնտրագենտին պարտավորեցնել կատարել որոշակի գործողություններ կամ ձեռնպահ մնալ որոշակի գործողությունների կատարումից։</w:t>
      </w:r>
      <w:r w:rsidR="00F4414B" w:rsidRPr="00014B2D">
        <w:rPr>
          <w:rFonts w:ascii="GHEA Grapalat" w:hAnsi="GHEA Grapalat"/>
          <w:sz w:val="24"/>
          <w:szCs w:val="24"/>
        </w:rPr>
        <w:t xml:space="preserve"> Սույն մաս</w:t>
      </w:r>
      <w:r w:rsidR="00602C63" w:rsidRPr="00014B2D">
        <w:rPr>
          <w:rFonts w:ascii="GHEA Grapalat" w:hAnsi="GHEA Grapalat"/>
          <w:sz w:val="24"/>
          <w:szCs w:val="24"/>
        </w:rPr>
        <w:t>ի հիման վրա</w:t>
      </w:r>
      <w:r w:rsidR="00F4414B" w:rsidRPr="00014B2D">
        <w:rPr>
          <w:rFonts w:ascii="GHEA Grapalat" w:hAnsi="GHEA Grapalat"/>
          <w:sz w:val="24"/>
          <w:szCs w:val="24"/>
        </w:rPr>
        <w:t xml:space="preserve"> պարտապանի կոնտրագենտի վրա չեն կարող դրվել այնպիսի պարտականություններ, որոնք դուրս են վերջինիս և պարտապանի </w:t>
      </w:r>
      <w:r w:rsidR="00F4414B" w:rsidRPr="00014B2D">
        <w:rPr>
          <w:rFonts w:ascii="GHEA Grapalat" w:hAnsi="GHEA Grapalat"/>
          <w:sz w:val="24"/>
          <w:szCs w:val="24"/>
        </w:rPr>
        <w:lastRenderedPageBreak/>
        <w:t xml:space="preserve">միջև հարաբերությունների </w:t>
      </w:r>
      <w:r w:rsidR="00990C65" w:rsidRPr="00014B2D">
        <w:rPr>
          <w:rFonts w:ascii="GHEA Grapalat" w:hAnsi="GHEA Grapalat"/>
          <w:sz w:val="24"/>
          <w:szCs w:val="24"/>
        </w:rPr>
        <w:t xml:space="preserve">կամ պարտապանի կոնտրագենտի հանրային լիազորությունների </w:t>
      </w:r>
      <w:r w:rsidR="00F4414B" w:rsidRPr="00014B2D">
        <w:rPr>
          <w:rFonts w:ascii="GHEA Grapalat" w:hAnsi="GHEA Grapalat"/>
          <w:sz w:val="24"/>
          <w:szCs w:val="24"/>
        </w:rPr>
        <w:t>շրջանակից։</w:t>
      </w:r>
    </w:p>
    <w:p w14:paraId="6BB3E0C0" w14:textId="4DD87B34" w:rsidR="00234485" w:rsidRPr="00014B2D" w:rsidRDefault="00234485" w:rsidP="00795F5A">
      <w:pPr>
        <w:pStyle w:val="ListParagraph"/>
        <w:numPr>
          <w:ilvl w:val="0"/>
          <w:numId w:val="17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Cs/>
          <w:sz w:val="24"/>
          <w:szCs w:val="24"/>
        </w:rPr>
        <w:t>Եթե կատարման ենթակա ակտով պարտապանին կամ այլ անձանց (արգելքի հասցեատերերին) արգելված գործողություններն իրենց բովանդակությամբ ենթադրում են արգելքի հասցեատիրոջ</w:t>
      </w:r>
      <w:r w:rsidR="00F4414B" w:rsidRPr="00014B2D">
        <w:rPr>
          <w:rFonts w:ascii="GHEA Grapalat" w:hAnsi="GHEA Grapalat"/>
          <w:bCs/>
          <w:sz w:val="24"/>
          <w:szCs w:val="24"/>
        </w:rPr>
        <w:t xml:space="preserve"> </w:t>
      </w:r>
      <w:r w:rsidRPr="00014B2D">
        <w:rPr>
          <w:rFonts w:ascii="GHEA Grapalat" w:hAnsi="GHEA Grapalat"/>
          <w:bCs/>
          <w:sz w:val="24"/>
          <w:szCs w:val="24"/>
        </w:rPr>
        <w:t>իրավունքների գրանցում (հաշվառում), ապա հարկադիր կատարող</w:t>
      </w:r>
      <w:r w:rsidR="00F4414B" w:rsidRPr="00014B2D">
        <w:rPr>
          <w:rFonts w:ascii="GHEA Grapalat" w:hAnsi="GHEA Grapalat"/>
          <w:bCs/>
          <w:sz w:val="24"/>
          <w:szCs w:val="24"/>
        </w:rPr>
        <w:t>ը</w:t>
      </w:r>
      <w:r w:rsidRPr="00014B2D">
        <w:rPr>
          <w:rFonts w:ascii="GHEA Grapalat" w:hAnsi="GHEA Grapalat"/>
          <w:bCs/>
          <w:sz w:val="24"/>
          <w:szCs w:val="24"/>
        </w:rPr>
        <w:t xml:space="preserve"> </w:t>
      </w:r>
      <w:r w:rsidR="00F4414B" w:rsidRPr="00014B2D">
        <w:rPr>
          <w:rFonts w:ascii="GHEA Grapalat" w:hAnsi="GHEA Grapalat"/>
          <w:bCs/>
          <w:sz w:val="24"/>
          <w:szCs w:val="24"/>
        </w:rPr>
        <w:t xml:space="preserve">գրանցող մարմիններին </w:t>
      </w:r>
      <w:r w:rsidRPr="00014B2D">
        <w:rPr>
          <w:rFonts w:ascii="GHEA Grapalat" w:hAnsi="GHEA Grapalat"/>
          <w:bCs/>
          <w:sz w:val="24"/>
          <w:szCs w:val="24"/>
        </w:rPr>
        <w:t xml:space="preserve">իր որոշմամբ պարտավորեցնում է ձեռնպահ մնալ համապատասխան իրավունքների գրանցումից (հաշվառումից)։ Եթե այդ որոշման կատարումը </w:t>
      </w:r>
      <w:r w:rsidR="00F4414B" w:rsidRPr="00014B2D">
        <w:rPr>
          <w:rFonts w:ascii="GHEA Grapalat" w:hAnsi="GHEA Grapalat"/>
          <w:bCs/>
          <w:sz w:val="24"/>
          <w:szCs w:val="24"/>
        </w:rPr>
        <w:t>ենթադրում</w:t>
      </w:r>
      <w:r w:rsidRPr="00014B2D">
        <w:rPr>
          <w:rFonts w:ascii="GHEA Grapalat" w:hAnsi="GHEA Grapalat"/>
          <w:bCs/>
          <w:sz w:val="24"/>
          <w:szCs w:val="24"/>
        </w:rPr>
        <w:t xml:space="preserve"> է իրավունքների սահմանափակման գրանցում (հաշվառում), ապա հարկադիր կատարողի որոշումը հիմք է նման սահմանափակման գրանցման (հաշվառման) համար։</w:t>
      </w:r>
    </w:p>
    <w:p w14:paraId="0EB36EC5" w14:textId="14AD2827" w:rsidR="003C21EE" w:rsidRPr="00014B2D" w:rsidRDefault="003C21EE"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6B38F517" w14:textId="5C9A5EBB" w:rsidR="00BF1DD2" w:rsidRPr="00014B2D" w:rsidRDefault="00BF1DD2"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45</w:t>
      </w:r>
      <w:r w:rsidRPr="00014B2D">
        <w:rPr>
          <w:rFonts w:ascii="GHEA Grapalat" w:hAnsi="GHEA Grapalat"/>
          <w:b/>
          <w:bCs/>
          <w:sz w:val="24"/>
          <w:szCs w:val="24"/>
        </w:rPr>
        <w:t xml:space="preserve">. </w:t>
      </w:r>
      <w:r w:rsidR="009A6160" w:rsidRPr="00014B2D">
        <w:rPr>
          <w:rFonts w:ascii="GHEA Grapalat" w:hAnsi="GHEA Grapalat"/>
          <w:b/>
          <w:bCs/>
          <w:sz w:val="24"/>
          <w:szCs w:val="24"/>
        </w:rPr>
        <w:t>Ա</w:t>
      </w:r>
      <w:r w:rsidRPr="00014B2D">
        <w:rPr>
          <w:rFonts w:ascii="GHEA Grapalat" w:hAnsi="GHEA Grapalat"/>
          <w:b/>
          <w:bCs/>
          <w:sz w:val="24"/>
          <w:szCs w:val="24"/>
        </w:rPr>
        <w:t xml:space="preserve">րգելված գործողությունների կատարումը </w:t>
      </w:r>
      <w:r w:rsidR="002464C6" w:rsidRPr="00014B2D">
        <w:rPr>
          <w:rFonts w:ascii="GHEA Grapalat" w:hAnsi="GHEA Grapalat"/>
          <w:b/>
          <w:bCs/>
          <w:sz w:val="24"/>
          <w:szCs w:val="24"/>
        </w:rPr>
        <w:t>կանխող</w:t>
      </w:r>
      <w:r w:rsidRPr="00014B2D">
        <w:rPr>
          <w:rFonts w:ascii="GHEA Grapalat" w:hAnsi="GHEA Grapalat"/>
          <w:b/>
          <w:bCs/>
          <w:sz w:val="24"/>
          <w:szCs w:val="24"/>
        </w:rPr>
        <w:t xml:space="preserve"> կամ արձանագրող միջոցները</w:t>
      </w:r>
    </w:p>
    <w:p w14:paraId="031F6673" w14:textId="77777777" w:rsidR="00BF1DD2" w:rsidRPr="00014B2D" w:rsidRDefault="00BF1DD2"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66A9FD40" w14:textId="0023DD07" w:rsidR="00BF1DD2" w:rsidRPr="00014B2D" w:rsidRDefault="00BF1DD2" w:rsidP="00795F5A">
      <w:pPr>
        <w:pStyle w:val="ListParagraph"/>
        <w:numPr>
          <w:ilvl w:val="0"/>
          <w:numId w:val="130"/>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Cs/>
          <w:sz w:val="24"/>
          <w:szCs w:val="24"/>
        </w:rPr>
        <w:t xml:space="preserve">Որոշակի գործողությունների կատարումն արգելելու պահանջի հարկադիր կատարման նպատակով հարկադիր կատարողն իրավասու է </w:t>
      </w:r>
      <w:r w:rsidR="00515DE6" w:rsidRPr="00014B2D">
        <w:rPr>
          <w:rFonts w:ascii="GHEA Grapalat" w:hAnsi="GHEA Grapalat"/>
          <w:bCs/>
          <w:sz w:val="24"/>
          <w:szCs w:val="24"/>
        </w:rPr>
        <w:t xml:space="preserve">պահանջատիրոջ միջնորդությամբ և նրա հաշվին </w:t>
      </w:r>
      <w:r w:rsidRPr="00014B2D">
        <w:rPr>
          <w:rFonts w:ascii="GHEA Grapalat" w:hAnsi="GHEA Grapalat"/>
          <w:bCs/>
          <w:sz w:val="24"/>
          <w:szCs w:val="24"/>
        </w:rPr>
        <w:t xml:space="preserve">կիրառել </w:t>
      </w:r>
      <w:r w:rsidR="009A6160" w:rsidRPr="00014B2D">
        <w:rPr>
          <w:rFonts w:ascii="GHEA Grapalat" w:hAnsi="GHEA Grapalat"/>
          <w:bCs/>
          <w:sz w:val="24"/>
          <w:szCs w:val="24"/>
        </w:rPr>
        <w:t xml:space="preserve">պարտապանին կամ այլ անձանց </w:t>
      </w:r>
      <w:r w:rsidRPr="00014B2D">
        <w:rPr>
          <w:rFonts w:ascii="GHEA Grapalat" w:hAnsi="GHEA Grapalat"/>
          <w:bCs/>
          <w:sz w:val="24"/>
          <w:szCs w:val="24"/>
        </w:rPr>
        <w:t xml:space="preserve">արգելված գործողությունների կատարումը </w:t>
      </w:r>
      <w:r w:rsidR="002464C6" w:rsidRPr="00014B2D">
        <w:rPr>
          <w:rFonts w:ascii="GHEA Grapalat" w:hAnsi="GHEA Grapalat"/>
          <w:bCs/>
          <w:sz w:val="24"/>
          <w:szCs w:val="24"/>
        </w:rPr>
        <w:t>կանխող</w:t>
      </w:r>
      <w:r w:rsidRPr="00014B2D">
        <w:rPr>
          <w:rFonts w:ascii="GHEA Grapalat" w:hAnsi="GHEA Grapalat"/>
          <w:bCs/>
          <w:sz w:val="24"/>
          <w:szCs w:val="24"/>
        </w:rPr>
        <w:t xml:space="preserve"> կամ արձանագրող </w:t>
      </w:r>
      <w:r w:rsidR="00515DE6" w:rsidRPr="00014B2D">
        <w:rPr>
          <w:rFonts w:ascii="GHEA Grapalat" w:hAnsi="GHEA Grapalat"/>
          <w:bCs/>
          <w:sz w:val="24"/>
          <w:szCs w:val="24"/>
        </w:rPr>
        <w:t>ողջամիտ</w:t>
      </w:r>
      <w:r w:rsidR="0063138A" w:rsidRPr="00014B2D">
        <w:rPr>
          <w:rFonts w:ascii="GHEA Grapalat" w:hAnsi="GHEA Grapalat"/>
          <w:bCs/>
          <w:sz w:val="24"/>
          <w:szCs w:val="24"/>
        </w:rPr>
        <w:t xml:space="preserve"> և համաչափ</w:t>
      </w:r>
      <w:r w:rsidRPr="00014B2D">
        <w:rPr>
          <w:rFonts w:ascii="GHEA Grapalat" w:hAnsi="GHEA Grapalat"/>
          <w:bCs/>
          <w:sz w:val="24"/>
          <w:szCs w:val="24"/>
        </w:rPr>
        <w:t xml:space="preserve"> միջոցներ՝ անհրաժեշտության դեպքում ներգրավելով կատարողական վարույթին օժանդակող անձանց։</w:t>
      </w:r>
    </w:p>
    <w:p w14:paraId="68BBDFFA" w14:textId="69E49365" w:rsidR="0058704F" w:rsidRPr="00014B2D" w:rsidRDefault="004163DB" w:rsidP="00795F5A">
      <w:pPr>
        <w:pStyle w:val="ListParagraph"/>
        <w:numPr>
          <w:ilvl w:val="0"/>
          <w:numId w:val="130"/>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Cs/>
          <w:sz w:val="24"/>
          <w:szCs w:val="24"/>
        </w:rPr>
        <w:t>Արգելված գործողությունները ս</w:t>
      </w:r>
      <w:r w:rsidR="0058704F" w:rsidRPr="00014B2D">
        <w:rPr>
          <w:rFonts w:ascii="GHEA Grapalat" w:hAnsi="GHEA Grapalat"/>
          <w:bCs/>
          <w:sz w:val="24"/>
          <w:szCs w:val="24"/>
        </w:rPr>
        <w:t>ույն հոդվածով նախատեսված միջոցների կիրառումից հետո</w:t>
      </w:r>
      <w:r w:rsidRPr="00014B2D">
        <w:rPr>
          <w:rFonts w:ascii="GHEA Grapalat" w:hAnsi="GHEA Grapalat"/>
          <w:bCs/>
          <w:sz w:val="24"/>
          <w:szCs w:val="24"/>
        </w:rPr>
        <w:t xml:space="preserve"> կատարվելու դեպքում այդ միջոցների կիրառման համար պահանջատիրոջ փաստացի կատարած ծախսերը</w:t>
      </w:r>
      <w:r w:rsidR="00E35BB0" w:rsidRPr="00014B2D">
        <w:rPr>
          <w:rFonts w:ascii="GHEA Grapalat" w:hAnsi="GHEA Grapalat"/>
          <w:bCs/>
          <w:sz w:val="24"/>
          <w:szCs w:val="24"/>
        </w:rPr>
        <w:t xml:space="preserve"> վերջինիս միջնորդությամբ</w:t>
      </w:r>
      <w:r w:rsidRPr="00014B2D">
        <w:rPr>
          <w:rFonts w:ascii="GHEA Grapalat" w:hAnsi="GHEA Grapalat"/>
          <w:bCs/>
          <w:sz w:val="24"/>
          <w:szCs w:val="24"/>
        </w:rPr>
        <w:t xml:space="preserve"> հարկադիր կատարողի որոշմա</w:t>
      </w:r>
      <w:r w:rsidR="00E35BB0" w:rsidRPr="00014B2D">
        <w:rPr>
          <w:rFonts w:ascii="GHEA Grapalat" w:hAnsi="GHEA Grapalat"/>
          <w:bCs/>
          <w:sz w:val="24"/>
          <w:szCs w:val="24"/>
        </w:rPr>
        <w:t>ն հիման վրա</w:t>
      </w:r>
      <w:r w:rsidRPr="00014B2D">
        <w:rPr>
          <w:rFonts w:ascii="GHEA Grapalat" w:hAnsi="GHEA Grapalat"/>
          <w:bCs/>
          <w:sz w:val="24"/>
          <w:szCs w:val="24"/>
        </w:rPr>
        <w:t xml:space="preserve"> բռնագանձվում են արգելքը խախտած անձից՝ հօգուտ պահանջատիրոջ։</w:t>
      </w:r>
    </w:p>
    <w:p w14:paraId="4B512AEA" w14:textId="06DD4A79" w:rsidR="0063138A" w:rsidRPr="00014B2D" w:rsidRDefault="0063138A"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3049F19A" w14:textId="2F2A3448" w:rsidR="0063138A" w:rsidRPr="00014B2D" w:rsidRDefault="0063138A"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46</w:t>
      </w:r>
      <w:r w:rsidRPr="00014B2D">
        <w:rPr>
          <w:rFonts w:ascii="GHEA Grapalat" w:hAnsi="GHEA Grapalat"/>
          <w:b/>
          <w:bCs/>
          <w:sz w:val="24"/>
          <w:szCs w:val="24"/>
        </w:rPr>
        <w:t xml:space="preserve">. </w:t>
      </w:r>
      <w:r w:rsidR="00446725" w:rsidRPr="00014B2D">
        <w:rPr>
          <w:rFonts w:ascii="GHEA Grapalat" w:hAnsi="GHEA Grapalat"/>
          <w:b/>
          <w:bCs/>
          <w:sz w:val="24"/>
          <w:szCs w:val="24"/>
        </w:rPr>
        <w:t>Կատարողական գործողություններ կատարելու նպատակով բնակարան կամ այլ շինություն մուտք գործելը</w:t>
      </w:r>
    </w:p>
    <w:p w14:paraId="1FC66535" w14:textId="77777777" w:rsidR="0063138A" w:rsidRPr="00014B2D" w:rsidRDefault="0063138A"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2FBFFB62" w14:textId="63BBACC2" w:rsidR="00446725" w:rsidRPr="00014B2D" w:rsidRDefault="002D249A" w:rsidP="00795F5A">
      <w:pPr>
        <w:pStyle w:val="ListParagraph"/>
        <w:numPr>
          <w:ilvl w:val="0"/>
          <w:numId w:val="174"/>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Գույքագրման, վտարման, բնակեցման, քանդման, փորձաքննության կատարման ընթացի ապահովման և այլ կ</w:t>
      </w:r>
      <w:r w:rsidR="00446725" w:rsidRPr="00014B2D">
        <w:rPr>
          <w:rFonts w:ascii="GHEA Grapalat" w:hAnsi="GHEA Grapalat"/>
          <w:bCs/>
          <w:sz w:val="24"/>
          <w:szCs w:val="24"/>
        </w:rPr>
        <w:t>ատարողական գործողությունների կատարման նպատակով հարկադիր կատարողը կարող է անարգել մուտք գործել պարտապանին սեփականության</w:t>
      </w:r>
      <w:r w:rsidR="00662728" w:rsidRPr="00014B2D">
        <w:rPr>
          <w:rFonts w:ascii="GHEA Grapalat" w:hAnsi="GHEA Grapalat"/>
          <w:bCs/>
          <w:sz w:val="24"/>
          <w:szCs w:val="24"/>
        </w:rPr>
        <w:t xml:space="preserve">, </w:t>
      </w:r>
      <w:r w:rsidR="00446725" w:rsidRPr="00014B2D">
        <w:rPr>
          <w:rFonts w:ascii="GHEA Grapalat" w:hAnsi="GHEA Grapalat"/>
          <w:bCs/>
          <w:sz w:val="24"/>
          <w:szCs w:val="24"/>
        </w:rPr>
        <w:t>ներառյալ՝ ընդհանուր սեփականության իրավունքով պատկանող բնակարան կամ այլ շինություն</w:t>
      </w:r>
      <w:r w:rsidR="00C55CA5" w:rsidRPr="00014B2D">
        <w:rPr>
          <w:rFonts w:ascii="GHEA Grapalat" w:hAnsi="GHEA Grapalat"/>
          <w:bCs/>
          <w:sz w:val="24"/>
          <w:szCs w:val="24"/>
        </w:rPr>
        <w:t>։</w:t>
      </w:r>
      <w:r w:rsidR="00D7596B" w:rsidRPr="00014B2D">
        <w:rPr>
          <w:rFonts w:ascii="GHEA Grapalat" w:hAnsi="GHEA Grapalat"/>
          <w:bCs/>
          <w:sz w:val="24"/>
          <w:szCs w:val="24"/>
        </w:rPr>
        <w:t xml:space="preserve"> </w:t>
      </w:r>
      <w:r w:rsidR="00C55CA5" w:rsidRPr="00014B2D">
        <w:rPr>
          <w:rFonts w:ascii="GHEA Grapalat" w:hAnsi="GHEA Grapalat"/>
          <w:bCs/>
          <w:sz w:val="24"/>
          <w:szCs w:val="24"/>
        </w:rPr>
        <w:t>Եթե կատարողական գործողությ</w:t>
      </w:r>
      <w:r w:rsidR="00B531A7" w:rsidRPr="00014B2D">
        <w:rPr>
          <w:rFonts w:ascii="GHEA Grapalat" w:hAnsi="GHEA Grapalat"/>
          <w:bCs/>
          <w:sz w:val="24"/>
          <w:szCs w:val="24"/>
        </w:rPr>
        <w:t>անը</w:t>
      </w:r>
      <w:r w:rsidR="00C55CA5" w:rsidRPr="00014B2D">
        <w:rPr>
          <w:rFonts w:ascii="GHEA Grapalat" w:hAnsi="GHEA Grapalat"/>
          <w:bCs/>
          <w:sz w:val="24"/>
          <w:szCs w:val="24"/>
        </w:rPr>
        <w:t xml:space="preserve"> ներկա պարտապանը </w:t>
      </w:r>
      <w:r w:rsidR="00A96427" w:rsidRPr="00014B2D">
        <w:rPr>
          <w:rFonts w:ascii="GHEA Grapalat" w:hAnsi="GHEA Grapalat"/>
          <w:bCs/>
          <w:sz w:val="24"/>
          <w:szCs w:val="24"/>
        </w:rPr>
        <w:t xml:space="preserve">կամ </w:t>
      </w:r>
      <w:r w:rsidR="00B531A7" w:rsidRPr="00014B2D">
        <w:rPr>
          <w:rFonts w:ascii="GHEA Grapalat" w:hAnsi="GHEA Grapalat"/>
          <w:bCs/>
          <w:sz w:val="24"/>
          <w:szCs w:val="24"/>
        </w:rPr>
        <w:t xml:space="preserve">պարտապանին ընդհանուր սեփականության իրավունքով պատկանող </w:t>
      </w:r>
      <w:r w:rsidR="00A96427" w:rsidRPr="00014B2D">
        <w:rPr>
          <w:rFonts w:ascii="GHEA Grapalat" w:hAnsi="GHEA Grapalat"/>
          <w:bCs/>
          <w:sz w:val="24"/>
          <w:szCs w:val="24"/>
        </w:rPr>
        <w:t xml:space="preserve">անշարժ գույքի այլ սեփականատերը </w:t>
      </w:r>
      <w:r w:rsidR="00C55CA5" w:rsidRPr="00014B2D">
        <w:rPr>
          <w:rFonts w:ascii="GHEA Grapalat" w:hAnsi="GHEA Grapalat"/>
          <w:bCs/>
          <w:sz w:val="24"/>
          <w:szCs w:val="24"/>
        </w:rPr>
        <w:t>չի ապահովում հարկադիր կատարողի անարգել մուտքը, կամ եթե պարտապանը</w:t>
      </w:r>
      <w:r w:rsidR="00A96427" w:rsidRPr="00014B2D">
        <w:rPr>
          <w:rFonts w:ascii="GHEA Grapalat" w:hAnsi="GHEA Grapalat"/>
          <w:bCs/>
          <w:sz w:val="24"/>
          <w:szCs w:val="24"/>
        </w:rPr>
        <w:t xml:space="preserve"> </w:t>
      </w:r>
      <w:r w:rsidR="00B531A7" w:rsidRPr="00014B2D">
        <w:rPr>
          <w:rFonts w:ascii="GHEA Grapalat" w:hAnsi="GHEA Grapalat"/>
          <w:bCs/>
          <w:sz w:val="24"/>
          <w:szCs w:val="24"/>
        </w:rPr>
        <w:lastRenderedPageBreak/>
        <w:t>ներկա չէ կատարողական գործողությանը</w:t>
      </w:r>
      <w:r w:rsidR="00C55CA5" w:rsidRPr="00014B2D">
        <w:rPr>
          <w:rFonts w:ascii="GHEA Grapalat" w:hAnsi="GHEA Grapalat"/>
          <w:bCs/>
          <w:sz w:val="24"/>
          <w:szCs w:val="24"/>
        </w:rPr>
        <w:t xml:space="preserve">, ապա հարկադիր կատարողը կարող է պարտապանին սեփականության, ներառյալ՝ ընդհանուր սեփականության իրավունքով պատկանող </w:t>
      </w:r>
      <w:r w:rsidR="00446725" w:rsidRPr="00014B2D">
        <w:rPr>
          <w:rFonts w:ascii="GHEA Grapalat" w:hAnsi="GHEA Grapalat"/>
          <w:bCs/>
          <w:sz w:val="24"/>
          <w:szCs w:val="24"/>
        </w:rPr>
        <w:t xml:space="preserve">բնակարան կամ այլ շինություն </w:t>
      </w:r>
      <w:r w:rsidR="00C55CA5" w:rsidRPr="00014B2D">
        <w:rPr>
          <w:rFonts w:ascii="GHEA Grapalat" w:hAnsi="GHEA Grapalat"/>
          <w:bCs/>
          <w:sz w:val="24"/>
          <w:szCs w:val="24"/>
        </w:rPr>
        <w:t xml:space="preserve">մուտք գործել դրանք </w:t>
      </w:r>
      <w:r w:rsidR="00446725" w:rsidRPr="00014B2D">
        <w:rPr>
          <w:rFonts w:ascii="GHEA Grapalat" w:hAnsi="GHEA Grapalat"/>
          <w:bCs/>
          <w:sz w:val="24"/>
          <w:szCs w:val="24"/>
        </w:rPr>
        <w:t>բացելու միջոցով:</w:t>
      </w:r>
    </w:p>
    <w:p w14:paraId="237BE1FA" w14:textId="574E539F" w:rsidR="00446725" w:rsidRPr="00014B2D" w:rsidRDefault="00446725" w:rsidP="00795F5A">
      <w:pPr>
        <w:pStyle w:val="ListParagraph"/>
        <w:numPr>
          <w:ilvl w:val="0"/>
          <w:numId w:val="174"/>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Կատարողական գործողությունների կատարման նպատակով այլ անձանց պատկանող բնակարան կամ շինություն հարկադիր կատարողը կարող է մուտք գործել այդ բնակարանի կամ շինության սեփականատիրոջ (ժամանակավոր տիրապետողի) համաձայնությամբ: Համաձայնության բացակայության դեպքում հարկադիր կատարողը կարող է </w:t>
      </w:r>
      <w:r w:rsidR="00D564AA" w:rsidRPr="00014B2D">
        <w:rPr>
          <w:rFonts w:ascii="GHEA Grapalat" w:hAnsi="GHEA Grapalat"/>
          <w:bCs/>
          <w:sz w:val="24"/>
          <w:szCs w:val="24"/>
        </w:rPr>
        <w:t xml:space="preserve">բնակարան կամ շինություն </w:t>
      </w:r>
      <w:r w:rsidRPr="00014B2D">
        <w:rPr>
          <w:rFonts w:ascii="GHEA Grapalat" w:hAnsi="GHEA Grapalat"/>
          <w:bCs/>
          <w:sz w:val="24"/>
          <w:szCs w:val="24"/>
        </w:rPr>
        <w:t xml:space="preserve">մուտք գործել դատարանի </w:t>
      </w:r>
      <w:r w:rsidR="0021301D" w:rsidRPr="00014B2D">
        <w:rPr>
          <w:rFonts w:ascii="GHEA Grapalat" w:hAnsi="GHEA Grapalat"/>
          <w:bCs/>
          <w:sz w:val="24"/>
          <w:szCs w:val="24"/>
        </w:rPr>
        <w:t>թույլտվությամբ</w:t>
      </w:r>
      <w:r w:rsidRPr="00014B2D">
        <w:rPr>
          <w:rFonts w:ascii="GHEA Grapalat" w:hAnsi="GHEA Grapalat"/>
          <w:bCs/>
          <w:sz w:val="24"/>
          <w:szCs w:val="24"/>
        </w:rPr>
        <w:t>:</w:t>
      </w:r>
    </w:p>
    <w:p w14:paraId="0098B5DF" w14:textId="248437BF" w:rsidR="00D564AA" w:rsidRPr="00014B2D" w:rsidRDefault="00D564AA" w:rsidP="00795F5A">
      <w:pPr>
        <w:pStyle w:val="ListParagraph"/>
        <w:numPr>
          <w:ilvl w:val="0"/>
          <w:numId w:val="174"/>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Սույն հոդվածի 2-րդ մասով նախատեսված թույլտվությունը ստանալու համար հարկադիր կատարողը դիմում է տվյալ անշարժ գույքի գտնվելու վայրի առաջին ատյանի </w:t>
      </w:r>
      <w:r w:rsidR="00666554" w:rsidRPr="00014B2D">
        <w:rPr>
          <w:rFonts w:ascii="GHEA Grapalat" w:hAnsi="GHEA Grapalat"/>
          <w:bCs/>
          <w:sz w:val="24"/>
          <w:szCs w:val="24"/>
        </w:rPr>
        <w:t xml:space="preserve">ընդհանուր իրավասության </w:t>
      </w:r>
      <w:r w:rsidR="00AD7E4A" w:rsidRPr="00014B2D">
        <w:rPr>
          <w:rFonts w:ascii="GHEA Grapalat" w:hAnsi="GHEA Grapalat"/>
          <w:bCs/>
          <w:sz w:val="24"/>
          <w:szCs w:val="24"/>
        </w:rPr>
        <w:t xml:space="preserve">(քաղաքացիական) </w:t>
      </w:r>
      <w:r w:rsidRPr="00014B2D">
        <w:rPr>
          <w:rFonts w:ascii="GHEA Grapalat" w:hAnsi="GHEA Grapalat"/>
          <w:bCs/>
          <w:sz w:val="24"/>
          <w:szCs w:val="24"/>
        </w:rPr>
        <w:t>դատարան՝ դիմումին կցելով դիմումի և դրան կից փաստաթղթերի պատճենները կատարողական վարույթի մասնակիցներին և տվյալ անշարժ գույքի սեփականատիրոջը (ժամանակավոր տիրապետողին) ուղարկելու վերաբերյալ ապացույցներ։</w:t>
      </w:r>
      <w:r w:rsidRPr="00014B2D">
        <w:rPr>
          <w:rFonts w:ascii="GHEA Grapalat" w:hAnsi="GHEA Grapalat"/>
          <w:sz w:val="24"/>
          <w:szCs w:val="24"/>
        </w:rPr>
        <w:t xml:space="preserve"> Սույն մասով սահմանված պահանջը չպահպանելու դեպքում դիմումը չի քննարկվում, որի մասին հարկադիր կատարողը տեղեկացվում է դիմումը դատարանում ստացվելուց հետո՝ եռօրյա ժամկետում:</w:t>
      </w:r>
    </w:p>
    <w:p w14:paraId="2CA499DD" w14:textId="699A70A9" w:rsidR="007E0D4F" w:rsidRPr="00014B2D" w:rsidRDefault="0021301D" w:rsidP="00795F5A">
      <w:pPr>
        <w:pStyle w:val="ListParagraph"/>
        <w:numPr>
          <w:ilvl w:val="0"/>
          <w:numId w:val="174"/>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sz w:val="24"/>
          <w:szCs w:val="24"/>
        </w:rPr>
        <w:t xml:space="preserve">Դատարանը </w:t>
      </w:r>
      <w:r w:rsidR="00D564AA" w:rsidRPr="00014B2D">
        <w:rPr>
          <w:rFonts w:ascii="GHEA Grapalat" w:hAnsi="GHEA Grapalat"/>
          <w:sz w:val="24"/>
          <w:szCs w:val="24"/>
        </w:rPr>
        <w:t>հարկադիր կատարողի դիմումը</w:t>
      </w:r>
      <w:r w:rsidRPr="00014B2D">
        <w:rPr>
          <w:rFonts w:ascii="GHEA Grapalat" w:hAnsi="GHEA Grapalat"/>
          <w:sz w:val="24"/>
          <w:szCs w:val="24"/>
        </w:rPr>
        <w:t xml:space="preserve"> քննում </w:t>
      </w:r>
      <w:r w:rsidR="00D564AA" w:rsidRPr="00014B2D">
        <w:rPr>
          <w:rFonts w:ascii="GHEA Grapalat" w:hAnsi="GHEA Grapalat"/>
          <w:sz w:val="24"/>
          <w:szCs w:val="24"/>
        </w:rPr>
        <w:t xml:space="preserve">և որոշում </w:t>
      </w:r>
      <w:r w:rsidRPr="00014B2D">
        <w:rPr>
          <w:rFonts w:ascii="GHEA Grapalat" w:hAnsi="GHEA Grapalat"/>
          <w:sz w:val="24"/>
          <w:szCs w:val="24"/>
        </w:rPr>
        <w:t xml:space="preserve">է </w:t>
      </w:r>
      <w:r w:rsidR="00D564AA" w:rsidRPr="00014B2D">
        <w:rPr>
          <w:rFonts w:ascii="GHEA Grapalat" w:hAnsi="GHEA Grapalat"/>
          <w:sz w:val="24"/>
          <w:szCs w:val="24"/>
        </w:rPr>
        <w:t xml:space="preserve">կայացնում </w:t>
      </w:r>
      <w:r w:rsidRPr="00014B2D">
        <w:rPr>
          <w:rFonts w:ascii="GHEA Grapalat" w:hAnsi="GHEA Grapalat"/>
          <w:sz w:val="24"/>
          <w:szCs w:val="24"/>
        </w:rPr>
        <w:t xml:space="preserve">առանց դատական նիստ հրավիրելու՝ </w:t>
      </w:r>
      <w:r w:rsidR="00D564AA" w:rsidRPr="00014B2D">
        <w:rPr>
          <w:rFonts w:ascii="GHEA Grapalat" w:hAnsi="GHEA Grapalat"/>
          <w:sz w:val="24"/>
          <w:szCs w:val="24"/>
        </w:rPr>
        <w:t>դիմումը</w:t>
      </w:r>
      <w:r w:rsidRPr="00014B2D">
        <w:rPr>
          <w:rFonts w:ascii="GHEA Grapalat" w:hAnsi="GHEA Grapalat"/>
          <w:sz w:val="24"/>
          <w:szCs w:val="24"/>
        </w:rPr>
        <w:t xml:space="preserve"> ստանալու օրվանից հետո՝ </w:t>
      </w:r>
      <w:r w:rsidR="00D564AA" w:rsidRPr="00014B2D">
        <w:rPr>
          <w:rFonts w:ascii="GHEA Grapalat" w:hAnsi="GHEA Grapalat"/>
          <w:sz w:val="24"/>
          <w:szCs w:val="24"/>
        </w:rPr>
        <w:t>տասնօրյա</w:t>
      </w:r>
      <w:r w:rsidRPr="00014B2D">
        <w:rPr>
          <w:rFonts w:ascii="GHEA Grapalat" w:hAnsi="GHEA Grapalat"/>
          <w:sz w:val="24"/>
          <w:szCs w:val="24"/>
        </w:rPr>
        <w:t xml:space="preserve"> ժամկետում: </w:t>
      </w:r>
      <w:r w:rsidR="00C0596C" w:rsidRPr="00014B2D">
        <w:rPr>
          <w:rFonts w:ascii="GHEA Grapalat" w:hAnsi="GHEA Grapalat"/>
          <w:sz w:val="24"/>
          <w:szCs w:val="24"/>
        </w:rPr>
        <w:t xml:space="preserve">Դատարանն այդ ժամկետում կարող է հրավիրել դատական նիստ, եթե </w:t>
      </w:r>
      <w:r w:rsidR="00C0596C" w:rsidRPr="00014B2D">
        <w:rPr>
          <w:rFonts w:ascii="GHEA Grapalat" w:eastAsia="Times New Roman" w:hAnsi="GHEA Grapalat" w:cs="GHEA Grapalat"/>
          <w:sz w:val="24"/>
          <w:szCs w:val="24"/>
          <w:lang w:eastAsia="hy-AM"/>
        </w:rPr>
        <w:t>դա թելադրված է դիմումի լուծման համար նշանակություն ունեցող հանգամանքների և գործում առկա ապացույցների վերաբերյալ պարզաբանումներ ստանալու կամ բացառապես դատական նիստում կատարման ենթակա դատավարական գործողությունների անհրաժեշտությամբ</w:t>
      </w:r>
      <w:r w:rsidR="00C0596C" w:rsidRPr="00014B2D">
        <w:rPr>
          <w:rFonts w:ascii="GHEA Grapalat" w:hAnsi="GHEA Grapalat"/>
          <w:sz w:val="24"/>
          <w:szCs w:val="24"/>
        </w:rPr>
        <w:t>։</w:t>
      </w:r>
      <w:r w:rsidR="00F506B0" w:rsidRPr="00014B2D">
        <w:rPr>
          <w:rFonts w:ascii="GHEA Grapalat" w:hAnsi="GHEA Grapalat"/>
          <w:sz w:val="24"/>
          <w:szCs w:val="24"/>
        </w:rPr>
        <w:t xml:space="preserve"> </w:t>
      </w:r>
      <w:r w:rsidR="00F506B0" w:rsidRPr="00014B2D">
        <w:rPr>
          <w:rFonts w:ascii="GHEA Grapalat" w:eastAsia="Times New Roman" w:hAnsi="GHEA Grapalat" w:cs="GHEA Grapalat"/>
          <w:sz w:val="24"/>
          <w:szCs w:val="24"/>
          <w:lang w:eastAsia="hy-AM"/>
        </w:rPr>
        <w:t>Այդ դեպքում դիմումը քննվում և դրա վերաբերյալ որոշում է կայացվում դիմումը ստանալու օրվանից մեկ ամսվա ընթացքում:</w:t>
      </w:r>
    </w:p>
    <w:p w14:paraId="16464BDC" w14:textId="5C268EB1" w:rsidR="0021301D" w:rsidRPr="00014B2D" w:rsidRDefault="007E0D4F" w:rsidP="00795F5A">
      <w:pPr>
        <w:pStyle w:val="ListParagraph"/>
        <w:numPr>
          <w:ilvl w:val="0"/>
          <w:numId w:val="174"/>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sz w:val="24"/>
          <w:szCs w:val="24"/>
        </w:rPr>
        <w:t>Դիմումի</w:t>
      </w:r>
      <w:r w:rsidR="0021301D" w:rsidRPr="00014B2D">
        <w:rPr>
          <w:rFonts w:ascii="GHEA Grapalat" w:hAnsi="GHEA Grapalat"/>
          <w:sz w:val="24"/>
          <w:szCs w:val="24"/>
        </w:rPr>
        <w:t xml:space="preserve"> քննարկման արդյունքներով դատարանը կայացնում է որոշում։ Դատարանը բավարարում է </w:t>
      </w:r>
      <w:r w:rsidRPr="00014B2D">
        <w:rPr>
          <w:rFonts w:ascii="GHEA Grapalat" w:hAnsi="GHEA Grapalat"/>
          <w:sz w:val="24"/>
          <w:szCs w:val="24"/>
        </w:rPr>
        <w:t>դիմումը</w:t>
      </w:r>
      <w:r w:rsidR="0021301D" w:rsidRPr="00014B2D">
        <w:rPr>
          <w:rFonts w:ascii="GHEA Grapalat" w:hAnsi="GHEA Grapalat"/>
          <w:sz w:val="24"/>
          <w:szCs w:val="24"/>
        </w:rPr>
        <w:t xml:space="preserve">, եթե </w:t>
      </w:r>
      <w:r w:rsidRPr="00014B2D">
        <w:rPr>
          <w:rFonts w:ascii="GHEA Grapalat" w:hAnsi="GHEA Grapalat"/>
          <w:sz w:val="24"/>
          <w:szCs w:val="24"/>
        </w:rPr>
        <w:t>հիմնավորվել է հարկադիր կատարողի նշած կատարողական գործողության անհրաժեշտությունը, պիտանիությունը և համաչափությունը։</w:t>
      </w:r>
      <w:r w:rsidR="000A7F47" w:rsidRPr="00014B2D">
        <w:rPr>
          <w:rFonts w:ascii="GHEA Grapalat" w:hAnsi="GHEA Grapalat"/>
          <w:sz w:val="24"/>
          <w:szCs w:val="24"/>
        </w:rPr>
        <w:t xml:space="preserve"> Դատարանի որոշումը կարող է բողոքարկվել, սակայն վերաքննիչ </w:t>
      </w:r>
      <w:r w:rsidR="001616A0" w:rsidRPr="00014B2D">
        <w:rPr>
          <w:rFonts w:ascii="GHEA Grapalat" w:hAnsi="GHEA Grapalat"/>
          <w:sz w:val="24"/>
          <w:szCs w:val="24"/>
        </w:rPr>
        <w:t>դատարանը չի կարող կասեցնել այդ որոշման կատարումը</w:t>
      </w:r>
      <w:r w:rsidR="000A7F47" w:rsidRPr="00014B2D">
        <w:rPr>
          <w:rFonts w:ascii="GHEA Grapalat" w:hAnsi="GHEA Grapalat"/>
          <w:sz w:val="24"/>
          <w:szCs w:val="24"/>
        </w:rPr>
        <w:t>։</w:t>
      </w:r>
    </w:p>
    <w:p w14:paraId="18589D73" w14:textId="2AA346E5" w:rsidR="0021301D" w:rsidRPr="00014B2D" w:rsidRDefault="0021301D" w:rsidP="00795F5A">
      <w:pPr>
        <w:shd w:val="clear" w:color="auto" w:fill="FFFFFF"/>
        <w:tabs>
          <w:tab w:val="left" w:pos="851"/>
          <w:tab w:val="left" w:pos="993"/>
        </w:tabs>
        <w:spacing w:after="0" w:line="276" w:lineRule="auto"/>
        <w:ind w:firstLine="567"/>
        <w:jc w:val="both"/>
        <w:rPr>
          <w:rFonts w:ascii="GHEA Grapalat" w:hAnsi="GHEA Grapalat"/>
          <w:bCs/>
          <w:sz w:val="24"/>
          <w:szCs w:val="24"/>
        </w:rPr>
      </w:pPr>
    </w:p>
    <w:p w14:paraId="37423E4F" w14:textId="202F2F10" w:rsidR="007E0D4F" w:rsidRPr="00014B2D" w:rsidRDefault="007E0D4F"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47</w:t>
      </w:r>
      <w:r w:rsidRPr="00014B2D">
        <w:rPr>
          <w:rFonts w:ascii="GHEA Grapalat" w:hAnsi="GHEA Grapalat"/>
          <w:b/>
          <w:bCs/>
          <w:sz w:val="24"/>
          <w:szCs w:val="24"/>
        </w:rPr>
        <w:t>. Անձի</w:t>
      </w:r>
      <w:r w:rsidR="00917B12" w:rsidRPr="00014B2D">
        <w:rPr>
          <w:rFonts w:ascii="GHEA Grapalat" w:hAnsi="GHEA Grapalat"/>
          <w:b/>
          <w:bCs/>
          <w:sz w:val="24"/>
          <w:szCs w:val="24"/>
        </w:rPr>
        <w:t>,</w:t>
      </w:r>
      <w:r w:rsidRPr="00014B2D">
        <w:rPr>
          <w:rFonts w:ascii="GHEA Grapalat" w:hAnsi="GHEA Grapalat"/>
          <w:b/>
          <w:bCs/>
          <w:sz w:val="24"/>
          <w:szCs w:val="24"/>
        </w:rPr>
        <w:t xml:space="preserve"> գույքի</w:t>
      </w:r>
      <w:r w:rsidR="00917B12" w:rsidRPr="00014B2D">
        <w:rPr>
          <w:rFonts w:ascii="GHEA Grapalat" w:hAnsi="GHEA Grapalat"/>
          <w:b/>
          <w:bCs/>
          <w:sz w:val="24"/>
          <w:szCs w:val="24"/>
        </w:rPr>
        <w:t xml:space="preserve"> և փաստաթղթերի</w:t>
      </w:r>
      <w:r w:rsidRPr="00014B2D">
        <w:rPr>
          <w:rFonts w:ascii="GHEA Grapalat" w:hAnsi="GHEA Grapalat"/>
          <w:b/>
          <w:bCs/>
          <w:sz w:val="24"/>
          <w:szCs w:val="24"/>
        </w:rPr>
        <w:t xml:space="preserve"> հետախուզումը</w:t>
      </w:r>
    </w:p>
    <w:p w14:paraId="035D2336" w14:textId="77777777" w:rsidR="007E0D4F" w:rsidRPr="00014B2D" w:rsidRDefault="007E0D4F"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588BED60" w14:textId="0BB6E744" w:rsidR="00155ED4" w:rsidRPr="00014B2D" w:rsidRDefault="00155ED4" w:rsidP="00795F5A">
      <w:pPr>
        <w:pStyle w:val="ListParagraph"/>
        <w:numPr>
          <w:ilvl w:val="0"/>
          <w:numId w:val="17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lastRenderedPageBreak/>
        <w:t>Հարկադիր կատարող</w:t>
      </w:r>
      <w:r w:rsidR="00917B12" w:rsidRPr="00014B2D">
        <w:rPr>
          <w:rFonts w:ascii="GHEA Grapalat" w:hAnsi="GHEA Grapalat"/>
          <w:bCs/>
          <w:sz w:val="24"/>
          <w:szCs w:val="24"/>
        </w:rPr>
        <w:t>ն իր որոշմամբ</w:t>
      </w:r>
      <w:r w:rsidRPr="00014B2D">
        <w:rPr>
          <w:rFonts w:ascii="GHEA Grapalat" w:hAnsi="GHEA Grapalat"/>
          <w:bCs/>
          <w:sz w:val="24"/>
          <w:szCs w:val="24"/>
        </w:rPr>
        <w:t xml:space="preserve"> հայտարարում է </w:t>
      </w:r>
      <w:r w:rsidR="00917B12" w:rsidRPr="00014B2D">
        <w:rPr>
          <w:rFonts w:ascii="GHEA Grapalat" w:hAnsi="GHEA Grapalat"/>
          <w:bCs/>
          <w:sz w:val="24"/>
          <w:szCs w:val="24"/>
        </w:rPr>
        <w:t>անձի հետախուզում</w:t>
      </w:r>
      <w:r w:rsidR="00F84AA0" w:rsidRPr="00014B2D">
        <w:rPr>
          <w:rFonts w:ascii="GHEA Grapalat" w:hAnsi="GHEA Grapalat"/>
          <w:bCs/>
          <w:sz w:val="24"/>
          <w:szCs w:val="24"/>
        </w:rPr>
        <w:t>՝ այդ անձի ներկայությունն ապահովելու և անհրաժեշտության դեպքում նրան ուղղված փաստաթղթեր հանձնելու նպատակով</w:t>
      </w:r>
      <w:r w:rsidRPr="00014B2D">
        <w:rPr>
          <w:rFonts w:ascii="GHEA Grapalat" w:hAnsi="GHEA Grapalat"/>
          <w:bCs/>
          <w:sz w:val="24"/>
          <w:szCs w:val="24"/>
        </w:rPr>
        <w:t>, եթե՝</w:t>
      </w:r>
    </w:p>
    <w:p w14:paraId="3D2A506E" w14:textId="0D0BCF76" w:rsidR="00155ED4" w:rsidRPr="00014B2D" w:rsidRDefault="00155ED4" w:rsidP="00795F5A">
      <w:pPr>
        <w:pStyle w:val="ListParagraph"/>
        <w:numPr>
          <w:ilvl w:val="0"/>
          <w:numId w:val="176"/>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դա նախատեսված է կատարման ենթակա ակտով.</w:t>
      </w:r>
    </w:p>
    <w:p w14:paraId="1922A083" w14:textId="383C785E" w:rsidR="009A3872" w:rsidRPr="00014B2D" w:rsidRDefault="009A3872" w:rsidP="00795F5A">
      <w:pPr>
        <w:pStyle w:val="ListParagraph"/>
        <w:numPr>
          <w:ilvl w:val="0"/>
          <w:numId w:val="176"/>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պարտապանը փաստացի չի ստացել սույն օրենքի </w:t>
      </w:r>
      <w:r w:rsidR="00A96427" w:rsidRPr="00014B2D">
        <w:rPr>
          <w:rFonts w:ascii="GHEA Grapalat" w:hAnsi="GHEA Grapalat"/>
          <w:bCs/>
          <w:sz w:val="24"/>
          <w:szCs w:val="24"/>
        </w:rPr>
        <w:t>68</w:t>
      </w:r>
      <w:r w:rsidRPr="00014B2D">
        <w:rPr>
          <w:rFonts w:ascii="GHEA Grapalat" w:hAnsi="GHEA Grapalat"/>
          <w:bCs/>
          <w:sz w:val="24"/>
          <w:szCs w:val="24"/>
        </w:rPr>
        <w:t xml:space="preserve">-րդ հոդվածի 1-ին մասով նախատեսված հայտարարագիր ներկայացնելու մասին ծանուցումը կամ </w:t>
      </w:r>
      <w:r w:rsidR="00134DBC" w:rsidRPr="00014B2D">
        <w:rPr>
          <w:rFonts w:ascii="GHEA Grapalat" w:hAnsi="GHEA Grapalat"/>
          <w:bCs/>
          <w:sz w:val="24"/>
          <w:szCs w:val="24"/>
        </w:rPr>
        <w:t xml:space="preserve">սույն օրենքի </w:t>
      </w:r>
      <w:r w:rsidR="00A96427" w:rsidRPr="00014B2D">
        <w:rPr>
          <w:rFonts w:ascii="GHEA Grapalat" w:hAnsi="GHEA Grapalat"/>
          <w:bCs/>
          <w:sz w:val="24"/>
          <w:szCs w:val="24"/>
        </w:rPr>
        <w:t>69</w:t>
      </w:r>
      <w:r w:rsidR="00134DBC" w:rsidRPr="00014B2D">
        <w:rPr>
          <w:rFonts w:ascii="GHEA Grapalat" w:hAnsi="GHEA Grapalat"/>
          <w:bCs/>
          <w:sz w:val="24"/>
          <w:szCs w:val="24"/>
        </w:rPr>
        <w:t>-րդ հոդվածի 1-ին մասով նախատեսված՝ գույքի հասանելիությունն ապահովելու մասին գրավոր պահանջը.</w:t>
      </w:r>
    </w:p>
    <w:p w14:paraId="2FF7E028" w14:textId="644A71C6" w:rsidR="00155ED4" w:rsidRPr="00014B2D" w:rsidRDefault="00155ED4" w:rsidP="00795F5A">
      <w:pPr>
        <w:pStyle w:val="ListParagraph"/>
        <w:numPr>
          <w:ilvl w:val="0"/>
          <w:numId w:val="176"/>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ոչ դրամական պահանջ սահմանող կատարման ենթակա ակտը</w:t>
      </w:r>
      <w:r w:rsidR="00917B12" w:rsidRPr="00014B2D">
        <w:rPr>
          <w:rFonts w:ascii="GHEA Grapalat" w:hAnsi="GHEA Grapalat"/>
          <w:bCs/>
          <w:sz w:val="24"/>
          <w:szCs w:val="24"/>
        </w:rPr>
        <w:t xml:space="preserve"> հնարավոր չէ կատարել առանց պարտապանի կամ իրավասու անձի անձնական մասնակցության, և անհայտ է նրանց գտնվելու վայրը։</w:t>
      </w:r>
    </w:p>
    <w:p w14:paraId="7DA87F3C" w14:textId="4F491C57" w:rsidR="00155ED4" w:rsidRPr="00014B2D" w:rsidRDefault="00917B12" w:rsidP="00795F5A">
      <w:pPr>
        <w:pStyle w:val="ListParagraph"/>
        <w:numPr>
          <w:ilvl w:val="0"/>
          <w:numId w:val="17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Հարկադիր կատարողն իր որոշմամբ հայտարարում է պարտապանի գույքի և փաստաթղթերի հետախուզում</w:t>
      </w:r>
      <w:r w:rsidR="00F84AA0" w:rsidRPr="00014B2D">
        <w:rPr>
          <w:rFonts w:ascii="GHEA Grapalat" w:hAnsi="GHEA Grapalat"/>
          <w:bCs/>
          <w:sz w:val="24"/>
          <w:szCs w:val="24"/>
        </w:rPr>
        <w:t>` դրանց գտնվելու վայրը պարզելու նպատակով</w:t>
      </w:r>
      <w:r w:rsidRPr="00014B2D">
        <w:rPr>
          <w:rFonts w:ascii="GHEA Grapalat" w:hAnsi="GHEA Grapalat"/>
          <w:bCs/>
          <w:sz w:val="24"/>
          <w:szCs w:val="24"/>
        </w:rPr>
        <w:t>, եթե դա նախատեսված է կատարման ենթակա ակտով, կամ անհայտ է կատարման ենթակա ակտի հարկադիր կատարման համար անհրաժեշտ գույքի գտնվելու վայրը։</w:t>
      </w:r>
    </w:p>
    <w:p w14:paraId="25C73BC9" w14:textId="4B8A88CC" w:rsidR="00E62215" w:rsidRPr="00014B2D" w:rsidRDefault="00917B12" w:rsidP="00795F5A">
      <w:pPr>
        <w:pStyle w:val="ListParagraph"/>
        <w:numPr>
          <w:ilvl w:val="0"/>
          <w:numId w:val="17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Անձի և տրանսպորտային միջոցների հետախուզում</w:t>
      </w:r>
      <w:r w:rsidR="00D06067" w:rsidRPr="00014B2D">
        <w:rPr>
          <w:rFonts w:ascii="GHEA Grapalat" w:hAnsi="GHEA Grapalat"/>
          <w:bCs/>
          <w:sz w:val="24"/>
          <w:szCs w:val="24"/>
        </w:rPr>
        <w:t>ը հարկադիր կատարողի որոշման հիման վրա</w:t>
      </w:r>
      <w:r w:rsidR="00E62215" w:rsidRPr="00014B2D">
        <w:rPr>
          <w:rFonts w:ascii="GHEA Grapalat" w:hAnsi="GHEA Grapalat"/>
          <w:bCs/>
          <w:sz w:val="24"/>
          <w:szCs w:val="24"/>
        </w:rPr>
        <w:t xml:space="preserve"> իրականացնում է ոստիկանությունը։</w:t>
      </w:r>
    </w:p>
    <w:p w14:paraId="327FF7CD" w14:textId="3EA93C2A" w:rsidR="003B1487" w:rsidRPr="00014B2D" w:rsidRDefault="007B6787" w:rsidP="00795F5A">
      <w:pPr>
        <w:pStyle w:val="ListParagraph"/>
        <w:numPr>
          <w:ilvl w:val="0"/>
          <w:numId w:val="17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Սույն հոդվածի 3-րդ մասով սահմանված որոշման կայացմանը զուգահեռ հարկադիր կատարողը կարող է ա</w:t>
      </w:r>
      <w:r w:rsidR="003B1487" w:rsidRPr="00014B2D">
        <w:rPr>
          <w:rFonts w:ascii="GHEA Grapalat" w:hAnsi="GHEA Grapalat"/>
          <w:bCs/>
          <w:sz w:val="24"/>
          <w:szCs w:val="24"/>
        </w:rPr>
        <w:t>նձի, գույքի և փաստաթղթերի հետախուզումն իրականացնելու համար ներգրավել անձանց, որոնք ունեն համապատասխան գործունեություն իրականացնելու թույլտվություն (լիցենզիա)։</w:t>
      </w:r>
    </w:p>
    <w:p w14:paraId="5F24582D" w14:textId="674F04DC" w:rsidR="00E62215" w:rsidRPr="00014B2D" w:rsidRDefault="00E62215" w:rsidP="00795F5A">
      <w:pPr>
        <w:pStyle w:val="ListParagraph"/>
        <w:numPr>
          <w:ilvl w:val="0"/>
          <w:numId w:val="17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Հարկադիր կատարողը կարող է գույքի և փաստաթղթերի հետախուզման մասին որոշումը հանձնել այն անձանց, որոնց տիրապետության տակ կարող են գտնվել հետախուզվող գույքը կամ փաստաթղթերը։ Հետախուզվող գույքը կամ փաստաթղթերը տիրապետող անձինք պարտավոր են դրան</w:t>
      </w:r>
      <w:r w:rsidR="00F84AA0" w:rsidRPr="00014B2D">
        <w:rPr>
          <w:rFonts w:ascii="GHEA Grapalat" w:hAnsi="GHEA Grapalat"/>
          <w:bCs/>
          <w:sz w:val="24"/>
          <w:szCs w:val="24"/>
        </w:rPr>
        <w:t>ց</w:t>
      </w:r>
      <w:r w:rsidRPr="00014B2D">
        <w:rPr>
          <w:rFonts w:ascii="GHEA Grapalat" w:hAnsi="GHEA Grapalat"/>
          <w:bCs/>
          <w:sz w:val="24"/>
          <w:szCs w:val="24"/>
        </w:rPr>
        <w:t xml:space="preserve"> </w:t>
      </w:r>
      <w:r w:rsidR="00F84AA0" w:rsidRPr="00014B2D">
        <w:rPr>
          <w:rFonts w:ascii="GHEA Grapalat" w:hAnsi="GHEA Grapalat"/>
          <w:bCs/>
          <w:sz w:val="24"/>
          <w:szCs w:val="24"/>
        </w:rPr>
        <w:t>առկայության և կազմի վերաբերյալ տեղեկություններ հայտնել</w:t>
      </w:r>
      <w:r w:rsidRPr="00014B2D">
        <w:rPr>
          <w:rFonts w:ascii="GHEA Grapalat" w:hAnsi="GHEA Grapalat"/>
          <w:bCs/>
          <w:sz w:val="24"/>
          <w:szCs w:val="24"/>
        </w:rPr>
        <w:t xml:space="preserve"> հարկադիր կատարողին։</w:t>
      </w:r>
    </w:p>
    <w:p w14:paraId="7F984A88" w14:textId="47D1147D" w:rsidR="00E62215" w:rsidRPr="00014B2D" w:rsidRDefault="00E62215" w:rsidP="00795F5A">
      <w:pPr>
        <w:pStyle w:val="ListParagraph"/>
        <w:numPr>
          <w:ilvl w:val="0"/>
          <w:numId w:val="17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Անձի հետախուզումը հարկադիր կատարողի որոշմամբ դադարեցվում է, եթե հետախուզվող անձը ներկայանում է հարկադիր կատարողին և ստանում է </w:t>
      </w:r>
      <w:r w:rsidR="003B1487" w:rsidRPr="00014B2D">
        <w:rPr>
          <w:rFonts w:ascii="GHEA Grapalat" w:hAnsi="GHEA Grapalat"/>
          <w:bCs/>
          <w:sz w:val="24"/>
          <w:szCs w:val="24"/>
        </w:rPr>
        <w:t>իրեն</w:t>
      </w:r>
      <w:r w:rsidR="0005034D" w:rsidRPr="00014B2D">
        <w:rPr>
          <w:rFonts w:ascii="GHEA Grapalat" w:hAnsi="GHEA Grapalat"/>
          <w:bCs/>
          <w:sz w:val="24"/>
          <w:szCs w:val="24"/>
        </w:rPr>
        <w:t xml:space="preserve"> հանձ</w:t>
      </w:r>
      <w:r w:rsidR="00134DBC" w:rsidRPr="00014B2D">
        <w:rPr>
          <w:rFonts w:ascii="GHEA Grapalat" w:hAnsi="GHEA Grapalat"/>
          <w:bCs/>
          <w:sz w:val="24"/>
          <w:szCs w:val="24"/>
        </w:rPr>
        <w:t>ն</w:t>
      </w:r>
      <w:r w:rsidR="0005034D" w:rsidRPr="00014B2D">
        <w:rPr>
          <w:rFonts w:ascii="GHEA Grapalat" w:hAnsi="GHEA Grapalat"/>
          <w:bCs/>
          <w:sz w:val="24"/>
          <w:szCs w:val="24"/>
        </w:rPr>
        <w:t>ման ենթակա փաստաթղթերը։</w:t>
      </w:r>
    </w:p>
    <w:p w14:paraId="753D155E" w14:textId="1F12EF81" w:rsidR="0005034D" w:rsidRPr="00014B2D" w:rsidRDefault="0005034D" w:rsidP="00795F5A">
      <w:pPr>
        <w:pStyle w:val="ListParagraph"/>
        <w:numPr>
          <w:ilvl w:val="0"/>
          <w:numId w:val="17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Գույքի և փաստաթղթերի հետախուզումը հարկադիր կատարողի որոշմամբ դադարեցվում է</w:t>
      </w:r>
      <w:r w:rsidR="00507454" w:rsidRPr="00014B2D">
        <w:rPr>
          <w:rFonts w:ascii="GHEA Grapalat" w:hAnsi="GHEA Grapalat"/>
          <w:bCs/>
          <w:sz w:val="24"/>
          <w:szCs w:val="24"/>
        </w:rPr>
        <w:t xml:space="preserve"> </w:t>
      </w:r>
      <w:r w:rsidR="000E06E5" w:rsidRPr="00014B2D">
        <w:rPr>
          <w:rFonts w:ascii="GHEA Grapalat" w:hAnsi="GHEA Grapalat"/>
          <w:bCs/>
          <w:sz w:val="24"/>
          <w:szCs w:val="24"/>
        </w:rPr>
        <w:t>դրանց գտնվելու վայրը պարզելու</w:t>
      </w:r>
      <w:r w:rsidRPr="00014B2D">
        <w:rPr>
          <w:rFonts w:ascii="GHEA Grapalat" w:hAnsi="GHEA Grapalat"/>
          <w:bCs/>
          <w:sz w:val="24"/>
          <w:szCs w:val="24"/>
        </w:rPr>
        <w:t xml:space="preserve"> դեպքում։</w:t>
      </w:r>
    </w:p>
    <w:p w14:paraId="7DFE95A9" w14:textId="177BDDFD" w:rsidR="0005034D" w:rsidRPr="00014B2D" w:rsidRDefault="0005034D" w:rsidP="00795F5A">
      <w:pPr>
        <w:pStyle w:val="ListParagraph"/>
        <w:numPr>
          <w:ilvl w:val="0"/>
          <w:numId w:val="17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Անձի, գույքի և փաստաթղթերի հետախուզումը հարկադիր կատարողի որոշմամբ դադարեցվում է նաև այ</w:t>
      </w:r>
      <w:r w:rsidR="000E06E5" w:rsidRPr="00014B2D">
        <w:rPr>
          <w:rFonts w:ascii="GHEA Grapalat" w:hAnsi="GHEA Grapalat"/>
          <w:bCs/>
          <w:sz w:val="24"/>
          <w:szCs w:val="24"/>
        </w:rPr>
        <w:t>ն</w:t>
      </w:r>
      <w:r w:rsidRPr="00014B2D">
        <w:rPr>
          <w:rFonts w:ascii="GHEA Grapalat" w:hAnsi="GHEA Grapalat"/>
          <w:bCs/>
          <w:sz w:val="24"/>
          <w:szCs w:val="24"/>
        </w:rPr>
        <w:t xml:space="preserve"> դեպքերում, երբ վերացել են հետախուզման հիմքերը։</w:t>
      </w:r>
    </w:p>
    <w:p w14:paraId="08C26989" w14:textId="34ABC381" w:rsidR="00155ED4" w:rsidRPr="00014B2D" w:rsidRDefault="00155ED4" w:rsidP="00795F5A">
      <w:pPr>
        <w:shd w:val="clear" w:color="auto" w:fill="FFFFFF"/>
        <w:tabs>
          <w:tab w:val="left" w:pos="851"/>
          <w:tab w:val="left" w:pos="993"/>
        </w:tabs>
        <w:spacing w:after="0" w:line="276" w:lineRule="auto"/>
        <w:ind w:firstLine="567"/>
        <w:jc w:val="both"/>
        <w:rPr>
          <w:rFonts w:ascii="GHEA Grapalat" w:hAnsi="GHEA Grapalat"/>
          <w:bCs/>
          <w:sz w:val="24"/>
          <w:szCs w:val="24"/>
        </w:rPr>
      </w:pPr>
    </w:p>
    <w:p w14:paraId="6434B3EA" w14:textId="24205B70" w:rsidR="00186C64" w:rsidRPr="00014B2D" w:rsidRDefault="00186C64"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48</w:t>
      </w:r>
      <w:r w:rsidRPr="00014B2D">
        <w:rPr>
          <w:rFonts w:ascii="GHEA Grapalat" w:hAnsi="GHEA Grapalat"/>
          <w:b/>
          <w:bCs/>
          <w:sz w:val="24"/>
          <w:szCs w:val="24"/>
        </w:rPr>
        <w:t xml:space="preserve">. </w:t>
      </w:r>
      <w:r w:rsidR="00A12267" w:rsidRPr="00014B2D">
        <w:rPr>
          <w:rFonts w:ascii="GHEA Grapalat" w:hAnsi="GHEA Grapalat"/>
          <w:b/>
          <w:bCs/>
          <w:sz w:val="24"/>
          <w:szCs w:val="24"/>
        </w:rPr>
        <w:t xml:space="preserve">Հայաստանի Հանրապետության տարածքից հետախուզվող անձի ելքի </w:t>
      </w:r>
      <w:r w:rsidR="000A7F47" w:rsidRPr="00014B2D">
        <w:rPr>
          <w:rFonts w:ascii="GHEA Grapalat" w:hAnsi="GHEA Grapalat"/>
          <w:b/>
          <w:bCs/>
          <w:sz w:val="24"/>
          <w:szCs w:val="24"/>
        </w:rPr>
        <w:t>իրավունքի սահմանափակումը</w:t>
      </w:r>
    </w:p>
    <w:p w14:paraId="54E6FA50" w14:textId="77777777" w:rsidR="00186C64" w:rsidRPr="00014B2D" w:rsidRDefault="00186C64"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5AFCFF1B" w14:textId="77777777" w:rsidR="007B6787" w:rsidRPr="00014B2D" w:rsidRDefault="007B6787" w:rsidP="00795F5A">
      <w:pPr>
        <w:pStyle w:val="ListParagraph"/>
        <w:numPr>
          <w:ilvl w:val="0"/>
          <w:numId w:val="131"/>
        </w:numPr>
        <w:shd w:val="clear" w:color="auto" w:fill="FFFFFF"/>
        <w:tabs>
          <w:tab w:val="left" w:pos="851"/>
          <w:tab w:val="left" w:pos="993"/>
        </w:tabs>
        <w:spacing w:after="0" w:line="276" w:lineRule="auto"/>
        <w:ind w:left="0" w:firstLine="567"/>
        <w:jc w:val="both"/>
        <w:rPr>
          <w:rFonts w:ascii="GHEA Grapalat" w:hAnsi="GHEA Grapalat"/>
          <w:b/>
          <w:bCs/>
          <w:color w:val="FF0000"/>
          <w:sz w:val="24"/>
          <w:szCs w:val="24"/>
        </w:rPr>
      </w:pPr>
      <w:r w:rsidRPr="00014B2D">
        <w:rPr>
          <w:rFonts w:ascii="GHEA Grapalat" w:eastAsia="Times New Roman" w:hAnsi="GHEA Grapalat"/>
          <w:sz w:val="24"/>
          <w:szCs w:val="24"/>
        </w:rPr>
        <w:t>Հայաստանի Հանրապետությունից հետախուզվող անձի ելքի արգելք նախատեսող դատական ակտի հիման վրա հարկադիր կատարողն իր որոշմամբ սահմանափակում է Հայաստանի Հանրապետությունից հետախուզվող անձի ելքի իրավունքը:</w:t>
      </w:r>
    </w:p>
    <w:p w14:paraId="662E4527" w14:textId="43252FFA" w:rsidR="000A7F47" w:rsidRPr="00014B2D" w:rsidRDefault="00DA6B6D" w:rsidP="00795F5A">
      <w:pPr>
        <w:pStyle w:val="ListParagraph"/>
        <w:numPr>
          <w:ilvl w:val="0"/>
          <w:numId w:val="131"/>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eastAsia="Times New Roman" w:hAnsi="GHEA Grapalat"/>
          <w:color w:val="000000"/>
          <w:sz w:val="24"/>
          <w:szCs w:val="24"/>
        </w:rPr>
        <w:t>Ծ</w:t>
      </w:r>
      <w:r w:rsidR="000A7F47" w:rsidRPr="00014B2D">
        <w:rPr>
          <w:rFonts w:ascii="GHEA Grapalat" w:eastAsia="Times New Roman" w:hAnsi="GHEA Grapalat"/>
          <w:color w:val="000000"/>
          <w:sz w:val="24"/>
          <w:szCs w:val="24"/>
        </w:rPr>
        <w:t xml:space="preserve">առայության համապատասխան ստորաբաժանման գտնվելու վայրի </w:t>
      </w:r>
      <w:r w:rsidR="00140C82" w:rsidRPr="00014B2D">
        <w:rPr>
          <w:rFonts w:ascii="GHEA Grapalat" w:eastAsia="Times New Roman" w:hAnsi="GHEA Grapalat"/>
          <w:color w:val="000000"/>
          <w:sz w:val="24"/>
          <w:szCs w:val="24"/>
        </w:rPr>
        <w:t xml:space="preserve">առաջին ատյանի </w:t>
      </w:r>
      <w:r w:rsidR="000A7F47" w:rsidRPr="00014B2D">
        <w:rPr>
          <w:rFonts w:ascii="GHEA Grapalat" w:eastAsia="Times New Roman" w:hAnsi="GHEA Grapalat"/>
          <w:color w:val="000000"/>
          <w:sz w:val="24"/>
          <w:szCs w:val="24"/>
        </w:rPr>
        <w:t xml:space="preserve">ընդհանուր իրավասության </w:t>
      </w:r>
      <w:r w:rsidR="00AD7E4A" w:rsidRPr="00014B2D">
        <w:rPr>
          <w:rFonts w:ascii="GHEA Grapalat" w:eastAsia="Times New Roman" w:hAnsi="GHEA Grapalat"/>
          <w:color w:val="000000"/>
          <w:sz w:val="24"/>
          <w:szCs w:val="24"/>
        </w:rPr>
        <w:t xml:space="preserve">(քաղաքացիական) </w:t>
      </w:r>
      <w:r w:rsidR="00186C64" w:rsidRPr="00014B2D">
        <w:rPr>
          <w:rFonts w:ascii="GHEA Grapalat" w:eastAsia="Times New Roman" w:hAnsi="GHEA Grapalat"/>
          <w:color w:val="000000"/>
          <w:sz w:val="24"/>
          <w:szCs w:val="24"/>
        </w:rPr>
        <w:t xml:space="preserve">դատարանը հարկադիր կատարողի դիմումի հիման վրա որոշում է կայացնում Հայատանի Հանրապետությունից հետախուզվող պարտապանի ելքի իրավունքը սահմանափակելու մասին, եթե </w:t>
      </w:r>
      <w:r w:rsidR="000A7F47" w:rsidRPr="00014B2D">
        <w:rPr>
          <w:rFonts w:ascii="GHEA Grapalat" w:hAnsi="GHEA Grapalat"/>
          <w:bCs/>
          <w:sz w:val="24"/>
          <w:szCs w:val="24"/>
        </w:rPr>
        <w:t xml:space="preserve">ոչ դրամական պահանջ սահմանող կատարման ենթակա ակտը հնարավոր չէ կատարել առանց հետախուզվող անձի անձնական մասնակցության, և </w:t>
      </w:r>
      <w:r w:rsidR="00186C64" w:rsidRPr="00014B2D">
        <w:rPr>
          <w:rFonts w:ascii="GHEA Grapalat" w:eastAsia="Times New Roman" w:hAnsi="GHEA Grapalat"/>
          <w:color w:val="000000"/>
          <w:sz w:val="24"/>
          <w:szCs w:val="24"/>
        </w:rPr>
        <w:t>նրան հայտնաբերելու ուղղությամբ հարկադիր կատարողի ձեռնարկած՝ օրենքով թույլատրելի բոլոր միջոցները եղել են ապարդյուն։</w:t>
      </w:r>
    </w:p>
    <w:p w14:paraId="28D22B0B" w14:textId="77777777" w:rsidR="000A7F47" w:rsidRPr="00014B2D" w:rsidRDefault="000A7F47" w:rsidP="00795F5A">
      <w:pPr>
        <w:pStyle w:val="ListParagraph"/>
        <w:numPr>
          <w:ilvl w:val="0"/>
          <w:numId w:val="131"/>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color w:val="000000"/>
          <w:sz w:val="24"/>
          <w:szCs w:val="24"/>
          <w:shd w:val="clear" w:color="auto" w:fill="FFFFFF"/>
        </w:rPr>
        <w:t>Դ</w:t>
      </w:r>
      <w:r w:rsidR="00186C64" w:rsidRPr="00014B2D">
        <w:rPr>
          <w:rFonts w:ascii="GHEA Grapalat" w:hAnsi="GHEA Grapalat"/>
          <w:color w:val="000000"/>
          <w:sz w:val="24"/>
          <w:szCs w:val="24"/>
          <w:shd w:val="clear" w:color="auto" w:fill="FFFFFF"/>
        </w:rPr>
        <w:t xml:space="preserve">ատարանը </w:t>
      </w:r>
      <w:r w:rsidRPr="00014B2D">
        <w:rPr>
          <w:rFonts w:ascii="GHEA Grapalat" w:hAnsi="GHEA Grapalat"/>
          <w:color w:val="000000"/>
          <w:sz w:val="24"/>
          <w:szCs w:val="24"/>
          <w:shd w:val="clear" w:color="auto" w:fill="FFFFFF"/>
        </w:rPr>
        <w:t xml:space="preserve">հարկադիր կատարողի դիմումը </w:t>
      </w:r>
      <w:r w:rsidR="00186C64" w:rsidRPr="00014B2D">
        <w:rPr>
          <w:rFonts w:ascii="GHEA Grapalat" w:hAnsi="GHEA Grapalat"/>
          <w:color w:val="000000"/>
          <w:sz w:val="24"/>
          <w:szCs w:val="24"/>
          <w:shd w:val="clear" w:color="auto" w:fill="FFFFFF"/>
        </w:rPr>
        <w:t xml:space="preserve">քննում </w:t>
      </w:r>
      <w:r w:rsidRPr="00014B2D">
        <w:rPr>
          <w:rFonts w:ascii="GHEA Grapalat" w:hAnsi="GHEA Grapalat"/>
          <w:color w:val="000000"/>
          <w:sz w:val="24"/>
          <w:szCs w:val="24"/>
          <w:shd w:val="clear" w:color="auto" w:fill="FFFFFF"/>
        </w:rPr>
        <w:t xml:space="preserve">և որոշում </w:t>
      </w:r>
      <w:r w:rsidR="00186C64" w:rsidRPr="00014B2D">
        <w:rPr>
          <w:rFonts w:ascii="GHEA Grapalat" w:hAnsi="GHEA Grapalat"/>
          <w:color w:val="000000"/>
          <w:sz w:val="24"/>
          <w:szCs w:val="24"/>
          <w:shd w:val="clear" w:color="auto" w:fill="FFFFFF"/>
        </w:rPr>
        <w:t xml:space="preserve">է </w:t>
      </w:r>
      <w:r w:rsidRPr="00014B2D">
        <w:rPr>
          <w:rFonts w:ascii="GHEA Grapalat" w:hAnsi="GHEA Grapalat"/>
          <w:color w:val="000000"/>
          <w:sz w:val="24"/>
          <w:szCs w:val="24"/>
          <w:shd w:val="clear" w:color="auto" w:fill="FFFFFF"/>
        </w:rPr>
        <w:t xml:space="preserve">կայացնում </w:t>
      </w:r>
      <w:r w:rsidR="00186C64" w:rsidRPr="00014B2D">
        <w:rPr>
          <w:rFonts w:ascii="GHEA Grapalat" w:hAnsi="GHEA Grapalat"/>
          <w:color w:val="000000"/>
          <w:sz w:val="24"/>
          <w:szCs w:val="24"/>
          <w:shd w:val="clear" w:color="auto" w:fill="FFFFFF"/>
        </w:rPr>
        <w:t>առանց դատական նիստ հրավիրելու՝ դիմումին կից ներկայացված նյութերի հիման վրա, դիմումն ստանալու օրվանից տասնօրյա ժամկետում:</w:t>
      </w:r>
      <w:r w:rsidRPr="00014B2D">
        <w:rPr>
          <w:rFonts w:ascii="GHEA Grapalat" w:hAnsi="GHEA Grapalat"/>
          <w:color w:val="000000"/>
          <w:sz w:val="24"/>
          <w:szCs w:val="24"/>
          <w:shd w:val="clear" w:color="auto" w:fill="FFFFFF"/>
        </w:rPr>
        <w:t xml:space="preserve"> </w:t>
      </w:r>
      <w:r w:rsidR="00186C64" w:rsidRPr="00014B2D">
        <w:rPr>
          <w:rFonts w:ascii="GHEA Grapalat" w:eastAsia="Times New Roman" w:hAnsi="GHEA Grapalat"/>
          <w:color w:val="000000"/>
          <w:sz w:val="24"/>
          <w:szCs w:val="24"/>
        </w:rPr>
        <w:t>Դ</w:t>
      </w:r>
      <w:r w:rsidR="00186C64" w:rsidRPr="00014B2D">
        <w:rPr>
          <w:rFonts w:ascii="GHEA Grapalat" w:hAnsi="GHEA Grapalat"/>
          <w:color w:val="000000"/>
          <w:sz w:val="24"/>
          <w:szCs w:val="24"/>
          <w:shd w:val="clear" w:color="auto" w:fill="FFFFFF"/>
        </w:rPr>
        <w:t>ատարանի որոշումը կարող է բողոքարկվել</w:t>
      </w:r>
      <w:r w:rsidRPr="00014B2D">
        <w:rPr>
          <w:rFonts w:ascii="GHEA Grapalat" w:hAnsi="GHEA Grapalat"/>
          <w:color w:val="000000"/>
          <w:sz w:val="24"/>
          <w:szCs w:val="24"/>
          <w:shd w:val="clear" w:color="auto" w:fill="FFFFFF"/>
        </w:rPr>
        <w:t>, բայց</w:t>
      </w:r>
      <w:r w:rsidR="00186C64" w:rsidRPr="00014B2D">
        <w:rPr>
          <w:rFonts w:ascii="GHEA Grapalat" w:hAnsi="GHEA Grapalat"/>
          <w:color w:val="000000"/>
          <w:sz w:val="24"/>
          <w:szCs w:val="24"/>
          <w:shd w:val="clear" w:color="auto" w:fill="FFFFFF"/>
        </w:rPr>
        <w:t xml:space="preserve"> </w:t>
      </w:r>
      <w:r w:rsidRPr="00014B2D">
        <w:rPr>
          <w:rFonts w:ascii="GHEA Grapalat" w:hAnsi="GHEA Grapalat"/>
          <w:color w:val="000000"/>
          <w:sz w:val="24"/>
          <w:szCs w:val="24"/>
          <w:shd w:val="clear" w:color="auto" w:fill="FFFFFF"/>
        </w:rPr>
        <w:t>վ</w:t>
      </w:r>
      <w:r w:rsidR="00186C64" w:rsidRPr="00014B2D">
        <w:rPr>
          <w:rFonts w:ascii="GHEA Grapalat" w:hAnsi="GHEA Grapalat"/>
          <w:color w:val="000000"/>
          <w:sz w:val="24"/>
          <w:szCs w:val="24"/>
          <w:shd w:val="clear" w:color="auto" w:fill="FFFFFF"/>
        </w:rPr>
        <w:t>երաքննիչ դատարանի դատական ակտով որոշման կատարումը կասեցվել չի կարող։</w:t>
      </w:r>
    </w:p>
    <w:p w14:paraId="1CE3DB90" w14:textId="48E130A4" w:rsidR="00CB56C1" w:rsidRPr="00014B2D" w:rsidRDefault="00186C64" w:rsidP="00795F5A">
      <w:pPr>
        <w:pStyle w:val="ListParagraph"/>
        <w:numPr>
          <w:ilvl w:val="0"/>
          <w:numId w:val="131"/>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eastAsia="Times New Roman" w:hAnsi="GHEA Grapalat"/>
          <w:color w:val="000000"/>
          <w:sz w:val="24"/>
          <w:szCs w:val="24"/>
        </w:rPr>
        <w:t>Հայատանի Հանրապետությունից հետախուզվող պարտապանի ելքի իրավունքի սահմանափակումը հարկադիր կատարողի որոշմամբ վերացվում է հետախուզումը դադարեցնելուց կամ ելքի իրավունքը սահմանափակելու մասին</w:t>
      </w:r>
      <w:r w:rsidRPr="00014B2D">
        <w:rPr>
          <w:rFonts w:ascii="GHEA Grapalat" w:hAnsi="GHEA Grapalat"/>
          <w:color w:val="000000"/>
          <w:sz w:val="24"/>
          <w:szCs w:val="24"/>
          <w:shd w:val="clear" w:color="auto" w:fill="FFFFFF"/>
        </w:rPr>
        <w:t xml:space="preserve"> դատարանի որոշումը</w:t>
      </w:r>
      <w:r w:rsidRPr="00014B2D">
        <w:rPr>
          <w:rFonts w:ascii="GHEA Grapalat" w:eastAsia="Times New Roman" w:hAnsi="GHEA Grapalat"/>
          <w:color w:val="000000"/>
          <w:sz w:val="24"/>
          <w:szCs w:val="24"/>
        </w:rPr>
        <w:t xml:space="preserve"> վերաց</w:t>
      </w:r>
      <w:r w:rsidR="007B6D4B" w:rsidRPr="00014B2D">
        <w:rPr>
          <w:rFonts w:ascii="GHEA Grapalat" w:eastAsia="Times New Roman" w:hAnsi="GHEA Grapalat"/>
          <w:color w:val="000000"/>
          <w:sz w:val="24"/>
          <w:szCs w:val="24"/>
        </w:rPr>
        <w:t>վ</w:t>
      </w:r>
      <w:r w:rsidRPr="00014B2D">
        <w:rPr>
          <w:rFonts w:ascii="GHEA Grapalat" w:eastAsia="Times New Roman" w:hAnsi="GHEA Grapalat"/>
          <w:color w:val="000000"/>
          <w:sz w:val="24"/>
          <w:szCs w:val="24"/>
        </w:rPr>
        <w:t xml:space="preserve">ելուց հետո </w:t>
      </w:r>
      <w:r w:rsidRPr="00014B2D">
        <w:rPr>
          <w:rFonts w:ascii="GHEA Grapalat" w:hAnsi="GHEA Grapalat"/>
          <w:color w:val="000000"/>
          <w:sz w:val="24"/>
          <w:szCs w:val="24"/>
        </w:rPr>
        <w:t>անհապաղ, բայց ոչ ուշ, քան 24 ժամվա ընթացքում</w:t>
      </w:r>
      <w:r w:rsidRPr="00014B2D">
        <w:rPr>
          <w:rFonts w:ascii="GHEA Grapalat" w:eastAsia="Times New Roman" w:hAnsi="GHEA Grapalat"/>
          <w:color w:val="000000"/>
          <w:sz w:val="24"/>
          <w:szCs w:val="24"/>
        </w:rPr>
        <w:t>։</w:t>
      </w:r>
    </w:p>
    <w:p w14:paraId="34036072" w14:textId="724ACA3C" w:rsidR="00186C64" w:rsidRPr="00014B2D" w:rsidRDefault="00CB56C1" w:rsidP="00795F5A">
      <w:pPr>
        <w:pStyle w:val="ListParagraph"/>
        <w:numPr>
          <w:ilvl w:val="0"/>
          <w:numId w:val="131"/>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eastAsia="Times New Roman" w:hAnsi="GHEA Grapalat"/>
          <w:color w:val="000000"/>
          <w:sz w:val="24"/>
          <w:szCs w:val="24"/>
        </w:rPr>
        <w:t>Հարկադիր կատարողը Հայաստանի Հանրապետությունից հետախուզվող պարտապանի ելքի իրավունքի սահմանափակման և դրա վերացման մասին անհրաժեշտ</w:t>
      </w:r>
      <w:r w:rsidRPr="00014B2D">
        <w:rPr>
          <w:rFonts w:ascii="GHEA Grapalat" w:hAnsi="GHEA Grapalat" w:cs="Sylfaen"/>
          <w:bCs/>
          <w:sz w:val="24"/>
          <w:szCs w:val="24"/>
        </w:rPr>
        <w:t xml:space="preserve"> տվյալներն անհապաղ, բայց ոչ ուշ, քան 24 ժամվա ընթացքում Կառավարության սահմանած կարգով մուտքագրում է սահմանային էլեկտրոնային կառավարման տեղեկատվական համակարգ</w:t>
      </w:r>
      <w:r w:rsidRPr="00014B2D">
        <w:rPr>
          <w:rFonts w:ascii="GHEA Grapalat" w:eastAsia="Times New Roman" w:hAnsi="GHEA Grapalat"/>
          <w:color w:val="000000"/>
          <w:sz w:val="24"/>
          <w:szCs w:val="24"/>
          <w:lang w:val="fr-FR"/>
        </w:rPr>
        <w:t>:</w:t>
      </w:r>
    </w:p>
    <w:p w14:paraId="5A0DECC2" w14:textId="77777777" w:rsidR="00186C64" w:rsidRPr="00014B2D" w:rsidRDefault="00186C64" w:rsidP="00795F5A">
      <w:pPr>
        <w:shd w:val="clear" w:color="auto" w:fill="FFFFFF"/>
        <w:tabs>
          <w:tab w:val="left" w:pos="851"/>
          <w:tab w:val="left" w:pos="993"/>
        </w:tabs>
        <w:spacing w:after="0" w:line="276" w:lineRule="auto"/>
        <w:ind w:firstLine="567"/>
        <w:jc w:val="both"/>
        <w:rPr>
          <w:rFonts w:ascii="GHEA Grapalat" w:hAnsi="GHEA Grapalat"/>
          <w:bCs/>
          <w:sz w:val="24"/>
          <w:szCs w:val="24"/>
        </w:rPr>
      </w:pPr>
    </w:p>
    <w:p w14:paraId="715F6E2A" w14:textId="4067C0D3" w:rsidR="00BF1DD2" w:rsidRPr="00014B2D" w:rsidRDefault="00BF1DD2"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49</w:t>
      </w:r>
      <w:r w:rsidRPr="00014B2D">
        <w:rPr>
          <w:rFonts w:ascii="GHEA Grapalat" w:hAnsi="GHEA Grapalat"/>
          <w:b/>
          <w:bCs/>
          <w:sz w:val="24"/>
          <w:szCs w:val="24"/>
        </w:rPr>
        <w:t>. Ֆիզիկական հարկադրանքը</w:t>
      </w:r>
    </w:p>
    <w:p w14:paraId="75123432" w14:textId="77777777" w:rsidR="00BF1DD2" w:rsidRPr="00014B2D" w:rsidRDefault="00BF1DD2"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56695494" w14:textId="14979A78" w:rsidR="00BF1DD2" w:rsidRPr="00014B2D" w:rsidRDefault="00BF1DD2" w:rsidP="00795F5A">
      <w:pPr>
        <w:pStyle w:val="ListParagraph"/>
        <w:numPr>
          <w:ilvl w:val="0"/>
          <w:numId w:val="177"/>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Cs/>
          <w:sz w:val="24"/>
          <w:szCs w:val="24"/>
        </w:rPr>
        <w:t xml:space="preserve">Հարկադիր կատարողն իրավասու է պարտապանի </w:t>
      </w:r>
      <w:r w:rsidR="00F54C1D" w:rsidRPr="00014B2D">
        <w:rPr>
          <w:rFonts w:ascii="GHEA Grapalat" w:hAnsi="GHEA Grapalat"/>
          <w:bCs/>
          <w:sz w:val="24"/>
          <w:szCs w:val="24"/>
        </w:rPr>
        <w:t xml:space="preserve">և այլ անձանց </w:t>
      </w:r>
      <w:r w:rsidRPr="00014B2D">
        <w:rPr>
          <w:rFonts w:ascii="GHEA Grapalat" w:hAnsi="GHEA Grapalat"/>
          <w:bCs/>
          <w:sz w:val="24"/>
          <w:szCs w:val="24"/>
        </w:rPr>
        <w:t>նկատմամբ կիրառել ֆիզիկական հարկադրանք (ֆիզիկական ուժ և հատուկ միջոցներ)</w:t>
      </w:r>
      <w:r w:rsidR="00F54C1D" w:rsidRPr="00014B2D">
        <w:rPr>
          <w:rFonts w:ascii="GHEA Grapalat" w:hAnsi="GHEA Grapalat"/>
          <w:bCs/>
          <w:sz w:val="24"/>
          <w:szCs w:val="24"/>
        </w:rPr>
        <w:t>, եթե այդ անձինք խոչընդոտում են կատարողական գործողությունների իրականացմանը, ինչպես նաև</w:t>
      </w:r>
      <w:r w:rsidRPr="00014B2D">
        <w:rPr>
          <w:rFonts w:ascii="GHEA Grapalat" w:hAnsi="GHEA Grapalat"/>
          <w:bCs/>
          <w:sz w:val="24"/>
          <w:szCs w:val="24"/>
        </w:rPr>
        <w:t xml:space="preserve"> վտարման, բնակեցման պահանջների հարկադիր կատարման նպատակով, եթե այլ միջոցներով հնարավոր չէ ապահովել կատարումը։</w:t>
      </w:r>
    </w:p>
    <w:p w14:paraId="21DE99B1" w14:textId="76E64F6D" w:rsidR="00BF1DD2" w:rsidRPr="00014B2D" w:rsidRDefault="00BF1DD2" w:rsidP="00795F5A">
      <w:pPr>
        <w:pStyle w:val="ListParagraph"/>
        <w:numPr>
          <w:ilvl w:val="0"/>
          <w:numId w:val="177"/>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Cs/>
          <w:sz w:val="24"/>
          <w:szCs w:val="24"/>
        </w:rPr>
        <w:lastRenderedPageBreak/>
        <w:t xml:space="preserve">Հարկադիր կատարողը ֆիզիկական ուժ և հատուկ միջոցներ կիրառում է </w:t>
      </w:r>
      <w:r w:rsidR="00A8161D" w:rsidRPr="00014B2D">
        <w:rPr>
          <w:rFonts w:ascii="GHEA Grapalat" w:hAnsi="GHEA Grapalat"/>
          <w:bCs/>
          <w:sz w:val="24"/>
          <w:szCs w:val="24"/>
        </w:rPr>
        <w:t xml:space="preserve">«Հարկադիր կատարումն ապահովող ծառայության մասին» </w:t>
      </w:r>
      <w:r w:rsidRPr="00014B2D">
        <w:rPr>
          <w:rFonts w:ascii="GHEA Grapalat" w:hAnsi="GHEA Grapalat"/>
          <w:bCs/>
          <w:sz w:val="24"/>
          <w:szCs w:val="24"/>
        </w:rPr>
        <w:t>օրենքով սահմանված՝ դրանց գործադրման պայմանների և սահմանների պահպանմամբ։</w:t>
      </w:r>
    </w:p>
    <w:p w14:paraId="393FF25D" w14:textId="32DAD418" w:rsidR="00246798" w:rsidRPr="00014B2D" w:rsidRDefault="00246798" w:rsidP="00795F5A">
      <w:pPr>
        <w:pStyle w:val="ListParagraph"/>
        <w:numPr>
          <w:ilvl w:val="0"/>
          <w:numId w:val="177"/>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Cs/>
          <w:sz w:val="24"/>
          <w:szCs w:val="24"/>
        </w:rPr>
        <w:t xml:space="preserve">Հարկադիր կատարողի կողմից հրազեն գործադրելու դեպքերը, հրազենի գործադրման պայմանները և սահմանները սահմանվում են </w:t>
      </w:r>
      <w:r w:rsidR="00A8161D" w:rsidRPr="00014B2D">
        <w:rPr>
          <w:rFonts w:ascii="GHEA Grapalat" w:hAnsi="GHEA Grapalat"/>
          <w:bCs/>
          <w:sz w:val="24"/>
          <w:szCs w:val="24"/>
        </w:rPr>
        <w:t xml:space="preserve">«Հարկադիր կատարումն ապահովող ծառայության մասին» </w:t>
      </w:r>
      <w:r w:rsidRPr="00014B2D">
        <w:rPr>
          <w:rFonts w:ascii="GHEA Grapalat" w:hAnsi="GHEA Grapalat"/>
          <w:bCs/>
          <w:sz w:val="24"/>
          <w:szCs w:val="24"/>
        </w:rPr>
        <w:t>օրենքով:</w:t>
      </w:r>
    </w:p>
    <w:p w14:paraId="2A86CE94" w14:textId="77777777" w:rsidR="00246798" w:rsidRPr="00014B2D" w:rsidRDefault="00246798" w:rsidP="002470DD">
      <w:pPr>
        <w:shd w:val="clear" w:color="auto" w:fill="FFFFFF"/>
        <w:tabs>
          <w:tab w:val="left" w:pos="851"/>
          <w:tab w:val="left" w:pos="993"/>
        </w:tabs>
        <w:spacing w:after="0" w:line="276" w:lineRule="auto"/>
        <w:jc w:val="both"/>
        <w:rPr>
          <w:rFonts w:ascii="GHEA Grapalat" w:hAnsi="GHEA Grapalat"/>
          <w:b/>
          <w:bCs/>
          <w:sz w:val="24"/>
          <w:szCs w:val="24"/>
        </w:rPr>
      </w:pPr>
    </w:p>
    <w:p w14:paraId="30264441" w14:textId="77777777" w:rsidR="00687B63" w:rsidRPr="00014B2D" w:rsidRDefault="00687B63" w:rsidP="00795F5A">
      <w:pPr>
        <w:tabs>
          <w:tab w:val="left" w:pos="851"/>
          <w:tab w:val="left" w:pos="993"/>
        </w:tabs>
        <w:spacing w:after="0" w:line="276" w:lineRule="auto"/>
        <w:ind w:firstLine="567"/>
        <w:jc w:val="center"/>
        <w:rPr>
          <w:rFonts w:ascii="GHEA Grapalat" w:hAnsi="GHEA Grapalat"/>
          <w:b/>
          <w:bCs/>
          <w:i/>
          <w:iCs/>
          <w:sz w:val="24"/>
          <w:szCs w:val="24"/>
        </w:rPr>
      </w:pPr>
    </w:p>
    <w:p w14:paraId="0C4C8EAC" w14:textId="1E9E641A" w:rsidR="00D026B9" w:rsidRPr="00014B2D" w:rsidRDefault="00D026B9"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110663" w:rsidRPr="00014B2D">
        <w:rPr>
          <w:rFonts w:ascii="GHEA Grapalat" w:hAnsi="GHEA Grapalat"/>
          <w:b/>
          <w:bCs/>
          <w:sz w:val="24"/>
          <w:szCs w:val="24"/>
        </w:rPr>
        <w:t>8</w:t>
      </w:r>
    </w:p>
    <w:p w14:paraId="700A0CBC" w14:textId="6440D5EE" w:rsidR="00D026B9" w:rsidRPr="00014B2D" w:rsidRDefault="00D026B9" w:rsidP="00795F5A">
      <w:pPr>
        <w:tabs>
          <w:tab w:val="left" w:pos="851"/>
          <w:tab w:val="left" w:pos="993"/>
        </w:tabs>
        <w:spacing w:after="0" w:line="276" w:lineRule="auto"/>
        <w:ind w:firstLine="567"/>
        <w:jc w:val="center"/>
        <w:rPr>
          <w:rFonts w:ascii="GHEA Grapalat" w:hAnsi="GHEA Grapalat"/>
          <w:b/>
          <w:bCs/>
          <w:i/>
          <w:iCs/>
          <w:sz w:val="24"/>
          <w:szCs w:val="24"/>
        </w:rPr>
      </w:pPr>
      <w:r w:rsidRPr="00014B2D">
        <w:rPr>
          <w:rFonts w:ascii="GHEA Grapalat" w:hAnsi="GHEA Grapalat"/>
          <w:b/>
          <w:bCs/>
          <w:i/>
          <w:iCs/>
          <w:sz w:val="24"/>
          <w:szCs w:val="24"/>
        </w:rPr>
        <w:t>ԿԱՏԱՐՈՂԱԿԱՆ ՎԱՐՈՒՅԹԻ ԸՆԹԱՑԻԿ ՓՈՒԼԸ</w:t>
      </w:r>
    </w:p>
    <w:p w14:paraId="6D2D37EF" w14:textId="0E6F4A11" w:rsidR="00D026B9" w:rsidRPr="00014B2D" w:rsidRDefault="00D026B9" w:rsidP="00795F5A">
      <w:pPr>
        <w:tabs>
          <w:tab w:val="left" w:pos="851"/>
          <w:tab w:val="left" w:pos="993"/>
        </w:tabs>
        <w:spacing w:after="0" w:line="276" w:lineRule="auto"/>
        <w:ind w:firstLine="567"/>
        <w:jc w:val="center"/>
        <w:rPr>
          <w:rFonts w:ascii="GHEA Grapalat" w:hAnsi="GHEA Grapalat"/>
          <w:b/>
          <w:bCs/>
          <w:i/>
          <w:iCs/>
          <w:sz w:val="24"/>
          <w:szCs w:val="24"/>
        </w:rPr>
      </w:pPr>
    </w:p>
    <w:p w14:paraId="5E793355" w14:textId="42A57E6D" w:rsidR="001B6CE8" w:rsidRPr="00014B2D" w:rsidRDefault="00F41DB7"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ab/>
        <w:t xml:space="preserve">Հոդված </w:t>
      </w:r>
      <w:r w:rsidR="00110663" w:rsidRPr="00014B2D">
        <w:rPr>
          <w:rFonts w:ascii="GHEA Grapalat" w:hAnsi="GHEA Grapalat"/>
          <w:b/>
          <w:bCs/>
          <w:sz w:val="24"/>
          <w:szCs w:val="24"/>
        </w:rPr>
        <w:t>50</w:t>
      </w:r>
      <w:r w:rsidRPr="00014B2D">
        <w:rPr>
          <w:rFonts w:ascii="GHEA Grapalat" w:hAnsi="GHEA Grapalat"/>
          <w:b/>
          <w:bCs/>
          <w:sz w:val="24"/>
          <w:szCs w:val="24"/>
        </w:rPr>
        <w:t>. Հարկադիր կատարողի որոշումները</w:t>
      </w:r>
    </w:p>
    <w:p w14:paraId="11500A19" w14:textId="46A01B4D" w:rsidR="00F41DB7" w:rsidRPr="00014B2D" w:rsidRDefault="00F41DB7" w:rsidP="00795F5A">
      <w:pPr>
        <w:tabs>
          <w:tab w:val="left" w:pos="851"/>
          <w:tab w:val="left" w:pos="993"/>
        </w:tabs>
        <w:spacing w:after="0" w:line="276" w:lineRule="auto"/>
        <w:ind w:firstLine="567"/>
        <w:jc w:val="both"/>
        <w:rPr>
          <w:rFonts w:ascii="GHEA Grapalat" w:hAnsi="GHEA Grapalat"/>
          <w:sz w:val="24"/>
          <w:szCs w:val="24"/>
        </w:rPr>
      </w:pPr>
    </w:p>
    <w:p w14:paraId="34A89E4D" w14:textId="3544FA02" w:rsidR="00F41DB7" w:rsidRPr="00014B2D" w:rsidRDefault="00F41DB7" w:rsidP="00795F5A">
      <w:pPr>
        <w:pStyle w:val="ListParagraph"/>
        <w:numPr>
          <w:ilvl w:val="0"/>
          <w:numId w:val="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w:t>
      </w:r>
      <w:r w:rsidR="009B3B79" w:rsidRPr="00014B2D">
        <w:rPr>
          <w:rFonts w:ascii="GHEA Grapalat" w:hAnsi="GHEA Grapalat"/>
          <w:sz w:val="24"/>
          <w:szCs w:val="24"/>
        </w:rPr>
        <w:t xml:space="preserve">ի </w:t>
      </w:r>
      <w:r w:rsidRPr="00014B2D">
        <w:rPr>
          <w:rFonts w:ascii="GHEA Grapalat" w:hAnsi="GHEA Grapalat"/>
          <w:sz w:val="24"/>
          <w:szCs w:val="24"/>
        </w:rPr>
        <w:t>ընթացքը լուծելիս հարկադիր կատարողը կայացնում է որոշումներ։ Հարկադիր</w:t>
      </w:r>
      <w:r w:rsidRPr="00014B2D">
        <w:rPr>
          <w:rFonts w:ascii="Calibri" w:hAnsi="Calibri" w:cs="Calibri"/>
          <w:sz w:val="24"/>
          <w:szCs w:val="24"/>
        </w:rPr>
        <w:t> </w:t>
      </w:r>
      <w:r w:rsidRPr="00014B2D">
        <w:rPr>
          <w:rFonts w:ascii="GHEA Grapalat" w:hAnsi="GHEA Grapalat"/>
          <w:sz w:val="24"/>
          <w:szCs w:val="24"/>
        </w:rPr>
        <w:t>կատարողը որոշում</w:t>
      </w:r>
      <w:r w:rsidR="00A13336" w:rsidRPr="00014B2D">
        <w:rPr>
          <w:rFonts w:ascii="GHEA Grapalat" w:hAnsi="GHEA Grapalat"/>
          <w:sz w:val="24"/>
          <w:szCs w:val="24"/>
        </w:rPr>
        <w:t xml:space="preserve"> է</w:t>
      </w:r>
      <w:r w:rsidRPr="00014B2D">
        <w:rPr>
          <w:rFonts w:ascii="GHEA Grapalat" w:hAnsi="GHEA Grapalat"/>
          <w:sz w:val="24"/>
          <w:szCs w:val="24"/>
        </w:rPr>
        <w:t xml:space="preserve"> կայացնում դրա </w:t>
      </w:r>
      <w:r w:rsidR="00E22A2C" w:rsidRPr="00014B2D">
        <w:rPr>
          <w:rFonts w:ascii="GHEA Grapalat" w:hAnsi="GHEA Grapalat"/>
          <w:sz w:val="24"/>
          <w:szCs w:val="24"/>
        </w:rPr>
        <w:t xml:space="preserve">փաստական </w:t>
      </w:r>
      <w:r w:rsidRPr="00014B2D">
        <w:rPr>
          <w:rFonts w:ascii="GHEA Grapalat" w:hAnsi="GHEA Grapalat"/>
          <w:sz w:val="24"/>
          <w:szCs w:val="24"/>
        </w:rPr>
        <w:t>հիմքը հայտնի դառնալու</w:t>
      </w:r>
      <w:r w:rsidR="00E22A2C" w:rsidRPr="00014B2D">
        <w:rPr>
          <w:rFonts w:ascii="GHEA Grapalat" w:hAnsi="GHEA Grapalat"/>
          <w:sz w:val="24"/>
          <w:szCs w:val="24"/>
        </w:rPr>
        <w:t>ց հետո եռօրյա ժամկետում</w:t>
      </w:r>
      <w:r w:rsidRPr="00014B2D">
        <w:rPr>
          <w:rFonts w:ascii="GHEA Grapalat" w:hAnsi="GHEA Grapalat"/>
          <w:sz w:val="24"/>
          <w:szCs w:val="24"/>
        </w:rPr>
        <w:t>, եթե օրենքով ավելի կարճ ժամկետ նախատեսված չէ:</w:t>
      </w:r>
    </w:p>
    <w:p w14:paraId="440964B4" w14:textId="09103882" w:rsidR="0043695B" w:rsidRPr="00014B2D" w:rsidRDefault="0043695B" w:rsidP="00795F5A">
      <w:pPr>
        <w:pStyle w:val="ListParagraph"/>
        <w:numPr>
          <w:ilvl w:val="0"/>
          <w:numId w:val="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մասնակցի կամ այլ անձի համար միջամտող վարչական ակտ ընդունելուց առաջ հարկադիր կատարողն այդ անձին լսում է սույն օրենքով նախատեսված դեպքերում</w:t>
      </w:r>
      <w:r w:rsidR="00725E02" w:rsidRPr="00014B2D">
        <w:rPr>
          <w:rFonts w:ascii="GHEA Grapalat" w:hAnsi="GHEA Grapalat"/>
          <w:sz w:val="24"/>
          <w:szCs w:val="24"/>
        </w:rPr>
        <w:t xml:space="preserve"> և կարգով</w:t>
      </w:r>
      <w:r w:rsidRPr="00014B2D">
        <w:rPr>
          <w:rFonts w:ascii="GHEA Grapalat" w:hAnsi="GHEA Grapalat"/>
          <w:sz w:val="24"/>
          <w:szCs w:val="24"/>
        </w:rPr>
        <w:t>։</w:t>
      </w:r>
    </w:p>
    <w:p w14:paraId="0744437D" w14:textId="728031ED" w:rsidR="00F41DB7" w:rsidRPr="00014B2D" w:rsidRDefault="00F41DB7" w:rsidP="00795F5A">
      <w:pPr>
        <w:pStyle w:val="ListParagraph"/>
        <w:numPr>
          <w:ilvl w:val="0"/>
          <w:numId w:val="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կատարողի որոշման մեջ նշվում են՝</w:t>
      </w:r>
    </w:p>
    <w:p w14:paraId="1F5B3EDB" w14:textId="460F68B5" w:rsidR="00F41DB7" w:rsidRPr="00014B2D" w:rsidRDefault="00F41DB7" w:rsidP="00795F5A">
      <w:pPr>
        <w:pStyle w:val="ListParagraph"/>
        <w:numPr>
          <w:ilvl w:val="0"/>
          <w:numId w:val="4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որոշումը կայացնելու </w:t>
      </w:r>
      <w:r w:rsidR="007A7E2E" w:rsidRPr="00014B2D">
        <w:rPr>
          <w:rFonts w:ascii="GHEA Grapalat" w:hAnsi="GHEA Grapalat"/>
          <w:sz w:val="24"/>
          <w:szCs w:val="24"/>
        </w:rPr>
        <w:t>օր</w:t>
      </w:r>
      <w:r w:rsidRPr="00014B2D">
        <w:rPr>
          <w:rFonts w:ascii="GHEA Grapalat" w:hAnsi="GHEA Grapalat"/>
          <w:sz w:val="24"/>
          <w:szCs w:val="24"/>
        </w:rPr>
        <w:t>ը և վայրը.</w:t>
      </w:r>
    </w:p>
    <w:p w14:paraId="0A8727BC" w14:textId="5598794E" w:rsidR="00F41DB7" w:rsidRPr="00014B2D" w:rsidRDefault="00F41DB7" w:rsidP="00795F5A">
      <w:pPr>
        <w:pStyle w:val="ListParagraph"/>
        <w:numPr>
          <w:ilvl w:val="0"/>
          <w:numId w:val="4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որոշում կայացրած հարկադիր կատարողի պաշտոնը, անունը և ազգանունը.</w:t>
      </w:r>
    </w:p>
    <w:p w14:paraId="7E0C1868" w14:textId="553764D6" w:rsidR="00F41DB7" w:rsidRPr="00014B2D" w:rsidRDefault="00F41DB7" w:rsidP="00795F5A">
      <w:pPr>
        <w:pStyle w:val="ListParagraph"/>
        <w:numPr>
          <w:ilvl w:val="0"/>
          <w:numId w:val="4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վարույթը, որով կայացվում է որոշումը.</w:t>
      </w:r>
    </w:p>
    <w:p w14:paraId="49244B58" w14:textId="7A385BE6" w:rsidR="009B3B79" w:rsidRPr="00014B2D" w:rsidRDefault="009B3B79" w:rsidP="00795F5A">
      <w:pPr>
        <w:pStyle w:val="ListParagraph"/>
        <w:numPr>
          <w:ilvl w:val="0"/>
          <w:numId w:val="4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կատարման ենթակա ակտը, որի հիման վրա հարուցվել է կատարողական վարույթը</w:t>
      </w:r>
      <w:r w:rsidRPr="00014B2D">
        <w:rPr>
          <w:rFonts w:ascii="Cambria Math" w:hAnsi="Cambria Math" w:cs="Cambria Math"/>
          <w:sz w:val="24"/>
          <w:szCs w:val="24"/>
        </w:rPr>
        <w:t>․</w:t>
      </w:r>
    </w:p>
    <w:p w14:paraId="31114811" w14:textId="1FEE789B" w:rsidR="00F41DB7" w:rsidRPr="00014B2D" w:rsidRDefault="00F41DB7" w:rsidP="00795F5A">
      <w:pPr>
        <w:pStyle w:val="ListParagraph"/>
        <w:numPr>
          <w:ilvl w:val="0"/>
          <w:numId w:val="4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քննվող հարցը.</w:t>
      </w:r>
    </w:p>
    <w:p w14:paraId="7F06786F" w14:textId="04E16AF5" w:rsidR="00F41DB7" w:rsidRPr="00014B2D" w:rsidRDefault="00F41DB7" w:rsidP="00795F5A">
      <w:pPr>
        <w:pStyle w:val="ListParagraph"/>
        <w:numPr>
          <w:ilvl w:val="0"/>
          <w:numId w:val="4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կայացվող որոշման </w:t>
      </w:r>
      <w:r w:rsidR="009B3B79" w:rsidRPr="00014B2D">
        <w:rPr>
          <w:rFonts w:ascii="GHEA Grapalat" w:hAnsi="GHEA Grapalat"/>
          <w:sz w:val="24"/>
          <w:szCs w:val="24"/>
        </w:rPr>
        <w:t xml:space="preserve">փաստական և իրավական </w:t>
      </w:r>
      <w:r w:rsidRPr="00014B2D">
        <w:rPr>
          <w:rFonts w:ascii="GHEA Grapalat" w:hAnsi="GHEA Grapalat"/>
          <w:sz w:val="24"/>
          <w:szCs w:val="24"/>
        </w:rPr>
        <w:t>հիմքերը.</w:t>
      </w:r>
    </w:p>
    <w:p w14:paraId="3647265F" w14:textId="3D993FB9" w:rsidR="00F41DB7" w:rsidRPr="00014B2D" w:rsidRDefault="00F41DB7" w:rsidP="00795F5A">
      <w:pPr>
        <w:pStyle w:val="ListParagraph"/>
        <w:numPr>
          <w:ilvl w:val="0"/>
          <w:numId w:val="4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քննվող հարցի վերաբերյալ եզրահանգումը.</w:t>
      </w:r>
    </w:p>
    <w:p w14:paraId="6297E1A7" w14:textId="46D11E5B" w:rsidR="00F41DB7" w:rsidRPr="00014B2D" w:rsidRDefault="00F41DB7" w:rsidP="00795F5A">
      <w:pPr>
        <w:pStyle w:val="ListParagraph"/>
        <w:numPr>
          <w:ilvl w:val="0"/>
          <w:numId w:val="4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որոշման բողոքարկման կարգը և ժամկետը:</w:t>
      </w:r>
    </w:p>
    <w:p w14:paraId="6D3398E5" w14:textId="77777777" w:rsidR="006D1FFB" w:rsidRPr="00014B2D" w:rsidRDefault="00184F87" w:rsidP="00795F5A">
      <w:pPr>
        <w:pStyle w:val="ListParagraph"/>
        <w:numPr>
          <w:ilvl w:val="0"/>
          <w:numId w:val="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Որոշումը կայացրած հարկադիր կատարողը ստորագրում</w:t>
      </w:r>
      <w:r w:rsidR="000D507E" w:rsidRPr="00014B2D">
        <w:rPr>
          <w:rFonts w:ascii="GHEA Grapalat" w:hAnsi="GHEA Grapalat"/>
          <w:sz w:val="24"/>
          <w:szCs w:val="24"/>
        </w:rPr>
        <w:t>, իսկ որոշումը թղթային կրիչով տրամադրվելու դեպքում՝ նաև կ</w:t>
      </w:r>
      <w:r w:rsidRPr="00014B2D">
        <w:rPr>
          <w:rFonts w:ascii="GHEA Grapalat" w:hAnsi="GHEA Grapalat"/>
          <w:sz w:val="24"/>
          <w:szCs w:val="24"/>
        </w:rPr>
        <w:t xml:space="preserve">նքում է </w:t>
      </w:r>
      <w:r w:rsidR="000D507E" w:rsidRPr="00014B2D">
        <w:rPr>
          <w:rFonts w:ascii="GHEA Grapalat" w:hAnsi="GHEA Grapalat"/>
          <w:sz w:val="24"/>
          <w:szCs w:val="24"/>
        </w:rPr>
        <w:t>այն</w:t>
      </w:r>
      <w:r w:rsidRPr="00014B2D">
        <w:rPr>
          <w:rFonts w:ascii="GHEA Grapalat" w:hAnsi="GHEA Grapalat"/>
          <w:sz w:val="24"/>
          <w:szCs w:val="24"/>
        </w:rPr>
        <w:t>։</w:t>
      </w:r>
    </w:p>
    <w:p w14:paraId="431E97E3" w14:textId="1D5F5459" w:rsidR="0022408D" w:rsidRPr="00014B2D" w:rsidRDefault="00184F87" w:rsidP="00795F5A">
      <w:pPr>
        <w:pStyle w:val="ListParagraph"/>
        <w:numPr>
          <w:ilvl w:val="0"/>
          <w:numId w:val="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կատարողի որոշումը ոչ ուշ, քան որոշումը կայացնելուց հետո՝ եռօրյա ժամկետում, հանձնվում (ուղարկվում) է</w:t>
      </w:r>
      <w:r w:rsidR="006D1FFB" w:rsidRPr="00014B2D">
        <w:rPr>
          <w:rFonts w:ascii="GHEA Grapalat" w:hAnsi="GHEA Grapalat"/>
          <w:sz w:val="24"/>
          <w:szCs w:val="24"/>
        </w:rPr>
        <w:t xml:space="preserve"> </w:t>
      </w:r>
      <w:r w:rsidRPr="00014B2D">
        <w:rPr>
          <w:rFonts w:ascii="GHEA Grapalat" w:hAnsi="GHEA Grapalat"/>
          <w:sz w:val="24"/>
          <w:szCs w:val="24"/>
        </w:rPr>
        <w:t>կատարողական վարույթի մասնակիցներին</w:t>
      </w:r>
      <w:r w:rsidR="00F32374" w:rsidRPr="00014B2D">
        <w:rPr>
          <w:rFonts w:ascii="GHEA Grapalat" w:hAnsi="GHEA Grapalat"/>
          <w:sz w:val="24"/>
          <w:szCs w:val="24"/>
        </w:rPr>
        <w:t>,</w:t>
      </w:r>
      <w:r w:rsidRPr="00014B2D">
        <w:rPr>
          <w:rFonts w:ascii="GHEA Grapalat" w:hAnsi="GHEA Grapalat"/>
          <w:sz w:val="24"/>
          <w:szCs w:val="24"/>
        </w:rPr>
        <w:t xml:space="preserve"> բացառությամբ սույն օրենքով նախատեսված դեպքերի</w:t>
      </w:r>
      <w:r w:rsidR="006D1FFB" w:rsidRPr="00014B2D">
        <w:rPr>
          <w:rFonts w:ascii="GHEA Grapalat" w:hAnsi="GHEA Grapalat"/>
          <w:sz w:val="24"/>
          <w:szCs w:val="24"/>
        </w:rPr>
        <w:t xml:space="preserve">, ինչպես նաև </w:t>
      </w:r>
      <w:r w:rsidR="0022408D" w:rsidRPr="00014B2D">
        <w:rPr>
          <w:rFonts w:ascii="GHEA Grapalat" w:hAnsi="GHEA Grapalat"/>
          <w:sz w:val="24"/>
          <w:szCs w:val="24"/>
        </w:rPr>
        <w:t>սույն օրենքով նախատեսված այլ անձանց և մարմիններ</w:t>
      </w:r>
      <w:r w:rsidR="006D1FFB" w:rsidRPr="00014B2D">
        <w:rPr>
          <w:rFonts w:ascii="GHEA Grapalat" w:hAnsi="GHEA Grapalat"/>
          <w:sz w:val="24"/>
          <w:szCs w:val="24"/>
        </w:rPr>
        <w:t>։</w:t>
      </w:r>
    </w:p>
    <w:p w14:paraId="46307225" w14:textId="3B812193" w:rsidR="00544BB5" w:rsidRPr="00014B2D" w:rsidRDefault="00544BB5" w:rsidP="00795F5A">
      <w:pPr>
        <w:pStyle w:val="ListParagraph"/>
        <w:numPr>
          <w:ilvl w:val="0"/>
          <w:numId w:val="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Հարկադիր</w:t>
      </w:r>
      <w:r w:rsidRPr="00014B2D">
        <w:rPr>
          <w:rFonts w:ascii="Calibri" w:hAnsi="Calibri" w:cs="Calibri"/>
          <w:sz w:val="24"/>
          <w:szCs w:val="24"/>
        </w:rPr>
        <w:t> </w:t>
      </w:r>
      <w:r w:rsidRPr="00014B2D">
        <w:rPr>
          <w:rFonts w:ascii="GHEA Grapalat" w:hAnsi="GHEA Grapalat"/>
          <w:sz w:val="24"/>
          <w:szCs w:val="24"/>
        </w:rPr>
        <w:t>կատարողի կայացրած որոշումը կարող է բողոքարկվել վերադասության կարգով որոշումն ուժի մեջ մտնելու օրվանից հետո` երկամսյա ժամկետում, կամ վարչական դատարան՝ օրենքով սահմանված ժամկետներում: Հարկադիր</w:t>
      </w:r>
      <w:r w:rsidRPr="00014B2D">
        <w:rPr>
          <w:rFonts w:ascii="Calibri" w:hAnsi="Calibri" w:cs="Calibri"/>
          <w:sz w:val="24"/>
          <w:szCs w:val="24"/>
        </w:rPr>
        <w:t> </w:t>
      </w:r>
      <w:r w:rsidRPr="00014B2D">
        <w:rPr>
          <w:rFonts w:ascii="GHEA Grapalat" w:hAnsi="GHEA Grapalat"/>
          <w:sz w:val="24"/>
          <w:szCs w:val="24"/>
        </w:rPr>
        <w:t>կատարողի որոշման բողոքարկումը չի կասեցնում կատարողական գործողությունները:</w:t>
      </w:r>
    </w:p>
    <w:p w14:paraId="63F1E429" w14:textId="37EEF3C6" w:rsidR="007F443E" w:rsidRPr="00014B2D" w:rsidRDefault="007F443E"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650AC726" w14:textId="006D4228" w:rsidR="00F8711A" w:rsidRPr="00014B2D" w:rsidRDefault="00F8711A"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51</w:t>
      </w:r>
      <w:r w:rsidRPr="00014B2D">
        <w:rPr>
          <w:rFonts w:ascii="GHEA Grapalat" w:hAnsi="GHEA Grapalat"/>
          <w:b/>
          <w:bCs/>
          <w:sz w:val="24"/>
          <w:szCs w:val="24"/>
        </w:rPr>
        <w:t>. Կատարողական վարույթները միացնելը և առանձնացնելը</w:t>
      </w:r>
    </w:p>
    <w:p w14:paraId="75D6BEBF" w14:textId="1D2509FA" w:rsidR="00F8711A" w:rsidRPr="00014B2D" w:rsidRDefault="00F8711A"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30FC6E06" w14:textId="6DFF94BF" w:rsidR="00F8711A" w:rsidRPr="00014B2D" w:rsidRDefault="00406EDC" w:rsidP="00795F5A">
      <w:pPr>
        <w:pStyle w:val="ListParagraph"/>
        <w:numPr>
          <w:ilvl w:val="0"/>
          <w:numId w:val="5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Կատարմ</w:t>
      </w:r>
      <w:r w:rsidR="00E51D55" w:rsidRPr="00014B2D">
        <w:rPr>
          <w:rFonts w:ascii="GHEA Grapalat" w:hAnsi="GHEA Grapalat"/>
          <w:sz w:val="24"/>
          <w:szCs w:val="24"/>
        </w:rPr>
        <w:t>ա</w:t>
      </w:r>
      <w:r w:rsidRPr="00014B2D">
        <w:rPr>
          <w:rFonts w:ascii="GHEA Grapalat" w:hAnsi="GHEA Grapalat"/>
          <w:sz w:val="24"/>
          <w:szCs w:val="24"/>
        </w:rPr>
        <w:t xml:space="preserve">ն ենթակա ակտերի առավել արդյունավետ կատարման նպատակով </w:t>
      </w:r>
      <w:r w:rsidR="00703EF3" w:rsidRPr="00014B2D">
        <w:rPr>
          <w:rFonts w:ascii="GHEA Grapalat" w:hAnsi="GHEA Grapalat"/>
          <w:sz w:val="24"/>
          <w:szCs w:val="24"/>
        </w:rPr>
        <w:t xml:space="preserve">միմյանց հետ փոխկապակցված կամ կատարողական վարույթի մասնակիցների լրիվ կամ մասնակի համընկնող կազմ ունեցող </w:t>
      </w:r>
      <w:r w:rsidRPr="00014B2D">
        <w:rPr>
          <w:rFonts w:ascii="GHEA Grapalat" w:hAnsi="GHEA Grapalat"/>
          <w:sz w:val="24"/>
          <w:szCs w:val="24"/>
        </w:rPr>
        <w:t xml:space="preserve">մի քանի կատարողական վարույթներ կարող են միացվել մեկ վարույթում, </w:t>
      </w:r>
      <w:r w:rsidR="00A13336" w:rsidRPr="00014B2D">
        <w:rPr>
          <w:rFonts w:ascii="GHEA Grapalat" w:hAnsi="GHEA Grapalat"/>
          <w:sz w:val="24"/>
          <w:szCs w:val="24"/>
        </w:rPr>
        <w:t>կամ</w:t>
      </w:r>
      <w:r w:rsidRPr="00014B2D">
        <w:rPr>
          <w:rFonts w:ascii="GHEA Grapalat" w:hAnsi="GHEA Grapalat"/>
          <w:sz w:val="24"/>
          <w:szCs w:val="24"/>
        </w:rPr>
        <w:t xml:space="preserve"> մեկ կատարողական վարույթից կարող են առանձնացվել առանձին պահանջներով վարույ</w:t>
      </w:r>
      <w:r w:rsidR="00E51D55" w:rsidRPr="00014B2D">
        <w:rPr>
          <w:rFonts w:ascii="GHEA Grapalat" w:hAnsi="GHEA Grapalat"/>
          <w:sz w:val="24"/>
          <w:szCs w:val="24"/>
        </w:rPr>
        <w:t>թներ</w:t>
      </w:r>
      <w:r w:rsidRPr="00014B2D">
        <w:rPr>
          <w:rFonts w:ascii="GHEA Grapalat" w:hAnsi="GHEA Grapalat"/>
          <w:sz w:val="24"/>
          <w:szCs w:val="24"/>
        </w:rPr>
        <w:t>։</w:t>
      </w:r>
    </w:p>
    <w:p w14:paraId="0B07C878" w14:textId="6EC12113" w:rsidR="00406EDC" w:rsidRPr="00014B2D" w:rsidRDefault="00E51D55" w:rsidP="00795F5A">
      <w:pPr>
        <w:pStyle w:val="ListParagraph"/>
        <w:numPr>
          <w:ilvl w:val="0"/>
          <w:numId w:val="5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վարույթների միացման և առանձնացման մասին որոշում</w:t>
      </w:r>
      <w:r w:rsidR="00A13336" w:rsidRPr="00014B2D">
        <w:rPr>
          <w:rFonts w:ascii="GHEA Grapalat" w:hAnsi="GHEA Grapalat"/>
          <w:sz w:val="24"/>
          <w:szCs w:val="24"/>
        </w:rPr>
        <w:t>ն</w:t>
      </w:r>
      <w:r w:rsidRPr="00014B2D">
        <w:rPr>
          <w:rFonts w:ascii="GHEA Grapalat" w:hAnsi="GHEA Grapalat"/>
          <w:sz w:val="24"/>
          <w:szCs w:val="24"/>
        </w:rPr>
        <w:t xml:space="preserve"> ընդունում է՝</w:t>
      </w:r>
    </w:p>
    <w:p w14:paraId="61FCDDDC" w14:textId="06344F02" w:rsidR="00E51D55" w:rsidRPr="00014B2D" w:rsidRDefault="00DA6B6D" w:rsidP="00795F5A">
      <w:pPr>
        <w:pStyle w:val="ListParagraph"/>
        <w:numPr>
          <w:ilvl w:val="0"/>
          <w:numId w:val="5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Ծ</w:t>
      </w:r>
      <w:r w:rsidR="00E51D55" w:rsidRPr="00014B2D">
        <w:rPr>
          <w:rFonts w:ascii="GHEA Grapalat" w:hAnsi="GHEA Grapalat"/>
          <w:sz w:val="24"/>
          <w:szCs w:val="24"/>
        </w:rPr>
        <w:t>առայության ստորաբաժանման պետը, եթե միացվում են տվյալ ստորաբաժանումում իրականացվող կատարողական վարույթներ, կամ եթե առանձնացվող կատարողական վարույթները ենթակա են իրականացման տվյալ ստորաբաժանումում.</w:t>
      </w:r>
    </w:p>
    <w:p w14:paraId="6FC858E8" w14:textId="7EA151E1" w:rsidR="00E51D55" w:rsidRPr="00014B2D" w:rsidRDefault="00703EF3" w:rsidP="00795F5A">
      <w:pPr>
        <w:pStyle w:val="ListParagraph"/>
        <w:numPr>
          <w:ilvl w:val="0"/>
          <w:numId w:val="5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w:t>
      </w:r>
      <w:r w:rsidR="00E51D55" w:rsidRPr="00014B2D">
        <w:rPr>
          <w:rFonts w:ascii="GHEA Grapalat" w:hAnsi="GHEA Grapalat"/>
          <w:sz w:val="24"/>
          <w:szCs w:val="24"/>
        </w:rPr>
        <w:t xml:space="preserve">լխավոր հարկադիր կատարողը, եթե միացվում են </w:t>
      </w:r>
      <w:r w:rsidR="00DA6B6D" w:rsidRPr="00014B2D">
        <w:rPr>
          <w:rFonts w:ascii="GHEA Grapalat" w:hAnsi="GHEA Grapalat"/>
          <w:sz w:val="24"/>
          <w:szCs w:val="24"/>
        </w:rPr>
        <w:t>Ծ</w:t>
      </w:r>
      <w:r w:rsidR="00E51D55" w:rsidRPr="00014B2D">
        <w:rPr>
          <w:rFonts w:ascii="GHEA Grapalat" w:hAnsi="GHEA Grapalat"/>
          <w:sz w:val="24"/>
          <w:szCs w:val="24"/>
        </w:rPr>
        <w:t xml:space="preserve">առայության տարբեր ստորաբաժանումներում իրականացվող կատարողական վարույթներ, կամ եթե առանձնացվող կատարողական վարույթը ենթակա է փոխանցման </w:t>
      </w:r>
      <w:r w:rsidR="00DA6B6D" w:rsidRPr="00014B2D">
        <w:rPr>
          <w:rFonts w:ascii="GHEA Grapalat" w:hAnsi="GHEA Grapalat"/>
          <w:sz w:val="24"/>
          <w:szCs w:val="24"/>
        </w:rPr>
        <w:t>Ծ</w:t>
      </w:r>
      <w:r w:rsidR="00E51D55" w:rsidRPr="00014B2D">
        <w:rPr>
          <w:rFonts w:ascii="GHEA Grapalat" w:hAnsi="GHEA Grapalat"/>
          <w:sz w:val="24"/>
          <w:szCs w:val="24"/>
        </w:rPr>
        <w:t>առայության մեկ այլ ստորաբաժանում։</w:t>
      </w:r>
    </w:p>
    <w:p w14:paraId="5D3A0367" w14:textId="77777777" w:rsidR="00F8711A" w:rsidRPr="00014B2D" w:rsidRDefault="00F8711A"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5505C194" w14:textId="43CD11B1" w:rsidR="00B467C8" w:rsidRPr="00014B2D" w:rsidRDefault="00B467C8"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52</w:t>
      </w:r>
      <w:r w:rsidRPr="00014B2D">
        <w:rPr>
          <w:rFonts w:ascii="GHEA Grapalat" w:hAnsi="GHEA Grapalat"/>
          <w:b/>
          <w:bCs/>
          <w:sz w:val="24"/>
          <w:szCs w:val="24"/>
        </w:rPr>
        <w:t xml:space="preserve">. </w:t>
      </w:r>
      <w:r w:rsidR="00191C90" w:rsidRPr="00014B2D">
        <w:rPr>
          <w:rFonts w:ascii="GHEA Grapalat" w:hAnsi="GHEA Grapalat"/>
          <w:b/>
          <w:bCs/>
          <w:sz w:val="24"/>
          <w:szCs w:val="24"/>
        </w:rPr>
        <w:t xml:space="preserve">Կատարողական վարույթի մասնակիցների </w:t>
      </w:r>
      <w:r w:rsidR="00D02A3B" w:rsidRPr="00014B2D">
        <w:rPr>
          <w:rFonts w:ascii="GHEA Grapalat" w:hAnsi="GHEA Grapalat"/>
          <w:b/>
          <w:bCs/>
          <w:sz w:val="24"/>
          <w:szCs w:val="24"/>
        </w:rPr>
        <w:t xml:space="preserve">և այլ անձանց </w:t>
      </w:r>
      <w:r w:rsidR="00191C90" w:rsidRPr="00014B2D">
        <w:rPr>
          <w:rFonts w:ascii="GHEA Grapalat" w:hAnsi="GHEA Grapalat"/>
          <w:b/>
          <w:bCs/>
          <w:sz w:val="24"/>
          <w:szCs w:val="24"/>
        </w:rPr>
        <w:t>միջնորդությունների</w:t>
      </w:r>
      <w:r w:rsidR="006E1B42" w:rsidRPr="00014B2D">
        <w:rPr>
          <w:rFonts w:ascii="GHEA Grapalat" w:hAnsi="GHEA Grapalat"/>
          <w:b/>
          <w:bCs/>
          <w:sz w:val="24"/>
          <w:szCs w:val="24"/>
        </w:rPr>
        <w:t xml:space="preserve"> և բողոքների</w:t>
      </w:r>
      <w:r w:rsidR="00191C90" w:rsidRPr="00014B2D">
        <w:rPr>
          <w:rFonts w:ascii="GHEA Grapalat" w:hAnsi="GHEA Grapalat"/>
          <w:b/>
          <w:bCs/>
          <w:sz w:val="24"/>
          <w:szCs w:val="24"/>
        </w:rPr>
        <w:t xml:space="preserve"> </w:t>
      </w:r>
      <w:r w:rsidR="0025042E" w:rsidRPr="00014B2D">
        <w:rPr>
          <w:rFonts w:ascii="GHEA Grapalat" w:hAnsi="GHEA Grapalat"/>
          <w:b/>
          <w:bCs/>
          <w:sz w:val="24"/>
          <w:szCs w:val="24"/>
        </w:rPr>
        <w:t>ներկայացումն ու քննությունը</w:t>
      </w:r>
    </w:p>
    <w:p w14:paraId="6CCAFA69" w14:textId="41F5777E" w:rsidR="00191C90" w:rsidRPr="00014B2D" w:rsidRDefault="00191C90" w:rsidP="00795F5A">
      <w:pPr>
        <w:tabs>
          <w:tab w:val="left" w:pos="851"/>
          <w:tab w:val="left" w:pos="993"/>
        </w:tabs>
        <w:spacing w:after="0" w:line="276" w:lineRule="auto"/>
        <w:ind w:firstLine="567"/>
        <w:jc w:val="both"/>
        <w:rPr>
          <w:rFonts w:ascii="GHEA Grapalat" w:hAnsi="GHEA Grapalat"/>
          <w:b/>
          <w:bCs/>
          <w:sz w:val="24"/>
          <w:szCs w:val="24"/>
        </w:rPr>
      </w:pPr>
    </w:p>
    <w:p w14:paraId="00F6059A" w14:textId="68C48432" w:rsidR="00191C90" w:rsidRPr="00014B2D" w:rsidRDefault="00191C90" w:rsidP="00795F5A">
      <w:pPr>
        <w:pStyle w:val="ListParagraph"/>
        <w:numPr>
          <w:ilvl w:val="0"/>
          <w:numId w:val="5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մասնակիցը </w:t>
      </w:r>
      <w:r w:rsidR="00D02A3B" w:rsidRPr="00014B2D">
        <w:rPr>
          <w:rFonts w:ascii="GHEA Grapalat" w:hAnsi="GHEA Grapalat"/>
          <w:sz w:val="24"/>
          <w:szCs w:val="24"/>
        </w:rPr>
        <w:t xml:space="preserve">և այլ անձինք </w:t>
      </w:r>
      <w:r w:rsidRPr="00014B2D">
        <w:rPr>
          <w:rFonts w:ascii="GHEA Grapalat" w:hAnsi="GHEA Grapalat"/>
          <w:sz w:val="24"/>
          <w:szCs w:val="24"/>
        </w:rPr>
        <w:t xml:space="preserve">պարտավոր </w:t>
      </w:r>
      <w:r w:rsidR="00D02A3B" w:rsidRPr="00014B2D">
        <w:rPr>
          <w:rFonts w:ascii="GHEA Grapalat" w:hAnsi="GHEA Grapalat"/>
          <w:sz w:val="24"/>
          <w:szCs w:val="24"/>
        </w:rPr>
        <w:t>են</w:t>
      </w:r>
      <w:r w:rsidR="006E1B42" w:rsidRPr="00014B2D">
        <w:rPr>
          <w:rFonts w:ascii="GHEA Grapalat" w:hAnsi="GHEA Grapalat"/>
          <w:sz w:val="24"/>
          <w:szCs w:val="24"/>
        </w:rPr>
        <w:t xml:space="preserve"> վարույթում</w:t>
      </w:r>
      <w:r w:rsidRPr="00014B2D">
        <w:rPr>
          <w:rFonts w:ascii="GHEA Grapalat" w:hAnsi="GHEA Grapalat"/>
          <w:sz w:val="24"/>
          <w:szCs w:val="24"/>
        </w:rPr>
        <w:t xml:space="preserve"> ներկայացվող իր</w:t>
      </w:r>
      <w:r w:rsidR="00D02A3B" w:rsidRPr="00014B2D">
        <w:rPr>
          <w:rFonts w:ascii="GHEA Grapalat" w:hAnsi="GHEA Grapalat"/>
          <w:sz w:val="24"/>
          <w:szCs w:val="24"/>
        </w:rPr>
        <w:t>ենց</w:t>
      </w:r>
      <w:r w:rsidRPr="00014B2D">
        <w:rPr>
          <w:rFonts w:ascii="GHEA Grapalat" w:hAnsi="GHEA Grapalat"/>
          <w:sz w:val="24"/>
          <w:szCs w:val="24"/>
        </w:rPr>
        <w:t xml:space="preserve"> միջնորդությանը </w:t>
      </w:r>
      <w:r w:rsidR="006E1B42" w:rsidRPr="00014B2D">
        <w:rPr>
          <w:rFonts w:ascii="GHEA Grapalat" w:hAnsi="GHEA Grapalat"/>
          <w:sz w:val="24"/>
          <w:szCs w:val="24"/>
        </w:rPr>
        <w:t xml:space="preserve">և բողոքին </w:t>
      </w:r>
      <w:r w:rsidRPr="00014B2D">
        <w:rPr>
          <w:rFonts w:ascii="GHEA Grapalat" w:hAnsi="GHEA Grapalat"/>
          <w:sz w:val="24"/>
          <w:szCs w:val="24"/>
        </w:rPr>
        <w:t>կցել տվյալ միջնորդությ</w:t>
      </w:r>
      <w:r w:rsidR="006E1B42" w:rsidRPr="00014B2D">
        <w:rPr>
          <w:rFonts w:ascii="GHEA Grapalat" w:hAnsi="GHEA Grapalat"/>
          <w:sz w:val="24"/>
          <w:szCs w:val="24"/>
        </w:rPr>
        <w:t>ա</w:t>
      </w:r>
      <w:r w:rsidRPr="00014B2D">
        <w:rPr>
          <w:rFonts w:ascii="GHEA Grapalat" w:hAnsi="GHEA Grapalat"/>
          <w:sz w:val="24"/>
          <w:szCs w:val="24"/>
        </w:rPr>
        <w:t>ն</w:t>
      </w:r>
      <w:r w:rsidR="006E1B42" w:rsidRPr="00014B2D">
        <w:rPr>
          <w:rFonts w:ascii="GHEA Grapalat" w:hAnsi="GHEA Grapalat"/>
          <w:sz w:val="24"/>
          <w:szCs w:val="24"/>
        </w:rPr>
        <w:t>, բողոքի</w:t>
      </w:r>
      <w:r w:rsidRPr="00014B2D">
        <w:rPr>
          <w:rFonts w:ascii="GHEA Grapalat" w:hAnsi="GHEA Grapalat"/>
          <w:sz w:val="24"/>
          <w:szCs w:val="24"/>
        </w:rPr>
        <w:t xml:space="preserve"> և դրան</w:t>
      </w:r>
      <w:r w:rsidR="006E1B42" w:rsidRPr="00014B2D">
        <w:rPr>
          <w:rFonts w:ascii="GHEA Grapalat" w:hAnsi="GHEA Grapalat"/>
          <w:sz w:val="24"/>
          <w:szCs w:val="24"/>
        </w:rPr>
        <w:t>ց</w:t>
      </w:r>
      <w:r w:rsidRPr="00014B2D">
        <w:rPr>
          <w:rFonts w:ascii="GHEA Grapalat" w:hAnsi="GHEA Grapalat"/>
          <w:sz w:val="24"/>
          <w:szCs w:val="24"/>
        </w:rPr>
        <w:t xml:space="preserve"> կից փաստաթղթեր</w:t>
      </w:r>
      <w:r w:rsidR="006E1B42" w:rsidRPr="00014B2D">
        <w:rPr>
          <w:rFonts w:ascii="GHEA Grapalat" w:hAnsi="GHEA Grapalat"/>
          <w:sz w:val="24"/>
          <w:szCs w:val="24"/>
        </w:rPr>
        <w:t>ի պատճենները</w:t>
      </w:r>
      <w:r w:rsidRPr="00014B2D">
        <w:rPr>
          <w:rFonts w:ascii="GHEA Grapalat" w:hAnsi="GHEA Grapalat"/>
          <w:sz w:val="24"/>
          <w:szCs w:val="24"/>
        </w:rPr>
        <w:t xml:space="preserve"> կատարողական վարույթի մյուս մասնակիցներին ուղարկելու</w:t>
      </w:r>
      <w:r w:rsidR="00D02A3B" w:rsidRPr="00014B2D">
        <w:rPr>
          <w:rFonts w:ascii="GHEA Grapalat" w:hAnsi="GHEA Grapalat"/>
          <w:sz w:val="24"/>
          <w:szCs w:val="24"/>
        </w:rPr>
        <w:t>, իսկ սույն օրենքով նախատեսված դեպքերում՝ այդ փաստաթղթերը նրանց կողմից ստանալու</w:t>
      </w:r>
      <w:r w:rsidRPr="00014B2D">
        <w:rPr>
          <w:rFonts w:ascii="GHEA Grapalat" w:hAnsi="GHEA Grapalat"/>
          <w:sz w:val="24"/>
          <w:szCs w:val="24"/>
        </w:rPr>
        <w:t xml:space="preserve"> փաստը հավաստող ապացույցներ կամ ներկայացնել այդ պարտականությունը կատարելու անհնարինության վերաբերյալ հիմնավորումներ, բացառությամբ այն միջնորդությունների, որոնց</w:t>
      </w:r>
      <w:r w:rsidR="006E1B42" w:rsidRPr="00014B2D">
        <w:rPr>
          <w:rFonts w:ascii="GHEA Grapalat" w:hAnsi="GHEA Grapalat"/>
          <w:sz w:val="24"/>
          <w:szCs w:val="24"/>
        </w:rPr>
        <w:t>ով</w:t>
      </w:r>
      <w:r w:rsidRPr="00014B2D">
        <w:rPr>
          <w:rFonts w:ascii="GHEA Grapalat" w:hAnsi="GHEA Grapalat"/>
          <w:sz w:val="24"/>
          <w:szCs w:val="24"/>
        </w:rPr>
        <w:t xml:space="preserve"> կատարողական վարույթի մասնակիցն իրականացնում է իր իրավունքները, և որոնք չեն ազդում կատարողական վարույթի </w:t>
      </w:r>
      <w:r w:rsidRPr="00014B2D">
        <w:rPr>
          <w:rFonts w:ascii="GHEA Grapalat" w:hAnsi="GHEA Grapalat"/>
          <w:sz w:val="24"/>
          <w:szCs w:val="24"/>
        </w:rPr>
        <w:lastRenderedPageBreak/>
        <w:t xml:space="preserve">մյուս մասնակիցների իրավունքների, պարտականությունների, շահերի, կարգավիճակի </w:t>
      </w:r>
      <w:r w:rsidR="006E1B42" w:rsidRPr="00014B2D">
        <w:rPr>
          <w:rFonts w:ascii="GHEA Grapalat" w:hAnsi="GHEA Grapalat"/>
          <w:sz w:val="24"/>
          <w:szCs w:val="24"/>
        </w:rPr>
        <w:t>և</w:t>
      </w:r>
      <w:r w:rsidRPr="00014B2D">
        <w:rPr>
          <w:rFonts w:ascii="GHEA Grapalat" w:hAnsi="GHEA Grapalat"/>
          <w:sz w:val="24"/>
          <w:szCs w:val="24"/>
        </w:rPr>
        <w:t xml:space="preserve"> վարույթի ընթացքի վրա:</w:t>
      </w:r>
      <w:r w:rsidR="006E1B42" w:rsidRPr="00014B2D">
        <w:rPr>
          <w:rFonts w:ascii="GHEA Grapalat" w:hAnsi="GHEA Grapalat"/>
          <w:sz w:val="24"/>
          <w:szCs w:val="24"/>
        </w:rPr>
        <w:t xml:space="preserve"> Միջնորդության (բողոքի) և դրան կից փաստաթղթերի պատճենները չեն ուղարկվում կատարողական վարույթի մասնակցին նաև սույն օրենքով նախատեսված այն դեպքերում, երբ հարկադիր կատարողը տվյալ մասնակցին չի տրամադրում կատարողական վարույթի փաստաթղթերը։</w:t>
      </w:r>
      <w:r w:rsidR="00507454" w:rsidRPr="00014B2D">
        <w:rPr>
          <w:rFonts w:ascii="GHEA Grapalat" w:hAnsi="GHEA Grapalat"/>
          <w:sz w:val="24"/>
          <w:szCs w:val="24"/>
        </w:rPr>
        <w:t xml:space="preserve"> </w:t>
      </w:r>
    </w:p>
    <w:p w14:paraId="626F81F2" w14:textId="04C26A00" w:rsidR="00191C90" w:rsidRPr="00014B2D" w:rsidRDefault="00611A97" w:rsidP="00795F5A">
      <w:pPr>
        <w:pStyle w:val="ListParagraph"/>
        <w:numPr>
          <w:ilvl w:val="0"/>
          <w:numId w:val="5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1-ին մասով սահմանված կարգի խախտմամբ ներկայացված, ինչպես նաև նախկինում մերժված միջնորդություն</w:t>
      </w:r>
      <w:r w:rsidR="006E1B42" w:rsidRPr="00014B2D">
        <w:rPr>
          <w:rFonts w:ascii="GHEA Grapalat" w:hAnsi="GHEA Grapalat"/>
          <w:sz w:val="24"/>
          <w:szCs w:val="24"/>
        </w:rPr>
        <w:t>ները և բողոքները</w:t>
      </w:r>
      <w:r w:rsidRPr="00014B2D">
        <w:rPr>
          <w:rFonts w:ascii="GHEA Grapalat" w:hAnsi="GHEA Grapalat"/>
          <w:sz w:val="24"/>
          <w:szCs w:val="24"/>
        </w:rPr>
        <w:t xml:space="preserve"> նույն հիմքով ներկայացվելու դեպքում չ</w:t>
      </w:r>
      <w:r w:rsidR="006E1B42" w:rsidRPr="00014B2D">
        <w:rPr>
          <w:rFonts w:ascii="GHEA Grapalat" w:hAnsi="GHEA Grapalat"/>
          <w:sz w:val="24"/>
          <w:szCs w:val="24"/>
        </w:rPr>
        <w:t>են</w:t>
      </w:r>
      <w:r w:rsidRPr="00014B2D">
        <w:rPr>
          <w:rFonts w:ascii="GHEA Grapalat" w:hAnsi="GHEA Grapalat"/>
          <w:sz w:val="24"/>
          <w:szCs w:val="24"/>
        </w:rPr>
        <w:t xml:space="preserve"> քննարկվում</w:t>
      </w:r>
      <w:r w:rsidR="006E1B42" w:rsidRPr="00014B2D">
        <w:rPr>
          <w:rFonts w:ascii="GHEA Grapalat" w:hAnsi="GHEA Grapalat"/>
          <w:sz w:val="24"/>
          <w:szCs w:val="24"/>
        </w:rPr>
        <w:t xml:space="preserve">, </w:t>
      </w:r>
      <w:r w:rsidR="0022529F" w:rsidRPr="00014B2D">
        <w:rPr>
          <w:rFonts w:ascii="GHEA Grapalat" w:hAnsi="GHEA Grapalat"/>
          <w:sz w:val="24"/>
          <w:szCs w:val="24"/>
        </w:rPr>
        <w:t>ինչի</w:t>
      </w:r>
      <w:r w:rsidR="006E1B42" w:rsidRPr="00014B2D">
        <w:rPr>
          <w:rFonts w:ascii="GHEA Grapalat" w:hAnsi="GHEA Grapalat"/>
          <w:sz w:val="24"/>
          <w:szCs w:val="24"/>
        </w:rPr>
        <w:t xml:space="preserve"> մասին միջնորդություն կամ բողոք ներկայացրած անձը տեղեկացվում է միջնորդությունը կամ բողոքը ստացվելուց հետո՝ եռօրյա ժամկետում</w:t>
      </w:r>
      <w:r w:rsidRPr="00014B2D">
        <w:rPr>
          <w:rFonts w:ascii="GHEA Grapalat" w:hAnsi="GHEA Grapalat"/>
          <w:sz w:val="24"/>
          <w:szCs w:val="24"/>
        </w:rPr>
        <w:t>։</w:t>
      </w:r>
    </w:p>
    <w:p w14:paraId="76F0F6DD" w14:textId="0A57B7A9" w:rsidR="008F5E51" w:rsidRPr="00014B2D" w:rsidRDefault="008F5E51" w:rsidP="00795F5A">
      <w:pPr>
        <w:tabs>
          <w:tab w:val="left" w:pos="851"/>
          <w:tab w:val="left" w:pos="993"/>
        </w:tabs>
        <w:spacing w:after="0" w:line="276" w:lineRule="auto"/>
        <w:ind w:firstLine="567"/>
        <w:jc w:val="both"/>
        <w:rPr>
          <w:rFonts w:ascii="GHEA Grapalat" w:hAnsi="GHEA Grapalat"/>
          <w:sz w:val="24"/>
          <w:szCs w:val="24"/>
        </w:rPr>
      </w:pPr>
    </w:p>
    <w:p w14:paraId="17B3C91E" w14:textId="115200AF" w:rsidR="00C25201" w:rsidRPr="00014B2D" w:rsidRDefault="00C25201"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53</w:t>
      </w:r>
      <w:r w:rsidRPr="00014B2D">
        <w:rPr>
          <w:rFonts w:ascii="GHEA Grapalat" w:hAnsi="GHEA Grapalat"/>
          <w:b/>
          <w:bCs/>
          <w:sz w:val="24"/>
          <w:szCs w:val="24"/>
        </w:rPr>
        <w:t xml:space="preserve">. Կատարման ենթակա </w:t>
      </w:r>
      <w:r w:rsidR="00EE63F2" w:rsidRPr="00014B2D">
        <w:rPr>
          <w:rFonts w:ascii="GHEA Grapalat" w:hAnsi="GHEA Grapalat"/>
          <w:b/>
          <w:bCs/>
          <w:sz w:val="24"/>
          <w:szCs w:val="24"/>
        </w:rPr>
        <w:t xml:space="preserve">դատական </w:t>
      </w:r>
      <w:r w:rsidRPr="00014B2D">
        <w:rPr>
          <w:rFonts w:ascii="GHEA Grapalat" w:hAnsi="GHEA Grapalat"/>
          <w:b/>
          <w:bCs/>
          <w:sz w:val="24"/>
          <w:szCs w:val="24"/>
        </w:rPr>
        <w:t>ակտի պարզաբանումը</w:t>
      </w:r>
    </w:p>
    <w:p w14:paraId="26BE021C" w14:textId="6263AFD5" w:rsidR="00C25201" w:rsidRPr="00014B2D" w:rsidRDefault="00C25201"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262C5ABC" w14:textId="1BAC59F8" w:rsidR="00451547" w:rsidRPr="00014B2D" w:rsidRDefault="00451547" w:rsidP="00795F5A">
      <w:pPr>
        <w:pStyle w:val="NormalWeb"/>
        <w:numPr>
          <w:ilvl w:val="0"/>
          <w:numId w:val="53"/>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Կատարման</w:t>
      </w:r>
      <w:r w:rsidR="006B0DBC" w:rsidRPr="00014B2D">
        <w:rPr>
          <w:rFonts w:ascii="GHEA Grapalat" w:hAnsi="GHEA Grapalat"/>
        </w:rPr>
        <w:t xml:space="preserve"> </w:t>
      </w:r>
      <w:r w:rsidRPr="00014B2D">
        <w:rPr>
          <w:rFonts w:ascii="GHEA Grapalat" w:hAnsi="GHEA Grapalat"/>
        </w:rPr>
        <w:t>ենթակա</w:t>
      </w:r>
      <w:r w:rsidR="006B0DBC" w:rsidRPr="00014B2D">
        <w:rPr>
          <w:rFonts w:ascii="GHEA Grapalat" w:hAnsi="GHEA Grapalat"/>
        </w:rPr>
        <w:t xml:space="preserve"> </w:t>
      </w:r>
      <w:r w:rsidRPr="00014B2D">
        <w:rPr>
          <w:rFonts w:ascii="GHEA Grapalat" w:hAnsi="GHEA Grapalat"/>
        </w:rPr>
        <w:t>դատական</w:t>
      </w:r>
      <w:r w:rsidR="006B0DBC" w:rsidRPr="00014B2D">
        <w:rPr>
          <w:rFonts w:ascii="GHEA Grapalat" w:hAnsi="GHEA Grapalat"/>
        </w:rPr>
        <w:t xml:space="preserve"> </w:t>
      </w:r>
      <w:r w:rsidRPr="00014B2D">
        <w:rPr>
          <w:rFonts w:ascii="GHEA Grapalat" w:hAnsi="GHEA Grapalat"/>
        </w:rPr>
        <w:t>ակտի</w:t>
      </w:r>
      <w:r w:rsidR="006B0DBC" w:rsidRPr="00014B2D">
        <w:rPr>
          <w:rFonts w:ascii="GHEA Grapalat" w:hAnsi="GHEA Grapalat"/>
        </w:rPr>
        <w:t xml:space="preserve"> </w:t>
      </w:r>
      <w:r w:rsidRPr="00014B2D">
        <w:rPr>
          <w:rFonts w:ascii="GHEA Grapalat" w:hAnsi="GHEA Grapalat"/>
        </w:rPr>
        <w:t>պահանջը</w:t>
      </w:r>
      <w:r w:rsidR="006B0DBC" w:rsidRPr="00014B2D">
        <w:rPr>
          <w:rFonts w:ascii="GHEA Grapalat" w:hAnsi="GHEA Grapalat"/>
        </w:rPr>
        <w:t xml:space="preserve"> </w:t>
      </w:r>
      <w:r w:rsidRPr="00014B2D">
        <w:rPr>
          <w:rFonts w:ascii="GHEA Grapalat" w:hAnsi="GHEA Grapalat"/>
        </w:rPr>
        <w:t>պարզ չլինելու դեպքում</w:t>
      </w:r>
      <w:r w:rsidR="006B0DBC" w:rsidRPr="00014B2D">
        <w:rPr>
          <w:rFonts w:ascii="GHEA Grapalat" w:hAnsi="GHEA Grapalat"/>
        </w:rPr>
        <w:t xml:space="preserve"> </w:t>
      </w:r>
      <w:r w:rsidRPr="00014B2D">
        <w:rPr>
          <w:rFonts w:ascii="GHEA Grapalat" w:hAnsi="GHEA Grapalat"/>
        </w:rPr>
        <w:t xml:space="preserve">հարկադիր </w:t>
      </w:r>
      <w:r w:rsidRPr="00014B2D">
        <w:rPr>
          <w:rFonts w:ascii="GHEA Grapalat" w:hAnsi="GHEA Grapalat" w:cs="GHEA Grapalat"/>
        </w:rPr>
        <w:t>կատարողը</w:t>
      </w:r>
      <w:r w:rsidR="006B0DBC" w:rsidRPr="00014B2D">
        <w:rPr>
          <w:rFonts w:ascii="GHEA Grapalat" w:hAnsi="GHEA Grapalat" w:cs="GHEA Grapalat"/>
        </w:rPr>
        <w:t xml:space="preserve"> </w:t>
      </w:r>
      <w:r w:rsidRPr="00014B2D">
        <w:rPr>
          <w:rFonts w:ascii="GHEA Grapalat" w:hAnsi="GHEA Grapalat" w:cs="GHEA Grapalat"/>
        </w:rPr>
        <w:t>կարող է դիմել</w:t>
      </w:r>
      <w:r w:rsidRPr="00014B2D">
        <w:rPr>
          <w:rFonts w:ascii="GHEA Grapalat" w:hAnsi="GHEA Grapalat"/>
        </w:rPr>
        <w:t xml:space="preserve"> դատական ակտը կայացրած</w:t>
      </w:r>
      <w:r w:rsidR="00EE63F2" w:rsidRPr="00014B2D">
        <w:rPr>
          <w:rFonts w:ascii="GHEA Grapalat" w:hAnsi="GHEA Grapalat"/>
        </w:rPr>
        <w:t xml:space="preserve"> </w:t>
      </w:r>
      <w:r w:rsidRPr="00014B2D">
        <w:rPr>
          <w:rFonts w:ascii="GHEA Grapalat" w:hAnsi="GHEA Grapalat"/>
        </w:rPr>
        <w:t>դատա</w:t>
      </w:r>
      <w:r w:rsidRPr="00014B2D">
        <w:rPr>
          <w:rFonts w:ascii="GHEA Grapalat" w:hAnsi="GHEA Grapalat" w:cs="GHEA Grapalat"/>
        </w:rPr>
        <w:t>րան</w:t>
      </w:r>
      <w:r w:rsidRPr="00014B2D">
        <w:rPr>
          <w:rFonts w:ascii="GHEA Grapalat" w:hAnsi="GHEA Grapalat"/>
        </w:rPr>
        <w:t xml:space="preserve">` </w:t>
      </w:r>
      <w:r w:rsidRPr="00014B2D">
        <w:rPr>
          <w:rFonts w:ascii="GHEA Grapalat" w:hAnsi="GHEA Grapalat" w:cs="GHEA Grapalat"/>
        </w:rPr>
        <w:t>այն</w:t>
      </w:r>
      <w:r w:rsidRPr="00014B2D">
        <w:rPr>
          <w:rFonts w:ascii="GHEA Grapalat" w:hAnsi="GHEA Grapalat"/>
        </w:rPr>
        <w:t xml:space="preserve"> պարզաբանելու համար:</w:t>
      </w:r>
      <w:r w:rsidR="006B0DBC" w:rsidRPr="00014B2D">
        <w:rPr>
          <w:rFonts w:ascii="GHEA Grapalat" w:hAnsi="GHEA Grapalat"/>
        </w:rPr>
        <w:t xml:space="preserve"> Հարկադիր կատարողը պարտավոր է դիմումում շարադրել կատարման ենթակա ակտի պարզաբանման կարիք առաջացրած հանգամանքները, հստակ ձևակերպել պարզաբանման ենթակա հարցը, ինչպես նաև նշել կատարողական վարույթի մասնակիցների կազմը և նրանց ծանուցման հասցեները։ </w:t>
      </w:r>
    </w:p>
    <w:p w14:paraId="2002F253" w14:textId="15921B11" w:rsidR="006B0DBC" w:rsidRPr="00014B2D" w:rsidRDefault="00451547" w:rsidP="00795F5A">
      <w:pPr>
        <w:pStyle w:val="ListParagraph"/>
        <w:numPr>
          <w:ilvl w:val="0"/>
          <w:numId w:val="53"/>
        </w:numPr>
        <w:shd w:val="clear" w:color="auto" w:fill="FFFFFF"/>
        <w:tabs>
          <w:tab w:val="left" w:pos="851"/>
          <w:tab w:val="left" w:pos="993"/>
        </w:tabs>
        <w:spacing w:after="0" w:line="276" w:lineRule="auto"/>
        <w:ind w:left="0" w:firstLine="567"/>
        <w:jc w:val="both"/>
        <w:rPr>
          <w:rFonts w:ascii="GHEA Grapalat" w:eastAsia="Times New Roman" w:hAnsi="GHEA Grapalat" w:cs="Times New Roman"/>
          <w:sz w:val="24"/>
          <w:szCs w:val="24"/>
          <w:lang w:eastAsia="hy-AM"/>
        </w:rPr>
      </w:pPr>
      <w:r w:rsidRPr="00014B2D">
        <w:rPr>
          <w:rFonts w:ascii="GHEA Grapalat" w:eastAsia="Times New Roman" w:hAnsi="GHEA Grapalat" w:cs="Times New Roman"/>
          <w:sz w:val="24"/>
          <w:szCs w:val="24"/>
          <w:lang w:eastAsia="hy-AM"/>
        </w:rPr>
        <w:t xml:space="preserve">Դատարանը </w:t>
      </w:r>
      <w:r w:rsidRPr="00014B2D">
        <w:rPr>
          <w:rFonts w:ascii="GHEA Grapalat" w:eastAsia="Times New Roman" w:hAnsi="GHEA Grapalat" w:cs="GHEA Grapalat"/>
          <w:sz w:val="24"/>
          <w:szCs w:val="24"/>
          <w:lang w:eastAsia="hy-AM"/>
        </w:rPr>
        <w:t>հարկադիր կատարողի դիմումը</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քննում</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է</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այն</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ստանալու</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օրվանից</w:t>
      </w:r>
      <w:r w:rsidRPr="00014B2D">
        <w:rPr>
          <w:rFonts w:ascii="GHEA Grapalat" w:eastAsia="Times New Roman" w:hAnsi="GHEA Grapalat" w:cs="Times New Roman"/>
          <w:sz w:val="24"/>
          <w:szCs w:val="24"/>
          <w:lang w:eastAsia="hy-AM"/>
        </w:rPr>
        <w:t xml:space="preserve"> </w:t>
      </w:r>
      <w:r w:rsidR="00EE63F2" w:rsidRPr="00014B2D">
        <w:rPr>
          <w:rFonts w:ascii="GHEA Grapalat" w:eastAsia="Times New Roman" w:hAnsi="GHEA Grapalat" w:cs="GHEA Grapalat"/>
          <w:sz w:val="24"/>
          <w:szCs w:val="24"/>
          <w:lang w:eastAsia="hy-AM"/>
        </w:rPr>
        <w:t>տասնօրյա</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ժամկետում</w:t>
      </w:r>
      <w:r w:rsidR="00E54B55" w:rsidRPr="00014B2D">
        <w:rPr>
          <w:rFonts w:ascii="GHEA Grapalat" w:eastAsia="Times New Roman" w:hAnsi="GHEA Grapalat" w:cs="GHEA Grapalat"/>
          <w:sz w:val="24"/>
          <w:szCs w:val="24"/>
          <w:lang w:eastAsia="hy-AM"/>
        </w:rPr>
        <w:t xml:space="preserve">, իսկ անհապաղ կատարման ենթակա ակտերի պարզաբանման դիմումը՝ </w:t>
      </w:r>
      <w:r w:rsidR="008A2333" w:rsidRPr="00014B2D">
        <w:rPr>
          <w:rFonts w:ascii="GHEA Grapalat" w:eastAsia="Times New Roman" w:hAnsi="GHEA Grapalat" w:cs="GHEA Grapalat"/>
          <w:sz w:val="24"/>
          <w:szCs w:val="24"/>
          <w:lang w:eastAsia="hy-AM"/>
        </w:rPr>
        <w:t xml:space="preserve">ոչ ուշ, քան այն ստանալու </w:t>
      </w:r>
      <w:r w:rsidR="00A97D6C" w:rsidRPr="00014B2D">
        <w:rPr>
          <w:rFonts w:ascii="GHEA Grapalat" w:eastAsia="Times New Roman" w:hAnsi="GHEA Grapalat" w:cs="GHEA Grapalat"/>
          <w:sz w:val="24"/>
          <w:szCs w:val="24"/>
          <w:lang w:eastAsia="hy-AM"/>
        </w:rPr>
        <w:t>օրվանից եռօրյա ժամկետում</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Դիմումը քննվում է առանց դատական նիստ հրավիրելու, եթե դատարան</w:t>
      </w:r>
      <w:r w:rsidR="00EE63F2" w:rsidRPr="00014B2D">
        <w:rPr>
          <w:rFonts w:ascii="GHEA Grapalat" w:eastAsia="Times New Roman" w:hAnsi="GHEA Grapalat" w:cs="GHEA Grapalat"/>
          <w:sz w:val="24"/>
          <w:szCs w:val="24"/>
          <w:lang w:eastAsia="hy-AM"/>
        </w:rPr>
        <w:t xml:space="preserve">ը </w:t>
      </w:r>
      <w:r w:rsidRPr="00014B2D">
        <w:rPr>
          <w:rFonts w:ascii="GHEA Grapalat" w:eastAsia="Times New Roman" w:hAnsi="GHEA Grapalat" w:cs="GHEA Grapalat"/>
          <w:sz w:val="24"/>
          <w:szCs w:val="24"/>
          <w:lang w:eastAsia="hy-AM"/>
        </w:rPr>
        <w:t>չի որոշում</w:t>
      </w:r>
      <w:r w:rsidR="00EE63F2" w:rsidRPr="00014B2D">
        <w:rPr>
          <w:rFonts w:ascii="GHEA Grapalat" w:eastAsia="Times New Roman" w:hAnsi="GHEA Grapalat" w:cs="GHEA Grapalat"/>
          <w:sz w:val="24"/>
          <w:szCs w:val="24"/>
          <w:lang w:eastAsia="hy-AM"/>
        </w:rPr>
        <w:t xml:space="preserve"> հրավիրել դատական նիստ</w:t>
      </w:r>
      <w:r w:rsidR="001931A0" w:rsidRPr="00014B2D">
        <w:rPr>
          <w:rFonts w:ascii="GHEA Grapalat" w:eastAsia="Times New Roman" w:hAnsi="GHEA Grapalat" w:cs="GHEA Grapalat"/>
          <w:sz w:val="24"/>
          <w:szCs w:val="24"/>
          <w:lang w:eastAsia="hy-AM"/>
        </w:rPr>
        <w:t>՝ թելադրված դիմումի լուծման համար նշանակություն ունեցող հանգամանքների և գործում առկա ապացույցների վերաբերյալ պարզաբանումներ ստանալու կամ բացառապես դատական նիստում կատարման ենթակա դատավարական գործողությունների անհրաժեշտությամբ</w:t>
      </w:r>
      <w:r w:rsidRPr="00014B2D">
        <w:rPr>
          <w:rFonts w:ascii="GHEA Grapalat" w:eastAsia="Times New Roman" w:hAnsi="GHEA Grapalat" w:cs="GHEA Grapalat"/>
          <w:sz w:val="24"/>
          <w:szCs w:val="24"/>
          <w:lang w:eastAsia="hy-AM"/>
        </w:rPr>
        <w:t>։ Դատական նիստ հրավիրվելու դեպքում նիստի ժամանակի և վայրի մասին օրենքով սահմանված կարգով ծանուցվում են հարկադիր կատարողը և կատարողական վարույթի մասնակիցները</w:t>
      </w:r>
      <w:r w:rsidR="00F506B0" w:rsidRPr="00014B2D">
        <w:rPr>
          <w:rFonts w:ascii="GHEA Grapalat" w:eastAsia="Times New Roman" w:hAnsi="GHEA Grapalat" w:cs="GHEA Grapalat"/>
          <w:sz w:val="24"/>
          <w:szCs w:val="24"/>
          <w:lang w:eastAsia="hy-AM"/>
        </w:rPr>
        <w:t>, իսկ դիմումը քննվում և դրա վերաբերյալ որոշում է կայացվում դիմումը ստանալու օրվանից մեկ ամսվա ընթացքում</w:t>
      </w:r>
      <w:r w:rsidRPr="00014B2D">
        <w:rPr>
          <w:rFonts w:ascii="GHEA Grapalat" w:eastAsia="Times New Roman" w:hAnsi="GHEA Grapalat" w:cs="GHEA Grapalat"/>
          <w:sz w:val="24"/>
          <w:szCs w:val="24"/>
          <w:lang w:eastAsia="hy-AM"/>
        </w:rPr>
        <w:t xml:space="preserve">։ </w:t>
      </w:r>
      <w:r w:rsidR="00F506B0" w:rsidRPr="00014B2D">
        <w:rPr>
          <w:rFonts w:ascii="GHEA Grapalat" w:eastAsia="Times New Roman" w:hAnsi="GHEA Grapalat" w:cs="GHEA Grapalat"/>
          <w:sz w:val="24"/>
          <w:szCs w:val="24"/>
          <w:lang w:eastAsia="hy-AM"/>
        </w:rPr>
        <w:t xml:space="preserve">Պատշաճ ծանուցված անձանց </w:t>
      </w:r>
      <w:r w:rsidRPr="00014B2D">
        <w:rPr>
          <w:rFonts w:ascii="GHEA Grapalat" w:eastAsia="Times New Roman" w:hAnsi="GHEA Grapalat" w:cs="GHEA Grapalat"/>
          <w:sz w:val="24"/>
          <w:szCs w:val="24"/>
          <w:lang w:eastAsia="hy-AM"/>
        </w:rPr>
        <w:t>չներկայանալն արգելք չէ դիմումի քննության համար։</w:t>
      </w:r>
    </w:p>
    <w:p w14:paraId="255D590B" w14:textId="46564BB2" w:rsidR="00C25201" w:rsidRPr="00014B2D" w:rsidRDefault="00451547" w:rsidP="00795F5A">
      <w:pPr>
        <w:pStyle w:val="ListParagraph"/>
        <w:numPr>
          <w:ilvl w:val="0"/>
          <w:numId w:val="53"/>
        </w:numPr>
        <w:shd w:val="clear" w:color="auto" w:fill="FFFFFF"/>
        <w:tabs>
          <w:tab w:val="left" w:pos="851"/>
          <w:tab w:val="left" w:pos="993"/>
        </w:tabs>
        <w:spacing w:after="0" w:line="276" w:lineRule="auto"/>
        <w:ind w:left="0" w:firstLine="567"/>
        <w:jc w:val="both"/>
        <w:rPr>
          <w:rFonts w:ascii="GHEA Grapalat" w:eastAsia="Times New Roman" w:hAnsi="GHEA Grapalat" w:cs="Times New Roman"/>
          <w:sz w:val="24"/>
          <w:szCs w:val="24"/>
          <w:lang w:eastAsia="hy-AM"/>
        </w:rPr>
      </w:pPr>
      <w:r w:rsidRPr="00014B2D">
        <w:rPr>
          <w:rFonts w:ascii="GHEA Grapalat" w:eastAsia="Times New Roman" w:hAnsi="GHEA Grapalat" w:cs="Times New Roman"/>
          <w:sz w:val="24"/>
          <w:szCs w:val="24"/>
          <w:lang w:eastAsia="hy-AM"/>
        </w:rPr>
        <w:t>Դիմումի քննության արդյունքներով դատարանը կայացնում է որոշում</w:t>
      </w:r>
      <w:r w:rsidR="006B0DBC" w:rsidRPr="00014B2D">
        <w:rPr>
          <w:rFonts w:ascii="GHEA Grapalat" w:eastAsia="Times New Roman" w:hAnsi="GHEA Grapalat" w:cs="Times New Roman"/>
          <w:sz w:val="24"/>
          <w:szCs w:val="24"/>
          <w:lang w:eastAsia="hy-AM"/>
        </w:rPr>
        <w:t>, որը բողոքարկ</w:t>
      </w:r>
      <w:r w:rsidR="00EB2CBA" w:rsidRPr="00014B2D">
        <w:rPr>
          <w:rFonts w:ascii="GHEA Grapalat" w:eastAsia="Times New Roman" w:hAnsi="GHEA Grapalat" w:cs="Times New Roman"/>
          <w:sz w:val="24"/>
          <w:szCs w:val="24"/>
          <w:lang w:eastAsia="hy-AM"/>
        </w:rPr>
        <w:t>ման ենթակա չէ</w:t>
      </w:r>
      <w:r w:rsidRPr="00014B2D">
        <w:rPr>
          <w:rFonts w:ascii="GHEA Grapalat" w:eastAsia="Times New Roman" w:hAnsi="GHEA Grapalat" w:cs="Times New Roman"/>
          <w:sz w:val="24"/>
          <w:szCs w:val="24"/>
          <w:lang w:eastAsia="hy-AM"/>
        </w:rPr>
        <w:t>:</w:t>
      </w:r>
    </w:p>
    <w:p w14:paraId="6DCC7EEA" w14:textId="34E5D0A2" w:rsidR="007F443E" w:rsidRPr="00014B2D" w:rsidRDefault="007F443E"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5B7E7DD4" w14:textId="382229A5" w:rsidR="00C25201" w:rsidRPr="00014B2D" w:rsidRDefault="00C25201"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lastRenderedPageBreak/>
        <w:t xml:space="preserve">Հոդված </w:t>
      </w:r>
      <w:r w:rsidR="00110663" w:rsidRPr="00014B2D">
        <w:rPr>
          <w:rFonts w:ascii="GHEA Grapalat" w:hAnsi="GHEA Grapalat"/>
          <w:b/>
          <w:bCs/>
          <w:sz w:val="24"/>
          <w:szCs w:val="24"/>
        </w:rPr>
        <w:t>54</w:t>
      </w:r>
      <w:r w:rsidRPr="00014B2D">
        <w:rPr>
          <w:rFonts w:ascii="GHEA Grapalat" w:hAnsi="GHEA Grapalat"/>
          <w:b/>
          <w:bCs/>
          <w:sz w:val="24"/>
          <w:szCs w:val="24"/>
        </w:rPr>
        <w:t xml:space="preserve">. </w:t>
      </w:r>
      <w:r w:rsidR="00DC33D5" w:rsidRPr="00014B2D">
        <w:rPr>
          <w:rFonts w:ascii="GHEA Grapalat" w:hAnsi="GHEA Grapalat"/>
          <w:b/>
          <w:bCs/>
          <w:sz w:val="24"/>
          <w:szCs w:val="24"/>
        </w:rPr>
        <w:t xml:space="preserve">Ժամկետները կատարողական վարույթում։ </w:t>
      </w:r>
      <w:r w:rsidRPr="00014B2D">
        <w:rPr>
          <w:rFonts w:ascii="GHEA Grapalat" w:hAnsi="GHEA Grapalat"/>
          <w:b/>
          <w:bCs/>
          <w:sz w:val="24"/>
          <w:szCs w:val="24"/>
        </w:rPr>
        <w:t>Կատարողական գործողությունների կատարման ժամանակը</w:t>
      </w:r>
    </w:p>
    <w:p w14:paraId="1EAE0D67" w14:textId="77777777" w:rsidR="00C25201" w:rsidRPr="00014B2D" w:rsidRDefault="00C25201"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3B332F91" w14:textId="3403E76B" w:rsidR="008B1E2F" w:rsidRPr="00014B2D" w:rsidRDefault="00E9139A" w:rsidP="00795F5A">
      <w:pPr>
        <w:pStyle w:val="ListParagraph"/>
        <w:numPr>
          <w:ilvl w:val="0"/>
          <w:numId w:val="4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Ի լրումն առանձին կատարողական գործողությունների կատարման կամ հարկադիր կատարողի որոշումների ընդունման համար սույն օրենքով կամ </w:t>
      </w:r>
      <w:r w:rsidR="00B531A7" w:rsidRPr="00014B2D">
        <w:rPr>
          <w:rFonts w:ascii="GHEA Grapalat" w:hAnsi="GHEA Grapalat"/>
          <w:sz w:val="24"/>
          <w:szCs w:val="24"/>
        </w:rPr>
        <w:t xml:space="preserve">սույն օրենքով սահմանված դեպքերում՝ հարկադիր կատարողի որոշմամբ </w:t>
      </w:r>
      <w:r w:rsidRPr="00014B2D">
        <w:rPr>
          <w:rFonts w:ascii="GHEA Grapalat" w:hAnsi="GHEA Grapalat"/>
          <w:sz w:val="24"/>
          <w:szCs w:val="24"/>
        </w:rPr>
        <w:t>սահմանված ժամկետների՝ հարկադիր կատարողը պարտավոր է կատարողական վարույթն իրականացնել առավելագույն սեղմ ժամկետում (ողջամիտ ժամկետ)։</w:t>
      </w:r>
      <w:r w:rsidR="008B1E2F" w:rsidRPr="00014B2D">
        <w:rPr>
          <w:rFonts w:ascii="GHEA Grapalat" w:hAnsi="GHEA Grapalat"/>
          <w:sz w:val="24"/>
          <w:szCs w:val="24"/>
        </w:rPr>
        <w:t xml:space="preserve"> Վարչական վարույթի առավելագույն ժամկետը կատարողական վարույթում չի կիրառվում։</w:t>
      </w:r>
      <w:r w:rsidR="0092737A" w:rsidRPr="00014B2D">
        <w:rPr>
          <w:rFonts w:ascii="GHEA Grapalat" w:hAnsi="GHEA Grapalat"/>
          <w:sz w:val="24"/>
          <w:szCs w:val="24"/>
        </w:rPr>
        <w:t xml:space="preserve">            </w:t>
      </w:r>
    </w:p>
    <w:p w14:paraId="1644E4AA" w14:textId="1B7CE20E" w:rsidR="00C25201" w:rsidRPr="00014B2D" w:rsidRDefault="00C25201" w:rsidP="00795F5A">
      <w:pPr>
        <w:pStyle w:val="ListParagraph"/>
        <w:numPr>
          <w:ilvl w:val="0"/>
          <w:numId w:val="4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գործողությունները կատարվում են աշխատանքային օրերին` ժամը 08.00-ից մինչև 20.00-ն: Այդ սահմաններում կատարողական գործողությունների կատարման կոնկրետ ժամանակը սահմանում է հարկադիր կատարողը</w:t>
      </w:r>
      <w:r w:rsidR="00D67A33" w:rsidRPr="00014B2D">
        <w:rPr>
          <w:rFonts w:ascii="GHEA Grapalat" w:hAnsi="GHEA Grapalat"/>
          <w:sz w:val="24"/>
          <w:szCs w:val="24"/>
        </w:rPr>
        <w:t>` ի թիվս այլնի հաշվի առնելով նաև կատարողական վարույթի մասնակիցների առաջարկները</w:t>
      </w:r>
      <w:r w:rsidRPr="00014B2D">
        <w:rPr>
          <w:rFonts w:ascii="GHEA Grapalat" w:hAnsi="GHEA Grapalat"/>
          <w:sz w:val="24"/>
          <w:szCs w:val="24"/>
        </w:rPr>
        <w:t>:</w:t>
      </w:r>
    </w:p>
    <w:p w14:paraId="6C0502BB" w14:textId="34727468" w:rsidR="00C25201" w:rsidRPr="00014B2D" w:rsidRDefault="00660C9E" w:rsidP="00795F5A">
      <w:pPr>
        <w:pStyle w:val="ListParagraph"/>
        <w:numPr>
          <w:ilvl w:val="0"/>
          <w:numId w:val="4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w:t>
      </w:r>
      <w:r w:rsidR="00DC33D5" w:rsidRPr="00014B2D">
        <w:rPr>
          <w:rFonts w:ascii="GHEA Grapalat" w:hAnsi="GHEA Grapalat"/>
          <w:sz w:val="24"/>
          <w:szCs w:val="24"/>
        </w:rPr>
        <w:t>2-րդ</w:t>
      </w:r>
      <w:r w:rsidRPr="00014B2D">
        <w:rPr>
          <w:rFonts w:ascii="GHEA Grapalat" w:hAnsi="GHEA Grapalat"/>
          <w:sz w:val="24"/>
          <w:szCs w:val="24"/>
        </w:rPr>
        <w:t xml:space="preserve"> մասով չնախատեսված օրերին և ժամերին </w:t>
      </w:r>
      <w:r w:rsidR="00C25201" w:rsidRPr="00014B2D">
        <w:rPr>
          <w:rFonts w:ascii="GHEA Grapalat" w:hAnsi="GHEA Grapalat"/>
          <w:sz w:val="24"/>
          <w:szCs w:val="24"/>
        </w:rPr>
        <w:t>կատարողական գործողություններ թույլատրվում են, եթե`</w:t>
      </w:r>
    </w:p>
    <w:p w14:paraId="3AF68CA1" w14:textId="77777777" w:rsidR="00660C9E" w:rsidRPr="00014B2D" w:rsidRDefault="00660C9E" w:rsidP="00795F5A">
      <w:pPr>
        <w:pStyle w:val="ListParagraph"/>
        <w:numPr>
          <w:ilvl w:val="0"/>
          <w:numId w:val="17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անհրաժեշտ է անհապաղ կատարում.</w:t>
      </w:r>
    </w:p>
    <w:p w14:paraId="1F7DDD26" w14:textId="1B75915F" w:rsidR="00660C9E" w:rsidRPr="00014B2D" w:rsidRDefault="00660C9E" w:rsidP="00795F5A">
      <w:pPr>
        <w:pStyle w:val="ListParagraph"/>
        <w:numPr>
          <w:ilvl w:val="0"/>
          <w:numId w:val="17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պարտապանի մեղքով </w:t>
      </w:r>
      <w:r w:rsidR="00C0300D" w:rsidRPr="00014B2D">
        <w:rPr>
          <w:rFonts w:ascii="GHEA Grapalat" w:hAnsi="GHEA Grapalat"/>
          <w:sz w:val="24"/>
          <w:szCs w:val="24"/>
        </w:rPr>
        <w:t xml:space="preserve">հնարավոր չէ </w:t>
      </w:r>
      <w:r w:rsidRPr="00014B2D">
        <w:rPr>
          <w:rFonts w:ascii="GHEA Grapalat" w:hAnsi="GHEA Grapalat"/>
          <w:sz w:val="24"/>
          <w:szCs w:val="24"/>
        </w:rPr>
        <w:t>դրանց կատարումը մնացած օրերին և սահմանված ժամերին.</w:t>
      </w:r>
    </w:p>
    <w:p w14:paraId="3A99BA6B" w14:textId="77777777" w:rsidR="00660C9E" w:rsidRPr="00014B2D" w:rsidRDefault="00660C9E" w:rsidP="00795F5A">
      <w:pPr>
        <w:pStyle w:val="ListParagraph"/>
        <w:numPr>
          <w:ilvl w:val="0"/>
          <w:numId w:val="17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անհրաժեշտ է ավարտել սահմանված ժամին սկսված կատարողական գործողությունները.</w:t>
      </w:r>
    </w:p>
    <w:p w14:paraId="36917CE1" w14:textId="77777777" w:rsidR="00660C9E" w:rsidRPr="00014B2D" w:rsidRDefault="00660C9E" w:rsidP="00795F5A">
      <w:pPr>
        <w:pStyle w:val="ListParagraph"/>
        <w:numPr>
          <w:ilvl w:val="0"/>
          <w:numId w:val="17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դա նախատեսված է կատարման ենթակա ակտով:</w:t>
      </w:r>
    </w:p>
    <w:p w14:paraId="2A0EF63A" w14:textId="0646C531" w:rsidR="006B0DBC" w:rsidRPr="00014B2D" w:rsidRDefault="006B0DBC" w:rsidP="00795F5A">
      <w:pPr>
        <w:pStyle w:val="ListParagraph"/>
        <w:numPr>
          <w:ilvl w:val="0"/>
          <w:numId w:val="4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w:t>
      </w:r>
      <w:r w:rsidR="00E90781" w:rsidRPr="00014B2D">
        <w:rPr>
          <w:rFonts w:ascii="GHEA Grapalat" w:hAnsi="GHEA Grapalat"/>
          <w:sz w:val="24"/>
          <w:szCs w:val="24"/>
        </w:rPr>
        <w:t xml:space="preserve"> </w:t>
      </w:r>
      <w:r w:rsidRPr="00014B2D">
        <w:rPr>
          <w:rFonts w:ascii="GHEA Grapalat" w:hAnsi="GHEA Grapalat"/>
          <w:sz w:val="24"/>
          <w:szCs w:val="24"/>
        </w:rPr>
        <w:t>կատարող</w:t>
      </w:r>
      <w:r w:rsidR="00E90781" w:rsidRPr="00014B2D">
        <w:rPr>
          <w:rFonts w:ascii="GHEA Grapalat" w:hAnsi="GHEA Grapalat"/>
          <w:sz w:val="24"/>
          <w:szCs w:val="24"/>
        </w:rPr>
        <w:t>ը</w:t>
      </w:r>
      <w:r w:rsidRPr="00014B2D">
        <w:rPr>
          <w:rFonts w:ascii="GHEA Grapalat" w:hAnsi="GHEA Grapalat"/>
          <w:sz w:val="24"/>
          <w:szCs w:val="24"/>
        </w:rPr>
        <w:t xml:space="preserve"> կարող է իր նախաձեռնությամբ կամ կատարողական վարույթի մասնակիցների միջնորդությամբ ողջամիտ ժամկետով հետաձգել կատարողական գործողությունները, եթե առկա են դրանց կատարումն արգելակող հանգամանքներ</w:t>
      </w:r>
      <w:r w:rsidR="00E90781" w:rsidRPr="00014B2D">
        <w:rPr>
          <w:rFonts w:ascii="GHEA Grapalat" w:hAnsi="GHEA Grapalat"/>
          <w:sz w:val="24"/>
          <w:szCs w:val="24"/>
        </w:rPr>
        <w:t>, ներառյալ՝</w:t>
      </w:r>
      <w:r w:rsidRPr="00014B2D">
        <w:rPr>
          <w:rFonts w:ascii="GHEA Grapalat" w:hAnsi="GHEA Grapalat"/>
          <w:sz w:val="24"/>
          <w:szCs w:val="24"/>
        </w:rPr>
        <w:t xml:space="preserve"> </w:t>
      </w:r>
      <w:r w:rsidR="00E90781" w:rsidRPr="00014B2D">
        <w:rPr>
          <w:rFonts w:ascii="GHEA Grapalat" w:hAnsi="GHEA Grapalat"/>
          <w:sz w:val="24"/>
          <w:szCs w:val="24"/>
        </w:rPr>
        <w:t>կատարողական վարույթի մասնակիցներին վերաբերող հարգելի պատճառներ, ինչպես նաև սույն օրենքով ուղղակիորեն նախատեսված դեպքերում։</w:t>
      </w:r>
    </w:p>
    <w:p w14:paraId="0B05E4F6" w14:textId="2501AB86" w:rsidR="00DA6890" w:rsidRPr="00014B2D" w:rsidRDefault="00DA6890" w:rsidP="00795F5A">
      <w:pPr>
        <w:pStyle w:val="ListParagraph"/>
        <w:numPr>
          <w:ilvl w:val="0"/>
          <w:numId w:val="4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օրենքով սահմանված՝ օրերով հաշվարկվող ժամկետներում չեն ներառվում օրենսդրությամբ նախատեսված ոչ աշխատանքային օրերը</w:t>
      </w:r>
      <w:r w:rsidR="00197342" w:rsidRPr="00014B2D">
        <w:rPr>
          <w:rFonts w:ascii="GHEA Grapalat" w:hAnsi="GHEA Grapalat"/>
          <w:sz w:val="24"/>
          <w:szCs w:val="24"/>
        </w:rPr>
        <w:t>, եթե այլ բան նախատեսված չէ տվյալ դրույթով</w:t>
      </w:r>
      <w:r w:rsidRPr="00014B2D">
        <w:rPr>
          <w:rFonts w:ascii="GHEA Grapalat" w:hAnsi="GHEA Grapalat"/>
          <w:sz w:val="24"/>
          <w:szCs w:val="24"/>
        </w:rPr>
        <w:t>:</w:t>
      </w:r>
    </w:p>
    <w:p w14:paraId="3A8A8479" w14:textId="409D7C5D" w:rsidR="00191CFA" w:rsidRPr="00014B2D" w:rsidRDefault="00D87343" w:rsidP="00795F5A">
      <w:pPr>
        <w:pStyle w:val="ListParagraph"/>
        <w:numPr>
          <w:ilvl w:val="0"/>
          <w:numId w:val="4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սույն օրենքով որևէ գործողության կատարման ժամկետ սահմանված չէ, ապա այդ ժամկետը սահմանում է հարկադիր կատարողը՝ հաշվի առնելով այդ գործողության կատարման համար անհրաժեշտ և բավարար ժամանակը։</w:t>
      </w:r>
    </w:p>
    <w:p w14:paraId="6F81A406" w14:textId="4C440429" w:rsidR="00C25201" w:rsidRPr="00014B2D" w:rsidRDefault="00C25201"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686078CD" w14:textId="61E5059F" w:rsidR="00C25201" w:rsidRPr="00014B2D" w:rsidRDefault="006B0DBC"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55</w:t>
      </w:r>
      <w:r w:rsidRPr="00014B2D">
        <w:rPr>
          <w:rFonts w:ascii="GHEA Grapalat" w:hAnsi="GHEA Grapalat"/>
          <w:b/>
          <w:bCs/>
          <w:sz w:val="24"/>
          <w:szCs w:val="24"/>
        </w:rPr>
        <w:t xml:space="preserve">. </w:t>
      </w:r>
      <w:r w:rsidR="00E90781" w:rsidRPr="00014B2D">
        <w:rPr>
          <w:rFonts w:ascii="GHEA Grapalat" w:hAnsi="GHEA Grapalat"/>
          <w:b/>
          <w:bCs/>
          <w:sz w:val="24"/>
          <w:szCs w:val="24"/>
        </w:rPr>
        <w:t xml:space="preserve">Կատարման հետաձգումը, տարաժամկետումը, կատարման եղանակ </w:t>
      </w:r>
      <w:r w:rsidR="007320B3" w:rsidRPr="00014B2D">
        <w:rPr>
          <w:rFonts w:ascii="GHEA Grapalat" w:hAnsi="GHEA Grapalat"/>
          <w:b/>
          <w:bCs/>
          <w:sz w:val="24"/>
          <w:szCs w:val="24"/>
        </w:rPr>
        <w:t>կամ</w:t>
      </w:r>
      <w:r w:rsidR="00E90781" w:rsidRPr="00014B2D">
        <w:rPr>
          <w:rFonts w:ascii="GHEA Grapalat" w:hAnsi="GHEA Grapalat"/>
          <w:b/>
          <w:bCs/>
          <w:sz w:val="24"/>
          <w:szCs w:val="24"/>
        </w:rPr>
        <w:t xml:space="preserve"> կարգ</w:t>
      </w:r>
      <w:r w:rsidR="007320B3" w:rsidRPr="00014B2D">
        <w:rPr>
          <w:rFonts w:ascii="GHEA Grapalat" w:hAnsi="GHEA Grapalat"/>
          <w:b/>
          <w:bCs/>
          <w:sz w:val="24"/>
          <w:szCs w:val="24"/>
        </w:rPr>
        <w:t xml:space="preserve"> սահմանելը և</w:t>
      </w:r>
      <w:r w:rsidR="00E90781" w:rsidRPr="00014B2D">
        <w:rPr>
          <w:rFonts w:ascii="GHEA Grapalat" w:hAnsi="GHEA Grapalat"/>
          <w:b/>
          <w:bCs/>
          <w:sz w:val="24"/>
          <w:szCs w:val="24"/>
        </w:rPr>
        <w:t xml:space="preserve"> փոփոխ</w:t>
      </w:r>
      <w:r w:rsidR="007320B3" w:rsidRPr="00014B2D">
        <w:rPr>
          <w:rFonts w:ascii="GHEA Grapalat" w:hAnsi="GHEA Grapalat"/>
          <w:b/>
          <w:bCs/>
          <w:sz w:val="24"/>
          <w:szCs w:val="24"/>
        </w:rPr>
        <w:t>ել</w:t>
      </w:r>
      <w:r w:rsidR="00E90781" w:rsidRPr="00014B2D">
        <w:rPr>
          <w:rFonts w:ascii="GHEA Grapalat" w:hAnsi="GHEA Grapalat"/>
          <w:b/>
          <w:bCs/>
          <w:sz w:val="24"/>
          <w:szCs w:val="24"/>
        </w:rPr>
        <w:t>ը</w:t>
      </w:r>
    </w:p>
    <w:p w14:paraId="784AE230" w14:textId="1C1627B2" w:rsidR="001B6CE8" w:rsidRPr="00014B2D" w:rsidRDefault="001B6CE8" w:rsidP="00795F5A">
      <w:pPr>
        <w:tabs>
          <w:tab w:val="left" w:pos="851"/>
          <w:tab w:val="left" w:pos="993"/>
        </w:tabs>
        <w:spacing w:after="0" w:line="276" w:lineRule="auto"/>
        <w:ind w:firstLine="567"/>
        <w:jc w:val="both"/>
        <w:rPr>
          <w:rFonts w:ascii="GHEA Grapalat" w:hAnsi="GHEA Grapalat"/>
          <w:sz w:val="24"/>
          <w:szCs w:val="24"/>
        </w:rPr>
      </w:pPr>
    </w:p>
    <w:p w14:paraId="18FD928F" w14:textId="64A344AE" w:rsidR="00E90781" w:rsidRPr="00014B2D" w:rsidRDefault="00E90781" w:rsidP="00795F5A">
      <w:pPr>
        <w:pStyle w:val="ListParagraph"/>
        <w:numPr>
          <w:ilvl w:val="0"/>
          <w:numId w:val="5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կողմերն իրավունք ունեն հարկադիր կատարողին ուղղված համատեղ միջնորդությամբ խնդրելու հետաձգել կամ տարաժամկետել կատարման ենթակա ակտի կատարումը</w:t>
      </w:r>
      <w:r w:rsidR="001F3566" w:rsidRPr="00014B2D">
        <w:rPr>
          <w:rFonts w:ascii="GHEA Grapalat" w:hAnsi="GHEA Grapalat"/>
          <w:sz w:val="24"/>
          <w:szCs w:val="24"/>
        </w:rPr>
        <w:t>, սահմանել կամ փոփոխել կատարման եղանակ կամ կարգ</w:t>
      </w:r>
      <w:r w:rsidRPr="00014B2D">
        <w:rPr>
          <w:rFonts w:ascii="GHEA Grapalat" w:hAnsi="GHEA Grapalat"/>
          <w:sz w:val="24"/>
          <w:szCs w:val="24"/>
        </w:rPr>
        <w:t xml:space="preserve">։ </w:t>
      </w:r>
      <w:r w:rsidR="001F3566" w:rsidRPr="00014B2D">
        <w:rPr>
          <w:rFonts w:ascii="GHEA Grapalat" w:hAnsi="GHEA Grapalat"/>
          <w:sz w:val="24"/>
          <w:szCs w:val="24"/>
        </w:rPr>
        <w:t xml:space="preserve">Պետական մարմինն այս իրավունքից օգտվում է, եթե </w:t>
      </w:r>
      <w:r w:rsidR="000F39C0" w:rsidRPr="00014B2D">
        <w:rPr>
          <w:rFonts w:ascii="GHEA Grapalat" w:hAnsi="GHEA Grapalat"/>
          <w:sz w:val="24"/>
          <w:szCs w:val="24"/>
        </w:rPr>
        <w:t xml:space="preserve">օրենքով ունի </w:t>
      </w:r>
      <w:r w:rsidR="001F3566" w:rsidRPr="00014B2D">
        <w:rPr>
          <w:rFonts w:ascii="GHEA Grapalat" w:hAnsi="GHEA Grapalat"/>
          <w:sz w:val="24"/>
          <w:szCs w:val="24"/>
        </w:rPr>
        <w:t xml:space="preserve">նման լիազորություն։ </w:t>
      </w:r>
      <w:r w:rsidR="009C4491" w:rsidRPr="00014B2D">
        <w:rPr>
          <w:rFonts w:ascii="GHEA Grapalat" w:hAnsi="GHEA Grapalat"/>
          <w:sz w:val="24"/>
          <w:szCs w:val="24"/>
        </w:rPr>
        <w:t xml:space="preserve">Հարկադիր կատարողը </w:t>
      </w:r>
      <w:r w:rsidR="000F39C0" w:rsidRPr="00014B2D">
        <w:rPr>
          <w:rFonts w:ascii="GHEA Grapalat" w:hAnsi="GHEA Grapalat"/>
          <w:sz w:val="24"/>
          <w:szCs w:val="24"/>
        </w:rPr>
        <w:t xml:space="preserve">մերժում է միջնորդությունը, եթե դրանով ներկայացված առաջարկն անորոշ է, հակասում է օրենքին, անհնար է կատարել, կատարման դեպքում կարող է խախտել այլ անձանց իրավունքները, կամ եթե դրա դեմ առարկում է կատարողական վարույթի մասնակից երրորդ անձը։ </w:t>
      </w:r>
      <w:r w:rsidR="008C493D" w:rsidRPr="00014B2D">
        <w:rPr>
          <w:rFonts w:ascii="GHEA Grapalat" w:hAnsi="GHEA Grapalat"/>
          <w:sz w:val="24"/>
          <w:szCs w:val="24"/>
        </w:rPr>
        <w:t>Եթե մերժման հիմքերն ի հայտ են եկել, ներառյալ՝ վարույթի մասնակից երրորդ անձ</w:t>
      </w:r>
      <w:r w:rsidR="00D2563F" w:rsidRPr="00014B2D">
        <w:rPr>
          <w:rFonts w:ascii="GHEA Grapalat" w:hAnsi="GHEA Grapalat"/>
          <w:sz w:val="24"/>
          <w:szCs w:val="24"/>
        </w:rPr>
        <w:t xml:space="preserve">ն </w:t>
      </w:r>
      <w:r w:rsidR="008C493D" w:rsidRPr="00014B2D">
        <w:rPr>
          <w:rFonts w:ascii="GHEA Grapalat" w:hAnsi="GHEA Grapalat"/>
          <w:sz w:val="24"/>
          <w:szCs w:val="24"/>
        </w:rPr>
        <w:t>առարկություն</w:t>
      </w:r>
      <w:r w:rsidR="00D2563F" w:rsidRPr="00014B2D">
        <w:rPr>
          <w:rFonts w:ascii="GHEA Grapalat" w:hAnsi="GHEA Grapalat"/>
          <w:sz w:val="24"/>
          <w:szCs w:val="24"/>
        </w:rPr>
        <w:t xml:space="preserve"> է ներկայացրել</w:t>
      </w:r>
      <w:r w:rsidR="008C493D" w:rsidRPr="00014B2D">
        <w:rPr>
          <w:rFonts w:ascii="GHEA Grapalat" w:hAnsi="GHEA Grapalat"/>
          <w:sz w:val="24"/>
          <w:szCs w:val="24"/>
        </w:rPr>
        <w:t xml:space="preserve"> միջնորդությունը բավարարելուց հետո, ապա հարկադիր կատարողը լրիվ կամ համապատասխան մասով վերացնում է իր որոշումը։</w:t>
      </w:r>
    </w:p>
    <w:p w14:paraId="12A6E205" w14:textId="13C647F8" w:rsidR="008C493D" w:rsidRPr="00014B2D" w:rsidRDefault="008C493D" w:rsidP="00795F5A">
      <w:pPr>
        <w:pStyle w:val="ListParagraph"/>
        <w:numPr>
          <w:ilvl w:val="0"/>
          <w:numId w:val="5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կատարողական վարույթին մասնակցում են մի քանի պահանջատեր և (կամ) մի քանի պարտապան, ապա սույն հոդվածի 1-ին մասով նախատեսված միջնորդությունը կարող են ներկայացնել պահանջատիրոջ և պարտապանի կողմում հանդես եկող առանձին անձինք՝ միայն իրենց միջև գործող պարտավորության մասով։</w:t>
      </w:r>
    </w:p>
    <w:p w14:paraId="1BB90090" w14:textId="77777777" w:rsidR="009B3D5C" w:rsidRPr="00014B2D" w:rsidRDefault="0019222F" w:rsidP="00795F5A">
      <w:pPr>
        <w:pStyle w:val="ListParagraph"/>
        <w:numPr>
          <w:ilvl w:val="0"/>
          <w:numId w:val="5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Դրամական պահանջի կատարման հետաձգումը կամ տարաժամկետումը հիմք չէ պարտապանի գույքի վրա դրված արգելանքները վերացնելու համար, </w:t>
      </w:r>
      <w:r w:rsidR="009B3D5C" w:rsidRPr="00014B2D">
        <w:rPr>
          <w:rFonts w:ascii="GHEA Grapalat" w:hAnsi="GHEA Grapalat"/>
          <w:sz w:val="24"/>
          <w:szCs w:val="24"/>
        </w:rPr>
        <w:t>բացառությամբ սույն մասով նախատեսված դեպքերի։ Կատարողական վարույթի կողմերի համատեղ միջնորդությունը կարող է պարունակել պայմաններ պարտապանի դրամական միջոցների վրա դրված արգելանքները լրիվ կամ մասնակի վերացնելու, պարտապանի եկամուտների վրա բռնագանձումը լրիվ կամ մասնակցի դադարեցնելու կամ դրանց վրա օրենքով թույլատրված չափով բռնագանձում տարածելու մասին։</w:t>
      </w:r>
    </w:p>
    <w:p w14:paraId="38C3B562" w14:textId="3F65E429" w:rsidR="0019222F" w:rsidRPr="00014B2D" w:rsidRDefault="009B3D5C" w:rsidP="00795F5A">
      <w:pPr>
        <w:pStyle w:val="ListParagraph"/>
        <w:numPr>
          <w:ilvl w:val="0"/>
          <w:numId w:val="5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Դրամական պահանջի կատարման հետաձգման կամ տարաժամկետման դեպքում արգելադրված գույքը կարող է հարկադիր իրացման ներկայացվել միայն կետանցված պարտքի առկայության դեպքում, </w:t>
      </w:r>
      <w:r w:rsidR="00725E02" w:rsidRPr="00014B2D">
        <w:rPr>
          <w:rFonts w:ascii="GHEA Grapalat" w:hAnsi="GHEA Grapalat"/>
          <w:sz w:val="24"/>
          <w:szCs w:val="24"/>
        </w:rPr>
        <w:t xml:space="preserve">իսկ </w:t>
      </w:r>
      <w:r w:rsidRPr="00014B2D">
        <w:rPr>
          <w:rFonts w:ascii="GHEA Grapalat" w:hAnsi="GHEA Grapalat"/>
          <w:sz w:val="24"/>
          <w:szCs w:val="24"/>
        </w:rPr>
        <w:t xml:space="preserve">կատարման հետաձգման կամ տարաժամկետման մասին որոշումը հիմք է դրա ընդունման պահին ընթացող </w:t>
      </w:r>
      <w:r w:rsidR="0019222F" w:rsidRPr="00014B2D">
        <w:rPr>
          <w:rFonts w:ascii="GHEA Grapalat" w:hAnsi="GHEA Grapalat"/>
          <w:sz w:val="24"/>
          <w:szCs w:val="24"/>
        </w:rPr>
        <w:t xml:space="preserve">հերթական </w:t>
      </w:r>
      <w:r w:rsidRPr="00014B2D">
        <w:rPr>
          <w:rFonts w:ascii="GHEA Grapalat" w:hAnsi="GHEA Grapalat"/>
          <w:sz w:val="24"/>
          <w:szCs w:val="24"/>
        </w:rPr>
        <w:t xml:space="preserve">հարկադիր </w:t>
      </w:r>
      <w:r w:rsidR="0019222F" w:rsidRPr="00014B2D">
        <w:rPr>
          <w:rFonts w:ascii="GHEA Grapalat" w:hAnsi="GHEA Grapalat"/>
          <w:sz w:val="24"/>
          <w:szCs w:val="24"/>
        </w:rPr>
        <w:t>աճուրդ</w:t>
      </w:r>
      <w:r w:rsidR="00AD5E41" w:rsidRPr="00014B2D">
        <w:rPr>
          <w:rFonts w:ascii="GHEA Grapalat" w:hAnsi="GHEA Grapalat"/>
          <w:sz w:val="24"/>
          <w:szCs w:val="24"/>
        </w:rPr>
        <w:t>ը</w:t>
      </w:r>
      <w:r w:rsidR="0019222F" w:rsidRPr="00014B2D">
        <w:rPr>
          <w:rFonts w:ascii="GHEA Grapalat" w:hAnsi="GHEA Grapalat"/>
          <w:sz w:val="24"/>
          <w:szCs w:val="24"/>
        </w:rPr>
        <w:t xml:space="preserve"> դադարեց</w:t>
      </w:r>
      <w:r w:rsidR="00AD5E41" w:rsidRPr="00014B2D">
        <w:rPr>
          <w:rFonts w:ascii="GHEA Grapalat" w:hAnsi="GHEA Grapalat"/>
          <w:sz w:val="24"/>
          <w:szCs w:val="24"/>
        </w:rPr>
        <w:t>նելու</w:t>
      </w:r>
      <w:r w:rsidR="0019222F" w:rsidRPr="00014B2D">
        <w:rPr>
          <w:rFonts w:ascii="GHEA Grapalat" w:hAnsi="GHEA Grapalat"/>
          <w:sz w:val="24"/>
          <w:szCs w:val="24"/>
        </w:rPr>
        <w:t xml:space="preserve"> </w:t>
      </w:r>
      <w:r w:rsidR="00725E02" w:rsidRPr="00014B2D">
        <w:rPr>
          <w:rFonts w:ascii="GHEA Grapalat" w:hAnsi="GHEA Grapalat"/>
          <w:sz w:val="24"/>
          <w:szCs w:val="24"/>
        </w:rPr>
        <w:t xml:space="preserve">և </w:t>
      </w:r>
      <w:r w:rsidR="0019222F" w:rsidRPr="00014B2D">
        <w:rPr>
          <w:rFonts w:ascii="GHEA Grapalat" w:hAnsi="GHEA Grapalat"/>
          <w:sz w:val="24"/>
          <w:szCs w:val="24"/>
        </w:rPr>
        <w:t xml:space="preserve">աճուրդի հաղթողի հետ առուվաճառքի պայմանագիր </w:t>
      </w:r>
      <w:r w:rsidRPr="00014B2D">
        <w:rPr>
          <w:rFonts w:ascii="GHEA Grapalat" w:hAnsi="GHEA Grapalat"/>
          <w:sz w:val="24"/>
          <w:szCs w:val="24"/>
        </w:rPr>
        <w:t>չ</w:t>
      </w:r>
      <w:r w:rsidR="0019222F" w:rsidRPr="00014B2D">
        <w:rPr>
          <w:rFonts w:ascii="GHEA Grapalat" w:hAnsi="GHEA Grapalat"/>
          <w:sz w:val="24"/>
          <w:szCs w:val="24"/>
        </w:rPr>
        <w:t>կնքելու համար։</w:t>
      </w:r>
    </w:p>
    <w:p w14:paraId="733BE668" w14:textId="2C40A0F2" w:rsidR="008F0FD9" w:rsidRPr="00014B2D" w:rsidRDefault="00D869B3" w:rsidP="00795F5A">
      <w:pPr>
        <w:pStyle w:val="ListParagraph"/>
        <w:numPr>
          <w:ilvl w:val="0"/>
          <w:numId w:val="5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կողմը կարող է </w:t>
      </w:r>
      <w:r w:rsidR="00D27DB9" w:rsidRPr="00014B2D">
        <w:rPr>
          <w:rFonts w:ascii="GHEA Grapalat" w:hAnsi="GHEA Grapalat"/>
          <w:sz w:val="24"/>
          <w:szCs w:val="24"/>
        </w:rPr>
        <w:t>դիմում</w:t>
      </w:r>
      <w:r w:rsidRPr="00014B2D">
        <w:rPr>
          <w:rFonts w:ascii="GHEA Grapalat" w:hAnsi="GHEA Grapalat"/>
          <w:sz w:val="24"/>
          <w:szCs w:val="24"/>
        </w:rPr>
        <w:t xml:space="preserve"> ներկայացնել </w:t>
      </w:r>
      <w:r w:rsidR="00D27DB9" w:rsidRPr="00014B2D">
        <w:rPr>
          <w:rFonts w:ascii="GHEA Grapalat" w:hAnsi="GHEA Grapalat"/>
          <w:sz w:val="24"/>
          <w:szCs w:val="24"/>
        </w:rPr>
        <w:t xml:space="preserve">կատարման ենթակա դատական ակտը կայացրած առաջին ատյանի </w:t>
      </w:r>
      <w:r w:rsidRPr="00014B2D">
        <w:rPr>
          <w:rFonts w:ascii="GHEA Grapalat" w:hAnsi="GHEA Grapalat"/>
          <w:sz w:val="24"/>
          <w:szCs w:val="24"/>
        </w:rPr>
        <w:t xml:space="preserve">դատարան՝ </w:t>
      </w:r>
      <w:r w:rsidR="0019222F" w:rsidRPr="00014B2D">
        <w:rPr>
          <w:rFonts w:ascii="GHEA Grapalat" w:hAnsi="GHEA Grapalat"/>
          <w:sz w:val="24"/>
          <w:szCs w:val="24"/>
        </w:rPr>
        <w:t xml:space="preserve">ոչ դրամական պահանջի </w:t>
      </w:r>
      <w:r w:rsidRPr="00014B2D">
        <w:rPr>
          <w:rFonts w:ascii="GHEA Grapalat" w:hAnsi="GHEA Grapalat"/>
          <w:sz w:val="24"/>
          <w:szCs w:val="24"/>
        </w:rPr>
        <w:t xml:space="preserve">կատարման եղանակի և (կամ) կարգի </w:t>
      </w:r>
      <w:r w:rsidR="00D27DB9" w:rsidRPr="00014B2D">
        <w:rPr>
          <w:rFonts w:ascii="GHEA Grapalat" w:hAnsi="GHEA Grapalat"/>
          <w:sz w:val="24"/>
          <w:szCs w:val="24"/>
        </w:rPr>
        <w:t xml:space="preserve">սահմանման կամ </w:t>
      </w:r>
      <w:r w:rsidRPr="00014B2D">
        <w:rPr>
          <w:rFonts w:ascii="GHEA Grapalat" w:hAnsi="GHEA Grapalat"/>
          <w:sz w:val="24"/>
          <w:szCs w:val="24"/>
        </w:rPr>
        <w:t>փոփոխման խնդրանքով։</w:t>
      </w:r>
      <w:r w:rsidR="00D27DB9" w:rsidRPr="00014B2D">
        <w:rPr>
          <w:rFonts w:ascii="GHEA Grapalat" w:hAnsi="GHEA Grapalat"/>
          <w:sz w:val="24"/>
          <w:szCs w:val="24"/>
        </w:rPr>
        <w:t xml:space="preserve"> </w:t>
      </w:r>
      <w:r w:rsidR="008F0FD9" w:rsidRPr="00014B2D">
        <w:rPr>
          <w:rFonts w:ascii="GHEA Grapalat" w:hAnsi="GHEA Grapalat"/>
          <w:sz w:val="24"/>
          <w:szCs w:val="24"/>
        </w:rPr>
        <w:t>Դ</w:t>
      </w:r>
      <w:r w:rsidR="00D27DB9" w:rsidRPr="00014B2D">
        <w:rPr>
          <w:rFonts w:ascii="GHEA Grapalat" w:hAnsi="GHEA Grapalat"/>
          <w:sz w:val="24"/>
          <w:szCs w:val="24"/>
        </w:rPr>
        <w:t>իմումին</w:t>
      </w:r>
      <w:r w:rsidRPr="00014B2D">
        <w:rPr>
          <w:rFonts w:ascii="GHEA Grapalat" w:hAnsi="GHEA Grapalat"/>
          <w:sz w:val="24"/>
          <w:szCs w:val="24"/>
        </w:rPr>
        <w:t xml:space="preserve"> կցվում </w:t>
      </w:r>
      <w:r w:rsidR="008F0FD9" w:rsidRPr="00014B2D">
        <w:rPr>
          <w:rFonts w:ascii="GHEA Grapalat" w:hAnsi="GHEA Grapalat"/>
          <w:sz w:val="24"/>
          <w:szCs w:val="24"/>
        </w:rPr>
        <w:t>են</w:t>
      </w:r>
      <w:r w:rsidRPr="00014B2D">
        <w:rPr>
          <w:rFonts w:ascii="GHEA Grapalat" w:hAnsi="GHEA Grapalat"/>
          <w:sz w:val="24"/>
          <w:szCs w:val="24"/>
        </w:rPr>
        <w:t xml:space="preserve"> </w:t>
      </w:r>
      <w:r w:rsidR="00D27DB9" w:rsidRPr="00014B2D">
        <w:rPr>
          <w:rFonts w:ascii="GHEA Grapalat" w:hAnsi="GHEA Grapalat"/>
          <w:sz w:val="24"/>
          <w:szCs w:val="24"/>
        </w:rPr>
        <w:t>դիմումի</w:t>
      </w:r>
      <w:r w:rsidRPr="00014B2D">
        <w:rPr>
          <w:rFonts w:ascii="GHEA Grapalat" w:hAnsi="GHEA Grapalat"/>
          <w:sz w:val="24"/>
          <w:szCs w:val="24"/>
        </w:rPr>
        <w:t xml:space="preserve"> և դրան կից փաստաթղթերի </w:t>
      </w:r>
      <w:r w:rsidRPr="00014B2D">
        <w:rPr>
          <w:rFonts w:ascii="GHEA Grapalat" w:hAnsi="GHEA Grapalat"/>
          <w:sz w:val="24"/>
          <w:szCs w:val="24"/>
        </w:rPr>
        <w:lastRenderedPageBreak/>
        <w:t xml:space="preserve">պատճենները </w:t>
      </w:r>
      <w:r w:rsidR="008F0FD9" w:rsidRPr="00014B2D">
        <w:rPr>
          <w:rFonts w:ascii="GHEA Grapalat" w:hAnsi="GHEA Grapalat"/>
          <w:sz w:val="24"/>
          <w:szCs w:val="24"/>
        </w:rPr>
        <w:t>կատարողական վարույթի մյուս մասնակիցներին</w:t>
      </w:r>
      <w:r w:rsidRPr="00014B2D">
        <w:rPr>
          <w:rFonts w:ascii="GHEA Grapalat" w:hAnsi="GHEA Grapalat"/>
          <w:sz w:val="24"/>
          <w:szCs w:val="24"/>
        </w:rPr>
        <w:t xml:space="preserve"> </w:t>
      </w:r>
      <w:r w:rsidR="00260CF2" w:rsidRPr="00014B2D">
        <w:rPr>
          <w:rFonts w:ascii="GHEA Grapalat" w:hAnsi="GHEA Grapalat"/>
          <w:sz w:val="24"/>
          <w:szCs w:val="24"/>
        </w:rPr>
        <w:t xml:space="preserve">և հարկադիր կատարողին </w:t>
      </w:r>
      <w:r w:rsidRPr="00014B2D">
        <w:rPr>
          <w:rFonts w:ascii="GHEA Grapalat" w:hAnsi="GHEA Grapalat"/>
          <w:sz w:val="24"/>
          <w:szCs w:val="24"/>
        </w:rPr>
        <w:t>ուղարկելու վերաբերյալ ապացույց</w:t>
      </w:r>
      <w:r w:rsidR="008F0FD9" w:rsidRPr="00014B2D">
        <w:rPr>
          <w:rFonts w:ascii="GHEA Grapalat" w:hAnsi="GHEA Grapalat"/>
          <w:sz w:val="24"/>
          <w:szCs w:val="24"/>
        </w:rPr>
        <w:t>ներ</w:t>
      </w:r>
      <w:r w:rsidRPr="00014B2D">
        <w:rPr>
          <w:rFonts w:ascii="GHEA Grapalat" w:hAnsi="GHEA Grapalat"/>
          <w:sz w:val="24"/>
          <w:szCs w:val="24"/>
        </w:rPr>
        <w:t xml:space="preserve">։ Սույն մասով սահմանված պահանջը չպահպանելու դեպքում </w:t>
      </w:r>
      <w:r w:rsidR="00D27DB9" w:rsidRPr="00014B2D">
        <w:rPr>
          <w:rFonts w:ascii="GHEA Grapalat" w:hAnsi="GHEA Grapalat"/>
          <w:sz w:val="24"/>
          <w:szCs w:val="24"/>
        </w:rPr>
        <w:t>դիմում</w:t>
      </w:r>
      <w:r w:rsidRPr="00014B2D">
        <w:rPr>
          <w:rFonts w:ascii="GHEA Grapalat" w:hAnsi="GHEA Grapalat"/>
          <w:sz w:val="24"/>
          <w:szCs w:val="24"/>
        </w:rPr>
        <w:t xml:space="preserve">ը չի քննարկվում, որի մասին </w:t>
      </w:r>
      <w:r w:rsidR="00D27DB9" w:rsidRPr="00014B2D">
        <w:rPr>
          <w:rFonts w:ascii="GHEA Grapalat" w:hAnsi="GHEA Grapalat"/>
          <w:sz w:val="24"/>
          <w:szCs w:val="24"/>
        </w:rPr>
        <w:t>դիմողը</w:t>
      </w:r>
      <w:r w:rsidRPr="00014B2D">
        <w:rPr>
          <w:rFonts w:ascii="GHEA Grapalat" w:hAnsi="GHEA Grapalat"/>
          <w:sz w:val="24"/>
          <w:szCs w:val="24"/>
        </w:rPr>
        <w:t xml:space="preserve"> տեղեկացվում է </w:t>
      </w:r>
      <w:r w:rsidR="00D27DB9" w:rsidRPr="00014B2D">
        <w:rPr>
          <w:rFonts w:ascii="GHEA Grapalat" w:hAnsi="GHEA Grapalat"/>
          <w:sz w:val="24"/>
          <w:szCs w:val="24"/>
        </w:rPr>
        <w:t>դիմումը</w:t>
      </w:r>
      <w:r w:rsidRPr="00014B2D">
        <w:rPr>
          <w:rFonts w:ascii="GHEA Grapalat" w:hAnsi="GHEA Grapalat"/>
          <w:sz w:val="24"/>
          <w:szCs w:val="24"/>
        </w:rPr>
        <w:t xml:space="preserve"> դատարանում ստացվելուց հետո ե</w:t>
      </w:r>
      <w:r w:rsidR="00D27DB9" w:rsidRPr="00014B2D">
        <w:rPr>
          <w:rFonts w:ascii="GHEA Grapalat" w:hAnsi="GHEA Grapalat"/>
          <w:sz w:val="24"/>
          <w:szCs w:val="24"/>
        </w:rPr>
        <w:t>ռօրյա ժամկետում</w:t>
      </w:r>
      <w:r w:rsidRPr="00014B2D">
        <w:rPr>
          <w:rFonts w:ascii="GHEA Grapalat" w:hAnsi="GHEA Grapalat"/>
          <w:sz w:val="24"/>
          <w:szCs w:val="24"/>
        </w:rPr>
        <w:t>:</w:t>
      </w:r>
    </w:p>
    <w:p w14:paraId="44AFD6BD" w14:textId="31DA5C56" w:rsidR="008F0FD9" w:rsidRPr="00014B2D" w:rsidRDefault="008F0FD9" w:rsidP="00795F5A">
      <w:pPr>
        <w:pStyle w:val="ListParagraph"/>
        <w:numPr>
          <w:ilvl w:val="0"/>
          <w:numId w:val="5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eastAsia="Times New Roman" w:hAnsi="GHEA Grapalat" w:cs="Times New Roman"/>
          <w:sz w:val="24"/>
          <w:szCs w:val="24"/>
          <w:lang w:eastAsia="hy-AM"/>
        </w:rPr>
        <w:t xml:space="preserve">Դատարանը </w:t>
      </w:r>
      <w:r w:rsidR="00BB466F" w:rsidRPr="00014B2D">
        <w:rPr>
          <w:rFonts w:ascii="GHEA Grapalat" w:eastAsia="Times New Roman" w:hAnsi="GHEA Grapalat" w:cs="GHEA Grapalat"/>
          <w:sz w:val="24"/>
          <w:szCs w:val="24"/>
          <w:lang w:eastAsia="hy-AM"/>
        </w:rPr>
        <w:t>դիմումը</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քննում</w:t>
      </w:r>
      <w:r w:rsidR="00380AF1" w:rsidRPr="00014B2D">
        <w:rPr>
          <w:rFonts w:ascii="GHEA Grapalat" w:eastAsia="Times New Roman" w:hAnsi="GHEA Grapalat" w:cs="GHEA Grapalat"/>
          <w:sz w:val="24"/>
          <w:szCs w:val="24"/>
          <w:lang w:eastAsia="hy-AM"/>
        </w:rPr>
        <w:t xml:space="preserve"> և որոշում</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է</w:t>
      </w:r>
      <w:r w:rsidRPr="00014B2D">
        <w:rPr>
          <w:rFonts w:ascii="GHEA Grapalat" w:eastAsia="Times New Roman" w:hAnsi="GHEA Grapalat" w:cs="Times New Roman"/>
          <w:sz w:val="24"/>
          <w:szCs w:val="24"/>
          <w:lang w:eastAsia="hy-AM"/>
        </w:rPr>
        <w:t xml:space="preserve"> </w:t>
      </w:r>
      <w:r w:rsidR="00380AF1" w:rsidRPr="00014B2D">
        <w:rPr>
          <w:rFonts w:ascii="GHEA Grapalat" w:eastAsia="Times New Roman" w:hAnsi="GHEA Grapalat" w:cs="Times New Roman"/>
          <w:sz w:val="24"/>
          <w:szCs w:val="24"/>
          <w:lang w:eastAsia="hy-AM"/>
        </w:rPr>
        <w:t xml:space="preserve">կայացնում </w:t>
      </w:r>
      <w:r w:rsidRPr="00014B2D">
        <w:rPr>
          <w:rFonts w:ascii="GHEA Grapalat" w:eastAsia="Times New Roman" w:hAnsi="GHEA Grapalat" w:cs="GHEA Grapalat"/>
          <w:sz w:val="24"/>
          <w:szCs w:val="24"/>
          <w:lang w:eastAsia="hy-AM"/>
        </w:rPr>
        <w:t>այն</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ստանալու</w:t>
      </w:r>
      <w:r w:rsidR="00D2563F" w:rsidRPr="00014B2D">
        <w:rPr>
          <w:rFonts w:ascii="GHEA Grapalat" w:eastAsia="Times New Roman" w:hAnsi="GHEA Grapalat" w:cs="GHEA Grapalat"/>
          <w:sz w:val="24"/>
          <w:szCs w:val="24"/>
          <w:lang w:eastAsia="hy-AM"/>
        </w:rPr>
        <w:t>ց հետո</w:t>
      </w:r>
      <w:r w:rsidRPr="00014B2D">
        <w:rPr>
          <w:rFonts w:ascii="GHEA Grapalat" w:eastAsia="Times New Roman" w:hAnsi="GHEA Grapalat" w:cs="Times New Roman"/>
          <w:sz w:val="24"/>
          <w:szCs w:val="24"/>
          <w:lang w:eastAsia="hy-AM"/>
        </w:rPr>
        <w:t xml:space="preserve"> </w:t>
      </w:r>
      <w:r w:rsidR="00380AF1" w:rsidRPr="00014B2D">
        <w:rPr>
          <w:rFonts w:ascii="GHEA Grapalat" w:eastAsia="Times New Roman" w:hAnsi="GHEA Grapalat" w:cs="GHEA Grapalat"/>
          <w:sz w:val="24"/>
          <w:szCs w:val="24"/>
          <w:lang w:eastAsia="hy-AM"/>
        </w:rPr>
        <w:t>տասն</w:t>
      </w:r>
      <w:r w:rsidR="00D2563F" w:rsidRPr="00014B2D">
        <w:rPr>
          <w:rFonts w:ascii="GHEA Grapalat" w:eastAsia="Times New Roman" w:hAnsi="GHEA Grapalat" w:cs="GHEA Grapalat"/>
          <w:sz w:val="24"/>
          <w:szCs w:val="24"/>
          <w:lang w:eastAsia="hy-AM"/>
        </w:rPr>
        <w:t>հինգ</w:t>
      </w:r>
      <w:r w:rsidR="00380AF1" w:rsidRPr="00014B2D">
        <w:rPr>
          <w:rFonts w:ascii="GHEA Grapalat" w:eastAsia="Times New Roman" w:hAnsi="GHEA Grapalat" w:cs="GHEA Grapalat"/>
          <w:sz w:val="24"/>
          <w:szCs w:val="24"/>
          <w:lang w:eastAsia="hy-AM"/>
        </w:rPr>
        <w:t>օրյա</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ժամկետում</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Դիմումը քննվում է առանց դատական նիստ հրավիրելու, եթե դատարան</w:t>
      </w:r>
      <w:r w:rsidR="00380AF1" w:rsidRPr="00014B2D">
        <w:rPr>
          <w:rFonts w:ascii="GHEA Grapalat" w:eastAsia="Times New Roman" w:hAnsi="GHEA Grapalat" w:cs="GHEA Grapalat"/>
          <w:sz w:val="24"/>
          <w:szCs w:val="24"/>
          <w:lang w:eastAsia="hy-AM"/>
        </w:rPr>
        <w:t>ը չի որոշում հրավիրել դատական նիստ</w:t>
      </w:r>
      <w:r w:rsidR="0091053E" w:rsidRPr="00014B2D">
        <w:rPr>
          <w:rFonts w:ascii="GHEA Grapalat" w:eastAsia="Times New Roman" w:hAnsi="GHEA Grapalat" w:cs="GHEA Grapalat"/>
          <w:sz w:val="24"/>
          <w:szCs w:val="24"/>
          <w:lang w:eastAsia="hy-AM"/>
        </w:rPr>
        <w:t>՝ թելադրված դիմումի լուծման համար նշանակություն ունեցող հանգամանքների և գործում առկա ապացույցների վերաբերյալ պարզաբանումներ ստանալու կամ բացառապես դատական նիստում կատարման ենթակա դատավարական գործողությունների անհրաժեշտությամբ</w:t>
      </w:r>
      <w:r w:rsidRPr="00014B2D">
        <w:rPr>
          <w:rFonts w:ascii="GHEA Grapalat" w:eastAsia="Times New Roman" w:hAnsi="GHEA Grapalat" w:cs="GHEA Grapalat"/>
          <w:sz w:val="24"/>
          <w:szCs w:val="24"/>
          <w:lang w:eastAsia="hy-AM"/>
        </w:rPr>
        <w:t>։ Դատական նիստ հրավիրվելու դեպքում նիստի ժամանակի և վայրի մասին ծանուցվում են կատարողական վարույթի մասնակիցները</w:t>
      </w:r>
      <w:r w:rsidR="00F506B0" w:rsidRPr="00014B2D">
        <w:rPr>
          <w:rFonts w:ascii="GHEA Grapalat" w:eastAsia="Times New Roman" w:hAnsi="GHEA Grapalat" w:cs="GHEA Grapalat"/>
          <w:sz w:val="24"/>
          <w:szCs w:val="24"/>
          <w:lang w:eastAsia="hy-AM"/>
        </w:rPr>
        <w:t>, իսկ դիմումը քննվում և դրա վերաբերյալ որոշում է կայացվում դիմումը ստանալու օրվանից մեկ ամսվա ընթացքում</w:t>
      </w:r>
      <w:r w:rsidRPr="00014B2D">
        <w:rPr>
          <w:rFonts w:ascii="GHEA Grapalat" w:eastAsia="Times New Roman" w:hAnsi="GHEA Grapalat" w:cs="GHEA Grapalat"/>
          <w:sz w:val="24"/>
          <w:szCs w:val="24"/>
          <w:lang w:eastAsia="hy-AM"/>
        </w:rPr>
        <w:t xml:space="preserve">։ </w:t>
      </w:r>
      <w:r w:rsidR="00F506B0" w:rsidRPr="00014B2D">
        <w:rPr>
          <w:rFonts w:ascii="GHEA Grapalat" w:eastAsia="Times New Roman" w:hAnsi="GHEA Grapalat" w:cs="GHEA Grapalat"/>
          <w:sz w:val="24"/>
          <w:szCs w:val="24"/>
          <w:lang w:eastAsia="hy-AM"/>
        </w:rPr>
        <w:t xml:space="preserve">Պատշաճ ծանուցված անձանց </w:t>
      </w:r>
      <w:r w:rsidRPr="00014B2D">
        <w:rPr>
          <w:rFonts w:ascii="GHEA Grapalat" w:eastAsia="Times New Roman" w:hAnsi="GHEA Grapalat" w:cs="GHEA Grapalat"/>
          <w:sz w:val="24"/>
          <w:szCs w:val="24"/>
          <w:lang w:eastAsia="hy-AM"/>
        </w:rPr>
        <w:t>չներկայանալն արգելք չէ դիմումի քննության համար։</w:t>
      </w:r>
    </w:p>
    <w:p w14:paraId="56FD3283" w14:textId="4EE03118" w:rsidR="008F0FD9" w:rsidRPr="00014B2D" w:rsidRDefault="008F0FD9" w:rsidP="00795F5A">
      <w:pPr>
        <w:pStyle w:val="ListParagraph"/>
        <w:numPr>
          <w:ilvl w:val="0"/>
          <w:numId w:val="5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Դատարանում </w:t>
      </w:r>
      <w:r w:rsidR="00380AF1" w:rsidRPr="00014B2D">
        <w:rPr>
          <w:rFonts w:ascii="GHEA Grapalat" w:hAnsi="GHEA Grapalat"/>
          <w:sz w:val="24"/>
          <w:szCs w:val="24"/>
        </w:rPr>
        <w:t>դիմումի</w:t>
      </w:r>
      <w:r w:rsidRPr="00014B2D">
        <w:rPr>
          <w:rFonts w:ascii="GHEA Grapalat" w:hAnsi="GHEA Grapalat"/>
          <w:sz w:val="24"/>
          <w:szCs w:val="24"/>
        </w:rPr>
        <w:t xml:space="preserve"> քննությունը չի կասեցնում կատարողական գործողությունները։</w:t>
      </w:r>
    </w:p>
    <w:p w14:paraId="64DD957C" w14:textId="5F83511E" w:rsidR="00D869B3" w:rsidRPr="00014B2D" w:rsidRDefault="00BB466F" w:rsidP="00795F5A">
      <w:pPr>
        <w:pStyle w:val="ListParagraph"/>
        <w:numPr>
          <w:ilvl w:val="0"/>
          <w:numId w:val="5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Դիմումի</w:t>
      </w:r>
      <w:r w:rsidR="00380AF1" w:rsidRPr="00014B2D">
        <w:rPr>
          <w:rFonts w:ascii="GHEA Grapalat" w:hAnsi="GHEA Grapalat"/>
          <w:sz w:val="24"/>
          <w:szCs w:val="24"/>
        </w:rPr>
        <w:t xml:space="preserve"> քննության արդյունքներով դատարանը</w:t>
      </w:r>
      <w:r w:rsidR="00B7301D" w:rsidRPr="00014B2D">
        <w:rPr>
          <w:rFonts w:ascii="GHEA Grapalat" w:hAnsi="GHEA Grapalat"/>
          <w:sz w:val="24"/>
          <w:szCs w:val="24"/>
        </w:rPr>
        <w:t>, առաջնորդվելով</w:t>
      </w:r>
      <w:r w:rsidR="00380AF1" w:rsidRPr="00014B2D">
        <w:rPr>
          <w:rFonts w:ascii="GHEA Grapalat" w:hAnsi="GHEA Grapalat"/>
          <w:sz w:val="24"/>
          <w:szCs w:val="24"/>
        </w:rPr>
        <w:t xml:space="preserve"> </w:t>
      </w:r>
      <w:r w:rsidR="00B7301D" w:rsidRPr="00014B2D">
        <w:rPr>
          <w:rFonts w:ascii="GHEA Grapalat" w:hAnsi="GHEA Grapalat"/>
          <w:sz w:val="24"/>
          <w:szCs w:val="24"/>
        </w:rPr>
        <w:t xml:space="preserve">կատարողական վարույթի նպատակով և կատարողական վարույթի մասնակիցների իրավաչափ շահերի ողջամիտ հարաբերակցության չափանիշով, </w:t>
      </w:r>
      <w:r w:rsidR="00380AF1" w:rsidRPr="00014B2D">
        <w:rPr>
          <w:rFonts w:ascii="GHEA Grapalat" w:hAnsi="GHEA Grapalat"/>
          <w:sz w:val="24"/>
          <w:szCs w:val="24"/>
        </w:rPr>
        <w:t>կայացնում է որոշում, որը բողոքարկման ենթակա չէ</w:t>
      </w:r>
      <w:r w:rsidR="00213CE1" w:rsidRPr="00014B2D">
        <w:rPr>
          <w:rFonts w:ascii="GHEA Grapalat" w:hAnsi="GHEA Grapalat"/>
          <w:sz w:val="24"/>
          <w:szCs w:val="24"/>
        </w:rPr>
        <w:t>։</w:t>
      </w:r>
    </w:p>
    <w:p w14:paraId="5A6B10AC" w14:textId="03AAD5F7" w:rsidR="00260CF2" w:rsidRPr="00014B2D" w:rsidRDefault="00BD257E" w:rsidP="00C2329E">
      <w:pPr>
        <w:pStyle w:val="ListParagraph"/>
        <w:numPr>
          <w:ilvl w:val="0"/>
          <w:numId w:val="5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Կատարման ենթակա ակտի հարկադիր կատարման անհնարինության դեպքում հարկադիր կատարողը</w:t>
      </w:r>
      <w:r w:rsidR="001F7DDC" w:rsidRPr="00014B2D">
        <w:rPr>
          <w:rFonts w:ascii="GHEA Grapalat" w:hAnsi="GHEA Grapalat"/>
          <w:sz w:val="24"/>
          <w:szCs w:val="24"/>
        </w:rPr>
        <w:t xml:space="preserve"> մինչ</w:t>
      </w:r>
      <w:r w:rsidR="00260CF2" w:rsidRPr="00014B2D">
        <w:rPr>
          <w:rFonts w:ascii="GHEA Grapalat" w:hAnsi="GHEA Grapalat"/>
          <w:sz w:val="24"/>
          <w:szCs w:val="24"/>
        </w:rPr>
        <w:t>և</w:t>
      </w:r>
      <w:r w:rsidRPr="00014B2D">
        <w:rPr>
          <w:rFonts w:ascii="GHEA Grapalat" w:hAnsi="GHEA Grapalat"/>
          <w:sz w:val="24"/>
          <w:szCs w:val="24"/>
        </w:rPr>
        <w:t xml:space="preserve"> </w:t>
      </w:r>
      <w:r w:rsidR="005F04D8" w:rsidRPr="00014B2D">
        <w:rPr>
          <w:rFonts w:ascii="GHEA Grapalat" w:hAnsi="GHEA Grapalat"/>
          <w:sz w:val="24"/>
          <w:szCs w:val="24"/>
        </w:rPr>
        <w:t xml:space="preserve">կատարողական վարույթը սույն օրենքի </w:t>
      </w:r>
      <w:r w:rsidR="00A96427" w:rsidRPr="00014B2D">
        <w:rPr>
          <w:rFonts w:ascii="GHEA Grapalat" w:hAnsi="GHEA Grapalat"/>
          <w:sz w:val="24"/>
          <w:szCs w:val="24"/>
        </w:rPr>
        <w:t>59</w:t>
      </w:r>
      <w:r w:rsidR="005F04D8" w:rsidRPr="00014B2D">
        <w:rPr>
          <w:rFonts w:ascii="GHEA Grapalat" w:hAnsi="GHEA Grapalat"/>
          <w:sz w:val="24"/>
          <w:szCs w:val="24"/>
        </w:rPr>
        <w:t xml:space="preserve">-րդ հոդվածի 1-ին մասի 10-րդ կետի հիման վրա ավարտելու </w:t>
      </w:r>
      <w:r w:rsidR="001F7DDC" w:rsidRPr="00014B2D">
        <w:rPr>
          <w:rFonts w:ascii="GHEA Grapalat" w:hAnsi="GHEA Grapalat"/>
          <w:sz w:val="24"/>
          <w:szCs w:val="24"/>
        </w:rPr>
        <w:t>վերաբերյալ որոշում կայացնելը</w:t>
      </w:r>
      <w:r w:rsidR="005F04D8" w:rsidRPr="00014B2D">
        <w:rPr>
          <w:rFonts w:ascii="GHEA Grapalat" w:hAnsi="GHEA Grapalat"/>
          <w:sz w:val="24"/>
          <w:szCs w:val="24"/>
        </w:rPr>
        <w:t xml:space="preserve"> </w:t>
      </w:r>
      <w:r w:rsidRPr="00014B2D">
        <w:rPr>
          <w:rFonts w:ascii="GHEA Grapalat" w:hAnsi="GHEA Grapalat"/>
          <w:sz w:val="24"/>
          <w:szCs w:val="24"/>
        </w:rPr>
        <w:t xml:space="preserve">կատարողական վարույթի կողմերին </w:t>
      </w:r>
      <w:r w:rsidR="00DA603E" w:rsidRPr="00014B2D">
        <w:rPr>
          <w:rFonts w:ascii="GHEA Grapalat" w:hAnsi="GHEA Grapalat"/>
          <w:sz w:val="24"/>
          <w:szCs w:val="24"/>
        </w:rPr>
        <w:t>ծանուցում է</w:t>
      </w:r>
      <w:r w:rsidRPr="00014B2D">
        <w:rPr>
          <w:rFonts w:ascii="GHEA Grapalat" w:hAnsi="GHEA Grapalat"/>
          <w:sz w:val="24"/>
          <w:szCs w:val="24"/>
        </w:rPr>
        <w:t xml:space="preserve"> սույն հոդվածով նախատեսված </w:t>
      </w:r>
      <w:r w:rsidR="00DA603E" w:rsidRPr="00014B2D">
        <w:rPr>
          <w:rFonts w:ascii="GHEA Grapalat" w:hAnsi="GHEA Grapalat"/>
          <w:sz w:val="24"/>
          <w:szCs w:val="24"/>
        </w:rPr>
        <w:t>իրավունքների մասին՝ պարզաբանելով այդ իրավունքների իրականացման կարգը</w:t>
      </w:r>
      <w:r w:rsidR="00C2329E" w:rsidRPr="00014B2D">
        <w:rPr>
          <w:rFonts w:ascii="GHEA Grapalat" w:hAnsi="GHEA Grapalat"/>
          <w:sz w:val="24"/>
          <w:szCs w:val="24"/>
        </w:rPr>
        <w:t>։</w:t>
      </w:r>
    </w:p>
    <w:p w14:paraId="5A754F3B" w14:textId="49F21781" w:rsidR="006C2519" w:rsidRPr="00014B2D" w:rsidRDefault="00712468" w:rsidP="006C2519">
      <w:pPr>
        <w:pStyle w:val="ListParagraph"/>
        <w:numPr>
          <w:ilvl w:val="0"/>
          <w:numId w:val="5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դիմում է ներկայացնում կատարման ենթակա դատական ակտը կայացրած առաջին ատյանի դատարան՝ ոչ դրամական պահանջի կատարման եղանակի և (կամ) կարգի սահմանման կամ փոփոխման խնդրանքով, եթե պարտապանը Հայաստանի Հանրապետությունն է կամ համայնքը (պետական կամ տեղական ինքնակառավարման մարմինը), և սույն հոդվածի 9-րդ մասով նախատեսված ծանուցումն ուղարկելուց հետո մեկամսյա ժամկետ</w:t>
      </w:r>
      <w:r w:rsidR="006C2519" w:rsidRPr="00014B2D">
        <w:rPr>
          <w:rFonts w:ascii="GHEA Grapalat" w:hAnsi="GHEA Grapalat"/>
          <w:sz w:val="24"/>
          <w:szCs w:val="24"/>
        </w:rPr>
        <w:t>ում՝</w:t>
      </w:r>
    </w:p>
    <w:p w14:paraId="5C24BE6D" w14:textId="53AECA30" w:rsidR="006C2519" w:rsidRPr="00014B2D" w:rsidRDefault="006C2519" w:rsidP="003B20EE">
      <w:pPr>
        <w:pStyle w:val="ListParagraph"/>
        <w:numPr>
          <w:ilvl w:val="0"/>
          <w:numId w:val="20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1-ին մասով սահմանված կարգով չի սահմանվել կամ փոփոխվել կատարման եղանակը և (կամ) կարգը, և</w:t>
      </w:r>
    </w:p>
    <w:p w14:paraId="6A1D7F40" w14:textId="1678F63A" w:rsidR="006F5FD3" w:rsidRPr="00014B2D" w:rsidRDefault="006C2519" w:rsidP="003B20EE">
      <w:pPr>
        <w:pStyle w:val="ListParagraph"/>
        <w:numPr>
          <w:ilvl w:val="0"/>
          <w:numId w:val="20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կողմերից որևէ մեկը չի ներկայացրել սույն հոդվածի 5-րդ մասով նախատեսված դիմում։</w:t>
      </w:r>
    </w:p>
    <w:p w14:paraId="0C95217F" w14:textId="1F2BE16C" w:rsidR="00C2329E" w:rsidRPr="00014B2D" w:rsidRDefault="00594F61" w:rsidP="00C2329E">
      <w:pPr>
        <w:pStyle w:val="ListParagraph"/>
        <w:numPr>
          <w:ilvl w:val="0"/>
          <w:numId w:val="5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կատարողի դիմումը ներկայացվում և քննվում է սույն հոդվածով սահմանված կանոններով</w:t>
      </w:r>
      <w:r w:rsidR="00D95B45" w:rsidRPr="00014B2D">
        <w:rPr>
          <w:rFonts w:ascii="GHEA Grapalat" w:hAnsi="GHEA Grapalat"/>
          <w:sz w:val="24"/>
          <w:szCs w:val="24"/>
        </w:rPr>
        <w:t>։ Հարկադիր կատարողի դիմումի քննության շր</w:t>
      </w:r>
      <w:r w:rsidR="00F23ACC" w:rsidRPr="00014B2D">
        <w:rPr>
          <w:rFonts w:ascii="GHEA Grapalat" w:hAnsi="GHEA Grapalat"/>
          <w:sz w:val="24"/>
          <w:szCs w:val="24"/>
        </w:rPr>
        <w:t>ջ</w:t>
      </w:r>
      <w:r w:rsidR="00D95B45" w:rsidRPr="00014B2D">
        <w:rPr>
          <w:rFonts w:ascii="GHEA Grapalat" w:hAnsi="GHEA Grapalat"/>
          <w:sz w:val="24"/>
          <w:szCs w:val="24"/>
        </w:rPr>
        <w:t xml:space="preserve">անակներում դատական նիստ հրավիրվելու դեպքում </w:t>
      </w:r>
      <w:r w:rsidR="00D95B45" w:rsidRPr="00014B2D">
        <w:rPr>
          <w:rFonts w:ascii="GHEA Grapalat" w:eastAsia="Times New Roman" w:hAnsi="GHEA Grapalat" w:cs="GHEA Grapalat"/>
          <w:sz w:val="24"/>
          <w:szCs w:val="24"/>
          <w:lang w:eastAsia="hy-AM"/>
        </w:rPr>
        <w:t>նիստի ժամանակի և վայրի մասին ծանուցվում է նաև հարկադիր կատարողը (Ծառայությունը)։</w:t>
      </w:r>
    </w:p>
    <w:p w14:paraId="369BDFD2" w14:textId="77777777" w:rsidR="004B4E86" w:rsidRPr="00014B2D" w:rsidRDefault="004B4E86" w:rsidP="00795F5A">
      <w:pPr>
        <w:tabs>
          <w:tab w:val="left" w:pos="851"/>
          <w:tab w:val="left" w:pos="993"/>
        </w:tabs>
        <w:spacing w:after="0" w:line="276" w:lineRule="auto"/>
        <w:ind w:firstLine="567"/>
        <w:jc w:val="center"/>
        <w:rPr>
          <w:rFonts w:ascii="GHEA Grapalat" w:hAnsi="GHEA Grapalat"/>
          <w:b/>
          <w:bCs/>
          <w:i/>
          <w:iCs/>
          <w:sz w:val="24"/>
          <w:szCs w:val="24"/>
        </w:rPr>
      </w:pPr>
    </w:p>
    <w:p w14:paraId="0A723545" w14:textId="0437189F" w:rsidR="00D026B9" w:rsidRPr="00014B2D" w:rsidRDefault="00D026B9"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110663" w:rsidRPr="00014B2D">
        <w:rPr>
          <w:rFonts w:ascii="GHEA Grapalat" w:hAnsi="GHEA Grapalat"/>
          <w:b/>
          <w:bCs/>
          <w:sz w:val="24"/>
          <w:szCs w:val="24"/>
        </w:rPr>
        <w:t>9</w:t>
      </w:r>
    </w:p>
    <w:p w14:paraId="5A723D14" w14:textId="73B694B3" w:rsidR="00D026B9" w:rsidRPr="00014B2D" w:rsidRDefault="00D026B9" w:rsidP="00795F5A">
      <w:pPr>
        <w:tabs>
          <w:tab w:val="left" w:pos="851"/>
          <w:tab w:val="left" w:pos="993"/>
        </w:tabs>
        <w:spacing w:after="0" w:line="276" w:lineRule="auto"/>
        <w:ind w:firstLine="567"/>
        <w:jc w:val="center"/>
        <w:rPr>
          <w:rFonts w:ascii="GHEA Grapalat" w:hAnsi="GHEA Grapalat"/>
          <w:b/>
          <w:bCs/>
          <w:i/>
          <w:iCs/>
          <w:sz w:val="24"/>
          <w:szCs w:val="24"/>
        </w:rPr>
      </w:pPr>
      <w:r w:rsidRPr="00014B2D">
        <w:rPr>
          <w:rFonts w:ascii="GHEA Grapalat" w:hAnsi="GHEA Grapalat"/>
          <w:b/>
          <w:bCs/>
          <w:i/>
          <w:iCs/>
          <w:sz w:val="24"/>
          <w:szCs w:val="24"/>
        </w:rPr>
        <w:t>ԿԱՏԱՐՈՂԱԿԱՆ ՎԱՐՈՒՅԹԻ ԿԱՍԵՑՈԻՄԸ, ԱՎԱՐՏԸ ԵՎ ԿԱՐՃՈՒՄԸ</w:t>
      </w:r>
    </w:p>
    <w:p w14:paraId="43F789E7" w14:textId="6FF59138" w:rsidR="00D026B9" w:rsidRPr="00014B2D" w:rsidRDefault="00D026B9" w:rsidP="00795F5A">
      <w:pPr>
        <w:tabs>
          <w:tab w:val="left" w:pos="851"/>
          <w:tab w:val="left" w:pos="993"/>
        </w:tabs>
        <w:spacing w:after="0" w:line="276" w:lineRule="auto"/>
        <w:ind w:firstLine="567"/>
        <w:jc w:val="center"/>
        <w:rPr>
          <w:rFonts w:ascii="GHEA Grapalat" w:hAnsi="GHEA Grapalat"/>
          <w:b/>
          <w:bCs/>
          <w:sz w:val="24"/>
          <w:szCs w:val="24"/>
        </w:rPr>
      </w:pPr>
    </w:p>
    <w:p w14:paraId="248CEF61" w14:textId="00CC6B0F" w:rsidR="004B4E86" w:rsidRPr="00014B2D" w:rsidRDefault="004B4E86"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56</w:t>
      </w:r>
      <w:r w:rsidRPr="00014B2D">
        <w:rPr>
          <w:rFonts w:ascii="GHEA Grapalat" w:hAnsi="GHEA Grapalat"/>
          <w:b/>
          <w:bCs/>
          <w:sz w:val="24"/>
          <w:szCs w:val="24"/>
        </w:rPr>
        <w:t>. Կատարողական վարույթը կասեցնելու հարկադիր կատարողի պարտականությունը</w:t>
      </w:r>
    </w:p>
    <w:p w14:paraId="6BAB3A50" w14:textId="22E90142" w:rsidR="004B4E86" w:rsidRPr="00014B2D" w:rsidRDefault="004B4E86" w:rsidP="00795F5A">
      <w:pPr>
        <w:tabs>
          <w:tab w:val="left" w:pos="851"/>
          <w:tab w:val="left" w:pos="993"/>
        </w:tabs>
        <w:spacing w:after="0" w:line="276" w:lineRule="auto"/>
        <w:ind w:firstLine="567"/>
        <w:jc w:val="both"/>
        <w:rPr>
          <w:rFonts w:ascii="GHEA Grapalat" w:hAnsi="GHEA Grapalat"/>
          <w:b/>
          <w:bCs/>
          <w:sz w:val="24"/>
          <w:szCs w:val="24"/>
        </w:rPr>
      </w:pPr>
    </w:p>
    <w:p w14:paraId="5FE204A3" w14:textId="6C1F2846" w:rsidR="004B4E86" w:rsidRPr="00014B2D" w:rsidRDefault="004B4E86" w:rsidP="00795F5A">
      <w:pPr>
        <w:pStyle w:val="ListParagraph"/>
        <w:numPr>
          <w:ilvl w:val="0"/>
          <w:numId w:val="5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պարտավոր է </w:t>
      </w:r>
      <w:r w:rsidR="00D277EF" w:rsidRPr="00014B2D">
        <w:rPr>
          <w:rFonts w:ascii="GHEA Grapalat" w:hAnsi="GHEA Grapalat"/>
          <w:sz w:val="24"/>
          <w:szCs w:val="24"/>
        </w:rPr>
        <w:t xml:space="preserve">իր որոշմամբ </w:t>
      </w:r>
      <w:r w:rsidRPr="00014B2D">
        <w:rPr>
          <w:rFonts w:ascii="GHEA Grapalat" w:hAnsi="GHEA Grapalat"/>
          <w:sz w:val="24"/>
          <w:szCs w:val="24"/>
        </w:rPr>
        <w:t>կասեցնել կատարողական վարույթը, եթե՝</w:t>
      </w:r>
    </w:p>
    <w:p w14:paraId="241319D3" w14:textId="67538ED3" w:rsidR="004B4E86" w:rsidRPr="00014B2D" w:rsidRDefault="008375C6" w:rsidP="00795F5A">
      <w:pPr>
        <w:pStyle w:val="ListParagraph"/>
        <w:numPr>
          <w:ilvl w:val="0"/>
          <w:numId w:val="5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կողմը </w:t>
      </w:r>
      <w:r w:rsidR="004B4E86" w:rsidRPr="00014B2D">
        <w:rPr>
          <w:rFonts w:ascii="GHEA Grapalat" w:hAnsi="GHEA Grapalat"/>
          <w:sz w:val="24"/>
          <w:szCs w:val="24"/>
        </w:rPr>
        <w:t>ճանաչվել է անգործունակ</w:t>
      </w:r>
      <w:r w:rsidRPr="00014B2D">
        <w:rPr>
          <w:rFonts w:ascii="GHEA Grapalat" w:hAnsi="GHEA Grapalat"/>
          <w:sz w:val="24"/>
          <w:szCs w:val="24"/>
        </w:rPr>
        <w:t xml:space="preserve"> կամ սահմանափակ գործունակ</w:t>
      </w:r>
      <w:r w:rsidR="004B4E86" w:rsidRPr="00014B2D">
        <w:rPr>
          <w:rFonts w:ascii="GHEA Grapalat" w:hAnsi="GHEA Grapalat"/>
          <w:sz w:val="24"/>
          <w:szCs w:val="24"/>
        </w:rPr>
        <w:t xml:space="preserve"> </w:t>
      </w:r>
      <w:r w:rsidRPr="00014B2D">
        <w:rPr>
          <w:rFonts w:ascii="GHEA Grapalat" w:hAnsi="GHEA Grapalat"/>
          <w:sz w:val="24"/>
          <w:szCs w:val="24"/>
        </w:rPr>
        <w:t>և չունի օրենքով սահմանված կարգով նշանակված խնամակալ կամ հոգաբարձու.</w:t>
      </w:r>
    </w:p>
    <w:p w14:paraId="64591B68" w14:textId="1255C3C2" w:rsidR="008375C6" w:rsidRPr="00014B2D" w:rsidRDefault="008375C6" w:rsidP="00795F5A">
      <w:pPr>
        <w:pStyle w:val="ListParagraph"/>
        <w:numPr>
          <w:ilvl w:val="0"/>
          <w:numId w:val="5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կողմը մահացել է, և կատարման ենթակա ակտով սահմանված </w:t>
      </w:r>
      <w:r w:rsidR="00FB1C21" w:rsidRPr="00014B2D">
        <w:rPr>
          <w:rFonts w:ascii="GHEA Grapalat" w:hAnsi="GHEA Grapalat"/>
          <w:sz w:val="24"/>
          <w:szCs w:val="24"/>
        </w:rPr>
        <w:t xml:space="preserve">պարտավորությունն օրենքով սահմանված կարգով </w:t>
      </w:r>
      <w:r w:rsidRPr="00014B2D">
        <w:rPr>
          <w:rFonts w:ascii="GHEA Grapalat" w:hAnsi="GHEA Grapalat"/>
          <w:sz w:val="24"/>
          <w:szCs w:val="24"/>
        </w:rPr>
        <w:t>թույլ է տալիս իրավահաջորդություն.</w:t>
      </w:r>
    </w:p>
    <w:p w14:paraId="5DABE793" w14:textId="41E96984" w:rsidR="008375C6" w:rsidRPr="00014B2D" w:rsidRDefault="007518B8" w:rsidP="00795F5A">
      <w:pPr>
        <w:pStyle w:val="ListParagraph"/>
        <w:numPr>
          <w:ilvl w:val="0"/>
          <w:numId w:val="5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անչափահաս կողմի օրինական ներկայացուցիչները</w:t>
      </w:r>
      <w:r w:rsidR="00A11310" w:rsidRPr="00014B2D">
        <w:rPr>
          <w:rFonts w:ascii="GHEA Grapalat" w:hAnsi="GHEA Grapalat"/>
          <w:sz w:val="24"/>
          <w:szCs w:val="24"/>
        </w:rPr>
        <w:t xml:space="preserve"> մահացել են</w:t>
      </w:r>
      <w:r w:rsidRPr="00014B2D">
        <w:rPr>
          <w:rFonts w:ascii="GHEA Grapalat" w:hAnsi="GHEA Grapalat"/>
          <w:sz w:val="24"/>
          <w:szCs w:val="24"/>
        </w:rPr>
        <w:t>, և նա չունի օրենքով սահմանված կարգով նշանակված խնամակալ կամ հոգաբարձու.</w:t>
      </w:r>
    </w:p>
    <w:p w14:paraId="109CE4F3" w14:textId="7883161E" w:rsidR="007518B8" w:rsidRPr="00014B2D" w:rsidRDefault="007518B8" w:rsidP="00795F5A">
      <w:pPr>
        <w:pStyle w:val="ListParagraph"/>
        <w:numPr>
          <w:ilvl w:val="0"/>
          <w:numId w:val="5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պարտապանը ռազմական դրության մեջ գտնվող զինված ուժերի կազմում է, կամ ռազմական դրության մեջ գտնվող զինված ուժերի կազմում գտնվող պահանջատերը դիմել է համապատասխան խնդրանքով.</w:t>
      </w:r>
    </w:p>
    <w:p w14:paraId="2F447077" w14:textId="73756BD0" w:rsidR="00090F32" w:rsidRPr="00014B2D" w:rsidRDefault="007F1BC2" w:rsidP="00795F5A">
      <w:pPr>
        <w:pStyle w:val="ListParagraph"/>
        <w:numPr>
          <w:ilvl w:val="0"/>
          <w:numId w:val="5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օրենքով սահմանված կարգով դիմել է դատարան՝ </w:t>
      </w:r>
      <w:r w:rsidR="00090F32" w:rsidRPr="00014B2D">
        <w:rPr>
          <w:rFonts w:ascii="GHEA Grapalat" w:hAnsi="GHEA Grapalat"/>
          <w:sz w:val="24"/>
          <w:szCs w:val="24"/>
        </w:rPr>
        <w:t>կատարողական վարույթի կողմեր</w:t>
      </w:r>
      <w:r w:rsidRPr="00014B2D">
        <w:rPr>
          <w:rFonts w:ascii="GHEA Grapalat" w:hAnsi="GHEA Grapalat"/>
          <w:sz w:val="24"/>
          <w:szCs w:val="24"/>
        </w:rPr>
        <w:t>ի</w:t>
      </w:r>
      <w:r w:rsidR="00090F32" w:rsidRPr="00014B2D">
        <w:rPr>
          <w:rFonts w:ascii="GHEA Grapalat" w:hAnsi="GHEA Grapalat"/>
          <w:sz w:val="24"/>
          <w:szCs w:val="24"/>
        </w:rPr>
        <w:t xml:space="preserve"> կնք</w:t>
      </w:r>
      <w:r w:rsidRPr="00014B2D">
        <w:rPr>
          <w:rFonts w:ascii="GHEA Grapalat" w:hAnsi="GHEA Grapalat"/>
          <w:sz w:val="24"/>
          <w:szCs w:val="24"/>
        </w:rPr>
        <w:t>ած</w:t>
      </w:r>
      <w:r w:rsidR="00090F32" w:rsidRPr="00014B2D">
        <w:rPr>
          <w:rFonts w:ascii="GHEA Grapalat" w:hAnsi="GHEA Grapalat"/>
          <w:sz w:val="24"/>
          <w:szCs w:val="24"/>
        </w:rPr>
        <w:t xml:space="preserve"> հաշտության համաձայնությ</w:t>
      </w:r>
      <w:r w:rsidRPr="00014B2D">
        <w:rPr>
          <w:rFonts w:ascii="GHEA Grapalat" w:hAnsi="GHEA Grapalat"/>
          <w:sz w:val="24"/>
          <w:szCs w:val="24"/>
        </w:rPr>
        <w:t>ա</w:t>
      </w:r>
      <w:r w:rsidR="00090F32" w:rsidRPr="00014B2D">
        <w:rPr>
          <w:rFonts w:ascii="GHEA Grapalat" w:hAnsi="GHEA Grapalat"/>
          <w:sz w:val="24"/>
          <w:szCs w:val="24"/>
        </w:rPr>
        <w:t>ն</w:t>
      </w:r>
      <w:r w:rsidRPr="00014B2D">
        <w:rPr>
          <w:rFonts w:ascii="GHEA Grapalat" w:hAnsi="GHEA Grapalat"/>
          <w:sz w:val="24"/>
          <w:szCs w:val="24"/>
        </w:rPr>
        <w:t xml:space="preserve"> հիման վրա դատական ակտի վերանայման դիմումով</w:t>
      </w:r>
      <w:r w:rsidR="00090F32" w:rsidRPr="00014B2D">
        <w:rPr>
          <w:rFonts w:ascii="GHEA Grapalat" w:hAnsi="GHEA Grapalat"/>
          <w:sz w:val="24"/>
          <w:szCs w:val="24"/>
        </w:rPr>
        <w:t>.</w:t>
      </w:r>
    </w:p>
    <w:p w14:paraId="6E5E7812" w14:textId="7AD9E676" w:rsidR="00090F32" w:rsidRPr="00014B2D" w:rsidRDefault="007F1BC2" w:rsidP="00795F5A">
      <w:pPr>
        <w:pStyle w:val="ListParagraph"/>
        <w:numPr>
          <w:ilvl w:val="0"/>
          <w:numId w:val="5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կատարման ենթակա ակտի կատարում</w:t>
      </w:r>
      <w:r w:rsidR="00A11310" w:rsidRPr="00014B2D">
        <w:rPr>
          <w:rFonts w:ascii="GHEA Grapalat" w:hAnsi="GHEA Grapalat"/>
          <w:sz w:val="24"/>
          <w:szCs w:val="24"/>
        </w:rPr>
        <w:t>ն օրենքով սահմանված կարգով կասեցվել է</w:t>
      </w:r>
      <w:r w:rsidRPr="00014B2D">
        <w:rPr>
          <w:rFonts w:ascii="GHEA Grapalat" w:hAnsi="GHEA Grapalat"/>
          <w:sz w:val="24"/>
          <w:szCs w:val="24"/>
        </w:rPr>
        <w:t>.</w:t>
      </w:r>
    </w:p>
    <w:p w14:paraId="57F487E4" w14:textId="0DBBD8B5" w:rsidR="007518B8" w:rsidRPr="00014B2D" w:rsidRDefault="007518B8" w:rsidP="00795F5A">
      <w:pPr>
        <w:pStyle w:val="ListParagraph"/>
        <w:numPr>
          <w:ilvl w:val="0"/>
          <w:numId w:val="5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դատարանը վարույթ է ընդունել պարտապանին սնանկ ճանաչելու վերաբերյալ դիմում, և հարկադիր կատարման ենթակա </w:t>
      </w:r>
      <w:r w:rsidR="009D32C9" w:rsidRPr="00014B2D">
        <w:rPr>
          <w:rFonts w:ascii="GHEA Grapalat" w:hAnsi="GHEA Grapalat"/>
          <w:sz w:val="24"/>
          <w:szCs w:val="24"/>
        </w:rPr>
        <w:t>պահանջի</w:t>
      </w:r>
      <w:r w:rsidRPr="00014B2D">
        <w:rPr>
          <w:rFonts w:ascii="GHEA Grapalat" w:hAnsi="GHEA Grapalat"/>
          <w:sz w:val="24"/>
          <w:szCs w:val="24"/>
        </w:rPr>
        <w:t xml:space="preserve"> նկատմամբ տարածվում է «Սնանկության մասին» օրենքով սահմանված մորատորիում.</w:t>
      </w:r>
    </w:p>
    <w:p w14:paraId="6D135C3D" w14:textId="77301F5E" w:rsidR="007518B8" w:rsidRPr="00014B2D" w:rsidRDefault="009D32C9" w:rsidP="00795F5A">
      <w:pPr>
        <w:pStyle w:val="ListParagraph"/>
        <w:numPr>
          <w:ilvl w:val="0"/>
          <w:numId w:val="5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 բանկը, վարկային կազմակերպությունը, ներդրումային ընկերությունը, ներդրումային ֆոնդի կառավարիչը կամ ապահովագրական </w:t>
      </w:r>
      <w:r w:rsidRPr="00014B2D">
        <w:rPr>
          <w:rFonts w:ascii="GHEA Grapalat" w:hAnsi="GHEA Grapalat"/>
          <w:sz w:val="24"/>
          <w:szCs w:val="24"/>
        </w:rPr>
        <w:lastRenderedPageBreak/>
        <w:t>ընկերությունը Կենտրոնական բանկի խորհրդի որոշմամբ ճանաչվել է անվճարունակ, և հարկադիր կատարման ենթակա պահանջի նկատմամբ տարածվում է «Բանկերի,</w:t>
      </w:r>
      <w:r w:rsidR="003B616B" w:rsidRPr="00014B2D">
        <w:rPr>
          <w:rFonts w:ascii="GHEA Grapalat" w:hAnsi="GHEA Grapalat"/>
          <w:sz w:val="24"/>
          <w:szCs w:val="24"/>
        </w:rPr>
        <w:t xml:space="preserve"> </w:t>
      </w:r>
      <w:r w:rsidRPr="00014B2D">
        <w:rPr>
          <w:rFonts w:ascii="GHEA Grapalat" w:hAnsi="GHEA Grapalat"/>
          <w:sz w:val="24"/>
          <w:szCs w:val="24"/>
        </w:rPr>
        <w:t>վարկային</w:t>
      </w:r>
      <w:r w:rsidR="003B616B" w:rsidRPr="00014B2D">
        <w:rPr>
          <w:rFonts w:ascii="GHEA Grapalat" w:hAnsi="GHEA Grapalat"/>
          <w:sz w:val="24"/>
          <w:szCs w:val="24"/>
        </w:rPr>
        <w:t xml:space="preserve"> </w:t>
      </w:r>
      <w:r w:rsidRPr="00014B2D">
        <w:rPr>
          <w:rFonts w:ascii="GHEA Grapalat" w:hAnsi="GHEA Grapalat"/>
          <w:sz w:val="24"/>
          <w:szCs w:val="24"/>
        </w:rPr>
        <w:t>կազմակերպությունների,</w:t>
      </w:r>
      <w:r w:rsidR="003B616B" w:rsidRPr="00014B2D">
        <w:rPr>
          <w:rFonts w:ascii="GHEA Grapalat" w:hAnsi="GHEA Grapalat"/>
          <w:sz w:val="24"/>
          <w:szCs w:val="24"/>
        </w:rPr>
        <w:t xml:space="preserve"> </w:t>
      </w:r>
      <w:r w:rsidRPr="00014B2D">
        <w:rPr>
          <w:rFonts w:ascii="GHEA Grapalat" w:hAnsi="GHEA Grapalat"/>
          <w:sz w:val="24"/>
          <w:szCs w:val="24"/>
        </w:rPr>
        <w:t>ներդրումային ընկերությունների, ներդրումային ֆոնդի կառավարիչների և ապահովագրական ընկերությունների</w:t>
      </w:r>
      <w:r w:rsidR="003B616B" w:rsidRPr="00014B2D">
        <w:rPr>
          <w:rFonts w:ascii="GHEA Grapalat" w:hAnsi="GHEA Grapalat"/>
          <w:sz w:val="24"/>
          <w:szCs w:val="24"/>
        </w:rPr>
        <w:t xml:space="preserve"> </w:t>
      </w:r>
      <w:r w:rsidRPr="00014B2D">
        <w:rPr>
          <w:rFonts w:ascii="GHEA Grapalat" w:hAnsi="GHEA Grapalat"/>
          <w:sz w:val="24"/>
          <w:szCs w:val="24"/>
        </w:rPr>
        <w:t>սնանկության</w:t>
      </w:r>
      <w:r w:rsidR="003B616B" w:rsidRPr="00014B2D">
        <w:rPr>
          <w:rFonts w:ascii="GHEA Grapalat" w:hAnsi="GHEA Grapalat"/>
          <w:sz w:val="24"/>
          <w:szCs w:val="24"/>
        </w:rPr>
        <w:t xml:space="preserve"> </w:t>
      </w:r>
      <w:r w:rsidRPr="00014B2D">
        <w:rPr>
          <w:rFonts w:ascii="GHEA Grapalat" w:hAnsi="GHEA Grapalat"/>
          <w:sz w:val="24"/>
          <w:szCs w:val="24"/>
        </w:rPr>
        <w:t>մասին»</w:t>
      </w:r>
      <w:r w:rsidR="003B616B" w:rsidRPr="00014B2D">
        <w:rPr>
          <w:rFonts w:ascii="GHEA Grapalat" w:hAnsi="GHEA Grapalat"/>
          <w:sz w:val="24"/>
          <w:szCs w:val="24"/>
        </w:rPr>
        <w:t xml:space="preserve"> </w:t>
      </w:r>
      <w:r w:rsidRPr="00014B2D">
        <w:rPr>
          <w:rFonts w:ascii="GHEA Grapalat" w:hAnsi="GHEA Grapalat"/>
          <w:sz w:val="24"/>
          <w:szCs w:val="24"/>
        </w:rPr>
        <w:t>օրենքով սահմանված մորատորիում.</w:t>
      </w:r>
    </w:p>
    <w:p w14:paraId="182705A9" w14:textId="3E862EC7" w:rsidR="00090F32" w:rsidRPr="00014B2D" w:rsidRDefault="00090F32" w:rsidP="00795F5A">
      <w:pPr>
        <w:pStyle w:val="ListParagraph"/>
        <w:numPr>
          <w:ilvl w:val="0"/>
          <w:numId w:val="5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նկատմամբ բոլոր գույքային պահանջների չափը օրենքով սահմանված նվազագույն աշխատավարձի ավելի քան երկուհազարապատիկի չափով գերազանցում է պարտապանի բռնագանձման ենթակա գույքի արժեքը:</w:t>
      </w:r>
    </w:p>
    <w:p w14:paraId="77BE7D62" w14:textId="44C2F28C" w:rsidR="004B4E86" w:rsidRPr="00014B2D" w:rsidRDefault="00090F32" w:rsidP="00795F5A">
      <w:pPr>
        <w:pStyle w:val="ListParagraph"/>
        <w:numPr>
          <w:ilvl w:val="0"/>
          <w:numId w:val="5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սույն հոդվածի 1-ին մասի 9-րդ կետով նախատեսված հիմքով կատարողական վարույթը կասեցնում է 90 օր ժամկետով և կատարողական վարույթի կողմերին </w:t>
      </w:r>
      <w:r w:rsidR="00DD4ED5" w:rsidRPr="00014B2D">
        <w:rPr>
          <w:rFonts w:ascii="GHEA Grapalat" w:hAnsi="GHEA Grapalat"/>
          <w:sz w:val="24"/>
          <w:szCs w:val="24"/>
        </w:rPr>
        <w:t xml:space="preserve">ծանուցում </w:t>
      </w:r>
      <w:r w:rsidRPr="00014B2D">
        <w:rPr>
          <w:rFonts w:ascii="GHEA Grapalat" w:hAnsi="GHEA Grapalat"/>
          <w:sz w:val="24"/>
          <w:szCs w:val="24"/>
        </w:rPr>
        <w:t xml:space="preserve">է պարտապանին սնանկ ճանաչելու </w:t>
      </w:r>
      <w:r w:rsidR="00AD5E50" w:rsidRPr="00014B2D">
        <w:rPr>
          <w:rFonts w:ascii="GHEA Grapalat" w:hAnsi="GHEA Grapalat"/>
          <w:sz w:val="24"/>
          <w:szCs w:val="24"/>
        </w:rPr>
        <w:t>պահանջով դատարան դիմելու</w:t>
      </w:r>
      <w:r w:rsidR="00DD4ED5" w:rsidRPr="00014B2D">
        <w:rPr>
          <w:rFonts w:ascii="GHEA Grapalat" w:hAnsi="GHEA Grapalat"/>
          <w:sz w:val="24"/>
          <w:szCs w:val="24"/>
        </w:rPr>
        <w:t xml:space="preserve"> իրավունքի մասին</w:t>
      </w:r>
      <w:r w:rsidRPr="00014B2D">
        <w:rPr>
          <w:rFonts w:ascii="GHEA Grapalat" w:hAnsi="GHEA Grapalat"/>
          <w:sz w:val="24"/>
          <w:szCs w:val="24"/>
        </w:rPr>
        <w:t xml:space="preserve"> ։ </w:t>
      </w:r>
      <w:r w:rsidR="00E00C1B" w:rsidRPr="00014B2D">
        <w:rPr>
          <w:rFonts w:ascii="GHEA Grapalat" w:hAnsi="GHEA Grapalat"/>
          <w:sz w:val="24"/>
          <w:szCs w:val="24"/>
        </w:rPr>
        <w:t xml:space="preserve">Ի լրումն սույն օրենքի </w:t>
      </w:r>
      <w:r w:rsidR="00A96427" w:rsidRPr="00014B2D">
        <w:rPr>
          <w:rFonts w:ascii="GHEA Grapalat" w:hAnsi="GHEA Grapalat"/>
          <w:sz w:val="24"/>
          <w:szCs w:val="24"/>
        </w:rPr>
        <w:t>50</w:t>
      </w:r>
      <w:r w:rsidR="00E00C1B" w:rsidRPr="00014B2D">
        <w:rPr>
          <w:rFonts w:ascii="GHEA Grapalat" w:hAnsi="GHEA Grapalat"/>
          <w:sz w:val="24"/>
          <w:szCs w:val="24"/>
        </w:rPr>
        <w:t xml:space="preserve">-րդ հոդվածի </w:t>
      </w:r>
      <w:r w:rsidR="0062093F" w:rsidRPr="00014B2D">
        <w:rPr>
          <w:rFonts w:ascii="GHEA Grapalat" w:hAnsi="GHEA Grapalat"/>
          <w:sz w:val="24"/>
          <w:szCs w:val="24"/>
        </w:rPr>
        <w:t>5</w:t>
      </w:r>
      <w:r w:rsidR="00E00C1B" w:rsidRPr="00014B2D">
        <w:rPr>
          <w:rFonts w:ascii="GHEA Grapalat" w:hAnsi="GHEA Grapalat"/>
          <w:sz w:val="24"/>
          <w:szCs w:val="24"/>
        </w:rPr>
        <w:t xml:space="preserve">-րդ մասով նախատեսված գործողությունների, </w:t>
      </w:r>
      <w:r w:rsidR="00DA6B6D" w:rsidRPr="00014B2D">
        <w:rPr>
          <w:rFonts w:ascii="GHEA Grapalat" w:hAnsi="GHEA Grapalat"/>
          <w:sz w:val="24"/>
          <w:szCs w:val="24"/>
        </w:rPr>
        <w:t>Ծ</w:t>
      </w:r>
      <w:r w:rsidRPr="00014B2D">
        <w:rPr>
          <w:rFonts w:ascii="GHEA Grapalat" w:hAnsi="GHEA Grapalat"/>
          <w:sz w:val="24"/>
          <w:szCs w:val="24"/>
        </w:rPr>
        <w:t xml:space="preserve">առայությունը նշված հիմքով կատարողական վարույթը կասեցնելու որոշումը 2 աշխատանքային օրվա ընթացքում հրապարակում է «Ինտերնետով հրապարակային ծանուցման մասին» օրենքով սահմանված կարգով և </w:t>
      </w:r>
      <w:r w:rsidR="00DA6B6D" w:rsidRPr="00014B2D">
        <w:rPr>
          <w:rFonts w:ascii="GHEA Grapalat" w:hAnsi="GHEA Grapalat"/>
          <w:sz w:val="24"/>
          <w:szCs w:val="24"/>
        </w:rPr>
        <w:t>Ծ</w:t>
      </w:r>
      <w:r w:rsidR="007F1BC2" w:rsidRPr="00014B2D">
        <w:rPr>
          <w:rFonts w:ascii="GHEA Grapalat" w:hAnsi="GHEA Grapalat"/>
          <w:sz w:val="24"/>
          <w:szCs w:val="24"/>
        </w:rPr>
        <w:t>առայության ինտերնետային</w:t>
      </w:r>
      <w:r w:rsidRPr="00014B2D">
        <w:rPr>
          <w:rFonts w:ascii="GHEA Grapalat" w:hAnsi="GHEA Grapalat"/>
          <w:sz w:val="24"/>
          <w:szCs w:val="24"/>
        </w:rPr>
        <w:t xml:space="preserve"> կայքում։</w:t>
      </w:r>
      <w:r w:rsidR="000A2577" w:rsidRPr="00014B2D">
        <w:rPr>
          <w:rFonts w:ascii="GHEA Grapalat" w:hAnsi="GHEA Grapalat"/>
          <w:sz w:val="24"/>
          <w:szCs w:val="24"/>
        </w:rPr>
        <w:t xml:space="preserve"> Նշված հիմքով կատարողական վարույթը կասեցնելուց հետո պարտապանի դեմ ներկայացված նոր պահանջներով հարուցված կատարողական վարույթները կասեցվում են միևնույն հիմքով՝ սկզբնական կասեցման մնացած ժամանակահատվածով։</w:t>
      </w:r>
    </w:p>
    <w:p w14:paraId="2EEA15E8" w14:textId="433AA349" w:rsidR="000A2577" w:rsidRPr="00014B2D" w:rsidRDefault="000A2577" w:rsidP="00795F5A">
      <w:pPr>
        <w:pStyle w:val="ListParagraph"/>
        <w:numPr>
          <w:ilvl w:val="0"/>
          <w:numId w:val="5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1-ին մասի 9-րդ կետի կիրառման նպատակով պարտապանի գույքի արժեքը որոշվում է ըստ դրա շուկայական արժեքի, իսկ իրացման ներկայացված լինելու դեպքում՝ առաջիկա իրացման մեկնարկային գնի։ Պահանջների չափի մեջ հաշվարկվում են նաև կատարողական </w:t>
      </w:r>
      <w:r w:rsidR="00F146EA" w:rsidRPr="00014B2D">
        <w:rPr>
          <w:rFonts w:ascii="GHEA Grapalat" w:hAnsi="GHEA Grapalat"/>
          <w:sz w:val="24"/>
          <w:szCs w:val="24"/>
        </w:rPr>
        <w:t xml:space="preserve">վճարները </w:t>
      </w:r>
      <w:r w:rsidRPr="00014B2D">
        <w:rPr>
          <w:rFonts w:ascii="GHEA Grapalat" w:hAnsi="GHEA Grapalat"/>
          <w:sz w:val="24"/>
          <w:szCs w:val="24"/>
        </w:rPr>
        <w:t xml:space="preserve">և գույքի իրացումից ծագող </w:t>
      </w:r>
      <w:r w:rsidR="000A64B0" w:rsidRPr="00014B2D">
        <w:rPr>
          <w:rFonts w:ascii="GHEA Grapalat" w:hAnsi="GHEA Grapalat"/>
          <w:sz w:val="24"/>
          <w:szCs w:val="24"/>
        </w:rPr>
        <w:t xml:space="preserve">հարկերի, տուրքերի և պարտադիր այլ վճարների </w:t>
      </w:r>
      <w:r w:rsidRPr="00014B2D">
        <w:rPr>
          <w:rFonts w:ascii="GHEA Grapalat" w:hAnsi="GHEA Grapalat"/>
          <w:sz w:val="24"/>
          <w:szCs w:val="24"/>
        </w:rPr>
        <w:t>պարտավորությունները:</w:t>
      </w:r>
    </w:p>
    <w:p w14:paraId="2264F4F6" w14:textId="7B2EDFB2" w:rsidR="000A2577" w:rsidRPr="00014B2D" w:rsidRDefault="000A2577" w:rsidP="00795F5A">
      <w:pPr>
        <w:tabs>
          <w:tab w:val="left" w:pos="851"/>
          <w:tab w:val="left" w:pos="993"/>
        </w:tabs>
        <w:spacing w:after="0" w:line="276" w:lineRule="auto"/>
        <w:ind w:firstLine="567"/>
        <w:jc w:val="both"/>
        <w:rPr>
          <w:rFonts w:ascii="GHEA Grapalat" w:hAnsi="GHEA Grapalat"/>
          <w:sz w:val="24"/>
          <w:szCs w:val="24"/>
        </w:rPr>
      </w:pPr>
    </w:p>
    <w:p w14:paraId="50489C89" w14:textId="586CFCBE" w:rsidR="000A2577" w:rsidRPr="00014B2D" w:rsidRDefault="000A2577"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57</w:t>
      </w:r>
      <w:r w:rsidRPr="00014B2D">
        <w:rPr>
          <w:rFonts w:ascii="GHEA Grapalat" w:hAnsi="GHEA Grapalat"/>
          <w:b/>
          <w:bCs/>
          <w:sz w:val="24"/>
          <w:szCs w:val="24"/>
        </w:rPr>
        <w:t>. Կատարողական վարույթը կասեցնելու հարկադիր կատարողի իրավունքը</w:t>
      </w:r>
    </w:p>
    <w:p w14:paraId="692AFD67" w14:textId="31485819" w:rsidR="000A2577" w:rsidRPr="00014B2D" w:rsidRDefault="000A2577" w:rsidP="00795F5A">
      <w:pPr>
        <w:tabs>
          <w:tab w:val="left" w:pos="851"/>
          <w:tab w:val="left" w:pos="993"/>
        </w:tabs>
        <w:spacing w:after="0" w:line="276" w:lineRule="auto"/>
        <w:ind w:firstLine="567"/>
        <w:jc w:val="both"/>
        <w:rPr>
          <w:rFonts w:ascii="GHEA Grapalat" w:hAnsi="GHEA Grapalat"/>
          <w:b/>
          <w:bCs/>
          <w:sz w:val="24"/>
          <w:szCs w:val="24"/>
        </w:rPr>
      </w:pPr>
    </w:p>
    <w:p w14:paraId="3F687E57" w14:textId="1AAE6631" w:rsidR="000A2577" w:rsidRPr="00014B2D" w:rsidRDefault="00F7431E" w:rsidP="00795F5A">
      <w:pPr>
        <w:pStyle w:val="ListParagraph"/>
        <w:numPr>
          <w:ilvl w:val="0"/>
          <w:numId w:val="5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կարող է </w:t>
      </w:r>
      <w:r w:rsidR="00D277EF" w:rsidRPr="00014B2D">
        <w:rPr>
          <w:rFonts w:ascii="GHEA Grapalat" w:hAnsi="GHEA Grapalat"/>
          <w:sz w:val="24"/>
          <w:szCs w:val="24"/>
        </w:rPr>
        <w:t xml:space="preserve">իր որոշմամբ </w:t>
      </w:r>
      <w:r w:rsidRPr="00014B2D">
        <w:rPr>
          <w:rFonts w:ascii="GHEA Grapalat" w:hAnsi="GHEA Grapalat"/>
          <w:sz w:val="24"/>
          <w:szCs w:val="24"/>
        </w:rPr>
        <w:t>կասեցնել կատարողական վարույթը, եթե՝</w:t>
      </w:r>
    </w:p>
    <w:p w14:paraId="49AD2F40" w14:textId="0A50CEE0" w:rsidR="00F7431E" w:rsidRPr="00014B2D" w:rsidRDefault="00F7431E" w:rsidP="00795F5A">
      <w:pPr>
        <w:pStyle w:val="ListParagraph"/>
        <w:numPr>
          <w:ilvl w:val="0"/>
          <w:numId w:val="5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կատարման ենթակա ակտը պարզաբանելու դիմում է ներկայացրել.</w:t>
      </w:r>
    </w:p>
    <w:p w14:paraId="540F746F" w14:textId="08203EF4" w:rsidR="00F7431E" w:rsidRPr="00014B2D" w:rsidRDefault="00F7431E" w:rsidP="00795F5A">
      <w:pPr>
        <w:pStyle w:val="ListParagraph"/>
        <w:numPr>
          <w:ilvl w:val="0"/>
          <w:numId w:val="58"/>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նշանակել է փորձաքննություն</w:t>
      </w:r>
      <w:r w:rsidRPr="00014B2D">
        <w:rPr>
          <w:rFonts w:ascii="GHEA Grapalat" w:hAnsi="GHEA Grapalat"/>
          <w:sz w:val="24"/>
          <w:szCs w:val="24"/>
          <w:lang w:val="en-US"/>
        </w:rPr>
        <w:t>.</w:t>
      </w:r>
    </w:p>
    <w:p w14:paraId="581BC6E5" w14:textId="2772AEBD" w:rsidR="00F7431E" w:rsidRPr="00014B2D" w:rsidRDefault="00F7431E" w:rsidP="00795F5A">
      <w:pPr>
        <w:pStyle w:val="ListParagraph"/>
        <w:numPr>
          <w:ilvl w:val="0"/>
          <w:numId w:val="58"/>
        </w:numPr>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պարտապանը ներգրավվել է որևէ պետական հանձնարարության կատարման մեջ</w:t>
      </w:r>
      <w:r w:rsidRPr="00014B2D">
        <w:rPr>
          <w:rFonts w:ascii="GHEA Grapalat" w:hAnsi="GHEA Grapalat"/>
          <w:sz w:val="24"/>
          <w:szCs w:val="24"/>
          <w:lang w:val="en-US"/>
        </w:rPr>
        <w:t>.</w:t>
      </w:r>
    </w:p>
    <w:p w14:paraId="595DFA97" w14:textId="330C7082" w:rsidR="006914BC" w:rsidRPr="00014B2D" w:rsidRDefault="002C0F91" w:rsidP="00795F5A">
      <w:pPr>
        <w:pStyle w:val="ListParagraph"/>
        <w:numPr>
          <w:ilvl w:val="0"/>
          <w:numId w:val="5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կատարողական վարույթի մասնակից </w:t>
      </w:r>
      <w:r w:rsidR="006914BC" w:rsidRPr="00014B2D">
        <w:rPr>
          <w:rFonts w:ascii="GHEA Grapalat" w:hAnsi="GHEA Grapalat"/>
          <w:sz w:val="24"/>
          <w:szCs w:val="24"/>
        </w:rPr>
        <w:t xml:space="preserve">երրորդ անձը մահացել է, և նրա </w:t>
      </w:r>
      <w:r w:rsidR="00FB1C21" w:rsidRPr="00014B2D">
        <w:rPr>
          <w:rFonts w:ascii="GHEA Grapalat" w:hAnsi="GHEA Grapalat"/>
          <w:sz w:val="24"/>
          <w:szCs w:val="24"/>
        </w:rPr>
        <w:t>իրավունքներ</w:t>
      </w:r>
      <w:r w:rsidR="00226DC3" w:rsidRPr="00014B2D">
        <w:rPr>
          <w:rFonts w:ascii="GHEA Grapalat" w:hAnsi="GHEA Grapalat"/>
          <w:sz w:val="24"/>
          <w:szCs w:val="24"/>
        </w:rPr>
        <w:t>ն</w:t>
      </w:r>
      <w:r w:rsidR="00FB1C21" w:rsidRPr="00014B2D">
        <w:rPr>
          <w:rFonts w:ascii="GHEA Grapalat" w:hAnsi="GHEA Grapalat"/>
          <w:sz w:val="24"/>
          <w:szCs w:val="24"/>
        </w:rPr>
        <w:t xml:space="preserve"> օրենքով սահմանված կարգով</w:t>
      </w:r>
      <w:r w:rsidR="004B1CAE" w:rsidRPr="00014B2D">
        <w:rPr>
          <w:rFonts w:ascii="GHEA Grapalat" w:hAnsi="GHEA Grapalat"/>
          <w:sz w:val="24"/>
          <w:szCs w:val="24"/>
        </w:rPr>
        <w:t xml:space="preserve"> </w:t>
      </w:r>
      <w:r w:rsidR="006914BC" w:rsidRPr="00014B2D">
        <w:rPr>
          <w:rFonts w:ascii="GHEA Grapalat" w:hAnsi="GHEA Grapalat"/>
          <w:sz w:val="24"/>
          <w:szCs w:val="24"/>
        </w:rPr>
        <w:t>կարող են փոխանցվել իրավահաջորդին</w:t>
      </w:r>
      <w:r w:rsidR="006914BC" w:rsidRPr="00014B2D">
        <w:rPr>
          <w:rFonts w:ascii="GHEA Grapalat" w:hAnsi="GHEA Grapalat"/>
          <w:sz w:val="24"/>
          <w:szCs w:val="24"/>
          <w:lang w:val="en-US"/>
        </w:rPr>
        <w:t>.</w:t>
      </w:r>
    </w:p>
    <w:p w14:paraId="522116DE" w14:textId="2749E835" w:rsidR="00F7431E" w:rsidRPr="00014B2D" w:rsidRDefault="00F7431E" w:rsidP="00795F5A">
      <w:pPr>
        <w:pStyle w:val="ListParagraph"/>
        <w:numPr>
          <w:ilvl w:val="0"/>
          <w:numId w:val="5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 իրավաբանական անձը վերակազմակերպվում է.</w:t>
      </w:r>
    </w:p>
    <w:p w14:paraId="39A3E879" w14:textId="2F85A918" w:rsidR="00F7431E" w:rsidRPr="00014B2D" w:rsidRDefault="00F7431E" w:rsidP="00795F5A">
      <w:pPr>
        <w:pStyle w:val="ListParagraph"/>
        <w:numPr>
          <w:ilvl w:val="0"/>
          <w:numId w:val="5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պարտապանը </w:t>
      </w:r>
      <w:r w:rsidR="000A64B0" w:rsidRPr="00014B2D">
        <w:rPr>
          <w:rFonts w:ascii="GHEA Grapalat" w:hAnsi="GHEA Grapalat"/>
          <w:sz w:val="24"/>
          <w:szCs w:val="24"/>
        </w:rPr>
        <w:t xml:space="preserve">(իրավաբանական անձի իրավասու անձը) </w:t>
      </w:r>
      <w:r w:rsidRPr="00014B2D">
        <w:rPr>
          <w:rFonts w:ascii="GHEA Grapalat" w:hAnsi="GHEA Grapalat"/>
          <w:sz w:val="24"/>
          <w:szCs w:val="24"/>
        </w:rPr>
        <w:t>կամ նրա գույքը հետախուզվում է.</w:t>
      </w:r>
    </w:p>
    <w:p w14:paraId="472F6C1E" w14:textId="0C314EB0" w:rsidR="00F7431E" w:rsidRPr="00014B2D" w:rsidRDefault="00F7431E" w:rsidP="00795F5A">
      <w:pPr>
        <w:pStyle w:val="ListParagraph"/>
        <w:numPr>
          <w:ilvl w:val="0"/>
          <w:numId w:val="5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գործում է անհաղթահարելի ուժ, որը ժամանակավորապես խոչընդոտում է կատարողական գործողությունների կատարումը։</w:t>
      </w:r>
    </w:p>
    <w:p w14:paraId="64C6D45D" w14:textId="5AA46990" w:rsidR="004B4E86" w:rsidRPr="00014B2D" w:rsidRDefault="004B4E86" w:rsidP="00795F5A">
      <w:pPr>
        <w:tabs>
          <w:tab w:val="left" w:pos="851"/>
          <w:tab w:val="left" w:pos="993"/>
        </w:tabs>
        <w:spacing w:after="0" w:line="276" w:lineRule="auto"/>
        <w:ind w:firstLine="567"/>
        <w:jc w:val="center"/>
        <w:rPr>
          <w:rFonts w:ascii="GHEA Grapalat" w:hAnsi="GHEA Grapalat"/>
          <w:sz w:val="24"/>
          <w:szCs w:val="24"/>
        </w:rPr>
      </w:pPr>
    </w:p>
    <w:p w14:paraId="707298EB" w14:textId="6825C13A" w:rsidR="00F7431E" w:rsidRPr="00014B2D" w:rsidRDefault="00F7431E"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58</w:t>
      </w:r>
      <w:r w:rsidRPr="00014B2D">
        <w:rPr>
          <w:rFonts w:ascii="GHEA Grapalat" w:hAnsi="GHEA Grapalat"/>
          <w:b/>
          <w:bCs/>
          <w:sz w:val="24"/>
          <w:szCs w:val="24"/>
        </w:rPr>
        <w:t>. Կատարողական վարույթի կասեցման և վերսկսման կարգը</w:t>
      </w:r>
    </w:p>
    <w:p w14:paraId="682B55A5" w14:textId="61817A79" w:rsidR="00F7431E" w:rsidRPr="00014B2D" w:rsidRDefault="00F7431E" w:rsidP="00795F5A">
      <w:pPr>
        <w:tabs>
          <w:tab w:val="left" w:pos="851"/>
          <w:tab w:val="left" w:pos="993"/>
        </w:tabs>
        <w:spacing w:after="0" w:line="276" w:lineRule="auto"/>
        <w:ind w:firstLine="567"/>
        <w:jc w:val="both"/>
        <w:rPr>
          <w:rFonts w:ascii="GHEA Grapalat" w:hAnsi="GHEA Grapalat"/>
          <w:sz w:val="24"/>
          <w:szCs w:val="24"/>
        </w:rPr>
      </w:pPr>
    </w:p>
    <w:p w14:paraId="54BE280C" w14:textId="3B9B74EC" w:rsidR="008966ED" w:rsidRPr="00014B2D" w:rsidRDefault="008966ED" w:rsidP="00795F5A">
      <w:pPr>
        <w:pStyle w:val="ListParagraph"/>
        <w:numPr>
          <w:ilvl w:val="0"/>
          <w:numId w:val="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վարույթով կիրառված հարկադիր կատարման միջոցները վարույթի կասեցման ժամանակահատվածում պահպանվում են</w:t>
      </w:r>
      <w:r w:rsidR="00640CB9" w:rsidRPr="00014B2D">
        <w:rPr>
          <w:rFonts w:ascii="GHEA Grapalat" w:hAnsi="GHEA Grapalat"/>
          <w:sz w:val="24"/>
          <w:szCs w:val="24"/>
        </w:rPr>
        <w:t xml:space="preserve">, բացառությամբ սույն օրենքի </w:t>
      </w:r>
      <w:r w:rsidR="00A96427" w:rsidRPr="00014B2D">
        <w:rPr>
          <w:rFonts w:ascii="GHEA Grapalat" w:hAnsi="GHEA Grapalat"/>
          <w:sz w:val="24"/>
          <w:szCs w:val="24"/>
        </w:rPr>
        <w:t>56</w:t>
      </w:r>
      <w:r w:rsidR="00640CB9" w:rsidRPr="00014B2D">
        <w:rPr>
          <w:rFonts w:ascii="GHEA Grapalat" w:hAnsi="GHEA Grapalat"/>
          <w:sz w:val="24"/>
          <w:szCs w:val="24"/>
        </w:rPr>
        <w:t>-րդ հոդվածի 1-ին մասի 8-րդ կետով նախատեսված դեպքի, որի պարագայում կիրառված հարկադիր կատարման միջոցները հարկադիր կատարողի որոշմամբ վերացվում են</w:t>
      </w:r>
      <w:r w:rsidRPr="00014B2D">
        <w:rPr>
          <w:rFonts w:ascii="GHEA Grapalat" w:hAnsi="GHEA Grapalat"/>
          <w:sz w:val="24"/>
          <w:szCs w:val="24"/>
        </w:rPr>
        <w:t>։</w:t>
      </w:r>
    </w:p>
    <w:p w14:paraId="7B431362" w14:textId="5014EF18" w:rsidR="00F7431E" w:rsidRPr="00014B2D" w:rsidRDefault="00F7431E" w:rsidP="00795F5A">
      <w:pPr>
        <w:pStyle w:val="ListParagraph"/>
        <w:numPr>
          <w:ilvl w:val="0"/>
          <w:numId w:val="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վարույթը կարող է կասեցվել մի մասով, եթե կասեցման հիմքը վերաբերում </w:t>
      </w:r>
      <w:r w:rsidR="008966ED" w:rsidRPr="00014B2D">
        <w:rPr>
          <w:rFonts w:ascii="GHEA Grapalat" w:hAnsi="GHEA Grapalat"/>
          <w:sz w:val="24"/>
          <w:szCs w:val="24"/>
        </w:rPr>
        <w:t>է</w:t>
      </w:r>
      <w:r w:rsidRPr="00014B2D">
        <w:rPr>
          <w:rFonts w:ascii="GHEA Grapalat" w:hAnsi="GHEA Grapalat"/>
          <w:sz w:val="24"/>
          <w:szCs w:val="24"/>
        </w:rPr>
        <w:t xml:space="preserve"> միայն այդ մասին։</w:t>
      </w:r>
    </w:p>
    <w:p w14:paraId="4E25596A" w14:textId="01D0C7DE" w:rsidR="00B7301D" w:rsidRPr="00014B2D" w:rsidRDefault="00B7301D" w:rsidP="00795F5A">
      <w:pPr>
        <w:pStyle w:val="ListParagraph"/>
        <w:numPr>
          <w:ilvl w:val="0"/>
          <w:numId w:val="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Կասեցված կատարողական վարույթով կարող են իրականացվել լրացուցիչ կատարողական գործողություններ՝ առանց վնասելու կատարողական վարույթի կասեցման նպատակին, այդ թվում՝ </w:t>
      </w:r>
      <w:r w:rsidR="006C0592" w:rsidRPr="00014B2D">
        <w:rPr>
          <w:rFonts w:ascii="GHEA Grapalat" w:hAnsi="GHEA Grapalat"/>
          <w:sz w:val="24"/>
          <w:szCs w:val="24"/>
        </w:rPr>
        <w:t>վարույթի վերսկսման հիմքերի առկայությունը պարզելու նպատակով</w:t>
      </w:r>
      <w:r w:rsidRPr="00014B2D">
        <w:rPr>
          <w:rFonts w:ascii="GHEA Grapalat" w:hAnsi="GHEA Grapalat"/>
          <w:sz w:val="24"/>
          <w:szCs w:val="24"/>
        </w:rPr>
        <w:t>։</w:t>
      </w:r>
    </w:p>
    <w:p w14:paraId="5C697AD3" w14:textId="3A1254C7" w:rsidR="005F72E3" w:rsidRPr="00014B2D" w:rsidRDefault="00F7431E" w:rsidP="00795F5A">
      <w:pPr>
        <w:pStyle w:val="ListParagraph"/>
        <w:numPr>
          <w:ilvl w:val="0"/>
          <w:numId w:val="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Կասեցված կատարողական վարույթը </w:t>
      </w:r>
      <w:r w:rsidR="004D6EF3" w:rsidRPr="00014B2D">
        <w:rPr>
          <w:rFonts w:ascii="GHEA Grapalat" w:hAnsi="GHEA Grapalat"/>
          <w:sz w:val="24"/>
          <w:szCs w:val="24"/>
        </w:rPr>
        <w:t xml:space="preserve">հարկադիր կատարողի որոշմամբ </w:t>
      </w:r>
      <w:r w:rsidRPr="00014B2D">
        <w:rPr>
          <w:rFonts w:ascii="GHEA Grapalat" w:hAnsi="GHEA Grapalat"/>
          <w:sz w:val="24"/>
          <w:szCs w:val="24"/>
        </w:rPr>
        <w:t>վերսկսվում է</w:t>
      </w:r>
      <w:r w:rsidR="005F72E3" w:rsidRPr="00014B2D">
        <w:rPr>
          <w:rFonts w:ascii="GHEA Grapalat" w:hAnsi="GHEA Grapalat"/>
          <w:sz w:val="24"/>
          <w:szCs w:val="24"/>
        </w:rPr>
        <w:t>, եթե՝</w:t>
      </w:r>
    </w:p>
    <w:p w14:paraId="25EE5198" w14:textId="0A80B354" w:rsidR="005F72E3" w:rsidRPr="00014B2D" w:rsidRDefault="005F72E3" w:rsidP="00795F5A">
      <w:pPr>
        <w:pStyle w:val="ListParagraph"/>
        <w:numPr>
          <w:ilvl w:val="0"/>
          <w:numId w:val="6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վերացել են </w:t>
      </w:r>
      <w:r w:rsidR="00F7431E" w:rsidRPr="00014B2D">
        <w:rPr>
          <w:rFonts w:ascii="GHEA Grapalat" w:hAnsi="GHEA Grapalat"/>
          <w:sz w:val="24"/>
          <w:szCs w:val="24"/>
        </w:rPr>
        <w:t>դրա կասեցումն առաջացրած հանգամանքները</w:t>
      </w:r>
      <w:r w:rsidRPr="00014B2D">
        <w:rPr>
          <w:rFonts w:ascii="GHEA Grapalat" w:hAnsi="GHEA Grapalat"/>
          <w:sz w:val="24"/>
          <w:szCs w:val="24"/>
        </w:rPr>
        <w:t>.</w:t>
      </w:r>
    </w:p>
    <w:p w14:paraId="1F835FFF" w14:textId="4EE17467" w:rsidR="005F72E3" w:rsidRPr="00014B2D" w:rsidRDefault="005F72E3" w:rsidP="00795F5A">
      <w:pPr>
        <w:pStyle w:val="ListParagraph"/>
        <w:numPr>
          <w:ilvl w:val="0"/>
          <w:numId w:val="6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օրենքի </w:t>
      </w:r>
      <w:r w:rsidR="00A96427" w:rsidRPr="00014B2D">
        <w:rPr>
          <w:rFonts w:ascii="GHEA Grapalat" w:hAnsi="GHEA Grapalat"/>
          <w:sz w:val="24"/>
          <w:szCs w:val="24"/>
        </w:rPr>
        <w:t>57</w:t>
      </w:r>
      <w:r w:rsidRPr="00014B2D">
        <w:rPr>
          <w:rFonts w:ascii="GHEA Grapalat" w:hAnsi="GHEA Grapalat"/>
          <w:sz w:val="24"/>
          <w:szCs w:val="24"/>
        </w:rPr>
        <w:t>-րդ հոդվածով սահմանված հիմքերով կասեցված կատարողական վարույթով հնարավոր է դարձել շարունակել կատարման ենթակա ակտի հարկադիր կատարումը.</w:t>
      </w:r>
    </w:p>
    <w:p w14:paraId="0581A736" w14:textId="6C2800B2" w:rsidR="005F72E3" w:rsidRPr="00014B2D" w:rsidRDefault="005F72E3" w:rsidP="00795F5A">
      <w:pPr>
        <w:pStyle w:val="ListParagraph"/>
        <w:numPr>
          <w:ilvl w:val="0"/>
          <w:numId w:val="6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ծագել է կատարողական վարույթն ավարտելու կամ կարճելու հիմք:</w:t>
      </w:r>
    </w:p>
    <w:p w14:paraId="3F446480" w14:textId="31CEA89E" w:rsidR="00F7431E" w:rsidRPr="00014B2D" w:rsidRDefault="00F7431E" w:rsidP="00795F5A">
      <w:pPr>
        <w:tabs>
          <w:tab w:val="left" w:pos="851"/>
          <w:tab w:val="left" w:pos="993"/>
        </w:tabs>
        <w:spacing w:after="0" w:line="276" w:lineRule="auto"/>
        <w:ind w:firstLine="567"/>
        <w:jc w:val="both"/>
        <w:rPr>
          <w:rFonts w:ascii="GHEA Grapalat" w:hAnsi="GHEA Grapalat"/>
          <w:sz w:val="24"/>
          <w:szCs w:val="24"/>
        </w:rPr>
      </w:pPr>
    </w:p>
    <w:p w14:paraId="60278F03" w14:textId="69ECF186" w:rsidR="008966ED" w:rsidRPr="00014B2D" w:rsidRDefault="008966ED"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59</w:t>
      </w:r>
      <w:r w:rsidRPr="00014B2D">
        <w:rPr>
          <w:rFonts w:ascii="GHEA Grapalat" w:hAnsi="GHEA Grapalat"/>
          <w:b/>
          <w:bCs/>
          <w:sz w:val="24"/>
          <w:szCs w:val="24"/>
        </w:rPr>
        <w:t>. Կատարողական վարույթի ավարտը</w:t>
      </w:r>
    </w:p>
    <w:p w14:paraId="6EB4BB26" w14:textId="46478DCB" w:rsidR="00F7431E" w:rsidRPr="00014B2D" w:rsidRDefault="00F7431E" w:rsidP="00795F5A">
      <w:pPr>
        <w:tabs>
          <w:tab w:val="left" w:pos="851"/>
          <w:tab w:val="left" w:pos="993"/>
        </w:tabs>
        <w:spacing w:after="0" w:line="276" w:lineRule="auto"/>
        <w:ind w:firstLine="567"/>
        <w:jc w:val="center"/>
        <w:rPr>
          <w:rFonts w:ascii="GHEA Grapalat" w:hAnsi="GHEA Grapalat"/>
          <w:sz w:val="24"/>
          <w:szCs w:val="24"/>
        </w:rPr>
      </w:pPr>
    </w:p>
    <w:p w14:paraId="4CF6BEE3" w14:textId="589332BD" w:rsidR="004B4E86" w:rsidRPr="00014B2D" w:rsidRDefault="004B4E86" w:rsidP="00795F5A">
      <w:pPr>
        <w:pStyle w:val="ListParagraph"/>
        <w:numPr>
          <w:ilvl w:val="0"/>
          <w:numId w:val="60"/>
        </w:numPr>
        <w:shd w:val="clear" w:color="auto" w:fill="FFFFFF"/>
        <w:tabs>
          <w:tab w:val="left" w:pos="851"/>
          <w:tab w:val="left" w:pos="993"/>
        </w:tabs>
        <w:spacing w:after="0" w:line="276" w:lineRule="auto"/>
        <w:ind w:left="0" w:firstLine="567"/>
        <w:jc w:val="both"/>
        <w:rPr>
          <w:rFonts w:ascii="GHEA Grapalat" w:hAnsi="GHEA Grapalat"/>
          <w:sz w:val="24"/>
          <w:szCs w:val="24"/>
        </w:rPr>
      </w:pPr>
      <w:bookmarkStart w:id="1" w:name="79908_0"/>
      <w:bookmarkStart w:id="2" w:name="58389_1"/>
      <w:bookmarkEnd w:id="1"/>
      <w:bookmarkEnd w:id="2"/>
      <w:r w:rsidRPr="00014B2D">
        <w:rPr>
          <w:rFonts w:ascii="GHEA Grapalat" w:hAnsi="GHEA Grapalat"/>
          <w:sz w:val="24"/>
          <w:szCs w:val="24"/>
        </w:rPr>
        <w:t>Հարկադիր</w:t>
      </w:r>
      <w:r w:rsidR="002259AC" w:rsidRPr="00014B2D">
        <w:rPr>
          <w:rFonts w:ascii="GHEA Grapalat" w:hAnsi="GHEA Grapalat"/>
          <w:sz w:val="24"/>
          <w:szCs w:val="24"/>
        </w:rPr>
        <w:t xml:space="preserve"> </w:t>
      </w:r>
      <w:r w:rsidRPr="00014B2D">
        <w:rPr>
          <w:rFonts w:ascii="GHEA Grapalat" w:hAnsi="GHEA Grapalat"/>
          <w:sz w:val="24"/>
          <w:szCs w:val="24"/>
        </w:rPr>
        <w:t>կատարողն</w:t>
      </w:r>
      <w:r w:rsidR="002259AC" w:rsidRPr="00014B2D">
        <w:rPr>
          <w:rFonts w:ascii="GHEA Grapalat" w:hAnsi="GHEA Grapalat"/>
          <w:sz w:val="24"/>
          <w:szCs w:val="24"/>
        </w:rPr>
        <w:t xml:space="preserve"> իր որոշմամբ </w:t>
      </w:r>
      <w:r w:rsidRPr="00014B2D">
        <w:rPr>
          <w:rFonts w:ascii="GHEA Grapalat" w:hAnsi="GHEA Grapalat"/>
          <w:sz w:val="24"/>
          <w:szCs w:val="24"/>
        </w:rPr>
        <w:t>ավարտում է կատարողական վարույթը, եթե`</w:t>
      </w:r>
    </w:p>
    <w:p w14:paraId="470FCE49" w14:textId="614881EB" w:rsidR="008966ED" w:rsidRPr="00014B2D" w:rsidRDefault="008966ED"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այդ մասին միջնորդել է պահանջատերը</w:t>
      </w:r>
      <w:r w:rsidR="00A751D0" w:rsidRPr="00014B2D">
        <w:rPr>
          <w:rFonts w:ascii="GHEA Grapalat" w:hAnsi="GHEA Grapalat"/>
          <w:sz w:val="24"/>
          <w:szCs w:val="24"/>
        </w:rPr>
        <w:t>, բացառությամբ դատական ակտի հիման վրա հարուցված ապահովման վարույթի</w:t>
      </w:r>
      <w:r w:rsidR="00F34BE9" w:rsidRPr="00014B2D">
        <w:rPr>
          <w:rFonts w:ascii="GHEA Grapalat" w:hAnsi="GHEA Grapalat"/>
          <w:sz w:val="24"/>
          <w:szCs w:val="24"/>
        </w:rPr>
        <w:t>.</w:t>
      </w:r>
    </w:p>
    <w:p w14:paraId="322DBD50" w14:textId="626B62F0" w:rsidR="0061399A" w:rsidRPr="00014B2D" w:rsidRDefault="0061399A"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կատարողական վարույթի հարուցումից հետո պարզվել է, որ առկա </w:t>
      </w:r>
      <w:r w:rsidR="00263059" w:rsidRPr="00014B2D">
        <w:rPr>
          <w:rFonts w:ascii="GHEA Grapalat" w:hAnsi="GHEA Grapalat"/>
          <w:sz w:val="24"/>
          <w:szCs w:val="24"/>
        </w:rPr>
        <w:t>է</w:t>
      </w:r>
      <w:r w:rsidRPr="00014B2D">
        <w:rPr>
          <w:rFonts w:ascii="GHEA Grapalat" w:hAnsi="GHEA Grapalat"/>
          <w:sz w:val="24"/>
          <w:szCs w:val="24"/>
        </w:rPr>
        <w:t xml:space="preserve"> </w:t>
      </w:r>
      <w:r w:rsidR="00A509E0" w:rsidRPr="00014B2D">
        <w:rPr>
          <w:rFonts w:ascii="GHEA Grapalat" w:hAnsi="GHEA Grapalat"/>
          <w:sz w:val="24"/>
          <w:szCs w:val="24"/>
        </w:rPr>
        <w:t>կատարողական վարույթի հարուցումը (վերսկսումը) մերժելու</w:t>
      </w:r>
      <w:r w:rsidR="00B5528C" w:rsidRPr="00014B2D">
        <w:rPr>
          <w:rFonts w:ascii="GHEA Grapalat" w:hAnsi="GHEA Grapalat"/>
          <w:sz w:val="24"/>
          <w:szCs w:val="24"/>
        </w:rPr>
        <w:t xml:space="preserve">՝ սույն օրենքի </w:t>
      </w:r>
      <w:r w:rsidR="00A96427" w:rsidRPr="00014B2D">
        <w:rPr>
          <w:rFonts w:ascii="GHEA Grapalat" w:hAnsi="GHEA Grapalat"/>
          <w:sz w:val="24"/>
          <w:szCs w:val="24"/>
        </w:rPr>
        <w:t>38</w:t>
      </w:r>
      <w:r w:rsidR="00B5528C" w:rsidRPr="00014B2D">
        <w:rPr>
          <w:rFonts w:ascii="GHEA Grapalat" w:hAnsi="GHEA Grapalat"/>
          <w:sz w:val="24"/>
          <w:szCs w:val="24"/>
        </w:rPr>
        <w:t>-րդ հոդվածով նախատեսված</w:t>
      </w:r>
      <w:r w:rsidR="00744067" w:rsidRPr="00014B2D">
        <w:rPr>
          <w:rFonts w:ascii="GHEA Grapalat" w:hAnsi="GHEA Grapalat"/>
          <w:sz w:val="24"/>
          <w:szCs w:val="24"/>
        </w:rPr>
        <w:t xml:space="preserve"> հիմք.</w:t>
      </w:r>
      <w:r w:rsidRPr="00014B2D">
        <w:rPr>
          <w:rFonts w:ascii="GHEA Grapalat" w:hAnsi="GHEA Grapalat"/>
          <w:sz w:val="24"/>
          <w:szCs w:val="24"/>
        </w:rPr>
        <w:t xml:space="preserve"> </w:t>
      </w:r>
    </w:p>
    <w:p w14:paraId="0A1BCC77" w14:textId="0622D143" w:rsidR="009F7F42" w:rsidRPr="00014B2D" w:rsidRDefault="008966ED"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օրենքի </w:t>
      </w:r>
      <w:r w:rsidR="00A96427" w:rsidRPr="00014B2D">
        <w:rPr>
          <w:rFonts w:ascii="GHEA Grapalat" w:hAnsi="GHEA Grapalat"/>
          <w:sz w:val="24"/>
          <w:szCs w:val="24"/>
        </w:rPr>
        <w:t>56</w:t>
      </w:r>
      <w:r w:rsidR="006914BC" w:rsidRPr="00014B2D">
        <w:rPr>
          <w:rFonts w:ascii="GHEA Grapalat" w:hAnsi="GHEA Grapalat"/>
          <w:sz w:val="24"/>
          <w:szCs w:val="24"/>
        </w:rPr>
        <w:t>-րդ հոդվածի 1-ին մասի 2-րդ կետի հիմքով կասեցված կատարողական վարույթով պահանջատիրոջ մահից հետո մեկ տարվա ընթացքում միջնորդություն չի ներկայացվ</w:t>
      </w:r>
      <w:r w:rsidR="005229EB" w:rsidRPr="00014B2D">
        <w:rPr>
          <w:rFonts w:ascii="GHEA Grapalat" w:hAnsi="GHEA Grapalat"/>
          <w:sz w:val="24"/>
          <w:szCs w:val="24"/>
        </w:rPr>
        <w:t>ել</w:t>
      </w:r>
      <w:r w:rsidR="006914BC" w:rsidRPr="00014B2D">
        <w:rPr>
          <w:rFonts w:ascii="GHEA Grapalat" w:hAnsi="GHEA Grapalat"/>
          <w:sz w:val="24"/>
          <w:szCs w:val="24"/>
        </w:rPr>
        <w:t xml:space="preserve"> պահանջատիրոջ</w:t>
      </w:r>
      <w:r w:rsidR="00A509E0" w:rsidRPr="00014B2D">
        <w:rPr>
          <w:rFonts w:ascii="GHEA Grapalat" w:hAnsi="GHEA Grapalat"/>
          <w:sz w:val="24"/>
          <w:szCs w:val="24"/>
        </w:rPr>
        <w:t xml:space="preserve">ն իրավահաջորդով </w:t>
      </w:r>
      <w:r w:rsidR="006914BC" w:rsidRPr="00014B2D">
        <w:rPr>
          <w:rFonts w:ascii="GHEA Grapalat" w:hAnsi="GHEA Grapalat"/>
          <w:sz w:val="24"/>
          <w:szCs w:val="24"/>
        </w:rPr>
        <w:t>փոխարինելու վերաբերյալ.</w:t>
      </w:r>
    </w:p>
    <w:p w14:paraId="06DB2071" w14:textId="77777777" w:rsidR="005229EB" w:rsidRPr="00014B2D" w:rsidRDefault="005229EB"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դատարանը </w:t>
      </w:r>
      <w:r w:rsidR="009F7F42" w:rsidRPr="00014B2D">
        <w:rPr>
          <w:rFonts w:ascii="GHEA Grapalat" w:hAnsi="GHEA Grapalat"/>
          <w:sz w:val="24"/>
          <w:szCs w:val="24"/>
        </w:rPr>
        <w:t>պարտապան</w:t>
      </w:r>
      <w:r w:rsidRPr="00014B2D">
        <w:rPr>
          <w:rFonts w:ascii="GHEA Grapalat" w:hAnsi="GHEA Grapalat"/>
          <w:sz w:val="24"/>
          <w:szCs w:val="24"/>
        </w:rPr>
        <w:t>ին</w:t>
      </w:r>
      <w:r w:rsidR="009F7F42" w:rsidRPr="00014B2D">
        <w:rPr>
          <w:rFonts w:ascii="GHEA Grapalat" w:hAnsi="GHEA Grapalat"/>
          <w:sz w:val="24"/>
          <w:szCs w:val="24"/>
        </w:rPr>
        <w:t xml:space="preserve"> ճանաչել է սնանկ</w:t>
      </w:r>
      <w:r w:rsidRPr="00014B2D">
        <w:rPr>
          <w:rFonts w:ascii="GHEA Grapalat" w:hAnsi="GHEA Grapalat"/>
          <w:sz w:val="24"/>
          <w:szCs w:val="24"/>
        </w:rPr>
        <w:t xml:space="preserve"> կամ բավարարել է պարտապանի սնանկության վտանգի դիմումը՝ հաստատելով ֆինանսական առողջացման ծրագիրը, և հարկադիր կատարման ենթակա պահանջի նկատմամբ տարածվում է «Սնանկության մասին» օրենքով սահմանված մորատորիում.</w:t>
      </w:r>
    </w:p>
    <w:p w14:paraId="44699F16" w14:textId="7FBFFC60" w:rsidR="008966ED" w:rsidRPr="00014B2D" w:rsidRDefault="003227DE"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օրենքով սահմանված </w:t>
      </w:r>
      <w:r w:rsidR="00226DC3" w:rsidRPr="00014B2D">
        <w:rPr>
          <w:rFonts w:ascii="GHEA Grapalat" w:hAnsi="GHEA Grapalat"/>
          <w:sz w:val="24"/>
          <w:szCs w:val="24"/>
        </w:rPr>
        <w:t>կատարողական գործողությունների կ</w:t>
      </w:r>
      <w:r w:rsidR="00121058" w:rsidRPr="00014B2D">
        <w:rPr>
          <w:rFonts w:ascii="GHEA Grapalat" w:hAnsi="GHEA Grapalat"/>
          <w:sz w:val="24"/>
          <w:szCs w:val="24"/>
        </w:rPr>
        <w:t>ատարման</w:t>
      </w:r>
      <w:r w:rsidRPr="00014B2D">
        <w:rPr>
          <w:rFonts w:ascii="GHEA Grapalat" w:hAnsi="GHEA Grapalat"/>
          <w:sz w:val="24"/>
          <w:szCs w:val="24"/>
        </w:rPr>
        <w:t xml:space="preserve"> արդյունքում </w:t>
      </w:r>
      <w:r w:rsidR="00E67EB8" w:rsidRPr="00014B2D">
        <w:rPr>
          <w:rFonts w:ascii="GHEA Grapalat" w:hAnsi="GHEA Grapalat"/>
          <w:sz w:val="24"/>
          <w:szCs w:val="24"/>
        </w:rPr>
        <w:t>հնարավոր չ</w:t>
      </w:r>
      <w:r w:rsidR="008966ED" w:rsidRPr="00014B2D">
        <w:rPr>
          <w:rFonts w:ascii="GHEA Grapalat" w:hAnsi="GHEA Grapalat"/>
          <w:sz w:val="24"/>
          <w:szCs w:val="24"/>
        </w:rPr>
        <w:t>է</w:t>
      </w:r>
      <w:r w:rsidR="006914BC" w:rsidRPr="00014B2D">
        <w:rPr>
          <w:rFonts w:ascii="GHEA Grapalat" w:hAnsi="GHEA Grapalat"/>
          <w:sz w:val="24"/>
          <w:szCs w:val="24"/>
        </w:rPr>
        <w:t xml:space="preserve"> </w:t>
      </w:r>
      <w:r w:rsidR="008966ED" w:rsidRPr="00014B2D">
        <w:rPr>
          <w:rFonts w:ascii="GHEA Grapalat" w:hAnsi="GHEA Grapalat"/>
          <w:sz w:val="24"/>
          <w:szCs w:val="24"/>
        </w:rPr>
        <w:t>պարզել</w:t>
      </w:r>
      <w:r w:rsidR="006914BC" w:rsidRPr="00014B2D">
        <w:rPr>
          <w:rFonts w:ascii="GHEA Grapalat" w:hAnsi="GHEA Grapalat"/>
          <w:sz w:val="24"/>
          <w:szCs w:val="24"/>
        </w:rPr>
        <w:t xml:space="preserve"> </w:t>
      </w:r>
      <w:r w:rsidR="008966ED" w:rsidRPr="00014B2D">
        <w:rPr>
          <w:rFonts w:ascii="GHEA Grapalat" w:hAnsi="GHEA Grapalat"/>
          <w:sz w:val="24"/>
          <w:szCs w:val="24"/>
        </w:rPr>
        <w:t>պարտապանի</w:t>
      </w:r>
      <w:r w:rsidR="006914BC" w:rsidRPr="00014B2D">
        <w:rPr>
          <w:rFonts w:ascii="GHEA Grapalat" w:hAnsi="GHEA Grapalat"/>
          <w:sz w:val="24"/>
          <w:szCs w:val="24"/>
        </w:rPr>
        <w:t xml:space="preserve"> </w:t>
      </w:r>
      <w:r w:rsidR="008966ED" w:rsidRPr="00014B2D">
        <w:rPr>
          <w:rFonts w:ascii="GHEA Grapalat" w:hAnsi="GHEA Grapalat"/>
          <w:sz w:val="24"/>
          <w:szCs w:val="24"/>
        </w:rPr>
        <w:t>գտնվելու</w:t>
      </w:r>
      <w:r w:rsidR="006914BC" w:rsidRPr="00014B2D">
        <w:rPr>
          <w:rFonts w:ascii="GHEA Grapalat" w:hAnsi="GHEA Grapalat"/>
          <w:sz w:val="24"/>
          <w:szCs w:val="24"/>
        </w:rPr>
        <w:t xml:space="preserve"> </w:t>
      </w:r>
      <w:r w:rsidR="008966ED" w:rsidRPr="00014B2D">
        <w:rPr>
          <w:rFonts w:ascii="GHEA Grapalat" w:hAnsi="GHEA Grapalat"/>
          <w:sz w:val="24"/>
          <w:szCs w:val="24"/>
        </w:rPr>
        <w:t>վայրը,</w:t>
      </w:r>
      <w:r w:rsidR="006914BC" w:rsidRPr="00014B2D">
        <w:rPr>
          <w:rFonts w:ascii="GHEA Grapalat" w:hAnsi="GHEA Grapalat"/>
          <w:sz w:val="24"/>
          <w:szCs w:val="24"/>
        </w:rPr>
        <w:t xml:space="preserve"> և հարկադիր կատարումն անհնար է առանց պարտապանի անձնական մասնակցության</w:t>
      </w:r>
      <w:r w:rsidR="008966ED" w:rsidRPr="00014B2D">
        <w:rPr>
          <w:rFonts w:ascii="GHEA Grapalat" w:hAnsi="GHEA Grapalat"/>
          <w:sz w:val="24"/>
          <w:szCs w:val="24"/>
        </w:rPr>
        <w:t>.</w:t>
      </w:r>
    </w:p>
    <w:p w14:paraId="2308DD4B" w14:textId="0FF77019" w:rsidR="008966ED" w:rsidRPr="00014B2D" w:rsidRDefault="003227DE"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օրենքով սահմանված </w:t>
      </w:r>
      <w:r w:rsidR="00121058" w:rsidRPr="00014B2D">
        <w:rPr>
          <w:rFonts w:ascii="GHEA Grapalat" w:hAnsi="GHEA Grapalat"/>
          <w:sz w:val="24"/>
          <w:szCs w:val="24"/>
        </w:rPr>
        <w:t>կատարողական գործողությունների կատարման</w:t>
      </w:r>
      <w:r w:rsidRPr="00014B2D">
        <w:rPr>
          <w:rFonts w:ascii="GHEA Grapalat" w:hAnsi="GHEA Grapalat"/>
          <w:sz w:val="24"/>
          <w:szCs w:val="24"/>
        </w:rPr>
        <w:t xml:space="preserve"> արդյունքում </w:t>
      </w:r>
      <w:r w:rsidR="00E67EB8" w:rsidRPr="00014B2D">
        <w:rPr>
          <w:rFonts w:ascii="GHEA Grapalat" w:hAnsi="GHEA Grapalat"/>
          <w:sz w:val="24"/>
          <w:szCs w:val="24"/>
        </w:rPr>
        <w:t>հնարավոր չ</w:t>
      </w:r>
      <w:r w:rsidR="008966ED" w:rsidRPr="00014B2D">
        <w:rPr>
          <w:rFonts w:ascii="GHEA Grapalat" w:hAnsi="GHEA Grapalat"/>
          <w:sz w:val="24"/>
          <w:szCs w:val="24"/>
        </w:rPr>
        <w:t xml:space="preserve">է </w:t>
      </w:r>
      <w:r w:rsidR="00A83F23" w:rsidRPr="00014B2D">
        <w:rPr>
          <w:rFonts w:ascii="GHEA Grapalat" w:hAnsi="GHEA Grapalat"/>
          <w:sz w:val="24"/>
          <w:szCs w:val="24"/>
        </w:rPr>
        <w:t>ապահովել հարկադիր կատարողի հասանելիությունը</w:t>
      </w:r>
      <w:r w:rsidR="008966ED" w:rsidRPr="00014B2D">
        <w:rPr>
          <w:rFonts w:ascii="GHEA Grapalat" w:hAnsi="GHEA Grapalat"/>
          <w:sz w:val="24"/>
          <w:szCs w:val="24"/>
        </w:rPr>
        <w:t xml:space="preserve"> </w:t>
      </w:r>
      <w:r w:rsidR="00C563CD" w:rsidRPr="00014B2D">
        <w:rPr>
          <w:rFonts w:ascii="GHEA Grapalat" w:hAnsi="GHEA Grapalat"/>
          <w:sz w:val="24"/>
          <w:szCs w:val="24"/>
        </w:rPr>
        <w:t>կատարման ենթակա ակտի</w:t>
      </w:r>
      <w:r w:rsidR="008966ED" w:rsidRPr="00014B2D">
        <w:rPr>
          <w:rFonts w:ascii="GHEA Grapalat" w:hAnsi="GHEA Grapalat"/>
          <w:sz w:val="24"/>
          <w:szCs w:val="24"/>
        </w:rPr>
        <w:t xml:space="preserve"> կատարման համար անհրաժեշտ՝ պարտապանի գույքի</w:t>
      </w:r>
      <w:r w:rsidR="00A83F23" w:rsidRPr="00014B2D">
        <w:rPr>
          <w:rFonts w:ascii="GHEA Grapalat" w:hAnsi="GHEA Grapalat"/>
          <w:sz w:val="24"/>
          <w:szCs w:val="24"/>
        </w:rPr>
        <w:t xml:space="preserve">ն, կամ </w:t>
      </w:r>
      <w:r w:rsidR="00E67EB8" w:rsidRPr="00014B2D">
        <w:rPr>
          <w:rFonts w:ascii="GHEA Grapalat" w:hAnsi="GHEA Grapalat"/>
          <w:sz w:val="24"/>
          <w:szCs w:val="24"/>
        </w:rPr>
        <w:t>հնարավոր չ</w:t>
      </w:r>
      <w:r w:rsidR="00A83F23" w:rsidRPr="00014B2D">
        <w:rPr>
          <w:rFonts w:ascii="GHEA Grapalat" w:hAnsi="GHEA Grapalat"/>
          <w:sz w:val="24"/>
          <w:szCs w:val="24"/>
        </w:rPr>
        <w:t>է պարզել այդ գույքի</w:t>
      </w:r>
      <w:r w:rsidR="008966ED" w:rsidRPr="00014B2D">
        <w:rPr>
          <w:rFonts w:ascii="GHEA Grapalat" w:hAnsi="GHEA Grapalat"/>
          <w:sz w:val="24"/>
          <w:szCs w:val="24"/>
        </w:rPr>
        <w:t xml:space="preserve"> գտնվելու վայրը</w:t>
      </w:r>
      <w:r w:rsidR="00A83F23" w:rsidRPr="00014B2D">
        <w:rPr>
          <w:rFonts w:ascii="GHEA Grapalat" w:hAnsi="GHEA Grapalat"/>
          <w:sz w:val="24"/>
          <w:szCs w:val="24"/>
        </w:rPr>
        <w:t xml:space="preserve"> կամ գույքի վրա բռնագանձում տարածելու համար անհրաժեշտ այլ տեղեկություններ</w:t>
      </w:r>
      <w:r w:rsidR="008966ED" w:rsidRPr="00014B2D">
        <w:rPr>
          <w:rFonts w:ascii="GHEA Grapalat" w:hAnsi="GHEA Grapalat"/>
          <w:sz w:val="24"/>
          <w:szCs w:val="24"/>
        </w:rPr>
        <w:t>.</w:t>
      </w:r>
    </w:p>
    <w:p w14:paraId="261E58F8" w14:textId="760D824E" w:rsidR="008966ED" w:rsidRPr="00014B2D" w:rsidRDefault="008966ED"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պարտապանը չունի գույք կամ եկամուտներ, որոնց վրա կարելի է բռնագանձում տարածել.</w:t>
      </w:r>
    </w:p>
    <w:p w14:paraId="7F4CD661" w14:textId="74F42C42" w:rsidR="0057171F" w:rsidRPr="00014B2D" w:rsidRDefault="00C72B05"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ավարտվել են </w:t>
      </w:r>
      <w:r w:rsidR="0057171F" w:rsidRPr="00014B2D">
        <w:rPr>
          <w:rFonts w:ascii="GHEA Grapalat" w:hAnsi="GHEA Grapalat"/>
          <w:sz w:val="24"/>
          <w:szCs w:val="24"/>
        </w:rPr>
        <w:t>մահացած պարտապանի ժառանգ</w:t>
      </w:r>
      <w:r w:rsidRPr="00014B2D">
        <w:rPr>
          <w:rFonts w:ascii="GHEA Grapalat" w:hAnsi="GHEA Grapalat"/>
          <w:sz w:val="24"/>
          <w:szCs w:val="24"/>
        </w:rPr>
        <w:t xml:space="preserve">ի գույքի </w:t>
      </w:r>
      <w:r w:rsidR="00720581" w:rsidRPr="00014B2D">
        <w:rPr>
          <w:rFonts w:ascii="GHEA Grapalat" w:hAnsi="GHEA Grapalat"/>
          <w:sz w:val="24"/>
          <w:szCs w:val="24"/>
        </w:rPr>
        <w:t xml:space="preserve">և եկամուտների </w:t>
      </w:r>
      <w:r w:rsidRPr="00014B2D">
        <w:rPr>
          <w:rFonts w:ascii="GHEA Grapalat" w:hAnsi="GHEA Grapalat"/>
          <w:sz w:val="24"/>
          <w:szCs w:val="24"/>
        </w:rPr>
        <w:t>վրա</w:t>
      </w:r>
      <w:r w:rsidR="00507454" w:rsidRPr="00014B2D">
        <w:rPr>
          <w:rFonts w:ascii="GHEA Grapalat" w:hAnsi="GHEA Grapalat"/>
          <w:sz w:val="24"/>
          <w:szCs w:val="24"/>
        </w:rPr>
        <w:t xml:space="preserve"> </w:t>
      </w:r>
      <w:r w:rsidR="0057171F" w:rsidRPr="00014B2D">
        <w:rPr>
          <w:rFonts w:ascii="GHEA Grapalat" w:hAnsi="GHEA Grapalat"/>
          <w:sz w:val="24"/>
          <w:szCs w:val="24"/>
        </w:rPr>
        <w:t>տվյալ ժառանգին անցած ժառանգական գույքի շուկայական արժեքի չափով</w:t>
      </w:r>
      <w:r w:rsidRPr="00014B2D">
        <w:rPr>
          <w:rFonts w:ascii="GHEA Grapalat" w:hAnsi="GHEA Grapalat"/>
          <w:sz w:val="24"/>
          <w:szCs w:val="24"/>
        </w:rPr>
        <w:t xml:space="preserve"> բռնագանձում տարածելուն ուղղված կատարողական գործողությունները.</w:t>
      </w:r>
    </w:p>
    <w:p w14:paraId="1D855C42" w14:textId="16B37DCB" w:rsidR="008966ED" w:rsidRPr="00014B2D" w:rsidRDefault="00C02F69"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պարբերական կամ շարունակական կատարում ենթադրող պարտավորությունը կատարվում է առանց հարկադիր կատարման միջոցների կիրառման, կամ պահանջատիրոջ օգտին կատարվում են պարբերական վճարումներ՝ պարտապանի եկամուտների վրա </w:t>
      </w:r>
      <w:r w:rsidR="008966ED" w:rsidRPr="00014B2D">
        <w:rPr>
          <w:rFonts w:ascii="GHEA Grapalat" w:hAnsi="GHEA Grapalat"/>
          <w:sz w:val="24"/>
          <w:szCs w:val="24"/>
        </w:rPr>
        <w:t>բռնագանձում տարածել</w:t>
      </w:r>
      <w:r w:rsidRPr="00014B2D">
        <w:rPr>
          <w:rFonts w:ascii="GHEA Grapalat" w:hAnsi="GHEA Grapalat"/>
          <w:sz w:val="24"/>
          <w:szCs w:val="24"/>
        </w:rPr>
        <w:t>ու միջոցով</w:t>
      </w:r>
      <w:r w:rsidR="00671AF0" w:rsidRPr="00014B2D">
        <w:rPr>
          <w:rFonts w:ascii="GHEA Grapalat" w:hAnsi="GHEA Grapalat"/>
          <w:sz w:val="24"/>
          <w:szCs w:val="24"/>
        </w:rPr>
        <w:t>, և չկա այլ կատարողական գործողությունների անհրաժեշտություն</w:t>
      </w:r>
      <w:r w:rsidR="008966ED" w:rsidRPr="00014B2D">
        <w:rPr>
          <w:rFonts w:ascii="GHEA Grapalat" w:hAnsi="GHEA Grapalat"/>
          <w:sz w:val="24"/>
          <w:szCs w:val="24"/>
        </w:rPr>
        <w:t>.</w:t>
      </w:r>
    </w:p>
    <w:p w14:paraId="20310148" w14:textId="6BF8120F" w:rsidR="008966ED" w:rsidRPr="00014B2D" w:rsidRDefault="009F7F42"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անհնարին է </w:t>
      </w:r>
      <w:r w:rsidR="008966ED" w:rsidRPr="00014B2D">
        <w:rPr>
          <w:rFonts w:ascii="GHEA Grapalat" w:hAnsi="GHEA Grapalat"/>
          <w:sz w:val="24"/>
          <w:szCs w:val="24"/>
        </w:rPr>
        <w:t>ոչ</w:t>
      </w:r>
      <w:r w:rsidRPr="00014B2D">
        <w:rPr>
          <w:rFonts w:ascii="GHEA Grapalat" w:hAnsi="GHEA Grapalat"/>
          <w:sz w:val="24"/>
          <w:szCs w:val="24"/>
        </w:rPr>
        <w:t xml:space="preserve"> դրամական պահանջի հարկադիր</w:t>
      </w:r>
      <w:r w:rsidR="008966ED" w:rsidRPr="00014B2D">
        <w:rPr>
          <w:rFonts w:ascii="GHEA Grapalat" w:hAnsi="GHEA Grapalat"/>
          <w:sz w:val="24"/>
          <w:szCs w:val="24"/>
        </w:rPr>
        <w:t xml:space="preserve"> կատարումը</w:t>
      </w:r>
      <w:r w:rsidRPr="00014B2D">
        <w:rPr>
          <w:rFonts w:ascii="GHEA Grapalat" w:hAnsi="GHEA Grapalat"/>
          <w:sz w:val="24"/>
          <w:szCs w:val="24"/>
        </w:rPr>
        <w:t>.</w:t>
      </w:r>
    </w:p>
    <w:p w14:paraId="47F993D0" w14:textId="28531C4A" w:rsidR="007E1FB6" w:rsidRPr="00014B2D" w:rsidRDefault="007E1FB6"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չեն ծագել սուբսիդիար պատասխանատվություն կրող պարտապանի </w:t>
      </w:r>
      <w:r w:rsidR="005F72E3" w:rsidRPr="00014B2D">
        <w:rPr>
          <w:rFonts w:ascii="GHEA Grapalat" w:hAnsi="GHEA Grapalat"/>
          <w:sz w:val="24"/>
          <w:szCs w:val="24"/>
        </w:rPr>
        <w:t>նկատմամբ հարկադիր կատարման միջոցներ կիրառելու</w:t>
      </w:r>
      <w:r w:rsidR="00C02F69" w:rsidRPr="00014B2D">
        <w:rPr>
          <w:rFonts w:ascii="GHEA Grapalat" w:hAnsi="GHEA Grapalat"/>
          <w:sz w:val="24"/>
          <w:szCs w:val="24"/>
        </w:rPr>
        <w:t>՝ սույն օրենքով սահմանված</w:t>
      </w:r>
      <w:r w:rsidR="005F72E3" w:rsidRPr="00014B2D">
        <w:rPr>
          <w:rFonts w:ascii="GHEA Grapalat" w:hAnsi="GHEA Grapalat"/>
          <w:sz w:val="24"/>
          <w:szCs w:val="24"/>
        </w:rPr>
        <w:t xml:space="preserve"> նախադրյալները.</w:t>
      </w:r>
    </w:p>
    <w:p w14:paraId="2D3CC948" w14:textId="17BA7446" w:rsidR="009F7F42" w:rsidRPr="00014B2D" w:rsidRDefault="008A3366" w:rsidP="00795F5A">
      <w:pPr>
        <w:pStyle w:val="ListParagraph"/>
        <w:numPr>
          <w:ilvl w:val="0"/>
          <w:numId w:val="6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ապահովման վարույթով </w:t>
      </w:r>
      <w:r w:rsidR="00884001" w:rsidRPr="00014B2D">
        <w:rPr>
          <w:rFonts w:ascii="GHEA Grapalat" w:hAnsi="GHEA Grapalat"/>
          <w:sz w:val="24"/>
          <w:szCs w:val="24"/>
        </w:rPr>
        <w:t xml:space="preserve">ավարտվել են </w:t>
      </w:r>
      <w:r w:rsidRPr="00014B2D">
        <w:rPr>
          <w:rFonts w:ascii="GHEA Grapalat" w:hAnsi="GHEA Grapalat"/>
          <w:sz w:val="24"/>
          <w:szCs w:val="24"/>
        </w:rPr>
        <w:t>անհրաժեշտ</w:t>
      </w:r>
      <w:r w:rsidR="00884001" w:rsidRPr="00014B2D">
        <w:rPr>
          <w:rFonts w:ascii="GHEA Grapalat" w:hAnsi="GHEA Grapalat"/>
          <w:sz w:val="24"/>
          <w:szCs w:val="24"/>
        </w:rPr>
        <w:t xml:space="preserve"> կատարողական գործողությունները</w:t>
      </w:r>
      <w:r w:rsidR="009F7F42" w:rsidRPr="00014B2D">
        <w:rPr>
          <w:rFonts w:ascii="GHEA Grapalat" w:hAnsi="GHEA Grapalat"/>
          <w:sz w:val="24"/>
          <w:szCs w:val="24"/>
        </w:rPr>
        <w:t>։</w:t>
      </w:r>
    </w:p>
    <w:p w14:paraId="5A9C5FA5" w14:textId="16A88064" w:rsidR="00744067" w:rsidRPr="00014B2D" w:rsidRDefault="00744067" w:rsidP="00795F5A">
      <w:pPr>
        <w:pStyle w:val="ListParagraph"/>
        <w:numPr>
          <w:ilvl w:val="0"/>
          <w:numId w:val="6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eastAsia="Times New Roman" w:hAnsi="GHEA Grapalat" w:cs="Times New Roman"/>
          <w:color w:val="000000"/>
          <w:sz w:val="24"/>
          <w:szCs w:val="24"/>
          <w:lang w:eastAsia="hy-AM"/>
        </w:rPr>
        <w:lastRenderedPageBreak/>
        <w:t xml:space="preserve">Սույն հոդվածի 1-ին մասի 4-րդ կետով սահմանված հիմքով կատարողական վարույթն ավարտելուց հետո՝ եռօրյա ժամկետում, </w:t>
      </w:r>
      <w:r w:rsidRPr="00014B2D">
        <w:rPr>
          <w:rFonts w:ascii="GHEA Grapalat" w:eastAsia="Times New Roman" w:hAnsi="GHEA Grapalat" w:cs="GHEA Grapalat"/>
          <w:color w:val="000000"/>
          <w:sz w:val="24"/>
          <w:szCs w:val="24"/>
          <w:lang w:eastAsia="hy-AM"/>
        </w:rPr>
        <w:t>հարկադիր կատարող</w:t>
      </w:r>
      <w:r w:rsidR="00DC70A2" w:rsidRPr="00014B2D">
        <w:rPr>
          <w:rFonts w:ascii="GHEA Grapalat" w:eastAsia="Times New Roman" w:hAnsi="GHEA Grapalat" w:cs="GHEA Grapalat"/>
          <w:color w:val="000000"/>
          <w:sz w:val="24"/>
          <w:szCs w:val="24"/>
          <w:lang w:eastAsia="hy-AM"/>
        </w:rPr>
        <w:t>ը,</w:t>
      </w:r>
      <w:r w:rsidRPr="00014B2D">
        <w:rPr>
          <w:rFonts w:ascii="GHEA Grapalat" w:eastAsia="Times New Roman" w:hAnsi="GHEA Grapalat" w:cs="GHEA Grapalat"/>
          <w:color w:val="000000"/>
          <w:sz w:val="24"/>
          <w:szCs w:val="24"/>
          <w:lang w:eastAsia="hy-AM"/>
        </w:rPr>
        <w:t xml:space="preserve"> </w:t>
      </w:r>
      <w:r w:rsidR="00DC70A2" w:rsidRPr="00014B2D">
        <w:rPr>
          <w:rFonts w:ascii="GHEA Grapalat" w:eastAsia="Times New Roman" w:hAnsi="GHEA Grapalat" w:cs="GHEA Grapalat"/>
          <w:color w:val="000000"/>
          <w:sz w:val="24"/>
          <w:szCs w:val="24"/>
          <w:lang w:eastAsia="hy-AM"/>
        </w:rPr>
        <w:t>ի</w:t>
      </w:r>
      <w:r w:rsidR="00DC70A2" w:rsidRPr="00014B2D">
        <w:rPr>
          <w:rFonts w:ascii="GHEA Grapalat" w:hAnsi="GHEA Grapalat"/>
          <w:sz w:val="24"/>
          <w:szCs w:val="24"/>
        </w:rPr>
        <w:t xml:space="preserve"> լրումն սույն օրենքի </w:t>
      </w:r>
      <w:r w:rsidR="00A96427" w:rsidRPr="00014B2D">
        <w:rPr>
          <w:rFonts w:ascii="GHEA Grapalat" w:hAnsi="GHEA Grapalat"/>
          <w:sz w:val="24"/>
          <w:szCs w:val="24"/>
        </w:rPr>
        <w:t>50</w:t>
      </w:r>
      <w:r w:rsidR="00DC70A2" w:rsidRPr="00014B2D">
        <w:rPr>
          <w:rFonts w:ascii="GHEA Grapalat" w:hAnsi="GHEA Grapalat"/>
          <w:sz w:val="24"/>
          <w:szCs w:val="24"/>
        </w:rPr>
        <w:t xml:space="preserve">-րդ հոդվածի </w:t>
      </w:r>
      <w:r w:rsidR="0062093F" w:rsidRPr="00014B2D">
        <w:rPr>
          <w:rFonts w:ascii="GHEA Grapalat" w:hAnsi="GHEA Grapalat"/>
          <w:sz w:val="24"/>
          <w:szCs w:val="24"/>
        </w:rPr>
        <w:t>5</w:t>
      </w:r>
      <w:r w:rsidR="00DC70A2" w:rsidRPr="00014B2D">
        <w:rPr>
          <w:rFonts w:ascii="GHEA Grapalat" w:hAnsi="GHEA Grapalat"/>
          <w:sz w:val="24"/>
          <w:szCs w:val="24"/>
        </w:rPr>
        <w:t xml:space="preserve">-րդ մասով նախատեսված գործողությունների, </w:t>
      </w:r>
      <w:r w:rsidRPr="00014B2D">
        <w:rPr>
          <w:rFonts w:ascii="GHEA Grapalat" w:eastAsia="Times New Roman" w:hAnsi="GHEA Grapalat" w:cs="GHEA Grapalat"/>
          <w:color w:val="000000"/>
          <w:sz w:val="24"/>
          <w:szCs w:val="24"/>
          <w:lang w:eastAsia="hy-AM"/>
        </w:rPr>
        <w:t xml:space="preserve">այդ որոշման </w:t>
      </w:r>
      <w:r w:rsidRPr="00014B2D">
        <w:rPr>
          <w:rFonts w:ascii="GHEA Grapalat" w:eastAsia="Times New Roman" w:hAnsi="GHEA Grapalat" w:cs="Times New Roman"/>
          <w:color w:val="000000"/>
          <w:sz w:val="24"/>
          <w:szCs w:val="24"/>
          <w:lang w:eastAsia="hy-AM"/>
        </w:rPr>
        <w:t>և պարտապանին սեփականության իրավունքով պատկանող գույքի և գույքային իրավունքների կազմի, քանակի և գտնվելու վայրի մասին հայտարարագրի պատճեններն ուղարկում է պարտապանին սնանկ ճանաչելու կամ սնանկության վտանգի դիմումը բավարարելու և ֆինանսական առողջացման ծրագիրը հաստատելու մասին վճիռը կայացրած դատարան:</w:t>
      </w:r>
    </w:p>
    <w:p w14:paraId="5BBDAAA8" w14:textId="44A80327" w:rsidR="00744067" w:rsidRPr="00014B2D" w:rsidRDefault="001A317F" w:rsidP="00795F5A">
      <w:pPr>
        <w:pStyle w:val="ListParagraph"/>
        <w:numPr>
          <w:ilvl w:val="0"/>
          <w:numId w:val="6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վարույթով կիրառված հարկադիր կատարման միջոցները վարույթի ավարտից հետո պահպանվում են, բացառությամբ սույն հոդվածի 1-ին մասի 1-</w:t>
      </w:r>
      <w:r w:rsidR="00744067" w:rsidRPr="00014B2D">
        <w:rPr>
          <w:rFonts w:ascii="GHEA Grapalat" w:hAnsi="GHEA Grapalat"/>
          <w:sz w:val="24"/>
          <w:szCs w:val="24"/>
        </w:rPr>
        <w:t>4</w:t>
      </w:r>
      <w:r w:rsidRPr="00014B2D">
        <w:rPr>
          <w:rFonts w:ascii="GHEA Grapalat" w:hAnsi="GHEA Grapalat"/>
          <w:sz w:val="24"/>
          <w:szCs w:val="24"/>
        </w:rPr>
        <w:t>-րդ</w:t>
      </w:r>
      <w:r w:rsidR="00C72B05" w:rsidRPr="00014B2D">
        <w:rPr>
          <w:rFonts w:ascii="GHEA Grapalat" w:hAnsi="GHEA Grapalat"/>
          <w:sz w:val="24"/>
          <w:szCs w:val="24"/>
        </w:rPr>
        <w:t>, 8-րդ</w:t>
      </w:r>
      <w:r w:rsidR="00364199" w:rsidRPr="00014B2D">
        <w:rPr>
          <w:rFonts w:ascii="GHEA Grapalat" w:hAnsi="GHEA Grapalat"/>
          <w:sz w:val="24"/>
          <w:szCs w:val="24"/>
        </w:rPr>
        <w:t xml:space="preserve"> և 1</w:t>
      </w:r>
      <w:r w:rsidR="00660C5A" w:rsidRPr="00014B2D">
        <w:rPr>
          <w:rFonts w:ascii="GHEA Grapalat" w:hAnsi="GHEA Grapalat"/>
          <w:sz w:val="24"/>
          <w:szCs w:val="24"/>
        </w:rPr>
        <w:t>1</w:t>
      </w:r>
      <w:r w:rsidR="00364199" w:rsidRPr="00014B2D">
        <w:rPr>
          <w:rFonts w:ascii="GHEA Grapalat" w:hAnsi="GHEA Grapalat"/>
          <w:sz w:val="24"/>
          <w:szCs w:val="24"/>
        </w:rPr>
        <w:t>-րդ</w:t>
      </w:r>
      <w:r w:rsidRPr="00014B2D">
        <w:rPr>
          <w:rFonts w:ascii="GHEA Grapalat" w:hAnsi="GHEA Grapalat"/>
          <w:sz w:val="24"/>
          <w:szCs w:val="24"/>
        </w:rPr>
        <w:t xml:space="preserve"> կետերով նախատեսված դեպքերի, որոնց պարագայում կիրառված հարկադիր կատարման միջոցները հարկադիր կատարողի որոշմամբ վերացվում են։</w:t>
      </w:r>
    </w:p>
    <w:p w14:paraId="3B9A1BE0" w14:textId="601419A6" w:rsidR="00305A01" w:rsidRPr="00014B2D" w:rsidRDefault="00305A01" w:rsidP="00795F5A">
      <w:pPr>
        <w:pStyle w:val="ListParagraph"/>
        <w:numPr>
          <w:ilvl w:val="0"/>
          <w:numId w:val="6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Ավարտված կատարողական վարույթով կարող են իրականացվել վարույթի վերսկսման հիմքերը պարզելուն ուղղված կատարողական գործողություններ։</w:t>
      </w:r>
    </w:p>
    <w:p w14:paraId="193F30F2" w14:textId="7201A30F" w:rsidR="005F72E3" w:rsidRPr="00014B2D" w:rsidRDefault="001A317F" w:rsidP="00795F5A">
      <w:pPr>
        <w:pStyle w:val="ListParagraph"/>
        <w:numPr>
          <w:ilvl w:val="0"/>
          <w:numId w:val="6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Ավարտված կատարողական վարույթը </w:t>
      </w:r>
      <w:r w:rsidR="004D6EF3" w:rsidRPr="00014B2D">
        <w:rPr>
          <w:rFonts w:ascii="GHEA Grapalat" w:hAnsi="GHEA Grapalat"/>
          <w:sz w:val="24"/>
          <w:szCs w:val="24"/>
        </w:rPr>
        <w:t xml:space="preserve">հարկադիր կատարողի որոշմամբ </w:t>
      </w:r>
      <w:r w:rsidRPr="00014B2D">
        <w:rPr>
          <w:rFonts w:ascii="GHEA Grapalat" w:hAnsi="GHEA Grapalat"/>
          <w:sz w:val="24"/>
          <w:szCs w:val="24"/>
        </w:rPr>
        <w:t>վերսկսվում է, եթե՝</w:t>
      </w:r>
    </w:p>
    <w:p w14:paraId="21291936" w14:textId="168A766F" w:rsidR="001A317F" w:rsidRPr="00014B2D" w:rsidRDefault="00FD2AD5" w:rsidP="00795F5A">
      <w:pPr>
        <w:pStyle w:val="ListParagraph"/>
        <w:numPr>
          <w:ilvl w:val="0"/>
          <w:numId w:val="6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w:t>
      </w:r>
      <w:r w:rsidR="001A317F" w:rsidRPr="00014B2D">
        <w:rPr>
          <w:rFonts w:ascii="GHEA Grapalat" w:hAnsi="GHEA Grapalat"/>
          <w:sz w:val="24"/>
          <w:szCs w:val="24"/>
        </w:rPr>
        <w:t>ույն հոդվածի 1-ին մասի 1-ին կետի հիմքով ավարտված կատարողական վարույթով պահանջատերը սույն օրենքով սահմանված կարգով ներկայացրել է հարկադիր կատարման նոր դիմում</w:t>
      </w:r>
      <w:r w:rsidR="00263059" w:rsidRPr="00014B2D">
        <w:rPr>
          <w:rFonts w:ascii="GHEA Grapalat" w:hAnsi="GHEA Grapalat"/>
          <w:sz w:val="24"/>
          <w:szCs w:val="24"/>
        </w:rPr>
        <w:t>, և առկա չէ կատարողական վարույթի վերսկսումը մերժելու հիմք</w:t>
      </w:r>
      <w:r w:rsidR="001A317F" w:rsidRPr="00014B2D">
        <w:rPr>
          <w:rFonts w:ascii="GHEA Grapalat" w:hAnsi="GHEA Grapalat"/>
          <w:sz w:val="24"/>
          <w:szCs w:val="24"/>
        </w:rPr>
        <w:t>.</w:t>
      </w:r>
    </w:p>
    <w:p w14:paraId="003A920F" w14:textId="386E57C7" w:rsidR="001A317F" w:rsidRPr="00014B2D" w:rsidRDefault="00FD2AD5" w:rsidP="00795F5A">
      <w:pPr>
        <w:pStyle w:val="ListParagraph"/>
        <w:numPr>
          <w:ilvl w:val="0"/>
          <w:numId w:val="6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վ</w:t>
      </w:r>
      <w:r w:rsidR="001A317F" w:rsidRPr="00014B2D">
        <w:rPr>
          <w:rFonts w:ascii="GHEA Grapalat" w:hAnsi="GHEA Grapalat"/>
          <w:sz w:val="24"/>
          <w:szCs w:val="24"/>
        </w:rPr>
        <w:t>երացել են կատարողական վարույթն ավարտելու հիմքերը, կամ անհրաժեշտություն է առաջացել իրականացնելու լրացուցիչ կատարողական գործողություններ.</w:t>
      </w:r>
    </w:p>
    <w:p w14:paraId="49E79880" w14:textId="0DA17E00" w:rsidR="001A317F" w:rsidRPr="00014B2D" w:rsidRDefault="00263059" w:rsidP="00795F5A">
      <w:pPr>
        <w:pStyle w:val="ListParagraph"/>
        <w:numPr>
          <w:ilvl w:val="0"/>
          <w:numId w:val="6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առկա</w:t>
      </w:r>
      <w:r w:rsidR="001A317F" w:rsidRPr="00014B2D">
        <w:rPr>
          <w:rFonts w:ascii="GHEA Grapalat" w:hAnsi="GHEA Grapalat"/>
          <w:sz w:val="24"/>
          <w:szCs w:val="24"/>
        </w:rPr>
        <w:t xml:space="preserve"> է կատարողական վարույթը կարճելու հիմք։</w:t>
      </w:r>
    </w:p>
    <w:p w14:paraId="1447AD0E" w14:textId="2C3FE3FA" w:rsidR="008966ED" w:rsidRPr="00014B2D" w:rsidRDefault="008966ED"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2A19B41B" w14:textId="41A435F6" w:rsidR="002C0F91" w:rsidRPr="00014B2D" w:rsidRDefault="002C0F91"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60</w:t>
      </w:r>
      <w:r w:rsidR="002259AC" w:rsidRPr="00014B2D">
        <w:rPr>
          <w:rFonts w:ascii="GHEA Grapalat" w:hAnsi="GHEA Grapalat"/>
          <w:b/>
          <w:bCs/>
          <w:sz w:val="24"/>
          <w:szCs w:val="24"/>
          <w:lang w:val="en-US"/>
        </w:rPr>
        <w:t xml:space="preserve">. </w:t>
      </w:r>
      <w:r w:rsidR="002259AC" w:rsidRPr="00014B2D">
        <w:rPr>
          <w:rFonts w:ascii="GHEA Grapalat" w:hAnsi="GHEA Grapalat"/>
          <w:b/>
          <w:bCs/>
          <w:sz w:val="24"/>
          <w:szCs w:val="24"/>
        </w:rPr>
        <w:t>Կատարողական վարույթը կարճելը</w:t>
      </w:r>
    </w:p>
    <w:p w14:paraId="0F4B2EA3" w14:textId="77777777" w:rsidR="008966ED" w:rsidRPr="00014B2D" w:rsidRDefault="008966ED"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0BA2DCF0" w14:textId="4AEEBD03" w:rsidR="004B4E86" w:rsidRPr="00014B2D" w:rsidRDefault="004B4E86" w:rsidP="00795F5A">
      <w:pPr>
        <w:pStyle w:val="ListParagraph"/>
        <w:numPr>
          <w:ilvl w:val="0"/>
          <w:numId w:val="64"/>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eastAsia="Times New Roman" w:hAnsi="GHEA Grapalat" w:cs="GHEA Grapalat"/>
          <w:color w:val="000000"/>
          <w:sz w:val="24"/>
          <w:szCs w:val="24"/>
          <w:lang w:eastAsia="hy-AM"/>
        </w:rPr>
        <w:t>Հարկադիր</w:t>
      </w:r>
      <w:r w:rsidR="002259AC" w:rsidRPr="00014B2D">
        <w:rPr>
          <w:rFonts w:ascii="GHEA Grapalat" w:eastAsia="Times New Roman" w:hAnsi="GHEA Grapalat" w:cs="GHEA Grapalat"/>
          <w:color w:val="000000"/>
          <w:sz w:val="24"/>
          <w:szCs w:val="24"/>
          <w:lang w:eastAsia="hy-AM"/>
        </w:rPr>
        <w:t xml:space="preserve"> </w:t>
      </w:r>
      <w:r w:rsidRPr="00014B2D">
        <w:rPr>
          <w:rFonts w:ascii="GHEA Grapalat" w:eastAsia="Times New Roman" w:hAnsi="GHEA Grapalat" w:cs="Times New Roman"/>
          <w:color w:val="000000"/>
          <w:sz w:val="24"/>
          <w:szCs w:val="24"/>
          <w:lang w:eastAsia="hy-AM"/>
        </w:rPr>
        <w:t>կատարող</w:t>
      </w:r>
      <w:r w:rsidR="002259AC" w:rsidRPr="00014B2D">
        <w:rPr>
          <w:rFonts w:ascii="GHEA Grapalat" w:eastAsia="Times New Roman" w:hAnsi="GHEA Grapalat" w:cs="Times New Roman"/>
          <w:color w:val="000000"/>
          <w:sz w:val="24"/>
          <w:szCs w:val="24"/>
          <w:lang w:eastAsia="hy-AM"/>
        </w:rPr>
        <w:t>ն իր որոշմամբ կարճում է</w:t>
      </w:r>
      <w:r w:rsidRPr="00014B2D">
        <w:rPr>
          <w:rFonts w:ascii="GHEA Grapalat" w:eastAsia="Times New Roman" w:hAnsi="GHEA Grapalat" w:cs="Times New Roman"/>
          <w:color w:val="000000"/>
          <w:sz w:val="24"/>
          <w:szCs w:val="24"/>
          <w:lang w:eastAsia="hy-AM"/>
        </w:rPr>
        <w:t xml:space="preserve"> կատարողական վարույթը, եթե`</w:t>
      </w:r>
    </w:p>
    <w:p w14:paraId="5C96F0EE" w14:textId="7A9854A0" w:rsidR="002259AC" w:rsidRPr="00014B2D" w:rsidRDefault="002259AC" w:rsidP="00795F5A">
      <w:pPr>
        <w:pStyle w:val="ListParagraph"/>
        <w:numPr>
          <w:ilvl w:val="0"/>
          <w:numId w:val="65"/>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eastAsia="Times New Roman" w:hAnsi="GHEA Grapalat" w:cs="Times New Roman"/>
          <w:color w:val="000000"/>
          <w:sz w:val="24"/>
          <w:szCs w:val="24"/>
          <w:lang w:eastAsia="hy-AM"/>
        </w:rPr>
        <w:t>կատարման ենթակա ակտով սահմանված պարտավորությունը կատարվել է կամ դադարել է օրենքով սահմանված այլ հիմքով.</w:t>
      </w:r>
    </w:p>
    <w:p w14:paraId="333AFF24" w14:textId="0BAFEDBA" w:rsidR="00A865C0" w:rsidRPr="00014B2D" w:rsidRDefault="002259AC" w:rsidP="00795F5A">
      <w:pPr>
        <w:pStyle w:val="ListParagraph"/>
        <w:numPr>
          <w:ilvl w:val="0"/>
          <w:numId w:val="65"/>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eastAsia="Times New Roman" w:hAnsi="GHEA Grapalat" w:cs="Times New Roman"/>
          <w:color w:val="000000"/>
          <w:sz w:val="24"/>
          <w:szCs w:val="24"/>
          <w:lang w:eastAsia="hy-AM"/>
        </w:rPr>
        <w:t>պահանջատերը հրաժարվել է իր պահանջների կատարումից</w:t>
      </w:r>
      <w:r w:rsidR="0061399A" w:rsidRPr="00014B2D">
        <w:rPr>
          <w:rFonts w:ascii="GHEA Grapalat" w:eastAsia="Times New Roman" w:hAnsi="GHEA Grapalat" w:cs="Times New Roman"/>
          <w:color w:val="000000"/>
          <w:sz w:val="24"/>
          <w:szCs w:val="24"/>
          <w:lang w:eastAsia="hy-AM"/>
        </w:rPr>
        <w:t xml:space="preserve"> կամ հրաժարվել է ընդունել կատարման ենթակա ակտով իրեն հանձնման ենթակա գույքը</w:t>
      </w:r>
      <w:r w:rsidR="00A865C0" w:rsidRPr="00014B2D">
        <w:rPr>
          <w:rFonts w:ascii="GHEA Grapalat" w:eastAsia="Times New Roman" w:hAnsi="GHEA Grapalat" w:cs="Times New Roman"/>
          <w:color w:val="000000"/>
          <w:sz w:val="24"/>
          <w:szCs w:val="24"/>
          <w:lang w:eastAsia="hy-AM"/>
        </w:rPr>
        <w:t xml:space="preserve">, բացառությամբ </w:t>
      </w:r>
      <w:r w:rsidR="00A865C0" w:rsidRPr="00014B2D">
        <w:rPr>
          <w:rFonts w:ascii="GHEA Grapalat" w:hAnsi="GHEA Grapalat"/>
          <w:sz w:val="24"/>
          <w:szCs w:val="24"/>
        </w:rPr>
        <w:t>դատական ակտի հիման վրա հարուցված ապահովման վարույթի.</w:t>
      </w:r>
    </w:p>
    <w:p w14:paraId="039E4C90" w14:textId="713BFFED" w:rsidR="0068305A" w:rsidRPr="00014B2D" w:rsidRDefault="00750658" w:rsidP="00795F5A">
      <w:pPr>
        <w:pStyle w:val="ListParagraph"/>
        <w:numPr>
          <w:ilvl w:val="0"/>
          <w:numId w:val="65"/>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eastAsia="Times New Roman" w:hAnsi="GHEA Grapalat" w:cs="Times New Roman"/>
          <w:color w:val="000000"/>
          <w:sz w:val="24"/>
          <w:szCs w:val="24"/>
          <w:lang w:eastAsia="hy-AM"/>
        </w:rPr>
        <w:lastRenderedPageBreak/>
        <w:t>պ</w:t>
      </w:r>
      <w:r w:rsidR="002259AC" w:rsidRPr="00014B2D">
        <w:rPr>
          <w:rFonts w:ascii="GHEA Grapalat" w:eastAsia="Times New Roman" w:hAnsi="GHEA Grapalat" w:cs="Times New Roman"/>
          <w:color w:val="000000"/>
          <w:sz w:val="24"/>
          <w:szCs w:val="24"/>
          <w:lang w:eastAsia="hy-AM"/>
        </w:rPr>
        <w:t>ահանջատեր</w:t>
      </w:r>
      <w:r w:rsidRPr="00014B2D">
        <w:rPr>
          <w:rFonts w:ascii="GHEA Grapalat" w:eastAsia="Times New Roman" w:hAnsi="GHEA Grapalat" w:cs="Times New Roman"/>
          <w:color w:val="000000"/>
          <w:sz w:val="24"/>
          <w:szCs w:val="24"/>
          <w:lang w:eastAsia="hy-AM"/>
        </w:rPr>
        <w:t xml:space="preserve">ն ու </w:t>
      </w:r>
      <w:r w:rsidR="002259AC" w:rsidRPr="00014B2D">
        <w:rPr>
          <w:rFonts w:ascii="GHEA Grapalat" w:eastAsia="Times New Roman" w:hAnsi="GHEA Grapalat" w:cs="Times New Roman"/>
          <w:color w:val="000000"/>
          <w:sz w:val="24"/>
          <w:szCs w:val="24"/>
          <w:lang w:eastAsia="hy-AM"/>
        </w:rPr>
        <w:t>պարտապանը կնքել են հաշտության համաձայնություն,</w:t>
      </w:r>
      <w:r w:rsidR="00744067" w:rsidRPr="00014B2D">
        <w:rPr>
          <w:rFonts w:ascii="GHEA Grapalat" w:eastAsia="Times New Roman" w:hAnsi="GHEA Grapalat" w:cs="Times New Roman"/>
          <w:color w:val="000000"/>
          <w:sz w:val="24"/>
          <w:szCs w:val="24"/>
          <w:lang w:eastAsia="hy-AM"/>
        </w:rPr>
        <w:t xml:space="preserve"> </w:t>
      </w:r>
      <w:r w:rsidRPr="00014B2D">
        <w:rPr>
          <w:rFonts w:ascii="GHEA Grapalat" w:eastAsia="Times New Roman" w:hAnsi="GHEA Grapalat" w:cs="Times New Roman"/>
          <w:color w:val="000000"/>
          <w:sz w:val="24"/>
          <w:szCs w:val="24"/>
          <w:lang w:eastAsia="hy-AM"/>
        </w:rPr>
        <w:t>և</w:t>
      </w:r>
      <w:r w:rsidR="002259AC" w:rsidRPr="00014B2D">
        <w:rPr>
          <w:rFonts w:ascii="GHEA Grapalat" w:eastAsia="Times New Roman" w:hAnsi="GHEA Grapalat" w:cs="Times New Roman"/>
          <w:color w:val="000000"/>
          <w:sz w:val="24"/>
          <w:szCs w:val="24"/>
          <w:lang w:eastAsia="hy-AM"/>
        </w:rPr>
        <w:t xml:space="preserve"> այն հաստատել է դատարանը.</w:t>
      </w:r>
    </w:p>
    <w:p w14:paraId="4CCC0468" w14:textId="1E366148" w:rsidR="0068305A" w:rsidRPr="00014B2D" w:rsidRDefault="0068305A" w:rsidP="00795F5A">
      <w:pPr>
        <w:pStyle w:val="ListParagraph"/>
        <w:numPr>
          <w:ilvl w:val="0"/>
          <w:numId w:val="65"/>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hAnsi="GHEA Grapalat"/>
          <w:sz w:val="24"/>
          <w:szCs w:val="24"/>
        </w:rPr>
        <w:t>կատարողական վարույթի կողմը մահացել է, և կատարման ենթակա ակտով</w:t>
      </w:r>
      <w:r w:rsidR="00947C8C" w:rsidRPr="00014B2D">
        <w:rPr>
          <w:rFonts w:ascii="GHEA Grapalat" w:hAnsi="GHEA Grapalat"/>
          <w:sz w:val="24"/>
          <w:szCs w:val="24"/>
        </w:rPr>
        <w:t xml:space="preserve"> </w:t>
      </w:r>
      <w:r w:rsidRPr="00014B2D">
        <w:rPr>
          <w:rFonts w:ascii="GHEA Grapalat" w:hAnsi="GHEA Grapalat"/>
          <w:sz w:val="24"/>
          <w:szCs w:val="24"/>
        </w:rPr>
        <w:t>սահմանված պարտավորությունը թույլ չի տալիս իրավահաջորդություն.</w:t>
      </w:r>
    </w:p>
    <w:p w14:paraId="6725D5CD" w14:textId="4FCE8058" w:rsidR="002259AC" w:rsidRPr="00014B2D" w:rsidRDefault="00750658" w:rsidP="00795F5A">
      <w:pPr>
        <w:pStyle w:val="ListParagraph"/>
        <w:numPr>
          <w:ilvl w:val="0"/>
          <w:numId w:val="65"/>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eastAsia="Times New Roman" w:hAnsi="GHEA Grapalat" w:cs="Times New Roman"/>
          <w:color w:val="000000"/>
          <w:sz w:val="24"/>
          <w:szCs w:val="24"/>
          <w:lang w:eastAsia="hy-AM"/>
        </w:rPr>
        <w:t>կատարման ենթակա ակտը վերացվել է. սույն կետի իմաստով կատարման ենթակա ակտը համարվում է վերացված, եթե</w:t>
      </w:r>
      <w:r w:rsidR="0023496A" w:rsidRPr="00014B2D">
        <w:rPr>
          <w:rFonts w:ascii="GHEA Grapalat" w:eastAsia="Times New Roman" w:hAnsi="GHEA Grapalat" w:cs="Times New Roman"/>
          <w:color w:val="000000"/>
          <w:sz w:val="24"/>
          <w:szCs w:val="24"/>
          <w:lang w:eastAsia="hy-AM"/>
        </w:rPr>
        <w:t xml:space="preserve"> այն </w:t>
      </w:r>
      <w:r w:rsidR="008B7D9B" w:rsidRPr="00014B2D">
        <w:rPr>
          <w:rFonts w:ascii="GHEA Grapalat" w:eastAsia="Times New Roman" w:hAnsi="GHEA Grapalat" w:cs="Times New Roman"/>
          <w:color w:val="000000"/>
          <w:sz w:val="24"/>
          <w:szCs w:val="24"/>
          <w:lang w:eastAsia="hy-AM"/>
        </w:rPr>
        <w:t xml:space="preserve">օրենքով սահմանված կարգով </w:t>
      </w:r>
      <w:r w:rsidR="0068305A" w:rsidRPr="00014B2D">
        <w:rPr>
          <w:rFonts w:ascii="GHEA Grapalat" w:eastAsia="Times New Roman" w:hAnsi="GHEA Grapalat" w:cs="Times New Roman"/>
          <w:color w:val="000000"/>
          <w:sz w:val="24"/>
          <w:szCs w:val="24"/>
          <w:lang w:eastAsia="hy-AM"/>
        </w:rPr>
        <w:t>բ</w:t>
      </w:r>
      <w:r w:rsidR="002259AC" w:rsidRPr="00014B2D">
        <w:rPr>
          <w:rFonts w:ascii="GHEA Grapalat" w:eastAsia="Times New Roman" w:hAnsi="GHEA Grapalat" w:cs="Times New Roman"/>
          <w:color w:val="000000"/>
          <w:sz w:val="24"/>
          <w:szCs w:val="24"/>
          <w:lang w:eastAsia="hy-AM"/>
        </w:rPr>
        <w:t>եկանվել</w:t>
      </w:r>
      <w:r w:rsidRPr="00014B2D">
        <w:rPr>
          <w:rFonts w:ascii="GHEA Grapalat" w:eastAsia="Times New Roman" w:hAnsi="GHEA Grapalat" w:cs="Times New Roman"/>
          <w:color w:val="000000"/>
          <w:sz w:val="24"/>
          <w:szCs w:val="24"/>
          <w:lang w:eastAsia="hy-AM"/>
        </w:rPr>
        <w:t xml:space="preserve"> է</w:t>
      </w:r>
      <w:r w:rsidR="0068305A" w:rsidRPr="00014B2D">
        <w:rPr>
          <w:rFonts w:ascii="GHEA Grapalat" w:eastAsia="Times New Roman" w:hAnsi="GHEA Grapalat" w:cs="Times New Roman"/>
          <w:color w:val="000000"/>
          <w:sz w:val="24"/>
          <w:szCs w:val="24"/>
          <w:lang w:eastAsia="hy-AM"/>
        </w:rPr>
        <w:t>,</w:t>
      </w:r>
      <w:r w:rsidRPr="00014B2D">
        <w:rPr>
          <w:rFonts w:ascii="GHEA Grapalat" w:eastAsia="Times New Roman" w:hAnsi="GHEA Grapalat" w:cs="Times New Roman"/>
          <w:color w:val="000000"/>
          <w:sz w:val="24"/>
          <w:szCs w:val="24"/>
          <w:lang w:eastAsia="hy-AM"/>
        </w:rPr>
        <w:t xml:space="preserve"> վերացվել է, </w:t>
      </w:r>
      <w:r w:rsidR="00F77944" w:rsidRPr="00014B2D">
        <w:rPr>
          <w:rFonts w:ascii="GHEA Grapalat" w:eastAsia="Times New Roman" w:hAnsi="GHEA Grapalat" w:cs="Times New Roman"/>
          <w:color w:val="000000"/>
          <w:sz w:val="24"/>
          <w:szCs w:val="24"/>
          <w:lang w:eastAsia="hy-AM"/>
        </w:rPr>
        <w:t xml:space="preserve">ուժը կորցրած, </w:t>
      </w:r>
      <w:r w:rsidRPr="00014B2D">
        <w:rPr>
          <w:rFonts w:ascii="GHEA Grapalat" w:eastAsia="Times New Roman" w:hAnsi="GHEA Grapalat" w:cs="Times New Roman"/>
          <w:color w:val="000000"/>
          <w:sz w:val="24"/>
          <w:szCs w:val="24"/>
          <w:lang w:eastAsia="hy-AM"/>
        </w:rPr>
        <w:t>չեղյալ, անվավեր կամ ոչ իրավաչափ է ճանաչվել, հաստատվել է դրա առոչինչ լինելը, կամ այլ կերպ դադարել է դրա կատարելիությունը</w:t>
      </w:r>
      <w:r w:rsidR="002259AC" w:rsidRPr="00014B2D">
        <w:rPr>
          <w:rFonts w:ascii="GHEA Grapalat" w:eastAsia="Times New Roman" w:hAnsi="GHEA Grapalat" w:cs="Times New Roman"/>
          <w:color w:val="000000"/>
          <w:sz w:val="24"/>
          <w:szCs w:val="24"/>
          <w:lang w:eastAsia="hy-AM"/>
        </w:rPr>
        <w:t>.</w:t>
      </w:r>
    </w:p>
    <w:p w14:paraId="3E6CEC6D" w14:textId="02764BB8" w:rsidR="00744067" w:rsidRPr="00014B2D" w:rsidRDefault="0061399A" w:rsidP="00795F5A">
      <w:pPr>
        <w:pStyle w:val="ListParagraph"/>
        <w:numPr>
          <w:ilvl w:val="0"/>
          <w:numId w:val="65"/>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eastAsia="Times New Roman" w:hAnsi="GHEA Grapalat" w:cs="Times New Roman"/>
          <w:color w:val="000000"/>
          <w:sz w:val="24"/>
          <w:szCs w:val="24"/>
          <w:lang w:eastAsia="hy-AM"/>
        </w:rPr>
        <w:t xml:space="preserve">կատարողական վարույթի կողմ </w:t>
      </w:r>
      <w:r w:rsidR="002259AC" w:rsidRPr="00014B2D">
        <w:rPr>
          <w:rFonts w:ascii="GHEA Grapalat" w:eastAsia="Times New Roman" w:hAnsi="GHEA Grapalat" w:cs="Times New Roman"/>
          <w:color w:val="000000"/>
          <w:sz w:val="24"/>
          <w:szCs w:val="24"/>
          <w:lang w:eastAsia="hy-AM"/>
        </w:rPr>
        <w:t>իրավաբանական անձը լուծարվել է.</w:t>
      </w:r>
    </w:p>
    <w:p w14:paraId="0F439356" w14:textId="18306C19" w:rsidR="00355D96" w:rsidRPr="00014B2D" w:rsidRDefault="0037005B" w:rsidP="00795F5A">
      <w:pPr>
        <w:pStyle w:val="ListParagraph"/>
        <w:numPr>
          <w:ilvl w:val="0"/>
          <w:numId w:val="65"/>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eastAsia="Times New Roman" w:hAnsi="GHEA Grapalat" w:cs="Times New Roman"/>
          <w:color w:val="000000"/>
          <w:sz w:val="24"/>
          <w:szCs w:val="24"/>
          <w:lang w:eastAsia="hy-AM"/>
        </w:rPr>
        <w:t xml:space="preserve">պահանջատիրոջ մասնակցություն չենթադրող միջանկյալ դատական ակտի կատարման վարույթով </w:t>
      </w:r>
      <w:r w:rsidR="00355D96" w:rsidRPr="00014B2D">
        <w:rPr>
          <w:rFonts w:ascii="GHEA Grapalat" w:eastAsia="Times New Roman" w:hAnsi="GHEA Grapalat" w:cs="Times New Roman"/>
          <w:color w:val="000000"/>
          <w:sz w:val="24"/>
          <w:szCs w:val="24"/>
          <w:lang w:eastAsia="hy-AM"/>
        </w:rPr>
        <w:t>օրինական ուժի մեջ է մտել եզրափակիչ դատական ակտը.</w:t>
      </w:r>
    </w:p>
    <w:p w14:paraId="67EC8353" w14:textId="268ED269" w:rsidR="00744067" w:rsidRPr="00014B2D" w:rsidRDefault="00BE3900" w:rsidP="00795F5A">
      <w:pPr>
        <w:pStyle w:val="ListParagraph"/>
        <w:numPr>
          <w:ilvl w:val="0"/>
          <w:numId w:val="65"/>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hAnsi="GHEA Grapalat"/>
          <w:sz w:val="24"/>
          <w:szCs w:val="24"/>
        </w:rPr>
        <w:t xml:space="preserve">հայցը </w:t>
      </w:r>
      <w:r w:rsidR="00D36D41" w:rsidRPr="00014B2D">
        <w:rPr>
          <w:rFonts w:ascii="GHEA Grapalat" w:hAnsi="GHEA Grapalat"/>
          <w:sz w:val="24"/>
          <w:szCs w:val="24"/>
        </w:rPr>
        <w:t xml:space="preserve">(դիմումը) </w:t>
      </w:r>
      <w:r w:rsidRPr="00014B2D">
        <w:rPr>
          <w:rFonts w:ascii="GHEA Grapalat" w:hAnsi="GHEA Grapalat"/>
          <w:sz w:val="24"/>
          <w:szCs w:val="24"/>
        </w:rPr>
        <w:t>թողնվել է առանց քննության կամ մերժվել է, կամ դատական գործի վարույթը կարճվել է՝ հայցի</w:t>
      </w:r>
      <w:r w:rsidR="00D36D41" w:rsidRPr="00014B2D">
        <w:rPr>
          <w:rFonts w:ascii="GHEA Grapalat" w:hAnsi="GHEA Grapalat"/>
          <w:sz w:val="24"/>
          <w:szCs w:val="24"/>
        </w:rPr>
        <w:t xml:space="preserve"> (դիմումի)</w:t>
      </w:r>
      <w:r w:rsidRPr="00014B2D">
        <w:rPr>
          <w:rFonts w:ascii="GHEA Grapalat" w:hAnsi="GHEA Grapalat"/>
          <w:sz w:val="24"/>
          <w:szCs w:val="24"/>
        </w:rPr>
        <w:t xml:space="preserve"> կամ </w:t>
      </w:r>
      <w:r w:rsidR="00404FB7" w:rsidRPr="00014B2D">
        <w:rPr>
          <w:rFonts w:ascii="GHEA Grapalat" w:hAnsi="GHEA Grapalat"/>
          <w:sz w:val="24"/>
          <w:szCs w:val="24"/>
        </w:rPr>
        <w:t>եզրափակիչ դատական ակտի</w:t>
      </w:r>
      <w:r w:rsidRPr="00014B2D">
        <w:rPr>
          <w:rFonts w:ascii="GHEA Grapalat" w:hAnsi="GHEA Grapalat"/>
          <w:sz w:val="24"/>
          <w:szCs w:val="24"/>
        </w:rPr>
        <w:t xml:space="preserve"> կատարման ապահովման որոշումների կատարման վարույթներով</w:t>
      </w:r>
      <w:r w:rsidR="00744067" w:rsidRPr="00014B2D">
        <w:rPr>
          <w:rFonts w:ascii="GHEA Grapalat" w:hAnsi="GHEA Grapalat"/>
          <w:sz w:val="24"/>
          <w:szCs w:val="24"/>
        </w:rPr>
        <w:t>։</w:t>
      </w:r>
    </w:p>
    <w:p w14:paraId="65D17B74" w14:textId="54C17757" w:rsidR="00176A0E" w:rsidRPr="00014B2D" w:rsidRDefault="00176A0E" w:rsidP="00176A0E">
      <w:pPr>
        <w:pStyle w:val="ListParagraph"/>
        <w:numPr>
          <w:ilvl w:val="0"/>
          <w:numId w:val="64"/>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hAnsi="GHEA Grapalat"/>
          <w:sz w:val="24"/>
          <w:szCs w:val="24"/>
        </w:rPr>
        <w:t>Կատարողական վարույթի ընթացքում պարտավորությունը մասնակի կատարվելու դեպքում պահանջատերը չի կարող հղում անել պարտավորության մաս առ մաս կատարումը չընդունելու իրավունքին, և պարտավորությունը տվյալ մասով համարվում է պատշաճ կատարված։</w:t>
      </w:r>
    </w:p>
    <w:p w14:paraId="1F84DE4A" w14:textId="368D52A3" w:rsidR="00947C8C" w:rsidRPr="00014B2D" w:rsidRDefault="00947C8C" w:rsidP="00795F5A">
      <w:pPr>
        <w:pStyle w:val="ListParagraph"/>
        <w:numPr>
          <w:ilvl w:val="0"/>
          <w:numId w:val="64"/>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eastAsia="Times New Roman" w:hAnsi="GHEA Grapalat" w:cs="Times New Roman"/>
          <w:color w:val="000000"/>
          <w:sz w:val="24"/>
          <w:szCs w:val="24"/>
          <w:lang w:eastAsia="hy-AM"/>
        </w:rPr>
        <w:t xml:space="preserve">Հարկադիր կատարողը կատարողական վարույթը կարճելու </w:t>
      </w:r>
      <w:r w:rsidR="0037005B" w:rsidRPr="00014B2D">
        <w:rPr>
          <w:rFonts w:ascii="GHEA Grapalat" w:eastAsia="Times New Roman" w:hAnsi="GHEA Grapalat" w:cs="Times New Roman"/>
          <w:color w:val="000000"/>
          <w:sz w:val="24"/>
          <w:szCs w:val="24"/>
          <w:lang w:eastAsia="hy-AM"/>
        </w:rPr>
        <w:t>դեպքում</w:t>
      </w:r>
      <w:r w:rsidRPr="00014B2D">
        <w:rPr>
          <w:rFonts w:ascii="GHEA Grapalat" w:eastAsia="Times New Roman" w:hAnsi="GHEA Grapalat" w:cs="Times New Roman"/>
          <w:color w:val="000000"/>
          <w:sz w:val="24"/>
          <w:szCs w:val="24"/>
          <w:lang w:eastAsia="hy-AM"/>
        </w:rPr>
        <w:t xml:space="preserve"> իր որոշմամբ վերացնում է կատարողական վարույթով կիրառված հարկադիր կատարման միջոցները։</w:t>
      </w:r>
    </w:p>
    <w:p w14:paraId="4F70984F" w14:textId="2CD752EC" w:rsidR="004B4E86" w:rsidRPr="00014B2D" w:rsidRDefault="004B4E86" w:rsidP="00795F5A">
      <w:pPr>
        <w:pStyle w:val="ListParagraph"/>
        <w:numPr>
          <w:ilvl w:val="0"/>
          <w:numId w:val="64"/>
        </w:numPr>
        <w:shd w:val="clear" w:color="auto" w:fill="FFFFFF"/>
        <w:tabs>
          <w:tab w:val="left" w:pos="851"/>
          <w:tab w:val="left" w:pos="993"/>
        </w:tabs>
        <w:spacing w:after="0" w:line="276" w:lineRule="auto"/>
        <w:ind w:left="0" w:firstLine="567"/>
        <w:jc w:val="both"/>
        <w:rPr>
          <w:rFonts w:ascii="GHEA Grapalat" w:eastAsia="Times New Roman" w:hAnsi="GHEA Grapalat" w:cs="Times New Roman"/>
          <w:color w:val="000000"/>
          <w:sz w:val="24"/>
          <w:szCs w:val="24"/>
          <w:lang w:eastAsia="hy-AM"/>
        </w:rPr>
      </w:pPr>
      <w:r w:rsidRPr="00014B2D">
        <w:rPr>
          <w:rFonts w:ascii="GHEA Grapalat" w:eastAsia="Times New Roman" w:hAnsi="GHEA Grapalat" w:cs="Times New Roman"/>
          <w:color w:val="000000"/>
          <w:sz w:val="24"/>
          <w:szCs w:val="24"/>
          <w:lang w:eastAsia="hy-AM"/>
        </w:rPr>
        <w:t>Կարճված կատարողական վարույթը չի կարող վերսկսվել</w:t>
      </w:r>
      <w:r w:rsidR="0086196E" w:rsidRPr="00014B2D">
        <w:rPr>
          <w:rFonts w:ascii="GHEA Grapalat" w:eastAsia="Times New Roman" w:hAnsi="GHEA Grapalat" w:cs="Times New Roman"/>
          <w:color w:val="000000"/>
          <w:sz w:val="24"/>
          <w:szCs w:val="24"/>
          <w:lang w:eastAsia="hy-AM"/>
        </w:rPr>
        <w:t>, բացառությամբ օրենքով նախատեսված դեպքերի</w:t>
      </w:r>
      <w:r w:rsidRPr="00014B2D">
        <w:rPr>
          <w:rFonts w:ascii="GHEA Grapalat" w:eastAsia="Times New Roman" w:hAnsi="GHEA Grapalat" w:cs="Times New Roman"/>
          <w:color w:val="000000"/>
          <w:sz w:val="24"/>
          <w:szCs w:val="24"/>
          <w:lang w:eastAsia="hy-AM"/>
        </w:rPr>
        <w:t>:</w:t>
      </w:r>
    </w:p>
    <w:p w14:paraId="581D8500" w14:textId="6B352A58" w:rsidR="003D65FB" w:rsidRPr="00014B2D" w:rsidRDefault="003D65FB" w:rsidP="00795F5A">
      <w:pPr>
        <w:shd w:val="clear" w:color="auto" w:fill="FFFFFF"/>
        <w:tabs>
          <w:tab w:val="left" w:pos="851"/>
          <w:tab w:val="left" w:pos="993"/>
        </w:tabs>
        <w:spacing w:after="0" w:line="276" w:lineRule="auto"/>
        <w:ind w:firstLine="567"/>
        <w:jc w:val="both"/>
        <w:rPr>
          <w:rFonts w:ascii="GHEA Grapalat" w:eastAsia="Times New Roman" w:hAnsi="GHEA Grapalat" w:cs="Times New Roman"/>
          <w:color w:val="000000"/>
          <w:sz w:val="24"/>
          <w:szCs w:val="24"/>
          <w:lang w:eastAsia="hy-AM"/>
        </w:rPr>
      </w:pPr>
    </w:p>
    <w:p w14:paraId="71A66475" w14:textId="77777777" w:rsidR="003D65FB" w:rsidRPr="00014B2D" w:rsidRDefault="003D65FB" w:rsidP="00795F5A">
      <w:pPr>
        <w:shd w:val="clear" w:color="auto" w:fill="FFFFFF"/>
        <w:tabs>
          <w:tab w:val="left" w:pos="851"/>
          <w:tab w:val="left" w:pos="993"/>
        </w:tabs>
        <w:spacing w:after="0" w:line="276" w:lineRule="auto"/>
        <w:ind w:firstLine="567"/>
        <w:jc w:val="both"/>
        <w:rPr>
          <w:rFonts w:ascii="GHEA Grapalat" w:eastAsia="Times New Roman" w:hAnsi="GHEA Grapalat" w:cs="Times New Roman"/>
          <w:color w:val="000000"/>
          <w:sz w:val="24"/>
          <w:szCs w:val="24"/>
          <w:lang w:eastAsia="hy-AM"/>
        </w:rPr>
      </w:pPr>
    </w:p>
    <w:p w14:paraId="6E062D65" w14:textId="432D2F6B" w:rsidR="003D65FB" w:rsidRPr="00014B2D" w:rsidRDefault="003D65FB"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ԲԱԺԻՆ </w:t>
      </w:r>
      <w:r w:rsidR="005542FB" w:rsidRPr="00014B2D">
        <w:rPr>
          <w:rFonts w:ascii="GHEA Grapalat" w:hAnsi="GHEA Grapalat"/>
          <w:b/>
          <w:bCs/>
          <w:sz w:val="24"/>
          <w:szCs w:val="24"/>
        </w:rPr>
        <w:t>3</w:t>
      </w:r>
    </w:p>
    <w:p w14:paraId="7E0875D2" w14:textId="061ED045" w:rsidR="003D65FB" w:rsidRPr="00014B2D" w:rsidRDefault="003D65FB"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ԿԱՏԱՐՈՂԱԿԱՆ ՎԱՐՈՒՅԹԻ ՀԱՏՈՒԿ ԿԱՆՈՆՆԵՐԸ</w:t>
      </w:r>
    </w:p>
    <w:p w14:paraId="259CFC7E" w14:textId="67289ED0" w:rsidR="003D65FB" w:rsidRPr="00014B2D" w:rsidRDefault="003D65FB" w:rsidP="00795F5A">
      <w:pPr>
        <w:tabs>
          <w:tab w:val="left" w:pos="851"/>
          <w:tab w:val="left" w:pos="993"/>
        </w:tabs>
        <w:spacing w:after="0" w:line="276" w:lineRule="auto"/>
        <w:ind w:firstLine="567"/>
        <w:jc w:val="center"/>
        <w:rPr>
          <w:rFonts w:ascii="GHEA Grapalat" w:hAnsi="GHEA Grapalat"/>
          <w:b/>
          <w:bCs/>
          <w:sz w:val="24"/>
          <w:szCs w:val="24"/>
        </w:rPr>
      </w:pPr>
    </w:p>
    <w:p w14:paraId="1C6170CD" w14:textId="71B57F1E" w:rsidR="003D65FB" w:rsidRPr="00014B2D" w:rsidRDefault="003D65FB"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ԵՆԹԱԲԱԺԻՆ ԱՌԱՋԻՆ</w:t>
      </w:r>
    </w:p>
    <w:p w14:paraId="5ADA942A" w14:textId="70CDC488" w:rsidR="003D65FB" w:rsidRPr="00014B2D" w:rsidRDefault="003D65FB"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ԴՐԱՄԱԿԱՆ </w:t>
      </w:r>
      <w:r w:rsidR="003B023A" w:rsidRPr="00014B2D">
        <w:rPr>
          <w:rFonts w:ascii="GHEA Grapalat" w:hAnsi="GHEA Grapalat"/>
          <w:b/>
          <w:bCs/>
          <w:sz w:val="24"/>
          <w:szCs w:val="24"/>
        </w:rPr>
        <w:t>ՊԱՀԱՆՋՆԵՐԻ ՀԱՐԿԱԴԻՐ ԿԱՏԱՐՈՒՄԸ</w:t>
      </w:r>
    </w:p>
    <w:p w14:paraId="72D12DE6" w14:textId="77777777" w:rsidR="003D65FB" w:rsidRPr="00014B2D" w:rsidRDefault="003D65FB" w:rsidP="00795F5A">
      <w:pPr>
        <w:tabs>
          <w:tab w:val="left" w:pos="851"/>
          <w:tab w:val="left" w:pos="993"/>
        </w:tabs>
        <w:spacing w:after="0" w:line="276" w:lineRule="auto"/>
        <w:ind w:firstLine="567"/>
        <w:jc w:val="center"/>
        <w:rPr>
          <w:rFonts w:ascii="GHEA Grapalat" w:hAnsi="GHEA Grapalat"/>
          <w:b/>
          <w:bCs/>
          <w:sz w:val="24"/>
          <w:szCs w:val="24"/>
        </w:rPr>
      </w:pPr>
    </w:p>
    <w:p w14:paraId="128F235A" w14:textId="4F456FB9" w:rsidR="003D65FB" w:rsidRPr="00014B2D" w:rsidRDefault="003D65FB"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110663" w:rsidRPr="00014B2D">
        <w:rPr>
          <w:rFonts w:ascii="GHEA Grapalat" w:hAnsi="GHEA Grapalat"/>
          <w:b/>
          <w:bCs/>
          <w:sz w:val="24"/>
          <w:szCs w:val="24"/>
        </w:rPr>
        <w:t>10</w:t>
      </w:r>
    </w:p>
    <w:p w14:paraId="7DFBF6D6" w14:textId="77777777" w:rsidR="00C73111" w:rsidRPr="00014B2D" w:rsidRDefault="003D65FB" w:rsidP="00795F5A">
      <w:pPr>
        <w:tabs>
          <w:tab w:val="left" w:pos="851"/>
          <w:tab w:val="left" w:pos="993"/>
        </w:tabs>
        <w:spacing w:after="0" w:line="276" w:lineRule="auto"/>
        <w:ind w:firstLine="567"/>
        <w:jc w:val="center"/>
        <w:rPr>
          <w:rFonts w:ascii="GHEA Grapalat" w:hAnsi="GHEA Grapalat"/>
          <w:b/>
          <w:bCs/>
          <w:i/>
          <w:iCs/>
          <w:sz w:val="24"/>
          <w:szCs w:val="24"/>
        </w:rPr>
      </w:pPr>
      <w:r w:rsidRPr="00014B2D">
        <w:rPr>
          <w:rFonts w:ascii="GHEA Grapalat" w:hAnsi="GHEA Grapalat"/>
          <w:b/>
          <w:bCs/>
          <w:i/>
          <w:iCs/>
          <w:sz w:val="24"/>
          <w:szCs w:val="24"/>
        </w:rPr>
        <w:t xml:space="preserve">ԸՆԴՀԱՆՈՒՐ ԴՐՈՒՅԹՆԵՐ ԴՐԱՄԱԿԱՆ </w:t>
      </w:r>
      <w:r w:rsidR="003B023A" w:rsidRPr="00014B2D">
        <w:rPr>
          <w:rFonts w:ascii="GHEA Grapalat" w:hAnsi="GHEA Grapalat"/>
          <w:b/>
          <w:bCs/>
          <w:i/>
          <w:iCs/>
          <w:sz w:val="24"/>
          <w:szCs w:val="24"/>
        </w:rPr>
        <w:t>ՊԱՀԱՆՋՆԵՐ</w:t>
      </w:r>
      <w:r w:rsidR="00C73111" w:rsidRPr="00014B2D">
        <w:rPr>
          <w:rFonts w:ascii="GHEA Grapalat" w:hAnsi="GHEA Grapalat"/>
          <w:b/>
          <w:bCs/>
          <w:i/>
          <w:iCs/>
          <w:sz w:val="24"/>
          <w:szCs w:val="24"/>
        </w:rPr>
        <w:t xml:space="preserve">Ի </w:t>
      </w:r>
    </w:p>
    <w:p w14:paraId="184BE24E" w14:textId="25E28458" w:rsidR="003D65FB" w:rsidRPr="00014B2D" w:rsidRDefault="00C73111" w:rsidP="00795F5A">
      <w:pPr>
        <w:tabs>
          <w:tab w:val="left" w:pos="851"/>
          <w:tab w:val="left" w:pos="993"/>
        </w:tabs>
        <w:spacing w:after="0" w:line="276" w:lineRule="auto"/>
        <w:ind w:firstLine="567"/>
        <w:jc w:val="center"/>
        <w:rPr>
          <w:rFonts w:ascii="GHEA Grapalat" w:hAnsi="GHEA Grapalat"/>
          <w:b/>
          <w:bCs/>
          <w:i/>
          <w:iCs/>
          <w:sz w:val="24"/>
          <w:szCs w:val="24"/>
        </w:rPr>
      </w:pPr>
      <w:r w:rsidRPr="00014B2D">
        <w:rPr>
          <w:rFonts w:ascii="GHEA Grapalat" w:hAnsi="GHEA Grapalat"/>
          <w:b/>
          <w:bCs/>
          <w:i/>
          <w:iCs/>
          <w:sz w:val="24"/>
          <w:szCs w:val="24"/>
        </w:rPr>
        <w:t>ՀԱՐԿԱԴԻՐ ԿԱՏԱՐՄԱՆ</w:t>
      </w:r>
      <w:r w:rsidR="003D65FB" w:rsidRPr="00014B2D">
        <w:rPr>
          <w:rFonts w:ascii="GHEA Grapalat" w:hAnsi="GHEA Grapalat"/>
          <w:b/>
          <w:bCs/>
          <w:i/>
          <w:iCs/>
          <w:sz w:val="24"/>
          <w:szCs w:val="24"/>
        </w:rPr>
        <w:t xml:space="preserve"> </w:t>
      </w:r>
      <w:r w:rsidR="00564684" w:rsidRPr="00014B2D">
        <w:rPr>
          <w:rFonts w:ascii="GHEA Grapalat" w:hAnsi="GHEA Grapalat"/>
          <w:b/>
          <w:bCs/>
          <w:i/>
          <w:iCs/>
          <w:sz w:val="24"/>
          <w:szCs w:val="24"/>
        </w:rPr>
        <w:t>ՄԱՍԻՆ</w:t>
      </w:r>
    </w:p>
    <w:p w14:paraId="042AE952" w14:textId="7D458FAE" w:rsidR="00CA6258" w:rsidRPr="00014B2D" w:rsidRDefault="00CA6258" w:rsidP="00795F5A">
      <w:pPr>
        <w:tabs>
          <w:tab w:val="left" w:pos="851"/>
          <w:tab w:val="left" w:pos="993"/>
        </w:tabs>
        <w:spacing w:after="0" w:line="276" w:lineRule="auto"/>
        <w:ind w:firstLine="567"/>
        <w:jc w:val="center"/>
        <w:rPr>
          <w:rFonts w:ascii="GHEA Grapalat" w:hAnsi="GHEA Grapalat"/>
          <w:b/>
          <w:bCs/>
          <w:i/>
          <w:iCs/>
          <w:sz w:val="24"/>
          <w:szCs w:val="24"/>
        </w:rPr>
      </w:pPr>
    </w:p>
    <w:p w14:paraId="70A5FC72" w14:textId="6E973108" w:rsidR="00CA6258" w:rsidRPr="00014B2D" w:rsidRDefault="00CA6258"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ab/>
        <w:t xml:space="preserve">Հոդված </w:t>
      </w:r>
      <w:r w:rsidR="00110663" w:rsidRPr="00014B2D">
        <w:rPr>
          <w:rFonts w:ascii="GHEA Grapalat" w:hAnsi="GHEA Grapalat"/>
          <w:b/>
          <w:bCs/>
          <w:sz w:val="24"/>
          <w:szCs w:val="24"/>
        </w:rPr>
        <w:t>61</w:t>
      </w:r>
      <w:r w:rsidRPr="00014B2D">
        <w:rPr>
          <w:rFonts w:ascii="GHEA Grapalat" w:hAnsi="GHEA Grapalat"/>
          <w:b/>
          <w:bCs/>
          <w:sz w:val="24"/>
          <w:szCs w:val="24"/>
        </w:rPr>
        <w:t>. Դրամական պա</w:t>
      </w:r>
      <w:r w:rsidR="005B7F22" w:rsidRPr="00014B2D">
        <w:rPr>
          <w:rFonts w:ascii="GHEA Grapalat" w:hAnsi="GHEA Grapalat"/>
          <w:b/>
          <w:bCs/>
          <w:sz w:val="24"/>
          <w:szCs w:val="24"/>
        </w:rPr>
        <w:t>հանջների հարկադիր կատարման միջոցները</w:t>
      </w:r>
    </w:p>
    <w:p w14:paraId="33D6D875" w14:textId="543AD386" w:rsidR="00CA6258" w:rsidRPr="00014B2D" w:rsidRDefault="00CA6258" w:rsidP="00795F5A">
      <w:pPr>
        <w:tabs>
          <w:tab w:val="left" w:pos="851"/>
          <w:tab w:val="left" w:pos="993"/>
        </w:tabs>
        <w:spacing w:after="0" w:line="276" w:lineRule="auto"/>
        <w:ind w:firstLine="567"/>
        <w:jc w:val="both"/>
        <w:rPr>
          <w:rFonts w:ascii="GHEA Grapalat" w:hAnsi="GHEA Grapalat"/>
          <w:b/>
          <w:bCs/>
          <w:sz w:val="24"/>
          <w:szCs w:val="24"/>
        </w:rPr>
      </w:pPr>
    </w:p>
    <w:p w14:paraId="56DA0370" w14:textId="7C1B7B7D" w:rsidR="00CA6258" w:rsidRPr="00014B2D" w:rsidRDefault="00CA6258" w:rsidP="00795F5A">
      <w:pPr>
        <w:pStyle w:val="ListParagraph"/>
        <w:numPr>
          <w:ilvl w:val="0"/>
          <w:numId w:val="6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նկատմամբ դրամական պահանջի</w:t>
      </w:r>
      <w:r w:rsidR="0091213E" w:rsidRPr="00014B2D">
        <w:rPr>
          <w:rFonts w:ascii="GHEA Grapalat" w:hAnsi="GHEA Grapalat"/>
          <w:sz w:val="24"/>
          <w:szCs w:val="24"/>
        </w:rPr>
        <w:t>, ներառյալ՝ դրամական միջոցներ վճարելուն պարտավորեցնելու պահանջի</w:t>
      </w:r>
      <w:r w:rsidRPr="00014B2D">
        <w:rPr>
          <w:rFonts w:ascii="GHEA Grapalat" w:hAnsi="GHEA Grapalat"/>
          <w:sz w:val="24"/>
          <w:szCs w:val="24"/>
        </w:rPr>
        <w:t xml:space="preserve"> հարկադիր կատարումն իրականացվում է պարտապանի գույքի (ներառյալ՝ այլ անձանց մոտ գտնվող) և եկամուտների վրա բռնագանձում տարածել</w:t>
      </w:r>
      <w:r w:rsidR="0011490F" w:rsidRPr="00014B2D">
        <w:rPr>
          <w:rFonts w:ascii="GHEA Grapalat" w:hAnsi="GHEA Grapalat"/>
          <w:sz w:val="24"/>
          <w:szCs w:val="24"/>
        </w:rPr>
        <w:t>ու միջոցով</w:t>
      </w:r>
      <w:r w:rsidRPr="00014B2D">
        <w:rPr>
          <w:rFonts w:ascii="GHEA Grapalat" w:hAnsi="GHEA Grapalat"/>
          <w:sz w:val="24"/>
          <w:szCs w:val="24"/>
        </w:rPr>
        <w:t>։</w:t>
      </w:r>
      <w:r w:rsidR="00CE7B10" w:rsidRPr="00014B2D">
        <w:rPr>
          <w:rFonts w:ascii="GHEA Grapalat" w:hAnsi="GHEA Grapalat"/>
          <w:sz w:val="24"/>
          <w:szCs w:val="24"/>
        </w:rPr>
        <w:t xml:space="preserve"> </w:t>
      </w:r>
      <w:r w:rsidR="005B7F22" w:rsidRPr="00014B2D">
        <w:rPr>
          <w:rFonts w:ascii="GHEA Grapalat" w:hAnsi="GHEA Grapalat"/>
          <w:sz w:val="24"/>
          <w:szCs w:val="24"/>
        </w:rPr>
        <w:t>Դրամական պահանջի կատարման վարույթով կարող են կիրառվել նաև հարկադիր կատարման այլ միջոցներ՝ օրենքով, կատարման ենթակա ակտով կամ հարկադիր կատարողի որոշմամբ սահմանված պարտականությունների կատարման նպատակով։</w:t>
      </w:r>
    </w:p>
    <w:p w14:paraId="6FD19F68" w14:textId="48DA424B" w:rsidR="00CA6258" w:rsidRPr="00014B2D" w:rsidRDefault="007D58AD" w:rsidP="00795F5A">
      <w:pPr>
        <w:pStyle w:val="ListParagraph"/>
        <w:numPr>
          <w:ilvl w:val="0"/>
          <w:numId w:val="6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գույքի վրա բռնագանձում տարածելը ներառում է պարտապանի գույքի կազմը պարզելը, դրա վրա արգելանք դնելը և հարկադիր իրացնելը։</w:t>
      </w:r>
    </w:p>
    <w:p w14:paraId="37E180F9" w14:textId="6554DDEA" w:rsidR="00B36A91" w:rsidRPr="00014B2D" w:rsidRDefault="007D58AD" w:rsidP="00795F5A">
      <w:pPr>
        <w:pStyle w:val="ListParagraph"/>
        <w:numPr>
          <w:ilvl w:val="0"/>
          <w:numId w:val="6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Պարտապանի գույքի </w:t>
      </w:r>
      <w:r w:rsidR="00D65B37" w:rsidRPr="00014B2D">
        <w:rPr>
          <w:rFonts w:ascii="GHEA Grapalat" w:hAnsi="GHEA Grapalat"/>
          <w:sz w:val="24"/>
          <w:szCs w:val="24"/>
        </w:rPr>
        <w:t xml:space="preserve">և եկամուտների </w:t>
      </w:r>
      <w:r w:rsidRPr="00014B2D">
        <w:rPr>
          <w:rFonts w:ascii="GHEA Grapalat" w:hAnsi="GHEA Grapalat"/>
          <w:sz w:val="24"/>
          <w:szCs w:val="24"/>
        </w:rPr>
        <w:t>վրա բռնագանձում</w:t>
      </w:r>
      <w:r w:rsidR="002A4FAA" w:rsidRPr="00014B2D">
        <w:rPr>
          <w:rFonts w:ascii="GHEA Grapalat" w:hAnsi="GHEA Grapalat"/>
          <w:sz w:val="24"/>
          <w:szCs w:val="24"/>
        </w:rPr>
        <w:t xml:space="preserve"> (ներառյալ՝ արգելանք)</w:t>
      </w:r>
      <w:r w:rsidRPr="00014B2D">
        <w:rPr>
          <w:rFonts w:ascii="GHEA Grapalat" w:hAnsi="GHEA Grapalat"/>
          <w:sz w:val="24"/>
          <w:szCs w:val="24"/>
        </w:rPr>
        <w:t xml:space="preserve"> տարածվում է այն չափով, որը բավարար է կատարման ենթակա ակտով սահմանված պահանջի բավարարումը և կատար</w:t>
      </w:r>
      <w:r w:rsidR="00A004ED" w:rsidRPr="00014B2D">
        <w:rPr>
          <w:rFonts w:ascii="GHEA Grapalat" w:hAnsi="GHEA Grapalat"/>
          <w:sz w:val="24"/>
          <w:szCs w:val="24"/>
        </w:rPr>
        <w:t>ողական</w:t>
      </w:r>
      <w:r w:rsidRPr="00014B2D">
        <w:rPr>
          <w:rFonts w:ascii="GHEA Grapalat" w:hAnsi="GHEA Grapalat"/>
          <w:sz w:val="24"/>
          <w:szCs w:val="24"/>
        </w:rPr>
        <w:t xml:space="preserve"> </w:t>
      </w:r>
      <w:r w:rsidR="00F146EA" w:rsidRPr="00014B2D">
        <w:rPr>
          <w:rFonts w:ascii="GHEA Grapalat" w:hAnsi="GHEA Grapalat"/>
          <w:sz w:val="24"/>
          <w:szCs w:val="24"/>
        </w:rPr>
        <w:t>վճարների գանձումը</w:t>
      </w:r>
      <w:r w:rsidRPr="00014B2D">
        <w:rPr>
          <w:rFonts w:ascii="GHEA Grapalat" w:hAnsi="GHEA Grapalat"/>
          <w:sz w:val="24"/>
          <w:szCs w:val="24"/>
        </w:rPr>
        <w:t xml:space="preserve"> երաշխավորելու համար՝ հաշվի առնելով կատարման ենթակա պահանջի կայուն կամ աճողական լինելը, </w:t>
      </w:r>
      <w:r w:rsidR="00850D1A" w:rsidRPr="00014B2D">
        <w:rPr>
          <w:rFonts w:ascii="GHEA Grapalat" w:hAnsi="GHEA Grapalat"/>
          <w:sz w:val="24"/>
          <w:szCs w:val="24"/>
        </w:rPr>
        <w:t xml:space="preserve">բռնագանձման ենթակա գույքի հատկանիշները, </w:t>
      </w:r>
      <w:r w:rsidR="002A4FAA" w:rsidRPr="00014B2D">
        <w:rPr>
          <w:rFonts w:ascii="GHEA Grapalat" w:hAnsi="GHEA Grapalat"/>
          <w:sz w:val="24"/>
          <w:szCs w:val="24"/>
        </w:rPr>
        <w:t xml:space="preserve">գույքի նկատմամբ այլ անձանց գույքային իրավունքները, այլ սահմանափակումներն ու ծանրաբեռնվածությունները, </w:t>
      </w:r>
      <w:r w:rsidR="00850D1A" w:rsidRPr="00014B2D">
        <w:rPr>
          <w:rFonts w:ascii="GHEA Grapalat" w:hAnsi="GHEA Grapalat"/>
          <w:sz w:val="24"/>
          <w:szCs w:val="24"/>
        </w:rPr>
        <w:t>դրա շուկայական արժեքի փոփոխման հավանականությունը և իրացվելիության աստիճանը։</w:t>
      </w:r>
    </w:p>
    <w:p w14:paraId="42F5F906" w14:textId="430893CF" w:rsidR="00B36A91" w:rsidRPr="00014B2D" w:rsidRDefault="0093216C" w:rsidP="00795F5A">
      <w:pPr>
        <w:pStyle w:val="ListParagraph"/>
        <w:numPr>
          <w:ilvl w:val="0"/>
          <w:numId w:val="6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Կատարման ենթակա ակտով բռնագրավման ենթակա գույքն անհատապես որոշված չլինելու դեպքում գ</w:t>
      </w:r>
      <w:r w:rsidR="00B36A91" w:rsidRPr="00014B2D">
        <w:rPr>
          <w:rFonts w:ascii="GHEA Grapalat" w:hAnsi="GHEA Grapalat"/>
          <w:sz w:val="24"/>
          <w:szCs w:val="24"/>
        </w:rPr>
        <w:t>ույքի բռնագրավումը</w:t>
      </w:r>
      <w:r w:rsidR="00AE5E52" w:rsidRPr="00014B2D">
        <w:rPr>
          <w:rFonts w:ascii="GHEA Grapalat" w:hAnsi="GHEA Grapalat"/>
          <w:sz w:val="24"/>
          <w:szCs w:val="24"/>
        </w:rPr>
        <w:t xml:space="preserve"> </w:t>
      </w:r>
      <w:r w:rsidR="00B36A91" w:rsidRPr="00014B2D">
        <w:rPr>
          <w:rFonts w:ascii="GHEA Grapalat" w:hAnsi="GHEA Grapalat"/>
          <w:sz w:val="24"/>
          <w:szCs w:val="24"/>
        </w:rPr>
        <w:t>կատարվում է սույն ենթաբաժնով սահմանված կարգով՝ բռնագրավման ենթակա միայն այն գույքի նկատմամբ, որի վրա այլ պահանջներով բռնագանձում (ներառյալ՝ արգելանք) չի տարածվել</w:t>
      </w:r>
      <w:r w:rsidR="00D65B37" w:rsidRPr="00014B2D">
        <w:rPr>
          <w:rFonts w:ascii="GHEA Grapalat" w:hAnsi="GHEA Grapalat"/>
          <w:sz w:val="24"/>
          <w:szCs w:val="24"/>
        </w:rPr>
        <w:t>՝ անկա</w:t>
      </w:r>
      <w:r w:rsidR="003631E5" w:rsidRPr="00014B2D">
        <w:rPr>
          <w:rFonts w:ascii="GHEA Grapalat" w:hAnsi="GHEA Grapalat"/>
          <w:sz w:val="24"/>
          <w:szCs w:val="24"/>
        </w:rPr>
        <w:t>խ</w:t>
      </w:r>
      <w:r w:rsidR="00D65B37" w:rsidRPr="00014B2D">
        <w:rPr>
          <w:rFonts w:ascii="GHEA Grapalat" w:hAnsi="GHEA Grapalat"/>
          <w:sz w:val="24"/>
          <w:szCs w:val="24"/>
        </w:rPr>
        <w:t xml:space="preserve"> պահանջների ներկայացման հերթականությունից</w:t>
      </w:r>
      <w:r w:rsidR="00B36A91" w:rsidRPr="00014B2D">
        <w:rPr>
          <w:rFonts w:ascii="GHEA Grapalat" w:hAnsi="GHEA Grapalat"/>
          <w:sz w:val="24"/>
          <w:szCs w:val="24"/>
        </w:rPr>
        <w:t>։</w:t>
      </w:r>
    </w:p>
    <w:p w14:paraId="7AFB7EB9" w14:textId="1D3973A6" w:rsidR="00A04A76" w:rsidRPr="00014B2D" w:rsidRDefault="00A04A76"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3637EA39" w14:textId="70A991C5" w:rsidR="00A04A76" w:rsidRPr="00014B2D" w:rsidRDefault="00A04A76"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62</w:t>
      </w:r>
      <w:r w:rsidRPr="00014B2D">
        <w:rPr>
          <w:rFonts w:ascii="GHEA Grapalat" w:hAnsi="GHEA Grapalat"/>
          <w:b/>
          <w:bCs/>
          <w:sz w:val="24"/>
          <w:szCs w:val="24"/>
        </w:rPr>
        <w:t xml:space="preserve">. </w:t>
      </w:r>
      <w:r w:rsidR="006C7DFF" w:rsidRPr="00014B2D">
        <w:rPr>
          <w:rFonts w:ascii="GHEA Grapalat" w:hAnsi="GHEA Grapalat"/>
          <w:b/>
          <w:bCs/>
          <w:sz w:val="24"/>
          <w:szCs w:val="24"/>
        </w:rPr>
        <w:t>Պարտապանի՝ ա</w:t>
      </w:r>
      <w:r w:rsidRPr="00014B2D">
        <w:rPr>
          <w:rFonts w:ascii="GHEA Grapalat" w:hAnsi="GHEA Grapalat"/>
          <w:b/>
          <w:bCs/>
          <w:sz w:val="24"/>
          <w:szCs w:val="24"/>
        </w:rPr>
        <w:t>յլ անձանց մոտ գտնվող գույքի վրա բռնագանձում տարածելը</w:t>
      </w:r>
    </w:p>
    <w:p w14:paraId="1A21649A" w14:textId="77777777" w:rsidR="00A04A76" w:rsidRPr="00014B2D" w:rsidRDefault="00A04A76" w:rsidP="00795F5A">
      <w:pPr>
        <w:tabs>
          <w:tab w:val="left" w:pos="851"/>
          <w:tab w:val="left" w:pos="993"/>
        </w:tabs>
        <w:spacing w:after="0" w:line="276" w:lineRule="auto"/>
        <w:ind w:firstLine="567"/>
        <w:jc w:val="both"/>
        <w:rPr>
          <w:rFonts w:ascii="GHEA Grapalat" w:hAnsi="GHEA Grapalat"/>
          <w:b/>
          <w:bCs/>
          <w:sz w:val="24"/>
          <w:szCs w:val="24"/>
        </w:rPr>
      </w:pPr>
    </w:p>
    <w:p w14:paraId="032BE6FE" w14:textId="70E3B22C" w:rsidR="00AF07D7" w:rsidRPr="00014B2D" w:rsidRDefault="00C83607" w:rsidP="00795F5A">
      <w:pPr>
        <w:pStyle w:val="ListParagraph"/>
        <w:numPr>
          <w:ilvl w:val="0"/>
          <w:numId w:val="11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Պարտապանին պատկանող, սակայն այլ անձանց մոտ գտնվող գույքի վրա բռնագանձում տարածվում է ընդհանուր կարգով՝ այն առանձնահատկություններով,</w:t>
      </w:r>
      <w:r w:rsidR="00140F75" w:rsidRPr="00014B2D">
        <w:rPr>
          <w:rFonts w:ascii="GHEA Grapalat" w:hAnsi="GHEA Grapalat"/>
          <w:sz w:val="24"/>
          <w:szCs w:val="24"/>
        </w:rPr>
        <w:t xml:space="preserve"> </w:t>
      </w:r>
      <w:r w:rsidRPr="00014B2D">
        <w:rPr>
          <w:rFonts w:ascii="GHEA Grapalat" w:hAnsi="GHEA Grapalat"/>
          <w:sz w:val="24"/>
          <w:szCs w:val="24"/>
        </w:rPr>
        <w:t>որոնք սահմանված են սույն հոդվածով։</w:t>
      </w:r>
      <w:r w:rsidR="00140F75" w:rsidRPr="00014B2D">
        <w:rPr>
          <w:rFonts w:ascii="GHEA Grapalat" w:hAnsi="GHEA Grapalat"/>
          <w:sz w:val="24"/>
          <w:szCs w:val="24"/>
        </w:rPr>
        <w:t xml:space="preserve"> Սույն հոդվածի իմաստով այլ անձ</w:t>
      </w:r>
      <w:r w:rsidR="002B069E" w:rsidRPr="00014B2D">
        <w:rPr>
          <w:rFonts w:ascii="GHEA Grapalat" w:hAnsi="GHEA Grapalat"/>
          <w:sz w:val="24"/>
          <w:szCs w:val="24"/>
        </w:rPr>
        <w:t>ի</w:t>
      </w:r>
      <w:r w:rsidR="00140F75" w:rsidRPr="00014B2D">
        <w:rPr>
          <w:rFonts w:ascii="GHEA Grapalat" w:hAnsi="GHEA Grapalat"/>
          <w:sz w:val="24"/>
          <w:szCs w:val="24"/>
        </w:rPr>
        <w:t xml:space="preserve"> մոտ գտնվող է համարվում ինչպես ֆիզիկապես տվյալ անձի տիրապետման ներքո գտնվող գույքը, այնպես էլ այն գույքը</w:t>
      </w:r>
      <w:r w:rsidR="00A834E9" w:rsidRPr="00014B2D">
        <w:rPr>
          <w:rFonts w:ascii="GHEA Grapalat" w:hAnsi="GHEA Grapalat"/>
          <w:sz w:val="24"/>
          <w:szCs w:val="24"/>
        </w:rPr>
        <w:t>, որի տիրապետման և տնօրինման հնարավորությունը պայմանավորված է այ</w:t>
      </w:r>
      <w:r w:rsidR="002B069E" w:rsidRPr="00014B2D">
        <w:rPr>
          <w:rFonts w:ascii="GHEA Grapalat" w:hAnsi="GHEA Grapalat"/>
          <w:sz w:val="24"/>
          <w:szCs w:val="24"/>
        </w:rPr>
        <w:t>դ</w:t>
      </w:r>
      <w:r w:rsidR="00A834E9" w:rsidRPr="00014B2D">
        <w:rPr>
          <w:rFonts w:ascii="GHEA Grapalat" w:hAnsi="GHEA Grapalat"/>
          <w:sz w:val="24"/>
          <w:szCs w:val="24"/>
        </w:rPr>
        <w:t xml:space="preserve"> անձի գործողություններով։</w:t>
      </w:r>
    </w:p>
    <w:p w14:paraId="26E6B599" w14:textId="09BEAAD6" w:rsidR="00140F75" w:rsidRPr="00014B2D" w:rsidRDefault="00C83607" w:rsidP="00795F5A">
      <w:pPr>
        <w:pStyle w:val="ListParagraph"/>
        <w:numPr>
          <w:ilvl w:val="0"/>
          <w:numId w:val="11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գույքը տիրապետող անձինք</w:t>
      </w:r>
      <w:r w:rsidR="00140F75" w:rsidRPr="00014B2D">
        <w:rPr>
          <w:rFonts w:ascii="GHEA Grapalat" w:hAnsi="GHEA Grapalat"/>
          <w:sz w:val="24"/>
          <w:szCs w:val="24"/>
        </w:rPr>
        <w:t xml:space="preserve"> (պարտապանի կոնտրագենտները)</w:t>
      </w:r>
      <w:r w:rsidRPr="00014B2D">
        <w:rPr>
          <w:rFonts w:ascii="GHEA Grapalat" w:hAnsi="GHEA Grapalat"/>
          <w:sz w:val="24"/>
          <w:szCs w:val="24"/>
        </w:rPr>
        <w:t xml:space="preserve"> պարտավոր են հարկադիր կատարողի պահանջով հայտնել գույքի վերաբերյալ</w:t>
      </w:r>
      <w:r w:rsidR="00140F75" w:rsidRPr="00014B2D">
        <w:rPr>
          <w:rFonts w:ascii="GHEA Grapalat" w:hAnsi="GHEA Grapalat"/>
          <w:sz w:val="24"/>
          <w:szCs w:val="24"/>
        </w:rPr>
        <w:t xml:space="preserve">, դրա նկատմամբ հարկադիր կատարողի հասանելիությունն </w:t>
      </w:r>
      <w:r w:rsidR="00140F75" w:rsidRPr="00014B2D">
        <w:rPr>
          <w:rFonts w:ascii="GHEA Grapalat" w:hAnsi="GHEA Grapalat"/>
          <w:sz w:val="24"/>
          <w:szCs w:val="24"/>
        </w:rPr>
        <w:lastRenderedPageBreak/>
        <w:t xml:space="preserve">ապահովող </w:t>
      </w:r>
      <w:r w:rsidRPr="00014B2D">
        <w:rPr>
          <w:rFonts w:ascii="GHEA Grapalat" w:hAnsi="GHEA Grapalat"/>
          <w:sz w:val="24"/>
          <w:szCs w:val="24"/>
        </w:rPr>
        <w:t>տեղեկություններ և այդ գույքը հանձնել հարկադիր կատարողին</w:t>
      </w:r>
      <w:r w:rsidR="00AF07D7" w:rsidRPr="00014B2D">
        <w:rPr>
          <w:rFonts w:ascii="GHEA Grapalat" w:hAnsi="GHEA Grapalat"/>
          <w:sz w:val="24"/>
          <w:szCs w:val="24"/>
        </w:rPr>
        <w:t>։</w:t>
      </w:r>
      <w:r w:rsidRPr="00014B2D">
        <w:rPr>
          <w:rFonts w:ascii="GHEA Grapalat" w:hAnsi="GHEA Grapalat"/>
          <w:sz w:val="24"/>
          <w:szCs w:val="24"/>
        </w:rPr>
        <w:t xml:space="preserve"> Այդ պահանջը չկատարվելու դեպքում հարկադիր կատարողն իրավասու է իր որոշմամբ առգրավել պարտապանի գույքը այն տիրապետող անձից, իսկ եթե </w:t>
      </w:r>
      <w:r w:rsidR="00140F75" w:rsidRPr="00014B2D">
        <w:rPr>
          <w:rFonts w:ascii="GHEA Grapalat" w:hAnsi="GHEA Grapalat"/>
          <w:sz w:val="24"/>
          <w:szCs w:val="24"/>
        </w:rPr>
        <w:t>այդ</w:t>
      </w:r>
      <w:r w:rsidRPr="00014B2D">
        <w:rPr>
          <w:rFonts w:ascii="GHEA Grapalat" w:hAnsi="GHEA Grapalat"/>
          <w:sz w:val="24"/>
          <w:szCs w:val="24"/>
        </w:rPr>
        <w:t xml:space="preserve"> անձի մոտ պահվում են պարտապանի դրամական միջոցները, ապա՝ համապատասխան չափով դրամական միջոցներ բռնագանձել </w:t>
      </w:r>
      <w:r w:rsidR="00140F75" w:rsidRPr="00014B2D">
        <w:rPr>
          <w:rFonts w:ascii="GHEA Grapalat" w:hAnsi="GHEA Grapalat"/>
          <w:sz w:val="24"/>
          <w:szCs w:val="24"/>
        </w:rPr>
        <w:t>նրանից</w:t>
      </w:r>
      <w:r w:rsidRPr="00014B2D">
        <w:rPr>
          <w:rFonts w:ascii="GHEA Grapalat" w:hAnsi="GHEA Grapalat"/>
          <w:sz w:val="24"/>
          <w:szCs w:val="24"/>
        </w:rPr>
        <w:t>։</w:t>
      </w:r>
    </w:p>
    <w:p w14:paraId="449A47F6" w14:textId="5325678B" w:rsidR="00C83607" w:rsidRPr="00014B2D" w:rsidRDefault="00C83607" w:rsidP="00795F5A">
      <w:pPr>
        <w:pStyle w:val="ListParagraph"/>
        <w:numPr>
          <w:ilvl w:val="0"/>
          <w:numId w:val="11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w:t>
      </w:r>
      <w:r w:rsidR="00A834E9" w:rsidRPr="00014B2D">
        <w:rPr>
          <w:rFonts w:ascii="GHEA Grapalat" w:hAnsi="GHEA Grapalat"/>
          <w:sz w:val="24"/>
          <w:szCs w:val="24"/>
        </w:rPr>
        <w:t>պարտապանի՝ այլ</w:t>
      </w:r>
      <w:r w:rsidRPr="00014B2D">
        <w:rPr>
          <w:rFonts w:ascii="GHEA Grapalat" w:hAnsi="GHEA Grapalat"/>
          <w:sz w:val="24"/>
          <w:szCs w:val="24"/>
        </w:rPr>
        <w:t xml:space="preserve"> անձի մոտ պահվող գույքի </w:t>
      </w:r>
      <w:r w:rsidR="00A834E9" w:rsidRPr="00014B2D">
        <w:rPr>
          <w:rFonts w:ascii="GHEA Grapalat" w:hAnsi="GHEA Grapalat"/>
          <w:sz w:val="24"/>
          <w:szCs w:val="24"/>
        </w:rPr>
        <w:t xml:space="preserve">նկատմամբ հասանելիություն ապահովելու և դրա </w:t>
      </w:r>
      <w:r w:rsidRPr="00014B2D">
        <w:rPr>
          <w:rFonts w:ascii="GHEA Grapalat" w:hAnsi="GHEA Grapalat"/>
          <w:sz w:val="24"/>
          <w:szCs w:val="24"/>
        </w:rPr>
        <w:t xml:space="preserve">վրա բռնագանձում տարածելու համար օրենքով, այլ իրավական ակտով կամ պայմանագրով անհրաժեշտ է որոշակի փաստացի կամ իրավաբանական գործողությունների կատարում պարտապանի կողմից, </w:t>
      </w:r>
      <w:r w:rsidR="00A834E9" w:rsidRPr="00014B2D">
        <w:rPr>
          <w:rFonts w:ascii="GHEA Grapalat" w:hAnsi="GHEA Grapalat"/>
          <w:sz w:val="24"/>
          <w:szCs w:val="24"/>
        </w:rPr>
        <w:t xml:space="preserve">և եթե հարկադիր կատարողը սույն օրենքի </w:t>
      </w:r>
      <w:r w:rsidR="00A96427" w:rsidRPr="00014B2D">
        <w:rPr>
          <w:rFonts w:ascii="GHEA Grapalat" w:hAnsi="GHEA Grapalat"/>
          <w:sz w:val="24"/>
          <w:szCs w:val="24"/>
        </w:rPr>
        <w:t>43</w:t>
      </w:r>
      <w:r w:rsidR="00A834E9" w:rsidRPr="00014B2D">
        <w:rPr>
          <w:rFonts w:ascii="GHEA Grapalat" w:hAnsi="GHEA Grapalat"/>
          <w:sz w:val="24"/>
          <w:szCs w:val="24"/>
        </w:rPr>
        <w:t xml:space="preserve">-րդ հոդվածի կարգով գործում է պարտապանի անունից, </w:t>
      </w:r>
      <w:r w:rsidRPr="00014B2D">
        <w:rPr>
          <w:rFonts w:ascii="GHEA Grapalat" w:hAnsi="GHEA Grapalat"/>
          <w:sz w:val="24"/>
          <w:szCs w:val="24"/>
        </w:rPr>
        <w:t xml:space="preserve">ապա </w:t>
      </w:r>
      <w:r w:rsidR="00A834E9" w:rsidRPr="00014B2D">
        <w:rPr>
          <w:rFonts w:ascii="GHEA Grapalat" w:hAnsi="GHEA Grapalat"/>
          <w:sz w:val="24"/>
          <w:szCs w:val="24"/>
        </w:rPr>
        <w:t>պարտապանի կոնտրագենտը հարկադիր կատարողի պահանջով պարտավոր է կատարել իր և պարտապանի հարաբերություններից բխող գործողություններ</w:t>
      </w:r>
      <w:r w:rsidRPr="00014B2D">
        <w:rPr>
          <w:rFonts w:ascii="GHEA Grapalat" w:hAnsi="GHEA Grapalat"/>
          <w:sz w:val="24"/>
          <w:szCs w:val="24"/>
        </w:rPr>
        <w:t>։</w:t>
      </w:r>
    </w:p>
    <w:p w14:paraId="6DC77E4F" w14:textId="2FD1F1C2" w:rsidR="00C83607" w:rsidRPr="00014B2D" w:rsidRDefault="00C83607" w:rsidP="00795F5A">
      <w:pPr>
        <w:pStyle w:val="ListParagraph"/>
        <w:numPr>
          <w:ilvl w:val="0"/>
          <w:numId w:val="11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կանոնները կիրառվում են անկախ պարտապանի գույք</w:t>
      </w:r>
      <w:r w:rsidR="002B069E" w:rsidRPr="00014B2D">
        <w:rPr>
          <w:rFonts w:ascii="GHEA Grapalat" w:hAnsi="GHEA Grapalat"/>
          <w:sz w:val="24"/>
          <w:szCs w:val="24"/>
        </w:rPr>
        <w:t>ն այլ</w:t>
      </w:r>
      <w:r w:rsidRPr="00014B2D">
        <w:rPr>
          <w:rFonts w:ascii="GHEA Grapalat" w:hAnsi="GHEA Grapalat"/>
          <w:sz w:val="24"/>
          <w:szCs w:val="24"/>
        </w:rPr>
        <w:t xml:space="preserve"> անձի մոտ գտնվելու իրավական հիմքերի առկայությունից, բացակայությունից կամ դրանց դադարումից։</w:t>
      </w:r>
    </w:p>
    <w:p w14:paraId="0B4CF7E8" w14:textId="77777777" w:rsidR="00C83607" w:rsidRPr="00014B2D" w:rsidRDefault="00C83607" w:rsidP="00795F5A">
      <w:pPr>
        <w:tabs>
          <w:tab w:val="left" w:pos="851"/>
          <w:tab w:val="left" w:pos="993"/>
        </w:tabs>
        <w:spacing w:after="0" w:line="276" w:lineRule="auto"/>
        <w:ind w:firstLine="567"/>
        <w:jc w:val="both"/>
        <w:rPr>
          <w:rFonts w:ascii="GHEA Grapalat" w:hAnsi="GHEA Grapalat"/>
          <w:sz w:val="24"/>
          <w:szCs w:val="24"/>
        </w:rPr>
      </w:pPr>
    </w:p>
    <w:p w14:paraId="5ADE6B98" w14:textId="067DD47F" w:rsidR="00850D1A" w:rsidRPr="00014B2D" w:rsidRDefault="00850D1A"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63</w:t>
      </w:r>
      <w:r w:rsidRPr="00014B2D">
        <w:rPr>
          <w:rFonts w:ascii="GHEA Grapalat" w:hAnsi="GHEA Grapalat"/>
          <w:b/>
          <w:bCs/>
          <w:sz w:val="24"/>
          <w:szCs w:val="24"/>
          <w:lang w:val="en-US"/>
        </w:rPr>
        <w:t xml:space="preserve">. </w:t>
      </w:r>
      <w:r w:rsidRPr="00014B2D">
        <w:rPr>
          <w:rFonts w:ascii="GHEA Grapalat" w:hAnsi="GHEA Grapalat"/>
          <w:b/>
          <w:bCs/>
          <w:sz w:val="24"/>
          <w:szCs w:val="24"/>
        </w:rPr>
        <w:t>Բռնագանձման հերթականությունը</w:t>
      </w:r>
    </w:p>
    <w:p w14:paraId="3CDFEEC4" w14:textId="0715D3B7" w:rsidR="004B4E86" w:rsidRPr="00014B2D" w:rsidRDefault="004B4E86" w:rsidP="00795F5A">
      <w:pPr>
        <w:tabs>
          <w:tab w:val="left" w:pos="851"/>
          <w:tab w:val="left" w:pos="993"/>
        </w:tabs>
        <w:spacing w:after="0" w:line="276" w:lineRule="auto"/>
        <w:ind w:firstLine="567"/>
        <w:jc w:val="center"/>
        <w:rPr>
          <w:rFonts w:ascii="GHEA Grapalat" w:hAnsi="GHEA Grapalat"/>
          <w:sz w:val="24"/>
          <w:szCs w:val="24"/>
        </w:rPr>
      </w:pPr>
    </w:p>
    <w:p w14:paraId="4542B7FF" w14:textId="274F2E61" w:rsidR="002B39FC" w:rsidRPr="00014B2D" w:rsidRDefault="00DD0BE7" w:rsidP="00795F5A">
      <w:pPr>
        <w:pStyle w:val="ListParagraph"/>
        <w:numPr>
          <w:ilvl w:val="0"/>
          <w:numId w:val="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Բռնագանձումն առաջին հերթին տարածվում է պարտապանի դրամական միջոցների վրա։ </w:t>
      </w:r>
    </w:p>
    <w:p w14:paraId="6B67D2CB" w14:textId="4AD044FD" w:rsidR="00DD0BE7" w:rsidRPr="00014B2D" w:rsidRDefault="00ED3B4E" w:rsidP="00795F5A">
      <w:pPr>
        <w:pStyle w:val="ListParagraph"/>
        <w:numPr>
          <w:ilvl w:val="0"/>
          <w:numId w:val="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w:t>
      </w:r>
      <w:r w:rsidR="00DD0BE7" w:rsidRPr="00014B2D">
        <w:rPr>
          <w:rFonts w:ascii="GHEA Grapalat" w:hAnsi="GHEA Grapalat"/>
          <w:sz w:val="24"/>
          <w:szCs w:val="24"/>
        </w:rPr>
        <w:t xml:space="preserve">րամական միջոցների անբավարարության դեպքում բռնագանձումը տարածվում է </w:t>
      </w:r>
      <w:r w:rsidR="002B39FC" w:rsidRPr="00014B2D">
        <w:rPr>
          <w:rFonts w:ascii="GHEA Grapalat" w:hAnsi="GHEA Grapalat"/>
          <w:sz w:val="24"/>
          <w:szCs w:val="24"/>
        </w:rPr>
        <w:t>պահանջատիրոջ պահանջի ապահովման համար գրավ դրված գույքի, ներառյալ՝ կատարման ենթակա ակտում նախատեսված լինելու դեպքում՝ երրորդ անձ գրավատուի գույքի վրա, այնուհետև</w:t>
      </w:r>
      <w:r w:rsidR="00663514" w:rsidRPr="00014B2D">
        <w:rPr>
          <w:rFonts w:ascii="GHEA Grapalat" w:hAnsi="GHEA Grapalat"/>
          <w:sz w:val="24"/>
          <w:szCs w:val="24"/>
        </w:rPr>
        <w:t xml:space="preserve"> </w:t>
      </w:r>
      <w:r w:rsidR="002B39FC" w:rsidRPr="00014B2D">
        <w:rPr>
          <w:rFonts w:ascii="GHEA Grapalat" w:hAnsi="GHEA Grapalat"/>
          <w:sz w:val="24"/>
          <w:szCs w:val="24"/>
        </w:rPr>
        <w:t xml:space="preserve">պարտապանին պատկանող այլ գույքի </w:t>
      </w:r>
      <w:r w:rsidRPr="00014B2D">
        <w:rPr>
          <w:rFonts w:ascii="GHEA Grapalat" w:hAnsi="GHEA Grapalat"/>
          <w:sz w:val="24"/>
          <w:szCs w:val="24"/>
        </w:rPr>
        <w:t xml:space="preserve">և եկամուտների </w:t>
      </w:r>
      <w:r w:rsidR="002B39FC" w:rsidRPr="00014B2D">
        <w:rPr>
          <w:rFonts w:ascii="GHEA Grapalat" w:hAnsi="GHEA Grapalat"/>
          <w:sz w:val="24"/>
          <w:szCs w:val="24"/>
        </w:rPr>
        <w:t>վրա, բացառությամբ այն գույքի</w:t>
      </w:r>
      <w:r w:rsidRPr="00014B2D">
        <w:rPr>
          <w:rFonts w:ascii="GHEA Grapalat" w:hAnsi="GHEA Grapalat"/>
          <w:sz w:val="24"/>
          <w:szCs w:val="24"/>
        </w:rPr>
        <w:t xml:space="preserve"> և եկամուտների</w:t>
      </w:r>
      <w:r w:rsidR="002B39FC" w:rsidRPr="00014B2D">
        <w:rPr>
          <w:rFonts w:ascii="GHEA Grapalat" w:hAnsi="GHEA Grapalat"/>
          <w:sz w:val="24"/>
          <w:szCs w:val="24"/>
        </w:rPr>
        <w:t>, որ</w:t>
      </w:r>
      <w:r w:rsidRPr="00014B2D">
        <w:rPr>
          <w:rFonts w:ascii="GHEA Grapalat" w:hAnsi="GHEA Grapalat"/>
          <w:sz w:val="24"/>
          <w:szCs w:val="24"/>
        </w:rPr>
        <w:t>ոնց</w:t>
      </w:r>
      <w:r w:rsidR="002B39FC" w:rsidRPr="00014B2D">
        <w:rPr>
          <w:rFonts w:ascii="GHEA Grapalat" w:hAnsi="GHEA Grapalat"/>
          <w:sz w:val="24"/>
          <w:szCs w:val="24"/>
        </w:rPr>
        <w:t xml:space="preserve"> վրա օրենքով չի թույլատրվում բռնագանձում տարածել:</w:t>
      </w:r>
    </w:p>
    <w:p w14:paraId="54A4DA30" w14:textId="24CCA555" w:rsidR="00DD0BE7" w:rsidRPr="00014B2D" w:rsidRDefault="00DD0BE7" w:rsidP="00795F5A">
      <w:pPr>
        <w:pStyle w:val="ListParagraph"/>
        <w:numPr>
          <w:ilvl w:val="0"/>
          <w:numId w:val="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այլ բան նախատեսված չէ կատարման ենթակա ակտով, </w:t>
      </w:r>
      <w:r w:rsidR="002B39FC" w:rsidRPr="00014B2D">
        <w:rPr>
          <w:rFonts w:ascii="GHEA Grapalat" w:hAnsi="GHEA Grapalat"/>
          <w:sz w:val="24"/>
          <w:szCs w:val="24"/>
        </w:rPr>
        <w:t xml:space="preserve">ապա պարտապանի այլ գույքի </w:t>
      </w:r>
      <w:r w:rsidR="00ED3B4E" w:rsidRPr="00014B2D">
        <w:rPr>
          <w:rFonts w:ascii="GHEA Grapalat" w:hAnsi="GHEA Grapalat"/>
          <w:sz w:val="24"/>
          <w:szCs w:val="24"/>
        </w:rPr>
        <w:t xml:space="preserve">և եկամուտների </w:t>
      </w:r>
      <w:r w:rsidR="002B39FC" w:rsidRPr="00014B2D">
        <w:rPr>
          <w:rFonts w:ascii="GHEA Grapalat" w:hAnsi="GHEA Grapalat"/>
          <w:sz w:val="24"/>
          <w:szCs w:val="24"/>
        </w:rPr>
        <w:t>վրա բռնագանձումը տարածվում է հետևյալ հերթականությամբ.</w:t>
      </w:r>
    </w:p>
    <w:p w14:paraId="746DB8DE" w14:textId="021202FA" w:rsidR="002B39FC" w:rsidRPr="00014B2D" w:rsidRDefault="00793090" w:rsidP="00795F5A">
      <w:pPr>
        <w:pStyle w:val="ListParagraph"/>
        <w:numPr>
          <w:ilvl w:val="0"/>
          <w:numId w:val="6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 ֆիզիկական անձի պարագայում՝</w:t>
      </w:r>
    </w:p>
    <w:p w14:paraId="0808D923" w14:textId="43D59198" w:rsidR="00793090" w:rsidRPr="00014B2D" w:rsidRDefault="00793090" w:rsidP="00795F5A">
      <w:pPr>
        <w:pStyle w:val="ListParagraph"/>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ա. շարժական գույք</w:t>
      </w:r>
      <w:r w:rsidR="00ED3B4E" w:rsidRPr="00014B2D">
        <w:rPr>
          <w:rFonts w:ascii="GHEA Grapalat" w:hAnsi="GHEA Grapalat"/>
          <w:sz w:val="24"/>
          <w:szCs w:val="24"/>
          <w:lang w:val="en-US"/>
        </w:rPr>
        <w:t>.</w:t>
      </w:r>
    </w:p>
    <w:p w14:paraId="4E8A1CDF" w14:textId="4EBFBEEF" w:rsidR="00793090" w:rsidRPr="00014B2D" w:rsidRDefault="00793090" w:rsidP="00795F5A">
      <w:pPr>
        <w:pStyle w:val="ListParagraph"/>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բ. անշարժ գույք</w:t>
      </w:r>
      <w:r w:rsidR="00890AF3" w:rsidRPr="00014B2D">
        <w:rPr>
          <w:rFonts w:ascii="GHEA Grapalat" w:hAnsi="GHEA Grapalat"/>
          <w:sz w:val="24"/>
          <w:szCs w:val="24"/>
        </w:rPr>
        <w:t>.</w:t>
      </w:r>
    </w:p>
    <w:p w14:paraId="615A07D3" w14:textId="6C22FE5F" w:rsidR="00ED3B4E" w:rsidRPr="00014B2D" w:rsidRDefault="00ED3B4E"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 եկամուտներ</w:t>
      </w:r>
      <w:r w:rsidR="00895227" w:rsidRPr="00014B2D">
        <w:rPr>
          <w:rFonts w:ascii="GHEA Grapalat" w:hAnsi="GHEA Grapalat"/>
          <w:sz w:val="24"/>
          <w:szCs w:val="24"/>
          <w:lang w:val="en-US"/>
        </w:rPr>
        <w:t>.</w:t>
      </w:r>
      <w:r w:rsidR="000A7817" w:rsidRPr="00014B2D">
        <w:rPr>
          <w:rFonts w:ascii="GHEA Grapalat" w:hAnsi="GHEA Grapalat"/>
          <w:sz w:val="24"/>
          <w:szCs w:val="24"/>
        </w:rPr>
        <w:t xml:space="preserve"> </w:t>
      </w:r>
    </w:p>
    <w:p w14:paraId="3E667AB3" w14:textId="58178787" w:rsidR="00793090" w:rsidRPr="00014B2D" w:rsidRDefault="00793090" w:rsidP="00795F5A">
      <w:pPr>
        <w:pStyle w:val="ListParagraph"/>
        <w:numPr>
          <w:ilvl w:val="0"/>
          <w:numId w:val="6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 իրավաբանական անձի պարագայում՝</w:t>
      </w:r>
    </w:p>
    <w:p w14:paraId="19B720EF" w14:textId="5D834B8C" w:rsidR="006055A1" w:rsidRPr="00014B2D" w:rsidRDefault="006055A1"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 </w:t>
      </w:r>
      <w:r w:rsidR="00D114C2" w:rsidRPr="00014B2D">
        <w:rPr>
          <w:rFonts w:ascii="GHEA Grapalat" w:hAnsi="GHEA Grapalat"/>
          <w:sz w:val="24"/>
          <w:szCs w:val="24"/>
        </w:rPr>
        <w:t xml:space="preserve">գործունեության մեջ անմիջականորեն չներգրավված </w:t>
      </w:r>
      <w:r w:rsidR="003039FA" w:rsidRPr="00014B2D">
        <w:rPr>
          <w:rFonts w:ascii="GHEA Grapalat" w:hAnsi="GHEA Grapalat"/>
          <w:sz w:val="24"/>
          <w:szCs w:val="24"/>
        </w:rPr>
        <w:t>շարժական գույք</w:t>
      </w:r>
      <w:r w:rsidR="00DC2E39" w:rsidRPr="00014B2D">
        <w:rPr>
          <w:rFonts w:ascii="GHEA Grapalat" w:hAnsi="GHEA Grapalat"/>
          <w:sz w:val="24"/>
          <w:szCs w:val="24"/>
        </w:rPr>
        <w:t>.</w:t>
      </w:r>
    </w:p>
    <w:p w14:paraId="423F446F" w14:textId="4C44815A" w:rsidR="003039FA" w:rsidRPr="00014B2D" w:rsidRDefault="003039FA"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 գործունեության մեջ անմիջականորեն չներգրավված անշարժ գույք</w:t>
      </w:r>
      <w:r w:rsidR="00DC2E39" w:rsidRPr="00014B2D">
        <w:rPr>
          <w:rFonts w:ascii="GHEA Grapalat" w:hAnsi="GHEA Grapalat"/>
          <w:sz w:val="24"/>
          <w:szCs w:val="24"/>
        </w:rPr>
        <w:t>.</w:t>
      </w:r>
    </w:p>
    <w:p w14:paraId="1874E62A" w14:textId="254AB65B" w:rsidR="00D114C2" w:rsidRPr="00014B2D" w:rsidRDefault="003039FA"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գ</w:t>
      </w:r>
      <w:r w:rsidR="00D114C2" w:rsidRPr="00014B2D">
        <w:rPr>
          <w:rFonts w:ascii="GHEA Grapalat" w:hAnsi="GHEA Grapalat"/>
          <w:sz w:val="24"/>
          <w:szCs w:val="24"/>
        </w:rPr>
        <w:t>. պատրաստի արտադրանք</w:t>
      </w:r>
      <w:r w:rsidR="00DC2E39" w:rsidRPr="00014B2D">
        <w:rPr>
          <w:rFonts w:ascii="GHEA Grapalat" w:hAnsi="GHEA Grapalat"/>
          <w:sz w:val="24"/>
          <w:szCs w:val="24"/>
        </w:rPr>
        <w:t>.</w:t>
      </w:r>
    </w:p>
    <w:p w14:paraId="1E48E1BF" w14:textId="6049B24D" w:rsidR="00D114C2" w:rsidRPr="00014B2D" w:rsidRDefault="003039FA"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w:t>
      </w:r>
      <w:r w:rsidR="00D114C2" w:rsidRPr="00014B2D">
        <w:rPr>
          <w:rFonts w:ascii="GHEA Grapalat" w:hAnsi="GHEA Grapalat"/>
          <w:sz w:val="24"/>
          <w:szCs w:val="24"/>
        </w:rPr>
        <w:t>. անավարտ արտադրանք, այդ թվում` հումք, նյութեր, կիսաֆաբրիկատներ,</w:t>
      </w:r>
    </w:p>
    <w:p w14:paraId="7527F3C9" w14:textId="1A577116" w:rsidR="00D114C2" w:rsidRPr="00014B2D" w:rsidRDefault="003039FA"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w:t>
      </w:r>
      <w:r w:rsidR="00D114C2" w:rsidRPr="00014B2D">
        <w:rPr>
          <w:rFonts w:ascii="GHEA Grapalat" w:hAnsi="GHEA Grapalat"/>
          <w:sz w:val="24"/>
          <w:szCs w:val="24"/>
        </w:rPr>
        <w:t>. այլ գույք</w:t>
      </w:r>
      <w:r w:rsidR="00DC2E39" w:rsidRPr="00014B2D">
        <w:rPr>
          <w:rFonts w:ascii="GHEA Grapalat" w:hAnsi="GHEA Grapalat"/>
          <w:sz w:val="24"/>
          <w:szCs w:val="24"/>
        </w:rPr>
        <w:t>.</w:t>
      </w:r>
    </w:p>
    <w:p w14:paraId="218AEC22" w14:textId="78685AAE" w:rsidR="00793090" w:rsidRPr="00014B2D" w:rsidRDefault="00793090" w:rsidP="00795F5A">
      <w:pPr>
        <w:pStyle w:val="ListParagraph"/>
        <w:numPr>
          <w:ilvl w:val="0"/>
          <w:numId w:val="6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 անհատ ձեռնարկատիրոջ պարագայում՝</w:t>
      </w:r>
    </w:p>
    <w:p w14:paraId="61635100" w14:textId="5CAEFFD3" w:rsidR="003039FA" w:rsidRPr="00014B2D" w:rsidRDefault="003039FA"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sz w:val="24"/>
          <w:szCs w:val="24"/>
        </w:rPr>
        <w:t>ա. ձեռնարկատիրական գործունեության մեջ անմիջականորեն չներգրավված շարժական գույք, բացառությամբ անձնական կամ ընտանեկան նպատակներով օգտագործվող գույքի</w:t>
      </w:r>
      <w:r w:rsidR="00DC2E39" w:rsidRPr="00014B2D">
        <w:rPr>
          <w:rFonts w:ascii="GHEA Grapalat" w:hAnsi="GHEA Grapalat"/>
          <w:sz w:val="24"/>
          <w:szCs w:val="24"/>
        </w:rPr>
        <w:t>.</w:t>
      </w:r>
    </w:p>
    <w:p w14:paraId="3A275AD8" w14:textId="4D9818BF" w:rsidR="003039FA" w:rsidRPr="00014B2D" w:rsidRDefault="003039FA"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sz w:val="24"/>
          <w:szCs w:val="24"/>
        </w:rPr>
        <w:t>բ. ձեռնարկատիրական գործունեության մեջ անմիջականորեն չներգրավված անշարժ գույք, բացառությամբ անձնական կամ ընտանեկան նպատակներով օգտագործվող գույքի</w:t>
      </w:r>
      <w:r w:rsidR="00DC2E39" w:rsidRPr="00014B2D">
        <w:rPr>
          <w:rFonts w:ascii="GHEA Grapalat" w:hAnsi="GHEA Grapalat"/>
          <w:sz w:val="24"/>
          <w:szCs w:val="24"/>
        </w:rPr>
        <w:t>.</w:t>
      </w:r>
    </w:p>
    <w:p w14:paraId="12D4F540" w14:textId="3EDAB445" w:rsidR="003039FA" w:rsidRPr="00014B2D" w:rsidRDefault="003039FA"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sz w:val="24"/>
          <w:szCs w:val="24"/>
        </w:rPr>
        <w:t>գ. պատրաստի արտադրանք</w:t>
      </w:r>
      <w:r w:rsidR="00DC2E39" w:rsidRPr="00014B2D">
        <w:rPr>
          <w:rFonts w:ascii="GHEA Grapalat" w:hAnsi="GHEA Grapalat"/>
          <w:sz w:val="24"/>
          <w:szCs w:val="24"/>
        </w:rPr>
        <w:t>.</w:t>
      </w:r>
    </w:p>
    <w:p w14:paraId="0ED1577E" w14:textId="7EE48AA2" w:rsidR="003039FA" w:rsidRPr="00014B2D" w:rsidRDefault="003039FA"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sz w:val="24"/>
          <w:szCs w:val="24"/>
        </w:rPr>
        <w:t>դ. անավարտ արտադրանք, այդ թվում` հումք, նյութեր, կիսաֆաբրիկատներ</w:t>
      </w:r>
      <w:r w:rsidR="00DC2E39" w:rsidRPr="00014B2D">
        <w:rPr>
          <w:rFonts w:ascii="GHEA Grapalat" w:hAnsi="GHEA Grapalat"/>
          <w:sz w:val="24"/>
          <w:szCs w:val="24"/>
        </w:rPr>
        <w:t>.</w:t>
      </w:r>
    </w:p>
    <w:p w14:paraId="10163BF1" w14:textId="5092F9F9" w:rsidR="003039FA" w:rsidRPr="00014B2D" w:rsidRDefault="003039FA"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sz w:val="24"/>
          <w:szCs w:val="24"/>
        </w:rPr>
        <w:t>ե. ձեռնարկատիրական գործունեության մեջ ներգրավված այլ գույք</w:t>
      </w:r>
      <w:r w:rsidR="00DC2E39" w:rsidRPr="00014B2D">
        <w:rPr>
          <w:rFonts w:ascii="GHEA Grapalat" w:hAnsi="GHEA Grapalat"/>
          <w:sz w:val="24"/>
          <w:szCs w:val="24"/>
        </w:rPr>
        <w:t>.</w:t>
      </w:r>
    </w:p>
    <w:p w14:paraId="39B100EF" w14:textId="6B2ABC33" w:rsidR="003039FA" w:rsidRPr="00014B2D" w:rsidRDefault="00DC2E39"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sz w:val="24"/>
          <w:szCs w:val="24"/>
        </w:rPr>
        <w:t>զ</w:t>
      </w:r>
      <w:r w:rsidR="003039FA" w:rsidRPr="00014B2D">
        <w:rPr>
          <w:rFonts w:ascii="GHEA Grapalat" w:hAnsi="GHEA Grapalat"/>
          <w:sz w:val="24"/>
          <w:szCs w:val="24"/>
        </w:rPr>
        <w:t>. անձնական կամ ընտանեկան նպատակներով օգտագործվող շարժական գույք</w:t>
      </w:r>
      <w:r w:rsidRPr="00014B2D">
        <w:rPr>
          <w:rFonts w:ascii="GHEA Grapalat" w:hAnsi="GHEA Grapalat"/>
          <w:sz w:val="24"/>
          <w:szCs w:val="24"/>
        </w:rPr>
        <w:t>.</w:t>
      </w:r>
    </w:p>
    <w:p w14:paraId="22665E6A" w14:textId="737D342A" w:rsidR="00DC2E39" w:rsidRPr="00014B2D" w:rsidRDefault="00DC2E39"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sz w:val="24"/>
          <w:szCs w:val="24"/>
        </w:rPr>
        <w:t>է</w:t>
      </w:r>
      <w:r w:rsidR="003039FA" w:rsidRPr="00014B2D">
        <w:rPr>
          <w:rFonts w:ascii="GHEA Grapalat" w:hAnsi="GHEA Grapalat"/>
          <w:sz w:val="24"/>
          <w:szCs w:val="24"/>
        </w:rPr>
        <w:t xml:space="preserve">. </w:t>
      </w:r>
      <w:r w:rsidR="002D7917" w:rsidRPr="00014B2D">
        <w:rPr>
          <w:rFonts w:ascii="GHEA Grapalat" w:hAnsi="GHEA Grapalat"/>
          <w:sz w:val="24"/>
          <w:szCs w:val="24"/>
        </w:rPr>
        <w:t>ա</w:t>
      </w:r>
      <w:r w:rsidR="003039FA" w:rsidRPr="00014B2D">
        <w:rPr>
          <w:rFonts w:ascii="GHEA Grapalat" w:hAnsi="GHEA Grapalat"/>
          <w:sz w:val="24"/>
          <w:szCs w:val="24"/>
        </w:rPr>
        <w:t xml:space="preserve">նձնական </w:t>
      </w:r>
      <w:r w:rsidR="002D7917" w:rsidRPr="00014B2D">
        <w:rPr>
          <w:rFonts w:ascii="GHEA Grapalat" w:hAnsi="GHEA Grapalat"/>
          <w:sz w:val="24"/>
          <w:szCs w:val="24"/>
        </w:rPr>
        <w:t>կամ ընտանեկան նպատակներով օգտագործվող անշարժ գույք</w:t>
      </w:r>
      <w:r w:rsidRPr="00014B2D">
        <w:rPr>
          <w:rFonts w:ascii="GHEA Grapalat" w:hAnsi="GHEA Grapalat"/>
          <w:sz w:val="24"/>
          <w:szCs w:val="24"/>
        </w:rPr>
        <w:t>.</w:t>
      </w:r>
    </w:p>
    <w:p w14:paraId="17B73FA4" w14:textId="6E505BBB" w:rsidR="003039FA" w:rsidRPr="00014B2D" w:rsidRDefault="00DC2E39" w:rsidP="00795F5A">
      <w:pPr>
        <w:tabs>
          <w:tab w:val="left" w:pos="851"/>
          <w:tab w:val="left" w:pos="993"/>
        </w:tabs>
        <w:spacing w:after="0" w:line="276" w:lineRule="auto"/>
        <w:ind w:firstLine="567"/>
        <w:jc w:val="both"/>
        <w:rPr>
          <w:rFonts w:ascii="GHEA Grapalat" w:hAnsi="GHEA Grapalat"/>
          <w:sz w:val="24"/>
          <w:szCs w:val="24"/>
        </w:rPr>
      </w:pPr>
      <w:r w:rsidRPr="00014B2D">
        <w:rPr>
          <w:rFonts w:ascii="GHEA Grapalat" w:hAnsi="GHEA Grapalat"/>
          <w:sz w:val="24"/>
          <w:szCs w:val="24"/>
        </w:rPr>
        <w:t>ը</w:t>
      </w:r>
      <w:r w:rsidRPr="00014B2D">
        <w:rPr>
          <w:rFonts w:ascii="GHEA Grapalat" w:hAnsi="GHEA Grapalat"/>
          <w:sz w:val="24"/>
          <w:szCs w:val="24"/>
          <w:lang w:val="en-US"/>
        </w:rPr>
        <w:t xml:space="preserve">. </w:t>
      </w:r>
      <w:r w:rsidRPr="00014B2D">
        <w:rPr>
          <w:rFonts w:ascii="GHEA Grapalat" w:hAnsi="GHEA Grapalat"/>
          <w:sz w:val="24"/>
          <w:szCs w:val="24"/>
        </w:rPr>
        <w:t>եկամուտներ</w:t>
      </w:r>
      <w:r w:rsidR="002D7917" w:rsidRPr="00014B2D">
        <w:rPr>
          <w:rFonts w:ascii="GHEA Grapalat" w:hAnsi="GHEA Grapalat"/>
          <w:sz w:val="24"/>
          <w:szCs w:val="24"/>
        </w:rPr>
        <w:t>։</w:t>
      </w:r>
      <w:r w:rsidR="003039FA" w:rsidRPr="00014B2D">
        <w:rPr>
          <w:rFonts w:ascii="GHEA Grapalat" w:hAnsi="GHEA Grapalat"/>
          <w:sz w:val="24"/>
          <w:szCs w:val="24"/>
        </w:rPr>
        <w:t xml:space="preserve"> </w:t>
      </w:r>
    </w:p>
    <w:p w14:paraId="43C5F7C8" w14:textId="7CAFB7B2" w:rsidR="002B39FC" w:rsidRPr="00014B2D" w:rsidRDefault="00F365A3" w:rsidP="00795F5A">
      <w:pPr>
        <w:pStyle w:val="ListParagraph"/>
        <w:numPr>
          <w:ilvl w:val="0"/>
          <w:numId w:val="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w:t>
      </w:r>
      <w:r w:rsidR="006055A1" w:rsidRPr="00014B2D">
        <w:rPr>
          <w:rFonts w:ascii="GHEA Grapalat" w:hAnsi="GHEA Grapalat"/>
          <w:sz w:val="24"/>
          <w:szCs w:val="24"/>
        </w:rPr>
        <w:t xml:space="preserve">տորև նշված գույքի վրա </w:t>
      </w:r>
      <w:r w:rsidR="00F15C48" w:rsidRPr="00014B2D">
        <w:rPr>
          <w:rFonts w:ascii="GHEA Grapalat" w:hAnsi="GHEA Grapalat"/>
          <w:sz w:val="24"/>
          <w:szCs w:val="24"/>
        </w:rPr>
        <w:t xml:space="preserve">բռնագանձում տարածվում է այլ գույքի </w:t>
      </w:r>
      <w:r w:rsidRPr="00014B2D">
        <w:rPr>
          <w:rFonts w:ascii="GHEA Grapalat" w:hAnsi="GHEA Grapalat"/>
          <w:sz w:val="24"/>
          <w:szCs w:val="24"/>
        </w:rPr>
        <w:t xml:space="preserve">և եկամուտների </w:t>
      </w:r>
      <w:r w:rsidR="00F15C48" w:rsidRPr="00014B2D">
        <w:rPr>
          <w:rFonts w:ascii="GHEA Grapalat" w:hAnsi="GHEA Grapalat"/>
          <w:sz w:val="24"/>
          <w:szCs w:val="24"/>
        </w:rPr>
        <w:t>վրա բռնագանձում տարածելուց հետո՝ հետևյալ հերթականությամբ.</w:t>
      </w:r>
    </w:p>
    <w:p w14:paraId="326275BE" w14:textId="5C65976E" w:rsidR="00F15C48" w:rsidRPr="00014B2D" w:rsidRDefault="00F15C48" w:rsidP="00795F5A">
      <w:pPr>
        <w:pStyle w:val="ListParagraph"/>
        <w:numPr>
          <w:ilvl w:val="0"/>
          <w:numId w:val="6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այլ անձանց գույքի նկատմամբ </w:t>
      </w:r>
      <w:r w:rsidR="00F365A3" w:rsidRPr="00014B2D">
        <w:rPr>
          <w:rFonts w:ascii="GHEA Grapalat" w:hAnsi="GHEA Grapalat"/>
          <w:sz w:val="24"/>
          <w:szCs w:val="24"/>
        </w:rPr>
        <w:t xml:space="preserve">ՀՀ քաղաքացիական օրենսգրքի 170-րդ հոդվածում նշված </w:t>
      </w:r>
      <w:r w:rsidRPr="00014B2D">
        <w:rPr>
          <w:rFonts w:ascii="GHEA Grapalat" w:hAnsi="GHEA Grapalat"/>
          <w:sz w:val="24"/>
          <w:szCs w:val="24"/>
        </w:rPr>
        <w:t>գույքային իրավունքներ</w:t>
      </w:r>
      <w:r w:rsidR="00F365A3" w:rsidRPr="00014B2D">
        <w:rPr>
          <w:rFonts w:ascii="GHEA Grapalat" w:hAnsi="GHEA Grapalat"/>
          <w:sz w:val="24"/>
          <w:szCs w:val="24"/>
        </w:rPr>
        <w:t>.</w:t>
      </w:r>
    </w:p>
    <w:p w14:paraId="064BC6AE" w14:textId="0192FEDD" w:rsidR="00F15C48" w:rsidRPr="00014B2D" w:rsidRDefault="00F15C48" w:rsidP="00795F5A">
      <w:pPr>
        <w:pStyle w:val="ListParagraph"/>
        <w:numPr>
          <w:ilvl w:val="0"/>
          <w:numId w:val="6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այլ անձանց</w:t>
      </w:r>
      <w:r w:rsidR="00F365A3" w:rsidRPr="00014B2D">
        <w:rPr>
          <w:rFonts w:ascii="GHEA Grapalat" w:hAnsi="GHEA Grapalat"/>
          <w:sz w:val="24"/>
          <w:szCs w:val="24"/>
        </w:rPr>
        <w:t>՝</w:t>
      </w:r>
      <w:r w:rsidRPr="00014B2D">
        <w:rPr>
          <w:rFonts w:ascii="GHEA Grapalat" w:hAnsi="GHEA Grapalat"/>
          <w:sz w:val="24"/>
          <w:szCs w:val="24"/>
        </w:rPr>
        <w:t xml:space="preserve"> </w:t>
      </w:r>
      <w:r w:rsidR="00F365A3" w:rsidRPr="00014B2D">
        <w:rPr>
          <w:rFonts w:ascii="GHEA Grapalat" w:hAnsi="GHEA Grapalat"/>
          <w:sz w:val="24"/>
          <w:szCs w:val="24"/>
        </w:rPr>
        <w:t xml:space="preserve">ՀՀ քաղաքացիական օրենսգրքի 170-րդ հոդվածում նշված </w:t>
      </w:r>
      <w:r w:rsidRPr="00014B2D">
        <w:rPr>
          <w:rFonts w:ascii="GHEA Grapalat" w:hAnsi="GHEA Grapalat"/>
          <w:sz w:val="24"/>
          <w:szCs w:val="24"/>
        </w:rPr>
        <w:t xml:space="preserve">գույքային իրավունքներով (ներառյալ՝ </w:t>
      </w:r>
      <w:r w:rsidR="00F365A3" w:rsidRPr="00014B2D">
        <w:rPr>
          <w:rFonts w:ascii="GHEA Grapalat" w:hAnsi="GHEA Grapalat"/>
          <w:sz w:val="24"/>
          <w:szCs w:val="24"/>
        </w:rPr>
        <w:t xml:space="preserve">պահանջատեր չհանդիսացող անձի </w:t>
      </w:r>
      <w:r w:rsidR="00056EC3" w:rsidRPr="00014B2D">
        <w:rPr>
          <w:rFonts w:ascii="GHEA Grapalat" w:hAnsi="GHEA Grapalat"/>
          <w:sz w:val="24"/>
          <w:szCs w:val="24"/>
        </w:rPr>
        <w:t xml:space="preserve">առաջնային (նախորդող) </w:t>
      </w:r>
      <w:r w:rsidRPr="00014B2D">
        <w:rPr>
          <w:rFonts w:ascii="GHEA Grapalat" w:hAnsi="GHEA Grapalat"/>
          <w:sz w:val="24"/>
          <w:szCs w:val="24"/>
        </w:rPr>
        <w:t>գրավի</w:t>
      </w:r>
      <w:r w:rsidR="00F365A3" w:rsidRPr="00014B2D">
        <w:rPr>
          <w:rFonts w:ascii="GHEA Grapalat" w:hAnsi="GHEA Grapalat"/>
          <w:sz w:val="24"/>
          <w:szCs w:val="24"/>
        </w:rPr>
        <w:t xml:space="preserve"> իրավունքով</w:t>
      </w:r>
      <w:r w:rsidRPr="00014B2D">
        <w:rPr>
          <w:rFonts w:ascii="GHEA Grapalat" w:hAnsi="GHEA Grapalat"/>
          <w:sz w:val="24"/>
          <w:szCs w:val="24"/>
        </w:rPr>
        <w:t>) ծանրաբեռնված գույք</w:t>
      </w:r>
      <w:r w:rsidR="00F365A3" w:rsidRPr="00014B2D">
        <w:rPr>
          <w:rFonts w:ascii="GHEA Grapalat" w:hAnsi="GHEA Grapalat"/>
          <w:sz w:val="24"/>
          <w:szCs w:val="24"/>
        </w:rPr>
        <w:t>.</w:t>
      </w:r>
    </w:p>
    <w:p w14:paraId="18511382" w14:textId="2592043C" w:rsidR="00F07C79" w:rsidRPr="00014B2D" w:rsidRDefault="00F07C79" w:rsidP="00795F5A">
      <w:pPr>
        <w:pStyle w:val="ListParagraph"/>
        <w:numPr>
          <w:ilvl w:val="0"/>
          <w:numId w:val="6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փակ բաժնետիրական ընկերության բաժնետոմսեր</w:t>
      </w:r>
      <w:r w:rsidR="00F365A3" w:rsidRPr="00014B2D">
        <w:rPr>
          <w:rFonts w:ascii="GHEA Grapalat" w:hAnsi="GHEA Grapalat"/>
          <w:sz w:val="24"/>
          <w:szCs w:val="24"/>
          <w:lang w:val="en-US"/>
        </w:rPr>
        <w:t>.</w:t>
      </w:r>
    </w:p>
    <w:p w14:paraId="2411ADB8" w14:textId="32F3884F" w:rsidR="00F15C48" w:rsidRPr="00014B2D" w:rsidRDefault="00F15C48" w:rsidP="00795F5A">
      <w:pPr>
        <w:pStyle w:val="ListParagraph"/>
        <w:numPr>
          <w:ilvl w:val="0"/>
          <w:numId w:val="6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ընդհանուր սեփականության ներքո գտնվող </w:t>
      </w:r>
      <w:r w:rsidR="00171D02" w:rsidRPr="00014B2D">
        <w:rPr>
          <w:rFonts w:ascii="GHEA Grapalat" w:hAnsi="GHEA Grapalat"/>
          <w:sz w:val="24"/>
          <w:szCs w:val="24"/>
        </w:rPr>
        <w:t>անշարժ կամ անբաժանելի շարժական գույքում</w:t>
      </w:r>
      <w:r w:rsidRPr="00014B2D">
        <w:rPr>
          <w:rFonts w:ascii="GHEA Grapalat" w:hAnsi="GHEA Grapalat"/>
          <w:sz w:val="24"/>
          <w:szCs w:val="24"/>
        </w:rPr>
        <w:t xml:space="preserve"> պարտապանի բաժին</w:t>
      </w:r>
      <w:r w:rsidR="00F365A3" w:rsidRPr="00014B2D">
        <w:rPr>
          <w:rFonts w:ascii="GHEA Grapalat" w:hAnsi="GHEA Grapalat"/>
          <w:sz w:val="24"/>
          <w:szCs w:val="24"/>
        </w:rPr>
        <w:t>.</w:t>
      </w:r>
    </w:p>
    <w:p w14:paraId="7B0B9BAF" w14:textId="59F0492D" w:rsidR="00F07C79" w:rsidRPr="00014B2D" w:rsidRDefault="00F07C79" w:rsidP="00795F5A">
      <w:pPr>
        <w:pStyle w:val="ListParagraph"/>
        <w:numPr>
          <w:ilvl w:val="0"/>
          <w:numId w:val="6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տնտեսական ընկերակցության բաժնեհավաք կապիտալում լիակատար ընկերոջ բաժնեմաս</w:t>
      </w:r>
      <w:r w:rsidR="00F365A3" w:rsidRPr="00014B2D">
        <w:rPr>
          <w:rFonts w:ascii="Cambria Math" w:hAnsi="Cambria Math" w:cs="Cambria Math"/>
          <w:sz w:val="24"/>
          <w:szCs w:val="24"/>
        </w:rPr>
        <w:t>․</w:t>
      </w:r>
    </w:p>
    <w:p w14:paraId="554241A3" w14:textId="25E84BCD" w:rsidR="00F15C48" w:rsidRPr="00014B2D" w:rsidRDefault="00F15C48" w:rsidP="00795F5A">
      <w:pPr>
        <w:pStyle w:val="ListParagraph"/>
        <w:numPr>
          <w:ilvl w:val="0"/>
          <w:numId w:val="6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սահմանափակ պատասխանատվությամբ ընկերության</w:t>
      </w:r>
      <w:r w:rsidR="009F2DF0" w:rsidRPr="00014B2D">
        <w:rPr>
          <w:rFonts w:ascii="GHEA Grapalat" w:hAnsi="GHEA Grapalat"/>
          <w:sz w:val="24"/>
          <w:szCs w:val="24"/>
        </w:rPr>
        <w:t>, լրացուցիչ պատասխանատվությամբ ընկերության</w:t>
      </w:r>
      <w:r w:rsidRPr="00014B2D">
        <w:rPr>
          <w:rFonts w:ascii="GHEA Grapalat" w:hAnsi="GHEA Grapalat"/>
          <w:sz w:val="24"/>
          <w:szCs w:val="24"/>
        </w:rPr>
        <w:t xml:space="preserve"> կանոնադրական կապիտալում բաժնեմաս, փայեր կոոպերատիվներում։</w:t>
      </w:r>
    </w:p>
    <w:p w14:paraId="5AC4E00B" w14:textId="22525265" w:rsidR="00F143AE" w:rsidRPr="00014B2D" w:rsidRDefault="0065399C" w:rsidP="00795F5A">
      <w:pPr>
        <w:pStyle w:val="ListParagraph"/>
        <w:numPr>
          <w:ilvl w:val="0"/>
          <w:numId w:val="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1-3-րդ մասերով սահմանված բռնագանձման հերթականությունը կարող է փոփոխվել կատարողական վարույթի կողմերի միջև հասարակ գրավոր ձևով կնքված համաձայնությամբ՝ ոչ ավելի, քան մեկ անգամ կատարողական վարույթի ընթացքում՝ պայմանով, եթե հատուցվում են նման </w:t>
      </w:r>
      <w:r w:rsidRPr="00014B2D">
        <w:rPr>
          <w:rFonts w:ascii="GHEA Grapalat" w:hAnsi="GHEA Grapalat"/>
          <w:sz w:val="24"/>
          <w:szCs w:val="24"/>
        </w:rPr>
        <w:lastRenderedPageBreak/>
        <w:t>փոփոխության հետևանքով արգելանքից ազատվող գույքի արգելադրման, պահատվության</w:t>
      </w:r>
      <w:r w:rsidR="00F143AE" w:rsidRPr="00014B2D">
        <w:rPr>
          <w:rFonts w:ascii="GHEA Grapalat" w:hAnsi="GHEA Grapalat"/>
          <w:sz w:val="24"/>
          <w:szCs w:val="24"/>
        </w:rPr>
        <w:t xml:space="preserve"> ծախսերը</w:t>
      </w:r>
      <w:r w:rsidRPr="00014B2D">
        <w:rPr>
          <w:rFonts w:ascii="GHEA Grapalat" w:hAnsi="GHEA Grapalat"/>
          <w:sz w:val="24"/>
          <w:szCs w:val="24"/>
        </w:rPr>
        <w:t xml:space="preserve"> </w:t>
      </w:r>
      <w:r w:rsidR="00FC2D22" w:rsidRPr="00014B2D">
        <w:rPr>
          <w:rFonts w:ascii="GHEA Grapalat" w:hAnsi="GHEA Grapalat"/>
          <w:sz w:val="24"/>
          <w:szCs w:val="24"/>
        </w:rPr>
        <w:t>և</w:t>
      </w:r>
      <w:r w:rsidRPr="00014B2D">
        <w:rPr>
          <w:rFonts w:ascii="GHEA Grapalat" w:hAnsi="GHEA Grapalat"/>
          <w:sz w:val="24"/>
          <w:szCs w:val="24"/>
        </w:rPr>
        <w:t xml:space="preserve"> հարկադիր իրացման </w:t>
      </w:r>
      <w:r w:rsidR="00F143AE" w:rsidRPr="00014B2D">
        <w:rPr>
          <w:rFonts w:ascii="GHEA Grapalat" w:hAnsi="GHEA Grapalat"/>
          <w:sz w:val="24"/>
          <w:szCs w:val="24"/>
        </w:rPr>
        <w:t xml:space="preserve">(ներառյալ՝ հերթական կրկնաճուրդի) </w:t>
      </w:r>
      <w:r w:rsidRPr="00014B2D">
        <w:rPr>
          <w:rFonts w:ascii="GHEA Grapalat" w:hAnsi="GHEA Grapalat"/>
          <w:sz w:val="24"/>
          <w:szCs w:val="24"/>
        </w:rPr>
        <w:t xml:space="preserve">չներկայացվող գույքի գնահատման ծախսերը։ Բռնագանձման հերթականությունը փոփոխելու համաձայնությունը չի կարող հանգեցնել </w:t>
      </w:r>
      <w:r w:rsidR="00F143AE" w:rsidRPr="00014B2D">
        <w:rPr>
          <w:rFonts w:ascii="GHEA Grapalat" w:hAnsi="GHEA Grapalat"/>
          <w:sz w:val="24"/>
          <w:szCs w:val="24"/>
        </w:rPr>
        <w:t xml:space="preserve">արգելադրված գույքի </w:t>
      </w:r>
      <w:r w:rsidRPr="00014B2D">
        <w:rPr>
          <w:rFonts w:ascii="GHEA Grapalat" w:hAnsi="GHEA Grapalat"/>
          <w:sz w:val="24"/>
          <w:szCs w:val="24"/>
        </w:rPr>
        <w:t xml:space="preserve">ընթացիկ </w:t>
      </w:r>
      <w:r w:rsidR="00895227" w:rsidRPr="00014B2D">
        <w:rPr>
          <w:rFonts w:ascii="GHEA Grapalat" w:hAnsi="GHEA Grapalat"/>
          <w:sz w:val="24"/>
          <w:szCs w:val="24"/>
        </w:rPr>
        <w:t xml:space="preserve">հերթական </w:t>
      </w:r>
      <w:r w:rsidRPr="00014B2D">
        <w:rPr>
          <w:rFonts w:ascii="GHEA Grapalat" w:hAnsi="GHEA Grapalat"/>
          <w:sz w:val="24"/>
          <w:szCs w:val="24"/>
        </w:rPr>
        <w:t>աճուրդի դադարեցման</w:t>
      </w:r>
      <w:r w:rsidR="00D3778E" w:rsidRPr="00014B2D">
        <w:rPr>
          <w:rFonts w:ascii="GHEA Grapalat" w:hAnsi="GHEA Grapalat"/>
          <w:sz w:val="24"/>
          <w:szCs w:val="24"/>
        </w:rPr>
        <w:t xml:space="preserve"> և արգելք չէ աճուրդի հաղթողի հետ առուվաճառքի պայմանագիր կնքելու համար</w:t>
      </w:r>
      <w:r w:rsidRPr="00014B2D">
        <w:rPr>
          <w:rFonts w:ascii="GHEA Grapalat" w:hAnsi="GHEA Grapalat"/>
          <w:sz w:val="24"/>
          <w:szCs w:val="24"/>
        </w:rPr>
        <w:t>։</w:t>
      </w:r>
    </w:p>
    <w:p w14:paraId="6B634977" w14:textId="7ABCDE84" w:rsidR="009D2ACA" w:rsidRPr="00014B2D" w:rsidRDefault="00F143AE" w:rsidP="00795F5A">
      <w:pPr>
        <w:pStyle w:val="ListParagraph"/>
        <w:numPr>
          <w:ilvl w:val="0"/>
          <w:numId w:val="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Յուրաքանչյուր հաջորդ հերթի գույքի</w:t>
      </w:r>
      <w:r w:rsidR="003D620B" w:rsidRPr="00014B2D">
        <w:rPr>
          <w:rFonts w:ascii="GHEA Grapalat" w:hAnsi="GHEA Grapalat"/>
          <w:sz w:val="24"/>
          <w:szCs w:val="24"/>
        </w:rPr>
        <w:t xml:space="preserve"> (եկամուտների)</w:t>
      </w:r>
      <w:r w:rsidRPr="00014B2D">
        <w:rPr>
          <w:rFonts w:ascii="GHEA Grapalat" w:hAnsi="GHEA Grapalat"/>
          <w:sz w:val="24"/>
          <w:szCs w:val="24"/>
        </w:rPr>
        <w:t xml:space="preserve"> վրա բռնագանձում տարածվում է միայն նախորդ հերթի գույքի </w:t>
      </w:r>
      <w:r w:rsidR="003D620B" w:rsidRPr="00014B2D">
        <w:rPr>
          <w:rFonts w:ascii="GHEA Grapalat" w:hAnsi="GHEA Grapalat"/>
          <w:sz w:val="24"/>
          <w:szCs w:val="24"/>
        </w:rPr>
        <w:t xml:space="preserve">(եկամուտների) </w:t>
      </w:r>
      <w:r w:rsidRPr="00014B2D">
        <w:rPr>
          <w:rFonts w:ascii="GHEA Grapalat" w:hAnsi="GHEA Grapalat"/>
          <w:sz w:val="24"/>
          <w:szCs w:val="24"/>
        </w:rPr>
        <w:t>վրա բռնագանձում</w:t>
      </w:r>
      <w:r w:rsidR="00056EC3" w:rsidRPr="00014B2D">
        <w:rPr>
          <w:rFonts w:ascii="GHEA Grapalat" w:hAnsi="GHEA Grapalat"/>
          <w:sz w:val="24"/>
          <w:szCs w:val="24"/>
        </w:rPr>
        <w:t xml:space="preserve"> (ներառյալ՝ սույն օրենքի </w:t>
      </w:r>
      <w:r w:rsidR="008B3676" w:rsidRPr="00014B2D">
        <w:rPr>
          <w:rFonts w:ascii="GHEA Grapalat" w:hAnsi="GHEA Grapalat"/>
          <w:sz w:val="24"/>
          <w:szCs w:val="24"/>
        </w:rPr>
        <w:t>94</w:t>
      </w:r>
      <w:r w:rsidR="00056EC3" w:rsidRPr="00014B2D">
        <w:rPr>
          <w:rFonts w:ascii="GHEA Grapalat" w:hAnsi="GHEA Grapalat"/>
          <w:sz w:val="24"/>
          <w:szCs w:val="24"/>
        </w:rPr>
        <w:t>-րդ հոդվածով նախատեսված արտադատական կարգով)</w:t>
      </w:r>
      <w:r w:rsidRPr="00014B2D">
        <w:rPr>
          <w:rFonts w:ascii="GHEA Grapalat" w:hAnsi="GHEA Grapalat"/>
          <w:sz w:val="24"/>
          <w:szCs w:val="24"/>
        </w:rPr>
        <w:t xml:space="preserve"> տարածելուց հետո: Առանց նախորդ հերթում ընդգրկված գույքի </w:t>
      </w:r>
      <w:r w:rsidR="003D620B" w:rsidRPr="00014B2D">
        <w:rPr>
          <w:rFonts w:ascii="GHEA Grapalat" w:hAnsi="GHEA Grapalat"/>
          <w:sz w:val="24"/>
          <w:szCs w:val="24"/>
        </w:rPr>
        <w:t xml:space="preserve">(եկամուտների) </w:t>
      </w:r>
      <w:r w:rsidRPr="00014B2D">
        <w:rPr>
          <w:rFonts w:ascii="GHEA Grapalat" w:hAnsi="GHEA Grapalat"/>
          <w:sz w:val="24"/>
          <w:szCs w:val="24"/>
        </w:rPr>
        <w:t xml:space="preserve">վրա բռնագանձում տարածելու </w:t>
      </w:r>
      <w:r w:rsidR="00D02A3B" w:rsidRPr="00014B2D">
        <w:rPr>
          <w:rFonts w:ascii="GHEA Grapalat" w:hAnsi="GHEA Grapalat"/>
          <w:sz w:val="24"/>
          <w:szCs w:val="24"/>
        </w:rPr>
        <w:t xml:space="preserve">կամ նախորդ հերթում ընդգրկված գույքի (եկամուտների) վրա բռնագանձում տարածելուն զուգահեռ </w:t>
      </w:r>
      <w:r w:rsidRPr="00014B2D">
        <w:rPr>
          <w:rFonts w:ascii="GHEA Grapalat" w:hAnsi="GHEA Grapalat"/>
          <w:sz w:val="24"/>
          <w:szCs w:val="24"/>
        </w:rPr>
        <w:t xml:space="preserve">հաջորդ հերթի գույքի </w:t>
      </w:r>
      <w:r w:rsidR="003D620B" w:rsidRPr="00014B2D">
        <w:rPr>
          <w:rFonts w:ascii="GHEA Grapalat" w:hAnsi="GHEA Grapalat"/>
          <w:sz w:val="24"/>
          <w:szCs w:val="24"/>
        </w:rPr>
        <w:t xml:space="preserve">(եկամուտների) </w:t>
      </w:r>
      <w:r w:rsidRPr="00014B2D">
        <w:rPr>
          <w:rFonts w:ascii="GHEA Grapalat" w:hAnsi="GHEA Grapalat"/>
          <w:sz w:val="24"/>
          <w:szCs w:val="24"/>
        </w:rPr>
        <w:t>վրա բռնագանձում տարածվում է, եթե</w:t>
      </w:r>
      <w:r w:rsidR="009D2ACA" w:rsidRPr="00014B2D">
        <w:rPr>
          <w:rFonts w:ascii="GHEA Grapalat" w:hAnsi="GHEA Grapalat"/>
          <w:sz w:val="24"/>
          <w:szCs w:val="24"/>
        </w:rPr>
        <w:t>՝</w:t>
      </w:r>
    </w:p>
    <w:p w14:paraId="06B9C54A" w14:textId="2A8B8D48" w:rsidR="007A6747" w:rsidRPr="00014B2D" w:rsidRDefault="00F143AE" w:rsidP="00795F5A">
      <w:pPr>
        <w:pStyle w:val="ListParagraph"/>
        <w:numPr>
          <w:ilvl w:val="0"/>
          <w:numId w:val="7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ակնհայտ է, որ նախորդ հերթի գույքի արժեք</w:t>
      </w:r>
      <w:r w:rsidR="003D620B" w:rsidRPr="00014B2D">
        <w:rPr>
          <w:rFonts w:ascii="GHEA Grapalat" w:hAnsi="GHEA Grapalat"/>
          <w:sz w:val="24"/>
          <w:szCs w:val="24"/>
        </w:rPr>
        <w:t xml:space="preserve">ը </w:t>
      </w:r>
      <w:r w:rsidRPr="00014B2D">
        <w:rPr>
          <w:rFonts w:ascii="GHEA Grapalat" w:hAnsi="GHEA Grapalat"/>
          <w:sz w:val="24"/>
          <w:szCs w:val="24"/>
        </w:rPr>
        <w:t xml:space="preserve">բավարար </w:t>
      </w:r>
      <w:r w:rsidR="00CF7F6D" w:rsidRPr="00014B2D">
        <w:rPr>
          <w:rFonts w:ascii="GHEA Grapalat" w:hAnsi="GHEA Grapalat"/>
          <w:sz w:val="24"/>
          <w:szCs w:val="24"/>
        </w:rPr>
        <w:t>չ</w:t>
      </w:r>
      <w:r w:rsidRPr="00014B2D">
        <w:rPr>
          <w:rFonts w:ascii="GHEA Grapalat" w:hAnsi="GHEA Grapalat"/>
          <w:sz w:val="24"/>
          <w:szCs w:val="24"/>
        </w:rPr>
        <w:t xml:space="preserve">է պահանջների </w:t>
      </w:r>
      <w:r w:rsidR="007A6747" w:rsidRPr="00014B2D">
        <w:rPr>
          <w:rFonts w:ascii="GHEA Grapalat" w:hAnsi="GHEA Grapalat"/>
          <w:sz w:val="24"/>
          <w:szCs w:val="24"/>
        </w:rPr>
        <w:t xml:space="preserve">կատարման և կատարողական </w:t>
      </w:r>
      <w:r w:rsidR="00F146EA" w:rsidRPr="00014B2D">
        <w:rPr>
          <w:rFonts w:ascii="GHEA Grapalat" w:hAnsi="GHEA Grapalat"/>
          <w:sz w:val="24"/>
          <w:szCs w:val="24"/>
        </w:rPr>
        <w:t xml:space="preserve">վճարների </w:t>
      </w:r>
      <w:r w:rsidR="001E2EE5" w:rsidRPr="00014B2D">
        <w:rPr>
          <w:rFonts w:ascii="GHEA Grapalat" w:hAnsi="GHEA Grapalat"/>
          <w:sz w:val="24"/>
          <w:szCs w:val="24"/>
        </w:rPr>
        <w:t>բռնագանձման</w:t>
      </w:r>
      <w:r w:rsidRPr="00014B2D">
        <w:rPr>
          <w:rFonts w:ascii="GHEA Grapalat" w:hAnsi="GHEA Grapalat"/>
          <w:sz w:val="24"/>
          <w:szCs w:val="24"/>
        </w:rPr>
        <w:t xml:space="preserve"> համար</w:t>
      </w:r>
      <w:r w:rsidR="009D2ACA" w:rsidRPr="00014B2D">
        <w:rPr>
          <w:rFonts w:ascii="GHEA Grapalat" w:hAnsi="GHEA Grapalat"/>
          <w:sz w:val="24"/>
          <w:szCs w:val="24"/>
        </w:rPr>
        <w:t>.</w:t>
      </w:r>
    </w:p>
    <w:p w14:paraId="7B78391F" w14:textId="4AF37E5F" w:rsidR="009D2ACA" w:rsidRPr="00014B2D" w:rsidRDefault="00E67EB8" w:rsidP="00795F5A">
      <w:pPr>
        <w:pStyle w:val="ListParagraph"/>
        <w:numPr>
          <w:ilvl w:val="0"/>
          <w:numId w:val="7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հնարավոր չ</w:t>
      </w:r>
      <w:r w:rsidR="007A6747" w:rsidRPr="00014B2D">
        <w:rPr>
          <w:rFonts w:ascii="GHEA Grapalat" w:hAnsi="GHEA Grapalat"/>
          <w:sz w:val="24"/>
          <w:szCs w:val="24"/>
        </w:rPr>
        <w:t xml:space="preserve">է ապահովել հարկադիր կատարողի հասանելիությունը նախորդ հերթում ընդգրկված գույքին, կամ </w:t>
      </w:r>
      <w:r w:rsidRPr="00014B2D">
        <w:rPr>
          <w:rFonts w:ascii="GHEA Grapalat" w:hAnsi="GHEA Grapalat"/>
          <w:sz w:val="24"/>
          <w:szCs w:val="24"/>
        </w:rPr>
        <w:t>հնարավոր չ</w:t>
      </w:r>
      <w:r w:rsidR="007A6747" w:rsidRPr="00014B2D">
        <w:rPr>
          <w:rFonts w:ascii="GHEA Grapalat" w:hAnsi="GHEA Grapalat"/>
          <w:sz w:val="24"/>
          <w:szCs w:val="24"/>
        </w:rPr>
        <w:t>է պարզել նախորդ հերթի գույքի գտնվելու վայրը կամ գույքի վրա բռնագանձում տարածելու համար անհրաժեշտ այլ տեղեկություններ.</w:t>
      </w:r>
      <w:r w:rsidR="00F143AE" w:rsidRPr="00014B2D">
        <w:rPr>
          <w:rFonts w:ascii="GHEA Grapalat" w:hAnsi="GHEA Grapalat"/>
          <w:sz w:val="24"/>
          <w:szCs w:val="24"/>
        </w:rPr>
        <w:t xml:space="preserve"> </w:t>
      </w:r>
    </w:p>
    <w:p w14:paraId="49CFD55B" w14:textId="281DAEA1" w:rsidR="009D2ACA" w:rsidRPr="00014B2D" w:rsidRDefault="009D2ACA" w:rsidP="00795F5A">
      <w:pPr>
        <w:pStyle w:val="ListParagraph"/>
        <w:numPr>
          <w:ilvl w:val="0"/>
          <w:numId w:val="7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նախորդ հերթում ընդգրկված գույքի վրա բռնագանձում տարածել հնարավոր չէ պարտապանի ոչ իրավաչափ գործողությունների (անգործության) պատճառով.</w:t>
      </w:r>
    </w:p>
    <w:p w14:paraId="62970A8A" w14:textId="4E22E7A5" w:rsidR="00CF7F6D" w:rsidRPr="00014B2D" w:rsidRDefault="00F143AE" w:rsidP="00795F5A">
      <w:pPr>
        <w:pStyle w:val="ListParagraph"/>
        <w:numPr>
          <w:ilvl w:val="0"/>
          <w:numId w:val="7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նախորդ հերթում ընդգրկված գույքի տասնհինգերորդ հարկադիր աճուրդը չի կայացել</w:t>
      </w:r>
      <w:r w:rsidR="00CF7F6D" w:rsidRPr="00014B2D">
        <w:rPr>
          <w:rFonts w:ascii="GHEA Grapalat" w:hAnsi="GHEA Grapalat"/>
          <w:sz w:val="24"/>
          <w:szCs w:val="24"/>
        </w:rPr>
        <w:t>.</w:t>
      </w:r>
    </w:p>
    <w:p w14:paraId="2C1D84C7" w14:textId="76479158" w:rsidR="00741F00" w:rsidRPr="00014B2D" w:rsidRDefault="00741F00" w:rsidP="00795F5A">
      <w:pPr>
        <w:pStyle w:val="ListParagraph"/>
        <w:numPr>
          <w:ilvl w:val="0"/>
          <w:numId w:val="7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հնարավոր չէ բռնագանձում տարածել երրորդ անձ գրավատուին պատկանող գրավադրված գույքի վրա, քանի որ դատարանը սնանկ է ճանաչել երրորդ անձ գրավատուին կամ բավարարել է երրորդ անձ գրավատուի սնանկության վտանգի դիմումը՝ հաստատելով ֆինանսական առողջացման ծրագիրը.</w:t>
      </w:r>
    </w:p>
    <w:p w14:paraId="39DF173B" w14:textId="3DE6ECDD" w:rsidR="00F143AE" w:rsidRPr="00014B2D" w:rsidRDefault="00CF7F6D" w:rsidP="00795F5A">
      <w:pPr>
        <w:pStyle w:val="ListParagraph"/>
        <w:numPr>
          <w:ilvl w:val="0"/>
          <w:numId w:val="7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պարտապանի եկամուտների վրա բռնագանձում տարածելու պարագայում դրանց չափը բավարար չէ առավելագույնը վեց ամսվա ընթացքում պահանջների կատարման և կատարողական </w:t>
      </w:r>
      <w:r w:rsidR="001E2EE5" w:rsidRPr="00014B2D">
        <w:rPr>
          <w:rFonts w:ascii="GHEA Grapalat" w:hAnsi="GHEA Grapalat"/>
          <w:sz w:val="24"/>
          <w:szCs w:val="24"/>
        </w:rPr>
        <w:t>վճարների բռնագանձման</w:t>
      </w:r>
      <w:r w:rsidRPr="00014B2D">
        <w:rPr>
          <w:rFonts w:ascii="GHEA Grapalat" w:hAnsi="GHEA Grapalat"/>
          <w:sz w:val="24"/>
          <w:szCs w:val="24"/>
        </w:rPr>
        <w:t xml:space="preserve"> համար</w:t>
      </w:r>
      <w:r w:rsidR="00F143AE" w:rsidRPr="00014B2D">
        <w:rPr>
          <w:rFonts w:ascii="GHEA Grapalat" w:hAnsi="GHEA Grapalat"/>
          <w:sz w:val="24"/>
          <w:szCs w:val="24"/>
        </w:rPr>
        <w:t>:</w:t>
      </w:r>
    </w:p>
    <w:p w14:paraId="33B17D4A" w14:textId="1B877F29" w:rsidR="00C02F01" w:rsidRPr="00014B2D" w:rsidRDefault="00F143AE" w:rsidP="00795F5A">
      <w:pPr>
        <w:pStyle w:val="ListParagraph"/>
        <w:numPr>
          <w:ilvl w:val="0"/>
          <w:numId w:val="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Միևնույն հերթում </w:t>
      </w:r>
      <w:r w:rsidR="00FC2D22" w:rsidRPr="00014B2D">
        <w:rPr>
          <w:rFonts w:ascii="GHEA Grapalat" w:hAnsi="GHEA Grapalat"/>
          <w:sz w:val="24"/>
          <w:szCs w:val="24"/>
        </w:rPr>
        <w:t>ընդգրկված գույքի</w:t>
      </w:r>
      <w:r w:rsidRPr="00014B2D">
        <w:rPr>
          <w:rFonts w:ascii="GHEA Grapalat" w:hAnsi="GHEA Grapalat"/>
          <w:sz w:val="24"/>
          <w:szCs w:val="24"/>
        </w:rPr>
        <w:t xml:space="preserve"> վրա բռնագանձում տարածելու հերթականությունը որոշում է հարկադիր կատարողը:</w:t>
      </w:r>
    </w:p>
    <w:p w14:paraId="2B90DBF3" w14:textId="77777777" w:rsidR="008E7F2B" w:rsidRPr="00014B2D" w:rsidRDefault="004B4065" w:rsidP="00795F5A">
      <w:pPr>
        <w:pStyle w:val="ListParagraph"/>
        <w:numPr>
          <w:ilvl w:val="0"/>
          <w:numId w:val="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գույքի (ներառյալ՝ դրամական միջոցների) և եկամուտների առանձին տեսակների վրա բռնագանձում չի տարածվում, եթե դա բացառվում է կատարման ենթակա ակտով։</w:t>
      </w:r>
      <w:r w:rsidR="00CF7F6D" w:rsidRPr="00014B2D">
        <w:rPr>
          <w:rFonts w:ascii="GHEA Grapalat" w:hAnsi="GHEA Grapalat"/>
          <w:sz w:val="24"/>
          <w:szCs w:val="24"/>
        </w:rPr>
        <w:t xml:space="preserve"> </w:t>
      </w:r>
    </w:p>
    <w:p w14:paraId="38260A95" w14:textId="626DCD83" w:rsidR="004B4065" w:rsidRPr="00014B2D" w:rsidRDefault="00CF7F6D" w:rsidP="00795F5A">
      <w:pPr>
        <w:pStyle w:val="ListParagraph"/>
        <w:numPr>
          <w:ilvl w:val="0"/>
          <w:numId w:val="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Գրավով ապահովված պարտավորության վերաբերյալ կատարման ենթակա ակտի հիման վրա բռնագանձումը տարածվում է միայն գրավի առարկայի վրա, եթե կատարման ենթակա ակտը </w:t>
      </w:r>
      <w:r w:rsidR="002E5F8D" w:rsidRPr="00014B2D">
        <w:rPr>
          <w:rFonts w:ascii="GHEA Grapalat" w:hAnsi="GHEA Grapalat"/>
          <w:sz w:val="24"/>
          <w:szCs w:val="24"/>
        </w:rPr>
        <w:t xml:space="preserve">չի </w:t>
      </w:r>
      <w:r w:rsidRPr="00014B2D">
        <w:rPr>
          <w:rFonts w:ascii="GHEA Grapalat" w:hAnsi="GHEA Grapalat"/>
          <w:sz w:val="24"/>
          <w:szCs w:val="24"/>
        </w:rPr>
        <w:t>պարունակում նշում պարտապանի այլ գույքի վրա բռնագանձում տարածելու հնարավորության մասին:</w:t>
      </w:r>
    </w:p>
    <w:p w14:paraId="1409301F" w14:textId="3202D1B9" w:rsidR="007A7381" w:rsidRPr="00014B2D" w:rsidRDefault="007A7381" w:rsidP="00795F5A">
      <w:pPr>
        <w:pStyle w:val="ListParagraph"/>
        <w:numPr>
          <w:ilvl w:val="0"/>
          <w:numId w:val="6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Բռնագանձման հերթականության կանոնները կիրառվում են պարտապանի այն գույքի </w:t>
      </w:r>
      <w:r w:rsidR="00CF7F6D" w:rsidRPr="00014B2D">
        <w:rPr>
          <w:rFonts w:ascii="GHEA Grapalat" w:hAnsi="GHEA Grapalat"/>
          <w:sz w:val="24"/>
          <w:szCs w:val="24"/>
        </w:rPr>
        <w:t xml:space="preserve">և եկամուտների </w:t>
      </w:r>
      <w:r w:rsidRPr="00014B2D">
        <w:rPr>
          <w:rFonts w:ascii="GHEA Grapalat" w:hAnsi="GHEA Grapalat"/>
          <w:sz w:val="24"/>
          <w:szCs w:val="24"/>
        </w:rPr>
        <w:t>նկատմամբ, որ</w:t>
      </w:r>
      <w:r w:rsidR="00CF7F6D" w:rsidRPr="00014B2D">
        <w:rPr>
          <w:rFonts w:ascii="GHEA Grapalat" w:hAnsi="GHEA Grapalat"/>
          <w:sz w:val="24"/>
          <w:szCs w:val="24"/>
        </w:rPr>
        <w:t>ոնց</w:t>
      </w:r>
      <w:r w:rsidRPr="00014B2D">
        <w:rPr>
          <w:rFonts w:ascii="GHEA Grapalat" w:hAnsi="GHEA Grapalat"/>
          <w:sz w:val="24"/>
          <w:szCs w:val="24"/>
        </w:rPr>
        <w:t xml:space="preserve"> վերաբերյալ տեղեկություններ են ստացվել սույն օրենքի 1</w:t>
      </w:r>
      <w:r w:rsidR="00B142CA" w:rsidRPr="00014B2D">
        <w:rPr>
          <w:rFonts w:ascii="GHEA Grapalat" w:hAnsi="GHEA Grapalat"/>
          <w:sz w:val="24"/>
          <w:szCs w:val="24"/>
        </w:rPr>
        <w:t>2</w:t>
      </w:r>
      <w:r w:rsidRPr="00014B2D">
        <w:rPr>
          <w:rFonts w:ascii="GHEA Grapalat" w:hAnsi="GHEA Grapalat"/>
          <w:sz w:val="24"/>
          <w:szCs w:val="24"/>
        </w:rPr>
        <w:t xml:space="preserve">-րդ գլխով սահմանված </w:t>
      </w:r>
      <w:r w:rsidR="00FA14A6" w:rsidRPr="00014B2D">
        <w:rPr>
          <w:rFonts w:ascii="GHEA Grapalat" w:hAnsi="GHEA Grapalat"/>
          <w:sz w:val="24"/>
          <w:szCs w:val="24"/>
        </w:rPr>
        <w:t>միջոցներով</w:t>
      </w:r>
      <w:r w:rsidRPr="00014B2D">
        <w:rPr>
          <w:rFonts w:ascii="GHEA Grapalat" w:hAnsi="GHEA Grapalat"/>
          <w:sz w:val="24"/>
          <w:szCs w:val="24"/>
        </w:rPr>
        <w:t xml:space="preserve">։ Եթե պարտապանը խոչընդոտում է իր գույքի </w:t>
      </w:r>
      <w:r w:rsidR="00CF7F6D" w:rsidRPr="00014B2D">
        <w:rPr>
          <w:rFonts w:ascii="GHEA Grapalat" w:hAnsi="GHEA Grapalat"/>
          <w:sz w:val="24"/>
          <w:szCs w:val="24"/>
        </w:rPr>
        <w:t xml:space="preserve">և եկամուտների </w:t>
      </w:r>
      <w:r w:rsidRPr="00014B2D">
        <w:rPr>
          <w:rFonts w:ascii="GHEA Grapalat" w:hAnsi="GHEA Grapalat"/>
          <w:sz w:val="24"/>
          <w:szCs w:val="24"/>
        </w:rPr>
        <w:t xml:space="preserve">կազմը պարզելուն կամ դրա հետ կապված իր պարտականությունները կատարում է ոչ պատշաճ, ապա կրում է բռնագանձման հերթականությունը </w:t>
      </w:r>
      <w:r w:rsidR="00C15BF5" w:rsidRPr="00014B2D">
        <w:rPr>
          <w:rFonts w:ascii="GHEA Grapalat" w:hAnsi="GHEA Grapalat"/>
          <w:sz w:val="24"/>
          <w:szCs w:val="24"/>
        </w:rPr>
        <w:t>հարկադիր կատարողին</w:t>
      </w:r>
      <w:r w:rsidRPr="00014B2D">
        <w:rPr>
          <w:rFonts w:ascii="GHEA Grapalat" w:hAnsi="GHEA Grapalat"/>
          <w:sz w:val="24"/>
          <w:szCs w:val="24"/>
        </w:rPr>
        <w:t xml:space="preserve"> հայտնի գույքի </w:t>
      </w:r>
      <w:r w:rsidR="00CF7F6D" w:rsidRPr="00014B2D">
        <w:rPr>
          <w:rFonts w:ascii="GHEA Grapalat" w:hAnsi="GHEA Grapalat"/>
          <w:sz w:val="24"/>
          <w:szCs w:val="24"/>
        </w:rPr>
        <w:t xml:space="preserve">և եկամուտների </w:t>
      </w:r>
      <w:r w:rsidRPr="00014B2D">
        <w:rPr>
          <w:rFonts w:ascii="GHEA Grapalat" w:hAnsi="GHEA Grapalat"/>
          <w:sz w:val="24"/>
          <w:szCs w:val="24"/>
        </w:rPr>
        <w:t>շրջանակներում որոշվելու բացասական հետևանքների ռիսկը։</w:t>
      </w:r>
    </w:p>
    <w:p w14:paraId="53C3481E" w14:textId="7C742A69" w:rsidR="007927B9" w:rsidRPr="00014B2D" w:rsidRDefault="007927B9" w:rsidP="00795F5A">
      <w:pPr>
        <w:tabs>
          <w:tab w:val="left" w:pos="851"/>
          <w:tab w:val="left" w:pos="993"/>
        </w:tabs>
        <w:spacing w:after="0" w:line="276" w:lineRule="auto"/>
        <w:ind w:firstLine="567"/>
        <w:jc w:val="both"/>
        <w:rPr>
          <w:rFonts w:ascii="GHEA Grapalat" w:hAnsi="GHEA Grapalat"/>
          <w:sz w:val="24"/>
          <w:szCs w:val="24"/>
        </w:rPr>
      </w:pPr>
    </w:p>
    <w:p w14:paraId="08EB8B2F" w14:textId="568C4F2D" w:rsidR="007927B9" w:rsidRPr="00014B2D" w:rsidRDefault="007927B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64</w:t>
      </w:r>
      <w:r w:rsidRPr="00014B2D">
        <w:rPr>
          <w:rFonts w:ascii="GHEA Grapalat" w:hAnsi="GHEA Grapalat"/>
          <w:b/>
          <w:bCs/>
          <w:sz w:val="24"/>
          <w:szCs w:val="24"/>
        </w:rPr>
        <w:t>. Գույքը</w:t>
      </w:r>
      <w:r w:rsidR="000848AF" w:rsidRPr="00014B2D">
        <w:rPr>
          <w:rFonts w:ascii="GHEA Grapalat" w:hAnsi="GHEA Grapalat"/>
          <w:b/>
          <w:bCs/>
          <w:sz w:val="24"/>
          <w:szCs w:val="24"/>
        </w:rPr>
        <w:t xml:space="preserve"> և եկամուտները</w:t>
      </w:r>
      <w:r w:rsidRPr="00014B2D">
        <w:rPr>
          <w:rFonts w:ascii="GHEA Grapalat" w:hAnsi="GHEA Grapalat"/>
          <w:b/>
          <w:bCs/>
          <w:sz w:val="24"/>
          <w:szCs w:val="24"/>
        </w:rPr>
        <w:t>, որ</w:t>
      </w:r>
      <w:r w:rsidR="000848AF" w:rsidRPr="00014B2D">
        <w:rPr>
          <w:rFonts w:ascii="GHEA Grapalat" w:hAnsi="GHEA Grapalat"/>
          <w:b/>
          <w:bCs/>
          <w:sz w:val="24"/>
          <w:szCs w:val="24"/>
        </w:rPr>
        <w:t>ոնց</w:t>
      </w:r>
      <w:r w:rsidRPr="00014B2D">
        <w:rPr>
          <w:rFonts w:ascii="GHEA Grapalat" w:hAnsi="GHEA Grapalat"/>
          <w:b/>
          <w:bCs/>
          <w:sz w:val="24"/>
          <w:szCs w:val="24"/>
        </w:rPr>
        <w:t xml:space="preserve"> վրա չի կարող բռնագանձում տարածվել</w:t>
      </w:r>
    </w:p>
    <w:p w14:paraId="4F4738FB" w14:textId="77777777" w:rsidR="007927B9" w:rsidRPr="00014B2D" w:rsidRDefault="007927B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7A61C3C8" w14:textId="77777777" w:rsidR="007927B9" w:rsidRPr="00014B2D" w:rsidRDefault="007927B9" w:rsidP="00795F5A">
      <w:pPr>
        <w:pStyle w:val="ListParagraph"/>
        <w:numPr>
          <w:ilvl w:val="0"/>
          <w:numId w:val="11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Բռնագանձում չի կարող տարածվել հետևյալ գույքի վրա՝</w:t>
      </w:r>
    </w:p>
    <w:p w14:paraId="13A0BE41" w14:textId="25E85176" w:rsidR="007927B9" w:rsidRPr="00014B2D" w:rsidRDefault="007927B9" w:rsidP="00795F5A">
      <w:pPr>
        <w:pStyle w:val="ListParagraph"/>
        <w:numPr>
          <w:ilvl w:val="0"/>
          <w:numId w:val="11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 ֆիզիկական անձին (ներառյալ՝ անհատ ձեռնարկատիրոջը) պատկանող՝ գործածության մեջ գտնվող տնային օգտագործման առարկաների, հագուստի, կոշկեղենի, սպիտակեղենի, անկողնային և մանկական պարագաների՝ այնքանով, որքանով նշված գույքն անհրաժեշտ է պարտապանի և նրա ընտանիքի նվազագույն </w:t>
      </w:r>
      <w:r w:rsidR="00E41599" w:rsidRPr="00014B2D">
        <w:rPr>
          <w:rFonts w:ascii="GHEA Grapalat" w:hAnsi="GHEA Grapalat"/>
          <w:sz w:val="24"/>
          <w:szCs w:val="24"/>
        </w:rPr>
        <w:t xml:space="preserve">կենսական և </w:t>
      </w:r>
      <w:r w:rsidRPr="00014B2D">
        <w:rPr>
          <w:rFonts w:ascii="GHEA Grapalat" w:hAnsi="GHEA Grapalat"/>
          <w:sz w:val="24"/>
          <w:szCs w:val="24"/>
        </w:rPr>
        <w:t>կենցաղային կարիքները հոգալու համար.</w:t>
      </w:r>
    </w:p>
    <w:p w14:paraId="18AF7AFD" w14:textId="77777777" w:rsidR="007927B9" w:rsidRPr="00014B2D" w:rsidRDefault="007927B9" w:rsidP="00795F5A">
      <w:pPr>
        <w:pStyle w:val="ListParagraph"/>
        <w:numPr>
          <w:ilvl w:val="0"/>
          <w:numId w:val="11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 ֆիզիկական անձի (ներառյալ՝ անհատ ձեռնարկատիրոջ) մասնագիտական պարապմունքների համար անհրաժեշտ առարկաների և գրականության.</w:t>
      </w:r>
    </w:p>
    <w:p w14:paraId="1F0DF84E" w14:textId="154F8AC0" w:rsidR="007927B9" w:rsidRPr="00014B2D" w:rsidRDefault="007927B9" w:rsidP="00795F5A">
      <w:pPr>
        <w:pStyle w:val="ListParagraph"/>
        <w:numPr>
          <w:ilvl w:val="0"/>
          <w:numId w:val="11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 ֆիզիկական անձի (ներառյալ՝ անհատ ձեռնարկատիրոջ) ձեռնարկատիրական գործունեության առարկա չհանդիսացող ընտանի կենդանիների (2 միավոր), ընտանի թռչունների (10 միավոր), ինչպես նաև գյուղատնտեսությունը որպես հիմնական զբաղմունք ունեցող պարտապաններին պատկանող անասնակերի և հերթական ցանքի համար անհրաժեշտ սերմացուի.</w:t>
      </w:r>
    </w:p>
    <w:p w14:paraId="75FB8B3E" w14:textId="1340ADE4" w:rsidR="007927B9" w:rsidRPr="00014B2D" w:rsidRDefault="00784229" w:rsidP="00795F5A">
      <w:pPr>
        <w:pStyle w:val="ListParagraph"/>
        <w:numPr>
          <w:ilvl w:val="0"/>
          <w:numId w:val="11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հաշմանդամություն ունեցող անձանց </w:t>
      </w:r>
      <w:r w:rsidR="007927B9" w:rsidRPr="00014B2D">
        <w:rPr>
          <w:rFonts w:ascii="GHEA Grapalat" w:hAnsi="GHEA Grapalat"/>
          <w:sz w:val="24"/>
          <w:szCs w:val="24"/>
        </w:rPr>
        <w:t xml:space="preserve">համար նախատեսված հատուկ, ինչպես նաև նրանց հնարավորություններին հարմարեցված փոխադրամիջոցների, վերականգնման տեխնիկական միջոցների և այլ </w:t>
      </w:r>
      <w:r w:rsidR="00D27C4F" w:rsidRPr="00014B2D">
        <w:rPr>
          <w:rFonts w:ascii="GHEA Grapalat" w:hAnsi="GHEA Grapalat"/>
          <w:sz w:val="24"/>
          <w:szCs w:val="24"/>
        </w:rPr>
        <w:t>աջակցող միջոցների</w:t>
      </w:r>
      <w:r w:rsidR="007927B9" w:rsidRPr="00014B2D">
        <w:rPr>
          <w:rFonts w:ascii="GHEA Grapalat" w:hAnsi="GHEA Grapalat"/>
          <w:sz w:val="24"/>
          <w:szCs w:val="24"/>
        </w:rPr>
        <w:t>, որոնց օգտագործումը պայմանավորված է պարտապանի հնարավորություններով.</w:t>
      </w:r>
    </w:p>
    <w:p w14:paraId="4E19D198" w14:textId="5A71004E" w:rsidR="007927B9" w:rsidRPr="00014B2D" w:rsidRDefault="007927B9" w:rsidP="00795F5A">
      <w:pPr>
        <w:pStyle w:val="ListParagraph"/>
        <w:numPr>
          <w:ilvl w:val="0"/>
          <w:numId w:val="11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 ֆիզիկական անձին (ներառյալ՝ անհատ ձեռնարկատիրոջը) պատկանող միակ այն բնակարանի (այդ թվում՝ բնակարանի հետ մեկ միասնական գույքային միավոր կազմող տնամերձ հողամասի և այդ հողամասի վրա առկա օժանդակ կառույցների) կամ դրա բաժնի, որը պարտապանի մշտական բնակության </w:t>
      </w:r>
      <w:r w:rsidRPr="00014B2D">
        <w:rPr>
          <w:rFonts w:ascii="GHEA Grapalat" w:hAnsi="GHEA Grapalat"/>
          <w:sz w:val="24"/>
          <w:szCs w:val="24"/>
        </w:rPr>
        <w:lastRenderedPageBreak/>
        <w:t xml:space="preserve">միակ վայրն է, և որի առաջիկա հարկադիր աճուրդի մեկնարկային գինը հավասար կամ ցածր է Կառավարության նորմատիվ </w:t>
      </w:r>
      <w:r w:rsidR="000F0E92" w:rsidRPr="00014B2D">
        <w:rPr>
          <w:rFonts w:ascii="GHEA Grapalat" w:hAnsi="GHEA Grapalat"/>
          <w:sz w:val="24"/>
          <w:szCs w:val="24"/>
        </w:rPr>
        <w:t xml:space="preserve">իրավական </w:t>
      </w:r>
      <w:r w:rsidRPr="00014B2D">
        <w:rPr>
          <w:rFonts w:ascii="GHEA Grapalat" w:hAnsi="GHEA Grapalat"/>
          <w:sz w:val="24"/>
          <w:szCs w:val="24"/>
        </w:rPr>
        <w:t>ակտով սահմանված` միակ բնակարանի իրացման համար նախատեսված նվազագույն գումարից: Եթե միակ բնակարանն իրացվում է Կառավարության սահմանած նվազագույն գումարը գերազանցող գնով, ապա այդ նվազագույն գումարը վերադարձվում է պարտապանին.</w:t>
      </w:r>
    </w:p>
    <w:p w14:paraId="4F8A88AA" w14:textId="0EC23F90" w:rsidR="007927B9" w:rsidRPr="00014B2D" w:rsidRDefault="007927B9" w:rsidP="00795F5A">
      <w:pPr>
        <w:pStyle w:val="ListParagraph"/>
        <w:numPr>
          <w:ilvl w:val="0"/>
          <w:numId w:val="11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Կառավարության սահմանած` միակ բնակարանի իրացման համար նախատեսված նվազագույն գումարի, որը ենթակա է վերադարձման պարտապանին.</w:t>
      </w:r>
    </w:p>
    <w:p w14:paraId="10A9B070" w14:textId="5DFD5082" w:rsidR="007927B9" w:rsidRPr="00014B2D" w:rsidRDefault="00784229" w:rsidP="00795F5A">
      <w:pPr>
        <w:pStyle w:val="ListParagraph"/>
        <w:numPr>
          <w:ilvl w:val="0"/>
          <w:numId w:val="11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«Սոցիալական աջակցության մասին» </w:t>
      </w:r>
      <w:r w:rsidR="007927B9" w:rsidRPr="00014B2D">
        <w:rPr>
          <w:rFonts w:ascii="GHEA Grapalat" w:hAnsi="GHEA Grapalat"/>
          <w:sz w:val="24"/>
          <w:szCs w:val="24"/>
        </w:rPr>
        <w:t>օրենքով սահմանված կարգով որպես սոցիալական աջակցություն տրամադրված գույքի.</w:t>
      </w:r>
    </w:p>
    <w:p w14:paraId="5A068655" w14:textId="3DB3E223" w:rsidR="00784229" w:rsidRPr="00014B2D" w:rsidRDefault="00784229" w:rsidP="00795F5A">
      <w:pPr>
        <w:pStyle w:val="ListParagraph"/>
        <w:numPr>
          <w:ilvl w:val="0"/>
          <w:numId w:val="11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Կառավարության որոշման հիման վրա որպես աջակցություն տրամադրված գույքի, եթե Կառավարության այդ որոշմամբ սահմանված է, որ տվյալ գույքը բռնագանձման ենթակա չէ.</w:t>
      </w:r>
    </w:p>
    <w:p w14:paraId="58E26186" w14:textId="77777777" w:rsidR="007927B9" w:rsidRPr="00014B2D" w:rsidRDefault="007927B9" w:rsidP="00795F5A">
      <w:pPr>
        <w:pStyle w:val="ListParagraph"/>
        <w:numPr>
          <w:ilvl w:val="0"/>
          <w:numId w:val="11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պարտապանին պատկանող մինչև 20 հազար դրամ արժողությամբ գույքի, եթե այդ գույքը նշված արժեքը գերազանցող մեկ միասնական խմբաքանակի կամ բաղադրատարր գույքի մաս չէ.</w:t>
      </w:r>
    </w:p>
    <w:p w14:paraId="7FC42B4A" w14:textId="521147A8" w:rsidR="007927B9" w:rsidRPr="00014B2D" w:rsidRDefault="007927B9" w:rsidP="00795F5A">
      <w:pPr>
        <w:pStyle w:val="ListParagraph"/>
        <w:numPr>
          <w:ilvl w:val="0"/>
          <w:numId w:val="11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օրենքով նախատեսված դեպքերում՝ այլ գույքի։</w:t>
      </w:r>
    </w:p>
    <w:p w14:paraId="23BDBF61" w14:textId="73A37739" w:rsidR="007927B9" w:rsidRPr="00014B2D" w:rsidRDefault="007927B9" w:rsidP="00795F5A">
      <w:pPr>
        <w:pStyle w:val="ListParagraph"/>
        <w:numPr>
          <w:ilvl w:val="0"/>
          <w:numId w:val="11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1-ին մասի 1-ին </w:t>
      </w:r>
      <w:r w:rsidR="00176956" w:rsidRPr="00014B2D">
        <w:rPr>
          <w:rFonts w:ascii="GHEA Grapalat" w:hAnsi="GHEA Grapalat"/>
          <w:sz w:val="24"/>
          <w:szCs w:val="24"/>
        </w:rPr>
        <w:t xml:space="preserve">և 2-րդ </w:t>
      </w:r>
      <w:r w:rsidRPr="00014B2D">
        <w:rPr>
          <w:rFonts w:ascii="GHEA Grapalat" w:hAnsi="GHEA Grapalat"/>
          <w:sz w:val="24"/>
          <w:szCs w:val="24"/>
        </w:rPr>
        <w:t>կետ</w:t>
      </w:r>
      <w:r w:rsidR="00176956" w:rsidRPr="00014B2D">
        <w:rPr>
          <w:rFonts w:ascii="GHEA Grapalat" w:hAnsi="GHEA Grapalat"/>
          <w:sz w:val="24"/>
          <w:szCs w:val="24"/>
        </w:rPr>
        <w:t>եր</w:t>
      </w:r>
      <w:r w:rsidRPr="00014B2D">
        <w:rPr>
          <w:rFonts w:ascii="GHEA Grapalat" w:hAnsi="GHEA Grapalat"/>
          <w:sz w:val="24"/>
          <w:szCs w:val="24"/>
        </w:rPr>
        <w:t>ը չ</w:t>
      </w:r>
      <w:r w:rsidR="00176956" w:rsidRPr="00014B2D">
        <w:rPr>
          <w:rFonts w:ascii="GHEA Grapalat" w:hAnsi="GHEA Grapalat"/>
          <w:sz w:val="24"/>
          <w:szCs w:val="24"/>
        </w:rPr>
        <w:t>են</w:t>
      </w:r>
      <w:r w:rsidRPr="00014B2D">
        <w:rPr>
          <w:rFonts w:ascii="GHEA Grapalat" w:hAnsi="GHEA Grapalat"/>
          <w:sz w:val="24"/>
          <w:szCs w:val="24"/>
        </w:rPr>
        <w:t xml:space="preserve"> տարածվում պերճանքի առարկաների, թանկարժեք նյութերից պատրաստված կամ պատմական կամ գեղարվեստական արժեք ունեցող իրերի վրա։</w:t>
      </w:r>
    </w:p>
    <w:p w14:paraId="27BEEC76" w14:textId="0C90AA3D" w:rsidR="007927B9" w:rsidRPr="00014B2D" w:rsidRDefault="007927B9" w:rsidP="00795F5A">
      <w:pPr>
        <w:pStyle w:val="ListParagraph"/>
        <w:numPr>
          <w:ilvl w:val="0"/>
          <w:numId w:val="11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1-ին մասի 5-րդ կետը չի տարածվում այն դեպքերի վրա, երբ՝</w:t>
      </w:r>
    </w:p>
    <w:p w14:paraId="4F4F700C" w14:textId="77777777" w:rsidR="000848AF" w:rsidRPr="00014B2D" w:rsidRDefault="000848AF" w:rsidP="00795F5A">
      <w:pPr>
        <w:pStyle w:val="ListParagraph"/>
        <w:numPr>
          <w:ilvl w:val="0"/>
          <w:numId w:val="18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գույքը գրավադրված է պահանջատիրոջ պահանջի ապահովման համար.</w:t>
      </w:r>
    </w:p>
    <w:p w14:paraId="358A4D22" w14:textId="77777777" w:rsidR="000848AF" w:rsidRPr="00014B2D" w:rsidRDefault="000848AF" w:rsidP="00795F5A">
      <w:pPr>
        <w:pStyle w:val="ListParagraph"/>
        <w:numPr>
          <w:ilvl w:val="0"/>
          <w:numId w:val="18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բավարարվում են ալիմենտային, կյանքին կամ առողջությանը կամ հանցագործությամբ պատճառված վնասների հատուցման պահանջները.</w:t>
      </w:r>
    </w:p>
    <w:p w14:paraId="15BDE3DA" w14:textId="77777777" w:rsidR="000848AF" w:rsidRPr="00014B2D" w:rsidRDefault="000848AF" w:rsidP="00795F5A">
      <w:pPr>
        <w:pStyle w:val="ListParagraph"/>
        <w:numPr>
          <w:ilvl w:val="0"/>
          <w:numId w:val="18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(ներառյալ՝ ապահովման վարույթի) ընթացքում պարտապանին սեփականության իրավունքով պատկանել է մեկից ավելի բնակարան (այդ թվում՝ բնակարանի հետ մեկ միասնական գույքային միավոր կազմող տնամերձ հողամաս և այդ հողամասի վրա առկա օժանդակ կառույցներ) կամ դրա բաժին, և պարտապանն օտարել է արգելանքից ազատ բնակարան(ներ)ը՝ պահպանելով սեփականության իրավունքը մեկ բնակարանի (այդ թվում՝ բնակարանի հետ մեկ միասնական գույքային միավոր կազմող տնամերձ հողամասի և այդ հողամասի վրա առկա օժանդակ կառույցների) կամ դրա բաժնի նկատմամբ:</w:t>
      </w:r>
    </w:p>
    <w:p w14:paraId="38448A99" w14:textId="203E22A0" w:rsidR="00030A3B" w:rsidRPr="00014B2D" w:rsidRDefault="00030A3B" w:rsidP="00795F5A">
      <w:pPr>
        <w:pStyle w:val="ListParagraph"/>
        <w:numPr>
          <w:ilvl w:val="0"/>
          <w:numId w:val="11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1-ին մասի 6-րդ կետի հիման վրա պարտապանին վերադարձվող գումարը պարտապանի ընտրությամբ փոխանցվում է Ծառայության դեպոզիտ հաշվին կամ Հայաստանի Հանրապետությունում գործող բանկում պարտապանի անունով բացված հատուկ բանկային հաշվին։ </w:t>
      </w:r>
      <w:r w:rsidR="000F0E92" w:rsidRPr="00014B2D">
        <w:rPr>
          <w:rFonts w:ascii="GHEA Grapalat" w:hAnsi="GHEA Grapalat"/>
          <w:sz w:val="24"/>
          <w:szCs w:val="24"/>
        </w:rPr>
        <w:t>Պարտապանն ա</w:t>
      </w:r>
      <w:r w:rsidRPr="00014B2D">
        <w:rPr>
          <w:rFonts w:ascii="GHEA Grapalat" w:hAnsi="GHEA Grapalat"/>
          <w:sz w:val="24"/>
          <w:szCs w:val="24"/>
        </w:rPr>
        <w:t xml:space="preserve">յդ </w:t>
      </w:r>
      <w:r w:rsidRPr="00014B2D">
        <w:rPr>
          <w:rFonts w:ascii="GHEA Grapalat" w:hAnsi="GHEA Grapalat"/>
          <w:sz w:val="24"/>
          <w:szCs w:val="24"/>
        </w:rPr>
        <w:lastRenderedPageBreak/>
        <w:t xml:space="preserve">դրամական միջոցները Կառավարության </w:t>
      </w:r>
      <w:r w:rsidR="000F0E92" w:rsidRPr="00014B2D">
        <w:rPr>
          <w:rFonts w:ascii="GHEA Grapalat" w:hAnsi="GHEA Grapalat"/>
          <w:sz w:val="24"/>
          <w:szCs w:val="24"/>
        </w:rPr>
        <w:t xml:space="preserve">նորմատիվ իրավական ակտով </w:t>
      </w:r>
      <w:r w:rsidRPr="00014B2D">
        <w:rPr>
          <w:rFonts w:ascii="GHEA Grapalat" w:hAnsi="GHEA Grapalat"/>
          <w:sz w:val="24"/>
          <w:szCs w:val="24"/>
        </w:rPr>
        <w:t>սահման</w:t>
      </w:r>
      <w:r w:rsidR="000F0E92" w:rsidRPr="00014B2D">
        <w:rPr>
          <w:rFonts w:ascii="GHEA Grapalat" w:hAnsi="GHEA Grapalat"/>
          <w:sz w:val="24"/>
          <w:szCs w:val="24"/>
        </w:rPr>
        <w:t>վ</w:t>
      </w:r>
      <w:r w:rsidRPr="00014B2D">
        <w:rPr>
          <w:rFonts w:ascii="GHEA Grapalat" w:hAnsi="GHEA Grapalat"/>
          <w:sz w:val="24"/>
          <w:szCs w:val="24"/>
        </w:rPr>
        <w:t xml:space="preserve">ած կարգով </w:t>
      </w:r>
      <w:r w:rsidR="000F0E92" w:rsidRPr="00014B2D">
        <w:rPr>
          <w:rFonts w:ascii="GHEA Grapalat" w:hAnsi="GHEA Grapalat"/>
          <w:sz w:val="24"/>
          <w:szCs w:val="24"/>
        </w:rPr>
        <w:t xml:space="preserve">կարող է </w:t>
      </w:r>
      <w:r w:rsidRPr="00014B2D">
        <w:rPr>
          <w:rFonts w:ascii="GHEA Grapalat" w:hAnsi="GHEA Grapalat"/>
          <w:sz w:val="24"/>
          <w:szCs w:val="24"/>
        </w:rPr>
        <w:t xml:space="preserve">տնօրինել միայն բնակարան ձեռք բերելու կամ վարձակալելու, </w:t>
      </w:r>
      <w:r w:rsidR="000F0E92" w:rsidRPr="00014B2D">
        <w:rPr>
          <w:rFonts w:ascii="GHEA Grapalat" w:hAnsi="GHEA Grapalat"/>
          <w:sz w:val="24"/>
          <w:szCs w:val="24"/>
        </w:rPr>
        <w:t>իր</w:t>
      </w:r>
      <w:r w:rsidRPr="00014B2D">
        <w:rPr>
          <w:rFonts w:ascii="GHEA Grapalat" w:hAnsi="GHEA Grapalat"/>
          <w:sz w:val="24"/>
          <w:szCs w:val="24"/>
        </w:rPr>
        <w:t xml:space="preserve"> կամ մերձավոր ազգականի </w:t>
      </w:r>
      <w:r w:rsidR="00715B7F" w:rsidRPr="00014B2D">
        <w:rPr>
          <w:rFonts w:ascii="GHEA Grapalat" w:hAnsi="GHEA Grapalat"/>
          <w:sz w:val="24"/>
          <w:szCs w:val="24"/>
        </w:rPr>
        <w:t xml:space="preserve">(ամուսին, զավակ, ծնող, տատ, պապ, թոռ, քույր, եղբայր) </w:t>
      </w:r>
      <w:r w:rsidRPr="00014B2D">
        <w:rPr>
          <w:rFonts w:ascii="GHEA Grapalat" w:hAnsi="GHEA Grapalat"/>
          <w:sz w:val="24"/>
          <w:szCs w:val="24"/>
        </w:rPr>
        <w:t>բուժման կամ կրթության</w:t>
      </w:r>
      <w:r w:rsidR="000F0E92" w:rsidRPr="00014B2D">
        <w:rPr>
          <w:rFonts w:ascii="GHEA Grapalat" w:hAnsi="GHEA Grapalat"/>
          <w:sz w:val="24"/>
          <w:szCs w:val="24"/>
        </w:rPr>
        <w:t>, ինչպես նաև կատարման ենթակա ակտը կատարելու</w:t>
      </w:r>
      <w:r w:rsidRPr="00014B2D">
        <w:rPr>
          <w:rFonts w:ascii="GHEA Grapalat" w:hAnsi="GHEA Grapalat"/>
          <w:sz w:val="24"/>
          <w:szCs w:val="24"/>
        </w:rPr>
        <w:t xml:space="preserve"> նպատակներով։ Սույն մասով նախատեսված՝ դրամական միջոցների տնօրինման սահմանափակումները հարկադիր կատարողի որոշմամբ վերացվում են </w:t>
      </w:r>
      <w:r w:rsidR="00737A7F" w:rsidRPr="00014B2D">
        <w:rPr>
          <w:rFonts w:ascii="GHEA Grapalat" w:hAnsi="GHEA Grapalat"/>
          <w:sz w:val="24"/>
          <w:szCs w:val="24"/>
        </w:rPr>
        <w:t>սույն օրենքով սահմանված հիմքերով պարտապանի գույքի վրա դրված</w:t>
      </w:r>
      <w:r w:rsidR="00100869" w:rsidRPr="00014B2D">
        <w:rPr>
          <w:rFonts w:ascii="GHEA Grapalat" w:hAnsi="GHEA Grapalat"/>
          <w:sz w:val="24"/>
          <w:szCs w:val="24"/>
        </w:rPr>
        <w:t xml:space="preserve"> բոլոր արգելանքները վերացվելու </w:t>
      </w:r>
      <w:r w:rsidRPr="00014B2D">
        <w:rPr>
          <w:rFonts w:ascii="GHEA Grapalat" w:hAnsi="GHEA Grapalat"/>
          <w:sz w:val="24"/>
          <w:szCs w:val="24"/>
        </w:rPr>
        <w:t>դեպքում։</w:t>
      </w:r>
    </w:p>
    <w:p w14:paraId="4819D40C" w14:textId="1BC03882" w:rsidR="00175CCB" w:rsidRPr="00014B2D" w:rsidRDefault="00175CCB" w:rsidP="00795F5A">
      <w:pPr>
        <w:pStyle w:val="ListParagraph"/>
        <w:numPr>
          <w:ilvl w:val="0"/>
          <w:numId w:val="11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Բռնագանձում չի կարող տարածվել հետևյալ եկամուտների վրա`</w:t>
      </w:r>
    </w:p>
    <w:p w14:paraId="21E8B990" w14:textId="1D665B8D" w:rsidR="00175CCB" w:rsidRPr="00014B2D" w:rsidRDefault="00EC7880" w:rsidP="00795F5A">
      <w:pPr>
        <w:pStyle w:val="ListParagraph"/>
        <w:numPr>
          <w:ilvl w:val="0"/>
          <w:numId w:val="12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eastAsia="Times New Roman" w:hAnsi="GHEA Grapalat" w:cs="Sylfaen"/>
          <w:position w:val="-1"/>
          <w:sz w:val="24"/>
          <w:szCs w:val="24"/>
        </w:rPr>
        <w:t>քաղաքացու կյանքին կամ առողջությանը պատճառված վնասի հատուցման (այդ թվում՝ կերակրողի մահվան հետևանքով վնաս կրած անձանց վնասի հատուցման) գումարներ, ներառյալ եթե վնասը պատճառվել է պայմանագրային պարտավորություններ, ինչպես նաև զինվորական ծառայություն, ոստիկանական ծառայություն կամ այլ համապատասխան պարտականություններ կատարելիս</w:t>
      </w:r>
      <w:r w:rsidR="00175CCB" w:rsidRPr="00014B2D">
        <w:rPr>
          <w:rFonts w:ascii="GHEA Grapalat" w:hAnsi="GHEA Grapalat"/>
          <w:sz w:val="24"/>
          <w:szCs w:val="24"/>
        </w:rPr>
        <w:t>.</w:t>
      </w:r>
    </w:p>
    <w:p w14:paraId="78237DAF" w14:textId="77777777" w:rsidR="00175CCB" w:rsidRPr="00014B2D" w:rsidRDefault="00175CCB" w:rsidP="00795F5A">
      <w:pPr>
        <w:pStyle w:val="ListParagraph"/>
        <w:numPr>
          <w:ilvl w:val="0"/>
          <w:numId w:val="12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ալիմենտներ.</w:t>
      </w:r>
    </w:p>
    <w:p w14:paraId="0499A182" w14:textId="69E5B6A8" w:rsidR="00175CCB" w:rsidRPr="00014B2D" w:rsidRDefault="00175CCB" w:rsidP="00795F5A">
      <w:pPr>
        <w:pStyle w:val="ListParagraph"/>
        <w:numPr>
          <w:ilvl w:val="0"/>
          <w:numId w:val="12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որպես պետական նպաստ կամ </w:t>
      </w:r>
      <w:r w:rsidR="00F548D4" w:rsidRPr="00014B2D">
        <w:rPr>
          <w:rFonts w:ascii="GHEA Grapalat" w:hAnsi="GHEA Grapalat"/>
          <w:sz w:val="24"/>
          <w:szCs w:val="24"/>
        </w:rPr>
        <w:t xml:space="preserve">«Սոցիալական աջակցության մասին» </w:t>
      </w:r>
      <w:r w:rsidRPr="00014B2D">
        <w:rPr>
          <w:rFonts w:ascii="GHEA Grapalat" w:hAnsi="GHEA Grapalat"/>
          <w:sz w:val="24"/>
          <w:szCs w:val="24"/>
        </w:rPr>
        <w:t>օրենքով սահմանված կարգով որպես սոցիալական աջակցություն ստացվող եկամուտներ.</w:t>
      </w:r>
    </w:p>
    <w:p w14:paraId="2C9D4D68" w14:textId="791C95CC" w:rsidR="00F548D4" w:rsidRPr="00014B2D" w:rsidRDefault="00F548D4" w:rsidP="00795F5A">
      <w:pPr>
        <w:pStyle w:val="ListParagraph"/>
        <w:numPr>
          <w:ilvl w:val="0"/>
          <w:numId w:val="12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Կառավարության որոշման հիման վրա որպես աջակցություն տրամադրված եկամուտներ, եթե Կառավարության այդ որոշմամբ սահմանված է, որ տվյալ եկամուտը բռնագանձման ենթակա չէ.</w:t>
      </w:r>
    </w:p>
    <w:p w14:paraId="6273FDB8" w14:textId="6EC2FCF4" w:rsidR="00175CCB" w:rsidRPr="00014B2D" w:rsidRDefault="00EC7880" w:rsidP="00795F5A">
      <w:pPr>
        <w:pStyle w:val="ListParagraph"/>
        <w:numPr>
          <w:ilvl w:val="0"/>
          <w:numId w:val="12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Հայաստանի Հանրապետության օրենսդրությամբ սահմանված ծանր, վնասակար, առանձնապես ծանր, առանձնապես վնասակար աշխատանքները կատարելու համար աշխատողին վճարվող լրացուցիչ աշխատավարձ</w:t>
      </w:r>
      <w:r w:rsidR="00175CCB" w:rsidRPr="00014B2D">
        <w:rPr>
          <w:rFonts w:ascii="GHEA Grapalat" w:hAnsi="GHEA Grapalat"/>
          <w:sz w:val="24"/>
          <w:szCs w:val="24"/>
        </w:rPr>
        <w:t>.</w:t>
      </w:r>
    </w:p>
    <w:p w14:paraId="03C2918E" w14:textId="77777777" w:rsidR="00BE1F6E" w:rsidRPr="00014B2D" w:rsidRDefault="00175CCB" w:rsidP="00795F5A">
      <w:pPr>
        <w:pStyle w:val="ListParagraph"/>
        <w:numPr>
          <w:ilvl w:val="0"/>
          <w:numId w:val="12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հաշմանդամության հետ կապված</w:t>
      </w:r>
      <w:r w:rsidR="00F548D4" w:rsidRPr="00014B2D">
        <w:rPr>
          <w:rFonts w:ascii="GHEA Grapalat" w:hAnsi="GHEA Grapalat"/>
          <w:sz w:val="24"/>
          <w:szCs w:val="24"/>
        </w:rPr>
        <w:t>՝ հաշմանդամություն ունեցող անձանց</w:t>
      </w:r>
      <w:r w:rsidRPr="00014B2D">
        <w:rPr>
          <w:rFonts w:ascii="GHEA Grapalat" w:hAnsi="GHEA Grapalat"/>
          <w:sz w:val="24"/>
          <w:szCs w:val="24"/>
        </w:rPr>
        <w:t xml:space="preserve"> վճարվող գումարներ</w:t>
      </w:r>
      <w:r w:rsidR="006706EC" w:rsidRPr="00014B2D">
        <w:rPr>
          <w:rFonts w:ascii="GHEA Grapalat" w:hAnsi="GHEA Grapalat"/>
          <w:sz w:val="24"/>
          <w:szCs w:val="24"/>
        </w:rPr>
        <w:t>, այդ թվում՝ հաշմանդամության կենսաթոշակներ</w:t>
      </w:r>
      <w:r w:rsidRPr="00014B2D">
        <w:rPr>
          <w:rFonts w:ascii="GHEA Grapalat" w:hAnsi="GHEA Grapalat"/>
          <w:sz w:val="24"/>
          <w:szCs w:val="24"/>
        </w:rPr>
        <w:t>.</w:t>
      </w:r>
    </w:p>
    <w:p w14:paraId="16D961D3" w14:textId="42EEDECC" w:rsidR="00175CCB" w:rsidRPr="00014B2D" w:rsidRDefault="00BE1F6E" w:rsidP="00795F5A">
      <w:pPr>
        <w:pStyle w:val="ListParagraph"/>
        <w:numPr>
          <w:ilvl w:val="0"/>
          <w:numId w:val="12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աշխատանքային (ծառայողական) պարտականությունների կատարման նպատակով գործուղման դեպքում վճարվող օրապահիկի և գործուղման հետ կապված ծախսերի հատուցման գումարներ.</w:t>
      </w:r>
    </w:p>
    <w:p w14:paraId="5BDB0890" w14:textId="2EF65946" w:rsidR="00175CCB" w:rsidRPr="00014B2D" w:rsidRDefault="00CD68CA" w:rsidP="00795F5A">
      <w:pPr>
        <w:pStyle w:val="ListParagraph"/>
        <w:numPr>
          <w:ilvl w:val="0"/>
          <w:numId w:val="12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աշխատանքային պայմանագիրը լուծվելու</w:t>
      </w:r>
      <w:r w:rsidR="00175CCB" w:rsidRPr="00014B2D">
        <w:rPr>
          <w:rFonts w:ascii="GHEA Grapalat" w:hAnsi="GHEA Grapalat"/>
          <w:sz w:val="24"/>
          <w:szCs w:val="24"/>
        </w:rPr>
        <w:t xml:space="preserve"> դեպքում վճարվող արձակման նպաստ.</w:t>
      </w:r>
    </w:p>
    <w:p w14:paraId="7CE460DD" w14:textId="77777777" w:rsidR="00175CCB" w:rsidRPr="00014B2D" w:rsidRDefault="00175CCB" w:rsidP="00795F5A">
      <w:pPr>
        <w:pStyle w:val="ListParagraph"/>
        <w:numPr>
          <w:ilvl w:val="0"/>
          <w:numId w:val="12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պարտադիր զինվորական ծառայություն անցնող շարքային և կրտսեր ենթասպայական կազմերի զինծառայողներին ու ռազմաուսումնական կամ ոստիկանական ուսումնական հաստատություններում սովորող կուրսանտներին և սովորողներին վճարվող դրամական ապահովություն.</w:t>
      </w:r>
    </w:p>
    <w:p w14:paraId="6064F558" w14:textId="77777777" w:rsidR="00175CCB" w:rsidRPr="00014B2D" w:rsidRDefault="00175CCB" w:rsidP="00795F5A">
      <w:pPr>
        <w:pStyle w:val="ListParagraph"/>
        <w:numPr>
          <w:ilvl w:val="0"/>
          <w:numId w:val="12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Հայաստանի Հանրապետության պաշտպանության նախարարության կողմից նշված վայրում և պայմաններում պարտադիր զինվորական ծառայություն անցած զինծառայողներին վճարվող պատվովճար:</w:t>
      </w:r>
    </w:p>
    <w:p w14:paraId="5C891CC6" w14:textId="024EE23E" w:rsidR="000848AF" w:rsidRPr="00014B2D" w:rsidRDefault="007A3A65" w:rsidP="00795F5A">
      <w:pPr>
        <w:pStyle w:val="ListParagraph"/>
        <w:numPr>
          <w:ilvl w:val="0"/>
          <w:numId w:val="11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Բռնագանձման ոչ ենթակա գույքի կամ եկամուտների փոխակերպմամբ ստացված գույքը բռնագանձման ենթակա է, </w:t>
      </w:r>
      <w:r w:rsidR="00F306A7" w:rsidRPr="00014B2D">
        <w:rPr>
          <w:rFonts w:ascii="GHEA Grapalat" w:hAnsi="GHEA Grapalat"/>
          <w:sz w:val="24"/>
          <w:szCs w:val="24"/>
        </w:rPr>
        <w:t>բացառությամբ եթե փոխակերպման արդյունքում ձեռք է բերվել կամ ստեղծվել է սույն հոդվածով նախատեսված գույք</w:t>
      </w:r>
      <w:r w:rsidRPr="00014B2D">
        <w:rPr>
          <w:rFonts w:ascii="GHEA Grapalat" w:hAnsi="GHEA Grapalat"/>
          <w:sz w:val="24"/>
          <w:szCs w:val="24"/>
        </w:rPr>
        <w:t>։</w:t>
      </w:r>
    </w:p>
    <w:p w14:paraId="0F5CFC5A" w14:textId="77777777" w:rsidR="000848AF" w:rsidRPr="00014B2D" w:rsidRDefault="000848AF" w:rsidP="00795F5A">
      <w:pPr>
        <w:tabs>
          <w:tab w:val="left" w:pos="851"/>
          <w:tab w:val="left" w:pos="993"/>
        </w:tabs>
        <w:spacing w:after="0" w:line="276" w:lineRule="auto"/>
        <w:ind w:firstLine="567"/>
        <w:jc w:val="both"/>
        <w:rPr>
          <w:rFonts w:ascii="GHEA Grapalat" w:hAnsi="GHEA Grapalat"/>
          <w:sz w:val="24"/>
          <w:szCs w:val="24"/>
        </w:rPr>
      </w:pPr>
    </w:p>
    <w:p w14:paraId="158BC433" w14:textId="53F0344A" w:rsidR="005542FB" w:rsidRPr="00014B2D" w:rsidRDefault="005542FB"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110663" w:rsidRPr="00014B2D">
        <w:rPr>
          <w:rFonts w:ascii="GHEA Grapalat" w:hAnsi="GHEA Grapalat"/>
          <w:b/>
          <w:bCs/>
          <w:sz w:val="24"/>
          <w:szCs w:val="24"/>
        </w:rPr>
        <w:t>11</w:t>
      </w:r>
    </w:p>
    <w:p w14:paraId="30F4E16A" w14:textId="1E7EAE96" w:rsidR="00564684" w:rsidRPr="00014B2D" w:rsidRDefault="00C204A5"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ՊԱՐՏԱՊԱՆԻ ԳՈՒՅՔԻ ԵՎ ԵԿԱՄՈՒՏՆԵՐԻ ԿԱԶՄԸ ՊԱՐԶԵԼԸ</w:t>
      </w:r>
    </w:p>
    <w:p w14:paraId="76D28BBD" w14:textId="542AB1EF" w:rsidR="00564684" w:rsidRPr="00014B2D" w:rsidRDefault="00564684"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04F8EF80" w14:textId="0E15CB1E" w:rsidR="00163BFC" w:rsidRPr="00014B2D" w:rsidRDefault="00163BFC"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65</w:t>
      </w:r>
      <w:r w:rsidRPr="00014B2D">
        <w:rPr>
          <w:rFonts w:ascii="GHEA Grapalat" w:hAnsi="GHEA Grapalat"/>
          <w:b/>
          <w:bCs/>
          <w:sz w:val="24"/>
          <w:szCs w:val="24"/>
        </w:rPr>
        <w:t xml:space="preserve">. Պարտապանի գույքի </w:t>
      </w:r>
      <w:r w:rsidR="000042B4" w:rsidRPr="00014B2D">
        <w:rPr>
          <w:rFonts w:ascii="GHEA Grapalat" w:hAnsi="GHEA Grapalat"/>
          <w:b/>
          <w:bCs/>
          <w:sz w:val="24"/>
          <w:szCs w:val="24"/>
        </w:rPr>
        <w:t xml:space="preserve">և եկամուտների </w:t>
      </w:r>
      <w:r w:rsidRPr="00014B2D">
        <w:rPr>
          <w:rFonts w:ascii="GHEA Grapalat" w:hAnsi="GHEA Grapalat"/>
          <w:b/>
          <w:bCs/>
          <w:sz w:val="24"/>
          <w:szCs w:val="24"/>
        </w:rPr>
        <w:t>կազմը պարզելու միջոցները</w:t>
      </w:r>
    </w:p>
    <w:p w14:paraId="7E4E4B03" w14:textId="77777777" w:rsidR="000042B4" w:rsidRPr="00014B2D" w:rsidRDefault="000042B4"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7D2AF4E0" w14:textId="602172A5" w:rsidR="000042B4" w:rsidRPr="00014B2D" w:rsidRDefault="000042B4" w:rsidP="00795F5A">
      <w:pPr>
        <w:pStyle w:val="ListParagraph"/>
        <w:numPr>
          <w:ilvl w:val="0"/>
          <w:numId w:val="7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պարտապանի գույքի և եկամուտների կազմը պարզում է՝</w:t>
      </w:r>
    </w:p>
    <w:p w14:paraId="7E380439" w14:textId="745CCF76" w:rsidR="000042B4" w:rsidRPr="00014B2D" w:rsidRDefault="00E15126" w:rsidP="00795F5A">
      <w:pPr>
        <w:pStyle w:val="ListParagraph"/>
        <w:numPr>
          <w:ilvl w:val="0"/>
          <w:numId w:val="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գրանցող մարմիններից</w:t>
      </w:r>
      <w:r w:rsidR="00C6091E" w:rsidRPr="00014B2D">
        <w:rPr>
          <w:rFonts w:ascii="GHEA Grapalat" w:hAnsi="GHEA Grapalat"/>
          <w:sz w:val="24"/>
          <w:szCs w:val="24"/>
        </w:rPr>
        <w:t xml:space="preserve"> և</w:t>
      </w:r>
      <w:r w:rsidRPr="00014B2D">
        <w:rPr>
          <w:rFonts w:ascii="GHEA Grapalat" w:hAnsi="GHEA Grapalat"/>
          <w:sz w:val="24"/>
          <w:szCs w:val="24"/>
        </w:rPr>
        <w:t xml:space="preserve"> պարտապանի կոնտրագենտներից</w:t>
      </w:r>
      <w:r w:rsidR="001D52B9" w:rsidRPr="00014B2D">
        <w:rPr>
          <w:rFonts w:ascii="GHEA Grapalat" w:hAnsi="GHEA Grapalat"/>
          <w:sz w:val="24"/>
          <w:szCs w:val="24"/>
        </w:rPr>
        <w:t xml:space="preserve"> պարտապանի, պարտապանի ամուսնու (ներառյալ՝ նախկին) գույքի, </w:t>
      </w:r>
      <w:r w:rsidR="00AA1641" w:rsidRPr="00014B2D">
        <w:rPr>
          <w:rFonts w:ascii="GHEA Grapalat" w:hAnsi="GHEA Grapalat"/>
          <w:sz w:val="24"/>
          <w:szCs w:val="24"/>
        </w:rPr>
        <w:t xml:space="preserve">պարտապանի </w:t>
      </w:r>
      <w:r w:rsidR="001D52B9" w:rsidRPr="00014B2D">
        <w:rPr>
          <w:rFonts w:ascii="GHEA Grapalat" w:hAnsi="GHEA Grapalat"/>
          <w:sz w:val="24"/>
          <w:szCs w:val="24"/>
        </w:rPr>
        <w:t>եկամուտների և դրանց ձեռքբերման (վճարման) հիմքերի</w:t>
      </w:r>
      <w:r w:rsidR="00817AAA" w:rsidRPr="00014B2D">
        <w:rPr>
          <w:rFonts w:ascii="GHEA Grapalat" w:hAnsi="GHEA Grapalat"/>
          <w:sz w:val="24"/>
          <w:szCs w:val="24"/>
        </w:rPr>
        <w:t xml:space="preserve"> </w:t>
      </w:r>
      <w:r w:rsidR="001D52B9" w:rsidRPr="00014B2D">
        <w:rPr>
          <w:rFonts w:ascii="GHEA Grapalat" w:hAnsi="GHEA Grapalat"/>
          <w:sz w:val="24"/>
          <w:szCs w:val="24"/>
        </w:rPr>
        <w:t xml:space="preserve">մասին </w:t>
      </w:r>
      <w:r w:rsidR="00817AAA" w:rsidRPr="00014B2D">
        <w:rPr>
          <w:rFonts w:ascii="GHEA Grapalat" w:hAnsi="GHEA Grapalat"/>
          <w:sz w:val="24"/>
          <w:szCs w:val="24"/>
        </w:rPr>
        <w:t>տեղեկատվություն ստանալով.</w:t>
      </w:r>
    </w:p>
    <w:p w14:paraId="6B5E1A71" w14:textId="5E8C5A12" w:rsidR="0094472D" w:rsidRPr="00014B2D" w:rsidRDefault="0094472D" w:rsidP="00795F5A">
      <w:pPr>
        <w:pStyle w:val="ListParagraph"/>
        <w:numPr>
          <w:ilvl w:val="0"/>
          <w:numId w:val="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նոտարներից պարտապանին տրված ժառանգության իրավունքի վկայագրերի մասին տեղեկատվություն ստանալով. </w:t>
      </w:r>
    </w:p>
    <w:p w14:paraId="6B3B1B26" w14:textId="6B016DA4" w:rsidR="00817AAA" w:rsidRPr="00014B2D" w:rsidRDefault="00817AAA" w:rsidP="00795F5A">
      <w:pPr>
        <w:pStyle w:val="ListParagraph"/>
        <w:numPr>
          <w:ilvl w:val="0"/>
          <w:numId w:val="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բնակության (գտնվելու) կամ գործունեության վայրում, պարտապանին պատկանող կամ նրա տիրապետության տակ գտնվող անշարժ գույքի տարածքում գույքագրում իրականացնելով.</w:t>
      </w:r>
    </w:p>
    <w:p w14:paraId="30D81FE5" w14:textId="04A69ED6" w:rsidR="00817AAA" w:rsidRPr="00014B2D" w:rsidRDefault="00817AAA" w:rsidP="00795F5A">
      <w:pPr>
        <w:pStyle w:val="ListParagraph"/>
        <w:numPr>
          <w:ilvl w:val="0"/>
          <w:numId w:val="7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պարտապանից իրեն պատկանող գույքի</w:t>
      </w:r>
      <w:r w:rsidR="00652F4C" w:rsidRPr="00014B2D">
        <w:rPr>
          <w:rFonts w:ascii="GHEA Grapalat" w:hAnsi="GHEA Grapalat"/>
          <w:sz w:val="24"/>
          <w:szCs w:val="24"/>
        </w:rPr>
        <w:t>, եկամուտների</w:t>
      </w:r>
      <w:r w:rsidRPr="00014B2D">
        <w:rPr>
          <w:rFonts w:ascii="GHEA Grapalat" w:hAnsi="GHEA Grapalat"/>
          <w:sz w:val="24"/>
          <w:szCs w:val="24"/>
        </w:rPr>
        <w:t xml:space="preserve"> և գույքային իրավունքների կազմի, քանակի և գտնվելու վայրի մասին հայտարարագիր </w:t>
      </w:r>
      <w:r w:rsidR="00591AF2" w:rsidRPr="00014B2D">
        <w:rPr>
          <w:rFonts w:ascii="GHEA Grapalat" w:hAnsi="GHEA Grapalat"/>
          <w:sz w:val="24"/>
          <w:szCs w:val="24"/>
        </w:rPr>
        <w:t>վերցնելով։</w:t>
      </w:r>
    </w:p>
    <w:p w14:paraId="1591642F" w14:textId="4A8A362E" w:rsidR="00E173A0" w:rsidRPr="00014B2D" w:rsidRDefault="00591AF2" w:rsidP="00795F5A">
      <w:pPr>
        <w:pStyle w:val="ListParagraph"/>
        <w:numPr>
          <w:ilvl w:val="0"/>
          <w:numId w:val="7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մասնակիցները կարող են հարկադիր կատարողին հայտնել պարտապանի գույքի և եկամուտների վերաբերյալ տեղեկություններ, որոնք հարկադիր կատարողը ստուգում է սույն օրենքով սահմանված կարգով։</w:t>
      </w:r>
    </w:p>
    <w:p w14:paraId="334D4C84" w14:textId="2E5C3E1F" w:rsidR="0094472D" w:rsidRPr="00014B2D" w:rsidRDefault="0094472D" w:rsidP="00795F5A">
      <w:pPr>
        <w:pStyle w:val="ListParagraph"/>
        <w:numPr>
          <w:ilvl w:val="0"/>
          <w:numId w:val="7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գույքի կազմը չի պարզվում, եթե կատարման ենթակա ակտի համաձայն՝ բռնագանձումը կարող է տարածվել միայն որոշակի գույքի վրա։</w:t>
      </w:r>
    </w:p>
    <w:p w14:paraId="2C785748" w14:textId="27C76020" w:rsidR="00591AF2" w:rsidRPr="00014B2D" w:rsidRDefault="00591AF2" w:rsidP="00795F5A">
      <w:pPr>
        <w:tabs>
          <w:tab w:val="left" w:pos="851"/>
          <w:tab w:val="left" w:pos="993"/>
        </w:tabs>
        <w:spacing w:after="0" w:line="276" w:lineRule="auto"/>
        <w:ind w:firstLine="567"/>
        <w:jc w:val="both"/>
        <w:rPr>
          <w:rFonts w:ascii="GHEA Grapalat" w:hAnsi="GHEA Grapalat"/>
          <w:sz w:val="24"/>
          <w:szCs w:val="24"/>
        </w:rPr>
      </w:pPr>
    </w:p>
    <w:p w14:paraId="26BF7774" w14:textId="57126372" w:rsidR="00591AF2" w:rsidRPr="00014B2D" w:rsidRDefault="00591AF2"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66</w:t>
      </w:r>
      <w:r w:rsidRPr="00014B2D">
        <w:rPr>
          <w:rFonts w:ascii="GHEA Grapalat" w:hAnsi="GHEA Grapalat"/>
          <w:b/>
          <w:bCs/>
          <w:sz w:val="24"/>
          <w:szCs w:val="24"/>
        </w:rPr>
        <w:t>. Պարտապանի գույքի և եկամուտների մասին տեղեկատվության հարցումը</w:t>
      </w:r>
    </w:p>
    <w:p w14:paraId="26E51F7E" w14:textId="2FAF19FE" w:rsidR="00C94DDF" w:rsidRPr="00014B2D" w:rsidRDefault="00C94DDF" w:rsidP="00795F5A">
      <w:pPr>
        <w:tabs>
          <w:tab w:val="left" w:pos="851"/>
          <w:tab w:val="left" w:pos="993"/>
        </w:tabs>
        <w:spacing w:after="0" w:line="276" w:lineRule="auto"/>
        <w:ind w:firstLine="567"/>
        <w:jc w:val="both"/>
        <w:rPr>
          <w:rFonts w:ascii="GHEA Grapalat" w:hAnsi="GHEA Grapalat"/>
          <w:b/>
          <w:bCs/>
          <w:sz w:val="24"/>
          <w:szCs w:val="24"/>
        </w:rPr>
      </w:pPr>
    </w:p>
    <w:p w14:paraId="6B85046E" w14:textId="4C97FD80" w:rsidR="000F5BE4" w:rsidRPr="00014B2D" w:rsidRDefault="000F5BE4" w:rsidP="00795F5A">
      <w:pPr>
        <w:pStyle w:val="ListParagraph"/>
        <w:numPr>
          <w:ilvl w:val="0"/>
          <w:numId w:val="7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Դրամական պահանջով կատարողական վարույթ հարուցելու հետ միաժամանակ</w:t>
      </w:r>
      <w:r w:rsidR="00152CAA" w:rsidRPr="00014B2D">
        <w:rPr>
          <w:rFonts w:ascii="GHEA Grapalat" w:hAnsi="GHEA Grapalat"/>
          <w:sz w:val="24"/>
          <w:szCs w:val="24"/>
        </w:rPr>
        <w:t xml:space="preserve"> (նույն օրը)</w:t>
      </w:r>
      <w:r w:rsidRPr="00014B2D">
        <w:rPr>
          <w:rFonts w:ascii="GHEA Grapalat" w:hAnsi="GHEA Grapalat"/>
          <w:sz w:val="24"/>
          <w:szCs w:val="24"/>
        </w:rPr>
        <w:t xml:space="preserve"> հարկադիր կատարողը </w:t>
      </w:r>
      <w:r w:rsidR="00152CAA" w:rsidRPr="00014B2D">
        <w:rPr>
          <w:rFonts w:ascii="GHEA Grapalat" w:hAnsi="GHEA Grapalat"/>
          <w:sz w:val="24"/>
          <w:szCs w:val="24"/>
        </w:rPr>
        <w:t xml:space="preserve">միջոցներ է ձեռնարկում </w:t>
      </w:r>
      <w:r w:rsidR="00C6091E" w:rsidRPr="00014B2D">
        <w:rPr>
          <w:rFonts w:ascii="GHEA Grapalat" w:hAnsi="GHEA Grapalat"/>
          <w:sz w:val="24"/>
          <w:szCs w:val="24"/>
        </w:rPr>
        <w:t xml:space="preserve">գրանցող </w:t>
      </w:r>
      <w:r w:rsidR="00C6091E" w:rsidRPr="00014B2D">
        <w:rPr>
          <w:rFonts w:ascii="GHEA Grapalat" w:hAnsi="GHEA Grapalat"/>
          <w:sz w:val="24"/>
          <w:szCs w:val="24"/>
        </w:rPr>
        <w:lastRenderedPageBreak/>
        <w:t>մարմիններից</w:t>
      </w:r>
      <w:r w:rsidR="00AA1641" w:rsidRPr="00014B2D">
        <w:rPr>
          <w:rFonts w:ascii="GHEA Grapalat" w:hAnsi="GHEA Grapalat"/>
          <w:sz w:val="24"/>
          <w:szCs w:val="24"/>
        </w:rPr>
        <w:t>,</w:t>
      </w:r>
      <w:r w:rsidR="00C6091E" w:rsidRPr="00014B2D">
        <w:rPr>
          <w:rFonts w:ascii="GHEA Grapalat" w:hAnsi="GHEA Grapalat"/>
          <w:sz w:val="24"/>
          <w:szCs w:val="24"/>
        </w:rPr>
        <w:t xml:space="preserve"> պարտապանի կոնտրագենտներից</w:t>
      </w:r>
      <w:r w:rsidR="00AA1641" w:rsidRPr="00014B2D">
        <w:rPr>
          <w:rFonts w:ascii="GHEA Grapalat" w:hAnsi="GHEA Grapalat"/>
          <w:sz w:val="24"/>
          <w:szCs w:val="24"/>
        </w:rPr>
        <w:t xml:space="preserve"> և նոտարներից</w:t>
      </w:r>
      <w:r w:rsidRPr="00014B2D">
        <w:rPr>
          <w:rFonts w:ascii="GHEA Grapalat" w:hAnsi="GHEA Grapalat"/>
          <w:sz w:val="24"/>
          <w:szCs w:val="24"/>
        </w:rPr>
        <w:t xml:space="preserve"> պարտապանի գույքի և եկամուտների, </w:t>
      </w:r>
      <w:r w:rsidR="00C6091E" w:rsidRPr="00014B2D">
        <w:rPr>
          <w:rFonts w:ascii="GHEA Grapalat" w:hAnsi="GHEA Grapalat"/>
          <w:sz w:val="24"/>
          <w:szCs w:val="24"/>
        </w:rPr>
        <w:t xml:space="preserve">դրանց ձեռքբերման (վճարման) հիմքերի, </w:t>
      </w:r>
      <w:r w:rsidRPr="00014B2D">
        <w:rPr>
          <w:rFonts w:ascii="GHEA Grapalat" w:hAnsi="GHEA Grapalat"/>
          <w:sz w:val="24"/>
          <w:szCs w:val="24"/>
        </w:rPr>
        <w:t>գույքի նկատմամբ սահմանափակումների, ծանրաբեռնվածությունների և այլ անձանց իրավունքների</w:t>
      </w:r>
      <w:r w:rsidR="00AA1641" w:rsidRPr="00014B2D">
        <w:rPr>
          <w:rFonts w:ascii="GHEA Grapalat" w:hAnsi="GHEA Grapalat"/>
          <w:sz w:val="24"/>
          <w:szCs w:val="24"/>
        </w:rPr>
        <w:t>, պարտապանին տրված ժառանգության իրավունքի վկայագրերի</w:t>
      </w:r>
      <w:r w:rsidRPr="00014B2D">
        <w:rPr>
          <w:rFonts w:ascii="GHEA Grapalat" w:hAnsi="GHEA Grapalat"/>
          <w:sz w:val="24"/>
          <w:szCs w:val="24"/>
        </w:rPr>
        <w:t xml:space="preserve"> վերաբերյալ </w:t>
      </w:r>
      <w:r w:rsidR="00152CAA" w:rsidRPr="00014B2D">
        <w:rPr>
          <w:rFonts w:ascii="GHEA Grapalat" w:hAnsi="GHEA Grapalat"/>
          <w:sz w:val="24"/>
          <w:szCs w:val="24"/>
        </w:rPr>
        <w:t xml:space="preserve">տեղեկություններ ստանալու ուղղությամբ </w:t>
      </w:r>
      <w:r w:rsidRPr="00014B2D">
        <w:rPr>
          <w:rFonts w:ascii="GHEA Grapalat" w:hAnsi="GHEA Grapalat"/>
          <w:sz w:val="24"/>
          <w:szCs w:val="24"/>
        </w:rPr>
        <w:t xml:space="preserve">(այսուհետ՝ տեղեկատվության հարցում)։ </w:t>
      </w:r>
    </w:p>
    <w:p w14:paraId="4D6129DD" w14:textId="739D6DD8" w:rsidR="00152CAA" w:rsidRPr="00014B2D" w:rsidRDefault="000F5BE4" w:rsidP="00795F5A">
      <w:pPr>
        <w:pStyle w:val="ListParagraph"/>
        <w:numPr>
          <w:ilvl w:val="0"/>
          <w:numId w:val="7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Տեղեկատվության հարցումը կարող է իրականացվել՝</w:t>
      </w:r>
    </w:p>
    <w:p w14:paraId="074ACE73" w14:textId="63DA7277" w:rsidR="00152CAA" w:rsidRPr="00014B2D" w:rsidRDefault="00152CAA" w:rsidP="00795F5A">
      <w:pPr>
        <w:pStyle w:val="ListParagraph"/>
        <w:numPr>
          <w:ilvl w:val="0"/>
          <w:numId w:val="7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1-ին մասում նշված մարմիններին և </w:t>
      </w:r>
      <w:r w:rsidR="00C6091E" w:rsidRPr="00014B2D">
        <w:rPr>
          <w:rFonts w:ascii="GHEA Grapalat" w:hAnsi="GHEA Grapalat"/>
          <w:sz w:val="24"/>
          <w:szCs w:val="24"/>
        </w:rPr>
        <w:t>անձանց</w:t>
      </w:r>
      <w:r w:rsidRPr="00014B2D">
        <w:rPr>
          <w:rFonts w:ascii="GHEA Grapalat" w:hAnsi="GHEA Grapalat"/>
          <w:sz w:val="24"/>
          <w:szCs w:val="24"/>
        </w:rPr>
        <w:t xml:space="preserve"> համապատասխան հարցում ուղարկելով.</w:t>
      </w:r>
    </w:p>
    <w:p w14:paraId="0FBC4FE5" w14:textId="5E3C958B" w:rsidR="00152CAA" w:rsidRPr="00014B2D" w:rsidRDefault="00152CAA" w:rsidP="00795F5A">
      <w:pPr>
        <w:pStyle w:val="ListParagraph"/>
        <w:numPr>
          <w:ilvl w:val="0"/>
          <w:numId w:val="7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1-ին մասում նշված մարմիններին և </w:t>
      </w:r>
      <w:r w:rsidR="00C6091E" w:rsidRPr="00014B2D">
        <w:rPr>
          <w:rFonts w:ascii="GHEA Grapalat" w:hAnsi="GHEA Grapalat"/>
          <w:sz w:val="24"/>
          <w:szCs w:val="24"/>
        </w:rPr>
        <w:t>անձանց</w:t>
      </w:r>
      <w:r w:rsidRPr="00014B2D">
        <w:rPr>
          <w:rFonts w:ascii="GHEA Grapalat" w:hAnsi="GHEA Grapalat"/>
          <w:sz w:val="24"/>
          <w:szCs w:val="24"/>
        </w:rPr>
        <w:t xml:space="preserve"> պարտապանի գույքի վրա առանց կոնկրետ գույքի նշման արգելանք դնելու որոշում ուղարկելով.</w:t>
      </w:r>
    </w:p>
    <w:p w14:paraId="2DE30892" w14:textId="1390F270" w:rsidR="000F5BE4" w:rsidRPr="00014B2D" w:rsidRDefault="00152CAA" w:rsidP="00795F5A">
      <w:pPr>
        <w:pStyle w:val="ListParagraph"/>
        <w:numPr>
          <w:ilvl w:val="0"/>
          <w:numId w:val="7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կատարողի համար իրական ժամանակում համապատասխան տվյալների </w:t>
      </w:r>
      <w:r w:rsidR="009F1C1B" w:rsidRPr="00014B2D">
        <w:rPr>
          <w:rFonts w:ascii="GHEA Grapalat" w:hAnsi="GHEA Grapalat"/>
          <w:sz w:val="24"/>
          <w:szCs w:val="24"/>
        </w:rPr>
        <w:t>շտեմարան</w:t>
      </w:r>
      <w:r w:rsidRPr="00014B2D">
        <w:rPr>
          <w:rFonts w:ascii="GHEA Grapalat" w:hAnsi="GHEA Grapalat"/>
          <w:sz w:val="24"/>
          <w:szCs w:val="24"/>
        </w:rPr>
        <w:t>ի մատչելիությունն ապահովելով։</w:t>
      </w:r>
      <w:r w:rsidR="000F5BE4" w:rsidRPr="00014B2D">
        <w:rPr>
          <w:rFonts w:ascii="GHEA Grapalat" w:hAnsi="GHEA Grapalat"/>
          <w:sz w:val="24"/>
          <w:szCs w:val="24"/>
        </w:rPr>
        <w:t xml:space="preserve"> </w:t>
      </w:r>
    </w:p>
    <w:p w14:paraId="55E518D1" w14:textId="36B35AAF" w:rsidR="000F5BE4" w:rsidRPr="00014B2D" w:rsidRDefault="00152CAA" w:rsidP="00795F5A">
      <w:pPr>
        <w:pStyle w:val="ListParagraph"/>
        <w:numPr>
          <w:ilvl w:val="0"/>
          <w:numId w:val="7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Պետական մարմիններից</w:t>
      </w:r>
      <w:r w:rsidR="00257667" w:rsidRPr="00014B2D">
        <w:rPr>
          <w:rFonts w:ascii="GHEA Grapalat" w:hAnsi="GHEA Grapalat"/>
          <w:sz w:val="24"/>
          <w:szCs w:val="24"/>
        </w:rPr>
        <w:t>, նոտարներից</w:t>
      </w:r>
      <w:r w:rsidRPr="00014B2D">
        <w:rPr>
          <w:rFonts w:ascii="GHEA Grapalat" w:hAnsi="GHEA Grapalat"/>
          <w:sz w:val="24"/>
          <w:szCs w:val="24"/>
        </w:rPr>
        <w:t xml:space="preserve"> տեղեկատվության հարցման</w:t>
      </w:r>
      <w:r w:rsidR="003E6252" w:rsidRPr="00014B2D">
        <w:rPr>
          <w:rFonts w:ascii="GHEA Grapalat" w:hAnsi="GHEA Grapalat"/>
          <w:sz w:val="24"/>
          <w:szCs w:val="24"/>
        </w:rPr>
        <w:t>, արգելանքներ կիրառելու, դրամական միջոցների և եկամուտների վրա բռնագանձում տարածելու</w:t>
      </w:r>
      <w:r w:rsidR="00393377" w:rsidRPr="00014B2D">
        <w:rPr>
          <w:rFonts w:ascii="GHEA Grapalat" w:hAnsi="GHEA Grapalat"/>
          <w:sz w:val="24"/>
          <w:szCs w:val="24"/>
        </w:rPr>
        <w:t>,</w:t>
      </w:r>
      <w:r w:rsidR="00035321" w:rsidRPr="00014B2D">
        <w:rPr>
          <w:rFonts w:ascii="GHEA Grapalat" w:hAnsi="GHEA Grapalat"/>
          <w:sz w:val="24"/>
          <w:szCs w:val="24"/>
        </w:rPr>
        <w:t xml:space="preserve"> </w:t>
      </w:r>
      <w:r w:rsidR="00393377" w:rsidRPr="00014B2D">
        <w:rPr>
          <w:rFonts w:ascii="GHEA Grapalat" w:hAnsi="GHEA Grapalat"/>
          <w:sz w:val="24"/>
          <w:szCs w:val="24"/>
        </w:rPr>
        <w:t>համապատասխան</w:t>
      </w:r>
      <w:r w:rsidRPr="00014B2D">
        <w:rPr>
          <w:rFonts w:ascii="GHEA Grapalat" w:hAnsi="GHEA Grapalat"/>
          <w:sz w:val="24"/>
          <w:szCs w:val="24"/>
        </w:rPr>
        <w:t xml:space="preserve"> փաստաթղթաշրջանառությ</w:t>
      </w:r>
      <w:r w:rsidR="003C0A15" w:rsidRPr="00014B2D">
        <w:rPr>
          <w:rFonts w:ascii="GHEA Grapalat" w:hAnsi="GHEA Grapalat"/>
          <w:sz w:val="24"/>
          <w:szCs w:val="24"/>
        </w:rPr>
        <w:t>ան</w:t>
      </w:r>
      <w:r w:rsidR="00257667" w:rsidRPr="00014B2D">
        <w:rPr>
          <w:rFonts w:ascii="GHEA Grapalat" w:hAnsi="GHEA Grapalat"/>
          <w:sz w:val="24"/>
          <w:szCs w:val="24"/>
        </w:rPr>
        <w:t xml:space="preserve"> </w:t>
      </w:r>
      <w:r w:rsidR="003C0A15" w:rsidRPr="00014B2D">
        <w:rPr>
          <w:rFonts w:ascii="GHEA Grapalat" w:hAnsi="GHEA Grapalat"/>
          <w:sz w:val="24"/>
          <w:szCs w:val="24"/>
        </w:rPr>
        <w:t xml:space="preserve">կարգը </w:t>
      </w:r>
      <w:r w:rsidR="00393377" w:rsidRPr="00014B2D">
        <w:rPr>
          <w:rFonts w:ascii="GHEA Grapalat" w:hAnsi="GHEA Grapalat"/>
          <w:sz w:val="24"/>
          <w:szCs w:val="24"/>
        </w:rPr>
        <w:t xml:space="preserve">և ժամկետները </w:t>
      </w:r>
      <w:r w:rsidR="003C0A15" w:rsidRPr="00014B2D">
        <w:rPr>
          <w:rFonts w:ascii="GHEA Grapalat" w:hAnsi="GHEA Grapalat"/>
          <w:sz w:val="24"/>
          <w:szCs w:val="24"/>
        </w:rPr>
        <w:t>սահմանվում</w:t>
      </w:r>
      <w:r w:rsidR="00257667" w:rsidRPr="00014B2D">
        <w:rPr>
          <w:rFonts w:ascii="GHEA Grapalat" w:hAnsi="GHEA Grapalat"/>
          <w:sz w:val="24"/>
          <w:szCs w:val="24"/>
        </w:rPr>
        <w:t xml:space="preserve"> </w:t>
      </w:r>
      <w:r w:rsidR="00393377" w:rsidRPr="00014B2D">
        <w:rPr>
          <w:rFonts w:ascii="GHEA Grapalat" w:hAnsi="GHEA Grapalat"/>
          <w:sz w:val="24"/>
          <w:szCs w:val="24"/>
        </w:rPr>
        <w:t>են</w:t>
      </w:r>
      <w:r w:rsidR="00257667" w:rsidRPr="00014B2D">
        <w:rPr>
          <w:rFonts w:ascii="GHEA Grapalat" w:hAnsi="GHEA Grapalat"/>
          <w:sz w:val="24"/>
          <w:szCs w:val="24"/>
        </w:rPr>
        <w:t xml:space="preserve"> սույն օրենքի </w:t>
      </w:r>
      <w:r w:rsidR="008B3676" w:rsidRPr="00014B2D">
        <w:rPr>
          <w:rFonts w:ascii="GHEA Grapalat" w:hAnsi="GHEA Grapalat"/>
          <w:sz w:val="24"/>
          <w:szCs w:val="24"/>
        </w:rPr>
        <w:t>23</w:t>
      </w:r>
      <w:r w:rsidR="00257667" w:rsidRPr="00014B2D">
        <w:rPr>
          <w:rFonts w:ascii="GHEA Grapalat" w:hAnsi="GHEA Grapalat"/>
          <w:sz w:val="24"/>
          <w:szCs w:val="24"/>
        </w:rPr>
        <w:t>-րդ հոդվածի 4-րդ մասով նախատեսված</w:t>
      </w:r>
      <w:r w:rsidRPr="00014B2D">
        <w:rPr>
          <w:rFonts w:ascii="GHEA Grapalat" w:hAnsi="GHEA Grapalat"/>
          <w:sz w:val="24"/>
          <w:szCs w:val="24"/>
        </w:rPr>
        <w:t xml:space="preserve"> </w:t>
      </w:r>
      <w:r w:rsidR="00393377" w:rsidRPr="00014B2D">
        <w:rPr>
          <w:rFonts w:ascii="GHEA Grapalat" w:hAnsi="GHEA Grapalat"/>
          <w:sz w:val="24"/>
          <w:szCs w:val="24"/>
        </w:rPr>
        <w:t>ենթաօրենսդրական նորմատիվ իրավական ակտով</w:t>
      </w:r>
      <w:r w:rsidR="00635CD6" w:rsidRPr="00014B2D">
        <w:rPr>
          <w:rFonts w:ascii="GHEA Grapalat" w:hAnsi="GHEA Grapalat"/>
          <w:sz w:val="24"/>
          <w:szCs w:val="24"/>
        </w:rPr>
        <w:t>։</w:t>
      </w:r>
    </w:p>
    <w:p w14:paraId="3ADE5D38" w14:textId="71008337" w:rsidR="00043495" w:rsidRPr="00014B2D" w:rsidRDefault="00043495" w:rsidP="00795F5A">
      <w:pPr>
        <w:pStyle w:val="ListParagraph"/>
        <w:numPr>
          <w:ilvl w:val="0"/>
          <w:numId w:val="7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Կենտրոնական բանկի կողմից լիցենզավորվող կազմակերպություններից տեղեկատվության հարցման</w:t>
      </w:r>
      <w:r w:rsidR="003E6252" w:rsidRPr="00014B2D">
        <w:rPr>
          <w:rFonts w:ascii="GHEA Grapalat" w:hAnsi="GHEA Grapalat"/>
          <w:sz w:val="24"/>
          <w:szCs w:val="24"/>
        </w:rPr>
        <w:t>, արգելանքներ կիրառելու, դրամական միջոցների և եկամուտների վրա բռնագանձում տարածելու</w:t>
      </w:r>
      <w:r w:rsidRPr="00014B2D">
        <w:rPr>
          <w:rFonts w:ascii="GHEA Grapalat" w:hAnsi="GHEA Grapalat"/>
          <w:sz w:val="24"/>
          <w:szCs w:val="24"/>
        </w:rPr>
        <w:t xml:space="preserve"> </w:t>
      </w:r>
      <w:r w:rsidR="00C212E8" w:rsidRPr="00014B2D">
        <w:rPr>
          <w:rFonts w:ascii="GHEA Grapalat" w:hAnsi="GHEA Grapalat"/>
          <w:sz w:val="24"/>
          <w:szCs w:val="24"/>
        </w:rPr>
        <w:t>վերաբերյալ հաղորդագրությունների ձևերը, դրանց կիրառման</w:t>
      </w:r>
      <w:r w:rsidR="00393377" w:rsidRPr="00014B2D">
        <w:rPr>
          <w:rFonts w:ascii="GHEA Grapalat" w:hAnsi="GHEA Grapalat"/>
          <w:sz w:val="24"/>
          <w:szCs w:val="24"/>
        </w:rPr>
        <w:t>,</w:t>
      </w:r>
      <w:r w:rsidR="00767B39" w:rsidRPr="00014B2D">
        <w:rPr>
          <w:rFonts w:ascii="GHEA Grapalat" w:hAnsi="GHEA Grapalat"/>
          <w:sz w:val="24"/>
          <w:szCs w:val="24"/>
        </w:rPr>
        <w:t xml:space="preserve"> համապատասխան փաստաթղթաշրջանառության </w:t>
      </w:r>
      <w:r w:rsidRPr="00014B2D">
        <w:rPr>
          <w:rFonts w:ascii="GHEA Grapalat" w:hAnsi="GHEA Grapalat"/>
          <w:sz w:val="24"/>
          <w:szCs w:val="24"/>
        </w:rPr>
        <w:t>կարգը</w:t>
      </w:r>
      <w:r w:rsidR="003E6252" w:rsidRPr="00014B2D">
        <w:rPr>
          <w:rFonts w:ascii="GHEA Grapalat" w:hAnsi="GHEA Grapalat"/>
          <w:sz w:val="24"/>
          <w:szCs w:val="24"/>
        </w:rPr>
        <w:t xml:space="preserve"> </w:t>
      </w:r>
      <w:r w:rsidR="00393377" w:rsidRPr="00014B2D">
        <w:rPr>
          <w:rFonts w:ascii="GHEA Grapalat" w:hAnsi="GHEA Grapalat"/>
          <w:sz w:val="24"/>
          <w:szCs w:val="24"/>
        </w:rPr>
        <w:t xml:space="preserve">և ժամկետները </w:t>
      </w:r>
      <w:r w:rsidRPr="00014B2D">
        <w:rPr>
          <w:rFonts w:ascii="GHEA Grapalat" w:hAnsi="GHEA Grapalat"/>
          <w:sz w:val="24"/>
          <w:szCs w:val="24"/>
        </w:rPr>
        <w:t>սահման</w:t>
      </w:r>
      <w:r w:rsidR="003E6252" w:rsidRPr="00014B2D">
        <w:rPr>
          <w:rFonts w:ascii="GHEA Grapalat" w:hAnsi="GHEA Grapalat"/>
          <w:sz w:val="24"/>
          <w:szCs w:val="24"/>
        </w:rPr>
        <w:t>վ</w:t>
      </w:r>
      <w:r w:rsidRPr="00014B2D">
        <w:rPr>
          <w:rFonts w:ascii="GHEA Grapalat" w:hAnsi="GHEA Grapalat"/>
          <w:sz w:val="24"/>
          <w:szCs w:val="24"/>
        </w:rPr>
        <w:t xml:space="preserve">ում </w:t>
      </w:r>
      <w:r w:rsidR="004B2D16" w:rsidRPr="00014B2D">
        <w:rPr>
          <w:rFonts w:ascii="GHEA Grapalat" w:hAnsi="GHEA Grapalat"/>
          <w:sz w:val="24"/>
          <w:szCs w:val="24"/>
        </w:rPr>
        <w:t xml:space="preserve">են </w:t>
      </w:r>
      <w:r w:rsidRPr="00014B2D">
        <w:rPr>
          <w:rFonts w:ascii="GHEA Grapalat" w:hAnsi="GHEA Grapalat"/>
          <w:sz w:val="24"/>
          <w:szCs w:val="24"/>
        </w:rPr>
        <w:t>Կենտրոնական բանկ</w:t>
      </w:r>
      <w:r w:rsidR="003E6252" w:rsidRPr="00014B2D">
        <w:rPr>
          <w:rFonts w:ascii="GHEA Grapalat" w:hAnsi="GHEA Grapalat"/>
          <w:sz w:val="24"/>
          <w:szCs w:val="24"/>
        </w:rPr>
        <w:t>ի</w:t>
      </w:r>
      <w:r w:rsidR="00915723" w:rsidRPr="00014B2D">
        <w:rPr>
          <w:rFonts w:ascii="GHEA Grapalat" w:hAnsi="GHEA Grapalat"/>
          <w:sz w:val="24"/>
          <w:szCs w:val="24"/>
        </w:rPr>
        <w:t xml:space="preserve"> խորհրդի</w:t>
      </w:r>
      <w:r w:rsidRPr="00014B2D">
        <w:rPr>
          <w:rFonts w:ascii="GHEA Grapalat" w:hAnsi="GHEA Grapalat"/>
          <w:sz w:val="24"/>
          <w:szCs w:val="24"/>
        </w:rPr>
        <w:t>՝</w:t>
      </w:r>
      <w:r w:rsidR="003E6252" w:rsidRPr="00014B2D">
        <w:rPr>
          <w:rFonts w:ascii="GHEA Grapalat" w:hAnsi="GHEA Grapalat"/>
          <w:sz w:val="24"/>
          <w:szCs w:val="24"/>
        </w:rPr>
        <w:t xml:space="preserve"> </w:t>
      </w:r>
      <w:r w:rsidR="007758A7" w:rsidRPr="00014B2D">
        <w:rPr>
          <w:rFonts w:ascii="GHEA Grapalat" w:hAnsi="GHEA Grapalat"/>
          <w:sz w:val="24"/>
          <w:szCs w:val="24"/>
        </w:rPr>
        <w:t>արդարադատության նախարար</w:t>
      </w:r>
      <w:r w:rsidR="003E6252" w:rsidRPr="00014B2D">
        <w:rPr>
          <w:rFonts w:ascii="GHEA Grapalat" w:hAnsi="GHEA Grapalat"/>
          <w:sz w:val="24"/>
          <w:szCs w:val="24"/>
        </w:rPr>
        <w:t xml:space="preserve">ի հետ </w:t>
      </w:r>
      <w:r w:rsidRPr="00014B2D">
        <w:rPr>
          <w:rFonts w:ascii="GHEA Grapalat" w:hAnsi="GHEA Grapalat"/>
          <w:sz w:val="24"/>
          <w:szCs w:val="24"/>
        </w:rPr>
        <w:t>համաձայնեց</w:t>
      </w:r>
      <w:r w:rsidR="003E6252" w:rsidRPr="00014B2D">
        <w:rPr>
          <w:rFonts w:ascii="GHEA Grapalat" w:hAnsi="GHEA Grapalat"/>
          <w:sz w:val="24"/>
          <w:szCs w:val="24"/>
        </w:rPr>
        <w:t>ված նորմատիվ իրավական ակտով</w:t>
      </w:r>
      <w:r w:rsidRPr="00014B2D">
        <w:rPr>
          <w:rFonts w:ascii="GHEA Grapalat" w:hAnsi="GHEA Grapalat"/>
          <w:sz w:val="24"/>
          <w:szCs w:val="24"/>
        </w:rPr>
        <w:t>։</w:t>
      </w:r>
    </w:p>
    <w:p w14:paraId="636242D3" w14:textId="7C339A40" w:rsidR="003E6252" w:rsidRPr="00014B2D" w:rsidRDefault="003E6252" w:rsidP="00795F5A">
      <w:pPr>
        <w:pStyle w:val="ListParagraph"/>
        <w:numPr>
          <w:ilvl w:val="0"/>
          <w:numId w:val="7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այլ կոնտրագենտներից տեղեկատվության հարցման, արգելանքներ կիրառելու, դրամական միջոցների և եկամուտների վրա բռնագանձում տարածելու</w:t>
      </w:r>
      <w:r w:rsidR="00393377" w:rsidRPr="00014B2D">
        <w:rPr>
          <w:rFonts w:ascii="GHEA Grapalat" w:hAnsi="GHEA Grapalat"/>
          <w:sz w:val="24"/>
          <w:szCs w:val="24"/>
        </w:rPr>
        <w:t>, համապատասխան</w:t>
      </w:r>
      <w:r w:rsidRPr="00014B2D">
        <w:rPr>
          <w:rFonts w:ascii="GHEA Grapalat" w:hAnsi="GHEA Grapalat"/>
          <w:sz w:val="24"/>
          <w:szCs w:val="24"/>
        </w:rPr>
        <w:t xml:space="preserve"> փաստաթղթաշրջանառության կարգը </w:t>
      </w:r>
      <w:r w:rsidR="00393377" w:rsidRPr="00014B2D">
        <w:rPr>
          <w:rFonts w:ascii="GHEA Grapalat" w:hAnsi="GHEA Grapalat"/>
          <w:sz w:val="24"/>
          <w:szCs w:val="24"/>
        </w:rPr>
        <w:t xml:space="preserve">և ժամկետները </w:t>
      </w:r>
      <w:r w:rsidRPr="00014B2D">
        <w:rPr>
          <w:rFonts w:ascii="GHEA Grapalat" w:hAnsi="GHEA Grapalat"/>
          <w:sz w:val="24"/>
          <w:szCs w:val="24"/>
        </w:rPr>
        <w:t xml:space="preserve">սահմանվում </w:t>
      </w:r>
      <w:r w:rsidR="00393377" w:rsidRPr="00014B2D">
        <w:rPr>
          <w:rFonts w:ascii="GHEA Grapalat" w:hAnsi="GHEA Grapalat"/>
          <w:sz w:val="24"/>
          <w:szCs w:val="24"/>
        </w:rPr>
        <w:t>են</w:t>
      </w:r>
      <w:r w:rsidRPr="00014B2D">
        <w:rPr>
          <w:rFonts w:ascii="GHEA Grapalat" w:hAnsi="GHEA Grapalat"/>
          <w:sz w:val="24"/>
          <w:szCs w:val="24"/>
        </w:rPr>
        <w:t xml:space="preserve"> </w:t>
      </w:r>
      <w:r w:rsidR="007758A7" w:rsidRPr="00014B2D">
        <w:rPr>
          <w:rFonts w:ascii="GHEA Grapalat" w:hAnsi="GHEA Grapalat"/>
          <w:sz w:val="24"/>
          <w:szCs w:val="24"/>
        </w:rPr>
        <w:t>արդարադատության նախարար</w:t>
      </w:r>
      <w:r w:rsidRPr="00014B2D">
        <w:rPr>
          <w:rFonts w:ascii="GHEA Grapalat" w:hAnsi="GHEA Grapalat"/>
          <w:sz w:val="24"/>
          <w:szCs w:val="24"/>
        </w:rPr>
        <w:t>ի նորմատիվ իրավական ակտով։</w:t>
      </w:r>
    </w:p>
    <w:p w14:paraId="1CA2EBA4" w14:textId="5C62122E" w:rsidR="003E6252" w:rsidRPr="00014B2D" w:rsidRDefault="00B61054" w:rsidP="00795F5A">
      <w:pPr>
        <w:pStyle w:val="ListParagraph"/>
        <w:numPr>
          <w:ilvl w:val="0"/>
          <w:numId w:val="7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3-5-րդ մասերով նախատեսված ենթաօրենսդրական նորմատիվ իրավական ակտերում չնշված գրանցող մարմիններին և պարտապանի կոնտրագենտներին տեղեկատվության հարցում ուղարկվում է, եթե տվյալ գույքի կամ եկամուտի մասին տվյալներ են ստացվել կատարողական վարույթի ընթացքում։</w:t>
      </w:r>
    </w:p>
    <w:p w14:paraId="396047F4" w14:textId="7414C3ED" w:rsidR="00B61054" w:rsidRPr="00014B2D" w:rsidRDefault="00D22A8A" w:rsidP="00795F5A">
      <w:pPr>
        <w:pStyle w:val="ListParagraph"/>
        <w:numPr>
          <w:ilvl w:val="0"/>
          <w:numId w:val="7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սույն հոդվածով սահմանված կարգով տեղեկատվության հարցում է ուղարկում</w:t>
      </w:r>
      <w:r w:rsidR="00507454" w:rsidRPr="00014B2D">
        <w:rPr>
          <w:rFonts w:ascii="GHEA Grapalat" w:hAnsi="GHEA Grapalat"/>
          <w:sz w:val="24"/>
          <w:szCs w:val="24"/>
        </w:rPr>
        <w:t xml:space="preserve"> </w:t>
      </w:r>
      <w:r w:rsidRPr="00014B2D">
        <w:rPr>
          <w:rFonts w:ascii="GHEA Grapalat" w:hAnsi="GHEA Grapalat"/>
          <w:sz w:val="24"/>
          <w:szCs w:val="24"/>
        </w:rPr>
        <w:t>նաև պարտապանի ներկա կամ նախկին ամուսնու վերաբերյալ</w:t>
      </w:r>
      <w:r w:rsidR="00257667" w:rsidRPr="00014B2D">
        <w:rPr>
          <w:rFonts w:ascii="GHEA Grapalat" w:hAnsi="GHEA Grapalat"/>
          <w:sz w:val="24"/>
          <w:szCs w:val="24"/>
        </w:rPr>
        <w:t xml:space="preserve"> (բացառությամբ </w:t>
      </w:r>
      <w:r w:rsidR="00AE6EBD" w:rsidRPr="00014B2D">
        <w:rPr>
          <w:rFonts w:ascii="GHEA Grapalat" w:hAnsi="GHEA Grapalat"/>
          <w:sz w:val="24"/>
          <w:szCs w:val="24"/>
        </w:rPr>
        <w:t xml:space="preserve">եկամուտների և </w:t>
      </w:r>
      <w:r w:rsidR="00257667" w:rsidRPr="00014B2D">
        <w:rPr>
          <w:rFonts w:ascii="GHEA Grapalat" w:hAnsi="GHEA Grapalat"/>
          <w:sz w:val="24"/>
          <w:szCs w:val="24"/>
        </w:rPr>
        <w:t xml:space="preserve">ժառանգության իրավունքի </w:t>
      </w:r>
      <w:r w:rsidR="00257667" w:rsidRPr="00014B2D">
        <w:rPr>
          <w:rFonts w:ascii="GHEA Grapalat" w:hAnsi="GHEA Grapalat"/>
          <w:sz w:val="24"/>
          <w:szCs w:val="24"/>
        </w:rPr>
        <w:lastRenderedPageBreak/>
        <w:t>վկայագրերի մասին)</w:t>
      </w:r>
      <w:r w:rsidRPr="00014B2D">
        <w:rPr>
          <w:rFonts w:ascii="GHEA Grapalat" w:hAnsi="GHEA Grapalat"/>
          <w:sz w:val="24"/>
          <w:szCs w:val="24"/>
        </w:rPr>
        <w:t>՝</w:t>
      </w:r>
      <w:r w:rsidR="00257667" w:rsidRPr="00014B2D">
        <w:rPr>
          <w:rFonts w:ascii="GHEA Grapalat" w:hAnsi="GHEA Grapalat"/>
          <w:sz w:val="24"/>
          <w:szCs w:val="24"/>
        </w:rPr>
        <w:t xml:space="preserve"> </w:t>
      </w:r>
      <w:r w:rsidRPr="00014B2D">
        <w:rPr>
          <w:rFonts w:ascii="GHEA Grapalat" w:hAnsi="GHEA Grapalat"/>
          <w:sz w:val="24"/>
          <w:szCs w:val="24"/>
        </w:rPr>
        <w:t xml:space="preserve">նրանց </w:t>
      </w:r>
      <w:r w:rsidR="009F1C1B" w:rsidRPr="00014B2D">
        <w:rPr>
          <w:rFonts w:ascii="GHEA Grapalat" w:hAnsi="GHEA Grapalat"/>
          <w:sz w:val="24"/>
          <w:szCs w:val="24"/>
        </w:rPr>
        <w:t>վերաբերյալ</w:t>
      </w:r>
      <w:r w:rsidRPr="00014B2D">
        <w:rPr>
          <w:rFonts w:ascii="GHEA Grapalat" w:hAnsi="GHEA Grapalat"/>
          <w:sz w:val="24"/>
          <w:szCs w:val="24"/>
        </w:rPr>
        <w:t xml:space="preserve"> տվյալներ ստանալուց հետո անհապաղ, պարտապանին ընդհանուր համատեղ սեփականության իրավունքով պատկանող գույքի կազմը պարզելու նպատակով։</w:t>
      </w:r>
    </w:p>
    <w:p w14:paraId="6B89F003" w14:textId="5547F2C1" w:rsidR="00DF01A1" w:rsidRPr="00014B2D" w:rsidRDefault="00DF01A1" w:rsidP="00795F5A">
      <w:pPr>
        <w:pStyle w:val="ListParagraph"/>
        <w:numPr>
          <w:ilvl w:val="0"/>
          <w:numId w:val="7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պարտապանի նկատմամբ դրամական պահանջի </w:t>
      </w:r>
      <w:r w:rsidR="00B559BB" w:rsidRPr="00014B2D">
        <w:rPr>
          <w:rFonts w:ascii="GHEA Grapalat" w:hAnsi="GHEA Grapalat"/>
          <w:sz w:val="24"/>
          <w:szCs w:val="24"/>
        </w:rPr>
        <w:t xml:space="preserve">հարկադիր կատարման </w:t>
      </w:r>
      <w:r w:rsidRPr="00014B2D">
        <w:rPr>
          <w:rFonts w:ascii="GHEA Grapalat" w:hAnsi="GHEA Grapalat"/>
          <w:sz w:val="24"/>
          <w:szCs w:val="24"/>
        </w:rPr>
        <w:t xml:space="preserve">և </w:t>
      </w:r>
      <w:r w:rsidR="00B559BB" w:rsidRPr="00014B2D">
        <w:rPr>
          <w:rFonts w:ascii="GHEA Grapalat" w:hAnsi="GHEA Grapalat"/>
          <w:sz w:val="24"/>
          <w:szCs w:val="24"/>
        </w:rPr>
        <w:t xml:space="preserve">դրամական պահանջի </w:t>
      </w:r>
      <w:r w:rsidRPr="00014B2D">
        <w:rPr>
          <w:rFonts w:ascii="GHEA Grapalat" w:hAnsi="GHEA Grapalat"/>
          <w:sz w:val="24"/>
          <w:szCs w:val="24"/>
        </w:rPr>
        <w:t xml:space="preserve">ապահովման </w:t>
      </w:r>
      <w:r w:rsidR="00B559BB" w:rsidRPr="00014B2D">
        <w:rPr>
          <w:rFonts w:ascii="GHEA Grapalat" w:hAnsi="GHEA Grapalat"/>
          <w:sz w:val="24"/>
          <w:szCs w:val="24"/>
        </w:rPr>
        <w:t xml:space="preserve">բոլոր </w:t>
      </w:r>
      <w:r w:rsidRPr="00014B2D">
        <w:rPr>
          <w:rFonts w:ascii="GHEA Grapalat" w:hAnsi="GHEA Grapalat"/>
          <w:sz w:val="24"/>
          <w:szCs w:val="24"/>
        </w:rPr>
        <w:t xml:space="preserve">վարույթներով կիրառված արգելանքների չափերի հանրագումարը չի գերազանցում 100 հազար դրամը, ապա տեղեկատվության հարցում չի իրականացվում պարտապանին պատկանող անշարժ գույքի, արժեթղթերի, տնտեսական ընկերությունների կանոնադրական կապիտալում բաժնեմասերի, </w:t>
      </w:r>
      <w:r w:rsidR="009F1C1B" w:rsidRPr="00014B2D">
        <w:rPr>
          <w:rFonts w:ascii="GHEA Grapalat" w:hAnsi="GHEA Grapalat"/>
          <w:sz w:val="24"/>
          <w:szCs w:val="24"/>
        </w:rPr>
        <w:t xml:space="preserve">նշված գույքի նկատմամբ գույքային իրավունքների, </w:t>
      </w:r>
      <w:r w:rsidRPr="00014B2D">
        <w:rPr>
          <w:rFonts w:ascii="GHEA Grapalat" w:hAnsi="GHEA Grapalat"/>
          <w:sz w:val="24"/>
          <w:szCs w:val="24"/>
        </w:rPr>
        <w:t xml:space="preserve">ինչպես նաև պարտապանի ներկա կամ նախկին ամուսնու գույքի վերաբերյալ։ </w:t>
      </w:r>
    </w:p>
    <w:p w14:paraId="53C5BDDF" w14:textId="77777777" w:rsidR="00CC5531" w:rsidRPr="00014B2D" w:rsidRDefault="00CC5531" w:rsidP="00795F5A">
      <w:pPr>
        <w:tabs>
          <w:tab w:val="left" w:pos="851"/>
          <w:tab w:val="left" w:pos="993"/>
        </w:tabs>
        <w:spacing w:after="0" w:line="276" w:lineRule="auto"/>
        <w:ind w:firstLine="567"/>
        <w:jc w:val="both"/>
        <w:rPr>
          <w:rFonts w:ascii="GHEA Grapalat" w:hAnsi="GHEA Grapalat"/>
          <w:b/>
          <w:bCs/>
          <w:sz w:val="24"/>
          <w:szCs w:val="24"/>
        </w:rPr>
      </w:pPr>
    </w:p>
    <w:p w14:paraId="60635EE1" w14:textId="7F07E367" w:rsidR="00591AF2" w:rsidRPr="00014B2D" w:rsidRDefault="00591AF2"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67</w:t>
      </w:r>
      <w:r w:rsidRPr="00014B2D">
        <w:rPr>
          <w:rFonts w:ascii="GHEA Grapalat" w:hAnsi="GHEA Grapalat"/>
          <w:b/>
          <w:bCs/>
          <w:sz w:val="24"/>
          <w:szCs w:val="24"/>
        </w:rPr>
        <w:t>. Պարտապանի գույքի գույքագրումը</w:t>
      </w:r>
    </w:p>
    <w:p w14:paraId="49950117" w14:textId="7457BBC6" w:rsidR="007F0C2D" w:rsidRPr="00014B2D" w:rsidRDefault="007F0C2D" w:rsidP="00795F5A">
      <w:pPr>
        <w:tabs>
          <w:tab w:val="left" w:pos="851"/>
          <w:tab w:val="left" w:pos="993"/>
        </w:tabs>
        <w:spacing w:after="0" w:line="276" w:lineRule="auto"/>
        <w:ind w:firstLine="567"/>
        <w:jc w:val="both"/>
        <w:rPr>
          <w:rFonts w:ascii="GHEA Grapalat" w:hAnsi="GHEA Grapalat"/>
          <w:b/>
          <w:bCs/>
          <w:sz w:val="24"/>
          <w:szCs w:val="24"/>
        </w:rPr>
      </w:pPr>
    </w:p>
    <w:p w14:paraId="0EBBCF1A" w14:textId="434C0E2C" w:rsidR="007F0C2D" w:rsidRPr="00014B2D" w:rsidRDefault="007F0C2D" w:rsidP="00795F5A">
      <w:pPr>
        <w:pStyle w:val="ListParagraph"/>
        <w:numPr>
          <w:ilvl w:val="0"/>
          <w:numId w:val="7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գույքի գույքագրումն իրականացվում է</w:t>
      </w:r>
      <w:r w:rsidR="00DC596B" w:rsidRPr="00014B2D">
        <w:rPr>
          <w:rFonts w:ascii="GHEA Grapalat" w:hAnsi="GHEA Grapalat"/>
          <w:sz w:val="24"/>
          <w:szCs w:val="24"/>
        </w:rPr>
        <w:t xml:space="preserve"> կատարողական վարույթի հարուցումից հետո հնարավոր սեղմ ժամկետում՝</w:t>
      </w:r>
      <w:r w:rsidRPr="00014B2D">
        <w:rPr>
          <w:rFonts w:ascii="GHEA Grapalat" w:hAnsi="GHEA Grapalat"/>
          <w:sz w:val="24"/>
          <w:szCs w:val="24"/>
        </w:rPr>
        <w:t xml:space="preserve"> պարտապանի բնակության (գտնվելու)</w:t>
      </w:r>
      <w:r w:rsidR="00DC596B" w:rsidRPr="00014B2D">
        <w:rPr>
          <w:rFonts w:ascii="GHEA Grapalat" w:hAnsi="GHEA Grapalat"/>
          <w:sz w:val="24"/>
          <w:szCs w:val="24"/>
        </w:rPr>
        <w:t>,</w:t>
      </w:r>
      <w:r w:rsidRPr="00014B2D">
        <w:rPr>
          <w:rFonts w:ascii="GHEA Grapalat" w:hAnsi="GHEA Grapalat"/>
          <w:sz w:val="24"/>
          <w:szCs w:val="24"/>
        </w:rPr>
        <w:t xml:space="preserve"> գործունեության վայրում, պարտապանին պատկանող</w:t>
      </w:r>
      <w:r w:rsidR="00DC596B" w:rsidRPr="00014B2D">
        <w:rPr>
          <w:rFonts w:ascii="GHEA Grapalat" w:hAnsi="GHEA Grapalat"/>
          <w:sz w:val="24"/>
          <w:szCs w:val="24"/>
        </w:rPr>
        <w:t>,</w:t>
      </w:r>
      <w:r w:rsidRPr="00014B2D">
        <w:rPr>
          <w:rFonts w:ascii="GHEA Grapalat" w:hAnsi="GHEA Grapalat"/>
          <w:sz w:val="24"/>
          <w:szCs w:val="24"/>
        </w:rPr>
        <w:t xml:space="preserve"> նրա տիրապետության տակ գտնվող անշարժ գույքի տարածքում գտնվող շարժական գույքի </w:t>
      </w:r>
      <w:r w:rsidR="00D525D2" w:rsidRPr="00014B2D">
        <w:rPr>
          <w:rFonts w:ascii="GHEA Grapalat" w:hAnsi="GHEA Grapalat"/>
          <w:sz w:val="24"/>
          <w:szCs w:val="24"/>
        </w:rPr>
        <w:t>կազմը, հատկանիշները և վիճակն արձանագրելով։</w:t>
      </w:r>
    </w:p>
    <w:p w14:paraId="37599D65" w14:textId="6F2CE2BE" w:rsidR="00D525D2" w:rsidRPr="00014B2D" w:rsidRDefault="00D525D2" w:rsidP="00795F5A">
      <w:pPr>
        <w:pStyle w:val="ListParagraph"/>
        <w:numPr>
          <w:ilvl w:val="0"/>
          <w:numId w:val="7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տիրապետման ներքո գտնվող գրանցման ոչ ենթակա գույքը համարվում է պարտապանի սեփական</w:t>
      </w:r>
      <w:r w:rsidR="00DC596B" w:rsidRPr="00014B2D">
        <w:rPr>
          <w:rFonts w:ascii="GHEA Grapalat" w:hAnsi="GHEA Grapalat"/>
          <w:sz w:val="24"/>
          <w:szCs w:val="24"/>
        </w:rPr>
        <w:t>ություն</w:t>
      </w:r>
      <w:r w:rsidRPr="00014B2D">
        <w:rPr>
          <w:rFonts w:ascii="GHEA Grapalat" w:hAnsi="GHEA Grapalat"/>
          <w:sz w:val="24"/>
          <w:szCs w:val="24"/>
        </w:rPr>
        <w:t>ը, քանի դեռ այլ բան ապացուցված չէ։</w:t>
      </w:r>
    </w:p>
    <w:p w14:paraId="068B5F65" w14:textId="150A3747" w:rsidR="00D525D2" w:rsidRPr="00014B2D" w:rsidRDefault="00D525D2" w:rsidP="00795F5A">
      <w:pPr>
        <w:pStyle w:val="ListParagraph"/>
        <w:numPr>
          <w:ilvl w:val="0"/>
          <w:numId w:val="7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Գույքագրման ենթակա չէ այն գույքը, որի վրա օրենքով չի թույլատրվում բռնագանձում տարածել։</w:t>
      </w:r>
    </w:p>
    <w:p w14:paraId="43F75CAF" w14:textId="2B265BF6" w:rsidR="00D525D2" w:rsidRPr="00014B2D" w:rsidRDefault="00D525D2" w:rsidP="00795F5A">
      <w:pPr>
        <w:pStyle w:val="ListParagraph"/>
        <w:numPr>
          <w:ilvl w:val="0"/>
          <w:numId w:val="7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Գույքագրում չի իրականացվում, եթե պարտապանի նկատմամբ դրամական պահանջի</w:t>
      </w:r>
      <w:r w:rsidR="00B559BB" w:rsidRPr="00014B2D">
        <w:rPr>
          <w:rFonts w:ascii="GHEA Grapalat" w:hAnsi="GHEA Grapalat"/>
          <w:sz w:val="24"/>
          <w:szCs w:val="24"/>
        </w:rPr>
        <w:t xml:space="preserve"> հարկադիր կատարման</w:t>
      </w:r>
      <w:r w:rsidR="00DC596B" w:rsidRPr="00014B2D">
        <w:rPr>
          <w:rFonts w:ascii="GHEA Grapalat" w:hAnsi="GHEA Grapalat"/>
          <w:sz w:val="24"/>
          <w:szCs w:val="24"/>
        </w:rPr>
        <w:t xml:space="preserve"> և </w:t>
      </w:r>
      <w:r w:rsidR="00B559BB" w:rsidRPr="00014B2D">
        <w:rPr>
          <w:rFonts w:ascii="GHEA Grapalat" w:hAnsi="GHEA Grapalat"/>
          <w:sz w:val="24"/>
          <w:szCs w:val="24"/>
        </w:rPr>
        <w:t xml:space="preserve">դրամական պահանջի </w:t>
      </w:r>
      <w:r w:rsidR="00DC596B" w:rsidRPr="00014B2D">
        <w:rPr>
          <w:rFonts w:ascii="GHEA Grapalat" w:hAnsi="GHEA Grapalat"/>
          <w:sz w:val="24"/>
          <w:szCs w:val="24"/>
        </w:rPr>
        <w:t>ապահովման</w:t>
      </w:r>
      <w:r w:rsidR="00B559BB" w:rsidRPr="00014B2D">
        <w:rPr>
          <w:rFonts w:ascii="GHEA Grapalat" w:hAnsi="GHEA Grapalat"/>
          <w:sz w:val="24"/>
          <w:szCs w:val="24"/>
        </w:rPr>
        <w:t xml:space="preserve"> բոլոր</w:t>
      </w:r>
      <w:r w:rsidR="00DC596B" w:rsidRPr="00014B2D">
        <w:rPr>
          <w:rFonts w:ascii="GHEA Grapalat" w:hAnsi="GHEA Grapalat"/>
          <w:sz w:val="24"/>
          <w:szCs w:val="24"/>
        </w:rPr>
        <w:t xml:space="preserve"> վարույթներով կիրառված արգելանքների</w:t>
      </w:r>
      <w:r w:rsidRPr="00014B2D">
        <w:rPr>
          <w:rFonts w:ascii="GHEA Grapalat" w:hAnsi="GHEA Grapalat"/>
          <w:sz w:val="24"/>
          <w:szCs w:val="24"/>
        </w:rPr>
        <w:t xml:space="preserve"> չափերի հանրագումարը չի գերազանցում 100</w:t>
      </w:r>
      <w:r w:rsidR="00CC5531" w:rsidRPr="00014B2D">
        <w:rPr>
          <w:rFonts w:ascii="GHEA Grapalat" w:hAnsi="GHEA Grapalat"/>
          <w:sz w:val="24"/>
          <w:szCs w:val="24"/>
        </w:rPr>
        <w:t xml:space="preserve"> հազար</w:t>
      </w:r>
      <w:r w:rsidRPr="00014B2D">
        <w:rPr>
          <w:rFonts w:ascii="GHEA Grapalat" w:hAnsi="GHEA Grapalat"/>
          <w:sz w:val="24"/>
          <w:szCs w:val="24"/>
        </w:rPr>
        <w:t xml:space="preserve"> դրամը, բացառությամբ եթե այլ միջոցներով պարզված գույքի արժեքը բավարար չէ բոլոր պահանջների կատարման համար։</w:t>
      </w:r>
    </w:p>
    <w:p w14:paraId="64CB94C3" w14:textId="64D6B77F" w:rsidR="007F0C2D" w:rsidRPr="00014B2D" w:rsidRDefault="00642223" w:rsidP="00795F5A">
      <w:pPr>
        <w:pStyle w:val="ListParagraph"/>
        <w:numPr>
          <w:ilvl w:val="0"/>
          <w:numId w:val="7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պահանջատիրոջը հրավիրում է մասնակցել գույքագրմանը, եթե պահանջատերը նախապես գրավոր հայտնել է նման ցանկություն։</w:t>
      </w:r>
      <w:r w:rsidR="00B52747" w:rsidRPr="00014B2D">
        <w:rPr>
          <w:rFonts w:ascii="GHEA Grapalat" w:hAnsi="GHEA Grapalat"/>
          <w:sz w:val="24"/>
          <w:szCs w:val="24"/>
        </w:rPr>
        <w:t xml:space="preserve"> Պահանջատիրոջ չներկայանալն արգելք չէ գույքագրման աշխատանքներն իրականացնելու համար:</w:t>
      </w:r>
    </w:p>
    <w:p w14:paraId="0F225231" w14:textId="32B7E251" w:rsidR="00591AF2" w:rsidRPr="00014B2D" w:rsidRDefault="00591AF2" w:rsidP="00795F5A">
      <w:pPr>
        <w:tabs>
          <w:tab w:val="left" w:pos="851"/>
          <w:tab w:val="left" w:pos="993"/>
        </w:tabs>
        <w:spacing w:after="0" w:line="276" w:lineRule="auto"/>
        <w:ind w:firstLine="567"/>
        <w:jc w:val="both"/>
        <w:rPr>
          <w:rFonts w:ascii="GHEA Grapalat" w:hAnsi="GHEA Grapalat"/>
          <w:b/>
          <w:bCs/>
          <w:sz w:val="24"/>
          <w:szCs w:val="24"/>
        </w:rPr>
      </w:pPr>
    </w:p>
    <w:p w14:paraId="5371FFF6" w14:textId="317E3C28" w:rsidR="00591AF2" w:rsidRPr="00014B2D" w:rsidRDefault="00591AF2"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68</w:t>
      </w:r>
      <w:r w:rsidRPr="00014B2D">
        <w:rPr>
          <w:rFonts w:ascii="GHEA Grapalat" w:hAnsi="GHEA Grapalat"/>
          <w:b/>
          <w:bCs/>
          <w:sz w:val="24"/>
          <w:szCs w:val="24"/>
        </w:rPr>
        <w:t>. Պարտապանի գույքի</w:t>
      </w:r>
      <w:r w:rsidR="004824D0" w:rsidRPr="00014B2D">
        <w:rPr>
          <w:rFonts w:ascii="GHEA Grapalat" w:hAnsi="GHEA Grapalat"/>
          <w:b/>
          <w:bCs/>
          <w:sz w:val="24"/>
          <w:szCs w:val="24"/>
        </w:rPr>
        <w:t xml:space="preserve"> և եկամուտների</w:t>
      </w:r>
      <w:r w:rsidRPr="00014B2D">
        <w:rPr>
          <w:rFonts w:ascii="GHEA Grapalat" w:hAnsi="GHEA Grapalat"/>
          <w:b/>
          <w:bCs/>
          <w:sz w:val="24"/>
          <w:szCs w:val="24"/>
        </w:rPr>
        <w:t xml:space="preserve"> հայտարարագրումը</w:t>
      </w:r>
    </w:p>
    <w:p w14:paraId="6D6E60B7" w14:textId="35077E15" w:rsidR="000042B4" w:rsidRPr="00014B2D" w:rsidRDefault="000042B4"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7B7CCD7B" w14:textId="5D85C690" w:rsidR="00685C89" w:rsidRPr="00014B2D" w:rsidRDefault="00685C89" w:rsidP="00795F5A">
      <w:pPr>
        <w:pStyle w:val="ListParagraph"/>
        <w:numPr>
          <w:ilvl w:val="0"/>
          <w:numId w:val="76"/>
        </w:numPr>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Դրամական պահանջով կատարողական վարույթ հարուցելու որոշումը պարտապանին ուղարկելու </w:t>
      </w:r>
      <w:r w:rsidR="002250D7" w:rsidRPr="00014B2D">
        <w:rPr>
          <w:rFonts w:ascii="GHEA Grapalat" w:hAnsi="GHEA Grapalat"/>
          <w:sz w:val="24"/>
          <w:szCs w:val="24"/>
        </w:rPr>
        <w:t>հետ միաժամանակ հարկադիր կատարողը պարտապանին ծանուցում է նրան պատկանող</w:t>
      </w:r>
      <w:r w:rsidR="00652F4C" w:rsidRPr="00014B2D">
        <w:rPr>
          <w:rFonts w:ascii="GHEA Grapalat" w:hAnsi="GHEA Grapalat"/>
          <w:sz w:val="24"/>
          <w:szCs w:val="24"/>
        </w:rPr>
        <w:t xml:space="preserve"> և կատարողական վարույթի </w:t>
      </w:r>
      <w:r w:rsidR="00652F4C" w:rsidRPr="00014B2D">
        <w:rPr>
          <w:rFonts w:ascii="GHEA Grapalat" w:hAnsi="GHEA Grapalat"/>
          <w:sz w:val="24"/>
          <w:szCs w:val="24"/>
        </w:rPr>
        <w:lastRenderedPageBreak/>
        <w:t xml:space="preserve">(ներառյալ՝ </w:t>
      </w:r>
      <w:r w:rsidR="00B559BB" w:rsidRPr="00014B2D">
        <w:rPr>
          <w:rFonts w:ascii="GHEA Grapalat" w:hAnsi="GHEA Grapalat"/>
          <w:sz w:val="24"/>
          <w:szCs w:val="24"/>
        </w:rPr>
        <w:t xml:space="preserve">դրամական պահանջի </w:t>
      </w:r>
      <w:r w:rsidR="00652F4C" w:rsidRPr="00014B2D">
        <w:rPr>
          <w:rFonts w:ascii="GHEA Grapalat" w:hAnsi="GHEA Grapalat"/>
          <w:sz w:val="24"/>
          <w:szCs w:val="24"/>
        </w:rPr>
        <w:t>ապահովման վարույթի) հարուցման պահին պատկանած</w:t>
      </w:r>
      <w:r w:rsidR="002250D7" w:rsidRPr="00014B2D">
        <w:rPr>
          <w:rFonts w:ascii="GHEA Grapalat" w:hAnsi="GHEA Grapalat"/>
          <w:sz w:val="24"/>
          <w:szCs w:val="24"/>
        </w:rPr>
        <w:t xml:space="preserve"> գույքի</w:t>
      </w:r>
      <w:r w:rsidR="004824D0" w:rsidRPr="00014B2D">
        <w:rPr>
          <w:rFonts w:ascii="GHEA Grapalat" w:hAnsi="GHEA Grapalat"/>
          <w:sz w:val="24"/>
          <w:szCs w:val="24"/>
        </w:rPr>
        <w:t>, եկամուտների</w:t>
      </w:r>
      <w:r w:rsidR="002250D7" w:rsidRPr="00014B2D">
        <w:rPr>
          <w:rFonts w:ascii="GHEA Grapalat" w:hAnsi="GHEA Grapalat"/>
          <w:sz w:val="24"/>
          <w:szCs w:val="24"/>
        </w:rPr>
        <w:t xml:space="preserve"> և գույքային իրավունքների, այդ թվում՝ պահանջի իրավունքների կազմի, քանակի և գտնվելու վայրի մասին հայտարարագիր</w:t>
      </w:r>
      <w:r w:rsidR="00E173A0" w:rsidRPr="00014B2D">
        <w:rPr>
          <w:rFonts w:ascii="GHEA Grapalat" w:hAnsi="GHEA Grapalat"/>
          <w:sz w:val="24"/>
          <w:szCs w:val="24"/>
        </w:rPr>
        <w:t xml:space="preserve"> (այսուհետ՝ </w:t>
      </w:r>
      <w:r w:rsidR="00467C18" w:rsidRPr="00014B2D">
        <w:rPr>
          <w:rFonts w:ascii="GHEA Grapalat" w:hAnsi="GHEA Grapalat"/>
          <w:sz w:val="24"/>
          <w:szCs w:val="24"/>
        </w:rPr>
        <w:t xml:space="preserve">հայտարարագիր կամ </w:t>
      </w:r>
      <w:r w:rsidR="00E173A0" w:rsidRPr="00014B2D">
        <w:rPr>
          <w:rFonts w:ascii="GHEA Grapalat" w:hAnsi="GHEA Grapalat"/>
          <w:sz w:val="24"/>
          <w:szCs w:val="24"/>
        </w:rPr>
        <w:t>առաջին հայտարարագիր)</w:t>
      </w:r>
      <w:r w:rsidR="002250D7" w:rsidRPr="00014B2D">
        <w:rPr>
          <w:rFonts w:ascii="GHEA Grapalat" w:hAnsi="GHEA Grapalat"/>
          <w:sz w:val="24"/>
          <w:szCs w:val="24"/>
        </w:rPr>
        <w:t xml:space="preserve"> ներկայացնելու պարտականության մասին</w:t>
      </w:r>
      <w:r w:rsidR="00F14AB8" w:rsidRPr="00014B2D">
        <w:rPr>
          <w:rFonts w:ascii="GHEA Grapalat" w:hAnsi="GHEA Grapalat"/>
          <w:sz w:val="24"/>
          <w:szCs w:val="24"/>
        </w:rPr>
        <w:t xml:space="preserve">՝ զգուշացնելով այդ պարտականության խախտման համար օրենքով </w:t>
      </w:r>
      <w:r w:rsidR="00652F4C" w:rsidRPr="00014B2D">
        <w:rPr>
          <w:rFonts w:ascii="GHEA Grapalat" w:hAnsi="GHEA Grapalat"/>
          <w:sz w:val="24"/>
          <w:szCs w:val="24"/>
        </w:rPr>
        <w:t>նախատեսված</w:t>
      </w:r>
      <w:r w:rsidR="00F14AB8" w:rsidRPr="00014B2D">
        <w:rPr>
          <w:rFonts w:ascii="GHEA Grapalat" w:hAnsi="GHEA Grapalat"/>
          <w:sz w:val="24"/>
          <w:szCs w:val="24"/>
        </w:rPr>
        <w:t xml:space="preserve"> պատասխանատվության մասին</w:t>
      </w:r>
      <w:r w:rsidR="002250D7" w:rsidRPr="00014B2D">
        <w:rPr>
          <w:rFonts w:ascii="GHEA Grapalat" w:hAnsi="GHEA Grapalat"/>
          <w:sz w:val="24"/>
          <w:szCs w:val="24"/>
        </w:rPr>
        <w:t>: Ծանուցումը ներառում է նաև նշում այն մասին, որ պարտապանը պարտավոր է</w:t>
      </w:r>
      <w:r w:rsidR="00F14AB8" w:rsidRPr="00014B2D">
        <w:rPr>
          <w:rFonts w:ascii="GHEA Grapalat" w:hAnsi="GHEA Grapalat"/>
          <w:sz w:val="24"/>
          <w:szCs w:val="24"/>
        </w:rPr>
        <w:t xml:space="preserve"> </w:t>
      </w:r>
      <w:r w:rsidR="002250D7" w:rsidRPr="00014B2D">
        <w:rPr>
          <w:rFonts w:ascii="GHEA Grapalat" w:hAnsi="GHEA Grapalat"/>
          <w:sz w:val="24"/>
          <w:szCs w:val="24"/>
        </w:rPr>
        <w:t xml:space="preserve">հայտարարագրեր ներկայացնել առաջին հայտարարագիրը ներկայացնելուց հետո ձեռք բերվող </w:t>
      </w:r>
      <w:r w:rsidR="004824D0" w:rsidRPr="00014B2D">
        <w:rPr>
          <w:rFonts w:ascii="GHEA Grapalat" w:hAnsi="GHEA Grapalat"/>
          <w:sz w:val="24"/>
          <w:szCs w:val="24"/>
        </w:rPr>
        <w:t xml:space="preserve">(ստացվող) </w:t>
      </w:r>
      <w:r w:rsidR="002250D7" w:rsidRPr="00014B2D">
        <w:rPr>
          <w:rFonts w:ascii="GHEA Grapalat" w:hAnsi="GHEA Grapalat"/>
          <w:sz w:val="24"/>
          <w:szCs w:val="24"/>
        </w:rPr>
        <w:t>գույքի</w:t>
      </w:r>
      <w:r w:rsidR="004824D0" w:rsidRPr="00014B2D">
        <w:rPr>
          <w:rFonts w:ascii="GHEA Grapalat" w:hAnsi="GHEA Grapalat"/>
          <w:sz w:val="24"/>
          <w:szCs w:val="24"/>
        </w:rPr>
        <w:t>, եկամուտների</w:t>
      </w:r>
      <w:r w:rsidR="002250D7" w:rsidRPr="00014B2D">
        <w:rPr>
          <w:rFonts w:ascii="GHEA Grapalat" w:hAnsi="GHEA Grapalat"/>
          <w:sz w:val="24"/>
          <w:szCs w:val="24"/>
        </w:rPr>
        <w:t xml:space="preserve"> և գույքային իրավունքների կազմի, քանակի և գտնվելու վայրի մասին</w:t>
      </w:r>
      <w:r w:rsidR="00E173A0" w:rsidRPr="00014B2D">
        <w:rPr>
          <w:rFonts w:ascii="GHEA Grapalat" w:hAnsi="GHEA Grapalat"/>
          <w:sz w:val="24"/>
          <w:szCs w:val="24"/>
        </w:rPr>
        <w:t xml:space="preserve"> (այսուհետ՝ հետագա հայտարարագրեր)</w:t>
      </w:r>
      <w:r w:rsidR="002250D7" w:rsidRPr="00014B2D">
        <w:rPr>
          <w:rFonts w:ascii="GHEA Grapalat" w:hAnsi="GHEA Grapalat"/>
          <w:sz w:val="24"/>
          <w:szCs w:val="24"/>
        </w:rPr>
        <w:t>:</w:t>
      </w:r>
    </w:p>
    <w:p w14:paraId="2E8D9273" w14:textId="2FF4F6EB" w:rsidR="00F14AB8" w:rsidRPr="00014B2D" w:rsidRDefault="00F14AB8" w:rsidP="00795F5A">
      <w:pPr>
        <w:pStyle w:val="ListParagraph"/>
        <w:numPr>
          <w:ilvl w:val="0"/>
          <w:numId w:val="76"/>
        </w:numPr>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Հարկադիր կատարողը սույն հոդվածի 1-ին մասով նախատեսված ծանուցումն ուղարկում է նաև պարտապանի իրավահաջորդին՝ վերջինիս վարույթում ներգրավելու որոշումն ուղարկելու հետ միաժամանակ։ Իրավահաջորդության կարգով վարույթում ներգրավված պարտապանը հայտարարագրում պարտավոր է նշել նաև, թե որ գույքն է ժառանգությամբ ստացել </w:t>
      </w:r>
      <w:r w:rsidR="00652F4C" w:rsidRPr="00014B2D">
        <w:rPr>
          <w:rFonts w:ascii="GHEA Grapalat" w:hAnsi="GHEA Grapalat"/>
          <w:sz w:val="24"/>
          <w:szCs w:val="24"/>
        </w:rPr>
        <w:t>իրավանախորդից։</w:t>
      </w:r>
    </w:p>
    <w:p w14:paraId="659E53A3" w14:textId="0AD205C9" w:rsidR="002250D7" w:rsidRPr="00014B2D" w:rsidRDefault="002250D7" w:rsidP="00795F5A">
      <w:pPr>
        <w:pStyle w:val="ListParagraph"/>
        <w:numPr>
          <w:ilvl w:val="0"/>
          <w:numId w:val="76"/>
        </w:numPr>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Պարտապանը պարտավոր է </w:t>
      </w:r>
      <w:r w:rsidR="00E173A0" w:rsidRPr="00014B2D">
        <w:rPr>
          <w:rFonts w:ascii="GHEA Grapalat" w:hAnsi="GHEA Grapalat"/>
          <w:sz w:val="24"/>
          <w:szCs w:val="24"/>
        </w:rPr>
        <w:t xml:space="preserve">առաջին </w:t>
      </w:r>
      <w:r w:rsidRPr="00014B2D">
        <w:rPr>
          <w:rFonts w:ascii="GHEA Grapalat" w:hAnsi="GHEA Grapalat"/>
          <w:sz w:val="24"/>
          <w:szCs w:val="24"/>
        </w:rPr>
        <w:t xml:space="preserve">հայտարարագիրը հարկադիր կատարողին ներկայացնել </w:t>
      </w:r>
      <w:r w:rsidR="00E173A0" w:rsidRPr="00014B2D">
        <w:rPr>
          <w:rFonts w:ascii="GHEA Grapalat" w:hAnsi="GHEA Grapalat"/>
          <w:sz w:val="24"/>
          <w:szCs w:val="24"/>
        </w:rPr>
        <w:t>ծանուցումը ստանալուց</w:t>
      </w:r>
      <w:r w:rsidR="00652F4C" w:rsidRPr="00014B2D">
        <w:rPr>
          <w:rFonts w:ascii="GHEA Grapalat" w:hAnsi="GHEA Grapalat"/>
          <w:sz w:val="24"/>
          <w:szCs w:val="24"/>
        </w:rPr>
        <w:t>,</w:t>
      </w:r>
      <w:r w:rsidR="00E173A0" w:rsidRPr="00014B2D">
        <w:rPr>
          <w:rFonts w:ascii="GHEA Grapalat" w:hAnsi="GHEA Grapalat"/>
          <w:sz w:val="24"/>
          <w:szCs w:val="24"/>
        </w:rPr>
        <w:t xml:space="preserve"> իսկ հետագա հայտարարագ</w:t>
      </w:r>
      <w:r w:rsidR="00652F4C" w:rsidRPr="00014B2D">
        <w:rPr>
          <w:rFonts w:ascii="GHEA Grapalat" w:hAnsi="GHEA Grapalat"/>
          <w:sz w:val="24"/>
          <w:szCs w:val="24"/>
        </w:rPr>
        <w:t>ի</w:t>
      </w:r>
      <w:r w:rsidR="00E173A0" w:rsidRPr="00014B2D">
        <w:rPr>
          <w:rFonts w:ascii="GHEA Grapalat" w:hAnsi="GHEA Grapalat"/>
          <w:sz w:val="24"/>
          <w:szCs w:val="24"/>
        </w:rPr>
        <w:t xml:space="preserve">րը՝ </w:t>
      </w:r>
      <w:r w:rsidR="00652F4C" w:rsidRPr="00014B2D">
        <w:rPr>
          <w:rFonts w:ascii="GHEA Grapalat" w:hAnsi="GHEA Grapalat"/>
          <w:sz w:val="24"/>
          <w:szCs w:val="24"/>
        </w:rPr>
        <w:t>դրա հիմքը ծագելուց</w:t>
      </w:r>
      <w:r w:rsidR="00E173A0" w:rsidRPr="00014B2D">
        <w:rPr>
          <w:rFonts w:ascii="GHEA Grapalat" w:hAnsi="GHEA Grapalat"/>
          <w:sz w:val="24"/>
          <w:szCs w:val="24"/>
        </w:rPr>
        <w:t xml:space="preserve"> հետո </w:t>
      </w:r>
      <w:r w:rsidR="00F14AB8" w:rsidRPr="00014B2D">
        <w:rPr>
          <w:rFonts w:ascii="GHEA Grapalat" w:hAnsi="GHEA Grapalat"/>
          <w:sz w:val="24"/>
          <w:szCs w:val="24"/>
        </w:rPr>
        <w:t>հինգ օրվա</w:t>
      </w:r>
      <w:r w:rsidR="00E173A0" w:rsidRPr="00014B2D">
        <w:rPr>
          <w:rFonts w:ascii="GHEA Grapalat" w:hAnsi="GHEA Grapalat"/>
          <w:sz w:val="24"/>
          <w:szCs w:val="24"/>
        </w:rPr>
        <w:t xml:space="preserve"> ընթացքում։</w:t>
      </w:r>
      <w:r w:rsidR="006004AC" w:rsidRPr="00014B2D">
        <w:rPr>
          <w:rFonts w:ascii="GHEA Grapalat" w:hAnsi="GHEA Grapalat"/>
          <w:sz w:val="24"/>
          <w:szCs w:val="24"/>
        </w:rPr>
        <w:t xml:space="preserve"> Հայտարարագիրը ստորագրում է անձամբ պարտապանը (պարտապան իրավաբանական անձի իրավասու անձը)։</w:t>
      </w:r>
    </w:p>
    <w:p w14:paraId="53C41F29" w14:textId="77777777" w:rsidR="00467C18" w:rsidRPr="00014B2D" w:rsidRDefault="00E173A0" w:rsidP="00795F5A">
      <w:pPr>
        <w:pStyle w:val="ListParagraph"/>
        <w:numPr>
          <w:ilvl w:val="0"/>
          <w:numId w:val="76"/>
        </w:numPr>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Պարտապանը կարող է հետագա հայտարարագիր չներկայացնել, եթե դա թույլատրել է հարկադիր կատարողը։ Հարկադիր կատարողը կարող է թույլատրել չներկայացնել հետագա հայտարարագրեր, եթե պարտապանի պարզված գույքի արժեքը բավարար է կատարման ենթակա ակտի պահանջը կատարելու համար։</w:t>
      </w:r>
    </w:p>
    <w:p w14:paraId="23F77ADE" w14:textId="7A1A9706" w:rsidR="00467C18" w:rsidRPr="00014B2D" w:rsidRDefault="00467C18" w:rsidP="00795F5A">
      <w:pPr>
        <w:pStyle w:val="ListParagraph"/>
        <w:numPr>
          <w:ilvl w:val="0"/>
          <w:numId w:val="76"/>
        </w:numPr>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Պարտապանից հայտարարագիր չի պահանջվում, եթե նրա նկատմամբ</w:t>
      </w:r>
      <w:r w:rsidR="00B559BB" w:rsidRPr="00014B2D">
        <w:rPr>
          <w:rFonts w:ascii="GHEA Grapalat" w:hAnsi="GHEA Grapalat"/>
          <w:sz w:val="24"/>
          <w:szCs w:val="24"/>
        </w:rPr>
        <w:t xml:space="preserve"> </w:t>
      </w:r>
      <w:r w:rsidRPr="00014B2D">
        <w:rPr>
          <w:rFonts w:ascii="GHEA Grapalat" w:hAnsi="GHEA Grapalat"/>
          <w:sz w:val="24"/>
          <w:szCs w:val="24"/>
        </w:rPr>
        <w:t>դրամական պահանջի</w:t>
      </w:r>
      <w:r w:rsidR="00B559BB" w:rsidRPr="00014B2D">
        <w:rPr>
          <w:rFonts w:ascii="GHEA Grapalat" w:hAnsi="GHEA Grapalat"/>
          <w:sz w:val="24"/>
          <w:szCs w:val="24"/>
        </w:rPr>
        <w:t xml:space="preserve"> հարկադիր կատարման</w:t>
      </w:r>
      <w:r w:rsidR="006004AC" w:rsidRPr="00014B2D">
        <w:rPr>
          <w:rFonts w:ascii="GHEA Grapalat" w:hAnsi="GHEA Grapalat"/>
          <w:sz w:val="24"/>
          <w:szCs w:val="24"/>
        </w:rPr>
        <w:t xml:space="preserve"> և </w:t>
      </w:r>
      <w:r w:rsidR="00B559BB" w:rsidRPr="00014B2D">
        <w:rPr>
          <w:rFonts w:ascii="GHEA Grapalat" w:hAnsi="GHEA Grapalat"/>
          <w:sz w:val="24"/>
          <w:szCs w:val="24"/>
        </w:rPr>
        <w:t xml:space="preserve">դրամական պահանջի </w:t>
      </w:r>
      <w:r w:rsidR="006004AC" w:rsidRPr="00014B2D">
        <w:rPr>
          <w:rFonts w:ascii="GHEA Grapalat" w:hAnsi="GHEA Grapalat"/>
          <w:sz w:val="24"/>
          <w:szCs w:val="24"/>
        </w:rPr>
        <w:t>ապահովման</w:t>
      </w:r>
      <w:r w:rsidR="00B559BB" w:rsidRPr="00014B2D">
        <w:rPr>
          <w:rFonts w:ascii="GHEA Grapalat" w:hAnsi="GHEA Grapalat"/>
          <w:sz w:val="24"/>
          <w:szCs w:val="24"/>
        </w:rPr>
        <w:t xml:space="preserve"> բոլոր</w:t>
      </w:r>
      <w:r w:rsidR="006004AC" w:rsidRPr="00014B2D">
        <w:rPr>
          <w:rFonts w:ascii="GHEA Grapalat" w:hAnsi="GHEA Grapalat"/>
          <w:sz w:val="24"/>
          <w:szCs w:val="24"/>
        </w:rPr>
        <w:t xml:space="preserve"> վարույթներով կիրառված արգելանքների չափերի</w:t>
      </w:r>
      <w:r w:rsidRPr="00014B2D">
        <w:rPr>
          <w:rFonts w:ascii="GHEA Grapalat" w:hAnsi="GHEA Grapalat"/>
          <w:sz w:val="24"/>
          <w:szCs w:val="24"/>
        </w:rPr>
        <w:t xml:space="preserve"> հանրագումարը չի գերազանցում 100</w:t>
      </w:r>
      <w:r w:rsidR="00CC5531" w:rsidRPr="00014B2D">
        <w:rPr>
          <w:rFonts w:ascii="GHEA Grapalat" w:hAnsi="GHEA Grapalat"/>
          <w:sz w:val="24"/>
          <w:szCs w:val="24"/>
        </w:rPr>
        <w:t xml:space="preserve"> հազար</w:t>
      </w:r>
      <w:r w:rsidRPr="00014B2D">
        <w:rPr>
          <w:rFonts w:ascii="GHEA Grapalat" w:hAnsi="GHEA Grapalat"/>
          <w:sz w:val="24"/>
          <w:szCs w:val="24"/>
        </w:rPr>
        <w:t xml:space="preserve"> դրամը։</w:t>
      </w:r>
    </w:p>
    <w:p w14:paraId="32465239" w14:textId="7EEF8F73" w:rsidR="00E173A0" w:rsidRPr="00014B2D" w:rsidRDefault="00467C18" w:rsidP="00795F5A">
      <w:pPr>
        <w:pStyle w:val="ListParagraph"/>
        <w:numPr>
          <w:ilvl w:val="0"/>
          <w:numId w:val="76"/>
        </w:numPr>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Հայտարարագրի ձևը և դրա ներկայացման կարգը սահման</w:t>
      </w:r>
      <w:r w:rsidR="006004AC" w:rsidRPr="00014B2D">
        <w:rPr>
          <w:rFonts w:ascii="GHEA Grapalat" w:hAnsi="GHEA Grapalat"/>
          <w:sz w:val="24"/>
          <w:szCs w:val="24"/>
        </w:rPr>
        <w:t>վ</w:t>
      </w:r>
      <w:r w:rsidRPr="00014B2D">
        <w:rPr>
          <w:rFonts w:ascii="GHEA Grapalat" w:hAnsi="GHEA Grapalat"/>
          <w:sz w:val="24"/>
          <w:szCs w:val="24"/>
        </w:rPr>
        <w:t xml:space="preserve">ում է </w:t>
      </w:r>
      <w:r w:rsidR="007758A7" w:rsidRPr="00014B2D">
        <w:rPr>
          <w:rFonts w:ascii="GHEA Grapalat" w:hAnsi="GHEA Grapalat"/>
          <w:sz w:val="24"/>
          <w:szCs w:val="24"/>
        </w:rPr>
        <w:t>արդարադատության նախարար</w:t>
      </w:r>
      <w:r w:rsidR="006004AC" w:rsidRPr="00014B2D">
        <w:rPr>
          <w:rFonts w:ascii="GHEA Grapalat" w:hAnsi="GHEA Grapalat"/>
          <w:sz w:val="24"/>
          <w:szCs w:val="24"/>
        </w:rPr>
        <w:t>ի նորմատիվ իրավական ակտով</w:t>
      </w:r>
      <w:r w:rsidRPr="00014B2D">
        <w:rPr>
          <w:rFonts w:ascii="GHEA Grapalat" w:hAnsi="GHEA Grapalat"/>
          <w:sz w:val="24"/>
          <w:szCs w:val="24"/>
        </w:rPr>
        <w:t>։</w:t>
      </w:r>
    </w:p>
    <w:p w14:paraId="16696828" w14:textId="7291B810" w:rsidR="0029761A" w:rsidRPr="00014B2D" w:rsidRDefault="0029761A" w:rsidP="00795F5A">
      <w:pPr>
        <w:tabs>
          <w:tab w:val="left" w:pos="851"/>
          <w:tab w:val="left" w:pos="993"/>
        </w:tabs>
        <w:spacing w:after="0" w:line="276" w:lineRule="auto"/>
        <w:ind w:firstLine="567"/>
        <w:jc w:val="both"/>
        <w:rPr>
          <w:rFonts w:ascii="GHEA Grapalat" w:hAnsi="GHEA Grapalat"/>
          <w:b/>
          <w:bCs/>
          <w:sz w:val="24"/>
          <w:szCs w:val="24"/>
        </w:rPr>
      </w:pPr>
    </w:p>
    <w:p w14:paraId="4A839555" w14:textId="1505E3AF" w:rsidR="0029761A" w:rsidRPr="00014B2D" w:rsidRDefault="0029761A"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69</w:t>
      </w:r>
      <w:r w:rsidRPr="00014B2D">
        <w:rPr>
          <w:rFonts w:ascii="GHEA Grapalat" w:hAnsi="GHEA Grapalat"/>
          <w:b/>
          <w:bCs/>
          <w:sz w:val="24"/>
          <w:szCs w:val="24"/>
        </w:rPr>
        <w:t>. Գույքի հասանելիությունն ապահովելու պարտականությունը</w:t>
      </w:r>
    </w:p>
    <w:p w14:paraId="3504C4D5" w14:textId="77777777" w:rsidR="0029761A" w:rsidRPr="00014B2D" w:rsidRDefault="0029761A"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12FFE8E3" w14:textId="051199BB" w:rsidR="0029761A" w:rsidRPr="00014B2D" w:rsidRDefault="0029761A" w:rsidP="00795F5A">
      <w:pPr>
        <w:pStyle w:val="ListParagraph"/>
        <w:numPr>
          <w:ilvl w:val="0"/>
          <w:numId w:val="179"/>
        </w:numPr>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Պարտապանը պարտավոր է </w:t>
      </w:r>
      <w:r w:rsidR="000100A7" w:rsidRPr="00014B2D">
        <w:rPr>
          <w:rFonts w:ascii="GHEA Grapalat" w:hAnsi="GHEA Grapalat"/>
          <w:sz w:val="24"/>
          <w:szCs w:val="24"/>
        </w:rPr>
        <w:t>կատարել բռնագանձման ենթակա գույքին հարկադիր կատարողի հասանելիությունն ապահովելու համար անհրաժեշտ՝ հարկադիր կատարողի որոշմամբ կամ պահանջով սահմանված գործողությունները,</w:t>
      </w:r>
      <w:r w:rsidR="004B1CAE" w:rsidRPr="00014B2D">
        <w:rPr>
          <w:rFonts w:ascii="GHEA Grapalat" w:hAnsi="GHEA Grapalat"/>
          <w:sz w:val="24"/>
          <w:szCs w:val="24"/>
        </w:rPr>
        <w:t xml:space="preserve"> </w:t>
      </w:r>
      <w:r w:rsidRPr="00014B2D">
        <w:rPr>
          <w:rFonts w:ascii="GHEA Grapalat" w:hAnsi="GHEA Grapalat"/>
          <w:sz w:val="24"/>
          <w:szCs w:val="24"/>
        </w:rPr>
        <w:t xml:space="preserve">ներառյալ՝ տրամադրել դրա համար անհրաժեշտ բանալիները, գաղտնաբառերը և այլ </w:t>
      </w:r>
      <w:r w:rsidRPr="00014B2D">
        <w:rPr>
          <w:rFonts w:ascii="GHEA Grapalat" w:hAnsi="GHEA Grapalat"/>
          <w:sz w:val="24"/>
          <w:szCs w:val="24"/>
        </w:rPr>
        <w:lastRenderedPageBreak/>
        <w:t>տվյալներն ու գործիքները</w:t>
      </w:r>
      <w:r w:rsidR="00134DBC" w:rsidRPr="00014B2D">
        <w:rPr>
          <w:rFonts w:ascii="GHEA Grapalat" w:hAnsi="GHEA Grapalat"/>
          <w:sz w:val="24"/>
          <w:szCs w:val="24"/>
        </w:rPr>
        <w:t>, իսկ հարկադիր կատարողի կողմից գույքի առգրավման պահանջ ներկայացվելու դեպքում՝ գույքը հանձնել հարկադիր կատարողին</w:t>
      </w:r>
      <w:r w:rsidRPr="00014B2D">
        <w:rPr>
          <w:rFonts w:ascii="GHEA Grapalat" w:hAnsi="GHEA Grapalat"/>
          <w:sz w:val="24"/>
          <w:szCs w:val="24"/>
        </w:rPr>
        <w:t>։</w:t>
      </w:r>
    </w:p>
    <w:p w14:paraId="7E960735" w14:textId="13E2DD83" w:rsidR="0029761A" w:rsidRPr="00014B2D" w:rsidRDefault="0029761A" w:rsidP="00795F5A">
      <w:pPr>
        <w:pStyle w:val="ListParagraph"/>
        <w:numPr>
          <w:ilvl w:val="0"/>
          <w:numId w:val="179"/>
        </w:numPr>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Հարկադիր կատարողը սույն հոդվածի 1-ին մասով նախատեսված պահանջը ներկայացնելիս պարտապանին </w:t>
      </w:r>
      <w:r w:rsidR="000100A7" w:rsidRPr="00014B2D">
        <w:rPr>
          <w:rFonts w:ascii="GHEA Grapalat" w:hAnsi="GHEA Grapalat"/>
          <w:sz w:val="24"/>
          <w:szCs w:val="24"/>
        </w:rPr>
        <w:t xml:space="preserve">գրավոր </w:t>
      </w:r>
      <w:r w:rsidRPr="00014B2D">
        <w:rPr>
          <w:rFonts w:ascii="GHEA Grapalat" w:hAnsi="GHEA Grapalat"/>
          <w:sz w:val="24"/>
          <w:szCs w:val="24"/>
        </w:rPr>
        <w:t>զգուշացնում է գույքի հասանելիությունն ապահովելու պարտականության խախտման համար օրենքով նախատեսված պատասխանատվության մասին</w:t>
      </w:r>
      <w:r w:rsidR="000100A7" w:rsidRPr="00014B2D">
        <w:rPr>
          <w:rFonts w:ascii="GHEA Grapalat" w:hAnsi="GHEA Grapalat"/>
          <w:sz w:val="24"/>
          <w:szCs w:val="24"/>
        </w:rPr>
        <w:t>՝ այդ մասին նշում կատարելով համապատասխան կատարողական գործողության արձանագրության մեջ</w:t>
      </w:r>
      <w:r w:rsidRPr="00014B2D">
        <w:rPr>
          <w:rFonts w:ascii="GHEA Grapalat" w:hAnsi="GHEA Grapalat"/>
          <w:sz w:val="24"/>
          <w:szCs w:val="24"/>
        </w:rPr>
        <w:t>։</w:t>
      </w:r>
    </w:p>
    <w:p w14:paraId="607E1BEC" w14:textId="52FE608C" w:rsidR="007830AF" w:rsidRPr="00014B2D" w:rsidRDefault="007830AF" w:rsidP="00795F5A">
      <w:pPr>
        <w:tabs>
          <w:tab w:val="left" w:pos="851"/>
          <w:tab w:val="left" w:pos="993"/>
        </w:tabs>
        <w:spacing w:after="0" w:line="276" w:lineRule="auto"/>
        <w:ind w:firstLine="567"/>
        <w:jc w:val="both"/>
        <w:rPr>
          <w:rFonts w:ascii="GHEA Grapalat" w:hAnsi="GHEA Grapalat"/>
          <w:b/>
          <w:bCs/>
          <w:sz w:val="24"/>
          <w:szCs w:val="24"/>
        </w:rPr>
      </w:pPr>
    </w:p>
    <w:p w14:paraId="116395A3" w14:textId="60BF8D0D" w:rsidR="007830AF" w:rsidRPr="00014B2D" w:rsidRDefault="007830AF"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110663" w:rsidRPr="00014B2D">
        <w:rPr>
          <w:rFonts w:ascii="GHEA Grapalat" w:hAnsi="GHEA Grapalat"/>
          <w:b/>
          <w:bCs/>
          <w:sz w:val="24"/>
          <w:szCs w:val="24"/>
        </w:rPr>
        <w:t>12</w:t>
      </w:r>
    </w:p>
    <w:p w14:paraId="3470375A" w14:textId="6E787849" w:rsidR="007830AF" w:rsidRPr="00014B2D" w:rsidRDefault="007830AF"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 xml:space="preserve">ՊԱՐՏԱՊԱՆԻ ԳՈՒՅՔԻ </w:t>
      </w:r>
      <w:r w:rsidR="00A04A76" w:rsidRPr="00014B2D">
        <w:rPr>
          <w:rFonts w:ascii="GHEA Grapalat" w:hAnsi="GHEA Grapalat"/>
          <w:b/>
          <w:bCs/>
          <w:i/>
          <w:iCs/>
          <w:sz w:val="24"/>
          <w:szCs w:val="24"/>
        </w:rPr>
        <w:t>ՎՐԱ ԱՐԳԵԼԱՆՔ ԴՆԵԼԸ</w:t>
      </w:r>
    </w:p>
    <w:p w14:paraId="03CAAD36" w14:textId="27E7E64C" w:rsidR="007830AF" w:rsidRPr="00014B2D" w:rsidRDefault="007830AF" w:rsidP="00795F5A">
      <w:pPr>
        <w:tabs>
          <w:tab w:val="left" w:pos="851"/>
          <w:tab w:val="left" w:pos="993"/>
        </w:tabs>
        <w:spacing w:after="0" w:line="276" w:lineRule="auto"/>
        <w:ind w:firstLine="567"/>
        <w:jc w:val="both"/>
        <w:rPr>
          <w:rFonts w:ascii="GHEA Grapalat" w:hAnsi="GHEA Grapalat"/>
          <w:b/>
          <w:bCs/>
          <w:sz w:val="24"/>
          <w:szCs w:val="24"/>
        </w:rPr>
      </w:pPr>
    </w:p>
    <w:p w14:paraId="067AC36F" w14:textId="778F3A6E" w:rsidR="003F0257" w:rsidRPr="00014B2D" w:rsidRDefault="003F0257"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ab/>
        <w:t xml:space="preserve">Հոդված </w:t>
      </w:r>
      <w:r w:rsidR="00110663" w:rsidRPr="00014B2D">
        <w:rPr>
          <w:rFonts w:ascii="GHEA Grapalat" w:hAnsi="GHEA Grapalat"/>
          <w:b/>
          <w:bCs/>
          <w:sz w:val="24"/>
          <w:szCs w:val="24"/>
        </w:rPr>
        <w:t>70</w:t>
      </w:r>
      <w:r w:rsidRPr="00014B2D">
        <w:rPr>
          <w:rFonts w:ascii="GHEA Grapalat" w:hAnsi="GHEA Grapalat"/>
          <w:b/>
          <w:bCs/>
          <w:sz w:val="24"/>
          <w:szCs w:val="24"/>
          <w:lang w:val="en-US"/>
        </w:rPr>
        <w:t>.</w:t>
      </w:r>
      <w:r w:rsidR="002A173B" w:rsidRPr="00014B2D">
        <w:rPr>
          <w:rFonts w:ascii="GHEA Grapalat" w:hAnsi="GHEA Grapalat"/>
          <w:b/>
          <w:bCs/>
          <w:sz w:val="24"/>
          <w:szCs w:val="24"/>
        </w:rPr>
        <w:t xml:space="preserve"> Արգելանքի բովանդակությունը</w:t>
      </w:r>
    </w:p>
    <w:p w14:paraId="09AE96B8" w14:textId="09D8B676" w:rsidR="002A173B" w:rsidRPr="00014B2D" w:rsidRDefault="002A173B" w:rsidP="00795F5A">
      <w:pPr>
        <w:tabs>
          <w:tab w:val="left" w:pos="851"/>
          <w:tab w:val="left" w:pos="993"/>
        </w:tabs>
        <w:spacing w:after="0" w:line="276" w:lineRule="auto"/>
        <w:ind w:firstLine="567"/>
        <w:jc w:val="both"/>
        <w:rPr>
          <w:rFonts w:ascii="GHEA Grapalat" w:hAnsi="GHEA Grapalat"/>
          <w:b/>
          <w:bCs/>
          <w:sz w:val="24"/>
          <w:szCs w:val="24"/>
        </w:rPr>
      </w:pPr>
    </w:p>
    <w:p w14:paraId="2122BE34" w14:textId="6E14A6DA" w:rsidR="00984B84" w:rsidRPr="00014B2D" w:rsidRDefault="002579DE" w:rsidP="00795F5A">
      <w:pPr>
        <w:pStyle w:val="ListParagraph"/>
        <w:numPr>
          <w:ilvl w:val="0"/>
          <w:numId w:val="7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գույքի վրա արգելանք դնելը ներառում է գույքը տնօրինելն արգելելը</w:t>
      </w:r>
      <w:r w:rsidR="00B455BB" w:rsidRPr="00014B2D">
        <w:rPr>
          <w:rFonts w:ascii="GHEA Grapalat" w:hAnsi="GHEA Grapalat"/>
          <w:sz w:val="24"/>
          <w:szCs w:val="24"/>
        </w:rPr>
        <w:t>, ներառյալ՝ գույքն այլ անձանց գույքային իրավունքներով ծանրաբեռնել</w:t>
      </w:r>
      <w:r w:rsidR="0069269D" w:rsidRPr="00014B2D">
        <w:rPr>
          <w:rFonts w:ascii="GHEA Grapalat" w:hAnsi="GHEA Grapalat"/>
          <w:sz w:val="24"/>
          <w:szCs w:val="24"/>
        </w:rPr>
        <w:t>ն արգելելը</w:t>
      </w:r>
      <w:r w:rsidRPr="00014B2D">
        <w:rPr>
          <w:rFonts w:ascii="GHEA Grapalat" w:hAnsi="GHEA Grapalat"/>
          <w:sz w:val="24"/>
          <w:szCs w:val="24"/>
        </w:rPr>
        <w:t>, իսկ անհրաժեշտության դեպքում՝ դրա օգտագործման իրավունքը լրիվ կամ մասնակի սահմանափակելը</w:t>
      </w:r>
      <w:r w:rsidR="005F0912" w:rsidRPr="00014B2D">
        <w:rPr>
          <w:rFonts w:ascii="GHEA Grapalat" w:hAnsi="GHEA Grapalat"/>
          <w:sz w:val="24"/>
          <w:szCs w:val="24"/>
        </w:rPr>
        <w:t xml:space="preserve"> և</w:t>
      </w:r>
      <w:r w:rsidRPr="00014B2D">
        <w:rPr>
          <w:rFonts w:ascii="GHEA Grapalat" w:hAnsi="GHEA Grapalat"/>
          <w:sz w:val="24"/>
          <w:szCs w:val="24"/>
        </w:rPr>
        <w:t xml:space="preserve"> այն առգրավելը։</w:t>
      </w:r>
    </w:p>
    <w:p w14:paraId="6D43087A" w14:textId="463A356C" w:rsidR="00984B84" w:rsidRPr="00014B2D" w:rsidRDefault="00984B84" w:rsidP="00795F5A">
      <w:pPr>
        <w:pStyle w:val="ListParagraph"/>
        <w:numPr>
          <w:ilvl w:val="0"/>
          <w:numId w:val="7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Արգելվում է արգելադրված գույքը վերափոխել</w:t>
      </w:r>
      <w:r w:rsidR="00CF68EB" w:rsidRPr="00014B2D">
        <w:rPr>
          <w:rFonts w:ascii="GHEA Grapalat" w:hAnsi="GHEA Grapalat"/>
          <w:sz w:val="24"/>
          <w:szCs w:val="24"/>
        </w:rPr>
        <w:t>ը</w:t>
      </w:r>
      <w:r w:rsidRPr="00014B2D">
        <w:rPr>
          <w:rFonts w:ascii="GHEA Grapalat" w:hAnsi="GHEA Grapalat"/>
          <w:sz w:val="24"/>
          <w:szCs w:val="24"/>
        </w:rPr>
        <w:t>, վնասել</w:t>
      </w:r>
      <w:r w:rsidR="00CF68EB" w:rsidRPr="00014B2D">
        <w:rPr>
          <w:rFonts w:ascii="GHEA Grapalat" w:hAnsi="GHEA Grapalat"/>
          <w:sz w:val="24"/>
          <w:szCs w:val="24"/>
        </w:rPr>
        <w:t>ը</w:t>
      </w:r>
      <w:r w:rsidRPr="00014B2D">
        <w:rPr>
          <w:rFonts w:ascii="GHEA Grapalat" w:hAnsi="GHEA Grapalat"/>
          <w:sz w:val="24"/>
          <w:szCs w:val="24"/>
        </w:rPr>
        <w:t>, ոչնչացնել</w:t>
      </w:r>
      <w:r w:rsidR="00CF68EB" w:rsidRPr="00014B2D">
        <w:rPr>
          <w:rFonts w:ascii="GHEA Grapalat" w:hAnsi="GHEA Grapalat"/>
          <w:sz w:val="24"/>
          <w:szCs w:val="24"/>
        </w:rPr>
        <w:t>ը</w:t>
      </w:r>
      <w:r w:rsidRPr="00014B2D">
        <w:rPr>
          <w:rFonts w:ascii="GHEA Grapalat" w:hAnsi="GHEA Grapalat"/>
          <w:sz w:val="24"/>
          <w:szCs w:val="24"/>
        </w:rPr>
        <w:t>, քանդել</w:t>
      </w:r>
      <w:r w:rsidR="00CF68EB" w:rsidRPr="00014B2D">
        <w:rPr>
          <w:rFonts w:ascii="GHEA Grapalat" w:hAnsi="GHEA Grapalat"/>
          <w:sz w:val="24"/>
          <w:szCs w:val="24"/>
        </w:rPr>
        <w:t>ը</w:t>
      </w:r>
      <w:r w:rsidRPr="00014B2D">
        <w:rPr>
          <w:rFonts w:ascii="GHEA Grapalat" w:hAnsi="GHEA Grapalat"/>
          <w:sz w:val="24"/>
          <w:szCs w:val="24"/>
        </w:rPr>
        <w:t>, ապամոնտաժել</w:t>
      </w:r>
      <w:r w:rsidR="00CF68EB" w:rsidRPr="00014B2D">
        <w:rPr>
          <w:rFonts w:ascii="GHEA Grapalat" w:hAnsi="GHEA Grapalat"/>
          <w:sz w:val="24"/>
          <w:szCs w:val="24"/>
        </w:rPr>
        <w:t>ը</w:t>
      </w:r>
      <w:r w:rsidRPr="00014B2D">
        <w:rPr>
          <w:rFonts w:ascii="GHEA Grapalat" w:hAnsi="GHEA Grapalat"/>
          <w:sz w:val="24"/>
          <w:szCs w:val="24"/>
        </w:rPr>
        <w:t>, ինչպես նաև արգելադրված անշարժ գույքի վրա շինարարություն իրականացնել</w:t>
      </w:r>
      <w:r w:rsidR="00CF68EB" w:rsidRPr="00014B2D">
        <w:rPr>
          <w:rFonts w:ascii="GHEA Grapalat" w:hAnsi="GHEA Grapalat"/>
          <w:sz w:val="24"/>
          <w:szCs w:val="24"/>
        </w:rPr>
        <w:t>ը</w:t>
      </w:r>
      <w:r w:rsidRPr="00014B2D">
        <w:rPr>
          <w:rFonts w:ascii="GHEA Grapalat" w:hAnsi="GHEA Grapalat"/>
          <w:sz w:val="24"/>
          <w:szCs w:val="24"/>
        </w:rPr>
        <w:t>, բացառությամբ եթե շինարարության թույլտվությունը տրվել է մինչև գույքի վրա արգելանք դնելը։</w:t>
      </w:r>
    </w:p>
    <w:p w14:paraId="1BF02319" w14:textId="42D93067" w:rsidR="00B55117" w:rsidRPr="00014B2D" w:rsidRDefault="00B55117" w:rsidP="00795F5A">
      <w:pPr>
        <w:pStyle w:val="ListParagraph"/>
        <w:numPr>
          <w:ilvl w:val="0"/>
          <w:numId w:val="7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Արգելվում է արգելադրված գույքը տեղափոխել Հայաստանի Հանրապետության տարածքից դուրս։</w:t>
      </w:r>
    </w:p>
    <w:p w14:paraId="2DDE9B41" w14:textId="4DC8A3C0" w:rsidR="00C92A89" w:rsidRPr="00014B2D" w:rsidRDefault="00C92A89" w:rsidP="00795F5A">
      <w:pPr>
        <w:pStyle w:val="ListParagraph"/>
        <w:numPr>
          <w:ilvl w:val="0"/>
          <w:numId w:val="7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գույքի վրա արգելանք դնելու մասին հարկադիր կատարողը կայացնում է որոշում։</w:t>
      </w:r>
    </w:p>
    <w:p w14:paraId="0263E3B4" w14:textId="77777777" w:rsidR="0073634A" w:rsidRPr="00014B2D" w:rsidRDefault="00546B36" w:rsidP="00795F5A">
      <w:pPr>
        <w:pStyle w:val="ListParagraph"/>
        <w:numPr>
          <w:ilvl w:val="0"/>
          <w:numId w:val="7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Արգելա</w:t>
      </w:r>
      <w:r w:rsidR="002173D9" w:rsidRPr="00014B2D">
        <w:rPr>
          <w:rFonts w:ascii="GHEA Grapalat" w:hAnsi="GHEA Grapalat"/>
          <w:sz w:val="24"/>
          <w:szCs w:val="24"/>
        </w:rPr>
        <w:t>նքը խոչընդոտ չէ</w:t>
      </w:r>
      <w:r w:rsidR="0073634A" w:rsidRPr="00014B2D">
        <w:rPr>
          <w:rFonts w:ascii="GHEA Grapalat" w:hAnsi="GHEA Grapalat"/>
          <w:sz w:val="24"/>
          <w:szCs w:val="24"/>
        </w:rPr>
        <w:t>՝</w:t>
      </w:r>
    </w:p>
    <w:p w14:paraId="02EC71B0" w14:textId="195A4779" w:rsidR="0073634A" w:rsidRPr="00014B2D" w:rsidRDefault="0073634A" w:rsidP="003B20EE">
      <w:pPr>
        <w:pStyle w:val="ListParagraph"/>
        <w:numPr>
          <w:ilvl w:val="0"/>
          <w:numId w:val="20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2-րդ մասում նշված գործողությունների կատարման համար, եթե դրանք կատարելու պարտականությունը սահմանված է օրենքով կամ կատարման ենթակա ակտով. </w:t>
      </w:r>
    </w:p>
    <w:p w14:paraId="7A42007D" w14:textId="75CE044C" w:rsidR="0073634A" w:rsidRPr="00014B2D" w:rsidRDefault="0073634A" w:rsidP="003B20EE">
      <w:pPr>
        <w:pStyle w:val="ListParagraph"/>
        <w:numPr>
          <w:ilvl w:val="0"/>
          <w:numId w:val="20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2-րդ մասում նշված գործողությունների փաստացի կատարման հիմքով պետական գրանցման (հաշվառման) համար</w:t>
      </w:r>
      <w:r w:rsidR="00A21F88" w:rsidRPr="00014B2D">
        <w:rPr>
          <w:rFonts w:ascii="GHEA Grapalat" w:hAnsi="GHEA Grapalat"/>
          <w:sz w:val="24"/>
          <w:szCs w:val="24"/>
        </w:rPr>
        <w:t>, ինչպես նաև սեփականության իրավունքի առաջին պետական գրանցման համար</w:t>
      </w:r>
      <w:r w:rsidRPr="00014B2D">
        <w:rPr>
          <w:rFonts w:ascii="GHEA Grapalat" w:hAnsi="GHEA Grapalat"/>
          <w:sz w:val="24"/>
          <w:szCs w:val="24"/>
        </w:rPr>
        <w:t xml:space="preserve">. </w:t>
      </w:r>
    </w:p>
    <w:p w14:paraId="2667D5FF" w14:textId="2951E971" w:rsidR="00546B36" w:rsidRPr="00014B2D" w:rsidRDefault="002173D9" w:rsidP="003B20EE">
      <w:pPr>
        <w:pStyle w:val="ListParagraph"/>
        <w:numPr>
          <w:ilvl w:val="0"/>
          <w:numId w:val="20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արգելադրված գույքի նկատմամբ սեփականության իրավունքը պարտապանի </w:t>
      </w:r>
      <w:r w:rsidR="00C92A89" w:rsidRPr="00014B2D">
        <w:rPr>
          <w:rFonts w:ascii="GHEA Grapalat" w:hAnsi="GHEA Grapalat"/>
          <w:sz w:val="24"/>
          <w:szCs w:val="24"/>
        </w:rPr>
        <w:t>իրավահաջորդին</w:t>
      </w:r>
      <w:r w:rsidRPr="00014B2D">
        <w:rPr>
          <w:rFonts w:ascii="GHEA Grapalat" w:hAnsi="GHEA Grapalat"/>
          <w:sz w:val="24"/>
          <w:szCs w:val="24"/>
        </w:rPr>
        <w:t xml:space="preserve"> անցնելու համար, սակայն </w:t>
      </w:r>
      <w:r w:rsidR="00C92A89" w:rsidRPr="00014B2D">
        <w:rPr>
          <w:rFonts w:ascii="GHEA Grapalat" w:hAnsi="GHEA Grapalat"/>
          <w:sz w:val="24"/>
          <w:szCs w:val="24"/>
        </w:rPr>
        <w:t>պարտապանին իրավահաջորդով փոխարինելուց</w:t>
      </w:r>
      <w:r w:rsidRPr="00014B2D">
        <w:rPr>
          <w:rFonts w:ascii="GHEA Grapalat" w:hAnsi="GHEA Grapalat"/>
          <w:sz w:val="24"/>
          <w:szCs w:val="24"/>
        </w:rPr>
        <w:t xml:space="preserve"> հետո արգելանքը պահպանվում է։ </w:t>
      </w:r>
    </w:p>
    <w:p w14:paraId="40F1401A" w14:textId="0234F5C6" w:rsidR="00546B36" w:rsidRPr="00014B2D" w:rsidRDefault="00546B36"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44C5559E" w14:textId="161FC80B" w:rsidR="00546B36" w:rsidRPr="00014B2D" w:rsidRDefault="00546B36"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71</w:t>
      </w:r>
      <w:r w:rsidRPr="00014B2D">
        <w:rPr>
          <w:rFonts w:ascii="GHEA Grapalat" w:hAnsi="GHEA Grapalat"/>
          <w:b/>
          <w:bCs/>
          <w:sz w:val="24"/>
          <w:szCs w:val="24"/>
          <w:lang w:val="en-US"/>
        </w:rPr>
        <w:t xml:space="preserve">. </w:t>
      </w:r>
      <w:r w:rsidRPr="00014B2D">
        <w:rPr>
          <w:rFonts w:ascii="GHEA Grapalat" w:hAnsi="GHEA Grapalat"/>
          <w:b/>
          <w:bCs/>
          <w:sz w:val="24"/>
          <w:szCs w:val="24"/>
        </w:rPr>
        <w:t>Արգելանքի տեսակները</w:t>
      </w:r>
    </w:p>
    <w:p w14:paraId="6CC38B0A" w14:textId="24B9EAC2" w:rsidR="00546B36" w:rsidRPr="00014B2D" w:rsidRDefault="00546B36"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5AF7A612" w14:textId="77777777" w:rsidR="00546B36" w:rsidRPr="00014B2D" w:rsidRDefault="00546B36" w:rsidP="00795F5A">
      <w:pPr>
        <w:pStyle w:val="ListParagraph"/>
        <w:numPr>
          <w:ilvl w:val="0"/>
          <w:numId w:val="79"/>
        </w:numPr>
        <w:tabs>
          <w:tab w:val="left" w:pos="142"/>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Արգելանքի տեսակներն են՝</w:t>
      </w:r>
    </w:p>
    <w:p w14:paraId="69AAD954" w14:textId="77777777" w:rsidR="00546B36" w:rsidRPr="00014B2D" w:rsidRDefault="00546B36" w:rsidP="00795F5A">
      <w:pPr>
        <w:pStyle w:val="ListParagraph"/>
        <w:numPr>
          <w:ilvl w:val="0"/>
          <w:numId w:val="78"/>
        </w:numPr>
        <w:tabs>
          <w:tab w:val="left" w:pos="142"/>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առանց կոնկրետ գույքի նշման արգելանքը,</w:t>
      </w:r>
    </w:p>
    <w:p w14:paraId="5A604EB8" w14:textId="77777777" w:rsidR="00546B36" w:rsidRPr="00014B2D" w:rsidRDefault="00546B36" w:rsidP="00795F5A">
      <w:pPr>
        <w:pStyle w:val="ListParagraph"/>
        <w:numPr>
          <w:ilvl w:val="0"/>
          <w:numId w:val="78"/>
        </w:numPr>
        <w:tabs>
          <w:tab w:val="left" w:pos="142"/>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կոնկրետ գույքի վրա դրված արգելանքը,</w:t>
      </w:r>
    </w:p>
    <w:p w14:paraId="3BB8D591" w14:textId="77777777" w:rsidR="00546B36" w:rsidRPr="00014B2D" w:rsidRDefault="00546B36" w:rsidP="00795F5A">
      <w:pPr>
        <w:pStyle w:val="ListParagraph"/>
        <w:numPr>
          <w:ilvl w:val="0"/>
          <w:numId w:val="78"/>
        </w:numPr>
        <w:tabs>
          <w:tab w:val="left" w:pos="142"/>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շրջանառության մեջ գտնվող ապրանքների արգելանքը։</w:t>
      </w:r>
    </w:p>
    <w:p w14:paraId="3CE5E4A8" w14:textId="3C0CBEC4" w:rsidR="00546B36" w:rsidRPr="00014B2D" w:rsidRDefault="00546B36" w:rsidP="00795F5A">
      <w:pPr>
        <w:pStyle w:val="ListParagraph"/>
        <w:numPr>
          <w:ilvl w:val="0"/>
          <w:numId w:val="79"/>
        </w:numPr>
        <w:tabs>
          <w:tab w:val="left" w:pos="142"/>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Առանց կոնկրետ գույքի նշման արգելանք դնելու մասին որոշում</w:t>
      </w:r>
      <w:r w:rsidR="00852E5A" w:rsidRPr="00014B2D">
        <w:rPr>
          <w:rFonts w:ascii="GHEA Grapalat" w:hAnsi="GHEA Grapalat"/>
          <w:sz w:val="24"/>
          <w:szCs w:val="24"/>
        </w:rPr>
        <w:t xml:space="preserve">ը սույն օրենքի </w:t>
      </w:r>
      <w:r w:rsidR="008B3676" w:rsidRPr="00014B2D">
        <w:rPr>
          <w:rFonts w:ascii="GHEA Grapalat" w:hAnsi="GHEA Grapalat"/>
          <w:sz w:val="24"/>
          <w:szCs w:val="24"/>
        </w:rPr>
        <w:t>66</w:t>
      </w:r>
      <w:r w:rsidR="00852E5A" w:rsidRPr="00014B2D">
        <w:rPr>
          <w:rFonts w:ascii="GHEA Grapalat" w:hAnsi="GHEA Grapalat"/>
          <w:sz w:val="24"/>
          <w:szCs w:val="24"/>
        </w:rPr>
        <w:t>-րդ հոդվածով սահմանված կարգով</w:t>
      </w:r>
      <w:r w:rsidRPr="00014B2D">
        <w:rPr>
          <w:rFonts w:ascii="GHEA Grapalat" w:hAnsi="GHEA Grapalat"/>
          <w:sz w:val="24"/>
          <w:szCs w:val="24"/>
        </w:rPr>
        <w:t xml:space="preserve"> ուղարկվ</w:t>
      </w:r>
      <w:r w:rsidR="00852E5A" w:rsidRPr="00014B2D">
        <w:rPr>
          <w:rFonts w:ascii="GHEA Grapalat" w:hAnsi="GHEA Grapalat"/>
          <w:sz w:val="24"/>
          <w:szCs w:val="24"/>
        </w:rPr>
        <w:t>ում է</w:t>
      </w:r>
      <w:r w:rsidRPr="00014B2D">
        <w:rPr>
          <w:rFonts w:ascii="GHEA Grapalat" w:hAnsi="GHEA Grapalat"/>
          <w:sz w:val="24"/>
          <w:szCs w:val="24"/>
        </w:rPr>
        <w:t xml:space="preserve"> գրանցող մարմիններին</w:t>
      </w:r>
      <w:r w:rsidR="00852E5A" w:rsidRPr="00014B2D">
        <w:rPr>
          <w:rFonts w:ascii="GHEA Grapalat" w:hAnsi="GHEA Grapalat"/>
          <w:sz w:val="24"/>
          <w:szCs w:val="24"/>
        </w:rPr>
        <w:t xml:space="preserve"> և պարտապանի կոնտրագենտներին</w:t>
      </w:r>
      <w:r w:rsidRPr="00014B2D">
        <w:rPr>
          <w:rFonts w:ascii="GHEA Grapalat" w:hAnsi="GHEA Grapalat"/>
          <w:sz w:val="24"/>
          <w:szCs w:val="24"/>
        </w:rPr>
        <w:t xml:space="preserve">, որոնք, ստանալով որոշումը, դրանով սահմանված չափով </w:t>
      </w:r>
      <w:r w:rsidR="003777C0" w:rsidRPr="00014B2D">
        <w:rPr>
          <w:rFonts w:ascii="GHEA Grapalat" w:hAnsi="GHEA Grapalat"/>
          <w:sz w:val="24"/>
          <w:szCs w:val="24"/>
        </w:rPr>
        <w:t xml:space="preserve">անհապաղ </w:t>
      </w:r>
      <w:r w:rsidRPr="00014B2D">
        <w:rPr>
          <w:rFonts w:ascii="GHEA Grapalat" w:hAnsi="GHEA Grapalat"/>
          <w:sz w:val="24"/>
          <w:szCs w:val="24"/>
        </w:rPr>
        <w:t xml:space="preserve">կիրառում են արգելանքը՝ այն գրանցելով (հաշվառելով) համապատասխան տվյալների </w:t>
      </w:r>
      <w:r w:rsidR="00852E5A" w:rsidRPr="00014B2D">
        <w:rPr>
          <w:rFonts w:ascii="GHEA Grapalat" w:hAnsi="GHEA Grapalat"/>
          <w:sz w:val="24"/>
          <w:szCs w:val="24"/>
        </w:rPr>
        <w:t>շտեմարաններում</w:t>
      </w:r>
      <w:r w:rsidRPr="00014B2D">
        <w:rPr>
          <w:rFonts w:ascii="GHEA Grapalat" w:hAnsi="GHEA Grapalat"/>
          <w:sz w:val="24"/>
          <w:szCs w:val="24"/>
        </w:rPr>
        <w:t xml:space="preserve"> </w:t>
      </w:r>
      <w:r w:rsidR="002173D9" w:rsidRPr="00014B2D">
        <w:rPr>
          <w:rFonts w:ascii="GHEA Grapalat" w:hAnsi="GHEA Grapalat"/>
          <w:sz w:val="24"/>
          <w:szCs w:val="24"/>
        </w:rPr>
        <w:t xml:space="preserve">պարտապանի անունով գրանցված (հաշվառված) գույքի և պարտապանի կողմից հետագայում ձեռք բերվող </w:t>
      </w:r>
      <w:r w:rsidR="00EF2D8D" w:rsidRPr="00014B2D">
        <w:rPr>
          <w:rFonts w:ascii="GHEA Grapalat" w:hAnsi="GHEA Grapalat"/>
          <w:sz w:val="24"/>
          <w:szCs w:val="24"/>
        </w:rPr>
        <w:t xml:space="preserve">(գրանցվող, հաշվառվող) </w:t>
      </w:r>
      <w:r w:rsidR="002173D9" w:rsidRPr="00014B2D">
        <w:rPr>
          <w:rFonts w:ascii="GHEA Grapalat" w:hAnsi="GHEA Grapalat"/>
          <w:sz w:val="24"/>
          <w:szCs w:val="24"/>
        </w:rPr>
        <w:t xml:space="preserve">գույքի նկատմամբ, և </w:t>
      </w:r>
      <w:r w:rsidRPr="00014B2D">
        <w:rPr>
          <w:rFonts w:ascii="GHEA Grapalat" w:hAnsi="GHEA Grapalat"/>
          <w:sz w:val="24"/>
          <w:szCs w:val="24"/>
        </w:rPr>
        <w:t>փաստացի արգելադրված գույքի մասին հայտն</w:t>
      </w:r>
      <w:r w:rsidR="002173D9" w:rsidRPr="00014B2D">
        <w:rPr>
          <w:rFonts w:ascii="GHEA Grapalat" w:hAnsi="GHEA Grapalat"/>
          <w:sz w:val="24"/>
          <w:szCs w:val="24"/>
        </w:rPr>
        <w:t xml:space="preserve">ում են </w:t>
      </w:r>
      <w:r w:rsidRPr="00014B2D">
        <w:rPr>
          <w:rFonts w:ascii="GHEA Grapalat" w:hAnsi="GHEA Grapalat"/>
          <w:sz w:val="24"/>
          <w:szCs w:val="24"/>
        </w:rPr>
        <w:t>հարկադիր կատարողին։</w:t>
      </w:r>
      <w:r w:rsidR="00B60EC8" w:rsidRPr="00014B2D">
        <w:rPr>
          <w:rFonts w:ascii="GHEA Grapalat" w:hAnsi="GHEA Grapalat"/>
          <w:sz w:val="24"/>
          <w:szCs w:val="24"/>
        </w:rPr>
        <w:t xml:space="preserve"> </w:t>
      </w:r>
    </w:p>
    <w:p w14:paraId="5A81D7B9" w14:textId="1D3B5D33" w:rsidR="00546B36" w:rsidRPr="00014B2D" w:rsidRDefault="00546B36" w:rsidP="00795F5A">
      <w:pPr>
        <w:pStyle w:val="ListParagraph"/>
        <w:numPr>
          <w:ilvl w:val="0"/>
          <w:numId w:val="79"/>
        </w:numPr>
        <w:tabs>
          <w:tab w:val="left" w:pos="142"/>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Կոնկրետ գույքի վրա արգելանք դնելու որոշմամբ հարկադիր կատարողը նշում է գույքը նույնականացնող տվյալները, ինչպես նաև, համապատասխան տվյալների </w:t>
      </w:r>
      <w:r w:rsidR="009F1C1B" w:rsidRPr="00014B2D">
        <w:rPr>
          <w:rFonts w:ascii="GHEA Grapalat" w:hAnsi="GHEA Grapalat"/>
          <w:sz w:val="24"/>
          <w:szCs w:val="24"/>
        </w:rPr>
        <w:t>շտեմարան</w:t>
      </w:r>
      <w:r w:rsidRPr="00014B2D">
        <w:rPr>
          <w:rFonts w:ascii="GHEA Grapalat" w:hAnsi="GHEA Grapalat"/>
          <w:sz w:val="24"/>
          <w:szCs w:val="24"/>
        </w:rPr>
        <w:t xml:space="preserve">ի առկայության դեպքում, </w:t>
      </w:r>
      <w:r w:rsidR="00D10702" w:rsidRPr="00014B2D">
        <w:rPr>
          <w:rFonts w:ascii="GHEA Grapalat" w:hAnsi="GHEA Grapalat"/>
          <w:sz w:val="24"/>
          <w:szCs w:val="24"/>
        </w:rPr>
        <w:t xml:space="preserve">որոշումն ուղարկում է համապատասխան գրանցող մարմնին կամ այլ </w:t>
      </w:r>
      <w:r w:rsidRPr="00014B2D">
        <w:rPr>
          <w:rFonts w:ascii="GHEA Grapalat" w:hAnsi="GHEA Grapalat"/>
          <w:sz w:val="24"/>
          <w:szCs w:val="24"/>
        </w:rPr>
        <w:t>միջոցներ է ձեռնարկում արգելանք</w:t>
      </w:r>
      <w:r w:rsidR="00347459" w:rsidRPr="00014B2D">
        <w:rPr>
          <w:rFonts w:ascii="GHEA Grapalat" w:hAnsi="GHEA Grapalat"/>
          <w:sz w:val="24"/>
          <w:szCs w:val="24"/>
        </w:rPr>
        <w:t>ն</w:t>
      </w:r>
      <w:r w:rsidRPr="00014B2D">
        <w:rPr>
          <w:rFonts w:ascii="GHEA Grapalat" w:hAnsi="GHEA Grapalat"/>
          <w:sz w:val="24"/>
          <w:szCs w:val="24"/>
        </w:rPr>
        <w:t xml:space="preserve"> </w:t>
      </w:r>
      <w:r w:rsidR="00347459" w:rsidRPr="00014B2D">
        <w:rPr>
          <w:rFonts w:ascii="GHEA Grapalat" w:hAnsi="GHEA Grapalat"/>
          <w:sz w:val="24"/>
          <w:szCs w:val="24"/>
        </w:rPr>
        <w:t xml:space="preserve">այդ </w:t>
      </w:r>
      <w:r w:rsidR="009F1C1B" w:rsidRPr="00014B2D">
        <w:rPr>
          <w:rFonts w:ascii="GHEA Grapalat" w:hAnsi="GHEA Grapalat"/>
          <w:sz w:val="24"/>
          <w:szCs w:val="24"/>
        </w:rPr>
        <w:t>շտեմարան</w:t>
      </w:r>
      <w:r w:rsidRPr="00014B2D">
        <w:rPr>
          <w:rFonts w:ascii="GHEA Grapalat" w:hAnsi="GHEA Grapalat"/>
          <w:sz w:val="24"/>
          <w:szCs w:val="24"/>
        </w:rPr>
        <w:t>ում գրանցելու (հաշվառելու) ուղղությամբ։</w:t>
      </w:r>
    </w:p>
    <w:p w14:paraId="423DB41E" w14:textId="22B18073" w:rsidR="00546B36" w:rsidRPr="00014B2D" w:rsidRDefault="00D10702" w:rsidP="00795F5A">
      <w:pPr>
        <w:pStyle w:val="ListParagraph"/>
        <w:numPr>
          <w:ilvl w:val="0"/>
          <w:numId w:val="79"/>
        </w:numPr>
        <w:tabs>
          <w:tab w:val="left" w:pos="142"/>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w:t>
      </w:r>
      <w:r w:rsidR="00546B36" w:rsidRPr="00014B2D">
        <w:rPr>
          <w:rFonts w:ascii="GHEA Grapalat" w:hAnsi="GHEA Grapalat"/>
          <w:sz w:val="24"/>
          <w:szCs w:val="24"/>
        </w:rPr>
        <w:t>արտապան իրավաբանական անձ</w:t>
      </w:r>
      <w:r w:rsidRPr="00014B2D">
        <w:rPr>
          <w:rFonts w:ascii="GHEA Grapalat" w:hAnsi="GHEA Grapalat"/>
          <w:sz w:val="24"/>
          <w:szCs w:val="24"/>
        </w:rPr>
        <w:t>ին</w:t>
      </w:r>
      <w:r w:rsidR="00546B36" w:rsidRPr="00014B2D">
        <w:rPr>
          <w:rFonts w:ascii="GHEA Grapalat" w:hAnsi="GHEA Grapalat"/>
          <w:sz w:val="24"/>
          <w:szCs w:val="24"/>
        </w:rPr>
        <w:t xml:space="preserve"> </w:t>
      </w:r>
      <w:r w:rsidRPr="00014B2D">
        <w:rPr>
          <w:rFonts w:ascii="GHEA Grapalat" w:hAnsi="GHEA Grapalat"/>
          <w:sz w:val="24"/>
          <w:szCs w:val="24"/>
        </w:rPr>
        <w:t>և</w:t>
      </w:r>
      <w:r w:rsidR="00546B36" w:rsidRPr="00014B2D">
        <w:rPr>
          <w:rFonts w:ascii="GHEA Grapalat" w:hAnsi="GHEA Grapalat"/>
          <w:sz w:val="24"/>
          <w:szCs w:val="24"/>
        </w:rPr>
        <w:t xml:space="preserve"> անհատ ձեռնարկատ</w:t>
      </w:r>
      <w:r w:rsidRPr="00014B2D">
        <w:rPr>
          <w:rFonts w:ascii="GHEA Grapalat" w:hAnsi="GHEA Grapalat"/>
          <w:sz w:val="24"/>
          <w:szCs w:val="24"/>
        </w:rPr>
        <w:t>իրոջը պատկանող շրջանառության մեջ գտնվող ապրանքների (ապրանքային պաշարների, հումքի, նյութերի, կիսաֆաբրիկատների, պատրաստի արտադրանքի և այլն) վրա</w:t>
      </w:r>
      <w:r w:rsidR="00546B36" w:rsidRPr="00014B2D">
        <w:rPr>
          <w:rFonts w:ascii="GHEA Grapalat" w:hAnsi="GHEA Grapalat"/>
          <w:sz w:val="24"/>
          <w:szCs w:val="24"/>
        </w:rPr>
        <w:t xml:space="preserve"> արգելանք կիրառել</w:t>
      </w:r>
      <w:r w:rsidRPr="00014B2D">
        <w:rPr>
          <w:rFonts w:ascii="GHEA Grapalat" w:hAnsi="GHEA Grapalat"/>
          <w:sz w:val="24"/>
          <w:szCs w:val="24"/>
        </w:rPr>
        <w:t>իս</w:t>
      </w:r>
      <w:r w:rsidR="00546B36" w:rsidRPr="00014B2D">
        <w:rPr>
          <w:rFonts w:ascii="GHEA Grapalat" w:hAnsi="GHEA Grapalat"/>
          <w:sz w:val="24"/>
          <w:szCs w:val="24"/>
        </w:rPr>
        <w:t xml:space="preserve"> </w:t>
      </w:r>
      <w:r w:rsidRPr="00014B2D">
        <w:rPr>
          <w:rFonts w:ascii="GHEA Grapalat" w:hAnsi="GHEA Grapalat"/>
          <w:sz w:val="24"/>
          <w:szCs w:val="24"/>
        </w:rPr>
        <w:t>հարկադիր կատարողը կարող է պարտապանին թույլատրել</w:t>
      </w:r>
      <w:r w:rsidR="00546B36" w:rsidRPr="00014B2D">
        <w:rPr>
          <w:rFonts w:ascii="GHEA Grapalat" w:hAnsi="GHEA Grapalat"/>
          <w:sz w:val="24"/>
          <w:szCs w:val="24"/>
        </w:rPr>
        <w:t xml:space="preserve"> փոխել արգելադրված գույքի</w:t>
      </w:r>
      <w:r w:rsidR="00507454" w:rsidRPr="00014B2D">
        <w:rPr>
          <w:rFonts w:ascii="GHEA Grapalat" w:hAnsi="GHEA Grapalat"/>
          <w:sz w:val="24"/>
          <w:szCs w:val="24"/>
        </w:rPr>
        <w:t xml:space="preserve"> </w:t>
      </w:r>
      <w:r w:rsidR="00546B36" w:rsidRPr="00014B2D">
        <w:rPr>
          <w:rFonts w:ascii="GHEA Grapalat" w:hAnsi="GHEA Grapalat"/>
          <w:sz w:val="24"/>
          <w:szCs w:val="24"/>
        </w:rPr>
        <w:t xml:space="preserve">կազմը և բնական ձևը՝ պայմանով, որ դրա ընդհանուր արժեքը չնվազի: </w:t>
      </w:r>
      <w:r w:rsidRPr="00014B2D">
        <w:rPr>
          <w:rFonts w:ascii="GHEA Grapalat" w:hAnsi="GHEA Grapalat"/>
          <w:sz w:val="24"/>
          <w:szCs w:val="24"/>
        </w:rPr>
        <w:t>Հարկադիր կատարողն իրավասու է ստուգել շ</w:t>
      </w:r>
      <w:r w:rsidR="00546B36" w:rsidRPr="00014B2D">
        <w:rPr>
          <w:rFonts w:ascii="GHEA Grapalat" w:hAnsi="GHEA Grapalat"/>
          <w:sz w:val="24"/>
          <w:szCs w:val="24"/>
        </w:rPr>
        <w:t xml:space="preserve">րջանառության մեջ գտնվող ապրանքների </w:t>
      </w:r>
      <w:r w:rsidRPr="00014B2D">
        <w:rPr>
          <w:rFonts w:ascii="GHEA Grapalat" w:hAnsi="GHEA Grapalat"/>
          <w:sz w:val="24"/>
          <w:szCs w:val="24"/>
        </w:rPr>
        <w:t xml:space="preserve">կիրառման պայմանները, իսկ </w:t>
      </w:r>
      <w:r w:rsidR="00546B36" w:rsidRPr="00014B2D">
        <w:rPr>
          <w:rFonts w:ascii="GHEA Grapalat" w:hAnsi="GHEA Grapalat"/>
          <w:sz w:val="24"/>
          <w:szCs w:val="24"/>
        </w:rPr>
        <w:t>արգելանքի խախտման դեպքում</w:t>
      </w:r>
      <w:r w:rsidRPr="00014B2D">
        <w:rPr>
          <w:rFonts w:ascii="GHEA Grapalat" w:hAnsi="GHEA Grapalat"/>
          <w:sz w:val="24"/>
          <w:szCs w:val="24"/>
        </w:rPr>
        <w:t>՝</w:t>
      </w:r>
      <w:r w:rsidR="00546B36" w:rsidRPr="00014B2D">
        <w:rPr>
          <w:rFonts w:ascii="GHEA Grapalat" w:hAnsi="GHEA Grapalat"/>
          <w:sz w:val="24"/>
          <w:szCs w:val="24"/>
        </w:rPr>
        <w:t xml:space="preserve"> արգելանք դնել կոնկրետ գույքի վրա։</w:t>
      </w:r>
    </w:p>
    <w:p w14:paraId="0B6FCC27" w14:textId="0D722762" w:rsidR="00546B36" w:rsidRPr="00014B2D" w:rsidRDefault="00546B36"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6F5D8FB9" w14:textId="49098022" w:rsidR="00DA51A2" w:rsidRPr="00014B2D" w:rsidRDefault="00DA51A2"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72</w:t>
      </w:r>
      <w:r w:rsidRPr="00014B2D">
        <w:rPr>
          <w:rFonts w:ascii="GHEA Grapalat" w:hAnsi="GHEA Grapalat"/>
          <w:b/>
          <w:bCs/>
          <w:sz w:val="24"/>
          <w:szCs w:val="24"/>
        </w:rPr>
        <w:t>. Արգելադրված գույքի օգտագործման իրավունքը սահմանափակելը</w:t>
      </w:r>
      <w:r w:rsidR="00522988" w:rsidRPr="00014B2D">
        <w:rPr>
          <w:rFonts w:ascii="GHEA Grapalat" w:hAnsi="GHEA Grapalat"/>
          <w:b/>
          <w:bCs/>
          <w:sz w:val="24"/>
          <w:szCs w:val="24"/>
        </w:rPr>
        <w:t xml:space="preserve"> և</w:t>
      </w:r>
      <w:r w:rsidRPr="00014B2D">
        <w:rPr>
          <w:rFonts w:ascii="GHEA Grapalat" w:hAnsi="GHEA Grapalat"/>
          <w:b/>
          <w:bCs/>
          <w:sz w:val="24"/>
          <w:szCs w:val="24"/>
        </w:rPr>
        <w:t xml:space="preserve"> այն առգրավելը</w:t>
      </w:r>
    </w:p>
    <w:p w14:paraId="7AF68D46" w14:textId="19848A97" w:rsidR="00546B36" w:rsidRPr="00014B2D" w:rsidRDefault="00546B36"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0CC59175" w14:textId="1CEF8A2D" w:rsidR="002A47DE" w:rsidRPr="00014B2D" w:rsidRDefault="00451796" w:rsidP="00795F5A">
      <w:pPr>
        <w:pStyle w:val="ListParagraph"/>
        <w:numPr>
          <w:ilvl w:val="0"/>
          <w:numId w:val="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Ելնելով կատարողական վարույթի հանգամանքներից՝ հարկադիր կատարողը կարող է, իսկ կատարման ենթակա ակտում նախատեսված լինելու դեպքում պարտավոր է լրիվ կամ մասնակի սահմանափակել արգելադրված գույքի օգտագործման իրավունքը, առգրավել այն կամ դրա առանձին բաղադրամասերը։</w:t>
      </w:r>
    </w:p>
    <w:p w14:paraId="4ED6B4CA" w14:textId="16B6DAA8" w:rsidR="00451796" w:rsidRPr="00014B2D" w:rsidRDefault="00451796" w:rsidP="00795F5A">
      <w:pPr>
        <w:pStyle w:val="ListParagraph"/>
        <w:numPr>
          <w:ilvl w:val="0"/>
          <w:numId w:val="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Պարտադիր առգրավման ենթակա են կանխիկ դրամը, արտարժույթը, փաստաթղթային արժեթղթերը, թանկարժեք մետաղները և քարերը, ոսկերչական և ոսկուց, արծաթից, պլատինից ու պլատինի խմբի մետաղներից, թանկարժեք </w:t>
      </w:r>
      <w:r w:rsidRPr="00014B2D">
        <w:rPr>
          <w:rFonts w:ascii="GHEA Grapalat" w:hAnsi="GHEA Grapalat"/>
          <w:sz w:val="24"/>
          <w:szCs w:val="24"/>
        </w:rPr>
        <w:lastRenderedPageBreak/>
        <w:t>քարերից և ադամանդից պատրաստված զարդերը, ինչպես նաև դրանց ջարդոնը կամ այդպիսի զարդերի առանձին պատկանելիքները</w:t>
      </w:r>
      <w:r w:rsidR="00102928" w:rsidRPr="00014B2D">
        <w:rPr>
          <w:rFonts w:ascii="GHEA Grapalat" w:hAnsi="GHEA Grapalat"/>
          <w:sz w:val="24"/>
          <w:szCs w:val="24"/>
        </w:rPr>
        <w:t>։</w:t>
      </w:r>
    </w:p>
    <w:p w14:paraId="45D3B9C8" w14:textId="345129AC" w:rsidR="00451796" w:rsidRPr="00014B2D" w:rsidRDefault="00451796" w:rsidP="00795F5A">
      <w:pPr>
        <w:pStyle w:val="ListParagraph"/>
        <w:numPr>
          <w:ilvl w:val="0"/>
          <w:numId w:val="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Արգելադրված անշարժ գույքի օգտագործման իրավունքը կարող է սահմանափակվել</w:t>
      </w:r>
      <w:r w:rsidR="00102928" w:rsidRPr="00014B2D">
        <w:rPr>
          <w:rFonts w:ascii="GHEA Grapalat" w:hAnsi="GHEA Grapalat"/>
          <w:sz w:val="24"/>
          <w:szCs w:val="24"/>
        </w:rPr>
        <w:t>, ներառյալ՝ հարկադիր կատարողի որոշման հիման վրա սույն օրենքով սահմանված կարգով վտարում իրականացնելու միջոցով, միայն այդ անշարժ գույքի հարկադիր իրացման որոշում կայացնելու դեպքում, եթե օրենքով կամ կատարման ենթակա ակտով այլ բան նախատեսված չէ</w:t>
      </w:r>
      <w:r w:rsidRPr="00014B2D">
        <w:rPr>
          <w:rFonts w:ascii="GHEA Grapalat" w:hAnsi="GHEA Grapalat"/>
          <w:sz w:val="24"/>
          <w:szCs w:val="24"/>
        </w:rPr>
        <w:t>։</w:t>
      </w:r>
    </w:p>
    <w:p w14:paraId="58F8407E" w14:textId="308CF3EE" w:rsidR="00451796" w:rsidRPr="00014B2D" w:rsidRDefault="009A38E4" w:rsidP="00795F5A">
      <w:pPr>
        <w:pStyle w:val="ListParagraph"/>
        <w:numPr>
          <w:ilvl w:val="0"/>
          <w:numId w:val="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w:t>
      </w:r>
      <w:r w:rsidR="00347A99" w:rsidRPr="00014B2D">
        <w:rPr>
          <w:rFonts w:ascii="GHEA Grapalat" w:hAnsi="GHEA Grapalat"/>
          <w:sz w:val="24"/>
          <w:szCs w:val="24"/>
        </w:rPr>
        <w:t xml:space="preserve">արտապան իրավաբանական անձի </w:t>
      </w:r>
      <w:r w:rsidR="007755B1" w:rsidRPr="00014B2D">
        <w:rPr>
          <w:rFonts w:ascii="GHEA Grapalat" w:hAnsi="GHEA Grapalat"/>
          <w:sz w:val="24"/>
          <w:szCs w:val="24"/>
        </w:rPr>
        <w:t xml:space="preserve">և պարտապան անհատ ձեռնարկատիրոջ </w:t>
      </w:r>
      <w:r w:rsidR="00347A99" w:rsidRPr="00014B2D">
        <w:rPr>
          <w:rFonts w:ascii="GHEA Grapalat" w:hAnsi="GHEA Grapalat"/>
          <w:sz w:val="24"/>
          <w:szCs w:val="24"/>
        </w:rPr>
        <w:t xml:space="preserve">գործունեության մեջ անմիջականորեն ներգրավված արգելադրված </w:t>
      </w:r>
      <w:r w:rsidR="00102928" w:rsidRPr="00014B2D">
        <w:rPr>
          <w:rFonts w:ascii="GHEA Grapalat" w:hAnsi="GHEA Grapalat"/>
          <w:sz w:val="24"/>
          <w:szCs w:val="24"/>
        </w:rPr>
        <w:t>հիմնական միջոցների</w:t>
      </w:r>
      <w:r w:rsidR="00347A99" w:rsidRPr="00014B2D">
        <w:rPr>
          <w:rFonts w:ascii="GHEA Grapalat" w:hAnsi="GHEA Grapalat"/>
          <w:sz w:val="24"/>
          <w:szCs w:val="24"/>
        </w:rPr>
        <w:t xml:space="preserve"> օգտագործման իրավունքը</w:t>
      </w:r>
      <w:r w:rsidR="007E4ACF" w:rsidRPr="00014B2D">
        <w:rPr>
          <w:rFonts w:ascii="GHEA Grapalat" w:hAnsi="GHEA Grapalat"/>
          <w:sz w:val="24"/>
          <w:szCs w:val="24"/>
        </w:rPr>
        <w:t xml:space="preserve"> մինչև այդ գույք</w:t>
      </w:r>
      <w:r w:rsidR="00DA3F17" w:rsidRPr="00014B2D">
        <w:rPr>
          <w:rFonts w:ascii="GHEA Grapalat" w:hAnsi="GHEA Grapalat"/>
          <w:sz w:val="24"/>
          <w:szCs w:val="24"/>
        </w:rPr>
        <w:t>ն</w:t>
      </w:r>
      <w:r w:rsidR="007E4ACF" w:rsidRPr="00014B2D">
        <w:rPr>
          <w:rFonts w:ascii="GHEA Grapalat" w:hAnsi="GHEA Grapalat"/>
          <w:sz w:val="24"/>
          <w:szCs w:val="24"/>
        </w:rPr>
        <w:t xml:space="preserve"> իրաց</w:t>
      </w:r>
      <w:r w:rsidR="00DA3F17" w:rsidRPr="00014B2D">
        <w:rPr>
          <w:rFonts w:ascii="GHEA Grapalat" w:hAnsi="GHEA Grapalat"/>
          <w:sz w:val="24"/>
          <w:szCs w:val="24"/>
        </w:rPr>
        <w:t>ման արդյունքում</w:t>
      </w:r>
      <w:r w:rsidR="007E4ACF" w:rsidRPr="00014B2D">
        <w:rPr>
          <w:rFonts w:ascii="GHEA Grapalat" w:hAnsi="GHEA Grapalat"/>
          <w:sz w:val="24"/>
          <w:szCs w:val="24"/>
        </w:rPr>
        <w:t xml:space="preserve"> նոր սեփականատիրոջը հանձնելը</w:t>
      </w:r>
      <w:r w:rsidRPr="00014B2D">
        <w:rPr>
          <w:rFonts w:ascii="GHEA Grapalat" w:hAnsi="GHEA Grapalat"/>
          <w:sz w:val="24"/>
          <w:szCs w:val="24"/>
        </w:rPr>
        <w:t xml:space="preserve"> չի կարող սահմանափակվել,</w:t>
      </w:r>
      <w:r w:rsidR="00507454" w:rsidRPr="00014B2D">
        <w:rPr>
          <w:rFonts w:ascii="GHEA Grapalat" w:hAnsi="GHEA Grapalat"/>
          <w:sz w:val="24"/>
          <w:szCs w:val="24"/>
        </w:rPr>
        <w:t xml:space="preserve"> </w:t>
      </w:r>
      <w:r w:rsidRPr="00014B2D">
        <w:rPr>
          <w:rFonts w:ascii="GHEA Grapalat" w:hAnsi="GHEA Grapalat"/>
          <w:sz w:val="24"/>
          <w:szCs w:val="24"/>
        </w:rPr>
        <w:t>բացառությամբ կատարման ենթակա ակտով նախատեսված դեպքերի</w:t>
      </w:r>
      <w:r w:rsidR="007755B1" w:rsidRPr="00014B2D">
        <w:rPr>
          <w:rFonts w:ascii="GHEA Grapalat" w:hAnsi="GHEA Grapalat"/>
          <w:sz w:val="24"/>
          <w:szCs w:val="24"/>
        </w:rPr>
        <w:t xml:space="preserve"> և այն դեպքերի, երբ պարտապանը խախտել է արգելանքից բխող սահմանափակումները</w:t>
      </w:r>
      <w:r w:rsidR="00347A99" w:rsidRPr="00014B2D">
        <w:rPr>
          <w:rFonts w:ascii="GHEA Grapalat" w:hAnsi="GHEA Grapalat"/>
          <w:sz w:val="24"/>
          <w:szCs w:val="24"/>
        </w:rPr>
        <w:t>։</w:t>
      </w:r>
    </w:p>
    <w:p w14:paraId="11A3C747" w14:textId="60F05166" w:rsidR="00DA51A2" w:rsidRPr="00014B2D" w:rsidRDefault="00DA51A2"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1CFAE74F" w14:textId="08A1D2D5" w:rsidR="00522988" w:rsidRPr="00014B2D" w:rsidRDefault="00522988"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73</w:t>
      </w:r>
      <w:r w:rsidRPr="00014B2D">
        <w:rPr>
          <w:rFonts w:ascii="GHEA Grapalat" w:hAnsi="GHEA Grapalat"/>
          <w:b/>
          <w:bCs/>
          <w:sz w:val="24"/>
          <w:szCs w:val="24"/>
        </w:rPr>
        <w:t>. Արգելադրված գույքի պահպանությունը</w:t>
      </w:r>
    </w:p>
    <w:p w14:paraId="60888176" w14:textId="77777777" w:rsidR="00522988" w:rsidRPr="00014B2D" w:rsidRDefault="00522988"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1A132A20" w14:textId="104DC2C6" w:rsidR="00522988" w:rsidRPr="00014B2D" w:rsidRDefault="00F02519" w:rsidP="00795F5A">
      <w:pPr>
        <w:pStyle w:val="ListParagraph"/>
        <w:numPr>
          <w:ilvl w:val="0"/>
          <w:numId w:val="1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գործողությունների իրականացման ժամանակ պարտապանի գույքի պահպանությունն ապահովելու անհրաժեշտության դեպքում հարկադիր կատարողը գույքն ի պահ է հանձնում պարտապանին, պահանջատիրոջը կամ այլ անձանց՝ համապատասխան ստացականի հիման վրա՝ պահառուին գրավոր նախազգուշացնելով արգելանքի տակ գտնվող գույքի նկատմամբ ապօրինի արարքների համար սահմանված քրեական պատասխանատվության մասին: Կատարողական գործողությանը պարտապանի ներկա</w:t>
      </w:r>
      <w:r w:rsidR="00B53B81" w:rsidRPr="00014B2D">
        <w:rPr>
          <w:rFonts w:ascii="GHEA Grapalat" w:hAnsi="GHEA Grapalat"/>
          <w:sz w:val="24"/>
          <w:szCs w:val="24"/>
        </w:rPr>
        <w:t>յության</w:t>
      </w:r>
      <w:r w:rsidRPr="00014B2D">
        <w:rPr>
          <w:rFonts w:ascii="GHEA Grapalat" w:hAnsi="GHEA Grapalat"/>
          <w:sz w:val="24"/>
          <w:szCs w:val="24"/>
        </w:rPr>
        <w:t xml:space="preserve"> դեպքում գույքն ի պահ հանձնելիս նախապատվությունը տրվում է պարտապանին:</w:t>
      </w:r>
    </w:p>
    <w:p w14:paraId="6AA00609" w14:textId="61E662C2" w:rsidR="00522988" w:rsidRPr="00014B2D" w:rsidRDefault="00F02519" w:rsidP="00795F5A">
      <w:pPr>
        <w:pStyle w:val="ListParagraph"/>
        <w:numPr>
          <w:ilvl w:val="0"/>
          <w:numId w:val="1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Կատարողական վարույթի </w:t>
      </w:r>
      <w:r w:rsidR="00EC7A2E" w:rsidRPr="00014B2D">
        <w:rPr>
          <w:rFonts w:ascii="GHEA Grapalat" w:hAnsi="GHEA Grapalat"/>
          <w:sz w:val="24"/>
          <w:szCs w:val="24"/>
        </w:rPr>
        <w:t xml:space="preserve">մասնակիցը </w:t>
      </w:r>
      <w:r w:rsidRPr="00014B2D">
        <w:rPr>
          <w:rFonts w:ascii="GHEA Grapalat" w:hAnsi="GHEA Grapalat"/>
          <w:sz w:val="24"/>
          <w:szCs w:val="24"/>
        </w:rPr>
        <w:t xml:space="preserve">կարող է հարկադիր կատարողին գրավոր միջնորդել առգրավված գույքն </w:t>
      </w:r>
      <w:r w:rsidR="00B53B81" w:rsidRPr="00014B2D">
        <w:rPr>
          <w:rFonts w:ascii="GHEA Grapalat" w:hAnsi="GHEA Grapalat"/>
          <w:sz w:val="24"/>
          <w:szCs w:val="24"/>
        </w:rPr>
        <w:t xml:space="preserve">իր հաշվին </w:t>
      </w:r>
      <w:r w:rsidRPr="00014B2D">
        <w:rPr>
          <w:rFonts w:ascii="GHEA Grapalat" w:hAnsi="GHEA Grapalat"/>
          <w:sz w:val="24"/>
          <w:szCs w:val="24"/>
        </w:rPr>
        <w:t>իր մատնանշած</w:t>
      </w:r>
      <w:r w:rsidR="00B53B81" w:rsidRPr="00014B2D">
        <w:rPr>
          <w:rFonts w:ascii="GHEA Grapalat" w:hAnsi="GHEA Grapalat"/>
          <w:sz w:val="24"/>
          <w:szCs w:val="24"/>
        </w:rPr>
        <w:t>՝</w:t>
      </w:r>
      <w:r w:rsidRPr="00014B2D">
        <w:rPr>
          <w:rFonts w:ascii="GHEA Grapalat" w:hAnsi="GHEA Grapalat"/>
          <w:sz w:val="24"/>
          <w:szCs w:val="24"/>
        </w:rPr>
        <w:t xml:space="preserve"> պահատվություն իրականացնող </w:t>
      </w:r>
      <w:r w:rsidR="00B53B81" w:rsidRPr="00014B2D">
        <w:rPr>
          <w:rFonts w:ascii="GHEA Grapalat" w:hAnsi="GHEA Grapalat"/>
          <w:sz w:val="24"/>
          <w:szCs w:val="24"/>
        </w:rPr>
        <w:t xml:space="preserve">մասնագիտացված անձի </w:t>
      </w:r>
      <w:r w:rsidRPr="00014B2D">
        <w:rPr>
          <w:rFonts w:ascii="GHEA Grapalat" w:hAnsi="GHEA Grapalat"/>
          <w:sz w:val="24"/>
          <w:szCs w:val="24"/>
        </w:rPr>
        <w:t xml:space="preserve">(արհեստավարժ պահառուի) պահպանությանը հանձնելու վերաբերյալ: </w:t>
      </w:r>
      <w:r w:rsidR="001601C0" w:rsidRPr="00014B2D">
        <w:rPr>
          <w:rFonts w:ascii="GHEA Grapalat" w:hAnsi="GHEA Grapalat"/>
          <w:sz w:val="24"/>
          <w:szCs w:val="24"/>
        </w:rPr>
        <w:t>Այդ</w:t>
      </w:r>
      <w:r w:rsidRPr="00014B2D">
        <w:rPr>
          <w:rFonts w:ascii="GHEA Grapalat" w:hAnsi="GHEA Grapalat"/>
          <w:sz w:val="24"/>
          <w:szCs w:val="24"/>
        </w:rPr>
        <w:t xml:space="preserve"> դեպքում հարկադիր կատարողը</w:t>
      </w:r>
      <w:r w:rsidR="001601C0" w:rsidRPr="00014B2D">
        <w:rPr>
          <w:rFonts w:ascii="GHEA Grapalat" w:hAnsi="GHEA Grapalat"/>
          <w:sz w:val="24"/>
          <w:szCs w:val="24"/>
        </w:rPr>
        <w:t xml:space="preserve">՝ որպես միջնորդություն ներկայացրած </w:t>
      </w:r>
      <w:r w:rsidR="00EC7A2E" w:rsidRPr="00014B2D">
        <w:rPr>
          <w:rFonts w:ascii="GHEA Grapalat" w:hAnsi="GHEA Grapalat"/>
          <w:sz w:val="24"/>
          <w:szCs w:val="24"/>
        </w:rPr>
        <w:t xml:space="preserve">մասնակցի </w:t>
      </w:r>
      <w:r w:rsidR="001601C0" w:rsidRPr="00014B2D">
        <w:rPr>
          <w:rFonts w:ascii="GHEA Grapalat" w:hAnsi="GHEA Grapalat"/>
          <w:sz w:val="24"/>
          <w:szCs w:val="24"/>
        </w:rPr>
        <w:t>ներկայացուցիչ,</w:t>
      </w:r>
      <w:r w:rsidRPr="00014B2D">
        <w:rPr>
          <w:rFonts w:ascii="GHEA Grapalat" w:hAnsi="GHEA Grapalat"/>
          <w:sz w:val="24"/>
          <w:szCs w:val="24"/>
        </w:rPr>
        <w:t xml:space="preserve"> </w:t>
      </w:r>
      <w:r w:rsidR="001601C0" w:rsidRPr="00014B2D">
        <w:rPr>
          <w:rFonts w:ascii="GHEA Grapalat" w:hAnsi="GHEA Grapalat"/>
          <w:sz w:val="24"/>
          <w:szCs w:val="24"/>
        </w:rPr>
        <w:t>արհեստավարժ պահառուի</w:t>
      </w:r>
      <w:r w:rsidRPr="00014B2D">
        <w:rPr>
          <w:rFonts w:ascii="GHEA Grapalat" w:hAnsi="GHEA Grapalat"/>
          <w:sz w:val="24"/>
          <w:szCs w:val="24"/>
        </w:rPr>
        <w:t xml:space="preserve"> հետ կնքում է գույքի պահատվության պայմանագիր: </w:t>
      </w:r>
      <w:r w:rsidR="001601C0" w:rsidRPr="00014B2D">
        <w:rPr>
          <w:rFonts w:ascii="GHEA Grapalat" w:hAnsi="GHEA Grapalat"/>
          <w:sz w:val="24"/>
          <w:szCs w:val="24"/>
        </w:rPr>
        <w:t>Նման պ</w:t>
      </w:r>
      <w:r w:rsidRPr="00014B2D">
        <w:rPr>
          <w:rFonts w:ascii="GHEA Grapalat" w:hAnsi="GHEA Grapalat"/>
          <w:sz w:val="24"/>
          <w:szCs w:val="24"/>
        </w:rPr>
        <w:t>ահատվության պայմանագր</w:t>
      </w:r>
      <w:r w:rsidR="001601C0" w:rsidRPr="00014B2D">
        <w:rPr>
          <w:rFonts w:ascii="GHEA Grapalat" w:hAnsi="GHEA Grapalat"/>
          <w:sz w:val="24"/>
          <w:szCs w:val="24"/>
        </w:rPr>
        <w:t>ով</w:t>
      </w:r>
      <w:r w:rsidRPr="00014B2D">
        <w:rPr>
          <w:rFonts w:ascii="GHEA Grapalat" w:hAnsi="GHEA Grapalat"/>
          <w:sz w:val="24"/>
          <w:szCs w:val="24"/>
        </w:rPr>
        <w:t xml:space="preserve"> պահառուն պարտավոր է պահատվության առարկա գույքը հանձնել (վերադարձնել) միայն հարկադիր կատարողին, իսկ այլ անձի (այդ թվում՝ պայմանագրով պահատուին)՝ հանձնել (վերադարձնել) բացառապես հարկադիր կատարողի համաձայնությամբ: Պահատվության պայմանագիրը կարող է փոփոխվել կամ լուծվել միայն հարկադիր կատարողի համաձայնությամբ:</w:t>
      </w:r>
    </w:p>
    <w:p w14:paraId="1D06E4D6" w14:textId="3FE0FA16" w:rsidR="00522988" w:rsidRPr="00014B2D" w:rsidRDefault="008A6FEA" w:rsidP="00795F5A">
      <w:pPr>
        <w:pStyle w:val="ListParagraph"/>
        <w:numPr>
          <w:ilvl w:val="0"/>
          <w:numId w:val="1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Շարժական գ</w:t>
      </w:r>
      <w:r w:rsidR="00F02519" w:rsidRPr="00014B2D">
        <w:rPr>
          <w:rFonts w:ascii="GHEA Grapalat" w:hAnsi="GHEA Grapalat"/>
          <w:sz w:val="24"/>
          <w:szCs w:val="24"/>
        </w:rPr>
        <w:t xml:space="preserve">ույքը պարտապանին, պահանջատիրոջը կամ այլ անձանց ի պահ հանձնելու անհնարինության դեպքում դրա պահպանությունը կազմակերպում է </w:t>
      </w:r>
      <w:r w:rsidR="00F02519" w:rsidRPr="00014B2D">
        <w:rPr>
          <w:rFonts w:ascii="GHEA Grapalat" w:hAnsi="GHEA Grapalat"/>
          <w:sz w:val="24"/>
          <w:szCs w:val="24"/>
        </w:rPr>
        <w:lastRenderedPageBreak/>
        <w:t xml:space="preserve">հարկադիր կատարողը </w:t>
      </w:r>
      <w:r w:rsidR="00CD5472" w:rsidRPr="00014B2D">
        <w:rPr>
          <w:rFonts w:ascii="GHEA Grapalat" w:hAnsi="GHEA Grapalat"/>
          <w:sz w:val="24"/>
          <w:szCs w:val="24"/>
        </w:rPr>
        <w:t>Ծ</w:t>
      </w:r>
      <w:r w:rsidR="00F02519" w:rsidRPr="00014B2D">
        <w:rPr>
          <w:rFonts w:ascii="GHEA Grapalat" w:hAnsi="GHEA Grapalat"/>
          <w:sz w:val="24"/>
          <w:szCs w:val="24"/>
        </w:rPr>
        <w:t>առայության միջոցներով:</w:t>
      </w:r>
      <w:r w:rsidR="00EC7A2E" w:rsidRPr="00014B2D">
        <w:rPr>
          <w:rFonts w:ascii="GHEA Grapalat" w:hAnsi="GHEA Grapalat"/>
          <w:sz w:val="24"/>
          <w:szCs w:val="24"/>
        </w:rPr>
        <w:t xml:space="preserve"> Ծառայության միջոցներով գույքի պահպանության վճարների դրույքաչափերը սահման</w:t>
      </w:r>
      <w:r w:rsidR="003600A4" w:rsidRPr="00014B2D">
        <w:rPr>
          <w:rFonts w:ascii="GHEA Grapalat" w:hAnsi="GHEA Grapalat"/>
          <w:sz w:val="24"/>
          <w:szCs w:val="24"/>
        </w:rPr>
        <w:t>վ</w:t>
      </w:r>
      <w:r w:rsidR="00EC7A2E" w:rsidRPr="00014B2D">
        <w:rPr>
          <w:rFonts w:ascii="GHEA Grapalat" w:hAnsi="GHEA Grapalat"/>
          <w:sz w:val="24"/>
          <w:szCs w:val="24"/>
        </w:rPr>
        <w:t xml:space="preserve">ում </w:t>
      </w:r>
      <w:r w:rsidR="003600A4" w:rsidRPr="00014B2D">
        <w:rPr>
          <w:rFonts w:ascii="GHEA Grapalat" w:hAnsi="GHEA Grapalat"/>
          <w:sz w:val="24"/>
          <w:szCs w:val="24"/>
        </w:rPr>
        <w:t>են</w:t>
      </w:r>
      <w:r w:rsidR="00EC7A2E" w:rsidRPr="00014B2D">
        <w:rPr>
          <w:rFonts w:ascii="GHEA Grapalat" w:hAnsi="GHEA Grapalat"/>
          <w:sz w:val="24"/>
          <w:szCs w:val="24"/>
        </w:rPr>
        <w:t xml:space="preserve"> արդարադատության նախարար</w:t>
      </w:r>
      <w:r w:rsidR="003600A4" w:rsidRPr="00014B2D">
        <w:rPr>
          <w:rFonts w:ascii="GHEA Grapalat" w:hAnsi="GHEA Grapalat"/>
          <w:sz w:val="24"/>
          <w:szCs w:val="24"/>
        </w:rPr>
        <w:t>ի նորմատիվ իրավական ակտով</w:t>
      </w:r>
      <w:r w:rsidR="00EC7A2E" w:rsidRPr="00014B2D">
        <w:rPr>
          <w:rFonts w:ascii="GHEA Grapalat" w:hAnsi="GHEA Grapalat"/>
          <w:sz w:val="24"/>
          <w:szCs w:val="24"/>
        </w:rPr>
        <w:t>։</w:t>
      </w:r>
    </w:p>
    <w:p w14:paraId="1EA2E6C4" w14:textId="5E67991F" w:rsidR="00D8187A" w:rsidRPr="00014B2D" w:rsidRDefault="00D8187A" w:rsidP="00795F5A">
      <w:pPr>
        <w:pStyle w:val="ListParagraph"/>
        <w:numPr>
          <w:ilvl w:val="0"/>
          <w:numId w:val="1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Պարտադիր առգրավման ենթակա </w:t>
      </w:r>
      <w:r w:rsidR="005F62A0" w:rsidRPr="00014B2D">
        <w:rPr>
          <w:rFonts w:ascii="GHEA Grapalat" w:hAnsi="GHEA Grapalat"/>
          <w:sz w:val="24"/>
          <w:szCs w:val="24"/>
        </w:rPr>
        <w:t xml:space="preserve">գույքը </w:t>
      </w:r>
      <w:r w:rsidRPr="00014B2D">
        <w:rPr>
          <w:rFonts w:ascii="GHEA Grapalat" w:hAnsi="GHEA Grapalat"/>
          <w:sz w:val="24"/>
          <w:szCs w:val="24"/>
        </w:rPr>
        <w:t xml:space="preserve">պահպանվում է միայն </w:t>
      </w:r>
      <w:r w:rsidR="008270C4" w:rsidRPr="00014B2D">
        <w:rPr>
          <w:rFonts w:ascii="GHEA Grapalat" w:hAnsi="GHEA Grapalat"/>
          <w:sz w:val="24"/>
          <w:szCs w:val="24"/>
        </w:rPr>
        <w:t>սույն հոդվածի 2-րդ կամ 3-րդ մասերով սահմանված կարգով։</w:t>
      </w:r>
    </w:p>
    <w:p w14:paraId="2A973F33" w14:textId="56DE9481" w:rsidR="008A6FEA" w:rsidRPr="00014B2D" w:rsidRDefault="008A6FEA" w:rsidP="00795F5A">
      <w:pPr>
        <w:pStyle w:val="ListParagraph"/>
        <w:numPr>
          <w:ilvl w:val="0"/>
          <w:numId w:val="1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Անշարժ գույքի պահպանության անհրաժեշտության դեպքում հարկադիր կատարողը կազմակերպում է դրա պահպանությունը՝ </w:t>
      </w:r>
      <w:r w:rsidR="00625D30" w:rsidRPr="00014B2D">
        <w:rPr>
          <w:rFonts w:ascii="GHEA Grapalat" w:hAnsi="GHEA Grapalat"/>
          <w:sz w:val="24"/>
          <w:szCs w:val="24"/>
        </w:rPr>
        <w:t xml:space="preserve">ներգրավելով </w:t>
      </w:r>
      <w:r w:rsidRPr="00014B2D">
        <w:rPr>
          <w:rFonts w:ascii="GHEA Grapalat" w:hAnsi="GHEA Grapalat"/>
          <w:sz w:val="24"/>
          <w:szCs w:val="24"/>
        </w:rPr>
        <w:t>նման գործունեության իրավասություն (լիցենզիա, թույլտվություն) ունեցող պետական մարմինների կամ անձանց։</w:t>
      </w:r>
    </w:p>
    <w:p w14:paraId="1BD577D1" w14:textId="294B33BE" w:rsidR="00522988" w:rsidRPr="00014B2D" w:rsidRDefault="00CD5472" w:rsidP="00795F5A">
      <w:pPr>
        <w:pStyle w:val="ListParagraph"/>
        <w:numPr>
          <w:ilvl w:val="0"/>
          <w:numId w:val="1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Ծ</w:t>
      </w:r>
      <w:r w:rsidR="00F02519" w:rsidRPr="00014B2D">
        <w:rPr>
          <w:rFonts w:ascii="GHEA Grapalat" w:hAnsi="GHEA Grapalat"/>
          <w:sz w:val="24"/>
          <w:szCs w:val="24"/>
        </w:rPr>
        <w:t xml:space="preserve">առայության միջոցներով պահպանվող </w:t>
      </w:r>
      <w:r w:rsidR="008A6FEA" w:rsidRPr="00014B2D">
        <w:rPr>
          <w:rFonts w:ascii="GHEA Grapalat" w:hAnsi="GHEA Grapalat"/>
          <w:sz w:val="24"/>
          <w:szCs w:val="24"/>
        </w:rPr>
        <w:t xml:space="preserve">շարժական </w:t>
      </w:r>
      <w:r w:rsidR="00F02519" w:rsidRPr="00014B2D">
        <w:rPr>
          <w:rFonts w:ascii="GHEA Grapalat" w:hAnsi="GHEA Grapalat"/>
          <w:sz w:val="24"/>
          <w:szCs w:val="24"/>
        </w:rPr>
        <w:t>գույքի պահպանման անհրաժեշտությունը վերանալու դեպքում հարկադիր կատարող</w:t>
      </w:r>
      <w:r w:rsidR="001601C0" w:rsidRPr="00014B2D">
        <w:rPr>
          <w:rFonts w:ascii="GHEA Grapalat" w:hAnsi="GHEA Grapalat"/>
          <w:sz w:val="24"/>
          <w:szCs w:val="24"/>
        </w:rPr>
        <w:t xml:space="preserve">ն </w:t>
      </w:r>
      <w:r w:rsidR="00F02519" w:rsidRPr="00014B2D">
        <w:rPr>
          <w:rFonts w:ascii="GHEA Grapalat" w:hAnsi="GHEA Grapalat"/>
          <w:sz w:val="24"/>
          <w:szCs w:val="24"/>
        </w:rPr>
        <w:t>այդ մասին ծանուցում է պարտապանին (գույքի սեփականատիրոջը)՝ ծանուցման մեջ նշելով գույքի պահպանության համար կատարվող ամսական ծախսերի չափը և այն ժամկետը, որի ընթացքում գույքը պարտապանի (գույքի սեփականատիրոջ) կողմից չպահանջվելու կամ չընդունվելու դեպքում հարկադիր կատարողն իրավասու է այն տնօրինելու օրենքով սահմանված կարգով:</w:t>
      </w:r>
    </w:p>
    <w:p w14:paraId="027E1CF3" w14:textId="52D7FB3E" w:rsidR="00522988" w:rsidRPr="00014B2D" w:rsidRDefault="00F02519" w:rsidP="00795F5A">
      <w:pPr>
        <w:pStyle w:val="ListParagraph"/>
        <w:numPr>
          <w:ilvl w:val="0"/>
          <w:numId w:val="1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w:t>
      </w:r>
      <w:r w:rsidR="008A6FEA" w:rsidRPr="00014B2D">
        <w:rPr>
          <w:rFonts w:ascii="GHEA Grapalat" w:hAnsi="GHEA Grapalat"/>
          <w:sz w:val="24"/>
          <w:szCs w:val="24"/>
        </w:rPr>
        <w:t>6</w:t>
      </w:r>
      <w:r w:rsidRPr="00014B2D">
        <w:rPr>
          <w:rFonts w:ascii="GHEA Grapalat" w:hAnsi="GHEA Grapalat"/>
          <w:sz w:val="24"/>
          <w:szCs w:val="24"/>
        </w:rPr>
        <w:t xml:space="preserve">-րդ մասով սահմանված ծանուցումն ստանալուց, իսկ գույքի պահպանման ժամկետը սույն հոդվածի </w:t>
      </w:r>
      <w:r w:rsidR="008A6FEA" w:rsidRPr="00014B2D">
        <w:rPr>
          <w:rFonts w:ascii="GHEA Grapalat" w:hAnsi="GHEA Grapalat"/>
          <w:sz w:val="24"/>
          <w:szCs w:val="24"/>
        </w:rPr>
        <w:t>9</w:t>
      </w:r>
      <w:r w:rsidRPr="00014B2D">
        <w:rPr>
          <w:rFonts w:ascii="GHEA Grapalat" w:hAnsi="GHEA Grapalat"/>
          <w:sz w:val="24"/>
          <w:szCs w:val="24"/>
        </w:rPr>
        <w:t>-րդ մասով սահմանված կարգով երկարաձգվելու դեպքում երկարաձգված ժամկետի ավարտից հետո՝ երկու ամսվա ընթացքում, պարտապանի (գույքի սեփականատիրոջ) կողմից գույքը չպահանջվելու կամ չընդուն</w:t>
      </w:r>
      <w:r w:rsidR="000409B1" w:rsidRPr="00014B2D">
        <w:rPr>
          <w:rFonts w:ascii="GHEA Grapalat" w:hAnsi="GHEA Grapalat"/>
          <w:sz w:val="24"/>
          <w:szCs w:val="24"/>
        </w:rPr>
        <w:t>վ</w:t>
      </w:r>
      <w:r w:rsidRPr="00014B2D">
        <w:rPr>
          <w:rFonts w:ascii="GHEA Grapalat" w:hAnsi="GHEA Grapalat"/>
          <w:sz w:val="24"/>
          <w:szCs w:val="24"/>
        </w:rPr>
        <w:t xml:space="preserve">ելու դեպքում հարկադիր կատարողն իրավասու է </w:t>
      </w:r>
      <w:r w:rsidR="001601C0" w:rsidRPr="00014B2D">
        <w:rPr>
          <w:rFonts w:ascii="GHEA Grapalat" w:hAnsi="GHEA Grapalat"/>
          <w:sz w:val="24"/>
          <w:szCs w:val="24"/>
        </w:rPr>
        <w:t xml:space="preserve">իր որոշմամբ </w:t>
      </w:r>
      <w:r w:rsidRPr="00014B2D">
        <w:rPr>
          <w:rFonts w:ascii="GHEA Grapalat" w:hAnsi="GHEA Grapalat"/>
          <w:sz w:val="24"/>
          <w:szCs w:val="24"/>
        </w:rPr>
        <w:t xml:space="preserve">այն իրացնել </w:t>
      </w:r>
      <w:r w:rsidR="001601C0" w:rsidRPr="00014B2D">
        <w:rPr>
          <w:rFonts w:ascii="GHEA Grapalat" w:hAnsi="GHEA Grapalat"/>
          <w:sz w:val="24"/>
          <w:szCs w:val="24"/>
        </w:rPr>
        <w:t>սույն օրենքով սահմանված կարգով</w:t>
      </w:r>
      <w:r w:rsidRPr="00014B2D">
        <w:rPr>
          <w:rFonts w:ascii="GHEA Grapalat" w:hAnsi="GHEA Grapalat"/>
          <w:sz w:val="24"/>
          <w:szCs w:val="24"/>
        </w:rPr>
        <w:t>՝ իրաց</w:t>
      </w:r>
      <w:r w:rsidR="001601C0" w:rsidRPr="00014B2D">
        <w:rPr>
          <w:rFonts w:ascii="GHEA Grapalat" w:hAnsi="GHEA Grapalat"/>
          <w:sz w:val="24"/>
          <w:szCs w:val="24"/>
        </w:rPr>
        <w:t>ու</w:t>
      </w:r>
      <w:r w:rsidRPr="00014B2D">
        <w:rPr>
          <w:rFonts w:ascii="GHEA Grapalat" w:hAnsi="GHEA Grapalat"/>
          <w:sz w:val="24"/>
          <w:szCs w:val="24"/>
        </w:rPr>
        <w:t>մ</w:t>
      </w:r>
      <w:r w:rsidR="001601C0" w:rsidRPr="00014B2D">
        <w:rPr>
          <w:rFonts w:ascii="GHEA Grapalat" w:hAnsi="GHEA Grapalat"/>
          <w:sz w:val="24"/>
          <w:szCs w:val="24"/>
        </w:rPr>
        <w:t>ից</w:t>
      </w:r>
      <w:r w:rsidRPr="00014B2D">
        <w:rPr>
          <w:rFonts w:ascii="GHEA Grapalat" w:hAnsi="GHEA Grapalat"/>
          <w:sz w:val="24"/>
          <w:szCs w:val="24"/>
        </w:rPr>
        <w:t xml:space="preserve"> ստացված գումարը գույքի պահպանության հետ կապված ծախսերը պահելուց հետո փոխանցելով պարտապանին (գույքի սեփականատիրոջը):</w:t>
      </w:r>
    </w:p>
    <w:p w14:paraId="0ED66656" w14:textId="27C6F990" w:rsidR="00522988" w:rsidRPr="00014B2D" w:rsidRDefault="00CD5472" w:rsidP="00795F5A">
      <w:pPr>
        <w:pStyle w:val="ListParagraph"/>
        <w:numPr>
          <w:ilvl w:val="0"/>
          <w:numId w:val="1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Ծ</w:t>
      </w:r>
      <w:r w:rsidR="00F02519" w:rsidRPr="00014B2D">
        <w:rPr>
          <w:rFonts w:ascii="GHEA Grapalat" w:hAnsi="GHEA Grapalat"/>
          <w:sz w:val="24"/>
          <w:szCs w:val="24"/>
        </w:rPr>
        <w:t xml:space="preserve">առայության միջոցներով պահպանվող՝ սույն օրենքի </w:t>
      </w:r>
      <w:r w:rsidR="008B3676" w:rsidRPr="00014B2D">
        <w:rPr>
          <w:rFonts w:ascii="GHEA Grapalat" w:hAnsi="GHEA Grapalat"/>
          <w:sz w:val="24"/>
          <w:szCs w:val="24"/>
        </w:rPr>
        <w:t>64</w:t>
      </w:r>
      <w:r w:rsidR="00F02519" w:rsidRPr="00014B2D">
        <w:rPr>
          <w:rFonts w:ascii="GHEA Grapalat" w:hAnsi="GHEA Grapalat"/>
          <w:sz w:val="24"/>
          <w:szCs w:val="24"/>
        </w:rPr>
        <w:t xml:space="preserve">-րդ հոդվածի 1-ին մասի 1-ին և </w:t>
      </w:r>
      <w:r w:rsidR="00465F90" w:rsidRPr="00014B2D">
        <w:rPr>
          <w:rFonts w:ascii="GHEA Grapalat" w:hAnsi="GHEA Grapalat"/>
          <w:sz w:val="24"/>
          <w:szCs w:val="24"/>
        </w:rPr>
        <w:t>9</w:t>
      </w:r>
      <w:r w:rsidR="00F02519" w:rsidRPr="00014B2D">
        <w:rPr>
          <w:rFonts w:ascii="GHEA Grapalat" w:hAnsi="GHEA Grapalat"/>
          <w:sz w:val="24"/>
          <w:szCs w:val="24"/>
        </w:rPr>
        <w:t xml:space="preserve">-րդ կետերով նախատեսված գույքը սույն հոդվածի </w:t>
      </w:r>
      <w:r w:rsidR="008A6FEA" w:rsidRPr="00014B2D">
        <w:rPr>
          <w:rFonts w:ascii="GHEA Grapalat" w:hAnsi="GHEA Grapalat"/>
          <w:sz w:val="24"/>
          <w:szCs w:val="24"/>
        </w:rPr>
        <w:t>6</w:t>
      </w:r>
      <w:r w:rsidR="00F02519" w:rsidRPr="00014B2D">
        <w:rPr>
          <w:rFonts w:ascii="GHEA Grapalat" w:hAnsi="GHEA Grapalat"/>
          <w:sz w:val="24"/>
          <w:szCs w:val="24"/>
        </w:rPr>
        <w:t xml:space="preserve">-րդ մասով սահմանված ծանուցումն ստանալուց հետո՝ վեց ամսվա ընթացքում, չպահանջվելու կամ չընդունվելու դեպքում ենթակա է ոչնչացման </w:t>
      </w:r>
      <w:r w:rsidR="007758A7" w:rsidRPr="00014B2D">
        <w:rPr>
          <w:rFonts w:ascii="GHEA Grapalat" w:hAnsi="GHEA Grapalat"/>
          <w:sz w:val="24"/>
          <w:szCs w:val="24"/>
        </w:rPr>
        <w:t>արդարադատության նախարար</w:t>
      </w:r>
      <w:r w:rsidR="00F02519" w:rsidRPr="00014B2D">
        <w:rPr>
          <w:rFonts w:ascii="GHEA Grapalat" w:hAnsi="GHEA Grapalat"/>
          <w:sz w:val="24"/>
          <w:szCs w:val="24"/>
        </w:rPr>
        <w:t>ի սահմանած կարգով:</w:t>
      </w:r>
    </w:p>
    <w:p w14:paraId="548DE4E7" w14:textId="690EE731" w:rsidR="00F02519" w:rsidRPr="00014B2D" w:rsidRDefault="00F02519" w:rsidP="00795F5A">
      <w:pPr>
        <w:pStyle w:val="ListParagraph"/>
        <w:numPr>
          <w:ilvl w:val="0"/>
          <w:numId w:val="18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Պարտապանը (գույքի սեփականատերը) իրավունք ունի սույն հոդվածի </w:t>
      </w:r>
      <w:r w:rsidR="008A6FEA" w:rsidRPr="00014B2D">
        <w:rPr>
          <w:rFonts w:ascii="GHEA Grapalat" w:hAnsi="GHEA Grapalat"/>
          <w:sz w:val="24"/>
          <w:szCs w:val="24"/>
        </w:rPr>
        <w:t>6</w:t>
      </w:r>
      <w:r w:rsidRPr="00014B2D">
        <w:rPr>
          <w:rFonts w:ascii="GHEA Grapalat" w:hAnsi="GHEA Grapalat"/>
          <w:sz w:val="24"/>
          <w:szCs w:val="24"/>
        </w:rPr>
        <w:t xml:space="preserve">-րդ մասով սահմանված ծանուցումն ստանալու օրվանից երկամսյա ժամկետում դիմում ներկայացնելու հարկադիր կատարողին՝ </w:t>
      </w:r>
      <w:r w:rsidR="00DA6B6D" w:rsidRPr="00014B2D">
        <w:rPr>
          <w:rFonts w:ascii="GHEA Grapalat" w:hAnsi="GHEA Grapalat"/>
          <w:sz w:val="24"/>
          <w:szCs w:val="24"/>
        </w:rPr>
        <w:t>Ծ</w:t>
      </w:r>
      <w:r w:rsidRPr="00014B2D">
        <w:rPr>
          <w:rFonts w:ascii="GHEA Grapalat" w:hAnsi="GHEA Grapalat"/>
          <w:sz w:val="24"/>
          <w:szCs w:val="24"/>
        </w:rPr>
        <w:t xml:space="preserve">առայության միջոցներով գույքի պահպանման ժամկետը մինչև վեց ամսով երկարաձգելու վերաբերյալ՝ դիմումին կցելով </w:t>
      </w:r>
      <w:r w:rsidR="00DA6B6D" w:rsidRPr="00014B2D">
        <w:rPr>
          <w:rFonts w:ascii="GHEA Grapalat" w:hAnsi="GHEA Grapalat"/>
          <w:sz w:val="24"/>
          <w:szCs w:val="24"/>
        </w:rPr>
        <w:t>Ծ</w:t>
      </w:r>
      <w:r w:rsidRPr="00014B2D">
        <w:rPr>
          <w:rFonts w:ascii="GHEA Grapalat" w:hAnsi="GHEA Grapalat"/>
          <w:sz w:val="24"/>
          <w:szCs w:val="24"/>
        </w:rPr>
        <w:t xml:space="preserve">առայության </w:t>
      </w:r>
      <w:r w:rsidR="00F515CA" w:rsidRPr="00014B2D">
        <w:rPr>
          <w:rFonts w:ascii="GHEA Grapalat" w:hAnsi="GHEA Grapalat"/>
          <w:sz w:val="24"/>
          <w:szCs w:val="24"/>
        </w:rPr>
        <w:t xml:space="preserve">(համապատասխան ստորաբաժանման) </w:t>
      </w:r>
      <w:r w:rsidRPr="00014B2D">
        <w:rPr>
          <w:rFonts w:ascii="GHEA Grapalat" w:hAnsi="GHEA Grapalat"/>
          <w:sz w:val="24"/>
          <w:szCs w:val="24"/>
        </w:rPr>
        <w:t xml:space="preserve">դեպոզիտ հաշվին երկարաձգվող ժամկետի ընթացքում գույքի պահպանության ծախսերը, իսկ գույքը սույն օրենքի </w:t>
      </w:r>
      <w:r w:rsidR="008B3676" w:rsidRPr="00014B2D">
        <w:rPr>
          <w:rFonts w:ascii="GHEA Grapalat" w:hAnsi="GHEA Grapalat"/>
          <w:sz w:val="24"/>
          <w:szCs w:val="24"/>
        </w:rPr>
        <w:t>107</w:t>
      </w:r>
      <w:r w:rsidRPr="00014B2D">
        <w:rPr>
          <w:rFonts w:ascii="GHEA Grapalat" w:hAnsi="GHEA Grapalat"/>
          <w:sz w:val="24"/>
          <w:szCs w:val="24"/>
        </w:rPr>
        <w:t xml:space="preserve">-րդ հոդվածի 3-րդ մասով սահմանված հիմքով պահպանության </w:t>
      </w:r>
      <w:r w:rsidRPr="00014B2D">
        <w:rPr>
          <w:rFonts w:ascii="GHEA Grapalat" w:hAnsi="GHEA Grapalat"/>
          <w:sz w:val="24"/>
          <w:szCs w:val="24"/>
        </w:rPr>
        <w:lastRenderedPageBreak/>
        <w:t xml:space="preserve">ընդունված լինելու դեպքում՝ </w:t>
      </w:r>
      <w:r w:rsidR="00F20318" w:rsidRPr="00014B2D">
        <w:rPr>
          <w:rFonts w:ascii="GHEA Grapalat" w:hAnsi="GHEA Grapalat"/>
          <w:sz w:val="24"/>
          <w:szCs w:val="24"/>
        </w:rPr>
        <w:t xml:space="preserve">սույն օրենքով հաշվարկվող կատարողական </w:t>
      </w:r>
      <w:r w:rsidR="001E2EE5" w:rsidRPr="00014B2D">
        <w:rPr>
          <w:rFonts w:ascii="GHEA Grapalat" w:hAnsi="GHEA Grapalat"/>
          <w:sz w:val="24"/>
          <w:szCs w:val="24"/>
        </w:rPr>
        <w:t xml:space="preserve">վճարները </w:t>
      </w:r>
      <w:r w:rsidRPr="00014B2D">
        <w:rPr>
          <w:rFonts w:ascii="GHEA Grapalat" w:hAnsi="GHEA Grapalat"/>
          <w:sz w:val="24"/>
          <w:szCs w:val="24"/>
        </w:rPr>
        <w:t xml:space="preserve">վճարելը հավաստող </w:t>
      </w:r>
      <w:r w:rsidR="00F20318" w:rsidRPr="00014B2D">
        <w:rPr>
          <w:rFonts w:ascii="GHEA Grapalat" w:hAnsi="GHEA Grapalat"/>
          <w:sz w:val="24"/>
          <w:szCs w:val="24"/>
        </w:rPr>
        <w:t>ապացույց։</w:t>
      </w:r>
    </w:p>
    <w:p w14:paraId="1E75873A" w14:textId="77777777" w:rsidR="00F02519" w:rsidRPr="00014B2D" w:rsidRDefault="00F02519"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6C01583E" w14:textId="15A5E06C" w:rsidR="005015ED" w:rsidRPr="00014B2D" w:rsidRDefault="005015ED" w:rsidP="00795F5A">
      <w:pPr>
        <w:pStyle w:val="ListParagraph"/>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74</w:t>
      </w:r>
      <w:r w:rsidRPr="00014B2D">
        <w:rPr>
          <w:rFonts w:ascii="GHEA Grapalat" w:hAnsi="GHEA Grapalat"/>
          <w:b/>
          <w:bCs/>
          <w:sz w:val="24"/>
          <w:szCs w:val="24"/>
        </w:rPr>
        <w:t xml:space="preserve">. Արգելադրված գույքի թույլատրելի </w:t>
      </w:r>
      <w:r w:rsidR="008270C4" w:rsidRPr="00014B2D">
        <w:rPr>
          <w:rFonts w:ascii="GHEA Grapalat" w:hAnsi="GHEA Grapalat"/>
          <w:b/>
          <w:bCs/>
          <w:sz w:val="24"/>
          <w:szCs w:val="24"/>
        </w:rPr>
        <w:t>տնօրինումը</w:t>
      </w:r>
    </w:p>
    <w:p w14:paraId="0AA325BB" w14:textId="77777777" w:rsidR="005015ED" w:rsidRPr="00014B2D" w:rsidRDefault="005015ED" w:rsidP="00795F5A">
      <w:pPr>
        <w:tabs>
          <w:tab w:val="left" w:pos="851"/>
          <w:tab w:val="left" w:pos="993"/>
        </w:tabs>
        <w:spacing w:after="0" w:line="276" w:lineRule="auto"/>
        <w:ind w:firstLine="567"/>
        <w:jc w:val="both"/>
        <w:rPr>
          <w:rFonts w:ascii="GHEA Grapalat" w:hAnsi="GHEA Grapalat"/>
          <w:sz w:val="24"/>
          <w:szCs w:val="24"/>
        </w:rPr>
      </w:pPr>
    </w:p>
    <w:p w14:paraId="2FEB3D4B" w14:textId="3B77139C" w:rsidR="005015ED" w:rsidRPr="00014B2D" w:rsidRDefault="00F862BD" w:rsidP="00795F5A">
      <w:pPr>
        <w:pStyle w:val="ListParagraph"/>
        <w:numPr>
          <w:ilvl w:val="0"/>
          <w:numId w:val="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պարտապանի միջնորդության հիման վրա իր որոշմամբ թույլատրում է պ</w:t>
      </w:r>
      <w:r w:rsidR="005015ED" w:rsidRPr="00014B2D">
        <w:rPr>
          <w:rFonts w:ascii="GHEA Grapalat" w:hAnsi="GHEA Grapalat"/>
          <w:sz w:val="24"/>
          <w:szCs w:val="24"/>
        </w:rPr>
        <w:t>արտապան</w:t>
      </w:r>
      <w:r w:rsidRPr="00014B2D">
        <w:rPr>
          <w:rFonts w:ascii="GHEA Grapalat" w:hAnsi="GHEA Grapalat"/>
          <w:sz w:val="24"/>
          <w:szCs w:val="24"/>
        </w:rPr>
        <w:t>ի</w:t>
      </w:r>
      <w:r w:rsidR="005015ED" w:rsidRPr="00014B2D">
        <w:rPr>
          <w:rFonts w:ascii="GHEA Grapalat" w:hAnsi="GHEA Grapalat"/>
          <w:sz w:val="24"/>
          <w:szCs w:val="24"/>
        </w:rPr>
        <w:t xml:space="preserve">ն </w:t>
      </w:r>
      <w:r w:rsidR="004E26E9" w:rsidRPr="00014B2D">
        <w:rPr>
          <w:rFonts w:ascii="GHEA Grapalat" w:hAnsi="GHEA Grapalat"/>
          <w:sz w:val="24"/>
          <w:szCs w:val="24"/>
        </w:rPr>
        <w:t>սույն օրենքով սահմանված կարգով գնահատված շուկայական արժեք</w:t>
      </w:r>
      <w:r w:rsidR="00E1539C" w:rsidRPr="00014B2D">
        <w:rPr>
          <w:rFonts w:ascii="GHEA Grapalat" w:hAnsi="GHEA Grapalat"/>
          <w:sz w:val="24"/>
          <w:szCs w:val="24"/>
        </w:rPr>
        <w:t>ից ոչ պակաս գն</w:t>
      </w:r>
      <w:r w:rsidR="004E26E9" w:rsidRPr="00014B2D">
        <w:rPr>
          <w:rFonts w:ascii="GHEA Grapalat" w:hAnsi="GHEA Grapalat"/>
          <w:sz w:val="24"/>
          <w:szCs w:val="24"/>
        </w:rPr>
        <w:t xml:space="preserve">ով վաճառել </w:t>
      </w:r>
      <w:r w:rsidR="00F637F7" w:rsidRPr="00014B2D">
        <w:rPr>
          <w:rFonts w:ascii="GHEA Grapalat" w:hAnsi="GHEA Grapalat"/>
          <w:sz w:val="24"/>
          <w:szCs w:val="24"/>
        </w:rPr>
        <w:t>արգելադրված գույք</w:t>
      </w:r>
      <w:r w:rsidR="004E26E9" w:rsidRPr="00014B2D">
        <w:rPr>
          <w:rFonts w:ascii="GHEA Grapalat" w:hAnsi="GHEA Grapalat"/>
          <w:sz w:val="24"/>
          <w:szCs w:val="24"/>
        </w:rPr>
        <w:t>ը մինչև դրա</w:t>
      </w:r>
      <w:r w:rsidR="00F637F7" w:rsidRPr="00014B2D">
        <w:rPr>
          <w:rFonts w:ascii="GHEA Grapalat" w:hAnsi="GHEA Grapalat"/>
          <w:sz w:val="24"/>
          <w:szCs w:val="24"/>
        </w:rPr>
        <w:t xml:space="preserve"> հարկադիր աճուրդը սկսվելը</w:t>
      </w:r>
      <w:r w:rsidRPr="00014B2D">
        <w:rPr>
          <w:rFonts w:ascii="GHEA Grapalat" w:hAnsi="GHEA Grapalat"/>
          <w:sz w:val="24"/>
          <w:szCs w:val="24"/>
        </w:rPr>
        <w:t>՝ պայմանով, որ</w:t>
      </w:r>
      <w:r w:rsidR="005015ED" w:rsidRPr="00014B2D">
        <w:rPr>
          <w:rFonts w:ascii="GHEA Grapalat" w:hAnsi="GHEA Grapalat"/>
          <w:sz w:val="24"/>
          <w:szCs w:val="24"/>
        </w:rPr>
        <w:t xml:space="preserve"> վաճառքի գինը </w:t>
      </w:r>
      <w:r w:rsidRPr="00014B2D">
        <w:rPr>
          <w:rFonts w:ascii="GHEA Grapalat" w:hAnsi="GHEA Grapalat"/>
          <w:sz w:val="24"/>
          <w:szCs w:val="24"/>
        </w:rPr>
        <w:t>կ</w:t>
      </w:r>
      <w:r w:rsidR="005015ED" w:rsidRPr="00014B2D">
        <w:rPr>
          <w:rFonts w:ascii="GHEA Grapalat" w:hAnsi="GHEA Grapalat"/>
          <w:sz w:val="24"/>
          <w:szCs w:val="24"/>
        </w:rPr>
        <w:t>վճարվ</w:t>
      </w:r>
      <w:r w:rsidRPr="00014B2D">
        <w:rPr>
          <w:rFonts w:ascii="GHEA Grapalat" w:hAnsi="GHEA Grapalat"/>
          <w:sz w:val="24"/>
          <w:szCs w:val="24"/>
        </w:rPr>
        <w:t>ի</w:t>
      </w:r>
      <w:r w:rsidR="005015ED" w:rsidRPr="00014B2D">
        <w:rPr>
          <w:rFonts w:ascii="GHEA Grapalat" w:hAnsi="GHEA Grapalat"/>
          <w:sz w:val="24"/>
          <w:szCs w:val="24"/>
        </w:rPr>
        <w:t xml:space="preserve"> </w:t>
      </w:r>
      <w:r w:rsidR="00DA6B6D" w:rsidRPr="00014B2D">
        <w:rPr>
          <w:rFonts w:ascii="GHEA Grapalat" w:hAnsi="GHEA Grapalat"/>
          <w:sz w:val="24"/>
          <w:szCs w:val="24"/>
        </w:rPr>
        <w:t>Ծ</w:t>
      </w:r>
      <w:r w:rsidR="005015ED" w:rsidRPr="00014B2D">
        <w:rPr>
          <w:rFonts w:ascii="GHEA Grapalat" w:hAnsi="GHEA Grapalat"/>
          <w:sz w:val="24"/>
          <w:szCs w:val="24"/>
        </w:rPr>
        <w:t>առայության (համապատասխան ստորաբաժանման) դեպոզիտ հաշվին</w:t>
      </w:r>
      <w:r w:rsidRPr="00014B2D">
        <w:rPr>
          <w:rFonts w:ascii="GHEA Grapalat" w:hAnsi="GHEA Grapalat"/>
          <w:sz w:val="24"/>
          <w:szCs w:val="24"/>
        </w:rPr>
        <w:t xml:space="preserve"> մինչև արգելադրված գույքը գնորդին հանձնելը (մինչև գնորդի սեփականության իրավունքի գրանցումը կամ հաշվառումը)</w:t>
      </w:r>
      <w:r w:rsidR="005015ED" w:rsidRPr="00014B2D">
        <w:rPr>
          <w:rFonts w:ascii="GHEA Grapalat" w:hAnsi="GHEA Grapalat"/>
          <w:sz w:val="24"/>
          <w:szCs w:val="24"/>
        </w:rPr>
        <w:t xml:space="preserve">։ </w:t>
      </w:r>
    </w:p>
    <w:p w14:paraId="6E9B2F39" w14:textId="79D16144" w:rsidR="005015ED" w:rsidRPr="00014B2D" w:rsidRDefault="00B332D1" w:rsidP="00795F5A">
      <w:pPr>
        <w:pStyle w:val="ListParagraph"/>
        <w:numPr>
          <w:ilvl w:val="0"/>
          <w:numId w:val="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պարտապանի միջնորդության հիման վրա իր որոշմամբ թույլատրում է պ</w:t>
      </w:r>
      <w:r w:rsidR="005015ED" w:rsidRPr="00014B2D">
        <w:rPr>
          <w:rFonts w:ascii="GHEA Grapalat" w:hAnsi="GHEA Grapalat"/>
          <w:sz w:val="24"/>
          <w:szCs w:val="24"/>
        </w:rPr>
        <w:t>արտապան</w:t>
      </w:r>
      <w:r w:rsidRPr="00014B2D">
        <w:rPr>
          <w:rFonts w:ascii="GHEA Grapalat" w:hAnsi="GHEA Grapalat"/>
          <w:sz w:val="24"/>
          <w:szCs w:val="24"/>
        </w:rPr>
        <w:t>ի</w:t>
      </w:r>
      <w:r w:rsidR="005015ED" w:rsidRPr="00014B2D">
        <w:rPr>
          <w:rFonts w:ascii="GHEA Grapalat" w:hAnsi="GHEA Grapalat"/>
          <w:sz w:val="24"/>
          <w:szCs w:val="24"/>
        </w:rPr>
        <w:t xml:space="preserve">ն արգելանքի տակ գտնվող՝ սեփականության իրավունքով </w:t>
      </w:r>
      <w:r w:rsidRPr="00014B2D">
        <w:rPr>
          <w:rFonts w:ascii="GHEA Grapalat" w:hAnsi="GHEA Grapalat"/>
          <w:sz w:val="24"/>
          <w:szCs w:val="24"/>
        </w:rPr>
        <w:t>վերջինիս</w:t>
      </w:r>
      <w:r w:rsidR="005015ED" w:rsidRPr="00014B2D">
        <w:rPr>
          <w:rFonts w:ascii="GHEA Grapalat" w:hAnsi="GHEA Grapalat"/>
          <w:sz w:val="24"/>
          <w:szCs w:val="24"/>
        </w:rPr>
        <w:t xml:space="preserve"> պատկանող ավարտված (ավարտական ակտի հիմքով պետական գրանցում ստացած) բազմաբնակարան կամ ստորաբաժանված շենքի առանձնացված միավորը վաճառել կառուցվող շենքից անշարժ գույք գնելու իրավունք ունեցող անձին՝ վերջինիս հետ կնքված պայմանագրով սահմանված և արգելանքի կիրառման պահին գործող գն</w:t>
      </w:r>
      <w:r w:rsidR="00E1539C" w:rsidRPr="00014B2D">
        <w:rPr>
          <w:rFonts w:ascii="GHEA Grapalat" w:hAnsi="GHEA Grapalat"/>
          <w:sz w:val="24"/>
          <w:szCs w:val="24"/>
        </w:rPr>
        <w:t>ից ոչ պակաս գն</w:t>
      </w:r>
      <w:r w:rsidR="005015ED" w:rsidRPr="00014B2D">
        <w:rPr>
          <w:rFonts w:ascii="GHEA Grapalat" w:hAnsi="GHEA Grapalat"/>
          <w:sz w:val="24"/>
          <w:szCs w:val="24"/>
        </w:rPr>
        <w:t xml:space="preserve">ով՝ պայմանով, որ պայմանագրային գնի վերջնահաշվարկի գումարը </w:t>
      </w:r>
      <w:r w:rsidRPr="00014B2D">
        <w:rPr>
          <w:rFonts w:ascii="GHEA Grapalat" w:hAnsi="GHEA Grapalat"/>
          <w:sz w:val="24"/>
          <w:szCs w:val="24"/>
        </w:rPr>
        <w:t>կ</w:t>
      </w:r>
      <w:r w:rsidR="005015ED" w:rsidRPr="00014B2D">
        <w:rPr>
          <w:rFonts w:ascii="GHEA Grapalat" w:hAnsi="GHEA Grapalat"/>
          <w:sz w:val="24"/>
          <w:szCs w:val="24"/>
        </w:rPr>
        <w:t>վճարվ</w:t>
      </w:r>
      <w:r w:rsidRPr="00014B2D">
        <w:rPr>
          <w:rFonts w:ascii="GHEA Grapalat" w:hAnsi="GHEA Grapalat"/>
          <w:sz w:val="24"/>
          <w:szCs w:val="24"/>
        </w:rPr>
        <w:t>ի</w:t>
      </w:r>
      <w:r w:rsidR="005015ED" w:rsidRPr="00014B2D">
        <w:rPr>
          <w:rFonts w:ascii="GHEA Grapalat" w:hAnsi="GHEA Grapalat"/>
          <w:sz w:val="24"/>
          <w:szCs w:val="24"/>
        </w:rPr>
        <w:t xml:space="preserve"> </w:t>
      </w:r>
      <w:r w:rsidR="00DA6B6D" w:rsidRPr="00014B2D">
        <w:rPr>
          <w:rFonts w:ascii="GHEA Grapalat" w:hAnsi="GHEA Grapalat"/>
          <w:sz w:val="24"/>
          <w:szCs w:val="24"/>
        </w:rPr>
        <w:t>Ծ</w:t>
      </w:r>
      <w:r w:rsidR="005015ED" w:rsidRPr="00014B2D">
        <w:rPr>
          <w:rFonts w:ascii="GHEA Grapalat" w:hAnsi="GHEA Grapalat"/>
          <w:sz w:val="24"/>
          <w:szCs w:val="24"/>
        </w:rPr>
        <w:t>առայության (համապատասխան ստորաբաժանման) դեպոզիտ հաշվին</w:t>
      </w:r>
      <w:r w:rsidRPr="00014B2D">
        <w:rPr>
          <w:rFonts w:ascii="GHEA Grapalat" w:hAnsi="GHEA Grapalat"/>
          <w:sz w:val="24"/>
          <w:szCs w:val="24"/>
        </w:rPr>
        <w:t xml:space="preserve"> մինչև գնորդի սեփականության իրավունքի գրանցումը</w:t>
      </w:r>
      <w:r w:rsidR="005015ED" w:rsidRPr="00014B2D">
        <w:rPr>
          <w:rFonts w:ascii="GHEA Grapalat" w:hAnsi="GHEA Grapalat"/>
          <w:sz w:val="24"/>
          <w:szCs w:val="24"/>
        </w:rPr>
        <w:t>։</w:t>
      </w:r>
    </w:p>
    <w:p w14:paraId="526F9AC3" w14:textId="617CDBB9" w:rsidR="005015ED" w:rsidRPr="00014B2D" w:rsidRDefault="005015ED" w:rsidP="00795F5A">
      <w:pPr>
        <w:pStyle w:val="ListParagraph"/>
        <w:numPr>
          <w:ilvl w:val="0"/>
          <w:numId w:val="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Արգելադրված գույքի գրավառուն սույն օրենքով նախատեսված պայմանների պահպանմամբ իրավունք ունի ՀՀ քաղաքացիական օրենսգրքով սահմանված </w:t>
      </w:r>
      <w:r w:rsidR="004938F5" w:rsidRPr="00014B2D">
        <w:rPr>
          <w:rFonts w:ascii="GHEA Grapalat" w:hAnsi="GHEA Grapalat"/>
          <w:sz w:val="24"/>
          <w:szCs w:val="24"/>
        </w:rPr>
        <w:t xml:space="preserve">արտադատական </w:t>
      </w:r>
      <w:r w:rsidRPr="00014B2D">
        <w:rPr>
          <w:rFonts w:ascii="GHEA Grapalat" w:hAnsi="GHEA Grapalat"/>
          <w:sz w:val="24"/>
          <w:szCs w:val="24"/>
        </w:rPr>
        <w:t xml:space="preserve">կարգով իրացնելու գրավի առարկան՝ պայմանով, որ գրավով ապահովված պահանջների բավարարումից հետո իրացման գնի մնացորդը կփոխանցվի </w:t>
      </w:r>
      <w:r w:rsidR="00DA6B6D" w:rsidRPr="00014B2D">
        <w:rPr>
          <w:rFonts w:ascii="GHEA Grapalat" w:hAnsi="GHEA Grapalat"/>
          <w:sz w:val="24"/>
          <w:szCs w:val="24"/>
        </w:rPr>
        <w:t>Ծ</w:t>
      </w:r>
      <w:r w:rsidRPr="00014B2D">
        <w:rPr>
          <w:rFonts w:ascii="GHEA Grapalat" w:hAnsi="GHEA Grapalat"/>
          <w:sz w:val="24"/>
          <w:szCs w:val="24"/>
        </w:rPr>
        <w:t>առայության (համապատասխան ստորաբաժանման) դեպոզիտ հաշվին։</w:t>
      </w:r>
    </w:p>
    <w:p w14:paraId="1E910AD3" w14:textId="4E69D391" w:rsidR="005015ED" w:rsidRPr="00014B2D" w:rsidRDefault="005015ED" w:rsidP="00795F5A">
      <w:pPr>
        <w:pStyle w:val="ListParagraph"/>
        <w:numPr>
          <w:ilvl w:val="0"/>
          <w:numId w:val="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արգելադրված գույքի օտարման վերաբերյալ ճանաչվել է հանրության գերակա շահ, ապա այդ գույքը կարող է օտարվել «Հանրության գերակա շահերի ապահովման նպատակով սեփականության օտարման մասին» օրենքով սահմանված կարգով՝ պայմանով, որ նշված օրենքով նախատեսված համարժեք փոխհատուցումը վճարվում է </w:t>
      </w:r>
      <w:r w:rsidR="00DA6B6D" w:rsidRPr="00014B2D">
        <w:rPr>
          <w:rFonts w:ascii="GHEA Grapalat" w:hAnsi="GHEA Grapalat"/>
          <w:sz w:val="24"/>
          <w:szCs w:val="24"/>
        </w:rPr>
        <w:t>Ծ</w:t>
      </w:r>
      <w:r w:rsidRPr="00014B2D">
        <w:rPr>
          <w:rFonts w:ascii="GHEA Grapalat" w:hAnsi="GHEA Grapalat"/>
          <w:sz w:val="24"/>
          <w:szCs w:val="24"/>
        </w:rPr>
        <w:t>առայության (համապատասխան ստորաբաժանման) դեպոզիտ հաշվին</w:t>
      </w:r>
      <w:r w:rsidR="009019D8" w:rsidRPr="00014B2D">
        <w:rPr>
          <w:rFonts w:ascii="GHEA Grapalat" w:hAnsi="GHEA Grapalat"/>
          <w:sz w:val="24"/>
          <w:szCs w:val="24"/>
        </w:rPr>
        <w:t xml:space="preserve"> կամ վճարվել է </w:t>
      </w:r>
      <w:r w:rsidR="00EA0C96" w:rsidRPr="00014B2D">
        <w:rPr>
          <w:rFonts w:ascii="GHEA Grapalat" w:hAnsi="GHEA Grapalat"/>
          <w:sz w:val="24"/>
          <w:szCs w:val="24"/>
        </w:rPr>
        <w:t>«Հանրության գերակա շահերի ապահովման նպատակով սեփականության օտարման մասին»</w:t>
      </w:r>
      <w:r w:rsidR="004B1CAE" w:rsidRPr="00014B2D">
        <w:rPr>
          <w:rFonts w:ascii="GHEA Grapalat" w:hAnsi="GHEA Grapalat"/>
          <w:sz w:val="24"/>
          <w:szCs w:val="24"/>
        </w:rPr>
        <w:t xml:space="preserve"> </w:t>
      </w:r>
      <w:r w:rsidR="009019D8" w:rsidRPr="00014B2D">
        <w:rPr>
          <w:rFonts w:ascii="GHEA Grapalat" w:hAnsi="GHEA Grapalat"/>
          <w:sz w:val="24"/>
          <w:szCs w:val="24"/>
        </w:rPr>
        <w:t>օրենքով նախատեսված դեպոզիտ</w:t>
      </w:r>
      <w:r w:rsidRPr="00014B2D">
        <w:rPr>
          <w:rFonts w:ascii="GHEA Grapalat" w:hAnsi="GHEA Grapalat"/>
          <w:sz w:val="24"/>
          <w:szCs w:val="24"/>
        </w:rPr>
        <w:t>։</w:t>
      </w:r>
    </w:p>
    <w:p w14:paraId="68DED5BE" w14:textId="3BC3C649" w:rsidR="00914B5A" w:rsidRPr="00014B2D" w:rsidRDefault="00914B5A" w:rsidP="00795F5A">
      <w:pPr>
        <w:pStyle w:val="ListParagraph"/>
        <w:numPr>
          <w:ilvl w:val="0"/>
          <w:numId w:val="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Հարկադիր կատարողը կարող է իր որոշմամբ թույլատրել պարտապանի արգելադրված գույքի բաժանումը կամ միավորումը վերջինիս պատկանող այլ գույքի հետ, եթե արգելադրված գույքի շուկայական արժեքը </w:t>
      </w:r>
      <w:r w:rsidR="00085719" w:rsidRPr="00014B2D">
        <w:rPr>
          <w:rFonts w:ascii="GHEA Grapalat" w:hAnsi="GHEA Grapalat"/>
          <w:sz w:val="24"/>
          <w:szCs w:val="24"/>
        </w:rPr>
        <w:t xml:space="preserve">դրա հետևանքով </w:t>
      </w:r>
      <w:r w:rsidRPr="00014B2D">
        <w:rPr>
          <w:rFonts w:ascii="GHEA Grapalat" w:hAnsi="GHEA Grapalat"/>
          <w:sz w:val="24"/>
          <w:szCs w:val="24"/>
        </w:rPr>
        <w:t xml:space="preserve">չի նվազում։ </w:t>
      </w:r>
    </w:p>
    <w:p w14:paraId="00A75D10" w14:textId="7F8CC272" w:rsidR="00B55117" w:rsidRPr="00014B2D" w:rsidRDefault="00B55117" w:rsidP="00795F5A">
      <w:pPr>
        <w:pStyle w:val="ListParagraph"/>
        <w:numPr>
          <w:ilvl w:val="0"/>
          <w:numId w:val="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կատարողը կարող է իր որոշմամբ թույլատրել պարտապանի արգելադրված գույքը, բացառությամբ հարկադիր իրացման ներկայացված գույքի, դրամական հատուցման դիմաց օգտագործման հանձնելը, եթե՝</w:t>
      </w:r>
    </w:p>
    <w:p w14:paraId="5B96D307" w14:textId="77777777" w:rsidR="004938F5" w:rsidRPr="00014B2D" w:rsidRDefault="004938F5" w:rsidP="00795F5A">
      <w:pPr>
        <w:pStyle w:val="ListParagraph"/>
        <w:numPr>
          <w:ilvl w:val="0"/>
          <w:numId w:val="18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գույքի օգտագործումը, հաշվի առնելով գույքի և օգտագործման բնույթի մասին թույլատրման պահին առկա տեղեկությունները, չի կարող նվազեցնել դրա շուկայական արժեքը, և </w:t>
      </w:r>
    </w:p>
    <w:p w14:paraId="442A9BB2" w14:textId="178A11A6" w:rsidR="004938F5" w:rsidRPr="00014B2D" w:rsidRDefault="004938F5" w:rsidP="00795F5A">
      <w:pPr>
        <w:pStyle w:val="ListParagraph"/>
        <w:numPr>
          <w:ilvl w:val="0"/>
          <w:numId w:val="18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օգտագործման դիմաց հատուցումն առնվազն ամենամսյա հաճախականությամբ վճարվում է </w:t>
      </w:r>
      <w:r w:rsidR="00FF2CE0" w:rsidRPr="00014B2D">
        <w:rPr>
          <w:rFonts w:ascii="GHEA Grapalat" w:hAnsi="GHEA Grapalat"/>
          <w:sz w:val="24"/>
          <w:szCs w:val="24"/>
        </w:rPr>
        <w:t>Ծառայության (համապատասխան ստորաբաժանման) դեպոզիտ հաշվին</w:t>
      </w:r>
      <w:r w:rsidRPr="00014B2D">
        <w:rPr>
          <w:rFonts w:ascii="GHEA Grapalat" w:hAnsi="GHEA Grapalat"/>
          <w:sz w:val="24"/>
          <w:szCs w:val="24"/>
        </w:rPr>
        <w:t>։</w:t>
      </w:r>
    </w:p>
    <w:p w14:paraId="1BEF9821" w14:textId="6E451597" w:rsidR="004938F5" w:rsidRPr="00014B2D" w:rsidRDefault="004938F5" w:rsidP="00795F5A">
      <w:pPr>
        <w:pStyle w:val="ListParagraph"/>
        <w:numPr>
          <w:ilvl w:val="0"/>
          <w:numId w:val="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Գույքի հարկադիր իրացման որոշում կայացնելու դեպքում հարկադիր կատարողն իր որոշմամբ կարող է դադարեցնել, իսկ </w:t>
      </w:r>
      <w:r w:rsidR="00B55117" w:rsidRPr="00014B2D">
        <w:rPr>
          <w:rFonts w:ascii="GHEA Grapalat" w:hAnsi="GHEA Grapalat"/>
          <w:sz w:val="24"/>
          <w:szCs w:val="24"/>
        </w:rPr>
        <w:t xml:space="preserve">սույն հոդվածի </w:t>
      </w:r>
      <w:r w:rsidR="004B17FF" w:rsidRPr="00014B2D">
        <w:rPr>
          <w:rFonts w:ascii="GHEA Grapalat" w:hAnsi="GHEA Grapalat"/>
          <w:sz w:val="24"/>
          <w:szCs w:val="24"/>
        </w:rPr>
        <w:t>7</w:t>
      </w:r>
      <w:r w:rsidR="00B55117" w:rsidRPr="00014B2D">
        <w:rPr>
          <w:rFonts w:ascii="GHEA Grapalat" w:hAnsi="GHEA Grapalat"/>
          <w:sz w:val="24"/>
          <w:szCs w:val="24"/>
        </w:rPr>
        <w:t>-րդ մասով նախատեսված պայմանները չպահպանվ</w:t>
      </w:r>
      <w:r w:rsidRPr="00014B2D">
        <w:rPr>
          <w:rFonts w:ascii="GHEA Grapalat" w:hAnsi="GHEA Grapalat"/>
          <w:sz w:val="24"/>
          <w:szCs w:val="24"/>
        </w:rPr>
        <w:t>ելու դեպքում</w:t>
      </w:r>
      <w:r w:rsidR="00B55117" w:rsidRPr="00014B2D">
        <w:rPr>
          <w:rFonts w:ascii="GHEA Grapalat" w:hAnsi="GHEA Grapalat"/>
          <w:sz w:val="24"/>
          <w:szCs w:val="24"/>
        </w:rPr>
        <w:t xml:space="preserve"> դադարեցնում է իր թույլատրած օգտագործման իրավունքը։ Հարկադիր կատարողի որոշումը հիմք է օգտագործման իրավունքի դադարման գրանցման (հաշվառման) համար։</w:t>
      </w:r>
    </w:p>
    <w:p w14:paraId="2E72AEC4" w14:textId="1657A301" w:rsidR="00B55117" w:rsidRPr="00014B2D" w:rsidRDefault="00B55117" w:rsidP="00795F5A">
      <w:pPr>
        <w:pStyle w:val="ListParagraph"/>
        <w:numPr>
          <w:ilvl w:val="0"/>
          <w:numId w:val="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w:t>
      </w:r>
      <w:r w:rsidR="004B17FF" w:rsidRPr="00014B2D">
        <w:rPr>
          <w:rFonts w:ascii="GHEA Grapalat" w:hAnsi="GHEA Grapalat"/>
          <w:sz w:val="24"/>
          <w:szCs w:val="24"/>
        </w:rPr>
        <w:t>7</w:t>
      </w:r>
      <w:r w:rsidRPr="00014B2D">
        <w:rPr>
          <w:rFonts w:ascii="GHEA Grapalat" w:hAnsi="GHEA Grapalat"/>
          <w:sz w:val="24"/>
          <w:szCs w:val="24"/>
        </w:rPr>
        <w:t>-րդ մասի հիման վրա թույլատրված օգտագործման իրավունքն օրենքի ուժով դադարում է արգելադրված գույքը սույն օրենքով սահմանված կարգով</w:t>
      </w:r>
      <w:r w:rsidR="009E04BA" w:rsidRPr="00014B2D">
        <w:rPr>
          <w:rFonts w:ascii="GHEA Grapalat" w:hAnsi="GHEA Grapalat"/>
          <w:sz w:val="24"/>
          <w:szCs w:val="24"/>
        </w:rPr>
        <w:t xml:space="preserve"> հար</w:t>
      </w:r>
      <w:r w:rsidR="00EA0C96" w:rsidRPr="00014B2D">
        <w:rPr>
          <w:rFonts w:ascii="GHEA Grapalat" w:hAnsi="GHEA Grapalat"/>
          <w:sz w:val="24"/>
          <w:szCs w:val="24"/>
        </w:rPr>
        <w:t>կ</w:t>
      </w:r>
      <w:r w:rsidR="009E04BA" w:rsidRPr="00014B2D">
        <w:rPr>
          <w:rFonts w:ascii="GHEA Grapalat" w:hAnsi="GHEA Grapalat"/>
          <w:sz w:val="24"/>
          <w:szCs w:val="24"/>
        </w:rPr>
        <w:t>ադիր կատարողի կողմից</w:t>
      </w:r>
      <w:r w:rsidRPr="00014B2D">
        <w:rPr>
          <w:rFonts w:ascii="GHEA Grapalat" w:hAnsi="GHEA Grapalat"/>
          <w:sz w:val="24"/>
          <w:szCs w:val="24"/>
        </w:rPr>
        <w:t xml:space="preserve"> իրաց</w:t>
      </w:r>
      <w:r w:rsidR="00914B5A" w:rsidRPr="00014B2D">
        <w:rPr>
          <w:rFonts w:ascii="GHEA Grapalat" w:hAnsi="GHEA Grapalat"/>
          <w:sz w:val="24"/>
          <w:szCs w:val="24"/>
        </w:rPr>
        <w:t>վ</w:t>
      </w:r>
      <w:r w:rsidRPr="00014B2D">
        <w:rPr>
          <w:rFonts w:ascii="GHEA Grapalat" w:hAnsi="GHEA Grapalat"/>
          <w:sz w:val="24"/>
          <w:szCs w:val="24"/>
        </w:rPr>
        <w:t>ելու դեպքում՝ նոր սեփականատիրոջ սեփականության իրավունքի ծագման հետ միաժամանակ։</w:t>
      </w:r>
    </w:p>
    <w:p w14:paraId="06659BBD" w14:textId="787967DA" w:rsidR="00914B5A" w:rsidRPr="00014B2D" w:rsidRDefault="00914B5A" w:rsidP="00795F5A">
      <w:pPr>
        <w:pStyle w:val="ListParagraph"/>
        <w:numPr>
          <w:ilvl w:val="0"/>
          <w:numId w:val="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Արգելանքը խոչընդոտ չէ սույն հոդվածով նախատեսված գործարքների կնքման համար, իսկ սույն հոդվածի 1-4-րդ մասերով սահմանված պայմանների կատարումից հետո վերացվում է հարկադիր կատարողի որոշմամբ՝ սույն օրենքի </w:t>
      </w:r>
      <w:r w:rsidR="008B3676" w:rsidRPr="00014B2D">
        <w:rPr>
          <w:rFonts w:ascii="GHEA Grapalat" w:hAnsi="GHEA Grapalat"/>
          <w:sz w:val="24"/>
          <w:szCs w:val="24"/>
        </w:rPr>
        <w:t>76</w:t>
      </w:r>
      <w:r w:rsidRPr="00014B2D">
        <w:rPr>
          <w:rFonts w:ascii="GHEA Grapalat" w:hAnsi="GHEA Grapalat"/>
          <w:sz w:val="24"/>
          <w:szCs w:val="24"/>
        </w:rPr>
        <w:t>-րդ հոդվածով սահմանված կարգով։</w:t>
      </w:r>
      <w:r w:rsidR="005F2E38" w:rsidRPr="00014B2D">
        <w:rPr>
          <w:rFonts w:ascii="GHEA Grapalat" w:hAnsi="GHEA Grapalat"/>
          <w:sz w:val="24"/>
          <w:szCs w:val="24"/>
        </w:rPr>
        <w:t xml:space="preserve"> Սույն հոդվածի 1-4-րդ մասերի հիման վ</w:t>
      </w:r>
      <w:r w:rsidR="007E0DCD" w:rsidRPr="00014B2D">
        <w:rPr>
          <w:rFonts w:ascii="GHEA Grapalat" w:hAnsi="GHEA Grapalat"/>
          <w:sz w:val="24"/>
          <w:szCs w:val="24"/>
        </w:rPr>
        <w:t>ր</w:t>
      </w:r>
      <w:r w:rsidR="005F2E38" w:rsidRPr="00014B2D">
        <w:rPr>
          <w:rFonts w:ascii="GHEA Grapalat" w:hAnsi="GHEA Grapalat"/>
          <w:sz w:val="24"/>
          <w:szCs w:val="24"/>
        </w:rPr>
        <w:t>ա Ծառայության (համապատասխան ստորաբաժանման) դեպոզիտ հաշվին ստացված դրամական միջոցները սույն օրենքով սահմանված կարգով բաշխման ենթակա չեն, քանի դեռ արգելադրված գույքի նկատմամբ գնորդի սեփականության իրավունքը չի ծագել (գրանցվել, հաշվառվել)։</w:t>
      </w:r>
    </w:p>
    <w:p w14:paraId="3A61FA05" w14:textId="23404913" w:rsidR="005F2E38" w:rsidRPr="00014B2D" w:rsidRDefault="005F2E38" w:rsidP="00795F5A">
      <w:pPr>
        <w:pStyle w:val="ListParagraph"/>
        <w:numPr>
          <w:ilvl w:val="0"/>
          <w:numId w:val="9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հոդվածով սահմանված կանոնները և հարկադիր կատարողի որոշումները </w:t>
      </w:r>
      <w:r w:rsidR="004C5D42" w:rsidRPr="00014B2D">
        <w:rPr>
          <w:rFonts w:ascii="GHEA Grapalat" w:hAnsi="GHEA Grapalat"/>
          <w:sz w:val="24"/>
          <w:szCs w:val="24"/>
        </w:rPr>
        <w:t>հիմք չեն</w:t>
      </w:r>
      <w:r w:rsidRPr="00014B2D">
        <w:rPr>
          <w:rFonts w:ascii="GHEA Grapalat" w:hAnsi="GHEA Grapalat"/>
          <w:sz w:val="24"/>
          <w:szCs w:val="24"/>
        </w:rPr>
        <w:t xml:space="preserve"> արգելադրված գույքի տնօրինման այն սահմանափակումները</w:t>
      </w:r>
      <w:r w:rsidR="004C5D42" w:rsidRPr="00014B2D">
        <w:rPr>
          <w:rFonts w:ascii="GHEA Grapalat" w:hAnsi="GHEA Grapalat"/>
          <w:sz w:val="24"/>
          <w:szCs w:val="24"/>
        </w:rPr>
        <w:t xml:space="preserve"> վերացնելու համար</w:t>
      </w:r>
      <w:r w:rsidRPr="00014B2D">
        <w:rPr>
          <w:rFonts w:ascii="GHEA Grapalat" w:hAnsi="GHEA Grapalat"/>
          <w:sz w:val="24"/>
          <w:szCs w:val="24"/>
        </w:rPr>
        <w:t xml:space="preserve">, որոնք պայմանավորված չեն </w:t>
      </w:r>
      <w:r w:rsidR="004C5D42" w:rsidRPr="00014B2D">
        <w:rPr>
          <w:rFonts w:ascii="GHEA Grapalat" w:hAnsi="GHEA Grapalat"/>
          <w:sz w:val="24"/>
          <w:szCs w:val="24"/>
        </w:rPr>
        <w:t xml:space="preserve">հարկադիր կատարողի կողմից կիրառված </w:t>
      </w:r>
      <w:r w:rsidRPr="00014B2D">
        <w:rPr>
          <w:rFonts w:ascii="GHEA Grapalat" w:hAnsi="GHEA Grapalat"/>
          <w:sz w:val="24"/>
          <w:szCs w:val="24"/>
        </w:rPr>
        <w:t>արգելանքով։</w:t>
      </w:r>
    </w:p>
    <w:p w14:paraId="2CF91E04" w14:textId="123C0584" w:rsidR="005015ED" w:rsidRPr="00014B2D" w:rsidRDefault="005015ED" w:rsidP="00795F5A">
      <w:pPr>
        <w:tabs>
          <w:tab w:val="left" w:pos="851"/>
          <w:tab w:val="left" w:pos="993"/>
        </w:tabs>
        <w:spacing w:after="0" w:line="276" w:lineRule="auto"/>
        <w:ind w:firstLine="567"/>
        <w:jc w:val="both"/>
        <w:rPr>
          <w:rFonts w:ascii="GHEA Grapalat" w:hAnsi="GHEA Grapalat"/>
          <w:sz w:val="24"/>
          <w:szCs w:val="24"/>
        </w:rPr>
      </w:pPr>
    </w:p>
    <w:p w14:paraId="23AC46E3" w14:textId="316EE4FF" w:rsidR="00FE4612" w:rsidRPr="00014B2D" w:rsidRDefault="00FE4612"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75</w:t>
      </w:r>
      <w:r w:rsidRPr="00014B2D">
        <w:rPr>
          <w:rFonts w:ascii="GHEA Grapalat" w:hAnsi="GHEA Grapalat"/>
          <w:b/>
          <w:bCs/>
          <w:sz w:val="24"/>
          <w:szCs w:val="24"/>
        </w:rPr>
        <w:t>. Արգելադրված անժառանգ գույքի տնօրինումը</w:t>
      </w:r>
    </w:p>
    <w:p w14:paraId="174738B8" w14:textId="30665396" w:rsidR="00FE4612" w:rsidRPr="00014B2D" w:rsidRDefault="00FE4612" w:rsidP="00795F5A">
      <w:pPr>
        <w:tabs>
          <w:tab w:val="left" w:pos="851"/>
          <w:tab w:val="left" w:pos="993"/>
        </w:tabs>
        <w:spacing w:after="0" w:line="276" w:lineRule="auto"/>
        <w:ind w:firstLine="567"/>
        <w:jc w:val="both"/>
        <w:rPr>
          <w:rFonts w:ascii="GHEA Grapalat" w:hAnsi="GHEA Grapalat"/>
          <w:sz w:val="24"/>
          <w:szCs w:val="24"/>
        </w:rPr>
      </w:pPr>
    </w:p>
    <w:p w14:paraId="2C3A4566" w14:textId="7741FC01" w:rsidR="00FE4612" w:rsidRPr="00014B2D" w:rsidRDefault="00FE4612" w:rsidP="00795F5A">
      <w:pPr>
        <w:pStyle w:val="ListParagraph"/>
        <w:numPr>
          <w:ilvl w:val="0"/>
          <w:numId w:val="19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Մահացած պարտապանի գույքը՝ որպես անժառանգ գույք, համայնքի սեփականությանն անցնելու հիմքերի առկայության դեպքում գույքն արգելանքից հանվում է և փոխանցվում է համայնքի սեփականությանը, եթե համայնքը Ծառայության դեպոզիտ հաշվին վճարում է գույքի շուկայական արժեքը</w:t>
      </w:r>
      <w:r w:rsidR="0093768A" w:rsidRPr="00014B2D">
        <w:rPr>
          <w:rFonts w:ascii="GHEA Grapalat" w:hAnsi="GHEA Grapalat"/>
          <w:sz w:val="24"/>
          <w:szCs w:val="24"/>
        </w:rPr>
        <w:t>, բայց ոչ ավել</w:t>
      </w:r>
      <w:r w:rsidR="00DE5903" w:rsidRPr="00014B2D">
        <w:rPr>
          <w:rFonts w:ascii="GHEA Grapalat" w:hAnsi="GHEA Grapalat"/>
          <w:sz w:val="24"/>
          <w:szCs w:val="24"/>
        </w:rPr>
        <w:t>, ք</w:t>
      </w:r>
      <w:r w:rsidR="0093768A" w:rsidRPr="00014B2D">
        <w:rPr>
          <w:rFonts w:ascii="GHEA Grapalat" w:hAnsi="GHEA Grapalat"/>
          <w:sz w:val="24"/>
          <w:szCs w:val="24"/>
        </w:rPr>
        <w:t xml:space="preserve">ան մահացած պարտապանի նկատմամբ բոլոր դրամական պահանջների, ներառյալ՝ կատարողական </w:t>
      </w:r>
      <w:r w:rsidR="001E2EE5" w:rsidRPr="00014B2D">
        <w:rPr>
          <w:rFonts w:ascii="GHEA Grapalat" w:hAnsi="GHEA Grapalat"/>
          <w:sz w:val="24"/>
          <w:szCs w:val="24"/>
        </w:rPr>
        <w:t xml:space="preserve">վճարների </w:t>
      </w:r>
      <w:r w:rsidR="00DE5903" w:rsidRPr="00014B2D">
        <w:rPr>
          <w:rFonts w:ascii="GHEA Grapalat" w:hAnsi="GHEA Grapalat"/>
          <w:sz w:val="24"/>
          <w:szCs w:val="24"/>
        </w:rPr>
        <w:t>հանրա</w:t>
      </w:r>
      <w:r w:rsidR="0093768A" w:rsidRPr="00014B2D">
        <w:rPr>
          <w:rFonts w:ascii="GHEA Grapalat" w:hAnsi="GHEA Grapalat"/>
          <w:sz w:val="24"/>
          <w:szCs w:val="24"/>
        </w:rPr>
        <w:t>գումարը</w:t>
      </w:r>
      <w:r w:rsidRPr="00014B2D">
        <w:rPr>
          <w:rFonts w:ascii="GHEA Grapalat" w:hAnsi="GHEA Grapalat"/>
          <w:sz w:val="24"/>
          <w:szCs w:val="24"/>
        </w:rPr>
        <w:t xml:space="preserve">։ </w:t>
      </w:r>
    </w:p>
    <w:p w14:paraId="6F41D6DB" w14:textId="53AE3DB6" w:rsidR="00FE4612" w:rsidRPr="00014B2D" w:rsidRDefault="00FE4612" w:rsidP="00795F5A">
      <w:pPr>
        <w:pStyle w:val="ListParagraph"/>
        <w:numPr>
          <w:ilvl w:val="0"/>
          <w:numId w:val="19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համայնքը հրաժարվում է վճարել </w:t>
      </w:r>
      <w:r w:rsidR="0093768A" w:rsidRPr="00014B2D">
        <w:rPr>
          <w:rFonts w:ascii="GHEA Grapalat" w:hAnsi="GHEA Grapalat"/>
          <w:sz w:val="24"/>
          <w:szCs w:val="24"/>
        </w:rPr>
        <w:t>սույն հոդվածի 1-ին մասով նախատեսված գումարը</w:t>
      </w:r>
      <w:r w:rsidRPr="00014B2D">
        <w:rPr>
          <w:rFonts w:ascii="GHEA Grapalat" w:hAnsi="GHEA Grapalat"/>
          <w:sz w:val="24"/>
          <w:szCs w:val="24"/>
        </w:rPr>
        <w:t xml:space="preserve"> կամ հարկադիր կատարողի համապատասխան ծանուցումը ստանալուց հետո երկու ամսվա ընթացքում չի վճարում այն, ապա գույքը սույն օրենքով սահմանված կարգով իրացվում է, իրացումից ստացված դրամական միջոցները բաշխվում են սույն օրենքով սահմանված կարգով, իսկ բոլոր պահանջների բավարարումից հետո մնացած գումարը փոխանցվում է համայնքին։</w:t>
      </w:r>
    </w:p>
    <w:p w14:paraId="2A252D26" w14:textId="77777777" w:rsidR="00FE4612" w:rsidRPr="00014B2D" w:rsidRDefault="00FE4612" w:rsidP="00795F5A">
      <w:pPr>
        <w:tabs>
          <w:tab w:val="left" w:pos="851"/>
          <w:tab w:val="left" w:pos="993"/>
        </w:tabs>
        <w:spacing w:after="0" w:line="276" w:lineRule="auto"/>
        <w:ind w:firstLine="567"/>
        <w:jc w:val="both"/>
        <w:rPr>
          <w:rFonts w:ascii="GHEA Grapalat" w:hAnsi="GHEA Grapalat"/>
          <w:sz w:val="24"/>
          <w:szCs w:val="24"/>
        </w:rPr>
      </w:pPr>
    </w:p>
    <w:p w14:paraId="4B85573F" w14:textId="4B901553" w:rsidR="00DA51A2" w:rsidRPr="00014B2D" w:rsidRDefault="00DA51A2"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110663" w:rsidRPr="00014B2D">
        <w:rPr>
          <w:rFonts w:ascii="GHEA Grapalat" w:hAnsi="GHEA Grapalat"/>
          <w:b/>
          <w:bCs/>
          <w:sz w:val="24"/>
          <w:szCs w:val="24"/>
        </w:rPr>
        <w:t>76</w:t>
      </w:r>
      <w:r w:rsidRPr="00014B2D">
        <w:rPr>
          <w:rFonts w:ascii="GHEA Grapalat" w:hAnsi="GHEA Grapalat"/>
          <w:b/>
          <w:bCs/>
          <w:sz w:val="24"/>
          <w:szCs w:val="24"/>
        </w:rPr>
        <w:t>. Արգելանքը վերացնելը</w:t>
      </w:r>
    </w:p>
    <w:p w14:paraId="320D7A77" w14:textId="4A1FF2E8" w:rsidR="00E2570C" w:rsidRPr="00014B2D" w:rsidRDefault="00E2570C" w:rsidP="00795F5A">
      <w:pPr>
        <w:tabs>
          <w:tab w:val="left" w:pos="851"/>
          <w:tab w:val="left" w:pos="993"/>
        </w:tabs>
        <w:spacing w:after="0" w:line="276" w:lineRule="auto"/>
        <w:ind w:firstLine="567"/>
        <w:jc w:val="both"/>
        <w:rPr>
          <w:rFonts w:ascii="GHEA Grapalat" w:hAnsi="GHEA Grapalat"/>
          <w:b/>
          <w:bCs/>
          <w:sz w:val="24"/>
          <w:szCs w:val="24"/>
        </w:rPr>
      </w:pPr>
    </w:p>
    <w:p w14:paraId="46B699A7" w14:textId="314C132D" w:rsidR="00E2570C" w:rsidRPr="00014B2D" w:rsidRDefault="00B719E7" w:rsidP="00795F5A">
      <w:pPr>
        <w:pStyle w:val="ListParagraph"/>
        <w:numPr>
          <w:ilvl w:val="0"/>
          <w:numId w:val="8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Արգելանքը հարկադիր կատարողի որոշմամբ վերացվում է, եթե՝</w:t>
      </w:r>
    </w:p>
    <w:p w14:paraId="63AF1621" w14:textId="2E8E4839" w:rsidR="003C33E9" w:rsidRPr="00014B2D" w:rsidRDefault="003C33E9" w:rsidP="00795F5A">
      <w:pPr>
        <w:pStyle w:val="ListParagraph"/>
        <w:numPr>
          <w:ilvl w:val="0"/>
          <w:numId w:val="8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պարզվել է, որ արգելադրված գույքը պարտապանին չի պատկանում</w:t>
      </w:r>
      <w:r w:rsidR="0056197A" w:rsidRPr="00014B2D">
        <w:rPr>
          <w:rFonts w:ascii="GHEA Grapalat" w:hAnsi="GHEA Grapalat"/>
          <w:sz w:val="24"/>
          <w:szCs w:val="24"/>
        </w:rPr>
        <w:t>, ներառյալ՝ գույքի նկատմամբ պարտապանի սեփականության իրավունքի գրանցման (հաշվառման) ժամանակ թույլ տրված սխալի ուղղման</w:t>
      </w:r>
      <w:r w:rsidR="00EB3980" w:rsidRPr="00014B2D">
        <w:rPr>
          <w:rFonts w:ascii="GHEA Grapalat" w:hAnsi="GHEA Grapalat"/>
          <w:sz w:val="24"/>
          <w:szCs w:val="24"/>
        </w:rPr>
        <w:t xml:space="preserve"> հիմքով</w:t>
      </w:r>
      <w:r w:rsidR="00A41B61" w:rsidRPr="00014B2D">
        <w:rPr>
          <w:rFonts w:ascii="GHEA Grapalat" w:hAnsi="GHEA Grapalat"/>
          <w:sz w:val="24"/>
          <w:szCs w:val="24"/>
        </w:rPr>
        <w:t>, բացառությամբ եթե օրենքով կամ կատարման ենթակա ակտի հիման վրա պետք է արգելադրվե</w:t>
      </w:r>
      <w:r w:rsidR="00920994" w:rsidRPr="00014B2D">
        <w:rPr>
          <w:rFonts w:ascii="GHEA Grapalat" w:hAnsi="GHEA Grapalat"/>
          <w:sz w:val="24"/>
          <w:szCs w:val="24"/>
        </w:rPr>
        <w:t>ր</w:t>
      </w:r>
      <w:r w:rsidR="00A41B61" w:rsidRPr="00014B2D">
        <w:rPr>
          <w:rFonts w:ascii="GHEA Grapalat" w:hAnsi="GHEA Grapalat"/>
          <w:sz w:val="24"/>
          <w:szCs w:val="24"/>
        </w:rPr>
        <w:t xml:space="preserve"> այլ անձին պատկանող գույք</w:t>
      </w:r>
      <w:r w:rsidR="009F440D" w:rsidRPr="00014B2D">
        <w:rPr>
          <w:rFonts w:ascii="GHEA Grapalat" w:hAnsi="GHEA Grapalat"/>
          <w:sz w:val="24"/>
          <w:szCs w:val="24"/>
        </w:rPr>
        <w:t xml:space="preserve"> կամ կարող էր արգելադրվել պարտապանին չպատկանող գույք</w:t>
      </w:r>
      <w:r w:rsidRPr="00014B2D">
        <w:rPr>
          <w:rFonts w:ascii="GHEA Grapalat" w:hAnsi="GHEA Grapalat"/>
          <w:sz w:val="24"/>
          <w:szCs w:val="24"/>
        </w:rPr>
        <w:t>.</w:t>
      </w:r>
    </w:p>
    <w:p w14:paraId="4355BD9A" w14:textId="0248EF58" w:rsidR="00F731CA" w:rsidRPr="00014B2D" w:rsidRDefault="00F731CA" w:rsidP="00795F5A">
      <w:pPr>
        <w:pStyle w:val="ListParagraph"/>
        <w:numPr>
          <w:ilvl w:val="0"/>
          <w:numId w:val="8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բավարարվել է սույն օրենքի </w:t>
      </w:r>
      <w:r w:rsidR="008B3676" w:rsidRPr="00014B2D">
        <w:rPr>
          <w:rFonts w:ascii="GHEA Grapalat" w:hAnsi="GHEA Grapalat"/>
          <w:sz w:val="24"/>
          <w:szCs w:val="24"/>
        </w:rPr>
        <w:t>120</w:t>
      </w:r>
      <w:r w:rsidRPr="00014B2D">
        <w:rPr>
          <w:rFonts w:ascii="GHEA Grapalat" w:hAnsi="GHEA Grapalat"/>
          <w:sz w:val="24"/>
          <w:szCs w:val="24"/>
        </w:rPr>
        <w:t xml:space="preserve">-րդ հոդվածով նախատեսված՝ գույքն արգելանքից հանելու հայցը. </w:t>
      </w:r>
    </w:p>
    <w:p w14:paraId="46E69681" w14:textId="396DAC92" w:rsidR="00A802FF" w:rsidRPr="00014B2D" w:rsidRDefault="00A802FF" w:rsidP="00795F5A">
      <w:pPr>
        <w:pStyle w:val="ListParagraph"/>
        <w:numPr>
          <w:ilvl w:val="0"/>
          <w:numId w:val="8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փաստացի կիրառված են դրամական պահանջի (ներառյալ՝ կատար</w:t>
      </w:r>
      <w:r w:rsidR="00B5642C" w:rsidRPr="00014B2D">
        <w:rPr>
          <w:rFonts w:ascii="GHEA Grapalat" w:hAnsi="GHEA Grapalat"/>
          <w:sz w:val="24"/>
          <w:szCs w:val="24"/>
        </w:rPr>
        <w:t>ողական</w:t>
      </w:r>
      <w:r w:rsidRPr="00014B2D">
        <w:rPr>
          <w:rFonts w:ascii="GHEA Grapalat" w:hAnsi="GHEA Grapalat"/>
          <w:sz w:val="24"/>
          <w:szCs w:val="24"/>
        </w:rPr>
        <w:t xml:space="preserve"> </w:t>
      </w:r>
      <w:r w:rsidR="001E2EE5" w:rsidRPr="00014B2D">
        <w:rPr>
          <w:rFonts w:ascii="GHEA Grapalat" w:hAnsi="GHEA Grapalat"/>
          <w:sz w:val="24"/>
          <w:szCs w:val="24"/>
        </w:rPr>
        <w:t>վճարների</w:t>
      </w:r>
      <w:r w:rsidRPr="00014B2D">
        <w:rPr>
          <w:rFonts w:ascii="GHEA Grapalat" w:hAnsi="GHEA Grapalat"/>
          <w:sz w:val="24"/>
          <w:szCs w:val="24"/>
        </w:rPr>
        <w:t>) նկատմամբ անհամաչափ արգելանքներ, այդ թվում՝ պարտավորության մասնակի կատարման հետևանքով.</w:t>
      </w:r>
      <w:r w:rsidR="00507454" w:rsidRPr="00014B2D">
        <w:rPr>
          <w:rFonts w:ascii="GHEA Grapalat" w:hAnsi="GHEA Grapalat"/>
          <w:sz w:val="24"/>
          <w:szCs w:val="24"/>
        </w:rPr>
        <w:t xml:space="preserve"> </w:t>
      </w:r>
    </w:p>
    <w:p w14:paraId="59C215DA" w14:textId="2C690CD9" w:rsidR="00B719E7" w:rsidRPr="00014B2D" w:rsidRDefault="00A802FF" w:rsidP="00795F5A">
      <w:pPr>
        <w:pStyle w:val="ListParagraph"/>
        <w:numPr>
          <w:ilvl w:val="0"/>
          <w:numId w:val="8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արգելադրված գույքն իրացվել է հարկադիր կարգով կամ սույն օրենքով թույլատրված </w:t>
      </w:r>
      <w:r w:rsidR="00887CE3" w:rsidRPr="00014B2D">
        <w:rPr>
          <w:rFonts w:ascii="GHEA Grapalat" w:hAnsi="GHEA Grapalat"/>
          <w:sz w:val="24"/>
          <w:szCs w:val="24"/>
        </w:rPr>
        <w:t>օտարման գործարքով</w:t>
      </w:r>
      <w:r w:rsidRPr="00014B2D">
        <w:rPr>
          <w:rFonts w:ascii="GHEA Grapalat" w:hAnsi="GHEA Grapalat"/>
          <w:sz w:val="24"/>
          <w:szCs w:val="24"/>
        </w:rPr>
        <w:t>.</w:t>
      </w:r>
    </w:p>
    <w:p w14:paraId="068EF68E" w14:textId="2C85C981" w:rsidR="00A802FF" w:rsidRPr="00014B2D" w:rsidRDefault="0030218E" w:rsidP="00795F5A">
      <w:pPr>
        <w:pStyle w:val="ListParagraph"/>
        <w:numPr>
          <w:ilvl w:val="0"/>
          <w:numId w:val="82"/>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առկա են </w:t>
      </w:r>
      <w:r w:rsidR="00A802FF" w:rsidRPr="00014B2D">
        <w:rPr>
          <w:rFonts w:ascii="GHEA Grapalat" w:hAnsi="GHEA Grapalat"/>
          <w:sz w:val="24"/>
          <w:szCs w:val="24"/>
        </w:rPr>
        <w:t xml:space="preserve">օրենքով նախատեսված այլ </w:t>
      </w:r>
      <w:r w:rsidRPr="00014B2D">
        <w:rPr>
          <w:rFonts w:ascii="GHEA Grapalat" w:hAnsi="GHEA Grapalat"/>
          <w:sz w:val="24"/>
          <w:szCs w:val="24"/>
        </w:rPr>
        <w:t>հիմքեր</w:t>
      </w:r>
      <w:r w:rsidR="00A802FF" w:rsidRPr="00014B2D">
        <w:rPr>
          <w:rFonts w:ascii="GHEA Grapalat" w:hAnsi="GHEA Grapalat"/>
          <w:sz w:val="24"/>
          <w:szCs w:val="24"/>
        </w:rPr>
        <w:t>։</w:t>
      </w:r>
    </w:p>
    <w:p w14:paraId="0352B160" w14:textId="62764D87" w:rsidR="00B719E7" w:rsidRPr="00014B2D" w:rsidRDefault="007E4ACF" w:rsidP="00795F5A">
      <w:pPr>
        <w:pStyle w:val="ListParagraph"/>
        <w:numPr>
          <w:ilvl w:val="0"/>
          <w:numId w:val="8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w:t>
      </w:r>
      <w:r w:rsidR="00A802FF" w:rsidRPr="00014B2D">
        <w:rPr>
          <w:rFonts w:ascii="GHEA Grapalat" w:hAnsi="GHEA Grapalat"/>
          <w:sz w:val="24"/>
          <w:szCs w:val="24"/>
        </w:rPr>
        <w:t xml:space="preserve">արկադիր կատարողն իր որոշմամբ </w:t>
      </w:r>
      <w:r w:rsidR="00F31DF2" w:rsidRPr="00014B2D">
        <w:rPr>
          <w:rFonts w:ascii="GHEA Grapalat" w:hAnsi="GHEA Grapalat"/>
          <w:sz w:val="24"/>
          <w:szCs w:val="24"/>
        </w:rPr>
        <w:t>վերացն</w:t>
      </w:r>
      <w:r w:rsidRPr="00014B2D">
        <w:rPr>
          <w:rFonts w:ascii="GHEA Grapalat" w:hAnsi="GHEA Grapalat"/>
          <w:sz w:val="24"/>
          <w:szCs w:val="24"/>
        </w:rPr>
        <w:t xml:space="preserve">ում է </w:t>
      </w:r>
      <w:r w:rsidR="00F31DF2" w:rsidRPr="00014B2D">
        <w:rPr>
          <w:rFonts w:ascii="GHEA Grapalat" w:hAnsi="GHEA Grapalat"/>
          <w:sz w:val="24"/>
          <w:szCs w:val="24"/>
        </w:rPr>
        <w:t xml:space="preserve">արգելադրված գույքի օգտագործման իրավունքի սահմանափակումները, </w:t>
      </w:r>
      <w:r w:rsidRPr="00014B2D">
        <w:rPr>
          <w:rFonts w:ascii="GHEA Grapalat" w:hAnsi="GHEA Grapalat"/>
          <w:sz w:val="24"/>
          <w:szCs w:val="24"/>
        </w:rPr>
        <w:t>եթե վերացել են դրանց կիրառման հիմքերը</w:t>
      </w:r>
      <w:r w:rsidR="00F31DF2" w:rsidRPr="00014B2D">
        <w:rPr>
          <w:rFonts w:ascii="GHEA Grapalat" w:hAnsi="GHEA Grapalat"/>
          <w:sz w:val="24"/>
          <w:szCs w:val="24"/>
        </w:rPr>
        <w:t>։</w:t>
      </w:r>
    </w:p>
    <w:p w14:paraId="3F4CE644" w14:textId="3DE7308B" w:rsidR="00A21F88" w:rsidRPr="00014B2D" w:rsidRDefault="00A21F88" w:rsidP="00A21F88">
      <w:pPr>
        <w:pStyle w:val="ListParagraph"/>
        <w:numPr>
          <w:ilvl w:val="0"/>
          <w:numId w:val="8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1-ին մասի 4-րդ կետով սահմանված հիմքերով գույքն իրացնելու դեպքերում սույն օրենքով սահմանված գրանցող մարմնի կողմից գույքի նկատմամբ կիրառված արգելանքը դադարեցվել և նոր սեփականատիրոջ սեփականության իրավունքը գրանցվել չի կարող, քանի դեռ առկա չէ հարկադիր </w:t>
      </w:r>
      <w:r w:rsidRPr="00014B2D">
        <w:rPr>
          <w:rFonts w:ascii="GHEA Grapalat" w:hAnsi="GHEA Grapalat"/>
          <w:sz w:val="24"/>
          <w:szCs w:val="24"/>
        </w:rPr>
        <w:lastRenderedPageBreak/>
        <w:t>կատարողի՝ գույքի նկատմամբ կիրառված արգելանքը վերացնելու որոշումը: Հարկադիր կատարողի նշված որոշումը գրանցող մարմնին սույն օրենքով սահմանված կարգով ուղարկվում է անհապաղ, բայց ոչ ուշ, քան այն կայացնելուն հաջորդող օրը:</w:t>
      </w:r>
    </w:p>
    <w:p w14:paraId="6F8927E1" w14:textId="77777777" w:rsidR="00A21F88" w:rsidRPr="00014B2D" w:rsidRDefault="00A21F88" w:rsidP="003B20EE">
      <w:pPr>
        <w:pStyle w:val="ListParagraph"/>
        <w:tabs>
          <w:tab w:val="left" w:pos="851"/>
          <w:tab w:val="left" w:pos="993"/>
        </w:tabs>
        <w:spacing w:after="0" w:line="276" w:lineRule="auto"/>
        <w:ind w:left="567"/>
        <w:jc w:val="both"/>
        <w:rPr>
          <w:rFonts w:ascii="GHEA Grapalat" w:hAnsi="GHEA Grapalat"/>
          <w:sz w:val="24"/>
          <w:szCs w:val="24"/>
        </w:rPr>
      </w:pPr>
    </w:p>
    <w:p w14:paraId="29EE8D20" w14:textId="7D6AB856" w:rsidR="00DA51A2" w:rsidRPr="00014B2D" w:rsidRDefault="00DA51A2"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52D778D2" w14:textId="09E66F82" w:rsidR="007E4ACF" w:rsidRPr="00014B2D" w:rsidRDefault="007E4ACF"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110663" w:rsidRPr="00014B2D">
        <w:rPr>
          <w:rFonts w:ascii="GHEA Grapalat" w:hAnsi="GHEA Grapalat"/>
          <w:b/>
          <w:bCs/>
          <w:sz w:val="24"/>
          <w:szCs w:val="24"/>
        </w:rPr>
        <w:t>13</w:t>
      </w:r>
    </w:p>
    <w:p w14:paraId="2F42E88F" w14:textId="2A7C95E9" w:rsidR="007E4ACF" w:rsidRPr="00014B2D" w:rsidRDefault="007E4ACF"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ՊԱՐՏԱՊԱՆԻ ԳՈՒՅՔԻ ԳՆԱՀԱՏՈՒՄԸ ԵՎ ԻՐԱՑՈՒՄԸ</w:t>
      </w:r>
    </w:p>
    <w:p w14:paraId="088FC545" w14:textId="02571145" w:rsidR="007E4ACF" w:rsidRPr="00014B2D" w:rsidRDefault="007E4ACF"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p>
    <w:p w14:paraId="347A6A40" w14:textId="3F6545DC" w:rsidR="007E4ACF" w:rsidRPr="00014B2D" w:rsidRDefault="009D38E5"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77</w:t>
      </w:r>
      <w:r w:rsidRPr="00014B2D">
        <w:rPr>
          <w:rFonts w:ascii="GHEA Grapalat" w:hAnsi="GHEA Grapalat"/>
          <w:b/>
          <w:bCs/>
          <w:sz w:val="24"/>
          <w:szCs w:val="24"/>
        </w:rPr>
        <w:t>. Արգելադրված գույքի գնահատումը</w:t>
      </w:r>
    </w:p>
    <w:p w14:paraId="3284B5E1" w14:textId="056D39EF" w:rsidR="009D38E5" w:rsidRPr="00014B2D" w:rsidRDefault="009D38E5"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4A543900" w14:textId="74402F59" w:rsidR="009D38E5" w:rsidRPr="00014B2D" w:rsidRDefault="00762A37" w:rsidP="00795F5A">
      <w:pPr>
        <w:pStyle w:val="ListParagraph"/>
        <w:numPr>
          <w:ilvl w:val="0"/>
          <w:numId w:val="8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Արգելադրված գույքի իրացման նպատակով դրա շուկայական արժեքը </w:t>
      </w:r>
      <w:r w:rsidR="00117E85" w:rsidRPr="00014B2D">
        <w:rPr>
          <w:rFonts w:ascii="GHEA Grapalat" w:hAnsi="GHEA Grapalat"/>
          <w:sz w:val="24"/>
          <w:szCs w:val="24"/>
        </w:rPr>
        <w:t>որոշում</w:t>
      </w:r>
      <w:r w:rsidRPr="00014B2D">
        <w:rPr>
          <w:rFonts w:ascii="GHEA Grapalat" w:hAnsi="GHEA Grapalat"/>
          <w:sz w:val="24"/>
          <w:szCs w:val="24"/>
        </w:rPr>
        <w:t xml:space="preserve"> է հարկադիր կատարողը</w:t>
      </w:r>
      <w:r w:rsidR="00F03767" w:rsidRPr="00014B2D">
        <w:rPr>
          <w:rFonts w:ascii="GHEA Grapalat" w:hAnsi="GHEA Grapalat"/>
          <w:sz w:val="24"/>
          <w:szCs w:val="24"/>
        </w:rPr>
        <w:t xml:space="preserve">՝ հիմք ընդունելով այն ողջամիտ շուկայական արժեքը, որը հնարավոր է </w:t>
      </w:r>
      <w:r w:rsidR="00AE3461" w:rsidRPr="00014B2D">
        <w:rPr>
          <w:rFonts w:ascii="GHEA Grapalat" w:hAnsi="GHEA Grapalat"/>
          <w:sz w:val="24"/>
          <w:szCs w:val="24"/>
        </w:rPr>
        <w:t>որոշել</w:t>
      </w:r>
      <w:r w:rsidR="00F03767" w:rsidRPr="00014B2D">
        <w:rPr>
          <w:rFonts w:ascii="GHEA Grapalat" w:hAnsi="GHEA Grapalat"/>
          <w:sz w:val="24"/>
          <w:szCs w:val="24"/>
        </w:rPr>
        <w:t xml:space="preserve"> բաց աղբյուրների միջոցով</w:t>
      </w:r>
      <w:r w:rsidRPr="00014B2D">
        <w:rPr>
          <w:rFonts w:ascii="GHEA Grapalat" w:hAnsi="GHEA Grapalat"/>
          <w:sz w:val="24"/>
          <w:szCs w:val="24"/>
        </w:rPr>
        <w:t>։</w:t>
      </w:r>
    </w:p>
    <w:p w14:paraId="01A00E60" w14:textId="20BE72CA" w:rsidR="00762A37" w:rsidRPr="00014B2D" w:rsidRDefault="005F45B8" w:rsidP="00795F5A">
      <w:pPr>
        <w:pStyle w:val="ListParagraph"/>
        <w:numPr>
          <w:ilvl w:val="0"/>
          <w:numId w:val="8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w:t>
      </w:r>
      <w:r w:rsidR="00762A37" w:rsidRPr="00014B2D">
        <w:rPr>
          <w:rFonts w:ascii="GHEA Grapalat" w:hAnsi="GHEA Grapalat"/>
          <w:sz w:val="24"/>
          <w:szCs w:val="24"/>
        </w:rPr>
        <w:t>աժնեմասերի</w:t>
      </w:r>
      <w:r w:rsidR="00E0232E" w:rsidRPr="00014B2D">
        <w:rPr>
          <w:rFonts w:ascii="GHEA Grapalat" w:hAnsi="GHEA Grapalat"/>
          <w:sz w:val="24"/>
          <w:szCs w:val="24"/>
        </w:rPr>
        <w:t>,</w:t>
      </w:r>
      <w:r w:rsidR="00762A37" w:rsidRPr="00014B2D">
        <w:rPr>
          <w:rFonts w:ascii="GHEA Grapalat" w:hAnsi="GHEA Grapalat"/>
          <w:sz w:val="24"/>
          <w:szCs w:val="24"/>
        </w:rPr>
        <w:t xml:space="preserve"> փայ</w:t>
      </w:r>
      <w:r w:rsidR="00E0232E" w:rsidRPr="00014B2D">
        <w:rPr>
          <w:rFonts w:ascii="GHEA Grapalat" w:hAnsi="GHEA Grapalat"/>
          <w:sz w:val="24"/>
          <w:szCs w:val="24"/>
        </w:rPr>
        <w:t>եր</w:t>
      </w:r>
      <w:r w:rsidR="00762A37" w:rsidRPr="00014B2D">
        <w:rPr>
          <w:rFonts w:ascii="GHEA Grapalat" w:hAnsi="GHEA Grapalat"/>
          <w:sz w:val="24"/>
          <w:szCs w:val="24"/>
        </w:rPr>
        <w:t xml:space="preserve">ի, </w:t>
      </w:r>
      <w:r w:rsidR="00E0232E" w:rsidRPr="00014B2D">
        <w:rPr>
          <w:rFonts w:ascii="GHEA Grapalat" w:hAnsi="GHEA Grapalat"/>
          <w:sz w:val="24"/>
          <w:szCs w:val="24"/>
        </w:rPr>
        <w:t xml:space="preserve">բաժնետոմսերի և այլ </w:t>
      </w:r>
      <w:r w:rsidR="0085280D" w:rsidRPr="00014B2D">
        <w:rPr>
          <w:rFonts w:ascii="GHEA Grapalat" w:hAnsi="GHEA Grapalat"/>
          <w:sz w:val="24"/>
          <w:szCs w:val="24"/>
        </w:rPr>
        <w:t xml:space="preserve">արժեթղթերի, </w:t>
      </w:r>
      <w:r w:rsidR="00762A37" w:rsidRPr="00014B2D">
        <w:rPr>
          <w:rFonts w:ascii="GHEA Grapalat" w:hAnsi="GHEA Grapalat"/>
          <w:sz w:val="24"/>
          <w:szCs w:val="24"/>
        </w:rPr>
        <w:t xml:space="preserve">մշակութային արժեքների և գնահատման առումով առավել բարդություն ներկայացնող կամ հատուկ գիտելիքներ պահանջող գույքի </w:t>
      </w:r>
      <w:r w:rsidR="00624813" w:rsidRPr="00014B2D">
        <w:rPr>
          <w:rFonts w:ascii="GHEA Grapalat" w:hAnsi="GHEA Grapalat"/>
          <w:sz w:val="24"/>
          <w:szCs w:val="24"/>
        </w:rPr>
        <w:t>շուկայական արժեք</w:t>
      </w:r>
      <w:r w:rsidR="00117E85" w:rsidRPr="00014B2D">
        <w:rPr>
          <w:rFonts w:ascii="GHEA Grapalat" w:hAnsi="GHEA Grapalat"/>
          <w:sz w:val="24"/>
          <w:szCs w:val="24"/>
        </w:rPr>
        <w:t>ը որոշվում</w:t>
      </w:r>
      <w:r w:rsidR="00762A37" w:rsidRPr="00014B2D">
        <w:rPr>
          <w:rFonts w:ascii="GHEA Grapalat" w:hAnsi="GHEA Grapalat"/>
          <w:sz w:val="24"/>
          <w:szCs w:val="24"/>
        </w:rPr>
        <w:t xml:space="preserve"> է հարկադիր կատարողի նշանակած </w:t>
      </w:r>
      <w:r w:rsidR="00920994" w:rsidRPr="00014B2D">
        <w:rPr>
          <w:rFonts w:ascii="GHEA Grapalat" w:hAnsi="GHEA Grapalat"/>
          <w:sz w:val="24"/>
          <w:szCs w:val="24"/>
        </w:rPr>
        <w:t xml:space="preserve">փորձագետի </w:t>
      </w:r>
      <w:r w:rsidR="00762A37" w:rsidRPr="00014B2D">
        <w:rPr>
          <w:rFonts w:ascii="GHEA Grapalat" w:hAnsi="GHEA Grapalat"/>
          <w:sz w:val="24"/>
          <w:szCs w:val="24"/>
        </w:rPr>
        <w:t>միջոցով։</w:t>
      </w:r>
    </w:p>
    <w:p w14:paraId="2572FA8B" w14:textId="2A4E214E" w:rsidR="003424F0" w:rsidRPr="00014B2D" w:rsidRDefault="003424F0" w:rsidP="00795F5A">
      <w:pPr>
        <w:pStyle w:val="ListParagraph"/>
        <w:numPr>
          <w:ilvl w:val="0"/>
          <w:numId w:val="8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օրենքի իմաստով անշարժ գույքի շուկայական արժեքը սահմանվում է «Անշարժ գույքի հարկով հարկման նպատակով անշարժ գույքի շուկայական արժեքին մոտարկված կադաստրային գնահատման կարգը սահմանելու մասին» օրենքի հիման վրա հաշվարկված կադաստրային արժեքի չափով։</w:t>
      </w:r>
    </w:p>
    <w:p w14:paraId="39B556E4" w14:textId="0C28058B" w:rsidR="005F45B8" w:rsidRPr="00014B2D" w:rsidRDefault="005F45B8" w:rsidP="00795F5A">
      <w:pPr>
        <w:pStyle w:val="ListParagraph"/>
        <w:numPr>
          <w:ilvl w:val="0"/>
          <w:numId w:val="8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Անշարժ գույքի շուկայական արժեքը որոշելու նպատակով հարկադիր կատարողը նշանակում է փորձագետ, եթե՝</w:t>
      </w:r>
    </w:p>
    <w:p w14:paraId="62E572C3" w14:textId="06DC830A" w:rsidR="005F45B8" w:rsidRPr="00014B2D" w:rsidRDefault="005F45B8" w:rsidP="003B20EE">
      <w:pPr>
        <w:pStyle w:val="ListParagraph"/>
        <w:numPr>
          <w:ilvl w:val="0"/>
          <w:numId w:val="20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անշարժ գույքի նկատմամբ իրավունքների պետական գրանցման մարմնում սույն հոդվածի 3-րդ մասում նշված կադաստրային արժեքի մասին</w:t>
      </w:r>
      <w:r w:rsidR="00394214" w:rsidRPr="00014B2D">
        <w:rPr>
          <w:rFonts w:ascii="GHEA Grapalat" w:hAnsi="GHEA Grapalat"/>
          <w:sz w:val="24"/>
          <w:szCs w:val="24"/>
        </w:rPr>
        <w:t xml:space="preserve"> տվյալներ չկան</w:t>
      </w:r>
      <w:r w:rsidRPr="00014B2D">
        <w:rPr>
          <w:rFonts w:ascii="GHEA Grapalat" w:hAnsi="GHEA Grapalat"/>
          <w:sz w:val="24"/>
          <w:szCs w:val="24"/>
        </w:rPr>
        <w:t>.</w:t>
      </w:r>
    </w:p>
    <w:p w14:paraId="52265D64" w14:textId="1930365F" w:rsidR="005F45B8" w:rsidRPr="00014B2D" w:rsidRDefault="005F45B8" w:rsidP="003B20EE">
      <w:pPr>
        <w:pStyle w:val="ListParagraph"/>
        <w:numPr>
          <w:ilvl w:val="0"/>
          <w:numId w:val="205"/>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այդ մասին մինչև գույքի հարկադիր իրացման որոշում կայացնելը միջնորդել է կատարողական վարույթի մասնակիցը՝ </w:t>
      </w:r>
      <w:r w:rsidR="00676F51" w:rsidRPr="00014B2D">
        <w:rPr>
          <w:rFonts w:ascii="GHEA Grapalat" w:hAnsi="GHEA Grapalat"/>
          <w:sz w:val="24"/>
          <w:szCs w:val="24"/>
        </w:rPr>
        <w:t>պայմանով, որ փորձաքննությունը կկատարվի միջնորդություն ներկայացրած անձի հաշվին, և եթե վերջինս անհ</w:t>
      </w:r>
      <w:r w:rsidR="00B21970" w:rsidRPr="00014B2D">
        <w:rPr>
          <w:rFonts w:ascii="GHEA Grapalat" w:hAnsi="GHEA Grapalat"/>
          <w:sz w:val="24"/>
          <w:szCs w:val="24"/>
        </w:rPr>
        <w:t>ր</w:t>
      </w:r>
      <w:r w:rsidR="00676F51" w:rsidRPr="00014B2D">
        <w:rPr>
          <w:rFonts w:ascii="GHEA Grapalat" w:hAnsi="GHEA Grapalat"/>
          <w:sz w:val="24"/>
          <w:szCs w:val="24"/>
        </w:rPr>
        <w:t>աժեշտ ծախսերի գումարը հարկադիր կատարողի նշած չափով նախապես վճարում է Ծառայության (համապատասխան ստորաբաժանման) դեպոզիտ հաշվին։</w:t>
      </w:r>
    </w:p>
    <w:p w14:paraId="3FF6622A" w14:textId="036CC3D6" w:rsidR="005F45B8" w:rsidRPr="00014B2D" w:rsidRDefault="00676F51" w:rsidP="00795F5A">
      <w:pPr>
        <w:pStyle w:val="ListParagraph"/>
        <w:numPr>
          <w:ilvl w:val="0"/>
          <w:numId w:val="8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դրամական պահանջով կատարողական վարույթ հարուցելու որոշման և վարույթում երրորդ անձ ներգրավելու որոշման կայացման հետ միաժամանակ վարույթի </w:t>
      </w:r>
      <w:r w:rsidR="007802BA" w:rsidRPr="00014B2D">
        <w:rPr>
          <w:rFonts w:ascii="GHEA Grapalat" w:hAnsi="GHEA Grapalat"/>
          <w:sz w:val="24"/>
          <w:szCs w:val="24"/>
        </w:rPr>
        <w:t xml:space="preserve">համապատասխան </w:t>
      </w:r>
      <w:r w:rsidRPr="00014B2D">
        <w:rPr>
          <w:rFonts w:ascii="GHEA Grapalat" w:hAnsi="GHEA Grapalat"/>
          <w:sz w:val="24"/>
          <w:szCs w:val="24"/>
        </w:rPr>
        <w:t xml:space="preserve">մասնակիցներին գրավոր ծանուցում է սույն հոդվածի 4-րդ մասի </w:t>
      </w:r>
      <w:r w:rsidR="00E1539C" w:rsidRPr="00014B2D">
        <w:rPr>
          <w:rFonts w:ascii="GHEA Grapalat" w:hAnsi="GHEA Grapalat"/>
          <w:sz w:val="24"/>
          <w:szCs w:val="24"/>
        </w:rPr>
        <w:t>2</w:t>
      </w:r>
      <w:r w:rsidRPr="00014B2D">
        <w:rPr>
          <w:rFonts w:ascii="GHEA Grapalat" w:hAnsi="GHEA Grapalat"/>
          <w:sz w:val="24"/>
          <w:szCs w:val="24"/>
        </w:rPr>
        <w:t xml:space="preserve">-րդ կետով նախատեսված </w:t>
      </w:r>
      <w:r w:rsidR="00C279E9" w:rsidRPr="00014B2D">
        <w:rPr>
          <w:rFonts w:ascii="GHEA Grapalat" w:hAnsi="GHEA Grapalat"/>
          <w:sz w:val="24"/>
          <w:szCs w:val="24"/>
        </w:rPr>
        <w:t xml:space="preserve">միջնորդություն ներկայացնելու </w:t>
      </w:r>
      <w:r w:rsidRPr="00014B2D">
        <w:rPr>
          <w:rFonts w:ascii="GHEA Grapalat" w:hAnsi="GHEA Grapalat"/>
          <w:sz w:val="24"/>
          <w:szCs w:val="24"/>
        </w:rPr>
        <w:t>իրավունքի մասին։</w:t>
      </w:r>
    </w:p>
    <w:p w14:paraId="3083F512" w14:textId="515D8A15" w:rsidR="008D03D3" w:rsidRPr="00014B2D" w:rsidRDefault="008D03D3"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0C87199B" w14:textId="0E85A02A" w:rsidR="008D03D3" w:rsidRPr="00014B2D" w:rsidRDefault="008D03D3"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lastRenderedPageBreak/>
        <w:t xml:space="preserve">Հոդված </w:t>
      </w:r>
      <w:r w:rsidR="00E835AB" w:rsidRPr="00014B2D">
        <w:rPr>
          <w:rFonts w:ascii="GHEA Grapalat" w:hAnsi="GHEA Grapalat"/>
          <w:b/>
          <w:bCs/>
          <w:sz w:val="24"/>
          <w:szCs w:val="24"/>
        </w:rPr>
        <w:t>78</w:t>
      </w:r>
      <w:r w:rsidRPr="00014B2D">
        <w:rPr>
          <w:rFonts w:ascii="GHEA Grapalat" w:hAnsi="GHEA Grapalat"/>
          <w:b/>
          <w:bCs/>
          <w:sz w:val="24"/>
          <w:szCs w:val="24"/>
          <w:lang w:val="ru-RU"/>
        </w:rPr>
        <w:t xml:space="preserve">. </w:t>
      </w:r>
      <w:r w:rsidRPr="00014B2D">
        <w:rPr>
          <w:rFonts w:ascii="GHEA Grapalat" w:hAnsi="GHEA Grapalat"/>
          <w:b/>
          <w:bCs/>
          <w:sz w:val="24"/>
          <w:szCs w:val="24"/>
        </w:rPr>
        <w:t>Հարկադիր աճուրդի կազմակերպումը</w:t>
      </w:r>
    </w:p>
    <w:p w14:paraId="1F7C3624" w14:textId="47920F01" w:rsidR="008D03D3" w:rsidRPr="00014B2D" w:rsidRDefault="008D03D3" w:rsidP="00795F5A">
      <w:pPr>
        <w:pStyle w:val="ListParagraph"/>
        <w:tabs>
          <w:tab w:val="left" w:pos="851"/>
          <w:tab w:val="left" w:pos="993"/>
        </w:tabs>
        <w:spacing w:after="0" w:line="276" w:lineRule="auto"/>
        <w:ind w:left="0" w:firstLine="567"/>
        <w:jc w:val="both"/>
        <w:rPr>
          <w:rFonts w:ascii="GHEA Grapalat" w:hAnsi="GHEA Grapalat"/>
          <w:b/>
          <w:bCs/>
          <w:sz w:val="24"/>
          <w:szCs w:val="24"/>
        </w:rPr>
      </w:pPr>
    </w:p>
    <w:p w14:paraId="49566C4F" w14:textId="5733663D" w:rsidR="00624813" w:rsidRPr="00014B2D" w:rsidRDefault="00624813" w:rsidP="00795F5A">
      <w:pPr>
        <w:pStyle w:val="ListParagraph"/>
        <w:numPr>
          <w:ilvl w:val="0"/>
          <w:numId w:val="8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Արգելադրված գույքի հարկադիր իրացումը </w:t>
      </w:r>
      <w:r w:rsidR="00D277EF" w:rsidRPr="00014B2D">
        <w:rPr>
          <w:rFonts w:ascii="GHEA Grapalat" w:hAnsi="GHEA Grapalat"/>
          <w:sz w:val="24"/>
          <w:szCs w:val="24"/>
        </w:rPr>
        <w:t xml:space="preserve">հարկադիր կատարողի որոշման հիման վրա </w:t>
      </w:r>
      <w:r w:rsidRPr="00014B2D">
        <w:rPr>
          <w:rFonts w:ascii="GHEA Grapalat" w:hAnsi="GHEA Grapalat"/>
          <w:sz w:val="24"/>
          <w:szCs w:val="24"/>
        </w:rPr>
        <w:t>կազմակերպվում է աճուրդով։</w:t>
      </w:r>
    </w:p>
    <w:p w14:paraId="7FFED100" w14:textId="50423498" w:rsidR="00977D59" w:rsidRPr="00014B2D" w:rsidRDefault="00D73BB3" w:rsidP="00795F5A">
      <w:pPr>
        <w:pStyle w:val="ListParagraph"/>
        <w:numPr>
          <w:ilvl w:val="0"/>
          <w:numId w:val="8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Առաջին հ</w:t>
      </w:r>
      <w:r w:rsidR="00977D59" w:rsidRPr="00014B2D">
        <w:rPr>
          <w:rFonts w:ascii="GHEA Grapalat" w:hAnsi="GHEA Grapalat"/>
          <w:sz w:val="24"/>
          <w:szCs w:val="24"/>
        </w:rPr>
        <w:t xml:space="preserve">արկադիր աճուրդում վաճառվող լոտի մեկնարկային գինը սահմանվում է դրա շուկայական արժեքի </w:t>
      </w:r>
      <w:r w:rsidR="003A13DC" w:rsidRPr="00014B2D">
        <w:rPr>
          <w:rFonts w:ascii="GHEA Grapalat" w:hAnsi="GHEA Grapalat"/>
          <w:sz w:val="24"/>
          <w:szCs w:val="24"/>
        </w:rPr>
        <w:t xml:space="preserve">80 </w:t>
      </w:r>
      <w:r w:rsidR="00977D59" w:rsidRPr="00014B2D">
        <w:rPr>
          <w:rFonts w:ascii="GHEA Grapalat" w:hAnsi="GHEA Grapalat"/>
          <w:sz w:val="24"/>
          <w:szCs w:val="24"/>
        </w:rPr>
        <w:t>տոկոսի չափով</w:t>
      </w:r>
      <w:r w:rsidRPr="00014B2D">
        <w:rPr>
          <w:rFonts w:ascii="GHEA Grapalat" w:hAnsi="GHEA Grapalat"/>
          <w:sz w:val="24"/>
          <w:szCs w:val="24"/>
        </w:rPr>
        <w:t>, բացառությամբ թանկարժեք մետաղների և քարերի, ոսկերչական և ոսկուց, արծաթից, պլատինից ու պլատինի խմբի մետաղներից, թանկարժեք քարերից և ադամանդից պատրաստված այլ զարդերի, ինչպես նաև դրանց ջարդոնի կամ այդպիսի զարդերի առանձին պատկանելիքների, որոնց մեկնարկային գինը սահմանվում է շուկայական արժեքի 90 տոկոսի չափով։</w:t>
      </w:r>
    </w:p>
    <w:p w14:paraId="7344A0EA" w14:textId="011AA3EC" w:rsidR="00624813" w:rsidRPr="00014B2D" w:rsidRDefault="00624813" w:rsidP="00795F5A">
      <w:pPr>
        <w:pStyle w:val="ListParagraph"/>
        <w:numPr>
          <w:ilvl w:val="0"/>
          <w:numId w:val="8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աճուրդը կազմակերպվում է էլեկտրոնային համակարգի (այսուհետ</w:t>
      </w:r>
      <w:r w:rsidR="00C56B46" w:rsidRPr="00014B2D">
        <w:rPr>
          <w:rFonts w:ascii="GHEA Grapalat" w:hAnsi="GHEA Grapalat"/>
          <w:sz w:val="24"/>
          <w:szCs w:val="24"/>
        </w:rPr>
        <w:t xml:space="preserve"> սույն գլխում</w:t>
      </w:r>
      <w:r w:rsidRPr="00014B2D">
        <w:rPr>
          <w:rFonts w:ascii="GHEA Grapalat" w:hAnsi="GHEA Grapalat"/>
          <w:sz w:val="24"/>
          <w:szCs w:val="24"/>
        </w:rPr>
        <w:t xml:space="preserve">՝ համակարգ) կիրառմամբ </w:t>
      </w:r>
      <w:r w:rsidR="00DA6B6D" w:rsidRPr="00014B2D">
        <w:rPr>
          <w:rFonts w:ascii="GHEA Grapalat" w:hAnsi="GHEA Grapalat"/>
          <w:sz w:val="24"/>
          <w:szCs w:val="24"/>
        </w:rPr>
        <w:t>Ծ</w:t>
      </w:r>
      <w:r w:rsidRPr="00014B2D">
        <w:rPr>
          <w:rFonts w:ascii="GHEA Grapalat" w:hAnsi="GHEA Grapalat"/>
          <w:sz w:val="24"/>
          <w:szCs w:val="24"/>
        </w:rPr>
        <w:t>առայության աճուրդի ինտերնետային կայքի (այսուհետ</w:t>
      </w:r>
      <w:r w:rsidR="00C56B46" w:rsidRPr="00014B2D">
        <w:rPr>
          <w:rFonts w:ascii="GHEA Grapalat" w:hAnsi="GHEA Grapalat"/>
          <w:sz w:val="24"/>
          <w:szCs w:val="24"/>
        </w:rPr>
        <w:t xml:space="preserve"> սույն գլխում</w:t>
      </w:r>
      <w:r w:rsidRPr="00014B2D">
        <w:rPr>
          <w:rFonts w:ascii="GHEA Grapalat" w:hAnsi="GHEA Grapalat"/>
          <w:sz w:val="24"/>
          <w:szCs w:val="24"/>
        </w:rPr>
        <w:t>՝ կայք) միջոցով։</w:t>
      </w:r>
    </w:p>
    <w:p w14:paraId="6CDBC926" w14:textId="77777777" w:rsidR="00A10076" w:rsidRPr="00014B2D" w:rsidRDefault="00C56B46" w:rsidP="00795F5A">
      <w:pPr>
        <w:pStyle w:val="ListParagraph"/>
        <w:numPr>
          <w:ilvl w:val="0"/>
          <w:numId w:val="8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աճուրդի մասին հրապարակային ծանուցումը կայքում հրապարակվում է </w:t>
      </w:r>
      <w:r w:rsidR="00977D59" w:rsidRPr="00014B2D">
        <w:rPr>
          <w:rFonts w:ascii="GHEA Grapalat" w:hAnsi="GHEA Grapalat"/>
          <w:sz w:val="24"/>
          <w:szCs w:val="24"/>
        </w:rPr>
        <w:t xml:space="preserve">գույքը </w:t>
      </w:r>
      <w:r w:rsidRPr="00014B2D">
        <w:rPr>
          <w:rFonts w:ascii="GHEA Grapalat" w:hAnsi="GHEA Grapalat"/>
          <w:sz w:val="24"/>
          <w:szCs w:val="24"/>
        </w:rPr>
        <w:t>հարկադիր աճուրդ</w:t>
      </w:r>
      <w:r w:rsidR="00977D59" w:rsidRPr="00014B2D">
        <w:rPr>
          <w:rFonts w:ascii="GHEA Grapalat" w:hAnsi="GHEA Grapalat"/>
          <w:sz w:val="24"/>
          <w:szCs w:val="24"/>
        </w:rPr>
        <w:t>ով իրացնելու մասին</w:t>
      </w:r>
      <w:r w:rsidRPr="00014B2D">
        <w:rPr>
          <w:rFonts w:ascii="GHEA Grapalat" w:hAnsi="GHEA Grapalat"/>
          <w:sz w:val="24"/>
          <w:szCs w:val="24"/>
        </w:rPr>
        <w:t xml:space="preserve"> հարկադիր կատարողի որոշման կայացումից հետո </w:t>
      </w:r>
      <w:r w:rsidR="00F12E75" w:rsidRPr="00014B2D">
        <w:rPr>
          <w:rFonts w:ascii="GHEA Grapalat" w:hAnsi="GHEA Grapalat"/>
          <w:sz w:val="24"/>
          <w:szCs w:val="24"/>
        </w:rPr>
        <w:t>ոչ շուտ, քան երկու շաբաթ անց</w:t>
      </w:r>
      <w:r w:rsidR="00D73BB3" w:rsidRPr="00014B2D">
        <w:rPr>
          <w:rFonts w:ascii="GHEA Grapalat" w:hAnsi="GHEA Grapalat"/>
          <w:sz w:val="24"/>
          <w:szCs w:val="24"/>
        </w:rPr>
        <w:t xml:space="preserve">, իսկ </w:t>
      </w:r>
      <w:r w:rsidR="00A10076" w:rsidRPr="00014B2D">
        <w:rPr>
          <w:rFonts w:ascii="GHEA Grapalat" w:hAnsi="GHEA Grapalat"/>
          <w:sz w:val="24"/>
          <w:szCs w:val="24"/>
        </w:rPr>
        <w:t>շուտ փչացող և պահպանման էական ծախսեր պահանջող գույքի դեպքում՝ ոչ շուտ, քան մեկ շաբաթ անց</w:t>
      </w:r>
      <w:r w:rsidR="00F12E75" w:rsidRPr="00014B2D">
        <w:rPr>
          <w:rFonts w:ascii="GHEA Grapalat" w:hAnsi="GHEA Grapalat"/>
          <w:sz w:val="24"/>
          <w:szCs w:val="24"/>
        </w:rPr>
        <w:t xml:space="preserve">՝ </w:t>
      </w:r>
      <w:r w:rsidRPr="00014B2D">
        <w:rPr>
          <w:rFonts w:ascii="GHEA Grapalat" w:hAnsi="GHEA Grapalat"/>
          <w:sz w:val="24"/>
          <w:szCs w:val="24"/>
        </w:rPr>
        <w:t xml:space="preserve">աշխատանքային ժամերին, որը պետք է պարունակի </w:t>
      </w:r>
      <w:r w:rsidR="00F12E75" w:rsidRPr="00014B2D">
        <w:rPr>
          <w:rFonts w:ascii="GHEA Grapalat" w:hAnsi="GHEA Grapalat"/>
          <w:sz w:val="24"/>
          <w:szCs w:val="24"/>
        </w:rPr>
        <w:t xml:space="preserve">լոտի նկարագրությունը, </w:t>
      </w:r>
      <w:r w:rsidR="008458B5" w:rsidRPr="00014B2D">
        <w:rPr>
          <w:rFonts w:ascii="GHEA Grapalat" w:hAnsi="GHEA Grapalat"/>
          <w:sz w:val="24"/>
          <w:szCs w:val="24"/>
        </w:rPr>
        <w:t>ներառյալ՝ դրա նկատմամբ առկա գույքային իրավունքներն ու սահմանափակումները,</w:t>
      </w:r>
      <w:r w:rsidR="0015052C" w:rsidRPr="00014B2D">
        <w:rPr>
          <w:rFonts w:ascii="GHEA Grapalat" w:hAnsi="GHEA Grapalat"/>
          <w:sz w:val="24"/>
          <w:szCs w:val="24"/>
        </w:rPr>
        <w:t xml:space="preserve"> շրջանառության սահմանափակումները, լոտի </w:t>
      </w:r>
      <w:r w:rsidR="008458B5" w:rsidRPr="00014B2D">
        <w:rPr>
          <w:rFonts w:ascii="GHEA Grapalat" w:hAnsi="GHEA Grapalat"/>
          <w:sz w:val="24"/>
          <w:szCs w:val="24"/>
        </w:rPr>
        <w:t xml:space="preserve">գնահատված շուկայական արժեքը և </w:t>
      </w:r>
      <w:r w:rsidR="0015052C" w:rsidRPr="00014B2D">
        <w:rPr>
          <w:rFonts w:ascii="GHEA Grapalat" w:hAnsi="GHEA Grapalat"/>
          <w:sz w:val="24"/>
          <w:szCs w:val="24"/>
        </w:rPr>
        <w:t>մեկնարկային գինը, աճուրդի սկզբի և ավարտի ժամկետները</w:t>
      </w:r>
      <w:r w:rsidR="008458B5" w:rsidRPr="00014B2D">
        <w:rPr>
          <w:rFonts w:ascii="GHEA Grapalat" w:hAnsi="GHEA Grapalat"/>
          <w:sz w:val="24"/>
          <w:szCs w:val="24"/>
        </w:rPr>
        <w:t>, աճուրդին մասնակցելու</w:t>
      </w:r>
      <w:r w:rsidR="00977D59" w:rsidRPr="00014B2D">
        <w:rPr>
          <w:rFonts w:ascii="GHEA Grapalat" w:hAnsi="GHEA Grapalat"/>
          <w:sz w:val="24"/>
          <w:szCs w:val="24"/>
        </w:rPr>
        <w:t>,</w:t>
      </w:r>
      <w:r w:rsidR="008458B5" w:rsidRPr="00014B2D">
        <w:rPr>
          <w:rFonts w:ascii="GHEA Grapalat" w:hAnsi="GHEA Grapalat"/>
          <w:sz w:val="24"/>
          <w:szCs w:val="24"/>
        </w:rPr>
        <w:t xml:space="preserve"> </w:t>
      </w:r>
      <w:r w:rsidR="00977D59" w:rsidRPr="00014B2D">
        <w:rPr>
          <w:rFonts w:ascii="GHEA Grapalat" w:hAnsi="GHEA Grapalat"/>
          <w:sz w:val="24"/>
          <w:szCs w:val="24"/>
        </w:rPr>
        <w:t xml:space="preserve">լոտն ուսումնասիրելու, </w:t>
      </w:r>
      <w:r w:rsidR="008458B5" w:rsidRPr="00014B2D">
        <w:rPr>
          <w:rFonts w:ascii="GHEA Grapalat" w:hAnsi="GHEA Grapalat"/>
          <w:sz w:val="24"/>
          <w:szCs w:val="24"/>
        </w:rPr>
        <w:t>աճուրդում հաղթողին որոշելու, հարկային գործակալ հանդիսանալու դեպքում աճուրդում հաղթած մասնակցի կողմից լոտի գինը վճարելու կարգ</w:t>
      </w:r>
      <w:r w:rsidR="00977D59" w:rsidRPr="00014B2D">
        <w:rPr>
          <w:rFonts w:ascii="GHEA Grapalat" w:hAnsi="GHEA Grapalat"/>
          <w:sz w:val="24"/>
          <w:szCs w:val="24"/>
        </w:rPr>
        <w:t>եր</w:t>
      </w:r>
      <w:r w:rsidR="008458B5" w:rsidRPr="00014B2D">
        <w:rPr>
          <w:rFonts w:ascii="GHEA Grapalat" w:hAnsi="GHEA Grapalat"/>
          <w:sz w:val="24"/>
          <w:szCs w:val="24"/>
        </w:rPr>
        <w:t>ը</w:t>
      </w:r>
      <w:r w:rsidRPr="00014B2D">
        <w:rPr>
          <w:rFonts w:ascii="GHEA Grapalat" w:hAnsi="GHEA Grapalat"/>
          <w:sz w:val="24"/>
          <w:szCs w:val="24"/>
        </w:rPr>
        <w:t>:</w:t>
      </w:r>
    </w:p>
    <w:p w14:paraId="14DB754E" w14:textId="553DDA17" w:rsidR="00977D59" w:rsidRPr="00014B2D" w:rsidRDefault="00C56B46" w:rsidP="00795F5A">
      <w:pPr>
        <w:pStyle w:val="ListParagraph"/>
        <w:numPr>
          <w:ilvl w:val="0"/>
          <w:numId w:val="8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աճուրդին մասնակցելու համար անձինք կայքում հրապարակված ծանուցման մեջ նշված կարգով և ժամկետներում լոտի մեկնարկային գնի հինգ տոկոսի չափով աճուրդի մասնակցության նախավճար են սառեցնում կամ վճարում </w:t>
      </w:r>
      <w:r w:rsidR="00DA6B6D" w:rsidRPr="00014B2D">
        <w:rPr>
          <w:rFonts w:ascii="GHEA Grapalat" w:hAnsi="GHEA Grapalat"/>
          <w:sz w:val="24"/>
          <w:szCs w:val="24"/>
        </w:rPr>
        <w:t>Ծ</w:t>
      </w:r>
      <w:r w:rsidRPr="00014B2D">
        <w:rPr>
          <w:rFonts w:ascii="GHEA Grapalat" w:hAnsi="GHEA Grapalat"/>
          <w:sz w:val="24"/>
          <w:szCs w:val="24"/>
        </w:rPr>
        <w:t xml:space="preserve">առայության </w:t>
      </w:r>
      <w:r w:rsidR="00977D59" w:rsidRPr="00014B2D">
        <w:rPr>
          <w:rFonts w:ascii="GHEA Grapalat" w:hAnsi="GHEA Grapalat"/>
          <w:sz w:val="24"/>
          <w:szCs w:val="24"/>
        </w:rPr>
        <w:t xml:space="preserve">(համապատասխան </w:t>
      </w:r>
      <w:r w:rsidRPr="00014B2D">
        <w:rPr>
          <w:rFonts w:ascii="GHEA Grapalat" w:hAnsi="GHEA Grapalat"/>
          <w:sz w:val="24"/>
          <w:szCs w:val="24"/>
        </w:rPr>
        <w:t>ստորաբաժանման</w:t>
      </w:r>
      <w:r w:rsidR="00977D59" w:rsidRPr="00014B2D">
        <w:rPr>
          <w:rFonts w:ascii="GHEA Grapalat" w:hAnsi="GHEA Grapalat"/>
          <w:sz w:val="24"/>
          <w:szCs w:val="24"/>
        </w:rPr>
        <w:t>)</w:t>
      </w:r>
      <w:r w:rsidRPr="00014B2D">
        <w:rPr>
          <w:rFonts w:ascii="GHEA Grapalat" w:hAnsi="GHEA Grapalat"/>
          <w:sz w:val="24"/>
          <w:szCs w:val="24"/>
        </w:rPr>
        <w:t xml:space="preserve"> դրամարկղ կամ </w:t>
      </w:r>
      <w:r w:rsidR="00A10076" w:rsidRPr="00014B2D">
        <w:rPr>
          <w:rFonts w:ascii="GHEA Grapalat" w:hAnsi="GHEA Grapalat"/>
          <w:sz w:val="24"/>
          <w:szCs w:val="24"/>
        </w:rPr>
        <w:t>համապատասխան</w:t>
      </w:r>
      <w:r w:rsidR="00977D59" w:rsidRPr="00014B2D">
        <w:rPr>
          <w:rFonts w:ascii="GHEA Grapalat" w:hAnsi="GHEA Grapalat"/>
          <w:sz w:val="24"/>
          <w:szCs w:val="24"/>
        </w:rPr>
        <w:t xml:space="preserve"> </w:t>
      </w:r>
      <w:r w:rsidRPr="00014B2D">
        <w:rPr>
          <w:rFonts w:ascii="GHEA Grapalat" w:hAnsi="GHEA Grapalat"/>
          <w:sz w:val="24"/>
          <w:szCs w:val="24"/>
        </w:rPr>
        <w:t>հաշվին և գրանցվում են համակարգում:</w:t>
      </w:r>
    </w:p>
    <w:p w14:paraId="38030070" w14:textId="73A62825" w:rsidR="00977D59" w:rsidRPr="00014B2D" w:rsidRDefault="00C56B46" w:rsidP="00795F5A">
      <w:pPr>
        <w:pStyle w:val="ListParagraph"/>
        <w:numPr>
          <w:ilvl w:val="0"/>
          <w:numId w:val="8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աճուրդի հրապարակային ծանուցման և մասնակիցների գրանցման կարգը սահման</w:t>
      </w:r>
      <w:r w:rsidR="00977D59" w:rsidRPr="00014B2D">
        <w:rPr>
          <w:rFonts w:ascii="GHEA Grapalat" w:hAnsi="GHEA Grapalat"/>
          <w:sz w:val="24"/>
          <w:szCs w:val="24"/>
        </w:rPr>
        <w:t>վ</w:t>
      </w:r>
      <w:r w:rsidRPr="00014B2D">
        <w:rPr>
          <w:rFonts w:ascii="GHEA Grapalat" w:hAnsi="GHEA Grapalat"/>
          <w:sz w:val="24"/>
          <w:szCs w:val="24"/>
        </w:rPr>
        <w:t xml:space="preserve">ում է </w:t>
      </w:r>
      <w:r w:rsidR="007758A7" w:rsidRPr="00014B2D">
        <w:rPr>
          <w:rFonts w:ascii="GHEA Grapalat" w:hAnsi="GHEA Grapalat"/>
          <w:sz w:val="24"/>
          <w:szCs w:val="24"/>
        </w:rPr>
        <w:t>արդարադատության նախարար</w:t>
      </w:r>
      <w:r w:rsidR="00977D59" w:rsidRPr="00014B2D">
        <w:rPr>
          <w:rFonts w:ascii="GHEA Grapalat" w:hAnsi="GHEA Grapalat"/>
          <w:sz w:val="24"/>
          <w:szCs w:val="24"/>
        </w:rPr>
        <w:t xml:space="preserve">ի նորմատիվ </w:t>
      </w:r>
      <w:r w:rsidR="00AB578A" w:rsidRPr="00014B2D">
        <w:rPr>
          <w:rFonts w:ascii="GHEA Grapalat" w:hAnsi="GHEA Grapalat"/>
          <w:sz w:val="24"/>
          <w:szCs w:val="24"/>
        </w:rPr>
        <w:t xml:space="preserve">իրավական </w:t>
      </w:r>
      <w:r w:rsidR="00977D59" w:rsidRPr="00014B2D">
        <w:rPr>
          <w:rFonts w:ascii="GHEA Grapalat" w:hAnsi="GHEA Grapalat"/>
          <w:sz w:val="24"/>
          <w:szCs w:val="24"/>
        </w:rPr>
        <w:t>ակտով</w:t>
      </w:r>
      <w:r w:rsidRPr="00014B2D">
        <w:rPr>
          <w:rFonts w:ascii="GHEA Grapalat" w:hAnsi="GHEA Grapalat"/>
          <w:sz w:val="24"/>
          <w:szCs w:val="24"/>
        </w:rPr>
        <w:t>:</w:t>
      </w:r>
    </w:p>
    <w:p w14:paraId="43DB1DEA" w14:textId="02FB9658" w:rsidR="00977D59" w:rsidRPr="00014B2D" w:rsidRDefault="001E266E" w:rsidP="00795F5A">
      <w:pPr>
        <w:pStyle w:val="ListParagraph"/>
        <w:numPr>
          <w:ilvl w:val="0"/>
          <w:numId w:val="8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Օրենքով նախատեսված՝ գույքի հարկադիր իրացումը բացառող դեպքերում գ</w:t>
      </w:r>
      <w:r w:rsidR="00A10076" w:rsidRPr="00014B2D">
        <w:rPr>
          <w:rFonts w:ascii="GHEA Grapalat" w:hAnsi="GHEA Grapalat"/>
          <w:sz w:val="24"/>
          <w:szCs w:val="24"/>
        </w:rPr>
        <w:t>ույքը</w:t>
      </w:r>
      <w:r w:rsidR="00977D59" w:rsidRPr="00014B2D">
        <w:rPr>
          <w:rFonts w:ascii="GHEA Grapalat" w:hAnsi="GHEA Grapalat"/>
          <w:sz w:val="24"/>
          <w:szCs w:val="24"/>
        </w:rPr>
        <w:t xml:space="preserve"> հարկադիր</w:t>
      </w:r>
      <w:r w:rsidR="00C56B46" w:rsidRPr="00014B2D">
        <w:rPr>
          <w:rFonts w:ascii="GHEA Grapalat" w:hAnsi="GHEA Grapalat"/>
          <w:sz w:val="24"/>
          <w:szCs w:val="24"/>
        </w:rPr>
        <w:t xml:space="preserve"> աճուրդից հանվում է</w:t>
      </w:r>
      <w:r w:rsidRPr="00014B2D">
        <w:rPr>
          <w:rFonts w:ascii="GHEA Grapalat" w:hAnsi="GHEA Grapalat"/>
          <w:sz w:val="24"/>
          <w:szCs w:val="24"/>
        </w:rPr>
        <w:t>, աճուրդի հաղթողի հետ առուվաճառքի պայմանագիր չի կնքվում</w:t>
      </w:r>
      <w:r w:rsidR="00B86D69" w:rsidRPr="00014B2D">
        <w:rPr>
          <w:rFonts w:ascii="GHEA Grapalat" w:hAnsi="GHEA Grapalat"/>
          <w:sz w:val="24"/>
          <w:szCs w:val="24"/>
        </w:rPr>
        <w:t>, և գույքը չի ներկայացվում կրկնակի հարկադիր աճուրդի</w:t>
      </w:r>
      <w:r w:rsidR="00C56B46" w:rsidRPr="00014B2D">
        <w:rPr>
          <w:rFonts w:ascii="GHEA Grapalat" w:hAnsi="GHEA Grapalat"/>
          <w:sz w:val="24"/>
          <w:szCs w:val="24"/>
        </w:rPr>
        <w:t>:</w:t>
      </w:r>
    </w:p>
    <w:p w14:paraId="4B2C9CD6" w14:textId="49F4C0B9" w:rsidR="00C56B46" w:rsidRPr="00014B2D" w:rsidRDefault="00977D59" w:rsidP="00795F5A">
      <w:pPr>
        <w:pStyle w:val="ListParagraph"/>
        <w:numPr>
          <w:ilvl w:val="0"/>
          <w:numId w:val="8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Հարկադիր ա</w:t>
      </w:r>
      <w:r w:rsidR="00C56B46" w:rsidRPr="00014B2D">
        <w:rPr>
          <w:rFonts w:ascii="GHEA Grapalat" w:hAnsi="GHEA Grapalat"/>
          <w:sz w:val="24"/>
          <w:szCs w:val="24"/>
        </w:rPr>
        <w:t>ճուրդի մասնակիցների մասին տեղեկությունները հրապարակման ենթակա չեն</w:t>
      </w:r>
      <w:r w:rsidR="00197342" w:rsidRPr="00014B2D">
        <w:rPr>
          <w:rFonts w:ascii="GHEA Grapalat" w:hAnsi="GHEA Grapalat"/>
          <w:sz w:val="24"/>
          <w:szCs w:val="24"/>
        </w:rPr>
        <w:t>, բացառությամբ աճուրդում հաղթողի և նրա ձեռք բերած լոտի գնման գնի վերաբերյալ տեղեկությունների:</w:t>
      </w:r>
    </w:p>
    <w:p w14:paraId="12459C6A" w14:textId="138E3746" w:rsidR="00977D59" w:rsidRPr="00014B2D" w:rsidRDefault="00977D59"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51EB24B6" w14:textId="4A70E1D2" w:rsidR="00977D59" w:rsidRPr="00014B2D" w:rsidRDefault="00B83008"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79</w:t>
      </w:r>
      <w:r w:rsidRPr="00014B2D">
        <w:rPr>
          <w:rFonts w:ascii="GHEA Grapalat" w:hAnsi="GHEA Grapalat"/>
          <w:b/>
          <w:bCs/>
          <w:sz w:val="24"/>
          <w:szCs w:val="24"/>
          <w:lang w:val="en-US"/>
        </w:rPr>
        <w:t xml:space="preserve">. </w:t>
      </w:r>
      <w:r w:rsidRPr="00014B2D">
        <w:rPr>
          <w:rFonts w:ascii="GHEA Grapalat" w:hAnsi="GHEA Grapalat"/>
          <w:b/>
          <w:bCs/>
          <w:sz w:val="24"/>
          <w:szCs w:val="24"/>
        </w:rPr>
        <w:t>Հարկադիր աճուրդի ընթացքը</w:t>
      </w:r>
    </w:p>
    <w:p w14:paraId="293741B0" w14:textId="29F611B1" w:rsidR="00B83008" w:rsidRPr="00014B2D" w:rsidRDefault="008D03D3" w:rsidP="00795F5A">
      <w:pPr>
        <w:shd w:val="clear" w:color="auto" w:fill="FFFFFF"/>
        <w:tabs>
          <w:tab w:val="left" w:pos="851"/>
          <w:tab w:val="left" w:pos="993"/>
        </w:tabs>
        <w:spacing w:after="0" w:line="276" w:lineRule="auto"/>
        <w:ind w:firstLine="567"/>
        <w:jc w:val="both"/>
        <w:rPr>
          <w:rFonts w:ascii="GHEA Grapalat" w:hAnsi="GHEA Grapalat"/>
          <w:sz w:val="24"/>
          <w:szCs w:val="24"/>
        </w:rPr>
      </w:pPr>
      <w:r w:rsidRPr="00014B2D">
        <w:rPr>
          <w:rFonts w:ascii="Calibri" w:hAnsi="Calibri" w:cs="Calibri"/>
          <w:sz w:val="24"/>
          <w:szCs w:val="24"/>
        </w:rPr>
        <w:t> </w:t>
      </w:r>
    </w:p>
    <w:p w14:paraId="334BA372" w14:textId="26DFC179" w:rsidR="00B83008" w:rsidRPr="00014B2D" w:rsidRDefault="00B83008"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Յուրաքանչյուր լոտի հարկադիր աճուրդի ավարտի հաշվարկային ժամ է համարվում կայքում տվյալ լոտի վերաբերյալ ծանուցումը հրապարակելու</w:t>
      </w:r>
      <w:r w:rsidR="00197342" w:rsidRPr="00014B2D">
        <w:rPr>
          <w:rFonts w:ascii="GHEA Grapalat" w:hAnsi="GHEA Grapalat"/>
          <w:sz w:val="24"/>
          <w:szCs w:val="24"/>
        </w:rPr>
        <w:t>ց հետո</w:t>
      </w:r>
      <w:r w:rsidRPr="00014B2D">
        <w:rPr>
          <w:rFonts w:ascii="GHEA Grapalat" w:hAnsi="GHEA Grapalat"/>
          <w:sz w:val="24"/>
          <w:szCs w:val="24"/>
        </w:rPr>
        <w:t xml:space="preserve"> 10-րդ </w:t>
      </w:r>
      <w:r w:rsidR="00197342" w:rsidRPr="00014B2D">
        <w:rPr>
          <w:rFonts w:ascii="GHEA Grapalat" w:hAnsi="GHEA Grapalat"/>
          <w:sz w:val="24"/>
          <w:szCs w:val="24"/>
        </w:rPr>
        <w:t xml:space="preserve">օրացուցային </w:t>
      </w:r>
      <w:r w:rsidRPr="00014B2D">
        <w:rPr>
          <w:rFonts w:ascii="GHEA Grapalat" w:hAnsi="GHEA Grapalat"/>
          <w:sz w:val="24"/>
          <w:szCs w:val="24"/>
        </w:rPr>
        <w:t>օրվան</w:t>
      </w:r>
      <w:r w:rsidR="00197342" w:rsidRPr="00014B2D">
        <w:rPr>
          <w:rFonts w:ascii="GHEA Grapalat" w:hAnsi="GHEA Grapalat"/>
          <w:sz w:val="24"/>
          <w:szCs w:val="24"/>
        </w:rPr>
        <w:t>, իսկ շուտ փչացող և պահպանման էական ծախսեր պահանջող գույքի դեպքում՝ 4-րդ օրվան</w:t>
      </w:r>
      <w:r w:rsidRPr="00014B2D">
        <w:rPr>
          <w:rFonts w:ascii="GHEA Grapalat" w:hAnsi="GHEA Grapalat"/>
          <w:sz w:val="24"/>
          <w:szCs w:val="24"/>
        </w:rPr>
        <w:t xml:space="preserve"> հաջորդող աշխատանքային օրվա համապատասխան ժամը:</w:t>
      </w:r>
    </w:p>
    <w:p w14:paraId="191E9341" w14:textId="6B975F7D" w:rsidR="008D03D3" w:rsidRPr="00014B2D" w:rsidRDefault="008D03D3"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Աճուրդի ավարտին նախորդող 10 րոպեների ընթացքում յուրաքանչյուր նոր գնային առաջարկի դեպքում աճուրդը շարունակվում է ևս 10 րոպե՝ հաշված առաջարկի ստացման պահից:</w:t>
      </w:r>
    </w:p>
    <w:p w14:paraId="4503E2F4" w14:textId="1374B19A" w:rsidR="008D03D3" w:rsidRPr="00014B2D" w:rsidRDefault="008D03D3"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աճուրդի ընթացքում յուրաքանչյուր մասնակից իրավունք ունի ներկայացնելու նոր գնային հայտ, որը պետք է գերազանցի մասնակիցների կատարած նախորդ գնային հայտը՝ առնվազն նվազագույն հավելման չափով:</w:t>
      </w:r>
      <w:r w:rsidRPr="00014B2D">
        <w:rPr>
          <w:rFonts w:ascii="Calibri" w:hAnsi="Calibri" w:cs="Calibri"/>
          <w:sz w:val="24"/>
          <w:szCs w:val="24"/>
        </w:rPr>
        <w:t> </w:t>
      </w:r>
    </w:p>
    <w:p w14:paraId="1316A69E" w14:textId="77777777" w:rsidR="00B83008" w:rsidRPr="00014B2D" w:rsidRDefault="00B83008"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Աճուրդի մասնակիցների համար, ելնելով լոտի մեկնարկային գնից, սահմանվում են մեկնարկային գնի նվազագույն հավելման հետևյալ չափերը.</w:t>
      </w:r>
    </w:p>
    <w:p w14:paraId="6C07440A" w14:textId="3E6CAD25" w:rsidR="00B83008" w:rsidRPr="00014B2D" w:rsidRDefault="00B83008" w:rsidP="00795F5A">
      <w:pPr>
        <w:pStyle w:val="ListParagraph"/>
        <w:numPr>
          <w:ilvl w:val="0"/>
          <w:numId w:val="8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լոտի մեկնարկային գ</w:t>
      </w:r>
      <w:r w:rsidR="00197342" w:rsidRPr="00014B2D">
        <w:rPr>
          <w:rFonts w:ascii="GHEA Grapalat" w:hAnsi="GHEA Grapalat"/>
          <w:sz w:val="24"/>
          <w:szCs w:val="24"/>
        </w:rPr>
        <w:t>ինը</w:t>
      </w:r>
      <w:r w:rsidRPr="00014B2D">
        <w:rPr>
          <w:rFonts w:ascii="GHEA Grapalat" w:hAnsi="GHEA Grapalat"/>
          <w:sz w:val="24"/>
          <w:szCs w:val="24"/>
        </w:rPr>
        <w:t xml:space="preserve"> մինչև 100.000 դրամ</w:t>
      </w:r>
      <w:r w:rsidR="00197342" w:rsidRPr="00014B2D">
        <w:rPr>
          <w:rFonts w:ascii="GHEA Grapalat" w:hAnsi="GHEA Grapalat"/>
          <w:sz w:val="24"/>
          <w:szCs w:val="24"/>
        </w:rPr>
        <w:t xml:space="preserve"> լինելու</w:t>
      </w:r>
      <w:r w:rsidRPr="00014B2D">
        <w:rPr>
          <w:rFonts w:ascii="GHEA Grapalat" w:hAnsi="GHEA Grapalat"/>
          <w:sz w:val="24"/>
          <w:szCs w:val="24"/>
        </w:rPr>
        <w:t xml:space="preserve"> դեպքում նվազագույն հավելման չափը սահմանվում է 500 դրամ.</w:t>
      </w:r>
    </w:p>
    <w:p w14:paraId="6DCA120A" w14:textId="28FF27B1" w:rsidR="00B83008" w:rsidRPr="00014B2D" w:rsidRDefault="00B83008" w:rsidP="00795F5A">
      <w:pPr>
        <w:pStyle w:val="ListParagraph"/>
        <w:numPr>
          <w:ilvl w:val="0"/>
          <w:numId w:val="8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լոտի մեկնարկային գ</w:t>
      </w:r>
      <w:r w:rsidR="00197342" w:rsidRPr="00014B2D">
        <w:rPr>
          <w:rFonts w:ascii="GHEA Grapalat" w:hAnsi="GHEA Grapalat"/>
          <w:sz w:val="24"/>
          <w:szCs w:val="24"/>
        </w:rPr>
        <w:t>ինը</w:t>
      </w:r>
      <w:r w:rsidRPr="00014B2D">
        <w:rPr>
          <w:rFonts w:ascii="GHEA Grapalat" w:hAnsi="GHEA Grapalat"/>
          <w:sz w:val="24"/>
          <w:szCs w:val="24"/>
        </w:rPr>
        <w:t xml:space="preserve"> 100.001-500.000 դրամ</w:t>
      </w:r>
      <w:r w:rsidR="00197342" w:rsidRPr="00014B2D">
        <w:rPr>
          <w:rFonts w:ascii="GHEA Grapalat" w:hAnsi="GHEA Grapalat"/>
          <w:sz w:val="24"/>
          <w:szCs w:val="24"/>
        </w:rPr>
        <w:t xml:space="preserve"> լինելու</w:t>
      </w:r>
      <w:r w:rsidRPr="00014B2D">
        <w:rPr>
          <w:rFonts w:ascii="GHEA Grapalat" w:hAnsi="GHEA Grapalat"/>
          <w:sz w:val="24"/>
          <w:szCs w:val="24"/>
        </w:rPr>
        <w:t xml:space="preserve"> դեպքում` 1.000 դրամ.</w:t>
      </w:r>
    </w:p>
    <w:p w14:paraId="7C2304BD" w14:textId="442F3820" w:rsidR="00B83008" w:rsidRPr="00014B2D" w:rsidRDefault="00B83008" w:rsidP="00795F5A">
      <w:pPr>
        <w:pStyle w:val="ListParagraph"/>
        <w:numPr>
          <w:ilvl w:val="0"/>
          <w:numId w:val="8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լոտի մեկնարկային գ</w:t>
      </w:r>
      <w:r w:rsidR="00197342" w:rsidRPr="00014B2D">
        <w:rPr>
          <w:rFonts w:ascii="GHEA Grapalat" w:hAnsi="GHEA Grapalat"/>
          <w:sz w:val="24"/>
          <w:szCs w:val="24"/>
        </w:rPr>
        <w:t>ինը</w:t>
      </w:r>
      <w:r w:rsidRPr="00014B2D">
        <w:rPr>
          <w:rFonts w:ascii="GHEA Grapalat" w:hAnsi="GHEA Grapalat"/>
          <w:sz w:val="24"/>
          <w:szCs w:val="24"/>
        </w:rPr>
        <w:t xml:space="preserve"> 500.001-1.000.000 դրամ</w:t>
      </w:r>
      <w:r w:rsidR="00197342" w:rsidRPr="00014B2D">
        <w:rPr>
          <w:rFonts w:ascii="GHEA Grapalat" w:hAnsi="GHEA Grapalat"/>
          <w:sz w:val="24"/>
          <w:szCs w:val="24"/>
        </w:rPr>
        <w:t xml:space="preserve"> լինելու</w:t>
      </w:r>
      <w:r w:rsidRPr="00014B2D">
        <w:rPr>
          <w:rFonts w:ascii="GHEA Grapalat" w:hAnsi="GHEA Grapalat"/>
          <w:sz w:val="24"/>
          <w:szCs w:val="24"/>
        </w:rPr>
        <w:t xml:space="preserve"> դեպքում` 10.000 դրամ.</w:t>
      </w:r>
    </w:p>
    <w:p w14:paraId="6679B148" w14:textId="39E8878B" w:rsidR="00B83008" w:rsidRPr="00014B2D" w:rsidRDefault="00B83008" w:rsidP="00795F5A">
      <w:pPr>
        <w:pStyle w:val="ListParagraph"/>
        <w:numPr>
          <w:ilvl w:val="0"/>
          <w:numId w:val="8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լոտի մեկնարկային գ</w:t>
      </w:r>
      <w:r w:rsidR="00197342" w:rsidRPr="00014B2D">
        <w:rPr>
          <w:rFonts w:ascii="GHEA Grapalat" w:hAnsi="GHEA Grapalat"/>
          <w:sz w:val="24"/>
          <w:szCs w:val="24"/>
        </w:rPr>
        <w:t>ինը</w:t>
      </w:r>
      <w:r w:rsidRPr="00014B2D">
        <w:rPr>
          <w:rFonts w:ascii="GHEA Grapalat" w:hAnsi="GHEA Grapalat"/>
          <w:sz w:val="24"/>
          <w:szCs w:val="24"/>
        </w:rPr>
        <w:t xml:space="preserve"> 1.000.001-10.000.000 դրամ</w:t>
      </w:r>
      <w:r w:rsidR="00197342" w:rsidRPr="00014B2D">
        <w:rPr>
          <w:rFonts w:ascii="GHEA Grapalat" w:hAnsi="GHEA Grapalat"/>
          <w:sz w:val="24"/>
          <w:szCs w:val="24"/>
        </w:rPr>
        <w:t xml:space="preserve"> լինելու</w:t>
      </w:r>
      <w:r w:rsidRPr="00014B2D">
        <w:rPr>
          <w:rFonts w:ascii="GHEA Grapalat" w:hAnsi="GHEA Grapalat"/>
          <w:sz w:val="24"/>
          <w:szCs w:val="24"/>
        </w:rPr>
        <w:t xml:space="preserve"> դեպքում` 50.000 դրամ.</w:t>
      </w:r>
    </w:p>
    <w:p w14:paraId="65930347" w14:textId="7C706107" w:rsidR="00B83008" w:rsidRPr="00014B2D" w:rsidRDefault="00B83008" w:rsidP="00795F5A">
      <w:pPr>
        <w:pStyle w:val="ListParagraph"/>
        <w:numPr>
          <w:ilvl w:val="0"/>
          <w:numId w:val="8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լոտի մեկնարկային գ</w:t>
      </w:r>
      <w:r w:rsidR="00197342" w:rsidRPr="00014B2D">
        <w:rPr>
          <w:rFonts w:ascii="GHEA Grapalat" w:hAnsi="GHEA Grapalat"/>
          <w:sz w:val="24"/>
          <w:szCs w:val="24"/>
        </w:rPr>
        <w:t>ինը</w:t>
      </w:r>
      <w:r w:rsidRPr="00014B2D">
        <w:rPr>
          <w:rFonts w:ascii="GHEA Grapalat" w:hAnsi="GHEA Grapalat"/>
          <w:sz w:val="24"/>
          <w:szCs w:val="24"/>
        </w:rPr>
        <w:t xml:space="preserve"> 10.000.000-ից ավելի</w:t>
      </w:r>
      <w:r w:rsidR="00197342" w:rsidRPr="00014B2D">
        <w:rPr>
          <w:rFonts w:ascii="GHEA Grapalat" w:hAnsi="GHEA Grapalat"/>
          <w:sz w:val="24"/>
          <w:szCs w:val="24"/>
        </w:rPr>
        <w:t xml:space="preserve"> լինելու</w:t>
      </w:r>
      <w:r w:rsidRPr="00014B2D">
        <w:rPr>
          <w:rFonts w:ascii="GHEA Grapalat" w:hAnsi="GHEA Grapalat"/>
          <w:sz w:val="24"/>
          <w:szCs w:val="24"/>
        </w:rPr>
        <w:t xml:space="preserve"> դեպքում` 100.000 դրամ:</w:t>
      </w:r>
    </w:p>
    <w:p w14:paraId="7E6D2C13" w14:textId="53F27CF5" w:rsidR="008D03D3" w:rsidRPr="00014B2D" w:rsidRDefault="008D03D3"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աճուրդում հաղթող է ճանաչվում ամենաբարձր գնային հայտ ներկայացրած մասնակիցը: Հաղթողը որոշվում է համակարգի միջոցով:</w:t>
      </w:r>
      <w:r w:rsidR="00191F4A" w:rsidRPr="00014B2D">
        <w:rPr>
          <w:rFonts w:ascii="GHEA Grapalat" w:hAnsi="GHEA Grapalat"/>
          <w:sz w:val="24"/>
          <w:szCs w:val="24"/>
        </w:rPr>
        <w:t xml:space="preserve"> Աճուրդի արդյունքների մասին կազմվում է </w:t>
      </w:r>
      <w:r w:rsidR="0090701C" w:rsidRPr="00014B2D">
        <w:rPr>
          <w:rFonts w:ascii="GHEA Grapalat" w:hAnsi="GHEA Grapalat"/>
          <w:sz w:val="24"/>
          <w:szCs w:val="24"/>
        </w:rPr>
        <w:t>արդարադատության նախարարի նորմատիվ իրավական ակտով</w:t>
      </w:r>
      <w:r w:rsidR="00D2126D" w:rsidRPr="00014B2D">
        <w:rPr>
          <w:rFonts w:ascii="GHEA Grapalat" w:hAnsi="GHEA Grapalat"/>
          <w:sz w:val="24"/>
          <w:szCs w:val="24"/>
        </w:rPr>
        <w:t xml:space="preserve"> սահման</w:t>
      </w:r>
      <w:r w:rsidR="0090701C" w:rsidRPr="00014B2D">
        <w:rPr>
          <w:rFonts w:ascii="GHEA Grapalat" w:hAnsi="GHEA Grapalat"/>
          <w:sz w:val="24"/>
          <w:szCs w:val="24"/>
        </w:rPr>
        <w:t>վ</w:t>
      </w:r>
      <w:r w:rsidR="00D2126D" w:rsidRPr="00014B2D">
        <w:rPr>
          <w:rFonts w:ascii="GHEA Grapalat" w:hAnsi="GHEA Grapalat"/>
          <w:sz w:val="24"/>
          <w:szCs w:val="24"/>
        </w:rPr>
        <w:t xml:space="preserve">ած ձևով </w:t>
      </w:r>
      <w:r w:rsidR="00191F4A" w:rsidRPr="00014B2D">
        <w:rPr>
          <w:rFonts w:ascii="GHEA Grapalat" w:hAnsi="GHEA Grapalat"/>
          <w:sz w:val="24"/>
          <w:szCs w:val="24"/>
        </w:rPr>
        <w:t xml:space="preserve">արձանագրություն, որը ստորագրում </w:t>
      </w:r>
      <w:r w:rsidR="00D2126D" w:rsidRPr="00014B2D">
        <w:rPr>
          <w:rFonts w:ascii="GHEA Grapalat" w:hAnsi="GHEA Grapalat"/>
          <w:sz w:val="24"/>
          <w:szCs w:val="24"/>
        </w:rPr>
        <w:t>է</w:t>
      </w:r>
      <w:r w:rsidR="00191F4A" w:rsidRPr="00014B2D">
        <w:rPr>
          <w:rFonts w:ascii="GHEA Grapalat" w:hAnsi="GHEA Grapalat"/>
          <w:sz w:val="24"/>
          <w:szCs w:val="24"/>
        </w:rPr>
        <w:t xml:space="preserve"> հարկադիր կատարողը։</w:t>
      </w:r>
      <w:r w:rsidR="00D2126D" w:rsidRPr="00014B2D">
        <w:rPr>
          <w:rFonts w:ascii="GHEA Grapalat" w:hAnsi="GHEA Grapalat"/>
          <w:sz w:val="24"/>
          <w:szCs w:val="24"/>
        </w:rPr>
        <w:t xml:space="preserve"> Արձանագրությունը հրապարակվում է կայքում և ուղարկվում է աճուրդի մասնակիցներին՝ համակարգում գրանցվելիս</w:t>
      </w:r>
      <w:r w:rsidR="00026647" w:rsidRPr="00014B2D">
        <w:rPr>
          <w:rFonts w:ascii="GHEA Grapalat" w:hAnsi="GHEA Grapalat"/>
          <w:sz w:val="24"/>
          <w:szCs w:val="24"/>
        </w:rPr>
        <w:t xml:space="preserve"> </w:t>
      </w:r>
      <w:r w:rsidR="00D2126D" w:rsidRPr="00014B2D">
        <w:rPr>
          <w:rFonts w:ascii="GHEA Grapalat" w:hAnsi="GHEA Grapalat"/>
          <w:sz w:val="24"/>
          <w:szCs w:val="24"/>
        </w:rPr>
        <w:t>նրանց</w:t>
      </w:r>
      <w:r w:rsidR="00026647" w:rsidRPr="00014B2D">
        <w:rPr>
          <w:rFonts w:ascii="GHEA Grapalat" w:hAnsi="GHEA Grapalat"/>
          <w:sz w:val="24"/>
          <w:szCs w:val="24"/>
        </w:rPr>
        <w:t xml:space="preserve"> </w:t>
      </w:r>
      <w:r w:rsidR="00D2126D" w:rsidRPr="00014B2D">
        <w:rPr>
          <w:rFonts w:ascii="GHEA Grapalat" w:hAnsi="GHEA Grapalat"/>
          <w:sz w:val="24"/>
          <w:szCs w:val="24"/>
        </w:rPr>
        <w:t>տրամադրած էլեկտրոնային փոստի հասցեներով։</w:t>
      </w:r>
      <w:r w:rsidR="00026647" w:rsidRPr="00014B2D">
        <w:rPr>
          <w:rFonts w:ascii="GHEA Grapalat" w:hAnsi="GHEA Grapalat"/>
          <w:sz w:val="24"/>
          <w:szCs w:val="24"/>
        </w:rPr>
        <w:t xml:space="preserve"> </w:t>
      </w:r>
      <w:r w:rsidR="00D2126D" w:rsidRPr="00014B2D">
        <w:rPr>
          <w:rFonts w:ascii="GHEA Grapalat" w:hAnsi="GHEA Grapalat"/>
          <w:sz w:val="24"/>
          <w:szCs w:val="24"/>
        </w:rPr>
        <w:t>Արձանագրության՝</w:t>
      </w:r>
      <w:r w:rsidR="00026647" w:rsidRPr="00014B2D">
        <w:rPr>
          <w:rFonts w:ascii="GHEA Grapalat" w:hAnsi="GHEA Grapalat"/>
          <w:sz w:val="24"/>
          <w:szCs w:val="24"/>
        </w:rPr>
        <w:t xml:space="preserve"> </w:t>
      </w:r>
      <w:r w:rsidR="00D2126D" w:rsidRPr="00014B2D">
        <w:rPr>
          <w:rFonts w:ascii="GHEA Grapalat" w:hAnsi="GHEA Grapalat"/>
          <w:sz w:val="24"/>
          <w:szCs w:val="24"/>
        </w:rPr>
        <w:t xml:space="preserve">կայքում հրապարակվող և </w:t>
      </w:r>
      <w:r w:rsidR="00D2126D" w:rsidRPr="00014B2D">
        <w:rPr>
          <w:rFonts w:ascii="GHEA Grapalat" w:hAnsi="GHEA Grapalat"/>
          <w:sz w:val="24"/>
          <w:szCs w:val="24"/>
        </w:rPr>
        <w:lastRenderedPageBreak/>
        <w:t>աճուրդի չհաղթած մասնակիցներին ուղարկվող տարբերակում աճուրդի հաղթող մասնակցի տվյալները, բացառությամբ անվան (անվանման), ապանձնավորվում են։</w:t>
      </w:r>
    </w:p>
    <w:p w14:paraId="3D40D973" w14:textId="18B0A995" w:rsidR="008D03D3" w:rsidRPr="00014B2D" w:rsidRDefault="008D03D3"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աճուրդում հաղթած մասնակցի կողմից նախօրոք սառեցված նախավճարը փոխանցվում է </w:t>
      </w:r>
      <w:r w:rsidR="00DA6B6D" w:rsidRPr="00014B2D">
        <w:rPr>
          <w:rFonts w:ascii="GHEA Grapalat" w:hAnsi="GHEA Grapalat"/>
          <w:sz w:val="24"/>
          <w:szCs w:val="24"/>
        </w:rPr>
        <w:t>Ծ</w:t>
      </w:r>
      <w:r w:rsidRPr="00014B2D">
        <w:rPr>
          <w:rFonts w:ascii="GHEA Grapalat" w:hAnsi="GHEA Grapalat"/>
          <w:sz w:val="24"/>
          <w:szCs w:val="24"/>
        </w:rPr>
        <w:t>առայության</w:t>
      </w:r>
      <w:r w:rsidR="00B83008" w:rsidRPr="00014B2D">
        <w:rPr>
          <w:rFonts w:ascii="GHEA Grapalat" w:hAnsi="GHEA Grapalat"/>
          <w:sz w:val="24"/>
          <w:szCs w:val="24"/>
        </w:rPr>
        <w:t xml:space="preserve"> (համապատաս</w:t>
      </w:r>
      <w:r w:rsidR="00347459" w:rsidRPr="00014B2D">
        <w:rPr>
          <w:rFonts w:ascii="GHEA Grapalat" w:hAnsi="GHEA Grapalat"/>
          <w:sz w:val="24"/>
          <w:szCs w:val="24"/>
        </w:rPr>
        <w:t>խ</w:t>
      </w:r>
      <w:r w:rsidR="00B83008" w:rsidRPr="00014B2D">
        <w:rPr>
          <w:rFonts w:ascii="GHEA Grapalat" w:hAnsi="GHEA Grapalat"/>
          <w:sz w:val="24"/>
          <w:szCs w:val="24"/>
        </w:rPr>
        <w:t>ան ստորաբաժանման)</w:t>
      </w:r>
      <w:r w:rsidRPr="00014B2D">
        <w:rPr>
          <w:rFonts w:ascii="GHEA Grapalat" w:hAnsi="GHEA Grapalat"/>
          <w:sz w:val="24"/>
          <w:szCs w:val="24"/>
        </w:rPr>
        <w:t xml:space="preserve"> դեպոզիտ հաշվին:</w:t>
      </w:r>
    </w:p>
    <w:p w14:paraId="7BE2F70D" w14:textId="6A9234C8" w:rsidR="008D03D3" w:rsidRPr="00014B2D" w:rsidRDefault="00B83008"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ա</w:t>
      </w:r>
      <w:r w:rsidR="008D03D3" w:rsidRPr="00014B2D">
        <w:rPr>
          <w:rFonts w:ascii="GHEA Grapalat" w:hAnsi="GHEA Grapalat"/>
          <w:sz w:val="24"/>
          <w:szCs w:val="24"/>
        </w:rPr>
        <w:t xml:space="preserve">ճուրդին մասնակցած, սակայն չհաղթած մասնակցի նախավճարը ապասառեցվում է, իսկ կանխիկ </w:t>
      </w:r>
      <w:r w:rsidR="00B41DD9" w:rsidRPr="00014B2D">
        <w:rPr>
          <w:rFonts w:ascii="GHEA Grapalat" w:hAnsi="GHEA Grapalat"/>
          <w:sz w:val="24"/>
          <w:szCs w:val="24"/>
        </w:rPr>
        <w:t>վճարվածը</w:t>
      </w:r>
      <w:r w:rsidR="008D03D3" w:rsidRPr="00014B2D">
        <w:rPr>
          <w:rFonts w:ascii="GHEA Grapalat" w:hAnsi="GHEA Grapalat"/>
          <w:sz w:val="24"/>
          <w:szCs w:val="24"/>
        </w:rPr>
        <w:t xml:space="preserve"> կամ դեպոզիտ հաշվին փոխանցվածը վերադարձվում է</w:t>
      </w:r>
      <w:r w:rsidR="00462DC7" w:rsidRPr="00014B2D">
        <w:rPr>
          <w:rFonts w:ascii="GHEA Grapalat" w:hAnsi="GHEA Grapalat"/>
          <w:sz w:val="24"/>
          <w:szCs w:val="24"/>
        </w:rPr>
        <w:t xml:space="preserve"> աճուրդի ավարտից հետո</w:t>
      </w:r>
      <w:r w:rsidR="008D03D3" w:rsidRPr="00014B2D">
        <w:rPr>
          <w:rFonts w:ascii="GHEA Grapalat" w:hAnsi="GHEA Grapalat"/>
          <w:sz w:val="24"/>
          <w:szCs w:val="24"/>
        </w:rPr>
        <w:t xml:space="preserve"> ե</w:t>
      </w:r>
      <w:r w:rsidR="00462DC7" w:rsidRPr="00014B2D">
        <w:rPr>
          <w:rFonts w:ascii="GHEA Grapalat" w:hAnsi="GHEA Grapalat"/>
          <w:sz w:val="24"/>
          <w:szCs w:val="24"/>
        </w:rPr>
        <w:t>ռ</w:t>
      </w:r>
      <w:r w:rsidR="008D03D3" w:rsidRPr="00014B2D">
        <w:rPr>
          <w:rFonts w:ascii="GHEA Grapalat" w:hAnsi="GHEA Grapalat"/>
          <w:sz w:val="24"/>
          <w:szCs w:val="24"/>
        </w:rPr>
        <w:t>օր</w:t>
      </w:r>
      <w:r w:rsidR="00462DC7" w:rsidRPr="00014B2D">
        <w:rPr>
          <w:rFonts w:ascii="GHEA Grapalat" w:hAnsi="GHEA Grapalat"/>
          <w:sz w:val="24"/>
          <w:szCs w:val="24"/>
        </w:rPr>
        <w:t>յ</w:t>
      </w:r>
      <w:r w:rsidR="008D03D3" w:rsidRPr="00014B2D">
        <w:rPr>
          <w:rFonts w:ascii="GHEA Grapalat" w:hAnsi="GHEA Grapalat"/>
          <w:sz w:val="24"/>
          <w:szCs w:val="24"/>
        </w:rPr>
        <w:t xml:space="preserve">ա </w:t>
      </w:r>
      <w:r w:rsidR="00462DC7" w:rsidRPr="00014B2D">
        <w:rPr>
          <w:rFonts w:ascii="GHEA Grapalat" w:hAnsi="GHEA Grapalat"/>
          <w:sz w:val="24"/>
          <w:szCs w:val="24"/>
        </w:rPr>
        <w:t>ժամկետ</w:t>
      </w:r>
      <w:r w:rsidR="008D03D3" w:rsidRPr="00014B2D">
        <w:rPr>
          <w:rFonts w:ascii="GHEA Grapalat" w:hAnsi="GHEA Grapalat"/>
          <w:sz w:val="24"/>
          <w:szCs w:val="24"/>
        </w:rPr>
        <w:t>ում:</w:t>
      </w:r>
    </w:p>
    <w:p w14:paraId="1C260DE7" w14:textId="62DE4E4A" w:rsidR="001E266E" w:rsidRPr="00014B2D" w:rsidRDefault="00B83008"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ա</w:t>
      </w:r>
      <w:r w:rsidR="008D03D3" w:rsidRPr="00014B2D">
        <w:rPr>
          <w:rFonts w:ascii="GHEA Grapalat" w:hAnsi="GHEA Grapalat"/>
          <w:sz w:val="24"/>
          <w:szCs w:val="24"/>
        </w:rPr>
        <w:t>ճուրդում հաղթած մասնակիցը պարտավոր է աճուրդ</w:t>
      </w:r>
      <w:r w:rsidR="0022357D" w:rsidRPr="00014B2D">
        <w:rPr>
          <w:rFonts w:ascii="GHEA Grapalat" w:hAnsi="GHEA Grapalat"/>
          <w:sz w:val="24"/>
          <w:szCs w:val="24"/>
        </w:rPr>
        <w:t xml:space="preserve">ի ավարտից հետո </w:t>
      </w:r>
      <w:r w:rsidR="008D03D3" w:rsidRPr="00014B2D">
        <w:rPr>
          <w:rFonts w:ascii="GHEA Grapalat" w:hAnsi="GHEA Grapalat"/>
          <w:sz w:val="24"/>
          <w:szCs w:val="24"/>
        </w:rPr>
        <w:t>ե</w:t>
      </w:r>
      <w:r w:rsidR="00462DC7" w:rsidRPr="00014B2D">
        <w:rPr>
          <w:rFonts w:ascii="GHEA Grapalat" w:hAnsi="GHEA Grapalat"/>
          <w:sz w:val="24"/>
          <w:szCs w:val="24"/>
        </w:rPr>
        <w:t>ռ</w:t>
      </w:r>
      <w:r w:rsidR="008D03D3" w:rsidRPr="00014B2D">
        <w:rPr>
          <w:rFonts w:ascii="GHEA Grapalat" w:hAnsi="GHEA Grapalat"/>
          <w:sz w:val="24"/>
          <w:szCs w:val="24"/>
        </w:rPr>
        <w:t>օր</w:t>
      </w:r>
      <w:r w:rsidR="00462DC7" w:rsidRPr="00014B2D">
        <w:rPr>
          <w:rFonts w:ascii="GHEA Grapalat" w:hAnsi="GHEA Grapalat"/>
          <w:sz w:val="24"/>
          <w:szCs w:val="24"/>
        </w:rPr>
        <w:t>յ</w:t>
      </w:r>
      <w:r w:rsidR="008D03D3" w:rsidRPr="00014B2D">
        <w:rPr>
          <w:rFonts w:ascii="GHEA Grapalat" w:hAnsi="GHEA Grapalat"/>
          <w:sz w:val="24"/>
          <w:szCs w:val="24"/>
        </w:rPr>
        <w:t xml:space="preserve">ա </w:t>
      </w:r>
      <w:r w:rsidR="00462DC7" w:rsidRPr="00014B2D">
        <w:rPr>
          <w:rFonts w:ascii="GHEA Grapalat" w:hAnsi="GHEA Grapalat"/>
          <w:sz w:val="24"/>
          <w:szCs w:val="24"/>
        </w:rPr>
        <w:t>ժամկետ</w:t>
      </w:r>
      <w:r w:rsidR="008D03D3" w:rsidRPr="00014B2D">
        <w:rPr>
          <w:rFonts w:ascii="GHEA Grapalat" w:hAnsi="GHEA Grapalat"/>
          <w:sz w:val="24"/>
          <w:szCs w:val="24"/>
        </w:rPr>
        <w:t xml:space="preserve">ում </w:t>
      </w:r>
      <w:r w:rsidR="00DA6B6D" w:rsidRPr="00014B2D">
        <w:rPr>
          <w:rFonts w:ascii="GHEA Grapalat" w:hAnsi="GHEA Grapalat"/>
          <w:sz w:val="24"/>
          <w:szCs w:val="24"/>
        </w:rPr>
        <w:t>Ծ</w:t>
      </w:r>
      <w:r w:rsidRPr="00014B2D">
        <w:rPr>
          <w:rFonts w:ascii="GHEA Grapalat" w:hAnsi="GHEA Grapalat"/>
          <w:sz w:val="24"/>
          <w:szCs w:val="24"/>
        </w:rPr>
        <w:t>առայության (համապատասպան ստորաբաժանման)</w:t>
      </w:r>
      <w:r w:rsidR="008D03D3" w:rsidRPr="00014B2D">
        <w:rPr>
          <w:rFonts w:ascii="GHEA Grapalat" w:hAnsi="GHEA Grapalat"/>
          <w:sz w:val="24"/>
          <w:szCs w:val="24"/>
        </w:rPr>
        <w:t xml:space="preserve"> դեպոզիտ հաշվին կամ դրամարկղ </w:t>
      </w:r>
      <w:r w:rsidR="00E12225" w:rsidRPr="00014B2D">
        <w:rPr>
          <w:rFonts w:ascii="GHEA Grapalat" w:hAnsi="GHEA Grapalat"/>
          <w:sz w:val="24"/>
          <w:szCs w:val="24"/>
        </w:rPr>
        <w:t>վճարել</w:t>
      </w:r>
      <w:r w:rsidR="008D03D3" w:rsidRPr="00014B2D">
        <w:rPr>
          <w:rFonts w:ascii="GHEA Grapalat" w:hAnsi="GHEA Grapalat"/>
          <w:sz w:val="24"/>
          <w:szCs w:val="24"/>
        </w:rPr>
        <w:t xml:space="preserve"> լոտի գնման գինը` հաշվանցելով նախավճարը: Աճուրդում հաղթած մասնակիցը լոտի գնման գինը </w:t>
      </w:r>
      <w:r w:rsidR="00E12225" w:rsidRPr="00014B2D">
        <w:rPr>
          <w:rFonts w:ascii="GHEA Grapalat" w:hAnsi="GHEA Grapalat"/>
          <w:sz w:val="24"/>
          <w:szCs w:val="24"/>
        </w:rPr>
        <w:t xml:space="preserve">վճարելու </w:t>
      </w:r>
      <w:r w:rsidR="008D03D3" w:rsidRPr="00014B2D">
        <w:rPr>
          <w:rFonts w:ascii="GHEA Grapalat" w:hAnsi="GHEA Grapalat"/>
          <w:sz w:val="24"/>
          <w:szCs w:val="24"/>
        </w:rPr>
        <w:t xml:space="preserve">դեպքում հաշվանցում է նաև նախօրոք որպես հարկային գործակալ վճարած եկամտային հարկը` </w:t>
      </w:r>
      <w:r w:rsidR="00DA6B6D" w:rsidRPr="00014B2D">
        <w:rPr>
          <w:rFonts w:ascii="GHEA Grapalat" w:hAnsi="GHEA Grapalat"/>
          <w:sz w:val="24"/>
          <w:szCs w:val="24"/>
        </w:rPr>
        <w:t>Ծ</w:t>
      </w:r>
      <w:r w:rsidR="00880F18" w:rsidRPr="00014B2D">
        <w:rPr>
          <w:rFonts w:ascii="GHEA Grapalat" w:hAnsi="GHEA Grapalat"/>
          <w:sz w:val="24"/>
          <w:szCs w:val="24"/>
        </w:rPr>
        <w:t>առայություն</w:t>
      </w:r>
      <w:r w:rsidR="008D03D3" w:rsidRPr="00014B2D">
        <w:rPr>
          <w:rFonts w:ascii="GHEA Grapalat" w:hAnsi="GHEA Grapalat"/>
          <w:sz w:val="24"/>
          <w:szCs w:val="24"/>
        </w:rPr>
        <w:t xml:space="preserve"> ներկայացնելով վճարման փաստը հավաստող </w:t>
      </w:r>
      <w:r w:rsidR="00880F18" w:rsidRPr="00014B2D">
        <w:rPr>
          <w:rFonts w:ascii="GHEA Grapalat" w:hAnsi="GHEA Grapalat"/>
          <w:sz w:val="24"/>
          <w:szCs w:val="24"/>
        </w:rPr>
        <w:t>ապացույց</w:t>
      </w:r>
      <w:r w:rsidR="008D03D3" w:rsidRPr="00014B2D">
        <w:rPr>
          <w:rFonts w:ascii="GHEA Grapalat" w:hAnsi="GHEA Grapalat"/>
          <w:sz w:val="24"/>
          <w:szCs w:val="24"/>
        </w:rPr>
        <w:t>:</w:t>
      </w:r>
      <w:r w:rsidR="00D73341" w:rsidRPr="00014B2D">
        <w:rPr>
          <w:rFonts w:ascii="GHEA Grapalat" w:hAnsi="GHEA Grapalat"/>
          <w:sz w:val="24"/>
          <w:szCs w:val="24"/>
        </w:rPr>
        <w:t xml:space="preserve"> </w:t>
      </w:r>
      <w:r w:rsidR="008D03D3" w:rsidRPr="00014B2D">
        <w:rPr>
          <w:rFonts w:ascii="GHEA Grapalat" w:hAnsi="GHEA Grapalat"/>
          <w:sz w:val="24"/>
          <w:szCs w:val="24"/>
        </w:rPr>
        <w:t xml:space="preserve">Հաղթողի կողմից գնման գինը </w:t>
      </w:r>
      <w:r w:rsidR="00E12225" w:rsidRPr="00014B2D">
        <w:rPr>
          <w:rFonts w:ascii="GHEA Grapalat" w:hAnsi="GHEA Grapalat"/>
          <w:sz w:val="24"/>
          <w:szCs w:val="24"/>
        </w:rPr>
        <w:t>չվճարվելու</w:t>
      </w:r>
      <w:r w:rsidR="008D03D3" w:rsidRPr="00014B2D">
        <w:rPr>
          <w:rFonts w:ascii="GHEA Grapalat" w:hAnsi="GHEA Grapalat"/>
          <w:sz w:val="24"/>
          <w:szCs w:val="24"/>
        </w:rPr>
        <w:t xml:space="preserve"> դեպքում նախավճարը չի վերադարձվում: </w:t>
      </w:r>
      <w:r w:rsidR="00DA6B6D" w:rsidRPr="00014B2D">
        <w:rPr>
          <w:rFonts w:ascii="GHEA Grapalat" w:hAnsi="GHEA Grapalat"/>
          <w:sz w:val="24"/>
          <w:szCs w:val="24"/>
        </w:rPr>
        <w:t>Ծ</w:t>
      </w:r>
      <w:r w:rsidR="008D03D3" w:rsidRPr="00014B2D">
        <w:rPr>
          <w:rFonts w:ascii="GHEA Grapalat" w:hAnsi="GHEA Grapalat"/>
          <w:sz w:val="24"/>
          <w:szCs w:val="24"/>
        </w:rPr>
        <w:t xml:space="preserve">առայությունը ֆիզիկական անձանց պատկանած գույքը հարկադիր աճուրդով հարկային գործակալներին օտարելու վերաբերյալ տեղեկատվություն է տրամադրում </w:t>
      </w:r>
      <w:r w:rsidR="00462DC7" w:rsidRPr="00014B2D">
        <w:rPr>
          <w:rFonts w:ascii="GHEA Grapalat" w:hAnsi="GHEA Grapalat"/>
          <w:sz w:val="24"/>
          <w:szCs w:val="24"/>
        </w:rPr>
        <w:t>պետական եկամուտների բնագավառում լիազորված պետական մարմնին</w:t>
      </w:r>
      <w:r w:rsidR="008D03D3" w:rsidRPr="00014B2D">
        <w:rPr>
          <w:rFonts w:ascii="GHEA Grapalat" w:hAnsi="GHEA Grapalat"/>
          <w:sz w:val="24"/>
          <w:szCs w:val="24"/>
        </w:rPr>
        <w:t xml:space="preserve">, որի կարգը սահմանում է </w:t>
      </w:r>
      <w:r w:rsidR="007758A7" w:rsidRPr="00014B2D">
        <w:rPr>
          <w:rFonts w:ascii="GHEA Grapalat" w:hAnsi="GHEA Grapalat"/>
          <w:sz w:val="24"/>
          <w:szCs w:val="24"/>
        </w:rPr>
        <w:t>արդարադատության նախարար</w:t>
      </w:r>
      <w:r w:rsidR="00D73341" w:rsidRPr="00014B2D">
        <w:rPr>
          <w:rFonts w:ascii="GHEA Grapalat" w:hAnsi="GHEA Grapalat"/>
          <w:sz w:val="24"/>
          <w:szCs w:val="24"/>
        </w:rPr>
        <w:t>ը</w:t>
      </w:r>
      <w:r w:rsidR="008D03D3" w:rsidRPr="00014B2D">
        <w:rPr>
          <w:rFonts w:ascii="GHEA Grapalat" w:hAnsi="GHEA Grapalat"/>
          <w:sz w:val="24"/>
          <w:szCs w:val="24"/>
        </w:rPr>
        <w:t>:</w:t>
      </w:r>
    </w:p>
    <w:p w14:paraId="45C012C7" w14:textId="12A0B2CC" w:rsidR="008D03D3" w:rsidRPr="00014B2D" w:rsidRDefault="00E965F9"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աճուրդի հ</w:t>
      </w:r>
      <w:r w:rsidR="008D03D3" w:rsidRPr="00014B2D">
        <w:rPr>
          <w:rFonts w:ascii="GHEA Grapalat" w:hAnsi="GHEA Grapalat"/>
          <w:sz w:val="24"/>
          <w:szCs w:val="24"/>
        </w:rPr>
        <w:t xml:space="preserve">աղթողի կողմից գնման գինը վճարվելուց և այն </w:t>
      </w:r>
      <w:r w:rsidR="00DA6B6D" w:rsidRPr="00014B2D">
        <w:rPr>
          <w:rFonts w:ascii="GHEA Grapalat" w:hAnsi="GHEA Grapalat"/>
          <w:sz w:val="24"/>
          <w:szCs w:val="24"/>
        </w:rPr>
        <w:t>Ծ</w:t>
      </w:r>
      <w:r w:rsidR="0079786A" w:rsidRPr="00014B2D">
        <w:rPr>
          <w:rFonts w:ascii="GHEA Grapalat" w:hAnsi="GHEA Grapalat"/>
          <w:sz w:val="24"/>
          <w:szCs w:val="24"/>
        </w:rPr>
        <w:t>առայության (համապատասպան ստորաբաժանման)</w:t>
      </w:r>
      <w:r w:rsidR="00507454" w:rsidRPr="00014B2D">
        <w:rPr>
          <w:rFonts w:ascii="GHEA Grapalat" w:hAnsi="GHEA Grapalat"/>
          <w:sz w:val="24"/>
          <w:szCs w:val="24"/>
        </w:rPr>
        <w:t xml:space="preserve"> </w:t>
      </w:r>
      <w:r w:rsidR="008D03D3" w:rsidRPr="00014B2D">
        <w:rPr>
          <w:rFonts w:ascii="GHEA Grapalat" w:hAnsi="GHEA Grapalat"/>
          <w:sz w:val="24"/>
          <w:szCs w:val="24"/>
        </w:rPr>
        <w:t xml:space="preserve">դեպոզիտ հաշվին </w:t>
      </w:r>
      <w:r w:rsidR="000B2AF7" w:rsidRPr="00014B2D">
        <w:rPr>
          <w:rFonts w:ascii="GHEA Grapalat" w:hAnsi="GHEA Grapalat"/>
          <w:sz w:val="24"/>
          <w:szCs w:val="24"/>
        </w:rPr>
        <w:t xml:space="preserve">փաստացի </w:t>
      </w:r>
      <w:r w:rsidR="008D03D3" w:rsidRPr="00014B2D">
        <w:rPr>
          <w:rFonts w:ascii="GHEA Grapalat" w:hAnsi="GHEA Grapalat"/>
          <w:sz w:val="24"/>
          <w:szCs w:val="24"/>
        </w:rPr>
        <w:t>մուտքագրվելուց հետո՝ հնգօր</w:t>
      </w:r>
      <w:r w:rsidR="00462DC7" w:rsidRPr="00014B2D">
        <w:rPr>
          <w:rFonts w:ascii="GHEA Grapalat" w:hAnsi="GHEA Grapalat"/>
          <w:sz w:val="24"/>
          <w:szCs w:val="24"/>
        </w:rPr>
        <w:t>յ</w:t>
      </w:r>
      <w:r w:rsidR="008D03D3" w:rsidRPr="00014B2D">
        <w:rPr>
          <w:rFonts w:ascii="GHEA Grapalat" w:hAnsi="GHEA Grapalat"/>
          <w:sz w:val="24"/>
          <w:szCs w:val="24"/>
        </w:rPr>
        <w:t xml:space="preserve">ա </w:t>
      </w:r>
      <w:r w:rsidR="00462DC7" w:rsidRPr="00014B2D">
        <w:rPr>
          <w:rFonts w:ascii="GHEA Grapalat" w:hAnsi="GHEA Grapalat"/>
          <w:sz w:val="24"/>
          <w:szCs w:val="24"/>
        </w:rPr>
        <w:t>ժամկետ</w:t>
      </w:r>
      <w:r w:rsidR="008D03D3" w:rsidRPr="00014B2D">
        <w:rPr>
          <w:rFonts w:ascii="GHEA Grapalat" w:hAnsi="GHEA Grapalat"/>
          <w:sz w:val="24"/>
          <w:szCs w:val="24"/>
        </w:rPr>
        <w:t>ում, հարկադիր կատարողը նրա կամ նրա ներկայացուցչի հետ կնքում է առուվաճառքի պայմանագիր:</w:t>
      </w:r>
      <w:r w:rsidR="00191F4A" w:rsidRPr="00014B2D">
        <w:rPr>
          <w:rFonts w:ascii="GHEA Grapalat" w:hAnsi="GHEA Grapalat"/>
          <w:sz w:val="24"/>
          <w:szCs w:val="24"/>
        </w:rPr>
        <w:t xml:space="preserve"> </w:t>
      </w:r>
    </w:p>
    <w:p w14:paraId="46C85A8A" w14:textId="5440B43A" w:rsidR="00191F4A" w:rsidRPr="00014B2D" w:rsidRDefault="00E965F9"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աճուրդի հաղթողի հետ առուվաճառքի պայմանագիր չի կնքվում, եթե, ելնելով գույքի շրջանառության սահմանափակումներից, այն չի կարող օտարվել տվյալ անձին։</w:t>
      </w:r>
    </w:p>
    <w:p w14:paraId="749D4258" w14:textId="151B128E" w:rsidR="008D03D3" w:rsidRPr="00014B2D" w:rsidRDefault="00D2126D"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առուվաճառքի պայմանագիր չի կնքվում սույն հոդվածի 9-րդ մասում նշված ժամկետում հաղթողի կողմից այն չստորագրելու</w:t>
      </w:r>
      <w:r w:rsidR="00880F18" w:rsidRPr="00014B2D">
        <w:rPr>
          <w:rFonts w:ascii="GHEA Grapalat" w:hAnsi="GHEA Grapalat"/>
          <w:sz w:val="24"/>
          <w:szCs w:val="24"/>
        </w:rPr>
        <w:t xml:space="preserve">, եկամտային հարկը վճարելու մասին ապացույց չներկայացնելու </w:t>
      </w:r>
      <w:r w:rsidRPr="00014B2D">
        <w:rPr>
          <w:rFonts w:ascii="GHEA Grapalat" w:hAnsi="GHEA Grapalat"/>
          <w:sz w:val="24"/>
          <w:szCs w:val="24"/>
        </w:rPr>
        <w:t xml:space="preserve">կամ սույն հոդվածի 10-րդ մասում նշված հիմքով, ապա գնման գինը վերադարձվում է հաղթողին, իսկ նախավճարը չի վերադարձվում: </w:t>
      </w:r>
      <w:r w:rsidR="001E266E" w:rsidRPr="00014B2D">
        <w:rPr>
          <w:rFonts w:ascii="GHEA Grapalat" w:hAnsi="GHEA Grapalat"/>
          <w:sz w:val="24"/>
          <w:szCs w:val="24"/>
        </w:rPr>
        <w:t>Գնման գինը</w:t>
      </w:r>
      <w:r w:rsidR="004E70D1" w:rsidRPr="00014B2D">
        <w:rPr>
          <w:rFonts w:ascii="GHEA Grapalat" w:hAnsi="GHEA Grapalat"/>
          <w:sz w:val="24"/>
          <w:szCs w:val="24"/>
        </w:rPr>
        <w:t xml:space="preserve"> և նախավճարը վերադարձվում </w:t>
      </w:r>
      <w:r w:rsidRPr="00014B2D">
        <w:rPr>
          <w:rFonts w:ascii="GHEA Grapalat" w:hAnsi="GHEA Grapalat"/>
          <w:sz w:val="24"/>
          <w:szCs w:val="24"/>
        </w:rPr>
        <w:t>են</w:t>
      </w:r>
      <w:r w:rsidR="004E70D1" w:rsidRPr="00014B2D">
        <w:rPr>
          <w:rFonts w:ascii="GHEA Grapalat" w:hAnsi="GHEA Grapalat"/>
          <w:sz w:val="24"/>
          <w:szCs w:val="24"/>
        </w:rPr>
        <w:t xml:space="preserve"> հ</w:t>
      </w:r>
      <w:r w:rsidR="008D03D3" w:rsidRPr="00014B2D">
        <w:rPr>
          <w:rFonts w:ascii="GHEA Grapalat" w:hAnsi="GHEA Grapalat"/>
          <w:sz w:val="24"/>
          <w:szCs w:val="24"/>
        </w:rPr>
        <w:t>աղթողի</w:t>
      </w:r>
      <w:r w:rsidR="004E70D1" w:rsidRPr="00014B2D">
        <w:rPr>
          <w:rFonts w:ascii="GHEA Grapalat" w:hAnsi="GHEA Grapalat"/>
          <w:sz w:val="24"/>
          <w:szCs w:val="24"/>
        </w:rPr>
        <w:t>ն, եթե առուվաճառքի պայմանագիր չի կնքվել</w:t>
      </w:r>
      <w:r w:rsidR="008D03D3" w:rsidRPr="00014B2D">
        <w:rPr>
          <w:rFonts w:ascii="GHEA Grapalat" w:hAnsi="GHEA Grapalat"/>
          <w:sz w:val="24"/>
          <w:szCs w:val="24"/>
        </w:rPr>
        <w:t xml:space="preserve"> </w:t>
      </w:r>
      <w:r w:rsidR="004E70D1" w:rsidRPr="00014B2D">
        <w:rPr>
          <w:rFonts w:ascii="GHEA Grapalat" w:hAnsi="GHEA Grapalat"/>
          <w:sz w:val="24"/>
          <w:szCs w:val="24"/>
        </w:rPr>
        <w:t xml:space="preserve">սույն օրենքի </w:t>
      </w:r>
      <w:r w:rsidR="008B3676" w:rsidRPr="00014B2D">
        <w:rPr>
          <w:rFonts w:ascii="GHEA Grapalat" w:hAnsi="GHEA Grapalat"/>
          <w:sz w:val="24"/>
          <w:szCs w:val="24"/>
        </w:rPr>
        <w:t>78</w:t>
      </w:r>
      <w:r w:rsidR="004E70D1" w:rsidRPr="00014B2D">
        <w:rPr>
          <w:rFonts w:ascii="GHEA Grapalat" w:hAnsi="GHEA Grapalat"/>
          <w:sz w:val="24"/>
          <w:szCs w:val="24"/>
        </w:rPr>
        <w:t xml:space="preserve">-րդ հոդվածի </w:t>
      </w:r>
      <w:r w:rsidR="00465F90" w:rsidRPr="00014B2D">
        <w:rPr>
          <w:rFonts w:ascii="GHEA Grapalat" w:hAnsi="GHEA Grapalat"/>
          <w:sz w:val="24"/>
          <w:szCs w:val="24"/>
        </w:rPr>
        <w:t>7</w:t>
      </w:r>
      <w:r w:rsidR="004E70D1" w:rsidRPr="00014B2D">
        <w:rPr>
          <w:rFonts w:ascii="GHEA Grapalat" w:hAnsi="GHEA Grapalat"/>
          <w:sz w:val="24"/>
          <w:szCs w:val="24"/>
        </w:rPr>
        <w:t>-րդ մասի հիմքով կամ սույն հոդվածի 10-րդ մասով նախատեսված այն դեպքում, երբ գույքի շրջանառության սահմանափակումը չի նշվել լոտի նկարագրությունում։</w:t>
      </w:r>
    </w:p>
    <w:p w14:paraId="01682001" w14:textId="1F472E0D" w:rsidR="001A5866" w:rsidRPr="00014B2D" w:rsidRDefault="001A5866" w:rsidP="00795F5A">
      <w:pPr>
        <w:pStyle w:val="ListParagraph"/>
        <w:numPr>
          <w:ilvl w:val="0"/>
          <w:numId w:val="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Կատարողական վարույթը կասեցվելու հիմքով առուվաճառքի պայմանագիր չկնքվելու դեպքում գնման գինը և նախավճարը հաղթողին վերադարձվում են վերջինիս պահանջով՝ դիմումը ներկայացնելու պահից եռօրյա ժամկետում, ինչը հիմք է կատարողական վարույթը վերսկսելուց հետո հարկադիր աճուրդը չկայացած համարելու համար։</w:t>
      </w:r>
    </w:p>
    <w:p w14:paraId="7D17C1B0" w14:textId="136E6C0F" w:rsidR="00C12650" w:rsidRPr="00014B2D" w:rsidRDefault="00C12650" w:rsidP="00795F5A">
      <w:pPr>
        <w:pStyle w:val="ListParagraph"/>
        <w:shd w:val="clear" w:color="auto" w:fill="FFFFFF"/>
        <w:tabs>
          <w:tab w:val="left" w:pos="851"/>
          <w:tab w:val="left" w:pos="993"/>
        </w:tabs>
        <w:spacing w:after="0" w:line="276" w:lineRule="auto"/>
        <w:ind w:left="0" w:firstLine="567"/>
        <w:jc w:val="both"/>
        <w:rPr>
          <w:rFonts w:ascii="GHEA Grapalat" w:hAnsi="GHEA Grapalat"/>
          <w:sz w:val="24"/>
          <w:szCs w:val="24"/>
        </w:rPr>
      </w:pPr>
    </w:p>
    <w:p w14:paraId="0E343D51" w14:textId="13C3B68D" w:rsidR="00C12650" w:rsidRPr="00014B2D" w:rsidRDefault="00C12650" w:rsidP="00795F5A">
      <w:pPr>
        <w:pStyle w:val="ListParagraph"/>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80</w:t>
      </w:r>
      <w:r w:rsidRPr="00014B2D">
        <w:rPr>
          <w:rFonts w:ascii="GHEA Grapalat" w:hAnsi="GHEA Grapalat"/>
          <w:b/>
          <w:bCs/>
          <w:sz w:val="24"/>
          <w:szCs w:val="24"/>
        </w:rPr>
        <w:t>. Պահանջատիրոջ մասնակցությունը հարկադիր աճուրդին</w:t>
      </w:r>
    </w:p>
    <w:p w14:paraId="6546A446" w14:textId="52194AFC" w:rsidR="00E965F9" w:rsidRPr="00014B2D" w:rsidRDefault="00E965F9"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2F5E7A84" w14:textId="7A065F2E" w:rsidR="00C12650" w:rsidRPr="00014B2D" w:rsidRDefault="00C12650" w:rsidP="00795F5A">
      <w:pPr>
        <w:pStyle w:val="ListParagraph"/>
        <w:numPr>
          <w:ilvl w:val="0"/>
          <w:numId w:val="8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Պահանջատերն իրավունք ունի ընդհանուր հիմունքներով մասնակցելու հարկադիր աճուրդին</w:t>
      </w:r>
      <w:r w:rsidR="00F3544F" w:rsidRPr="00014B2D">
        <w:rPr>
          <w:rFonts w:ascii="GHEA Grapalat" w:hAnsi="GHEA Grapalat"/>
          <w:sz w:val="24"/>
          <w:szCs w:val="24"/>
        </w:rPr>
        <w:t>՝ սույն հոդվածով սահմանված առանձնահատկություններով</w:t>
      </w:r>
      <w:r w:rsidRPr="00014B2D">
        <w:rPr>
          <w:rFonts w:ascii="GHEA Grapalat" w:hAnsi="GHEA Grapalat"/>
          <w:sz w:val="24"/>
          <w:szCs w:val="24"/>
        </w:rPr>
        <w:t>։</w:t>
      </w:r>
    </w:p>
    <w:p w14:paraId="2F5676B1" w14:textId="74823E1E" w:rsidR="00C12650" w:rsidRPr="00014B2D" w:rsidRDefault="00C12650" w:rsidP="00795F5A">
      <w:pPr>
        <w:pStyle w:val="ListParagraph"/>
        <w:numPr>
          <w:ilvl w:val="0"/>
          <w:numId w:val="8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աճուրդում հաղթելու դեպքում պահանջատերն իրավունք ունի լոտի գնման գինն ամբողջությամբ կամ մասնակի վճարել պարտապանի նկատմամբ իր դրամական պահանջի</w:t>
      </w:r>
      <w:r w:rsidR="00F3544F" w:rsidRPr="00014B2D">
        <w:rPr>
          <w:rFonts w:ascii="GHEA Grapalat" w:hAnsi="GHEA Grapalat"/>
          <w:sz w:val="24"/>
          <w:szCs w:val="24"/>
        </w:rPr>
        <w:t xml:space="preserve"> (դրա մասի)</w:t>
      </w:r>
      <w:r w:rsidRPr="00014B2D">
        <w:rPr>
          <w:rFonts w:ascii="GHEA Grapalat" w:hAnsi="GHEA Grapalat"/>
          <w:sz w:val="24"/>
          <w:szCs w:val="24"/>
        </w:rPr>
        <w:t xml:space="preserve"> հաշվանցով</w:t>
      </w:r>
      <w:r w:rsidR="00F3544F" w:rsidRPr="00014B2D">
        <w:rPr>
          <w:rFonts w:ascii="GHEA Grapalat" w:hAnsi="GHEA Grapalat"/>
          <w:sz w:val="24"/>
          <w:szCs w:val="24"/>
        </w:rPr>
        <w:t>, եթե՝</w:t>
      </w:r>
    </w:p>
    <w:p w14:paraId="2C14E8AB" w14:textId="641E3DA9" w:rsidR="00F3544F" w:rsidRPr="00014B2D" w:rsidRDefault="00B41DD9" w:rsidP="00795F5A">
      <w:pPr>
        <w:pStyle w:val="ListParagraph"/>
        <w:numPr>
          <w:ilvl w:val="0"/>
          <w:numId w:val="9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դրամական </w:t>
      </w:r>
      <w:r w:rsidR="00F3544F" w:rsidRPr="00014B2D">
        <w:rPr>
          <w:rFonts w:ascii="GHEA Grapalat" w:hAnsi="GHEA Grapalat"/>
          <w:sz w:val="24"/>
          <w:szCs w:val="24"/>
        </w:rPr>
        <w:t>պահանջների բավարարման հերթականությունում իր պահանջն առաջինն է կամ միակը, կամ</w:t>
      </w:r>
    </w:p>
    <w:p w14:paraId="733E6478" w14:textId="547E278D" w:rsidR="00F3544F" w:rsidRPr="00014B2D" w:rsidRDefault="00F3544F" w:rsidP="00795F5A">
      <w:pPr>
        <w:pStyle w:val="ListParagraph"/>
        <w:numPr>
          <w:ilvl w:val="0"/>
          <w:numId w:val="9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իր վճարած նախավճարը և գնման գնի</w:t>
      </w:r>
      <w:r w:rsidR="00C374DB" w:rsidRPr="00014B2D">
        <w:rPr>
          <w:rFonts w:ascii="GHEA Grapalat" w:hAnsi="GHEA Grapalat"/>
          <w:sz w:val="24"/>
          <w:szCs w:val="24"/>
        </w:rPr>
        <w:t>`</w:t>
      </w:r>
      <w:r w:rsidRPr="00014B2D">
        <w:rPr>
          <w:rFonts w:ascii="GHEA Grapalat" w:hAnsi="GHEA Grapalat"/>
          <w:sz w:val="24"/>
          <w:szCs w:val="24"/>
        </w:rPr>
        <w:t xml:space="preserve"> դրամով վճարված մասը բավարար են </w:t>
      </w:r>
      <w:r w:rsidR="00B41DD9" w:rsidRPr="00014B2D">
        <w:rPr>
          <w:rFonts w:ascii="GHEA Grapalat" w:hAnsi="GHEA Grapalat"/>
          <w:sz w:val="24"/>
          <w:szCs w:val="24"/>
        </w:rPr>
        <w:t xml:space="preserve">դրամական </w:t>
      </w:r>
      <w:r w:rsidRPr="00014B2D">
        <w:rPr>
          <w:rFonts w:ascii="GHEA Grapalat" w:hAnsi="GHEA Grapalat"/>
          <w:sz w:val="24"/>
          <w:szCs w:val="24"/>
        </w:rPr>
        <w:t xml:space="preserve">պահանջների բավարարման հերթականությունում իր պահանջից ավելի առաջնահերթ պահանջների </w:t>
      </w:r>
      <w:r w:rsidR="00B41DD9" w:rsidRPr="00014B2D">
        <w:rPr>
          <w:rFonts w:ascii="GHEA Grapalat" w:hAnsi="GHEA Grapalat"/>
          <w:sz w:val="24"/>
          <w:szCs w:val="24"/>
        </w:rPr>
        <w:t>ամբողջական կատարման</w:t>
      </w:r>
      <w:r w:rsidRPr="00014B2D">
        <w:rPr>
          <w:rFonts w:ascii="GHEA Grapalat" w:hAnsi="GHEA Grapalat"/>
          <w:sz w:val="24"/>
          <w:szCs w:val="24"/>
        </w:rPr>
        <w:t xml:space="preserve"> համար։</w:t>
      </w:r>
    </w:p>
    <w:p w14:paraId="2BF860B2" w14:textId="40D75B47" w:rsidR="00F3544F" w:rsidRPr="00014B2D" w:rsidRDefault="00F3544F" w:rsidP="00795F5A">
      <w:pPr>
        <w:pStyle w:val="ListParagraph"/>
        <w:numPr>
          <w:ilvl w:val="0"/>
          <w:numId w:val="8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Հայաստանի Հանրապետության անունից հանդես եկող պետական մարմինները կարող են օգտվել սույն հոդվածով նախատեսված իրավունքներից, եթե ունեն նման լիազորություն: Հարկադիր աճուրդին մասնակցելու լիազորություն ունեցող պետական մարմինների ցանկը սահմանում է Կառավարությունը:</w:t>
      </w:r>
    </w:p>
    <w:p w14:paraId="65B81EDF" w14:textId="77777777" w:rsidR="00C12650" w:rsidRPr="00014B2D" w:rsidRDefault="00C12650"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73C9A7EC" w14:textId="29BD018E" w:rsidR="00E965F9" w:rsidRPr="00014B2D" w:rsidRDefault="00E965F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81</w:t>
      </w:r>
      <w:r w:rsidRPr="00014B2D">
        <w:rPr>
          <w:rFonts w:ascii="GHEA Grapalat" w:hAnsi="GHEA Grapalat"/>
          <w:b/>
          <w:bCs/>
          <w:sz w:val="24"/>
          <w:szCs w:val="24"/>
        </w:rPr>
        <w:t>. Չկայացած հարկադիր աճուրդը և հետագա հարկադիր աճուրդները</w:t>
      </w:r>
    </w:p>
    <w:p w14:paraId="57ECAFB5" w14:textId="2E1DA313" w:rsidR="00E965F9" w:rsidRPr="00014B2D" w:rsidRDefault="00E965F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4205CE18" w14:textId="45EC64E7" w:rsidR="00E965F9" w:rsidRPr="00014B2D" w:rsidRDefault="00E965F9" w:rsidP="00795F5A">
      <w:pPr>
        <w:pStyle w:val="ListParagraph"/>
        <w:numPr>
          <w:ilvl w:val="0"/>
          <w:numId w:val="8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աճուրդը համարվում է չկայացած, եթե՝</w:t>
      </w:r>
    </w:p>
    <w:p w14:paraId="62801F86" w14:textId="51D43896" w:rsidR="00E965F9" w:rsidRPr="00014B2D" w:rsidRDefault="00E965F9" w:rsidP="00795F5A">
      <w:pPr>
        <w:pStyle w:val="ListParagraph"/>
        <w:numPr>
          <w:ilvl w:val="0"/>
          <w:numId w:val="8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աճուրդին մասնակցել</w:t>
      </w:r>
      <w:r w:rsidR="00C374DB" w:rsidRPr="00014B2D">
        <w:rPr>
          <w:rFonts w:ascii="GHEA Grapalat" w:hAnsi="GHEA Grapalat"/>
          <w:sz w:val="24"/>
          <w:szCs w:val="24"/>
        </w:rPr>
        <w:t>ու որևէ հայտ չի ներկայացվել</w:t>
      </w:r>
      <w:r w:rsidRPr="00014B2D">
        <w:rPr>
          <w:rFonts w:ascii="GHEA Grapalat" w:hAnsi="GHEA Grapalat"/>
          <w:sz w:val="24"/>
          <w:szCs w:val="24"/>
        </w:rPr>
        <w:t>.</w:t>
      </w:r>
    </w:p>
    <w:p w14:paraId="68464107" w14:textId="5D4B4C9A" w:rsidR="00E965F9" w:rsidRPr="00014B2D" w:rsidRDefault="00E965F9" w:rsidP="00795F5A">
      <w:pPr>
        <w:pStyle w:val="ListParagraph"/>
        <w:numPr>
          <w:ilvl w:val="0"/>
          <w:numId w:val="8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աճուրդի ընթացքում լոտի մեկնարկային գնի հավելում չի կատարվել.</w:t>
      </w:r>
    </w:p>
    <w:p w14:paraId="2CC6A7FB" w14:textId="3E05ABC2" w:rsidR="00361EBB" w:rsidRPr="00014B2D" w:rsidRDefault="00361EBB" w:rsidP="00795F5A">
      <w:pPr>
        <w:pStyle w:val="ListParagraph"/>
        <w:numPr>
          <w:ilvl w:val="0"/>
          <w:numId w:val="8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համակարգում առաջացած տեխնիկական խնդրի պատճառով անհնարին է դարձել աճուրդի անցկացումը</w:t>
      </w:r>
      <w:r w:rsidR="0090701C" w:rsidRPr="00014B2D">
        <w:rPr>
          <w:rFonts w:ascii="GHEA Grapalat" w:hAnsi="GHEA Grapalat"/>
          <w:sz w:val="24"/>
          <w:szCs w:val="24"/>
        </w:rPr>
        <w:t xml:space="preserve"> կամ դրան մասնակցելը</w:t>
      </w:r>
      <w:r w:rsidRPr="00014B2D">
        <w:rPr>
          <w:rFonts w:ascii="GHEA Grapalat" w:hAnsi="GHEA Grapalat"/>
          <w:sz w:val="24"/>
          <w:szCs w:val="24"/>
        </w:rPr>
        <w:t>.</w:t>
      </w:r>
    </w:p>
    <w:p w14:paraId="3409C37E" w14:textId="299BE4F0" w:rsidR="00E965F9" w:rsidRPr="00014B2D" w:rsidRDefault="00E965F9" w:rsidP="00795F5A">
      <w:pPr>
        <w:pStyle w:val="ListParagraph"/>
        <w:numPr>
          <w:ilvl w:val="0"/>
          <w:numId w:val="8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աճուրդում հաղթած անձը </w:t>
      </w:r>
      <w:r w:rsidR="00361EBB" w:rsidRPr="00014B2D">
        <w:rPr>
          <w:rFonts w:ascii="GHEA Grapalat" w:hAnsi="GHEA Grapalat"/>
          <w:sz w:val="24"/>
          <w:szCs w:val="24"/>
        </w:rPr>
        <w:t xml:space="preserve">սահմանված ժամկետում չի վճարել լոտի գնման գինը կամ չի ներկայացրել եկամտային հարկի վճարումը հավաստող փաստաթուղթ կամ </w:t>
      </w:r>
      <w:r w:rsidRPr="00014B2D">
        <w:rPr>
          <w:rFonts w:ascii="GHEA Grapalat" w:hAnsi="GHEA Grapalat"/>
          <w:sz w:val="24"/>
          <w:szCs w:val="24"/>
        </w:rPr>
        <w:t xml:space="preserve">հրաժարվել </w:t>
      </w:r>
      <w:r w:rsidR="0090701C" w:rsidRPr="00014B2D">
        <w:rPr>
          <w:rFonts w:ascii="GHEA Grapalat" w:hAnsi="GHEA Grapalat"/>
          <w:sz w:val="24"/>
          <w:szCs w:val="24"/>
        </w:rPr>
        <w:t xml:space="preserve">կամ խուսափել </w:t>
      </w:r>
      <w:r w:rsidRPr="00014B2D">
        <w:rPr>
          <w:rFonts w:ascii="GHEA Grapalat" w:hAnsi="GHEA Grapalat"/>
          <w:sz w:val="24"/>
          <w:szCs w:val="24"/>
        </w:rPr>
        <w:t>է առուվաճառքի պայմանագիր կնքելուց.</w:t>
      </w:r>
    </w:p>
    <w:p w14:paraId="78EEDFBE" w14:textId="6482E417" w:rsidR="00361EBB" w:rsidRPr="00014B2D" w:rsidRDefault="00E965F9" w:rsidP="00795F5A">
      <w:pPr>
        <w:pStyle w:val="ListParagraph"/>
        <w:numPr>
          <w:ilvl w:val="0"/>
          <w:numId w:val="8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աճուրդում հաղթած անձի հետ առուվաճառքի պայմանագիր չի կնքվել</w:t>
      </w:r>
      <w:r w:rsidR="00507454" w:rsidRPr="00014B2D">
        <w:rPr>
          <w:rFonts w:ascii="GHEA Grapalat" w:hAnsi="GHEA Grapalat"/>
          <w:sz w:val="24"/>
          <w:szCs w:val="24"/>
        </w:rPr>
        <w:t xml:space="preserve"> </w:t>
      </w:r>
      <w:r w:rsidRPr="00014B2D">
        <w:rPr>
          <w:rFonts w:ascii="GHEA Grapalat" w:hAnsi="GHEA Grapalat"/>
          <w:sz w:val="24"/>
          <w:szCs w:val="24"/>
        </w:rPr>
        <w:t>գույք</w:t>
      </w:r>
      <w:r w:rsidR="00361EBB" w:rsidRPr="00014B2D">
        <w:rPr>
          <w:rFonts w:ascii="GHEA Grapalat" w:hAnsi="GHEA Grapalat"/>
          <w:sz w:val="24"/>
          <w:szCs w:val="24"/>
        </w:rPr>
        <w:t>ի</w:t>
      </w:r>
      <w:r w:rsidRPr="00014B2D">
        <w:rPr>
          <w:rFonts w:ascii="GHEA Grapalat" w:hAnsi="GHEA Grapalat"/>
          <w:sz w:val="24"/>
          <w:szCs w:val="24"/>
        </w:rPr>
        <w:t xml:space="preserve"> շրջանառության սահմանափակումներ</w:t>
      </w:r>
      <w:r w:rsidR="00E1539C" w:rsidRPr="00014B2D">
        <w:rPr>
          <w:rFonts w:ascii="GHEA Grapalat" w:hAnsi="GHEA Grapalat"/>
          <w:sz w:val="24"/>
          <w:szCs w:val="24"/>
        </w:rPr>
        <w:t>ի</w:t>
      </w:r>
      <w:r w:rsidR="00361EBB" w:rsidRPr="00014B2D">
        <w:rPr>
          <w:rFonts w:ascii="GHEA Grapalat" w:hAnsi="GHEA Grapalat"/>
          <w:sz w:val="24"/>
          <w:szCs w:val="24"/>
        </w:rPr>
        <w:t xml:space="preserve"> պատճառով.</w:t>
      </w:r>
    </w:p>
    <w:p w14:paraId="18E7C7CA" w14:textId="37F93609" w:rsidR="00E965F9" w:rsidRPr="00014B2D" w:rsidRDefault="004D628F" w:rsidP="00795F5A">
      <w:pPr>
        <w:pStyle w:val="ListParagraph"/>
        <w:numPr>
          <w:ilvl w:val="0"/>
          <w:numId w:val="8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առկա է </w:t>
      </w:r>
      <w:r w:rsidR="00361EBB" w:rsidRPr="00014B2D">
        <w:rPr>
          <w:rFonts w:ascii="GHEA Grapalat" w:hAnsi="GHEA Grapalat"/>
          <w:sz w:val="24"/>
          <w:szCs w:val="24"/>
        </w:rPr>
        <w:t xml:space="preserve">սույն օրենքի </w:t>
      </w:r>
      <w:r w:rsidR="008B3676" w:rsidRPr="00014B2D">
        <w:rPr>
          <w:rFonts w:ascii="GHEA Grapalat" w:hAnsi="GHEA Grapalat"/>
          <w:sz w:val="24"/>
          <w:szCs w:val="24"/>
        </w:rPr>
        <w:t>79</w:t>
      </w:r>
      <w:r w:rsidR="00361EBB" w:rsidRPr="00014B2D">
        <w:rPr>
          <w:rFonts w:ascii="GHEA Grapalat" w:hAnsi="GHEA Grapalat"/>
          <w:sz w:val="24"/>
          <w:szCs w:val="24"/>
        </w:rPr>
        <w:t xml:space="preserve">-րդ հոդվածի 12-րդ մասով նախատեսված </w:t>
      </w:r>
      <w:r w:rsidRPr="00014B2D">
        <w:rPr>
          <w:rFonts w:ascii="GHEA Grapalat" w:hAnsi="GHEA Grapalat"/>
          <w:sz w:val="24"/>
          <w:szCs w:val="24"/>
        </w:rPr>
        <w:t>հիմքը</w:t>
      </w:r>
      <w:r w:rsidR="00E965F9" w:rsidRPr="00014B2D">
        <w:rPr>
          <w:rFonts w:ascii="GHEA Grapalat" w:hAnsi="GHEA Grapalat"/>
          <w:sz w:val="24"/>
          <w:szCs w:val="24"/>
        </w:rPr>
        <w:t>։</w:t>
      </w:r>
    </w:p>
    <w:p w14:paraId="2A567DE6" w14:textId="60C11322" w:rsidR="001D15BB" w:rsidRPr="00014B2D" w:rsidRDefault="00BA7F80" w:rsidP="00795F5A">
      <w:pPr>
        <w:pStyle w:val="ListParagraph"/>
        <w:numPr>
          <w:ilvl w:val="0"/>
          <w:numId w:val="8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Կրկնակի հարկադիր աճուրդի դրված լոտի մասին ծանուցումը կայքում տեղադրվում է սույն հոդվածի 1-ին մասի 1-2-րդ կետերի հիման վրա </w:t>
      </w:r>
      <w:r w:rsidR="008D03D3" w:rsidRPr="00014B2D">
        <w:rPr>
          <w:rFonts w:ascii="GHEA Grapalat" w:hAnsi="GHEA Grapalat"/>
          <w:sz w:val="24"/>
          <w:szCs w:val="24"/>
        </w:rPr>
        <w:t>չկայացած հարկադիր աճուրդի</w:t>
      </w:r>
      <w:r w:rsidRPr="00014B2D">
        <w:rPr>
          <w:rFonts w:ascii="GHEA Grapalat" w:hAnsi="GHEA Grapalat"/>
          <w:sz w:val="24"/>
          <w:szCs w:val="24"/>
        </w:rPr>
        <w:t xml:space="preserve"> ավարտի</w:t>
      </w:r>
      <w:r w:rsidR="008D03D3" w:rsidRPr="00014B2D">
        <w:rPr>
          <w:rFonts w:ascii="GHEA Grapalat" w:hAnsi="GHEA Grapalat"/>
          <w:sz w:val="24"/>
          <w:szCs w:val="24"/>
        </w:rPr>
        <w:t>ց</w:t>
      </w:r>
      <w:r w:rsidRPr="00014B2D">
        <w:rPr>
          <w:rFonts w:ascii="GHEA Grapalat" w:hAnsi="GHEA Grapalat"/>
          <w:sz w:val="24"/>
          <w:szCs w:val="24"/>
        </w:rPr>
        <w:t>, իսկ սույն հոդվածի 1-ին մասի 3-6-րդ կետերի</w:t>
      </w:r>
      <w:r w:rsidR="008D03D3" w:rsidRPr="00014B2D">
        <w:rPr>
          <w:rFonts w:ascii="GHEA Grapalat" w:hAnsi="GHEA Grapalat"/>
          <w:sz w:val="24"/>
          <w:szCs w:val="24"/>
        </w:rPr>
        <w:t xml:space="preserve"> </w:t>
      </w:r>
      <w:r w:rsidRPr="00014B2D">
        <w:rPr>
          <w:rFonts w:ascii="GHEA Grapalat" w:hAnsi="GHEA Grapalat"/>
          <w:sz w:val="24"/>
          <w:szCs w:val="24"/>
        </w:rPr>
        <w:t xml:space="preserve">հիման վրա աճուրդը չկայացած համարելու մասին հարկադիր կատարողի որոշման ընդունումից </w:t>
      </w:r>
      <w:r w:rsidR="008D03D3" w:rsidRPr="00014B2D">
        <w:rPr>
          <w:rFonts w:ascii="GHEA Grapalat" w:hAnsi="GHEA Grapalat"/>
          <w:sz w:val="24"/>
          <w:szCs w:val="24"/>
        </w:rPr>
        <w:t>հետո՝ երրորդ օրը:</w:t>
      </w:r>
    </w:p>
    <w:p w14:paraId="0E85A748" w14:textId="35BCFFE8" w:rsidR="00BA7F80" w:rsidRPr="00014B2D" w:rsidRDefault="00BA7F80" w:rsidP="00795F5A">
      <w:pPr>
        <w:pStyle w:val="ListParagraph"/>
        <w:numPr>
          <w:ilvl w:val="0"/>
          <w:numId w:val="8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Շահագրգիռ անձը հարկադիր կատարողին սույն հոդվածի 1-ին մասի </w:t>
      </w:r>
      <w:r w:rsidR="000E7BD3" w:rsidRPr="00014B2D">
        <w:rPr>
          <w:rFonts w:ascii="GHEA Grapalat" w:hAnsi="GHEA Grapalat"/>
          <w:sz w:val="24"/>
          <w:szCs w:val="24"/>
        </w:rPr>
        <w:t>3</w:t>
      </w:r>
      <w:r w:rsidRPr="00014B2D">
        <w:rPr>
          <w:rFonts w:ascii="GHEA Grapalat" w:hAnsi="GHEA Grapalat"/>
          <w:sz w:val="24"/>
          <w:szCs w:val="24"/>
        </w:rPr>
        <w:t>-րդ և 5-րդ կետերով սահմանված հիմքերով աճուրդը չկայացած համարելու պահանջ կարող է ներկայացնել ոչ ուշ, քան աճուրդի արդյունքների մասին արձանագրությունը</w:t>
      </w:r>
      <w:r w:rsidR="000E7BD3" w:rsidRPr="00014B2D">
        <w:rPr>
          <w:rFonts w:ascii="GHEA Grapalat" w:hAnsi="GHEA Grapalat"/>
          <w:sz w:val="24"/>
          <w:szCs w:val="24"/>
        </w:rPr>
        <w:t xml:space="preserve"> </w:t>
      </w:r>
      <w:r w:rsidRPr="00014B2D">
        <w:rPr>
          <w:rFonts w:ascii="GHEA Grapalat" w:hAnsi="GHEA Grapalat"/>
          <w:sz w:val="24"/>
          <w:szCs w:val="24"/>
        </w:rPr>
        <w:t xml:space="preserve">կայքում հրապարակելուն հաջորդող </w:t>
      </w:r>
      <w:r w:rsidR="000E7BD3" w:rsidRPr="00014B2D">
        <w:rPr>
          <w:rFonts w:ascii="GHEA Grapalat" w:hAnsi="GHEA Grapalat"/>
          <w:sz w:val="24"/>
          <w:szCs w:val="24"/>
        </w:rPr>
        <w:t>երրորդ</w:t>
      </w:r>
      <w:r w:rsidRPr="00014B2D">
        <w:rPr>
          <w:rFonts w:ascii="GHEA Grapalat" w:hAnsi="GHEA Grapalat"/>
          <w:sz w:val="24"/>
          <w:szCs w:val="24"/>
        </w:rPr>
        <w:t xml:space="preserve"> օրը։ Շահագրգիռ անձն աճուրդը չկայացած համարելու պահանջով դատարան կարող է դիմել միայն սույն մասով սահմանված կարգով </w:t>
      </w:r>
      <w:r w:rsidR="000E7BD3" w:rsidRPr="00014B2D">
        <w:rPr>
          <w:rFonts w:ascii="GHEA Grapalat" w:hAnsi="GHEA Grapalat"/>
          <w:sz w:val="24"/>
          <w:szCs w:val="24"/>
        </w:rPr>
        <w:t>հարկադիր կատարողին</w:t>
      </w:r>
      <w:r w:rsidRPr="00014B2D">
        <w:rPr>
          <w:rFonts w:ascii="GHEA Grapalat" w:hAnsi="GHEA Grapalat"/>
          <w:sz w:val="24"/>
          <w:szCs w:val="24"/>
        </w:rPr>
        <w:t xml:space="preserve"> դիմելուց հետո։</w:t>
      </w:r>
    </w:p>
    <w:p w14:paraId="65BA6A05" w14:textId="547503CF" w:rsidR="00125CA3" w:rsidRPr="00014B2D" w:rsidRDefault="008D03D3" w:rsidP="00795F5A">
      <w:pPr>
        <w:pStyle w:val="ListParagraph"/>
        <w:numPr>
          <w:ilvl w:val="0"/>
          <w:numId w:val="8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w:t>
      </w:r>
      <w:r w:rsidR="001D15BB" w:rsidRPr="00014B2D">
        <w:rPr>
          <w:rFonts w:ascii="GHEA Grapalat" w:hAnsi="GHEA Grapalat"/>
          <w:sz w:val="24"/>
          <w:szCs w:val="24"/>
        </w:rPr>
        <w:t xml:space="preserve">հարկադիր </w:t>
      </w:r>
      <w:r w:rsidRPr="00014B2D">
        <w:rPr>
          <w:rFonts w:ascii="GHEA Grapalat" w:hAnsi="GHEA Grapalat"/>
          <w:sz w:val="24"/>
          <w:szCs w:val="24"/>
        </w:rPr>
        <w:t xml:space="preserve">աճուրդը չի կայացել </w:t>
      </w:r>
      <w:r w:rsidR="001D15BB" w:rsidRPr="00014B2D">
        <w:rPr>
          <w:rFonts w:ascii="GHEA Grapalat" w:hAnsi="GHEA Grapalat"/>
          <w:sz w:val="24"/>
          <w:szCs w:val="24"/>
        </w:rPr>
        <w:t>սույն հոդվածի 1-ին մասի 1-2-րդ կետերով նախատեսված հիմքերով</w:t>
      </w:r>
      <w:r w:rsidRPr="00014B2D">
        <w:rPr>
          <w:rFonts w:ascii="GHEA Grapalat" w:hAnsi="GHEA Grapalat"/>
          <w:sz w:val="24"/>
          <w:szCs w:val="24"/>
        </w:rPr>
        <w:t>, ապա հաջորդ հարկադիր աճուրդ</w:t>
      </w:r>
      <w:r w:rsidR="00E1539C" w:rsidRPr="00014B2D">
        <w:rPr>
          <w:rFonts w:ascii="GHEA Grapalat" w:hAnsi="GHEA Grapalat"/>
          <w:sz w:val="24"/>
          <w:szCs w:val="24"/>
        </w:rPr>
        <w:t>ում</w:t>
      </w:r>
      <w:r w:rsidRPr="00014B2D">
        <w:rPr>
          <w:rFonts w:ascii="GHEA Grapalat" w:hAnsi="GHEA Grapalat"/>
          <w:sz w:val="24"/>
          <w:szCs w:val="24"/>
        </w:rPr>
        <w:t xml:space="preserve"> լոտի մեկնարկային գինն իջեցվում է նախորդ աճուրդի համար սահմանված մեկնարկային գնի տասը տոկոսի չափով: </w:t>
      </w:r>
      <w:r w:rsidR="00125CA3" w:rsidRPr="00014B2D">
        <w:rPr>
          <w:rFonts w:ascii="GHEA Grapalat" w:hAnsi="GHEA Grapalat"/>
          <w:sz w:val="24"/>
          <w:szCs w:val="24"/>
        </w:rPr>
        <w:t>Եթե</w:t>
      </w:r>
      <w:r w:rsidR="00125CA3" w:rsidRPr="00014B2D">
        <w:rPr>
          <w:rFonts w:ascii="Calibri" w:hAnsi="Calibri" w:cs="Calibri"/>
          <w:sz w:val="24"/>
          <w:szCs w:val="24"/>
        </w:rPr>
        <w:t> </w:t>
      </w:r>
      <w:r w:rsidR="00125CA3" w:rsidRPr="00014B2D">
        <w:rPr>
          <w:rFonts w:ascii="GHEA Grapalat" w:hAnsi="GHEA Grapalat"/>
          <w:sz w:val="24"/>
          <w:szCs w:val="24"/>
        </w:rPr>
        <w:t>հարկադիր աճուրդը չի կայացել սույն հոդվածի 1-ին մասի 3-</w:t>
      </w:r>
      <w:r w:rsidR="00880F18" w:rsidRPr="00014B2D">
        <w:rPr>
          <w:rFonts w:ascii="GHEA Grapalat" w:hAnsi="GHEA Grapalat"/>
          <w:sz w:val="24"/>
          <w:szCs w:val="24"/>
        </w:rPr>
        <w:t>6</w:t>
      </w:r>
      <w:r w:rsidR="00125CA3" w:rsidRPr="00014B2D">
        <w:rPr>
          <w:rFonts w:ascii="GHEA Grapalat" w:hAnsi="GHEA Grapalat"/>
          <w:sz w:val="24"/>
          <w:szCs w:val="24"/>
        </w:rPr>
        <w:t>-րդ կետերով նախատեսված հիմքերով, ապա լոտի մեկնարկային գինը չի իջեցվում:</w:t>
      </w:r>
    </w:p>
    <w:p w14:paraId="264D9C79" w14:textId="67A89AFE" w:rsidR="001D15BB" w:rsidRPr="00014B2D" w:rsidRDefault="008D03D3" w:rsidP="00795F5A">
      <w:pPr>
        <w:pStyle w:val="ListParagraph"/>
        <w:numPr>
          <w:ilvl w:val="0"/>
          <w:numId w:val="8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Տասնհինգերորդ հարկադիր աճուրդը չկայանալու դեպքում հաջորդ աճուրդներում լոտի մեկնարկային գինը չի իջեցվում:</w:t>
      </w:r>
      <w:r w:rsidR="00125CA3" w:rsidRPr="00014B2D">
        <w:rPr>
          <w:rFonts w:ascii="GHEA Grapalat" w:hAnsi="GHEA Grapalat"/>
          <w:sz w:val="24"/>
          <w:szCs w:val="24"/>
        </w:rPr>
        <w:t xml:space="preserve"> Սույն մասում նշված տասնհինգ աճուրդների թվում հաշվի չեն առնվում այն կրկնակի աճուրդները, որոնցում լոտի մեկնարկային գինը չի իջեցվել։</w:t>
      </w:r>
    </w:p>
    <w:p w14:paraId="3BEFC9B5" w14:textId="2D703328" w:rsidR="00B41DD9" w:rsidRPr="00014B2D" w:rsidRDefault="00B41DD9" w:rsidP="00795F5A">
      <w:pPr>
        <w:pStyle w:val="ListParagraph"/>
        <w:shd w:val="clear" w:color="auto" w:fill="FFFFFF"/>
        <w:tabs>
          <w:tab w:val="left" w:pos="851"/>
          <w:tab w:val="left" w:pos="993"/>
        </w:tabs>
        <w:spacing w:after="0" w:line="276" w:lineRule="auto"/>
        <w:ind w:left="0" w:firstLine="567"/>
        <w:jc w:val="both"/>
        <w:rPr>
          <w:rFonts w:ascii="GHEA Grapalat" w:hAnsi="GHEA Grapalat"/>
          <w:sz w:val="24"/>
          <w:szCs w:val="24"/>
        </w:rPr>
      </w:pPr>
    </w:p>
    <w:p w14:paraId="4AE286C8" w14:textId="5485854A" w:rsidR="00A335ED" w:rsidRPr="00014B2D" w:rsidRDefault="00A335ED"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E835AB" w:rsidRPr="00014B2D">
        <w:rPr>
          <w:rFonts w:ascii="GHEA Grapalat" w:hAnsi="GHEA Grapalat"/>
          <w:b/>
          <w:bCs/>
          <w:sz w:val="24"/>
          <w:szCs w:val="24"/>
        </w:rPr>
        <w:t>14</w:t>
      </w:r>
    </w:p>
    <w:p w14:paraId="6F597DB8" w14:textId="690D0AE2" w:rsidR="00A335ED" w:rsidRPr="00014B2D" w:rsidRDefault="00DA353A"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ԱՌԱՆՁԻՆ ՊԱՐՏԱՊԱՆՆԵՐԻ</w:t>
      </w:r>
      <w:r w:rsidR="00C73111" w:rsidRPr="00014B2D">
        <w:rPr>
          <w:rFonts w:ascii="GHEA Grapalat" w:hAnsi="GHEA Grapalat"/>
          <w:b/>
          <w:bCs/>
          <w:i/>
          <w:iCs/>
          <w:sz w:val="24"/>
          <w:szCs w:val="24"/>
        </w:rPr>
        <w:t xml:space="preserve"> ՆԿԱՏՄԱՄԲ </w:t>
      </w:r>
      <w:r w:rsidRPr="00014B2D">
        <w:rPr>
          <w:rFonts w:ascii="GHEA Grapalat" w:hAnsi="GHEA Grapalat"/>
          <w:b/>
          <w:bCs/>
          <w:i/>
          <w:iCs/>
          <w:sz w:val="24"/>
          <w:szCs w:val="24"/>
        </w:rPr>
        <w:t xml:space="preserve">ԴՐԱՄԱԿԱՆ </w:t>
      </w:r>
      <w:r w:rsidR="00C73111" w:rsidRPr="00014B2D">
        <w:rPr>
          <w:rFonts w:ascii="GHEA Grapalat" w:hAnsi="GHEA Grapalat"/>
          <w:b/>
          <w:bCs/>
          <w:i/>
          <w:iCs/>
          <w:sz w:val="24"/>
          <w:szCs w:val="24"/>
        </w:rPr>
        <w:t>ՊԱՀԱՆՋՆԵՐԻ</w:t>
      </w:r>
      <w:r w:rsidRPr="00014B2D">
        <w:rPr>
          <w:rFonts w:ascii="GHEA Grapalat" w:hAnsi="GHEA Grapalat"/>
          <w:b/>
          <w:bCs/>
          <w:i/>
          <w:iCs/>
          <w:sz w:val="24"/>
          <w:szCs w:val="24"/>
        </w:rPr>
        <w:t xml:space="preserve"> </w:t>
      </w:r>
      <w:r w:rsidR="00C73111" w:rsidRPr="00014B2D">
        <w:rPr>
          <w:rFonts w:ascii="GHEA Grapalat" w:hAnsi="GHEA Grapalat"/>
          <w:b/>
          <w:bCs/>
          <w:i/>
          <w:iCs/>
          <w:sz w:val="24"/>
          <w:szCs w:val="24"/>
        </w:rPr>
        <w:t>ՀԱՐԿԱԴԻՐ ԿԱՏԱՐՄԱՆ</w:t>
      </w:r>
      <w:r w:rsidRPr="00014B2D">
        <w:rPr>
          <w:rFonts w:ascii="GHEA Grapalat" w:hAnsi="GHEA Grapalat"/>
          <w:b/>
          <w:bCs/>
          <w:i/>
          <w:iCs/>
          <w:sz w:val="24"/>
          <w:szCs w:val="24"/>
        </w:rPr>
        <w:t xml:space="preserve"> ՀԱՏՈՒԿ ԿԱՆՈՆՆԵՐԸ</w:t>
      </w:r>
    </w:p>
    <w:p w14:paraId="1FA44642" w14:textId="7C281CE7" w:rsidR="00DA353A" w:rsidRPr="00014B2D" w:rsidRDefault="00DA353A"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p>
    <w:p w14:paraId="68A02AC9" w14:textId="65183864" w:rsidR="00DA353A" w:rsidRPr="00014B2D" w:rsidRDefault="00DA353A"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82</w:t>
      </w:r>
      <w:r w:rsidRPr="00014B2D">
        <w:rPr>
          <w:rFonts w:ascii="GHEA Grapalat" w:hAnsi="GHEA Grapalat"/>
          <w:b/>
          <w:bCs/>
          <w:sz w:val="24"/>
          <w:szCs w:val="24"/>
        </w:rPr>
        <w:t>. Հայաստանի Հանրապետությ</w:t>
      </w:r>
      <w:r w:rsidR="006D4D7A" w:rsidRPr="00014B2D">
        <w:rPr>
          <w:rFonts w:ascii="GHEA Grapalat" w:hAnsi="GHEA Grapalat"/>
          <w:b/>
          <w:bCs/>
          <w:sz w:val="24"/>
          <w:szCs w:val="24"/>
        </w:rPr>
        <w:t>ա</w:t>
      </w:r>
      <w:r w:rsidRPr="00014B2D">
        <w:rPr>
          <w:rFonts w:ascii="GHEA Grapalat" w:hAnsi="GHEA Grapalat"/>
          <w:b/>
          <w:bCs/>
          <w:sz w:val="24"/>
          <w:szCs w:val="24"/>
        </w:rPr>
        <w:t>ն և համայնքների</w:t>
      </w:r>
      <w:r w:rsidR="006D4D7A" w:rsidRPr="00014B2D">
        <w:rPr>
          <w:rFonts w:ascii="GHEA Grapalat" w:hAnsi="GHEA Grapalat"/>
          <w:b/>
          <w:bCs/>
          <w:sz w:val="24"/>
          <w:szCs w:val="24"/>
        </w:rPr>
        <w:t xml:space="preserve"> նկատմամբ ներկայացված դրամական պահանջների կատարումը</w:t>
      </w:r>
    </w:p>
    <w:p w14:paraId="0CB7985E" w14:textId="7A5D0179" w:rsidR="00DA353A" w:rsidRPr="00014B2D" w:rsidRDefault="00DA353A"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0BF076C0" w14:textId="07D991B2" w:rsidR="00460590" w:rsidRPr="00014B2D" w:rsidRDefault="00460590" w:rsidP="00795F5A">
      <w:pPr>
        <w:pStyle w:val="ListParagraph"/>
        <w:numPr>
          <w:ilvl w:val="0"/>
          <w:numId w:val="92"/>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Հայաստանի Հանրապետության գույք</w:t>
      </w:r>
      <w:r w:rsidR="00152A69" w:rsidRPr="00014B2D">
        <w:rPr>
          <w:rFonts w:ascii="GHEA Grapalat" w:hAnsi="GHEA Grapalat"/>
          <w:sz w:val="24"/>
          <w:szCs w:val="24"/>
        </w:rPr>
        <w:t>ը</w:t>
      </w:r>
      <w:r w:rsidRPr="00014B2D">
        <w:rPr>
          <w:rFonts w:ascii="GHEA Grapalat" w:hAnsi="GHEA Grapalat"/>
          <w:sz w:val="24"/>
          <w:szCs w:val="24"/>
        </w:rPr>
        <w:t>, ներառյալ՝ դրամական միջոցներ</w:t>
      </w:r>
      <w:r w:rsidR="00152A69" w:rsidRPr="00014B2D">
        <w:rPr>
          <w:rFonts w:ascii="GHEA Grapalat" w:hAnsi="GHEA Grapalat"/>
          <w:sz w:val="24"/>
          <w:szCs w:val="24"/>
        </w:rPr>
        <w:t>ը</w:t>
      </w:r>
      <w:r w:rsidRPr="00014B2D">
        <w:rPr>
          <w:rFonts w:ascii="GHEA Grapalat" w:hAnsi="GHEA Grapalat"/>
          <w:sz w:val="24"/>
          <w:szCs w:val="24"/>
        </w:rPr>
        <w:t xml:space="preserve"> </w:t>
      </w:r>
      <w:r w:rsidR="00152A69" w:rsidRPr="00014B2D">
        <w:rPr>
          <w:rFonts w:ascii="GHEA Grapalat" w:hAnsi="GHEA Grapalat"/>
          <w:sz w:val="24"/>
          <w:szCs w:val="24"/>
        </w:rPr>
        <w:t>բռնագանձման ենթակա չեն</w:t>
      </w:r>
      <w:r w:rsidR="009A1227" w:rsidRPr="00014B2D">
        <w:rPr>
          <w:rFonts w:ascii="GHEA Grapalat" w:hAnsi="GHEA Grapalat"/>
          <w:sz w:val="24"/>
          <w:szCs w:val="24"/>
        </w:rPr>
        <w:t>, բացառությամբ պահանջատիրոջ պահանջի ապահովման համար գրավ դրված գույքի։</w:t>
      </w:r>
    </w:p>
    <w:p w14:paraId="37A21B9E" w14:textId="54DB0EF7" w:rsidR="00CD48A6" w:rsidRPr="00014B2D" w:rsidRDefault="00CD48A6" w:rsidP="00795F5A">
      <w:pPr>
        <w:pStyle w:val="ListParagraph"/>
        <w:numPr>
          <w:ilvl w:val="0"/>
          <w:numId w:val="92"/>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Հայաստանի Հանրապետությ</w:t>
      </w:r>
      <w:r w:rsidR="00C73111" w:rsidRPr="00014B2D">
        <w:rPr>
          <w:rFonts w:ascii="GHEA Grapalat" w:hAnsi="GHEA Grapalat"/>
          <w:sz w:val="24"/>
          <w:szCs w:val="24"/>
        </w:rPr>
        <w:t>ա</w:t>
      </w:r>
      <w:r w:rsidRPr="00014B2D">
        <w:rPr>
          <w:rFonts w:ascii="GHEA Grapalat" w:hAnsi="GHEA Grapalat"/>
          <w:sz w:val="24"/>
          <w:szCs w:val="24"/>
        </w:rPr>
        <w:t>ն</w:t>
      </w:r>
      <w:r w:rsidR="00C73111" w:rsidRPr="00014B2D">
        <w:rPr>
          <w:rFonts w:ascii="GHEA Grapalat" w:hAnsi="GHEA Grapalat"/>
          <w:sz w:val="24"/>
          <w:szCs w:val="24"/>
        </w:rPr>
        <w:t xml:space="preserve"> նկատմամբ</w:t>
      </w:r>
      <w:r w:rsidRPr="00014B2D">
        <w:rPr>
          <w:rFonts w:ascii="GHEA Grapalat" w:hAnsi="GHEA Grapalat"/>
          <w:sz w:val="24"/>
          <w:szCs w:val="24"/>
        </w:rPr>
        <w:t xml:space="preserve"> դրամական </w:t>
      </w:r>
      <w:r w:rsidR="00C73111" w:rsidRPr="00014B2D">
        <w:rPr>
          <w:rFonts w:ascii="GHEA Grapalat" w:hAnsi="GHEA Grapalat"/>
          <w:sz w:val="24"/>
          <w:szCs w:val="24"/>
        </w:rPr>
        <w:t xml:space="preserve">պահանջով կատարման ենթակա ակտը </w:t>
      </w:r>
      <w:r w:rsidR="00A4606F" w:rsidRPr="00014B2D">
        <w:rPr>
          <w:rFonts w:ascii="GHEA Grapalat" w:hAnsi="GHEA Grapalat"/>
          <w:sz w:val="24"/>
          <w:szCs w:val="24"/>
        </w:rPr>
        <w:t xml:space="preserve">իրավասու պետական մարմնի կողմից </w:t>
      </w:r>
      <w:r w:rsidR="00152A69" w:rsidRPr="00014B2D">
        <w:rPr>
          <w:rFonts w:ascii="GHEA Grapalat" w:hAnsi="GHEA Grapalat"/>
          <w:sz w:val="24"/>
          <w:szCs w:val="24"/>
        </w:rPr>
        <w:t>կատարվում է</w:t>
      </w:r>
      <w:r w:rsidRPr="00014B2D">
        <w:rPr>
          <w:rFonts w:ascii="GHEA Grapalat" w:hAnsi="GHEA Grapalat"/>
          <w:sz w:val="24"/>
          <w:szCs w:val="24"/>
        </w:rPr>
        <w:t>՝</w:t>
      </w:r>
    </w:p>
    <w:p w14:paraId="2AA1964F" w14:textId="4E27E6CD" w:rsidR="00CD48A6" w:rsidRPr="00014B2D" w:rsidRDefault="00CD48A6" w:rsidP="00795F5A">
      <w:pPr>
        <w:pStyle w:val="ListParagraph"/>
        <w:numPr>
          <w:ilvl w:val="0"/>
          <w:numId w:val="93"/>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դրամական միջոցները պահանջատիրոջը վճարելով, </w:t>
      </w:r>
      <w:r w:rsidR="0090701C" w:rsidRPr="00014B2D">
        <w:rPr>
          <w:rFonts w:ascii="GHEA Grapalat" w:hAnsi="GHEA Grapalat"/>
          <w:sz w:val="24"/>
          <w:szCs w:val="24"/>
        </w:rPr>
        <w:t>իսկ դրա անհնարինության դեպքում՝</w:t>
      </w:r>
    </w:p>
    <w:p w14:paraId="30F4165C" w14:textId="56FD9963" w:rsidR="00CD48A6" w:rsidRPr="00014B2D" w:rsidRDefault="00CD48A6" w:rsidP="00795F5A">
      <w:pPr>
        <w:pStyle w:val="ListParagraph"/>
        <w:numPr>
          <w:ilvl w:val="0"/>
          <w:numId w:val="93"/>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lastRenderedPageBreak/>
        <w:t>պահանջատիրոջը մինչև մեկ տարի ժամկետով փոխանցվող մուրհակ տրամադրելով։</w:t>
      </w:r>
    </w:p>
    <w:p w14:paraId="5C2D1255" w14:textId="1AD5C3C4" w:rsidR="00336722" w:rsidRPr="00014B2D" w:rsidRDefault="00CD48A6" w:rsidP="00795F5A">
      <w:pPr>
        <w:pStyle w:val="ListParagraph"/>
        <w:numPr>
          <w:ilvl w:val="0"/>
          <w:numId w:val="92"/>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 </w:t>
      </w:r>
      <w:r w:rsidR="00562D54" w:rsidRPr="00014B2D">
        <w:rPr>
          <w:rFonts w:ascii="GHEA Grapalat" w:hAnsi="GHEA Grapalat"/>
          <w:sz w:val="24"/>
          <w:szCs w:val="24"/>
        </w:rPr>
        <w:t xml:space="preserve">Փոխանցվող մուրհակը տրամադրվում է դրա վերաբերյալ </w:t>
      </w:r>
      <w:r w:rsidR="002D0A1C" w:rsidRPr="00014B2D">
        <w:rPr>
          <w:rFonts w:ascii="GHEA Grapalat" w:hAnsi="GHEA Grapalat"/>
          <w:sz w:val="24"/>
          <w:szCs w:val="24"/>
        </w:rPr>
        <w:t xml:space="preserve">պահանջատիրոջ կամ հարկադիր կատարողի </w:t>
      </w:r>
      <w:r w:rsidR="00562D54" w:rsidRPr="00014B2D">
        <w:rPr>
          <w:rFonts w:ascii="GHEA Grapalat" w:hAnsi="GHEA Grapalat"/>
          <w:sz w:val="24"/>
          <w:szCs w:val="24"/>
        </w:rPr>
        <w:t>պահանջը ն</w:t>
      </w:r>
      <w:r w:rsidR="00336722" w:rsidRPr="00014B2D">
        <w:rPr>
          <w:rFonts w:ascii="GHEA Grapalat" w:hAnsi="GHEA Grapalat"/>
          <w:sz w:val="24"/>
          <w:szCs w:val="24"/>
        </w:rPr>
        <w:t xml:space="preserve">երկայացվելուց հետո մեկ ամսվա ընթացքում, եթե պարտավորությունը մինչ այդ </w:t>
      </w:r>
      <w:r w:rsidR="002D0A1C" w:rsidRPr="00014B2D">
        <w:rPr>
          <w:rFonts w:ascii="GHEA Grapalat" w:hAnsi="GHEA Grapalat"/>
          <w:sz w:val="24"/>
          <w:szCs w:val="24"/>
        </w:rPr>
        <w:t xml:space="preserve">հնարավոր </w:t>
      </w:r>
      <w:r w:rsidR="00336722" w:rsidRPr="00014B2D">
        <w:rPr>
          <w:rFonts w:ascii="GHEA Grapalat" w:hAnsi="GHEA Grapalat"/>
          <w:sz w:val="24"/>
          <w:szCs w:val="24"/>
        </w:rPr>
        <w:t xml:space="preserve">չի </w:t>
      </w:r>
      <w:r w:rsidR="002D0A1C" w:rsidRPr="00014B2D">
        <w:rPr>
          <w:rFonts w:ascii="GHEA Grapalat" w:hAnsi="GHEA Grapalat"/>
          <w:sz w:val="24"/>
          <w:szCs w:val="24"/>
        </w:rPr>
        <w:t xml:space="preserve">եղել </w:t>
      </w:r>
      <w:r w:rsidR="00336722" w:rsidRPr="00014B2D">
        <w:rPr>
          <w:rFonts w:ascii="GHEA Grapalat" w:hAnsi="GHEA Grapalat"/>
          <w:sz w:val="24"/>
          <w:szCs w:val="24"/>
        </w:rPr>
        <w:t>կատարել դրամական միջոցները վճարել</w:t>
      </w:r>
      <w:r w:rsidR="002D0A1C" w:rsidRPr="00014B2D">
        <w:rPr>
          <w:rFonts w:ascii="GHEA Grapalat" w:hAnsi="GHEA Grapalat"/>
          <w:sz w:val="24"/>
          <w:szCs w:val="24"/>
        </w:rPr>
        <w:t>ո</w:t>
      </w:r>
      <w:r w:rsidR="00336722" w:rsidRPr="00014B2D">
        <w:rPr>
          <w:rFonts w:ascii="GHEA Grapalat" w:hAnsi="GHEA Grapalat"/>
          <w:sz w:val="24"/>
          <w:szCs w:val="24"/>
        </w:rPr>
        <w:t>վ։</w:t>
      </w:r>
      <w:r w:rsidR="001E57AA" w:rsidRPr="00014B2D">
        <w:rPr>
          <w:rFonts w:ascii="GHEA Grapalat" w:hAnsi="GHEA Grapalat"/>
          <w:sz w:val="24"/>
          <w:szCs w:val="24"/>
        </w:rPr>
        <w:t xml:space="preserve"> Փոխանցվող մուրհակի տրամադրումը հիմք է կատարողական վարույթը սույն օրենքի </w:t>
      </w:r>
      <w:r w:rsidR="008B3676" w:rsidRPr="00014B2D">
        <w:rPr>
          <w:rFonts w:ascii="GHEA Grapalat" w:hAnsi="GHEA Grapalat"/>
          <w:sz w:val="24"/>
          <w:szCs w:val="24"/>
        </w:rPr>
        <w:t>60</w:t>
      </w:r>
      <w:r w:rsidR="001E57AA" w:rsidRPr="00014B2D">
        <w:rPr>
          <w:rFonts w:ascii="GHEA Grapalat" w:hAnsi="GHEA Grapalat"/>
          <w:sz w:val="24"/>
          <w:szCs w:val="24"/>
        </w:rPr>
        <w:t>-րդ հոդվածի 1-ին մասի 1-ին կետի հիմքով կարճելու համար։</w:t>
      </w:r>
    </w:p>
    <w:p w14:paraId="5D0E690E" w14:textId="67C3E6C4" w:rsidR="00DA353A" w:rsidRPr="00014B2D" w:rsidRDefault="002D0A1C" w:rsidP="00795F5A">
      <w:pPr>
        <w:pStyle w:val="ListParagraph"/>
        <w:numPr>
          <w:ilvl w:val="0"/>
          <w:numId w:val="9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Փ</w:t>
      </w:r>
      <w:r w:rsidR="00336722" w:rsidRPr="00014B2D">
        <w:rPr>
          <w:rFonts w:ascii="GHEA Grapalat" w:hAnsi="GHEA Grapalat"/>
          <w:sz w:val="24"/>
          <w:szCs w:val="24"/>
        </w:rPr>
        <w:t>ոխանցվող մուրհակ</w:t>
      </w:r>
      <w:r w:rsidRPr="00014B2D">
        <w:rPr>
          <w:rFonts w:ascii="GHEA Grapalat" w:hAnsi="GHEA Grapalat"/>
          <w:sz w:val="24"/>
          <w:szCs w:val="24"/>
        </w:rPr>
        <w:t>ի գումարին</w:t>
      </w:r>
      <w:r w:rsidR="00336722" w:rsidRPr="00014B2D">
        <w:rPr>
          <w:rFonts w:ascii="GHEA Grapalat" w:hAnsi="GHEA Grapalat"/>
          <w:sz w:val="24"/>
          <w:szCs w:val="24"/>
        </w:rPr>
        <w:t xml:space="preserve"> հաշվեգրվում են ՀՀ քաղաքացիական օրենսգրքի 411-րդ հոդվածով նախատեսված տոկոս</w:t>
      </w:r>
      <w:r w:rsidRPr="00014B2D">
        <w:rPr>
          <w:rFonts w:ascii="GHEA Grapalat" w:hAnsi="GHEA Grapalat"/>
          <w:sz w:val="24"/>
          <w:szCs w:val="24"/>
        </w:rPr>
        <w:t>ներ՝ սկսած մուրհակ</w:t>
      </w:r>
      <w:r w:rsidR="00C63477" w:rsidRPr="00014B2D">
        <w:rPr>
          <w:rFonts w:ascii="GHEA Grapalat" w:hAnsi="GHEA Grapalat"/>
          <w:sz w:val="24"/>
          <w:szCs w:val="24"/>
        </w:rPr>
        <w:t>ի թողարկման օրվանից</w:t>
      </w:r>
      <w:r w:rsidRPr="00014B2D">
        <w:rPr>
          <w:rFonts w:ascii="GHEA Grapalat" w:hAnsi="GHEA Grapalat"/>
          <w:sz w:val="24"/>
          <w:szCs w:val="24"/>
        </w:rPr>
        <w:t xml:space="preserve"> </w:t>
      </w:r>
      <w:r w:rsidR="00336722" w:rsidRPr="00014B2D">
        <w:rPr>
          <w:rFonts w:ascii="GHEA Grapalat" w:hAnsi="GHEA Grapalat"/>
          <w:sz w:val="24"/>
          <w:szCs w:val="24"/>
        </w:rPr>
        <w:t>մինչև մուրհակի մարման օրը։</w:t>
      </w:r>
    </w:p>
    <w:p w14:paraId="30A52F6E" w14:textId="3BA19557" w:rsidR="001E57AA" w:rsidRPr="00014B2D" w:rsidRDefault="00FB738A" w:rsidP="00795F5A">
      <w:pPr>
        <w:pStyle w:val="ListParagraph"/>
        <w:numPr>
          <w:ilvl w:val="0"/>
          <w:numId w:val="9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Հայաստանի Հանրապետության դրամական պարտավորության դիմաց փ</w:t>
      </w:r>
      <w:r w:rsidR="00460590" w:rsidRPr="00014B2D">
        <w:rPr>
          <w:rFonts w:ascii="GHEA Grapalat" w:hAnsi="GHEA Grapalat"/>
          <w:sz w:val="24"/>
          <w:szCs w:val="24"/>
        </w:rPr>
        <w:t>ոխանցվող մուրհակի տրամադրման կարգը սահմանվում է Կառավարության նորմատիվ իրավական ակտով:</w:t>
      </w:r>
    </w:p>
    <w:p w14:paraId="3EAC5E58" w14:textId="3EAA0B28" w:rsidR="00A70B07" w:rsidRPr="00014B2D" w:rsidRDefault="00C63477" w:rsidP="00795F5A">
      <w:pPr>
        <w:pStyle w:val="ListParagraph"/>
        <w:numPr>
          <w:ilvl w:val="0"/>
          <w:numId w:val="9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w:t>
      </w:r>
      <w:r w:rsidR="00A70B07" w:rsidRPr="00014B2D">
        <w:rPr>
          <w:rFonts w:ascii="GHEA Grapalat" w:hAnsi="GHEA Grapalat"/>
          <w:sz w:val="24"/>
          <w:szCs w:val="24"/>
        </w:rPr>
        <w:t>ամայնքի դրամական պարտավորություն</w:t>
      </w:r>
      <w:r w:rsidRPr="00014B2D">
        <w:rPr>
          <w:rFonts w:ascii="GHEA Grapalat" w:hAnsi="GHEA Grapalat"/>
          <w:sz w:val="24"/>
          <w:szCs w:val="24"/>
        </w:rPr>
        <w:t>ներով</w:t>
      </w:r>
      <w:r w:rsidR="00A70B07" w:rsidRPr="00014B2D">
        <w:rPr>
          <w:rFonts w:ascii="GHEA Grapalat" w:hAnsi="GHEA Grapalat"/>
          <w:sz w:val="24"/>
          <w:szCs w:val="24"/>
        </w:rPr>
        <w:t xml:space="preserve"> </w:t>
      </w:r>
      <w:r w:rsidR="00D72359" w:rsidRPr="00014B2D">
        <w:rPr>
          <w:rFonts w:ascii="GHEA Grapalat" w:hAnsi="GHEA Grapalat"/>
          <w:sz w:val="24"/>
          <w:szCs w:val="24"/>
        </w:rPr>
        <w:t>բռնագանձումն ընդհանուր կարգով տարածվում է համայնքի գույքի վրա՝ բացառությամբ այն գույքի, որն օրենքով արգելվում է սեփականության իրավունքով փոխանցել ֆիզիկական և իրավաբանական անձանց։</w:t>
      </w:r>
    </w:p>
    <w:p w14:paraId="1CF66CEA" w14:textId="4F587D7F" w:rsidR="006D4D7A" w:rsidRPr="00014B2D" w:rsidRDefault="006D4D7A"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17688E0B" w14:textId="442E9D0E" w:rsidR="006D4D7A" w:rsidRPr="00014B2D" w:rsidRDefault="006D4D7A"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83</w:t>
      </w:r>
      <w:r w:rsidRPr="00014B2D">
        <w:rPr>
          <w:rFonts w:ascii="GHEA Grapalat" w:hAnsi="GHEA Grapalat"/>
          <w:b/>
          <w:bCs/>
          <w:sz w:val="24"/>
          <w:szCs w:val="24"/>
        </w:rPr>
        <w:t xml:space="preserve">. Հայաստանյայց Առաքելական Սուրբ Եկեղեցու </w:t>
      </w:r>
      <w:r w:rsidR="00C903C2" w:rsidRPr="00014B2D">
        <w:rPr>
          <w:rFonts w:ascii="GHEA Grapalat" w:hAnsi="GHEA Grapalat"/>
          <w:b/>
          <w:bCs/>
          <w:sz w:val="24"/>
          <w:szCs w:val="24"/>
        </w:rPr>
        <w:t xml:space="preserve">և այլ կրոնական կազմակերպությունների </w:t>
      </w:r>
      <w:r w:rsidRPr="00014B2D">
        <w:rPr>
          <w:rFonts w:ascii="GHEA Grapalat" w:hAnsi="GHEA Grapalat"/>
          <w:b/>
          <w:bCs/>
          <w:sz w:val="24"/>
          <w:szCs w:val="24"/>
        </w:rPr>
        <w:t xml:space="preserve">նկատմամբ ներկայացված դրամական պահանջների կատարումը </w:t>
      </w:r>
    </w:p>
    <w:p w14:paraId="211DFD1C" w14:textId="77777777" w:rsidR="006D4D7A" w:rsidRPr="00014B2D" w:rsidRDefault="006D4D7A"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06E5792B" w14:textId="73890BAA" w:rsidR="009A1227" w:rsidRPr="00014B2D" w:rsidRDefault="009A1227" w:rsidP="00795F5A">
      <w:pPr>
        <w:pStyle w:val="ListParagraph"/>
        <w:numPr>
          <w:ilvl w:val="0"/>
          <w:numId w:val="9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Հայաստանյայց Առաքելական Սուրբ Եկեղեցու (ներառյալ՝ նրա թեմերի) պաշտամունքային կառույցները, այդ կառույցների սպասարկման համար անհրաժեշտ հողամասերը, ծիսական նշանակության և պաշտամունքի առարկաները, ինչպես նաև նման գույքի նկատմամբ դրա սեփականատեր չհանդիսացող Հայաստանյայց Առաքելական Սուրբ Եկեղեցու (ներառյալ՝ նրա թեմերի) գույքային իրավունքները բռնագանձման ենթակա չեն։ </w:t>
      </w:r>
    </w:p>
    <w:p w14:paraId="1683EF18" w14:textId="336857C7" w:rsidR="006D4D7A" w:rsidRPr="00014B2D" w:rsidRDefault="004C17FF" w:rsidP="00795F5A">
      <w:pPr>
        <w:pStyle w:val="ListParagraph"/>
        <w:numPr>
          <w:ilvl w:val="0"/>
          <w:numId w:val="9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Հայաստանյայց Առաքելական Սուրբ Եկեղեցու</w:t>
      </w:r>
      <w:r w:rsidR="00D61DA1" w:rsidRPr="00014B2D">
        <w:rPr>
          <w:rFonts w:ascii="GHEA Grapalat" w:hAnsi="GHEA Grapalat"/>
          <w:sz w:val="24"/>
          <w:szCs w:val="24"/>
        </w:rPr>
        <w:t xml:space="preserve"> (ներառյալ՝ նրա թեմերի)</w:t>
      </w:r>
      <w:r w:rsidRPr="00014B2D">
        <w:rPr>
          <w:rFonts w:ascii="GHEA Grapalat" w:hAnsi="GHEA Grapalat"/>
          <w:sz w:val="24"/>
          <w:szCs w:val="24"/>
        </w:rPr>
        <w:t xml:space="preserve"> մշակութային և կրթական հաստատությունների շենքերը, այդ շենքերի սպասարկման համար անհրաժեշտ հողամասերը, մշակութային արժեք ներկայացնող շարժական գույքը</w:t>
      </w:r>
      <w:r w:rsidR="00C903C2" w:rsidRPr="00014B2D">
        <w:rPr>
          <w:rFonts w:ascii="GHEA Grapalat" w:hAnsi="GHEA Grapalat"/>
          <w:sz w:val="24"/>
          <w:szCs w:val="24"/>
        </w:rPr>
        <w:t>,</w:t>
      </w:r>
      <w:r w:rsidRPr="00014B2D">
        <w:rPr>
          <w:rFonts w:ascii="GHEA Grapalat" w:hAnsi="GHEA Grapalat"/>
          <w:sz w:val="24"/>
          <w:szCs w:val="24"/>
        </w:rPr>
        <w:t xml:space="preserve"> </w:t>
      </w:r>
      <w:r w:rsidR="00EF7F41" w:rsidRPr="00014B2D">
        <w:rPr>
          <w:rFonts w:ascii="GHEA Grapalat" w:hAnsi="GHEA Grapalat"/>
          <w:sz w:val="24"/>
          <w:szCs w:val="24"/>
        </w:rPr>
        <w:t>ինչպես նաև նման գույքի նկատմամբ դրա սեփականատեր չհանդիսացող Հայաստանյայց Առաքելական Սուրբ Եկեղեցու</w:t>
      </w:r>
      <w:r w:rsidR="00D61DA1" w:rsidRPr="00014B2D">
        <w:rPr>
          <w:rFonts w:ascii="GHEA Grapalat" w:hAnsi="GHEA Grapalat"/>
          <w:sz w:val="24"/>
          <w:szCs w:val="24"/>
        </w:rPr>
        <w:t xml:space="preserve"> (ներառյալ՝ նրա թեմերի)</w:t>
      </w:r>
      <w:r w:rsidR="00EF7F41" w:rsidRPr="00014B2D">
        <w:rPr>
          <w:rFonts w:ascii="GHEA Grapalat" w:hAnsi="GHEA Grapalat"/>
          <w:sz w:val="24"/>
          <w:szCs w:val="24"/>
        </w:rPr>
        <w:t xml:space="preserve"> գույքային իրավունքները</w:t>
      </w:r>
      <w:r w:rsidRPr="00014B2D">
        <w:rPr>
          <w:rFonts w:ascii="GHEA Grapalat" w:hAnsi="GHEA Grapalat"/>
          <w:sz w:val="24"/>
          <w:szCs w:val="24"/>
        </w:rPr>
        <w:t xml:space="preserve"> բռնագանձման ենթակա չեն</w:t>
      </w:r>
      <w:r w:rsidR="009A1227" w:rsidRPr="00014B2D">
        <w:rPr>
          <w:rFonts w:ascii="GHEA Grapalat" w:hAnsi="GHEA Grapalat"/>
          <w:sz w:val="24"/>
          <w:szCs w:val="24"/>
        </w:rPr>
        <w:t>, բացառությամբ պահանջատիրոջ պահանջի ապահովման համար գրավ դրված գույքի</w:t>
      </w:r>
      <w:r w:rsidRPr="00014B2D">
        <w:rPr>
          <w:rFonts w:ascii="GHEA Grapalat" w:hAnsi="GHEA Grapalat"/>
          <w:sz w:val="24"/>
          <w:szCs w:val="24"/>
        </w:rPr>
        <w:t>։</w:t>
      </w:r>
    </w:p>
    <w:p w14:paraId="10D35B77" w14:textId="548E438F" w:rsidR="006D4D7A" w:rsidRPr="00014B2D" w:rsidRDefault="00C903C2" w:rsidP="00795F5A">
      <w:pPr>
        <w:pStyle w:val="ListParagraph"/>
        <w:numPr>
          <w:ilvl w:val="0"/>
          <w:numId w:val="9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Այլ կրոնական կազմակերպությունների պաշտամունքային կառույցները,</w:t>
      </w:r>
      <w:r w:rsidR="00152A69" w:rsidRPr="00014B2D">
        <w:rPr>
          <w:rFonts w:ascii="GHEA Grapalat" w:hAnsi="GHEA Grapalat"/>
          <w:sz w:val="24"/>
          <w:szCs w:val="24"/>
        </w:rPr>
        <w:t xml:space="preserve"> այդ կառույցների սպասարկման համար անհրաժեշտ հողամասերը,</w:t>
      </w:r>
      <w:r w:rsidRPr="00014B2D">
        <w:rPr>
          <w:rFonts w:ascii="GHEA Grapalat" w:hAnsi="GHEA Grapalat"/>
          <w:sz w:val="24"/>
          <w:szCs w:val="24"/>
        </w:rPr>
        <w:t xml:space="preserve"> ծիսական նշանակության և պաշտամունքի առարկաները, ինչպես նաև նման գույքի նկատմամբ դրա սեփականատեր չհանդիսացող կրոնական կազմակերպության գույքային իրավունքները բռնագանձման ենթակա չեն</w:t>
      </w:r>
      <w:r w:rsidR="009A1227" w:rsidRPr="00014B2D">
        <w:rPr>
          <w:rFonts w:ascii="GHEA Grapalat" w:hAnsi="GHEA Grapalat"/>
          <w:sz w:val="24"/>
          <w:szCs w:val="24"/>
        </w:rPr>
        <w:t>, բացառությամբ պահանջատիրոջ պահանջի ապահովման համար գրավ դրված գույքի</w:t>
      </w:r>
      <w:r w:rsidRPr="00014B2D">
        <w:rPr>
          <w:rFonts w:ascii="GHEA Grapalat" w:hAnsi="GHEA Grapalat"/>
          <w:sz w:val="24"/>
          <w:szCs w:val="24"/>
        </w:rPr>
        <w:t>։</w:t>
      </w:r>
    </w:p>
    <w:p w14:paraId="265A28BB" w14:textId="6BD95E2E" w:rsidR="00076C86" w:rsidRPr="00014B2D" w:rsidRDefault="00076C86" w:rsidP="00795F5A">
      <w:pPr>
        <w:pStyle w:val="ListParagraph"/>
        <w:shd w:val="clear" w:color="auto" w:fill="FFFFFF"/>
        <w:tabs>
          <w:tab w:val="left" w:pos="851"/>
          <w:tab w:val="left" w:pos="993"/>
        </w:tabs>
        <w:spacing w:after="0" w:line="276" w:lineRule="auto"/>
        <w:ind w:left="0" w:firstLine="567"/>
        <w:jc w:val="both"/>
        <w:rPr>
          <w:rFonts w:ascii="GHEA Grapalat" w:hAnsi="GHEA Grapalat"/>
          <w:sz w:val="24"/>
          <w:szCs w:val="24"/>
        </w:rPr>
      </w:pPr>
    </w:p>
    <w:p w14:paraId="0CFEF929" w14:textId="18B399A8" w:rsidR="00076C86" w:rsidRPr="00014B2D" w:rsidRDefault="00076C86"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84</w:t>
      </w:r>
      <w:r w:rsidRPr="00014B2D">
        <w:rPr>
          <w:rFonts w:ascii="GHEA Grapalat" w:hAnsi="GHEA Grapalat"/>
          <w:b/>
          <w:bCs/>
          <w:sz w:val="24"/>
          <w:szCs w:val="24"/>
        </w:rPr>
        <w:t xml:space="preserve">. </w:t>
      </w:r>
      <w:r w:rsidR="007E0061" w:rsidRPr="00014B2D">
        <w:rPr>
          <w:rFonts w:ascii="GHEA Grapalat" w:hAnsi="GHEA Grapalat"/>
          <w:b/>
          <w:bCs/>
          <w:sz w:val="24"/>
          <w:szCs w:val="24"/>
        </w:rPr>
        <w:t>«Հայաստանի Հանրապետության պաշտպանության ժամանակ զինծառայողների կյանքին կամ առողջությանը պատճառված վնասների հատուցման մասին» օրենքով ստեղծված հատուցման հիմնադրամի միջոցների վրա բռնագանձում տարածելը</w:t>
      </w:r>
    </w:p>
    <w:p w14:paraId="000AD199" w14:textId="3A177EFF" w:rsidR="007E0061" w:rsidRPr="00014B2D" w:rsidRDefault="007E0061"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2DD2159A" w14:textId="7FF231BF" w:rsidR="00AC3DBF" w:rsidRPr="00014B2D" w:rsidRDefault="007E0061" w:rsidP="00795F5A">
      <w:pPr>
        <w:pStyle w:val="ListParagraph"/>
        <w:numPr>
          <w:ilvl w:val="0"/>
          <w:numId w:val="9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«Հայաստանի Հանրապետության պաշտպանության ժամանակ զինծառայողների կյանքին կամ առողջությանը պատճառված վնասների հատուցման մասին» օրենքով ստեղծված հատուցման հիմնադրամի միջոցների վրա չի կարող բռնագանձում տարածվել, բացառությամբ </w:t>
      </w:r>
      <w:r w:rsidR="005002C7" w:rsidRPr="00014B2D">
        <w:rPr>
          <w:rFonts w:ascii="GHEA Grapalat" w:hAnsi="GHEA Grapalat"/>
          <w:sz w:val="24"/>
          <w:szCs w:val="24"/>
        </w:rPr>
        <w:t xml:space="preserve">պահանջատիրոջ պահանջի ապահովման համար գրավ դրված գույքի, </w:t>
      </w:r>
      <w:r w:rsidRPr="00014B2D">
        <w:rPr>
          <w:rFonts w:ascii="GHEA Grapalat" w:hAnsi="GHEA Grapalat"/>
          <w:sz w:val="24"/>
          <w:szCs w:val="24"/>
        </w:rPr>
        <w:t>հիմնադրամի շահառուների պահանջների, ինչպես նաև կյանքին կամ առողջությանը հասցված վնասների, աշխատավարձի ու դրան հավասարեցված միջոցների</w:t>
      </w:r>
      <w:r w:rsidR="00AC3DBF" w:rsidRPr="00014B2D">
        <w:rPr>
          <w:rFonts w:ascii="GHEA Grapalat" w:hAnsi="GHEA Grapalat"/>
          <w:sz w:val="24"/>
          <w:szCs w:val="24"/>
        </w:rPr>
        <w:t xml:space="preserve"> հետ կապված</w:t>
      </w:r>
      <w:r w:rsidRPr="00014B2D">
        <w:rPr>
          <w:rFonts w:ascii="GHEA Grapalat" w:hAnsi="GHEA Grapalat"/>
          <w:sz w:val="24"/>
          <w:szCs w:val="24"/>
        </w:rPr>
        <w:t xml:space="preserve">, վարկային, փոխառության պայմանագրերից, հիմնադրամի թողարկած արժեթղթերից </w:t>
      </w:r>
      <w:r w:rsidR="00AC3DBF" w:rsidRPr="00014B2D">
        <w:rPr>
          <w:rFonts w:ascii="GHEA Grapalat" w:hAnsi="GHEA Grapalat"/>
          <w:sz w:val="24"/>
          <w:szCs w:val="24"/>
        </w:rPr>
        <w:t>բխող պահանջների։</w:t>
      </w:r>
    </w:p>
    <w:p w14:paraId="46F2DEE9" w14:textId="77777777" w:rsidR="006D4D7A" w:rsidRPr="00014B2D" w:rsidRDefault="006D4D7A"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5A09B4EA" w14:textId="5365615A" w:rsidR="00AC3DBF" w:rsidRPr="00014B2D" w:rsidRDefault="00AC3DBF"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85</w:t>
      </w:r>
      <w:r w:rsidRPr="00014B2D">
        <w:rPr>
          <w:rFonts w:ascii="GHEA Grapalat" w:hAnsi="GHEA Grapalat"/>
          <w:b/>
          <w:bCs/>
          <w:sz w:val="24"/>
          <w:szCs w:val="24"/>
        </w:rPr>
        <w:t xml:space="preserve">. </w:t>
      </w:r>
      <w:r w:rsidR="00E42F4D" w:rsidRPr="00014B2D">
        <w:rPr>
          <w:rFonts w:ascii="GHEA Grapalat" w:hAnsi="GHEA Grapalat"/>
          <w:b/>
          <w:bCs/>
          <w:sz w:val="24"/>
          <w:szCs w:val="24"/>
        </w:rPr>
        <w:t>Օրենքի հիման վրա ստեղծված ֆոնդի միջոցների վրա բռնագանձում տարածելը</w:t>
      </w:r>
    </w:p>
    <w:p w14:paraId="04E0A939" w14:textId="39C89FBD" w:rsidR="00E42F4D" w:rsidRPr="00014B2D" w:rsidRDefault="00E42F4D"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2459455E" w14:textId="03CBCF15" w:rsidR="00E42F4D" w:rsidRPr="00014B2D" w:rsidRDefault="00E42F4D" w:rsidP="00795F5A">
      <w:pPr>
        <w:pStyle w:val="ListParagraph"/>
        <w:numPr>
          <w:ilvl w:val="0"/>
          <w:numId w:val="9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Օրենքի հիման վրա ստեղծված ֆոնդի կառավարչին սեփականության իրավունքով պատկանող ֆոնդի միջոցների վրա բռնագանձում կարող է տարածվել ֆոնդի կառավարչի միայն այն պարտավորությունների համար, որոնք ծագել են ֆոնդի կառավարման հետ կապված գործողություններից և սահմանված են այդ օրենքով:</w:t>
      </w:r>
    </w:p>
    <w:p w14:paraId="3CD412D9" w14:textId="563D8890" w:rsidR="00E42F4D" w:rsidRPr="00014B2D" w:rsidRDefault="00E42F4D"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11ACEC2F" w14:textId="78E14DCB" w:rsidR="00E42F4D" w:rsidRPr="00014B2D" w:rsidRDefault="00E42F4D"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86</w:t>
      </w:r>
      <w:r w:rsidRPr="00014B2D">
        <w:rPr>
          <w:rFonts w:ascii="GHEA Grapalat" w:hAnsi="GHEA Grapalat"/>
          <w:b/>
          <w:bCs/>
          <w:sz w:val="24"/>
          <w:szCs w:val="24"/>
        </w:rPr>
        <w:t>. Սուբսիդիար պատասխանատվություն կրող պարտապանի գույքի</w:t>
      </w:r>
      <w:r w:rsidR="00720581" w:rsidRPr="00014B2D">
        <w:rPr>
          <w:rFonts w:ascii="GHEA Grapalat" w:hAnsi="GHEA Grapalat"/>
          <w:b/>
          <w:bCs/>
          <w:sz w:val="24"/>
          <w:szCs w:val="24"/>
        </w:rPr>
        <w:t xml:space="preserve"> և եկամուտների</w:t>
      </w:r>
      <w:r w:rsidR="00DF35A8" w:rsidRPr="00014B2D">
        <w:rPr>
          <w:rFonts w:ascii="GHEA Grapalat" w:hAnsi="GHEA Grapalat"/>
          <w:b/>
          <w:bCs/>
          <w:sz w:val="24"/>
          <w:szCs w:val="24"/>
        </w:rPr>
        <w:t xml:space="preserve"> վրա բռնագանձում տարածելը</w:t>
      </w:r>
    </w:p>
    <w:p w14:paraId="077E6830" w14:textId="17B50F7A" w:rsidR="00F934DD" w:rsidRPr="00014B2D" w:rsidRDefault="00F934DD"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181F7924" w14:textId="2AE0A27B" w:rsidR="00F934DD" w:rsidRPr="00014B2D" w:rsidRDefault="00F925A0" w:rsidP="00795F5A">
      <w:pPr>
        <w:pStyle w:val="ListParagraph"/>
        <w:numPr>
          <w:ilvl w:val="0"/>
          <w:numId w:val="9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կատարման ենթակա ակտով </w:t>
      </w:r>
      <w:r w:rsidR="00004520" w:rsidRPr="00014B2D">
        <w:rPr>
          <w:rFonts w:ascii="GHEA Grapalat" w:hAnsi="GHEA Grapalat"/>
          <w:sz w:val="24"/>
          <w:szCs w:val="24"/>
        </w:rPr>
        <w:t>պարտավորությ</w:t>
      </w:r>
      <w:r w:rsidR="004667D2" w:rsidRPr="00014B2D">
        <w:rPr>
          <w:rFonts w:ascii="GHEA Grapalat" w:hAnsi="GHEA Grapalat"/>
          <w:sz w:val="24"/>
          <w:szCs w:val="24"/>
        </w:rPr>
        <w:t>ան կատարումը</w:t>
      </w:r>
      <w:r w:rsidR="00004520" w:rsidRPr="00014B2D">
        <w:rPr>
          <w:rFonts w:ascii="GHEA Grapalat" w:hAnsi="GHEA Grapalat"/>
          <w:sz w:val="24"/>
          <w:szCs w:val="24"/>
        </w:rPr>
        <w:t xml:space="preserve"> հիմնական պարտապանից բացի </w:t>
      </w:r>
      <w:r w:rsidR="004667D2" w:rsidRPr="00014B2D">
        <w:rPr>
          <w:rFonts w:ascii="GHEA Grapalat" w:hAnsi="GHEA Grapalat"/>
          <w:sz w:val="24"/>
          <w:szCs w:val="24"/>
        </w:rPr>
        <w:t xml:space="preserve">դրված է նաև սուբսիդիար պատասխանատվություն կրող պարտապանի վրա, ապա վերջինիս գույքի </w:t>
      </w:r>
      <w:r w:rsidR="00720581" w:rsidRPr="00014B2D">
        <w:rPr>
          <w:rFonts w:ascii="GHEA Grapalat" w:hAnsi="GHEA Grapalat"/>
          <w:sz w:val="24"/>
          <w:szCs w:val="24"/>
        </w:rPr>
        <w:t xml:space="preserve">և եկամուտների </w:t>
      </w:r>
      <w:r w:rsidR="004667D2" w:rsidRPr="00014B2D">
        <w:rPr>
          <w:rFonts w:ascii="GHEA Grapalat" w:hAnsi="GHEA Grapalat"/>
          <w:sz w:val="24"/>
          <w:szCs w:val="24"/>
        </w:rPr>
        <w:t xml:space="preserve">վրա բռնագանձում </w:t>
      </w:r>
      <w:r w:rsidR="00DA3F6A" w:rsidRPr="00014B2D">
        <w:rPr>
          <w:rFonts w:ascii="GHEA Grapalat" w:hAnsi="GHEA Grapalat"/>
          <w:sz w:val="24"/>
          <w:szCs w:val="24"/>
        </w:rPr>
        <w:lastRenderedPageBreak/>
        <w:t xml:space="preserve">(ներառյալ՝ արգելանք) </w:t>
      </w:r>
      <w:r w:rsidR="004667D2" w:rsidRPr="00014B2D">
        <w:rPr>
          <w:rFonts w:ascii="GHEA Grapalat" w:hAnsi="GHEA Grapalat"/>
          <w:sz w:val="24"/>
          <w:szCs w:val="24"/>
        </w:rPr>
        <w:t xml:space="preserve">տարածվում է միայն </w:t>
      </w:r>
      <w:r w:rsidR="00DA3F6A" w:rsidRPr="00014B2D">
        <w:rPr>
          <w:rFonts w:ascii="GHEA Grapalat" w:hAnsi="GHEA Grapalat"/>
          <w:sz w:val="24"/>
          <w:szCs w:val="24"/>
        </w:rPr>
        <w:t>հետևյալ պայմաններից առնվազն մեկի առկայության դեպքում.</w:t>
      </w:r>
    </w:p>
    <w:p w14:paraId="3494D9AE" w14:textId="79CE4B83" w:rsidR="00AD485E" w:rsidRPr="00014B2D" w:rsidRDefault="002F15AE" w:rsidP="00795F5A">
      <w:pPr>
        <w:pStyle w:val="ListParagraph"/>
        <w:numPr>
          <w:ilvl w:val="0"/>
          <w:numId w:val="9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h</w:t>
      </w:r>
      <w:r w:rsidR="00AD485E" w:rsidRPr="00014B2D">
        <w:rPr>
          <w:rFonts w:ascii="GHEA Grapalat" w:hAnsi="GHEA Grapalat"/>
          <w:sz w:val="24"/>
          <w:szCs w:val="24"/>
        </w:rPr>
        <w:t>իմնական</w:t>
      </w:r>
      <w:r w:rsidRPr="00014B2D">
        <w:rPr>
          <w:rFonts w:ascii="GHEA Grapalat" w:hAnsi="GHEA Grapalat"/>
          <w:sz w:val="24"/>
          <w:szCs w:val="24"/>
        </w:rPr>
        <w:t xml:space="preserve"> </w:t>
      </w:r>
      <w:r w:rsidR="00AD485E" w:rsidRPr="00014B2D">
        <w:rPr>
          <w:rFonts w:ascii="GHEA Grapalat" w:hAnsi="GHEA Grapalat"/>
          <w:sz w:val="24"/>
          <w:szCs w:val="24"/>
        </w:rPr>
        <w:t>պարտապանի</w:t>
      </w:r>
      <w:r w:rsidRPr="00014B2D">
        <w:rPr>
          <w:rFonts w:ascii="GHEA Grapalat" w:hAnsi="GHEA Grapalat"/>
          <w:sz w:val="24"/>
          <w:szCs w:val="24"/>
        </w:rPr>
        <w:t xml:space="preserve"> </w:t>
      </w:r>
      <w:r w:rsidR="00AD485E" w:rsidRPr="00014B2D">
        <w:rPr>
          <w:rFonts w:ascii="GHEA Grapalat" w:hAnsi="GHEA Grapalat"/>
          <w:sz w:val="24"/>
          <w:szCs w:val="24"/>
        </w:rPr>
        <w:t>գույքի</w:t>
      </w:r>
      <w:r w:rsidRPr="00014B2D">
        <w:rPr>
          <w:rFonts w:ascii="GHEA Grapalat" w:hAnsi="GHEA Grapalat"/>
          <w:sz w:val="24"/>
          <w:szCs w:val="24"/>
        </w:rPr>
        <w:t xml:space="preserve"> </w:t>
      </w:r>
      <w:r w:rsidR="00AD485E" w:rsidRPr="00014B2D">
        <w:rPr>
          <w:rFonts w:ascii="GHEA Grapalat" w:hAnsi="GHEA Grapalat"/>
          <w:sz w:val="24"/>
          <w:szCs w:val="24"/>
        </w:rPr>
        <w:t>տասնհինգերորդ հարկադիր աճուրդը չկայա</w:t>
      </w:r>
      <w:r w:rsidRPr="00014B2D">
        <w:rPr>
          <w:rFonts w:ascii="GHEA Grapalat" w:hAnsi="GHEA Grapalat"/>
          <w:sz w:val="24"/>
          <w:szCs w:val="24"/>
        </w:rPr>
        <w:t>նալու հիմքով լոտի մեկնարկային գինը ենթակա չէ նվազեցման</w:t>
      </w:r>
      <w:r w:rsidR="00AD485E" w:rsidRPr="00014B2D">
        <w:rPr>
          <w:rFonts w:ascii="GHEA Grapalat" w:hAnsi="GHEA Grapalat"/>
          <w:sz w:val="24"/>
          <w:szCs w:val="24"/>
        </w:rPr>
        <w:t>,</w:t>
      </w:r>
      <w:r w:rsidRPr="00014B2D">
        <w:rPr>
          <w:rFonts w:ascii="GHEA Grapalat" w:hAnsi="GHEA Grapalat"/>
          <w:sz w:val="24"/>
          <w:szCs w:val="24"/>
        </w:rPr>
        <w:t xml:space="preserve"> </w:t>
      </w:r>
      <w:r w:rsidR="00AD485E" w:rsidRPr="00014B2D">
        <w:rPr>
          <w:rFonts w:ascii="GHEA Grapalat" w:hAnsi="GHEA Grapalat"/>
          <w:sz w:val="24"/>
          <w:szCs w:val="24"/>
        </w:rPr>
        <w:t>և հիմնական պարտապանը չունի բռնագանձման ենթակա այլ գույք</w:t>
      </w:r>
      <w:r w:rsidR="00720581" w:rsidRPr="00014B2D">
        <w:rPr>
          <w:rFonts w:ascii="GHEA Grapalat" w:hAnsi="GHEA Grapalat"/>
          <w:sz w:val="24"/>
          <w:szCs w:val="24"/>
        </w:rPr>
        <w:t xml:space="preserve"> կամ եկամուտներ</w:t>
      </w:r>
      <w:r w:rsidR="00AD485E" w:rsidRPr="00014B2D">
        <w:rPr>
          <w:rFonts w:ascii="GHEA Grapalat" w:hAnsi="GHEA Grapalat"/>
          <w:sz w:val="24"/>
          <w:szCs w:val="24"/>
        </w:rPr>
        <w:t>.</w:t>
      </w:r>
    </w:p>
    <w:p w14:paraId="68D2FFC6" w14:textId="3295363D" w:rsidR="00DA3F6A" w:rsidRPr="00014B2D" w:rsidRDefault="00AD485E" w:rsidP="00795F5A">
      <w:pPr>
        <w:pStyle w:val="ListParagraph"/>
        <w:numPr>
          <w:ilvl w:val="0"/>
          <w:numId w:val="9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 </w:t>
      </w:r>
      <w:r w:rsidR="00DA3F6A" w:rsidRPr="00014B2D">
        <w:rPr>
          <w:rFonts w:ascii="GHEA Grapalat" w:hAnsi="GHEA Grapalat"/>
          <w:sz w:val="24"/>
          <w:szCs w:val="24"/>
        </w:rPr>
        <w:t>հիմնական պարտապանը ճանաչվել է սնանկ</w:t>
      </w:r>
      <w:r w:rsidR="00EE01E9" w:rsidRPr="00014B2D">
        <w:rPr>
          <w:rFonts w:ascii="GHEA Grapalat" w:hAnsi="GHEA Grapalat"/>
          <w:sz w:val="24"/>
          <w:szCs w:val="24"/>
        </w:rPr>
        <w:t>,</w:t>
      </w:r>
      <w:r w:rsidR="00DA3F6A" w:rsidRPr="00014B2D">
        <w:rPr>
          <w:rFonts w:ascii="GHEA Grapalat" w:hAnsi="GHEA Grapalat"/>
          <w:sz w:val="24"/>
          <w:szCs w:val="24"/>
        </w:rPr>
        <w:t xml:space="preserve"> կամ </w:t>
      </w:r>
      <w:r w:rsidR="00EE01E9" w:rsidRPr="00014B2D">
        <w:rPr>
          <w:rFonts w:ascii="GHEA Grapalat" w:hAnsi="GHEA Grapalat"/>
          <w:sz w:val="24"/>
          <w:szCs w:val="24"/>
        </w:rPr>
        <w:t xml:space="preserve">հիմնական </w:t>
      </w:r>
      <w:r w:rsidR="00DA3F6A" w:rsidRPr="00014B2D">
        <w:rPr>
          <w:rFonts w:ascii="GHEA Grapalat" w:hAnsi="GHEA Grapalat"/>
          <w:sz w:val="24"/>
          <w:szCs w:val="24"/>
        </w:rPr>
        <w:t xml:space="preserve">պարտապան բանկը, վարկային կազմակերպությունը, ներդրումային ընկերությունը, ներդրումային ֆոնդի կառավարիչը կամ ապահովագրական ընկերությունը Կենտրոնական բանկի խորհրդի որոշմամբ ճանաչվել է անվճարունակ, բացառությամբ </w:t>
      </w:r>
      <w:r w:rsidR="00C32AE3" w:rsidRPr="00014B2D">
        <w:rPr>
          <w:rFonts w:ascii="GHEA Grapalat" w:hAnsi="GHEA Grapalat"/>
          <w:sz w:val="24"/>
          <w:szCs w:val="24"/>
        </w:rPr>
        <w:t>եթե</w:t>
      </w:r>
      <w:r w:rsidR="00DA3F6A" w:rsidRPr="00014B2D">
        <w:rPr>
          <w:rFonts w:ascii="GHEA Grapalat" w:hAnsi="GHEA Grapalat"/>
          <w:sz w:val="24"/>
          <w:szCs w:val="24"/>
        </w:rPr>
        <w:t xml:space="preserve"> կատարման ենթակա ակտով սահմանված պարտավորությունն ապահովված է գրավով.</w:t>
      </w:r>
    </w:p>
    <w:p w14:paraId="1BFD2843" w14:textId="0BF95B20" w:rsidR="00DA3F6A" w:rsidRPr="00014B2D" w:rsidRDefault="00DA3F6A" w:rsidP="00795F5A">
      <w:pPr>
        <w:pStyle w:val="ListParagraph"/>
        <w:numPr>
          <w:ilvl w:val="0"/>
          <w:numId w:val="9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կատարման ենթակա ակտով սահմանված պարտավորության կատարման ապահովման համար գրավ դրված գույքը սնանկության վարույթի շրջանակներում կամ արտադատական կարգով իրացնելուց ստացված գումարը կամ գրավառուին կամ նրա նշած անձին ի սեփականություն անցած գույքի արժեքը բավարար չէ </w:t>
      </w:r>
      <w:r w:rsidR="004E300D" w:rsidRPr="00014B2D">
        <w:rPr>
          <w:rFonts w:ascii="GHEA Grapalat" w:hAnsi="GHEA Grapalat"/>
          <w:sz w:val="24"/>
          <w:szCs w:val="24"/>
        </w:rPr>
        <w:t>կատարման ենթակա ակտով սահմանված պարտավորության կատարման համար</w:t>
      </w:r>
      <w:r w:rsidRPr="00014B2D">
        <w:rPr>
          <w:rFonts w:ascii="GHEA Grapalat" w:hAnsi="GHEA Grapalat"/>
          <w:sz w:val="24"/>
          <w:szCs w:val="24"/>
        </w:rPr>
        <w:t>.</w:t>
      </w:r>
    </w:p>
    <w:p w14:paraId="278D39F5" w14:textId="16BE0722" w:rsidR="00671AF0" w:rsidRPr="00014B2D" w:rsidRDefault="00D1461E" w:rsidP="00795F5A">
      <w:pPr>
        <w:pStyle w:val="ListParagraph"/>
        <w:numPr>
          <w:ilvl w:val="0"/>
          <w:numId w:val="9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հիմնական պարտապանի նկատմամբ հարուցված կատարողական վարույթն </w:t>
      </w:r>
      <w:r w:rsidR="00DA3F6A" w:rsidRPr="00014B2D">
        <w:rPr>
          <w:rFonts w:ascii="GHEA Grapalat" w:hAnsi="GHEA Grapalat"/>
          <w:sz w:val="24"/>
          <w:szCs w:val="24"/>
        </w:rPr>
        <w:t>ավարտ</w:t>
      </w:r>
      <w:r w:rsidRPr="00014B2D">
        <w:rPr>
          <w:rFonts w:ascii="GHEA Grapalat" w:hAnsi="GHEA Grapalat"/>
          <w:sz w:val="24"/>
          <w:szCs w:val="24"/>
        </w:rPr>
        <w:t xml:space="preserve">վել է սույն օրենքի </w:t>
      </w:r>
      <w:r w:rsidR="008B3676" w:rsidRPr="00014B2D">
        <w:rPr>
          <w:rFonts w:ascii="GHEA Grapalat" w:hAnsi="GHEA Grapalat"/>
          <w:sz w:val="24"/>
          <w:szCs w:val="24"/>
        </w:rPr>
        <w:t>59</w:t>
      </w:r>
      <w:r w:rsidRPr="00014B2D">
        <w:rPr>
          <w:rFonts w:ascii="GHEA Grapalat" w:hAnsi="GHEA Grapalat"/>
          <w:sz w:val="24"/>
          <w:szCs w:val="24"/>
        </w:rPr>
        <w:t>-րդ հոդվածի 1-ին մասի 5-</w:t>
      </w:r>
      <w:r w:rsidR="00525F3D" w:rsidRPr="00014B2D">
        <w:rPr>
          <w:rFonts w:ascii="GHEA Grapalat" w:hAnsi="GHEA Grapalat"/>
          <w:sz w:val="24"/>
          <w:szCs w:val="24"/>
        </w:rPr>
        <w:t>8</w:t>
      </w:r>
      <w:r w:rsidRPr="00014B2D">
        <w:rPr>
          <w:rFonts w:ascii="GHEA Grapalat" w:hAnsi="GHEA Grapalat"/>
          <w:sz w:val="24"/>
          <w:szCs w:val="24"/>
        </w:rPr>
        <w:t>-րդ կետերով նախատեսված հիմքերով</w:t>
      </w:r>
      <w:r w:rsidR="00671AF0" w:rsidRPr="00014B2D">
        <w:rPr>
          <w:rFonts w:ascii="GHEA Grapalat" w:hAnsi="GHEA Grapalat"/>
          <w:sz w:val="24"/>
          <w:szCs w:val="24"/>
        </w:rPr>
        <w:t>.</w:t>
      </w:r>
    </w:p>
    <w:p w14:paraId="1543A506" w14:textId="11595E47" w:rsidR="00525F3D" w:rsidRPr="00014B2D" w:rsidRDefault="00671AF0" w:rsidP="00795F5A">
      <w:pPr>
        <w:pStyle w:val="ListParagraph"/>
        <w:numPr>
          <w:ilvl w:val="0"/>
          <w:numId w:val="9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հիմնական պարտապանի նկատմամբ հարուցված կատարողական վարույթը պարտապանի գույքի բացակայության</w:t>
      </w:r>
      <w:r w:rsidR="005F1666" w:rsidRPr="00014B2D">
        <w:rPr>
          <w:rFonts w:ascii="GHEA Grapalat" w:hAnsi="GHEA Grapalat"/>
          <w:sz w:val="24"/>
          <w:szCs w:val="24"/>
        </w:rPr>
        <w:t xml:space="preserve"> կամ դրա վրա բռնագանձում տարածելու անհնարինության</w:t>
      </w:r>
      <w:r w:rsidRPr="00014B2D">
        <w:rPr>
          <w:rFonts w:ascii="GHEA Grapalat" w:hAnsi="GHEA Grapalat"/>
          <w:sz w:val="24"/>
          <w:szCs w:val="24"/>
        </w:rPr>
        <w:t xml:space="preserve"> պայմաններում ավարտվել է սույն օրենքի </w:t>
      </w:r>
      <w:r w:rsidR="008B3676" w:rsidRPr="00014B2D">
        <w:rPr>
          <w:rFonts w:ascii="GHEA Grapalat" w:hAnsi="GHEA Grapalat"/>
          <w:sz w:val="24"/>
          <w:szCs w:val="24"/>
        </w:rPr>
        <w:t>59</w:t>
      </w:r>
      <w:r w:rsidRPr="00014B2D">
        <w:rPr>
          <w:rFonts w:ascii="GHEA Grapalat" w:hAnsi="GHEA Grapalat"/>
          <w:sz w:val="24"/>
          <w:szCs w:val="24"/>
        </w:rPr>
        <w:t xml:space="preserve">-րդ հոդվածի 1-ին մասի </w:t>
      </w:r>
      <w:r w:rsidR="00525F3D" w:rsidRPr="00014B2D">
        <w:rPr>
          <w:rFonts w:ascii="GHEA Grapalat" w:hAnsi="GHEA Grapalat"/>
          <w:sz w:val="24"/>
          <w:szCs w:val="24"/>
        </w:rPr>
        <w:t>9</w:t>
      </w:r>
      <w:r w:rsidRPr="00014B2D">
        <w:rPr>
          <w:rFonts w:ascii="GHEA Grapalat" w:hAnsi="GHEA Grapalat"/>
          <w:sz w:val="24"/>
          <w:szCs w:val="24"/>
        </w:rPr>
        <w:t>-րդ կետով նախատեսված հիմքով, և պարտապանի եկամուտների չափը բավարար չէ</w:t>
      </w:r>
      <w:r w:rsidR="00E60BC9" w:rsidRPr="00014B2D">
        <w:rPr>
          <w:rFonts w:ascii="GHEA Grapalat" w:hAnsi="GHEA Grapalat"/>
          <w:sz w:val="24"/>
          <w:szCs w:val="24"/>
        </w:rPr>
        <w:t xml:space="preserve"> դրանց վրա բռնագանձում տարածելով պահանջն առավելագույնը վեց ամսվա ընթացքում մարելու համար</w:t>
      </w:r>
      <w:r w:rsidR="00525F3D" w:rsidRPr="00014B2D">
        <w:rPr>
          <w:rFonts w:ascii="GHEA Grapalat" w:hAnsi="GHEA Grapalat"/>
          <w:sz w:val="24"/>
          <w:szCs w:val="24"/>
        </w:rPr>
        <w:t>.</w:t>
      </w:r>
    </w:p>
    <w:p w14:paraId="446752DB" w14:textId="085DF706" w:rsidR="00A335ED" w:rsidRPr="00014B2D" w:rsidRDefault="000F3C89" w:rsidP="00795F5A">
      <w:pPr>
        <w:pStyle w:val="ListParagraph"/>
        <w:numPr>
          <w:ilvl w:val="0"/>
          <w:numId w:val="9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w:t>
      </w:r>
      <w:r w:rsidR="00525F3D" w:rsidRPr="00014B2D">
        <w:rPr>
          <w:rFonts w:ascii="GHEA Grapalat" w:hAnsi="GHEA Grapalat"/>
          <w:sz w:val="24"/>
          <w:szCs w:val="24"/>
        </w:rPr>
        <w:t xml:space="preserve">իմնական </w:t>
      </w:r>
      <w:r w:rsidRPr="00014B2D">
        <w:rPr>
          <w:rFonts w:ascii="GHEA Grapalat" w:hAnsi="GHEA Grapalat"/>
          <w:sz w:val="24"/>
          <w:szCs w:val="24"/>
        </w:rPr>
        <w:t>պարտապանը մահացել է, և չկա արգելադրված գույք</w:t>
      </w:r>
      <w:r w:rsidR="00E60BC9" w:rsidRPr="00014B2D">
        <w:rPr>
          <w:rFonts w:ascii="GHEA Grapalat" w:hAnsi="GHEA Grapalat"/>
          <w:sz w:val="24"/>
          <w:szCs w:val="24"/>
        </w:rPr>
        <w:t>։</w:t>
      </w:r>
    </w:p>
    <w:p w14:paraId="05FE8AAE" w14:textId="56530D1C" w:rsidR="00B717CA" w:rsidRPr="00014B2D" w:rsidRDefault="00B717CA"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4311330C" w14:textId="15DB8AA6" w:rsidR="00B717CA" w:rsidRPr="00014B2D" w:rsidRDefault="00B717CA"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E835AB" w:rsidRPr="00014B2D">
        <w:rPr>
          <w:rFonts w:ascii="GHEA Grapalat" w:hAnsi="GHEA Grapalat"/>
          <w:b/>
          <w:bCs/>
          <w:sz w:val="24"/>
          <w:szCs w:val="24"/>
        </w:rPr>
        <w:t>15</w:t>
      </w:r>
    </w:p>
    <w:p w14:paraId="7E271DD0" w14:textId="77777777" w:rsidR="00905168" w:rsidRPr="00014B2D" w:rsidRDefault="00B717CA"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ԳՈՒՅՔԻ ԱՌԱՆՁԻՆ ՏԵՍԱԿՆԵՐԻ ՎՐԱ ԲՌՆԱԳԱՆՁՈՒՄ ՏԱՐԱԾԵԼ</w:t>
      </w:r>
      <w:r w:rsidR="00905168" w:rsidRPr="00014B2D">
        <w:rPr>
          <w:rFonts w:ascii="GHEA Grapalat" w:hAnsi="GHEA Grapalat"/>
          <w:b/>
          <w:bCs/>
          <w:i/>
          <w:iCs/>
          <w:sz w:val="24"/>
          <w:szCs w:val="24"/>
        </w:rPr>
        <w:t xml:space="preserve">ՈՒ </w:t>
      </w:r>
    </w:p>
    <w:p w14:paraId="05E022F0" w14:textId="628AB3F8" w:rsidR="00B717CA" w:rsidRPr="00014B2D" w:rsidRDefault="00905168"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ՀԱՏՈՒԿ ԿԱՆՈՆՆԵՐԸ</w:t>
      </w:r>
    </w:p>
    <w:p w14:paraId="01ED50EB" w14:textId="08460018" w:rsidR="00B717CA" w:rsidRPr="00014B2D" w:rsidRDefault="00B717CA"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p>
    <w:p w14:paraId="3A1A6C6E" w14:textId="61561964" w:rsidR="00F72484" w:rsidRPr="00014B2D" w:rsidRDefault="00F72484" w:rsidP="00795F5A">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87</w:t>
      </w:r>
      <w:r w:rsidRPr="00014B2D">
        <w:rPr>
          <w:rFonts w:ascii="GHEA Grapalat" w:hAnsi="GHEA Grapalat"/>
          <w:b/>
          <w:bCs/>
          <w:sz w:val="24"/>
          <w:szCs w:val="24"/>
        </w:rPr>
        <w:t>. Պարտապանի դրամական միջոցների վրա բռնագանձում տարածելը</w:t>
      </w:r>
    </w:p>
    <w:p w14:paraId="4B2AC696" w14:textId="55B9F994" w:rsidR="00B717CA" w:rsidRPr="00014B2D" w:rsidRDefault="00B717CA"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43FE3EAB" w14:textId="3754191F" w:rsidR="00187E20" w:rsidRPr="00014B2D" w:rsidRDefault="001B182C" w:rsidP="00795F5A">
      <w:pPr>
        <w:pStyle w:val="ListParagraph"/>
        <w:numPr>
          <w:ilvl w:val="0"/>
          <w:numId w:val="9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օրենքի իմաստով դրամական միջոցներ են համարվում պարտապանի՝ Հայաստանի Հանրապետության արժույթով և արտարժույթով </w:t>
      </w:r>
      <w:r w:rsidR="00187E20" w:rsidRPr="00014B2D">
        <w:rPr>
          <w:rFonts w:ascii="GHEA Grapalat" w:hAnsi="GHEA Grapalat"/>
          <w:sz w:val="24"/>
          <w:szCs w:val="24"/>
        </w:rPr>
        <w:t xml:space="preserve">հետևյալ </w:t>
      </w:r>
      <w:r w:rsidRPr="00014B2D">
        <w:rPr>
          <w:rFonts w:ascii="GHEA Grapalat" w:hAnsi="GHEA Grapalat"/>
          <w:sz w:val="24"/>
          <w:szCs w:val="24"/>
        </w:rPr>
        <w:t>դրամական միջոցները</w:t>
      </w:r>
      <w:r w:rsidR="00187E20" w:rsidRPr="00014B2D">
        <w:rPr>
          <w:rFonts w:ascii="GHEA Grapalat" w:hAnsi="GHEA Grapalat"/>
          <w:sz w:val="24"/>
          <w:szCs w:val="24"/>
        </w:rPr>
        <w:t>.</w:t>
      </w:r>
    </w:p>
    <w:p w14:paraId="34B49E4B" w14:textId="3780DD59" w:rsidR="00187E20" w:rsidRPr="00014B2D" w:rsidRDefault="00187E20" w:rsidP="00795F5A">
      <w:pPr>
        <w:pStyle w:val="ListParagraph"/>
        <w:numPr>
          <w:ilvl w:val="0"/>
          <w:numId w:val="10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կանխիկ դրամական միջոցները</w:t>
      </w:r>
      <w:r w:rsidRPr="00014B2D">
        <w:rPr>
          <w:rFonts w:ascii="GHEA Grapalat" w:hAnsi="GHEA Grapalat"/>
          <w:sz w:val="24"/>
          <w:szCs w:val="24"/>
          <w:lang w:val="en-US"/>
        </w:rPr>
        <w:t>.</w:t>
      </w:r>
    </w:p>
    <w:p w14:paraId="73374775" w14:textId="39E93F30" w:rsidR="00187E20" w:rsidRPr="00014B2D" w:rsidRDefault="001B182C" w:rsidP="00795F5A">
      <w:pPr>
        <w:pStyle w:val="ListParagraph"/>
        <w:numPr>
          <w:ilvl w:val="0"/>
          <w:numId w:val="10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բանկային հաշիվներում</w:t>
      </w:r>
      <w:r w:rsidR="008F6C93" w:rsidRPr="00014B2D">
        <w:rPr>
          <w:rFonts w:ascii="GHEA Grapalat" w:hAnsi="GHEA Grapalat"/>
          <w:sz w:val="24"/>
          <w:szCs w:val="24"/>
        </w:rPr>
        <w:t xml:space="preserve"> (ներառյալ՝ մետաղական)</w:t>
      </w:r>
      <w:r w:rsidRPr="00014B2D">
        <w:rPr>
          <w:rFonts w:ascii="GHEA Grapalat" w:hAnsi="GHEA Grapalat"/>
          <w:sz w:val="24"/>
          <w:szCs w:val="24"/>
        </w:rPr>
        <w:t xml:space="preserve"> և ավանդներում առկա դրամական միջոցները</w:t>
      </w:r>
      <w:r w:rsidR="00187E20" w:rsidRPr="00014B2D">
        <w:rPr>
          <w:rFonts w:ascii="GHEA Grapalat" w:hAnsi="GHEA Grapalat"/>
          <w:sz w:val="24"/>
          <w:szCs w:val="24"/>
        </w:rPr>
        <w:t>.</w:t>
      </w:r>
    </w:p>
    <w:p w14:paraId="2D0D380C" w14:textId="7542335E" w:rsidR="00187E20" w:rsidRPr="00014B2D" w:rsidRDefault="002540F3" w:rsidP="00795F5A">
      <w:pPr>
        <w:pStyle w:val="ListParagraph"/>
        <w:numPr>
          <w:ilvl w:val="0"/>
          <w:numId w:val="10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վճարահաշվարկային կազմակերպություններում պարտապանի </w:t>
      </w:r>
      <w:r w:rsidR="00F072F2" w:rsidRPr="00014B2D">
        <w:rPr>
          <w:rFonts w:ascii="GHEA Grapalat" w:hAnsi="GHEA Grapalat"/>
          <w:sz w:val="24"/>
          <w:szCs w:val="24"/>
        </w:rPr>
        <w:t xml:space="preserve">էլեկտրոնային փողի հաշվառման </w:t>
      </w:r>
      <w:r w:rsidRPr="00014B2D">
        <w:rPr>
          <w:rFonts w:ascii="GHEA Grapalat" w:hAnsi="GHEA Grapalat"/>
          <w:sz w:val="24"/>
          <w:szCs w:val="24"/>
        </w:rPr>
        <w:t xml:space="preserve">հաշվին </w:t>
      </w:r>
      <w:r w:rsidR="008F6C93" w:rsidRPr="00014B2D">
        <w:rPr>
          <w:rFonts w:ascii="GHEA Grapalat" w:hAnsi="GHEA Grapalat"/>
          <w:sz w:val="24"/>
          <w:szCs w:val="24"/>
        </w:rPr>
        <w:t xml:space="preserve">(էլեկտրոնային դրամապանակում) </w:t>
      </w:r>
      <w:r w:rsidRPr="00014B2D">
        <w:rPr>
          <w:rFonts w:ascii="GHEA Grapalat" w:hAnsi="GHEA Grapalat"/>
          <w:sz w:val="24"/>
          <w:szCs w:val="24"/>
        </w:rPr>
        <w:t>առկա դրամական միջոցները</w:t>
      </w:r>
      <w:r w:rsidR="00187E20" w:rsidRPr="00014B2D">
        <w:rPr>
          <w:rFonts w:ascii="GHEA Grapalat" w:hAnsi="GHEA Grapalat"/>
          <w:sz w:val="24"/>
          <w:szCs w:val="24"/>
        </w:rPr>
        <w:t>.</w:t>
      </w:r>
    </w:p>
    <w:p w14:paraId="3C316A49" w14:textId="6C1A3E87" w:rsidR="00F72484" w:rsidRPr="00014B2D" w:rsidRDefault="002540F3" w:rsidP="00795F5A">
      <w:pPr>
        <w:pStyle w:val="ListParagraph"/>
        <w:numPr>
          <w:ilvl w:val="0"/>
          <w:numId w:val="10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առևտրի, ծառայությունների մատուցման, ինտերնետ շահումով խաղերի</w:t>
      </w:r>
      <w:r w:rsidR="008F6C93" w:rsidRPr="00014B2D">
        <w:rPr>
          <w:rFonts w:ascii="GHEA Grapalat" w:hAnsi="GHEA Grapalat"/>
          <w:sz w:val="24"/>
          <w:szCs w:val="24"/>
        </w:rPr>
        <w:t>, վիճակախաղերի (այդ թվում՝ տոտալիզատորի)</w:t>
      </w:r>
      <w:r w:rsidRPr="00014B2D">
        <w:rPr>
          <w:rFonts w:ascii="GHEA Grapalat" w:hAnsi="GHEA Grapalat"/>
          <w:sz w:val="24"/>
          <w:szCs w:val="24"/>
        </w:rPr>
        <w:t xml:space="preserve"> և այլ էլեկտրոնային հարթակներում պարտապանի անձնական հաշ</w:t>
      </w:r>
      <w:r w:rsidR="00A73D97" w:rsidRPr="00014B2D">
        <w:rPr>
          <w:rFonts w:ascii="GHEA Grapalat" w:hAnsi="GHEA Grapalat"/>
          <w:sz w:val="24"/>
          <w:szCs w:val="24"/>
        </w:rPr>
        <w:t>ի</w:t>
      </w:r>
      <w:r w:rsidRPr="00014B2D">
        <w:rPr>
          <w:rFonts w:ascii="GHEA Grapalat" w:hAnsi="GHEA Grapalat"/>
          <w:sz w:val="24"/>
          <w:szCs w:val="24"/>
        </w:rPr>
        <w:t>վ</w:t>
      </w:r>
      <w:r w:rsidR="00A73D97" w:rsidRPr="00014B2D">
        <w:rPr>
          <w:rFonts w:ascii="GHEA Grapalat" w:hAnsi="GHEA Grapalat"/>
          <w:sz w:val="24"/>
          <w:szCs w:val="24"/>
        </w:rPr>
        <w:t>ներ</w:t>
      </w:r>
      <w:r w:rsidRPr="00014B2D">
        <w:rPr>
          <w:rFonts w:ascii="GHEA Grapalat" w:hAnsi="GHEA Grapalat"/>
          <w:sz w:val="24"/>
          <w:szCs w:val="24"/>
        </w:rPr>
        <w:t>ում առկա</w:t>
      </w:r>
      <w:r w:rsidR="00187E20" w:rsidRPr="00014B2D">
        <w:rPr>
          <w:rFonts w:ascii="GHEA Grapalat" w:hAnsi="GHEA Grapalat"/>
          <w:sz w:val="24"/>
          <w:szCs w:val="24"/>
        </w:rPr>
        <w:t xml:space="preserve"> միջոցները</w:t>
      </w:r>
      <w:r w:rsidR="008F6C93" w:rsidRPr="00014B2D">
        <w:rPr>
          <w:rFonts w:ascii="GHEA Grapalat" w:hAnsi="GHEA Grapalat"/>
          <w:sz w:val="24"/>
          <w:szCs w:val="24"/>
        </w:rPr>
        <w:t xml:space="preserve"> (միավորները)</w:t>
      </w:r>
      <w:r w:rsidR="00BA49AE" w:rsidRPr="00014B2D">
        <w:rPr>
          <w:rFonts w:ascii="GHEA Grapalat" w:hAnsi="GHEA Grapalat"/>
          <w:sz w:val="24"/>
          <w:szCs w:val="24"/>
        </w:rPr>
        <w:t xml:space="preserve">` այնքանով, </w:t>
      </w:r>
      <w:r w:rsidR="00187E20" w:rsidRPr="00014B2D">
        <w:rPr>
          <w:rFonts w:ascii="GHEA Grapalat" w:hAnsi="GHEA Grapalat"/>
          <w:sz w:val="24"/>
          <w:szCs w:val="24"/>
        </w:rPr>
        <w:t xml:space="preserve">որքանով դրանք, ըստ էլեկտրոնային հարթակի (պարտապանի </w:t>
      </w:r>
      <w:r w:rsidR="00A73D97" w:rsidRPr="00014B2D">
        <w:rPr>
          <w:rFonts w:ascii="GHEA Grapalat" w:hAnsi="GHEA Grapalat"/>
          <w:sz w:val="24"/>
          <w:szCs w:val="24"/>
        </w:rPr>
        <w:t xml:space="preserve">հետ </w:t>
      </w:r>
      <w:r w:rsidR="00187E20" w:rsidRPr="00014B2D">
        <w:rPr>
          <w:rFonts w:ascii="GHEA Grapalat" w:hAnsi="GHEA Grapalat"/>
          <w:sz w:val="24"/>
          <w:szCs w:val="24"/>
        </w:rPr>
        <w:t>կնք</w:t>
      </w:r>
      <w:r w:rsidR="00A73D97" w:rsidRPr="00014B2D">
        <w:rPr>
          <w:rFonts w:ascii="GHEA Grapalat" w:hAnsi="GHEA Grapalat"/>
          <w:sz w:val="24"/>
          <w:szCs w:val="24"/>
        </w:rPr>
        <w:t>վ</w:t>
      </w:r>
      <w:r w:rsidR="00187E20" w:rsidRPr="00014B2D">
        <w:rPr>
          <w:rFonts w:ascii="GHEA Grapalat" w:hAnsi="GHEA Grapalat"/>
          <w:sz w:val="24"/>
          <w:szCs w:val="24"/>
        </w:rPr>
        <w:t>ած պայմանագրի) կանոնների, ենթակա են վերադարձման պարտապանին նրա առաջին իսկ պահանջով</w:t>
      </w:r>
      <w:r w:rsidR="00A70C02" w:rsidRPr="00014B2D">
        <w:rPr>
          <w:rFonts w:ascii="GHEA Grapalat" w:hAnsi="GHEA Grapalat"/>
          <w:sz w:val="24"/>
          <w:szCs w:val="24"/>
        </w:rPr>
        <w:t>։</w:t>
      </w:r>
    </w:p>
    <w:p w14:paraId="1FB613AE" w14:textId="55AB128D" w:rsidR="00C66939" w:rsidRPr="00014B2D" w:rsidRDefault="00AD5D12" w:rsidP="00795F5A">
      <w:pPr>
        <w:pStyle w:val="ListParagraph"/>
        <w:numPr>
          <w:ilvl w:val="0"/>
          <w:numId w:val="9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դրամական միջոցները տիրապետող անձինք, ստանալով այդ միջոցների վրա արգելանք դնելու</w:t>
      </w:r>
      <w:r w:rsidR="00A90A06" w:rsidRPr="00014B2D">
        <w:rPr>
          <w:rFonts w:ascii="GHEA Grapalat" w:hAnsi="GHEA Grapalat"/>
          <w:sz w:val="24"/>
          <w:szCs w:val="24"/>
        </w:rPr>
        <w:t xml:space="preserve"> </w:t>
      </w:r>
      <w:r w:rsidRPr="00014B2D">
        <w:rPr>
          <w:rFonts w:ascii="GHEA Grapalat" w:hAnsi="GHEA Grapalat"/>
          <w:sz w:val="24"/>
          <w:szCs w:val="24"/>
        </w:rPr>
        <w:t>մասին որոշումը, անհապաղ կիրառում են արգելանքը համապատասխան չափով դրամական միջոցների նկատմամբ՝ դրանք թողնելով պարտապանի բանկային (անձնական) հաշվին</w:t>
      </w:r>
      <w:r w:rsidR="00C66939" w:rsidRPr="00014B2D">
        <w:rPr>
          <w:rFonts w:ascii="GHEA Grapalat" w:hAnsi="GHEA Grapalat"/>
          <w:sz w:val="24"/>
          <w:szCs w:val="24"/>
        </w:rPr>
        <w:t xml:space="preserve">, կամ եռօրյա ժամկետում այդ միջոցները փոխանցում են պարտապանի անձնական հաշվին կցված՝ Հայաստանի Հանրապետությունում գործող </w:t>
      </w:r>
      <w:r w:rsidR="00827F09" w:rsidRPr="00014B2D">
        <w:rPr>
          <w:rFonts w:ascii="GHEA Grapalat" w:hAnsi="GHEA Grapalat"/>
          <w:sz w:val="24"/>
          <w:szCs w:val="24"/>
        </w:rPr>
        <w:t xml:space="preserve">առևտրային </w:t>
      </w:r>
      <w:r w:rsidR="00C66939" w:rsidRPr="00014B2D">
        <w:rPr>
          <w:rFonts w:ascii="GHEA Grapalat" w:hAnsi="GHEA Grapalat"/>
          <w:sz w:val="24"/>
          <w:szCs w:val="24"/>
        </w:rPr>
        <w:t>բանկում բացված բանկային հաշվին, կամ նույն ժամկետում դրանք փոխանցում են</w:t>
      </w:r>
      <w:r w:rsidRPr="00014B2D">
        <w:rPr>
          <w:rFonts w:ascii="GHEA Grapalat" w:hAnsi="GHEA Grapalat"/>
          <w:sz w:val="24"/>
          <w:szCs w:val="24"/>
        </w:rPr>
        <w:t xml:space="preserve"> </w:t>
      </w:r>
      <w:r w:rsidR="00C66939" w:rsidRPr="00014B2D">
        <w:rPr>
          <w:rFonts w:ascii="GHEA Grapalat" w:hAnsi="GHEA Grapalat"/>
          <w:sz w:val="24"/>
          <w:szCs w:val="24"/>
        </w:rPr>
        <w:t>Ծառայության (համապատասխան ստորաբաժանման) դեպոզիտ հաշվին։</w:t>
      </w:r>
    </w:p>
    <w:p w14:paraId="5AE966EB" w14:textId="308F4E5E" w:rsidR="00195816" w:rsidRPr="00014B2D" w:rsidRDefault="00C66939" w:rsidP="00795F5A">
      <w:pPr>
        <w:pStyle w:val="ListParagraph"/>
        <w:numPr>
          <w:ilvl w:val="0"/>
          <w:numId w:val="9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Կենտրոնական բանկի կողմից լիզենզավորվող կազմակերպությ</w:t>
      </w:r>
      <w:r w:rsidR="00C02C47" w:rsidRPr="00014B2D">
        <w:rPr>
          <w:rFonts w:ascii="GHEA Grapalat" w:hAnsi="GHEA Grapalat"/>
          <w:sz w:val="24"/>
          <w:szCs w:val="24"/>
        </w:rPr>
        <w:t>ունների</w:t>
      </w:r>
      <w:r w:rsidRPr="00014B2D">
        <w:rPr>
          <w:rFonts w:ascii="GHEA Grapalat" w:hAnsi="GHEA Grapalat"/>
          <w:sz w:val="24"/>
          <w:szCs w:val="24"/>
        </w:rPr>
        <w:t xml:space="preserve"> կողմից դրամական միջոցների վրա արգելանք դնելու և բռնագանձում տարածելու հերթականությունը՝ ըստ դրամական միջոցների տեսակների և արժույթի, սահմանվում է սույն օրենքի </w:t>
      </w:r>
      <w:r w:rsidR="008B3676" w:rsidRPr="00014B2D">
        <w:rPr>
          <w:rFonts w:ascii="GHEA Grapalat" w:hAnsi="GHEA Grapalat"/>
          <w:sz w:val="24"/>
          <w:szCs w:val="24"/>
        </w:rPr>
        <w:t>66</w:t>
      </w:r>
      <w:r w:rsidRPr="00014B2D">
        <w:rPr>
          <w:rFonts w:ascii="GHEA Grapalat" w:hAnsi="GHEA Grapalat"/>
          <w:sz w:val="24"/>
          <w:szCs w:val="24"/>
        </w:rPr>
        <w:t xml:space="preserve">-րդ հոդվածի 4-րդ մասով նախատեսված ենթաօրենսդրական նորմատիվ իրավական ակտով։ </w:t>
      </w:r>
    </w:p>
    <w:p w14:paraId="0BF50EB8" w14:textId="0F6F7C09" w:rsidR="000928E9" w:rsidRPr="00014B2D" w:rsidRDefault="004264EC" w:rsidP="004264EC">
      <w:pPr>
        <w:pStyle w:val="ListParagraph"/>
        <w:numPr>
          <w:ilvl w:val="0"/>
          <w:numId w:val="99"/>
        </w:numPr>
        <w:tabs>
          <w:tab w:val="left" w:pos="142"/>
          <w:tab w:val="left" w:pos="851"/>
          <w:tab w:val="left" w:pos="993"/>
        </w:tabs>
        <w:spacing w:after="0" w:line="276" w:lineRule="auto"/>
        <w:ind w:left="142" w:firstLine="425"/>
        <w:jc w:val="both"/>
        <w:rPr>
          <w:rFonts w:ascii="GHEA Grapalat" w:hAnsi="GHEA Grapalat"/>
          <w:sz w:val="24"/>
          <w:szCs w:val="24"/>
        </w:rPr>
      </w:pPr>
      <w:bookmarkStart w:id="3" w:name="_Hlk151925354"/>
      <w:r w:rsidRPr="00014B2D">
        <w:rPr>
          <w:rFonts w:ascii="GHEA Grapalat" w:hAnsi="GHEA Grapalat"/>
          <w:sz w:val="24"/>
          <w:szCs w:val="24"/>
        </w:rPr>
        <w:t xml:space="preserve">Պարտապանի դրամական միջոցների վրա արգելանք դնելու մասին որոշումներն այդ միջոցները տիրապետող անձանց կողմից կատարվում են </w:t>
      </w:r>
      <w:bookmarkEnd w:id="3"/>
      <w:r w:rsidRPr="00014B2D">
        <w:rPr>
          <w:rFonts w:ascii="GHEA Grapalat" w:hAnsi="GHEA Grapalat"/>
          <w:sz w:val="24"/>
          <w:szCs w:val="24"/>
        </w:rPr>
        <w:t>ըստ այդ</w:t>
      </w:r>
      <w:r w:rsidR="004B1CAE" w:rsidRPr="00014B2D">
        <w:rPr>
          <w:rFonts w:ascii="GHEA Grapalat" w:hAnsi="GHEA Grapalat"/>
          <w:sz w:val="24"/>
          <w:szCs w:val="24"/>
        </w:rPr>
        <w:t xml:space="preserve"> </w:t>
      </w:r>
      <w:r w:rsidRPr="00014B2D">
        <w:rPr>
          <w:rFonts w:ascii="GHEA Grapalat" w:hAnsi="GHEA Grapalat"/>
          <w:sz w:val="24"/>
          <w:szCs w:val="24"/>
        </w:rPr>
        <w:t>որոշումների ստացման հերթականության՝ պարտապանի չարգելադրված (այդ թվում՝ այլ մարմինների ակտերի հիման վրա) կամ արգելանքից ազատված միջոցների նկատմամբ</w:t>
      </w:r>
      <w:r w:rsidR="000928E9" w:rsidRPr="00014B2D">
        <w:rPr>
          <w:rFonts w:ascii="GHEA Grapalat" w:hAnsi="GHEA Grapalat"/>
          <w:sz w:val="24"/>
          <w:szCs w:val="24"/>
        </w:rPr>
        <w:t>:</w:t>
      </w:r>
    </w:p>
    <w:p w14:paraId="2E2029CE" w14:textId="50BA08EB" w:rsidR="00BA49AE" w:rsidRPr="00014B2D" w:rsidRDefault="00BA49AE" w:rsidP="00795F5A">
      <w:pPr>
        <w:pStyle w:val="ListParagraph"/>
        <w:numPr>
          <w:ilvl w:val="0"/>
          <w:numId w:val="9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Կանխիկ դրամական միջոցները ոչ ուշ, քան առգրավվելուց հետո հաջորդ աշխատանքային օրը մուտքագրվում են </w:t>
      </w:r>
      <w:r w:rsidR="00DA6B6D" w:rsidRPr="00014B2D">
        <w:rPr>
          <w:rFonts w:ascii="GHEA Grapalat" w:hAnsi="GHEA Grapalat"/>
          <w:sz w:val="24"/>
          <w:szCs w:val="24"/>
        </w:rPr>
        <w:t>Ծ</w:t>
      </w:r>
      <w:r w:rsidRPr="00014B2D">
        <w:rPr>
          <w:rFonts w:ascii="GHEA Grapalat" w:hAnsi="GHEA Grapalat"/>
          <w:sz w:val="24"/>
          <w:szCs w:val="24"/>
        </w:rPr>
        <w:t xml:space="preserve">առայության (համապատասխան ստորաբաժանման) </w:t>
      </w:r>
      <w:r w:rsidR="00DA6B6D" w:rsidRPr="00014B2D">
        <w:rPr>
          <w:rFonts w:ascii="GHEA Grapalat" w:hAnsi="GHEA Grapalat"/>
          <w:sz w:val="24"/>
          <w:szCs w:val="24"/>
        </w:rPr>
        <w:t xml:space="preserve">դրամարկղ կամ </w:t>
      </w:r>
      <w:r w:rsidRPr="00014B2D">
        <w:rPr>
          <w:rFonts w:ascii="GHEA Grapalat" w:hAnsi="GHEA Grapalat"/>
          <w:sz w:val="24"/>
          <w:szCs w:val="24"/>
        </w:rPr>
        <w:t>դեպոզիտ հաշվին։</w:t>
      </w:r>
    </w:p>
    <w:p w14:paraId="6CF0E233" w14:textId="75D09A64" w:rsidR="00125586" w:rsidRPr="00014B2D" w:rsidRDefault="00BA49AE" w:rsidP="00795F5A">
      <w:pPr>
        <w:pStyle w:val="ListParagraph"/>
        <w:numPr>
          <w:ilvl w:val="0"/>
          <w:numId w:val="9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 Արտարժույթով անկանխիկ դրամական միջոցների վրա բռնագանձում տարած</w:t>
      </w:r>
      <w:r w:rsidR="00A90A06" w:rsidRPr="00014B2D">
        <w:rPr>
          <w:rFonts w:ascii="GHEA Grapalat" w:hAnsi="GHEA Grapalat"/>
          <w:sz w:val="24"/>
          <w:szCs w:val="24"/>
        </w:rPr>
        <w:t>վ</w:t>
      </w:r>
      <w:r w:rsidRPr="00014B2D">
        <w:rPr>
          <w:rFonts w:ascii="GHEA Grapalat" w:hAnsi="GHEA Grapalat"/>
          <w:sz w:val="24"/>
          <w:szCs w:val="24"/>
        </w:rPr>
        <w:t xml:space="preserve">ելու դեպքում պարտապանի դրամական միջոցները տիրապետող անձինք </w:t>
      </w:r>
      <w:r w:rsidR="00DA6B6D" w:rsidRPr="00014B2D">
        <w:rPr>
          <w:rFonts w:ascii="GHEA Grapalat" w:hAnsi="GHEA Grapalat"/>
          <w:sz w:val="24"/>
          <w:szCs w:val="24"/>
        </w:rPr>
        <w:t>Ծ</w:t>
      </w:r>
      <w:r w:rsidR="00A22412" w:rsidRPr="00014B2D">
        <w:rPr>
          <w:rFonts w:ascii="GHEA Grapalat" w:hAnsi="GHEA Grapalat"/>
          <w:sz w:val="24"/>
          <w:szCs w:val="24"/>
        </w:rPr>
        <w:t xml:space="preserve">առայության (համապատասխան ստորաբաժանման) դեպոզիտ հաշվին են փոխանցում Հայաստանի Հանրապետությունում գործող որևէ բանկում արտարժույթի </w:t>
      </w:r>
      <w:r w:rsidR="00A22412" w:rsidRPr="00014B2D">
        <w:rPr>
          <w:rFonts w:ascii="GHEA Grapalat" w:hAnsi="GHEA Grapalat"/>
          <w:sz w:val="24"/>
          <w:szCs w:val="24"/>
        </w:rPr>
        <w:lastRenderedPageBreak/>
        <w:t xml:space="preserve">վաճառքից ստացված դրամը, իսկ դրա անհնարինության դեպքում կամ արտարժույթով կանխիկ դրամական միջոցներ առգրավելու դեպքում արտարժույթով դրամական միջոցների վաճառքը կազմակերպում է հարկադիր կատարողը՝ </w:t>
      </w:r>
      <w:r w:rsidR="00CD5472" w:rsidRPr="00014B2D">
        <w:rPr>
          <w:rFonts w:ascii="GHEA Grapalat" w:hAnsi="GHEA Grapalat"/>
          <w:sz w:val="24"/>
          <w:szCs w:val="24"/>
        </w:rPr>
        <w:t>Հայաստանի Հանրապետությունում գործող որևէ բանկի</w:t>
      </w:r>
      <w:r w:rsidR="00507454" w:rsidRPr="00014B2D">
        <w:rPr>
          <w:rFonts w:ascii="GHEA Grapalat" w:hAnsi="GHEA Grapalat"/>
          <w:sz w:val="24"/>
          <w:szCs w:val="24"/>
        </w:rPr>
        <w:t xml:space="preserve"> </w:t>
      </w:r>
      <w:r w:rsidR="00CD5472" w:rsidRPr="00014B2D">
        <w:rPr>
          <w:rFonts w:ascii="GHEA Grapalat" w:hAnsi="GHEA Grapalat"/>
          <w:sz w:val="24"/>
          <w:szCs w:val="24"/>
        </w:rPr>
        <w:t>միջոցով</w:t>
      </w:r>
      <w:r w:rsidR="00A22412" w:rsidRPr="00014B2D">
        <w:rPr>
          <w:rFonts w:ascii="GHEA Grapalat" w:hAnsi="GHEA Grapalat"/>
          <w:sz w:val="24"/>
          <w:szCs w:val="24"/>
        </w:rPr>
        <w:t>։</w:t>
      </w:r>
    </w:p>
    <w:p w14:paraId="5C2AB661" w14:textId="1EDED644" w:rsidR="00A22412" w:rsidRPr="00014B2D" w:rsidRDefault="00036C7A" w:rsidP="00795F5A">
      <w:pPr>
        <w:pStyle w:val="ListParagraph"/>
        <w:numPr>
          <w:ilvl w:val="0"/>
          <w:numId w:val="9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Հատուկ բանկային հաշիվների դրամական միջոցների վրա բռնագանձում կարող է տարածվել միայն ՀՀ քաղաքացիական օրենսգրքի 928.1 հոդվածի 3-րդ մասով նախատեսված դեպքերում։ Ուսումնական ավանդի դրամական միջոցների վրա բռնագանձում կարող է տարածվել միայն ՀՀ քաղաքացիական օրենսգրքի 905.1 հոդվածի 2-րդ մասով նախատեսված դեպքերում։</w:t>
      </w:r>
    </w:p>
    <w:p w14:paraId="65CEB0DD" w14:textId="64F0121B" w:rsidR="00915B10" w:rsidRPr="00014B2D" w:rsidRDefault="00915B10" w:rsidP="00795F5A">
      <w:pPr>
        <w:pStyle w:val="ListParagraph"/>
        <w:numPr>
          <w:ilvl w:val="0"/>
          <w:numId w:val="9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Կենտրոնական բանկի կողմից սահմանված վճարային կամ արժեթղթերի հաշվարկային համակարգում վերջնահաշվարկի ապահովման նպատակով այդ համակարգերի մասնակիցների բանկային հաշիվներում, արժեթղթերի հաշիվներում </w:t>
      </w:r>
      <w:r w:rsidRPr="00014B2D">
        <w:rPr>
          <w:rFonts w:ascii="Calibri" w:hAnsi="Calibri" w:cs="Calibri"/>
          <w:sz w:val="24"/>
          <w:szCs w:val="24"/>
        </w:rPr>
        <w:t> </w:t>
      </w:r>
      <w:r w:rsidRPr="00014B2D">
        <w:rPr>
          <w:rFonts w:ascii="GHEA Grapalat" w:hAnsi="GHEA Grapalat"/>
          <w:sz w:val="24"/>
          <w:szCs w:val="24"/>
        </w:rPr>
        <w:t xml:space="preserve">փաստացի դեպոնացված դրամական միջոցները և արժեթղթերը </w:t>
      </w:r>
      <w:r w:rsidRPr="00014B2D">
        <w:rPr>
          <w:rFonts w:ascii="Calibri" w:hAnsi="Calibri" w:cs="Calibri"/>
          <w:sz w:val="24"/>
          <w:szCs w:val="24"/>
        </w:rPr>
        <w:t> </w:t>
      </w:r>
      <w:r w:rsidRPr="00014B2D">
        <w:rPr>
          <w:rFonts w:ascii="GHEA Grapalat" w:hAnsi="GHEA Grapalat"/>
          <w:sz w:val="24"/>
          <w:szCs w:val="24"/>
        </w:rPr>
        <w:t>չեն արգելադրվում և բռնագանձվում մինչև տվյալ համակարգով համապատասխան վերջնահաշվարկի ավարտը։</w:t>
      </w:r>
    </w:p>
    <w:p w14:paraId="60663C3D" w14:textId="702262A6" w:rsidR="00AC1A36" w:rsidRPr="00014B2D" w:rsidRDefault="00AC1A36"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722F74CF" w14:textId="311B6E98" w:rsidR="00AC1A36" w:rsidRPr="00014B2D" w:rsidRDefault="00972E74"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88</w:t>
      </w:r>
      <w:r w:rsidRPr="00014B2D">
        <w:rPr>
          <w:rFonts w:ascii="GHEA Grapalat" w:hAnsi="GHEA Grapalat"/>
          <w:b/>
          <w:bCs/>
          <w:sz w:val="24"/>
          <w:szCs w:val="24"/>
        </w:rPr>
        <w:t xml:space="preserve">. </w:t>
      </w:r>
      <w:r w:rsidR="00CA1D3A" w:rsidRPr="00014B2D">
        <w:rPr>
          <w:rFonts w:ascii="GHEA Grapalat" w:hAnsi="GHEA Grapalat"/>
          <w:b/>
          <w:bCs/>
          <w:sz w:val="24"/>
          <w:szCs w:val="24"/>
        </w:rPr>
        <w:t xml:space="preserve">Ընդհանուր </w:t>
      </w:r>
      <w:r w:rsidR="00A47F10" w:rsidRPr="00014B2D">
        <w:rPr>
          <w:rFonts w:ascii="GHEA Grapalat" w:hAnsi="GHEA Grapalat"/>
          <w:b/>
          <w:bCs/>
          <w:sz w:val="24"/>
          <w:szCs w:val="24"/>
        </w:rPr>
        <w:t>գույքում</w:t>
      </w:r>
      <w:r w:rsidR="00CA1D3A" w:rsidRPr="00014B2D">
        <w:rPr>
          <w:rFonts w:ascii="GHEA Grapalat" w:hAnsi="GHEA Grapalat"/>
          <w:b/>
          <w:bCs/>
          <w:sz w:val="24"/>
          <w:szCs w:val="24"/>
        </w:rPr>
        <w:t xml:space="preserve"> պարտապանի բաժնի վրա բռնագանձում տարածելը</w:t>
      </w:r>
    </w:p>
    <w:p w14:paraId="6C5D8C1A" w14:textId="5BD4A852" w:rsidR="00CA1D3A" w:rsidRPr="00014B2D" w:rsidRDefault="00CA1D3A"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6642EC85" w14:textId="3A1D0B5A" w:rsidR="0058524F" w:rsidRPr="00014B2D" w:rsidRDefault="0058524F" w:rsidP="00795F5A">
      <w:pPr>
        <w:pStyle w:val="ListParagraph"/>
        <w:numPr>
          <w:ilvl w:val="0"/>
          <w:numId w:val="1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Ընդհանուր սեփականության ներքո գտնվող գույքում (ընդհանուր գույք) պարտապանի բաժնի վրա բռնագանձում տարածելու նպատակով </w:t>
      </w:r>
      <w:r w:rsidR="004C36B3" w:rsidRPr="00014B2D">
        <w:rPr>
          <w:rFonts w:ascii="GHEA Grapalat" w:hAnsi="GHEA Grapalat"/>
          <w:sz w:val="24"/>
          <w:szCs w:val="24"/>
        </w:rPr>
        <w:t xml:space="preserve">հարկադիր կատարողն </w:t>
      </w:r>
      <w:r w:rsidRPr="00014B2D">
        <w:rPr>
          <w:rFonts w:ascii="GHEA Grapalat" w:hAnsi="GHEA Grapalat"/>
          <w:sz w:val="24"/>
          <w:szCs w:val="24"/>
        </w:rPr>
        <w:t>արգելանք է դ</w:t>
      </w:r>
      <w:r w:rsidR="004C36B3" w:rsidRPr="00014B2D">
        <w:rPr>
          <w:rFonts w:ascii="GHEA Grapalat" w:hAnsi="GHEA Grapalat"/>
          <w:sz w:val="24"/>
          <w:szCs w:val="24"/>
        </w:rPr>
        <w:t>ն</w:t>
      </w:r>
      <w:r w:rsidRPr="00014B2D">
        <w:rPr>
          <w:rFonts w:ascii="GHEA Grapalat" w:hAnsi="GHEA Grapalat"/>
          <w:sz w:val="24"/>
          <w:szCs w:val="24"/>
        </w:rPr>
        <w:t xml:space="preserve">ում </w:t>
      </w:r>
      <w:r w:rsidR="004C36B3" w:rsidRPr="00014B2D">
        <w:rPr>
          <w:rFonts w:ascii="GHEA Grapalat" w:hAnsi="GHEA Grapalat"/>
          <w:sz w:val="24"/>
          <w:szCs w:val="24"/>
        </w:rPr>
        <w:t>պարտապանի բաժնի</w:t>
      </w:r>
      <w:r w:rsidRPr="00014B2D">
        <w:rPr>
          <w:rFonts w:ascii="GHEA Grapalat" w:hAnsi="GHEA Grapalat"/>
          <w:sz w:val="24"/>
          <w:szCs w:val="24"/>
        </w:rPr>
        <w:t xml:space="preserve"> վրա</w:t>
      </w:r>
      <w:r w:rsidR="007771A2" w:rsidRPr="00014B2D">
        <w:rPr>
          <w:rFonts w:ascii="GHEA Grapalat" w:hAnsi="GHEA Grapalat"/>
          <w:sz w:val="24"/>
          <w:szCs w:val="24"/>
        </w:rPr>
        <w:t xml:space="preserve">, եթե բաժինը որոշված է, կամ ընդհանուր գույքի վրա, եթե պարտապանի բաժինը որոշված չէ։ </w:t>
      </w:r>
      <w:r w:rsidR="0089164C" w:rsidRPr="00014B2D">
        <w:rPr>
          <w:rFonts w:ascii="GHEA Grapalat" w:hAnsi="GHEA Grapalat"/>
          <w:sz w:val="24"/>
          <w:szCs w:val="24"/>
        </w:rPr>
        <w:t>Ա</w:t>
      </w:r>
      <w:r w:rsidR="007771A2" w:rsidRPr="00014B2D">
        <w:rPr>
          <w:rFonts w:ascii="GHEA Grapalat" w:hAnsi="GHEA Grapalat"/>
          <w:sz w:val="24"/>
          <w:szCs w:val="24"/>
        </w:rPr>
        <w:t>րգելանքը կիրառելուց հետո հարկադիր կատարողն</w:t>
      </w:r>
      <w:r w:rsidR="004C36B3" w:rsidRPr="00014B2D">
        <w:rPr>
          <w:rFonts w:ascii="GHEA Grapalat" w:hAnsi="GHEA Grapalat"/>
          <w:sz w:val="24"/>
          <w:szCs w:val="24"/>
        </w:rPr>
        <w:t xml:space="preserve"> </w:t>
      </w:r>
      <w:r w:rsidR="005528DC" w:rsidRPr="00014B2D">
        <w:rPr>
          <w:rFonts w:ascii="GHEA Grapalat" w:hAnsi="GHEA Grapalat"/>
          <w:sz w:val="24"/>
          <w:szCs w:val="24"/>
        </w:rPr>
        <w:t>ընդհանուր սեփականության բոլոր մասնակիցներին գրավոր ծանուց</w:t>
      </w:r>
      <w:r w:rsidR="003A33A2" w:rsidRPr="00014B2D">
        <w:rPr>
          <w:rFonts w:ascii="GHEA Grapalat" w:hAnsi="GHEA Grapalat"/>
          <w:sz w:val="24"/>
          <w:szCs w:val="24"/>
        </w:rPr>
        <w:t xml:space="preserve">ում է </w:t>
      </w:r>
      <w:r w:rsidR="005528DC" w:rsidRPr="00014B2D">
        <w:rPr>
          <w:rFonts w:ascii="GHEA Grapalat" w:hAnsi="GHEA Grapalat"/>
          <w:sz w:val="24"/>
          <w:szCs w:val="24"/>
        </w:rPr>
        <w:t xml:space="preserve">սույն հոդվածով </w:t>
      </w:r>
      <w:r w:rsidR="00737ECA" w:rsidRPr="00014B2D">
        <w:rPr>
          <w:rFonts w:ascii="GHEA Grapalat" w:hAnsi="GHEA Grapalat"/>
          <w:sz w:val="24"/>
          <w:szCs w:val="24"/>
        </w:rPr>
        <w:t>սահմանված կանոնների</w:t>
      </w:r>
      <w:r w:rsidR="005528DC" w:rsidRPr="00014B2D">
        <w:rPr>
          <w:rFonts w:ascii="GHEA Grapalat" w:hAnsi="GHEA Grapalat"/>
          <w:sz w:val="24"/>
          <w:szCs w:val="24"/>
        </w:rPr>
        <w:t xml:space="preserve"> մասին։</w:t>
      </w:r>
    </w:p>
    <w:p w14:paraId="7B6229F3" w14:textId="5F2287CB" w:rsidR="00BD2937" w:rsidRPr="00014B2D" w:rsidRDefault="0058524F" w:rsidP="00795F5A">
      <w:pPr>
        <w:pStyle w:val="ListParagraph"/>
        <w:numPr>
          <w:ilvl w:val="0"/>
          <w:numId w:val="1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Ը</w:t>
      </w:r>
      <w:r w:rsidR="006C06C7" w:rsidRPr="00014B2D">
        <w:rPr>
          <w:rFonts w:ascii="GHEA Grapalat" w:hAnsi="GHEA Grapalat"/>
          <w:sz w:val="24"/>
          <w:szCs w:val="24"/>
        </w:rPr>
        <w:t>նդհանուր գույք</w:t>
      </w:r>
      <w:r w:rsidRPr="00014B2D">
        <w:rPr>
          <w:rFonts w:ascii="GHEA Grapalat" w:hAnsi="GHEA Grapalat"/>
          <w:sz w:val="24"/>
          <w:szCs w:val="24"/>
        </w:rPr>
        <w:t>ում</w:t>
      </w:r>
      <w:r w:rsidR="006C06C7" w:rsidRPr="00014B2D">
        <w:rPr>
          <w:rFonts w:ascii="GHEA Grapalat" w:hAnsi="GHEA Grapalat"/>
          <w:sz w:val="24"/>
          <w:szCs w:val="24"/>
        </w:rPr>
        <w:t xml:space="preserve"> </w:t>
      </w:r>
      <w:r w:rsidR="001170C0" w:rsidRPr="00014B2D">
        <w:rPr>
          <w:rFonts w:ascii="GHEA Grapalat" w:hAnsi="GHEA Grapalat"/>
          <w:sz w:val="24"/>
          <w:szCs w:val="24"/>
        </w:rPr>
        <w:t>պարտապանի բաժինը դրա վրա բռնագանձում տարածելու նպատակով բնեղենով առանձնացվում է հարկադիր կատարողի որոշմամբ</w:t>
      </w:r>
      <w:r w:rsidR="00BD2937" w:rsidRPr="00014B2D">
        <w:rPr>
          <w:rFonts w:ascii="GHEA Grapalat" w:hAnsi="GHEA Grapalat"/>
          <w:sz w:val="24"/>
          <w:szCs w:val="24"/>
        </w:rPr>
        <w:t>, եթե այն հնարավոր է բնեղենով առանձնացնել։ Հարկադիր կատարողի որոշումը հիմք է համապատասխան իրավունքների գրանցման (հաշվառման) համար, եթե դրանք օրենքով ենթակա են գրանցման (հաշվառման)։</w:t>
      </w:r>
      <w:r w:rsidRPr="00014B2D">
        <w:rPr>
          <w:rFonts w:ascii="GHEA Grapalat" w:hAnsi="GHEA Grapalat"/>
          <w:sz w:val="24"/>
          <w:szCs w:val="24"/>
        </w:rPr>
        <w:t xml:space="preserve"> </w:t>
      </w:r>
    </w:p>
    <w:p w14:paraId="7125494A" w14:textId="456CE55E" w:rsidR="00A25D9C" w:rsidRPr="00014B2D" w:rsidRDefault="00BD2937" w:rsidP="00795F5A">
      <w:pPr>
        <w:pStyle w:val="ListParagraph"/>
        <w:numPr>
          <w:ilvl w:val="0"/>
          <w:numId w:val="1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Ընդհանուր գույքում պարտապանի բաժինը բնեղենով առանձնացնելու հնարավորությունը, իսկ հնարավորության դեպքում՝ առանձնացման եղանակը </w:t>
      </w:r>
      <w:r w:rsidR="00A25D9C" w:rsidRPr="00014B2D">
        <w:rPr>
          <w:rFonts w:ascii="GHEA Grapalat" w:hAnsi="GHEA Grapalat"/>
          <w:sz w:val="24"/>
          <w:szCs w:val="24"/>
        </w:rPr>
        <w:t xml:space="preserve">որոշելու նպատակով հարկադիր կատարողը կարող է նշանակել փորձաքննություն։ Եթե ընդհանուր գույքն անշարժ է, ապա փորձաքննություն նշանակելը պարտադիր է, բացառությամբ սույն </w:t>
      </w:r>
      <w:r w:rsidR="006C06C7" w:rsidRPr="00014B2D">
        <w:rPr>
          <w:rFonts w:ascii="GHEA Grapalat" w:hAnsi="GHEA Grapalat"/>
          <w:sz w:val="24"/>
          <w:szCs w:val="24"/>
        </w:rPr>
        <w:t xml:space="preserve">օրենքի </w:t>
      </w:r>
      <w:r w:rsidR="00FD3A7A" w:rsidRPr="00014B2D">
        <w:rPr>
          <w:rFonts w:ascii="GHEA Grapalat" w:hAnsi="GHEA Grapalat"/>
          <w:sz w:val="24"/>
          <w:szCs w:val="24"/>
        </w:rPr>
        <w:t>89</w:t>
      </w:r>
      <w:r w:rsidR="005528DC" w:rsidRPr="00014B2D">
        <w:rPr>
          <w:rFonts w:ascii="GHEA Grapalat" w:hAnsi="GHEA Grapalat"/>
          <w:sz w:val="24"/>
          <w:szCs w:val="24"/>
        </w:rPr>
        <w:t>-</w:t>
      </w:r>
      <w:r w:rsidR="00A25D9C" w:rsidRPr="00014B2D">
        <w:rPr>
          <w:rFonts w:ascii="GHEA Grapalat" w:hAnsi="GHEA Grapalat"/>
          <w:sz w:val="24"/>
          <w:szCs w:val="24"/>
        </w:rPr>
        <w:t xml:space="preserve">րդ </w:t>
      </w:r>
      <w:r w:rsidR="006C06C7" w:rsidRPr="00014B2D">
        <w:rPr>
          <w:rFonts w:ascii="GHEA Grapalat" w:hAnsi="GHEA Grapalat"/>
          <w:sz w:val="24"/>
          <w:szCs w:val="24"/>
        </w:rPr>
        <w:t>հոդված</w:t>
      </w:r>
      <w:r w:rsidR="00A62DAE" w:rsidRPr="00014B2D">
        <w:rPr>
          <w:rFonts w:ascii="GHEA Grapalat" w:hAnsi="GHEA Grapalat"/>
          <w:sz w:val="24"/>
          <w:szCs w:val="24"/>
        </w:rPr>
        <w:t>ի 1-ին մաս</w:t>
      </w:r>
      <w:r w:rsidR="00A25D9C" w:rsidRPr="00014B2D">
        <w:rPr>
          <w:rFonts w:ascii="GHEA Grapalat" w:hAnsi="GHEA Grapalat"/>
          <w:sz w:val="24"/>
          <w:szCs w:val="24"/>
        </w:rPr>
        <w:t>ով նախատեսված դեպքի։</w:t>
      </w:r>
    </w:p>
    <w:p w14:paraId="4E8C16E6" w14:textId="76FAC83C" w:rsidR="00E8015F" w:rsidRPr="00014B2D" w:rsidRDefault="006C06C7" w:rsidP="00795F5A">
      <w:pPr>
        <w:pStyle w:val="ListParagraph"/>
        <w:numPr>
          <w:ilvl w:val="0"/>
          <w:numId w:val="1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Ընդհանուր գույքում պարտապանի բաժինը բնեղենով առանձնացնելու անհնարինության դեպքում </w:t>
      </w:r>
      <w:r w:rsidR="00A47F10" w:rsidRPr="00014B2D">
        <w:rPr>
          <w:rFonts w:ascii="GHEA Grapalat" w:hAnsi="GHEA Grapalat"/>
          <w:sz w:val="24"/>
          <w:szCs w:val="24"/>
        </w:rPr>
        <w:t>հարկադիր կատարողը որոշում է կայացնում ընդհանուր գույք</w:t>
      </w:r>
      <w:r w:rsidR="006C7954" w:rsidRPr="00014B2D">
        <w:rPr>
          <w:rFonts w:ascii="GHEA Grapalat" w:hAnsi="GHEA Grapalat"/>
          <w:sz w:val="24"/>
          <w:szCs w:val="24"/>
        </w:rPr>
        <w:t>ի վրա արգելանք դնելու և այն</w:t>
      </w:r>
      <w:r w:rsidR="00A47F10" w:rsidRPr="00014B2D">
        <w:rPr>
          <w:rFonts w:ascii="GHEA Grapalat" w:hAnsi="GHEA Grapalat"/>
          <w:sz w:val="24"/>
          <w:szCs w:val="24"/>
        </w:rPr>
        <w:t xml:space="preserve"> իրացնելու մասին՝ իրացումից ստացված գումարը հետագայում բաշխելով ընդհանուր սեփականության մասնակիցների միջև` նրանց բաժիններին համաչափ, իսկ պարտապանի բաժինն ուղղելով </w:t>
      </w:r>
      <w:r w:rsidR="00BF1E2A" w:rsidRPr="00014B2D">
        <w:rPr>
          <w:rFonts w:ascii="GHEA Grapalat" w:hAnsi="GHEA Grapalat"/>
          <w:sz w:val="24"/>
          <w:szCs w:val="24"/>
        </w:rPr>
        <w:t>կատարման ենթակա</w:t>
      </w:r>
      <w:r w:rsidR="00A47F10" w:rsidRPr="00014B2D">
        <w:rPr>
          <w:rFonts w:ascii="GHEA Grapalat" w:hAnsi="GHEA Grapalat"/>
          <w:sz w:val="24"/>
          <w:szCs w:val="24"/>
        </w:rPr>
        <w:t xml:space="preserve"> պահանջի բավարարմանը։</w:t>
      </w:r>
      <w:r w:rsidR="00EA39A4" w:rsidRPr="00014B2D">
        <w:rPr>
          <w:rFonts w:ascii="GHEA Grapalat" w:hAnsi="GHEA Grapalat"/>
          <w:sz w:val="24"/>
          <w:szCs w:val="24"/>
        </w:rPr>
        <w:t xml:space="preserve"> Ընդհանուր գույքն իրացնելու մասին որոշումը կատարվում է սույն օրենքի </w:t>
      </w:r>
      <w:r w:rsidR="00FD3A7A" w:rsidRPr="00014B2D">
        <w:rPr>
          <w:rFonts w:ascii="GHEA Grapalat" w:hAnsi="GHEA Grapalat"/>
          <w:sz w:val="24"/>
          <w:szCs w:val="24"/>
        </w:rPr>
        <w:t>39</w:t>
      </w:r>
      <w:r w:rsidR="00EA39A4" w:rsidRPr="00014B2D">
        <w:rPr>
          <w:rFonts w:ascii="GHEA Grapalat" w:hAnsi="GHEA Grapalat"/>
          <w:sz w:val="24"/>
          <w:szCs w:val="24"/>
        </w:rPr>
        <w:t>-րդ հոդվածով սահմանված կանոններով։</w:t>
      </w:r>
    </w:p>
    <w:p w14:paraId="3DA35F93" w14:textId="456994F3" w:rsidR="0044357E" w:rsidRPr="00014B2D" w:rsidRDefault="00162473" w:rsidP="00795F5A">
      <w:pPr>
        <w:pStyle w:val="ListParagraph"/>
        <w:numPr>
          <w:ilvl w:val="0"/>
          <w:numId w:val="1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Ընդհանուր սեփականությունում պ</w:t>
      </w:r>
      <w:r w:rsidR="00FA07C4" w:rsidRPr="00014B2D">
        <w:rPr>
          <w:rFonts w:ascii="GHEA Grapalat" w:hAnsi="GHEA Grapalat"/>
          <w:sz w:val="24"/>
          <w:szCs w:val="24"/>
        </w:rPr>
        <w:t xml:space="preserve">արտապանի </w:t>
      </w:r>
      <w:r w:rsidRPr="00014B2D">
        <w:rPr>
          <w:rFonts w:ascii="GHEA Grapalat" w:hAnsi="GHEA Grapalat"/>
          <w:sz w:val="24"/>
          <w:szCs w:val="24"/>
        </w:rPr>
        <w:t>բաժինը գնելու նախապատվության իրավունք ունեցող</w:t>
      </w:r>
      <w:r w:rsidR="00FA07C4" w:rsidRPr="00014B2D">
        <w:rPr>
          <w:rFonts w:ascii="GHEA Grapalat" w:hAnsi="GHEA Grapalat"/>
          <w:sz w:val="24"/>
          <w:szCs w:val="24"/>
        </w:rPr>
        <w:t xml:space="preserve"> այլ մասնակցի միջնորդությամբ հարկադիր կատարողը </w:t>
      </w:r>
      <w:r w:rsidR="00BF1E2A" w:rsidRPr="00014B2D">
        <w:rPr>
          <w:rFonts w:ascii="GHEA Grapalat" w:hAnsi="GHEA Grapalat"/>
          <w:sz w:val="24"/>
          <w:szCs w:val="24"/>
        </w:rPr>
        <w:t xml:space="preserve">մեկ անգամ </w:t>
      </w:r>
      <w:r w:rsidR="00FA07C4" w:rsidRPr="00014B2D">
        <w:rPr>
          <w:rFonts w:ascii="GHEA Grapalat" w:hAnsi="GHEA Grapalat"/>
          <w:sz w:val="24"/>
          <w:szCs w:val="24"/>
        </w:rPr>
        <w:t xml:space="preserve">մինչև մեկ ամիս ժամկետով հետաձգում է ընդհանուր գույքի առաջիկա </w:t>
      </w:r>
      <w:r w:rsidR="00BF1E2A" w:rsidRPr="00014B2D">
        <w:rPr>
          <w:rFonts w:ascii="GHEA Grapalat" w:hAnsi="GHEA Grapalat"/>
          <w:sz w:val="24"/>
          <w:szCs w:val="24"/>
        </w:rPr>
        <w:t xml:space="preserve">(ոչ ընթացիկ) </w:t>
      </w:r>
      <w:r w:rsidR="00FA07C4" w:rsidRPr="00014B2D">
        <w:rPr>
          <w:rFonts w:ascii="GHEA Grapalat" w:hAnsi="GHEA Grapalat"/>
          <w:sz w:val="24"/>
          <w:szCs w:val="24"/>
        </w:rPr>
        <w:t>աճուրդը (կրկնաճուրդը)՝ պարտապանի բաժին</w:t>
      </w:r>
      <w:r w:rsidRPr="00014B2D">
        <w:rPr>
          <w:rFonts w:ascii="GHEA Grapalat" w:hAnsi="GHEA Grapalat"/>
          <w:sz w:val="24"/>
          <w:szCs w:val="24"/>
        </w:rPr>
        <w:t>ն</w:t>
      </w:r>
      <w:r w:rsidR="00FA07C4" w:rsidRPr="00014B2D">
        <w:rPr>
          <w:rFonts w:ascii="GHEA Grapalat" w:hAnsi="GHEA Grapalat"/>
          <w:sz w:val="24"/>
          <w:szCs w:val="24"/>
        </w:rPr>
        <w:t xml:space="preserve"> </w:t>
      </w:r>
      <w:r w:rsidR="00A13151" w:rsidRPr="00014B2D">
        <w:rPr>
          <w:rFonts w:ascii="GHEA Grapalat" w:hAnsi="GHEA Grapalat"/>
          <w:sz w:val="24"/>
          <w:szCs w:val="24"/>
        </w:rPr>
        <w:t>ընդհանուր սեփականության այ</w:t>
      </w:r>
      <w:r w:rsidRPr="00014B2D">
        <w:rPr>
          <w:rFonts w:ascii="GHEA Grapalat" w:hAnsi="GHEA Grapalat"/>
          <w:sz w:val="24"/>
          <w:szCs w:val="24"/>
        </w:rPr>
        <w:t>դ</w:t>
      </w:r>
      <w:r w:rsidR="00A13151" w:rsidRPr="00014B2D">
        <w:rPr>
          <w:rFonts w:ascii="GHEA Grapalat" w:hAnsi="GHEA Grapalat"/>
          <w:sz w:val="24"/>
          <w:szCs w:val="24"/>
        </w:rPr>
        <w:t xml:space="preserve"> մասնակցի</w:t>
      </w:r>
      <w:r w:rsidRPr="00014B2D">
        <w:rPr>
          <w:rFonts w:ascii="GHEA Grapalat" w:hAnsi="GHEA Grapalat"/>
          <w:sz w:val="24"/>
          <w:szCs w:val="24"/>
        </w:rPr>
        <w:t>ն</w:t>
      </w:r>
      <w:r w:rsidR="00A13151" w:rsidRPr="00014B2D">
        <w:rPr>
          <w:rFonts w:ascii="GHEA Grapalat" w:hAnsi="GHEA Grapalat"/>
          <w:sz w:val="24"/>
          <w:szCs w:val="24"/>
        </w:rPr>
        <w:t xml:space="preserve"> վաճառելու</w:t>
      </w:r>
      <w:r w:rsidR="00FA07C4" w:rsidRPr="00014B2D">
        <w:rPr>
          <w:rFonts w:ascii="GHEA Grapalat" w:hAnsi="GHEA Grapalat"/>
          <w:sz w:val="24"/>
          <w:szCs w:val="24"/>
        </w:rPr>
        <w:t xml:space="preserve"> նպատակով, եթե միջնորդություն ներկայացրած անձը պարտապանի բաժնի՝ սույն օրենքով սահմանված կարգով որոշված շուկայական արժեքի 3 տոկոսի չափով գումար է վճարում </w:t>
      </w:r>
      <w:r w:rsidR="00DA6B6D" w:rsidRPr="00014B2D">
        <w:rPr>
          <w:rFonts w:ascii="GHEA Grapalat" w:hAnsi="GHEA Grapalat"/>
          <w:sz w:val="24"/>
          <w:szCs w:val="24"/>
        </w:rPr>
        <w:t>Ծ</w:t>
      </w:r>
      <w:r w:rsidR="00FA07C4" w:rsidRPr="00014B2D">
        <w:rPr>
          <w:rFonts w:ascii="GHEA Grapalat" w:hAnsi="GHEA Grapalat"/>
          <w:sz w:val="24"/>
          <w:szCs w:val="24"/>
        </w:rPr>
        <w:t xml:space="preserve">առայության (համապատասխան ստորաբաժանման) դեպոզիտ հաշվին։ </w:t>
      </w:r>
    </w:p>
    <w:p w14:paraId="314C32FB" w14:textId="77777777" w:rsidR="0044357E" w:rsidRPr="00014B2D" w:rsidRDefault="00162473" w:rsidP="00795F5A">
      <w:pPr>
        <w:pStyle w:val="ListParagraph"/>
        <w:numPr>
          <w:ilvl w:val="0"/>
          <w:numId w:val="1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w:t>
      </w:r>
      <w:r w:rsidR="0044357E" w:rsidRPr="00014B2D">
        <w:rPr>
          <w:rFonts w:ascii="GHEA Grapalat" w:hAnsi="GHEA Grapalat"/>
          <w:sz w:val="24"/>
          <w:szCs w:val="24"/>
        </w:rPr>
        <w:t>սույն հոդվածի 5-րդ մասով նախատեսված</w:t>
      </w:r>
      <w:r w:rsidRPr="00014B2D">
        <w:rPr>
          <w:rFonts w:ascii="GHEA Grapalat" w:hAnsi="GHEA Grapalat"/>
          <w:sz w:val="24"/>
          <w:szCs w:val="24"/>
        </w:rPr>
        <w:t xml:space="preserve"> միջնորդություն ներկայացրած անձը ընդհանուր գույքի աճուրդի հետաձգման ժամկետի ընթացքում Ծառայության (համապատասխան ստորաբաժանման) դեպոզիտ հաշվին է վճարում պարտապանի բաժնի շուկայական արժեքի մնացած մասը, ապա հարկադիր կատարողն այդ անձի հետ կնքում է պարտապանի բաժնի առուվաճառքի պայմանագիր։ Եթե պարտապանի բաժինը գնելու նախապատվության իրավունքից սույն </w:t>
      </w:r>
      <w:r w:rsidR="0044357E" w:rsidRPr="00014B2D">
        <w:rPr>
          <w:rFonts w:ascii="GHEA Grapalat" w:hAnsi="GHEA Grapalat"/>
          <w:sz w:val="24"/>
          <w:szCs w:val="24"/>
        </w:rPr>
        <w:t xml:space="preserve">հոդվածի 5-րդ </w:t>
      </w:r>
      <w:r w:rsidRPr="00014B2D">
        <w:rPr>
          <w:rFonts w:ascii="GHEA Grapalat" w:hAnsi="GHEA Grapalat"/>
          <w:sz w:val="24"/>
          <w:szCs w:val="24"/>
        </w:rPr>
        <w:t>մասով սահմանված կարգով օգտվ</w:t>
      </w:r>
      <w:r w:rsidR="00DF69B8" w:rsidRPr="00014B2D">
        <w:rPr>
          <w:rFonts w:ascii="GHEA Grapalat" w:hAnsi="GHEA Grapalat"/>
          <w:sz w:val="24"/>
          <w:szCs w:val="24"/>
        </w:rPr>
        <w:t>ում</w:t>
      </w:r>
      <w:r w:rsidRPr="00014B2D">
        <w:rPr>
          <w:rFonts w:ascii="GHEA Grapalat" w:hAnsi="GHEA Grapalat"/>
          <w:sz w:val="24"/>
          <w:szCs w:val="24"/>
        </w:rPr>
        <w:t xml:space="preserve"> են մեկից ավելի անձինք, ապա պարտապանի բաժին</w:t>
      </w:r>
      <w:r w:rsidR="0044357E" w:rsidRPr="00014B2D">
        <w:rPr>
          <w:rFonts w:ascii="GHEA Grapalat" w:hAnsi="GHEA Grapalat"/>
          <w:sz w:val="24"/>
          <w:szCs w:val="24"/>
        </w:rPr>
        <w:t>ն</w:t>
      </w:r>
      <w:r w:rsidRPr="00014B2D">
        <w:rPr>
          <w:rFonts w:ascii="GHEA Grapalat" w:hAnsi="GHEA Grapalat"/>
          <w:sz w:val="24"/>
          <w:szCs w:val="24"/>
        </w:rPr>
        <w:t xml:space="preserve"> </w:t>
      </w:r>
      <w:r w:rsidR="0044357E" w:rsidRPr="00014B2D">
        <w:rPr>
          <w:rFonts w:ascii="GHEA Grapalat" w:hAnsi="GHEA Grapalat"/>
          <w:sz w:val="24"/>
          <w:szCs w:val="24"/>
        </w:rPr>
        <w:t xml:space="preserve">այդ անձանց </w:t>
      </w:r>
      <w:r w:rsidRPr="00014B2D">
        <w:rPr>
          <w:rFonts w:ascii="GHEA Grapalat" w:hAnsi="GHEA Grapalat"/>
          <w:sz w:val="24"/>
          <w:szCs w:val="24"/>
        </w:rPr>
        <w:t xml:space="preserve">վաճառվում է ընդհանուր գույքում </w:t>
      </w:r>
      <w:r w:rsidR="0044357E" w:rsidRPr="00014B2D">
        <w:rPr>
          <w:rFonts w:ascii="GHEA Grapalat" w:hAnsi="GHEA Grapalat"/>
          <w:sz w:val="24"/>
          <w:szCs w:val="24"/>
        </w:rPr>
        <w:t xml:space="preserve">նրանց </w:t>
      </w:r>
      <w:r w:rsidRPr="00014B2D">
        <w:rPr>
          <w:rFonts w:ascii="GHEA Grapalat" w:hAnsi="GHEA Grapalat"/>
          <w:sz w:val="24"/>
          <w:szCs w:val="24"/>
        </w:rPr>
        <w:t>ունեցած բաժինների չափերին համամասնորեն։</w:t>
      </w:r>
    </w:p>
    <w:p w14:paraId="0972790E" w14:textId="44A2C8C3" w:rsidR="00FA07C4" w:rsidRPr="00014B2D" w:rsidRDefault="00C656AD" w:rsidP="00795F5A">
      <w:pPr>
        <w:pStyle w:val="ListParagraph"/>
        <w:numPr>
          <w:ilvl w:val="0"/>
          <w:numId w:val="1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ընդհանուր գույքի աճուրդի հետաձգման ժամկետի ընթացքում պարտապանի բաժինը չի օտարվում, ապա դեպոզիտ վճարված գումարն ուղղվում է կատարման ենթակա պահանջի բավարարմանը</w:t>
      </w:r>
      <w:r w:rsidR="00DF69B8" w:rsidRPr="00014B2D">
        <w:rPr>
          <w:rFonts w:ascii="GHEA Grapalat" w:hAnsi="GHEA Grapalat"/>
          <w:sz w:val="24"/>
          <w:szCs w:val="24"/>
        </w:rPr>
        <w:t>, իսկ եթե կատարման ենթակա պահանջը մինչ այդ դադարել է, ապա դեպոզիտ վճարված գումարը վերադարձվում է այն վճարած անձին</w:t>
      </w:r>
      <w:r w:rsidR="00BF1E2A" w:rsidRPr="00014B2D">
        <w:rPr>
          <w:rFonts w:ascii="GHEA Grapalat" w:hAnsi="GHEA Grapalat"/>
          <w:sz w:val="24"/>
          <w:szCs w:val="24"/>
        </w:rPr>
        <w:t>։</w:t>
      </w:r>
      <w:r w:rsidRPr="00014B2D">
        <w:rPr>
          <w:rFonts w:ascii="GHEA Grapalat" w:hAnsi="GHEA Grapalat"/>
          <w:sz w:val="24"/>
          <w:szCs w:val="24"/>
        </w:rPr>
        <w:t xml:space="preserve"> </w:t>
      </w:r>
    </w:p>
    <w:p w14:paraId="4F0CF144" w14:textId="6EE5CE2F" w:rsidR="006125DA" w:rsidRPr="00014B2D" w:rsidRDefault="006125DA" w:rsidP="00795F5A">
      <w:pPr>
        <w:pStyle w:val="ListParagraph"/>
        <w:numPr>
          <w:ilvl w:val="0"/>
          <w:numId w:val="1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 կատարողն ընդհանուր գույք</w:t>
      </w:r>
      <w:r w:rsidR="006C7954" w:rsidRPr="00014B2D">
        <w:rPr>
          <w:rFonts w:ascii="GHEA Grapalat" w:hAnsi="GHEA Grapalat"/>
          <w:sz w:val="24"/>
          <w:szCs w:val="24"/>
        </w:rPr>
        <w:t>ի վրա արգելանք դնելու և այն</w:t>
      </w:r>
      <w:r w:rsidRPr="00014B2D">
        <w:rPr>
          <w:rFonts w:ascii="GHEA Grapalat" w:hAnsi="GHEA Grapalat"/>
          <w:sz w:val="24"/>
          <w:szCs w:val="24"/>
        </w:rPr>
        <w:t xml:space="preserve"> իրացնելու մասին որոշում է կայացնում նաև ընդհանուր գույքում պարտապանի բաժինը բնեղենով առանձնացնելու հնարավորության դեպքում, եթե այդ մասին </w:t>
      </w:r>
      <w:r w:rsidR="00B54B40" w:rsidRPr="00014B2D">
        <w:rPr>
          <w:rFonts w:ascii="GHEA Grapalat" w:hAnsi="GHEA Grapalat"/>
          <w:sz w:val="24"/>
          <w:szCs w:val="24"/>
        </w:rPr>
        <w:t xml:space="preserve">մինչև պարտապանի բաժինը բնեղենով առանձնացնելը </w:t>
      </w:r>
      <w:r w:rsidRPr="00014B2D">
        <w:rPr>
          <w:rFonts w:ascii="GHEA Grapalat" w:hAnsi="GHEA Grapalat"/>
          <w:sz w:val="24"/>
          <w:szCs w:val="24"/>
        </w:rPr>
        <w:t xml:space="preserve">միջնորդել են ընդհանուր սեփականության բոլոր մասնակիցները, և եթե հիմքեր կան ենթադրելու, որ ընդհանուր գույքի իրացումից ստացված գումարի պարտապանի բաժինն ավելին կլինի, քան բնեղենով առանձնացված բաժնի իրացումից ստացված գումարը։ Այս </w:t>
      </w:r>
      <w:r w:rsidRPr="00014B2D">
        <w:rPr>
          <w:rFonts w:ascii="GHEA Grapalat" w:hAnsi="GHEA Grapalat"/>
          <w:sz w:val="24"/>
          <w:szCs w:val="24"/>
        </w:rPr>
        <w:lastRenderedPageBreak/>
        <w:t xml:space="preserve">դեպքում ընդհանուր գույքի իրացումից ստացված գումարը բաշխվում է սույն հոդվածի </w:t>
      </w:r>
      <w:r w:rsidR="006C7954" w:rsidRPr="00014B2D">
        <w:rPr>
          <w:rFonts w:ascii="GHEA Grapalat" w:hAnsi="GHEA Grapalat"/>
          <w:sz w:val="24"/>
          <w:szCs w:val="24"/>
        </w:rPr>
        <w:t>4</w:t>
      </w:r>
      <w:r w:rsidRPr="00014B2D">
        <w:rPr>
          <w:rFonts w:ascii="GHEA Grapalat" w:hAnsi="GHEA Grapalat"/>
          <w:sz w:val="24"/>
          <w:szCs w:val="24"/>
        </w:rPr>
        <w:t xml:space="preserve">-րդ մասով սահմանված կարգով, իսկ </w:t>
      </w:r>
      <w:r w:rsidR="006C7954" w:rsidRPr="00014B2D">
        <w:rPr>
          <w:rFonts w:ascii="GHEA Grapalat" w:hAnsi="GHEA Grapalat"/>
          <w:sz w:val="24"/>
          <w:szCs w:val="24"/>
        </w:rPr>
        <w:t>5-րդ</w:t>
      </w:r>
      <w:r w:rsidRPr="00014B2D">
        <w:rPr>
          <w:rFonts w:ascii="GHEA Grapalat" w:hAnsi="GHEA Grapalat"/>
          <w:sz w:val="24"/>
          <w:szCs w:val="24"/>
        </w:rPr>
        <w:t xml:space="preserve"> մասով նախատեսված՝ աճուրդի հետաձգման հնարավորությունը չի գործում։</w:t>
      </w:r>
    </w:p>
    <w:p w14:paraId="38F3B59F" w14:textId="3B6A03F7" w:rsidR="00BD2937" w:rsidRPr="00014B2D" w:rsidRDefault="0089164C" w:rsidP="00795F5A">
      <w:pPr>
        <w:pStyle w:val="ListParagraph"/>
        <w:numPr>
          <w:ilvl w:val="0"/>
          <w:numId w:val="1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ը</w:t>
      </w:r>
      <w:r w:rsidR="00E13236" w:rsidRPr="00014B2D">
        <w:rPr>
          <w:rFonts w:ascii="GHEA Grapalat" w:hAnsi="GHEA Grapalat"/>
          <w:sz w:val="24"/>
          <w:szCs w:val="24"/>
        </w:rPr>
        <w:t>նդհանուր գույքում պարտապանի բաժ</w:t>
      </w:r>
      <w:r w:rsidRPr="00014B2D">
        <w:rPr>
          <w:rFonts w:ascii="GHEA Grapalat" w:hAnsi="GHEA Grapalat"/>
          <w:sz w:val="24"/>
          <w:szCs w:val="24"/>
        </w:rPr>
        <w:t>ի</w:t>
      </w:r>
      <w:r w:rsidR="00E13236" w:rsidRPr="00014B2D">
        <w:rPr>
          <w:rFonts w:ascii="GHEA Grapalat" w:hAnsi="GHEA Grapalat"/>
          <w:sz w:val="24"/>
          <w:szCs w:val="24"/>
        </w:rPr>
        <w:t>ն</w:t>
      </w:r>
      <w:r w:rsidRPr="00014B2D">
        <w:rPr>
          <w:rFonts w:ascii="GHEA Grapalat" w:hAnsi="GHEA Grapalat"/>
          <w:sz w:val="24"/>
          <w:szCs w:val="24"/>
        </w:rPr>
        <w:t>ը որոշված չէ, ապա դրա</w:t>
      </w:r>
      <w:r w:rsidR="00E13236" w:rsidRPr="00014B2D">
        <w:rPr>
          <w:rFonts w:ascii="GHEA Grapalat" w:hAnsi="GHEA Grapalat"/>
          <w:sz w:val="24"/>
          <w:szCs w:val="24"/>
        </w:rPr>
        <w:t xml:space="preserve"> վրա բռնագանձում տարածելիս ընդհանուր սեփականության մասնակիցների բաժինները համարվում են հավասար, եթե այլ բան նախատեսված չէ օրենքով, դատական ակտով կամ մինչև ընդհանուր գույքի վրա արգելանք դնելը մասնակիցների կնքած համաձայնությամբ։</w:t>
      </w:r>
    </w:p>
    <w:p w14:paraId="46500945" w14:textId="465CD740" w:rsidR="009C3723" w:rsidRPr="00014B2D" w:rsidRDefault="009C3723" w:rsidP="00795F5A">
      <w:pPr>
        <w:pStyle w:val="ListParagraph"/>
        <w:numPr>
          <w:ilvl w:val="0"/>
          <w:numId w:val="10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կանոնները չեն կիրառվում ՀՀ քաղաքացիական օրենսգրքի 224-րդ հոդվածով նախատեսված ընդհանուր գույքի նկատմամբ։</w:t>
      </w:r>
    </w:p>
    <w:p w14:paraId="6378C12B" w14:textId="0C9D83D1" w:rsidR="00BD2937" w:rsidRPr="00014B2D" w:rsidRDefault="00BD2937"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4B773871" w14:textId="5121FDEA" w:rsidR="006C06C7" w:rsidRPr="00014B2D" w:rsidRDefault="006C06C7"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89</w:t>
      </w:r>
      <w:r w:rsidRPr="00014B2D">
        <w:rPr>
          <w:rFonts w:ascii="GHEA Grapalat" w:hAnsi="GHEA Grapalat"/>
          <w:b/>
          <w:bCs/>
          <w:sz w:val="24"/>
          <w:szCs w:val="24"/>
        </w:rPr>
        <w:t xml:space="preserve">. </w:t>
      </w:r>
      <w:r w:rsidR="009C3723" w:rsidRPr="00014B2D">
        <w:rPr>
          <w:rFonts w:ascii="GHEA Grapalat" w:hAnsi="GHEA Grapalat"/>
          <w:b/>
          <w:bCs/>
          <w:sz w:val="24"/>
          <w:szCs w:val="24"/>
        </w:rPr>
        <w:t>Բազմաբնակարան շենքի բնակարանում</w:t>
      </w:r>
      <w:r w:rsidRPr="00014B2D">
        <w:rPr>
          <w:rFonts w:ascii="GHEA Grapalat" w:hAnsi="GHEA Grapalat"/>
          <w:b/>
          <w:bCs/>
          <w:sz w:val="24"/>
          <w:szCs w:val="24"/>
        </w:rPr>
        <w:t xml:space="preserve"> պարտապանի բաժինը բնեղենով առանձնացնելու անհնարինությ</w:t>
      </w:r>
      <w:r w:rsidR="00A62DAE" w:rsidRPr="00014B2D">
        <w:rPr>
          <w:rFonts w:ascii="GHEA Grapalat" w:hAnsi="GHEA Grapalat"/>
          <w:b/>
          <w:bCs/>
          <w:sz w:val="24"/>
          <w:szCs w:val="24"/>
        </w:rPr>
        <w:t>ան կանխավարկածը</w:t>
      </w:r>
    </w:p>
    <w:p w14:paraId="2E60FDEA" w14:textId="77777777" w:rsidR="00144556" w:rsidRPr="00014B2D" w:rsidRDefault="00144556"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003DD06A" w14:textId="692730A1" w:rsidR="006C06C7" w:rsidRPr="00014B2D" w:rsidRDefault="00853D38" w:rsidP="00795F5A">
      <w:pPr>
        <w:pStyle w:val="ListParagraph"/>
        <w:numPr>
          <w:ilvl w:val="0"/>
          <w:numId w:val="10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w:t>
      </w:r>
      <w:r w:rsidR="006C06C7" w:rsidRPr="00014B2D">
        <w:rPr>
          <w:rFonts w:ascii="GHEA Grapalat" w:hAnsi="GHEA Grapalat"/>
          <w:sz w:val="24"/>
          <w:szCs w:val="24"/>
        </w:rPr>
        <w:t xml:space="preserve">ազմաբնակարան շենքում </w:t>
      </w:r>
      <w:r w:rsidRPr="00014B2D">
        <w:rPr>
          <w:rFonts w:ascii="GHEA Grapalat" w:hAnsi="GHEA Grapalat"/>
          <w:sz w:val="24"/>
          <w:szCs w:val="24"/>
        </w:rPr>
        <w:t>ընդհանուր սեփականության ներքո գտնվող</w:t>
      </w:r>
      <w:r w:rsidR="006C06C7" w:rsidRPr="00014B2D">
        <w:rPr>
          <w:rFonts w:ascii="GHEA Grapalat" w:hAnsi="GHEA Grapalat"/>
          <w:sz w:val="24"/>
          <w:szCs w:val="24"/>
        </w:rPr>
        <w:t xml:space="preserve"> բնակարանում </w:t>
      </w:r>
      <w:r w:rsidRPr="00014B2D">
        <w:rPr>
          <w:rFonts w:ascii="GHEA Grapalat" w:hAnsi="GHEA Grapalat"/>
          <w:sz w:val="24"/>
          <w:szCs w:val="24"/>
        </w:rPr>
        <w:t xml:space="preserve">պարտապանի </w:t>
      </w:r>
      <w:r w:rsidR="006C06C7" w:rsidRPr="00014B2D">
        <w:rPr>
          <w:rFonts w:ascii="GHEA Grapalat" w:hAnsi="GHEA Grapalat"/>
          <w:sz w:val="24"/>
          <w:szCs w:val="24"/>
        </w:rPr>
        <w:t xml:space="preserve">բաժինը բնեղենով առանձնացնելը համարվում է անհնար, քանի դեռ պարտապանը կամ ընդհանուր սեփականության մյուս մասնակիցները հարկադիր կատարողին չեն ներկայացրել պարտապանի բաժինը բնեղենով առանձնացնելու հնարավորության և դրա եղանակի մասին </w:t>
      </w:r>
      <w:r w:rsidR="000D09BA" w:rsidRPr="00014B2D">
        <w:rPr>
          <w:rFonts w:ascii="GHEA Grapalat" w:hAnsi="GHEA Grapalat"/>
          <w:sz w:val="24"/>
          <w:szCs w:val="24"/>
        </w:rPr>
        <w:t xml:space="preserve">սույն օրենքի </w:t>
      </w:r>
      <w:r w:rsidR="00FD3A7A" w:rsidRPr="00014B2D">
        <w:rPr>
          <w:rFonts w:ascii="GHEA Grapalat" w:hAnsi="GHEA Grapalat"/>
          <w:sz w:val="24"/>
          <w:szCs w:val="24"/>
        </w:rPr>
        <w:t>15</w:t>
      </w:r>
      <w:r w:rsidR="000D09BA" w:rsidRPr="00014B2D">
        <w:rPr>
          <w:rFonts w:ascii="GHEA Grapalat" w:hAnsi="GHEA Grapalat"/>
          <w:sz w:val="24"/>
          <w:szCs w:val="24"/>
        </w:rPr>
        <w:t xml:space="preserve">-րդ հոդվածի 2-րդ մասի պահանջներին համապատասխանող անձի տված </w:t>
      </w:r>
      <w:r w:rsidR="006C06C7" w:rsidRPr="00014B2D">
        <w:rPr>
          <w:rFonts w:ascii="GHEA Grapalat" w:hAnsi="GHEA Grapalat"/>
          <w:sz w:val="24"/>
          <w:szCs w:val="24"/>
        </w:rPr>
        <w:t>մասնագիտական եզրակացություն</w:t>
      </w:r>
      <w:r w:rsidRPr="00014B2D">
        <w:rPr>
          <w:rFonts w:ascii="GHEA Grapalat" w:hAnsi="GHEA Grapalat"/>
          <w:sz w:val="24"/>
          <w:szCs w:val="24"/>
        </w:rPr>
        <w:t>՝ պարտապանի բաժինն այդ եղանակով առանձնացնելու միջնորդությամբ</w:t>
      </w:r>
      <w:r w:rsidR="006C06C7" w:rsidRPr="00014B2D">
        <w:rPr>
          <w:rFonts w:ascii="GHEA Grapalat" w:hAnsi="GHEA Grapalat"/>
          <w:sz w:val="24"/>
          <w:szCs w:val="24"/>
        </w:rPr>
        <w:t>։</w:t>
      </w:r>
      <w:r w:rsidRPr="00014B2D">
        <w:rPr>
          <w:rFonts w:ascii="GHEA Grapalat" w:hAnsi="GHEA Grapalat"/>
          <w:sz w:val="24"/>
          <w:szCs w:val="24"/>
        </w:rPr>
        <w:t xml:space="preserve"> Միջնորդությանը կցվում է դրա և մասնագիտական եզրակացության պատճենները պահանջատիրոջ կողմից ստանալը հավաստող ապացույց։</w:t>
      </w:r>
    </w:p>
    <w:p w14:paraId="12F061A9" w14:textId="77777777" w:rsidR="00C50F15" w:rsidRPr="00014B2D" w:rsidRDefault="00321191" w:rsidP="00795F5A">
      <w:pPr>
        <w:pStyle w:val="ListParagraph"/>
        <w:numPr>
          <w:ilvl w:val="0"/>
          <w:numId w:val="10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Պահանջատերը պ</w:t>
      </w:r>
      <w:r w:rsidR="00853D38" w:rsidRPr="00014B2D">
        <w:rPr>
          <w:rFonts w:ascii="GHEA Grapalat" w:hAnsi="GHEA Grapalat"/>
          <w:sz w:val="24"/>
          <w:szCs w:val="24"/>
        </w:rPr>
        <w:t>արտապանի բաժինը բնեղենով առանձնացնելու</w:t>
      </w:r>
      <w:r w:rsidRPr="00014B2D">
        <w:rPr>
          <w:rFonts w:ascii="GHEA Grapalat" w:hAnsi="GHEA Grapalat"/>
          <w:sz w:val="24"/>
          <w:szCs w:val="24"/>
        </w:rPr>
        <w:t xml:space="preserve"> մասին մասնագիտական եզրակացությունը ստանալուց հետո՝ հնգօրյա ժամկետում, կարող է եզրակացության վերաբերյալ առարկություններ ներկայացնել հարկադիր կատարողին։ </w:t>
      </w:r>
    </w:p>
    <w:p w14:paraId="17B29F3A" w14:textId="7BAF6B15" w:rsidR="006C06C7" w:rsidRPr="00014B2D" w:rsidRDefault="00321191" w:rsidP="00795F5A">
      <w:pPr>
        <w:pStyle w:val="ListParagraph"/>
        <w:numPr>
          <w:ilvl w:val="0"/>
          <w:numId w:val="10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Հարկադիր</w:t>
      </w:r>
      <w:r w:rsidR="00664380" w:rsidRPr="00014B2D">
        <w:rPr>
          <w:rFonts w:ascii="GHEA Grapalat" w:hAnsi="GHEA Grapalat"/>
          <w:sz w:val="24"/>
          <w:szCs w:val="24"/>
        </w:rPr>
        <w:t xml:space="preserve"> </w:t>
      </w:r>
      <w:r w:rsidRPr="00014B2D">
        <w:rPr>
          <w:rFonts w:ascii="GHEA Grapalat" w:hAnsi="GHEA Grapalat"/>
          <w:sz w:val="24"/>
          <w:szCs w:val="24"/>
        </w:rPr>
        <w:t>կատարող</w:t>
      </w:r>
      <w:r w:rsidR="00DA3FD8" w:rsidRPr="00014B2D">
        <w:rPr>
          <w:rFonts w:ascii="GHEA Grapalat" w:hAnsi="GHEA Grapalat"/>
          <w:sz w:val="24"/>
          <w:szCs w:val="24"/>
        </w:rPr>
        <w:t>ը կարող է</w:t>
      </w:r>
      <w:r w:rsidR="00C50F15" w:rsidRPr="00014B2D">
        <w:rPr>
          <w:rFonts w:ascii="GHEA Grapalat" w:hAnsi="GHEA Grapalat"/>
          <w:sz w:val="24"/>
          <w:szCs w:val="24"/>
        </w:rPr>
        <w:t>, իսկ պարտապանի բաժինը բնեղենով առանձնացնելու մասին մասնագիտական եզրակացության վերաբերյալ պահանջատիրոջ առարկությ</w:t>
      </w:r>
      <w:r w:rsidR="00DA3FD8" w:rsidRPr="00014B2D">
        <w:rPr>
          <w:rFonts w:ascii="GHEA Grapalat" w:hAnsi="GHEA Grapalat"/>
          <w:sz w:val="24"/>
          <w:szCs w:val="24"/>
        </w:rPr>
        <w:t>ան</w:t>
      </w:r>
      <w:r w:rsidR="00C50F15" w:rsidRPr="00014B2D">
        <w:rPr>
          <w:rFonts w:ascii="GHEA Grapalat" w:hAnsi="GHEA Grapalat"/>
          <w:sz w:val="24"/>
          <w:szCs w:val="24"/>
        </w:rPr>
        <w:t xml:space="preserve"> դեպքում պարտավոր է </w:t>
      </w:r>
      <w:r w:rsidR="00DA3FD8" w:rsidRPr="00014B2D">
        <w:rPr>
          <w:rFonts w:ascii="GHEA Grapalat" w:hAnsi="GHEA Grapalat"/>
          <w:sz w:val="24"/>
          <w:szCs w:val="24"/>
        </w:rPr>
        <w:t xml:space="preserve">փորձաքննություն նշանակել </w:t>
      </w:r>
      <w:r w:rsidRPr="00014B2D">
        <w:rPr>
          <w:rFonts w:ascii="GHEA Grapalat" w:hAnsi="GHEA Grapalat"/>
          <w:sz w:val="24"/>
          <w:szCs w:val="24"/>
        </w:rPr>
        <w:t>մասնագիտական եզրակացության արժանահավատությունն ստուգելու</w:t>
      </w:r>
      <w:r w:rsidR="00664380" w:rsidRPr="00014B2D">
        <w:rPr>
          <w:rFonts w:ascii="GHEA Grapalat" w:hAnsi="GHEA Grapalat"/>
          <w:sz w:val="24"/>
          <w:szCs w:val="24"/>
        </w:rPr>
        <w:t xml:space="preserve"> </w:t>
      </w:r>
      <w:r w:rsidRPr="00014B2D">
        <w:rPr>
          <w:rFonts w:ascii="GHEA Grapalat" w:hAnsi="GHEA Grapalat"/>
          <w:sz w:val="24"/>
          <w:szCs w:val="24"/>
        </w:rPr>
        <w:t>նպատակով:</w:t>
      </w:r>
    </w:p>
    <w:p w14:paraId="7002A784" w14:textId="1ECBE480" w:rsidR="00A62DAE" w:rsidRPr="00014B2D" w:rsidRDefault="00A62DAE" w:rsidP="00795F5A">
      <w:pPr>
        <w:pStyle w:val="ListParagraph"/>
        <w:numPr>
          <w:ilvl w:val="0"/>
          <w:numId w:val="10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w:t>
      </w:r>
      <w:r w:rsidR="00C50F15" w:rsidRPr="00014B2D">
        <w:rPr>
          <w:rFonts w:ascii="GHEA Grapalat" w:hAnsi="GHEA Grapalat"/>
          <w:sz w:val="24"/>
          <w:szCs w:val="24"/>
        </w:rPr>
        <w:t xml:space="preserve">սույն հոդվածի 1-ին մասով նախատեսված մասնագիտական եզրակացության հիման վրա, իսկ փորձաքննություն նշանակված լինելու դեպքում՝ </w:t>
      </w:r>
      <w:r w:rsidRPr="00014B2D">
        <w:rPr>
          <w:rFonts w:ascii="GHEA Grapalat" w:hAnsi="GHEA Grapalat"/>
          <w:sz w:val="24"/>
          <w:szCs w:val="24"/>
        </w:rPr>
        <w:t xml:space="preserve">փորձաքննության արդյունքներով որոշում է բնեղենով առանձնացնել պարտապանի բաժինը կամ հարկադիր իրացնել ընդհանուր գույքը՝ սույն օրենքի </w:t>
      </w:r>
      <w:r w:rsidR="00FD3A7A" w:rsidRPr="00014B2D">
        <w:rPr>
          <w:rFonts w:ascii="GHEA Grapalat" w:hAnsi="GHEA Grapalat"/>
          <w:sz w:val="24"/>
          <w:szCs w:val="24"/>
        </w:rPr>
        <w:t>88</w:t>
      </w:r>
      <w:r w:rsidRPr="00014B2D">
        <w:rPr>
          <w:rFonts w:ascii="GHEA Grapalat" w:hAnsi="GHEA Grapalat"/>
          <w:sz w:val="24"/>
          <w:szCs w:val="24"/>
        </w:rPr>
        <w:t xml:space="preserve">-րդ հոդվածով սահմանված կանոններով։ </w:t>
      </w:r>
    </w:p>
    <w:p w14:paraId="67752168" w14:textId="77CAF269" w:rsidR="00406897" w:rsidRPr="00014B2D" w:rsidRDefault="00406897" w:rsidP="00795F5A">
      <w:pPr>
        <w:pStyle w:val="ListParagraph"/>
        <w:numPr>
          <w:ilvl w:val="0"/>
          <w:numId w:val="10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Եթե սույն հոդվածի 1-ին մասով նախատեսված միջնորդությունը ներկայացվել է ընդհանուր գույքի հարկադիր իրացման որոշում կայացնելուց հետո, ապա հարկադիր կատարողը հետաձգում է առաջիկա (ոչ ընթացիկ) աճուրդը մինչև սույն հոդվածով նախատեսված գործողությունների ավարտը։ Եթե ընդհանուր գույքից պարտապանի բաժինը բնեղենով առանձնացնելու հնարավորությունը չի հաստատվում, ապա աճուրդային գործընթացը շարունակվում է ընդհատման պահից։</w:t>
      </w:r>
    </w:p>
    <w:p w14:paraId="2A65EB38" w14:textId="3EC51F50" w:rsidR="00406897" w:rsidRPr="00014B2D" w:rsidRDefault="00406897"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481C9607" w14:textId="7D65327A" w:rsidR="005601A7" w:rsidRPr="00014B2D" w:rsidRDefault="005601A7"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90</w:t>
      </w:r>
      <w:r w:rsidRPr="00014B2D">
        <w:rPr>
          <w:rFonts w:ascii="GHEA Grapalat" w:hAnsi="GHEA Grapalat"/>
          <w:b/>
          <w:bCs/>
          <w:sz w:val="24"/>
          <w:szCs w:val="24"/>
        </w:rPr>
        <w:t xml:space="preserve">. </w:t>
      </w:r>
      <w:r w:rsidR="00EF7836" w:rsidRPr="00014B2D">
        <w:rPr>
          <w:rFonts w:ascii="GHEA Grapalat" w:hAnsi="GHEA Grapalat"/>
          <w:b/>
          <w:bCs/>
          <w:sz w:val="24"/>
          <w:szCs w:val="24"/>
        </w:rPr>
        <w:t xml:space="preserve">Պայմանագրային ֆոնդի փայի </w:t>
      </w:r>
      <w:r w:rsidR="000B2AF7" w:rsidRPr="00014B2D">
        <w:rPr>
          <w:rFonts w:ascii="GHEA Grapalat" w:hAnsi="GHEA Grapalat"/>
          <w:b/>
          <w:bCs/>
          <w:sz w:val="24"/>
          <w:szCs w:val="24"/>
        </w:rPr>
        <w:t xml:space="preserve">վրա </w:t>
      </w:r>
      <w:r w:rsidR="00EF7836" w:rsidRPr="00014B2D">
        <w:rPr>
          <w:rFonts w:ascii="GHEA Grapalat" w:hAnsi="GHEA Grapalat"/>
          <w:b/>
          <w:bCs/>
          <w:sz w:val="24"/>
          <w:szCs w:val="24"/>
        </w:rPr>
        <w:t>բռնագանձում տարածելը</w:t>
      </w:r>
    </w:p>
    <w:p w14:paraId="717A40D5" w14:textId="7A1622A9" w:rsidR="00EF7836" w:rsidRPr="00014B2D" w:rsidRDefault="00EF7836"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3E3CB431" w14:textId="62761A1F" w:rsidR="00EF7836" w:rsidRPr="00014B2D" w:rsidRDefault="00062C8A" w:rsidP="00795F5A">
      <w:pPr>
        <w:pStyle w:val="ListParagraph"/>
        <w:numPr>
          <w:ilvl w:val="0"/>
          <w:numId w:val="103"/>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ՀՀ քաղաքացիական օրենսգրքով նախատեսված պայմանագրային ֆոնդում պարտապանի մասնակցության դեպքում բռնագանձման ենթակա է ֆոնդի փայը</w:t>
      </w:r>
      <w:r w:rsidR="004F26E9" w:rsidRPr="00014B2D">
        <w:rPr>
          <w:rFonts w:ascii="GHEA Grapalat" w:hAnsi="GHEA Grapalat"/>
          <w:sz w:val="24"/>
          <w:szCs w:val="24"/>
        </w:rPr>
        <w:t>՝ բացառությամբ օրենքով նախատեսված դեպքերի</w:t>
      </w:r>
      <w:r w:rsidRPr="00014B2D">
        <w:rPr>
          <w:rFonts w:ascii="GHEA Grapalat" w:hAnsi="GHEA Grapalat"/>
          <w:sz w:val="24"/>
          <w:szCs w:val="24"/>
        </w:rPr>
        <w:t>, իսկ ֆոնդում պարտապանի բաժինը չի առանձնացվում։</w:t>
      </w:r>
    </w:p>
    <w:p w14:paraId="70028EE1" w14:textId="35BDF57C" w:rsidR="00415C69" w:rsidRPr="00014B2D" w:rsidRDefault="00415C69" w:rsidP="00795F5A">
      <w:pPr>
        <w:pStyle w:val="ListParagraph"/>
        <w:numPr>
          <w:ilvl w:val="0"/>
          <w:numId w:val="10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Պայմանագրային ֆոնդի փայի վրա արգելանք դնելու </w:t>
      </w:r>
      <w:r w:rsidR="00A218F7" w:rsidRPr="00014B2D">
        <w:rPr>
          <w:rFonts w:ascii="GHEA Grapalat" w:hAnsi="GHEA Grapalat"/>
          <w:sz w:val="24"/>
          <w:szCs w:val="24"/>
        </w:rPr>
        <w:t>դեպքում</w:t>
      </w:r>
      <w:r w:rsidRPr="00014B2D">
        <w:rPr>
          <w:rFonts w:ascii="GHEA Grapalat" w:hAnsi="GHEA Grapalat"/>
          <w:sz w:val="24"/>
          <w:szCs w:val="24"/>
        </w:rPr>
        <w:t xml:space="preserve"> հարկադիր կատարողն իր որոշմամբ պարտավորեցնում է</w:t>
      </w:r>
      <w:r w:rsidR="007F17DA" w:rsidRPr="00014B2D">
        <w:rPr>
          <w:rFonts w:ascii="GHEA Grapalat" w:hAnsi="GHEA Grapalat"/>
          <w:sz w:val="24"/>
          <w:szCs w:val="24"/>
        </w:rPr>
        <w:t xml:space="preserve"> </w:t>
      </w:r>
      <w:r w:rsidRPr="00014B2D">
        <w:rPr>
          <w:rFonts w:ascii="GHEA Grapalat" w:hAnsi="GHEA Grapalat"/>
          <w:sz w:val="24"/>
          <w:szCs w:val="24"/>
        </w:rPr>
        <w:t>ֆոնդի կառավարչին՝ ֆոնդի ակտիվների կառավարման արդյունքում պարտապանին հասանելիք շահաբաժինները</w:t>
      </w:r>
      <w:r w:rsidR="008836DA" w:rsidRPr="00014B2D">
        <w:rPr>
          <w:rFonts w:ascii="GHEA Grapalat" w:hAnsi="GHEA Grapalat"/>
          <w:sz w:val="24"/>
          <w:szCs w:val="24"/>
        </w:rPr>
        <w:t xml:space="preserve">, ֆոնդի դադարման դեպքում ֆոնդի ակտիվներից պարտապանի մասնաբաժինը տրամադրելիս գրանցման ոչ ենթակա շարժական գույքը հանձնել հարկադիր կատարողին, իսկ դրամական միջոցները փոխանցել պարտապանի՝ Հայաստանի Հանրապետությունում գործող բանկում բացված բանկային հաշվին, իսկ դրա բացակայության դեպքում՝ </w:t>
      </w:r>
      <w:r w:rsidR="00DA6B6D" w:rsidRPr="00014B2D">
        <w:rPr>
          <w:rFonts w:ascii="GHEA Grapalat" w:hAnsi="GHEA Grapalat"/>
          <w:sz w:val="24"/>
          <w:szCs w:val="24"/>
        </w:rPr>
        <w:t>Ծ</w:t>
      </w:r>
      <w:r w:rsidR="008836DA" w:rsidRPr="00014B2D">
        <w:rPr>
          <w:rFonts w:ascii="GHEA Grapalat" w:hAnsi="GHEA Grapalat"/>
          <w:sz w:val="24"/>
          <w:szCs w:val="24"/>
        </w:rPr>
        <w:t>առայության (համապատասխան ստորաբաժանման) դեպոզիտ հաշվին։</w:t>
      </w:r>
    </w:p>
    <w:p w14:paraId="6D329803" w14:textId="37C9C36E" w:rsidR="009C21C2" w:rsidRPr="00014B2D" w:rsidRDefault="009C21C2" w:rsidP="00795F5A">
      <w:pPr>
        <w:pStyle w:val="ListParagraph"/>
        <w:numPr>
          <w:ilvl w:val="0"/>
          <w:numId w:val="10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2-րդ մասով նախատեսված հիմքերով </w:t>
      </w:r>
      <w:r w:rsidR="00DA6B6D" w:rsidRPr="00014B2D">
        <w:rPr>
          <w:rFonts w:ascii="GHEA Grapalat" w:hAnsi="GHEA Grapalat"/>
          <w:sz w:val="24"/>
          <w:szCs w:val="24"/>
        </w:rPr>
        <w:t>Ծ</w:t>
      </w:r>
      <w:r w:rsidRPr="00014B2D">
        <w:rPr>
          <w:rFonts w:ascii="GHEA Grapalat" w:hAnsi="GHEA Grapalat"/>
          <w:sz w:val="24"/>
          <w:szCs w:val="24"/>
        </w:rPr>
        <w:t>առայության (համապատասխան ստորաբաժանման) դեպոզիտ հաշվին ստացված դրամական միջոցներ</w:t>
      </w:r>
      <w:r w:rsidR="007F17DA" w:rsidRPr="00014B2D">
        <w:rPr>
          <w:rFonts w:ascii="GHEA Grapalat" w:hAnsi="GHEA Grapalat"/>
          <w:sz w:val="24"/>
          <w:szCs w:val="24"/>
        </w:rPr>
        <w:t>ի</w:t>
      </w:r>
      <w:r w:rsidRPr="00014B2D">
        <w:rPr>
          <w:rFonts w:ascii="GHEA Grapalat" w:hAnsi="GHEA Grapalat"/>
          <w:sz w:val="24"/>
          <w:szCs w:val="24"/>
        </w:rPr>
        <w:t xml:space="preserve"> և հարկադիր կատարողին հանձնված շարժական գույք</w:t>
      </w:r>
      <w:r w:rsidR="007F17DA" w:rsidRPr="00014B2D">
        <w:rPr>
          <w:rFonts w:ascii="GHEA Grapalat" w:hAnsi="GHEA Grapalat"/>
          <w:sz w:val="24"/>
          <w:szCs w:val="24"/>
        </w:rPr>
        <w:t>ի չարգելադրված մասը</w:t>
      </w:r>
      <w:r w:rsidRPr="00014B2D">
        <w:rPr>
          <w:rFonts w:ascii="GHEA Grapalat" w:hAnsi="GHEA Grapalat"/>
          <w:sz w:val="24"/>
          <w:szCs w:val="24"/>
        </w:rPr>
        <w:t xml:space="preserve"> վերադարձվում </w:t>
      </w:r>
      <w:r w:rsidR="007F17DA" w:rsidRPr="00014B2D">
        <w:rPr>
          <w:rFonts w:ascii="GHEA Grapalat" w:hAnsi="GHEA Grapalat"/>
          <w:sz w:val="24"/>
          <w:szCs w:val="24"/>
        </w:rPr>
        <w:t>է</w:t>
      </w:r>
      <w:r w:rsidRPr="00014B2D">
        <w:rPr>
          <w:rFonts w:ascii="GHEA Grapalat" w:hAnsi="GHEA Grapalat"/>
          <w:sz w:val="24"/>
          <w:szCs w:val="24"/>
        </w:rPr>
        <w:t xml:space="preserve"> պարտապանին։</w:t>
      </w:r>
    </w:p>
    <w:p w14:paraId="27B89086" w14:textId="35537181" w:rsidR="00415C69" w:rsidRPr="00014B2D" w:rsidRDefault="00415C69" w:rsidP="00795F5A">
      <w:pPr>
        <w:pStyle w:val="ListParagraph"/>
        <w:numPr>
          <w:ilvl w:val="0"/>
          <w:numId w:val="10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Պայմանագրային ֆոնդի կառավարիչը պարտավոր է հարկադիր կատարողի պահանջով նրան տրամադրել պարտապանի փայի գնահատման համար անհրաժեշտ տեղեկություններ։</w:t>
      </w:r>
    </w:p>
    <w:p w14:paraId="171BDAEE" w14:textId="25460C03" w:rsidR="00415C69" w:rsidRPr="00014B2D" w:rsidRDefault="00415C69"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0B47905B" w14:textId="3C431B2D" w:rsidR="00614B60" w:rsidRPr="00014B2D" w:rsidRDefault="00614B60"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91</w:t>
      </w:r>
      <w:r w:rsidRPr="00014B2D">
        <w:rPr>
          <w:rFonts w:ascii="GHEA Grapalat" w:hAnsi="GHEA Grapalat"/>
          <w:b/>
          <w:bCs/>
          <w:sz w:val="24"/>
          <w:szCs w:val="24"/>
        </w:rPr>
        <w:t>. Կոոպերատիվներում և առևտրային կազմակերպություններում մասնակցության հետ կապված իրավունքների վրա բռնագանձում տարածելը</w:t>
      </w:r>
    </w:p>
    <w:p w14:paraId="5D0E0E64" w14:textId="7F4AF6E1" w:rsidR="00614B60" w:rsidRPr="00014B2D" w:rsidRDefault="00614B60"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43297272" w14:textId="77777777" w:rsidR="00413594" w:rsidRPr="00014B2D" w:rsidRDefault="00CD55AE" w:rsidP="00795F5A">
      <w:pPr>
        <w:pStyle w:val="ListParagraph"/>
        <w:numPr>
          <w:ilvl w:val="0"/>
          <w:numId w:val="10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Տնտեսական ընկերակցությունների բաժնեհավաք կապիտալում </w:t>
      </w:r>
      <w:r w:rsidR="00F45CAC" w:rsidRPr="00014B2D">
        <w:rPr>
          <w:rFonts w:ascii="GHEA Grapalat" w:hAnsi="GHEA Grapalat"/>
          <w:sz w:val="24"/>
          <w:szCs w:val="24"/>
        </w:rPr>
        <w:t xml:space="preserve">ընկերակցության լիակատար ընկեր կամ ավանդատու </w:t>
      </w:r>
      <w:r w:rsidRPr="00014B2D">
        <w:rPr>
          <w:rFonts w:ascii="GHEA Grapalat" w:hAnsi="GHEA Grapalat"/>
          <w:sz w:val="24"/>
          <w:szCs w:val="24"/>
        </w:rPr>
        <w:t>պարտապանի</w:t>
      </w:r>
      <w:r w:rsidR="00F45CAC" w:rsidRPr="00014B2D">
        <w:rPr>
          <w:rFonts w:ascii="GHEA Grapalat" w:hAnsi="GHEA Grapalat"/>
          <w:sz w:val="24"/>
          <w:szCs w:val="24"/>
        </w:rPr>
        <w:t xml:space="preserve"> </w:t>
      </w:r>
      <w:r w:rsidRPr="00014B2D">
        <w:rPr>
          <w:rFonts w:ascii="GHEA Grapalat" w:hAnsi="GHEA Grapalat"/>
          <w:sz w:val="24"/>
          <w:szCs w:val="24"/>
        </w:rPr>
        <w:t xml:space="preserve">բաժնեմասի, տնտեսական ընկերությունների կանոնադրական կապիտալում պարտապանի բաժնեմասի, բաժնետոմսերի, կոոպերատիվների փայերի վրա </w:t>
      </w:r>
      <w:r w:rsidR="00F45CAC" w:rsidRPr="00014B2D">
        <w:rPr>
          <w:rFonts w:ascii="GHEA Grapalat" w:hAnsi="GHEA Grapalat"/>
          <w:sz w:val="24"/>
          <w:szCs w:val="24"/>
        </w:rPr>
        <w:t xml:space="preserve">արգելանք դնելու </w:t>
      </w:r>
      <w:r w:rsidR="00A218F7" w:rsidRPr="00014B2D">
        <w:rPr>
          <w:rFonts w:ascii="GHEA Grapalat" w:hAnsi="GHEA Grapalat"/>
          <w:sz w:val="24"/>
          <w:szCs w:val="24"/>
        </w:rPr>
        <w:lastRenderedPageBreak/>
        <w:t>դեպքում</w:t>
      </w:r>
      <w:r w:rsidR="00F45CAC" w:rsidRPr="00014B2D">
        <w:rPr>
          <w:rFonts w:ascii="GHEA Grapalat" w:hAnsi="GHEA Grapalat"/>
          <w:sz w:val="24"/>
          <w:szCs w:val="24"/>
        </w:rPr>
        <w:t xml:space="preserve"> հարկադիր կատարողն իր որոշմամբ պարտավորեցնում է</w:t>
      </w:r>
      <w:r w:rsidR="00413594" w:rsidRPr="00014B2D">
        <w:rPr>
          <w:rFonts w:ascii="GHEA Grapalat" w:hAnsi="GHEA Grapalat"/>
          <w:sz w:val="24"/>
          <w:szCs w:val="24"/>
        </w:rPr>
        <w:t xml:space="preserve"> </w:t>
      </w:r>
      <w:r w:rsidR="009C21C2" w:rsidRPr="00014B2D">
        <w:rPr>
          <w:rFonts w:ascii="GHEA Grapalat" w:hAnsi="GHEA Grapalat"/>
          <w:sz w:val="24"/>
          <w:szCs w:val="24"/>
        </w:rPr>
        <w:t>համապատասխան</w:t>
      </w:r>
      <w:r w:rsidR="00D04474" w:rsidRPr="00014B2D">
        <w:rPr>
          <w:rFonts w:ascii="GHEA Grapalat" w:hAnsi="GHEA Grapalat"/>
          <w:sz w:val="24"/>
          <w:szCs w:val="24"/>
        </w:rPr>
        <w:t xml:space="preserve"> իրավաբանական անձին՝ պարտապանին հասանելիք շահաբաժինները, իրավաբանական անձի գործունեության և լուծարման արդյունքում պարտապանին այլ գույք տրամադրելիս գրանցման ոչ ենթակա շարժական գույքը հանձնել հարկադիր կատարողին, իսկ դրամական միջոցները փոխանցել պարտապանի՝ Հայաստանի Հանրապետությունում գործող բանկում բացված բանկային հաշվին, իսկ դրա բացակայության դեպքում՝ </w:t>
      </w:r>
      <w:r w:rsidR="00DA6B6D" w:rsidRPr="00014B2D">
        <w:rPr>
          <w:rFonts w:ascii="GHEA Grapalat" w:hAnsi="GHEA Grapalat"/>
          <w:sz w:val="24"/>
          <w:szCs w:val="24"/>
        </w:rPr>
        <w:t>Ծ</w:t>
      </w:r>
      <w:r w:rsidR="00D04474" w:rsidRPr="00014B2D">
        <w:rPr>
          <w:rFonts w:ascii="GHEA Grapalat" w:hAnsi="GHEA Grapalat"/>
          <w:sz w:val="24"/>
          <w:szCs w:val="24"/>
        </w:rPr>
        <w:t>առայության (համապատասխան ստորաբաժանման) դեպոզիտ հաշվին։</w:t>
      </w:r>
    </w:p>
    <w:p w14:paraId="4A44D1CC" w14:textId="28185822" w:rsidR="00413594" w:rsidRPr="00014B2D" w:rsidRDefault="009C21C2" w:rsidP="00795F5A">
      <w:pPr>
        <w:pStyle w:val="ListParagraph"/>
        <w:numPr>
          <w:ilvl w:val="0"/>
          <w:numId w:val="10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1-ին մասով նախատեսված հիմքերով </w:t>
      </w:r>
      <w:r w:rsidR="00DA6B6D" w:rsidRPr="00014B2D">
        <w:rPr>
          <w:rFonts w:ascii="GHEA Grapalat" w:hAnsi="GHEA Grapalat"/>
          <w:sz w:val="24"/>
          <w:szCs w:val="24"/>
        </w:rPr>
        <w:t>Ծ</w:t>
      </w:r>
      <w:r w:rsidRPr="00014B2D">
        <w:rPr>
          <w:rFonts w:ascii="GHEA Grapalat" w:hAnsi="GHEA Grapalat"/>
          <w:sz w:val="24"/>
          <w:szCs w:val="24"/>
        </w:rPr>
        <w:t xml:space="preserve">առայության (համապատասխան ստորաբաժանման) դեպոզիտ հաշվին ստացված </w:t>
      </w:r>
      <w:r w:rsidR="00413594" w:rsidRPr="00014B2D">
        <w:rPr>
          <w:rFonts w:ascii="GHEA Grapalat" w:hAnsi="GHEA Grapalat"/>
          <w:sz w:val="24"/>
          <w:szCs w:val="24"/>
        </w:rPr>
        <w:t>դրամական միջոցների և հարկադիր կատարողին հանձնված շարժական գույքի չարգելադրված մասը վերադարձվում է պարտապանին։</w:t>
      </w:r>
    </w:p>
    <w:p w14:paraId="5A462643" w14:textId="54117536" w:rsidR="009C21C2" w:rsidRPr="00014B2D" w:rsidRDefault="009C21C2" w:rsidP="00795F5A">
      <w:pPr>
        <w:pStyle w:val="ListParagraph"/>
        <w:numPr>
          <w:ilvl w:val="0"/>
          <w:numId w:val="10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Համապատասխան իրավաբանական անձը պարտավոր է հարկադիր կատարողի պահանջով նրան տրամադրել պարտապանի բաժնեմասի (բաժնետոմսերի, փայերի) գնահատման համար անհրաժեշտ՝ իրավաբանական անձի գործունեության, ակտիվների և պարտավորությունների մասին տեղեկություններ։</w:t>
      </w:r>
    </w:p>
    <w:p w14:paraId="5A81A4A6" w14:textId="005BBB16" w:rsidR="00FE72A4" w:rsidRPr="00014B2D" w:rsidRDefault="009C21C2" w:rsidP="00795F5A">
      <w:pPr>
        <w:pStyle w:val="ListParagraph"/>
        <w:numPr>
          <w:ilvl w:val="0"/>
          <w:numId w:val="10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օրենքով</w:t>
      </w:r>
      <w:r w:rsidR="00D5688D" w:rsidRPr="00014B2D">
        <w:rPr>
          <w:rFonts w:ascii="GHEA Grapalat" w:hAnsi="GHEA Grapalat"/>
          <w:sz w:val="24"/>
          <w:szCs w:val="24"/>
        </w:rPr>
        <w:t xml:space="preserve"> սահմանված որոշակի անձինք օգտվում են</w:t>
      </w:r>
      <w:r w:rsidRPr="00014B2D">
        <w:rPr>
          <w:rFonts w:ascii="GHEA Grapalat" w:hAnsi="GHEA Grapalat"/>
          <w:sz w:val="24"/>
          <w:szCs w:val="24"/>
        </w:rPr>
        <w:t xml:space="preserve"> պարտապանի բաժնեմասը (բաժնետոմս</w:t>
      </w:r>
      <w:r w:rsidR="00941831" w:rsidRPr="00014B2D">
        <w:rPr>
          <w:rFonts w:ascii="GHEA Grapalat" w:hAnsi="GHEA Grapalat"/>
          <w:sz w:val="24"/>
          <w:szCs w:val="24"/>
        </w:rPr>
        <w:t>եր</w:t>
      </w:r>
      <w:r w:rsidRPr="00014B2D">
        <w:rPr>
          <w:rFonts w:ascii="GHEA Grapalat" w:hAnsi="GHEA Grapalat"/>
          <w:sz w:val="24"/>
          <w:szCs w:val="24"/>
        </w:rPr>
        <w:t>ը, փայը) գնելու նախապատվության իրավունք</w:t>
      </w:r>
      <w:r w:rsidR="00D5688D" w:rsidRPr="00014B2D">
        <w:rPr>
          <w:rFonts w:ascii="GHEA Grapalat" w:hAnsi="GHEA Grapalat"/>
          <w:sz w:val="24"/>
          <w:szCs w:val="24"/>
        </w:rPr>
        <w:t>ից</w:t>
      </w:r>
      <w:r w:rsidRPr="00014B2D">
        <w:rPr>
          <w:rFonts w:ascii="GHEA Grapalat" w:hAnsi="GHEA Grapalat"/>
          <w:sz w:val="24"/>
          <w:szCs w:val="24"/>
        </w:rPr>
        <w:t xml:space="preserve">, ապա հարկադիր կատարողը գրավոր ծանուցում է համապատասխան իրավաբանական անձին՝ </w:t>
      </w:r>
      <w:r w:rsidR="00FE72A4" w:rsidRPr="00014B2D">
        <w:rPr>
          <w:rFonts w:ascii="GHEA Grapalat" w:hAnsi="GHEA Grapalat"/>
          <w:sz w:val="24"/>
          <w:szCs w:val="24"/>
        </w:rPr>
        <w:t>բաժնեմասը (բաժնետոմս</w:t>
      </w:r>
      <w:r w:rsidR="00941831" w:rsidRPr="00014B2D">
        <w:rPr>
          <w:rFonts w:ascii="GHEA Grapalat" w:hAnsi="GHEA Grapalat"/>
          <w:sz w:val="24"/>
          <w:szCs w:val="24"/>
        </w:rPr>
        <w:t>եր</w:t>
      </w:r>
      <w:r w:rsidR="00FE72A4" w:rsidRPr="00014B2D">
        <w:rPr>
          <w:rFonts w:ascii="GHEA Grapalat" w:hAnsi="GHEA Grapalat"/>
          <w:sz w:val="24"/>
          <w:szCs w:val="24"/>
        </w:rPr>
        <w:t xml:space="preserve">ը, փայը) սույն օրենքով սահմանված կարգով որոշված դրա շուկայական արժեքով գնելու իրավունքի վերաբերյալ նախապատվության իրավունք ունեցող անձանց ծանուցելու նպատակով։ Գնելու նախապատվության իրավունք ունեցող անձանց պատշաճ ծանուցելու պարտականությունը և այդ պարտականությունը չկատարելու բացասական հետևանքների ռիսկը կրում է բացառապես հարկադիր կատարողի ծանուցումը </w:t>
      </w:r>
      <w:r w:rsidR="00505785" w:rsidRPr="00014B2D">
        <w:rPr>
          <w:rFonts w:ascii="GHEA Grapalat" w:hAnsi="GHEA Grapalat"/>
          <w:sz w:val="24"/>
          <w:szCs w:val="24"/>
        </w:rPr>
        <w:t xml:space="preserve">սույն օրենքով սահմանված կարգով </w:t>
      </w:r>
      <w:r w:rsidR="00FE72A4" w:rsidRPr="00014B2D">
        <w:rPr>
          <w:rFonts w:ascii="GHEA Grapalat" w:hAnsi="GHEA Grapalat"/>
          <w:sz w:val="24"/>
          <w:szCs w:val="24"/>
        </w:rPr>
        <w:t>ստացած իրավաբանական անձը։</w:t>
      </w:r>
    </w:p>
    <w:p w14:paraId="3CCA77DA" w14:textId="7F2872AF" w:rsidR="009C21C2" w:rsidRPr="00014B2D" w:rsidRDefault="00FE72A4" w:rsidP="00795F5A">
      <w:pPr>
        <w:pStyle w:val="ListParagraph"/>
        <w:numPr>
          <w:ilvl w:val="0"/>
          <w:numId w:val="10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 Եթե սույն հոդվածի 4-րդ մաս</w:t>
      </w:r>
      <w:r w:rsidR="009A39C2" w:rsidRPr="00014B2D">
        <w:rPr>
          <w:rFonts w:ascii="GHEA Grapalat" w:hAnsi="GHEA Grapalat"/>
          <w:sz w:val="24"/>
          <w:szCs w:val="24"/>
        </w:rPr>
        <w:t xml:space="preserve">ի հիման վրա </w:t>
      </w:r>
      <w:r w:rsidRPr="00014B2D">
        <w:rPr>
          <w:rFonts w:ascii="GHEA Grapalat" w:hAnsi="GHEA Grapalat"/>
          <w:sz w:val="24"/>
          <w:szCs w:val="24"/>
        </w:rPr>
        <w:t xml:space="preserve">հարկադիր կատարողի ծանուցումը իրավաբանական անձի կողմից ստանալուց հետո վեց շաբաթվա ընթացքում գնելու նախապատվության իրավունք </w:t>
      </w:r>
      <w:r w:rsidR="00941831" w:rsidRPr="00014B2D">
        <w:rPr>
          <w:rFonts w:ascii="GHEA Grapalat" w:hAnsi="GHEA Grapalat"/>
          <w:sz w:val="24"/>
          <w:szCs w:val="24"/>
        </w:rPr>
        <w:t xml:space="preserve">ունեցող անձը դիմում է հարկադիր կատարողին՝ պարտապանի բաժնեմասը (բաժնետոմսերը, փայը) ձեռք բերելու նպատակով, ապա </w:t>
      </w:r>
      <w:r w:rsidR="00DF0171" w:rsidRPr="00014B2D">
        <w:rPr>
          <w:rFonts w:ascii="GHEA Grapalat" w:hAnsi="GHEA Grapalat"/>
          <w:sz w:val="24"/>
          <w:szCs w:val="24"/>
        </w:rPr>
        <w:t xml:space="preserve">հարկադիր կատարողը </w:t>
      </w:r>
      <w:r w:rsidR="00941831" w:rsidRPr="00014B2D">
        <w:rPr>
          <w:rFonts w:ascii="GHEA Grapalat" w:hAnsi="GHEA Grapalat"/>
          <w:sz w:val="24"/>
          <w:szCs w:val="24"/>
        </w:rPr>
        <w:t xml:space="preserve">դրանք շուկայական արժեքով վաճառում </w:t>
      </w:r>
      <w:r w:rsidR="00DF0171" w:rsidRPr="00014B2D">
        <w:rPr>
          <w:rFonts w:ascii="GHEA Grapalat" w:hAnsi="GHEA Grapalat"/>
          <w:sz w:val="24"/>
          <w:szCs w:val="24"/>
        </w:rPr>
        <w:t>է</w:t>
      </w:r>
      <w:r w:rsidR="00941831" w:rsidRPr="00014B2D">
        <w:rPr>
          <w:rFonts w:ascii="GHEA Grapalat" w:hAnsi="GHEA Grapalat"/>
          <w:sz w:val="24"/>
          <w:szCs w:val="24"/>
        </w:rPr>
        <w:t xml:space="preserve"> այդ անձին՝ դիմումը ստացվելուց հետո հնգօրյա ժամկետում</w:t>
      </w:r>
      <w:r w:rsidR="00C47056" w:rsidRPr="00014B2D">
        <w:rPr>
          <w:rFonts w:ascii="GHEA Grapalat" w:hAnsi="GHEA Grapalat"/>
          <w:sz w:val="24"/>
          <w:szCs w:val="24"/>
        </w:rPr>
        <w:t>՝ պայմանով, որ գնման գինը նախապես վճարվել է Ծառայության (համապատասխան ստորաբաժանման) դեպոզիտ հաշվին</w:t>
      </w:r>
      <w:r w:rsidR="00941831" w:rsidRPr="00014B2D">
        <w:rPr>
          <w:rFonts w:ascii="GHEA Grapalat" w:hAnsi="GHEA Grapalat"/>
          <w:sz w:val="24"/>
          <w:szCs w:val="24"/>
        </w:rPr>
        <w:t xml:space="preserve">։ Եթե հարկադիր կատարողին դիմում են գնելու նախապատվություն իրավունք ունեցող մեկից ավելի անձինք, ապա պարտապանի բաժնեմասը (բաժնետոմսերը, փայը) վաճառվում է այդ անձանց ունեցած բաժնեմասի </w:t>
      </w:r>
      <w:r w:rsidR="00941831" w:rsidRPr="00014B2D">
        <w:rPr>
          <w:rFonts w:ascii="GHEA Grapalat" w:hAnsi="GHEA Grapalat"/>
          <w:sz w:val="24"/>
          <w:szCs w:val="24"/>
        </w:rPr>
        <w:lastRenderedPageBreak/>
        <w:t>(բաժնետոմսերի, փայի) չափերին համամասնորեն, իսկ եթե նման կերպ հնարավոր չէ որոշել համամասնությունը, ապա՝ հավասար չափերով։</w:t>
      </w:r>
    </w:p>
    <w:p w14:paraId="62199590" w14:textId="54EE0654" w:rsidR="00941831" w:rsidRPr="00014B2D" w:rsidRDefault="00833DC7" w:rsidP="00795F5A">
      <w:pPr>
        <w:pStyle w:val="ListParagraph"/>
        <w:numPr>
          <w:ilvl w:val="0"/>
          <w:numId w:val="10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պարտապանի բաժնեմասը (բաժնետոմսերը, փայը) չի վաճառվում սույն հոդվածի 5-րդ մասով սահմանված </w:t>
      </w:r>
      <w:r w:rsidR="00A93A13" w:rsidRPr="00014B2D">
        <w:rPr>
          <w:rFonts w:ascii="GHEA Grapalat" w:hAnsi="GHEA Grapalat"/>
          <w:sz w:val="24"/>
          <w:szCs w:val="24"/>
        </w:rPr>
        <w:t xml:space="preserve">ժամկետներում և </w:t>
      </w:r>
      <w:r w:rsidRPr="00014B2D">
        <w:rPr>
          <w:rFonts w:ascii="GHEA Grapalat" w:hAnsi="GHEA Grapalat"/>
          <w:sz w:val="24"/>
          <w:szCs w:val="24"/>
        </w:rPr>
        <w:t>կարգով, ապա այն հարկադիր իրացվում է սույն օրենքով սահմանված կարգով։</w:t>
      </w:r>
    </w:p>
    <w:p w14:paraId="5862F01D" w14:textId="07B1F1AB" w:rsidR="00BB43BD" w:rsidRPr="00014B2D" w:rsidRDefault="001B37CD" w:rsidP="00795F5A">
      <w:pPr>
        <w:pStyle w:val="ListParagraph"/>
        <w:numPr>
          <w:ilvl w:val="0"/>
          <w:numId w:val="10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տ</w:t>
      </w:r>
      <w:r w:rsidR="00AD143A" w:rsidRPr="00014B2D">
        <w:rPr>
          <w:rFonts w:ascii="GHEA Grapalat" w:hAnsi="GHEA Grapalat"/>
          <w:sz w:val="24"/>
          <w:szCs w:val="24"/>
        </w:rPr>
        <w:t>նտեսական ընկերակցությ</w:t>
      </w:r>
      <w:r w:rsidRPr="00014B2D">
        <w:rPr>
          <w:rFonts w:ascii="GHEA Grapalat" w:hAnsi="GHEA Grapalat"/>
          <w:sz w:val="24"/>
          <w:szCs w:val="24"/>
        </w:rPr>
        <w:t>ա</w:t>
      </w:r>
      <w:r w:rsidR="00AD143A" w:rsidRPr="00014B2D">
        <w:rPr>
          <w:rFonts w:ascii="GHEA Grapalat" w:hAnsi="GHEA Grapalat"/>
          <w:sz w:val="24"/>
          <w:szCs w:val="24"/>
        </w:rPr>
        <w:t>ն</w:t>
      </w:r>
      <w:r w:rsidRPr="00014B2D">
        <w:rPr>
          <w:rFonts w:ascii="GHEA Grapalat" w:hAnsi="GHEA Grapalat"/>
          <w:sz w:val="24"/>
          <w:szCs w:val="24"/>
        </w:rPr>
        <w:t xml:space="preserve"> լիակատար ընկեր պարտապանի բաժնեմասը, սահմանափակ պատասխանատվությամբ կամ լրացուցիչ պատասխանատվությամբ ընկերության մասնակից պարտապանի բաժնեմասը </w:t>
      </w:r>
      <w:r w:rsidR="00846CEE" w:rsidRPr="00014B2D">
        <w:rPr>
          <w:rFonts w:ascii="GHEA Grapalat" w:hAnsi="GHEA Grapalat"/>
          <w:sz w:val="24"/>
          <w:szCs w:val="24"/>
        </w:rPr>
        <w:t>չեն</w:t>
      </w:r>
      <w:r w:rsidRPr="00014B2D">
        <w:rPr>
          <w:rFonts w:ascii="GHEA Grapalat" w:hAnsi="GHEA Grapalat"/>
          <w:sz w:val="24"/>
          <w:szCs w:val="24"/>
        </w:rPr>
        <w:t xml:space="preserve"> վաճառվում սույն հոդվածի 6-րդ մասի հիման վրա անցկացված հինգ հարկադիր աճուրդի արդյունքում, </w:t>
      </w:r>
      <w:r w:rsidR="00BB43BD" w:rsidRPr="00014B2D">
        <w:rPr>
          <w:rFonts w:ascii="GHEA Grapalat" w:hAnsi="GHEA Grapalat"/>
          <w:sz w:val="24"/>
          <w:szCs w:val="24"/>
        </w:rPr>
        <w:t xml:space="preserve">ապա համապատասխան իրավաբանական անձը հարկադիր կատարողի պահանջով մեկամսյա ժամկետում իր գույքից առանձնացնում է պարտապանի բաժնեմասի շուկայական արժեքին համապատասխանող գույք՝ դրա վրա բռնագանձում տարածելու նպատակով։ </w:t>
      </w:r>
      <w:r w:rsidR="000A7CBE" w:rsidRPr="00014B2D">
        <w:rPr>
          <w:rFonts w:ascii="GHEA Grapalat" w:hAnsi="GHEA Grapalat"/>
          <w:sz w:val="24"/>
          <w:szCs w:val="24"/>
        </w:rPr>
        <w:t>Հարկադիր կատարողը կարող է նշանակել փորձաքննություն՝ առանձնացված գույքի արժեքի և պարտապանի բաժնեմասի արժեքի համապատասխանությունը ստուգելու նպատակով։</w:t>
      </w:r>
    </w:p>
    <w:p w14:paraId="02F80C77" w14:textId="4802D220" w:rsidR="00E821FD" w:rsidRPr="00014B2D" w:rsidRDefault="00A93A13" w:rsidP="00795F5A">
      <w:pPr>
        <w:pStyle w:val="ListParagraph"/>
        <w:numPr>
          <w:ilvl w:val="0"/>
          <w:numId w:val="10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7-րդ մասի հիման վրա</w:t>
      </w:r>
      <w:r w:rsidR="000A7CBE" w:rsidRPr="00014B2D">
        <w:rPr>
          <w:rFonts w:ascii="GHEA Grapalat" w:hAnsi="GHEA Grapalat"/>
          <w:sz w:val="24"/>
          <w:szCs w:val="24"/>
        </w:rPr>
        <w:t xml:space="preserve"> առանձնացված գույքի նկատմամբ</w:t>
      </w:r>
      <w:r w:rsidRPr="00014B2D">
        <w:rPr>
          <w:rFonts w:ascii="GHEA Grapalat" w:hAnsi="GHEA Grapalat"/>
          <w:sz w:val="24"/>
          <w:szCs w:val="24"/>
        </w:rPr>
        <w:t xml:space="preserve"> հարկադիր կատարողի որոշմամբ </w:t>
      </w:r>
      <w:r w:rsidR="000A7CBE" w:rsidRPr="00014B2D">
        <w:rPr>
          <w:rFonts w:ascii="GHEA Grapalat" w:hAnsi="GHEA Grapalat"/>
          <w:sz w:val="24"/>
          <w:szCs w:val="24"/>
        </w:rPr>
        <w:t>ծագում է պարտապանի սեփականության իրավունքը</w:t>
      </w:r>
      <w:r w:rsidR="00E821FD" w:rsidRPr="00014B2D">
        <w:rPr>
          <w:rFonts w:ascii="GHEA Grapalat" w:hAnsi="GHEA Grapalat"/>
          <w:sz w:val="24"/>
          <w:szCs w:val="24"/>
        </w:rPr>
        <w:t>։</w:t>
      </w:r>
      <w:r w:rsidRPr="00014B2D">
        <w:rPr>
          <w:rFonts w:ascii="GHEA Grapalat" w:hAnsi="GHEA Grapalat"/>
          <w:sz w:val="24"/>
          <w:szCs w:val="24"/>
        </w:rPr>
        <w:t xml:space="preserve"> Հարկադիր կատարողի որոշումը հիմք է սեփականության իրավունքի գրանցման (հաշվառման) համար։</w:t>
      </w:r>
      <w:r w:rsidR="00E821FD" w:rsidRPr="00014B2D">
        <w:rPr>
          <w:rFonts w:ascii="GHEA Grapalat" w:hAnsi="GHEA Grapalat"/>
          <w:sz w:val="24"/>
          <w:szCs w:val="24"/>
        </w:rPr>
        <w:t xml:space="preserve"> </w:t>
      </w:r>
    </w:p>
    <w:p w14:paraId="393798C3" w14:textId="4D4B28E2" w:rsidR="009A39C2" w:rsidRPr="00014B2D" w:rsidRDefault="00BB43BD" w:rsidP="00795F5A">
      <w:pPr>
        <w:pStyle w:val="ListParagraph"/>
        <w:numPr>
          <w:ilvl w:val="0"/>
          <w:numId w:val="10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w:t>
      </w:r>
      <w:r w:rsidR="00846CEE" w:rsidRPr="00014B2D">
        <w:rPr>
          <w:rFonts w:ascii="GHEA Grapalat" w:hAnsi="GHEA Grapalat"/>
          <w:sz w:val="24"/>
          <w:szCs w:val="24"/>
        </w:rPr>
        <w:t xml:space="preserve"> </w:t>
      </w:r>
      <w:r w:rsidRPr="00014B2D">
        <w:rPr>
          <w:rFonts w:ascii="GHEA Grapalat" w:hAnsi="GHEA Grapalat"/>
          <w:sz w:val="24"/>
          <w:szCs w:val="24"/>
        </w:rPr>
        <w:t>իրավաբանական</w:t>
      </w:r>
      <w:r w:rsidR="00846CEE" w:rsidRPr="00014B2D">
        <w:rPr>
          <w:rFonts w:ascii="GHEA Grapalat" w:hAnsi="GHEA Grapalat"/>
          <w:sz w:val="24"/>
          <w:szCs w:val="24"/>
        </w:rPr>
        <w:t xml:space="preserve"> </w:t>
      </w:r>
      <w:r w:rsidRPr="00014B2D">
        <w:rPr>
          <w:rFonts w:ascii="GHEA Grapalat" w:hAnsi="GHEA Grapalat"/>
          <w:sz w:val="24"/>
          <w:szCs w:val="24"/>
        </w:rPr>
        <w:t>անձը</w:t>
      </w:r>
      <w:r w:rsidR="00846CEE" w:rsidRPr="00014B2D">
        <w:rPr>
          <w:rFonts w:ascii="GHEA Grapalat" w:hAnsi="GHEA Grapalat"/>
          <w:sz w:val="24"/>
          <w:szCs w:val="24"/>
        </w:rPr>
        <w:t xml:space="preserve"> </w:t>
      </w:r>
      <w:r w:rsidRPr="00014B2D">
        <w:rPr>
          <w:rFonts w:ascii="GHEA Grapalat" w:hAnsi="GHEA Grapalat"/>
          <w:sz w:val="24"/>
          <w:szCs w:val="24"/>
        </w:rPr>
        <w:t>պատշաճ չի կատարում սույն հոդվածի</w:t>
      </w:r>
      <w:r w:rsidR="00846CEE" w:rsidRPr="00014B2D">
        <w:rPr>
          <w:rFonts w:ascii="GHEA Grapalat" w:hAnsi="GHEA Grapalat"/>
          <w:sz w:val="24"/>
          <w:szCs w:val="24"/>
        </w:rPr>
        <w:t xml:space="preserve"> </w:t>
      </w:r>
      <w:r w:rsidRPr="00014B2D">
        <w:rPr>
          <w:rFonts w:ascii="GHEA Grapalat" w:hAnsi="GHEA Grapalat"/>
          <w:sz w:val="24"/>
          <w:szCs w:val="24"/>
        </w:rPr>
        <w:t>7-րդ</w:t>
      </w:r>
      <w:r w:rsidR="00846CEE" w:rsidRPr="00014B2D">
        <w:rPr>
          <w:rFonts w:ascii="GHEA Grapalat" w:hAnsi="GHEA Grapalat"/>
          <w:sz w:val="24"/>
          <w:szCs w:val="24"/>
        </w:rPr>
        <w:t xml:space="preserve"> </w:t>
      </w:r>
      <w:r w:rsidRPr="00014B2D">
        <w:rPr>
          <w:rFonts w:ascii="GHEA Grapalat" w:hAnsi="GHEA Grapalat"/>
          <w:sz w:val="24"/>
          <w:szCs w:val="24"/>
        </w:rPr>
        <w:t>մասով</w:t>
      </w:r>
      <w:r w:rsidR="00846CEE" w:rsidRPr="00014B2D">
        <w:rPr>
          <w:rFonts w:ascii="GHEA Grapalat" w:hAnsi="GHEA Grapalat"/>
          <w:sz w:val="24"/>
          <w:szCs w:val="24"/>
        </w:rPr>
        <w:t xml:space="preserve"> </w:t>
      </w:r>
      <w:r w:rsidRPr="00014B2D">
        <w:rPr>
          <w:rFonts w:ascii="GHEA Grapalat" w:hAnsi="GHEA Grapalat"/>
          <w:sz w:val="24"/>
          <w:szCs w:val="24"/>
        </w:rPr>
        <w:t>սահմանված</w:t>
      </w:r>
      <w:r w:rsidR="00846CEE" w:rsidRPr="00014B2D">
        <w:rPr>
          <w:rFonts w:ascii="GHEA Grapalat" w:hAnsi="GHEA Grapalat"/>
          <w:sz w:val="24"/>
          <w:szCs w:val="24"/>
        </w:rPr>
        <w:t xml:space="preserve"> </w:t>
      </w:r>
      <w:r w:rsidRPr="00014B2D">
        <w:rPr>
          <w:rFonts w:ascii="GHEA Grapalat" w:hAnsi="GHEA Grapalat"/>
          <w:sz w:val="24"/>
          <w:szCs w:val="24"/>
        </w:rPr>
        <w:t>իր պարտականությունը, ապա հարկադիր կատարողն իր որոշմամբ պարտապանի բաժնեմասի շուկայական արժեք</w:t>
      </w:r>
      <w:r w:rsidR="009A39C2" w:rsidRPr="00014B2D">
        <w:rPr>
          <w:rFonts w:ascii="GHEA Grapalat" w:hAnsi="GHEA Grapalat"/>
          <w:sz w:val="24"/>
          <w:szCs w:val="24"/>
        </w:rPr>
        <w:t>ը բռնագանձում է այդ իրավաբանական անձից։</w:t>
      </w:r>
    </w:p>
    <w:p w14:paraId="7A15E5A9" w14:textId="3BE84FF0" w:rsidR="009A39C2" w:rsidRPr="00014B2D" w:rsidRDefault="00CC1D9F" w:rsidP="00795F5A">
      <w:pPr>
        <w:pStyle w:val="ListParagraph"/>
        <w:numPr>
          <w:ilvl w:val="0"/>
          <w:numId w:val="10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 </w:t>
      </w:r>
      <w:r w:rsidR="009A39C2" w:rsidRPr="00014B2D">
        <w:rPr>
          <w:rFonts w:ascii="GHEA Grapalat" w:hAnsi="GHEA Grapalat"/>
          <w:sz w:val="24"/>
          <w:szCs w:val="24"/>
        </w:rPr>
        <w:t>Եթե պարտապանը տնտեսական ընկերակցության միակ լիակատար ընկերն է կամ սահմանափակ պատասխանատվությամբ կամ լրացուցիչ պատասխանատվությամբ ընկերության միակ մասնակիցը, ապա սույն հոդվածի 7-</w:t>
      </w:r>
      <w:r w:rsidR="000533B1" w:rsidRPr="00014B2D">
        <w:rPr>
          <w:rFonts w:ascii="GHEA Grapalat" w:hAnsi="GHEA Grapalat"/>
          <w:sz w:val="24"/>
          <w:szCs w:val="24"/>
        </w:rPr>
        <w:t>9</w:t>
      </w:r>
      <w:r w:rsidR="009A39C2" w:rsidRPr="00014B2D">
        <w:rPr>
          <w:rFonts w:ascii="GHEA Grapalat" w:hAnsi="GHEA Grapalat"/>
          <w:sz w:val="24"/>
          <w:szCs w:val="24"/>
        </w:rPr>
        <w:t>-րդ մասերով սահմանված կանոնները չեն կիրառվում։</w:t>
      </w:r>
    </w:p>
    <w:p w14:paraId="478A77D1" w14:textId="2C25662A" w:rsidR="00B85221" w:rsidRPr="00014B2D" w:rsidRDefault="00B85221"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31CD2D8E" w14:textId="69960449" w:rsidR="00B85221" w:rsidRPr="00014B2D" w:rsidRDefault="00B85221"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92</w:t>
      </w:r>
      <w:r w:rsidRPr="00014B2D">
        <w:rPr>
          <w:rFonts w:ascii="GHEA Grapalat" w:hAnsi="GHEA Grapalat"/>
          <w:b/>
          <w:bCs/>
          <w:sz w:val="24"/>
          <w:szCs w:val="24"/>
        </w:rPr>
        <w:t xml:space="preserve">. </w:t>
      </w:r>
      <w:r w:rsidR="00946C8E" w:rsidRPr="00014B2D">
        <w:rPr>
          <w:rFonts w:ascii="GHEA Grapalat" w:hAnsi="GHEA Grapalat"/>
          <w:b/>
          <w:bCs/>
          <w:sz w:val="24"/>
          <w:szCs w:val="24"/>
        </w:rPr>
        <w:t>Ընդհանուր դրույթներ</w:t>
      </w:r>
      <w:r w:rsidR="004A6260" w:rsidRPr="00014B2D">
        <w:rPr>
          <w:rFonts w:ascii="GHEA Grapalat" w:hAnsi="GHEA Grapalat"/>
          <w:b/>
          <w:bCs/>
          <w:sz w:val="24"/>
          <w:szCs w:val="24"/>
        </w:rPr>
        <w:t xml:space="preserve"> գ</w:t>
      </w:r>
      <w:r w:rsidR="00B01BF5" w:rsidRPr="00014B2D">
        <w:rPr>
          <w:rFonts w:ascii="GHEA Grapalat" w:hAnsi="GHEA Grapalat"/>
          <w:b/>
          <w:bCs/>
          <w:sz w:val="24"/>
          <w:szCs w:val="24"/>
        </w:rPr>
        <w:t>րավի առարկայի վրա բռնագանձում տարածել</w:t>
      </w:r>
      <w:r w:rsidR="00946C8E" w:rsidRPr="00014B2D">
        <w:rPr>
          <w:rFonts w:ascii="GHEA Grapalat" w:hAnsi="GHEA Grapalat"/>
          <w:b/>
          <w:bCs/>
          <w:sz w:val="24"/>
          <w:szCs w:val="24"/>
        </w:rPr>
        <w:t>ու մասին</w:t>
      </w:r>
      <w:r w:rsidR="00E97DED" w:rsidRPr="00014B2D">
        <w:rPr>
          <w:rFonts w:ascii="GHEA Grapalat" w:hAnsi="GHEA Grapalat"/>
          <w:b/>
          <w:bCs/>
          <w:sz w:val="24"/>
          <w:szCs w:val="24"/>
        </w:rPr>
        <w:t xml:space="preserve"> </w:t>
      </w:r>
    </w:p>
    <w:p w14:paraId="1C3C6609" w14:textId="38E42325" w:rsidR="009C21C2" w:rsidRPr="00014B2D" w:rsidRDefault="009C21C2"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48CE21F0" w14:textId="2E7CBABF" w:rsidR="00E2695D" w:rsidRPr="00014B2D" w:rsidRDefault="00E2695D" w:rsidP="00795F5A">
      <w:pPr>
        <w:pStyle w:val="ListParagraph"/>
        <w:numPr>
          <w:ilvl w:val="0"/>
          <w:numId w:val="10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բռնագանձման ենթակա գույքը (ներառյալ՝ հիմնական պարտավորությամբ պարտապան չհանդիսացող երրորդ անձ գրավատուի գույքը) ծանրաբեռնված է պահանջատեր չհանդիսացող անձանց գրավի իրավունքներով, ապա հարկադիր կատարողն այդ գույքի վրա արգելանք դնելուց հետո պահանջատեր չհանդիսացող գրավառուներին ծանուցում է կատարման ենթակա ակտի, </w:t>
      </w:r>
      <w:r w:rsidR="00E97DED" w:rsidRPr="00014B2D">
        <w:rPr>
          <w:rFonts w:ascii="GHEA Grapalat" w:hAnsi="GHEA Grapalat"/>
          <w:sz w:val="24"/>
          <w:szCs w:val="24"/>
        </w:rPr>
        <w:t>այդ ակտով</w:t>
      </w:r>
      <w:r w:rsidRPr="00014B2D">
        <w:rPr>
          <w:rFonts w:ascii="GHEA Grapalat" w:hAnsi="GHEA Grapalat"/>
          <w:sz w:val="24"/>
          <w:szCs w:val="24"/>
        </w:rPr>
        <w:t xml:space="preserve"> </w:t>
      </w:r>
      <w:r w:rsidRPr="00014B2D">
        <w:rPr>
          <w:rFonts w:ascii="GHEA Grapalat" w:hAnsi="GHEA Grapalat"/>
          <w:sz w:val="24"/>
          <w:szCs w:val="24"/>
        </w:rPr>
        <w:lastRenderedPageBreak/>
        <w:t xml:space="preserve">սահմանված </w:t>
      </w:r>
      <w:r w:rsidR="00E97DED" w:rsidRPr="00014B2D">
        <w:rPr>
          <w:rFonts w:ascii="GHEA Grapalat" w:hAnsi="GHEA Grapalat"/>
          <w:sz w:val="24"/>
          <w:szCs w:val="24"/>
        </w:rPr>
        <w:t>պարտքի</w:t>
      </w:r>
      <w:r w:rsidRPr="00014B2D">
        <w:rPr>
          <w:rFonts w:ascii="GHEA Grapalat" w:hAnsi="GHEA Grapalat"/>
          <w:sz w:val="24"/>
          <w:szCs w:val="24"/>
        </w:rPr>
        <w:t xml:space="preserve"> մնացորդի</w:t>
      </w:r>
      <w:r w:rsidR="00E97DED" w:rsidRPr="00014B2D">
        <w:rPr>
          <w:rFonts w:ascii="GHEA Grapalat" w:hAnsi="GHEA Grapalat"/>
          <w:sz w:val="24"/>
          <w:szCs w:val="24"/>
        </w:rPr>
        <w:t>, դրան հաշվեգրվող գումարների</w:t>
      </w:r>
      <w:r w:rsidRPr="00014B2D">
        <w:rPr>
          <w:rFonts w:ascii="GHEA Grapalat" w:hAnsi="GHEA Grapalat"/>
          <w:sz w:val="24"/>
          <w:szCs w:val="24"/>
        </w:rPr>
        <w:t xml:space="preserve"> և գրավի առարկայի վրա արգելանք դնելու որոշման մասին։</w:t>
      </w:r>
    </w:p>
    <w:p w14:paraId="6D4A851D" w14:textId="77777777" w:rsidR="00946C8E" w:rsidRPr="00014B2D" w:rsidRDefault="00E97DED" w:rsidP="00795F5A">
      <w:pPr>
        <w:pStyle w:val="ListParagraph"/>
        <w:numPr>
          <w:ilvl w:val="0"/>
          <w:numId w:val="10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Գրավի առարկայի՝ պահանջատեր չհանդիսացող գրավառուները </w:t>
      </w:r>
      <w:r w:rsidR="00F56CDD" w:rsidRPr="00014B2D">
        <w:rPr>
          <w:rFonts w:ascii="GHEA Grapalat" w:hAnsi="GHEA Grapalat"/>
          <w:sz w:val="24"/>
          <w:szCs w:val="24"/>
        </w:rPr>
        <w:t>(</w:t>
      </w:r>
      <w:r w:rsidR="00F51FB2" w:rsidRPr="00014B2D">
        <w:rPr>
          <w:rFonts w:ascii="GHEA Grapalat" w:hAnsi="GHEA Grapalat"/>
          <w:sz w:val="24"/>
          <w:szCs w:val="24"/>
        </w:rPr>
        <w:t xml:space="preserve">բացառությամբ </w:t>
      </w:r>
      <w:r w:rsidR="009432AB" w:rsidRPr="00014B2D">
        <w:rPr>
          <w:rFonts w:ascii="GHEA Grapalat" w:hAnsi="GHEA Grapalat"/>
          <w:sz w:val="24"/>
          <w:szCs w:val="24"/>
        </w:rPr>
        <w:t xml:space="preserve">գրավառու </w:t>
      </w:r>
      <w:r w:rsidR="00F51FB2" w:rsidRPr="00014B2D">
        <w:rPr>
          <w:rFonts w:ascii="GHEA Grapalat" w:hAnsi="GHEA Grapalat"/>
          <w:sz w:val="24"/>
          <w:szCs w:val="24"/>
        </w:rPr>
        <w:t>պահանջատիրոջ նկատմամբ հաջորդող գրավառուների</w:t>
      </w:r>
      <w:r w:rsidR="00F56CDD" w:rsidRPr="00014B2D">
        <w:rPr>
          <w:rFonts w:ascii="GHEA Grapalat" w:hAnsi="GHEA Grapalat"/>
          <w:sz w:val="24"/>
          <w:szCs w:val="24"/>
        </w:rPr>
        <w:t xml:space="preserve">) </w:t>
      </w:r>
      <w:r w:rsidRPr="00014B2D">
        <w:rPr>
          <w:rFonts w:ascii="GHEA Grapalat" w:hAnsi="GHEA Grapalat"/>
          <w:sz w:val="24"/>
          <w:szCs w:val="24"/>
        </w:rPr>
        <w:t>պարտավոր են հարկադիր կատարողի պահանջով նրան տրամադրել իրենց գրավի իրավունքով ապահովված պարտավորության էական պայմանների, պարտքի մնացորդի և դրան հաշվեգրվող գումարների մասին տեղեկություններ</w:t>
      </w:r>
      <w:r w:rsidR="00F51FB2" w:rsidRPr="00014B2D">
        <w:rPr>
          <w:rFonts w:ascii="GHEA Grapalat" w:hAnsi="GHEA Grapalat"/>
          <w:sz w:val="24"/>
          <w:szCs w:val="24"/>
        </w:rPr>
        <w:t>, ինչպես նաև գրավի իրավունքին և գրավի առարկայի վրա արտադատական կարգով բռնագանձում տարածելու կարգին վերաբերող պայմանագրերի պատճենները</w:t>
      </w:r>
      <w:r w:rsidRPr="00014B2D">
        <w:rPr>
          <w:rFonts w:ascii="GHEA Grapalat" w:hAnsi="GHEA Grapalat"/>
          <w:sz w:val="24"/>
          <w:szCs w:val="24"/>
        </w:rPr>
        <w:t>։</w:t>
      </w:r>
    </w:p>
    <w:p w14:paraId="5532CDDD" w14:textId="6E76941A" w:rsidR="00E97DED" w:rsidRPr="00014B2D" w:rsidRDefault="00946C8E" w:rsidP="00795F5A">
      <w:pPr>
        <w:pStyle w:val="ListParagraph"/>
        <w:numPr>
          <w:ilvl w:val="0"/>
          <w:numId w:val="10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Գրավի առարկան հարկադիր կատարողի կողմից իրացվելու դեպքում առուվաճառքի պայմանագրում նշվում են գույքը գրավառուի պահանջով կամ գրավով չապահովված պահանջատիրոջ պահանջով իրացվելու, ինչպես նաև գույքը պանջատեր չհանդիսացող գրավառուի գրավի </w:t>
      </w:r>
      <w:r w:rsidR="007729E0" w:rsidRPr="00014B2D">
        <w:rPr>
          <w:rFonts w:ascii="GHEA Grapalat" w:hAnsi="GHEA Grapalat"/>
          <w:sz w:val="24"/>
          <w:szCs w:val="24"/>
        </w:rPr>
        <w:t xml:space="preserve">(նախորդող գրավի) </w:t>
      </w:r>
      <w:r w:rsidRPr="00014B2D">
        <w:rPr>
          <w:rFonts w:ascii="GHEA Grapalat" w:hAnsi="GHEA Grapalat"/>
          <w:sz w:val="24"/>
          <w:szCs w:val="24"/>
        </w:rPr>
        <w:t>իրավունքով ծանրա</w:t>
      </w:r>
      <w:r w:rsidR="007729E0" w:rsidRPr="00014B2D">
        <w:rPr>
          <w:rFonts w:ascii="GHEA Grapalat" w:hAnsi="GHEA Grapalat"/>
          <w:sz w:val="24"/>
          <w:szCs w:val="24"/>
        </w:rPr>
        <w:t>բեռնված վիճակում իրացվելու մասին տվյալներ։</w:t>
      </w:r>
      <w:r w:rsidR="004B1CAE" w:rsidRPr="00014B2D">
        <w:rPr>
          <w:rFonts w:ascii="GHEA Grapalat" w:hAnsi="GHEA Grapalat"/>
          <w:sz w:val="24"/>
          <w:szCs w:val="24"/>
        </w:rPr>
        <w:t xml:space="preserve"> </w:t>
      </w:r>
    </w:p>
    <w:p w14:paraId="2586302D" w14:textId="110C44B8" w:rsidR="00E97DED" w:rsidRPr="00014B2D" w:rsidRDefault="00E97DED" w:rsidP="00795F5A">
      <w:pPr>
        <w:pStyle w:val="ListParagraph"/>
        <w:shd w:val="clear" w:color="auto" w:fill="FFFFFF"/>
        <w:tabs>
          <w:tab w:val="left" w:pos="851"/>
          <w:tab w:val="left" w:pos="993"/>
        </w:tabs>
        <w:spacing w:after="0" w:line="276" w:lineRule="auto"/>
        <w:ind w:left="0" w:firstLine="567"/>
        <w:jc w:val="both"/>
        <w:rPr>
          <w:rFonts w:ascii="GHEA Grapalat" w:hAnsi="GHEA Grapalat"/>
          <w:sz w:val="24"/>
          <w:szCs w:val="24"/>
        </w:rPr>
      </w:pPr>
    </w:p>
    <w:p w14:paraId="1EB4F959" w14:textId="03C59BDF" w:rsidR="00DC4293" w:rsidRPr="00014B2D" w:rsidRDefault="006A366F"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93</w:t>
      </w:r>
      <w:r w:rsidRPr="00014B2D">
        <w:rPr>
          <w:rFonts w:ascii="GHEA Grapalat" w:hAnsi="GHEA Grapalat"/>
          <w:b/>
          <w:bCs/>
          <w:sz w:val="24"/>
          <w:szCs w:val="24"/>
        </w:rPr>
        <w:t xml:space="preserve">. </w:t>
      </w:r>
      <w:r w:rsidR="00F215B6" w:rsidRPr="00014B2D">
        <w:rPr>
          <w:rFonts w:ascii="GHEA Grapalat" w:hAnsi="GHEA Grapalat"/>
          <w:b/>
          <w:bCs/>
          <w:sz w:val="24"/>
          <w:szCs w:val="24"/>
        </w:rPr>
        <w:t xml:space="preserve">Պահանջատեր չհանդիսացող անձի գրավով (նախորդող գրավով) ծանրաբեռնված </w:t>
      </w:r>
      <w:r w:rsidR="00BA1529" w:rsidRPr="00014B2D">
        <w:rPr>
          <w:rFonts w:ascii="GHEA Grapalat" w:hAnsi="GHEA Grapalat"/>
          <w:b/>
          <w:bCs/>
          <w:sz w:val="24"/>
          <w:szCs w:val="24"/>
        </w:rPr>
        <w:t>գույքի վրա բ</w:t>
      </w:r>
      <w:r w:rsidR="00B83F87" w:rsidRPr="00014B2D">
        <w:rPr>
          <w:rFonts w:ascii="GHEA Grapalat" w:hAnsi="GHEA Grapalat"/>
          <w:b/>
          <w:bCs/>
          <w:sz w:val="24"/>
          <w:szCs w:val="24"/>
        </w:rPr>
        <w:t>ռ</w:t>
      </w:r>
      <w:r w:rsidR="00BA1529" w:rsidRPr="00014B2D">
        <w:rPr>
          <w:rFonts w:ascii="GHEA Grapalat" w:hAnsi="GHEA Grapalat"/>
          <w:b/>
          <w:bCs/>
          <w:sz w:val="24"/>
          <w:szCs w:val="24"/>
        </w:rPr>
        <w:t>նագանձում տարածելը</w:t>
      </w:r>
    </w:p>
    <w:p w14:paraId="7E6E1ADC" w14:textId="32235711" w:rsidR="00CE3C8E" w:rsidRPr="00014B2D" w:rsidRDefault="00CE3C8E" w:rsidP="00795F5A">
      <w:pPr>
        <w:pStyle w:val="ListParagraph"/>
        <w:shd w:val="clear" w:color="auto" w:fill="FFFFFF"/>
        <w:tabs>
          <w:tab w:val="left" w:pos="851"/>
          <w:tab w:val="left" w:pos="993"/>
        </w:tabs>
        <w:spacing w:after="0" w:line="276" w:lineRule="auto"/>
        <w:ind w:left="0" w:firstLine="567"/>
        <w:jc w:val="both"/>
        <w:rPr>
          <w:rFonts w:ascii="GHEA Grapalat" w:hAnsi="GHEA Grapalat"/>
          <w:sz w:val="24"/>
          <w:szCs w:val="24"/>
        </w:rPr>
      </w:pPr>
    </w:p>
    <w:p w14:paraId="2A9B3868" w14:textId="5A4CB587" w:rsidR="00636D83" w:rsidRPr="00014B2D" w:rsidRDefault="00636D83" w:rsidP="00795F5A">
      <w:pPr>
        <w:pStyle w:val="ListParagraph"/>
        <w:numPr>
          <w:ilvl w:val="0"/>
          <w:numId w:val="10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Պահանջատիրոջ պահանջի կատարման ապահովման համար գրավ չդրված</w:t>
      </w:r>
      <w:r w:rsidR="009B3DA9" w:rsidRPr="00014B2D">
        <w:rPr>
          <w:rFonts w:ascii="GHEA Grapalat" w:hAnsi="GHEA Grapalat"/>
          <w:sz w:val="24"/>
          <w:szCs w:val="24"/>
        </w:rPr>
        <w:t xml:space="preserve">, բայց արգելադրված </w:t>
      </w:r>
      <w:r w:rsidRPr="00014B2D">
        <w:rPr>
          <w:rFonts w:ascii="GHEA Grapalat" w:hAnsi="GHEA Grapalat"/>
          <w:sz w:val="24"/>
          <w:szCs w:val="24"/>
        </w:rPr>
        <w:t xml:space="preserve">գույքի գրավառուն իրավունք ունի </w:t>
      </w:r>
      <w:r w:rsidR="009B3DA9" w:rsidRPr="00014B2D">
        <w:rPr>
          <w:rFonts w:ascii="GHEA Grapalat" w:hAnsi="GHEA Grapalat"/>
          <w:sz w:val="24"/>
          <w:szCs w:val="24"/>
        </w:rPr>
        <w:t xml:space="preserve">ներկայացնելու </w:t>
      </w:r>
      <w:r w:rsidRPr="00014B2D">
        <w:rPr>
          <w:rFonts w:ascii="GHEA Grapalat" w:hAnsi="GHEA Grapalat"/>
          <w:sz w:val="24"/>
          <w:szCs w:val="24"/>
        </w:rPr>
        <w:t>գրավով ապահովված պարտավորության վաղաժամկետ կատար</w:t>
      </w:r>
      <w:r w:rsidR="009B3DA9" w:rsidRPr="00014B2D">
        <w:rPr>
          <w:rFonts w:ascii="GHEA Grapalat" w:hAnsi="GHEA Grapalat"/>
          <w:sz w:val="24"/>
          <w:szCs w:val="24"/>
        </w:rPr>
        <w:t>ման և գրավի առարկայի վրա բռնագանձում տարածելու պահանջ։ Այդ իրավունքից օգտվելու դեպքում գրավառուն պարտավոր է</w:t>
      </w:r>
      <w:r w:rsidRPr="00014B2D">
        <w:rPr>
          <w:rFonts w:ascii="GHEA Grapalat" w:hAnsi="GHEA Grapalat"/>
          <w:sz w:val="24"/>
          <w:szCs w:val="24"/>
        </w:rPr>
        <w:t xml:space="preserve"> սույն</w:t>
      </w:r>
      <w:r w:rsidR="003A481C" w:rsidRPr="00014B2D">
        <w:rPr>
          <w:rFonts w:ascii="GHEA Grapalat" w:hAnsi="GHEA Grapalat"/>
          <w:sz w:val="24"/>
          <w:szCs w:val="24"/>
        </w:rPr>
        <w:t xml:space="preserve"> օրենքի </w:t>
      </w:r>
      <w:r w:rsidR="00FD3A7A" w:rsidRPr="00014B2D">
        <w:rPr>
          <w:rFonts w:ascii="GHEA Grapalat" w:hAnsi="GHEA Grapalat"/>
          <w:sz w:val="24"/>
          <w:szCs w:val="24"/>
        </w:rPr>
        <w:t>92</w:t>
      </w:r>
      <w:r w:rsidR="003A481C" w:rsidRPr="00014B2D">
        <w:rPr>
          <w:rFonts w:ascii="GHEA Grapalat" w:hAnsi="GHEA Grapalat"/>
          <w:sz w:val="24"/>
          <w:szCs w:val="24"/>
        </w:rPr>
        <w:t>-րդ</w:t>
      </w:r>
      <w:r w:rsidRPr="00014B2D">
        <w:rPr>
          <w:rFonts w:ascii="GHEA Grapalat" w:hAnsi="GHEA Grapalat"/>
          <w:sz w:val="24"/>
          <w:szCs w:val="24"/>
        </w:rPr>
        <w:t xml:space="preserve"> հոդվածի 1-ին մասով նախատեսված ծանուցումն ստանալուց հետո </w:t>
      </w:r>
      <w:r w:rsidR="009B3DA9" w:rsidRPr="00014B2D">
        <w:rPr>
          <w:rFonts w:ascii="GHEA Grapalat" w:hAnsi="GHEA Grapalat"/>
          <w:sz w:val="24"/>
          <w:szCs w:val="24"/>
        </w:rPr>
        <w:t xml:space="preserve">մեկամսյա </w:t>
      </w:r>
      <w:r w:rsidRPr="00014B2D">
        <w:rPr>
          <w:rFonts w:ascii="GHEA Grapalat" w:hAnsi="GHEA Grapalat"/>
          <w:sz w:val="24"/>
          <w:szCs w:val="24"/>
        </w:rPr>
        <w:t>ժամկետում այդ մասին հայտնել հարկադիր կատարողին</w:t>
      </w:r>
      <w:r w:rsidR="009B3DA9" w:rsidRPr="00014B2D">
        <w:rPr>
          <w:rFonts w:ascii="GHEA Grapalat" w:hAnsi="GHEA Grapalat"/>
          <w:sz w:val="24"/>
          <w:szCs w:val="24"/>
        </w:rPr>
        <w:t>՝ ներկայացնելով գրավի առարկայի վրա բռնագանձում տարածելու գործընթացը սկսելու վերաբերյալ ապացույցներ</w:t>
      </w:r>
      <w:r w:rsidR="002C7923" w:rsidRPr="00014B2D">
        <w:rPr>
          <w:rFonts w:ascii="GHEA Grapalat" w:hAnsi="GHEA Grapalat"/>
          <w:sz w:val="24"/>
          <w:szCs w:val="24"/>
        </w:rPr>
        <w:t>, իսկ դրանից հետո հարկադիր կատարողի պահանջով ներկայացնել բռնագանձման ընթացքի վերաբերյալ տեղեկություններ։</w:t>
      </w:r>
    </w:p>
    <w:p w14:paraId="430A483E" w14:textId="18978873" w:rsidR="006F6A95" w:rsidRPr="00014B2D" w:rsidRDefault="006F6A95" w:rsidP="00795F5A">
      <w:pPr>
        <w:pStyle w:val="ListParagraph"/>
        <w:numPr>
          <w:ilvl w:val="0"/>
          <w:numId w:val="10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գրավառուն գրավի առարկայի վրա բռնագանձում տարածելու իրավունքից</w:t>
      </w:r>
      <w:r w:rsidR="003A481C" w:rsidRPr="00014B2D">
        <w:rPr>
          <w:rFonts w:ascii="GHEA Grapalat" w:hAnsi="GHEA Grapalat"/>
          <w:sz w:val="24"/>
          <w:szCs w:val="24"/>
        </w:rPr>
        <w:t xml:space="preserve"> օգտվում է դատական կարգով</w:t>
      </w:r>
      <w:r w:rsidRPr="00014B2D">
        <w:rPr>
          <w:rFonts w:ascii="GHEA Grapalat" w:hAnsi="GHEA Grapalat"/>
          <w:sz w:val="24"/>
          <w:szCs w:val="24"/>
        </w:rPr>
        <w:t xml:space="preserve">, </w:t>
      </w:r>
      <w:r w:rsidR="00B83F87" w:rsidRPr="00014B2D">
        <w:rPr>
          <w:rFonts w:ascii="GHEA Grapalat" w:hAnsi="GHEA Grapalat"/>
          <w:sz w:val="24"/>
          <w:szCs w:val="24"/>
        </w:rPr>
        <w:t xml:space="preserve">և նրա հայցը բավարարվում է, ապա նրա պահանջը </w:t>
      </w:r>
      <w:r w:rsidRPr="00014B2D">
        <w:rPr>
          <w:rFonts w:ascii="GHEA Grapalat" w:hAnsi="GHEA Grapalat"/>
          <w:sz w:val="24"/>
          <w:szCs w:val="24"/>
        </w:rPr>
        <w:t>կատարողական վարույթում այդ գույքի իրացումից</w:t>
      </w:r>
      <w:r w:rsidR="00B83F87" w:rsidRPr="00014B2D">
        <w:rPr>
          <w:rFonts w:ascii="GHEA Grapalat" w:hAnsi="GHEA Grapalat"/>
          <w:sz w:val="24"/>
          <w:szCs w:val="24"/>
        </w:rPr>
        <w:t xml:space="preserve"> բավարարվում է</w:t>
      </w:r>
      <w:r w:rsidR="00507454" w:rsidRPr="00014B2D">
        <w:rPr>
          <w:rFonts w:ascii="GHEA Grapalat" w:hAnsi="GHEA Grapalat"/>
          <w:sz w:val="24"/>
          <w:szCs w:val="24"/>
        </w:rPr>
        <w:t xml:space="preserve"> </w:t>
      </w:r>
      <w:r w:rsidRPr="00014B2D">
        <w:rPr>
          <w:rFonts w:ascii="GHEA Grapalat" w:hAnsi="GHEA Grapalat"/>
          <w:sz w:val="24"/>
          <w:szCs w:val="24"/>
        </w:rPr>
        <w:t>առաջնահերթ։</w:t>
      </w:r>
    </w:p>
    <w:p w14:paraId="42DBCFA1" w14:textId="13B24677" w:rsidR="00CE3C8E" w:rsidRPr="00014B2D" w:rsidRDefault="009B3DA9" w:rsidP="00795F5A">
      <w:pPr>
        <w:pStyle w:val="ListParagraph"/>
        <w:numPr>
          <w:ilvl w:val="0"/>
          <w:numId w:val="10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Գրավի առարկայի վրա արտադատական կարգով բռնագանձում տարածելու դեպքում գրավառուն պարտավոր է գործընթացն </w:t>
      </w:r>
      <w:r w:rsidR="00B83F87" w:rsidRPr="00014B2D">
        <w:rPr>
          <w:rFonts w:ascii="GHEA Grapalat" w:hAnsi="GHEA Grapalat"/>
          <w:sz w:val="24"/>
          <w:szCs w:val="24"/>
        </w:rPr>
        <w:t>ավարտել</w:t>
      </w:r>
      <w:r w:rsidR="003A481C" w:rsidRPr="00014B2D">
        <w:rPr>
          <w:rFonts w:ascii="GHEA Grapalat" w:hAnsi="GHEA Grapalat"/>
          <w:sz w:val="24"/>
          <w:szCs w:val="24"/>
        </w:rPr>
        <w:t xml:space="preserve"> </w:t>
      </w:r>
      <w:r w:rsidR="008367E9" w:rsidRPr="00014B2D">
        <w:rPr>
          <w:rFonts w:ascii="GHEA Grapalat" w:hAnsi="GHEA Grapalat"/>
          <w:sz w:val="24"/>
          <w:szCs w:val="24"/>
        </w:rPr>
        <w:t>այն սկսելուց</w:t>
      </w:r>
      <w:r w:rsidR="003A481C" w:rsidRPr="00014B2D">
        <w:rPr>
          <w:rFonts w:ascii="GHEA Grapalat" w:hAnsi="GHEA Grapalat"/>
          <w:sz w:val="24"/>
          <w:szCs w:val="24"/>
        </w:rPr>
        <w:t xml:space="preserve"> հետո </w:t>
      </w:r>
      <w:r w:rsidR="003760C8" w:rsidRPr="00014B2D">
        <w:rPr>
          <w:rFonts w:ascii="GHEA Grapalat" w:hAnsi="GHEA Grapalat"/>
          <w:sz w:val="24"/>
          <w:szCs w:val="24"/>
        </w:rPr>
        <w:t>չ</w:t>
      </w:r>
      <w:r w:rsidR="008367E9" w:rsidRPr="00014B2D">
        <w:rPr>
          <w:rFonts w:ascii="GHEA Grapalat" w:hAnsi="GHEA Grapalat"/>
          <w:sz w:val="24"/>
          <w:szCs w:val="24"/>
        </w:rPr>
        <w:t>որս</w:t>
      </w:r>
      <w:r w:rsidR="003A481C" w:rsidRPr="00014B2D">
        <w:rPr>
          <w:rFonts w:ascii="GHEA Grapalat" w:hAnsi="GHEA Grapalat"/>
          <w:sz w:val="24"/>
          <w:szCs w:val="24"/>
        </w:rPr>
        <w:t xml:space="preserve"> ամսվա ընթացքում՝</w:t>
      </w:r>
      <w:r w:rsidRPr="00014B2D">
        <w:rPr>
          <w:rFonts w:ascii="GHEA Grapalat" w:hAnsi="GHEA Grapalat"/>
          <w:sz w:val="24"/>
          <w:szCs w:val="24"/>
        </w:rPr>
        <w:t xml:space="preserve"> </w:t>
      </w:r>
      <w:r w:rsidR="00B83F87" w:rsidRPr="00014B2D">
        <w:rPr>
          <w:rFonts w:ascii="GHEA Grapalat" w:hAnsi="GHEA Grapalat"/>
          <w:sz w:val="24"/>
          <w:szCs w:val="24"/>
        </w:rPr>
        <w:t xml:space="preserve">այն իրականացնելով </w:t>
      </w:r>
      <w:r w:rsidRPr="00014B2D">
        <w:rPr>
          <w:rFonts w:ascii="GHEA Grapalat" w:hAnsi="GHEA Grapalat"/>
          <w:sz w:val="24"/>
          <w:szCs w:val="24"/>
        </w:rPr>
        <w:t>գրավի առարկայի վրա արգելանք դնելու պահին գործող պայմանագրային պայմանների</w:t>
      </w:r>
      <w:r w:rsidR="00654F80" w:rsidRPr="00014B2D">
        <w:rPr>
          <w:rFonts w:ascii="GHEA Grapalat" w:hAnsi="GHEA Grapalat"/>
          <w:sz w:val="24"/>
          <w:szCs w:val="24"/>
        </w:rPr>
        <w:t>ն համապատասխան</w:t>
      </w:r>
      <w:r w:rsidRPr="00014B2D">
        <w:rPr>
          <w:rFonts w:ascii="GHEA Grapalat" w:hAnsi="GHEA Grapalat"/>
          <w:sz w:val="24"/>
          <w:szCs w:val="24"/>
        </w:rPr>
        <w:t>, բացառությամբ եթե դրանք հակասում են օրենքին։</w:t>
      </w:r>
    </w:p>
    <w:p w14:paraId="327AC3FB" w14:textId="2F5779A5" w:rsidR="00B83F87" w:rsidRPr="00014B2D" w:rsidRDefault="00B83F87" w:rsidP="00795F5A">
      <w:pPr>
        <w:pStyle w:val="ListParagraph"/>
        <w:numPr>
          <w:ilvl w:val="0"/>
          <w:numId w:val="10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Գրավառուի կողմից գրավի առարկայի նկատմամբ արտադատական կարգով բռնագանձում տարածելու դեպքում պահանջատերն իրավունք ունի դատական կարգով վիճարկելու այդ բռնագանձման օրինականությունը, ներառյալ՝ գրավով ապահովված պահանջի չափը։</w:t>
      </w:r>
    </w:p>
    <w:p w14:paraId="6DF44E11" w14:textId="63A324BB" w:rsidR="00B83F87" w:rsidRPr="00014B2D" w:rsidRDefault="00CB207B" w:rsidP="00795F5A">
      <w:pPr>
        <w:pStyle w:val="ListParagraph"/>
        <w:numPr>
          <w:ilvl w:val="0"/>
          <w:numId w:val="10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Գրավառուն պարտավոր է գ</w:t>
      </w:r>
      <w:r w:rsidR="00B83F87" w:rsidRPr="00014B2D">
        <w:rPr>
          <w:rFonts w:ascii="GHEA Grapalat" w:hAnsi="GHEA Grapalat"/>
          <w:sz w:val="24"/>
          <w:szCs w:val="24"/>
        </w:rPr>
        <w:t>րավի առարկայի վրա արտադատական կարգով բռ</w:t>
      </w:r>
      <w:r w:rsidR="003760C8" w:rsidRPr="00014B2D">
        <w:rPr>
          <w:rFonts w:ascii="GHEA Grapalat" w:hAnsi="GHEA Grapalat"/>
          <w:sz w:val="24"/>
          <w:szCs w:val="24"/>
        </w:rPr>
        <w:t>ն</w:t>
      </w:r>
      <w:r w:rsidR="00B83F87" w:rsidRPr="00014B2D">
        <w:rPr>
          <w:rFonts w:ascii="GHEA Grapalat" w:hAnsi="GHEA Grapalat"/>
          <w:sz w:val="24"/>
          <w:szCs w:val="24"/>
        </w:rPr>
        <w:t>ա</w:t>
      </w:r>
      <w:r w:rsidR="003760C8" w:rsidRPr="00014B2D">
        <w:rPr>
          <w:rFonts w:ascii="GHEA Grapalat" w:hAnsi="GHEA Grapalat"/>
          <w:sz w:val="24"/>
          <w:szCs w:val="24"/>
        </w:rPr>
        <w:t>գ</w:t>
      </w:r>
      <w:r w:rsidR="00B83F87" w:rsidRPr="00014B2D">
        <w:rPr>
          <w:rFonts w:ascii="GHEA Grapalat" w:hAnsi="GHEA Grapalat"/>
          <w:sz w:val="24"/>
          <w:szCs w:val="24"/>
        </w:rPr>
        <w:t>ա</w:t>
      </w:r>
      <w:r w:rsidR="003760C8" w:rsidRPr="00014B2D">
        <w:rPr>
          <w:rFonts w:ascii="GHEA Grapalat" w:hAnsi="GHEA Grapalat"/>
          <w:sz w:val="24"/>
          <w:szCs w:val="24"/>
        </w:rPr>
        <w:t>ն</w:t>
      </w:r>
      <w:r w:rsidR="00B83F87" w:rsidRPr="00014B2D">
        <w:rPr>
          <w:rFonts w:ascii="GHEA Grapalat" w:hAnsi="GHEA Grapalat"/>
          <w:sz w:val="24"/>
          <w:szCs w:val="24"/>
        </w:rPr>
        <w:t xml:space="preserve">ձում տարածելու գործընթացն ավարտելուց հետո </w:t>
      </w:r>
      <w:r w:rsidR="00F83D30" w:rsidRPr="00014B2D">
        <w:rPr>
          <w:rFonts w:ascii="GHEA Grapalat" w:hAnsi="GHEA Grapalat"/>
          <w:sz w:val="24"/>
          <w:szCs w:val="24"/>
        </w:rPr>
        <w:t>հնգօրյա ժամկետում</w:t>
      </w:r>
      <w:r w:rsidR="00B83F87" w:rsidRPr="00014B2D">
        <w:rPr>
          <w:rFonts w:ascii="GHEA Grapalat" w:hAnsi="GHEA Grapalat"/>
          <w:sz w:val="24"/>
          <w:szCs w:val="24"/>
        </w:rPr>
        <w:t xml:space="preserve"> </w:t>
      </w:r>
      <w:r w:rsidR="00B25CB8" w:rsidRPr="00014B2D">
        <w:rPr>
          <w:rFonts w:ascii="GHEA Grapalat" w:hAnsi="GHEA Grapalat"/>
          <w:sz w:val="24"/>
          <w:szCs w:val="24"/>
        </w:rPr>
        <w:t>գրավի առարկայի</w:t>
      </w:r>
      <w:r w:rsidR="005B7AE9" w:rsidRPr="00014B2D">
        <w:rPr>
          <w:rFonts w:ascii="GHEA Grapalat" w:hAnsi="GHEA Grapalat"/>
          <w:sz w:val="24"/>
          <w:szCs w:val="24"/>
        </w:rPr>
        <w:t xml:space="preserve"> արտադատական իրացման գնի</w:t>
      </w:r>
      <w:r w:rsidR="00B25CB8" w:rsidRPr="00014B2D">
        <w:rPr>
          <w:rFonts w:ascii="GHEA Grapalat" w:hAnsi="GHEA Grapalat"/>
          <w:sz w:val="24"/>
          <w:szCs w:val="24"/>
        </w:rPr>
        <w:t xml:space="preserve"> և իր պահանջի </w:t>
      </w:r>
      <w:r w:rsidR="00B2090C" w:rsidRPr="00014B2D">
        <w:rPr>
          <w:rFonts w:ascii="GHEA Grapalat" w:hAnsi="GHEA Grapalat"/>
          <w:sz w:val="24"/>
          <w:szCs w:val="24"/>
        </w:rPr>
        <w:t xml:space="preserve">չափի </w:t>
      </w:r>
      <w:r w:rsidR="00B25CB8" w:rsidRPr="00014B2D">
        <w:rPr>
          <w:rFonts w:ascii="GHEA Grapalat" w:hAnsi="GHEA Grapalat"/>
          <w:sz w:val="24"/>
          <w:szCs w:val="24"/>
        </w:rPr>
        <w:t xml:space="preserve">դրական տարբերությունը փոխանցել </w:t>
      </w:r>
      <w:r w:rsidR="00DA6B6D" w:rsidRPr="00014B2D">
        <w:rPr>
          <w:rFonts w:ascii="GHEA Grapalat" w:hAnsi="GHEA Grapalat"/>
          <w:sz w:val="24"/>
          <w:szCs w:val="24"/>
        </w:rPr>
        <w:t>Ծ</w:t>
      </w:r>
      <w:r w:rsidR="00B25CB8" w:rsidRPr="00014B2D">
        <w:rPr>
          <w:rFonts w:ascii="GHEA Grapalat" w:hAnsi="GHEA Grapalat"/>
          <w:sz w:val="24"/>
          <w:szCs w:val="24"/>
        </w:rPr>
        <w:t>առայության (համապատասխան ստորաբաժանման) դեպոզիտ հաշվին</w:t>
      </w:r>
      <w:r w:rsidRPr="00014B2D">
        <w:rPr>
          <w:rFonts w:ascii="GHEA Grapalat" w:hAnsi="GHEA Grapalat"/>
          <w:sz w:val="24"/>
          <w:szCs w:val="24"/>
        </w:rPr>
        <w:t>։</w:t>
      </w:r>
    </w:p>
    <w:p w14:paraId="5FE22D08" w14:textId="08AAA13A" w:rsidR="00B25CB8" w:rsidRPr="00014B2D" w:rsidRDefault="00B25CB8" w:rsidP="00795F5A">
      <w:pPr>
        <w:pStyle w:val="ListParagraph"/>
        <w:numPr>
          <w:ilvl w:val="0"/>
          <w:numId w:val="10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Գրավի առարկան </w:t>
      </w:r>
      <w:r w:rsidR="003C1726" w:rsidRPr="00014B2D">
        <w:rPr>
          <w:rFonts w:ascii="GHEA Grapalat" w:hAnsi="GHEA Grapalat"/>
          <w:sz w:val="24"/>
          <w:szCs w:val="24"/>
        </w:rPr>
        <w:t xml:space="preserve">հարկադիր կատարողի կողմից </w:t>
      </w:r>
      <w:r w:rsidRPr="00014B2D">
        <w:rPr>
          <w:rFonts w:ascii="GHEA Grapalat" w:hAnsi="GHEA Grapalat"/>
          <w:sz w:val="24"/>
          <w:szCs w:val="24"/>
        </w:rPr>
        <w:t>կատարողական վարույթում իրացվում է պահանջատեր չհանդիսացող անձի գրավի իրավունքով ծանրաբեռնված վիճակում</w:t>
      </w:r>
      <w:r w:rsidR="006A74C1" w:rsidRPr="00014B2D">
        <w:rPr>
          <w:rFonts w:ascii="GHEA Grapalat" w:hAnsi="GHEA Grapalat"/>
          <w:sz w:val="24"/>
          <w:szCs w:val="24"/>
        </w:rPr>
        <w:t xml:space="preserve"> և համարվում է նոր սեփականատիրոջ կողմից գրավ դրված գրավառուի մոտ նույն պայմաններով</w:t>
      </w:r>
      <w:r w:rsidRPr="00014B2D">
        <w:rPr>
          <w:rFonts w:ascii="GHEA Grapalat" w:hAnsi="GHEA Grapalat"/>
          <w:sz w:val="24"/>
          <w:szCs w:val="24"/>
        </w:rPr>
        <w:t>, եթե՝</w:t>
      </w:r>
    </w:p>
    <w:p w14:paraId="5EFEFDD9" w14:textId="611BEA18" w:rsidR="00B25CB8" w:rsidRPr="00014B2D" w:rsidRDefault="00B25CB8" w:rsidP="00795F5A">
      <w:pPr>
        <w:pStyle w:val="ListParagraph"/>
        <w:numPr>
          <w:ilvl w:val="0"/>
          <w:numId w:val="10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գրավառուն սույն հոդվածի 1-ին մասով սահմանված կարգով չի օգտվում գրավի առարկայի վրա բռնագանձում տարածելու իրավունքից.</w:t>
      </w:r>
    </w:p>
    <w:p w14:paraId="55336794" w14:textId="1BC07F17" w:rsidR="00B25CB8" w:rsidRPr="00014B2D" w:rsidRDefault="00B25CB8" w:rsidP="00795F5A">
      <w:pPr>
        <w:pStyle w:val="ListParagraph"/>
        <w:numPr>
          <w:ilvl w:val="0"/>
          <w:numId w:val="10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գրավառուն պատշաճ չի կատարում սույն հոդվածով </w:t>
      </w:r>
      <w:r w:rsidR="005A5EE2" w:rsidRPr="00014B2D">
        <w:rPr>
          <w:rFonts w:ascii="GHEA Grapalat" w:hAnsi="GHEA Grapalat"/>
          <w:sz w:val="24"/>
          <w:szCs w:val="24"/>
        </w:rPr>
        <w:t>կամ</w:t>
      </w:r>
      <w:r w:rsidRPr="00014B2D">
        <w:rPr>
          <w:rFonts w:ascii="GHEA Grapalat" w:hAnsi="GHEA Grapalat"/>
          <w:sz w:val="24"/>
          <w:szCs w:val="24"/>
        </w:rPr>
        <w:t xml:space="preserve"> սույն օրենքի </w:t>
      </w:r>
      <w:r w:rsidR="00FD3A7A" w:rsidRPr="00014B2D">
        <w:rPr>
          <w:rFonts w:ascii="GHEA Grapalat" w:hAnsi="GHEA Grapalat"/>
          <w:sz w:val="24"/>
          <w:szCs w:val="24"/>
        </w:rPr>
        <w:t>92</w:t>
      </w:r>
      <w:r w:rsidRPr="00014B2D">
        <w:rPr>
          <w:rFonts w:ascii="GHEA Grapalat" w:hAnsi="GHEA Grapalat"/>
          <w:sz w:val="24"/>
          <w:szCs w:val="24"/>
        </w:rPr>
        <w:t>-րդ հոդվածով սահմանված իր պարտականությունները.</w:t>
      </w:r>
    </w:p>
    <w:p w14:paraId="08FBF705" w14:textId="0B688C4E" w:rsidR="006A74C1" w:rsidRPr="00014B2D" w:rsidRDefault="00B25CB8" w:rsidP="00795F5A">
      <w:pPr>
        <w:pStyle w:val="ListParagraph"/>
        <w:numPr>
          <w:ilvl w:val="0"/>
          <w:numId w:val="10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գրավառուն գրավի առարկայի վրա բռնագանձում տարածելու իրավունքից օգտվել է դատական կարգով, բայց սույն օրենքի </w:t>
      </w:r>
      <w:r w:rsidR="00FD3A7A" w:rsidRPr="00014B2D">
        <w:rPr>
          <w:rFonts w:ascii="GHEA Grapalat" w:hAnsi="GHEA Grapalat"/>
          <w:sz w:val="24"/>
          <w:szCs w:val="24"/>
        </w:rPr>
        <w:t>92</w:t>
      </w:r>
      <w:r w:rsidRPr="00014B2D">
        <w:rPr>
          <w:rFonts w:ascii="GHEA Grapalat" w:hAnsi="GHEA Grapalat"/>
          <w:sz w:val="24"/>
          <w:szCs w:val="24"/>
        </w:rPr>
        <w:t xml:space="preserve">-րդ հոդվածի 1-ին մասով նախատեսված ծանուցումն ստանալուց </w:t>
      </w:r>
      <w:r w:rsidR="006A74C1" w:rsidRPr="00014B2D">
        <w:rPr>
          <w:rFonts w:ascii="GHEA Grapalat" w:hAnsi="GHEA Grapalat"/>
          <w:sz w:val="24"/>
          <w:szCs w:val="24"/>
        </w:rPr>
        <w:t xml:space="preserve">երկու ամիս անց նրա հայցադիմումը դատարանի վարույթ ընդունված չէ՝ այն վերադարձվելու կամ դրա ընդունումը մերժվելու </w:t>
      </w:r>
      <w:r w:rsidR="00DF6504" w:rsidRPr="00014B2D">
        <w:rPr>
          <w:rFonts w:ascii="GHEA Grapalat" w:hAnsi="GHEA Grapalat"/>
          <w:sz w:val="24"/>
          <w:szCs w:val="24"/>
        </w:rPr>
        <w:t>պատճառով</w:t>
      </w:r>
      <w:r w:rsidR="004B2BBE" w:rsidRPr="00014B2D">
        <w:rPr>
          <w:rFonts w:ascii="GHEA Grapalat" w:hAnsi="GHEA Grapalat"/>
          <w:sz w:val="24"/>
          <w:szCs w:val="24"/>
        </w:rPr>
        <w:t>, բացառությամբ եթե հայցադիմումը վերադարձնելու կամ դրա ընդունումը մերժելու մասին որոշումը բողոքարկվում է</w:t>
      </w:r>
      <w:r w:rsidR="006A74C1" w:rsidRPr="00014B2D">
        <w:rPr>
          <w:rFonts w:ascii="GHEA Grapalat" w:hAnsi="GHEA Grapalat"/>
          <w:sz w:val="24"/>
          <w:szCs w:val="24"/>
        </w:rPr>
        <w:t>.</w:t>
      </w:r>
    </w:p>
    <w:p w14:paraId="2650AE5C" w14:textId="762B5449" w:rsidR="00B25CB8" w:rsidRPr="00014B2D" w:rsidRDefault="00B25CB8" w:rsidP="00795F5A">
      <w:pPr>
        <w:pStyle w:val="ListParagraph"/>
        <w:numPr>
          <w:ilvl w:val="0"/>
          <w:numId w:val="10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 </w:t>
      </w:r>
      <w:r w:rsidR="006A74C1" w:rsidRPr="00014B2D">
        <w:rPr>
          <w:rFonts w:ascii="GHEA Grapalat" w:hAnsi="GHEA Grapalat"/>
          <w:sz w:val="24"/>
          <w:szCs w:val="24"/>
        </w:rPr>
        <w:t>գրավառուն գրավի առարկայի վրա բռնագանձում տարածելու իրավունքից օգտվել է դատական կարգով, բայց նրա հայցը մերժվել է, թողնվել է առանց քննության, կամ գործի վարույթը կարճվել է։</w:t>
      </w:r>
      <w:r w:rsidRPr="00014B2D">
        <w:rPr>
          <w:rFonts w:ascii="GHEA Grapalat" w:hAnsi="GHEA Grapalat"/>
          <w:sz w:val="24"/>
          <w:szCs w:val="24"/>
        </w:rPr>
        <w:t xml:space="preserve"> </w:t>
      </w:r>
    </w:p>
    <w:p w14:paraId="5EB4A385" w14:textId="552BE47E" w:rsidR="007A210E" w:rsidRPr="00014B2D" w:rsidRDefault="007A210E" w:rsidP="00795F5A">
      <w:pPr>
        <w:pStyle w:val="ListParagraph"/>
        <w:numPr>
          <w:ilvl w:val="0"/>
          <w:numId w:val="10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Գրավի առարկան կատարողական վարույթում պահանջատեր չհանդիսացող անձի գրավի իրավունքով ծանրաբեռնված վիճակում իրաց</w:t>
      </w:r>
      <w:r w:rsidR="004B2BBE" w:rsidRPr="00014B2D">
        <w:rPr>
          <w:rFonts w:ascii="GHEA Grapalat" w:hAnsi="GHEA Grapalat"/>
          <w:sz w:val="24"/>
          <w:szCs w:val="24"/>
        </w:rPr>
        <w:t>վ</w:t>
      </w:r>
      <w:r w:rsidRPr="00014B2D">
        <w:rPr>
          <w:rFonts w:ascii="GHEA Grapalat" w:hAnsi="GHEA Grapalat"/>
          <w:sz w:val="24"/>
          <w:szCs w:val="24"/>
        </w:rPr>
        <w:t>ելու դեպքում պահանջատերն իրավունք ունի դատական կարգով վիճարկելու գրավառուի պահանջի վավերությունը և չափը։</w:t>
      </w:r>
    </w:p>
    <w:p w14:paraId="7180CF28" w14:textId="11720849" w:rsidR="006A74C1" w:rsidRPr="00014B2D" w:rsidRDefault="00B2090C" w:rsidP="00795F5A">
      <w:pPr>
        <w:pStyle w:val="ListParagraph"/>
        <w:numPr>
          <w:ilvl w:val="0"/>
          <w:numId w:val="10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հոդվածով սահմանված կանոնները կիրառվում են նաև այն դեպքերում, երբ գույքը գրավ է դրված պահանջատիրոջ </w:t>
      </w:r>
      <w:r w:rsidR="00262A06" w:rsidRPr="00014B2D">
        <w:rPr>
          <w:rFonts w:ascii="GHEA Grapalat" w:hAnsi="GHEA Grapalat"/>
          <w:sz w:val="24"/>
          <w:szCs w:val="24"/>
        </w:rPr>
        <w:t>պահանջի կատարման ապահովման համար</w:t>
      </w:r>
      <w:r w:rsidRPr="00014B2D">
        <w:rPr>
          <w:rFonts w:ascii="GHEA Grapalat" w:hAnsi="GHEA Grapalat"/>
          <w:sz w:val="24"/>
          <w:szCs w:val="24"/>
        </w:rPr>
        <w:t xml:space="preserve">, սակայն դրա նկատմամբ կան </w:t>
      </w:r>
      <w:r w:rsidR="00262A06" w:rsidRPr="00014B2D">
        <w:rPr>
          <w:rFonts w:ascii="GHEA Grapalat" w:hAnsi="GHEA Grapalat"/>
          <w:sz w:val="24"/>
          <w:szCs w:val="24"/>
        </w:rPr>
        <w:t xml:space="preserve">պահանջատեր չհանդիսացող </w:t>
      </w:r>
      <w:r w:rsidRPr="00014B2D">
        <w:rPr>
          <w:rFonts w:ascii="GHEA Grapalat" w:hAnsi="GHEA Grapalat"/>
          <w:sz w:val="24"/>
          <w:szCs w:val="24"/>
        </w:rPr>
        <w:t>նախորդ գրավառուներ։ Այդ դեպքում գրավառու պահանջատերը և նախորդ գրավառուներ</w:t>
      </w:r>
      <w:r w:rsidR="00262A06" w:rsidRPr="00014B2D">
        <w:rPr>
          <w:rFonts w:ascii="GHEA Grapalat" w:hAnsi="GHEA Grapalat"/>
          <w:sz w:val="24"/>
          <w:szCs w:val="24"/>
        </w:rPr>
        <w:t>ը</w:t>
      </w:r>
      <w:r w:rsidRPr="00014B2D">
        <w:rPr>
          <w:rFonts w:ascii="GHEA Grapalat" w:hAnsi="GHEA Grapalat"/>
          <w:sz w:val="24"/>
          <w:szCs w:val="24"/>
        </w:rPr>
        <w:t xml:space="preserve"> </w:t>
      </w:r>
      <w:r w:rsidR="00262A06" w:rsidRPr="00014B2D">
        <w:rPr>
          <w:rFonts w:ascii="GHEA Grapalat" w:hAnsi="GHEA Grapalat"/>
          <w:sz w:val="24"/>
          <w:szCs w:val="24"/>
        </w:rPr>
        <w:t xml:space="preserve">համապատասխանաբար </w:t>
      </w:r>
      <w:r w:rsidRPr="00014B2D">
        <w:rPr>
          <w:rFonts w:ascii="GHEA Grapalat" w:hAnsi="GHEA Grapalat"/>
          <w:sz w:val="24"/>
          <w:szCs w:val="24"/>
        </w:rPr>
        <w:t xml:space="preserve">օգտվում են սույն հոդվածով նախատեսված գրավով </w:t>
      </w:r>
      <w:r w:rsidRPr="00014B2D">
        <w:rPr>
          <w:rFonts w:ascii="GHEA Grapalat" w:hAnsi="GHEA Grapalat"/>
          <w:sz w:val="24"/>
          <w:szCs w:val="24"/>
        </w:rPr>
        <w:lastRenderedPageBreak/>
        <w:t>չապահովված պահանջատիրոջ և պահանջատեր չհանդիսացող գրավառուի իրավունքներից և կրում են նրանց պարտականությունները։</w:t>
      </w:r>
    </w:p>
    <w:p w14:paraId="7AD489AD" w14:textId="638DBA6A" w:rsidR="00B2090C" w:rsidRPr="00014B2D" w:rsidRDefault="00BC2F89" w:rsidP="00795F5A">
      <w:pPr>
        <w:pStyle w:val="ListParagraph"/>
        <w:numPr>
          <w:ilvl w:val="0"/>
          <w:numId w:val="10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գույքի նկատմամբ գրավի իրավունքներ ունեն պահանջատեր չհանդիսացող մեկից ավելի գրավառուներ (</w:t>
      </w:r>
      <w:r w:rsidR="00DF6504" w:rsidRPr="00014B2D">
        <w:rPr>
          <w:rFonts w:ascii="GHEA Grapalat" w:hAnsi="GHEA Grapalat"/>
          <w:sz w:val="24"/>
          <w:szCs w:val="24"/>
        </w:rPr>
        <w:t xml:space="preserve">գրավառու </w:t>
      </w:r>
      <w:r w:rsidRPr="00014B2D">
        <w:rPr>
          <w:rFonts w:ascii="GHEA Grapalat" w:hAnsi="GHEA Grapalat"/>
          <w:sz w:val="24"/>
          <w:szCs w:val="24"/>
        </w:rPr>
        <w:t>պահանջատիրոջ նկատմամբ նախորդ գրավառուներ), ապա սույն հոդվածով նախատեսված գրավառուի իրավունքներից նրանք օգտվում են ըստ իրենց գրավի իրավունքների հաջորդականության։</w:t>
      </w:r>
    </w:p>
    <w:p w14:paraId="57911F9D" w14:textId="7576AA2A" w:rsidR="00BC2F89" w:rsidRPr="00014B2D" w:rsidRDefault="00BC2F89" w:rsidP="00795F5A">
      <w:pPr>
        <w:pStyle w:val="ListParagraph"/>
        <w:shd w:val="clear" w:color="auto" w:fill="FFFFFF"/>
        <w:tabs>
          <w:tab w:val="left" w:pos="851"/>
          <w:tab w:val="left" w:pos="993"/>
        </w:tabs>
        <w:spacing w:after="0" w:line="276" w:lineRule="auto"/>
        <w:ind w:left="0" w:firstLine="567"/>
        <w:jc w:val="both"/>
        <w:rPr>
          <w:rFonts w:ascii="GHEA Grapalat" w:hAnsi="GHEA Grapalat"/>
          <w:sz w:val="24"/>
          <w:szCs w:val="24"/>
        </w:rPr>
      </w:pPr>
    </w:p>
    <w:p w14:paraId="646B0F2E" w14:textId="2D04419F" w:rsidR="00BC2F89" w:rsidRPr="00014B2D" w:rsidRDefault="00BC2F8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94</w:t>
      </w:r>
      <w:r w:rsidRPr="00014B2D">
        <w:rPr>
          <w:rFonts w:ascii="GHEA Grapalat" w:hAnsi="GHEA Grapalat"/>
          <w:b/>
          <w:bCs/>
          <w:sz w:val="24"/>
          <w:szCs w:val="24"/>
        </w:rPr>
        <w:t>. Գրավի առարկայի վրա արտադատական կարգով բռնագանձում տարածելը գրավառու պահանջատիրոջ կողմից</w:t>
      </w:r>
    </w:p>
    <w:p w14:paraId="0A182D42" w14:textId="5C8CFF23" w:rsidR="00BC2F89" w:rsidRPr="00014B2D" w:rsidRDefault="00BC2F8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2824CA77" w14:textId="04EEAAD0" w:rsidR="00BC2F89" w:rsidRPr="00014B2D" w:rsidRDefault="00EF20C0" w:rsidP="00795F5A">
      <w:pPr>
        <w:pStyle w:val="ListParagraph"/>
        <w:numPr>
          <w:ilvl w:val="0"/>
          <w:numId w:val="108"/>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Եթե </w:t>
      </w:r>
      <w:r w:rsidR="009E03FB" w:rsidRPr="00014B2D">
        <w:rPr>
          <w:rFonts w:ascii="GHEA Grapalat" w:hAnsi="GHEA Grapalat"/>
          <w:sz w:val="24"/>
          <w:szCs w:val="24"/>
        </w:rPr>
        <w:t xml:space="preserve">պահանջատերը </w:t>
      </w:r>
      <w:r w:rsidRPr="00014B2D">
        <w:rPr>
          <w:rFonts w:ascii="GHEA Grapalat" w:hAnsi="GHEA Grapalat"/>
          <w:sz w:val="24"/>
          <w:szCs w:val="24"/>
        </w:rPr>
        <w:t xml:space="preserve">բռնագանձման ենթակա գույքի միակ կամ առաջնահերթ գրավառուն է, ապա </w:t>
      </w:r>
      <w:r w:rsidR="00F11C94" w:rsidRPr="00014B2D">
        <w:rPr>
          <w:rFonts w:ascii="GHEA Grapalat" w:hAnsi="GHEA Grapalat"/>
          <w:sz w:val="24"/>
          <w:szCs w:val="24"/>
        </w:rPr>
        <w:t xml:space="preserve">կարող է </w:t>
      </w:r>
      <w:r w:rsidR="009E03FB" w:rsidRPr="00014B2D">
        <w:rPr>
          <w:rFonts w:ascii="GHEA Grapalat" w:hAnsi="GHEA Grapalat"/>
          <w:sz w:val="24"/>
          <w:szCs w:val="24"/>
        </w:rPr>
        <w:t>գրավի առարկայի վրա արտադատական կարգով բռնագանձում տարածելու իր մտադրության մասին հարկադիր կատարողին հայտնել մինչև այդ գույքի հարկադիր իրացման մասին որոշում կայաց</w:t>
      </w:r>
      <w:r w:rsidR="00F11C94" w:rsidRPr="00014B2D">
        <w:rPr>
          <w:rFonts w:ascii="GHEA Grapalat" w:hAnsi="GHEA Grapalat"/>
          <w:sz w:val="24"/>
          <w:szCs w:val="24"/>
        </w:rPr>
        <w:t>վ</w:t>
      </w:r>
      <w:r w:rsidR="009E03FB" w:rsidRPr="00014B2D">
        <w:rPr>
          <w:rFonts w:ascii="GHEA Grapalat" w:hAnsi="GHEA Grapalat"/>
          <w:sz w:val="24"/>
          <w:szCs w:val="24"/>
        </w:rPr>
        <w:t>ելը</w:t>
      </w:r>
      <w:r w:rsidR="002875BC" w:rsidRPr="00014B2D">
        <w:rPr>
          <w:rFonts w:ascii="GHEA Grapalat" w:hAnsi="GHEA Grapalat"/>
          <w:sz w:val="24"/>
          <w:szCs w:val="24"/>
        </w:rPr>
        <w:t xml:space="preserve">` ներկայացնելով գրավի առարկայի վրա արտադատական կարգով բռնագանձում տարածելու գործընթացը սկսելու </w:t>
      </w:r>
      <w:r w:rsidR="00637351" w:rsidRPr="00014B2D">
        <w:rPr>
          <w:rFonts w:ascii="GHEA Grapalat" w:hAnsi="GHEA Grapalat"/>
          <w:sz w:val="24"/>
          <w:szCs w:val="24"/>
        </w:rPr>
        <w:t xml:space="preserve">և սույն օրենքի </w:t>
      </w:r>
      <w:r w:rsidR="00FD3A7A" w:rsidRPr="00014B2D">
        <w:rPr>
          <w:rFonts w:ascii="GHEA Grapalat" w:hAnsi="GHEA Grapalat"/>
          <w:sz w:val="24"/>
          <w:szCs w:val="24"/>
        </w:rPr>
        <w:t>28</w:t>
      </w:r>
      <w:r w:rsidR="00637351" w:rsidRPr="00014B2D">
        <w:rPr>
          <w:rFonts w:ascii="GHEA Grapalat" w:hAnsi="GHEA Grapalat"/>
          <w:sz w:val="24"/>
          <w:szCs w:val="24"/>
        </w:rPr>
        <w:t xml:space="preserve">-րդ հոդվածի 7-րդ մասի 3-րդ կետով նախատեսված </w:t>
      </w:r>
      <w:r w:rsidR="001E2EE5" w:rsidRPr="00014B2D">
        <w:rPr>
          <w:rFonts w:ascii="GHEA Grapalat" w:hAnsi="GHEA Grapalat"/>
          <w:sz w:val="24"/>
          <w:szCs w:val="24"/>
        </w:rPr>
        <w:t>վճարը վճարելու</w:t>
      </w:r>
      <w:r w:rsidR="00637351" w:rsidRPr="00014B2D">
        <w:rPr>
          <w:rFonts w:ascii="GHEA Grapalat" w:hAnsi="GHEA Grapalat"/>
          <w:sz w:val="24"/>
          <w:szCs w:val="24"/>
        </w:rPr>
        <w:t xml:space="preserve"> </w:t>
      </w:r>
      <w:r w:rsidR="002875BC" w:rsidRPr="00014B2D">
        <w:rPr>
          <w:rFonts w:ascii="GHEA Grapalat" w:hAnsi="GHEA Grapalat"/>
          <w:sz w:val="24"/>
          <w:szCs w:val="24"/>
        </w:rPr>
        <w:t>վերաբերյալ ապացույցներ</w:t>
      </w:r>
      <w:r w:rsidR="009E03FB" w:rsidRPr="00014B2D">
        <w:rPr>
          <w:rFonts w:ascii="GHEA Grapalat" w:hAnsi="GHEA Grapalat"/>
          <w:sz w:val="24"/>
          <w:szCs w:val="24"/>
        </w:rPr>
        <w:t>։</w:t>
      </w:r>
      <w:r w:rsidR="005F70BA" w:rsidRPr="00014B2D">
        <w:rPr>
          <w:rFonts w:ascii="GHEA Grapalat" w:hAnsi="GHEA Grapalat"/>
          <w:sz w:val="24"/>
          <w:szCs w:val="24"/>
        </w:rPr>
        <w:t xml:space="preserve"> Այդ դեպքում գույքը կատարողական վարույթում չի իրացվում։</w:t>
      </w:r>
    </w:p>
    <w:p w14:paraId="130C3A59" w14:textId="36224CD9" w:rsidR="005F70BA" w:rsidRPr="00014B2D" w:rsidRDefault="009E03FB" w:rsidP="00795F5A">
      <w:pPr>
        <w:pStyle w:val="ListParagraph"/>
        <w:numPr>
          <w:ilvl w:val="0"/>
          <w:numId w:val="108"/>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Եթե գրավի առարկան ենթակա է բռնագանձման նաև այլ պահանջատիրոջ պահանջով հարուցված կատարողական վարույթով, ապա դրա </w:t>
      </w:r>
      <w:r w:rsidR="000B2AF7" w:rsidRPr="00014B2D">
        <w:rPr>
          <w:rFonts w:ascii="GHEA Grapalat" w:hAnsi="GHEA Grapalat"/>
          <w:sz w:val="24"/>
          <w:szCs w:val="24"/>
        </w:rPr>
        <w:t xml:space="preserve">վրա </w:t>
      </w:r>
      <w:r w:rsidRPr="00014B2D">
        <w:rPr>
          <w:rFonts w:ascii="GHEA Grapalat" w:hAnsi="GHEA Grapalat"/>
          <w:sz w:val="24"/>
          <w:szCs w:val="24"/>
        </w:rPr>
        <w:t xml:space="preserve">գրավառու պահանջատիրոջ կողմից արտադատական կարգով բռնագանձում տարածելու գործընթացի, ներառյալ՝ </w:t>
      </w:r>
      <w:r w:rsidR="002875BC" w:rsidRPr="00014B2D">
        <w:rPr>
          <w:rFonts w:ascii="GHEA Grapalat" w:hAnsi="GHEA Grapalat"/>
          <w:sz w:val="24"/>
          <w:szCs w:val="24"/>
        </w:rPr>
        <w:t xml:space="preserve">գրավառու պահանջատիրոջ և այլ </w:t>
      </w:r>
      <w:r w:rsidRPr="00014B2D">
        <w:rPr>
          <w:rFonts w:ascii="GHEA Grapalat" w:hAnsi="GHEA Grapalat"/>
          <w:sz w:val="24"/>
          <w:szCs w:val="24"/>
        </w:rPr>
        <w:t>պահանջատերերի իրավունքների</w:t>
      </w:r>
      <w:r w:rsidR="002875BC" w:rsidRPr="00014B2D">
        <w:rPr>
          <w:rFonts w:ascii="GHEA Grapalat" w:hAnsi="GHEA Grapalat"/>
          <w:sz w:val="24"/>
          <w:szCs w:val="24"/>
        </w:rPr>
        <w:t xml:space="preserve"> և պարտականությունների</w:t>
      </w:r>
      <w:r w:rsidRPr="00014B2D">
        <w:rPr>
          <w:rFonts w:ascii="GHEA Grapalat" w:hAnsi="GHEA Grapalat"/>
          <w:sz w:val="24"/>
          <w:szCs w:val="24"/>
        </w:rPr>
        <w:t xml:space="preserve"> նկատմամբ կիրառվում են սույն օրենքի </w:t>
      </w:r>
      <w:r w:rsidR="00FD3A7A" w:rsidRPr="00014B2D">
        <w:rPr>
          <w:rFonts w:ascii="GHEA Grapalat" w:hAnsi="GHEA Grapalat"/>
          <w:sz w:val="24"/>
          <w:szCs w:val="24"/>
        </w:rPr>
        <w:t>93</w:t>
      </w:r>
      <w:r w:rsidRPr="00014B2D">
        <w:rPr>
          <w:rFonts w:ascii="GHEA Grapalat" w:hAnsi="GHEA Grapalat"/>
          <w:sz w:val="24"/>
          <w:szCs w:val="24"/>
        </w:rPr>
        <w:t>-րդ հոդվածի կանոնները։</w:t>
      </w:r>
    </w:p>
    <w:p w14:paraId="2094D4C5" w14:textId="25FB4AF9" w:rsidR="009E03FB" w:rsidRPr="00014B2D" w:rsidRDefault="005F70BA" w:rsidP="00795F5A">
      <w:pPr>
        <w:pStyle w:val="ListParagraph"/>
        <w:numPr>
          <w:ilvl w:val="0"/>
          <w:numId w:val="108"/>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Գրավառու պահանջատերն իրավունք ունի դադարեցնելու գրավի առարկայի վրա արտադատական կարգով բռնագանձում տարածելը և հարկադիր կատարողին խնդրելու դրա վրա բռնագանձում տարածել կատարողական վարույթում։</w:t>
      </w:r>
    </w:p>
    <w:p w14:paraId="6CDD9D74" w14:textId="0CEE55C4" w:rsidR="00BC2F89" w:rsidRPr="00014B2D" w:rsidRDefault="00BC2F89"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2E5D05F6" w14:textId="09636DFA" w:rsidR="00BC2F89" w:rsidRPr="00014B2D" w:rsidRDefault="00BC2F8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95</w:t>
      </w:r>
      <w:r w:rsidRPr="00014B2D">
        <w:rPr>
          <w:rFonts w:ascii="Cambria Math" w:hAnsi="Cambria Math" w:cs="Cambria Math"/>
          <w:b/>
          <w:bCs/>
          <w:sz w:val="24"/>
          <w:szCs w:val="24"/>
        </w:rPr>
        <w:t>․</w:t>
      </w:r>
      <w:r w:rsidRPr="00014B2D">
        <w:rPr>
          <w:rFonts w:ascii="GHEA Grapalat" w:hAnsi="GHEA Grapalat"/>
          <w:b/>
          <w:bCs/>
          <w:sz w:val="24"/>
          <w:szCs w:val="24"/>
        </w:rPr>
        <w:t xml:space="preserve"> Պահանջատեր չհանդիսացող հաջորդող գրավառուների իրավունքների պաշտպանությունը</w:t>
      </w:r>
    </w:p>
    <w:p w14:paraId="4C33067C" w14:textId="5C8C9458" w:rsidR="002F108C" w:rsidRPr="00014B2D" w:rsidRDefault="002F108C"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6E5C3D63" w14:textId="201A3EF9" w:rsidR="00245BB5" w:rsidRPr="00014B2D" w:rsidRDefault="003D0BBD" w:rsidP="00795F5A">
      <w:pPr>
        <w:pStyle w:val="ListParagraph"/>
        <w:numPr>
          <w:ilvl w:val="0"/>
          <w:numId w:val="10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կ</w:t>
      </w:r>
      <w:r w:rsidR="002F108C" w:rsidRPr="00014B2D">
        <w:rPr>
          <w:rFonts w:ascii="GHEA Grapalat" w:hAnsi="GHEA Grapalat"/>
          <w:sz w:val="24"/>
          <w:szCs w:val="24"/>
        </w:rPr>
        <w:t xml:space="preserve">ատարողական վարույթով կամ արտադատական կարգով գրավառուի պահանջը բավարարվելուց </w:t>
      </w:r>
      <w:r w:rsidRPr="00014B2D">
        <w:rPr>
          <w:rFonts w:ascii="GHEA Grapalat" w:hAnsi="GHEA Grapalat"/>
          <w:sz w:val="24"/>
          <w:szCs w:val="24"/>
        </w:rPr>
        <w:t xml:space="preserve">և գրավի առարկայի վրա բռնագանձում տարածելու </w:t>
      </w:r>
      <w:r w:rsidR="001E2EE5" w:rsidRPr="00014B2D">
        <w:rPr>
          <w:rFonts w:ascii="GHEA Grapalat" w:hAnsi="GHEA Grapalat"/>
          <w:sz w:val="24"/>
          <w:szCs w:val="24"/>
        </w:rPr>
        <w:t>հետ կապված կատարողական վճարները գանձելուց</w:t>
      </w:r>
      <w:r w:rsidRPr="00014B2D">
        <w:rPr>
          <w:rFonts w:ascii="GHEA Grapalat" w:hAnsi="GHEA Grapalat"/>
          <w:sz w:val="24"/>
          <w:szCs w:val="24"/>
        </w:rPr>
        <w:t xml:space="preserve"> </w:t>
      </w:r>
      <w:r w:rsidR="002F108C" w:rsidRPr="00014B2D">
        <w:rPr>
          <w:rFonts w:ascii="GHEA Grapalat" w:hAnsi="GHEA Grapalat"/>
          <w:sz w:val="24"/>
          <w:szCs w:val="24"/>
        </w:rPr>
        <w:t xml:space="preserve">հետո </w:t>
      </w:r>
      <w:r w:rsidRPr="00014B2D">
        <w:rPr>
          <w:rFonts w:ascii="GHEA Grapalat" w:hAnsi="GHEA Grapalat"/>
          <w:sz w:val="24"/>
          <w:szCs w:val="24"/>
        </w:rPr>
        <w:t xml:space="preserve">Ծառայության (համապատասխան ստորաբաժանման) դեպոզիտ հաշվին առկա է գրավի առարկայի </w:t>
      </w:r>
      <w:r w:rsidR="00245BB5" w:rsidRPr="00014B2D">
        <w:rPr>
          <w:rFonts w:ascii="GHEA Grapalat" w:hAnsi="GHEA Grapalat"/>
          <w:sz w:val="24"/>
          <w:szCs w:val="24"/>
        </w:rPr>
        <w:t xml:space="preserve">իրացման գումարի </w:t>
      </w:r>
      <w:r w:rsidR="002F108C" w:rsidRPr="00014B2D">
        <w:rPr>
          <w:rFonts w:ascii="GHEA Grapalat" w:hAnsi="GHEA Grapalat"/>
          <w:sz w:val="24"/>
          <w:szCs w:val="24"/>
        </w:rPr>
        <w:t>մնացորդ</w:t>
      </w:r>
      <w:r w:rsidRPr="00014B2D">
        <w:rPr>
          <w:rFonts w:ascii="GHEA Grapalat" w:hAnsi="GHEA Grapalat"/>
          <w:sz w:val="24"/>
          <w:szCs w:val="24"/>
        </w:rPr>
        <w:t>, ապա այդ մնացորդի և դրա</w:t>
      </w:r>
      <w:r w:rsidR="00245BB5" w:rsidRPr="00014B2D">
        <w:rPr>
          <w:rFonts w:ascii="GHEA Grapalat" w:hAnsi="GHEA Grapalat"/>
          <w:sz w:val="24"/>
          <w:szCs w:val="24"/>
        </w:rPr>
        <w:t xml:space="preserve"> չափի վերաբերյալ </w:t>
      </w:r>
      <w:r w:rsidR="00245BB5" w:rsidRPr="00014B2D">
        <w:rPr>
          <w:rFonts w:ascii="GHEA Grapalat" w:hAnsi="GHEA Grapalat"/>
          <w:sz w:val="24"/>
          <w:szCs w:val="24"/>
        </w:rPr>
        <w:lastRenderedPageBreak/>
        <w:t>հարկադիր կատարողը ծանուցում է պահանջատեր չհանդիսացող այն անձանց, որոնք մինչև գրավի առարկայի իրացումը դրա նկատմամբ ունեցել են հաջորդող գրավի</w:t>
      </w:r>
      <w:r w:rsidR="00DD1BB1" w:rsidRPr="00014B2D">
        <w:rPr>
          <w:rFonts w:ascii="GHEA Grapalat" w:hAnsi="GHEA Grapalat"/>
          <w:sz w:val="24"/>
          <w:szCs w:val="24"/>
        </w:rPr>
        <w:t>՝ հանրային գրանցամատյաններում գրանցված (հաշվառված)</w:t>
      </w:r>
      <w:r w:rsidR="00245BB5" w:rsidRPr="00014B2D">
        <w:rPr>
          <w:rFonts w:ascii="GHEA Grapalat" w:hAnsi="GHEA Grapalat"/>
          <w:sz w:val="24"/>
          <w:szCs w:val="24"/>
        </w:rPr>
        <w:t xml:space="preserve"> իրավունքներ։</w:t>
      </w:r>
    </w:p>
    <w:p w14:paraId="3FAFF7D8" w14:textId="23DA6D2E" w:rsidR="006A74C1" w:rsidRPr="00014B2D" w:rsidRDefault="00F56CDD" w:rsidP="00795F5A">
      <w:pPr>
        <w:pStyle w:val="ListParagraph"/>
        <w:numPr>
          <w:ilvl w:val="0"/>
          <w:numId w:val="10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1-ին մասով նախատեսված ծանուցումն ուղարկելուց </w:t>
      </w:r>
      <w:r w:rsidR="005139F9" w:rsidRPr="00014B2D">
        <w:rPr>
          <w:rFonts w:ascii="GHEA Grapalat" w:hAnsi="GHEA Grapalat"/>
          <w:sz w:val="24"/>
          <w:szCs w:val="24"/>
        </w:rPr>
        <w:t>երկու</w:t>
      </w:r>
      <w:r w:rsidRPr="00014B2D">
        <w:rPr>
          <w:rFonts w:ascii="GHEA Grapalat" w:hAnsi="GHEA Grapalat"/>
          <w:sz w:val="24"/>
          <w:szCs w:val="24"/>
        </w:rPr>
        <w:t xml:space="preserve"> ամիս հետո հարկադիր կատարողը դեպոզիտ հաշվին մնացած դրամական միջոցները բաշխում է սույն օրենքով սահմանված կարգով, եթե նրան չի ներկայացվել դա բացառող դատական ակտ։</w:t>
      </w:r>
    </w:p>
    <w:p w14:paraId="63BEB65A" w14:textId="2C606EE8" w:rsidR="006A74C1" w:rsidRPr="00014B2D" w:rsidRDefault="006A74C1"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0A8B9553" w14:textId="4CC54835" w:rsidR="005854A5" w:rsidRPr="00014B2D" w:rsidRDefault="005854A5"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96</w:t>
      </w:r>
      <w:r w:rsidRPr="00014B2D">
        <w:rPr>
          <w:rFonts w:ascii="GHEA Grapalat" w:hAnsi="GHEA Grapalat"/>
          <w:b/>
          <w:bCs/>
          <w:sz w:val="24"/>
          <w:szCs w:val="24"/>
        </w:rPr>
        <w:t>. Գույքային իրավունքների վրա բռնագանձում տարածելը</w:t>
      </w:r>
    </w:p>
    <w:p w14:paraId="0BDB99A4" w14:textId="02A1D11E" w:rsidR="005854A5" w:rsidRPr="00014B2D" w:rsidRDefault="005854A5"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567B1D7F" w14:textId="3CBA0C5C" w:rsidR="00FC4CCC" w:rsidRPr="00014B2D" w:rsidRDefault="00FC4CCC" w:rsidP="00795F5A">
      <w:pPr>
        <w:pStyle w:val="ListParagraph"/>
        <w:numPr>
          <w:ilvl w:val="0"/>
          <w:numId w:val="11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գույքային իրավունքների (ներառյալ՝ պահանջի իրավունքների, այլ անձանց պատկանող գույքի նկատմամբ իրավունքների, մտավոր սեփականության օբյեկտների նկատմամբ գույքային իրավունքների) վրա բռնագանձում տարածվում է, եթե՝</w:t>
      </w:r>
    </w:p>
    <w:p w14:paraId="0D5CF8D3" w14:textId="5BFCA873" w:rsidR="00FC4CCC" w:rsidRPr="00014B2D" w:rsidRDefault="00FC4CCC" w:rsidP="00795F5A">
      <w:pPr>
        <w:pStyle w:val="ListParagraph"/>
        <w:numPr>
          <w:ilvl w:val="0"/>
          <w:numId w:val="11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կողմից տվյալ գույքային իրավունքի օտարումը սահմանափակված չէ օրենքով կամ այդ գույքային իրավունքը սահմանող պարտավորության</w:t>
      </w:r>
      <w:r w:rsidR="005139F9" w:rsidRPr="00014B2D">
        <w:rPr>
          <w:rFonts w:ascii="GHEA Grapalat" w:hAnsi="GHEA Grapalat"/>
          <w:sz w:val="24"/>
          <w:szCs w:val="24"/>
        </w:rPr>
        <w:t>՝ գույքային իրավունքի վրա արգելանք դրվելու պահին գործող</w:t>
      </w:r>
      <w:r w:rsidRPr="00014B2D">
        <w:rPr>
          <w:rFonts w:ascii="GHEA Grapalat" w:hAnsi="GHEA Grapalat"/>
          <w:sz w:val="24"/>
          <w:szCs w:val="24"/>
        </w:rPr>
        <w:t xml:space="preserve"> պայմաններով.</w:t>
      </w:r>
    </w:p>
    <w:p w14:paraId="5ECBD633" w14:textId="77777777" w:rsidR="00FC4CCC" w:rsidRPr="00014B2D" w:rsidRDefault="00FC4CCC" w:rsidP="00795F5A">
      <w:pPr>
        <w:pStyle w:val="ListParagraph"/>
        <w:numPr>
          <w:ilvl w:val="0"/>
          <w:numId w:val="11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կողմից տվյալ գույքային իրավունքի օտարումը, օրենքի կամ այդ գույքային իրավունքը սահմանող պարտավորության պայմանների համաձայն, կախված է այդ պարտավորության մյուս կողմի համաձայնությունից, և այդ անձը տվել է իր համաձայնությունն այդ գույքային իրավունքի վրա բռնագանձում տարածելու համար.</w:t>
      </w:r>
    </w:p>
    <w:p w14:paraId="448C06C3" w14:textId="02043203" w:rsidR="00FC4CCC" w:rsidRPr="00014B2D" w:rsidRDefault="00E83C09" w:rsidP="00795F5A">
      <w:pPr>
        <w:pStyle w:val="ListParagraph"/>
        <w:numPr>
          <w:ilvl w:val="0"/>
          <w:numId w:val="11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տվյալ գույքային իրավունքի բովանդակությունը գույք (այդ թվում՝ դրամական միջոցներ) ստանալու պահանջի իրավունքն է, որը պայմանավորված չէ պարտապանի հանդիպական պարտավորության կատարմամբ, կամ այդպիսի պարտավորությունը կատարվել է. այս դեպքում պահանջի իրավունքի վրա բռնագանձում տարածելու համար պարտավորության մյուս կողմի համաձայնությունը չի պահանջվում՝ անկախ այդ պարտավորության պայմաններից։</w:t>
      </w:r>
      <w:r w:rsidR="00FC4CCC" w:rsidRPr="00014B2D">
        <w:rPr>
          <w:rFonts w:ascii="GHEA Grapalat" w:hAnsi="GHEA Grapalat"/>
          <w:sz w:val="24"/>
          <w:szCs w:val="24"/>
        </w:rPr>
        <w:t xml:space="preserve"> </w:t>
      </w:r>
    </w:p>
    <w:p w14:paraId="31A5D3E2" w14:textId="28D390FF" w:rsidR="00E83C09" w:rsidRPr="00014B2D" w:rsidRDefault="00E83C09" w:rsidP="00795F5A">
      <w:pPr>
        <w:pStyle w:val="ListParagraph"/>
        <w:numPr>
          <w:ilvl w:val="0"/>
          <w:numId w:val="11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գույքային իրավունքները սահմանող պարտավորության մյուս կողմերը պարտավոր են հարկադիր կատարողի պահանջով նրան տրամադրել պարտավորության բովանդակության, դրա կատարման ընթացքի վերաբերյալ տեղեկություններ, որոնք անհրաժեշտ են գույքային իրավունքի վրա բռնագանձում տարածելու համար։</w:t>
      </w:r>
    </w:p>
    <w:p w14:paraId="576E4BCB" w14:textId="2AF110EA" w:rsidR="00E83C09" w:rsidRPr="00014B2D" w:rsidRDefault="00E83C09" w:rsidP="00795F5A">
      <w:pPr>
        <w:pStyle w:val="ListParagraph"/>
        <w:numPr>
          <w:ilvl w:val="0"/>
          <w:numId w:val="11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հոդվածի </w:t>
      </w:r>
      <w:r w:rsidR="006966FA" w:rsidRPr="00014B2D">
        <w:rPr>
          <w:rFonts w:ascii="GHEA Grapalat" w:hAnsi="GHEA Grapalat"/>
          <w:sz w:val="24"/>
          <w:szCs w:val="24"/>
        </w:rPr>
        <w:t xml:space="preserve">1-ին մասի 2-րդ կետի կիրառման նպատակով պարտավորության մյուս կողմի համաձայնությունը ստանալու համար հարկադիր կատարողը պահանջատիրոջը ծանուցում է գույքային իրավունքի, պարտավորության </w:t>
      </w:r>
      <w:r w:rsidR="006966FA" w:rsidRPr="00014B2D">
        <w:rPr>
          <w:rFonts w:ascii="GHEA Grapalat" w:hAnsi="GHEA Grapalat"/>
          <w:sz w:val="24"/>
          <w:szCs w:val="24"/>
        </w:rPr>
        <w:lastRenderedPageBreak/>
        <w:t>բովանդակության, դրա մյուս կողմի և գույքային իրավունքի վրա բռնագանձում տարածելու համար վերջինիս համաձայնությունը ստանալու անհրաժեշտության վերաբերյալ։ Եթե ծանուցումն ուղարկելուց հետո երեք շաբաթվա ընթացքում հարկադիր կատարողը պարտավորության մյուս կողմից չի ստանում տվյալ պարտավորության պայմաններին համապատասխանող համաձայնություն գույքային իրավունքի վրա բռնագանձում</w:t>
      </w:r>
      <w:r w:rsidR="00620D72" w:rsidRPr="00014B2D">
        <w:rPr>
          <w:rFonts w:ascii="GHEA Grapalat" w:hAnsi="GHEA Grapalat"/>
          <w:sz w:val="24"/>
          <w:szCs w:val="24"/>
        </w:rPr>
        <w:t xml:space="preserve"> տարածելու վերաբերյալ, ապա կարող է բռնագանձում տարածել հաջորդ հերթի գույքի վրա։ Նշված ժամկետից հետո համաձայնություն ստանալը խոչընդոտ չէ տվյալ գույքային իրավունքի վրա բռնագանձում տարածելու համար։</w:t>
      </w:r>
    </w:p>
    <w:p w14:paraId="492DE988" w14:textId="7793BA4C" w:rsidR="005854A5" w:rsidRPr="00014B2D" w:rsidRDefault="00620D72" w:rsidP="00795F5A">
      <w:pPr>
        <w:pStyle w:val="ListParagraph"/>
        <w:numPr>
          <w:ilvl w:val="0"/>
          <w:numId w:val="11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Գույքային իրավունքի վրա </w:t>
      </w:r>
      <w:r w:rsidR="00B15C98" w:rsidRPr="00014B2D">
        <w:rPr>
          <w:rFonts w:ascii="GHEA Grapalat" w:hAnsi="GHEA Grapalat"/>
          <w:sz w:val="24"/>
          <w:szCs w:val="24"/>
        </w:rPr>
        <w:t xml:space="preserve">արգելանք դրվելու դեպքում </w:t>
      </w:r>
      <w:r w:rsidR="008E37EC" w:rsidRPr="00014B2D">
        <w:rPr>
          <w:rFonts w:ascii="GHEA Grapalat" w:hAnsi="GHEA Grapalat"/>
          <w:sz w:val="24"/>
          <w:szCs w:val="24"/>
        </w:rPr>
        <w:t xml:space="preserve">դրա տնօրինման արգելքով </w:t>
      </w:r>
      <w:r w:rsidR="00511591" w:rsidRPr="00014B2D">
        <w:rPr>
          <w:rFonts w:ascii="GHEA Grapalat" w:hAnsi="GHEA Grapalat"/>
          <w:sz w:val="24"/>
          <w:szCs w:val="24"/>
        </w:rPr>
        <w:t>պարտապանի</w:t>
      </w:r>
      <w:r w:rsidR="008E37EC" w:rsidRPr="00014B2D">
        <w:rPr>
          <w:rFonts w:ascii="GHEA Grapalat" w:hAnsi="GHEA Grapalat"/>
          <w:sz w:val="24"/>
          <w:szCs w:val="24"/>
        </w:rPr>
        <w:t>ն</w:t>
      </w:r>
      <w:r w:rsidR="00B15C98" w:rsidRPr="00014B2D">
        <w:rPr>
          <w:rFonts w:ascii="GHEA Grapalat" w:hAnsi="GHEA Grapalat"/>
          <w:sz w:val="24"/>
          <w:szCs w:val="24"/>
        </w:rPr>
        <w:t>, մասնավորապես</w:t>
      </w:r>
      <w:r w:rsidR="00511591" w:rsidRPr="00014B2D">
        <w:rPr>
          <w:rFonts w:ascii="GHEA Grapalat" w:hAnsi="GHEA Grapalat"/>
          <w:sz w:val="24"/>
          <w:szCs w:val="24"/>
        </w:rPr>
        <w:t>,</w:t>
      </w:r>
      <w:r w:rsidR="008E37EC" w:rsidRPr="00014B2D">
        <w:rPr>
          <w:rFonts w:ascii="GHEA Grapalat" w:hAnsi="GHEA Grapalat"/>
          <w:sz w:val="24"/>
          <w:szCs w:val="24"/>
        </w:rPr>
        <w:t xml:space="preserve"> արգելվում է՝</w:t>
      </w:r>
    </w:p>
    <w:p w14:paraId="2EA3D110" w14:textId="202ECDD0" w:rsidR="00213114" w:rsidRPr="00014B2D" w:rsidRDefault="007D0E9E" w:rsidP="00795F5A">
      <w:pPr>
        <w:pStyle w:val="ListParagraph"/>
        <w:numPr>
          <w:ilvl w:val="0"/>
          <w:numId w:val="11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միակողմանիորեն կամ </w:t>
      </w:r>
      <w:r w:rsidR="00213114" w:rsidRPr="00014B2D">
        <w:rPr>
          <w:rFonts w:ascii="GHEA Grapalat" w:hAnsi="GHEA Grapalat"/>
          <w:sz w:val="24"/>
          <w:szCs w:val="24"/>
        </w:rPr>
        <w:t>գույքային իրավունքը սահմանող պարտավորությ</w:t>
      </w:r>
      <w:r w:rsidRPr="00014B2D">
        <w:rPr>
          <w:rFonts w:ascii="GHEA Grapalat" w:hAnsi="GHEA Grapalat"/>
          <w:sz w:val="24"/>
          <w:szCs w:val="24"/>
        </w:rPr>
        <w:t>ա</w:t>
      </w:r>
      <w:r w:rsidR="00213114" w:rsidRPr="00014B2D">
        <w:rPr>
          <w:rFonts w:ascii="GHEA Grapalat" w:hAnsi="GHEA Grapalat"/>
          <w:sz w:val="24"/>
          <w:szCs w:val="24"/>
        </w:rPr>
        <w:t xml:space="preserve">ն </w:t>
      </w:r>
      <w:r w:rsidRPr="00014B2D">
        <w:rPr>
          <w:rFonts w:ascii="GHEA Grapalat" w:hAnsi="GHEA Grapalat"/>
          <w:sz w:val="24"/>
          <w:szCs w:val="24"/>
        </w:rPr>
        <w:t xml:space="preserve">մյուս կողմի հետ համատեղ գործողությամբ տվյալ պարտավորությունը </w:t>
      </w:r>
      <w:r w:rsidR="00213114" w:rsidRPr="00014B2D">
        <w:rPr>
          <w:rFonts w:ascii="GHEA Grapalat" w:hAnsi="GHEA Grapalat"/>
          <w:sz w:val="24"/>
          <w:szCs w:val="24"/>
        </w:rPr>
        <w:t xml:space="preserve">դադարեցնելը, դրա պայմանները փոփոխելը, բացառությամբ եթե փոփոխությունը չի նվազեցնում գույքային իրավունքի արժեքը և իրացվելիությունը. </w:t>
      </w:r>
    </w:p>
    <w:p w14:paraId="2B4748B4" w14:textId="717F13EC" w:rsidR="00B15C98" w:rsidRPr="00014B2D" w:rsidRDefault="00953983" w:rsidP="00795F5A">
      <w:pPr>
        <w:pStyle w:val="ListParagraph"/>
        <w:numPr>
          <w:ilvl w:val="0"/>
          <w:numId w:val="11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պարտքը ներելը, </w:t>
      </w:r>
      <w:r w:rsidR="00B15C98" w:rsidRPr="00014B2D">
        <w:rPr>
          <w:rFonts w:ascii="GHEA Grapalat" w:hAnsi="GHEA Grapalat"/>
          <w:sz w:val="24"/>
          <w:szCs w:val="24"/>
        </w:rPr>
        <w:t>գույքային իրավունքն այլ անձի հատուցմամբ կամ անհատույց փոխանցելը, ներառյալ՝ պահանջը զիջելը.</w:t>
      </w:r>
    </w:p>
    <w:p w14:paraId="4FA9A453" w14:textId="3E0A6530" w:rsidR="00B15C98" w:rsidRPr="00014B2D" w:rsidRDefault="00B15C98" w:rsidP="00795F5A">
      <w:pPr>
        <w:pStyle w:val="ListParagraph"/>
        <w:numPr>
          <w:ilvl w:val="0"/>
          <w:numId w:val="11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գույքային իրավունքը գրավ դնելը կամ որպես ավանդ ներդնելը տնտեսական ընկերակցությունների և ընկերությունների կանոնադրական (բաժնեհավաք) կապիտալում.</w:t>
      </w:r>
    </w:p>
    <w:p w14:paraId="72892803" w14:textId="53AA73BD" w:rsidR="00B15C98" w:rsidRPr="00014B2D" w:rsidRDefault="00F30387" w:rsidP="00795F5A">
      <w:pPr>
        <w:pStyle w:val="ListParagraph"/>
        <w:numPr>
          <w:ilvl w:val="0"/>
          <w:numId w:val="11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պարտապանի օգտագործման իրավունքով ծանրաբեռնված </w:t>
      </w:r>
      <w:r w:rsidR="00B15C98" w:rsidRPr="00014B2D">
        <w:rPr>
          <w:rFonts w:ascii="GHEA Grapalat" w:hAnsi="GHEA Grapalat"/>
          <w:sz w:val="24"/>
          <w:szCs w:val="24"/>
        </w:rPr>
        <w:t>այլ անձի գույքը ենթավարձակալության կամ անհատույց օգտագործման հանձնելը.</w:t>
      </w:r>
    </w:p>
    <w:p w14:paraId="0D3D6E6B" w14:textId="2A318B63" w:rsidR="00B15C98" w:rsidRPr="00014B2D" w:rsidRDefault="00B15C98" w:rsidP="00795F5A">
      <w:pPr>
        <w:pStyle w:val="ListParagraph"/>
        <w:numPr>
          <w:ilvl w:val="0"/>
          <w:numId w:val="11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մտավոր սեփականության օբյեկտի նկատմամբ լիցենզային պայմանագիր կնքելը։</w:t>
      </w:r>
    </w:p>
    <w:p w14:paraId="0AFE336C" w14:textId="55F5F39B" w:rsidR="00C803E3" w:rsidRPr="00014B2D" w:rsidRDefault="00C803E3" w:rsidP="00795F5A">
      <w:pPr>
        <w:pStyle w:val="ListParagraph"/>
        <w:numPr>
          <w:ilvl w:val="0"/>
          <w:numId w:val="11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Գույքային իրավունքի վրա դրված արգելանքն այդ իրավունքը սահմանող պարտավորության մյուս կողմի համար խոչընդոտ չէ օրենքով կամ պայմանագրով սահմանված իր իրավունքներն իրականացնելու համար։</w:t>
      </w:r>
    </w:p>
    <w:p w14:paraId="0C88A257" w14:textId="595AC9D7" w:rsidR="00620D72" w:rsidRPr="00014B2D" w:rsidRDefault="00B15C98" w:rsidP="00795F5A">
      <w:pPr>
        <w:pStyle w:val="ListParagraph"/>
        <w:numPr>
          <w:ilvl w:val="0"/>
          <w:numId w:val="11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Գույքային իրավունքի վրա արգելանք դնելու դեպքում հարկադիր կատարող</w:t>
      </w:r>
      <w:r w:rsidR="00953983" w:rsidRPr="00014B2D">
        <w:rPr>
          <w:rFonts w:ascii="GHEA Grapalat" w:hAnsi="GHEA Grapalat"/>
          <w:sz w:val="24"/>
          <w:szCs w:val="24"/>
        </w:rPr>
        <w:t>ը</w:t>
      </w:r>
      <w:r w:rsidRPr="00014B2D">
        <w:rPr>
          <w:rFonts w:ascii="GHEA Grapalat" w:hAnsi="GHEA Grapalat"/>
          <w:sz w:val="24"/>
          <w:szCs w:val="24"/>
        </w:rPr>
        <w:t xml:space="preserve"> պարտավորության մյուս կողմին </w:t>
      </w:r>
      <w:r w:rsidR="007A565B" w:rsidRPr="00014B2D">
        <w:rPr>
          <w:rFonts w:ascii="GHEA Grapalat" w:hAnsi="GHEA Grapalat"/>
          <w:sz w:val="24"/>
          <w:szCs w:val="24"/>
        </w:rPr>
        <w:t xml:space="preserve">իր որոշմամբ պարտավորեցնում է </w:t>
      </w:r>
      <w:r w:rsidRPr="00014B2D">
        <w:rPr>
          <w:rFonts w:ascii="GHEA Grapalat" w:hAnsi="GHEA Grapalat"/>
          <w:sz w:val="24"/>
          <w:szCs w:val="24"/>
        </w:rPr>
        <w:t xml:space="preserve">տվյալ պարտավորության կատարման շրջանակներում պարտապանին դրամական միջոցներ կամ այլ գույք տրամադրելիս գրանցման ոչ ենթակա շարժական գույքը հանձնել հարկադիր կատարողին, իսկ դրամական միջոցները փոխանցել պարտապանի՝ Հայաստանի Հանրապետությունում գործող բանկում բացված բանկային հաշվին, իսկ դրա բացակայության դեպքում՝ </w:t>
      </w:r>
      <w:r w:rsidR="00DA6B6D" w:rsidRPr="00014B2D">
        <w:rPr>
          <w:rFonts w:ascii="GHEA Grapalat" w:hAnsi="GHEA Grapalat"/>
          <w:sz w:val="24"/>
          <w:szCs w:val="24"/>
        </w:rPr>
        <w:t>Ծ</w:t>
      </w:r>
      <w:r w:rsidRPr="00014B2D">
        <w:rPr>
          <w:rFonts w:ascii="GHEA Grapalat" w:hAnsi="GHEA Grapalat"/>
          <w:sz w:val="24"/>
          <w:szCs w:val="24"/>
        </w:rPr>
        <w:t xml:space="preserve">առայության (համապատասխան ստորաբաժանման) դեպոզիտ հաշվին։ </w:t>
      </w:r>
      <w:r w:rsidR="00620D72" w:rsidRPr="00014B2D">
        <w:rPr>
          <w:rFonts w:ascii="GHEA Grapalat" w:hAnsi="GHEA Grapalat"/>
          <w:sz w:val="24"/>
          <w:szCs w:val="24"/>
        </w:rPr>
        <w:t xml:space="preserve">Սույն մասով նախատեսված հիմքերով </w:t>
      </w:r>
      <w:r w:rsidR="00DA6B6D" w:rsidRPr="00014B2D">
        <w:rPr>
          <w:rFonts w:ascii="GHEA Grapalat" w:hAnsi="GHEA Grapalat"/>
          <w:sz w:val="24"/>
          <w:szCs w:val="24"/>
        </w:rPr>
        <w:t>Ծ</w:t>
      </w:r>
      <w:r w:rsidR="00620D72" w:rsidRPr="00014B2D">
        <w:rPr>
          <w:rFonts w:ascii="GHEA Grapalat" w:hAnsi="GHEA Grapalat"/>
          <w:sz w:val="24"/>
          <w:szCs w:val="24"/>
        </w:rPr>
        <w:t xml:space="preserve">առայության (համապատասխան ստորաբաժանման) </w:t>
      </w:r>
      <w:r w:rsidR="00620D72" w:rsidRPr="00014B2D">
        <w:rPr>
          <w:rFonts w:ascii="GHEA Grapalat" w:hAnsi="GHEA Grapalat"/>
          <w:sz w:val="24"/>
          <w:szCs w:val="24"/>
        </w:rPr>
        <w:lastRenderedPageBreak/>
        <w:t>դեպոզիտ հաշվին ստացված դրամական միջոցներ</w:t>
      </w:r>
      <w:r w:rsidR="00953983" w:rsidRPr="00014B2D">
        <w:rPr>
          <w:rFonts w:ascii="GHEA Grapalat" w:hAnsi="GHEA Grapalat"/>
          <w:sz w:val="24"/>
          <w:szCs w:val="24"/>
        </w:rPr>
        <w:t>ի</w:t>
      </w:r>
      <w:r w:rsidR="00620D72" w:rsidRPr="00014B2D">
        <w:rPr>
          <w:rFonts w:ascii="GHEA Grapalat" w:hAnsi="GHEA Grapalat"/>
          <w:sz w:val="24"/>
          <w:szCs w:val="24"/>
        </w:rPr>
        <w:t xml:space="preserve"> և հարկադիր կատարողին հանձնված շարժական գույք</w:t>
      </w:r>
      <w:r w:rsidR="00953983" w:rsidRPr="00014B2D">
        <w:rPr>
          <w:rFonts w:ascii="GHEA Grapalat" w:hAnsi="GHEA Grapalat"/>
          <w:sz w:val="24"/>
          <w:szCs w:val="24"/>
        </w:rPr>
        <w:t>ի չարգելադրված մասը</w:t>
      </w:r>
      <w:r w:rsidR="00620D72" w:rsidRPr="00014B2D">
        <w:rPr>
          <w:rFonts w:ascii="GHEA Grapalat" w:hAnsi="GHEA Grapalat"/>
          <w:sz w:val="24"/>
          <w:szCs w:val="24"/>
        </w:rPr>
        <w:t xml:space="preserve"> վերադարձվում </w:t>
      </w:r>
      <w:r w:rsidR="00953983" w:rsidRPr="00014B2D">
        <w:rPr>
          <w:rFonts w:ascii="GHEA Grapalat" w:hAnsi="GHEA Grapalat"/>
          <w:sz w:val="24"/>
          <w:szCs w:val="24"/>
        </w:rPr>
        <w:t>է</w:t>
      </w:r>
      <w:r w:rsidR="00620D72" w:rsidRPr="00014B2D">
        <w:rPr>
          <w:rFonts w:ascii="GHEA Grapalat" w:hAnsi="GHEA Grapalat"/>
          <w:sz w:val="24"/>
          <w:szCs w:val="24"/>
        </w:rPr>
        <w:t xml:space="preserve"> պարտապանին։</w:t>
      </w:r>
    </w:p>
    <w:p w14:paraId="76E0849D" w14:textId="64BCA062" w:rsidR="007A565B" w:rsidRPr="00014B2D" w:rsidRDefault="007A565B" w:rsidP="00795F5A">
      <w:pPr>
        <w:pStyle w:val="ListParagraph"/>
        <w:numPr>
          <w:ilvl w:val="0"/>
          <w:numId w:val="11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Գույքային իրավունքները հարկադիր իրացնելիս դրանց առուվաճառքի պայմանագրի ձևի նկատմամբ կիրառվում են քաղաքացիական օրենսդրության պահանջները։</w:t>
      </w:r>
    </w:p>
    <w:p w14:paraId="3361C28B" w14:textId="27F87D6A" w:rsidR="000E37FB" w:rsidRPr="00014B2D" w:rsidRDefault="000E37FB" w:rsidP="00795F5A">
      <w:pPr>
        <w:pStyle w:val="ListParagraph"/>
        <w:numPr>
          <w:ilvl w:val="0"/>
          <w:numId w:val="11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կանոնները կիրառվում են նաև այն դեպքում, երբ գույքային իրավունքների փոխանցումը միաժաման</w:t>
      </w:r>
      <w:r w:rsidR="00B4297B" w:rsidRPr="00014B2D">
        <w:rPr>
          <w:rFonts w:ascii="GHEA Grapalat" w:hAnsi="GHEA Grapalat"/>
          <w:sz w:val="24"/>
          <w:szCs w:val="24"/>
        </w:rPr>
        <w:t>ա</w:t>
      </w:r>
      <w:r w:rsidRPr="00014B2D">
        <w:rPr>
          <w:rFonts w:ascii="GHEA Grapalat" w:hAnsi="GHEA Grapalat"/>
          <w:sz w:val="24"/>
          <w:szCs w:val="24"/>
        </w:rPr>
        <w:t>կ ենթադրում է համապատասխան պարտավորությամբ (պայմանագրով) պարտականությունների փոխանցում։ Այդ դեպքում գույքային իրավունքների ձեռք բերողին են փոխանցվում նաև համապատասխան պարտականությունները՝ ըստ տվյալ պարտավորության (պայմանագրի) պայմանների։</w:t>
      </w:r>
    </w:p>
    <w:p w14:paraId="3C99756B" w14:textId="3AF15CE8" w:rsidR="00B01BF5" w:rsidRPr="00014B2D" w:rsidRDefault="007A565B" w:rsidP="00795F5A">
      <w:pPr>
        <w:pStyle w:val="ListParagraph"/>
        <w:numPr>
          <w:ilvl w:val="0"/>
          <w:numId w:val="11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անձի հետ անխզելիորեն կապված իրավունքները բռնագանձման ենթակա չեն։</w:t>
      </w:r>
    </w:p>
    <w:p w14:paraId="588601BA" w14:textId="01CC268D" w:rsidR="00887ADB" w:rsidRPr="00014B2D" w:rsidRDefault="00887ADB"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0FEF9DD5" w14:textId="6CCC3E36" w:rsidR="00887ADB" w:rsidRPr="00014B2D" w:rsidRDefault="00887ADB"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97</w:t>
      </w:r>
      <w:r w:rsidRPr="00014B2D">
        <w:rPr>
          <w:rFonts w:ascii="GHEA Grapalat" w:hAnsi="GHEA Grapalat"/>
          <w:b/>
          <w:bCs/>
          <w:sz w:val="24"/>
          <w:szCs w:val="24"/>
        </w:rPr>
        <w:t>. Մաքսային ընթացակարգերով հայտարարագրված գույքի վրա բռնագանձում տարածելը</w:t>
      </w:r>
    </w:p>
    <w:p w14:paraId="6FCF1F05" w14:textId="77E5F23B" w:rsidR="00887ADB" w:rsidRPr="00014B2D" w:rsidRDefault="00887ADB"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10EA2423" w14:textId="702DFF6B" w:rsidR="00833AC2" w:rsidRPr="00014B2D" w:rsidRDefault="00887ADB" w:rsidP="00795F5A">
      <w:pPr>
        <w:pStyle w:val="ListParagraph"/>
        <w:numPr>
          <w:ilvl w:val="0"/>
          <w:numId w:val="11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պարտապանի գույքի վրա </w:t>
      </w:r>
      <w:r w:rsidR="001233C0" w:rsidRPr="00014B2D">
        <w:rPr>
          <w:rFonts w:ascii="GHEA Grapalat" w:hAnsi="GHEA Grapalat"/>
          <w:sz w:val="24"/>
          <w:szCs w:val="24"/>
        </w:rPr>
        <w:t>արգելանք դնելու</w:t>
      </w:r>
      <w:r w:rsidRPr="00014B2D">
        <w:rPr>
          <w:rFonts w:ascii="GHEA Grapalat" w:hAnsi="GHEA Grapalat"/>
          <w:sz w:val="24"/>
          <w:szCs w:val="24"/>
        </w:rPr>
        <w:t xml:space="preserve"> մասին </w:t>
      </w:r>
      <w:r w:rsidR="001233C0" w:rsidRPr="00014B2D">
        <w:rPr>
          <w:rFonts w:ascii="GHEA Grapalat" w:hAnsi="GHEA Grapalat"/>
          <w:sz w:val="24"/>
          <w:szCs w:val="24"/>
        </w:rPr>
        <w:t xml:space="preserve">որոշումներն ուղարկում է </w:t>
      </w:r>
      <w:r w:rsidRPr="00014B2D">
        <w:rPr>
          <w:rFonts w:ascii="GHEA Grapalat" w:hAnsi="GHEA Grapalat"/>
          <w:sz w:val="24"/>
          <w:szCs w:val="24"/>
        </w:rPr>
        <w:t xml:space="preserve">մաքսային մարմին։ </w:t>
      </w:r>
    </w:p>
    <w:p w14:paraId="13EFBF19" w14:textId="201F3EB1" w:rsidR="00B05AA7" w:rsidRPr="00014B2D" w:rsidRDefault="00887ADB" w:rsidP="00795F5A">
      <w:pPr>
        <w:pStyle w:val="ListParagraph"/>
        <w:numPr>
          <w:ilvl w:val="0"/>
          <w:numId w:val="11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Պարտապանի գույքը մաքսային որևէ ընթացակարգով հայտարարագրվելու դեպքում մաքսային մարմինը հարկադիր կատարողին հայտնում է </w:t>
      </w:r>
      <w:r w:rsidR="00833AC2" w:rsidRPr="00014B2D">
        <w:rPr>
          <w:rFonts w:ascii="GHEA Grapalat" w:hAnsi="GHEA Grapalat"/>
          <w:sz w:val="24"/>
          <w:szCs w:val="24"/>
        </w:rPr>
        <w:t>հայտարարված մաքսային ընթացակարգի</w:t>
      </w:r>
      <w:r w:rsidR="00055720" w:rsidRPr="00014B2D">
        <w:rPr>
          <w:rFonts w:ascii="GHEA Grapalat" w:hAnsi="GHEA Grapalat"/>
          <w:sz w:val="24"/>
          <w:szCs w:val="24"/>
        </w:rPr>
        <w:t>,</w:t>
      </w:r>
      <w:r w:rsidR="00833AC2" w:rsidRPr="00014B2D">
        <w:rPr>
          <w:rFonts w:ascii="GHEA Grapalat" w:hAnsi="GHEA Grapalat"/>
          <w:sz w:val="24"/>
          <w:szCs w:val="24"/>
        </w:rPr>
        <w:t xml:space="preserve"> գույքի</w:t>
      </w:r>
      <w:r w:rsidR="008308A0" w:rsidRPr="00014B2D">
        <w:rPr>
          <w:rFonts w:ascii="GHEA Grapalat" w:hAnsi="GHEA Grapalat"/>
          <w:sz w:val="24"/>
          <w:szCs w:val="24"/>
        </w:rPr>
        <w:t>, դրա քանակական և որակական հատկանիշների,</w:t>
      </w:r>
      <w:r w:rsidR="00055720" w:rsidRPr="00014B2D">
        <w:rPr>
          <w:rFonts w:ascii="GHEA Grapalat" w:hAnsi="GHEA Grapalat"/>
          <w:sz w:val="24"/>
          <w:szCs w:val="24"/>
        </w:rPr>
        <w:t xml:space="preserve"> մաքսային արժեքի</w:t>
      </w:r>
      <w:r w:rsidR="00833AC2" w:rsidRPr="00014B2D">
        <w:rPr>
          <w:rFonts w:ascii="GHEA Grapalat" w:hAnsi="GHEA Grapalat"/>
          <w:sz w:val="24"/>
          <w:szCs w:val="24"/>
        </w:rPr>
        <w:t xml:space="preserve"> </w:t>
      </w:r>
      <w:r w:rsidR="004A7945" w:rsidRPr="00014B2D">
        <w:rPr>
          <w:rFonts w:ascii="GHEA Grapalat" w:hAnsi="GHEA Grapalat"/>
          <w:sz w:val="24"/>
          <w:szCs w:val="24"/>
        </w:rPr>
        <w:t>մասին</w:t>
      </w:r>
      <w:r w:rsidR="00833AC2" w:rsidRPr="00014B2D">
        <w:rPr>
          <w:rFonts w:ascii="GHEA Grapalat" w:hAnsi="GHEA Grapalat"/>
          <w:sz w:val="24"/>
          <w:szCs w:val="24"/>
        </w:rPr>
        <w:t xml:space="preserve">՝ այդ տեղեկություններն ուղարկելուց հետո </w:t>
      </w:r>
      <w:r w:rsidR="00953983" w:rsidRPr="00014B2D">
        <w:rPr>
          <w:rFonts w:ascii="GHEA Grapalat" w:hAnsi="GHEA Grapalat"/>
          <w:sz w:val="24"/>
          <w:szCs w:val="24"/>
        </w:rPr>
        <w:t>հինգ</w:t>
      </w:r>
      <w:r w:rsidR="00833AC2" w:rsidRPr="00014B2D">
        <w:rPr>
          <w:rFonts w:ascii="GHEA Grapalat" w:hAnsi="GHEA Grapalat"/>
          <w:sz w:val="24"/>
          <w:szCs w:val="24"/>
        </w:rPr>
        <w:t xml:space="preserve"> օրվա ընթացքում ձեռնպահ մնալով տվյալ գույքի բաց թողումից</w:t>
      </w:r>
      <w:r w:rsidR="00460376" w:rsidRPr="00014B2D">
        <w:rPr>
          <w:rFonts w:ascii="GHEA Grapalat" w:hAnsi="GHEA Grapalat"/>
          <w:sz w:val="24"/>
          <w:szCs w:val="24"/>
        </w:rPr>
        <w:t xml:space="preserve">, եթե սույն օրենքի </w:t>
      </w:r>
      <w:r w:rsidR="00FD3A7A" w:rsidRPr="00014B2D">
        <w:rPr>
          <w:rFonts w:ascii="GHEA Grapalat" w:hAnsi="GHEA Grapalat"/>
          <w:sz w:val="24"/>
          <w:szCs w:val="24"/>
        </w:rPr>
        <w:t>23</w:t>
      </w:r>
      <w:r w:rsidR="00460376" w:rsidRPr="00014B2D">
        <w:rPr>
          <w:rFonts w:ascii="GHEA Grapalat" w:hAnsi="GHEA Grapalat"/>
          <w:sz w:val="24"/>
          <w:szCs w:val="24"/>
        </w:rPr>
        <w:t>-րդ հոդվածի 4-րդ մասով նախատեսված փաստաթղթաշրջանառության և տվյալների փոխանակման կարգով ավելի կարճ ժամկետ նախատեսված չէ</w:t>
      </w:r>
      <w:r w:rsidR="00833AC2" w:rsidRPr="00014B2D">
        <w:rPr>
          <w:rFonts w:ascii="GHEA Grapalat" w:hAnsi="GHEA Grapalat"/>
          <w:sz w:val="24"/>
          <w:szCs w:val="24"/>
        </w:rPr>
        <w:t>։ Եթե նշված ժամկետի ընթացքում հարկադիր կատարողը</w:t>
      </w:r>
      <w:r w:rsidR="002A7009" w:rsidRPr="00014B2D">
        <w:rPr>
          <w:rFonts w:ascii="GHEA Grapalat" w:hAnsi="GHEA Grapalat"/>
          <w:sz w:val="24"/>
          <w:szCs w:val="24"/>
        </w:rPr>
        <w:t xml:space="preserve"> մաքսային մարմնին չի ներկայացնում պարտապանի գույքն առգրավելու մասին որոշում</w:t>
      </w:r>
      <w:r w:rsidR="00833AC2" w:rsidRPr="00014B2D">
        <w:rPr>
          <w:rFonts w:ascii="GHEA Grapalat" w:hAnsi="GHEA Grapalat"/>
          <w:sz w:val="24"/>
          <w:szCs w:val="24"/>
        </w:rPr>
        <w:t xml:space="preserve">, ապա </w:t>
      </w:r>
      <w:r w:rsidR="002A2855" w:rsidRPr="00014B2D">
        <w:rPr>
          <w:rFonts w:ascii="GHEA Grapalat" w:hAnsi="GHEA Grapalat"/>
          <w:sz w:val="24"/>
          <w:szCs w:val="24"/>
        </w:rPr>
        <w:t>այն բաց թողնելու՝ սույն մասով նախատեսված սահմանափակումը վերանում է։</w:t>
      </w:r>
      <w:r w:rsidR="00B83491" w:rsidRPr="00014B2D">
        <w:rPr>
          <w:rFonts w:ascii="GHEA Grapalat" w:hAnsi="GHEA Grapalat"/>
          <w:sz w:val="24"/>
          <w:szCs w:val="24"/>
        </w:rPr>
        <w:t xml:space="preserve"> </w:t>
      </w:r>
    </w:p>
    <w:p w14:paraId="4818659F" w14:textId="7D859DAD" w:rsidR="00B05AA7" w:rsidRPr="00014B2D" w:rsidRDefault="00B05AA7" w:rsidP="00795F5A">
      <w:pPr>
        <w:pStyle w:val="ListParagraph"/>
        <w:numPr>
          <w:ilvl w:val="0"/>
          <w:numId w:val="11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սույն հոդվածի 2-րդ մասով նախատեսված ժամկետում մաքսային մարմինը </w:t>
      </w:r>
      <w:r w:rsidR="00055720" w:rsidRPr="00014B2D">
        <w:rPr>
          <w:rFonts w:ascii="GHEA Grapalat" w:hAnsi="GHEA Grapalat"/>
          <w:sz w:val="24"/>
          <w:szCs w:val="24"/>
        </w:rPr>
        <w:t xml:space="preserve">հարկադիր կատարողից </w:t>
      </w:r>
      <w:r w:rsidRPr="00014B2D">
        <w:rPr>
          <w:rFonts w:ascii="GHEA Grapalat" w:hAnsi="GHEA Grapalat"/>
          <w:sz w:val="24"/>
          <w:szCs w:val="24"/>
        </w:rPr>
        <w:t>ստանում է պ</w:t>
      </w:r>
      <w:r w:rsidR="00B83491" w:rsidRPr="00014B2D">
        <w:rPr>
          <w:rFonts w:ascii="GHEA Grapalat" w:hAnsi="GHEA Grapalat"/>
          <w:sz w:val="24"/>
          <w:szCs w:val="24"/>
        </w:rPr>
        <w:t xml:space="preserve">արտապանի </w:t>
      </w:r>
      <w:r w:rsidRPr="00014B2D">
        <w:rPr>
          <w:rFonts w:ascii="GHEA Grapalat" w:hAnsi="GHEA Grapalat"/>
          <w:sz w:val="24"/>
          <w:szCs w:val="24"/>
        </w:rPr>
        <w:t>գույքն առգրավելու մասին որոշում, ապա՝</w:t>
      </w:r>
    </w:p>
    <w:p w14:paraId="180144B7" w14:textId="4BF0988A" w:rsidR="00672748" w:rsidRPr="00014B2D" w:rsidRDefault="00672748" w:rsidP="00795F5A">
      <w:pPr>
        <w:pStyle w:val="ListParagraph"/>
        <w:numPr>
          <w:ilvl w:val="0"/>
          <w:numId w:val="11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գույքը Հայաստանի Հանրապետության տարածքից դուրս տեղափոխելու հետ կապված մաքսային ընթացակարգի հայտարարման դեպքում գույքը հանձնվում է հարկադիր կատարողին.</w:t>
      </w:r>
    </w:p>
    <w:p w14:paraId="4B8AC588" w14:textId="6818B2EF" w:rsidR="00887ADB" w:rsidRPr="00014B2D" w:rsidRDefault="00672748" w:rsidP="00795F5A">
      <w:pPr>
        <w:pStyle w:val="ListParagraph"/>
        <w:numPr>
          <w:ilvl w:val="0"/>
          <w:numId w:val="11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այլ մաքսային ընթացակարգերի հայտարարման դեպքում </w:t>
      </w:r>
      <w:r w:rsidR="00B05AA7" w:rsidRPr="00014B2D">
        <w:rPr>
          <w:rFonts w:ascii="GHEA Grapalat" w:hAnsi="GHEA Grapalat"/>
          <w:sz w:val="24"/>
          <w:szCs w:val="24"/>
        </w:rPr>
        <w:t xml:space="preserve">գույքը </w:t>
      </w:r>
      <w:r w:rsidRPr="00014B2D">
        <w:rPr>
          <w:rFonts w:ascii="GHEA Grapalat" w:hAnsi="GHEA Grapalat"/>
          <w:sz w:val="24"/>
          <w:szCs w:val="24"/>
        </w:rPr>
        <w:t>հարկադիր կատարողին է հանձնվում մ</w:t>
      </w:r>
      <w:r w:rsidR="00B05AA7" w:rsidRPr="00014B2D">
        <w:rPr>
          <w:rFonts w:ascii="GHEA Grapalat" w:hAnsi="GHEA Grapalat"/>
          <w:sz w:val="24"/>
          <w:szCs w:val="24"/>
        </w:rPr>
        <w:t>աքսային մարմնի համապատասխան գործառույթների իրականացումից հետո։</w:t>
      </w:r>
      <w:r w:rsidR="002A2855" w:rsidRPr="00014B2D">
        <w:rPr>
          <w:rFonts w:ascii="GHEA Grapalat" w:hAnsi="GHEA Grapalat"/>
          <w:sz w:val="24"/>
          <w:szCs w:val="24"/>
        </w:rPr>
        <w:t xml:space="preserve"> </w:t>
      </w:r>
    </w:p>
    <w:p w14:paraId="29C612AE" w14:textId="5C20ECA3" w:rsidR="005F6D9C" w:rsidRPr="00014B2D" w:rsidRDefault="005F6D9C"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14E99FD4" w14:textId="510081A4" w:rsidR="00AE7B2C" w:rsidRPr="00014B2D" w:rsidRDefault="00AE7B2C"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E835AB" w:rsidRPr="00014B2D">
        <w:rPr>
          <w:rFonts w:ascii="GHEA Grapalat" w:hAnsi="GHEA Grapalat"/>
          <w:b/>
          <w:bCs/>
          <w:sz w:val="24"/>
          <w:szCs w:val="24"/>
        </w:rPr>
        <w:t>16</w:t>
      </w:r>
    </w:p>
    <w:p w14:paraId="61A5448E" w14:textId="03755143" w:rsidR="00AE7B2C" w:rsidRPr="00014B2D" w:rsidRDefault="00AE7B2C"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ՊԱՐՏԱՊԱՆԻ ԵԿԱՄՈՒՏՆԵՐԻ ՎՐԱ ԲՌՆԱԳԱՆՁՈՒՄ ՏԱՐԱԾԵԼԸ</w:t>
      </w:r>
    </w:p>
    <w:p w14:paraId="543AA2A6" w14:textId="77777777" w:rsidR="00AE7B2C" w:rsidRPr="00014B2D" w:rsidRDefault="00AE7B2C" w:rsidP="00795F5A">
      <w:pPr>
        <w:tabs>
          <w:tab w:val="left" w:pos="851"/>
          <w:tab w:val="left" w:pos="993"/>
        </w:tabs>
        <w:spacing w:after="0" w:line="276" w:lineRule="auto"/>
        <w:ind w:firstLine="567"/>
        <w:jc w:val="both"/>
        <w:rPr>
          <w:rFonts w:ascii="GHEA Grapalat" w:hAnsi="GHEA Grapalat"/>
          <w:b/>
          <w:bCs/>
          <w:sz w:val="24"/>
          <w:szCs w:val="24"/>
        </w:rPr>
      </w:pPr>
    </w:p>
    <w:p w14:paraId="0098B55C" w14:textId="0C85A00C" w:rsidR="00456782" w:rsidRPr="00014B2D" w:rsidRDefault="00B27C8F"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98</w:t>
      </w:r>
      <w:r w:rsidRPr="00014B2D">
        <w:rPr>
          <w:rFonts w:ascii="GHEA Grapalat" w:hAnsi="GHEA Grapalat"/>
          <w:b/>
          <w:bCs/>
          <w:sz w:val="24"/>
          <w:szCs w:val="24"/>
        </w:rPr>
        <w:t>. Ընդհանուր դրույթներ պարտապանի եկամուտների վրա բռնագանձում տարածելու մասին</w:t>
      </w:r>
    </w:p>
    <w:p w14:paraId="0AF84589" w14:textId="71904221" w:rsidR="00B27C8F" w:rsidRPr="00014B2D" w:rsidRDefault="00B27C8F"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27CE7AF2" w14:textId="6A87D5DA" w:rsidR="002659DF" w:rsidRPr="00014B2D" w:rsidRDefault="002659DF" w:rsidP="00795F5A">
      <w:pPr>
        <w:pStyle w:val="ListParagraph"/>
        <w:numPr>
          <w:ilvl w:val="0"/>
          <w:numId w:val="11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w:t>
      </w:r>
      <w:r w:rsidR="00F27F98" w:rsidRPr="00014B2D">
        <w:rPr>
          <w:rFonts w:ascii="GHEA Grapalat" w:hAnsi="GHEA Grapalat"/>
          <w:sz w:val="24"/>
          <w:szCs w:val="24"/>
        </w:rPr>
        <w:t>` սույն գլխով նախատեսված</w:t>
      </w:r>
      <w:r w:rsidRPr="00014B2D">
        <w:rPr>
          <w:rFonts w:ascii="GHEA Grapalat" w:hAnsi="GHEA Grapalat"/>
          <w:sz w:val="24"/>
          <w:szCs w:val="24"/>
        </w:rPr>
        <w:t xml:space="preserve"> եկամուտների վրա բռնագանձում տարածվում է</w:t>
      </w:r>
      <w:r w:rsidR="00B51868" w:rsidRPr="00014B2D">
        <w:rPr>
          <w:rFonts w:ascii="GHEA Grapalat" w:hAnsi="GHEA Grapalat"/>
          <w:sz w:val="24"/>
          <w:szCs w:val="24"/>
        </w:rPr>
        <w:t>, եթե</w:t>
      </w:r>
      <w:r w:rsidR="00A86E11" w:rsidRPr="00014B2D">
        <w:rPr>
          <w:rFonts w:ascii="GHEA Grapalat" w:hAnsi="GHEA Grapalat"/>
          <w:sz w:val="24"/>
          <w:szCs w:val="24"/>
        </w:rPr>
        <w:t>՝</w:t>
      </w:r>
    </w:p>
    <w:p w14:paraId="1C083DA0" w14:textId="24F52866" w:rsidR="002659DF" w:rsidRPr="00014B2D" w:rsidRDefault="00B51868" w:rsidP="00795F5A">
      <w:pPr>
        <w:pStyle w:val="ListParagraph"/>
        <w:numPr>
          <w:ilvl w:val="0"/>
          <w:numId w:val="11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դա նախատեսված է </w:t>
      </w:r>
      <w:r w:rsidR="00A86E11" w:rsidRPr="00014B2D">
        <w:rPr>
          <w:rFonts w:ascii="GHEA Grapalat" w:hAnsi="GHEA Grapalat"/>
          <w:sz w:val="24"/>
          <w:szCs w:val="24"/>
        </w:rPr>
        <w:t>բռնագանձման հերթականությամբ</w:t>
      </w:r>
      <w:r w:rsidR="00627DF6" w:rsidRPr="00014B2D">
        <w:rPr>
          <w:rFonts w:ascii="GHEA Grapalat" w:hAnsi="GHEA Grapalat"/>
          <w:sz w:val="24"/>
          <w:szCs w:val="24"/>
        </w:rPr>
        <w:t>.</w:t>
      </w:r>
    </w:p>
    <w:p w14:paraId="6BB42778" w14:textId="6C1B917E" w:rsidR="00627DF6" w:rsidRPr="00014B2D" w:rsidRDefault="00A86E11" w:rsidP="00795F5A">
      <w:pPr>
        <w:pStyle w:val="ListParagraph"/>
        <w:numPr>
          <w:ilvl w:val="0"/>
          <w:numId w:val="11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բռնագանձվում են </w:t>
      </w:r>
      <w:r w:rsidR="00627DF6" w:rsidRPr="00014B2D">
        <w:rPr>
          <w:rFonts w:ascii="GHEA Grapalat" w:hAnsi="GHEA Grapalat"/>
          <w:sz w:val="24"/>
          <w:szCs w:val="24"/>
        </w:rPr>
        <w:t>պարբերական վճարումներ.</w:t>
      </w:r>
    </w:p>
    <w:p w14:paraId="39509A96" w14:textId="1DE5D4AA" w:rsidR="002659DF" w:rsidRPr="00014B2D" w:rsidRDefault="00A86E11" w:rsidP="00795F5A">
      <w:pPr>
        <w:pStyle w:val="ListParagraph"/>
        <w:numPr>
          <w:ilvl w:val="0"/>
          <w:numId w:val="11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չկան բռնագանձման ենթակա դրամական միջոցներ</w:t>
      </w:r>
      <w:r w:rsidR="002659DF" w:rsidRPr="00014B2D">
        <w:rPr>
          <w:rFonts w:ascii="GHEA Grapalat" w:hAnsi="GHEA Grapalat"/>
          <w:sz w:val="24"/>
          <w:szCs w:val="24"/>
        </w:rPr>
        <w:t xml:space="preserve">, և </w:t>
      </w:r>
      <w:r w:rsidRPr="00014B2D">
        <w:rPr>
          <w:rFonts w:ascii="GHEA Grapalat" w:hAnsi="GHEA Grapalat"/>
          <w:sz w:val="24"/>
          <w:szCs w:val="24"/>
        </w:rPr>
        <w:t xml:space="preserve">պարտապանի </w:t>
      </w:r>
      <w:r w:rsidR="002659DF" w:rsidRPr="00014B2D">
        <w:rPr>
          <w:rFonts w:ascii="GHEA Grapalat" w:hAnsi="GHEA Grapalat"/>
          <w:sz w:val="24"/>
          <w:szCs w:val="24"/>
        </w:rPr>
        <w:t>եկամուտների չափը բավարար է դրանց վրա բռնագանձում տարածելով պահանջ</w:t>
      </w:r>
      <w:r w:rsidR="00E60BC9" w:rsidRPr="00014B2D">
        <w:rPr>
          <w:rFonts w:ascii="GHEA Grapalat" w:hAnsi="GHEA Grapalat"/>
          <w:sz w:val="24"/>
          <w:szCs w:val="24"/>
        </w:rPr>
        <w:t xml:space="preserve">ն </w:t>
      </w:r>
      <w:r w:rsidRPr="00014B2D">
        <w:rPr>
          <w:rFonts w:ascii="GHEA Grapalat" w:hAnsi="GHEA Grapalat"/>
          <w:sz w:val="24"/>
          <w:szCs w:val="24"/>
        </w:rPr>
        <w:t>առավելագույնը վեց</w:t>
      </w:r>
      <w:r w:rsidR="002659DF" w:rsidRPr="00014B2D">
        <w:rPr>
          <w:rFonts w:ascii="GHEA Grapalat" w:hAnsi="GHEA Grapalat"/>
          <w:sz w:val="24"/>
          <w:szCs w:val="24"/>
        </w:rPr>
        <w:t xml:space="preserve"> ամս</w:t>
      </w:r>
      <w:r w:rsidRPr="00014B2D">
        <w:rPr>
          <w:rFonts w:ascii="GHEA Grapalat" w:hAnsi="GHEA Grapalat"/>
          <w:sz w:val="24"/>
          <w:szCs w:val="24"/>
        </w:rPr>
        <w:t>վա ընթացք</w:t>
      </w:r>
      <w:r w:rsidR="002659DF" w:rsidRPr="00014B2D">
        <w:rPr>
          <w:rFonts w:ascii="GHEA Grapalat" w:hAnsi="GHEA Grapalat"/>
          <w:sz w:val="24"/>
          <w:szCs w:val="24"/>
        </w:rPr>
        <w:t>ում</w:t>
      </w:r>
      <w:r w:rsidR="00E60BC9" w:rsidRPr="00014B2D">
        <w:rPr>
          <w:rFonts w:ascii="GHEA Grapalat" w:hAnsi="GHEA Grapalat"/>
          <w:sz w:val="24"/>
          <w:szCs w:val="24"/>
        </w:rPr>
        <w:t xml:space="preserve"> մարելու համար</w:t>
      </w:r>
      <w:r w:rsidRPr="00014B2D">
        <w:rPr>
          <w:rFonts w:ascii="GHEA Grapalat" w:hAnsi="GHEA Grapalat"/>
          <w:sz w:val="24"/>
          <w:szCs w:val="24"/>
        </w:rPr>
        <w:t>։</w:t>
      </w:r>
    </w:p>
    <w:p w14:paraId="44E2C046" w14:textId="20EA0FCA" w:rsidR="00E67EB8" w:rsidRPr="00014B2D" w:rsidRDefault="00AD43CC" w:rsidP="00795F5A">
      <w:pPr>
        <w:pStyle w:val="ListParagraph"/>
        <w:numPr>
          <w:ilvl w:val="0"/>
          <w:numId w:val="11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1-ին մասի 1-ին կետով նախատեսված հիմքով պարտապանի եկամուտների բռնագանձումը շարունակվում է նաև այն դեպքում, երբ բռնագանձումը տարածվել է եկամուտներին հաջորդող հերթի գույքի վրա։</w:t>
      </w:r>
    </w:p>
    <w:p w14:paraId="28C0B2C6" w14:textId="64A9104A" w:rsidR="00AC7833" w:rsidRPr="00014B2D" w:rsidRDefault="00A86E11" w:rsidP="00795F5A">
      <w:pPr>
        <w:pStyle w:val="ListParagraph"/>
        <w:numPr>
          <w:ilvl w:val="0"/>
          <w:numId w:val="11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1-ին մասի 3-րդ կետով նախատեսված հիմքով պարտապանի եկամուտների վրա բռնագանձում տարածել</w:t>
      </w:r>
      <w:r w:rsidR="00262CCA" w:rsidRPr="00014B2D">
        <w:rPr>
          <w:rFonts w:ascii="GHEA Grapalat" w:hAnsi="GHEA Grapalat"/>
          <w:sz w:val="24"/>
          <w:szCs w:val="24"/>
        </w:rPr>
        <w:t>ը հիմք է պարտապանի գույք</w:t>
      </w:r>
      <w:r w:rsidR="00AE6EBD" w:rsidRPr="00014B2D">
        <w:rPr>
          <w:rFonts w:ascii="GHEA Grapalat" w:hAnsi="GHEA Grapalat"/>
          <w:sz w:val="24"/>
          <w:szCs w:val="24"/>
        </w:rPr>
        <w:t>ի հարկադիր իրացմանն ուղղված գործողություններ չկատարելու համար</w:t>
      </w:r>
      <w:r w:rsidR="00262CCA" w:rsidRPr="00014B2D">
        <w:rPr>
          <w:rFonts w:ascii="GHEA Grapalat" w:hAnsi="GHEA Grapalat"/>
          <w:sz w:val="24"/>
          <w:szCs w:val="24"/>
        </w:rPr>
        <w:t>, սակայն</w:t>
      </w:r>
      <w:r w:rsidRPr="00014B2D">
        <w:rPr>
          <w:rFonts w:ascii="GHEA Grapalat" w:hAnsi="GHEA Grapalat"/>
          <w:sz w:val="24"/>
          <w:szCs w:val="24"/>
        </w:rPr>
        <w:t xml:space="preserve"> ինքնին հիմք չէ </w:t>
      </w:r>
      <w:r w:rsidR="00715A90" w:rsidRPr="00014B2D">
        <w:rPr>
          <w:rFonts w:ascii="GHEA Grapalat" w:hAnsi="GHEA Grapalat"/>
          <w:sz w:val="24"/>
          <w:szCs w:val="24"/>
        </w:rPr>
        <w:t>պարտապանի գույքի վրա արգելանքներ չկիրառելու կամ կիրառված արգելանքները վերացնելու համար։</w:t>
      </w:r>
    </w:p>
    <w:p w14:paraId="43B7F236" w14:textId="13CC24F8" w:rsidR="00CC5D5C" w:rsidRPr="00014B2D" w:rsidRDefault="00B51868" w:rsidP="00795F5A">
      <w:pPr>
        <w:pStyle w:val="ListParagraph"/>
        <w:numPr>
          <w:ilvl w:val="0"/>
          <w:numId w:val="118"/>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ամուսնու եկամուտները բռնագանձման ենթակա չեն։</w:t>
      </w:r>
    </w:p>
    <w:p w14:paraId="19B2E8BB" w14:textId="52D7CD6D" w:rsidR="00F45D93" w:rsidRPr="00014B2D" w:rsidRDefault="00F45D93"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68C451FD" w14:textId="6A2EC3B6" w:rsidR="00F45D93" w:rsidRPr="00014B2D" w:rsidRDefault="00F45D93"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99</w:t>
      </w:r>
      <w:r w:rsidRPr="00014B2D">
        <w:rPr>
          <w:rFonts w:ascii="GHEA Grapalat" w:hAnsi="GHEA Grapalat"/>
          <w:b/>
          <w:bCs/>
          <w:sz w:val="24"/>
          <w:szCs w:val="24"/>
        </w:rPr>
        <w:t>. Պարբերական վճարումների բռնագանձումը</w:t>
      </w:r>
    </w:p>
    <w:p w14:paraId="34DEBF2D" w14:textId="6058FCFC" w:rsidR="00F45D93" w:rsidRPr="00014B2D" w:rsidRDefault="00F45D93"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7ABD1F61" w14:textId="5318E442" w:rsidR="000B5E6B" w:rsidRPr="00014B2D" w:rsidRDefault="00F45D93" w:rsidP="00795F5A">
      <w:pPr>
        <w:pStyle w:val="ListParagraph"/>
        <w:numPr>
          <w:ilvl w:val="0"/>
          <w:numId w:val="12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Ալիմենտների և պարբերական այլ վճարումների </w:t>
      </w:r>
      <w:r w:rsidR="00AC726B" w:rsidRPr="00014B2D">
        <w:rPr>
          <w:rFonts w:ascii="GHEA Grapalat" w:hAnsi="GHEA Grapalat"/>
          <w:sz w:val="24"/>
          <w:szCs w:val="24"/>
        </w:rPr>
        <w:t xml:space="preserve">(կյանքին, առողջությանը, կերակրողի մահվամբ և հանցագործությամբ պատճառված վնասներ) </w:t>
      </w:r>
      <w:r w:rsidRPr="00014B2D">
        <w:rPr>
          <w:rFonts w:ascii="GHEA Grapalat" w:hAnsi="GHEA Grapalat"/>
          <w:sz w:val="24"/>
          <w:szCs w:val="24"/>
        </w:rPr>
        <w:t>բռնագանձման կատարողական վարույթներով բռնագանձումը տարածվում է պարտապանի գույքի վրա, եթե</w:t>
      </w:r>
      <w:r w:rsidR="007B6515" w:rsidRPr="00014B2D">
        <w:rPr>
          <w:rFonts w:ascii="GHEA Grapalat" w:hAnsi="GHEA Grapalat"/>
          <w:sz w:val="24"/>
          <w:szCs w:val="24"/>
        </w:rPr>
        <w:t xml:space="preserve"> </w:t>
      </w:r>
      <w:r w:rsidR="000B5E6B" w:rsidRPr="00014B2D">
        <w:rPr>
          <w:rFonts w:ascii="GHEA Grapalat" w:hAnsi="GHEA Grapalat"/>
          <w:sz w:val="24"/>
          <w:szCs w:val="24"/>
        </w:rPr>
        <w:t>առկա է պարբերական վճարումների պարտք</w:t>
      </w:r>
      <w:r w:rsidR="007B6515" w:rsidRPr="00014B2D">
        <w:rPr>
          <w:rFonts w:ascii="GHEA Grapalat" w:hAnsi="GHEA Grapalat"/>
          <w:sz w:val="24"/>
          <w:szCs w:val="24"/>
        </w:rPr>
        <w:t xml:space="preserve"> (</w:t>
      </w:r>
      <w:r w:rsidR="00300852" w:rsidRPr="00014B2D">
        <w:rPr>
          <w:rFonts w:ascii="GHEA Grapalat" w:hAnsi="GHEA Grapalat"/>
          <w:sz w:val="24"/>
          <w:szCs w:val="24"/>
        </w:rPr>
        <w:t>նախորդ ժամանակաշրջանի համար սահմանված վճարումներ</w:t>
      </w:r>
      <w:r w:rsidR="00637351" w:rsidRPr="00014B2D">
        <w:rPr>
          <w:rFonts w:ascii="GHEA Grapalat" w:hAnsi="GHEA Grapalat"/>
          <w:sz w:val="24"/>
          <w:szCs w:val="24"/>
        </w:rPr>
        <w:t>,</w:t>
      </w:r>
      <w:r w:rsidR="00300852" w:rsidRPr="00014B2D">
        <w:rPr>
          <w:rFonts w:ascii="GHEA Grapalat" w:hAnsi="GHEA Grapalat"/>
          <w:sz w:val="24"/>
          <w:szCs w:val="24"/>
        </w:rPr>
        <w:t xml:space="preserve"> </w:t>
      </w:r>
      <w:r w:rsidR="007B6515" w:rsidRPr="00014B2D">
        <w:rPr>
          <w:rFonts w:ascii="GHEA Grapalat" w:hAnsi="GHEA Grapalat"/>
          <w:sz w:val="24"/>
          <w:szCs w:val="24"/>
        </w:rPr>
        <w:t xml:space="preserve">կետանցված </w:t>
      </w:r>
      <w:r w:rsidR="0030218E" w:rsidRPr="00014B2D">
        <w:rPr>
          <w:rFonts w:ascii="GHEA Grapalat" w:hAnsi="GHEA Grapalat"/>
          <w:sz w:val="24"/>
          <w:szCs w:val="24"/>
        </w:rPr>
        <w:t xml:space="preserve">երկու </w:t>
      </w:r>
      <w:r w:rsidR="007B6515" w:rsidRPr="00014B2D">
        <w:rPr>
          <w:rFonts w:ascii="GHEA Grapalat" w:hAnsi="GHEA Grapalat"/>
          <w:sz w:val="24"/>
          <w:szCs w:val="24"/>
        </w:rPr>
        <w:t xml:space="preserve">կամ ավելի </w:t>
      </w:r>
      <w:r w:rsidR="0030218E" w:rsidRPr="00014B2D">
        <w:rPr>
          <w:rFonts w:ascii="GHEA Grapalat" w:hAnsi="GHEA Grapalat"/>
          <w:sz w:val="24"/>
          <w:szCs w:val="24"/>
        </w:rPr>
        <w:t xml:space="preserve">հաջորդական </w:t>
      </w:r>
      <w:r w:rsidR="007B6515" w:rsidRPr="00014B2D">
        <w:rPr>
          <w:rFonts w:ascii="GHEA Grapalat" w:hAnsi="GHEA Grapalat"/>
          <w:sz w:val="24"/>
          <w:szCs w:val="24"/>
        </w:rPr>
        <w:t>վճարումներ</w:t>
      </w:r>
      <w:r w:rsidR="0030218E" w:rsidRPr="00014B2D">
        <w:rPr>
          <w:rFonts w:ascii="GHEA Grapalat" w:hAnsi="GHEA Grapalat"/>
          <w:sz w:val="24"/>
          <w:szCs w:val="24"/>
        </w:rPr>
        <w:t xml:space="preserve"> կամ մեկ տարվա մեջ կետանցված երեք վճարում</w:t>
      </w:r>
      <w:r w:rsidR="007B6515" w:rsidRPr="00014B2D">
        <w:rPr>
          <w:rFonts w:ascii="GHEA Grapalat" w:hAnsi="GHEA Grapalat"/>
          <w:sz w:val="24"/>
          <w:szCs w:val="24"/>
        </w:rPr>
        <w:t>)</w:t>
      </w:r>
      <w:r w:rsidR="000B5E6B" w:rsidRPr="00014B2D">
        <w:rPr>
          <w:rFonts w:ascii="GHEA Grapalat" w:hAnsi="GHEA Grapalat"/>
          <w:sz w:val="24"/>
          <w:szCs w:val="24"/>
        </w:rPr>
        <w:t>, որ</w:t>
      </w:r>
      <w:r w:rsidR="00D27FF6" w:rsidRPr="00014B2D">
        <w:rPr>
          <w:rFonts w:ascii="GHEA Grapalat" w:hAnsi="GHEA Grapalat"/>
          <w:sz w:val="24"/>
          <w:szCs w:val="24"/>
        </w:rPr>
        <w:t>ն</w:t>
      </w:r>
      <w:r w:rsidR="000B5E6B" w:rsidRPr="00014B2D">
        <w:rPr>
          <w:rFonts w:ascii="GHEA Grapalat" w:hAnsi="GHEA Grapalat"/>
          <w:sz w:val="24"/>
          <w:szCs w:val="24"/>
        </w:rPr>
        <w:t xml:space="preserve"> ընթացիկ վճարումների կատարմանը զուգահեռ հնարավոր չէ </w:t>
      </w:r>
      <w:r w:rsidR="00844DDE" w:rsidRPr="00014B2D">
        <w:rPr>
          <w:rFonts w:ascii="GHEA Grapalat" w:hAnsi="GHEA Grapalat"/>
          <w:sz w:val="24"/>
          <w:szCs w:val="24"/>
        </w:rPr>
        <w:t xml:space="preserve">առավելագույնը վեց ամսվա ընթացքում մարել </w:t>
      </w:r>
      <w:r w:rsidR="000B5E6B" w:rsidRPr="00014B2D">
        <w:rPr>
          <w:rFonts w:ascii="GHEA Grapalat" w:hAnsi="GHEA Grapalat"/>
          <w:sz w:val="24"/>
          <w:szCs w:val="24"/>
        </w:rPr>
        <w:t>պարտապանի եկամուտների հաշվին։</w:t>
      </w:r>
    </w:p>
    <w:p w14:paraId="3BF0B8C6" w14:textId="212EFEB8" w:rsidR="00F45D93" w:rsidRPr="00014B2D" w:rsidRDefault="007B6515" w:rsidP="00795F5A">
      <w:pPr>
        <w:pStyle w:val="ListParagraph"/>
        <w:numPr>
          <w:ilvl w:val="0"/>
          <w:numId w:val="12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Պարբերական վճարումների բռնագանձման կատարողական վարույթներով պարտապանի գույքն իրացվում է այն հաշվով, որ իրացումից ստացված միջոցները բավարարեն </w:t>
      </w:r>
      <w:r w:rsidR="000F04CA" w:rsidRPr="00014B2D">
        <w:rPr>
          <w:rFonts w:ascii="GHEA Grapalat" w:hAnsi="GHEA Grapalat"/>
          <w:sz w:val="24"/>
          <w:szCs w:val="24"/>
        </w:rPr>
        <w:t xml:space="preserve">պարբերական </w:t>
      </w:r>
      <w:r w:rsidRPr="00014B2D">
        <w:rPr>
          <w:rFonts w:ascii="GHEA Grapalat" w:hAnsi="GHEA Grapalat"/>
          <w:sz w:val="24"/>
          <w:szCs w:val="24"/>
        </w:rPr>
        <w:t>վճարումների պարտքի մարման և հետագա վճարումների</w:t>
      </w:r>
      <w:r w:rsidR="000F04CA" w:rsidRPr="00014B2D">
        <w:rPr>
          <w:rFonts w:ascii="GHEA Grapalat" w:hAnsi="GHEA Grapalat"/>
          <w:sz w:val="24"/>
          <w:szCs w:val="24"/>
        </w:rPr>
        <w:t xml:space="preserve"> </w:t>
      </w:r>
      <w:r w:rsidRPr="00014B2D">
        <w:rPr>
          <w:rFonts w:ascii="GHEA Grapalat" w:hAnsi="GHEA Grapalat"/>
          <w:sz w:val="24"/>
          <w:szCs w:val="24"/>
        </w:rPr>
        <w:t xml:space="preserve">կատարման համար երեք տարվա ընթացքում, սակայն ոչ ավելի, քան </w:t>
      </w:r>
      <w:r w:rsidR="00765679" w:rsidRPr="00014B2D">
        <w:rPr>
          <w:rFonts w:ascii="GHEA Grapalat" w:hAnsi="GHEA Grapalat"/>
          <w:sz w:val="24"/>
          <w:szCs w:val="24"/>
        </w:rPr>
        <w:t xml:space="preserve">մինչև </w:t>
      </w:r>
      <w:r w:rsidRPr="00014B2D">
        <w:rPr>
          <w:rFonts w:ascii="GHEA Grapalat" w:hAnsi="GHEA Grapalat"/>
          <w:sz w:val="24"/>
          <w:szCs w:val="24"/>
        </w:rPr>
        <w:t>պարբերական վճարումների ժամկետի ավարտը:</w:t>
      </w:r>
      <w:r w:rsidR="0030218E" w:rsidRPr="00014B2D">
        <w:rPr>
          <w:rFonts w:ascii="GHEA Grapalat" w:hAnsi="GHEA Grapalat"/>
          <w:sz w:val="24"/>
          <w:szCs w:val="24"/>
        </w:rPr>
        <w:t xml:space="preserve"> Սույն մասում նշված անհրաժեշտ գումարը բռնագանձելուց հետո պարտապանի գույքի վրա դրված արգելանքները վերացվում են։</w:t>
      </w:r>
    </w:p>
    <w:p w14:paraId="0A0AABD7" w14:textId="0ECBC00C" w:rsidR="007B6515" w:rsidRPr="00014B2D" w:rsidRDefault="000F04CA" w:rsidP="00795F5A">
      <w:pPr>
        <w:pStyle w:val="ListParagraph"/>
        <w:numPr>
          <w:ilvl w:val="0"/>
          <w:numId w:val="12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w:t>
      </w:r>
      <w:r w:rsidR="00765679" w:rsidRPr="00014B2D">
        <w:rPr>
          <w:rFonts w:ascii="GHEA Grapalat" w:hAnsi="GHEA Grapalat"/>
          <w:sz w:val="24"/>
          <w:szCs w:val="24"/>
        </w:rPr>
        <w:t>արտապանի գույքի վրա բռնագանձում տարածելու</w:t>
      </w:r>
      <w:r w:rsidRPr="00014B2D">
        <w:rPr>
          <w:rFonts w:ascii="GHEA Grapalat" w:hAnsi="GHEA Grapalat"/>
          <w:sz w:val="24"/>
          <w:szCs w:val="24"/>
        </w:rPr>
        <w:t>՝</w:t>
      </w:r>
      <w:r w:rsidR="00765679" w:rsidRPr="00014B2D">
        <w:rPr>
          <w:rFonts w:ascii="GHEA Grapalat" w:hAnsi="GHEA Grapalat"/>
          <w:sz w:val="24"/>
          <w:szCs w:val="24"/>
        </w:rPr>
        <w:t xml:space="preserve"> </w:t>
      </w:r>
      <w:r w:rsidRPr="00014B2D">
        <w:rPr>
          <w:rFonts w:ascii="GHEA Grapalat" w:hAnsi="GHEA Grapalat"/>
          <w:sz w:val="24"/>
          <w:szCs w:val="24"/>
        </w:rPr>
        <w:t xml:space="preserve">սույն հոդվածի 1-ին մասով սահմանված հիմքով սկսված </w:t>
      </w:r>
      <w:r w:rsidR="00765679" w:rsidRPr="00014B2D">
        <w:rPr>
          <w:rFonts w:ascii="GHEA Grapalat" w:hAnsi="GHEA Grapalat"/>
          <w:sz w:val="24"/>
          <w:szCs w:val="24"/>
        </w:rPr>
        <w:t>գործընթացը դադարեցվում է, ներառյալ՝ վերացվում են կիրառված արգելանքները, եթե պարտապանն ամբողջությամբ մարում է պ</w:t>
      </w:r>
      <w:r w:rsidR="007B6515" w:rsidRPr="00014B2D">
        <w:rPr>
          <w:rFonts w:ascii="GHEA Grapalat" w:hAnsi="GHEA Grapalat"/>
          <w:sz w:val="24"/>
          <w:szCs w:val="24"/>
        </w:rPr>
        <w:t>արբերական վ</w:t>
      </w:r>
      <w:r w:rsidR="00C5173F" w:rsidRPr="00014B2D">
        <w:rPr>
          <w:rFonts w:ascii="GHEA Grapalat" w:hAnsi="GHEA Grapalat"/>
          <w:sz w:val="24"/>
          <w:szCs w:val="24"/>
        </w:rPr>
        <w:t>ճարումների պարտք</w:t>
      </w:r>
      <w:r w:rsidR="00765679" w:rsidRPr="00014B2D">
        <w:rPr>
          <w:rFonts w:ascii="GHEA Grapalat" w:hAnsi="GHEA Grapalat"/>
          <w:sz w:val="24"/>
          <w:szCs w:val="24"/>
        </w:rPr>
        <w:t xml:space="preserve">ը և </w:t>
      </w:r>
      <w:r w:rsidR="00DA6B6D" w:rsidRPr="00014B2D">
        <w:rPr>
          <w:rFonts w:ascii="GHEA Grapalat" w:hAnsi="GHEA Grapalat"/>
          <w:sz w:val="24"/>
          <w:szCs w:val="24"/>
        </w:rPr>
        <w:t>Ծ</w:t>
      </w:r>
      <w:r w:rsidR="00765679" w:rsidRPr="00014B2D">
        <w:rPr>
          <w:rFonts w:ascii="GHEA Grapalat" w:hAnsi="GHEA Grapalat"/>
          <w:sz w:val="24"/>
          <w:szCs w:val="24"/>
        </w:rPr>
        <w:t xml:space="preserve">առայության (համապատասխան ստորաբաժանման) դեպոզիտ հաշվին է փոխանցում առաջիկա </w:t>
      </w:r>
      <w:r w:rsidR="0030218E" w:rsidRPr="00014B2D">
        <w:rPr>
          <w:rFonts w:ascii="GHEA Grapalat" w:hAnsi="GHEA Grapalat"/>
          <w:sz w:val="24"/>
          <w:szCs w:val="24"/>
        </w:rPr>
        <w:t xml:space="preserve">երեք </w:t>
      </w:r>
      <w:r w:rsidR="001A7821" w:rsidRPr="00014B2D">
        <w:rPr>
          <w:rFonts w:ascii="GHEA Grapalat" w:hAnsi="GHEA Grapalat"/>
          <w:sz w:val="24"/>
          <w:szCs w:val="24"/>
        </w:rPr>
        <w:t>տարվա</w:t>
      </w:r>
      <w:r w:rsidR="00765679" w:rsidRPr="00014B2D">
        <w:rPr>
          <w:rFonts w:ascii="GHEA Grapalat" w:hAnsi="GHEA Grapalat"/>
          <w:sz w:val="24"/>
          <w:szCs w:val="24"/>
        </w:rPr>
        <w:t xml:space="preserve"> վճարումների գումար</w:t>
      </w:r>
      <w:r w:rsidRPr="00014B2D">
        <w:rPr>
          <w:rFonts w:ascii="GHEA Grapalat" w:hAnsi="GHEA Grapalat"/>
          <w:sz w:val="24"/>
          <w:szCs w:val="24"/>
        </w:rPr>
        <w:t>ի</w:t>
      </w:r>
      <w:r w:rsidR="00765679" w:rsidRPr="00014B2D">
        <w:rPr>
          <w:rFonts w:ascii="GHEA Grapalat" w:hAnsi="GHEA Grapalat"/>
          <w:sz w:val="24"/>
          <w:szCs w:val="24"/>
        </w:rPr>
        <w:t xml:space="preserve"> (բայց ոչ ավելի, քան մինչև պարբերական վճարումների ժամկետի ավարտը)</w:t>
      </w:r>
      <w:r w:rsidRPr="00014B2D">
        <w:rPr>
          <w:rFonts w:ascii="GHEA Grapalat" w:hAnsi="GHEA Grapalat"/>
          <w:sz w:val="24"/>
          <w:szCs w:val="24"/>
        </w:rPr>
        <w:t xml:space="preserve"> չափով կանխավճար</w:t>
      </w:r>
      <w:r w:rsidR="00387E1F" w:rsidRPr="00014B2D">
        <w:rPr>
          <w:rFonts w:ascii="GHEA Grapalat" w:hAnsi="GHEA Grapalat"/>
          <w:sz w:val="24"/>
          <w:szCs w:val="24"/>
        </w:rPr>
        <w:t>։</w:t>
      </w:r>
    </w:p>
    <w:p w14:paraId="556E605D" w14:textId="0888E09D" w:rsidR="000F04CA" w:rsidRPr="00014B2D" w:rsidRDefault="000F04CA" w:rsidP="00795F5A">
      <w:pPr>
        <w:pStyle w:val="ListParagraph"/>
        <w:numPr>
          <w:ilvl w:val="0"/>
          <w:numId w:val="12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Բռնագանձված գումարները և պարտապանի վճարած կանխավճարները</w:t>
      </w:r>
      <w:r w:rsidR="001A7821" w:rsidRPr="00014B2D">
        <w:rPr>
          <w:rFonts w:ascii="GHEA Grapalat" w:hAnsi="GHEA Grapalat"/>
          <w:sz w:val="24"/>
          <w:szCs w:val="24"/>
        </w:rPr>
        <w:t xml:space="preserve"> </w:t>
      </w:r>
      <w:r w:rsidRPr="00014B2D">
        <w:rPr>
          <w:rFonts w:ascii="GHEA Grapalat" w:hAnsi="GHEA Grapalat"/>
          <w:sz w:val="24"/>
          <w:szCs w:val="24"/>
        </w:rPr>
        <w:t xml:space="preserve">փոխանցվում </w:t>
      </w:r>
      <w:r w:rsidR="001A7821" w:rsidRPr="00014B2D">
        <w:rPr>
          <w:rFonts w:ascii="GHEA Grapalat" w:hAnsi="GHEA Grapalat"/>
          <w:sz w:val="24"/>
          <w:szCs w:val="24"/>
        </w:rPr>
        <w:t xml:space="preserve">են </w:t>
      </w:r>
      <w:r w:rsidR="00DA6B6D" w:rsidRPr="00014B2D">
        <w:rPr>
          <w:rFonts w:ascii="GHEA Grapalat" w:hAnsi="GHEA Grapalat"/>
          <w:sz w:val="24"/>
          <w:szCs w:val="24"/>
        </w:rPr>
        <w:t>Ծ</w:t>
      </w:r>
      <w:r w:rsidRPr="00014B2D">
        <w:rPr>
          <w:rFonts w:ascii="GHEA Grapalat" w:hAnsi="GHEA Grapalat"/>
          <w:sz w:val="24"/>
          <w:szCs w:val="24"/>
        </w:rPr>
        <w:t>առայության (համապատասխան ստորաբաժանման) դեպոզիտ հաշվ</w:t>
      </w:r>
      <w:r w:rsidR="001A7821" w:rsidRPr="00014B2D">
        <w:rPr>
          <w:rFonts w:ascii="GHEA Grapalat" w:hAnsi="GHEA Grapalat"/>
          <w:sz w:val="24"/>
          <w:szCs w:val="24"/>
        </w:rPr>
        <w:t>ին</w:t>
      </w:r>
      <w:r w:rsidRPr="00014B2D">
        <w:rPr>
          <w:rFonts w:ascii="GHEA Grapalat" w:hAnsi="GHEA Grapalat"/>
          <w:sz w:val="24"/>
          <w:szCs w:val="24"/>
        </w:rPr>
        <w:t>: Այդ գումարների հատկացումը պահանջատիրոջը կատարվում է կատարման ենթակա ակտով սահմանված չափով և պարբերականությամբ:</w:t>
      </w:r>
    </w:p>
    <w:p w14:paraId="4EB177FB" w14:textId="377D380E" w:rsidR="000F04CA" w:rsidRPr="00014B2D" w:rsidRDefault="000F04CA" w:rsidP="00795F5A">
      <w:pPr>
        <w:pStyle w:val="ListParagraph"/>
        <w:numPr>
          <w:ilvl w:val="0"/>
          <w:numId w:val="12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մինչև </w:t>
      </w:r>
      <w:r w:rsidR="001A7821" w:rsidRPr="00014B2D">
        <w:rPr>
          <w:rFonts w:ascii="GHEA Grapalat" w:hAnsi="GHEA Grapalat"/>
          <w:sz w:val="24"/>
          <w:szCs w:val="24"/>
        </w:rPr>
        <w:t>դեպոնացված</w:t>
      </w:r>
      <w:r w:rsidRPr="00014B2D">
        <w:rPr>
          <w:rFonts w:ascii="GHEA Grapalat" w:hAnsi="GHEA Grapalat"/>
          <w:sz w:val="24"/>
          <w:szCs w:val="24"/>
        </w:rPr>
        <w:t xml:space="preserve"> միջոցների լրիվ բաշխումը ծագել է կատարողական վարույթի կարճման </w:t>
      </w:r>
      <w:r w:rsidR="001A7821" w:rsidRPr="00014B2D">
        <w:rPr>
          <w:rFonts w:ascii="GHEA Grapalat" w:hAnsi="GHEA Grapalat"/>
          <w:sz w:val="24"/>
          <w:szCs w:val="24"/>
        </w:rPr>
        <w:t xml:space="preserve">կամ սույն օրենքի </w:t>
      </w:r>
      <w:r w:rsidR="00FD3A7A" w:rsidRPr="00014B2D">
        <w:rPr>
          <w:rFonts w:ascii="GHEA Grapalat" w:hAnsi="GHEA Grapalat"/>
          <w:sz w:val="24"/>
          <w:szCs w:val="24"/>
        </w:rPr>
        <w:t>59</w:t>
      </w:r>
      <w:r w:rsidR="001A7821" w:rsidRPr="00014B2D">
        <w:rPr>
          <w:rFonts w:ascii="GHEA Grapalat" w:hAnsi="GHEA Grapalat"/>
          <w:sz w:val="24"/>
          <w:szCs w:val="24"/>
        </w:rPr>
        <w:t xml:space="preserve">-րդ հոդվածի 1-ին մասի 1-ին կետով նախատեսված ավարտման </w:t>
      </w:r>
      <w:r w:rsidRPr="00014B2D">
        <w:rPr>
          <w:rFonts w:ascii="GHEA Grapalat" w:hAnsi="GHEA Grapalat"/>
          <w:sz w:val="24"/>
          <w:szCs w:val="24"/>
        </w:rPr>
        <w:t>հիմք, ապա դեպոզիտ հաշվում մնացած միջոցները վերադարձվում են պարտապանին:</w:t>
      </w:r>
    </w:p>
    <w:p w14:paraId="22E81076" w14:textId="0883185F" w:rsidR="000F04CA" w:rsidRPr="00014B2D" w:rsidRDefault="000F04CA"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68187C28" w14:textId="6E1C1F4D" w:rsidR="00C61DE5" w:rsidRPr="00014B2D" w:rsidRDefault="00C61DE5"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100</w:t>
      </w:r>
      <w:r w:rsidRPr="00014B2D">
        <w:rPr>
          <w:rFonts w:ascii="GHEA Grapalat" w:hAnsi="GHEA Grapalat"/>
          <w:b/>
          <w:bCs/>
          <w:sz w:val="24"/>
          <w:szCs w:val="24"/>
        </w:rPr>
        <w:t xml:space="preserve">. Պարտապանի եկամուտներից կատարվող </w:t>
      </w:r>
      <w:r w:rsidR="001952BD" w:rsidRPr="00014B2D">
        <w:rPr>
          <w:rFonts w:ascii="GHEA Grapalat" w:hAnsi="GHEA Grapalat"/>
          <w:b/>
          <w:bCs/>
          <w:sz w:val="24"/>
          <w:szCs w:val="24"/>
        </w:rPr>
        <w:t>պահումների չափը</w:t>
      </w:r>
    </w:p>
    <w:p w14:paraId="6A9CA4C5" w14:textId="166A0039" w:rsidR="001952BD" w:rsidRPr="00014B2D" w:rsidRDefault="001952BD"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68D6CC2C" w14:textId="3F4D374C" w:rsidR="007D7338" w:rsidRPr="00014B2D" w:rsidRDefault="001952BD" w:rsidP="00795F5A">
      <w:pPr>
        <w:pStyle w:val="ListParagraph"/>
        <w:numPr>
          <w:ilvl w:val="0"/>
          <w:numId w:val="12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Պարտապանի աշխատավարձից և դրան հավասարեցված վճարներից, </w:t>
      </w:r>
      <w:r w:rsidR="007D7338" w:rsidRPr="00014B2D">
        <w:rPr>
          <w:rFonts w:ascii="GHEA Grapalat" w:hAnsi="GHEA Grapalat"/>
          <w:sz w:val="24"/>
          <w:szCs w:val="24"/>
        </w:rPr>
        <w:t>հեղինակային</w:t>
      </w:r>
      <w:r w:rsidRPr="00014B2D">
        <w:rPr>
          <w:rFonts w:ascii="GHEA Grapalat" w:hAnsi="GHEA Grapalat"/>
          <w:sz w:val="24"/>
          <w:szCs w:val="24"/>
        </w:rPr>
        <w:t xml:space="preserve"> </w:t>
      </w:r>
      <w:r w:rsidR="007D7338" w:rsidRPr="00014B2D">
        <w:rPr>
          <w:rFonts w:ascii="GHEA Grapalat" w:hAnsi="GHEA Grapalat"/>
          <w:sz w:val="24"/>
          <w:szCs w:val="24"/>
        </w:rPr>
        <w:t xml:space="preserve">պայմանագրերով </w:t>
      </w:r>
      <w:r w:rsidRPr="00014B2D">
        <w:rPr>
          <w:rFonts w:ascii="GHEA Grapalat" w:hAnsi="GHEA Grapalat"/>
          <w:sz w:val="24"/>
          <w:szCs w:val="24"/>
        </w:rPr>
        <w:t>վարձատրությունից, կրթաթոշակից կարող է պահվել հիսուն տոկոսից ոչ ավելի։</w:t>
      </w:r>
      <w:r w:rsidR="00F27F98" w:rsidRPr="00014B2D">
        <w:rPr>
          <w:rFonts w:ascii="GHEA Grapalat" w:hAnsi="GHEA Grapalat"/>
          <w:sz w:val="24"/>
          <w:szCs w:val="24"/>
        </w:rPr>
        <w:t xml:space="preserve"> </w:t>
      </w:r>
      <w:r w:rsidR="008E543E" w:rsidRPr="00014B2D">
        <w:rPr>
          <w:rFonts w:ascii="GHEA Grapalat" w:hAnsi="GHEA Grapalat"/>
          <w:sz w:val="24"/>
          <w:szCs w:val="24"/>
        </w:rPr>
        <w:t>Ս</w:t>
      </w:r>
      <w:r w:rsidR="00F27F98" w:rsidRPr="00014B2D">
        <w:rPr>
          <w:rFonts w:ascii="GHEA Grapalat" w:hAnsi="GHEA Grapalat"/>
          <w:sz w:val="24"/>
          <w:szCs w:val="24"/>
        </w:rPr>
        <w:t xml:space="preserve">ույն մասով նախատեսված եկամուտներ են համարվում պարտապանի դրամական միջոցների վրա արգելանք կիրառելուն նախորդող մեկ ամսվա համար և դրանից հետո հաշվարկված աշխատավարձը, դրան հավասարեցված վճարները, </w:t>
      </w:r>
      <w:r w:rsidR="007D7338" w:rsidRPr="00014B2D">
        <w:rPr>
          <w:rFonts w:ascii="GHEA Grapalat" w:hAnsi="GHEA Grapalat"/>
          <w:sz w:val="24"/>
          <w:szCs w:val="24"/>
        </w:rPr>
        <w:t>հեղինակային պայմանագրերով</w:t>
      </w:r>
      <w:r w:rsidR="00F27F98" w:rsidRPr="00014B2D">
        <w:rPr>
          <w:rFonts w:ascii="GHEA Grapalat" w:hAnsi="GHEA Grapalat"/>
          <w:sz w:val="24"/>
          <w:szCs w:val="24"/>
        </w:rPr>
        <w:t xml:space="preserve"> վարձատրությունը և կրթաթոշակը:</w:t>
      </w:r>
    </w:p>
    <w:p w14:paraId="0C91CD05" w14:textId="690E68C9" w:rsidR="001952BD" w:rsidRPr="00014B2D" w:rsidRDefault="001952BD" w:rsidP="00795F5A">
      <w:pPr>
        <w:pStyle w:val="ListParagraph"/>
        <w:numPr>
          <w:ilvl w:val="0"/>
          <w:numId w:val="12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1-ին մասում նշված եկամուտներից կարող է պահվել մինչև յոթանասունհինգ տոկոսը, եթե բռնագանձվում է</w:t>
      </w:r>
      <w:r w:rsidR="007D7338" w:rsidRPr="00014B2D">
        <w:rPr>
          <w:rFonts w:ascii="GHEA Grapalat" w:hAnsi="GHEA Grapalat"/>
          <w:sz w:val="24"/>
          <w:szCs w:val="24"/>
        </w:rPr>
        <w:t xml:space="preserve"> </w:t>
      </w:r>
      <w:r w:rsidRPr="00014B2D">
        <w:rPr>
          <w:rFonts w:ascii="GHEA Grapalat" w:hAnsi="GHEA Grapalat"/>
          <w:sz w:val="24"/>
          <w:szCs w:val="24"/>
        </w:rPr>
        <w:t>ալիմենտ,</w:t>
      </w:r>
      <w:r w:rsidR="007D7338" w:rsidRPr="00014B2D">
        <w:rPr>
          <w:rFonts w:ascii="GHEA Grapalat" w:hAnsi="GHEA Grapalat"/>
          <w:sz w:val="24"/>
          <w:szCs w:val="24"/>
        </w:rPr>
        <w:t xml:space="preserve"> կյանքին, </w:t>
      </w:r>
      <w:r w:rsidRPr="00014B2D">
        <w:rPr>
          <w:rFonts w:ascii="GHEA Grapalat" w:hAnsi="GHEA Grapalat"/>
          <w:sz w:val="24"/>
          <w:szCs w:val="24"/>
        </w:rPr>
        <w:t xml:space="preserve">առողջությանը, կերակրողի մահվամբ </w:t>
      </w:r>
      <w:r w:rsidR="007D7338" w:rsidRPr="00014B2D">
        <w:rPr>
          <w:rFonts w:ascii="GHEA Grapalat" w:hAnsi="GHEA Grapalat"/>
          <w:sz w:val="24"/>
          <w:szCs w:val="24"/>
        </w:rPr>
        <w:t xml:space="preserve">կամ հանցագործությամբ </w:t>
      </w:r>
      <w:r w:rsidRPr="00014B2D">
        <w:rPr>
          <w:rFonts w:ascii="GHEA Grapalat" w:hAnsi="GHEA Grapalat"/>
          <w:sz w:val="24"/>
          <w:szCs w:val="24"/>
        </w:rPr>
        <w:t>պատճառված վնասի գումար</w:t>
      </w:r>
      <w:r w:rsidR="007D7338" w:rsidRPr="00014B2D">
        <w:rPr>
          <w:rFonts w:ascii="GHEA Grapalat" w:hAnsi="GHEA Grapalat"/>
          <w:sz w:val="24"/>
          <w:szCs w:val="24"/>
        </w:rPr>
        <w:t>։</w:t>
      </w:r>
    </w:p>
    <w:p w14:paraId="3A5963C6" w14:textId="6357A4D1" w:rsidR="001952BD" w:rsidRPr="00014B2D" w:rsidRDefault="001952BD" w:rsidP="00795F5A">
      <w:pPr>
        <w:pStyle w:val="ListParagraph"/>
        <w:numPr>
          <w:ilvl w:val="0"/>
          <w:numId w:val="12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Հակառակորդի հետ շփման գծում մարտական հերթապահությանը ներգրավված զինծառայող պարտապանի դրամական ապահովությունից</w:t>
      </w:r>
      <w:r w:rsidR="007D7338" w:rsidRPr="00014B2D">
        <w:rPr>
          <w:rFonts w:ascii="GHEA Grapalat" w:hAnsi="GHEA Grapalat"/>
          <w:sz w:val="24"/>
          <w:szCs w:val="24"/>
        </w:rPr>
        <w:t>,</w:t>
      </w:r>
      <w:r w:rsidRPr="00014B2D">
        <w:rPr>
          <w:rFonts w:ascii="GHEA Grapalat" w:hAnsi="GHEA Grapalat"/>
          <w:sz w:val="24"/>
          <w:szCs w:val="24"/>
        </w:rPr>
        <w:t xml:space="preserve"> </w:t>
      </w:r>
      <w:r w:rsidRPr="00014B2D">
        <w:rPr>
          <w:rFonts w:ascii="GHEA Grapalat" w:hAnsi="GHEA Grapalat"/>
          <w:sz w:val="24"/>
          <w:szCs w:val="24"/>
        </w:rPr>
        <w:lastRenderedPageBreak/>
        <w:t>աշխատավարձից և դրան հավասարեցված վճարներից կարող է պահվել երեսուն տոկոսից ոչ ավելի։</w:t>
      </w:r>
    </w:p>
    <w:p w14:paraId="40F356FD" w14:textId="0507F575" w:rsidR="001952BD" w:rsidRPr="00014B2D" w:rsidRDefault="001952BD" w:rsidP="00795F5A">
      <w:pPr>
        <w:pStyle w:val="ListParagraph"/>
        <w:numPr>
          <w:ilvl w:val="0"/>
          <w:numId w:val="12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Պարտապանի կուտակային կենսաթոշակային ակտիվների վրա (դրանց կուտակման ժամանակահատվածում) բռնագանձում չի կարող տարածվել մինչև նրա` օրենքով սահմանված կարգով կուտակային կենսաթոշակ </w:t>
      </w:r>
      <w:r w:rsidR="00D27C4F" w:rsidRPr="00014B2D">
        <w:rPr>
          <w:rFonts w:ascii="GHEA Grapalat" w:hAnsi="GHEA Grapalat"/>
          <w:sz w:val="24"/>
          <w:szCs w:val="24"/>
        </w:rPr>
        <w:t>ստանալու իրավունք ձեռք բերելը</w:t>
      </w:r>
      <w:r w:rsidRPr="00014B2D">
        <w:rPr>
          <w:rFonts w:ascii="GHEA Grapalat" w:hAnsi="GHEA Grapalat"/>
          <w:sz w:val="24"/>
          <w:szCs w:val="24"/>
        </w:rPr>
        <w:t>։ Կուտակային կենսաթոշակներից (ծրագրային վճարներ, անուիտետներ, միանվագ վճարներ)</w:t>
      </w:r>
      <w:r w:rsidR="00E80F4E" w:rsidRPr="00014B2D">
        <w:rPr>
          <w:rFonts w:ascii="GHEA Grapalat" w:hAnsi="GHEA Grapalat"/>
          <w:sz w:val="24"/>
          <w:szCs w:val="24"/>
        </w:rPr>
        <w:t xml:space="preserve"> կարող է պահվել հիսուն տոկոսից ոչ ավելի։</w:t>
      </w:r>
    </w:p>
    <w:p w14:paraId="69F53143" w14:textId="0347BD8C" w:rsidR="00E80F4E" w:rsidRPr="00014B2D" w:rsidRDefault="00E80F4E" w:rsidP="00795F5A">
      <w:pPr>
        <w:pStyle w:val="ListParagraph"/>
        <w:numPr>
          <w:ilvl w:val="0"/>
          <w:numId w:val="12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պետական կենսաթոշակից կարող է պահվել երեսուն տոկոսից ոչ ավելի։</w:t>
      </w:r>
      <w:r w:rsidR="004B1CAE" w:rsidRPr="00014B2D">
        <w:rPr>
          <w:rFonts w:ascii="GHEA Grapalat" w:hAnsi="GHEA Grapalat"/>
          <w:sz w:val="24"/>
          <w:szCs w:val="24"/>
        </w:rPr>
        <w:t xml:space="preserve"> </w:t>
      </w:r>
    </w:p>
    <w:p w14:paraId="30C5A761" w14:textId="45DCC1E7" w:rsidR="00C61DE5" w:rsidRPr="00014B2D" w:rsidRDefault="00C61DE5"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479CF079" w14:textId="019A4E37" w:rsidR="00A21E40" w:rsidRPr="00014B2D" w:rsidRDefault="00A21E40"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101</w:t>
      </w:r>
      <w:r w:rsidRPr="00014B2D">
        <w:rPr>
          <w:rFonts w:ascii="GHEA Grapalat" w:hAnsi="GHEA Grapalat"/>
          <w:b/>
          <w:bCs/>
          <w:sz w:val="24"/>
          <w:szCs w:val="24"/>
        </w:rPr>
        <w:t>. Պարտապանի եկամուտների վրա բռնագանձում տարածելու կարգը</w:t>
      </w:r>
    </w:p>
    <w:p w14:paraId="55C383E9" w14:textId="48A874E2" w:rsidR="00A21E40" w:rsidRPr="00014B2D" w:rsidRDefault="00A21E40"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17A4FC80" w14:textId="77777777" w:rsidR="00A21E40" w:rsidRPr="00014B2D" w:rsidRDefault="00A21E40" w:rsidP="00795F5A">
      <w:pPr>
        <w:pStyle w:val="ListParagraph"/>
        <w:numPr>
          <w:ilvl w:val="0"/>
          <w:numId w:val="123"/>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Պարտապանին եկամուտներ վճարող անձինք պարտավոր են՝</w:t>
      </w:r>
    </w:p>
    <w:p w14:paraId="0198E9E2" w14:textId="7AE38B97" w:rsidR="00A21E40" w:rsidRPr="00014B2D" w:rsidRDefault="00A21E40" w:rsidP="00795F5A">
      <w:pPr>
        <w:pStyle w:val="ListParagraph"/>
        <w:numPr>
          <w:ilvl w:val="0"/>
          <w:numId w:val="124"/>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հարկադիր կատարողի պահանջով հայտնել եկամուտների վճարման հիմքերի, չափի, ժամկետների և պարբերականության վերաբերյալ տեղեկություններ.</w:t>
      </w:r>
    </w:p>
    <w:p w14:paraId="2D98136A" w14:textId="2917A69F" w:rsidR="00A21E40" w:rsidRPr="00014B2D" w:rsidRDefault="00A21E40" w:rsidP="00795F5A">
      <w:pPr>
        <w:pStyle w:val="ListParagraph"/>
        <w:numPr>
          <w:ilvl w:val="0"/>
          <w:numId w:val="124"/>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հարկադիր կատարողի որոշման հիման վրա պահել և </w:t>
      </w:r>
      <w:r w:rsidR="00DA6B6D" w:rsidRPr="00014B2D">
        <w:rPr>
          <w:rFonts w:ascii="GHEA Grapalat" w:hAnsi="GHEA Grapalat"/>
          <w:sz w:val="24"/>
          <w:szCs w:val="24"/>
        </w:rPr>
        <w:t>Ծ</w:t>
      </w:r>
      <w:r w:rsidRPr="00014B2D">
        <w:rPr>
          <w:rFonts w:ascii="GHEA Grapalat" w:hAnsi="GHEA Grapalat"/>
          <w:sz w:val="24"/>
          <w:szCs w:val="24"/>
        </w:rPr>
        <w:t>առայության (համապատասխան ստորաբաժանման) դեպոզիտ հաշվին</w:t>
      </w:r>
      <w:r w:rsidR="005B7F79" w:rsidRPr="00014B2D">
        <w:rPr>
          <w:rFonts w:ascii="GHEA Grapalat" w:hAnsi="GHEA Grapalat"/>
          <w:sz w:val="24"/>
          <w:szCs w:val="24"/>
        </w:rPr>
        <w:t>, իսկ հարկադիր կատարողի որոշմամբ նախատեսված դեպքում՝ պահանջատիրոջը</w:t>
      </w:r>
      <w:r w:rsidRPr="00014B2D">
        <w:rPr>
          <w:rFonts w:ascii="GHEA Grapalat" w:hAnsi="GHEA Grapalat"/>
          <w:sz w:val="24"/>
          <w:szCs w:val="24"/>
        </w:rPr>
        <w:t xml:space="preserve"> փոխանցել եկամուտների պահանջվող մասը.</w:t>
      </w:r>
    </w:p>
    <w:p w14:paraId="553FBD5D" w14:textId="69B0D205" w:rsidR="00216C72" w:rsidRPr="00014B2D" w:rsidRDefault="00A21E40" w:rsidP="00795F5A">
      <w:pPr>
        <w:pStyle w:val="ListParagraph"/>
        <w:numPr>
          <w:ilvl w:val="0"/>
          <w:numId w:val="124"/>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պարտապանին եկամուտների վճարման դադարման, ինչպես նաև նոր եկամուտներ վճարելու մասին հայտնել հարկադիր կատարողին:</w:t>
      </w:r>
    </w:p>
    <w:p w14:paraId="3FD4FEE7" w14:textId="08D27C14" w:rsidR="0011288A" w:rsidRPr="00014B2D" w:rsidRDefault="0011288A" w:rsidP="00795F5A">
      <w:pPr>
        <w:pStyle w:val="ListParagraph"/>
        <w:numPr>
          <w:ilvl w:val="0"/>
          <w:numId w:val="12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պարտապանին եկամուտ վճարող անձը չի կատարում սույն հոդվածի 1-ին մասի 2-րդ կետով սահմանված պարտականությունը, ապա հարկադիր կատարողն իր որոշմամբ այդ անձից բռնագանձում է համապատասխան չափով դրամական միջոցներ։</w:t>
      </w:r>
    </w:p>
    <w:p w14:paraId="789BEE3F" w14:textId="3F75EC59" w:rsidR="00A21E40" w:rsidRPr="00014B2D" w:rsidRDefault="00A21E40" w:rsidP="00795F5A">
      <w:pPr>
        <w:pStyle w:val="ListParagraph"/>
        <w:numPr>
          <w:ilvl w:val="0"/>
          <w:numId w:val="123"/>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եկամուտներից կատարվող պահումների չափը հաշվարկվում է հարկերի, տուրքերի և պարտադիր այլ վճարումների պահումներից հետո մնացած գումարից:</w:t>
      </w:r>
    </w:p>
    <w:p w14:paraId="4107A5B1" w14:textId="5D6C4AEB" w:rsidR="00A21E40" w:rsidRPr="00014B2D" w:rsidRDefault="00A21E40"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24D8E386" w14:textId="0C0EBEB0" w:rsidR="00F70565" w:rsidRPr="00014B2D" w:rsidRDefault="00F70565"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E835AB" w:rsidRPr="00014B2D">
        <w:rPr>
          <w:rFonts w:ascii="GHEA Grapalat" w:hAnsi="GHEA Grapalat"/>
          <w:b/>
          <w:bCs/>
          <w:sz w:val="24"/>
          <w:szCs w:val="24"/>
        </w:rPr>
        <w:t>17</w:t>
      </w:r>
    </w:p>
    <w:p w14:paraId="2F9D508A" w14:textId="629575A7" w:rsidR="00F70565" w:rsidRPr="00014B2D" w:rsidRDefault="00F70565"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ԲՌՆԱԳԱՆՁՎԱԾ ԳՈՒՄԱՐՆԵՐԻ ԲԱՇԽՈՒՄԸ</w:t>
      </w:r>
    </w:p>
    <w:p w14:paraId="476C67DA" w14:textId="77777777" w:rsidR="00F70565" w:rsidRPr="00014B2D" w:rsidRDefault="00F70565"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7EE123F5" w14:textId="2DD93B05" w:rsidR="00F70565" w:rsidRPr="00014B2D" w:rsidRDefault="00F70565"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102</w:t>
      </w:r>
      <w:r w:rsidRPr="00014B2D">
        <w:rPr>
          <w:rFonts w:ascii="GHEA Grapalat" w:hAnsi="GHEA Grapalat"/>
          <w:b/>
          <w:bCs/>
          <w:sz w:val="24"/>
          <w:szCs w:val="24"/>
        </w:rPr>
        <w:t>. Բռնագանձված գումարների բաշխման հերթականությունը և կարգը</w:t>
      </w:r>
    </w:p>
    <w:p w14:paraId="23091FB6" w14:textId="77777777" w:rsidR="00F70565" w:rsidRPr="00014B2D" w:rsidRDefault="00F70565"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4C1AA64C" w14:textId="774074E7" w:rsidR="00F70565" w:rsidRPr="00014B2D" w:rsidRDefault="00BB579B" w:rsidP="00795F5A">
      <w:pPr>
        <w:pStyle w:val="ListParagraph"/>
        <w:numPr>
          <w:ilvl w:val="0"/>
          <w:numId w:val="12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lastRenderedPageBreak/>
        <w:t xml:space="preserve">Բռնագանձված գումարները մեկից ավելի պահանջատերերի միջև </w:t>
      </w:r>
      <w:r w:rsidR="00C4513E" w:rsidRPr="00014B2D">
        <w:rPr>
          <w:rFonts w:ascii="GHEA Grapalat" w:hAnsi="GHEA Grapalat"/>
          <w:bCs/>
          <w:sz w:val="24"/>
          <w:szCs w:val="24"/>
        </w:rPr>
        <w:t xml:space="preserve">հարկադիր կատարողի որոշմամբ </w:t>
      </w:r>
      <w:r w:rsidRPr="00014B2D">
        <w:rPr>
          <w:rFonts w:ascii="GHEA Grapalat" w:hAnsi="GHEA Grapalat"/>
          <w:bCs/>
          <w:sz w:val="24"/>
          <w:szCs w:val="24"/>
        </w:rPr>
        <w:t xml:space="preserve">բաշխվում են </w:t>
      </w:r>
      <w:r w:rsidR="00C4513E" w:rsidRPr="00014B2D">
        <w:rPr>
          <w:rFonts w:ascii="GHEA Grapalat" w:hAnsi="GHEA Grapalat"/>
          <w:bCs/>
          <w:sz w:val="24"/>
          <w:szCs w:val="24"/>
        </w:rPr>
        <w:t xml:space="preserve">պահանջների </w:t>
      </w:r>
      <w:r w:rsidRPr="00014B2D">
        <w:rPr>
          <w:rFonts w:ascii="GHEA Grapalat" w:hAnsi="GHEA Grapalat"/>
          <w:bCs/>
          <w:sz w:val="24"/>
          <w:szCs w:val="24"/>
        </w:rPr>
        <w:t>հետևյալ հերթականությամբ.</w:t>
      </w:r>
    </w:p>
    <w:p w14:paraId="4E7E7BCA" w14:textId="1480297B" w:rsidR="00644542" w:rsidRPr="00014B2D" w:rsidRDefault="00644542" w:rsidP="00795F5A">
      <w:pPr>
        <w:pStyle w:val="ListParagraph"/>
        <w:numPr>
          <w:ilvl w:val="0"/>
          <w:numId w:val="126"/>
        </w:numPr>
        <w:shd w:val="clear" w:color="auto" w:fill="FFFFFF"/>
        <w:tabs>
          <w:tab w:val="left" w:pos="851"/>
          <w:tab w:val="left" w:pos="993"/>
          <w:tab w:val="left" w:pos="1276"/>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գրավի առարկայի վրա բռնագանձում տարածելու </w:t>
      </w:r>
      <w:r w:rsidR="001E2EE5" w:rsidRPr="00014B2D">
        <w:rPr>
          <w:rFonts w:ascii="GHEA Grapalat" w:hAnsi="GHEA Grapalat"/>
          <w:bCs/>
          <w:sz w:val="24"/>
          <w:szCs w:val="24"/>
        </w:rPr>
        <w:t>հետ կապված կատարողական վճարները</w:t>
      </w:r>
      <w:r w:rsidR="00C4513E" w:rsidRPr="00014B2D">
        <w:rPr>
          <w:rFonts w:ascii="GHEA Grapalat" w:hAnsi="GHEA Grapalat"/>
          <w:bCs/>
          <w:sz w:val="24"/>
          <w:szCs w:val="24"/>
        </w:rPr>
        <w:t>՝</w:t>
      </w:r>
      <w:r w:rsidR="00507454" w:rsidRPr="00014B2D">
        <w:rPr>
          <w:rFonts w:ascii="GHEA Grapalat" w:hAnsi="GHEA Grapalat"/>
          <w:bCs/>
          <w:sz w:val="24"/>
          <w:szCs w:val="24"/>
        </w:rPr>
        <w:t xml:space="preserve"> </w:t>
      </w:r>
      <w:r w:rsidR="00C4513E" w:rsidRPr="00014B2D">
        <w:rPr>
          <w:rFonts w:ascii="GHEA Grapalat" w:hAnsi="GHEA Grapalat"/>
          <w:bCs/>
          <w:sz w:val="24"/>
          <w:szCs w:val="24"/>
        </w:rPr>
        <w:t>միայն գրավի առարկայի իրացումից ստացված գումարի հաշվին.</w:t>
      </w:r>
    </w:p>
    <w:p w14:paraId="597DBA91" w14:textId="3B476A84" w:rsidR="00644542" w:rsidRPr="00014B2D" w:rsidRDefault="00644542" w:rsidP="00795F5A">
      <w:pPr>
        <w:pStyle w:val="ListParagraph"/>
        <w:numPr>
          <w:ilvl w:val="0"/>
          <w:numId w:val="126"/>
        </w:numPr>
        <w:shd w:val="clear" w:color="auto" w:fill="FFFFFF"/>
        <w:tabs>
          <w:tab w:val="left" w:pos="851"/>
          <w:tab w:val="left" w:pos="993"/>
          <w:tab w:val="left" w:pos="1276"/>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գրավով ապահովված պահանջները</w:t>
      </w:r>
      <w:r w:rsidR="00C4513E" w:rsidRPr="00014B2D">
        <w:rPr>
          <w:rFonts w:ascii="GHEA Grapalat" w:hAnsi="GHEA Grapalat"/>
          <w:bCs/>
          <w:sz w:val="24"/>
          <w:szCs w:val="24"/>
        </w:rPr>
        <w:t>՝ միայն գրավի առարկայի իրացումից ստացված գումարի հաշվին</w:t>
      </w:r>
      <w:r w:rsidRPr="00014B2D">
        <w:rPr>
          <w:rFonts w:ascii="GHEA Grapalat" w:hAnsi="GHEA Grapalat"/>
          <w:bCs/>
          <w:sz w:val="24"/>
          <w:szCs w:val="24"/>
        </w:rPr>
        <w:t>.</w:t>
      </w:r>
    </w:p>
    <w:p w14:paraId="6A11B56B" w14:textId="62D3BDC9" w:rsidR="00BB579B" w:rsidRPr="00014B2D" w:rsidRDefault="00786253" w:rsidP="00795F5A">
      <w:pPr>
        <w:pStyle w:val="ListParagraph"/>
        <w:numPr>
          <w:ilvl w:val="0"/>
          <w:numId w:val="126"/>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ալիմենտային, </w:t>
      </w:r>
      <w:r w:rsidR="00C4513E" w:rsidRPr="00014B2D">
        <w:rPr>
          <w:rFonts w:ascii="GHEA Grapalat" w:hAnsi="GHEA Grapalat"/>
          <w:sz w:val="24"/>
          <w:szCs w:val="24"/>
        </w:rPr>
        <w:t>կյանքին, առողջությանը, կերակրողի մահվամբ և հանցագործությամբ պատճառված վնասներ</w:t>
      </w:r>
      <w:r w:rsidR="00EB7275" w:rsidRPr="00014B2D">
        <w:rPr>
          <w:rFonts w:ascii="GHEA Grapalat" w:hAnsi="GHEA Grapalat"/>
          <w:bCs/>
          <w:sz w:val="24"/>
          <w:szCs w:val="24"/>
        </w:rPr>
        <w:t>ի հատուցման պահանջները.</w:t>
      </w:r>
    </w:p>
    <w:p w14:paraId="6E561DA5" w14:textId="16E94F73" w:rsidR="00644542" w:rsidRPr="00014B2D" w:rsidRDefault="00644542" w:rsidP="00795F5A">
      <w:pPr>
        <w:pStyle w:val="ListParagraph"/>
        <w:numPr>
          <w:ilvl w:val="0"/>
          <w:numId w:val="126"/>
        </w:numPr>
        <w:shd w:val="clear" w:color="auto" w:fill="FFFFFF"/>
        <w:tabs>
          <w:tab w:val="left" w:pos="851"/>
          <w:tab w:val="left" w:pos="993"/>
          <w:tab w:val="left" w:pos="1276"/>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աշխատանքային պայմանագրերով աշխատողի և</w:t>
      </w:r>
      <w:r w:rsidR="00507454" w:rsidRPr="00014B2D">
        <w:rPr>
          <w:rFonts w:ascii="GHEA Grapalat" w:hAnsi="GHEA Grapalat"/>
          <w:bCs/>
          <w:sz w:val="24"/>
          <w:szCs w:val="24"/>
        </w:rPr>
        <w:t xml:space="preserve"> </w:t>
      </w:r>
      <w:r w:rsidRPr="00014B2D">
        <w:rPr>
          <w:rFonts w:ascii="GHEA Grapalat" w:hAnsi="GHEA Grapalat"/>
          <w:sz w:val="24"/>
          <w:szCs w:val="24"/>
        </w:rPr>
        <w:t>հեղինակային պայմանագրերով հեղինակի պահանջները.</w:t>
      </w:r>
    </w:p>
    <w:p w14:paraId="1D66C4CE" w14:textId="13C41673" w:rsidR="00644542" w:rsidRPr="00014B2D" w:rsidRDefault="00644542" w:rsidP="00795F5A">
      <w:pPr>
        <w:pStyle w:val="ListParagraph"/>
        <w:numPr>
          <w:ilvl w:val="0"/>
          <w:numId w:val="126"/>
        </w:numPr>
        <w:shd w:val="clear" w:color="auto" w:fill="FFFFFF"/>
        <w:tabs>
          <w:tab w:val="left" w:pos="851"/>
          <w:tab w:val="left" w:pos="993"/>
          <w:tab w:val="left" w:pos="1276"/>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Հայաստանի Հանրապետության պետական բյուջեի օգտին հատուցման ենթակա դատական և գրավի առարկայի վրա բռնագանձում տարածելու հետ չկապված կատարողական </w:t>
      </w:r>
      <w:r w:rsidR="001E2EE5" w:rsidRPr="00014B2D">
        <w:rPr>
          <w:rFonts w:ascii="GHEA Grapalat" w:hAnsi="GHEA Grapalat"/>
          <w:bCs/>
          <w:sz w:val="24"/>
          <w:szCs w:val="24"/>
        </w:rPr>
        <w:t>վճարները</w:t>
      </w:r>
      <w:r w:rsidRPr="00014B2D">
        <w:rPr>
          <w:rFonts w:ascii="GHEA Grapalat" w:hAnsi="GHEA Grapalat"/>
          <w:bCs/>
          <w:sz w:val="24"/>
          <w:szCs w:val="24"/>
        </w:rPr>
        <w:t>.</w:t>
      </w:r>
    </w:p>
    <w:p w14:paraId="6D9AE8C2" w14:textId="07FD20C0" w:rsidR="00EB7275" w:rsidRPr="00014B2D" w:rsidRDefault="00397F03" w:rsidP="00795F5A">
      <w:pPr>
        <w:pStyle w:val="ListParagraph"/>
        <w:numPr>
          <w:ilvl w:val="0"/>
          <w:numId w:val="126"/>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sz w:val="24"/>
          <w:szCs w:val="24"/>
        </w:rPr>
        <w:t>մինչև 100 հազար դրամի չափով այլ պահանջները</w:t>
      </w:r>
      <w:r w:rsidR="008E3BA0" w:rsidRPr="00014B2D">
        <w:rPr>
          <w:rFonts w:ascii="GHEA Grapalat" w:hAnsi="GHEA Grapalat"/>
          <w:sz w:val="24"/>
          <w:szCs w:val="24"/>
        </w:rPr>
        <w:t>, բայց 300 հազար դրամը չգերազանցող ընդհանուր չափով</w:t>
      </w:r>
      <w:r w:rsidRPr="00014B2D">
        <w:rPr>
          <w:rFonts w:ascii="GHEA Grapalat" w:hAnsi="GHEA Grapalat"/>
          <w:sz w:val="24"/>
          <w:szCs w:val="24"/>
        </w:rPr>
        <w:t>.</w:t>
      </w:r>
    </w:p>
    <w:p w14:paraId="0190A5FE" w14:textId="2D7F19BB" w:rsidR="00397F03" w:rsidRPr="00014B2D" w:rsidDel="00024BD6" w:rsidRDefault="00397F03" w:rsidP="00795F5A">
      <w:pPr>
        <w:pStyle w:val="ListParagraph"/>
        <w:numPr>
          <w:ilvl w:val="0"/>
          <w:numId w:val="126"/>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sidDel="00024BD6">
        <w:rPr>
          <w:rFonts w:ascii="GHEA Grapalat" w:hAnsi="GHEA Grapalat"/>
          <w:sz w:val="24"/>
          <w:szCs w:val="24"/>
        </w:rPr>
        <w:t>սույն մասում չնշված այլ</w:t>
      </w:r>
      <w:r w:rsidR="00507454" w:rsidRPr="00014B2D" w:rsidDel="00024BD6">
        <w:rPr>
          <w:rFonts w:ascii="GHEA Grapalat" w:hAnsi="GHEA Grapalat"/>
          <w:sz w:val="24"/>
          <w:szCs w:val="24"/>
        </w:rPr>
        <w:t xml:space="preserve"> </w:t>
      </w:r>
      <w:r w:rsidRPr="00014B2D" w:rsidDel="00024BD6">
        <w:rPr>
          <w:rFonts w:ascii="GHEA Grapalat" w:hAnsi="GHEA Grapalat"/>
          <w:sz w:val="24"/>
          <w:szCs w:val="24"/>
        </w:rPr>
        <w:t>պահանջները.</w:t>
      </w:r>
    </w:p>
    <w:p w14:paraId="427EC9D5" w14:textId="34C65A42" w:rsidR="00397F03" w:rsidRPr="00014B2D" w:rsidRDefault="00397F03" w:rsidP="00795F5A">
      <w:pPr>
        <w:pStyle w:val="ListParagraph"/>
        <w:numPr>
          <w:ilvl w:val="0"/>
          <w:numId w:val="126"/>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sz w:val="24"/>
          <w:szCs w:val="24"/>
        </w:rPr>
        <w:t>կատարողական վարույթի ընթացքում պարտապանի նկատմամբ նշանակված տուգանքի գումարը։</w:t>
      </w:r>
    </w:p>
    <w:p w14:paraId="46AA43EA" w14:textId="77777777" w:rsidR="00577619" w:rsidRPr="00014B2D" w:rsidRDefault="00577619" w:rsidP="00795F5A">
      <w:pPr>
        <w:pStyle w:val="ListParagraph"/>
        <w:numPr>
          <w:ilvl w:val="0"/>
          <w:numId w:val="12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Յուրաքանչյուր հերթի պահանջները բավարարվում են նախորդ հերթի պահանջները լրիվ բավարարելուց հետո:</w:t>
      </w:r>
    </w:p>
    <w:p w14:paraId="42C19211" w14:textId="4AD7D523" w:rsidR="00577619" w:rsidRPr="00014B2D" w:rsidRDefault="00577619" w:rsidP="00795F5A">
      <w:pPr>
        <w:pStyle w:val="ListParagraph"/>
        <w:numPr>
          <w:ilvl w:val="0"/>
          <w:numId w:val="12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Միևնույն հերթի պահանջները բավարարվում են ըստ պահանջների ներկայացման ժամանակագրական հաջորդականության։ Ընդ որում, պահանջների ներկայացման օր է համարվում՝</w:t>
      </w:r>
    </w:p>
    <w:p w14:paraId="22FD55C9" w14:textId="7E661016" w:rsidR="00DF715E" w:rsidRPr="00014B2D" w:rsidRDefault="00DF715E" w:rsidP="00795F5A">
      <w:pPr>
        <w:pStyle w:val="ListParagraph"/>
        <w:numPr>
          <w:ilvl w:val="0"/>
          <w:numId w:val="127"/>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սույն օրենքով սահմանված կարգով հարկադիր կատարման դիմում ներկայացվելու օրը.</w:t>
      </w:r>
    </w:p>
    <w:p w14:paraId="5AE42B82" w14:textId="241B9FD0" w:rsidR="00DF715E" w:rsidRPr="00014B2D" w:rsidRDefault="00DF715E" w:rsidP="00795F5A">
      <w:pPr>
        <w:pStyle w:val="ListParagraph"/>
        <w:numPr>
          <w:ilvl w:val="0"/>
          <w:numId w:val="127"/>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եթե հարկադիր կատարման դիմում ներկայացվելու օրվա դրությամբ </w:t>
      </w:r>
      <w:r w:rsidR="00EC5A60" w:rsidRPr="00014B2D">
        <w:rPr>
          <w:rFonts w:ascii="GHEA Grapalat" w:hAnsi="GHEA Grapalat"/>
          <w:bCs/>
          <w:sz w:val="24"/>
          <w:szCs w:val="24"/>
        </w:rPr>
        <w:t xml:space="preserve">առկա է </w:t>
      </w:r>
      <w:r w:rsidRPr="00014B2D">
        <w:rPr>
          <w:rFonts w:ascii="GHEA Grapalat" w:hAnsi="GHEA Grapalat"/>
          <w:bCs/>
          <w:sz w:val="24"/>
          <w:szCs w:val="24"/>
        </w:rPr>
        <w:t xml:space="preserve">տվյալ </w:t>
      </w:r>
      <w:r w:rsidR="00B559BB" w:rsidRPr="00014B2D">
        <w:rPr>
          <w:rFonts w:ascii="GHEA Grapalat" w:hAnsi="GHEA Grapalat"/>
          <w:bCs/>
          <w:sz w:val="24"/>
          <w:szCs w:val="24"/>
        </w:rPr>
        <w:t xml:space="preserve">դրամական </w:t>
      </w:r>
      <w:r w:rsidRPr="00014B2D">
        <w:rPr>
          <w:rFonts w:ascii="GHEA Grapalat" w:hAnsi="GHEA Grapalat"/>
          <w:bCs/>
          <w:sz w:val="24"/>
          <w:szCs w:val="24"/>
        </w:rPr>
        <w:t>պահանջ</w:t>
      </w:r>
      <w:r w:rsidR="00B559BB" w:rsidRPr="00014B2D">
        <w:rPr>
          <w:rFonts w:ascii="GHEA Grapalat" w:hAnsi="GHEA Grapalat"/>
          <w:bCs/>
          <w:sz w:val="24"/>
          <w:szCs w:val="24"/>
        </w:rPr>
        <w:t xml:space="preserve">ի </w:t>
      </w:r>
      <w:r w:rsidRPr="00014B2D">
        <w:rPr>
          <w:rFonts w:ascii="GHEA Grapalat" w:hAnsi="GHEA Grapalat"/>
          <w:bCs/>
          <w:sz w:val="24"/>
          <w:szCs w:val="24"/>
        </w:rPr>
        <w:t xml:space="preserve">ապահովման </w:t>
      </w:r>
      <w:r w:rsidR="00EC5A60" w:rsidRPr="00014B2D">
        <w:rPr>
          <w:rFonts w:ascii="GHEA Grapalat" w:hAnsi="GHEA Grapalat"/>
          <w:bCs/>
          <w:sz w:val="24"/>
          <w:szCs w:val="24"/>
        </w:rPr>
        <w:t xml:space="preserve">չկարճված վարույթ, ապա՝ </w:t>
      </w:r>
      <w:r w:rsidR="00B559BB" w:rsidRPr="00014B2D">
        <w:rPr>
          <w:rFonts w:ascii="GHEA Grapalat" w:hAnsi="GHEA Grapalat"/>
          <w:bCs/>
          <w:sz w:val="24"/>
          <w:szCs w:val="24"/>
        </w:rPr>
        <w:t xml:space="preserve">դրամական պահանջի </w:t>
      </w:r>
      <w:r w:rsidR="00EC5A60" w:rsidRPr="00014B2D">
        <w:rPr>
          <w:rFonts w:ascii="GHEA Grapalat" w:hAnsi="GHEA Grapalat"/>
          <w:bCs/>
          <w:sz w:val="24"/>
          <w:szCs w:val="24"/>
        </w:rPr>
        <w:t xml:space="preserve">ապահովման վարույթի </w:t>
      </w:r>
      <w:r w:rsidR="00B559BB" w:rsidRPr="00014B2D">
        <w:rPr>
          <w:rFonts w:ascii="GHEA Grapalat" w:hAnsi="GHEA Grapalat"/>
          <w:bCs/>
          <w:sz w:val="24"/>
          <w:szCs w:val="24"/>
        </w:rPr>
        <w:t xml:space="preserve">հարուցման </w:t>
      </w:r>
      <w:r w:rsidR="00EC5A60" w:rsidRPr="00014B2D">
        <w:rPr>
          <w:rFonts w:ascii="GHEA Grapalat" w:hAnsi="GHEA Grapalat"/>
          <w:bCs/>
          <w:sz w:val="24"/>
          <w:szCs w:val="24"/>
        </w:rPr>
        <w:t xml:space="preserve">հիմք հանդիսացած հարկադիր կատարման դիմում ներկայացվելու </w:t>
      </w:r>
      <w:r w:rsidRPr="00014B2D">
        <w:rPr>
          <w:rFonts w:ascii="GHEA Grapalat" w:hAnsi="GHEA Grapalat"/>
          <w:bCs/>
          <w:sz w:val="24"/>
          <w:szCs w:val="24"/>
        </w:rPr>
        <w:t xml:space="preserve">օրը. </w:t>
      </w:r>
    </w:p>
    <w:p w14:paraId="740B544D" w14:textId="023D8C08" w:rsidR="00DF715E" w:rsidRPr="00014B2D" w:rsidRDefault="00DF715E" w:rsidP="00795F5A">
      <w:pPr>
        <w:pStyle w:val="ListParagraph"/>
        <w:numPr>
          <w:ilvl w:val="0"/>
          <w:numId w:val="127"/>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հարկադիր կատարողի որոշմ</w:t>
      </w:r>
      <w:r w:rsidR="000F6C4F" w:rsidRPr="00014B2D">
        <w:rPr>
          <w:rFonts w:ascii="GHEA Grapalat" w:hAnsi="GHEA Grapalat"/>
          <w:bCs/>
          <w:sz w:val="24"/>
          <w:szCs w:val="24"/>
        </w:rPr>
        <w:t>ա</w:t>
      </w:r>
      <w:r w:rsidRPr="00014B2D">
        <w:rPr>
          <w:rFonts w:ascii="GHEA Grapalat" w:hAnsi="GHEA Grapalat"/>
          <w:bCs/>
          <w:sz w:val="24"/>
          <w:szCs w:val="24"/>
        </w:rPr>
        <w:t>ն</w:t>
      </w:r>
      <w:r w:rsidR="00385F92" w:rsidRPr="00014B2D">
        <w:rPr>
          <w:rFonts w:ascii="GHEA Grapalat" w:hAnsi="GHEA Grapalat"/>
          <w:bCs/>
          <w:sz w:val="24"/>
          <w:szCs w:val="24"/>
        </w:rPr>
        <w:t xml:space="preserve"> հարկադիր</w:t>
      </w:r>
      <w:r w:rsidRPr="00014B2D">
        <w:rPr>
          <w:rFonts w:ascii="GHEA Grapalat" w:hAnsi="GHEA Grapalat"/>
          <w:bCs/>
          <w:sz w:val="24"/>
          <w:szCs w:val="24"/>
        </w:rPr>
        <w:t xml:space="preserve"> կատարման </w:t>
      </w:r>
      <w:r w:rsidR="00AB578A" w:rsidRPr="00014B2D">
        <w:rPr>
          <w:rFonts w:ascii="GHEA Grapalat" w:hAnsi="GHEA Grapalat"/>
          <w:bCs/>
          <w:sz w:val="24"/>
          <w:szCs w:val="24"/>
        </w:rPr>
        <w:t>դեպքում՝ այդ որոշման կայացման</w:t>
      </w:r>
      <w:r w:rsidRPr="00014B2D">
        <w:rPr>
          <w:rFonts w:ascii="GHEA Grapalat" w:hAnsi="GHEA Grapalat"/>
          <w:bCs/>
          <w:sz w:val="24"/>
          <w:szCs w:val="24"/>
        </w:rPr>
        <w:t xml:space="preserve"> օրը:</w:t>
      </w:r>
    </w:p>
    <w:p w14:paraId="675F3742" w14:textId="3F0466C1" w:rsidR="00577619" w:rsidRPr="00014B2D" w:rsidRDefault="00DF715E" w:rsidP="00795F5A">
      <w:pPr>
        <w:pStyle w:val="ListParagraph"/>
        <w:numPr>
          <w:ilvl w:val="0"/>
          <w:numId w:val="12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Նույն օրը ներկայացված միևնույն հերթի պահանջները բավարարվում են դրանց չափերին համամասնորեն։</w:t>
      </w:r>
    </w:p>
    <w:p w14:paraId="26E6D4B4" w14:textId="315D2165" w:rsidR="00DF715E" w:rsidRPr="00014B2D" w:rsidRDefault="00DF715E" w:rsidP="00795F5A">
      <w:pPr>
        <w:pStyle w:val="ListParagraph"/>
        <w:numPr>
          <w:ilvl w:val="0"/>
          <w:numId w:val="125"/>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Բոլոր պահանջները բավարարելուց հետո մնացած գումարը վերադարձվում է պարտապանին։</w:t>
      </w:r>
    </w:p>
    <w:p w14:paraId="452779F1" w14:textId="33BC80E7" w:rsidR="000F04CA" w:rsidRPr="00014B2D" w:rsidRDefault="000F04CA"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6489D654" w14:textId="09EB6CEE" w:rsidR="00C45CFD" w:rsidRPr="00014B2D" w:rsidRDefault="00C45CFD"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2D075CF0" w14:textId="62A01FE6" w:rsidR="00D85F50" w:rsidRPr="00014B2D" w:rsidRDefault="00D85F50"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ԵՆԹԱԲԱԺԻՆ ԵՐ</w:t>
      </w:r>
      <w:r w:rsidR="00DB07C3" w:rsidRPr="00014B2D">
        <w:rPr>
          <w:rFonts w:ascii="GHEA Grapalat" w:hAnsi="GHEA Grapalat"/>
          <w:b/>
          <w:bCs/>
          <w:sz w:val="24"/>
          <w:szCs w:val="24"/>
        </w:rPr>
        <w:t>Կ</w:t>
      </w:r>
      <w:r w:rsidRPr="00014B2D">
        <w:rPr>
          <w:rFonts w:ascii="GHEA Grapalat" w:hAnsi="GHEA Grapalat"/>
          <w:b/>
          <w:bCs/>
          <w:sz w:val="24"/>
          <w:szCs w:val="24"/>
        </w:rPr>
        <w:t>ՐՈՐԴ</w:t>
      </w:r>
    </w:p>
    <w:p w14:paraId="11777F85" w14:textId="77777777" w:rsidR="001D420D" w:rsidRPr="00014B2D" w:rsidRDefault="00D85F50"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ՈՐՈՇԱԿԻ ԳՈՐԾՈՂՈՒԹՅՈՒՆՆԵՐ ԿԱՏԱՐԵԼՈՒ ԿԱՄ </w:t>
      </w:r>
    </w:p>
    <w:p w14:paraId="27BEAB8C" w14:textId="17B18CE9" w:rsidR="00D85F50" w:rsidRPr="00014B2D" w:rsidRDefault="00D85F50" w:rsidP="00795F5A">
      <w:pPr>
        <w:tabs>
          <w:tab w:val="left" w:pos="851"/>
          <w:tab w:val="left" w:pos="993"/>
        </w:tabs>
        <w:spacing w:after="0" w:line="276" w:lineRule="auto"/>
        <w:ind w:firstLine="567"/>
        <w:jc w:val="center"/>
        <w:rPr>
          <w:rFonts w:ascii="GHEA Grapalat" w:hAnsi="GHEA Grapalat"/>
          <w:sz w:val="24"/>
          <w:szCs w:val="24"/>
        </w:rPr>
      </w:pPr>
      <w:r w:rsidRPr="00014B2D">
        <w:rPr>
          <w:rFonts w:ascii="GHEA Grapalat" w:hAnsi="GHEA Grapalat"/>
          <w:b/>
          <w:bCs/>
          <w:sz w:val="24"/>
          <w:szCs w:val="24"/>
        </w:rPr>
        <w:t>ՈՐՈՇԱԿԻ ԳՈՐԾՈՂՈՒԹՅՈՒՆՆԵՐԻ ԿԱՏԱՐՈՒՄՆ ԱՐԳԵԼԵԼՈՒ ՊԱՀԱՆՋՆԵՐԻ ՀԱՐԿԱԴԻՐ ԿԱՏԱՐՈՒՄԸ</w:t>
      </w:r>
    </w:p>
    <w:p w14:paraId="06D4CE9F" w14:textId="77777777" w:rsidR="00D85F50" w:rsidRPr="00014B2D" w:rsidRDefault="00D85F50"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50906C3B" w14:textId="5DF5CD64" w:rsidR="00C45CFD" w:rsidRPr="00014B2D" w:rsidRDefault="00C45CFD"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E835AB" w:rsidRPr="00014B2D">
        <w:rPr>
          <w:rFonts w:ascii="GHEA Grapalat" w:hAnsi="GHEA Grapalat"/>
          <w:b/>
          <w:bCs/>
          <w:sz w:val="24"/>
          <w:szCs w:val="24"/>
        </w:rPr>
        <w:t>18</w:t>
      </w:r>
    </w:p>
    <w:p w14:paraId="4F94F224" w14:textId="64A20621" w:rsidR="00C45CFD" w:rsidRPr="00014B2D" w:rsidRDefault="00C45CFD"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ՈՐՈՇԱԿԻ ԳՈՐԾՈՂՈՒԹՅՈՒՆՆԵՐ ԿԱՏԱՐԵԼՈՒ ԿԱՄ ՈՐՈՇԱԿԻ ԳՈՐԾՈՂՈՒԹՅՈՒՆՆԵՐԻ ԿԱՏԱՐՈՒՄՆ ԱՐԳԵԼԵԼՈՒ ՊԱՀԱՆՋՆԵՐ</w:t>
      </w:r>
      <w:r w:rsidR="001D420D" w:rsidRPr="00014B2D">
        <w:rPr>
          <w:rFonts w:ascii="GHEA Grapalat" w:hAnsi="GHEA Grapalat"/>
          <w:b/>
          <w:bCs/>
          <w:i/>
          <w:iCs/>
          <w:sz w:val="24"/>
          <w:szCs w:val="24"/>
        </w:rPr>
        <w:t>Ի ՀԱՐԿԱԴԻՐ ԿԱՏԱՐՄԱՆ ԿԱՆՈՆՆԵՐԸ</w:t>
      </w:r>
    </w:p>
    <w:p w14:paraId="1BE0B4AD" w14:textId="6817A1E4" w:rsidR="00C45CFD" w:rsidRPr="00014B2D" w:rsidRDefault="00C45CFD"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418AEB4D" w14:textId="57BFCADD" w:rsidR="00682098" w:rsidRPr="00014B2D" w:rsidRDefault="00682098"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103</w:t>
      </w:r>
      <w:r w:rsidRPr="00014B2D">
        <w:rPr>
          <w:rFonts w:ascii="GHEA Grapalat" w:hAnsi="GHEA Grapalat"/>
          <w:b/>
          <w:bCs/>
          <w:sz w:val="24"/>
          <w:szCs w:val="24"/>
        </w:rPr>
        <w:t xml:space="preserve">. </w:t>
      </w:r>
      <w:r w:rsidR="00F923FE" w:rsidRPr="00014B2D">
        <w:rPr>
          <w:rFonts w:ascii="GHEA Grapalat" w:hAnsi="GHEA Grapalat"/>
          <w:b/>
          <w:bCs/>
          <w:sz w:val="24"/>
          <w:szCs w:val="24"/>
        </w:rPr>
        <w:t>Ընդհանուր դրույթներ որոշակի գործողություններ կատարելու կամ որոշակի գործողությունների կատարումն արգելելու պահանջների հարկադիր կատարման վերաբերյալ</w:t>
      </w:r>
    </w:p>
    <w:p w14:paraId="18D61929" w14:textId="688FF78F" w:rsidR="00F923FE" w:rsidRPr="00014B2D" w:rsidRDefault="00F923FE"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2C46B21C" w14:textId="50C8A944" w:rsidR="00F923FE" w:rsidRPr="00014B2D" w:rsidRDefault="0007673E" w:rsidP="00795F5A">
      <w:pPr>
        <w:pStyle w:val="ListParagraph"/>
        <w:numPr>
          <w:ilvl w:val="0"/>
          <w:numId w:val="128"/>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Որոշակի գործողություններ կատարելու կամ որոշակի գործողությունների կատարումն արգելելու պահանջներով կատարողական վարույթ հարուցելուց հետո հարկադիր կատարողը պարտապանի համար սահմանում է այդ պահանջների կատարման (ներառյալ՝ արգելված գործողությունները դադարեցնելու) ողջամիտ ժամկետ, եթե կատարման ենթակա ակտով նման ժամկետ չի սահմանվել</w:t>
      </w:r>
      <w:r w:rsidR="000B2AF7" w:rsidRPr="00014B2D">
        <w:rPr>
          <w:rFonts w:ascii="GHEA Grapalat" w:hAnsi="GHEA Grapalat"/>
          <w:bCs/>
          <w:sz w:val="24"/>
          <w:szCs w:val="24"/>
        </w:rPr>
        <w:t>,</w:t>
      </w:r>
      <w:r w:rsidR="00B81E50" w:rsidRPr="00014B2D">
        <w:rPr>
          <w:rFonts w:ascii="GHEA Grapalat" w:hAnsi="GHEA Grapalat"/>
          <w:bCs/>
          <w:sz w:val="24"/>
          <w:szCs w:val="24"/>
        </w:rPr>
        <w:t xml:space="preserve"> կամ սահմանված ժամկետը լրացել է</w:t>
      </w:r>
      <w:r w:rsidRPr="00014B2D">
        <w:rPr>
          <w:rFonts w:ascii="GHEA Grapalat" w:hAnsi="GHEA Grapalat"/>
          <w:bCs/>
          <w:sz w:val="24"/>
          <w:szCs w:val="24"/>
        </w:rPr>
        <w:t>։</w:t>
      </w:r>
      <w:r w:rsidR="00FA65FB" w:rsidRPr="00014B2D">
        <w:rPr>
          <w:rFonts w:ascii="GHEA Grapalat" w:hAnsi="GHEA Grapalat"/>
          <w:bCs/>
          <w:sz w:val="24"/>
          <w:szCs w:val="24"/>
        </w:rPr>
        <w:t xml:space="preserve"> Հարկադիր կատարողը կարող է </w:t>
      </w:r>
      <w:r w:rsidR="00B81E50" w:rsidRPr="00014B2D">
        <w:rPr>
          <w:rFonts w:ascii="GHEA Grapalat" w:hAnsi="GHEA Grapalat"/>
          <w:bCs/>
          <w:sz w:val="24"/>
          <w:szCs w:val="24"/>
        </w:rPr>
        <w:t>երկարաձգել</w:t>
      </w:r>
      <w:r w:rsidR="00FA65FB" w:rsidRPr="00014B2D">
        <w:rPr>
          <w:rFonts w:ascii="GHEA Grapalat" w:hAnsi="GHEA Grapalat"/>
          <w:bCs/>
          <w:sz w:val="24"/>
          <w:szCs w:val="24"/>
        </w:rPr>
        <w:t xml:space="preserve"> իր սահմանած ժամկետը</w:t>
      </w:r>
      <w:r w:rsidR="00B81E50" w:rsidRPr="00014B2D">
        <w:rPr>
          <w:rFonts w:ascii="GHEA Grapalat" w:hAnsi="GHEA Grapalat"/>
          <w:bCs/>
          <w:sz w:val="24"/>
          <w:szCs w:val="24"/>
        </w:rPr>
        <w:t>, եթե ի հայտ են եկել հանգամանքներ, որոն</w:t>
      </w:r>
      <w:r w:rsidR="0089560C" w:rsidRPr="00014B2D">
        <w:rPr>
          <w:rFonts w:ascii="GHEA Grapalat" w:hAnsi="GHEA Grapalat"/>
          <w:bCs/>
          <w:sz w:val="24"/>
          <w:szCs w:val="24"/>
        </w:rPr>
        <w:t>ք</w:t>
      </w:r>
      <w:r w:rsidR="00B81E50" w:rsidRPr="00014B2D">
        <w:rPr>
          <w:rFonts w:ascii="GHEA Grapalat" w:hAnsi="GHEA Grapalat"/>
          <w:bCs/>
          <w:sz w:val="24"/>
          <w:szCs w:val="24"/>
        </w:rPr>
        <w:t xml:space="preserve"> վկայում են պարտավորության կատարման համար ավելի երկար ժամկետի անհրաժեշտության մասին</w:t>
      </w:r>
      <w:r w:rsidR="00FA65FB" w:rsidRPr="00014B2D">
        <w:rPr>
          <w:rFonts w:ascii="GHEA Grapalat" w:hAnsi="GHEA Grapalat"/>
          <w:bCs/>
          <w:sz w:val="24"/>
          <w:szCs w:val="24"/>
        </w:rPr>
        <w:t>։</w:t>
      </w:r>
    </w:p>
    <w:p w14:paraId="3CC6BC1A" w14:textId="723EEF01" w:rsidR="0038290F" w:rsidRPr="00014B2D" w:rsidRDefault="00FA65FB" w:rsidP="00795F5A">
      <w:pPr>
        <w:pStyle w:val="ListParagraph"/>
        <w:numPr>
          <w:ilvl w:val="0"/>
          <w:numId w:val="128"/>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Եթե պարտապանը կատարման ենթակա ակտից բխող պահանջը չի կատարում դրանով կամ հարկադիր կատարողի կողմից սահմանված ժամկետում, ապա հարկադիր կատարողը </w:t>
      </w:r>
      <w:r w:rsidR="0073650A" w:rsidRPr="00014B2D">
        <w:rPr>
          <w:rFonts w:ascii="GHEA Grapalat" w:hAnsi="GHEA Grapalat"/>
          <w:bCs/>
          <w:sz w:val="24"/>
          <w:szCs w:val="24"/>
        </w:rPr>
        <w:t>կազմակերպում է հարկադիր կատարումը հարկադիր կատարման միջոցներով։</w:t>
      </w:r>
    </w:p>
    <w:p w14:paraId="7363EE19" w14:textId="77FC3012" w:rsidR="00EC7A2E" w:rsidRPr="00014B2D" w:rsidRDefault="00EC7A2E" w:rsidP="00795F5A">
      <w:pPr>
        <w:pStyle w:val="ListParagraph"/>
        <w:numPr>
          <w:ilvl w:val="0"/>
          <w:numId w:val="128"/>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sz w:val="24"/>
          <w:szCs w:val="24"/>
        </w:rPr>
        <w:t xml:space="preserve"> </w:t>
      </w:r>
      <w:r w:rsidRPr="00014B2D">
        <w:rPr>
          <w:rFonts w:ascii="GHEA Grapalat" w:hAnsi="GHEA Grapalat"/>
          <w:bCs/>
          <w:sz w:val="24"/>
          <w:szCs w:val="24"/>
        </w:rPr>
        <w:t>Որոշակի գործողություններ կատարելու կամ որոշակի գործողությունների կատարումն արգելելու պահանջներով կատարողական վարույթով</w:t>
      </w:r>
      <w:r w:rsidRPr="00014B2D">
        <w:rPr>
          <w:rFonts w:ascii="GHEA Grapalat" w:hAnsi="GHEA Grapalat"/>
          <w:sz w:val="24"/>
          <w:szCs w:val="24"/>
        </w:rPr>
        <w:t xml:space="preserve"> պարտապանի գույքի պահպանության անհրաժեշտության դեպքում այն իրականացվում է սույն օրենքի </w:t>
      </w:r>
      <w:r w:rsidR="00FD3A7A" w:rsidRPr="00014B2D">
        <w:rPr>
          <w:rFonts w:ascii="GHEA Grapalat" w:hAnsi="GHEA Grapalat"/>
          <w:sz w:val="24"/>
          <w:szCs w:val="24"/>
        </w:rPr>
        <w:t>73</w:t>
      </w:r>
      <w:r w:rsidRPr="00014B2D">
        <w:rPr>
          <w:rFonts w:ascii="GHEA Grapalat" w:hAnsi="GHEA Grapalat"/>
          <w:sz w:val="24"/>
          <w:szCs w:val="24"/>
        </w:rPr>
        <w:t>-րդ հոդվածով սահմանված կարգով։</w:t>
      </w:r>
    </w:p>
    <w:p w14:paraId="37A83065" w14:textId="21B10764" w:rsidR="001D420D" w:rsidRPr="00014B2D" w:rsidRDefault="001D420D" w:rsidP="00795F5A">
      <w:pPr>
        <w:shd w:val="clear" w:color="auto" w:fill="FFFFFF"/>
        <w:tabs>
          <w:tab w:val="left" w:pos="851"/>
          <w:tab w:val="left" w:pos="993"/>
        </w:tabs>
        <w:spacing w:after="0" w:line="276" w:lineRule="auto"/>
        <w:ind w:firstLine="567"/>
        <w:jc w:val="both"/>
        <w:rPr>
          <w:rFonts w:ascii="GHEA Grapalat" w:hAnsi="GHEA Grapalat"/>
          <w:bCs/>
          <w:sz w:val="24"/>
          <w:szCs w:val="24"/>
        </w:rPr>
      </w:pPr>
    </w:p>
    <w:p w14:paraId="76D17C90" w14:textId="5163EC8E" w:rsidR="00491576" w:rsidRPr="00014B2D" w:rsidRDefault="00491576"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104</w:t>
      </w:r>
      <w:r w:rsidRPr="00014B2D">
        <w:rPr>
          <w:rFonts w:ascii="GHEA Grapalat" w:hAnsi="GHEA Grapalat"/>
          <w:b/>
          <w:bCs/>
          <w:sz w:val="24"/>
          <w:szCs w:val="24"/>
        </w:rPr>
        <w:t>. Գույք</w:t>
      </w:r>
      <w:r w:rsidR="00460C8A" w:rsidRPr="00014B2D">
        <w:rPr>
          <w:rFonts w:ascii="GHEA Grapalat" w:hAnsi="GHEA Grapalat"/>
          <w:b/>
          <w:bCs/>
          <w:sz w:val="24"/>
          <w:szCs w:val="24"/>
        </w:rPr>
        <w:t>ը պահանջատիրոջը</w:t>
      </w:r>
      <w:r w:rsidRPr="00014B2D">
        <w:rPr>
          <w:rFonts w:ascii="GHEA Grapalat" w:hAnsi="GHEA Grapalat"/>
          <w:b/>
          <w:bCs/>
          <w:sz w:val="24"/>
          <w:szCs w:val="24"/>
        </w:rPr>
        <w:t xml:space="preserve"> հանձնելու պահանջի հարկադիր կատարումը</w:t>
      </w:r>
    </w:p>
    <w:p w14:paraId="5DA48CF5" w14:textId="77777777" w:rsidR="00491576" w:rsidRPr="00014B2D" w:rsidRDefault="00491576"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16E42A97" w14:textId="3CB75DEF" w:rsidR="00491576" w:rsidRPr="00014B2D" w:rsidRDefault="0089560C" w:rsidP="00795F5A">
      <w:pPr>
        <w:pStyle w:val="ListParagraph"/>
        <w:numPr>
          <w:ilvl w:val="0"/>
          <w:numId w:val="132"/>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lastRenderedPageBreak/>
        <w:t>Շարժական գ</w:t>
      </w:r>
      <w:r w:rsidR="00491576" w:rsidRPr="00014B2D">
        <w:rPr>
          <w:rFonts w:ascii="GHEA Grapalat" w:hAnsi="GHEA Grapalat"/>
          <w:bCs/>
          <w:sz w:val="24"/>
          <w:szCs w:val="24"/>
        </w:rPr>
        <w:t>ույք</w:t>
      </w:r>
      <w:r w:rsidR="00460C8A" w:rsidRPr="00014B2D">
        <w:rPr>
          <w:rFonts w:ascii="GHEA Grapalat" w:hAnsi="GHEA Grapalat"/>
          <w:bCs/>
          <w:sz w:val="24"/>
          <w:szCs w:val="24"/>
        </w:rPr>
        <w:t>ը պահանջատիրոջը</w:t>
      </w:r>
      <w:r w:rsidR="00491576" w:rsidRPr="00014B2D">
        <w:rPr>
          <w:rFonts w:ascii="GHEA Grapalat" w:hAnsi="GHEA Grapalat"/>
          <w:bCs/>
          <w:sz w:val="24"/>
          <w:szCs w:val="24"/>
        </w:rPr>
        <w:t xml:space="preserve"> հանձնելու պահանջի վերաբերյալ կատարողական վարույթ հարուցելու հետ միաժամանակ հարկադիր կատարող</w:t>
      </w:r>
      <w:r w:rsidR="009D3171" w:rsidRPr="00014B2D">
        <w:rPr>
          <w:rFonts w:ascii="GHEA Grapalat" w:hAnsi="GHEA Grapalat"/>
          <w:bCs/>
          <w:sz w:val="24"/>
          <w:szCs w:val="24"/>
        </w:rPr>
        <w:t>ը</w:t>
      </w:r>
      <w:r w:rsidR="00491576" w:rsidRPr="00014B2D">
        <w:rPr>
          <w:rFonts w:ascii="GHEA Grapalat" w:hAnsi="GHEA Grapalat"/>
          <w:bCs/>
          <w:sz w:val="24"/>
          <w:szCs w:val="24"/>
        </w:rPr>
        <w:t xml:space="preserve"> </w:t>
      </w:r>
      <w:r w:rsidR="009D3171" w:rsidRPr="00014B2D">
        <w:rPr>
          <w:rFonts w:ascii="GHEA Grapalat" w:hAnsi="GHEA Grapalat"/>
          <w:bCs/>
          <w:sz w:val="24"/>
          <w:szCs w:val="24"/>
        </w:rPr>
        <w:t xml:space="preserve">սույն օրենքով սահմանված կարգով </w:t>
      </w:r>
      <w:r w:rsidR="00491576" w:rsidRPr="00014B2D">
        <w:rPr>
          <w:rFonts w:ascii="GHEA Grapalat" w:hAnsi="GHEA Grapalat"/>
          <w:bCs/>
          <w:sz w:val="24"/>
          <w:szCs w:val="24"/>
        </w:rPr>
        <w:t>արգելանք է դնում տվյալ գույքի վրա։</w:t>
      </w:r>
    </w:p>
    <w:p w14:paraId="71AEE119" w14:textId="24D799B1" w:rsidR="00491576" w:rsidRPr="00014B2D" w:rsidRDefault="00460C8A" w:rsidP="00795F5A">
      <w:pPr>
        <w:pStyle w:val="ListParagraph"/>
        <w:numPr>
          <w:ilvl w:val="0"/>
          <w:numId w:val="132"/>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Գույք հանձնելու պահանջը սույն օրենքի </w:t>
      </w:r>
      <w:r w:rsidR="00FD3A7A" w:rsidRPr="00014B2D">
        <w:rPr>
          <w:rFonts w:ascii="GHEA Grapalat" w:hAnsi="GHEA Grapalat"/>
          <w:bCs/>
          <w:sz w:val="24"/>
          <w:szCs w:val="24"/>
        </w:rPr>
        <w:t>103</w:t>
      </w:r>
      <w:r w:rsidRPr="00014B2D">
        <w:rPr>
          <w:rFonts w:ascii="GHEA Grapalat" w:hAnsi="GHEA Grapalat"/>
          <w:bCs/>
          <w:sz w:val="24"/>
          <w:szCs w:val="24"/>
        </w:rPr>
        <w:t>-րդ հոդվածի 1-ին մասով սահմանված ժամկետում չկատարվելու դեպքում հարկադիր կատարող</w:t>
      </w:r>
      <w:r w:rsidR="0089560C" w:rsidRPr="00014B2D">
        <w:rPr>
          <w:rFonts w:ascii="GHEA Grapalat" w:hAnsi="GHEA Grapalat"/>
          <w:bCs/>
          <w:sz w:val="24"/>
          <w:szCs w:val="24"/>
        </w:rPr>
        <w:t>ն ապահովում է անշարժ գույքի տիրապետումը պահանջատիրոջ կողմից,</w:t>
      </w:r>
      <w:r w:rsidRPr="00014B2D">
        <w:rPr>
          <w:rFonts w:ascii="GHEA Grapalat" w:hAnsi="GHEA Grapalat"/>
          <w:bCs/>
          <w:sz w:val="24"/>
          <w:szCs w:val="24"/>
        </w:rPr>
        <w:t xml:space="preserve"> </w:t>
      </w:r>
      <w:r w:rsidR="0089560C" w:rsidRPr="00014B2D">
        <w:rPr>
          <w:rFonts w:ascii="GHEA Grapalat" w:hAnsi="GHEA Grapalat"/>
          <w:bCs/>
          <w:sz w:val="24"/>
          <w:szCs w:val="24"/>
        </w:rPr>
        <w:t>հանձ</w:t>
      </w:r>
      <w:r w:rsidR="00134DBC" w:rsidRPr="00014B2D">
        <w:rPr>
          <w:rFonts w:ascii="GHEA Grapalat" w:hAnsi="GHEA Grapalat"/>
          <w:bCs/>
          <w:sz w:val="24"/>
          <w:szCs w:val="24"/>
        </w:rPr>
        <w:t>ն</w:t>
      </w:r>
      <w:r w:rsidR="0089560C" w:rsidRPr="00014B2D">
        <w:rPr>
          <w:rFonts w:ascii="GHEA Grapalat" w:hAnsi="GHEA Grapalat"/>
          <w:bCs/>
          <w:sz w:val="24"/>
          <w:szCs w:val="24"/>
        </w:rPr>
        <w:t xml:space="preserve">ման ենթակա շարժական </w:t>
      </w:r>
      <w:r w:rsidRPr="00014B2D">
        <w:rPr>
          <w:rFonts w:ascii="GHEA Grapalat" w:hAnsi="GHEA Grapalat"/>
          <w:bCs/>
          <w:sz w:val="24"/>
          <w:szCs w:val="24"/>
        </w:rPr>
        <w:t xml:space="preserve">գույքն առգրավում է և հանձնում է պահանջատիրոջը, իսկ եթե գույքի հանձնումը ենթադրում է դրա նկատմամբ իրավունքների գրանցում (հաշվառում), ապա իր որոշմամբ պարտավորեցնում է գրանցող մարմնին կատարել համապատասխան գրանցում (հաշվառում)։ Եթե իրավունքների գրանցման (հաշվառման) համար պահանջվում է պարտապանի կողմից որոշակի գործողությունների կատարում, ապա հարկադիր կատարողը պարտապանի անունից այդ գործողությունները կատարում է սույն օրենքի </w:t>
      </w:r>
      <w:r w:rsidR="00FD3A7A" w:rsidRPr="00014B2D">
        <w:rPr>
          <w:rFonts w:ascii="GHEA Grapalat" w:hAnsi="GHEA Grapalat"/>
          <w:bCs/>
          <w:sz w:val="24"/>
          <w:szCs w:val="24"/>
        </w:rPr>
        <w:t>43</w:t>
      </w:r>
      <w:r w:rsidRPr="00014B2D">
        <w:rPr>
          <w:rFonts w:ascii="GHEA Grapalat" w:hAnsi="GHEA Grapalat"/>
          <w:bCs/>
          <w:sz w:val="24"/>
          <w:szCs w:val="24"/>
        </w:rPr>
        <w:t>-րդ հոդվածով սահմանված կարգով։</w:t>
      </w:r>
      <w:r w:rsidR="0089560C" w:rsidRPr="00014B2D">
        <w:rPr>
          <w:rFonts w:ascii="GHEA Grapalat" w:hAnsi="GHEA Grapalat"/>
          <w:bCs/>
          <w:sz w:val="24"/>
          <w:szCs w:val="24"/>
        </w:rPr>
        <w:t xml:space="preserve"> </w:t>
      </w:r>
    </w:p>
    <w:p w14:paraId="5E97FE7B" w14:textId="51B6D11E" w:rsidR="00A97E97" w:rsidRPr="00014B2D" w:rsidRDefault="00DA2AA5" w:rsidP="00A97E97">
      <w:pPr>
        <w:pStyle w:val="ListParagraph"/>
        <w:numPr>
          <w:ilvl w:val="0"/>
          <w:numId w:val="132"/>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Եթե հարկադիր կատարողը կատարողական գործողությունների ընթացքում հայտնաբերել է կատարման ենթակա ակտի նկարագրությանը համապատասխանող՝ պահանջատիրոջը հանձնման ենթակա </w:t>
      </w:r>
      <w:r w:rsidR="0089560C" w:rsidRPr="00014B2D">
        <w:rPr>
          <w:rFonts w:ascii="GHEA Grapalat" w:hAnsi="GHEA Grapalat"/>
          <w:bCs/>
          <w:sz w:val="24"/>
          <w:szCs w:val="24"/>
        </w:rPr>
        <w:t xml:space="preserve">շարժական </w:t>
      </w:r>
      <w:r w:rsidRPr="00014B2D">
        <w:rPr>
          <w:rFonts w:ascii="GHEA Grapalat" w:hAnsi="GHEA Grapalat"/>
          <w:bCs/>
          <w:sz w:val="24"/>
          <w:szCs w:val="24"/>
        </w:rPr>
        <w:t>գույքը, ապա պարտապանը, եթե պնդում է, որ դա հանձ</w:t>
      </w:r>
      <w:r w:rsidR="00134DBC" w:rsidRPr="00014B2D">
        <w:rPr>
          <w:rFonts w:ascii="GHEA Grapalat" w:hAnsi="GHEA Grapalat"/>
          <w:bCs/>
          <w:sz w:val="24"/>
          <w:szCs w:val="24"/>
        </w:rPr>
        <w:t>ն</w:t>
      </w:r>
      <w:r w:rsidRPr="00014B2D">
        <w:rPr>
          <w:rFonts w:ascii="GHEA Grapalat" w:hAnsi="GHEA Grapalat"/>
          <w:bCs/>
          <w:sz w:val="24"/>
          <w:szCs w:val="24"/>
        </w:rPr>
        <w:t>ման ենթակա գույքը չէ, պետք է ապացուցի այդ փաստը։</w:t>
      </w:r>
    </w:p>
    <w:p w14:paraId="578798CE" w14:textId="051408B7" w:rsidR="00A97E97" w:rsidRPr="00014B2D" w:rsidRDefault="00EB760E" w:rsidP="00A97E97">
      <w:pPr>
        <w:pStyle w:val="ListParagraph"/>
        <w:numPr>
          <w:ilvl w:val="0"/>
          <w:numId w:val="132"/>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sz w:val="24"/>
          <w:szCs w:val="24"/>
        </w:rPr>
        <w:t xml:space="preserve"> Կ</w:t>
      </w:r>
      <w:r w:rsidR="00A97E97" w:rsidRPr="00014B2D">
        <w:rPr>
          <w:rFonts w:ascii="GHEA Grapalat" w:hAnsi="GHEA Grapalat"/>
          <w:sz w:val="24"/>
          <w:szCs w:val="24"/>
        </w:rPr>
        <w:t xml:space="preserve">ատարման ենթակա ակտով բռնագրավման ենթակա գույքն անհատապես որոշված լինելու դեպքում </w:t>
      </w:r>
      <w:r w:rsidRPr="00014B2D">
        <w:rPr>
          <w:rFonts w:ascii="GHEA Grapalat" w:hAnsi="GHEA Grapalat"/>
          <w:sz w:val="24"/>
          <w:szCs w:val="24"/>
        </w:rPr>
        <w:t xml:space="preserve">գույքի բռնագրավումը </w:t>
      </w:r>
      <w:r w:rsidR="00A97E97" w:rsidRPr="00014B2D">
        <w:rPr>
          <w:rFonts w:ascii="GHEA Grapalat" w:hAnsi="GHEA Grapalat"/>
          <w:sz w:val="24"/>
          <w:szCs w:val="24"/>
        </w:rPr>
        <w:t>կատարվում է սույն հոդվածով սահմանված կարգով՝ բռնագրավման ենթակա միայն այն գույքի նկատմամբ, որի վրա այլ պահանջներով բռնագանձում (ներառյալ՝ արգելանք) չի տարածվել։</w:t>
      </w:r>
      <w:r w:rsidR="00E6508D" w:rsidRPr="00014B2D">
        <w:rPr>
          <w:rFonts w:ascii="GHEA Grapalat" w:hAnsi="GHEA Grapalat"/>
          <w:sz w:val="24"/>
          <w:szCs w:val="24"/>
        </w:rPr>
        <w:t xml:space="preserve"> Այլ պահանջները հաշվի չեն առնվում, եթե դրանց հիման վրա </w:t>
      </w:r>
      <w:r w:rsidR="00452B89" w:rsidRPr="00014B2D">
        <w:rPr>
          <w:rFonts w:ascii="GHEA Grapalat" w:hAnsi="GHEA Grapalat"/>
          <w:sz w:val="24"/>
          <w:szCs w:val="24"/>
        </w:rPr>
        <w:t xml:space="preserve">հարուցված կատարողական (ներառյալ՝ ապահովման) վարույթով </w:t>
      </w:r>
      <w:r w:rsidR="00E6508D" w:rsidRPr="00014B2D">
        <w:rPr>
          <w:rFonts w:ascii="GHEA Grapalat" w:hAnsi="GHEA Grapalat"/>
          <w:sz w:val="24"/>
          <w:szCs w:val="24"/>
        </w:rPr>
        <w:t>արգելանքը կիրառվել է ավելի ուշ, քան բռնագրավման պահանջով կամ վերջինիս ապահովման վարույթով կիրառված արգելանքը։</w:t>
      </w:r>
    </w:p>
    <w:p w14:paraId="707F50C8" w14:textId="23CE27E2" w:rsidR="00D00F0F" w:rsidRPr="00014B2D" w:rsidRDefault="00D00F0F" w:rsidP="00795F5A">
      <w:pPr>
        <w:shd w:val="clear" w:color="auto" w:fill="FFFFFF"/>
        <w:tabs>
          <w:tab w:val="left" w:pos="851"/>
          <w:tab w:val="left" w:pos="993"/>
        </w:tabs>
        <w:spacing w:after="0" w:line="276" w:lineRule="auto"/>
        <w:ind w:firstLine="567"/>
        <w:jc w:val="both"/>
        <w:rPr>
          <w:rFonts w:ascii="GHEA Grapalat" w:hAnsi="GHEA Grapalat"/>
          <w:bCs/>
          <w:sz w:val="24"/>
          <w:szCs w:val="24"/>
        </w:rPr>
      </w:pPr>
    </w:p>
    <w:p w14:paraId="4EED57E9" w14:textId="25606B67" w:rsidR="00D00F0F" w:rsidRPr="00014B2D" w:rsidRDefault="00D00F0F"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105</w:t>
      </w:r>
      <w:r w:rsidRPr="00014B2D">
        <w:rPr>
          <w:rFonts w:ascii="GHEA Grapalat" w:hAnsi="GHEA Grapalat"/>
          <w:b/>
          <w:bCs/>
          <w:sz w:val="24"/>
          <w:szCs w:val="24"/>
        </w:rPr>
        <w:t>. Երեխայի տեսակցության և երեխային պահանջատիրոջ խնամքին հանձնելու պահանջների հարկադիր կատարումը</w:t>
      </w:r>
    </w:p>
    <w:p w14:paraId="02525692" w14:textId="77777777" w:rsidR="00D00F0F" w:rsidRPr="00014B2D" w:rsidRDefault="00D00F0F"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2BCFD91C" w14:textId="1F777FD8" w:rsidR="00D00F0F" w:rsidRPr="00014B2D" w:rsidRDefault="00D00F0F" w:rsidP="00795F5A">
      <w:pPr>
        <w:pStyle w:val="ListParagraph"/>
        <w:numPr>
          <w:ilvl w:val="0"/>
          <w:numId w:val="133"/>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Cs/>
          <w:sz w:val="24"/>
          <w:szCs w:val="24"/>
        </w:rPr>
        <w:t>Երեխայի տեսակցության և երեխային պահանջատիրոջ խնամքին հանձնելու պահանջների հարկադիր կատարումն իրականացվում է երեխայի լավագույն շահերի առաջնայնությամբ՝ բացառելով երեխայի նկատմամբ ֆիզիկական կամ հոգեբանական որևէ հարկադրանքի գործադրում կատարողական վարույթի որևէ սուբյեկտի կողմից։</w:t>
      </w:r>
    </w:p>
    <w:p w14:paraId="4819EDC1" w14:textId="23A3FC80" w:rsidR="00BC6864" w:rsidRPr="00014B2D" w:rsidRDefault="004F7248" w:rsidP="00795F5A">
      <w:pPr>
        <w:pStyle w:val="ListParagraph"/>
        <w:numPr>
          <w:ilvl w:val="0"/>
          <w:numId w:val="133"/>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Կատարողական գործողություններն իրականացնելիս հարկադիր կատարողը</w:t>
      </w:r>
      <w:bookmarkStart w:id="4" w:name="_Hlk87237704"/>
      <w:r w:rsidR="00B734C0" w:rsidRPr="00014B2D">
        <w:rPr>
          <w:rFonts w:ascii="GHEA Grapalat" w:hAnsi="GHEA Grapalat"/>
          <w:bCs/>
          <w:sz w:val="24"/>
          <w:szCs w:val="24"/>
        </w:rPr>
        <w:t>, երեխայի տարիքին և հասունության մակարդակին համապատասխան,</w:t>
      </w:r>
      <w:r w:rsidRPr="00014B2D">
        <w:rPr>
          <w:rFonts w:ascii="GHEA Grapalat" w:hAnsi="GHEA Grapalat"/>
          <w:bCs/>
          <w:sz w:val="24"/>
          <w:szCs w:val="24"/>
        </w:rPr>
        <w:t xml:space="preserve"> հաշվի է </w:t>
      </w:r>
      <w:r w:rsidRPr="00014B2D">
        <w:rPr>
          <w:rFonts w:ascii="GHEA Grapalat" w:hAnsi="GHEA Grapalat"/>
          <w:bCs/>
          <w:sz w:val="24"/>
          <w:szCs w:val="24"/>
        </w:rPr>
        <w:lastRenderedPageBreak/>
        <w:t xml:space="preserve">առնում </w:t>
      </w:r>
      <w:r w:rsidR="00B734C0" w:rsidRPr="00014B2D">
        <w:rPr>
          <w:rFonts w:ascii="GHEA Grapalat" w:hAnsi="GHEA Grapalat"/>
          <w:bCs/>
          <w:sz w:val="24"/>
          <w:szCs w:val="24"/>
        </w:rPr>
        <w:t>նրա</w:t>
      </w:r>
      <w:r w:rsidRPr="00014B2D">
        <w:rPr>
          <w:rFonts w:ascii="GHEA Grapalat" w:hAnsi="GHEA Grapalat"/>
          <w:bCs/>
          <w:sz w:val="24"/>
          <w:szCs w:val="24"/>
        </w:rPr>
        <w:t xml:space="preserve"> կարծիքը՝</w:t>
      </w:r>
      <w:bookmarkEnd w:id="4"/>
      <w:r w:rsidRPr="00014B2D">
        <w:rPr>
          <w:rFonts w:ascii="GHEA Grapalat" w:hAnsi="GHEA Grapalat"/>
          <w:bCs/>
          <w:sz w:val="24"/>
          <w:szCs w:val="24"/>
        </w:rPr>
        <w:t xml:space="preserve"> առանց դուրս գալու կատարման ենթակա ակտի պահանջի սահմաններից։</w:t>
      </w:r>
    </w:p>
    <w:p w14:paraId="28AF3628" w14:textId="77777777" w:rsidR="001719CE" w:rsidRPr="00014B2D" w:rsidRDefault="001719CE" w:rsidP="00795F5A">
      <w:pPr>
        <w:pStyle w:val="ListParagraph"/>
        <w:numPr>
          <w:ilvl w:val="0"/>
          <w:numId w:val="133"/>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sz w:val="24"/>
          <w:szCs w:val="24"/>
        </w:rPr>
        <w:t>Խնամակալության և հոգաբարձության մարմինները հարկադիր կատարողի (Ծառայության) միջնորդագրի հիման վրա մասնակցում են՝</w:t>
      </w:r>
    </w:p>
    <w:p w14:paraId="64BD6D61" w14:textId="77777777" w:rsidR="001719CE" w:rsidRPr="00014B2D" w:rsidRDefault="001719CE" w:rsidP="00795F5A">
      <w:pPr>
        <w:pStyle w:val="ListParagraph"/>
        <w:numPr>
          <w:ilvl w:val="0"/>
          <w:numId w:val="184"/>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sz w:val="24"/>
          <w:szCs w:val="24"/>
        </w:rPr>
        <w:t>երեխային պահանջատիրոջ խնամքին հանձնելու (երեխայի բնակության վայրը որոշելու) հետ կապված կատարողական գործողությունների իրականացմանը.</w:t>
      </w:r>
    </w:p>
    <w:p w14:paraId="5219FBB4" w14:textId="77777777" w:rsidR="001719CE" w:rsidRPr="00014B2D" w:rsidRDefault="001719CE" w:rsidP="00795F5A">
      <w:pPr>
        <w:pStyle w:val="ListParagraph"/>
        <w:numPr>
          <w:ilvl w:val="0"/>
          <w:numId w:val="18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երեխայի տեսակցության կազմակերպմանն առնչվող կատարողական գործողությունների իրականացմանը` անհրաժեշտություն առաջանալու դեպքում։</w:t>
      </w:r>
    </w:p>
    <w:p w14:paraId="35F91A51" w14:textId="5792598A" w:rsidR="001719CE" w:rsidRPr="00014B2D" w:rsidRDefault="00F5354B" w:rsidP="00795F5A">
      <w:pPr>
        <w:pStyle w:val="ListParagraph"/>
        <w:numPr>
          <w:ilvl w:val="0"/>
          <w:numId w:val="133"/>
        </w:numPr>
        <w:shd w:val="clear" w:color="auto" w:fill="FFFFFF"/>
        <w:tabs>
          <w:tab w:val="left" w:pos="851"/>
          <w:tab w:val="left" w:pos="993"/>
        </w:tabs>
        <w:spacing w:after="0" w:line="276" w:lineRule="auto"/>
        <w:ind w:left="0" w:firstLine="567"/>
        <w:jc w:val="both"/>
        <w:rPr>
          <w:rFonts w:ascii="GHEA Grapalat" w:hAnsi="GHEA Grapalat"/>
          <w:bCs/>
          <w:sz w:val="24"/>
          <w:szCs w:val="24"/>
        </w:rPr>
      </w:pPr>
      <w:r w:rsidRPr="00014B2D">
        <w:rPr>
          <w:rFonts w:ascii="GHEA Grapalat" w:hAnsi="GHEA Grapalat"/>
          <w:bCs/>
          <w:sz w:val="24"/>
          <w:szCs w:val="24"/>
        </w:rPr>
        <w:t xml:space="preserve">Սույն հոդվածով նախատեսված պահանջների հարկադիր կատարման ընթացակարգը սահմանվում է </w:t>
      </w:r>
      <w:r w:rsidR="001719CE" w:rsidRPr="00014B2D">
        <w:rPr>
          <w:rFonts w:ascii="GHEA Grapalat" w:hAnsi="GHEA Grapalat"/>
          <w:bCs/>
          <w:sz w:val="24"/>
          <w:szCs w:val="24"/>
        </w:rPr>
        <w:t>Արդարադատության նախարար</w:t>
      </w:r>
      <w:r w:rsidRPr="00014B2D">
        <w:rPr>
          <w:rFonts w:ascii="GHEA Grapalat" w:hAnsi="GHEA Grapalat"/>
          <w:bCs/>
          <w:sz w:val="24"/>
          <w:szCs w:val="24"/>
        </w:rPr>
        <w:t>ի</w:t>
      </w:r>
      <w:r w:rsidR="001719CE" w:rsidRPr="00014B2D">
        <w:rPr>
          <w:rFonts w:ascii="GHEA Grapalat" w:hAnsi="GHEA Grapalat"/>
          <w:bCs/>
          <w:sz w:val="24"/>
          <w:szCs w:val="24"/>
        </w:rPr>
        <w:t xml:space="preserve"> նորմատիվ իրավական ակտով։ </w:t>
      </w:r>
    </w:p>
    <w:p w14:paraId="1FF4AD07" w14:textId="77777777" w:rsidR="00531B97" w:rsidRPr="00014B2D" w:rsidRDefault="00531B97" w:rsidP="00795F5A">
      <w:pPr>
        <w:tabs>
          <w:tab w:val="left" w:pos="851"/>
          <w:tab w:val="left" w:pos="993"/>
        </w:tabs>
        <w:spacing w:after="0" w:line="276" w:lineRule="auto"/>
        <w:ind w:firstLine="567"/>
        <w:rPr>
          <w:rFonts w:ascii="GHEA Grapalat" w:hAnsi="GHEA Grapalat"/>
          <w:b/>
          <w:bCs/>
          <w:i/>
          <w:iCs/>
          <w:sz w:val="24"/>
          <w:szCs w:val="24"/>
        </w:rPr>
      </w:pPr>
    </w:p>
    <w:p w14:paraId="62557A9C" w14:textId="775C88A1" w:rsidR="00460C8A" w:rsidRPr="00014B2D" w:rsidRDefault="00460C8A"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106</w:t>
      </w:r>
      <w:r w:rsidRPr="00014B2D">
        <w:rPr>
          <w:rFonts w:ascii="GHEA Grapalat" w:hAnsi="GHEA Grapalat"/>
          <w:b/>
          <w:bCs/>
          <w:sz w:val="24"/>
          <w:szCs w:val="24"/>
        </w:rPr>
        <w:t xml:space="preserve">. Աշխատանքում վերականգնելու </w:t>
      </w:r>
      <w:r w:rsidR="00D85F50" w:rsidRPr="00014B2D">
        <w:rPr>
          <w:rFonts w:ascii="GHEA Grapalat" w:hAnsi="GHEA Grapalat"/>
          <w:b/>
          <w:bCs/>
          <w:sz w:val="24"/>
          <w:szCs w:val="24"/>
        </w:rPr>
        <w:t>պահանջի հարկադիր կատարումը</w:t>
      </w:r>
    </w:p>
    <w:p w14:paraId="044D9E6C" w14:textId="77777777" w:rsidR="00460C8A" w:rsidRPr="00014B2D" w:rsidRDefault="00460C8A"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30C3505B" w14:textId="2FC906A0" w:rsidR="00460C8A" w:rsidRPr="00014B2D" w:rsidRDefault="00D85F50" w:rsidP="00795F5A">
      <w:pPr>
        <w:pStyle w:val="ListParagraph"/>
        <w:numPr>
          <w:ilvl w:val="0"/>
          <w:numId w:val="134"/>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Cs/>
          <w:sz w:val="24"/>
          <w:szCs w:val="24"/>
        </w:rPr>
        <w:t xml:space="preserve">Աշխատանքում վերականգնելու </w:t>
      </w:r>
      <w:r w:rsidR="004B2AEF" w:rsidRPr="00014B2D">
        <w:rPr>
          <w:rFonts w:ascii="GHEA Grapalat" w:hAnsi="GHEA Grapalat"/>
          <w:bCs/>
          <w:sz w:val="24"/>
          <w:szCs w:val="24"/>
        </w:rPr>
        <w:t xml:space="preserve">պահանջը համարվում է կատարված՝ աշխատողին իր նախկին աշխատանքին փաստացի </w:t>
      </w:r>
      <w:r w:rsidR="00C42D42" w:rsidRPr="00014B2D">
        <w:rPr>
          <w:rFonts w:ascii="GHEA Grapalat" w:hAnsi="GHEA Grapalat"/>
          <w:bCs/>
          <w:sz w:val="24"/>
          <w:szCs w:val="24"/>
        </w:rPr>
        <w:t>ներգրավելու</w:t>
      </w:r>
      <w:r w:rsidR="004B2AEF" w:rsidRPr="00014B2D">
        <w:rPr>
          <w:rFonts w:ascii="GHEA Grapalat" w:hAnsi="GHEA Grapalat"/>
          <w:bCs/>
          <w:sz w:val="24"/>
          <w:szCs w:val="24"/>
        </w:rPr>
        <w:t xml:space="preserve"> պահից, որը հաջորդել է </w:t>
      </w:r>
      <w:r w:rsidR="00C42D42" w:rsidRPr="00014B2D">
        <w:rPr>
          <w:rFonts w:ascii="GHEA Grapalat" w:hAnsi="GHEA Grapalat"/>
          <w:bCs/>
          <w:sz w:val="24"/>
          <w:szCs w:val="24"/>
        </w:rPr>
        <w:t xml:space="preserve">աշխատանքի պայմանների փոփոխման, գործատուի նախաձեռնությամբ աշխատանքային պայմանագիրը դադարեցնելու կամ աշխատանքային պայմանագիրը լուծելու վերաբերյալ անհատական իրավական ակտը </w:t>
      </w:r>
      <w:r w:rsidR="004B2AEF" w:rsidRPr="00014B2D">
        <w:rPr>
          <w:rFonts w:ascii="GHEA Grapalat" w:hAnsi="GHEA Grapalat"/>
          <w:bCs/>
          <w:sz w:val="24"/>
          <w:szCs w:val="24"/>
        </w:rPr>
        <w:t xml:space="preserve">վերացնելուն: </w:t>
      </w:r>
    </w:p>
    <w:p w14:paraId="4A4AF55E" w14:textId="5427AA7B" w:rsidR="00682098" w:rsidRPr="00014B2D" w:rsidRDefault="00682098" w:rsidP="00795F5A">
      <w:pPr>
        <w:tabs>
          <w:tab w:val="left" w:pos="851"/>
          <w:tab w:val="left" w:pos="993"/>
        </w:tabs>
        <w:spacing w:after="0" w:line="276" w:lineRule="auto"/>
        <w:ind w:firstLine="567"/>
        <w:jc w:val="both"/>
        <w:rPr>
          <w:rFonts w:ascii="GHEA Grapalat" w:hAnsi="GHEA Grapalat"/>
          <w:sz w:val="24"/>
          <w:szCs w:val="24"/>
        </w:rPr>
      </w:pPr>
    </w:p>
    <w:p w14:paraId="332FD79B" w14:textId="610D2DED" w:rsidR="004F7248" w:rsidRPr="00014B2D" w:rsidRDefault="004F7248"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107</w:t>
      </w:r>
      <w:r w:rsidRPr="00014B2D">
        <w:rPr>
          <w:rFonts w:ascii="GHEA Grapalat" w:hAnsi="GHEA Grapalat"/>
          <w:b/>
          <w:bCs/>
          <w:sz w:val="24"/>
          <w:szCs w:val="24"/>
        </w:rPr>
        <w:t xml:space="preserve">. </w:t>
      </w:r>
      <w:r w:rsidR="00C46BED" w:rsidRPr="00014B2D">
        <w:rPr>
          <w:rFonts w:ascii="GHEA Grapalat" w:hAnsi="GHEA Grapalat"/>
          <w:b/>
          <w:bCs/>
          <w:sz w:val="24"/>
          <w:szCs w:val="24"/>
        </w:rPr>
        <w:t>Վտարումը</w:t>
      </w:r>
    </w:p>
    <w:p w14:paraId="4D6F2315" w14:textId="75F17A31" w:rsidR="004F7248" w:rsidRPr="00014B2D" w:rsidRDefault="004F7248"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6B809F32" w14:textId="48D96B73" w:rsidR="00C46BED" w:rsidRPr="00014B2D" w:rsidRDefault="004F7248" w:rsidP="00795F5A">
      <w:pPr>
        <w:pStyle w:val="ListParagraph"/>
        <w:numPr>
          <w:ilvl w:val="0"/>
          <w:numId w:val="135"/>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Վտարումը </w:t>
      </w:r>
      <w:r w:rsidR="00C46BED" w:rsidRPr="00014B2D">
        <w:rPr>
          <w:rFonts w:ascii="GHEA Grapalat" w:hAnsi="GHEA Grapalat"/>
          <w:sz w:val="24"/>
          <w:szCs w:val="24"/>
        </w:rPr>
        <w:t>կատարման ենթակա ակտում</w:t>
      </w:r>
      <w:r w:rsidRPr="00014B2D">
        <w:rPr>
          <w:rFonts w:ascii="GHEA Grapalat" w:hAnsi="GHEA Grapalat"/>
          <w:sz w:val="24"/>
          <w:szCs w:val="24"/>
        </w:rPr>
        <w:t xml:space="preserve"> նշված անշարժ գույքը </w:t>
      </w:r>
      <w:r w:rsidR="00D3164F" w:rsidRPr="00014B2D">
        <w:rPr>
          <w:rFonts w:ascii="GHEA Grapalat" w:hAnsi="GHEA Grapalat"/>
          <w:sz w:val="24"/>
          <w:szCs w:val="24"/>
        </w:rPr>
        <w:t>պարտապանից</w:t>
      </w:r>
      <w:r w:rsidRPr="00014B2D">
        <w:rPr>
          <w:rFonts w:ascii="GHEA Grapalat" w:hAnsi="GHEA Grapalat"/>
          <w:sz w:val="24"/>
          <w:szCs w:val="24"/>
        </w:rPr>
        <w:t xml:space="preserve">, ինչպես նաև </w:t>
      </w:r>
      <w:r w:rsidR="006A1F95" w:rsidRPr="00014B2D">
        <w:rPr>
          <w:rFonts w:ascii="GHEA Grapalat" w:hAnsi="GHEA Grapalat"/>
          <w:sz w:val="24"/>
          <w:szCs w:val="24"/>
        </w:rPr>
        <w:t xml:space="preserve">օրենքով սահմանված կարգով գրանցված </w:t>
      </w:r>
      <w:r w:rsidR="000B2AF7" w:rsidRPr="00014B2D">
        <w:rPr>
          <w:rFonts w:ascii="GHEA Grapalat" w:hAnsi="GHEA Grapalat"/>
          <w:sz w:val="24"/>
          <w:szCs w:val="24"/>
        </w:rPr>
        <w:t xml:space="preserve">օգտագործման իրավունք </w:t>
      </w:r>
      <w:r w:rsidR="003E7438" w:rsidRPr="00014B2D">
        <w:rPr>
          <w:rFonts w:ascii="GHEA Grapalat" w:hAnsi="GHEA Grapalat"/>
          <w:sz w:val="24"/>
          <w:szCs w:val="24"/>
        </w:rPr>
        <w:t xml:space="preserve">կամ օրենքի հիման վրա անկախ գրանցումից ճանաչվող </w:t>
      </w:r>
      <w:r w:rsidR="006A1F95" w:rsidRPr="00014B2D">
        <w:rPr>
          <w:rFonts w:ascii="GHEA Grapalat" w:hAnsi="GHEA Grapalat"/>
          <w:sz w:val="24"/>
          <w:szCs w:val="24"/>
        </w:rPr>
        <w:t xml:space="preserve">օգտագործման իրավունք չունեցող </w:t>
      </w:r>
      <w:r w:rsidRPr="00014B2D">
        <w:rPr>
          <w:rFonts w:ascii="GHEA Grapalat" w:hAnsi="GHEA Grapalat"/>
          <w:sz w:val="24"/>
          <w:szCs w:val="24"/>
        </w:rPr>
        <w:t xml:space="preserve">անձանցից և նրա (նրանց) գույքից ազատելն ու ազատված </w:t>
      </w:r>
      <w:r w:rsidR="00C46BED" w:rsidRPr="00014B2D">
        <w:rPr>
          <w:rFonts w:ascii="GHEA Grapalat" w:hAnsi="GHEA Grapalat"/>
          <w:sz w:val="24"/>
          <w:szCs w:val="24"/>
        </w:rPr>
        <w:t>անշարժ գույքից</w:t>
      </w:r>
      <w:r w:rsidRPr="00014B2D">
        <w:rPr>
          <w:rFonts w:ascii="GHEA Grapalat" w:hAnsi="GHEA Grapalat"/>
          <w:sz w:val="24"/>
          <w:szCs w:val="24"/>
        </w:rPr>
        <w:t xml:space="preserve"> օգտվելն արգելելն է:</w:t>
      </w:r>
    </w:p>
    <w:p w14:paraId="238C51D7" w14:textId="3BE9ABFC" w:rsidR="004E5716" w:rsidRPr="00014B2D" w:rsidRDefault="004F7248" w:rsidP="00795F5A">
      <w:pPr>
        <w:pStyle w:val="ListParagraph"/>
        <w:numPr>
          <w:ilvl w:val="0"/>
          <w:numId w:val="135"/>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Հարկադիր կատարողը </w:t>
      </w:r>
      <w:r w:rsidR="00C46BED" w:rsidRPr="00014B2D">
        <w:rPr>
          <w:rFonts w:ascii="GHEA Grapalat" w:hAnsi="GHEA Grapalat"/>
          <w:sz w:val="24"/>
          <w:szCs w:val="24"/>
        </w:rPr>
        <w:t xml:space="preserve">պարտապանին </w:t>
      </w:r>
      <w:r w:rsidRPr="00014B2D">
        <w:rPr>
          <w:rFonts w:ascii="GHEA Grapalat" w:hAnsi="GHEA Grapalat"/>
          <w:sz w:val="24"/>
          <w:szCs w:val="24"/>
        </w:rPr>
        <w:t>ծանուցում է հարկադիր վտարման օրվա և ժամի մասին:</w:t>
      </w:r>
      <w:r w:rsidR="00C46BED" w:rsidRPr="00014B2D">
        <w:rPr>
          <w:rFonts w:ascii="GHEA Grapalat" w:hAnsi="GHEA Grapalat"/>
          <w:sz w:val="24"/>
          <w:szCs w:val="24"/>
        </w:rPr>
        <w:t xml:space="preserve"> Պ</w:t>
      </w:r>
      <w:r w:rsidRPr="00014B2D">
        <w:rPr>
          <w:rFonts w:ascii="GHEA Grapalat" w:hAnsi="GHEA Grapalat"/>
          <w:sz w:val="24"/>
          <w:szCs w:val="24"/>
        </w:rPr>
        <w:t>ատշաճ ծանուցված պարտապանի չներկայանալը կամ պարտապանի գտնվելու վայրը պարզելու անհնարինություն</w:t>
      </w:r>
      <w:r w:rsidR="00C46BED" w:rsidRPr="00014B2D">
        <w:rPr>
          <w:rFonts w:ascii="GHEA Grapalat" w:hAnsi="GHEA Grapalat"/>
          <w:sz w:val="24"/>
          <w:szCs w:val="24"/>
        </w:rPr>
        <w:t>ն</w:t>
      </w:r>
      <w:r w:rsidRPr="00014B2D">
        <w:rPr>
          <w:rFonts w:ascii="GHEA Grapalat" w:hAnsi="GHEA Grapalat"/>
          <w:sz w:val="24"/>
          <w:szCs w:val="24"/>
        </w:rPr>
        <w:t xml:space="preserve"> արգելք չ</w:t>
      </w:r>
      <w:r w:rsidR="00C46BED" w:rsidRPr="00014B2D">
        <w:rPr>
          <w:rFonts w:ascii="GHEA Grapalat" w:hAnsi="GHEA Grapalat"/>
          <w:sz w:val="24"/>
          <w:szCs w:val="24"/>
        </w:rPr>
        <w:t>են</w:t>
      </w:r>
      <w:r w:rsidRPr="00014B2D">
        <w:rPr>
          <w:rFonts w:ascii="GHEA Grapalat" w:hAnsi="GHEA Grapalat"/>
          <w:sz w:val="24"/>
          <w:szCs w:val="24"/>
        </w:rPr>
        <w:t xml:space="preserve"> </w:t>
      </w:r>
      <w:r w:rsidR="004E5716" w:rsidRPr="00014B2D">
        <w:rPr>
          <w:rFonts w:ascii="GHEA Grapalat" w:hAnsi="GHEA Grapalat"/>
          <w:sz w:val="24"/>
          <w:szCs w:val="24"/>
        </w:rPr>
        <w:t>կատարողական գործողություններ</w:t>
      </w:r>
      <w:r w:rsidR="003B4AB2" w:rsidRPr="00014B2D">
        <w:rPr>
          <w:rFonts w:ascii="GHEA Grapalat" w:hAnsi="GHEA Grapalat"/>
          <w:sz w:val="24"/>
          <w:szCs w:val="24"/>
        </w:rPr>
        <w:t xml:space="preserve">ն </w:t>
      </w:r>
      <w:r w:rsidR="004E5716" w:rsidRPr="00014B2D">
        <w:rPr>
          <w:rFonts w:ascii="GHEA Grapalat" w:hAnsi="GHEA Grapalat"/>
          <w:sz w:val="24"/>
          <w:szCs w:val="24"/>
        </w:rPr>
        <w:t>իրականաց</w:t>
      </w:r>
      <w:r w:rsidR="003B4AB2" w:rsidRPr="00014B2D">
        <w:rPr>
          <w:rFonts w:ascii="GHEA Grapalat" w:hAnsi="GHEA Grapalat"/>
          <w:sz w:val="24"/>
          <w:szCs w:val="24"/>
        </w:rPr>
        <w:t>նելու</w:t>
      </w:r>
      <w:r w:rsidRPr="00014B2D">
        <w:rPr>
          <w:rFonts w:ascii="GHEA Grapalat" w:hAnsi="GHEA Grapalat"/>
          <w:sz w:val="24"/>
          <w:szCs w:val="24"/>
        </w:rPr>
        <w:t xml:space="preserve"> համար:</w:t>
      </w:r>
    </w:p>
    <w:p w14:paraId="761BD9F7" w14:textId="7463D697" w:rsidR="004F7248" w:rsidRPr="00014B2D" w:rsidRDefault="004844BD" w:rsidP="00795F5A">
      <w:pPr>
        <w:pStyle w:val="ListParagraph"/>
        <w:numPr>
          <w:ilvl w:val="0"/>
          <w:numId w:val="13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Պարտապանի բացակայությամբ վ</w:t>
      </w:r>
      <w:r w:rsidR="004F7248" w:rsidRPr="00014B2D">
        <w:rPr>
          <w:rFonts w:ascii="GHEA Grapalat" w:hAnsi="GHEA Grapalat"/>
          <w:sz w:val="24"/>
          <w:szCs w:val="24"/>
        </w:rPr>
        <w:t>տարում</w:t>
      </w:r>
      <w:r w:rsidR="004E5716" w:rsidRPr="00014B2D">
        <w:rPr>
          <w:rFonts w:ascii="GHEA Grapalat" w:hAnsi="GHEA Grapalat"/>
          <w:sz w:val="24"/>
          <w:szCs w:val="24"/>
        </w:rPr>
        <w:t xml:space="preserve"> իրականացնելիս հարկադիր կատարողն ապահովում է</w:t>
      </w:r>
      <w:r w:rsidR="00507454" w:rsidRPr="00014B2D">
        <w:rPr>
          <w:rFonts w:ascii="GHEA Grapalat" w:hAnsi="GHEA Grapalat"/>
          <w:sz w:val="24"/>
          <w:szCs w:val="24"/>
        </w:rPr>
        <w:t xml:space="preserve"> </w:t>
      </w:r>
      <w:r w:rsidR="004F7248" w:rsidRPr="00014B2D">
        <w:rPr>
          <w:rFonts w:ascii="GHEA Grapalat" w:hAnsi="GHEA Grapalat"/>
          <w:sz w:val="24"/>
          <w:szCs w:val="24"/>
        </w:rPr>
        <w:t xml:space="preserve">պարտապանի </w:t>
      </w:r>
      <w:r w:rsidR="005F62A0" w:rsidRPr="00014B2D">
        <w:rPr>
          <w:rFonts w:ascii="GHEA Grapalat" w:hAnsi="GHEA Grapalat"/>
          <w:sz w:val="24"/>
          <w:szCs w:val="24"/>
        </w:rPr>
        <w:t xml:space="preserve">ամբողջ </w:t>
      </w:r>
      <w:r w:rsidR="004F7248" w:rsidRPr="00014B2D">
        <w:rPr>
          <w:rFonts w:ascii="GHEA Grapalat" w:hAnsi="GHEA Grapalat"/>
          <w:sz w:val="24"/>
          <w:szCs w:val="24"/>
        </w:rPr>
        <w:t>գույքի գույքագր</w:t>
      </w:r>
      <w:r w:rsidR="004E5716" w:rsidRPr="00014B2D">
        <w:rPr>
          <w:rFonts w:ascii="GHEA Grapalat" w:hAnsi="GHEA Grapalat"/>
          <w:sz w:val="24"/>
          <w:szCs w:val="24"/>
        </w:rPr>
        <w:t>ու</w:t>
      </w:r>
      <w:r w:rsidR="004F7248" w:rsidRPr="00014B2D">
        <w:rPr>
          <w:rFonts w:ascii="GHEA Grapalat" w:hAnsi="GHEA Grapalat"/>
          <w:sz w:val="24"/>
          <w:szCs w:val="24"/>
        </w:rPr>
        <w:t>մ</w:t>
      </w:r>
      <w:r w:rsidR="004E5716" w:rsidRPr="00014B2D">
        <w:rPr>
          <w:rFonts w:ascii="GHEA Grapalat" w:hAnsi="GHEA Grapalat"/>
          <w:sz w:val="24"/>
          <w:szCs w:val="24"/>
        </w:rPr>
        <w:t>ը՝ հետագայում ա</w:t>
      </w:r>
      <w:r w:rsidR="004F7248" w:rsidRPr="00014B2D">
        <w:rPr>
          <w:rFonts w:ascii="GHEA Grapalat" w:hAnsi="GHEA Grapalat"/>
          <w:sz w:val="24"/>
          <w:szCs w:val="24"/>
        </w:rPr>
        <w:t>նհրաժեշտության դեպքում</w:t>
      </w:r>
      <w:r w:rsidR="004E5716" w:rsidRPr="00014B2D">
        <w:rPr>
          <w:rFonts w:ascii="GHEA Grapalat" w:hAnsi="GHEA Grapalat"/>
          <w:sz w:val="24"/>
          <w:szCs w:val="24"/>
        </w:rPr>
        <w:t xml:space="preserve"> կազմակերպելով դրա պահպանությունը սույն օրենքով սահմանված կարգով։</w:t>
      </w:r>
    </w:p>
    <w:p w14:paraId="77C0C789" w14:textId="088DB4B4" w:rsidR="004E5716" w:rsidRPr="00014B2D" w:rsidRDefault="004E5716" w:rsidP="00795F5A">
      <w:pPr>
        <w:pStyle w:val="ListParagraph"/>
        <w:numPr>
          <w:ilvl w:val="0"/>
          <w:numId w:val="13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Հարկադիր կատարողը կարող է վտարման մասին որոշում կայացնել նաև սույն օրենքով սահմանված կարգով անշարժ գույքի հարկադիր իրացման որոշում կայացնելու դեպքում։</w:t>
      </w:r>
    </w:p>
    <w:p w14:paraId="06C54090" w14:textId="523450C4" w:rsidR="00D3164F" w:rsidRPr="00014B2D" w:rsidRDefault="006861D6" w:rsidP="00795F5A">
      <w:pPr>
        <w:pStyle w:val="ListParagraph"/>
        <w:numPr>
          <w:ilvl w:val="0"/>
          <w:numId w:val="13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օրենքով սահմանված կարգով անշարժ գույքի հարկադիր իրացման դեպքում գույքի նոր սեփականատիրոջ դիմումով հ</w:t>
      </w:r>
      <w:r w:rsidR="004E5716" w:rsidRPr="00014B2D">
        <w:rPr>
          <w:rFonts w:ascii="GHEA Grapalat" w:hAnsi="GHEA Grapalat"/>
          <w:sz w:val="24"/>
          <w:szCs w:val="24"/>
        </w:rPr>
        <w:t>արկադիր կատարող</w:t>
      </w:r>
      <w:r w:rsidRPr="00014B2D">
        <w:rPr>
          <w:rFonts w:ascii="GHEA Grapalat" w:hAnsi="GHEA Grapalat"/>
          <w:sz w:val="24"/>
          <w:szCs w:val="24"/>
        </w:rPr>
        <w:t>ը</w:t>
      </w:r>
      <w:r w:rsidR="00D3164F" w:rsidRPr="00014B2D">
        <w:rPr>
          <w:rFonts w:ascii="GHEA Grapalat" w:hAnsi="GHEA Grapalat"/>
          <w:sz w:val="24"/>
          <w:szCs w:val="24"/>
        </w:rPr>
        <w:t xml:space="preserve"> կայացնում է վտարման մասին որոշում, եթե նախկին սեփականատերը կամ </w:t>
      </w:r>
      <w:r w:rsidR="006A1F95" w:rsidRPr="00014B2D">
        <w:rPr>
          <w:rFonts w:ascii="GHEA Grapalat" w:hAnsi="GHEA Grapalat"/>
          <w:sz w:val="24"/>
          <w:szCs w:val="24"/>
        </w:rPr>
        <w:t>օգտագործման իրավունք չունեցող անձ</w:t>
      </w:r>
      <w:r w:rsidR="00D3164F" w:rsidRPr="00014B2D">
        <w:rPr>
          <w:rFonts w:ascii="GHEA Grapalat" w:hAnsi="GHEA Grapalat"/>
          <w:sz w:val="24"/>
          <w:szCs w:val="24"/>
        </w:rPr>
        <w:t xml:space="preserve">ինք </w:t>
      </w:r>
      <w:r w:rsidRPr="00014B2D">
        <w:rPr>
          <w:rFonts w:ascii="GHEA Grapalat" w:hAnsi="GHEA Grapalat"/>
          <w:sz w:val="24"/>
          <w:szCs w:val="24"/>
        </w:rPr>
        <w:t xml:space="preserve">հարկադիր կատարողի սահմանած ժամկետում </w:t>
      </w:r>
      <w:r w:rsidR="00D3164F" w:rsidRPr="00014B2D">
        <w:rPr>
          <w:rFonts w:ascii="GHEA Grapalat" w:hAnsi="GHEA Grapalat"/>
          <w:sz w:val="24"/>
          <w:szCs w:val="24"/>
        </w:rPr>
        <w:t xml:space="preserve">հրաժարվում են ազատել անշարժ գույքը։ </w:t>
      </w:r>
      <w:r w:rsidRPr="00014B2D">
        <w:rPr>
          <w:rFonts w:ascii="GHEA Grapalat" w:hAnsi="GHEA Grapalat"/>
          <w:sz w:val="24"/>
          <w:szCs w:val="24"/>
        </w:rPr>
        <w:t>Գ</w:t>
      </w:r>
      <w:r w:rsidR="00D3164F" w:rsidRPr="00014B2D">
        <w:rPr>
          <w:rFonts w:ascii="GHEA Grapalat" w:hAnsi="GHEA Grapalat"/>
          <w:sz w:val="24"/>
          <w:szCs w:val="24"/>
        </w:rPr>
        <w:t xml:space="preserve">ույքի նոր սեփականատերը նման պահանջով հարկադիր կատարողին կարող է դիմել տվյալ գույքի նկատմամբ իր սեփականության իրավունքի պետական գրանցումից հետո </w:t>
      </w:r>
      <w:r w:rsidR="001D6960" w:rsidRPr="00014B2D">
        <w:rPr>
          <w:rFonts w:ascii="GHEA Grapalat" w:hAnsi="GHEA Grapalat"/>
          <w:sz w:val="24"/>
          <w:szCs w:val="24"/>
        </w:rPr>
        <w:t>մեկ տարվա</w:t>
      </w:r>
      <w:r w:rsidR="00D3164F" w:rsidRPr="00014B2D">
        <w:rPr>
          <w:rFonts w:ascii="GHEA Grapalat" w:hAnsi="GHEA Grapalat"/>
          <w:sz w:val="24"/>
          <w:szCs w:val="24"/>
        </w:rPr>
        <w:t xml:space="preserve"> ընթացքում:</w:t>
      </w:r>
    </w:p>
    <w:p w14:paraId="206221F9" w14:textId="77777777" w:rsidR="006861D6" w:rsidRPr="00014B2D" w:rsidRDefault="006861D6" w:rsidP="00795F5A">
      <w:pPr>
        <w:pStyle w:val="ListParagraph"/>
        <w:shd w:val="clear" w:color="auto" w:fill="FFFFFF"/>
        <w:tabs>
          <w:tab w:val="left" w:pos="851"/>
          <w:tab w:val="left" w:pos="993"/>
        </w:tabs>
        <w:spacing w:after="0" w:line="276" w:lineRule="auto"/>
        <w:ind w:left="0" w:firstLine="567"/>
        <w:jc w:val="both"/>
        <w:rPr>
          <w:rFonts w:ascii="GHEA Grapalat" w:hAnsi="GHEA Grapalat"/>
          <w:sz w:val="24"/>
          <w:szCs w:val="24"/>
        </w:rPr>
      </w:pPr>
    </w:p>
    <w:p w14:paraId="0B208D5F" w14:textId="7BAC8029" w:rsidR="00886CF4" w:rsidRPr="00014B2D" w:rsidRDefault="00886CF4"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108</w:t>
      </w:r>
      <w:r w:rsidRPr="00014B2D">
        <w:rPr>
          <w:rFonts w:ascii="GHEA Grapalat" w:hAnsi="GHEA Grapalat"/>
          <w:b/>
          <w:bCs/>
          <w:sz w:val="24"/>
          <w:szCs w:val="24"/>
        </w:rPr>
        <w:t>. Բնակեցումը</w:t>
      </w:r>
    </w:p>
    <w:p w14:paraId="7ADC2576" w14:textId="77777777" w:rsidR="00886CF4" w:rsidRPr="00014B2D" w:rsidRDefault="00886CF4"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4F881B49" w14:textId="77777777" w:rsidR="003B4AB2" w:rsidRPr="00014B2D" w:rsidRDefault="003B4AB2" w:rsidP="00795F5A">
      <w:pPr>
        <w:pStyle w:val="ListParagraph"/>
        <w:numPr>
          <w:ilvl w:val="0"/>
          <w:numId w:val="136"/>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Բնակեցումը կատարման ենթակա ակտում նշված բնակելի տարածություն պահանջատիրոջ անարգել մուտք գործելու և այնտեղ բնակվելու ապահովումն է:</w:t>
      </w:r>
    </w:p>
    <w:p w14:paraId="12582423" w14:textId="77777777" w:rsidR="003B4AB2" w:rsidRPr="00014B2D" w:rsidRDefault="003B4AB2" w:rsidP="00795F5A">
      <w:pPr>
        <w:pStyle w:val="ListParagraph"/>
        <w:numPr>
          <w:ilvl w:val="0"/>
          <w:numId w:val="136"/>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Հարկադիր կատարողը պարտապանին ծանուցում է բնակեցման օրվա և ժամի մասին: Պատշաճ ծանուցված պարտապանի չներկայանալը կամ պարտապանի գտնվելու վայրը պարզելու անհնարինությունն արգելք չեն կատարողական գործողություններն իրականացնելու համար:</w:t>
      </w:r>
    </w:p>
    <w:p w14:paraId="53420E46" w14:textId="4CDD6AAF" w:rsidR="003B4AB2" w:rsidRPr="00014B2D" w:rsidRDefault="003B4AB2" w:rsidP="00795F5A">
      <w:pPr>
        <w:pStyle w:val="ListParagraph"/>
        <w:numPr>
          <w:ilvl w:val="0"/>
          <w:numId w:val="136"/>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Եթե </w:t>
      </w:r>
      <w:r w:rsidR="006A1F95" w:rsidRPr="00014B2D">
        <w:rPr>
          <w:rFonts w:ascii="GHEA Grapalat" w:hAnsi="GHEA Grapalat"/>
          <w:sz w:val="24"/>
          <w:szCs w:val="24"/>
        </w:rPr>
        <w:t xml:space="preserve">պարտապանը </w:t>
      </w:r>
      <w:r w:rsidRPr="00014B2D">
        <w:rPr>
          <w:rFonts w:ascii="GHEA Grapalat" w:hAnsi="GHEA Grapalat"/>
          <w:sz w:val="24"/>
          <w:szCs w:val="24"/>
        </w:rPr>
        <w:t>բնակեցման պահանջով կատարողական վարույթի կարճումից հետո,</w:t>
      </w:r>
      <w:r w:rsidR="006A1F95" w:rsidRPr="00014B2D">
        <w:rPr>
          <w:rFonts w:ascii="GHEA Grapalat" w:hAnsi="GHEA Grapalat"/>
          <w:sz w:val="24"/>
          <w:szCs w:val="24"/>
        </w:rPr>
        <w:t xml:space="preserve"> </w:t>
      </w:r>
      <w:r w:rsidRPr="00014B2D">
        <w:rPr>
          <w:rFonts w:ascii="GHEA Grapalat" w:hAnsi="GHEA Grapalat"/>
          <w:sz w:val="24"/>
          <w:szCs w:val="24"/>
        </w:rPr>
        <w:t>ըստ էության խախտելով կատարման ենթակա ակտը, խոչընդոտում է պահանջատիրոջ բնակվելուն, ապա հարկադիր կատարողը պահանջատիրոջ միջնորդությամբ վերսկսում է կարճված կատարողական վարույթը։ Պահանջատերը կարող է նման միջնորդություն ներկայացնել կատարողական վարույթի կարճումից հետո մեկ տարվա ընթացքում։</w:t>
      </w:r>
    </w:p>
    <w:p w14:paraId="13281B63" w14:textId="790421DE" w:rsidR="00967079" w:rsidRPr="00014B2D" w:rsidRDefault="0096707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2E944A2B" w14:textId="77777777" w:rsidR="00967079" w:rsidRPr="00014B2D" w:rsidRDefault="0096707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0C9E8888" w14:textId="4B7F3C41" w:rsidR="00C224A2" w:rsidRPr="00014B2D" w:rsidRDefault="00C224A2"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ԵՆԹԱԲԱԺԻՆ </w:t>
      </w:r>
      <w:r w:rsidR="003E6091" w:rsidRPr="00014B2D">
        <w:rPr>
          <w:rFonts w:ascii="GHEA Grapalat" w:hAnsi="GHEA Grapalat"/>
          <w:b/>
          <w:bCs/>
          <w:sz w:val="24"/>
          <w:szCs w:val="24"/>
        </w:rPr>
        <w:t>Ե</w:t>
      </w:r>
      <w:r w:rsidRPr="00014B2D">
        <w:rPr>
          <w:rFonts w:ascii="GHEA Grapalat" w:hAnsi="GHEA Grapalat"/>
          <w:b/>
          <w:bCs/>
          <w:sz w:val="24"/>
          <w:szCs w:val="24"/>
        </w:rPr>
        <w:t>ՐՐՈՐԴ</w:t>
      </w:r>
    </w:p>
    <w:p w14:paraId="1DE5666C" w14:textId="5DFB27D3" w:rsidR="00812B92" w:rsidRPr="00014B2D" w:rsidRDefault="004550F9" w:rsidP="00795F5A">
      <w:pPr>
        <w:tabs>
          <w:tab w:val="left" w:pos="851"/>
          <w:tab w:val="left" w:pos="993"/>
        </w:tabs>
        <w:spacing w:after="0" w:line="276" w:lineRule="auto"/>
        <w:ind w:firstLine="567"/>
        <w:jc w:val="center"/>
        <w:rPr>
          <w:rFonts w:ascii="GHEA Grapalat" w:hAnsi="GHEA Grapalat"/>
          <w:sz w:val="24"/>
          <w:szCs w:val="24"/>
        </w:rPr>
      </w:pPr>
      <w:r w:rsidRPr="00014B2D">
        <w:rPr>
          <w:rFonts w:ascii="GHEA Grapalat" w:hAnsi="GHEA Grapalat"/>
          <w:b/>
          <w:bCs/>
          <w:sz w:val="24"/>
          <w:szCs w:val="24"/>
        </w:rPr>
        <w:t>ԱՊԱՀՈՎՄԱՆ ՎԱՐՈՒՅԹԸ</w:t>
      </w:r>
    </w:p>
    <w:p w14:paraId="0733AAFD" w14:textId="77777777" w:rsidR="004550F9" w:rsidRPr="00014B2D" w:rsidRDefault="004550F9" w:rsidP="00795F5A">
      <w:pPr>
        <w:tabs>
          <w:tab w:val="left" w:pos="851"/>
          <w:tab w:val="left" w:pos="993"/>
        </w:tabs>
        <w:spacing w:after="0" w:line="276" w:lineRule="auto"/>
        <w:ind w:firstLine="567"/>
        <w:jc w:val="center"/>
        <w:rPr>
          <w:rFonts w:ascii="GHEA Grapalat" w:hAnsi="GHEA Grapalat"/>
          <w:sz w:val="24"/>
          <w:szCs w:val="24"/>
        </w:rPr>
      </w:pPr>
    </w:p>
    <w:p w14:paraId="497B18BB" w14:textId="0D496014" w:rsidR="00C224A2" w:rsidRPr="00014B2D" w:rsidRDefault="00C224A2" w:rsidP="00795F5A">
      <w:pPr>
        <w:pStyle w:val="ListParagraph"/>
        <w:tabs>
          <w:tab w:val="left" w:pos="851"/>
          <w:tab w:val="left" w:pos="993"/>
        </w:tabs>
        <w:spacing w:after="0" w:line="276" w:lineRule="auto"/>
        <w:ind w:left="0"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E835AB" w:rsidRPr="00014B2D">
        <w:rPr>
          <w:rFonts w:ascii="GHEA Grapalat" w:hAnsi="GHEA Grapalat"/>
          <w:b/>
          <w:bCs/>
          <w:sz w:val="24"/>
          <w:szCs w:val="24"/>
        </w:rPr>
        <w:t>19</w:t>
      </w:r>
    </w:p>
    <w:p w14:paraId="1270966D" w14:textId="2523B457" w:rsidR="00C224A2" w:rsidRPr="00014B2D" w:rsidRDefault="00C224A2" w:rsidP="00795F5A">
      <w:pPr>
        <w:pStyle w:val="ListParagraph"/>
        <w:tabs>
          <w:tab w:val="left" w:pos="851"/>
          <w:tab w:val="left" w:pos="993"/>
        </w:tabs>
        <w:spacing w:after="0" w:line="276" w:lineRule="auto"/>
        <w:ind w:left="0" w:firstLine="567"/>
        <w:jc w:val="center"/>
        <w:rPr>
          <w:rFonts w:ascii="GHEA Grapalat" w:hAnsi="GHEA Grapalat"/>
          <w:b/>
          <w:bCs/>
          <w:i/>
          <w:iCs/>
          <w:sz w:val="24"/>
          <w:szCs w:val="24"/>
        </w:rPr>
      </w:pPr>
      <w:r w:rsidRPr="00014B2D">
        <w:rPr>
          <w:rFonts w:ascii="GHEA Grapalat" w:hAnsi="GHEA Grapalat"/>
          <w:b/>
          <w:bCs/>
          <w:i/>
          <w:iCs/>
          <w:sz w:val="24"/>
          <w:szCs w:val="24"/>
        </w:rPr>
        <w:t>ԱՊԱՀՈՎՄԱՆ ՎԱՐՈՒՅԹԸ</w:t>
      </w:r>
    </w:p>
    <w:p w14:paraId="7F522239" w14:textId="77777777" w:rsidR="001E3B1A" w:rsidRPr="00014B2D" w:rsidRDefault="001E3B1A"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094A7B0E" w14:textId="541A918A" w:rsidR="00512570" w:rsidRPr="00014B2D" w:rsidRDefault="00512570"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109</w:t>
      </w:r>
      <w:r w:rsidRPr="00014B2D">
        <w:rPr>
          <w:rFonts w:ascii="GHEA Grapalat" w:hAnsi="GHEA Grapalat"/>
          <w:b/>
          <w:bCs/>
          <w:sz w:val="24"/>
          <w:szCs w:val="24"/>
        </w:rPr>
        <w:t>. Ապահովման վարույթի իրականացման կարգը</w:t>
      </w:r>
    </w:p>
    <w:p w14:paraId="095F781E" w14:textId="77777777" w:rsidR="00512570" w:rsidRPr="00014B2D" w:rsidRDefault="00512570"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32D257AB" w14:textId="01A97B3D" w:rsidR="00C76C1A" w:rsidRPr="00014B2D" w:rsidRDefault="000F4180" w:rsidP="00795F5A">
      <w:pPr>
        <w:pStyle w:val="ListParagraph"/>
        <w:numPr>
          <w:ilvl w:val="0"/>
          <w:numId w:val="143"/>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Ապահովման վարույթն </w:t>
      </w:r>
      <w:r w:rsidR="00C76C1A" w:rsidRPr="00014B2D">
        <w:rPr>
          <w:rFonts w:ascii="GHEA Grapalat" w:hAnsi="GHEA Grapalat"/>
          <w:sz w:val="24"/>
          <w:szCs w:val="24"/>
        </w:rPr>
        <w:t>իրականացվում է սույն օրենքով սահմանված կանոնների</w:t>
      </w:r>
      <w:r w:rsidRPr="00014B2D">
        <w:rPr>
          <w:rFonts w:ascii="GHEA Grapalat" w:hAnsi="GHEA Grapalat"/>
          <w:sz w:val="24"/>
          <w:szCs w:val="24"/>
        </w:rPr>
        <w:t>, իսկ դրամական պահանջի ապահովման վարույթը՝ այդ թվում</w:t>
      </w:r>
      <w:r w:rsidR="00507454" w:rsidRPr="00014B2D">
        <w:rPr>
          <w:rFonts w:ascii="GHEA Grapalat" w:hAnsi="GHEA Grapalat"/>
          <w:sz w:val="24"/>
          <w:szCs w:val="24"/>
        </w:rPr>
        <w:t xml:space="preserve"> </w:t>
      </w:r>
      <w:r w:rsidRPr="00014B2D">
        <w:rPr>
          <w:rFonts w:ascii="GHEA Grapalat" w:hAnsi="GHEA Grapalat"/>
          <w:sz w:val="24"/>
          <w:szCs w:val="24"/>
        </w:rPr>
        <w:lastRenderedPageBreak/>
        <w:t xml:space="preserve">դրամական պահանջների հարկադիր կատարման կանոնների </w:t>
      </w:r>
      <w:r w:rsidR="00C76C1A" w:rsidRPr="00014B2D">
        <w:rPr>
          <w:rFonts w:ascii="GHEA Grapalat" w:hAnsi="GHEA Grapalat"/>
          <w:sz w:val="24"/>
          <w:szCs w:val="24"/>
        </w:rPr>
        <w:t>համաձայն</w:t>
      </w:r>
      <w:r w:rsidRPr="00014B2D">
        <w:rPr>
          <w:rFonts w:ascii="GHEA Grapalat" w:hAnsi="GHEA Grapalat"/>
          <w:sz w:val="24"/>
          <w:szCs w:val="24"/>
        </w:rPr>
        <w:t>՝</w:t>
      </w:r>
      <w:r w:rsidR="00C76C1A" w:rsidRPr="00014B2D">
        <w:rPr>
          <w:rFonts w:ascii="GHEA Grapalat" w:hAnsi="GHEA Grapalat"/>
          <w:sz w:val="24"/>
          <w:szCs w:val="24"/>
        </w:rPr>
        <w:t xml:space="preserve"> այն հատուկ կանոնների պահպանմամբ, որոնք նախատեսված են սույն գլխի դրույթներով</w:t>
      </w:r>
      <w:r w:rsidRPr="00014B2D">
        <w:rPr>
          <w:rFonts w:ascii="GHEA Grapalat" w:hAnsi="GHEA Grapalat"/>
          <w:sz w:val="24"/>
          <w:szCs w:val="24"/>
        </w:rPr>
        <w:t>։</w:t>
      </w:r>
      <w:r w:rsidR="00C76C1A" w:rsidRPr="00014B2D">
        <w:rPr>
          <w:rFonts w:ascii="GHEA Grapalat" w:hAnsi="GHEA Grapalat"/>
          <w:sz w:val="24"/>
          <w:szCs w:val="24"/>
        </w:rPr>
        <w:t xml:space="preserve"> </w:t>
      </w:r>
    </w:p>
    <w:p w14:paraId="6BBE7B8E" w14:textId="416E946B" w:rsidR="00314911" w:rsidRPr="00014B2D" w:rsidRDefault="00314911" w:rsidP="00795F5A">
      <w:pPr>
        <w:tabs>
          <w:tab w:val="left" w:pos="851"/>
          <w:tab w:val="left" w:pos="993"/>
        </w:tabs>
        <w:spacing w:after="0" w:line="276" w:lineRule="auto"/>
        <w:ind w:firstLine="567"/>
        <w:jc w:val="both"/>
        <w:rPr>
          <w:rFonts w:ascii="GHEA Grapalat" w:hAnsi="GHEA Grapalat"/>
          <w:sz w:val="24"/>
          <w:szCs w:val="24"/>
        </w:rPr>
      </w:pPr>
    </w:p>
    <w:p w14:paraId="6C55942A" w14:textId="2C4C4F35" w:rsidR="009C1BDF" w:rsidRPr="00014B2D" w:rsidRDefault="009C1BDF"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110</w:t>
      </w:r>
      <w:r w:rsidRPr="00014B2D">
        <w:rPr>
          <w:rFonts w:ascii="GHEA Grapalat" w:hAnsi="GHEA Grapalat"/>
          <w:b/>
          <w:bCs/>
          <w:sz w:val="24"/>
          <w:szCs w:val="24"/>
        </w:rPr>
        <w:t xml:space="preserve">. </w:t>
      </w:r>
      <w:r w:rsidR="00316C2D" w:rsidRPr="00014B2D">
        <w:rPr>
          <w:rFonts w:ascii="GHEA Grapalat" w:hAnsi="GHEA Grapalat"/>
          <w:b/>
          <w:bCs/>
          <w:sz w:val="24"/>
          <w:szCs w:val="24"/>
        </w:rPr>
        <w:t>Ա</w:t>
      </w:r>
      <w:r w:rsidR="00843578" w:rsidRPr="00014B2D">
        <w:rPr>
          <w:rFonts w:ascii="GHEA Grapalat" w:hAnsi="GHEA Grapalat"/>
          <w:b/>
          <w:bCs/>
          <w:sz w:val="24"/>
          <w:szCs w:val="24"/>
        </w:rPr>
        <w:t>րգելանքի առանձնահատկություններ</w:t>
      </w:r>
      <w:r w:rsidR="00316C2D" w:rsidRPr="00014B2D">
        <w:rPr>
          <w:rFonts w:ascii="GHEA Grapalat" w:hAnsi="GHEA Grapalat"/>
          <w:b/>
          <w:bCs/>
          <w:sz w:val="24"/>
          <w:szCs w:val="24"/>
        </w:rPr>
        <w:t>ն ապահովման վարույթում</w:t>
      </w:r>
    </w:p>
    <w:p w14:paraId="13F56D5A" w14:textId="77777777" w:rsidR="00316C2D" w:rsidRPr="00014B2D" w:rsidRDefault="00316C2D"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18F0842B" w14:textId="34172750" w:rsidR="009C1BDF" w:rsidRPr="00014B2D" w:rsidRDefault="00843578" w:rsidP="00795F5A">
      <w:pPr>
        <w:pStyle w:val="ListParagraph"/>
        <w:numPr>
          <w:ilvl w:val="0"/>
          <w:numId w:val="14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Ապահովման վարույթով արգելադրված գույքի օգտագործման իրավունքը չի </w:t>
      </w:r>
      <w:r w:rsidR="00994DF8" w:rsidRPr="00014B2D">
        <w:rPr>
          <w:rFonts w:ascii="GHEA Grapalat" w:hAnsi="GHEA Grapalat"/>
          <w:sz w:val="24"/>
          <w:szCs w:val="24"/>
        </w:rPr>
        <w:t xml:space="preserve">կարող </w:t>
      </w:r>
      <w:r w:rsidRPr="00014B2D">
        <w:rPr>
          <w:rFonts w:ascii="GHEA Grapalat" w:hAnsi="GHEA Grapalat"/>
          <w:sz w:val="24"/>
          <w:szCs w:val="24"/>
        </w:rPr>
        <w:t>սահմանափակվ</w:t>
      </w:r>
      <w:r w:rsidR="00994DF8" w:rsidRPr="00014B2D">
        <w:rPr>
          <w:rFonts w:ascii="GHEA Grapalat" w:hAnsi="GHEA Grapalat"/>
          <w:sz w:val="24"/>
          <w:szCs w:val="24"/>
        </w:rPr>
        <w:t>ել</w:t>
      </w:r>
      <w:r w:rsidRPr="00014B2D">
        <w:rPr>
          <w:rFonts w:ascii="GHEA Grapalat" w:hAnsi="GHEA Grapalat"/>
          <w:sz w:val="24"/>
          <w:szCs w:val="24"/>
        </w:rPr>
        <w:t xml:space="preserve">, և այն չի </w:t>
      </w:r>
      <w:r w:rsidR="00994DF8" w:rsidRPr="00014B2D">
        <w:rPr>
          <w:rFonts w:ascii="GHEA Grapalat" w:hAnsi="GHEA Grapalat"/>
          <w:sz w:val="24"/>
          <w:szCs w:val="24"/>
        </w:rPr>
        <w:t xml:space="preserve">կարող </w:t>
      </w:r>
      <w:r w:rsidRPr="00014B2D">
        <w:rPr>
          <w:rFonts w:ascii="GHEA Grapalat" w:hAnsi="GHEA Grapalat"/>
          <w:sz w:val="24"/>
          <w:szCs w:val="24"/>
        </w:rPr>
        <w:t>առգրավվ</w:t>
      </w:r>
      <w:r w:rsidR="00994DF8" w:rsidRPr="00014B2D">
        <w:rPr>
          <w:rFonts w:ascii="GHEA Grapalat" w:hAnsi="GHEA Grapalat"/>
          <w:sz w:val="24"/>
          <w:szCs w:val="24"/>
        </w:rPr>
        <w:t>ել</w:t>
      </w:r>
      <w:r w:rsidR="00CF7F6D" w:rsidRPr="00014B2D">
        <w:rPr>
          <w:rFonts w:ascii="GHEA Grapalat" w:hAnsi="GHEA Grapalat"/>
          <w:sz w:val="24"/>
          <w:szCs w:val="24"/>
        </w:rPr>
        <w:t>,</w:t>
      </w:r>
      <w:r w:rsidRPr="00014B2D">
        <w:rPr>
          <w:rFonts w:ascii="GHEA Grapalat" w:hAnsi="GHEA Grapalat"/>
          <w:sz w:val="24"/>
          <w:szCs w:val="24"/>
        </w:rPr>
        <w:t xml:space="preserve"> բացառությամբ</w:t>
      </w:r>
      <w:r w:rsidR="00CB09A5" w:rsidRPr="00014B2D">
        <w:rPr>
          <w:rFonts w:ascii="GHEA Grapalat" w:hAnsi="GHEA Grapalat"/>
          <w:sz w:val="24"/>
          <w:szCs w:val="24"/>
        </w:rPr>
        <w:t xml:space="preserve"> եթե</w:t>
      </w:r>
      <w:r w:rsidRPr="00014B2D">
        <w:rPr>
          <w:rFonts w:ascii="GHEA Grapalat" w:hAnsi="GHEA Grapalat"/>
          <w:sz w:val="24"/>
          <w:szCs w:val="24"/>
        </w:rPr>
        <w:t>՝</w:t>
      </w:r>
    </w:p>
    <w:p w14:paraId="6193D386" w14:textId="1F4D3C42" w:rsidR="00994DF8" w:rsidRPr="00014B2D" w:rsidRDefault="00994DF8" w:rsidP="00795F5A">
      <w:pPr>
        <w:pStyle w:val="ListParagraph"/>
        <w:numPr>
          <w:ilvl w:val="0"/>
          <w:numId w:val="14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դա նախատեսված է կատարման ենթակա ակտով.</w:t>
      </w:r>
    </w:p>
    <w:p w14:paraId="164C49D3" w14:textId="3C0B4572" w:rsidR="00843578" w:rsidRPr="00014B2D" w:rsidRDefault="00CB09A5" w:rsidP="00795F5A">
      <w:pPr>
        <w:pStyle w:val="ListParagraph"/>
        <w:numPr>
          <w:ilvl w:val="0"/>
          <w:numId w:val="14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Cs/>
          <w:sz w:val="24"/>
          <w:szCs w:val="24"/>
        </w:rPr>
        <w:t xml:space="preserve">արգելադրվել է </w:t>
      </w:r>
      <w:r w:rsidR="00994DF8" w:rsidRPr="00014B2D">
        <w:rPr>
          <w:rFonts w:ascii="GHEA Grapalat" w:hAnsi="GHEA Grapalat"/>
          <w:bCs/>
          <w:sz w:val="24"/>
          <w:szCs w:val="24"/>
        </w:rPr>
        <w:t>սույն օրենք</w:t>
      </w:r>
      <w:r w:rsidRPr="00014B2D">
        <w:rPr>
          <w:rFonts w:ascii="GHEA Grapalat" w:hAnsi="GHEA Grapalat"/>
          <w:bCs/>
          <w:sz w:val="24"/>
          <w:szCs w:val="24"/>
        </w:rPr>
        <w:t xml:space="preserve">ով </w:t>
      </w:r>
      <w:r w:rsidR="00994DF8" w:rsidRPr="00014B2D">
        <w:rPr>
          <w:rFonts w:ascii="GHEA Grapalat" w:hAnsi="GHEA Grapalat"/>
          <w:bCs/>
          <w:sz w:val="24"/>
          <w:szCs w:val="24"/>
        </w:rPr>
        <w:t>պարտադիր առգրավման ենթակա գույք.</w:t>
      </w:r>
    </w:p>
    <w:p w14:paraId="462FC349" w14:textId="3F12E580" w:rsidR="00994DF8" w:rsidRPr="00014B2D" w:rsidRDefault="00994DF8" w:rsidP="00795F5A">
      <w:pPr>
        <w:pStyle w:val="ListParagraph"/>
        <w:numPr>
          <w:ilvl w:val="0"/>
          <w:numId w:val="14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պարտապանը խախտել է արգելանքից բխող սահմանափակումները։</w:t>
      </w:r>
    </w:p>
    <w:p w14:paraId="0FFB4D9D" w14:textId="0CFEEB04" w:rsidR="00CF19CC" w:rsidRPr="00014B2D" w:rsidRDefault="00994DF8" w:rsidP="00795F5A">
      <w:pPr>
        <w:pStyle w:val="ListParagraph"/>
        <w:numPr>
          <w:ilvl w:val="0"/>
          <w:numId w:val="14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Ապահովման վարույթով</w:t>
      </w:r>
      <w:r w:rsidR="00E21409" w:rsidRPr="00014B2D">
        <w:rPr>
          <w:rFonts w:ascii="GHEA Grapalat" w:hAnsi="GHEA Grapalat"/>
          <w:sz w:val="24"/>
          <w:szCs w:val="24"/>
        </w:rPr>
        <w:t>, ի լրումն սույն օրենքով բռնագանձման ոչ ենթակա գույքի,</w:t>
      </w:r>
      <w:r w:rsidRPr="00014B2D">
        <w:rPr>
          <w:rFonts w:ascii="GHEA Grapalat" w:hAnsi="GHEA Grapalat"/>
          <w:sz w:val="24"/>
          <w:szCs w:val="24"/>
        </w:rPr>
        <w:t xml:space="preserve"> </w:t>
      </w:r>
      <w:r w:rsidR="00E21409" w:rsidRPr="00014B2D">
        <w:rPr>
          <w:rFonts w:ascii="GHEA Grapalat" w:hAnsi="GHEA Grapalat"/>
          <w:sz w:val="24"/>
          <w:szCs w:val="24"/>
        </w:rPr>
        <w:t xml:space="preserve">արգելադրման ենթակա չեն նաև </w:t>
      </w:r>
      <w:r w:rsidRPr="00014B2D">
        <w:rPr>
          <w:rFonts w:ascii="GHEA Grapalat" w:hAnsi="GHEA Grapalat"/>
          <w:sz w:val="24"/>
          <w:szCs w:val="24"/>
        </w:rPr>
        <w:t>պարտապանի եկամուտները։</w:t>
      </w:r>
    </w:p>
    <w:p w14:paraId="7C6A0126" w14:textId="693A3839" w:rsidR="000A0FD2" w:rsidRPr="00014B2D" w:rsidRDefault="000A0FD2" w:rsidP="00795F5A">
      <w:pPr>
        <w:tabs>
          <w:tab w:val="left" w:pos="851"/>
          <w:tab w:val="left" w:pos="993"/>
        </w:tabs>
        <w:spacing w:after="0" w:line="276" w:lineRule="auto"/>
        <w:ind w:firstLine="567"/>
        <w:jc w:val="both"/>
        <w:rPr>
          <w:rFonts w:ascii="GHEA Grapalat" w:hAnsi="GHEA Grapalat"/>
          <w:sz w:val="24"/>
          <w:szCs w:val="24"/>
        </w:rPr>
      </w:pPr>
    </w:p>
    <w:p w14:paraId="0F8E59EB" w14:textId="387E29D4" w:rsidR="000A0FD2" w:rsidRPr="00014B2D" w:rsidRDefault="000A0FD2"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111</w:t>
      </w:r>
      <w:r w:rsidRPr="00014B2D">
        <w:rPr>
          <w:rFonts w:ascii="GHEA Grapalat" w:hAnsi="GHEA Grapalat"/>
          <w:b/>
          <w:bCs/>
          <w:sz w:val="24"/>
          <w:szCs w:val="24"/>
        </w:rPr>
        <w:t xml:space="preserve">. </w:t>
      </w:r>
      <w:r w:rsidR="00352BB2" w:rsidRPr="00014B2D">
        <w:rPr>
          <w:rFonts w:ascii="GHEA Grapalat" w:hAnsi="GHEA Grapalat"/>
          <w:b/>
          <w:bCs/>
          <w:sz w:val="24"/>
          <w:szCs w:val="24"/>
        </w:rPr>
        <w:t>Դրամական պահանջի ա</w:t>
      </w:r>
      <w:r w:rsidRPr="00014B2D">
        <w:rPr>
          <w:rFonts w:ascii="GHEA Grapalat" w:hAnsi="GHEA Grapalat"/>
          <w:b/>
          <w:bCs/>
          <w:sz w:val="24"/>
          <w:szCs w:val="24"/>
        </w:rPr>
        <w:t xml:space="preserve">պահովման վարույթով </w:t>
      </w:r>
      <w:r w:rsidR="002D2CCA" w:rsidRPr="00014B2D">
        <w:rPr>
          <w:rFonts w:ascii="GHEA Grapalat" w:hAnsi="GHEA Grapalat"/>
          <w:b/>
          <w:bCs/>
          <w:sz w:val="24"/>
          <w:szCs w:val="24"/>
        </w:rPr>
        <w:t xml:space="preserve">գույքի </w:t>
      </w:r>
      <w:r w:rsidRPr="00014B2D">
        <w:rPr>
          <w:rFonts w:ascii="GHEA Grapalat" w:hAnsi="GHEA Grapalat"/>
          <w:b/>
          <w:bCs/>
          <w:sz w:val="24"/>
          <w:szCs w:val="24"/>
        </w:rPr>
        <w:t>արգելադրման հերթականությունը</w:t>
      </w:r>
    </w:p>
    <w:p w14:paraId="631C4278" w14:textId="77777777" w:rsidR="000A0FD2" w:rsidRPr="00014B2D" w:rsidRDefault="000A0FD2"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7E3F3D3D" w14:textId="46207241" w:rsidR="00E16245" w:rsidRPr="00014B2D" w:rsidRDefault="000A0FD2" w:rsidP="00795F5A">
      <w:pPr>
        <w:pStyle w:val="ListParagraph"/>
        <w:numPr>
          <w:ilvl w:val="0"/>
          <w:numId w:val="148"/>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այլ բան նախատեսված չէ կատարման ենթակա ակտով, ապա </w:t>
      </w:r>
      <w:r w:rsidR="00352BB2" w:rsidRPr="00014B2D">
        <w:rPr>
          <w:rFonts w:ascii="GHEA Grapalat" w:hAnsi="GHEA Grapalat"/>
          <w:sz w:val="24"/>
          <w:szCs w:val="24"/>
        </w:rPr>
        <w:t xml:space="preserve">դրամական պահանջի </w:t>
      </w:r>
      <w:r w:rsidRPr="00014B2D">
        <w:rPr>
          <w:rFonts w:ascii="GHEA Grapalat" w:hAnsi="GHEA Grapalat"/>
          <w:sz w:val="24"/>
          <w:szCs w:val="24"/>
        </w:rPr>
        <w:t>ապահովման վարույթով պարտապանի գույքի վրա արգելանք է դրվում հետևյալ հերթականությամբ՝</w:t>
      </w:r>
    </w:p>
    <w:p w14:paraId="1242D55C" w14:textId="77777777" w:rsidR="000A0FD2" w:rsidRPr="00014B2D" w:rsidRDefault="000A0FD2" w:rsidP="00795F5A">
      <w:pPr>
        <w:pStyle w:val="ListParagraph"/>
        <w:numPr>
          <w:ilvl w:val="0"/>
          <w:numId w:val="14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պարտապան ֆիզիկական անձի պարագայում՝</w:t>
      </w:r>
    </w:p>
    <w:p w14:paraId="28FFF474" w14:textId="3B2830EC" w:rsidR="000A0FD2" w:rsidRPr="00014B2D" w:rsidRDefault="000A0FD2" w:rsidP="00795F5A">
      <w:pPr>
        <w:pStyle w:val="ListParagraph"/>
        <w:tabs>
          <w:tab w:val="left" w:pos="851"/>
          <w:tab w:val="left" w:pos="993"/>
        </w:tabs>
        <w:spacing w:after="0" w:line="276" w:lineRule="auto"/>
        <w:ind w:left="0" w:firstLine="567"/>
        <w:jc w:val="both"/>
        <w:rPr>
          <w:rFonts w:ascii="GHEA Grapalat" w:hAnsi="GHEA Grapalat"/>
          <w:sz w:val="24"/>
          <w:szCs w:val="24"/>
          <w:lang w:val="en-US"/>
        </w:rPr>
      </w:pPr>
      <w:r w:rsidRPr="00014B2D">
        <w:rPr>
          <w:rFonts w:ascii="GHEA Grapalat" w:hAnsi="GHEA Grapalat"/>
          <w:sz w:val="24"/>
          <w:szCs w:val="24"/>
        </w:rPr>
        <w:t>ա. անշարժ գույք</w:t>
      </w:r>
      <w:r w:rsidR="000B2AF7" w:rsidRPr="00014B2D">
        <w:rPr>
          <w:rFonts w:ascii="GHEA Grapalat" w:hAnsi="GHEA Grapalat"/>
          <w:sz w:val="24"/>
          <w:szCs w:val="24"/>
          <w:lang w:val="en-US"/>
        </w:rPr>
        <w:t>.</w:t>
      </w:r>
    </w:p>
    <w:p w14:paraId="04F1CAF6" w14:textId="0FE9A029" w:rsidR="000A0FD2" w:rsidRPr="00014B2D" w:rsidRDefault="000A0FD2"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բ. շարժական գույք</w:t>
      </w:r>
      <w:r w:rsidR="000B2AF7" w:rsidRPr="00014B2D">
        <w:rPr>
          <w:rFonts w:ascii="GHEA Grapalat" w:hAnsi="GHEA Grapalat"/>
          <w:sz w:val="24"/>
          <w:szCs w:val="24"/>
          <w:lang w:val="en-US"/>
        </w:rPr>
        <w:t>.</w:t>
      </w:r>
    </w:p>
    <w:p w14:paraId="447E68C9" w14:textId="7ECE1F8B" w:rsidR="000A0FD2" w:rsidRPr="00014B2D" w:rsidRDefault="000A0FD2"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 դրամական միջոցներ.</w:t>
      </w:r>
    </w:p>
    <w:p w14:paraId="15D48E47" w14:textId="34BCC7CB" w:rsidR="000A0FD2" w:rsidRPr="00014B2D" w:rsidRDefault="000A0FD2" w:rsidP="00795F5A">
      <w:pPr>
        <w:pStyle w:val="ListParagraph"/>
        <w:numPr>
          <w:ilvl w:val="0"/>
          <w:numId w:val="14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պարտապան իրավաբանական անձի </w:t>
      </w:r>
      <w:r w:rsidR="00736856" w:rsidRPr="00014B2D">
        <w:rPr>
          <w:rFonts w:ascii="GHEA Grapalat" w:hAnsi="GHEA Grapalat"/>
          <w:sz w:val="24"/>
          <w:szCs w:val="24"/>
        </w:rPr>
        <w:t xml:space="preserve">և անհատ ձեռնարկատիրոջ </w:t>
      </w:r>
      <w:r w:rsidRPr="00014B2D">
        <w:rPr>
          <w:rFonts w:ascii="GHEA Grapalat" w:hAnsi="GHEA Grapalat"/>
          <w:sz w:val="24"/>
          <w:szCs w:val="24"/>
        </w:rPr>
        <w:t>պարագայում՝</w:t>
      </w:r>
    </w:p>
    <w:p w14:paraId="1662FB48" w14:textId="10B1F0E1" w:rsidR="000A0FD2" w:rsidRPr="00014B2D" w:rsidRDefault="000A0FD2"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 </w:t>
      </w:r>
      <w:r w:rsidR="00AC61E9" w:rsidRPr="00014B2D">
        <w:rPr>
          <w:rFonts w:ascii="GHEA Grapalat" w:hAnsi="GHEA Grapalat"/>
          <w:sz w:val="24"/>
          <w:szCs w:val="24"/>
        </w:rPr>
        <w:t>գործունեության մեջ անմիջականորեն չներգրավված անշարժ գույք</w:t>
      </w:r>
      <w:r w:rsidR="000B2AF7" w:rsidRPr="00014B2D">
        <w:rPr>
          <w:rFonts w:ascii="GHEA Grapalat" w:hAnsi="GHEA Grapalat"/>
          <w:sz w:val="24"/>
          <w:szCs w:val="24"/>
        </w:rPr>
        <w:t>.</w:t>
      </w:r>
    </w:p>
    <w:p w14:paraId="6E4EC98D" w14:textId="1572B31E" w:rsidR="000A0FD2" w:rsidRPr="00014B2D" w:rsidRDefault="000A0FD2"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բ. </w:t>
      </w:r>
      <w:r w:rsidR="00AC61E9" w:rsidRPr="00014B2D">
        <w:rPr>
          <w:rFonts w:ascii="GHEA Grapalat" w:hAnsi="GHEA Grapalat"/>
          <w:sz w:val="24"/>
          <w:szCs w:val="24"/>
        </w:rPr>
        <w:t>գործունեության մեջ անմիջականորեն չներգրավված շարժական գույք</w:t>
      </w:r>
      <w:r w:rsidR="000B2AF7" w:rsidRPr="00014B2D">
        <w:rPr>
          <w:rFonts w:ascii="GHEA Grapalat" w:hAnsi="GHEA Grapalat"/>
          <w:sz w:val="24"/>
          <w:szCs w:val="24"/>
        </w:rPr>
        <w:t>.</w:t>
      </w:r>
    </w:p>
    <w:p w14:paraId="5F97229A" w14:textId="6C4E5565" w:rsidR="000A0FD2" w:rsidRPr="00014B2D" w:rsidRDefault="000A0FD2"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 </w:t>
      </w:r>
      <w:r w:rsidR="00352BB2" w:rsidRPr="00014B2D">
        <w:rPr>
          <w:rFonts w:ascii="GHEA Grapalat" w:hAnsi="GHEA Grapalat"/>
          <w:sz w:val="24"/>
          <w:szCs w:val="24"/>
        </w:rPr>
        <w:t>սույն կետի մյուս ենթակետերում չնշված</w:t>
      </w:r>
      <w:r w:rsidR="00AC61E9" w:rsidRPr="00014B2D">
        <w:rPr>
          <w:rFonts w:ascii="GHEA Grapalat" w:hAnsi="GHEA Grapalat"/>
          <w:sz w:val="24"/>
          <w:szCs w:val="24"/>
        </w:rPr>
        <w:t xml:space="preserve"> գույք</w:t>
      </w:r>
      <w:r w:rsidR="000B2AF7" w:rsidRPr="00014B2D">
        <w:rPr>
          <w:rFonts w:ascii="GHEA Grapalat" w:hAnsi="GHEA Grapalat"/>
          <w:sz w:val="24"/>
          <w:szCs w:val="24"/>
        </w:rPr>
        <w:t>.</w:t>
      </w:r>
      <w:r w:rsidRPr="00014B2D">
        <w:rPr>
          <w:rFonts w:ascii="GHEA Grapalat" w:hAnsi="GHEA Grapalat"/>
          <w:sz w:val="24"/>
          <w:szCs w:val="24"/>
        </w:rPr>
        <w:t xml:space="preserve"> </w:t>
      </w:r>
    </w:p>
    <w:p w14:paraId="44175BDD" w14:textId="142EF92F" w:rsidR="000A0FD2" w:rsidRPr="00014B2D" w:rsidRDefault="000A0FD2"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 </w:t>
      </w:r>
      <w:r w:rsidR="00AC61E9" w:rsidRPr="00014B2D">
        <w:rPr>
          <w:rFonts w:ascii="GHEA Grapalat" w:hAnsi="GHEA Grapalat"/>
          <w:sz w:val="24"/>
          <w:szCs w:val="24"/>
        </w:rPr>
        <w:t>անավարտ արտադրանք, այդ թվում` հումք, նյութեր, կիսաֆաբրիկատներ</w:t>
      </w:r>
      <w:r w:rsidR="000B2AF7" w:rsidRPr="00014B2D">
        <w:rPr>
          <w:rFonts w:ascii="GHEA Grapalat" w:hAnsi="GHEA Grapalat"/>
          <w:sz w:val="24"/>
          <w:szCs w:val="24"/>
        </w:rPr>
        <w:t>.</w:t>
      </w:r>
      <w:r w:rsidR="00AC61E9" w:rsidRPr="00014B2D">
        <w:rPr>
          <w:rFonts w:ascii="GHEA Grapalat" w:hAnsi="GHEA Grapalat"/>
          <w:sz w:val="24"/>
          <w:szCs w:val="24"/>
        </w:rPr>
        <w:t xml:space="preserve"> </w:t>
      </w:r>
    </w:p>
    <w:p w14:paraId="4F2C1908" w14:textId="691A2C5B" w:rsidR="000A0FD2" w:rsidRPr="00014B2D" w:rsidRDefault="000A0FD2"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 </w:t>
      </w:r>
      <w:r w:rsidR="00AC61E9" w:rsidRPr="00014B2D">
        <w:rPr>
          <w:rFonts w:ascii="GHEA Grapalat" w:hAnsi="GHEA Grapalat"/>
          <w:sz w:val="24"/>
          <w:szCs w:val="24"/>
        </w:rPr>
        <w:t>պատրաստի արտադրանք</w:t>
      </w:r>
      <w:r w:rsidR="000B2AF7" w:rsidRPr="00014B2D">
        <w:rPr>
          <w:rFonts w:ascii="GHEA Grapalat" w:hAnsi="GHEA Grapalat"/>
          <w:sz w:val="24"/>
          <w:szCs w:val="24"/>
        </w:rPr>
        <w:t>.</w:t>
      </w:r>
    </w:p>
    <w:p w14:paraId="245113AF" w14:textId="5BD3A3FB" w:rsidR="00DA41D7" w:rsidRPr="00014B2D" w:rsidRDefault="000A0FD2" w:rsidP="00795F5A">
      <w:pPr>
        <w:pStyle w:val="ListParagraph"/>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զ. </w:t>
      </w:r>
      <w:r w:rsidR="00AC61E9" w:rsidRPr="00014B2D">
        <w:rPr>
          <w:rFonts w:ascii="GHEA Grapalat" w:hAnsi="GHEA Grapalat"/>
          <w:sz w:val="24"/>
          <w:szCs w:val="24"/>
        </w:rPr>
        <w:t>դրամական միջոցներ</w:t>
      </w:r>
      <w:r w:rsidR="00736856" w:rsidRPr="00014B2D">
        <w:rPr>
          <w:rFonts w:ascii="GHEA Grapalat" w:hAnsi="GHEA Grapalat"/>
          <w:sz w:val="24"/>
          <w:szCs w:val="24"/>
        </w:rPr>
        <w:t>։</w:t>
      </w:r>
    </w:p>
    <w:p w14:paraId="67FE03F6" w14:textId="684169EF" w:rsidR="00F81A55" w:rsidRPr="00014B2D" w:rsidRDefault="00F81A55" w:rsidP="00795F5A">
      <w:pPr>
        <w:tabs>
          <w:tab w:val="left" w:pos="851"/>
          <w:tab w:val="left" w:pos="993"/>
        </w:tabs>
        <w:spacing w:after="0" w:line="276" w:lineRule="auto"/>
        <w:ind w:firstLine="567"/>
        <w:jc w:val="both"/>
        <w:rPr>
          <w:rFonts w:ascii="GHEA Grapalat" w:hAnsi="GHEA Grapalat"/>
          <w:sz w:val="24"/>
          <w:szCs w:val="24"/>
        </w:rPr>
      </w:pPr>
    </w:p>
    <w:p w14:paraId="329FD68B" w14:textId="33DE785F" w:rsidR="00F81A55" w:rsidRPr="00014B2D" w:rsidRDefault="00F81A55"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112</w:t>
      </w:r>
      <w:r w:rsidRPr="00014B2D">
        <w:rPr>
          <w:rFonts w:ascii="GHEA Grapalat" w:hAnsi="GHEA Grapalat"/>
          <w:b/>
          <w:bCs/>
          <w:sz w:val="24"/>
          <w:szCs w:val="24"/>
        </w:rPr>
        <w:t xml:space="preserve">. </w:t>
      </w:r>
      <w:r w:rsidR="00B13AD4" w:rsidRPr="00014B2D">
        <w:rPr>
          <w:rFonts w:ascii="GHEA Grapalat" w:hAnsi="GHEA Grapalat"/>
          <w:b/>
          <w:bCs/>
          <w:sz w:val="24"/>
          <w:szCs w:val="24"/>
        </w:rPr>
        <w:t>Դրամական պահանջի ա</w:t>
      </w:r>
      <w:r w:rsidRPr="00014B2D">
        <w:rPr>
          <w:rFonts w:ascii="GHEA Grapalat" w:hAnsi="GHEA Grapalat"/>
          <w:b/>
          <w:bCs/>
          <w:sz w:val="24"/>
          <w:szCs w:val="24"/>
        </w:rPr>
        <w:t>պահովման վարույթով արգելադրված գույքի փոխարինումը և գույքն արգելանքից հանելը պարտապանի միջնորդությամբ</w:t>
      </w:r>
    </w:p>
    <w:p w14:paraId="38F656AE" w14:textId="77777777" w:rsidR="00F81A55" w:rsidRPr="00014B2D" w:rsidRDefault="00F81A55"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3D4B9A3D" w14:textId="45190DC1" w:rsidR="00F81A55" w:rsidRPr="00014B2D" w:rsidRDefault="00B13AD4" w:rsidP="00795F5A">
      <w:pPr>
        <w:pStyle w:val="ListParagraph"/>
        <w:numPr>
          <w:ilvl w:val="0"/>
          <w:numId w:val="1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կատարման ենթակա ակտով չի արգելադրվել կոնկրետ գույք, ապա դրամական պահանջի ա</w:t>
      </w:r>
      <w:r w:rsidR="00F81A55" w:rsidRPr="00014B2D">
        <w:rPr>
          <w:rFonts w:ascii="GHEA Grapalat" w:hAnsi="GHEA Grapalat"/>
          <w:sz w:val="24"/>
          <w:szCs w:val="24"/>
        </w:rPr>
        <w:t xml:space="preserve">պահովման վարույթով պարտապանը կարող է </w:t>
      </w:r>
      <w:r w:rsidRPr="00014B2D">
        <w:rPr>
          <w:rFonts w:ascii="GHEA Grapalat" w:hAnsi="GHEA Grapalat"/>
          <w:sz w:val="24"/>
          <w:szCs w:val="24"/>
        </w:rPr>
        <w:t xml:space="preserve">հարկադիր կատարողին </w:t>
      </w:r>
      <w:r w:rsidR="00F81A55" w:rsidRPr="00014B2D">
        <w:rPr>
          <w:rFonts w:ascii="GHEA Grapalat" w:hAnsi="GHEA Grapalat"/>
          <w:sz w:val="24"/>
          <w:szCs w:val="24"/>
        </w:rPr>
        <w:t>միջնորդություն ներկայացնել արգելանքն</w:t>
      </w:r>
      <w:r w:rsidR="001C7AB4" w:rsidRPr="00014B2D">
        <w:rPr>
          <w:rFonts w:ascii="GHEA Grapalat" w:hAnsi="GHEA Grapalat"/>
          <w:sz w:val="24"/>
          <w:szCs w:val="24"/>
        </w:rPr>
        <w:t xml:space="preserve"> այլ անձանց իրավունքներով չծանրաբեռնված և իրեն միանձ</w:t>
      </w:r>
      <w:r w:rsidR="00A80889" w:rsidRPr="00014B2D">
        <w:rPr>
          <w:rFonts w:ascii="GHEA Grapalat" w:hAnsi="GHEA Grapalat"/>
          <w:sz w:val="24"/>
          <w:szCs w:val="24"/>
        </w:rPr>
        <w:t>ն</w:t>
      </w:r>
      <w:r w:rsidR="001C7AB4" w:rsidRPr="00014B2D">
        <w:rPr>
          <w:rFonts w:ascii="GHEA Grapalat" w:hAnsi="GHEA Grapalat"/>
          <w:sz w:val="24"/>
          <w:szCs w:val="24"/>
        </w:rPr>
        <w:t>յա սեփականության իրավունքով պատկանող</w:t>
      </w:r>
      <w:r w:rsidR="00F81A55" w:rsidRPr="00014B2D">
        <w:rPr>
          <w:rFonts w:ascii="GHEA Grapalat" w:hAnsi="GHEA Grapalat"/>
          <w:sz w:val="24"/>
          <w:szCs w:val="24"/>
        </w:rPr>
        <w:t xml:space="preserve"> այլ գույքի վրա դնելու կամ </w:t>
      </w:r>
      <w:r w:rsidR="00705741" w:rsidRPr="00014B2D">
        <w:rPr>
          <w:rFonts w:ascii="GHEA Grapalat" w:hAnsi="GHEA Grapalat"/>
          <w:sz w:val="24"/>
          <w:szCs w:val="24"/>
        </w:rPr>
        <w:t>կատարման ենթակա ակտով ապահովված պահանջի (այսուհետ սույն հոդվածում՝ ապահովված պահանջ)</w:t>
      </w:r>
      <w:r w:rsidR="00F81A55" w:rsidRPr="00014B2D">
        <w:rPr>
          <w:rFonts w:ascii="GHEA Grapalat" w:hAnsi="GHEA Grapalat"/>
          <w:sz w:val="24"/>
          <w:szCs w:val="24"/>
        </w:rPr>
        <w:t xml:space="preserve"> չափը գերազանցող գույք</w:t>
      </w:r>
      <w:r w:rsidR="00E67439" w:rsidRPr="00014B2D">
        <w:rPr>
          <w:rFonts w:ascii="GHEA Grapalat" w:hAnsi="GHEA Grapalat"/>
          <w:sz w:val="24"/>
          <w:szCs w:val="24"/>
        </w:rPr>
        <w:t>ն</w:t>
      </w:r>
      <w:r w:rsidR="00F81A55" w:rsidRPr="00014B2D">
        <w:rPr>
          <w:rFonts w:ascii="GHEA Grapalat" w:hAnsi="GHEA Grapalat"/>
          <w:sz w:val="24"/>
          <w:szCs w:val="24"/>
        </w:rPr>
        <w:t xml:space="preserve"> արգելանքից հանելու մասին` կցելով այլ գույքի կամ արգելադրված գույքի լիկվիդացիոն արժեքի` </w:t>
      </w:r>
      <w:r w:rsidR="00705741" w:rsidRPr="00014B2D">
        <w:rPr>
          <w:rFonts w:ascii="GHEA Grapalat" w:hAnsi="GHEA Grapalat"/>
          <w:sz w:val="24"/>
          <w:szCs w:val="24"/>
        </w:rPr>
        <w:t>ապահովված պահանջի</w:t>
      </w:r>
      <w:r w:rsidR="00F81A55" w:rsidRPr="00014B2D">
        <w:rPr>
          <w:rFonts w:ascii="GHEA Grapalat" w:hAnsi="GHEA Grapalat"/>
          <w:sz w:val="24"/>
          <w:szCs w:val="24"/>
        </w:rPr>
        <w:t xml:space="preserve"> չափը գերազանցելու վերաբերյալ գնահատման եզրակացությունը</w:t>
      </w:r>
      <w:r w:rsidR="000D09BA" w:rsidRPr="00014B2D">
        <w:rPr>
          <w:rFonts w:ascii="GHEA Grapalat" w:hAnsi="GHEA Grapalat"/>
          <w:sz w:val="24"/>
          <w:szCs w:val="24"/>
        </w:rPr>
        <w:t xml:space="preserve">՝ տրված սույն օրենքի </w:t>
      </w:r>
      <w:r w:rsidR="00FD3A7A" w:rsidRPr="00014B2D">
        <w:rPr>
          <w:rFonts w:ascii="GHEA Grapalat" w:hAnsi="GHEA Grapalat"/>
          <w:sz w:val="24"/>
          <w:szCs w:val="24"/>
        </w:rPr>
        <w:t>15</w:t>
      </w:r>
      <w:r w:rsidR="000D09BA" w:rsidRPr="00014B2D">
        <w:rPr>
          <w:rFonts w:ascii="GHEA Grapalat" w:hAnsi="GHEA Grapalat"/>
          <w:sz w:val="24"/>
          <w:szCs w:val="24"/>
        </w:rPr>
        <w:t>-րդ հոդվածի 2-րդ մասի պահանջներին համապատասխանող անձի կողմից,</w:t>
      </w:r>
      <w:r w:rsidR="00F81A55" w:rsidRPr="00014B2D">
        <w:rPr>
          <w:rFonts w:ascii="GHEA Grapalat" w:hAnsi="GHEA Grapalat"/>
          <w:sz w:val="24"/>
          <w:szCs w:val="24"/>
        </w:rPr>
        <w:t xml:space="preserve"> և միջնորդությ</w:t>
      </w:r>
      <w:r w:rsidR="001C7AB4" w:rsidRPr="00014B2D">
        <w:rPr>
          <w:rFonts w:ascii="GHEA Grapalat" w:hAnsi="GHEA Grapalat"/>
          <w:sz w:val="24"/>
          <w:szCs w:val="24"/>
        </w:rPr>
        <w:t>ա</w:t>
      </w:r>
      <w:r w:rsidR="00F81A55" w:rsidRPr="00014B2D">
        <w:rPr>
          <w:rFonts w:ascii="GHEA Grapalat" w:hAnsi="GHEA Grapalat"/>
          <w:sz w:val="24"/>
          <w:szCs w:val="24"/>
        </w:rPr>
        <w:t>ն ու գույքի գնահատման եզրակացությ</w:t>
      </w:r>
      <w:r w:rsidR="001C7AB4" w:rsidRPr="00014B2D">
        <w:rPr>
          <w:rFonts w:ascii="GHEA Grapalat" w:hAnsi="GHEA Grapalat"/>
          <w:sz w:val="24"/>
          <w:szCs w:val="24"/>
        </w:rPr>
        <w:t>ա</w:t>
      </w:r>
      <w:r w:rsidR="00F81A55" w:rsidRPr="00014B2D">
        <w:rPr>
          <w:rFonts w:ascii="GHEA Grapalat" w:hAnsi="GHEA Grapalat"/>
          <w:sz w:val="24"/>
          <w:szCs w:val="24"/>
        </w:rPr>
        <w:t>ն</w:t>
      </w:r>
      <w:r w:rsidR="001C7AB4" w:rsidRPr="00014B2D">
        <w:rPr>
          <w:rFonts w:ascii="GHEA Grapalat" w:hAnsi="GHEA Grapalat"/>
          <w:sz w:val="24"/>
          <w:szCs w:val="24"/>
        </w:rPr>
        <w:t xml:space="preserve"> պատճենները պահանջատիրոջ</w:t>
      </w:r>
      <w:r w:rsidR="00F81A55" w:rsidRPr="00014B2D">
        <w:rPr>
          <w:rFonts w:ascii="GHEA Grapalat" w:hAnsi="GHEA Grapalat"/>
          <w:sz w:val="24"/>
          <w:szCs w:val="24"/>
        </w:rPr>
        <w:t xml:space="preserve"> կողմից ստանալը հավաստող </w:t>
      </w:r>
      <w:r w:rsidR="000B2AF7" w:rsidRPr="00014B2D">
        <w:rPr>
          <w:rFonts w:ascii="GHEA Grapalat" w:hAnsi="GHEA Grapalat"/>
          <w:sz w:val="24"/>
          <w:szCs w:val="24"/>
        </w:rPr>
        <w:t>ապացույց</w:t>
      </w:r>
      <w:r w:rsidR="00F81A55" w:rsidRPr="00014B2D">
        <w:rPr>
          <w:rFonts w:ascii="GHEA Grapalat" w:hAnsi="GHEA Grapalat"/>
          <w:sz w:val="24"/>
          <w:szCs w:val="24"/>
        </w:rPr>
        <w:t>:</w:t>
      </w:r>
    </w:p>
    <w:p w14:paraId="6BE3DDE4" w14:textId="0B53DB8D" w:rsidR="00705741" w:rsidRPr="00014B2D" w:rsidRDefault="00F81A55" w:rsidP="00795F5A">
      <w:pPr>
        <w:pStyle w:val="ListParagraph"/>
        <w:numPr>
          <w:ilvl w:val="0"/>
          <w:numId w:val="1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Գույքի գնահատման եզրակացության մեջ նշված գույքի արժեքի հետ համաձայն չլինելու դեպքում </w:t>
      </w:r>
      <w:r w:rsidR="00010AE8" w:rsidRPr="00014B2D">
        <w:rPr>
          <w:rFonts w:ascii="GHEA Grapalat" w:hAnsi="GHEA Grapalat"/>
          <w:sz w:val="24"/>
          <w:szCs w:val="24"/>
        </w:rPr>
        <w:t>պահանջատերը</w:t>
      </w:r>
      <w:r w:rsidRPr="00014B2D">
        <w:rPr>
          <w:rFonts w:ascii="GHEA Grapalat" w:hAnsi="GHEA Grapalat"/>
          <w:sz w:val="24"/>
          <w:szCs w:val="24"/>
        </w:rPr>
        <w:t xml:space="preserve"> միջնորդությունն ստանալուց հետո` հնգօրյա ժամկետում, կարող է եզրակացության արժանահավատության վերաբերյալ առարկություն ներկայացնել հարկադիր կատարողին:</w:t>
      </w:r>
    </w:p>
    <w:p w14:paraId="0A92DB48" w14:textId="1A01F4F1" w:rsidR="00F81A55" w:rsidRPr="00014B2D" w:rsidRDefault="00F81A55" w:rsidP="00795F5A">
      <w:pPr>
        <w:pStyle w:val="ListParagraph"/>
        <w:numPr>
          <w:ilvl w:val="0"/>
          <w:numId w:val="1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կատարողն առարկությունն ստանալուց հետո` եռօրյա ժամկետում, գնահատման եզրակացության արժանահավատությունն ստուգելու նպատակով </w:t>
      </w:r>
      <w:r w:rsidR="00705741" w:rsidRPr="00014B2D">
        <w:rPr>
          <w:rFonts w:ascii="GHEA Grapalat" w:hAnsi="GHEA Grapalat"/>
          <w:sz w:val="24"/>
          <w:szCs w:val="24"/>
        </w:rPr>
        <w:t>նշանակում է</w:t>
      </w:r>
      <w:r w:rsidRPr="00014B2D">
        <w:rPr>
          <w:rFonts w:ascii="GHEA Grapalat" w:hAnsi="GHEA Grapalat"/>
          <w:sz w:val="24"/>
          <w:szCs w:val="24"/>
        </w:rPr>
        <w:t xml:space="preserve"> փորձաքննություն:</w:t>
      </w:r>
    </w:p>
    <w:p w14:paraId="3EF31686" w14:textId="6ADFD910" w:rsidR="00F81A55" w:rsidRPr="00014B2D" w:rsidRDefault="00F81A55" w:rsidP="00795F5A">
      <w:pPr>
        <w:pStyle w:val="ListParagraph"/>
        <w:numPr>
          <w:ilvl w:val="0"/>
          <w:numId w:val="1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փորձաքննության արդյունքներով հաստատվում է առաջարկվող կամ արգելադրված գույքի</w:t>
      </w:r>
      <w:r w:rsidR="00705741" w:rsidRPr="00014B2D">
        <w:rPr>
          <w:rFonts w:ascii="GHEA Grapalat" w:hAnsi="GHEA Grapalat"/>
          <w:sz w:val="24"/>
          <w:szCs w:val="24"/>
        </w:rPr>
        <w:t>՝</w:t>
      </w:r>
      <w:r w:rsidRPr="00014B2D">
        <w:rPr>
          <w:rFonts w:ascii="GHEA Grapalat" w:hAnsi="GHEA Grapalat"/>
          <w:sz w:val="24"/>
          <w:szCs w:val="24"/>
        </w:rPr>
        <w:t xml:space="preserve"> </w:t>
      </w:r>
      <w:r w:rsidR="00705741" w:rsidRPr="00014B2D">
        <w:rPr>
          <w:rFonts w:ascii="GHEA Grapalat" w:hAnsi="GHEA Grapalat"/>
          <w:sz w:val="24"/>
          <w:szCs w:val="24"/>
        </w:rPr>
        <w:t>ապահովված պահանջի չափից</w:t>
      </w:r>
      <w:r w:rsidRPr="00014B2D">
        <w:rPr>
          <w:rFonts w:ascii="GHEA Grapalat" w:hAnsi="GHEA Grapalat"/>
          <w:sz w:val="24"/>
          <w:szCs w:val="24"/>
        </w:rPr>
        <w:t xml:space="preserve"> պակաս լիկվիդացիոն արժեքը, ապա պարտապանի միջնորդությունը մերժվում է:</w:t>
      </w:r>
    </w:p>
    <w:p w14:paraId="0EB3E375" w14:textId="64D3264E" w:rsidR="00F81A55" w:rsidRPr="00014B2D" w:rsidRDefault="00F81A55" w:rsidP="00795F5A">
      <w:pPr>
        <w:pStyle w:val="ListParagraph"/>
        <w:numPr>
          <w:ilvl w:val="0"/>
          <w:numId w:val="1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պարտապանի միջնորդության մեջ նշված գույքի լիկվիդացիոն արժեքը համապատասխանում կամ գերազանցում է </w:t>
      </w:r>
      <w:r w:rsidR="00705741" w:rsidRPr="00014B2D">
        <w:rPr>
          <w:rFonts w:ascii="GHEA Grapalat" w:hAnsi="GHEA Grapalat"/>
          <w:sz w:val="24"/>
          <w:szCs w:val="24"/>
        </w:rPr>
        <w:t>ապահովված պահանջի</w:t>
      </w:r>
      <w:r w:rsidRPr="00014B2D">
        <w:rPr>
          <w:rFonts w:ascii="GHEA Grapalat" w:hAnsi="GHEA Grapalat"/>
          <w:sz w:val="24"/>
          <w:szCs w:val="24"/>
        </w:rPr>
        <w:t xml:space="preserve"> չափին, ապա հարկադիր կատարող</w:t>
      </w:r>
      <w:r w:rsidR="00705741" w:rsidRPr="00014B2D">
        <w:rPr>
          <w:rFonts w:ascii="GHEA Grapalat" w:hAnsi="GHEA Grapalat"/>
          <w:sz w:val="24"/>
          <w:szCs w:val="24"/>
        </w:rPr>
        <w:t xml:space="preserve">ն </w:t>
      </w:r>
      <w:r w:rsidRPr="00014B2D">
        <w:rPr>
          <w:rFonts w:ascii="GHEA Grapalat" w:hAnsi="GHEA Grapalat"/>
          <w:sz w:val="24"/>
          <w:szCs w:val="24"/>
        </w:rPr>
        <w:t>արգելանք</w:t>
      </w:r>
      <w:r w:rsidR="00705741" w:rsidRPr="00014B2D">
        <w:rPr>
          <w:rFonts w:ascii="GHEA Grapalat" w:hAnsi="GHEA Grapalat"/>
          <w:sz w:val="24"/>
          <w:szCs w:val="24"/>
        </w:rPr>
        <w:t xml:space="preserve"> է դնում</w:t>
      </w:r>
      <w:r w:rsidRPr="00014B2D">
        <w:rPr>
          <w:rFonts w:ascii="GHEA Grapalat" w:hAnsi="GHEA Grapalat"/>
          <w:sz w:val="24"/>
          <w:szCs w:val="24"/>
        </w:rPr>
        <w:t xml:space="preserve"> միջնորդությամբ նշված գույքի վրա</w:t>
      </w:r>
      <w:r w:rsidR="00705741" w:rsidRPr="00014B2D">
        <w:rPr>
          <w:rFonts w:ascii="GHEA Grapalat" w:hAnsi="GHEA Grapalat"/>
          <w:sz w:val="24"/>
          <w:szCs w:val="24"/>
        </w:rPr>
        <w:t xml:space="preserve"> և</w:t>
      </w:r>
      <w:r w:rsidRPr="00014B2D">
        <w:rPr>
          <w:rFonts w:ascii="GHEA Grapalat" w:hAnsi="GHEA Grapalat"/>
          <w:sz w:val="24"/>
          <w:szCs w:val="24"/>
        </w:rPr>
        <w:t xml:space="preserve"> </w:t>
      </w:r>
      <w:r w:rsidR="00705741" w:rsidRPr="00014B2D">
        <w:rPr>
          <w:rFonts w:ascii="GHEA Grapalat" w:hAnsi="GHEA Grapalat"/>
          <w:sz w:val="24"/>
          <w:szCs w:val="24"/>
        </w:rPr>
        <w:t>արգելանքից հանում է նա</w:t>
      </w:r>
      <w:r w:rsidRPr="00014B2D">
        <w:rPr>
          <w:rFonts w:ascii="GHEA Grapalat" w:hAnsi="GHEA Grapalat"/>
          <w:sz w:val="24"/>
          <w:szCs w:val="24"/>
        </w:rPr>
        <w:t xml:space="preserve">խկինում արգելադրված կամ </w:t>
      </w:r>
      <w:r w:rsidR="00705741" w:rsidRPr="00014B2D">
        <w:rPr>
          <w:rFonts w:ascii="GHEA Grapalat" w:hAnsi="GHEA Grapalat"/>
          <w:sz w:val="24"/>
          <w:szCs w:val="24"/>
        </w:rPr>
        <w:t>ապահովված պահանջի</w:t>
      </w:r>
      <w:r w:rsidRPr="00014B2D">
        <w:rPr>
          <w:rFonts w:ascii="GHEA Grapalat" w:hAnsi="GHEA Grapalat"/>
          <w:sz w:val="24"/>
          <w:szCs w:val="24"/>
        </w:rPr>
        <w:t xml:space="preserve"> չափը գերազանցող գույք</w:t>
      </w:r>
      <w:r w:rsidR="00705741" w:rsidRPr="00014B2D">
        <w:rPr>
          <w:rFonts w:ascii="GHEA Grapalat" w:hAnsi="GHEA Grapalat"/>
          <w:sz w:val="24"/>
          <w:szCs w:val="24"/>
        </w:rPr>
        <w:t>ը</w:t>
      </w:r>
      <w:r w:rsidRPr="00014B2D">
        <w:rPr>
          <w:rFonts w:ascii="GHEA Grapalat" w:hAnsi="GHEA Grapalat"/>
          <w:sz w:val="24"/>
          <w:szCs w:val="24"/>
        </w:rPr>
        <w:t>:</w:t>
      </w:r>
    </w:p>
    <w:p w14:paraId="65F9BCB9" w14:textId="27A95AA1" w:rsidR="00F81A55" w:rsidRPr="00014B2D" w:rsidRDefault="00570DC4" w:rsidP="00795F5A">
      <w:pPr>
        <w:pStyle w:val="ListParagraph"/>
        <w:numPr>
          <w:ilvl w:val="0"/>
          <w:numId w:val="1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կատարողն արգելանքից հանում է պարտապանի գույքը և արգելանք է դնում </w:t>
      </w:r>
      <w:r w:rsidR="004A19E7" w:rsidRPr="00014B2D">
        <w:rPr>
          <w:rFonts w:ascii="GHEA Grapalat" w:hAnsi="GHEA Grapalat"/>
          <w:sz w:val="24"/>
          <w:szCs w:val="24"/>
        </w:rPr>
        <w:t xml:space="preserve">Հայաստանի Հանրապետությունում գործող բանկում </w:t>
      </w:r>
      <w:r w:rsidRPr="00014B2D">
        <w:rPr>
          <w:rFonts w:ascii="GHEA Grapalat" w:hAnsi="GHEA Grapalat"/>
          <w:sz w:val="24"/>
          <w:szCs w:val="24"/>
        </w:rPr>
        <w:t xml:space="preserve">պարտապանի բանկային (ներառյալ՝ ավանդային) հաշվին առկա կամ պարտապանի կողմից </w:t>
      </w:r>
      <w:r w:rsidR="00DA6B6D" w:rsidRPr="00014B2D">
        <w:rPr>
          <w:rFonts w:ascii="GHEA Grapalat" w:hAnsi="GHEA Grapalat"/>
          <w:sz w:val="24"/>
          <w:szCs w:val="24"/>
        </w:rPr>
        <w:t>Ծ</w:t>
      </w:r>
      <w:r w:rsidRPr="00014B2D">
        <w:rPr>
          <w:rFonts w:ascii="GHEA Grapalat" w:hAnsi="GHEA Grapalat"/>
          <w:sz w:val="24"/>
          <w:szCs w:val="24"/>
        </w:rPr>
        <w:t>առայության (համապատասխան ստորաբաժանման)</w:t>
      </w:r>
      <w:r w:rsidR="00E67439" w:rsidRPr="00014B2D">
        <w:rPr>
          <w:rFonts w:ascii="GHEA Grapalat" w:hAnsi="GHEA Grapalat"/>
          <w:sz w:val="24"/>
          <w:szCs w:val="24"/>
        </w:rPr>
        <w:t xml:space="preserve"> </w:t>
      </w:r>
      <w:r w:rsidRPr="00014B2D">
        <w:rPr>
          <w:rFonts w:ascii="GHEA Grapalat" w:hAnsi="GHEA Grapalat"/>
          <w:sz w:val="24"/>
          <w:szCs w:val="24"/>
        </w:rPr>
        <w:t>դեպոզիտ հաշվին վճարված՝ ապահովված պահանջին համարժեք դրամական միջոցների վրա, եթե այդ մասին միջնորդել է պարտապանը։</w:t>
      </w:r>
    </w:p>
    <w:p w14:paraId="29A358DB" w14:textId="6E94B02E" w:rsidR="004A19E7" w:rsidRPr="00014B2D" w:rsidRDefault="004A19E7" w:rsidP="00795F5A">
      <w:pPr>
        <w:pStyle w:val="ListParagraph"/>
        <w:numPr>
          <w:ilvl w:val="0"/>
          <w:numId w:val="1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Հարկադիր կատարողը պարտապանի միջնորդությամբ արգելանքից հանում է պարտապանի գույքը, եթե ներկայացվել է ապահովված պահանջի չափին </w:t>
      </w:r>
      <w:r w:rsidRPr="00014B2D">
        <w:rPr>
          <w:rFonts w:ascii="GHEA Grapalat" w:hAnsi="GHEA Grapalat"/>
          <w:sz w:val="24"/>
          <w:szCs w:val="24"/>
        </w:rPr>
        <w:lastRenderedPageBreak/>
        <w:t>համարժեք բանկային երաշխիք՝ տրված Հայաստանի Հանրապետությունում գործող բանկից։</w:t>
      </w:r>
    </w:p>
    <w:p w14:paraId="5937BDD6" w14:textId="47F8D45D" w:rsidR="00E34AC7" w:rsidRPr="00014B2D" w:rsidRDefault="00E34AC7" w:rsidP="00795F5A">
      <w:pPr>
        <w:pStyle w:val="ListParagraph"/>
        <w:numPr>
          <w:ilvl w:val="0"/>
          <w:numId w:val="147"/>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հոդվածով սահմանված կանոնները և սույն օրենքի </w:t>
      </w:r>
      <w:r w:rsidR="00FD3A7A" w:rsidRPr="00014B2D">
        <w:rPr>
          <w:rFonts w:ascii="GHEA Grapalat" w:hAnsi="GHEA Grapalat"/>
          <w:sz w:val="24"/>
          <w:szCs w:val="24"/>
        </w:rPr>
        <w:t>76</w:t>
      </w:r>
      <w:r w:rsidRPr="00014B2D">
        <w:rPr>
          <w:rFonts w:ascii="GHEA Grapalat" w:hAnsi="GHEA Grapalat"/>
          <w:sz w:val="24"/>
          <w:szCs w:val="24"/>
        </w:rPr>
        <w:t xml:space="preserve">-րդ հոդվածի 1-ին մասի </w:t>
      </w:r>
      <w:r w:rsidR="00F731CA" w:rsidRPr="00014B2D">
        <w:rPr>
          <w:rFonts w:ascii="GHEA Grapalat" w:hAnsi="GHEA Grapalat"/>
          <w:sz w:val="24"/>
          <w:szCs w:val="24"/>
        </w:rPr>
        <w:t>3</w:t>
      </w:r>
      <w:r w:rsidRPr="00014B2D">
        <w:rPr>
          <w:rFonts w:ascii="GHEA Grapalat" w:hAnsi="GHEA Grapalat"/>
          <w:sz w:val="24"/>
          <w:szCs w:val="24"/>
        </w:rPr>
        <w:t>-րդ կետը դրամական պահանջի ապահովման վարույթով կիրառվում են միմյանցից անկախ։</w:t>
      </w:r>
    </w:p>
    <w:p w14:paraId="1EDF3F22" w14:textId="77777777" w:rsidR="00570DC4" w:rsidRPr="00014B2D" w:rsidRDefault="00570DC4"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77DF91BC" w14:textId="543B0A28" w:rsidR="00E16245" w:rsidRPr="00014B2D" w:rsidRDefault="00E16245"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113</w:t>
      </w:r>
      <w:r w:rsidRPr="00014B2D">
        <w:rPr>
          <w:rFonts w:ascii="GHEA Grapalat" w:hAnsi="GHEA Grapalat"/>
          <w:b/>
          <w:bCs/>
          <w:sz w:val="24"/>
          <w:szCs w:val="24"/>
        </w:rPr>
        <w:t xml:space="preserve">. </w:t>
      </w:r>
      <w:r w:rsidR="00B83A13" w:rsidRPr="00014B2D">
        <w:rPr>
          <w:rFonts w:ascii="GHEA Grapalat" w:hAnsi="GHEA Grapalat"/>
          <w:b/>
          <w:bCs/>
          <w:sz w:val="24"/>
          <w:szCs w:val="24"/>
        </w:rPr>
        <w:t>Միևնույն պարտապանի նկատմամբ դ</w:t>
      </w:r>
      <w:r w:rsidR="00116568" w:rsidRPr="00014B2D">
        <w:rPr>
          <w:rFonts w:ascii="GHEA Grapalat" w:hAnsi="GHEA Grapalat"/>
          <w:b/>
          <w:bCs/>
          <w:sz w:val="24"/>
          <w:szCs w:val="24"/>
        </w:rPr>
        <w:t>րամական պահանջի ա</w:t>
      </w:r>
      <w:r w:rsidRPr="00014B2D">
        <w:rPr>
          <w:rFonts w:ascii="GHEA Grapalat" w:hAnsi="GHEA Grapalat"/>
          <w:b/>
          <w:bCs/>
          <w:sz w:val="24"/>
          <w:szCs w:val="24"/>
        </w:rPr>
        <w:t xml:space="preserve">պահովման վարույթի և </w:t>
      </w:r>
      <w:r w:rsidR="00116568" w:rsidRPr="00014B2D">
        <w:rPr>
          <w:rFonts w:ascii="GHEA Grapalat" w:hAnsi="GHEA Grapalat"/>
          <w:b/>
          <w:bCs/>
          <w:sz w:val="24"/>
          <w:szCs w:val="24"/>
        </w:rPr>
        <w:t xml:space="preserve">այլ </w:t>
      </w:r>
      <w:r w:rsidRPr="00014B2D">
        <w:rPr>
          <w:rFonts w:ascii="GHEA Grapalat" w:hAnsi="GHEA Grapalat"/>
          <w:b/>
          <w:bCs/>
          <w:sz w:val="24"/>
          <w:szCs w:val="24"/>
        </w:rPr>
        <w:t xml:space="preserve">դրամական </w:t>
      </w:r>
      <w:r w:rsidR="00C73111" w:rsidRPr="00014B2D">
        <w:rPr>
          <w:rFonts w:ascii="GHEA Grapalat" w:hAnsi="GHEA Grapalat"/>
          <w:b/>
          <w:bCs/>
          <w:sz w:val="24"/>
          <w:szCs w:val="24"/>
        </w:rPr>
        <w:t xml:space="preserve">պահանջի </w:t>
      </w:r>
      <w:r w:rsidR="00E34AC7" w:rsidRPr="00014B2D">
        <w:rPr>
          <w:rFonts w:ascii="GHEA Grapalat" w:hAnsi="GHEA Grapalat"/>
          <w:b/>
          <w:bCs/>
          <w:sz w:val="24"/>
          <w:szCs w:val="24"/>
        </w:rPr>
        <w:t xml:space="preserve">հարկադիր </w:t>
      </w:r>
      <w:r w:rsidR="00C73111" w:rsidRPr="00014B2D">
        <w:rPr>
          <w:rFonts w:ascii="GHEA Grapalat" w:hAnsi="GHEA Grapalat"/>
          <w:b/>
          <w:bCs/>
          <w:sz w:val="24"/>
          <w:szCs w:val="24"/>
        </w:rPr>
        <w:t>կատարման</w:t>
      </w:r>
      <w:r w:rsidRPr="00014B2D">
        <w:rPr>
          <w:rFonts w:ascii="GHEA Grapalat" w:hAnsi="GHEA Grapalat"/>
          <w:b/>
          <w:bCs/>
          <w:sz w:val="24"/>
          <w:szCs w:val="24"/>
        </w:rPr>
        <w:t xml:space="preserve"> վարույթի հարաբերակցությունը</w:t>
      </w:r>
    </w:p>
    <w:p w14:paraId="56E6C4BE" w14:textId="77777777" w:rsidR="00E16245" w:rsidRPr="00014B2D" w:rsidRDefault="00E16245"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5FB865AC" w14:textId="5D869D4A" w:rsidR="00316C2D" w:rsidRPr="00014B2D" w:rsidRDefault="00316C2D" w:rsidP="00795F5A">
      <w:pPr>
        <w:pStyle w:val="ListParagraph"/>
        <w:numPr>
          <w:ilvl w:val="0"/>
          <w:numId w:val="15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Cs/>
          <w:sz w:val="24"/>
          <w:szCs w:val="24"/>
        </w:rPr>
        <w:t>Եթե դրամական պահանջի ապահովման վարույթով հարկադիր կատարման դիմումը ներկայացվել է նույն պարտապանի նկատմամբ այլ դրամական պահանջի հարկադիր կատարման դիմումից առաջ, ապա այլ դրամական պահանջի հարկադիր կատարումն իրականացվում է (ներառյալ՝ դրամական պահանջի ապահովման վարույթով արգելադրված գույքը կարող է հարկադիր իրացվել) միայն դրամական պահանջի ապահովման վարույթով կատարման ենթակա ակտի կատարման առաջնահերթությունից ելնելով։</w:t>
      </w:r>
    </w:p>
    <w:p w14:paraId="4B626DAE" w14:textId="63F6E0AD" w:rsidR="00404FB7" w:rsidRPr="00014B2D" w:rsidRDefault="00A044E4" w:rsidP="00795F5A">
      <w:pPr>
        <w:pStyle w:val="ListParagraph"/>
        <w:numPr>
          <w:ilvl w:val="0"/>
          <w:numId w:val="15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Cs/>
          <w:sz w:val="24"/>
          <w:szCs w:val="24"/>
        </w:rPr>
        <w:t xml:space="preserve">Եթե դրամական պահանջի ապահովման վարույթով հարկադիր կատարման դիմումը ներկայացվել է նույն պարտապանի նկատմամբ այլ դրամական պահանջի հարկադիր կատարման դիմումից հետո, ապա դրամական պահանջի ապահովման վարույթով կիրառված արգելանքները խոչընդոտ չեն </w:t>
      </w:r>
      <w:r w:rsidR="00116568" w:rsidRPr="00014B2D">
        <w:rPr>
          <w:rFonts w:ascii="GHEA Grapalat" w:hAnsi="GHEA Grapalat"/>
          <w:bCs/>
          <w:sz w:val="24"/>
          <w:szCs w:val="24"/>
        </w:rPr>
        <w:t>այլ դրամական պահանջն ընդհանուր կարգով հարկադիր կատարելու համար։</w:t>
      </w:r>
    </w:p>
    <w:p w14:paraId="28D5104E" w14:textId="6E7EC598" w:rsidR="00E16245" w:rsidRPr="00014B2D" w:rsidRDefault="00E16245" w:rsidP="00795F5A">
      <w:pPr>
        <w:tabs>
          <w:tab w:val="left" w:pos="851"/>
          <w:tab w:val="left" w:pos="993"/>
        </w:tabs>
        <w:spacing w:after="0" w:line="276" w:lineRule="auto"/>
        <w:ind w:firstLine="567"/>
        <w:jc w:val="both"/>
        <w:rPr>
          <w:rFonts w:ascii="GHEA Grapalat" w:hAnsi="GHEA Grapalat"/>
          <w:sz w:val="24"/>
          <w:szCs w:val="24"/>
        </w:rPr>
      </w:pPr>
    </w:p>
    <w:p w14:paraId="06F05E0C" w14:textId="5A1263CB" w:rsidR="00CF19CC" w:rsidRPr="00014B2D" w:rsidRDefault="00CF19CC" w:rsidP="00795F5A">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114</w:t>
      </w:r>
      <w:r w:rsidRPr="00014B2D">
        <w:rPr>
          <w:rFonts w:ascii="GHEA Grapalat" w:hAnsi="GHEA Grapalat"/>
          <w:b/>
          <w:bCs/>
          <w:sz w:val="24"/>
          <w:szCs w:val="24"/>
        </w:rPr>
        <w:t xml:space="preserve">. Ավարտված ապահովման վարույթի վերսկսումը եզրափակիչ դատական ակտի </w:t>
      </w:r>
      <w:r w:rsidR="00314911" w:rsidRPr="00014B2D">
        <w:rPr>
          <w:rFonts w:ascii="GHEA Grapalat" w:hAnsi="GHEA Grapalat"/>
          <w:b/>
          <w:bCs/>
          <w:sz w:val="24"/>
          <w:szCs w:val="24"/>
        </w:rPr>
        <w:t>և</w:t>
      </w:r>
      <w:r w:rsidRPr="00014B2D">
        <w:rPr>
          <w:rFonts w:ascii="GHEA Grapalat" w:hAnsi="GHEA Grapalat"/>
          <w:b/>
          <w:bCs/>
          <w:sz w:val="24"/>
          <w:szCs w:val="24"/>
        </w:rPr>
        <w:t xml:space="preserve"> դրամական պահանջ</w:t>
      </w:r>
      <w:r w:rsidR="00316C2D" w:rsidRPr="00014B2D">
        <w:rPr>
          <w:rFonts w:ascii="GHEA Grapalat" w:hAnsi="GHEA Grapalat"/>
          <w:b/>
          <w:bCs/>
          <w:sz w:val="24"/>
          <w:szCs w:val="24"/>
        </w:rPr>
        <w:t xml:space="preserve"> սահմանող</w:t>
      </w:r>
      <w:r w:rsidRPr="00014B2D">
        <w:rPr>
          <w:rFonts w:ascii="GHEA Grapalat" w:hAnsi="GHEA Grapalat"/>
          <w:b/>
          <w:bCs/>
          <w:sz w:val="24"/>
          <w:szCs w:val="24"/>
        </w:rPr>
        <w:t xml:space="preserve"> վարչական ակտի հիման վրա</w:t>
      </w:r>
    </w:p>
    <w:p w14:paraId="4E54AF80" w14:textId="77777777" w:rsidR="00CF19CC" w:rsidRPr="00014B2D" w:rsidRDefault="00CF19CC" w:rsidP="00795F5A">
      <w:pPr>
        <w:pStyle w:val="ListParagraph"/>
        <w:tabs>
          <w:tab w:val="left" w:pos="851"/>
          <w:tab w:val="left" w:pos="993"/>
        </w:tabs>
        <w:spacing w:after="0" w:line="276" w:lineRule="auto"/>
        <w:ind w:left="0" w:firstLine="567"/>
        <w:jc w:val="both"/>
        <w:rPr>
          <w:rFonts w:ascii="GHEA Grapalat" w:hAnsi="GHEA Grapalat"/>
          <w:sz w:val="24"/>
          <w:szCs w:val="24"/>
        </w:rPr>
      </w:pPr>
    </w:p>
    <w:p w14:paraId="3EEF16BC" w14:textId="19D7ECAB" w:rsidR="00581DA0" w:rsidRPr="00014B2D" w:rsidRDefault="00CF19CC" w:rsidP="00795F5A">
      <w:pPr>
        <w:pStyle w:val="ListParagraph"/>
        <w:numPr>
          <w:ilvl w:val="0"/>
          <w:numId w:val="14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հարկադիր կատարման է ներկայացվել եզրափակիչ դատական ակտը կամ դրամական պահանջ սահմանող վարչական ակտը, որոնց կատարումն ապահովելու համար </w:t>
      </w:r>
      <w:r w:rsidR="00581DA0" w:rsidRPr="00014B2D">
        <w:rPr>
          <w:rFonts w:ascii="GHEA Grapalat" w:hAnsi="GHEA Grapalat"/>
          <w:sz w:val="24"/>
          <w:szCs w:val="24"/>
        </w:rPr>
        <w:t>կայացվել էր</w:t>
      </w:r>
      <w:r w:rsidRPr="00014B2D">
        <w:rPr>
          <w:rFonts w:ascii="GHEA Grapalat" w:hAnsi="GHEA Grapalat"/>
          <w:sz w:val="24"/>
          <w:szCs w:val="24"/>
        </w:rPr>
        <w:t xml:space="preserve"> ապահովման վարույթի հարուցման հիմք հանդիսացած </w:t>
      </w:r>
      <w:r w:rsidR="00EF594E" w:rsidRPr="00014B2D">
        <w:rPr>
          <w:rFonts w:ascii="GHEA Grapalat" w:hAnsi="GHEA Grapalat"/>
          <w:sz w:val="24"/>
          <w:szCs w:val="24"/>
        </w:rPr>
        <w:t>կատարման ենթակա</w:t>
      </w:r>
      <w:r w:rsidR="00581DA0" w:rsidRPr="00014B2D">
        <w:rPr>
          <w:rFonts w:ascii="GHEA Grapalat" w:hAnsi="GHEA Grapalat"/>
          <w:sz w:val="24"/>
          <w:szCs w:val="24"/>
        </w:rPr>
        <w:t xml:space="preserve"> ակտը, ապա ավարտված ապահովման վարույթը սույն օրենքով սահմանված պայմանների առկայության դեպքում վերսկսվում է որպես համապատասխան եզրափակիչ դատական ակտի կամ դրամական պահանջ սահմանող վարչական ակտի կատարման վարույթ։</w:t>
      </w:r>
    </w:p>
    <w:p w14:paraId="552FDAE6" w14:textId="1DDE969B" w:rsidR="00581DA0" w:rsidRPr="00014B2D" w:rsidRDefault="00581DA0" w:rsidP="00795F5A">
      <w:pPr>
        <w:pStyle w:val="ListParagraph"/>
        <w:numPr>
          <w:ilvl w:val="0"/>
          <w:numId w:val="146"/>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Ապահովման վարույթով կիրառված արգելանքները սույն հոդվածի 1-ին մասով նախատեսված դեպքում </w:t>
      </w:r>
      <w:r w:rsidR="00870B2F" w:rsidRPr="00014B2D">
        <w:rPr>
          <w:rFonts w:ascii="GHEA Grapalat" w:hAnsi="GHEA Grapalat"/>
          <w:sz w:val="24"/>
          <w:szCs w:val="24"/>
        </w:rPr>
        <w:t>գործում</w:t>
      </w:r>
      <w:r w:rsidRPr="00014B2D">
        <w:rPr>
          <w:rFonts w:ascii="GHEA Grapalat" w:hAnsi="GHEA Grapalat"/>
          <w:sz w:val="24"/>
          <w:szCs w:val="24"/>
        </w:rPr>
        <w:t xml:space="preserve"> են </w:t>
      </w:r>
      <w:r w:rsidR="00870B2F" w:rsidRPr="00014B2D">
        <w:rPr>
          <w:rFonts w:ascii="GHEA Grapalat" w:hAnsi="GHEA Grapalat"/>
          <w:sz w:val="24"/>
          <w:szCs w:val="24"/>
        </w:rPr>
        <w:t xml:space="preserve">որպես </w:t>
      </w:r>
      <w:r w:rsidRPr="00014B2D">
        <w:rPr>
          <w:rFonts w:ascii="GHEA Grapalat" w:hAnsi="GHEA Grapalat"/>
          <w:sz w:val="24"/>
          <w:szCs w:val="24"/>
        </w:rPr>
        <w:t xml:space="preserve">համապատասխան եզրափակիչ դատական ակտի կամ դրամական պահանջ սահմանող վարչական ակտի </w:t>
      </w:r>
      <w:r w:rsidRPr="00014B2D">
        <w:rPr>
          <w:rFonts w:ascii="GHEA Grapalat" w:hAnsi="GHEA Grapalat"/>
          <w:sz w:val="24"/>
          <w:szCs w:val="24"/>
        </w:rPr>
        <w:lastRenderedPageBreak/>
        <w:t>կատարման վարույթով կիրառված արգելանքներ</w:t>
      </w:r>
      <w:r w:rsidR="00870B2F" w:rsidRPr="00014B2D">
        <w:rPr>
          <w:rFonts w:ascii="GHEA Grapalat" w:hAnsi="GHEA Grapalat"/>
          <w:sz w:val="24"/>
          <w:szCs w:val="24"/>
        </w:rPr>
        <w:t xml:space="preserve">, և դրանց նկատմամբ տարածվում են սույն օրենքով սահմանված՝ արգելանքներին վերաբերող ընդհանուր կանոնները։ </w:t>
      </w:r>
    </w:p>
    <w:p w14:paraId="689067F0" w14:textId="77777777" w:rsidR="00CF19CC" w:rsidRPr="00014B2D" w:rsidRDefault="00CF19CC" w:rsidP="00795F5A">
      <w:pPr>
        <w:tabs>
          <w:tab w:val="left" w:pos="851"/>
          <w:tab w:val="left" w:pos="993"/>
        </w:tabs>
        <w:spacing w:after="0" w:line="276" w:lineRule="auto"/>
        <w:ind w:firstLine="567"/>
        <w:jc w:val="both"/>
        <w:rPr>
          <w:rFonts w:ascii="GHEA Grapalat" w:hAnsi="GHEA Grapalat"/>
          <w:sz w:val="24"/>
          <w:szCs w:val="24"/>
        </w:rPr>
      </w:pPr>
    </w:p>
    <w:p w14:paraId="2C539F38" w14:textId="77777777" w:rsidR="00E71F18" w:rsidRPr="00014B2D" w:rsidRDefault="00E71F18"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636AA48D" w14:textId="0CA50936" w:rsidR="00812B92" w:rsidRPr="00014B2D" w:rsidRDefault="00812B92"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ԲԱԺԻՆ 4</w:t>
      </w:r>
    </w:p>
    <w:p w14:paraId="3A67BCFD" w14:textId="2C1B5513" w:rsidR="00812B92" w:rsidRPr="00014B2D" w:rsidRDefault="00812B92"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ՊԱՏԱՍԽԱՆԱՏՎՈՒԹՅՈՒՆԸ ԵՎ ԻՐԱՎՈՒՆՔՆԵՐԻ ՊԱՇՏՊԱՆՈՒԹՅՈՒՆԸ</w:t>
      </w:r>
    </w:p>
    <w:p w14:paraId="2F9B8548" w14:textId="7C54EAA7" w:rsidR="00812B92" w:rsidRPr="00014B2D" w:rsidRDefault="00812B92" w:rsidP="00795F5A">
      <w:pPr>
        <w:tabs>
          <w:tab w:val="left" w:pos="851"/>
          <w:tab w:val="left" w:pos="993"/>
        </w:tabs>
        <w:spacing w:after="0" w:line="276" w:lineRule="auto"/>
        <w:ind w:firstLine="567"/>
        <w:jc w:val="center"/>
        <w:rPr>
          <w:rFonts w:ascii="GHEA Grapalat" w:hAnsi="GHEA Grapalat"/>
          <w:b/>
          <w:bCs/>
          <w:sz w:val="24"/>
          <w:szCs w:val="24"/>
        </w:rPr>
      </w:pPr>
    </w:p>
    <w:p w14:paraId="03EDBAE9" w14:textId="34E179F3" w:rsidR="00812B92" w:rsidRPr="00014B2D" w:rsidRDefault="00812B92"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E835AB" w:rsidRPr="00014B2D">
        <w:rPr>
          <w:rFonts w:ascii="GHEA Grapalat" w:hAnsi="GHEA Grapalat"/>
          <w:b/>
          <w:bCs/>
          <w:sz w:val="24"/>
          <w:szCs w:val="24"/>
        </w:rPr>
        <w:t>20</w:t>
      </w:r>
    </w:p>
    <w:p w14:paraId="3E470099" w14:textId="325F0FCB" w:rsidR="00812B92" w:rsidRPr="00014B2D" w:rsidRDefault="00812B92" w:rsidP="00795F5A">
      <w:pPr>
        <w:tabs>
          <w:tab w:val="left" w:pos="851"/>
          <w:tab w:val="left" w:pos="993"/>
        </w:tabs>
        <w:spacing w:after="0" w:line="276" w:lineRule="auto"/>
        <w:ind w:firstLine="567"/>
        <w:jc w:val="center"/>
        <w:rPr>
          <w:rFonts w:ascii="GHEA Grapalat" w:hAnsi="GHEA Grapalat"/>
          <w:b/>
          <w:bCs/>
          <w:i/>
          <w:iCs/>
          <w:sz w:val="24"/>
          <w:szCs w:val="24"/>
        </w:rPr>
      </w:pPr>
      <w:r w:rsidRPr="00014B2D">
        <w:rPr>
          <w:rFonts w:ascii="GHEA Grapalat" w:hAnsi="GHEA Grapalat"/>
          <w:b/>
          <w:bCs/>
          <w:i/>
          <w:iCs/>
          <w:sz w:val="24"/>
          <w:szCs w:val="24"/>
        </w:rPr>
        <w:t>ՊԱՏԱՍԽԱՆԱՏՎՈՒԹՅՈՒՆԸ ԿԱՏԱՐՈՂԱԿԱՆ ՎԱՐՈՒՅԹՈՒՄ</w:t>
      </w:r>
    </w:p>
    <w:p w14:paraId="60BAFE27" w14:textId="77777777" w:rsidR="00812B92" w:rsidRPr="00014B2D" w:rsidRDefault="00812B92" w:rsidP="00795F5A">
      <w:pPr>
        <w:tabs>
          <w:tab w:val="left" w:pos="851"/>
          <w:tab w:val="left" w:pos="993"/>
        </w:tabs>
        <w:spacing w:after="0" w:line="276" w:lineRule="auto"/>
        <w:ind w:firstLine="567"/>
        <w:jc w:val="center"/>
        <w:rPr>
          <w:rFonts w:ascii="GHEA Grapalat" w:hAnsi="GHEA Grapalat"/>
          <w:b/>
          <w:bCs/>
          <w:sz w:val="24"/>
          <w:szCs w:val="24"/>
        </w:rPr>
      </w:pPr>
    </w:p>
    <w:p w14:paraId="35E66FAC" w14:textId="16784BAC" w:rsidR="00812B92" w:rsidRPr="00014B2D" w:rsidRDefault="00812B92"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115</w:t>
      </w:r>
      <w:r w:rsidRPr="00014B2D">
        <w:rPr>
          <w:rFonts w:ascii="GHEA Grapalat" w:hAnsi="GHEA Grapalat"/>
          <w:b/>
          <w:bCs/>
          <w:sz w:val="24"/>
          <w:szCs w:val="24"/>
        </w:rPr>
        <w:t xml:space="preserve">. </w:t>
      </w:r>
      <w:r w:rsidR="00875E96" w:rsidRPr="00014B2D">
        <w:rPr>
          <w:rFonts w:ascii="GHEA Grapalat" w:hAnsi="GHEA Grapalat"/>
          <w:b/>
          <w:bCs/>
          <w:sz w:val="24"/>
          <w:szCs w:val="24"/>
        </w:rPr>
        <w:t>Հարկադիր կատարողի որոշումների և պահանջների պարտադիրությունը</w:t>
      </w:r>
    </w:p>
    <w:p w14:paraId="620D4DC9" w14:textId="336E1560" w:rsidR="00875E96" w:rsidRPr="00014B2D" w:rsidRDefault="00875E96"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7FE75501" w14:textId="7D582148" w:rsidR="00875E96" w:rsidRPr="00014B2D" w:rsidRDefault="00875E96" w:rsidP="00795F5A">
      <w:pPr>
        <w:pStyle w:val="ListParagraph"/>
        <w:numPr>
          <w:ilvl w:val="0"/>
          <w:numId w:val="137"/>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Հարկադիր կատարողի որոշումները</w:t>
      </w:r>
      <w:r w:rsidR="0058155E" w:rsidRPr="00014B2D">
        <w:rPr>
          <w:rFonts w:ascii="GHEA Grapalat" w:hAnsi="GHEA Grapalat"/>
          <w:sz w:val="24"/>
          <w:szCs w:val="24"/>
        </w:rPr>
        <w:t>,</w:t>
      </w:r>
      <w:r w:rsidR="00AC0F86" w:rsidRPr="00014B2D">
        <w:rPr>
          <w:rFonts w:ascii="GHEA Grapalat" w:hAnsi="GHEA Grapalat"/>
          <w:sz w:val="24"/>
          <w:szCs w:val="24"/>
        </w:rPr>
        <w:t xml:space="preserve"> պահանջները </w:t>
      </w:r>
      <w:r w:rsidR="0058155E" w:rsidRPr="00014B2D">
        <w:rPr>
          <w:rFonts w:ascii="GHEA Grapalat" w:hAnsi="GHEA Grapalat"/>
          <w:sz w:val="24"/>
          <w:szCs w:val="24"/>
        </w:rPr>
        <w:t xml:space="preserve">և հանձնարարականները </w:t>
      </w:r>
      <w:r w:rsidR="00AC0F86" w:rsidRPr="00014B2D">
        <w:rPr>
          <w:rFonts w:ascii="GHEA Grapalat" w:hAnsi="GHEA Grapalat"/>
          <w:sz w:val="24"/>
          <w:szCs w:val="24"/>
        </w:rPr>
        <w:t>պարտադիր են բոլոր ֆիզիկական և իրավաբանական անձանց, պետական և տեղական ինքնակառավարման մարմինների համար և ենթակա են կատարման Հայաստանի Հանրապետության ամբողջ տարածքում։</w:t>
      </w:r>
    </w:p>
    <w:p w14:paraId="700B3EF8" w14:textId="77777777" w:rsidR="00D246C9" w:rsidRPr="00014B2D" w:rsidRDefault="00D246C9" w:rsidP="00D246C9">
      <w:pPr>
        <w:pStyle w:val="ListParagraph"/>
        <w:shd w:val="clear" w:color="auto" w:fill="FFFFFF"/>
        <w:tabs>
          <w:tab w:val="left" w:pos="851"/>
          <w:tab w:val="left" w:pos="993"/>
        </w:tabs>
        <w:spacing w:after="0" w:line="276" w:lineRule="auto"/>
        <w:ind w:left="567"/>
        <w:jc w:val="both"/>
        <w:rPr>
          <w:rFonts w:ascii="GHEA Grapalat" w:hAnsi="GHEA Grapalat"/>
          <w:b/>
          <w:bCs/>
          <w:sz w:val="24"/>
          <w:szCs w:val="24"/>
        </w:rPr>
      </w:pPr>
    </w:p>
    <w:p w14:paraId="555CFFD4" w14:textId="1FE9C19E" w:rsidR="00AC0F86" w:rsidRPr="00014B2D" w:rsidRDefault="00AC0F86"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116</w:t>
      </w:r>
      <w:r w:rsidRPr="00014B2D">
        <w:rPr>
          <w:rFonts w:ascii="GHEA Grapalat" w:hAnsi="GHEA Grapalat"/>
          <w:b/>
          <w:bCs/>
          <w:sz w:val="24"/>
          <w:szCs w:val="24"/>
        </w:rPr>
        <w:t>. Վարչական և քրեական պատասխանատվությունը կատարողական վարույթում թույլ տրված իրավախախտումների համար</w:t>
      </w:r>
    </w:p>
    <w:p w14:paraId="61072972" w14:textId="6ACDEC9A" w:rsidR="00AC0F86" w:rsidRPr="00014B2D" w:rsidRDefault="00AC0F86"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7A963E7C" w14:textId="45198F2E" w:rsidR="00D43B4F" w:rsidRPr="00014B2D" w:rsidRDefault="00AC0F86" w:rsidP="00795F5A">
      <w:pPr>
        <w:pStyle w:val="ListParagraph"/>
        <w:numPr>
          <w:ilvl w:val="0"/>
          <w:numId w:val="138"/>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Եթե կատարողական վարույ</w:t>
      </w:r>
      <w:r w:rsidR="00D43B4F" w:rsidRPr="00014B2D">
        <w:rPr>
          <w:rFonts w:ascii="GHEA Grapalat" w:hAnsi="GHEA Grapalat"/>
          <w:sz w:val="24"/>
          <w:szCs w:val="24"/>
        </w:rPr>
        <w:t>թի իրականացման առնչությամբ կատարողական վարույթի սուբյեկտների կամ այլ անձանց գործողությունները կամ անգործությունը պարունակում են վարչական իրավախախտման կամ հանցագործության հատկանիշներ, ապա հարկադիր կատարողը (</w:t>
      </w:r>
      <w:r w:rsidR="00DA6B6D" w:rsidRPr="00014B2D">
        <w:rPr>
          <w:rFonts w:ascii="GHEA Grapalat" w:hAnsi="GHEA Grapalat"/>
          <w:sz w:val="24"/>
          <w:szCs w:val="24"/>
        </w:rPr>
        <w:t>Ծ</w:t>
      </w:r>
      <w:r w:rsidR="00D43B4F" w:rsidRPr="00014B2D">
        <w:rPr>
          <w:rFonts w:ascii="GHEA Grapalat" w:hAnsi="GHEA Grapalat"/>
          <w:sz w:val="24"/>
          <w:szCs w:val="24"/>
        </w:rPr>
        <w:t>առայությունը)՝</w:t>
      </w:r>
    </w:p>
    <w:p w14:paraId="5BE8A74F" w14:textId="55767531" w:rsidR="00D43B4F" w:rsidRPr="00014B2D" w:rsidRDefault="00D43B4F" w:rsidP="00795F5A">
      <w:pPr>
        <w:pStyle w:val="ListParagraph"/>
        <w:numPr>
          <w:ilvl w:val="0"/>
          <w:numId w:val="139"/>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իր որոշմամբ օրենքով սահմանված կարգով կիրառում է վարչական պատասխանատվության միջոցներ, եթե նման միջոցներ կիրառելու իրավասությունն օրենքով վերապահված է հարկադիր կատարողին.</w:t>
      </w:r>
    </w:p>
    <w:p w14:paraId="3C7AB5A3" w14:textId="7C673226" w:rsidR="00D43B4F" w:rsidRPr="00014B2D" w:rsidRDefault="00D43B4F" w:rsidP="00795F5A">
      <w:pPr>
        <w:pStyle w:val="ListParagraph"/>
        <w:numPr>
          <w:ilvl w:val="0"/>
          <w:numId w:val="139"/>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իր իրավասության սահմաններում նախաձեռնում է այլ մարմինների կողմից վարչական պատասխանատվության միջոցների կիրառման ընթացակարգ.</w:t>
      </w:r>
    </w:p>
    <w:p w14:paraId="42452FAB" w14:textId="316F5B93" w:rsidR="00D43B4F" w:rsidRPr="00014B2D" w:rsidRDefault="00E368E5" w:rsidP="00795F5A">
      <w:pPr>
        <w:pStyle w:val="ListParagraph"/>
        <w:numPr>
          <w:ilvl w:val="0"/>
          <w:numId w:val="139"/>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օրենքով սահմանված կարգով ներկայացնում է </w:t>
      </w:r>
      <w:r w:rsidR="00D43B4F" w:rsidRPr="00014B2D">
        <w:rPr>
          <w:rFonts w:ascii="GHEA Grapalat" w:hAnsi="GHEA Grapalat"/>
          <w:sz w:val="24"/>
          <w:szCs w:val="24"/>
        </w:rPr>
        <w:t>առևերույթ հանցա</w:t>
      </w:r>
      <w:r w:rsidRPr="00014B2D">
        <w:rPr>
          <w:rFonts w:ascii="GHEA Grapalat" w:hAnsi="GHEA Grapalat"/>
          <w:sz w:val="24"/>
          <w:szCs w:val="24"/>
        </w:rPr>
        <w:t>նքի մասին հաղորդում</w:t>
      </w:r>
      <w:r w:rsidR="00D43B4F" w:rsidRPr="00014B2D">
        <w:rPr>
          <w:rFonts w:ascii="GHEA Grapalat" w:hAnsi="GHEA Grapalat"/>
          <w:sz w:val="24"/>
          <w:szCs w:val="24"/>
        </w:rPr>
        <w:t>։</w:t>
      </w:r>
    </w:p>
    <w:p w14:paraId="09BBAEC9" w14:textId="44FF0178" w:rsidR="00D43B4F" w:rsidRPr="00014B2D" w:rsidRDefault="00D43B4F"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2ABD62A1" w14:textId="28738551" w:rsidR="00E368E5" w:rsidRPr="00014B2D" w:rsidRDefault="00E368E5"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117</w:t>
      </w:r>
      <w:r w:rsidRPr="00014B2D">
        <w:rPr>
          <w:rFonts w:ascii="GHEA Grapalat" w:hAnsi="GHEA Grapalat"/>
          <w:b/>
          <w:bCs/>
          <w:sz w:val="24"/>
          <w:szCs w:val="24"/>
        </w:rPr>
        <w:t>. Տուժանքը ոչ դրամական պահանջը չկատարելու համար (աստրենտ)</w:t>
      </w:r>
    </w:p>
    <w:p w14:paraId="3E7D7F33" w14:textId="77777777" w:rsidR="00E368E5" w:rsidRPr="00014B2D" w:rsidRDefault="00E368E5"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sz w:val="24"/>
          <w:szCs w:val="24"/>
        </w:rPr>
        <w:t xml:space="preserve"> </w:t>
      </w:r>
    </w:p>
    <w:p w14:paraId="6F8590A8" w14:textId="5613EF69" w:rsidR="00E368E5" w:rsidRPr="00014B2D" w:rsidRDefault="00E368E5" w:rsidP="00795F5A">
      <w:pPr>
        <w:pStyle w:val="ListParagraph"/>
        <w:numPr>
          <w:ilvl w:val="0"/>
          <w:numId w:val="140"/>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lastRenderedPageBreak/>
        <w:t xml:space="preserve">Դատարանը պահանջատիրոջ պահանջով կարող է պարտապանից հօգուտ պահանջատիրոջ բռնագանձման ենթակա դրամական տուժանք (աստրենտ) նշանակել քաղաքացիական </w:t>
      </w:r>
      <w:r w:rsidR="00F34B2A" w:rsidRPr="00014B2D">
        <w:rPr>
          <w:rFonts w:ascii="GHEA Grapalat" w:hAnsi="GHEA Grapalat"/>
          <w:sz w:val="24"/>
          <w:szCs w:val="24"/>
        </w:rPr>
        <w:t xml:space="preserve">(բացառությամբ ՀՀ քաղաքացիական դատավարության օրենսգրքի 2-րդ բաժնի հինգերորդից յոթերորդ ենթաբաժիններով քննվող գործերի) </w:t>
      </w:r>
      <w:r w:rsidRPr="00014B2D">
        <w:rPr>
          <w:rFonts w:ascii="GHEA Grapalat" w:hAnsi="GHEA Grapalat"/>
          <w:sz w:val="24"/>
          <w:szCs w:val="24"/>
        </w:rPr>
        <w:t>և վարչական գործերով կայացված եզրափակիչ դատական ակտեր</w:t>
      </w:r>
      <w:r w:rsidR="00DC67CD" w:rsidRPr="00014B2D">
        <w:rPr>
          <w:rFonts w:ascii="GHEA Grapalat" w:hAnsi="GHEA Grapalat"/>
          <w:sz w:val="24"/>
          <w:szCs w:val="24"/>
        </w:rPr>
        <w:t>ով հաստատված</w:t>
      </w:r>
      <w:r w:rsidRPr="00014B2D">
        <w:rPr>
          <w:rFonts w:ascii="GHEA Grapalat" w:hAnsi="GHEA Grapalat"/>
          <w:sz w:val="24"/>
          <w:szCs w:val="24"/>
        </w:rPr>
        <w:t xml:space="preserve"> ոչ դրամական պահանջը չկատարելու համար։</w:t>
      </w:r>
    </w:p>
    <w:p w14:paraId="720B61A8" w14:textId="77777777" w:rsidR="00E368E5" w:rsidRPr="00014B2D" w:rsidRDefault="00E368E5" w:rsidP="00795F5A">
      <w:pPr>
        <w:pStyle w:val="ListParagraph"/>
        <w:numPr>
          <w:ilvl w:val="0"/>
          <w:numId w:val="140"/>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Աստրենտ նշանակելու պահանջ ներկայացրած պահանջատերը պարտավոր չէ ապացուցել, որ իրեն վնաս է պատճառվում, իսկ պատճառվող վնասի չափն աստրենտ նշանակելիս և դրա չափը փոփոխելիս հաշվի չի առնվում։</w:t>
      </w:r>
    </w:p>
    <w:p w14:paraId="72DDD529" w14:textId="500CADB6" w:rsidR="00E368E5" w:rsidRPr="00014B2D" w:rsidRDefault="00E368E5" w:rsidP="00795F5A">
      <w:pPr>
        <w:pStyle w:val="ListParagraph"/>
        <w:numPr>
          <w:ilvl w:val="0"/>
          <w:numId w:val="140"/>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Աստրենտը նշանակվում է համապատասխան ոչ դրամական պահանջը սահմանող եզրափակիչ դատական ակտով, եթե դրա մասին ներկայացվել է առանձին հայցապահանջ (նախնական աստրենտ)։ </w:t>
      </w:r>
    </w:p>
    <w:p w14:paraId="43478CEA" w14:textId="77777777" w:rsidR="00E368E5" w:rsidRPr="00014B2D" w:rsidRDefault="00E368E5" w:rsidP="00795F5A">
      <w:pPr>
        <w:pStyle w:val="ListParagraph"/>
        <w:numPr>
          <w:ilvl w:val="0"/>
          <w:numId w:val="140"/>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Եզրափակիչ դատական ակտն օրինական ուժի մեջ մտնելուց հետո դատարանը կարող է աստրենտ նշանակել պահանջատիրոջ դիմումով, եթե նախնական աստրենտ չի նշանակվել, ինչպես նաև պահանջատիրոջ կամ պարտապանի դիմումով կարող է փոփոխել նշանակված աստրենտի չափը կամ դադարեցնել այն։ Եզրափակիչ դատական ակտն օրինական ուժի մեջ մտնելուց հետո աստրենտ նշանակելը և նախնական աստրենտի չափը փոփոխելը համարվում են վերջնական աստրենտի նշանակում։</w:t>
      </w:r>
    </w:p>
    <w:p w14:paraId="2AF5D323" w14:textId="27981C83" w:rsidR="00E368E5" w:rsidRPr="00014B2D" w:rsidRDefault="00E368E5" w:rsidP="00795F5A">
      <w:pPr>
        <w:pStyle w:val="ListParagraph"/>
        <w:numPr>
          <w:ilvl w:val="0"/>
          <w:numId w:val="140"/>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Աստրենտ չի նշանակվում, եթե կատարման ենթակա ակտով հաստատված ոչ դրամական պահանջը բխում է քաղաքացիաիրավական պայմանագրից, և </w:t>
      </w:r>
      <w:r w:rsidR="00DC67CD" w:rsidRPr="00014B2D">
        <w:rPr>
          <w:rFonts w:ascii="GHEA Grapalat" w:hAnsi="GHEA Grapalat"/>
          <w:sz w:val="24"/>
          <w:szCs w:val="24"/>
        </w:rPr>
        <w:t xml:space="preserve">օրենքով կամ </w:t>
      </w:r>
      <w:r w:rsidRPr="00014B2D">
        <w:rPr>
          <w:rFonts w:ascii="GHEA Grapalat" w:hAnsi="GHEA Grapalat"/>
          <w:sz w:val="24"/>
          <w:szCs w:val="24"/>
        </w:rPr>
        <w:t xml:space="preserve">այդ պայմանագրով տվյալ պահանջը չկատարելու համար վնասի հատուցման կամ տուժանքի (տույժի, տուգանքի) այլ չափ է նախատեսված։ Սույն մասով սահմանված կանոնը չի </w:t>
      </w:r>
      <w:r w:rsidR="00591104" w:rsidRPr="00014B2D">
        <w:rPr>
          <w:rFonts w:ascii="GHEA Grapalat" w:hAnsi="GHEA Grapalat"/>
          <w:sz w:val="24"/>
          <w:szCs w:val="24"/>
        </w:rPr>
        <w:t xml:space="preserve">կիրառվում </w:t>
      </w:r>
      <w:r w:rsidRPr="00014B2D">
        <w:rPr>
          <w:rFonts w:ascii="GHEA Grapalat" w:hAnsi="GHEA Grapalat"/>
          <w:sz w:val="24"/>
          <w:szCs w:val="24"/>
        </w:rPr>
        <w:t>Հայաստանի Հանրապետության կենտրոնական բանկի կողմից լիցենզավորված ֆինանսական կազմակերպությունների դեմ նրանց հաճախորդների պահանջների, «Հանրային ծառայությունները կարգավորող մարմնի մասին» օրենքով սահմանված հանրային ծառայությունների մատուցման պայմանագրերով ծառայություն ստացողների պահանջների, «Սպառողների իրավունքների պաշտպանության մասին» օրենքի իմաստով արտադրողների (կատարողների, վաճառողների) դեմ սպառողների պահանջների և աշխատանքային պայմանագրերից բխող աշխատողների պահանջների նկատմամբ։</w:t>
      </w:r>
    </w:p>
    <w:p w14:paraId="33B1AF4C" w14:textId="5F953FE6" w:rsidR="00E368E5" w:rsidRPr="00014B2D" w:rsidRDefault="00E368E5" w:rsidP="00795F5A">
      <w:pPr>
        <w:pStyle w:val="ListParagraph"/>
        <w:numPr>
          <w:ilvl w:val="0"/>
          <w:numId w:val="140"/>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Վերջնական աստրենտ չի նշանակվում, իսկ նշանակված աստրենտը դատարանի որոշմամբ դադարեցվում է, եթե պարտապանը պատասխանատվություն չի կրում</w:t>
      </w:r>
      <w:r w:rsidR="00DC67CD" w:rsidRPr="00014B2D">
        <w:rPr>
          <w:rFonts w:ascii="GHEA Grapalat" w:hAnsi="GHEA Grapalat"/>
          <w:sz w:val="24"/>
          <w:szCs w:val="24"/>
        </w:rPr>
        <w:t xml:space="preserve"> կատարման ենթակա ակտով հաստատված</w:t>
      </w:r>
      <w:r w:rsidRPr="00014B2D">
        <w:rPr>
          <w:rFonts w:ascii="GHEA Grapalat" w:hAnsi="GHEA Grapalat"/>
          <w:sz w:val="24"/>
          <w:szCs w:val="24"/>
        </w:rPr>
        <w:t xml:space="preserve"> պարտավորությունը չկատարելու կամ ոչ պատշաճ կատարելու համար: </w:t>
      </w:r>
    </w:p>
    <w:p w14:paraId="429EB852" w14:textId="77777777" w:rsidR="00E368E5" w:rsidRPr="00014B2D" w:rsidRDefault="00E368E5" w:rsidP="00795F5A">
      <w:pPr>
        <w:pStyle w:val="ListParagraph"/>
        <w:numPr>
          <w:ilvl w:val="0"/>
          <w:numId w:val="140"/>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Եթե կատարման ենթակա ակտով պահանջատերերը կամ պարտապանները մեկից ավելին են, ապա դատարանն աստրենտ նշանակելիս որոշում է համապատասխանաբար այն վճարելու պարտականության և ստանալու իրավունքի բաժինները կամ դրանց համապարտությունը և համիրավությունը։ Բոլոր դեպքերում աստրենտ չի կարող նշանակվել այն պարտապանի նկատմամբ, որի դեմ նման պահանջ չի ներկայացվել, և այն պահանջատիրոջ օգտին, որը նման պահանջ չի ներկայացրել։</w:t>
      </w:r>
    </w:p>
    <w:p w14:paraId="5E120717" w14:textId="77777777" w:rsidR="00E368E5" w:rsidRPr="00014B2D" w:rsidRDefault="00E368E5"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74A6ED5F" w14:textId="0603BC3E" w:rsidR="00E368E5" w:rsidRPr="00014B2D" w:rsidRDefault="00E368E5"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118</w:t>
      </w:r>
      <w:r w:rsidRPr="00014B2D">
        <w:rPr>
          <w:rFonts w:ascii="GHEA Grapalat" w:hAnsi="GHEA Grapalat"/>
          <w:b/>
          <w:bCs/>
          <w:sz w:val="24"/>
          <w:szCs w:val="24"/>
        </w:rPr>
        <w:t>. Աստրենտի չափը և դրա հաշվարկը</w:t>
      </w:r>
    </w:p>
    <w:p w14:paraId="42ED448E" w14:textId="77777777" w:rsidR="00E368E5" w:rsidRPr="00014B2D" w:rsidRDefault="00E368E5"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236BDCEB" w14:textId="77777777" w:rsidR="00E368E5" w:rsidRPr="00014B2D" w:rsidRDefault="00E368E5" w:rsidP="00795F5A">
      <w:pPr>
        <w:pStyle w:val="ListParagraph"/>
        <w:numPr>
          <w:ilvl w:val="0"/>
          <w:numId w:val="14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Նախնական աստրենտը սահմանվում է՝</w:t>
      </w:r>
    </w:p>
    <w:p w14:paraId="7C06FB55" w14:textId="77777777" w:rsidR="00E368E5" w:rsidRPr="00014B2D" w:rsidRDefault="00E368E5" w:rsidP="00795F5A">
      <w:pPr>
        <w:pStyle w:val="ListParagraph"/>
        <w:numPr>
          <w:ilvl w:val="0"/>
          <w:numId w:val="1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որոշակի գործողություններ կատարելու պահանջի առաջին խախտման համար՝ նվազագույն աշխատավարձի հարյուրապատիկի, իսկ կետանցի յուրաքանչյուր հաջորդ օրվա համար՝ նվազագույն աշխատավարձի հնգապատիկի չափով.</w:t>
      </w:r>
    </w:p>
    <w:p w14:paraId="32E4F586" w14:textId="77777777" w:rsidR="00E368E5" w:rsidRPr="00014B2D" w:rsidRDefault="00E368E5" w:rsidP="00795F5A">
      <w:pPr>
        <w:pStyle w:val="ListParagraph"/>
        <w:numPr>
          <w:ilvl w:val="0"/>
          <w:numId w:val="1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պարբերական գործողություններ կատարելու պահանջի խախտման առաջին դեպքի համար՝ նվազագույն աշխատավարձի հարյուրապատիկի, իսկ խախտման յուրաքանչյուր հաջորդ դեպքի համար՝ նվազագույն աշխատավարձի հնգապատիկի չափով.</w:t>
      </w:r>
    </w:p>
    <w:p w14:paraId="14ABE315" w14:textId="77777777" w:rsidR="00E368E5" w:rsidRPr="00014B2D" w:rsidRDefault="00E368E5" w:rsidP="00795F5A">
      <w:pPr>
        <w:pStyle w:val="ListParagraph"/>
        <w:numPr>
          <w:ilvl w:val="0"/>
          <w:numId w:val="185"/>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որոշակի գործողությունների կատարումն արգելելու պահանջի խախտման առաջին դեպքի համար՝ նվազագույն աշխատավարձի հարյուրապատիկի, իսկ խախտման յուրաքանչյուր հաջորդ դեպքի համար՝ նվազագույն աշխատավարձի հնգապատիկի չափով։ Եթե արգելված գործողությունների կատարումը կրում է տևող բնույթ, ապա խախտման դեպք է համարվում խախտման յուրաքանչյուր օրը։</w:t>
      </w:r>
    </w:p>
    <w:p w14:paraId="21336875" w14:textId="05DDB3AC" w:rsidR="00E368E5" w:rsidRPr="00014B2D" w:rsidRDefault="00E368E5" w:rsidP="00795F5A">
      <w:pPr>
        <w:pStyle w:val="ListParagraph"/>
        <w:numPr>
          <w:ilvl w:val="0"/>
          <w:numId w:val="14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Նախնական աստրենտը հաշվարկվում է սույն օրենքի </w:t>
      </w:r>
      <w:r w:rsidR="00FD3A7A" w:rsidRPr="00014B2D">
        <w:rPr>
          <w:rFonts w:ascii="GHEA Grapalat" w:hAnsi="GHEA Grapalat"/>
          <w:sz w:val="24"/>
          <w:szCs w:val="24"/>
        </w:rPr>
        <w:t>103</w:t>
      </w:r>
      <w:r w:rsidRPr="00014B2D">
        <w:rPr>
          <w:rFonts w:ascii="GHEA Grapalat" w:hAnsi="GHEA Grapalat"/>
          <w:sz w:val="24"/>
          <w:szCs w:val="24"/>
        </w:rPr>
        <w:t>-րդ հոդվածի 1-ին մասով նախատեսված ժամկետը լրանալուց հետո։</w:t>
      </w:r>
    </w:p>
    <w:p w14:paraId="4C3B2373" w14:textId="25AAF3FF" w:rsidR="00E368E5" w:rsidRPr="00014B2D" w:rsidRDefault="00E368E5" w:rsidP="00795F5A">
      <w:pPr>
        <w:pStyle w:val="ListParagraph"/>
        <w:numPr>
          <w:ilvl w:val="0"/>
          <w:numId w:val="14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Վերջնական աստրենտ նշանակելիս դատարանը սահմանում է դրա չափը պարտավորության կատարման կետանցի յուրաքանչյուր օրվա, իսկ պարբերական գործողություններ կատարելու և որոշակի գործողությունների կատարումն արգելելու պահանջներով՝ խախտման յուրաքանչյուր դեպքի համար՝ սույն հոդվածի 1-ին մասով սահմանված իմաստով։ Դատարանը </w:t>
      </w:r>
      <w:r w:rsidR="00080DB6" w:rsidRPr="00014B2D">
        <w:rPr>
          <w:rFonts w:ascii="GHEA Grapalat" w:hAnsi="GHEA Grapalat"/>
          <w:sz w:val="24"/>
          <w:szCs w:val="24"/>
        </w:rPr>
        <w:t xml:space="preserve">պահանջատիրոջ միջնորդությամբ </w:t>
      </w:r>
      <w:r w:rsidRPr="00014B2D">
        <w:rPr>
          <w:rFonts w:ascii="GHEA Grapalat" w:hAnsi="GHEA Grapalat"/>
          <w:sz w:val="24"/>
          <w:szCs w:val="24"/>
        </w:rPr>
        <w:t>կարող է սահմանել նաև աճողական աստրենտ, որի պարագայում աստրենտի չափն աճում է կատարման կետանցի որոշակի ժամկետ (հաջորդական ժամկետներ) կամ պահանջի խախտման դեպքերի որոշակի քանակ (հաջորդական քանակներ) լրանալուց հետո։</w:t>
      </w:r>
    </w:p>
    <w:p w14:paraId="13CBCF8B" w14:textId="77777777" w:rsidR="00E368E5" w:rsidRPr="00014B2D" w:rsidRDefault="00E368E5" w:rsidP="00795F5A">
      <w:pPr>
        <w:pStyle w:val="ListParagraph"/>
        <w:numPr>
          <w:ilvl w:val="0"/>
          <w:numId w:val="14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Վերջնական աստրենտի չափը որոշում է դատարանը՝ այն հաշվով, որ այն բավարար լինի պարտապանին ոչ դրամական պարտավորության կատարմանը հակելու համար։</w:t>
      </w:r>
    </w:p>
    <w:p w14:paraId="0CE5B608" w14:textId="152F8988" w:rsidR="00E368E5" w:rsidRPr="00014B2D" w:rsidRDefault="00E368E5" w:rsidP="00795F5A">
      <w:pPr>
        <w:pStyle w:val="ListParagraph"/>
        <w:numPr>
          <w:ilvl w:val="0"/>
          <w:numId w:val="14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Վերջնական աստրենտի չափը որոշելիս, մասնավորապես, գործի հանգամանքներից կախված</w:t>
      </w:r>
      <w:r w:rsidR="00080DB6" w:rsidRPr="00014B2D">
        <w:rPr>
          <w:rFonts w:ascii="GHEA Grapalat" w:hAnsi="GHEA Grapalat"/>
          <w:sz w:val="24"/>
          <w:szCs w:val="24"/>
        </w:rPr>
        <w:t xml:space="preserve"> և համապատասխան տվյալների առկայության դեպքում</w:t>
      </w:r>
      <w:r w:rsidRPr="00014B2D">
        <w:rPr>
          <w:rFonts w:ascii="GHEA Grapalat" w:hAnsi="GHEA Grapalat"/>
          <w:sz w:val="24"/>
          <w:szCs w:val="24"/>
        </w:rPr>
        <w:t xml:space="preserve"> հաշվի են առնվում պարտավորությունը հարկադիր կատարման միջոցներով կատարելու իրավական և փաստացի հնարավորությունը, ներառյալ՝ այն ջանքերը և ծախսերը, որոնք կարող են պահանջվել հարկադիր կատարման համար, պարտապանի գույքային դրությունը, իրավաբանական անձ կամ անհատ ձեռնարկատեր պարտապանի հասույթի և շահույթի չափերը, պարտավորությունը չկատարելու հարցում պարտապանի անբարեխղճության աստիճանը, պահանջատիրոջ համար պարտավորության կատարման նշանակությունը, հրատապությունը և դատարանի կողմից կարևորվող այլ հանգամանքներ։</w:t>
      </w:r>
    </w:p>
    <w:p w14:paraId="6384FCAA" w14:textId="77777777" w:rsidR="00E368E5" w:rsidRPr="00014B2D" w:rsidRDefault="00E368E5" w:rsidP="00795F5A">
      <w:pPr>
        <w:pStyle w:val="ListParagraph"/>
        <w:numPr>
          <w:ilvl w:val="0"/>
          <w:numId w:val="14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Վերջնական աստրենտի չափը բոլոր դեպքերում կետանցի մեկ օրվա (խախտման մեկ դեպքի) համար սահմանվում է ոչ պակաս, քան նվազագույն աշխատավարձի հնգապատիկի և ոչ ավել, քան նվազագույն աշխատավարձի հինգհարյուրապատիկի չափով։ Եթե աճողական աստրենտը կետանցի որոշակի ժամանակահատվածից հետո գերազանցում է օրական (խախտման մեկ դեպքի համար) նվազագույն աշխատավարձի հինգհարյուրապատիկը, ապա աստրենտը հաշվարկվում է օրական (խախտման մեկ դեպքի համար) նվազագույն աշխատավարձի հինգհարյուրապատիկի չափով։</w:t>
      </w:r>
    </w:p>
    <w:p w14:paraId="7FDDE297" w14:textId="77777777" w:rsidR="00E368E5" w:rsidRPr="00014B2D" w:rsidRDefault="00E368E5" w:rsidP="00795F5A">
      <w:pPr>
        <w:pStyle w:val="ListParagraph"/>
        <w:numPr>
          <w:ilvl w:val="0"/>
          <w:numId w:val="14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Վերջնական աստրենտ նշանակելու, դրա չափը փոփոխելու և աստրենտը դադարեցնելու մասին դատարանի որոշումները կիրառվում են դրանց օրինական ուժի մեջ մտնելուց հետո ընկած ժամանակահատվածի նկատմամբ։</w:t>
      </w:r>
    </w:p>
    <w:p w14:paraId="7E4ABD14" w14:textId="6265C5D7" w:rsidR="00E368E5" w:rsidRPr="00014B2D" w:rsidRDefault="00E368E5" w:rsidP="00795F5A">
      <w:pPr>
        <w:pStyle w:val="ListParagraph"/>
        <w:numPr>
          <w:ilvl w:val="0"/>
          <w:numId w:val="14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Աստրենտ չի հաշվարկվում ոչ դրամական պահանջի կատարումը սույն օրենքի </w:t>
      </w:r>
      <w:r w:rsidR="00FD3A7A" w:rsidRPr="00014B2D">
        <w:rPr>
          <w:rFonts w:ascii="GHEA Grapalat" w:hAnsi="GHEA Grapalat"/>
          <w:sz w:val="24"/>
          <w:szCs w:val="24"/>
        </w:rPr>
        <w:t>55</w:t>
      </w:r>
      <w:r w:rsidRPr="00014B2D">
        <w:rPr>
          <w:rFonts w:ascii="GHEA Grapalat" w:hAnsi="GHEA Grapalat"/>
          <w:sz w:val="24"/>
          <w:szCs w:val="24"/>
        </w:rPr>
        <w:t xml:space="preserve">-րդ հոդվածի հիման վրա հետաձգված կամ տարաժամկետված լինելու, ինչպես նաև տվյալ կատարողական վարույթը սույն օրենքի </w:t>
      </w:r>
      <w:r w:rsidR="00FD3A7A" w:rsidRPr="00014B2D">
        <w:rPr>
          <w:rFonts w:ascii="GHEA Grapalat" w:hAnsi="GHEA Grapalat"/>
          <w:sz w:val="24"/>
          <w:szCs w:val="24"/>
        </w:rPr>
        <w:t>56</w:t>
      </w:r>
      <w:r w:rsidRPr="00014B2D">
        <w:rPr>
          <w:rFonts w:ascii="GHEA Grapalat" w:hAnsi="GHEA Grapalat"/>
          <w:sz w:val="24"/>
          <w:szCs w:val="24"/>
        </w:rPr>
        <w:t>-րդ հոդվածով սահմանված հիմքերով կասեցված լինելու ժամանակահատվածներում։</w:t>
      </w:r>
    </w:p>
    <w:p w14:paraId="14449CC8" w14:textId="580C6C01" w:rsidR="00E368E5" w:rsidRPr="00014B2D" w:rsidRDefault="00E368E5" w:rsidP="00795F5A">
      <w:pPr>
        <w:pStyle w:val="ListParagraph"/>
        <w:numPr>
          <w:ilvl w:val="0"/>
          <w:numId w:val="14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Ոչ դրամական պահանջ</w:t>
      </w:r>
      <w:r w:rsidR="00BC5894" w:rsidRPr="00014B2D">
        <w:rPr>
          <w:rFonts w:ascii="GHEA Grapalat" w:hAnsi="GHEA Grapalat"/>
          <w:sz w:val="24"/>
          <w:szCs w:val="24"/>
        </w:rPr>
        <w:t xml:space="preserve">ով կատարողական վարույթի կարճումը </w:t>
      </w:r>
      <w:r w:rsidRPr="00014B2D">
        <w:rPr>
          <w:rFonts w:ascii="GHEA Grapalat" w:hAnsi="GHEA Grapalat"/>
          <w:sz w:val="24"/>
          <w:szCs w:val="24"/>
        </w:rPr>
        <w:t xml:space="preserve">դադարեցնում է աստրենտի հաշվարկը՝ </w:t>
      </w:r>
      <w:r w:rsidR="00BC5894" w:rsidRPr="00014B2D">
        <w:rPr>
          <w:rFonts w:ascii="GHEA Grapalat" w:hAnsi="GHEA Grapalat"/>
          <w:sz w:val="24"/>
          <w:szCs w:val="24"/>
        </w:rPr>
        <w:t>վարույթի կարճման</w:t>
      </w:r>
      <w:r w:rsidRPr="00014B2D">
        <w:rPr>
          <w:rFonts w:ascii="GHEA Grapalat" w:hAnsi="GHEA Grapalat"/>
          <w:sz w:val="24"/>
          <w:szCs w:val="24"/>
        </w:rPr>
        <w:t xml:space="preserve"> պահից, առանց դրա մասին դատարանի հատուկ որոշման։</w:t>
      </w:r>
    </w:p>
    <w:p w14:paraId="273F6984" w14:textId="77777777" w:rsidR="00E368E5" w:rsidRPr="00014B2D" w:rsidRDefault="00E368E5" w:rsidP="00795F5A">
      <w:pPr>
        <w:pStyle w:val="ListParagraph"/>
        <w:numPr>
          <w:ilvl w:val="0"/>
          <w:numId w:val="14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Աստրենտի հաշվարկը դատական ակտի հիման վրա կատարում է հարկադիր կատարողը։</w:t>
      </w:r>
    </w:p>
    <w:p w14:paraId="46BFC405" w14:textId="77777777" w:rsidR="00E368E5" w:rsidRPr="00014B2D" w:rsidRDefault="00E368E5"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45CFD034" w14:textId="21257D1F" w:rsidR="00E368E5" w:rsidRPr="00014B2D" w:rsidRDefault="00E368E5"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119</w:t>
      </w:r>
      <w:r w:rsidRPr="00014B2D">
        <w:rPr>
          <w:rFonts w:ascii="GHEA Grapalat" w:hAnsi="GHEA Grapalat"/>
          <w:b/>
          <w:bCs/>
          <w:sz w:val="24"/>
          <w:szCs w:val="24"/>
        </w:rPr>
        <w:t>. Վերջնական աստրենտ նշանակելու, դրա չափը փոփոխելու և աստրենտը դադարեցնելու կարգը</w:t>
      </w:r>
    </w:p>
    <w:p w14:paraId="5073334E" w14:textId="77777777" w:rsidR="00E368E5" w:rsidRPr="00014B2D" w:rsidRDefault="00E368E5"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09D4825E" w14:textId="624693BE" w:rsidR="001B1333" w:rsidRPr="00014B2D" w:rsidRDefault="00E368E5" w:rsidP="00795F5A">
      <w:pPr>
        <w:pStyle w:val="ListParagraph"/>
        <w:numPr>
          <w:ilvl w:val="0"/>
          <w:numId w:val="14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Վերջնական աստրենտ նշանակելու (ներառյալ՝ նախնական աստրենտի չափը փոփոխելու), աստրենտը դադարեցնելու դիմումները ներկայացվում են</w:t>
      </w:r>
      <w:r w:rsidR="00507454" w:rsidRPr="00014B2D">
        <w:rPr>
          <w:rFonts w:ascii="GHEA Grapalat" w:hAnsi="GHEA Grapalat"/>
          <w:sz w:val="24"/>
          <w:szCs w:val="24"/>
        </w:rPr>
        <w:t xml:space="preserve"> </w:t>
      </w:r>
      <w:r w:rsidRPr="00014B2D">
        <w:rPr>
          <w:rFonts w:ascii="GHEA Grapalat" w:hAnsi="GHEA Grapalat"/>
          <w:sz w:val="24"/>
          <w:szCs w:val="24"/>
        </w:rPr>
        <w:t xml:space="preserve">համապատասխան ոչ դրամական պահանջով հայցը քննած առաջին ատյանի </w:t>
      </w:r>
      <w:r w:rsidRPr="00014B2D">
        <w:rPr>
          <w:rFonts w:ascii="GHEA Grapalat" w:hAnsi="GHEA Grapalat"/>
          <w:sz w:val="24"/>
          <w:szCs w:val="24"/>
        </w:rPr>
        <w:lastRenderedPageBreak/>
        <w:t xml:space="preserve">դատարան (վարչական դատարան)։ </w:t>
      </w:r>
      <w:r w:rsidR="001B1333" w:rsidRPr="00014B2D">
        <w:rPr>
          <w:rFonts w:ascii="GHEA Grapalat" w:hAnsi="GHEA Grapalat"/>
          <w:sz w:val="24"/>
          <w:szCs w:val="24"/>
        </w:rPr>
        <w:t xml:space="preserve">Նախնական աստրենտ նշանակված չլինելու դեպքում վերջնական աստրենտ նշանակելու դիմում կարող է ներկայացվել եզրափակիչ դատական ակտով հաստատված պարտավորության առաջին խախտման պահից հետո մեկ տարվա ընթացքում։ </w:t>
      </w:r>
    </w:p>
    <w:p w14:paraId="6E841E0F" w14:textId="0C306641" w:rsidR="00E368E5" w:rsidRPr="00014B2D" w:rsidRDefault="00E368E5" w:rsidP="00795F5A">
      <w:pPr>
        <w:pStyle w:val="ListParagraph"/>
        <w:numPr>
          <w:ilvl w:val="0"/>
          <w:numId w:val="14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Դիմումը ներկայացնելու, այն քննելու և լուծելու հարցերի նկատմամբ կիրառվում են համապատասխան դատավարական օրենսգրքի կանոնները, եթե սույն օրենքով այլ բան նախատեսված չէ։ Դիմումը վարույթ ընդունելու մասին առանձին որոշում չի կայացվում, և այն քննվում է նախկինում հարուցված դատական գործի շրջանակներում։</w:t>
      </w:r>
      <w:r w:rsidR="00507454" w:rsidRPr="00014B2D">
        <w:rPr>
          <w:rFonts w:ascii="GHEA Grapalat" w:hAnsi="GHEA Grapalat"/>
          <w:sz w:val="24"/>
          <w:szCs w:val="24"/>
        </w:rPr>
        <w:t xml:space="preserve"> </w:t>
      </w:r>
    </w:p>
    <w:p w14:paraId="5D8226C6" w14:textId="19E4D79E" w:rsidR="00E368E5" w:rsidRPr="00014B2D" w:rsidRDefault="00E368E5" w:rsidP="00795F5A">
      <w:pPr>
        <w:pStyle w:val="ListParagraph"/>
        <w:numPr>
          <w:ilvl w:val="0"/>
          <w:numId w:val="142"/>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t xml:space="preserve">Դիմումին կցվում է դրա օրինակը և դրան կից փաստաթղթերի պատճենները կատարողական վարույթի այն կողմին ուղարկելու վերաբերյալ ապացույց, որի շահերին առնչվում է դիմումը։ Սույն մասով սահմանված պահանջը չպահպանելու դեպքում դիմումը չի քննարկվում, որի մասին դիմողը տեղեկացվում է դիմումը դատարանում ստացվելուց հետո </w:t>
      </w:r>
      <w:r w:rsidR="001B1333" w:rsidRPr="00014B2D">
        <w:rPr>
          <w:rFonts w:ascii="GHEA Grapalat" w:hAnsi="GHEA Grapalat"/>
          <w:sz w:val="24"/>
          <w:szCs w:val="24"/>
        </w:rPr>
        <w:t>եռօրյա ժամկետում</w:t>
      </w:r>
      <w:r w:rsidRPr="00014B2D">
        <w:rPr>
          <w:rFonts w:ascii="GHEA Grapalat" w:hAnsi="GHEA Grapalat"/>
          <w:sz w:val="24"/>
          <w:szCs w:val="24"/>
        </w:rPr>
        <w:t>:</w:t>
      </w:r>
    </w:p>
    <w:p w14:paraId="6516678C" w14:textId="100F9AE7" w:rsidR="00E368E5" w:rsidRPr="00014B2D" w:rsidRDefault="00E368E5" w:rsidP="00795F5A">
      <w:pPr>
        <w:pStyle w:val="ListParagraph"/>
        <w:numPr>
          <w:ilvl w:val="0"/>
          <w:numId w:val="142"/>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eastAsia="Times New Roman" w:hAnsi="GHEA Grapalat" w:cs="Times New Roman"/>
          <w:sz w:val="24"/>
          <w:szCs w:val="24"/>
          <w:lang w:eastAsia="hy-AM"/>
        </w:rPr>
        <w:t xml:space="preserve">Դատարանը դիմումը </w:t>
      </w:r>
      <w:r w:rsidRPr="00014B2D">
        <w:rPr>
          <w:rFonts w:ascii="GHEA Grapalat" w:eastAsia="Times New Roman" w:hAnsi="GHEA Grapalat" w:cs="GHEA Grapalat"/>
          <w:sz w:val="24"/>
          <w:szCs w:val="24"/>
          <w:lang w:eastAsia="hy-AM"/>
        </w:rPr>
        <w:t>քննում</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է</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այն</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ստանալու</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օրվանից</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երկամսյա</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 xml:space="preserve">ժամկետում՝ իր նախաձեռնությամբ </w:t>
      </w:r>
      <w:r w:rsidR="001B1333" w:rsidRPr="00014B2D">
        <w:rPr>
          <w:rFonts w:ascii="GHEA Grapalat" w:eastAsia="Times New Roman" w:hAnsi="GHEA Grapalat" w:cs="GHEA Grapalat"/>
          <w:sz w:val="24"/>
          <w:szCs w:val="24"/>
          <w:lang w:eastAsia="hy-AM"/>
        </w:rPr>
        <w:t>Ծ</w:t>
      </w:r>
      <w:r w:rsidRPr="00014B2D">
        <w:rPr>
          <w:rFonts w:ascii="GHEA Grapalat" w:eastAsia="Times New Roman" w:hAnsi="GHEA Grapalat" w:cs="GHEA Grapalat"/>
          <w:sz w:val="24"/>
          <w:szCs w:val="24"/>
          <w:lang w:eastAsia="hy-AM"/>
        </w:rPr>
        <w:t>առայությունից պահանջելով ոչ դրամական պահանջի կատարման վարույթի բոլոր նյութերի պատճենները։ Դատարանն ըստ անհրաժեշտության կարող է կայացնել ապացուցման պարտականությունը բաշխելու մասին որոշում, ինչպես նաև հրավիրել դատական նիստ</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Դատական նիստ հրավիրվելու դեպքում նիստի ժամանակի և վայրի մասին ծանուցվում են միայն դիմողը և կատարողական վարույթի այն կողմը, որի դեմ ներկայացվել է դիմումը։</w:t>
      </w:r>
    </w:p>
    <w:p w14:paraId="278F5C19" w14:textId="77777777" w:rsidR="00E368E5" w:rsidRPr="00014B2D" w:rsidRDefault="00E368E5" w:rsidP="00795F5A">
      <w:pPr>
        <w:pStyle w:val="ListParagraph"/>
        <w:numPr>
          <w:ilvl w:val="0"/>
          <w:numId w:val="142"/>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eastAsia="Times New Roman" w:hAnsi="GHEA Grapalat" w:cs="GHEA Grapalat"/>
          <w:sz w:val="24"/>
          <w:szCs w:val="24"/>
          <w:lang w:eastAsia="hy-AM"/>
        </w:rPr>
        <w:t>Վերջնական աստրենտ նշանակվելուց հետո կատարողական վարույթի կողմը կարող է դիմել այն նշանակած դատարան՝ աստրենտի չափը փոփոխելու կամ այն դադարեցնելու դիմումով, եթե այդ պահանջի հիմքերը նախկինում չեն քննարկվել դատարանի կողմից։ Նման դիմումները ներկայացվում և քննվում են սույն հոդվածով սահմանված կանոններով։</w:t>
      </w:r>
    </w:p>
    <w:p w14:paraId="41CCF6AF" w14:textId="77777777" w:rsidR="00E368E5" w:rsidRPr="00014B2D" w:rsidRDefault="00E368E5" w:rsidP="00795F5A">
      <w:pPr>
        <w:pStyle w:val="ListParagraph"/>
        <w:numPr>
          <w:ilvl w:val="0"/>
          <w:numId w:val="142"/>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eastAsia="Times New Roman" w:hAnsi="GHEA Grapalat" w:cs="GHEA Grapalat"/>
          <w:sz w:val="24"/>
          <w:szCs w:val="24"/>
          <w:lang w:eastAsia="hy-AM"/>
        </w:rPr>
        <w:t>Աստրենտի չափը նվազեցնելու կամ այն դադարեցնելու մասին պարտապանի դիմումն ստանալուց հետո դատարանը կարող է պարտապանի միջնորդությամբ որոշում կայացնել այդ դիմումի պահանջը լրիվ կամ մասնակի ժամանակավորապես բավարարելու մասին՝ մինչև դիմումի ըստ էության քննության արդյունքներով որոշումն օրինական ուժի մեջ մտնելը։ Դատարանի նման որոշումն ուժի մեջ է մտնում կայացման պահից և բողոքարկման ենթակա չէ։ Եթե դիմումի ըստ էության քննության արդյունքներով դատարանը մերժում է պարտապանի դիմումը, ապա սահմանում է նաև աստրենտի ժամանակավոր նվազեցման կամ դադարեցման ժամանակահատվածում չվճարված աստրենտի գումարի չափը, որը ենթակա է բռնագանձման հօգուտ պահանջատիրոջ։</w:t>
      </w:r>
    </w:p>
    <w:p w14:paraId="6F207BFA" w14:textId="554B0C16" w:rsidR="00E368E5" w:rsidRPr="00014B2D" w:rsidRDefault="00E368E5" w:rsidP="00795F5A">
      <w:pPr>
        <w:pStyle w:val="ListParagraph"/>
        <w:numPr>
          <w:ilvl w:val="0"/>
          <w:numId w:val="142"/>
        </w:numPr>
        <w:shd w:val="clear" w:color="auto" w:fill="FFFFFF"/>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sz w:val="24"/>
          <w:szCs w:val="24"/>
        </w:rPr>
        <w:lastRenderedPageBreak/>
        <w:t>Վերջնական աստրենտ նշանակելու, դրա չափը փոփոխելու կամ աստրենտը դադարեցնելու դիմումի քննության արդյունքներով դատարանը կայացնում է որոշում, որն օրինական ուժի մեջ է մտնում հրապարակման պահից երկու շաբաթ անց և այդ ժամկետում կարող է բողոքարկվել։</w:t>
      </w:r>
    </w:p>
    <w:p w14:paraId="7219086E" w14:textId="59EEAE6B" w:rsidR="00512B43" w:rsidRPr="00014B2D" w:rsidRDefault="00512B43"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67531EA5" w14:textId="36275C72" w:rsidR="00512B43" w:rsidRPr="00014B2D" w:rsidRDefault="00512B43"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E835AB" w:rsidRPr="00014B2D">
        <w:rPr>
          <w:rFonts w:ascii="GHEA Grapalat" w:hAnsi="GHEA Grapalat"/>
          <w:b/>
          <w:bCs/>
          <w:sz w:val="24"/>
          <w:szCs w:val="24"/>
        </w:rPr>
        <w:t>21</w:t>
      </w:r>
    </w:p>
    <w:p w14:paraId="34A6352F" w14:textId="6F77F30F" w:rsidR="00512B43" w:rsidRPr="00014B2D" w:rsidRDefault="00644369" w:rsidP="00795F5A">
      <w:pPr>
        <w:shd w:val="clear" w:color="auto" w:fill="FFFFFF"/>
        <w:tabs>
          <w:tab w:val="left" w:pos="851"/>
          <w:tab w:val="left" w:pos="993"/>
        </w:tabs>
        <w:spacing w:after="0" w:line="276" w:lineRule="auto"/>
        <w:ind w:firstLine="567"/>
        <w:jc w:val="center"/>
        <w:rPr>
          <w:rFonts w:ascii="GHEA Grapalat" w:hAnsi="GHEA Grapalat"/>
          <w:b/>
          <w:bCs/>
          <w:i/>
          <w:iCs/>
          <w:sz w:val="24"/>
          <w:szCs w:val="24"/>
        </w:rPr>
      </w:pPr>
      <w:r w:rsidRPr="00014B2D">
        <w:rPr>
          <w:rFonts w:ascii="GHEA Grapalat" w:hAnsi="GHEA Grapalat"/>
          <w:b/>
          <w:bCs/>
          <w:i/>
          <w:iCs/>
          <w:sz w:val="24"/>
          <w:szCs w:val="24"/>
        </w:rPr>
        <w:t>ԿԱՏԱՐՈՂԱԿԱՆ ՎԱՐՈՒՅԹԻ ՄԱՍՆԱԿԻՑՆԵՐԻ ԵՎ ԱՅԼ ԱՆՁԱՆՑ ԻՐԱՎՈՒՆՔՆԵՐԻ ՊԱՇՏՊԱՆՈՒԹՅՈՒՆԸ</w:t>
      </w:r>
    </w:p>
    <w:p w14:paraId="67B467B4" w14:textId="0EFB5BE8" w:rsidR="00644369" w:rsidRPr="00014B2D" w:rsidRDefault="00644369" w:rsidP="00795F5A">
      <w:pPr>
        <w:shd w:val="clear" w:color="auto" w:fill="FFFFFF"/>
        <w:tabs>
          <w:tab w:val="left" w:pos="851"/>
          <w:tab w:val="left" w:pos="993"/>
        </w:tabs>
        <w:spacing w:after="0" w:line="276" w:lineRule="auto"/>
        <w:ind w:firstLine="567"/>
        <w:jc w:val="center"/>
        <w:rPr>
          <w:rFonts w:ascii="GHEA Grapalat" w:hAnsi="GHEA Grapalat"/>
          <w:b/>
          <w:bCs/>
          <w:i/>
          <w:iCs/>
          <w:sz w:val="24"/>
          <w:szCs w:val="24"/>
        </w:rPr>
      </w:pPr>
    </w:p>
    <w:p w14:paraId="3FFAC4E7" w14:textId="178B1CE4" w:rsidR="00644369" w:rsidRPr="00014B2D" w:rsidRDefault="0064436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120</w:t>
      </w:r>
      <w:r w:rsidRPr="00014B2D">
        <w:rPr>
          <w:rFonts w:ascii="GHEA Grapalat" w:hAnsi="GHEA Grapalat"/>
          <w:b/>
          <w:bCs/>
          <w:sz w:val="24"/>
          <w:szCs w:val="24"/>
        </w:rPr>
        <w:t xml:space="preserve">. </w:t>
      </w:r>
      <w:r w:rsidR="00892C3E" w:rsidRPr="00014B2D">
        <w:rPr>
          <w:rFonts w:ascii="GHEA Grapalat" w:hAnsi="GHEA Grapalat"/>
          <w:b/>
          <w:bCs/>
          <w:sz w:val="24"/>
          <w:szCs w:val="24"/>
        </w:rPr>
        <w:t>Գույքն արգելանքից հանելու հայցը</w:t>
      </w:r>
    </w:p>
    <w:p w14:paraId="12609B0D" w14:textId="77777777" w:rsidR="00644369" w:rsidRPr="00014B2D" w:rsidRDefault="0064436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60B573CC" w14:textId="6C4129A4" w:rsidR="00113001" w:rsidRPr="00014B2D" w:rsidRDefault="00113001" w:rsidP="00795F5A">
      <w:pPr>
        <w:pStyle w:val="ListParagraph"/>
        <w:numPr>
          <w:ilvl w:val="0"/>
          <w:numId w:val="15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Արգելանքի տակ գտնվող գույքի պատկանելության վերաբերյալ</w:t>
      </w:r>
      <w:r w:rsidR="00021E36" w:rsidRPr="00014B2D">
        <w:rPr>
          <w:rFonts w:ascii="GHEA Grapalat" w:hAnsi="GHEA Grapalat"/>
          <w:sz w:val="24"/>
          <w:szCs w:val="24"/>
        </w:rPr>
        <w:t xml:space="preserve"> կամ այդ գույքի նկատմամբ պարտապանի սեփականության իրավունքի դադարեցման պահանջ ենթադրող</w:t>
      </w:r>
      <w:r w:rsidRPr="00014B2D">
        <w:rPr>
          <w:rFonts w:ascii="GHEA Grapalat" w:hAnsi="GHEA Grapalat"/>
          <w:sz w:val="24"/>
          <w:szCs w:val="24"/>
        </w:rPr>
        <w:t xml:space="preserve"> վեճ ծագելու դեպքում շահագրգիռ անձն իրավունք ունի գույքն արգելանքից հանելու հայց ներկայացնելու քաղաքացիական դատավարության կարգով՝ ընդդեմ պարտապանի և պահանջատիրոջ։</w:t>
      </w:r>
    </w:p>
    <w:p w14:paraId="028F1AE9" w14:textId="633B635D" w:rsidR="00E707EA" w:rsidRPr="00014B2D" w:rsidRDefault="00113001" w:rsidP="00795F5A">
      <w:pPr>
        <w:pStyle w:val="ListParagraph"/>
        <w:numPr>
          <w:ilvl w:val="0"/>
          <w:numId w:val="15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Գույքն արգելանքից հանելու հայց կարող է ներկայացնել այն անձը, որ</w:t>
      </w:r>
      <w:r w:rsidR="00021E36" w:rsidRPr="00014B2D">
        <w:rPr>
          <w:rFonts w:ascii="GHEA Grapalat" w:hAnsi="GHEA Grapalat"/>
          <w:sz w:val="24"/>
          <w:szCs w:val="24"/>
        </w:rPr>
        <w:t>ն</w:t>
      </w:r>
      <w:r w:rsidRPr="00014B2D">
        <w:rPr>
          <w:rFonts w:ascii="GHEA Grapalat" w:hAnsi="GHEA Grapalat"/>
          <w:sz w:val="24"/>
          <w:szCs w:val="24"/>
        </w:rPr>
        <w:t xml:space="preserve"> իրեն է համարում այդ գույքի սեփականատեր </w:t>
      </w:r>
      <w:r w:rsidR="00021E36" w:rsidRPr="00014B2D">
        <w:rPr>
          <w:rFonts w:ascii="GHEA Grapalat" w:hAnsi="GHEA Grapalat"/>
          <w:sz w:val="24"/>
          <w:szCs w:val="24"/>
        </w:rPr>
        <w:t>կամ հավակնում է ձեռք բերել նման իրավունք</w:t>
      </w:r>
      <w:r w:rsidRPr="00014B2D">
        <w:rPr>
          <w:rFonts w:ascii="GHEA Grapalat" w:hAnsi="GHEA Grapalat"/>
          <w:sz w:val="24"/>
          <w:szCs w:val="24"/>
        </w:rPr>
        <w:t>։</w:t>
      </w:r>
    </w:p>
    <w:p w14:paraId="53140036" w14:textId="2B2B9EC5" w:rsidR="00113001" w:rsidRPr="00014B2D" w:rsidRDefault="00113001" w:rsidP="00795F5A">
      <w:pPr>
        <w:pStyle w:val="ListParagraph"/>
        <w:numPr>
          <w:ilvl w:val="0"/>
          <w:numId w:val="151"/>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Դատարանը գույք</w:t>
      </w:r>
      <w:r w:rsidR="00E707EA" w:rsidRPr="00014B2D">
        <w:rPr>
          <w:rFonts w:ascii="GHEA Grapalat" w:hAnsi="GHEA Grapalat"/>
          <w:sz w:val="24"/>
          <w:szCs w:val="24"/>
        </w:rPr>
        <w:t>ն</w:t>
      </w:r>
      <w:r w:rsidRPr="00014B2D">
        <w:rPr>
          <w:rFonts w:ascii="GHEA Grapalat" w:hAnsi="GHEA Grapalat"/>
          <w:sz w:val="24"/>
          <w:szCs w:val="24"/>
        </w:rPr>
        <w:t xml:space="preserve"> արգելանքից հանելու վերաբերյալ հայցը քննում է այն </w:t>
      </w:r>
      <w:r w:rsidR="00E707EA" w:rsidRPr="00014B2D">
        <w:rPr>
          <w:rFonts w:ascii="GHEA Grapalat" w:hAnsi="GHEA Grapalat"/>
          <w:sz w:val="24"/>
          <w:szCs w:val="24"/>
        </w:rPr>
        <w:t xml:space="preserve">վարույթ </w:t>
      </w:r>
      <w:r w:rsidRPr="00014B2D">
        <w:rPr>
          <w:rFonts w:ascii="GHEA Grapalat" w:hAnsi="GHEA Grapalat"/>
          <w:sz w:val="24"/>
          <w:szCs w:val="24"/>
        </w:rPr>
        <w:t xml:space="preserve">ընդունելու օրվանից </w:t>
      </w:r>
      <w:r w:rsidR="00E707EA" w:rsidRPr="00014B2D">
        <w:rPr>
          <w:rFonts w:ascii="GHEA Grapalat" w:hAnsi="GHEA Grapalat"/>
          <w:sz w:val="24"/>
          <w:szCs w:val="24"/>
        </w:rPr>
        <w:t>եռ</w:t>
      </w:r>
      <w:r w:rsidRPr="00014B2D">
        <w:rPr>
          <w:rFonts w:ascii="GHEA Grapalat" w:hAnsi="GHEA Grapalat"/>
          <w:sz w:val="24"/>
          <w:szCs w:val="24"/>
        </w:rPr>
        <w:t>ամսյա ժամկետում:</w:t>
      </w:r>
    </w:p>
    <w:p w14:paraId="44D7D864" w14:textId="4BE6B920" w:rsidR="00113001" w:rsidRPr="00014B2D" w:rsidRDefault="00113001"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6019E982" w14:textId="06DE429D" w:rsidR="00911A99" w:rsidRPr="00014B2D" w:rsidRDefault="00911A9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121</w:t>
      </w:r>
      <w:r w:rsidRPr="00014B2D">
        <w:rPr>
          <w:rFonts w:ascii="GHEA Grapalat" w:hAnsi="GHEA Grapalat"/>
          <w:b/>
          <w:bCs/>
          <w:sz w:val="24"/>
          <w:szCs w:val="24"/>
        </w:rPr>
        <w:t xml:space="preserve">. Հարկադիր աճուրդի </w:t>
      </w:r>
      <w:r w:rsidR="00EA4503" w:rsidRPr="00014B2D">
        <w:rPr>
          <w:rFonts w:ascii="GHEA Grapalat" w:hAnsi="GHEA Grapalat"/>
          <w:b/>
          <w:bCs/>
          <w:sz w:val="24"/>
          <w:szCs w:val="24"/>
        </w:rPr>
        <w:t>իրավաչափությունը վիճարկելը</w:t>
      </w:r>
    </w:p>
    <w:p w14:paraId="5D1FF8B7" w14:textId="77777777" w:rsidR="00911A99" w:rsidRPr="00014B2D" w:rsidRDefault="00911A99"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2B4ED930" w14:textId="175BE18B" w:rsidR="00911A99" w:rsidRPr="00014B2D" w:rsidRDefault="001F401A" w:rsidP="00795F5A">
      <w:pPr>
        <w:pStyle w:val="ListParagraph"/>
        <w:numPr>
          <w:ilvl w:val="0"/>
          <w:numId w:val="186"/>
        </w:numPr>
        <w:shd w:val="clear" w:color="auto" w:fill="FFFFFF"/>
        <w:tabs>
          <w:tab w:val="left" w:pos="851"/>
          <w:tab w:val="left" w:pos="993"/>
        </w:tabs>
        <w:spacing w:after="0" w:line="276" w:lineRule="auto"/>
        <w:ind w:left="0" w:firstLine="567"/>
        <w:jc w:val="both"/>
        <w:rPr>
          <w:rFonts w:ascii="GHEA Grapalat" w:eastAsia="Calibri" w:hAnsi="GHEA Grapalat"/>
          <w:sz w:val="24"/>
          <w:szCs w:val="24"/>
        </w:rPr>
      </w:pPr>
      <w:r w:rsidRPr="00014B2D">
        <w:rPr>
          <w:rFonts w:ascii="GHEA Grapalat" w:eastAsia="Calibri" w:hAnsi="GHEA Grapalat"/>
          <w:sz w:val="24"/>
          <w:szCs w:val="24"/>
        </w:rPr>
        <w:t>Հ</w:t>
      </w:r>
      <w:r w:rsidR="00911A99" w:rsidRPr="00014B2D">
        <w:rPr>
          <w:rFonts w:ascii="GHEA Grapalat" w:eastAsia="Calibri" w:hAnsi="GHEA Grapalat"/>
          <w:sz w:val="24"/>
          <w:szCs w:val="24"/>
        </w:rPr>
        <w:t xml:space="preserve">արկադիր աճուրդը դրա արձանագրությունը </w:t>
      </w:r>
      <w:r w:rsidR="000B2AF7" w:rsidRPr="00014B2D">
        <w:rPr>
          <w:rFonts w:ascii="GHEA Grapalat" w:hAnsi="GHEA Grapalat"/>
          <w:sz w:val="24"/>
          <w:szCs w:val="24"/>
        </w:rPr>
        <w:t>Ծառայության աճուրդի ինտերնետային</w:t>
      </w:r>
      <w:r w:rsidR="000B2AF7" w:rsidRPr="00014B2D">
        <w:rPr>
          <w:rFonts w:ascii="GHEA Grapalat" w:eastAsia="Calibri" w:hAnsi="GHEA Grapalat"/>
          <w:sz w:val="24"/>
          <w:szCs w:val="24"/>
        </w:rPr>
        <w:t xml:space="preserve"> </w:t>
      </w:r>
      <w:r w:rsidR="00911A99" w:rsidRPr="00014B2D">
        <w:rPr>
          <w:rFonts w:ascii="GHEA Grapalat" w:eastAsia="Calibri" w:hAnsi="GHEA Grapalat"/>
          <w:sz w:val="24"/>
          <w:szCs w:val="24"/>
        </w:rPr>
        <w:t xml:space="preserve">կայքում հրապարակելուց հետո երկու ամսվա ընթացքում կարող է վիճարկվել և դատական կարգով ոչ իրավաչափ ճանաչվել շահագրգիռ անձի պահանջով, եթե </w:t>
      </w:r>
      <w:r w:rsidRPr="00014B2D">
        <w:rPr>
          <w:rFonts w:ascii="GHEA Grapalat" w:eastAsia="Calibri" w:hAnsi="GHEA Grapalat"/>
          <w:sz w:val="24"/>
          <w:szCs w:val="24"/>
        </w:rPr>
        <w:t xml:space="preserve">այն անցկացվել է օրենքի խախտմամբ, և </w:t>
      </w:r>
      <w:r w:rsidR="00911A99" w:rsidRPr="00014B2D">
        <w:rPr>
          <w:rFonts w:ascii="GHEA Grapalat" w:eastAsia="Calibri" w:hAnsi="GHEA Grapalat"/>
          <w:sz w:val="24"/>
          <w:szCs w:val="24"/>
        </w:rPr>
        <w:t>թույլ տրված խախտումն ազդել է կամ կարող էր ազդել հարկադիր աճուրդի արդյունքների վրա։</w:t>
      </w:r>
    </w:p>
    <w:p w14:paraId="3E9B01D3" w14:textId="722880C2" w:rsidR="00911A99" w:rsidRPr="00014B2D" w:rsidRDefault="00911A99" w:rsidP="00795F5A">
      <w:pPr>
        <w:pStyle w:val="ListParagraph"/>
        <w:numPr>
          <w:ilvl w:val="0"/>
          <w:numId w:val="186"/>
        </w:numPr>
        <w:shd w:val="clear" w:color="auto" w:fill="FFFFFF"/>
        <w:tabs>
          <w:tab w:val="left" w:pos="851"/>
          <w:tab w:val="left" w:pos="993"/>
        </w:tabs>
        <w:spacing w:after="0" w:line="276" w:lineRule="auto"/>
        <w:ind w:left="0" w:firstLine="567"/>
        <w:jc w:val="both"/>
        <w:rPr>
          <w:rFonts w:ascii="GHEA Grapalat" w:eastAsia="Calibri" w:hAnsi="GHEA Grapalat"/>
          <w:sz w:val="24"/>
          <w:szCs w:val="24"/>
        </w:rPr>
      </w:pPr>
      <w:r w:rsidRPr="00014B2D">
        <w:rPr>
          <w:rFonts w:ascii="GHEA Grapalat" w:eastAsia="Calibri" w:hAnsi="GHEA Grapalat"/>
          <w:sz w:val="24"/>
          <w:szCs w:val="24"/>
        </w:rPr>
        <w:t>Հարկադիր աճուրդը ոչ իրավաչափ ճանաչվելու հետևանքով աճուրդի արդյունքում ձեռք բերված գույքը չի կարող հետ պահանջվել գնորդից՝ բացառությամբ սույն հոդվածի 3-րդ մասով նախատեսված հայցը բավարարվելու դեպքի։</w:t>
      </w:r>
      <w:r w:rsidR="00735A23" w:rsidRPr="00014B2D">
        <w:rPr>
          <w:rFonts w:ascii="GHEA Grapalat" w:eastAsia="Calibri" w:hAnsi="GHEA Grapalat"/>
          <w:sz w:val="24"/>
          <w:szCs w:val="24"/>
        </w:rPr>
        <w:t xml:space="preserve"> Հարկադիր աճուրդը ոչ իրավաչափ ճանաչվելն ինքնին հիմք չէ աճուրդի արդյունքում կնքված առուվաճառքի պայմանագիրն անվավեր ճանաչելու և այդ պայմանագրի հիման վրա </w:t>
      </w:r>
      <w:r w:rsidR="006C557B" w:rsidRPr="00014B2D">
        <w:rPr>
          <w:rFonts w:ascii="GHEA Grapalat" w:eastAsia="Calibri" w:hAnsi="GHEA Grapalat"/>
          <w:sz w:val="24"/>
          <w:szCs w:val="24"/>
        </w:rPr>
        <w:t xml:space="preserve">ծագած՝ </w:t>
      </w:r>
      <w:r w:rsidR="00735A23" w:rsidRPr="00014B2D">
        <w:rPr>
          <w:rFonts w:ascii="GHEA Grapalat" w:eastAsia="Calibri" w:hAnsi="GHEA Grapalat"/>
          <w:sz w:val="24"/>
          <w:szCs w:val="24"/>
        </w:rPr>
        <w:t xml:space="preserve">գնորդի սեփականության իրավունքը դադարեցնելու (իրավունքի </w:t>
      </w:r>
      <w:r w:rsidR="009B532B" w:rsidRPr="00014B2D">
        <w:rPr>
          <w:rFonts w:ascii="GHEA Grapalat" w:eastAsia="Calibri" w:hAnsi="GHEA Grapalat"/>
          <w:sz w:val="24"/>
          <w:szCs w:val="24"/>
        </w:rPr>
        <w:t xml:space="preserve">դադարման պետական </w:t>
      </w:r>
      <w:r w:rsidR="00735A23" w:rsidRPr="00014B2D">
        <w:rPr>
          <w:rFonts w:ascii="GHEA Grapalat" w:eastAsia="Calibri" w:hAnsi="GHEA Grapalat"/>
          <w:sz w:val="24"/>
          <w:szCs w:val="24"/>
        </w:rPr>
        <w:t>գրանցում</w:t>
      </w:r>
      <w:r w:rsidR="009B532B" w:rsidRPr="00014B2D">
        <w:rPr>
          <w:rFonts w:ascii="GHEA Grapalat" w:eastAsia="Calibri" w:hAnsi="GHEA Grapalat"/>
          <w:sz w:val="24"/>
          <w:szCs w:val="24"/>
        </w:rPr>
        <w:t xml:space="preserve"> կատարելու, առկա պետական գրանցումն ուժը կորցրած ճանաչելու</w:t>
      </w:r>
      <w:r w:rsidR="00735A23" w:rsidRPr="00014B2D">
        <w:rPr>
          <w:rFonts w:ascii="GHEA Grapalat" w:eastAsia="Calibri" w:hAnsi="GHEA Grapalat"/>
          <w:sz w:val="24"/>
          <w:szCs w:val="24"/>
        </w:rPr>
        <w:t xml:space="preserve">) համար։  </w:t>
      </w:r>
    </w:p>
    <w:p w14:paraId="56ECE3E7" w14:textId="3E9886F5" w:rsidR="00911A99" w:rsidRPr="00014B2D" w:rsidRDefault="00911A99" w:rsidP="00795F5A">
      <w:pPr>
        <w:pStyle w:val="ListParagraph"/>
        <w:numPr>
          <w:ilvl w:val="0"/>
          <w:numId w:val="186"/>
        </w:numPr>
        <w:shd w:val="clear" w:color="auto" w:fill="FFFFFF"/>
        <w:tabs>
          <w:tab w:val="left" w:pos="851"/>
          <w:tab w:val="left" w:pos="993"/>
        </w:tabs>
        <w:spacing w:after="0" w:line="276" w:lineRule="auto"/>
        <w:ind w:left="0" w:firstLine="567"/>
        <w:jc w:val="both"/>
        <w:rPr>
          <w:rFonts w:ascii="GHEA Grapalat" w:eastAsia="Calibri" w:hAnsi="GHEA Grapalat"/>
          <w:sz w:val="24"/>
          <w:szCs w:val="24"/>
        </w:rPr>
      </w:pPr>
      <w:r w:rsidRPr="00014B2D">
        <w:rPr>
          <w:rFonts w:ascii="GHEA Grapalat" w:eastAsia="Calibri" w:hAnsi="GHEA Grapalat"/>
          <w:sz w:val="24"/>
          <w:szCs w:val="24"/>
        </w:rPr>
        <w:lastRenderedPageBreak/>
        <w:t>Գույքի նախկին սեփականատեր հայցվորը կարող է ոչ իրավաչափ ճանաչված հարկադիր աճուրդով իրացված գույքն իրեն վերադարձնելու պահանջ ներկայացնել, եթե՝</w:t>
      </w:r>
    </w:p>
    <w:p w14:paraId="416652C8" w14:textId="22C6CEAD" w:rsidR="00911A99" w:rsidRPr="00014B2D" w:rsidRDefault="00911A99" w:rsidP="00795F5A">
      <w:pPr>
        <w:pStyle w:val="NormalWeb"/>
        <w:numPr>
          <w:ilvl w:val="0"/>
          <w:numId w:val="187"/>
        </w:numPr>
        <w:tabs>
          <w:tab w:val="left" w:pos="851"/>
          <w:tab w:val="left" w:pos="993"/>
          <w:tab w:val="left" w:pos="1418"/>
        </w:tabs>
        <w:spacing w:before="0" w:beforeAutospacing="0" w:after="0" w:afterAutospacing="0" w:line="276" w:lineRule="auto"/>
        <w:ind w:left="0" w:firstLine="567"/>
        <w:jc w:val="both"/>
        <w:rPr>
          <w:rFonts w:ascii="GHEA Grapalat" w:eastAsia="Arial" w:hAnsi="GHEA Grapalat"/>
        </w:rPr>
      </w:pPr>
      <w:r w:rsidRPr="00014B2D">
        <w:rPr>
          <w:rFonts w:ascii="GHEA Grapalat" w:eastAsia="Calibri" w:hAnsi="GHEA Grapalat" w:cstheme="minorBidi"/>
          <w:lang w:eastAsia="en-US"/>
        </w:rPr>
        <w:t xml:space="preserve">սույն օրենքի </w:t>
      </w:r>
      <w:r w:rsidR="00FD3A7A" w:rsidRPr="00014B2D">
        <w:rPr>
          <w:rFonts w:ascii="GHEA Grapalat" w:eastAsia="Calibri" w:hAnsi="GHEA Grapalat" w:cstheme="minorBidi"/>
          <w:lang w:eastAsia="en-US"/>
        </w:rPr>
        <w:t>60</w:t>
      </w:r>
      <w:r w:rsidRPr="00014B2D">
        <w:rPr>
          <w:rFonts w:ascii="GHEA Grapalat" w:eastAsia="Calibri" w:hAnsi="GHEA Grapalat" w:cstheme="minorBidi"/>
          <w:lang w:eastAsia="en-US"/>
        </w:rPr>
        <w:t xml:space="preserve">-րդ հոդվածի 1-ին մասի 5-րդ կետի իմաստով վերացվել </w:t>
      </w:r>
      <w:r w:rsidRPr="00014B2D">
        <w:rPr>
          <w:rFonts w:ascii="GHEA Grapalat" w:eastAsia="Arial" w:hAnsi="GHEA Grapalat"/>
        </w:rPr>
        <w:t>է (են) աճուրդի ավարտի օրվա դրությամբ պարտապանի նկատմամբ հարուցված և չկարճված կատարողական վարույթներով բռնագանձման ենթակա գումարի երեք քառորդից ավելին սահմանող կատարման ենթակա ակտ(եր)ը, կամ ոչ իրավաչափ է ճանաչվել աճուրդի ավարտի օրվա դրությամբ պարտապանի նկատմամբ հարուցված և չկարճված կատարողական վարույթներով բռնագանձման ենթակա գումարի երեք քառորդից ավելին սահմանող կատարողական վարույթ(ներ)ի հարուցումը</w:t>
      </w:r>
      <w:r w:rsidRPr="00014B2D">
        <w:rPr>
          <w:rFonts w:ascii="Cambria Math" w:eastAsia="Arial" w:hAnsi="Cambria Math" w:cs="Cambria Math"/>
        </w:rPr>
        <w:t>․</w:t>
      </w:r>
    </w:p>
    <w:p w14:paraId="0D82996D" w14:textId="621088C6" w:rsidR="00911A99" w:rsidRPr="00014B2D" w:rsidRDefault="00911A99" w:rsidP="00795F5A">
      <w:pPr>
        <w:pStyle w:val="NormalWeb"/>
        <w:numPr>
          <w:ilvl w:val="0"/>
          <w:numId w:val="187"/>
        </w:numPr>
        <w:tabs>
          <w:tab w:val="left" w:pos="851"/>
          <w:tab w:val="left" w:pos="993"/>
          <w:tab w:val="left" w:pos="1418"/>
        </w:tabs>
        <w:spacing w:before="0" w:beforeAutospacing="0" w:after="0" w:afterAutospacing="0" w:line="276" w:lineRule="auto"/>
        <w:ind w:left="0" w:firstLine="567"/>
        <w:jc w:val="both"/>
        <w:rPr>
          <w:rFonts w:ascii="GHEA Grapalat" w:eastAsia="Arial" w:hAnsi="GHEA Grapalat"/>
        </w:rPr>
      </w:pPr>
      <w:r w:rsidRPr="00014B2D">
        <w:rPr>
          <w:rFonts w:ascii="GHEA Grapalat" w:eastAsia="Arial" w:hAnsi="GHEA Grapalat"/>
        </w:rPr>
        <w:t xml:space="preserve">օրենքով սահմանված կարգով հաստատվել է, որ </w:t>
      </w:r>
      <w:r w:rsidR="00EA4503" w:rsidRPr="00014B2D">
        <w:rPr>
          <w:rFonts w:ascii="GHEA Grapalat" w:eastAsia="Arial" w:hAnsi="GHEA Grapalat"/>
        </w:rPr>
        <w:t xml:space="preserve">աճուրդի ավարտի օրվա դրությամբ պարտապանի նկատմամբ </w:t>
      </w:r>
      <w:r w:rsidRPr="00014B2D">
        <w:rPr>
          <w:rFonts w:ascii="GHEA Grapalat" w:eastAsia="Arial" w:hAnsi="GHEA Grapalat"/>
        </w:rPr>
        <w:t xml:space="preserve">հարուցված և չկարճված կատարողական վարույթներով բռնագանձման ենթակա գումարի երեք քառորդից ավելին սահմանող կատարողական վարույթ(ներ)ը կարճելու հիմք(եր)ի առկայությունը </w:t>
      </w:r>
      <w:r w:rsidR="00EA4503" w:rsidRPr="00014B2D">
        <w:rPr>
          <w:rFonts w:ascii="GHEA Grapalat" w:eastAsia="Arial" w:hAnsi="GHEA Grapalat"/>
        </w:rPr>
        <w:t xml:space="preserve">մինչ գույքը հարկադիր աճուրդով իրացնելը հարկադիր կատարողին </w:t>
      </w:r>
      <w:r w:rsidRPr="00014B2D">
        <w:rPr>
          <w:rFonts w:ascii="GHEA Grapalat" w:eastAsia="Arial" w:hAnsi="GHEA Grapalat"/>
        </w:rPr>
        <w:t>հայտնի լինելու պայմաններում այդ վարույթ(ներ)ը ոչ իրավաչափ կերպով չի (չեն) կարճվել.</w:t>
      </w:r>
    </w:p>
    <w:p w14:paraId="6644AB1C" w14:textId="57732285" w:rsidR="00911A99" w:rsidRPr="00014B2D" w:rsidRDefault="00911A99" w:rsidP="00795F5A">
      <w:pPr>
        <w:pStyle w:val="NormalWeb"/>
        <w:numPr>
          <w:ilvl w:val="0"/>
          <w:numId w:val="187"/>
        </w:numPr>
        <w:tabs>
          <w:tab w:val="left" w:pos="851"/>
          <w:tab w:val="left" w:pos="993"/>
          <w:tab w:val="left" w:pos="1418"/>
        </w:tabs>
        <w:spacing w:before="0" w:beforeAutospacing="0" w:after="0" w:afterAutospacing="0" w:line="276" w:lineRule="auto"/>
        <w:ind w:left="0" w:firstLine="567"/>
        <w:jc w:val="both"/>
        <w:rPr>
          <w:rFonts w:ascii="GHEA Grapalat" w:eastAsia="Arial" w:hAnsi="GHEA Grapalat"/>
        </w:rPr>
      </w:pPr>
      <w:r w:rsidRPr="00014B2D">
        <w:rPr>
          <w:rFonts w:ascii="GHEA Grapalat" w:eastAsia="Arial" w:hAnsi="GHEA Grapalat"/>
        </w:rPr>
        <w:t xml:space="preserve">օրենքով սահմանված կարգով հաստատվել է, որ հարկադիր իրացված գույքը պատկանել է ոչ թե կատարողական վարույթով պարտապանին, </w:t>
      </w:r>
      <w:r w:rsidR="00A21F88" w:rsidRPr="00014B2D">
        <w:rPr>
          <w:rFonts w:ascii="GHEA Grapalat" w:eastAsia="Arial" w:hAnsi="GHEA Grapalat"/>
        </w:rPr>
        <w:t>իսկ</w:t>
      </w:r>
      <w:r w:rsidRPr="00014B2D">
        <w:rPr>
          <w:rFonts w:ascii="GHEA Grapalat" w:eastAsia="Arial" w:hAnsi="GHEA Grapalat"/>
        </w:rPr>
        <w:t xml:space="preserve"> կատարման ենթակա ակտով երրորդ անձ գրավատուի գույքի վրա բռնագանձում տարածելը թույլատրված լինելու դեպքում՝ գրավատուին</w:t>
      </w:r>
      <w:r w:rsidR="00A21F88" w:rsidRPr="00014B2D">
        <w:rPr>
          <w:rFonts w:ascii="GHEA Grapalat" w:eastAsia="Arial" w:hAnsi="GHEA Grapalat"/>
        </w:rPr>
        <w:t xml:space="preserve">, այլ տվյալ </w:t>
      </w:r>
      <w:r w:rsidR="007E0DCD" w:rsidRPr="00014B2D">
        <w:rPr>
          <w:rFonts w:ascii="GHEA Grapalat" w:eastAsia="Arial" w:hAnsi="GHEA Grapalat"/>
        </w:rPr>
        <w:t>դատական</w:t>
      </w:r>
      <w:r w:rsidR="00A21F88" w:rsidRPr="00014B2D">
        <w:rPr>
          <w:rFonts w:ascii="GHEA Grapalat" w:eastAsia="Arial" w:hAnsi="GHEA Grapalat"/>
        </w:rPr>
        <w:t xml:space="preserve"> գործով հայցվորին</w:t>
      </w:r>
      <w:r w:rsidRPr="00014B2D">
        <w:rPr>
          <w:rFonts w:ascii="GHEA Grapalat" w:eastAsia="Arial" w:hAnsi="GHEA Grapalat"/>
        </w:rPr>
        <w:t xml:space="preserve">։ </w:t>
      </w:r>
    </w:p>
    <w:p w14:paraId="4AFC6D55" w14:textId="77777777" w:rsidR="00EA4503" w:rsidRPr="00014B2D" w:rsidRDefault="00EA4503" w:rsidP="00795F5A">
      <w:pPr>
        <w:pStyle w:val="ListParagraph"/>
        <w:numPr>
          <w:ilvl w:val="0"/>
          <w:numId w:val="186"/>
        </w:numPr>
        <w:shd w:val="clear" w:color="auto" w:fill="FFFFFF"/>
        <w:tabs>
          <w:tab w:val="left" w:pos="851"/>
          <w:tab w:val="left" w:pos="993"/>
        </w:tabs>
        <w:spacing w:after="0" w:line="276" w:lineRule="auto"/>
        <w:ind w:left="0" w:firstLine="567"/>
        <w:jc w:val="both"/>
        <w:rPr>
          <w:rFonts w:ascii="GHEA Grapalat" w:eastAsia="Arial" w:hAnsi="GHEA Grapalat" w:cs="Times New Roman"/>
          <w:sz w:val="24"/>
          <w:szCs w:val="24"/>
          <w:lang w:eastAsia="hy-AM"/>
        </w:rPr>
      </w:pPr>
      <w:r w:rsidRPr="00014B2D">
        <w:rPr>
          <w:rFonts w:ascii="GHEA Grapalat" w:eastAsia="Arial" w:hAnsi="GHEA Grapalat" w:cs="Times New Roman"/>
          <w:sz w:val="24"/>
          <w:szCs w:val="24"/>
          <w:lang w:eastAsia="hy-AM"/>
        </w:rPr>
        <w:t>Եթե հ</w:t>
      </w:r>
      <w:r w:rsidR="00911A99" w:rsidRPr="00014B2D">
        <w:rPr>
          <w:rFonts w:ascii="GHEA Grapalat" w:eastAsia="Arial" w:hAnsi="GHEA Grapalat" w:cs="Times New Roman"/>
          <w:sz w:val="24"/>
          <w:szCs w:val="24"/>
          <w:lang w:eastAsia="hy-AM"/>
        </w:rPr>
        <w:t xml:space="preserve">արկադիր աճուրդը </w:t>
      </w:r>
      <w:r w:rsidRPr="00014B2D">
        <w:rPr>
          <w:rFonts w:ascii="GHEA Grapalat" w:eastAsia="Arial" w:hAnsi="GHEA Grapalat" w:cs="Times New Roman"/>
          <w:sz w:val="24"/>
          <w:szCs w:val="24"/>
          <w:lang w:eastAsia="hy-AM"/>
        </w:rPr>
        <w:t xml:space="preserve">ճանաչվել է </w:t>
      </w:r>
      <w:r w:rsidR="00911A99" w:rsidRPr="00014B2D">
        <w:rPr>
          <w:rFonts w:ascii="GHEA Grapalat" w:eastAsia="Arial" w:hAnsi="GHEA Grapalat" w:cs="Times New Roman"/>
          <w:sz w:val="24"/>
          <w:szCs w:val="24"/>
          <w:lang w:eastAsia="hy-AM"/>
        </w:rPr>
        <w:t xml:space="preserve">ոչ իրավաչափ, սակայն աճուրդով իրացված գույքը սույն հոդվածով սահմանված </w:t>
      </w:r>
      <w:r w:rsidRPr="00014B2D">
        <w:rPr>
          <w:rFonts w:ascii="GHEA Grapalat" w:eastAsia="Arial" w:hAnsi="GHEA Grapalat" w:cs="Times New Roman"/>
          <w:sz w:val="24"/>
          <w:szCs w:val="24"/>
          <w:lang w:eastAsia="hy-AM"/>
        </w:rPr>
        <w:t>հիմքերով</w:t>
      </w:r>
      <w:r w:rsidR="00911A99" w:rsidRPr="00014B2D">
        <w:rPr>
          <w:rFonts w:ascii="GHEA Grapalat" w:eastAsia="Arial" w:hAnsi="GHEA Grapalat" w:cs="Times New Roman"/>
          <w:sz w:val="24"/>
          <w:szCs w:val="24"/>
          <w:lang w:eastAsia="hy-AM"/>
        </w:rPr>
        <w:t xml:space="preserve"> պարտապանին (գույքի նախկին սեփականատիրոջը) վերադարձման ենթակա </w:t>
      </w:r>
      <w:r w:rsidRPr="00014B2D">
        <w:rPr>
          <w:rFonts w:ascii="GHEA Grapalat" w:eastAsia="Arial" w:hAnsi="GHEA Grapalat" w:cs="Times New Roman"/>
          <w:sz w:val="24"/>
          <w:szCs w:val="24"/>
          <w:lang w:eastAsia="hy-AM"/>
        </w:rPr>
        <w:t xml:space="preserve">չէ, ապա </w:t>
      </w:r>
      <w:r w:rsidR="00911A99" w:rsidRPr="00014B2D">
        <w:rPr>
          <w:rFonts w:ascii="GHEA Grapalat" w:eastAsia="Arial" w:hAnsi="GHEA Grapalat" w:cs="Times New Roman"/>
          <w:sz w:val="24"/>
          <w:szCs w:val="24"/>
          <w:lang w:eastAsia="hy-AM"/>
        </w:rPr>
        <w:t xml:space="preserve">պարտապանը (գույքի նախկին սեփականատերը) իրավունք ունի </w:t>
      </w:r>
      <w:r w:rsidRPr="00014B2D">
        <w:rPr>
          <w:rFonts w:ascii="GHEA Grapalat" w:eastAsia="Arial" w:hAnsi="GHEA Grapalat" w:cs="Times New Roman"/>
          <w:sz w:val="24"/>
          <w:szCs w:val="24"/>
          <w:lang w:eastAsia="hy-AM"/>
        </w:rPr>
        <w:t>Ծ</w:t>
      </w:r>
      <w:r w:rsidR="00911A99" w:rsidRPr="00014B2D">
        <w:rPr>
          <w:rFonts w:ascii="GHEA Grapalat" w:eastAsia="Arial" w:hAnsi="GHEA Grapalat" w:cs="Times New Roman"/>
          <w:sz w:val="24"/>
          <w:szCs w:val="24"/>
          <w:lang w:eastAsia="hy-AM"/>
        </w:rPr>
        <w:t>առայությունից պահանջելու հատուցել ոչ իրավաչափ ճանաչված հարկադիր աճուրդով իրեն պատճառված վնասը՝ «Վարչարարության հիմունքների և վարչական վարույթի մասին» օրենքով սահմանված կարգով։</w:t>
      </w:r>
    </w:p>
    <w:p w14:paraId="43A419E7" w14:textId="77777777" w:rsidR="009F1080" w:rsidRPr="00014B2D" w:rsidRDefault="00911A99" w:rsidP="00795F5A">
      <w:pPr>
        <w:pStyle w:val="ListParagraph"/>
        <w:numPr>
          <w:ilvl w:val="0"/>
          <w:numId w:val="186"/>
        </w:numPr>
        <w:shd w:val="clear" w:color="auto" w:fill="FFFFFF"/>
        <w:tabs>
          <w:tab w:val="left" w:pos="851"/>
          <w:tab w:val="left" w:pos="993"/>
        </w:tabs>
        <w:spacing w:after="0" w:line="276" w:lineRule="auto"/>
        <w:ind w:left="0" w:firstLine="567"/>
        <w:jc w:val="both"/>
        <w:rPr>
          <w:rFonts w:ascii="GHEA Grapalat" w:eastAsia="Arial" w:hAnsi="GHEA Grapalat" w:cs="Times New Roman"/>
          <w:sz w:val="24"/>
          <w:szCs w:val="24"/>
          <w:lang w:eastAsia="hy-AM"/>
        </w:rPr>
      </w:pPr>
      <w:r w:rsidRPr="00014B2D">
        <w:rPr>
          <w:rFonts w:ascii="GHEA Grapalat" w:eastAsia="Arial" w:hAnsi="GHEA Grapalat"/>
          <w:sz w:val="24"/>
          <w:szCs w:val="24"/>
        </w:rPr>
        <w:t>Հարկադիր</w:t>
      </w:r>
      <w:r w:rsidR="00EA4503" w:rsidRPr="00014B2D">
        <w:rPr>
          <w:rFonts w:ascii="GHEA Grapalat" w:eastAsia="Arial" w:hAnsi="GHEA Grapalat"/>
          <w:sz w:val="24"/>
          <w:szCs w:val="24"/>
        </w:rPr>
        <w:t xml:space="preserve"> </w:t>
      </w:r>
      <w:r w:rsidRPr="00014B2D">
        <w:rPr>
          <w:rFonts w:ascii="GHEA Grapalat" w:eastAsia="Arial" w:hAnsi="GHEA Grapalat"/>
          <w:sz w:val="24"/>
          <w:szCs w:val="24"/>
        </w:rPr>
        <w:t>աճուրդի մասնակցի կամ ոչ իրավաչափ կերպով աճուրդին</w:t>
      </w:r>
      <w:r w:rsidRPr="00014B2D">
        <w:rPr>
          <w:rFonts w:ascii="GHEA Grapalat" w:hAnsi="GHEA Grapalat"/>
          <w:sz w:val="24"/>
          <w:szCs w:val="24"/>
        </w:rPr>
        <w:t xml:space="preserve"> մասնակցելու հնարավորություն չստացած անձի պահանջով </w:t>
      </w:r>
      <w:r w:rsidR="00EA4503" w:rsidRPr="00014B2D">
        <w:rPr>
          <w:rFonts w:ascii="GHEA Grapalat" w:hAnsi="GHEA Grapalat"/>
          <w:sz w:val="24"/>
          <w:szCs w:val="24"/>
        </w:rPr>
        <w:t xml:space="preserve">աճուրդը </w:t>
      </w:r>
      <w:r w:rsidRPr="00014B2D">
        <w:rPr>
          <w:rFonts w:ascii="GHEA Grapalat" w:hAnsi="GHEA Grapalat"/>
          <w:sz w:val="24"/>
          <w:szCs w:val="24"/>
        </w:rPr>
        <w:t xml:space="preserve">ոչ իրավաչափ ճանաչվելու դեպքում </w:t>
      </w:r>
      <w:r w:rsidR="009F1080" w:rsidRPr="00014B2D">
        <w:rPr>
          <w:rFonts w:ascii="GHEA Grapalat" w:hAnsi="GHEA Grapalat"/>
          <w:sz w:val="24"/>
          <w:szCs w:val="24"/>
        </w:rPr>
        <w:t>հայցվորն</w:t>
      </w:r>
      <w:r w:rsidRPr="00014B2D">
        <w:rPr>
          <w:rFonts w:ascii="GHEA Grapalat" w:hAnsi="GHEA Grapalat"/>
          <w:sz w:val="24"/>
          <w:szCs w:val="24"/>
        </w:rPr>
        <w:t xml:space="preserve"> իրավունք ունի </w:t>
      </w:r>
      <w:r w:rsidR="009F1080" w:rsidRPr="00014B2D">
        <w:rPr>
          <w:rFonts w:ascii="GHEA Grapalat" w:hAnsi="GHEA Grapalat"/>
          <w:sz w:val="24"/>
          <w:szCs w:val="24"/>
        </w:rPr>
        <w:t>Ծ</w:t>
      </w:r>
      <w:r w:rsidRPr="00014B2D">
        <w:rPr>
          <w:rFonts w:ascii="GHEA Grapalat" w:hAnsi="GHEA Grapalat"/>
          <w:sz w:val="24"/>
          <w:szCs w:val="24"/>
        </w:rPr>
        <w:t xml:space="preserve">առայությունից պահանջելու հատուցել ոչ իրավաչափ ճանաչված հարկադիր աճուրդով իրեն պատճառված վնասը՝ «Վարչարարության հիմունքների և վարչական վարույթի մասին» օրենքով սահմանված կարգով։ </w:t>
      </w:r>
      <w:r w:rsidR="009F1080" w:rsidRPr="00014B2D">
        <w:rPr>
          <w:rFonts w:ascii="GHEA Grapalat" w:hAnsi="GHEA Grapalat"/>
          <w:sz w:val="24"/>
          <w:szCs w:val="24"/>
        </w:rPr>
        <w:t>Սույն մասով վ</w:t>
      </w:r>
      <w:r w:rsidRPr="00014B2D">
        <w:rPr>
          <w:rFonts w:ascii="GHEA Grapalat" w:hAnsi="GHEA Grapalat"/>
          <w:sz w:val="24"/>
          <w:szCs w:val="24"/>
        </w:rPr>
        <w:t xml:space="preserve">նասի առկայությունը կամ չափը չհիմնավորվելու դեպքում </w:t>
      </w:r>
      <w:r w:rsidR="009F1080" w:rsidRPr="00014B2D">
        <w:rPr>
          <w:rFonts w:ascii="GHEA Grapalat" w:hAnsi="GHEA Grapalat"/>
          <w:sz w:val="24"/>
          <w:szCs w:val="24"/>
        </w:rPr>
        <w:t>հայցվորին</w:t>
      </w:r>
      <w:r w:rsidRPr="00014B2D">
        <w:rPr>
          <w:rFonts w:ascii="GHEA Grapalat" w:hAnsi="GHEA Grapalat"/>
          <w:sz w:val="24"/>
          <w:szCs w:val="24"/>
        </w:rPr>
        <w:t xml:space="preserve"> տրամադրվում է փոխհատուցում՝ ոչ իրավաչափ ճանաչված հարկադիր աճուրդով լոտի իրացման գնի 10 տոկոսի, բայց ոչ պակաս, քան </w:t>
      </w:r>
      <w:r w:rsidRPr="00014B2D">
        <w:rPr>
          <w:rFonts w:ascii="GHEA Grapalat" w:hAnsi="GHEA Grapalat"/>
          <w:sz w:val="24"/>
          <w:szCs w:val="24"/>
        </w:rPr>
        <w:lastRenderedPageBreak/>
        <w:t>նվազագույն աշխատավարձի 300-ապատիկի և ոչ ավել, քան նվազագույն աշխատավարձի 3</w:t>
      </w:r>
      <w:r w:rsidR="009F1080" w:rsidRPr="00014B2D">
        <w:rPr>
          <w:rFonts w:ascii="GHEA Grapalat" w:hAnsi="GHEA Grapalat"/>
          <w:sz w:val="24"/>
          <w:szCs w:val="24"/>
        </w:rPr>
        <w:t>.</w:t>
      </w:r>
      <w:r w:rsidRPr="00014B2D">
        <w:rPr>
          <w:rFonts w:ascii="GHEA Grapalat" w:hAnsi="GHEA Grapalat"/>
          <w:sz w:val="24"/>
          <w:szCs w:val="24"/>
        </w:rPr>
        <w:t>000-ապատիկի չափով։</w:t>
      </w:r>
    </w:p>
    <w:p w14:paraId="0270C864" w14:textId="77777777" w:rsidR="00C14B39" w:rsidRPr="00014B2D" w:rsidRDefault="00911A99" w:rsidP="00C14B39">
      <w:pPr>
        <w:pStyle w:val="ListParagraph"/>
        <w:numPr>
          <w:ilvl w:val="0"/>
          <w:numId w:val="186"/>
        </w:numPr>
        <w:shd w:val="clear" w:color="auto" w:fill="FFFFFF"/>
        <w:tabs>
          <w:tab w:val="left" w:pos="851"/>
          <w:tab w:val="left" w:pos="993"/>
        </w:tabs>
        <w:spacing w:after="0" w:line="276" w:lineRule="auto"/>
        <w:ind w:left="0" w:firstLine="567"/>
        <w:jc w:val="both"/>
        <w:rPr>
          <w:rFonts w:ascii="GHEA Grapalat" w:eastAsia="Arial" w:hAnsi="GHEA Grapalat"/>
          <w:sz w:val="24"/>
          <w:szCs w:val="24"/>
        </w:rPr>
      </w:pPr>
      <w:r w:rsidRPr="00014B2D">
        <w:rPr>
          <w:rFonts w:ascii="GHEA Grapalat" w:eastAsia="Arial" w:hAnsi="GHEA Grapalat"/>
          <w:sz w:val="24"/>
          <w:szCs w:val="24"/>
        </w:rPr>
        <w:t>Սույն հոդվածի 3-րդ մասով նախատեսված հայցը բավարարվելու դեպքում</w:t>
      </w:r>
      <w:r w:rsidR="00C14B39" w:rsidRPr="00014B2D">
        <w:rPr>
          <w:rFonts w:ascii="GHEA Grapalat" w:eastAsia="Arial" w:hAnsi="GHEA Grapalat"/>
          <w:sz w:val="24"/>
          <w:szCs w:val="24"/>
        </w:rPr>
        <w:t>՝</w:t>
      </w:r>
    </w:p>
    <w:p w14:paraId="5648E740" w14:textId="2200F897" w:rsidR="00C14B39" w:rsidRPr="00014B2D" w:rsidRDefault="00911A99" w:rsidP="00BB1B55">
      <w:pPr>
        <w:pStyle w:val="ListParagraph"/>
        <w:numPr>
          <w:ilvl w:val="0"/>
          <w:numId w:val="204"/>
        </w:numPr>
        <w:shd w:val="clear" w:color="auto" w:fill="FFFFFF"/>
        <w:tabs>
          <w:tab w:val="left" w:pos="851"/>
          <w:tab w:val="left" w:pos="993"/>
        </w:tabs>
        <w:spacing w:after="0" w:line="276" w:lineRule="auto"/>
        <w:ind w:left="0" w:firstLine="567"/>
        <w:jc w:val="both"/>
        <w:rPr>
          <w:rFonts w:ascii="GHEA Grapalat" w:eastAsia="Arial" w:hAnsi="GHEA Grapalat"/>
          <w:sz w:val="24"/>
          <w:szCs w:val="24"/>
        </w:rPr>
      </w:pPr>
      <w:r w:rsidRPr="00014B2D">
        <w:rPr>
          <w:rFonts w:ascii="GHEA Grapalat" w:eastAsia="Arial" w:hAnsi="GHEA Grapalat"/>
          <w:sz w:val="24"/>
          <w:szCs w:val="24"/>
        </w:rPr>
        <w:t>կարճված կատարողական վարույթը վերսկսվում է</w:t>
      </w:r>
      <w:r w:rsidR="00C14B39" w:rsidRPr="00014B2D">
        <w:rPr>
          <w:rFonts w:ascii="GHEA Grapalat" w:eastAsia="Arial" w:hAnsi="GHEA Grapalat"/>
          <w:sz w:val="24"/>
          <w:szCs w:val="24"/>
        </w:rPr>
        <w:t>.</w:t>
      </w:r>
    </w:p>
    <w:p w14:paraId="5C52DEE1" w14:textId="76B67C9E" w:rsidR="00C14B39" w:rsidRPr="00014B2D" w:rsidRDefault="00C14B39" w:rsidP="00BB1B55">
      <w:pPr>
        <w:pStyle w:val="ListParagraph"/>
        <w:numPr>
          <w:ilvl w:val="0"/>
          <w:numId w:val="204"/>
        </w:numPr>
        <w:shd w:val="clear" w:color="auto" w:fill="FFFFFF"/>
        <w:tabs>
          <w:tab w:val="left" w:pos="851"/>
          <w:tab w:val="left" w:pos="993"/>
        </w:tabs>
        <w:spacing w:after="0" w:line="276" w:lineRule="auto"/>
        <w:ind w:left="0" w:firstLine="567"/>
        <w:jc w:val="both"/>
        <w:rPr>
          <w:rFonts w:ascii="GHEA Grapalat" w:eastAsia="Arial" w:hAnsi="GHEA Grapalat"/>
          <w:sz w:val="24"/>
          <w:szCs w:val="24"/>
        </w:rPr>
      </w:pPr>
      <w:r w:rsidRPr="00014B2D">
        <w:rPr>
          <w:rFonts w:ascii="GHEA Grapalat" w:eastAsia="Arial" w:hAnsi="GHEA Grapalat"/>
          <w:sz w:val="24"/>
          <w:szCs w:val="24"/>
        </w:rPr>
        <w:t xml:space="preserve">դատական ակտի հիման վրա դադարում է </w:t>
      </w:r>
      <w:r w:rsidR="004B6176" w:rsidRPr="00014B2D">
        <w:rPr>
          <w:rFonts w:ascii="GHEA Grapalat" w:eastAsia="Arial" w:hAnsi="GHEA Grapalat"/>
          <w:sz w:val="24"/>
          <w:szCs w:val="24"/>
        </w:rPr>
        <w:t xml:space="preserve">գույքի նկատմամբ </w:t>
      </w:r>
      <w:r w:rsidRPr="00014B2D">
        <w:rPr>
          <w:rFonts w:ascii="GHEA Grapalat" w:eastAsia="Arial" w:hAnsi="GHEA Grapalat"/>
          <w:sz w:val="24"/>
          <w:szCs w:val="24"/>
        </w:rPr>
        <w:t>գնորդի սեփականության իրավունքը</w:t>
      </w:r>
      <w:r w:rsidR="009F78A6" w:rsidRPr="00014B2D">
        <w:rPr>
          <w:rFonts w:ascii="GHEA Grapalat" w:eastAsia="Arial" w:hAnsi="GHEA Grapalat"/>
          <w:sz w:val="24"/>
          <w:szCs w:val="24"/>
        </w:rPr>
        <w:t>, և նույն պայմանագրի հիմքով գնորդի սեփականության իրավունքի նոր գրանցում կատարվել չի կարող</w:t>
      </w:r>
      <w:r w:rsidRPr="00014B2D">
        <w:rPr>
          <w:rFonts w:ascii="GHEA Grapalat" w:eastAsia="Arial" w:hAnsi="GHEA Grapalat"/>
          <w:sz w:val="24"/>
          <w:szCs w:val="24"/>
        </w:rPr>
        <w:t>.</w:t>
      </w:r>
    </w:p>
    <w:p w14:paraId="1AEB1E92" w14:textId="5952CF38" w:rsidR="00C14B39" w:rsidRPr="00014B2D" w:rsidRDefault="00911A99" w:rsidP="00BB1B55">
      <w:pPr>
        <w:pStyle w:val="ListParagraph"/>
        <w:numPr>
          <w:ilvl w:val="0"/>
          <w:numId w:val="204"/>
        </w:numPr>
        <w:shd w:val="clear" w:color="auto" w:fill="FFFFFF"/>
        <w:tabs>
          <w:tab w:val="left" w:pos="851"/>
          <w:tab w:val="left" w:pos="993"/>
        </w:tabs>
        <w:spacing w:after="0" w:line="276" w:lineRule="auto"/>
        <w:ind w:left="0" w:firstLine="567"/>
        <w:jc w:val="both"/>
        <w:rPr>
          <w:rFonts w:ascii="GHEA Grapalat" w:eastAsia="Arial" w:hAnsi="GHEA Grapalat"/>
          <w:sz w:val="24"/>
          <w:szCs w:val="24"/>
        </w:rPr>
      </w:pPr>
      <w:r w:rsidRPr="00014B2D">
        <w:rPr>
          <w:rFonts w:ascii="GHEA Grapalat" w:eastAsia="Arial" w:hAnsi="GHEA Grapalat"/>
          <w:sz w:val="24"/>
          <w:szCs w:val="24"/>
        </w:rPr>
        <w:t>հայցվորի սեփականության իրավունք</w:t>
      </w:r>
      <w:r w:rsidR="00C14B39" w:rsidRPr="00014B2D">
        <w:rPr>
          <w:rFonts w:ascii="GHEA Grapalat" w:eastAsia="Arial" w:hAnsi="GHEA Grapalat"/>
          <w:sz w:val="24"/>
          <w:szCs w:val="24"/>
        </w:rPr>
        <w:t>ը,</w:t>
      </w:r>
      <w:r w:rsidRPr="00014B2D">
        <w:rPr>
          <w:rFonts w:ascii="GHEA Grapalat" w:eastAsia="Arial" w:hAnsi="GHEA Grapalat"/>
          <w:sz w:val="24"/>
          <w:szCs w:val="24"/>
        </w:rPr>
        <w:t xml:space="preserve"> իրացման հետևանքով դադարած գույքային իրավունքները</w:t>
      </w:r>
      <w:r w:rsidR="00332F24" w:rsidRPr="00014B2D">
        <w:rPr>
          <w:rFonts w:ascii="GHEA Grapalat" w:eastAsia="Arial" w:hAnsi="GHEA Grapalat"/>
          <w:sz w:val="24"/>
          <w:szCs w:val="24"/>
        </w:rPr>
        <w:t xml:space="preserve"> և սահմանափակումները</w:t>
      </w:r>
      <w:r w:rsidR="00BB1B55" w:rsidRPr="00014B2D">
        <w:rPr>
          <w:rFonts w:ascii="GHEA Grapalat" w:eastAsia="Arial" w:hAnsi="GHEA Grapalat"/>
          <w:sz w:val="24"/>
          <w:szCs w:val="24"/>
        </w:rPr>
        <w:t xml:space="preserve"> վերականգնվում են (գրանցվում, հաշվառվում են)</w:t>
      </w:r>
      <w:r w:rsidR="00332F24" w:rsidRPr="00014B2D">
        <w:rPr>
          <w:rFonts w:ascii="GHEA Grapalat" w:eastAsia="Arial" w:hAnsi="GHEA Grapalat"/>
          <w:sz w:val="24"/>
          <w:szCs w:val="24"/>
        </w:rPr>
        <w:t xml:space="preserve">, </w:t>
      </w:r>
      <w:r w:rsidR="009C47EA" w:rsidRPr="00014B2D">
        <w:rPr>
          <w:rFonts w:ascii="GHEA Grapalat" w:eastAsia="Arial" w:hAnsi="GHEA Grapalat"/>
          <w:sz w:val="24"/>
          <w:szCs w:val="24"/>
        </w:rPr>
        <w:t xml:space="preserve">իսկ  իրացման հետևանքով կատարված իրավունքների պետական գրանցումներն իրենց իրավաբանական ուժը կորցնում են բացառապես սույն հոդվածի 3-րդ մասով նախատեսված հայցը բավարարող դատական ակտի հիման վրա, </w:t>
      </w:r>
      <w:r w:rsidR="00332F24" w:rsidRPr="00014B2D">
        <w:rPr>
          <w:rFonts w:ascii="GHEA Grapalat" w:eastAsia="Arial" w:hAnsi="GHEA Grapalat"/>
          <w:sz w:val="24"/>
          <w:szCs w:val="24"/>
        </w:rPr>
        <w:t xml:space="preserve">եթե չկան </w:t>
      </w:r>
      <w:r w:rsidR="009C47EA" w:rsidRPr="00014B2D">
        <w:rPr>
          <w:rFonts w:ascii="GHEA Grapalat" w:eastAsia="Arial" w:hAnsi="GHEA Grapalat"/>
          <w:sz w:val="24"/>
          <w:szCs w:val="24"/>
        </w:rPr>
        <w:t xml:space="preserve">սույն կետում նշված իրավունքների, սահմանափակումների և պետական գրանցումների </w:t>
      </w:r>
      <w:r w:rsidR="00332F24" w:rsidRPr="00014B2D">
        <w:rPr>
          <w:rFonts w:ascii="GHEA Grapalat" w:eastAsia="Arial" w:hAnsi="GHEA Grapalat"/>
          <w:sz w:val="24"/>
          <w:szCs w:val="24"/>
        </w:rPr>
        <w:t xml:space="preserve">դադարման </w:t>
      </w:r>
      <w:r w:rsidR="009C47EA" w:rsidRPr="00014B2D">
        <w:rPr>
          <w:rFonts w:ascii="GHEA Grapalat" w:eastAsia="Arial" w:hAnsi="GHEA Grapalat"/>
          <w:sz w:val="24"/>
          <w:szCs w:val="24"/>
        </w:rPr>
        <w:t>(ուժը կորցնելու)</w:t>
      </w:r>
      <w:r w:rsidR="006F0EDA" w:rsidRPr="00014B2D">
        <w:rPr>
          <w:rFonts w:ascii="GHEA Grapalat" w:eastAsia="Arial" w:hAnsi="GHEA Grapalat"/>
          <w:sz w:val="24"/>
          <w:szCs w:val="24"/>
        </w:rPr>
        <w:t>` օրենքով նախատեսված</w:t>
      </w:r>
      <w:r w:rsidR="009C47EA" w:rsidRPr="00014B2D">
        <w:rPr>
          <w:rFonts w:ascii="GHEA Grapalat" w:eastAsia="Arial" w:hAnsi="GHEA Grapalat"/>
          <w:sz w:val="24"/>
          <w:szCs w:val="24"/>
        </w:rPr>
        <w:t xml:space="preserve"> </w:t>
      </w:r>
      <w:r w:rsidR="00332F24" w:rsidRPr="00014B2D">
        <w:rPr>
          <w:rFonts w:ascii="GHEA Grapalat" w:eastAsia="Arial" w:hAnsi="GHEA Grapalat"/>
          <w:sz w:val="24"/>
          <w:szCs w:val="24"/>
        </w:rPr>
        <w:t>այլ հիմքեր</w:t>
      </w:r>
      <w:r w:rsidR="00C14B39" w:rsidRPr="00014B2D">
        <w:rPr>
          <w:rFonts w:ascii="GHEA Grapalat" w:eastAsia="Arial" w:hAnsi="GHEA Grapalat"/>
          <w:sz w:val="24"/>
          <w:szCs w:val="24"/>
        </w:rPr>
        <w:t>.</w:t>
      </w:r>
    </w:p>
    <w:p w14:paraId="2D317DEA" w14:textId="2A5FFF95" w:rsidR="00C14B39" w:rsidRPr="00014B2D" w:rsidRDefault="00911A99" w:rsidP="00BB1B55">
      <w:pPr>
        <w:pStyle w:val="ListParagraph"/>
        <w:numPr>
          <w:ilvl w:val="0"/>
          <w:numId w:val="204"/>
        </w:numPr>
        <w:shd w:val="clear" w:color="auto" w:fill="FFFFFF"/>
        <w:tabs>
          <w:tab w:val="left" w:pos="851"/>
          <w:tab w:val="left" w:pos="993"/>
        </w:tabs>
        <w:spacing w:after="0" w:line="276" w:lineRule="auto"/>
        <w:ind w:left="0" w:firstLine="567"/>
        <w:jc w:val="both"/>
        <w:rPr>
          <w:rFonts w:ascii="GHEA Grapalat" w:eastAsia="Arial" w:hAnsi="GHEA Grapalat"/>
          <w:sz w:val="24"/>
          <w:szCs w:val="24"/>
        </w:rPr>
      </w:pPr>
      <w:r w:rsidRPr="00014B2D">
        <w:rPr>
          <w:rFonts w:ascii="GHEA Grapalat" w:eastAsia="Arial" w:hAnsi="GHEA Grapalat"/>
          <w:sz w:val="24"/>
          <w:szCs w:val="24"/>
        </w:rPr>
        <w:t xml:space="preserve">գնորդի կողմից գույքը վերադարձնելուց հետո </w:t>
      </w:r>
      <w:r w:rsidR="009F1080" w:rsidRPr="00014B2D">
        <w:rPr>
          <w:rFonts w:ascii="GHEA Grapalat" w:eastAsia="Arial" w:hAnsi="GHEA Grapalat"/>
          <w:sz w:val="24"/>
          <w:szCs w:val="24"/>
        </w:rPr>
        <w:t>եռօրյա ժամկետում</w:t>
      </w:r>
      <w:r w:rsidRPr="00014B2D">
        <w:rPr>
          <w:rFonts w:ascii="GHEA Grapalat" w:eastAsia="Arial" w:hAnsi="GHEA Grapalat"/>
          <w:sz w:val="24"/>
          <w:szCs w:val="24"/>
        </w:rPr>
        <w:t xml:space="preserve"> </w:t>
      </w:r>
      <w:r w:rsidR="009F1080" w:rsidRPr="00014B2D">
        <w:rPr>
          <w:rFonts w:ascii="GHEA Grapalat" w:eastAsia="Arial" w:hAnsi="GHEA Grapalat"/>
          <w:sz w:val="24"/>
          <w:szCs w:val="24"/>
        </w:rPr>
        <w:t>Ծ</w:t>
      </w:r>
      <w:r w:rsidRPr="00014B2D">
        <w:rPr>
          <w:rFonts w:ascii="GHEA Grapalat" w:eastAsia="Arial" w:hAnsi="GHEA Grapalat"/>
          <w:sz w:val="24"/>
          <w:szCs w:val="24"/>
        </w:rPr>
        <w:t>առայությունը նրան է վերադարձնում դրա գնման գինը</w:t>
      </w:r>
      <w:r w:rsidR="00C14B39" w:rsidRPr="00014B2D">
        <w:rPr>
          <w:rFonts w:ascii="GHEA Grapalat" w:eastAsia="Arial" w:hAnsi="GHEA Grapalat"/>
          <w:sz w:val="24"/>
          <w:szCs w:val="24"/>
        </w:rPr>
        <w:t>.</w:t>
      </w:r>
    </w:p>
    <w:p w14:paraId="51E829E5" w14:textId="70635143" w:rsidR="000E3D75" w:rsidRPr="00014B2D" w:rsidRDefault="00911A99" w:rsidP="00BB1B55">
      <w:pPr>
        <w:pStyle w:val="ListParagraph"/>
        <w:numPr>
          <w:ilvl w:val="0"/>
          <w:numId w:val="204"/>
        </w:numPr>
        <w:shd w:val="clear" w:color="auto" w:fill="FFFFFF"/>
        <w:tabs>
          <w:tab w:val="left" w:pos="851"/>
          <w:tab w:val="left" w:pos="993"/>
        </w:tabs>
        <w:spacing w:after="0" w:line="276" w:lineRule="auto"/>
        <w:ind w:left="0" w:firstLine="567"/>
        <w:jc w:val="both"/>
        <w:rPr>
          <w:rFonts w:ascii="GHEA Grapalat" w:eastAsia="Arial" w:hAnsi="GHEA Grapalat"/>
          <w:sz w:val="24"/>
          <w:szCs w:val="24"/>
        </w:rPr>
      </w:pPr>
      <w:r w:rsidRPr="00014B2D">
        <w:rPr>
          <w:rFonts w:ascii="GHEA Grapalat" w:eastAsia="Arial" w:hAnsi="GHEA Grapalat"/>
          <w:sz w:val="24"/>
          <w:szCs w:val="24"/>
        </w:rPr>
        <w:t xml:space="preserve">պահանջատերը, պարտապանը և այլ անձինք գույքի հարկադիր իրացումից ստացված գումարներն իրենց ստացած չափով հարկադիր կատարողի որոշման հիման վրա վերադարձնում են </w:t>
      </w:r>
      <w:r w:rsidR="009F1080" w:rsidRPr="00014B2D">
        <w:rPr>
          <w:rFonts w:ascii="GHEA Grapalat" w:eastAsia="Arial" w:hAnsi="GHEA Grapalat"/>
          <w:sz w:val="24"/>
          <w:szCs w:val="24"/>
        </w:rPr>
        <w:t>Ծ</w:t>
      </w:r>
      <w:r w:rsidRPr="00014B2D">
        <w:rPr>
          <w:rFonts w:ascii="GHEA Grapalat" w:eastAsia="Arial" w:hAnsi="GHEA Grapalat"/>
          <w:sz w:val="24"/>
          <w:szCs w:val="24"/>
        </w:rPr>
        <w:t xml:space="preserve">առայությանը, և պահանջատիրոջ պահանջի բավարարված մասը նվազեցվում է իր վերադարձրած գումարի չափով։ </w:t>
      </w:r>
    </w:p>
    <w:p w14:paraId="13070BEF" w14:textId="04A68AB6" w:rsidR="00911A99" w:rsidRPr="00014B2D" w:rsidRDefault="00911A99" w:rsidP="00795F5A">
      <w:pPr>
        <w:pStyle w:val="ListParagraph"/>
        <w:numPr>
          <w:ilvl w:val="0"/>
          <w:numId w:val="186"/>
        </w:numPr>
        <w:shd w:val="clear" w:color="auto" w:fill="FFFFFF"/>
        <w:tabs>
          <w:tab w:val="left" w:pos="851"/>
          <w:tab w:val="left" w:pos="993"/>
        </w:tabs>
        <w:spacing w:after="0" w:line="276" w:lineRule="auto"/>
        <w:ind w:left="0" w:firstLine="567"/>
        <w:jc w:val="both"/>
        <w:rPr>
          <w:rFonts w:ascii="GHEA Grapalat" w:eastAsia="Arial" w:hAnsi="GHEA Grapalat"/>
          <w:sz w:val="24"/>
          <w:szCs w:val="24"/>
        </w:rPr>
      </w:pPr>
      <w:r w:rsidRPr="00014B2D">
        <w:rPr>
          <w:rFonts w:ascii="GHEA Grapalat" w:eastAsia="Arial" w:hAnsi="GHEA Grapalat"/>
          <w:sz w:val="24"/>
          <w:szCs w:val="24"/>
        </w:rPr>
        <w:t xml:space="preserve">Հարկադիր կատարողի՝ սույն հոդվածի </w:t>
      </w:r>
      <w:r w:rsidR="000E3D75" w:rsidRPr="00014B2D">
        <w:rPr>
          <w:rFonts w:ascii="GHEA Grapalat" w:eastAsia="Arial" w:hAnsi="GHEA Grapalat"/>
          <w:sz w:val="24"/>
          <w:szCs w:val="24"/>
        </w:rPr>
        <w:t>6</w:t>
      </w:r>
      <w:r w:rsidRPr="00014B2D">
        <w:rPr>
          <w:rFonts w:ascii="GHEA Grapalat" w:eastAsia="Arial" w:hAnsi="GHEA Grapalat"/>
          <w:sz w:val="24"/>
          <w:szCs w:val="24"/>
        </w:rPr>
        <w:t>-րդ մաս</w:t>
      </w:r>
      <w:r w:rsidR="00C14B39" w:rsidRPr="00014B2D">
        <w:rPr>
          <w:rFonts w:ascii="GHEA Grapalat" w:eastAsia="Arial" w:hAnsi="GHEA Grapalat"/>
          <w:sz w:val="24"/>
          <w:szCs w:val="24"/>
        </w:rPr>
        <w:t>ի 5-րդ կետ</w:t>
      </w:r>
      <w:r w:rsidRPr="00014B2D">
        <w:rPr>
          <w:rFonts w:ascii="GHEA Grapalat" w:eastAsia="Arial" w:hAnsi="GHEA Grapalat"/>
          <w:sz w:val="24"/>
          <w:szCs w:val="24"/>
        </w:rPr>
        <w:t xml:space="preserve">ով սահմանված որոշումը հիմք է վերադարձման ենթակա գումարը բռնագանձելու համար, ընդ որում՝ աճուրդը ոչ իրավաչափ ճանաչվելու հետևանքով պարտապանին (գրավատուին) վերադարձված գույքի նոր իրացումից ստացված գումարն առաջին հերթին ուղղվում է </w:t>
      </w:r>
      <w:r w:rsidR="000E3D75" w:rsidRPr="00014B2D">
        <w:rPr>
          <w:rFonts w:ascii="GHEA Grapalat" w:eastAsia="Arial" w:hAnsi="GHEA Grapalat"/>
          <w:sz w:val="24"/>
          <w:szCs w:val="24"/>
        </w:rPr>
        <w:t>Ծ</w:t>
      </w:r>
      <w:r w:rsidRPr="00014B2D">
        <w:rPr>
          <w:rFonts w:ascii="GHEA Grapalat" w:eastAsia="Arial" w:hAnsi="GHEA Grapalat"/>
          <w:sz w:val="24"/>
          <w:szCs w:val="24"/>
        </w:rPr>
        <w:t>առայության պահանջի բավարարմանը։</w:t>
      </w:r>
    </w:p>
    <w:p w14:paraId="46E2660D" w14:textId="77777777" w:rsidR="00911A99" w:rsidRPr="00014B2D" w:rsidRDefault="00911A99" w:rsidP="00795F5A">
      <w:pPr>
        <w:shd w:val="clear" w:color="auto" w:fill="FFFFFF"/>
        <w:tabs>
          <w:tab w:val="left" w:pos="851"/>
          <w:tab w:val="left" w:pos="993"/>
        </w:tabs>
        <w:spacing w:after="0" w:line="276" w:lineRule="auto"/>
        <w:ind w:firstLine="567"/>
        <w:jc w:val="both"/>
        <w:rPr>
          <w:rFonts w:ascii="GHEA Grapalat" w:hAnsi="GHEA Grapalat"/>
          <w:sz w:val="24"/>
          <w:szCs w:val="24"/>
        </w:rPr>
      </w:pPr>
    </w:p>
    <w:p w14:paraId="63D7300F" w14:textId="5D5E5F71" w:rsidR="00D97012" w:rsidRPr="00014B2D" w:rsidRDefault="00D97012"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 xml:space="preserve">Հոդված </w:t>
      </w:r>
      <w:r w:rsidR="00E835AB" w:rsidRPr="00014B2D">
        <w:rPr>
          <w:rFonts w:ascii="GHEA Grapalat" w:hAnsi="GHEA Grapalat"/>
          <w:b/>
          <w:bCs/>
          <w:sz w:val="24"/>
          <w:szCs w:val="24"/>
        </w:rPr>
        <w:t>122</w:t>
      </w:r>
      <w:r w:rsidRPr="00014B2D">
        <w:rPr>
          <w:rFonts w:ascii="GHEA Grapalat" w:hAnsi="GHEA Grapalat"/>
          <w:b/>
          <w:bCs/>
          <w:sz w:val="24"/>
          <w:szCs w:val="24"/>
        </w:rPr>
        <w:t xml:space="preserve">. </w:t>
      </w:r>
      <w:r w:rsidR="008C5C40" w:rsidRPr="00014B2D">
        <w:rPr>
          <w:rFonts w:ascii="GHEA Grapalat" w:hAnsi="GHEA Grapalat"/>
          <w:b/>
          <w:bCs/>
          <w:sz w:val="24"/>
          <w:szCs w:val="24"/>
        </w:rPr>
        <w:t>Կ</w:t>
      </w:r>
      <w:r w:rsidRPr="00014B2D">
        <w:rPr>
          <w:rFonts w:ascii="GHEA Grapalat" w:hAnsi="GHEA Grapalat"/>
          <w:b/>
          <w:bCs/>
          <w:sz w:val="24"/>
          <w:szCs w:val="24"/>
        </w:rPr>
        <w:t>ատարման շրջադարձը</w:t>
      </w:r>
    </w:p>
    <w:p w14:paraId="515B920E" w14:textId="77777777" w:rsidR="00D97012" w:rsidRPr="00014B2D" w:rsidRDefault="00D97012"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40FEFE6C" w14:textId="7B4F6E94" w:rsidR="00D97012" w:rsidRPr="00014B2D" w:rsidRDefault="003875E8" w:rsidP="00795F5A">
      <w:pPr>
        <w:pStyle w:val="ListParagraph"/>
        <w:numPr>
          <w:ilvl w:val="0"/>
          <w:numId w:val="15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Եթե </w:t>
      </w:r>
      <w:r w:rsidR="00FE7F73" w:rsidRPr="00014B2D">
        <w:rPr>
          <w:rFonts w:ascii="GHEA Grapalat" w:hAnsi="GHEA Grapalat"/>
          <w:sz w:val="24"/>
          <w:szCs w:val="24"/>
        </w:rPr>
        <w:t>լրիվ կամ մասնակի ի կատար ածված դատական ակտը բեկանվել է, և կայացվել է հայցը լրիվ կամ մասնակի մերժելու, գործի վարույթը կարճելու կամ հայցն առանց քննության թողնելու մասին նոր դատական ակտ (այսուհետ սույն հոդվածում՝ նոր դատական ակտ), ապա նոր դատական ակտով գույքը համապատասխանաբար լրիվ կամ մասնակի վերադարձվում է պարտապանին</w:t>
      </w:r>
      <w:r w:rsidR="005E33D5" w:rsidRPr="00014B2D">
        <w:rPr>
          <w:rFonts w:ascii="GHEA Grapalat" w:hAnsi="GHEA Grapalat"/>
          <w:sz w:val="24"/>
          <w:szCs w:val="24"/>
        </w:rPr>
        <w:t xml:space="preserve"> կամ շահագրգիռ այլ անձին (այսուհետ սույն հոդվածում երկուսը միասին՝ շահագրգիռ անձ)</w:t>
      </w:r>
      <w:r w:rsidR="008C5C40" w:rsidRPr="00014B2D">
        <w:rPr>
          <w:rFonts w:ascii="GHEA Grapalat" w:hAnsi="GHEA Grapalat"/>
          <w:sz w:val="24"/>
          <w:szCs w:val="24"/>
        </w:rPr>
        <w:t>,</w:t>
      </w:r>
      <w:r w:rsidR="00FE7F73" w:rsidRPr="00014B2D">
        <w:rPr>
          <w:rFonts w:ascii="GHEA Grapalat" w:hAnsi="GHEA Grapalat"/>
          <w:sz w:val="24"/>
          <w:szCs w:val="24"/>
        </w:rPr>
        <w:t xml:space="preserve"> կամ </w:t>
      </w:r>
      <w:r w:rsidR="00CC6731" w:rsidRPr="00014B2D">
        <w:rPr>
          <w:rFonts w:ascii="GHEA Grapalat" w:hAnsi="GHEA Grapalat"/>
          <w:sz w:val="24"/>
          <w:szCs w:val="24"/>
        </w:rPr>
        <w:t xml:space="preserve">շահագրգիռ անձի </w:t>
      </w:r>
      <w:r w:rsidR="00FE7F73" w:rsidRPr="00014B2D">
        <w:rPr>
          <w:rFonts w:ascii="GHEA Grapalat" w:hAnsi="GHEA Grapalat"/>
          <w:sz w:val="24"/>
          <w:szCs w:val="24"/>
        </w:rPr>
        <w:t>օգտին բռնագանձվում են դրամական միջոցներ</w:t>
      </w:r>
      <w:r w:rsidRPr="00014B2D">
        <w:rPr>
          <w:rFonts w:ascii="GHEA Grapalat" w:hAnsi="GHEA Grapalat"/>
          <w:sz w:val="24"/>
          <w:szCs w:val="24"/>
        </w:rPr>
        <w:t xml:space="preserve">։ Եթե անհնար է </w:t>
      </w:r>
      <w:r w:rsidR="00CD7C97" w:rsidRPr="00014B2D">
        <w:rPr>
          <w:rFonts w:ascii="GHEA Grapalat" w:hAnsi="GHEA Grapalat"/>
          <w:sz w:val="24"/>
          <w:szCs w:val="24"/>
        </w:rPr>
        <w:t xml:space="preserve">գույքը </w:t>
      </w:r>
      <w:r w:rsidR="00CC6731" w:rsidRPr="00014B2D">
        <w:rPr>
          <w:rFonts w:ascii="GHEA Grapalat" w:hAnsi="GHEA Grapalat"/>
          <w:sz w:val="24"/>
          <w:szCs w:val="24"/>
        </w:rPr>
        <w:lastRenderedPageBreak/>
        <w:t>շահագրգիռ անձին</w:t>
      </w:r>
      <w:r w:rsidRPr="00014B2D">
        <w:rPr>
          <w:rFonts w:ascii="GHEA Grapalat" w:hAnsi="GHEA Grapalat"/>
          <w:sz w:val="24"/>
          <w:szCs w:val="24"/>
        </w:rPr>
        <w:t xml:space="preserve"> </w:t>
      </w:r>
      <w:r w:rsidR="00CD7C97" w:rsidRPr="00014B2D">
        <w:rPr>
          <w:rFonts w:ascii="GHEA Grapalat" w:hAnsi="GHEA Grapalat"/>
          <w:sz w:val="24"/>
          <w:szCs w:val="24"/>
        </w:rPr>
        <w:t xml:space="preserve">վերադարձնել </w:t>
      </w:r>
      <w:r w:rsidRPr="00014B2D">
        <w:rPr>
          <w:rFonts w:ascii="GHEA Grapalat" w:hAnsi="GHEA Grapalat"/>
          <w:sz w:val="24"/>
          <w:szCs w:val="24"/>
        </w:rPr>
        <w:t xml:space="preserve">բնեղենով, ապա </w:t>
      </w:r>
      <w:r w:rsidR="00CC6731" w:rsidRPr="00014B2D">
        <w:rPr>
          <w:rFonts w:ascii="GHEA Grapalat" w:hAnsi="GHEA Grapalat"/>
          <w:sz w:val="24"/>
          <w:szCs w:val="24"/>
        </w:rPr>
        <w:t>նրա</w:t>
      </w:r>
      <w:r w:rsidR="00275882" w:rsidRPr="00014B2D">
        <w:rPr>
          <w:rFonts w:ascii="GHEA Grapalat" w:hAnsi="GHEA Grapalat"/>
          <w:sz w:val="24"/>
          <w:szCs w:val="24"/>
        </w:rPr>
        <w:t xml:space="preserve"> օգտին </w:t>
      </w:r>
      <w:r w:rsidR="00D96773" w:rsidRPr="00014B2D">
        <w:rPr>
          <w:rFonts w:ascii="GHEA Grapalat" w:hAnsi="GHEA Grapalat"/>
          <w:sz w:val="24"/>
          <w:szCs w:val="24"/>
        </w:rPr>
        <w:t xml:space="preserve">դատական ակտով </w:t>
      </w:r>
      <w:r w:rsidR="00275882" w:rsidRPr="00014B2D">
        <w:rPr>
          <w:rFonts w:ascii="GHEA Grapalat" w:hAnsi="GHEA Grapalat"/>
          <w:sz w:val="24"/>
          <w:szCs w:val="24"/>
        </w:rPr>
        <w:t>ենթակա են բռն</w:t>
      </w:r>
      <w:r w:rsidR="00C14FAF" w:rsidRPr="00014B2D">
        <w:rPr>
          <w:rFonts w:ascii="GHEA Grapalat" w:hAnsi="GHEA Grapalat"/>
          <w:sz w:val="24"/>
          <w:szCs w:val="24"/>
        </w:rPr>
        <w:t>ա</w:t>
      </w:r>
      <w:r w:rsidR="00275882" w:rsidRPr="00014B2D">
        <w:rPr>
          <w:rFonts w:ascii="GHEA Grapalat" w:hAnsi="GHEA Grapalat"/>
          <w:sz w:val="24"/>
          <w:szCs w:val="24"/>
        </w:rPr>
        <w:t>գանձման համարժեք դրամական միջոցներ։</w:t>
      </w:r>
    </w:p>
    <w:p w14:paraId="3358BB0C" w14:textId="685E4454" w:rsidR="003875E8" w:rsidRPr="00014B2D" w:rsidRDefault="003875E8" w:rsidP="00795F5A">
      <w:pPr>
        <w:pStyle w:val="ListParagraph"/>
        <w:numPr>
          <w:ilvl w:val="0"/>
          <w:numId w:val="15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Դատական ակտի կատարման շրջադարձի հարցը լուծում է գործը քննած առաջին ատյանի դատարանը՝ </w:t>
      </w:r>
      <w:r w:rsidR="00CC6731" w:rsidRPr="00014B2D">
        <w:rPr>
          <w:rFonts w:ascii="GHEA Grapalat" w:hAnsi="GHEA Grapalat"/>
          <w:sz w:val="24"/>
          <w:szCs w:val="24"/>
        </w:rPr>
        <w:t>շահարգիռ անձի</w:t>
      </w:r>
      <w:r w:rsidRPr="00014B2D">
        <w:rPr>
          <w:rFonts w:ascii="GHEA Grapalat" w:hAnsi="GHEA Grapalat"/>
          <w:sz w:val="24"/>
          <w:szCs w:val="24"/>
        </w:rPr>
        <w:t xml:space="preserve"> դիմումով</w:t>
      </w:r>
      <w:r w:rsidR="00275882" w:rsidRPr="00014B2D">
        <w:rPr>
          <w:rFonts w:ascii="GHEA Grapalat" w:hAnsi="GHEA Grapalat"/>
          <w:sz w:val="24"/>
          <w:szCs w:val="24"/>
        </w:rPr>
        <w:t>, տվյալ դատական գործի շրջանակներում</w:t>
      </w:r>
      <w:r w:rsidR="00FE7F73" w:rsidRPr="00014B2D">
        <w:rPr>
          <w:rFonts w:ascii="GHEA Grapalat" w:hAnsi="GHEA Grapalat"/>
          <w:sz w:val="24"/>
          <w:szCs w:val="24"/>
        </w:rPr>
        <w:t>, եթե նոր դատական ակտ կայացրած դատարանը շրջադարձի հարցը չի լուծել</w:t>
      </w:r>
      <w:r w:rsidRPr="00014B2D">
        <w:rPr>
          <w:rFonts w:ascii="GHEA Grapalat" w:hAnsi="GHEA Grapalat"/>
          <w:sz w:val="24"/>
          <w:szCs w:val="24"/>
        </w:rPr>
        <w:t xml:space="preserve">։ </w:t>
      </w:r>
      <w:r w:rsidR="00CC6731" w:rsidRPr="00014B2D">
        <w:rPr>
          <w:rFonts w:ascii="GHEA Grapalat" w:hAnsi="GHEA Grapalat"/>
          <w:sz w:val="24"/>
          <w:szCs w:val="24"/>
        </w:rPr>
        <w:t xml:space="preserve">Շահագրգիռ անձը </w:t>
      </w:r>
      <w:r w:rsidRPr="00014B2D">
        <w:rPr>
          <w:rFonts w:ascii="GHEA Grapalat" w:hAnsi="GHEA Grapalat"/>
          <w:sz w:val="24"/>
          <w:szCs w:val="24"/>
        </w:rPr>
        <w:t xml:space="preserve">կարող է դատական ակտի կատարման շրջադարձի դիմում ներկայացնել նոր դատական ակտն օրինական ուժի մեջ մտնելուց հետո մեկ </w:t>
      </w:r>
      <w:r w:rsidR="00FE7F73" w:rsidRPr="00014B2D">
        <w:rPr>
          <w:rFonts w:ascii="GHEA Grapalat" w:hAnsi="GHEA Grapalat"/>
          <w:sz w:val="24"/>
          <w:szCs w:val="24"/>
        </w:rPr>
        <w:t>տարվա</w:t>
      </w:r>
      <w:r w:rsidRPr="00014B2D">
        <w:rPr>
          <w:rFonts w:ascii="GHEA Grapalat" w:hAnsi="GHEA Grapalat"/>
          <w:sz w:val="24"/>
          <w:szCs w:val="24"/>
        </w:rPr>
        <w:t xml:space="preserve"> ընթացքում։</w:t>
      </w:r>
    </w:p>
    <w:p w14:paraId="13FED352" w14:textId="7D6931D1" w:rsidR="00104ABD" w:rsidRPr="00014B2D" w:rsidRDefault="00104ABD" w:rsidP="00795F5A">
      <w:pPr>
        <w:pStyle w:val="ListParagraph"/>
        <w:numPr>
          <w:ilvl w:val="0"/>
          <w:numId w:val="15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Դատարանը դատական ակտի կատարման շրջադարձի դիմում ներկայացրած անձի միջնորդությամբ կիրառում է այդ դիմումի պահանջի ապահովման միջոցներ՝ համապատասխան դատավարական օրենքով սահմանված հայցի ապահովման միջոցների կիրառման կանոններով։</w:t>
      </w:r>
    </w:p>
    <w:p w14:paraId="2CD3F687" w14:textId="177402E1" w:rsidR="00275882" w:rsidRPr="00014B2D" w:rsidRDefault="003875E8" w:rsidP="00795F5A">
      <w:pPr>
        <w:pStyle w:val="ListParagraph"/>
        <w:numPr>
          <w:ilvl w:val="0"/>
          <w:numId w:val="152"/>
        </w:numPr>
        <w:shd w:val="clear" w:color="auto" w:fill="FFFFFF"/>
        <w:tabs>
          <w:tab w:val="left" w:pos="851"/>
          <w:tab w:val="left" w:pos="993"/>
        </w:tabs>
        <w:spacing w:after="0" w:line="276" w:lineRule="auto"/>
        <w:ind w:left="0" w:firstLine="567"/>
        <w:jc w:val="both"/>
        <w:rPr>
          <w:rFonts w:ascii="GHEA Grapalat" w:eastAsia="Times New Roman" w:hAnsi="GHEA Grapalat" w:cs="GHEA Grapalat"/>
          <w:sz w:val="24"/>
          <w:szCs w:val="24"/>
          <w:lang w:eastAsia="hy-AM"/>
        </w:rPr>
      </w:pPr>
      <w:r w:rsidRPr="00014B2D">
        <w:rPr>
          <w:rFonts w:ascii="GHEA Grapalat" w:hAnsi="GHEA Grapalat"/>
          <w:sz w:val="24"/>
          <w:szCs w:val="24"/>
        </w:rPr>
        <w:t xml:space="preserve"> </w:t>
      </w:r>
      <w:r w:rsidR="00275882" w:rsidRPr="00014B2D">
        <w:rPr>
          <w:rFonts w:ascii="GHEA Grapalat" w:eastAsia="Times New Roman" w:hAnsi="GHEA Grapalat" w:cs="Times New Roman"/>
          <w:sz w:val="24"/>
          <w:szCs w:val="24"/>
          <w:lang w:eastAsia="hy-AM"/>
        </w:rPr>
        <w:t xml:space="preserve">Դատարանը դատական ակտի կատարման շրջադարձի </w:t>
      </w:r>
      <w:r w:rsidR="00275882" w:rsidRPr="00014B2D">
        <w:rPr>
          <w:rFonts w:ascii="GHEA Grapalat" w:eastAsia="Times New Roman" w:hAnsi="GHEA Grapalat" w:cs="GHEA Grapalat"/>
          <w:sz w:val="24"/>
          <w:szCs w:val="24"/>
          <w:lang w:eastAsia="hy-AM"/>
        </w:rPr>
        <w:t>դիմումը</w:t>
      </w:r>
      <w:r w:rsidR="00275882" w:rsidRPr="00014B2D">
        <w:rPr>
          <w:rFonts w:ascii="GHEA Grapalat" w:eastAsia="Times New Roman" w:hAnsi="GHEA Grapalat" w:cs="Times New Roman"/>
          <w:sz w:val="24"/>
          <w:szCs w:val="24"/>
          <w:lang w:eastAsia="hy-AM"/>
        </w:rPr>
        <w:t xml:space="preserve"> </w:t>
      </w:r>
      <w:r w:rsidR="00275882" w:rsidRPr="00014B2D">
        <w:rPr>
          <w:rFonts w:ascii="GHEA Grapalat" w:eastAsia="Times New Roman" w:hAnsi="GHEA Grapalat" w:cs="GHEA Grapalat"/>
          <w:sz w:val="24"/>
          <w:szCs w:val="24"/>
          <w:lang w:eastAsia="hy-AM"/>
        </w:rPr>
        <w:t>քննում</w:t>
      </w:r>
      <w:r w:rsidR="00275882" w:rsidRPr="00014B2D">
        <w:rPr>
          <w:rFonts w:ascii="GHEA Grapalat" w:eastAsia="Times New Roman" w:hAnsi="GHEA Grapalat" w:cs="Times New Roman"/>
          <w:sz w:val="24"/>
          <w:szCs w:val="24"/>
          <w:lang w:eastAsia="hy-AM"/>
        </w:rPr>
        <w:t xml:space="preserve"> </w:t>
      </w:r>
      <w:r w:rsidR="00FE7F73" w:rsidRPr="00014B2D">
        <w:rPr>
          <w:rFonts w:ascii="GHEA Grapalat" w:eastAsia="Times New Roman" w:hAnsi="GHEA Grapalat" w:cs="Times New Roman"/>
          <w:sz w:val="24"/>
          <w:szCs w:val="24"/>
          <w:lang w:eastAsia="hy-AM"/>
        </w:rPr>
        <w:t xml:space="preserve">և դրա վերաբերյալ որոշում </w:t>
      </w:r>
      <w:r w:rsidR="00275882" w:rsidRPr="00014B2D">
        <w:rPr>
          <w:rFonts w:ascii="GHEA Grapalat" w:eastAsia="Times New Roman" w:hAnsi="GHEA Grapalat" w:cs="GHEA Grapalat"/>
          <w:sz w:val="24"/>
          <w:szCs w:val="24"/>
          <w:lang w:eastAsia="hy-AM"/>
        </w:rPr>
        <w:t>է</w:t>
      </w:r>
      <w:r w:rsidR="00275882" w:rsidRPr="00014B2D">
        <w:rPr>
          <w:rFonts w:ascii="GHEA Grapalat" w:eastAsia="Times New Roman" w:hAnsi="GHEA Grapalat" w:cs="Times New Roman"/>
          <w:sz w:val="24"/>
          <w:szCs w:val="24"/>
          <w:lang w:eastAsia="hy-AM"/>
        </w:rPr>
        <w:t xml:space="preserve"> </w:t>
      </w:r>
      <w:r w:rsidR="00FE7F73" w:rsidRPr="00014B2D">
        <w:rPr>
          <w:rFonts w:ascii="GHEA Grapalat" w:eastAsia="Times New Roman" w:hAnsi="GHEA Grapalat" w:cs="Times New Roman"/>
          <w:sz w:val="24"/>
          <w:szCs w:val="24"/>
          <w:lang w:eastAsia="hy-AM"/>
        </w:rPr>
        <w:t xml:space="preserve">կայացնում </w:t>
      </w:r>
      <w:r w:rsidR="00275882" w:rsidRPr="00014B2D">
        <w:rPr>
          <w:rFonts w:ascii="GHEA Grapalat" w:eastAsia="Times New Roman" w:hAnsi="GHEA Grapalat" w:cs="GHEA Grapalat"/>
          <w:sz w:val="24"/>
          <w:szCs w:val="24"/>
          <w:lang w:eastAsia="hy-AM"/>
        </w:rPr>
        <w:t>այն</w:t>
      </w:r>
      <w:r w:rsidR="00275882" w:rsidRPr="00014B2D">
        <w:rPr>
          <w:rFonts w:ascii="GHEA Grapalat" w:eastAsia="Times New Roman" w:hAnsi="GHEA Grapalat" w:cs="Times New Roman"/>
          <w:sz w:val="24"/>
          <w:szCs w:val="24"/>
          <w:lang w:eastAsia="hy-AM"/>
        </w:rPr>
        <w:t xml:space="preserve"> </w:t>
      </w:r>
      <w:r w:rsidR="00275882" w:rsidRPr="00014B2D">
        <w:rPr>
          <w:rFonts w:ascii="GHEA Grapalat" w:eastAsia="Times New Roman" w:hAnsi="GHEA Grapalat" w:cs="GHEA Grapalat"/>
          <w:sz w:val="24"/>
          <w:szCs w:val="24"/>
          <w:lang w:eastAsia="hy-AM"/>
        </w:rPr>
        <w:t>ստանալու</w:t>
      </w:r>
      <w:r w:rsidR="00275882" w:rsidRPr="00014B2D">
        <w:rPr>
          <w:rFonts w:ascii="GHEA Grapalat" w:eastAsia="Times New Roman" w:hAnsi="GHEA Grapalat" w:cs="Times New Roman"/>
          <w:sz w:val="24"/>
          <w:szCs w:val="24"/>
          <w:lang w:eastAsia="hy-AM"/>
        </w:rPr>
        <w:t xml:space="preserve"> </w:t>
      </w:r>
      <w:r w:rsidR="00275882" w:rsidRPr="00014B2D">
        <w:rPr>
          <w:rFonts w:ascii="GHEA Grapalat" w:eastAsia="Times New Roman" w:hAnsi="GHEA Grapalat" w:cs="GHEA Grapalat"/>
          <w:sz w:val="24"/>
          <w:szCs w:val="24"/>
          <w:lang w:eastAsia="hy-AM"/>
        </w:rPr>
        <w:t>օրվանից</w:t>
      </w:r>
      <w:r w:rsidR="00275882" w:rsidRPr="00014B2D">
        <w:rPr>
          <w:rFonts w:ascii="GHEA Grapalat" w:eastAsia="Times New Roman" w:hAnsi="GHEA Grapalat" w:cs="Times New Roman"/>
          <w:sz w:val="24"/>
          <w:szCs w:val="24"/>
          <w:lang w:eastAsia="hy-AM"/>
        </w:rPr>
        <w:t xml:space="preserve"> </w:t>
      </w:r>
      <w:r w:rsidR="00FE7F73" w:rsidRPr="00014B2D">
        <w:rPr>
          <w:rFonts w:ascii="GHEA Grapalat" w:eastAsia="Times New Roman" w:hAnsi="GHEA Grapalat" w:cs="GHEA Grapalat"/>
          <w:sz w:val="24"/>
          <w:szCs w:val="24"/>
          <w:lang w:eastAsia="hy-AM"/>
        </w:rPr>
        <w:t>երկու ամսվա ընթացքում, առանց դատական նիստ հրավիրելու</w:t>
      </w:r>
      <w:r w:rsidR="00275882" w:rsidRPr="00014B2D">
        <w:rPr>
          <w:rFonts w:ascii="GHEA Grapalat" w:eastAsia="Times New Roman" w:hAnsi="GHEA Grapalat" w:cs="GHEA Grapalat"/>
          <w:sz w:val="24"/>
          <w:szCs w:val="24"/>
          <w:lang w:eastAsia="hy-AM"/>
        </w:rPr>
        <w:t xml:space="preserve">՝ իր նախաձեռնությամբ </w:t>
      </w:r>
      <w:r w:rsidR="00DA6B6D" w:rsidRPr="00014B2D">
        <w:rPr>
          <w:rFonts w:ascii="GHEA Grapalat" w:eastAsia="Times New Roman" w:hAnsi="GHEA Grapalat" w:cs="GHEA Grapalat"/>
          <w:sz w:val="24"/>
          <w:szCs w:val="24"/>
          <w:lang w:eastAsia="hy-AM"/>
        </w:rPr>
        <w:t>Ծ</w:t>
      </w:r>
      <w:r w:rsidR="00275882" w:rsidRPr="00014B2D">
        <w:rPr>
          <w:rFonts w:ascii="GHEA Grapalat" w:eastAsia="Times New Roman" w:hAnsi="GHEA Grapalat" w:cs="GHEA Grapalat"/>
          <w:sz w:val="24"/>
          <w:szCs w:val="24"/>
          <w:lang w:eastAsia="hy-AM"/>
        </w:rPr>
        <w:t xml:space="preserve">առայությունից պահանջելով </w:t>
      </w:r>
      <w:r w:rsidR="0016007F" w:rsidRPr="00014B2D">
        <w:rPr>
          <w:rFonts w:ascii="GHEA Grapalat" w:eastAsia="Times New Roman" w:hAnsi="GHEA Grapalat" w:cs="GHEA Grapalat"/>
          <w:sz w:val="24"/>
          <w:szCs w:val="24"/>
          <w:lang w:eastAsia="hy-AM"/>
        </w:rPr>
        <w:t>բեկանված դատական ակտի կատարման վարույթի բոլոր նյութերի պատճենները։</w:t>
      </w:r>
      <w:r w:rsidR="00275882" w:rsidRPr="00014B2D">
        <w:rPr>
          <w:rFonts w:ascii="GHEA Grapalat" w:eastAsia="Times New Roman" w:hAnsi="GHEA Grapalat" w:cs="GHEA Grapalat"/>
          <w:sz w:val="24"/>
          <w:szCs w:val="24"/>
          <w:lang w:eastAsia="hy-AM"/>
        </w:rPr>
        <w:t xml:space="preserve"> </w:t>
      </w:r>
      <w:r w:rsidR="00FE7F73" w:rsidRPr="00014B2D">
        <w:rPr>
          <w:rFonts w:ascii="GHEA Grapalat" w:eastAsia="Times New Roman" w:hAnsi="GHEA Grapalat" w:cs="GHEA Grapalat"/>
          <w:sz w:val="24"/>
          <w:szCs w:val="24"/>
          <w:lang w:eastAsia="hy-AM"/>
        </w:rPr>
        <w:t xml:space="preserve">Դատարանը սույն մասով նախատեսված ժամկետում կարող է հրավիրել դատական նիստ, </w:t>
      </w:r>
      <w:bookmarkStart w:id="5" w:name="_Hlk130426481"/>
      <w:r w:rsidR="00FE7F73" w:rsidRPr="00014B2D">
        <w:rPr>
          <w:rFonts w:ascii="GHEA Grapalat" w:eastAsia="Times New Roman" w:hAnsi="GHEA Grapalat" w:cs="GHEA Grapalat"/>
          <w:sz w:val="24"/>
          <w:szCs w:val="24"/>
          <w:lang w:eastAsia="hy-AM"/>
        </w:rPr>
        <w:t>եթե դա թելադրված է գործի լուծման համար նշանակություն ունեցող հանգամանքների և գործում առկա ապացույցների վերաբերյալ պարզաբանումներ ստանալու</w:t>
      </w:r>
      <w:r w:rsidR="00B629E5" w:rsidRPr="00014B2D">
        <w:rPr>
          <w:rFonts w:ascii="GHEA Grapalat" w:eastAsia="Times New Roman" w:hAnsi="GHEA Grapalat" w:cs="GHEA Grapalat"/>
          <w:sz w:val="24"/>
          <w:szCs w:val="24"/>
          <w:lang w:eastAsia="hy-AM"/>
        </w:rPr>
        <w:t xml:space="preserve"> կամ բացառապես դատական նիստում կատարման ենթակա դատավարական գործողությունների</w:t>
      </w:r>
      <w:r w:rsidR="00FE7F73" w:rsidRPr="00014B2D">
        <w:rPr>
          <w:rFonts w:ascii="GHEA Grapalat" w:eastAsia="Times New Roman" w:hAnsi="GHEA Grapalat" w:cs="GHEA Grapalat"/>
          <w:sz w:val="24"/>
          <w:szCs w:val="24"/>
          <w:lang w:eastAsia="hy-AM"/>
        </w:rPr>
        <w:t xml:space="preserve"> անհրաժեշտությամբ</w:t>
      </w:r>
      <w:bookmarkEnd w:id="5"/>
      <w:r w:rsidR="00FE7F73" w:rsidRPr="00014B2D">
        <w:rPr>
          <w:rFonts w:ascii="GHEA Grapalat" w:eastAsia="Times New Roman" w:hAnsi="GHEA Grapalat" w:cs="GHEA Grapalat"/>
          <w:sz w:val="24"/>
          <w:szCs w:val="24"/>
          <w:lang w:eastAsia="hy-AM"/>
        </w:rPr>
        <w:t>: Այդ դեպքում դիմումը քննվում և դրա վերաբերյալ որոշում է կայացվում դիմումը ստանալու օրվանից երեք ամսվա ընթացքում:</w:t>
      </w:r>
    </w:p>
    <w:p w14:paraId="370C34C3" w14:textId="0007A741" w:rsidR="0016007F" w:rsidRPr="00014B2D" w:rsidRDefault="0016007F" w:rsidP="00795F5A">
      <w:pPr>
        <w:pStyle w:val="ListParagraph"/>
        <w:numPr>
          <w:ilvl w:val="0"/>
          <w:numId w:val="15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eastAsia="Times New Roman" w:hAnsi="GHEA Grapalat" w:cs="Times New Roman"/>
          <w:sz w:val="24"/>
          <w:szCs w:val="24"/>
          <w:lang w:eastAsia="hy-AM"/>
        </w:rPr>
        <w:t>Դիմումի քննության արդյունքներով դատարան</w:t>
      </w:r>
      <w:r w:rsidR="00FE7F73" w:rsidRPr="00014B2D">
        <w:rPr>
          <w:rFonts w:ascii="GHEA Grapalat" w:eastAsia="Times New Roman" w:hAnsi="GHEA Grapalat" w:cs="Times New Roman"/>
          <w:sz w:val="24"/>
          <w:szCs w:val="24"/>
          <w:lang w:eastAsia="hy-AM"/>
        </w:rPr>
        <w:t>ի</w:t>
      </w:r>
      <w:r w:rsidRPr="00014B2D">
        <w:rPr>
          <w:rFonts w:ascii="GHEA Grapalat" w:eastAsia="Times New Roman" w:hAnsi="GHEA Grapalat" w:cs="Times New Roman"/>
          <w:sz w:val="24"/>
          <w:szCs w:val="24"/>
          <w:lang w:eastAsia="hy-AM"/>
        </w:rPr>
        <w:t xml:space="preserve"> կայաց</w:t>
      </w:r>
      <w:r w:rsidR="00FE7F73" w:rsidRPr="00014B2D">
        <w:rPr>
          <w:rFonts w:ascii="GHEA Grapalat" w:eastAsia="Times New Roman" w:hAnsi="GHEA Grapalat" w:cs="Times New Roman"/>
          <w:sz w:val="24"/>
          <w:szCs w:val="24"/>
          <w:lang w:eastAsia="hy-AM"/>
        </w:rPr>
        <w:t>րած</w:t>
      </w:r>
      <w:r w:rsidRPr="00014B2D">
        <w:rPr>
          <w:rFonts w:ascii="GHEA Grapalat" w:eastAsia="Times New Roman" w:hAnsi="GHEA Grapalat" w:cs="Times New Roman"/>
          <w:sz w:val="24"/>
          <w:szCs w:val="24"/>
          <w:lang w:eastAsia="hy-AM"/>
        </w:rPr>
        <w:t xml:space="preserve"> որոշում</w:t>
      </w:r>
      <w:r w:rsidR="008C5C40" w:rsidRPr="00014B2D">
        <w:rPr>
          <w:rFonts w:ascii="GHEA Grapalat" w:hAnsi="GHEA Grapalat"/>
          <w:sz w:val="24"/>
          <w:szCs w:val="24"/>
        </w:rPr>
        <w:t>ն օրինական ուժի մեջ է մտնում հրապարակման պահից երկու շաբաթ անց և այդ ժամկետում կարող է բողոքարկվել</w:t>
      </w:r>
      <w:r w:rsidRPr="00014B2D">
        <w:rPr>
          <w:rFonts w:ascii="GHEA Grapalat" w:eastAsia="Times New Roman" w:hAnsi="GHEA Grapalat" w:cs="Times New Roman"/>
          <w:sz w:val="24"/>
          <w:szCs w:val="24"/>
          <w:lang w:eastAsia="hy-AM"/>
        </w:rPr>
        <w:t>։</w:t>
      </w:r>
    </w:p>
    <w:p w14:paraId="2F593082" w14:textId="6FA04027" w:rsidR="003875E8" w:rsidRPr="00014B2D" w:rsidRDefault="008C5C40" w:rsidP="00795F5A">
      <w:pPr>
        <w:pStyle w:val="ListParagraph"/>
        <w:numPr>
          <w:ilvl w:val="0"/>
          <w:numId w:val="152"/>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Ո</w:t>
      </w:r>
      <w:r w:rsidR="0016007F" w:rsidRPr="00014B2D">
        <w:rPr>
          <w:rFonts w:ascii="GHEA Grapalat" w:hAnsi="GHEA Grapalat"/>
          <w:sz w:val="24"/>
          <w:szCs w:val="24"/>
        </w:rPr>
        <w:t xml:space="preserve">չ դատական ակտերի կատարման շրջադարձի անհրաժեշտության դեպքում </w:t>
      </w:r>
      <w:r w:rsidR="00CD7C97" w:rsidRPr="00014B2D">
        <w:rPr>
          <w:rFonts w:ascii="GHEA Grapalat" w:hAnsi="GHEA Grapalat"/>
          <w:sz w:val="24"/>
          <w:szCs w:val="24"/>
        </w:rPr>
        <w:t xml:space="preserve">շահագրգիռ անձն իր պահանջը կարող է ներկայացնել առանձին </w:t>
      </w:r>
      <w:r w:rsidR="0016007F" w:rsidRPr="00014B2D">
        <w:rPr>
          <w:rFonts w:ascii="GHEA Grapalat" w:hAnsi="GHEA Grapalat"/>
          <w:sz w:val="24"/>
          <w:szCs w:val="24"/>
        </w:rPr>
        <w:t>հայց</w:t>
      </w:r>
      <w:r w:rsidR="00CD7C97" w:rsidRPr="00014B2D">
        <w:rPr>
          <w:rFonts w:ascii="GHEA Grapalat" w:hAnsi="GHEA Grapalat"/>
          <w:sz w:val="24"/>
          <w:szCs w:val="24"/>
        </w:rPr>
        <w:t xml:space="preserve">ով </w:t>
      </w:r>
      <w:r w:rsidR="0016007F" w:rsidRPr="00014B2D">
        <w:rPr>
          <w:rFonts w:ascii="GHEA Grapalat" w:hAnsi="GHEA Grapalat"/>
          <w:sz w:val="24"/>
          <w:szCs w:val="24"/>
        </w:rPr>
        <w:t>կամ օրենքով նախատեսված այլ ընթացակարգով։</w:t>
      </w:r>
    </w:p>
    <w:p w14:paraId="0B4B2ED5" w14:textId="77777777" w:rsidR="007316E3" w:rsidRPr="00014B2D" w:rsidRDefault="007316E3" w:rsidP="00795F5A">
      <w:pPr>
        <w:shd w:val="clear" w:color="auto" w:fill="FFFFFF"/>
        <w:tabs>
          <w:tab w:val="left" w:pos="851"/>
          <w:tab w:val="left" w:pos="993"/>
          <w:tab w:val="left" w:pos="3829"/>
        </w:tabs>
        <w:spacing w:after="0" w:line="276" w:lineRule="auto"/>
        <w:ind w:firstLine="567"/>
        <w:jc w:val="both"/>
        <w:rPr>
          <w:rFonts w:ascii="GHEA Grapalat" w:hAnsi="GHEA Grapalat"/>
          <w:sz w:val="24"/>
          <w:szCs w:val="24"/>
        </w:rPr>
      </w:pPr>
    </w:p>
    <w:p w14:paraId="4D1BACFA" w14:textId="77777777" w:rsidR="007316E3" w:rsidRPr="00014B2D" w:rsidRDefault="007316E3" w:rsidP="00795F5A">
      <w:pPr>
        <w:shd w:val="clear" w:color="auto" w:fill="FFFFFF"/>
        <w:tabs>
          <w:tab w:val="left" w:pos="851"/>
          <w:tab w:val="left" w:pos="993"/>
          <w:tab w:val="left" w:pos="3829"/>
        </w:tabs>
        <w:spacing w:after="0" w:line="276" w:lineRule="auto"/>
        <w:ind w:firstLine="567"/>
        <w:jc w:val="both"/>
        <w:rPr>
          <w:rFonts w:ascii="GHEA Grapalat" w:hAnsi="GHEA Grapalat"/>
          <w:sz w:val="24"/>
          <w:szCs w:val="24"/>
        </w:rPr>
      </w:pPr>
    </w:p>
    <w:p w14:paraId="5172CFDC" w14:textId="39C7D3A1" w:rsidR="00650507" w:rsidRPr="00014B2D" w:rsidRDefault="00650507" w:rsidP="00795F5A">
      <w:pPr>
        <w:shd w:val="clear" w:color="auto" w:fill="FFFFFF"/>
        <w:tabs>
          <w:tab w:val="left" w:pos="851"/>
          <w:tab w:val="left" w:pos="993"/>
          <w:tab w:val="left" w:pos="3829"/>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ԲԱԺԻՆ 5</w:t>
      </w:r>
    </w:p>
    <w:p w14:paraId="3C9D177E" w14:textId="3884E185" w:rsidR="00650507" w:rsidRPr="00014B2D" w:rsidRDefault="00650507"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ԵԶՐԱՓԱԿԻՉ </w:t>
      </w:r>
      <w:r w:rsidR="00B83A13" w:rsidRPr="00014B2D">
        <w:rPr>
          <w:rFonts w:ascii="GHEA Grapalat" w:hAnsi="GHEA Grapalat"/>
          <w:b/>
          <w:bCs/>
          <w:sz w:val="24"/>
          <w:szCs w:val="24"/>
        </w:rPr>
        <w:t xml:space="preserve">ՄԱՍ </w:t>
      </w:r>
      <w:r w:rsidRPr="00014B2D">
        <w:rPr>
          <w:rFonts w:ascii="GHEA Grapalat" w:hAnsi="GHEA Grapalat"/>
          <w:b/>
          <w:bCs/>
          <w:sz w:val="24"/>
          <w:szCs w:val="24"/>
        </w:rPr>
        <w:t>ԵՎ ԱՆՑՈՒՄԱՅԻՆ ԴՐՈՒՅԹՆԵՐ</w:t>
      </w:r>
    </w:p>
    <w:p w14:paraId="4A52DAD8" w14:textId="77777777" w:rsidR="007316E3" w:rsidRPr="00014B2D" w:rsidRDefault="007316E3" w:rsidP="00795F5A">
      <w:pPr>
        <w:tabs>
          <w:tab w:val="left" w:pos="851"/>
          <w:tab w:val="left" w:pos="993"/>
        </w:tabs>
        <w:spacing w:after="0" w:line="276" w:lineRule="auto"/>
        <w:ind w:firstLine="567"/>
        <w:jc w:val="center"/>
        <w:rPr>
          <w:rFonts w:ascii="GHEA Grapalat" w:hAnsi="GHEA Grapalat"/>
          <w:b/>
          <w:bCs/>
          <w:sz w:val="24"/>
          <w:szCs w:val="24"/>
        </w:rPr>
      </w:pPr>
    </w:p>
    <w:p w14:paraId="66E1A9A5" w14:textId="2F9CEAA4" w:rsidR="00650507" w:rsidRPr="00014B2D" w:rsidRDefault="00650507" w:rsidP="00795F5A">
      <w:pPr>
        <w:tabs>
          <w:tab w:val="left" w:pos="851"/>
          <w:tab w:val="left" w:pos="993"/>
        </w:tabs>
        <w:spacing w:after="0" w:line="276" w:lineRule="auto"/>
        <w:ind w:firstLine="567"/>
        <w:jc w:val="center"/>
        <w:rPr>
          <w:rFonts w:ascii="GHEA Grapalat" w:hAnsi="GHEA Grapalat"/>
          <w:b/>
          <w:bCs/>
          <w:sz w:val="24"/>
          <w:szCs w:val="24"/>
        </w:rPr>
      </w:pPr>
      <w:r w:rsidRPr="00014B2D">
        <w:rPr>
          <w:rFonts w:ascii="GHEA Grapalat" w:hAnsi="GHEA Grapalat"/>
          <w:b/>
          <w:bCs/>
          <w:sz w:val="24"/>
          <w:szCs w:val="24"/>
        </w:rPr>
        <w:t xml:space="preserve">ԳԼՈՒԽ </w:t>
      </w:r>
      <w:r w:rsidR="00E835AB" w:rsidRPr="00014B2D">
        <w:rPr>
          <w:rFonts w:ascii="GHEA Grapalat" w:hAnsi="GHEA Grapalat"/>
          <w:b/>
          <w:bCs/>
          <w:sz w:val="24"/>
          <w:szCs w:val="24"/>
        </w:rPr>
        <w:t>22</w:t>
      </w:r>
    </w:p>
    <w:p w14:paraId="7A35FE2C" w14:textId="5850DAFC" w:rsidR="00650507" w:rsidRPr="00014B2D" w:rsidRDefault="00650507" w:rsidP="00795F5A">
      <w:pPr>
        <w:tabs>
          <w:tab w:val="left" w:pos="851"/>
          <w:tab w:val="left" w:pos="993"/>
        </w:tabs>
        <w:spacing w:after="0" w:line="276" w:lineRule="auto"/>
        <w:ind w:firstLine="567"/>
        <w:jc w:val="center"/>
        <w:rPr>
          <w:rFonts w:ascii="GHEA Grapalat" w:hAnsi="GHEA Grapalat"/>
          <w:b/>
          <w:bCs/>
          <w:i/>
          <w:iCs/>
          <w:sz w:val="24"/>
          <w:szCs w:val="24"/>
        </w:rPr>
      </w:pPr>
      <w:r w:rsidRPr="00014B2D">
        <w:rPr>
          <w:rFonts w:ascii="GHEA Grapalat" w:hAnsi="GHEA Grapalat"/>
          <w:b/>
          <w:bCs/>
          <w:i/>
          <w:iCs/>
          <w:sz w:val="24"/>
          <w:szCs w:val="24"/>
        </w:rPr>
        <w:t xml:space="preserve">ԵԶՐԱՓԱԿԻՉ </w:t>
      </w:r>
      <w:r w:rsidR="00B83A13" w:rsidRPr="00014B2D">
        <w:rPr>
          <w:rFonts w:ascii="GHEA Grapalat" w:hAnsi="GHEA Grapalat"/>
          <w:b/>
          <w:bCs/>
          <w:i/>
          <w:iCs/>
          <w:sz w:val="24"/>
          <w:szCs w:val="24"/>
        </w:rPr>
        <w:t xml:space="preserve">ՄԱՍ </w:t>
      </w:r>
      <w:r w:rsidRPr="00014B2D">
        <w:rPr>
          <w:rFonts w:ascii="GHEA Grapalat" w:hAnsi="GHEA Grapalat"/>
          <w:b/>
          <w:bCs/>
          <w:i/>
          <w:iCs/>
          <w:sz w:val="24"/>
          <w:szCs w:val="24"/>
        </w:rPr>
        <w:t>ԵՎ ԱՆՑՈՒՄԱՅԻՆ ԴՐՈՒՅԹՆԵՐ</w:t>
      </w:r>
    </w:p>
    <w:p w14:paraId="5A2DDDEC" w14:textId="2CA77F14" w:rsidR="00650507" w:rsidRPr="00014B2D" w:rsidRDefault="00650507" w:rsidP="00795F5A">
      <w:pPr>
        <w:tabs>
          <w:tab w:val="left" w:pos="851"/>
          <w:tab w:val="left" w:pos="993"/>
        </w:tabs>
        <w:spacing w:after="0" w:line="276" w:lineRule="auto"/>
        <w:ind w:firstLine="567"/>
        <w:jc w:val="center"/>
        <w:rPr>
          <w:rFonts w:ascii="GHEA Grapalat" w:hAnsi="GHEA Grapalat"/>
          <w:b/>
          <w:bCs/>
          <w:i/>
          <w:iCs/>
          <w:sz w:val="24"/>
          <w:szCs w:val="24"/>
        </w:rPr>
      </w:pPr>
    </w:p>
    <w:p w14:paraId="73660382" w14:textId="443C9EB5" w:rsidR="00650507" w:rsidRPr="00014B2D" w:rsidRDefault="00650507"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lastRenderedPageBreak/>
        <w:t xml:space="preserve">Հոդված </w:t>
      </w:r>
      <w:r w:rsidR="00E835AB" w:rsidRPr="00014B2D">
        <w:rPr>
          <w:rFonts w:ascii="GHEA Grapalat" w:hAnsi="GHEA Grapalat"/>
          <w:b/>
          <w:bCs/>
          <w:sz w:val="24"/>
          <w:szCs w:val="24"/>
        </w:rPr>
        <w:t>123</w:t>
      </w:r>
      <w:r w:rsidRPr="00014B2D">
        <w:rPr>
          <w:rFonts w:ascii="GHEA Grapalat" w:hAnsi="GHEA Grapalat"/>
          <w:b/>
          <w:bCs/>
          <w:sz w:val="24"/>
          <w:szCs w:val="24"/>
        </w:rPr>
        <w:t xml:space="preserve">. Եզրափակիչ </w:t>
      </w:r>
      <w:r w:rsidR="00B83A13" w:rsidRPr="00014B2D">
        <w:rPr>
          <w:rFonts w:ascii="GHEA Grapalat" w:hAnsi="GHEA Grapalat"/>
          <w:b/>
          <w:bCs/>
          <w:sz w:val="24"/>
          <w:szCs w:val="24"/>
        </w:rPr>
        <w:t xml:space="preserve">մաս </w:t>
      </w:r>
      <w:r w:rsidRPr="00014B2D">
        <w:rPr>
          <w:rFonts w:ascii="GHEA Grapalat" w:hAnsi="GHEA Grapalat"/>
          <w:b/>
          <w:bCs/>
          <w:sz w:val="24"/>
          <w:szCs w:val="24"/>
        </w:rPr>
        <w:t>և անցումային դրույթներ</w:t>
      </w:r>
    </w:p>
    <w:p w14:paraId="2BA19401" w14:textId="77777777" w:rsidR="00650507" w:rsidRPr="00014B2D" w:rsidRDefault="00650507" w:rsidP="00795F5A">
      <w:pPr>
        <w:shd w:val="clear" w:color="auto" w:fill="FFFFFF"/>
        <w:tabs>
          <w:tab w:val="left" w:pos="851"/>
          <w:tab w:val="left" w:pos="993"/>
        </w:tabs>
        <w:spacing w:after="0" w:line="276" w:lineRule="auto"/>
        <w:ind w:firstLine="567"/>
        <w:jc w:val="both"/>
        <w:rPr>
          <w:rFonts w:ascii="GHEA Grapalat" w:hAnsi="GHEA Grapalat"/>
          <w:b/>
          <w:bCs/>
          <w:sz w:val="24"/>
          <w:szCs w:val="24"/>
        </w:rPr>
      </w:pPr>
    </w:p>
    <w:p w14:paraId="30C2DBA9" w14:textId="1C55DEAB" w:rsidR="00650507" w:rsidRPr="00014B2D" w:rsidRDefault="00F83B55" w:rsidP="00795F5A">
      <w:pPr>
        <w:pStyle w:val="ListParagraph"/>
        <w:numPr>
          <w:ilvl w:val="0"/>
          <w:numId w:val="1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օրենքն ուժի մեջ է մտնում </w:t>
      </w:r>
      <w:r w:rsidR="00425180" w:rsidRPr="00014B2D">
        <w:rPr>
          <w:rFonts w:ascii="GHEA Grapalat" w:hAnsi="GHEA Grapalat"/>
          <w:sz w:val="24"/>
          <w:szCs w:val="24"/>
        </w:rPr>
        <w:t xml:space="preserve">2025 </w:t>
      </w:r>
      <w:r w:rsidR="00831987" w:rsidRPr="00014B2D">
        <w:rPr>
          <w:rFonts w:ascii="GHEA Grapalat" w:hAnsi="GHEA Grapalat"/>
          <w:sz w:val="24"/>
          <w:szCs w:val="24"/>
        </w:rPr>
        <w:t xml:space="preserve">թվականի </w:t>
      </w:r>
      <w:r w:rsidR="00425180" w:rsidRPr="00014B2D">
        <w:rPr>
          <w:rFonts w:ascii="GHEA Grapalat" w:hAnsi="GHEA Grapalat"/>
          <w:sz w:val="24"/>
          <w:szCs w:val="24"/>
        </w:rPr>
        <w:t xml:space="preserve">հունվարի </w:t>
      </w:r>
      <w:r w:rsidR="00831987" w:rsidRPr="00014B2D">
        <w:rPr>
          <w:rFonts w:ascii="GHEA Grapalat" w:hAnsi="GHEA Grapalat"/>
          <w:sz w:val="24"/>
          <w:szCs w:val="24"/>
        </w:rPr>
        <w:t>1-ից</w:t>
      </w:r>
      <w:r w:rsidRPr="00014B2D">
        <w:rPr>
          <w:rFonts w:ascii="GHEA Grapalat" w:hAnsi="GHEA Grapalat"/>
          <w:sz w:val="24"/>
          <w:szCs w:val="24"/>
        </w:rPr>
        <w:t>։</w:t>
      </w:r>
    </w:p>
    <w:p w14:paraId="393E31CB" w14:textId="461050FD" w:rsidR="00F83B55" w:rsidRPr="00014B2D" w:rsidRDefault="00F83B55" w:rsidP="00795F5A">
      <w:pPr>
        <w:pStyle w:val="ListParagraph"/>
        <w:numPr>
          <w:ilvl w:val="0"/>
          <w:numId w:val="1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օրենքն ուժի մեջ մտնելու պահից ուժը կորց</w:t>
      </w:r>
      <w:r w:rsidR="00B83A13" w:rsidRPr="00014B2D">
        <w:rPr>
          <w:rFonts w:ascii="GHEA Grapalat" w:hAnsi="GHEA Grapalat"/>
          <w:sz w:val="24"/>
          <w:szCs w:val="24"/>
        </w:rPr>
        <w:t>րած</w:t>
      </w:r>
      <w:r w:rsidRPr="00014B2D">
        <w:rPr>
          <w:rFonts w:ascii="GHEA Grapalat" w:hAnsi="GHEA Grapalat"/>
          <w:sz w:val="24"/>
          <w:szCs w:val="24"/>
        </w:rPr>
        <w:t xml:space="preserve"> </w:t>
      </w:r>
      <w:r w:rsidR="00B83A13" w:rsidRPr="00014B2D">
        <w:rPr>
          <w:rFonts w:ascii="GHEA Grapalat" w:hAnsi="GHEA Grapalat"/>
          <w:sz w:val="24"/>
          <w:szCs w:val="24"/>
        </w:rPr>
        <w:t xml:space="preserve">ճանաչել </w:t>
      </w:r>
      <w:r w:rsidRPr="00014B2D">
        <w:rPr>
          <w:rFonts w:ascii="GHEA Grapalat" w:hAnsi="GHEA Grapalat"/>
          <w:sz w:val="24"/>
          <w:szCs w:val="24"/>
        </w:rPr>
        <w:t>«Դատական ակտերի հարկադիր կատարման մասին» 1998 թվականի մայիսի 5-ի օրենքը։</w:t>
      </w:r>
    </w:p>
    <w:p w14:paraId="0CF3EA31" w14:textId="12D2B833" w:rsidR="00F83B55" w:rsidRPr="00014B2D" w:rsidRDefault="00F83B55" w:rsidP="00795F5A">
      <w:pPr>
        <w:pStyle w:val="ListParagraph"/>
        <w:numPr>
          <w:ilvl w:val="0"/>
          <w:numId w:val="1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օրենքով նախատեսված ենթաօրենսդրական ակտերն ընդունվում են մինչև սույն օրենքն ուժի մեջ մտնելը։</w:t>
      </w:r>
    </w:p>
    <w:p w14:paraId="1BE41A90" w14:textId="38F1371F" w:rsidR="00DE64D3" w:rsidRPr="00014B2D" w:rsidRDefault="007D1DE1" w:rsidP="00795F5A">
      <w:pPr>
        <w:pStyle w:val="ListParagraph"/>
        <w:numPr>
          <w:ilvl w:val="0"/>
          <w:numId w:val="1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օրենքը կիրառվում է</w:t>
      </w:r>
      <w:r w:rsidR="00DE64D3" w:rsidRPr="00014B2D">
        <w:rPr>
          <w:rFonts w:ascii="GHEA Grapalat" w:hAnsi="GHEA Grapalat"/>
          <w:sz w:val="24"/>
          <w:szCs w:val="24"/>
        </w:rPr>
        <w:t>՝</w:t>
      </w:r>
    </w:p>
    <w:p w14:paraId="02F8233F" w14:textId="3688B6E2" w:rsidR="00C20EE7" w:rsidRPr="00014B2D" w:rsidRDefault="00C20EE7" w:rsidP="00795F5A">
      <w:pPr>
        <w:pStyle w:val="ListParagraph"/>
        <w:numPr>
          <w:ilvl w:val="0"/>
          <w:numId w:val="19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օրենքն </w:t>
      </w:r>
      <w:r w:rsidR="007D1DE1" w:rsidRPr="00014B2D">
        <w:rPr>
          <w:rFonts w:ascii="GHEA Grapalat" w:hAnsi="GHEA Grapalat"/>
          <w:sz w:val="24"/>
          <w:szCs w:val="24"/>
        </w:rPr>
        <w:t>ուժի մեջ մտնելուց հետո ներկայացված հարկադիր կատարման դիմումների հիման վրա հարուցված (վերսկսված) կատարողական վարույթների</w:t>
      </w:r>
      <w:r w:rsidRPr="00014B2D">
        <w:rPr>
          <w:rFonts w:ascii="GHEA Grapalat" w:hAnsi="GHEA Grapalat"/>
          <w:sz w:val="24"/>
          <w:szCs w:val="24"/>
        </w:rPr>
        <w:t xml:space="preserve"> նկատմամբ.</w:t>
      </w:r>
    </w:p>
    <w:p w14:paraId="6FD7D7DD" w14:textId="35DCD292" w:rsidR="00C20EE7" w:rsidRPr="00014B2D" w:rsidRDefault="00C20EE7" w:rsidP="00795F5A">
      <w:pPr>
        <w:pStyle w:val="ListParagraph"/>
        <w:numPr>
          <w:ilvl w:val="0"/>
          <w:numId w:val="19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օրենքն</w:t>
      </w:r>
      <w:r w:rsidR="00DE64D3" w:rsidRPr="00014B2D">
        <w:rPr>
          <w:rFonts w:ascii="GHEA Grapalat" w:hAnsi="GHEA Grapalat"/>
          <w:sz w:val="24"/>
          <w:szCs w:val="24"/>
        </w:rPr>
        <w:t xml:space="preserve"> ուժի մեջ մտնելուց հետո ներկայացված կատարողական թերթ տալու դիմումներով տրված կատարողական թերթերի</w:t>
      </w:r>
      <w:r w:rsidRPr="00014B2D">
        <w:rPr>
          <w:rFonts w:ascii="GHEA Grapalat" w:hAnsi="GHEA Grapalat"/>
          <w:sz w:val="24"/>
          <w:szCs w:val="24"/>
        </w:rPr>
        <w:t xml:space="preserve"> հիման վրա հարուցված (վերսկսված) կատարողական վարույթների նկատմամբ.</w:t>
      </w:r>
    </w:p>
    <w:p w14:paraId="62800746" w14:textId="153F8676" w:rsidR="00C20EE7" w:rsidRPr="00014B2D" w:rsidRDefault="007D1DE1" w:rsidP="00795F5A">
      <w:pPr>
        <w:pStyle w:val="ListParagraph"/>
        <w:numPr>
          <w:ilvl w:val="0"/>
          <w:numId w:val="19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ավարտված </w:t>
      </w:r>
      <w:r w:rsidR="004877C5" w:rsidRPr="00014B2D">
        <w:rPr>
          <w:rFonts w:ascii="GHEA Grapalat" w:hAnsi="GHEA Grapalat"/>
          <w:sz w:val="24"/>
          <w:szCs w:val="24"/>
        </w:rPr>
        <w:t xml:space="preserve">կամ կարճված </w:t>
      </w:r>
      <w:r w:rsidR="005E33D5" w:rsidRPr="00014B2D">
        <w:rPr>
          <w:rFonts w:ascii="GHEA Grapalat" w:hAnsi="GHEA Grapalat"/>
          <w:sz w:val="24"/>
          <w:szCs w:val="24"/>
        </w:rPr>
        <w:t xml:space="preserve">կատարողական վարույթները վերսկսելու վերաբերյալ սույն օրենքն ուժի մեջ մտնելուց հետո ներկայացված դիմումների քննության և լուծման, ինչպես նաև ավարտված կամ կարճված </w:t>
      </w:r>
      <w:r w:rsidRPr="00014B2D">
        <w:rPr>
          <w:rFonts w:ascii="GHEA Grapalat" w:hAnsi="GHEA Grapalat"/>
          <w:sz w:val="24"/>
          <w:szCs w:val="24"/>
        </w:rPr>
        <w:t>և սույն օրենքն ուժի մեջ մտնելուց հետո վերսկսված կատարողական վարույթների</w:t>
      </w:r>
      <w:r w:rsidR="00E75649" w:rsidRPr="00014B2D">
        <w:rPr>
          <w:rFonts w:ascii="GHEA Grapalat" w:hAnsi="GHEA Grapalat"/>
          <w:sz w:val="24"/>
          <w:szCs w:val="24"/>
        </w:rPr>
        <w:t xml:space="preserve"> </w:t>
      </w:r>
      <w:r w:rsidR="00C20EE7" w:rsidRPr="00014B2D">
        <w:rPr>
          <w:rFonts w:ascii="GHEA Grapalat" w:hAnsi="GHEA Grapalat"/>
          <w:sz w:val="24"/>
          <w:szCs w:val="24"/>
        </w:rPr>
        <w:t>նկատմամբ.</w:t>
      </w:r>
    </w:p>
    <w:p w14:paraId="291A6413" w14:textId="0D5E516C" w:rsidR="00F83B55" w:rsidRPr="00014B2D" w:rsidRDefault="00C20EE7" w:rsidP="00795F5A">
      <w:pPr>
        <w:pStyle w:val="ListParagraph"/>
        <w:numPr>
          <w:ilvl w:val="0"/>
          <w:numId w:val="197"/>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մասի 1-3-րդ կետերում նշված կատարողական</w:t>
      </w:r>
      <w:r w:rsidR="00E75649" w:rsidRPr="00014B2D">
        <w:rPr>
          <w:rFonts w:ascii="GHEA Grapalat" w:hAnsi="GHEA Grapalat"/>
          <w:sz w:val="24"/>
          <w:szCs w:val="24"/>
        </w:rPr>
        <w:t xml:space="preserve"> վարույթներով հարկադիր կատարողի կայացրած որոշումների հարկադիր կատարման նկատմամբ</w:t>
      </w:r>
      <w:r w:rsidR="007D1DE1" w:rsidRPr="00014B2D">
        <w:rPr>
          <w:rFonts w:ascii="GHEA Grapalat" w:hAnsi="GHEA Grapalat"/>
          <w:sz w:val="24"/>
          <w:szCs w:val="24"/>
        </w:rPr>
        <w:t xml:space="preserve">։ </w:t>
      </w:r>
    </w:p>
    <w:p w14:paraId="20B35490" w14:textId="03539532" w:rsidR="00C20EE7" w:rsidRPr="00014B2D" w:rsidRDefault="00C20EE7" w:rsidP="00795F5A">
      <w:pPr>
        <w:pStyle w:val="ListParagraph"/>
        <w:numPr>
          <w:ilvl w:val="0"/>
          <w:numId w:val="1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հոդվածի 4-րդ մասում չնշված կատարողական վարույթների նկատմամբ կիրառվում է «Դատական ակտերի հարկադիր կատարման մասին» 1998 թվականի մայիսի 5-ի օրենքը։</w:t>
      </w:r>
    </w:p>
    <w:p w14:paraId="0E8CC456" w14:textId="79FA03AD" w:rsidR="00682FC3" w:rsidRPr="00014B2D" w:rsidRDefault="00682FC3" w:rsidP="00795F5A">
      <w:pPr>
        <w:pStyle w:val="ListParagraph"/>
        <w:numPr>
          <w:ilvl w:val="0"/>
          <w:numId w:val="1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color w:val="000000"/>
          <w:sz w:val="24"/>
          <w:szCs w:val="24"/>
          <w:shd w:val="clear" w:color="auto" w:fill="FFFFFF"/>
        </w:rPr>
        <w:t xml:space="preserve">Մինչև սույն օրենքի </w:t>
      </w:r>
      <w:r w:rsidR="00FD3A7A" w:rsidRPr="00014B2D">
        <w:rPr>
          <w:rFonts w:ascii="GHEA Grapalat" w:hAnsi="GHEA Grapalat"/>
          <w:color w:val="000000"/>
          <w:sz w:val="24"/>
          <w:szCs w:val="24"/>
          <w:shd w:val="clear" w:color="auto" w:fill="FFFFFF"/>
        </w:rPr>
        <w:t>23</w:t>
      </w:r>
      <w:r w:rsidRPr="00014B2D">
        <w:rPr>
          <w:rFonts w:ascii="GHEA Grapalat" w:hAnsi="GHEA Grapalat"/>
          <w:color w:val="000000"/>
          <w:sz w:val="24"/>
          <w:szCs w:val="24"/>
          <w:shd w:val="clear" w:color="auto" w:fill="FFFFFF"/>
        </w:rPr>
        <w:t>-րդ հոդվածի 4-րդ մասով նախատեսված Կառավարության որոշմանը համապատասխան՝ կատարողական վարույթի հարուցման համար անհրաժեշտ տվյալները դատարանի կողմից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ներդրումը կիրառվում են մինչև սույն օրենքն ուժի մեջ մտնելը գործող օրենսդրության՝ կատարողական թերթ տալու համար դիմում ներկայացնելու և դրա քննության, դրա ժամկետների, այդ ժամկետների վերականգնման, կատարողական թերթ տալու, դրա բովանդակության, կատարողական թերթը վերադարձնելու, կատարողական թերթի հիման վրա կատարողական վարույթ հարուցելու վերաբերյալ կանոնները</w:t>
      </w:r>
      <w:r w:rsidRPr="00014B2D">
        <w:rPr>
          <w:rFonts w:ascii="GHEA Grapalat" w:hAnsi="GHEA Grapalat"/>
          <w:sz w:val="24"/>
          <w:szCs w:val="24"/>
        </w:rPr>
        <w:t>։</w:t>
      </w:r>
      <w:r w:rsidR="00555C2F" w:rsidRPr="00014B2D">
        <w:rPr>
          <w:rFonts w:ascii="GHEA Grapalat" w:hAnsi="GHEA Grapalat"/>
          <w:sz w:val="24"/>
          <w:szCs w:val="24"/>
        </w:rPr>
        <w:t xml:space="preserve"> Սույն մասով նախատեսված՝ էլեկտրոնային եղանակով հարկադիր կատարման դիմում ներկայացնելու համակարգը ներդրվում է մինչև 2025 թվականի </w:t>
      </w:r>
      <w:r w:rsidR="00EF7219" w:rsidRPr="00014B2D">
        <w:rPr>
          <w:rFonts w:ascii="GHEA Grapalat" w:hAnsi="GHEA Grapalat"/>
          <w:sz w:val="24"/>
          <w:szCs w:val="24"/>
        </w:rPr>
        <w:t xml:space="preserve">ապրիլի </w:t>
      </w:r>
      <w:r w:rsidR="00555C2F" w:rsidRPr="00014B2D">
        <w:rPr>
          <w:rFonts w:ascii="GHEA Grapalat" w:hAnsi="GHEA Grapalat"/>
          <w:sz w:val="24"/>
          <w:szCs w:val="24"/>
        </w:rPr>
        <w:t>1-ը:</w:t>
      </w:r>
    </w:p>
    <w:p w14:paraId="29EF29B2" w14:textId="6445E9D5" w:rsidR="00682FC3" w:rsidRPr="00014B2D" w:rsidRDefault="00682FC3" w:rsidP="00795F5A">
      <w:pPr>
        <w:pStyle w:val="ListParagraph"/>
        <w:numPr>
          <w:ilvl w:val="0"/>
          <w:numId w:val="1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Մինչև սույն օրենքն ուժի մեջ մտնելը «Դատական ակտերի հարկադիր կատարման մասին» 1998 թվականի մայիսի 5-ի օրենքի 41-րդ հոդվածի 1-ին մասի 1-ին կետի հիմքով ավարտված կատարողական վարույթների վերսկսման նկատմամբ սույն օրենքն ուժի մեջ մտնելուց հետո կիրառվում է «Դատական ակտերի հարկադիր կատարման մասին» 1998 թվականի մայիսի 5-ի օրենքի 23-րդ հոդվածի 7-րդ մասով սահմանված ժամկետային սահմանափակումը։</w:t>
      </w:r>
    </w:p>
    <w:p w14:paraId="48C45660" w14:textId="37309800" w:rsidR="00F62E59" w:rsidRPr="00014B2D" w:rsidRDefault="007D1DE1" w:rsidP="00795F5A">
      <w:pPr>
        <w:pStyle w:val="ListParagraph"/>
        <w:numPr>
          <w:ilvl w:val="0"/>
          <w:numId w:val="1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Սույն օրենքով սահմանված՝ կատարողական ծախսերի հատուցման </w:t>
      </w:r>
      <w:r w:rsidR="001E2EE5" w:rsidRPr="00014B2D">
        <w:rPr>
          <w:rFonts w:ascii="GHEA Grapalat" w:hAnsi="GHEA Grapalat"/>
          <w:sz w:val="24"/>
          <w:szCs w:val="24"/>
        </w:rPr>
        <w:t xml:space="preserve">և կատարողական վճարների գանձման </w:t>
      </w:r>
      <w:r w:rsidRPr="00014B2D">
        <w:rPr>
          <w:rFonts w:ascii="GHEA Grapalat" w:hAnsi="GHEA Grapalat"/>
          <w:sz w:val="24"/>
          <w:szCs w:val="24"/>
        </w:rPr>
        <w:t xml:space="preserve">կանոնները կիրառվում են </w:t>
      </w:r>
      <w:r w:rsidR="00C20EE7" w:rsidRPr="00014B2D">
        <w:rPr>
          <w:rFonts w:ascii="GHEA Grapalat" w:hAnsi="GHEA Grapalat"/>
          <w:sz w:val="24"/>
          <w:szCs w:val="24"/>
        </w:rPr>
        <w:t>սույն հոդվածի 4-րդ մասի 1-2-րդ կետերում նշված կատարողական վարույթների</w:t>
      </w:r>
      <w:r w:rsidR="009A2A1F" w:rsidRPr="00014B2D">
        <w:rPr>
          <w:rFonts w:ascii="GHEA Grapalat" w:hAnsi="GHEA Grapalat"/>
          <w:sz w:val="24"/>
          <w:szCs w:val="24"/>
        </w:rPr>
        <w:t xml:space="preserve"> և </w:t>
      </w:r>
      <w:r w:rsidR="00E75649" w:rsidRPr="00014B2D">
        <w:rPr>
          <w:rFonts w:ascii="GHEA Grapalat" w:hAnsi="GHEA Grapalat"/>
          <w:sz w:val="24"/>
          <w:szCs w:val="24"/>
        </w:rPr>
        <w:t>այդ վարույթների շրջանակներում</w:t>
      </w:r>
      <w:r w:rsidR="009A2A1F" w:rsidRPr="00014B2D">
        <w:rPr>
          <w:rFonts w:ascii="GHEA Grapalat" w:hAnsi="GHEA Grapalat"/>
          <w:sz w:val="24"/>
          <w:szCs w:val="24"/>
        </w:rPr>
        <w:t xml:space="preserve"> հարկադիր կատարողի կայացրած որոշումների հարկադիր կատարման դեպքում</w:t>
      </w:r>
      <w:r w:rsidRPr="00014B2D">
        <w:rPr>
          <w:rFonts w:ascii="GHEA Grapalat" w:hAnsi="GHEA Grapalat"/>
          <w:sz w:val="24"/>
          <w:szCs w:val="24"/>
        </w:rPr>
        <w:t>։ Այլ կատարողական վարույթներով կիրառվում են «Դատական ակտերի հարկադիր կատարման մասին» 1998 թվականի մայիսի 5-ի օրենքով սահմանված՝ կատարողական ծախսերի հատուցման կանոնները։</w:t>
      </w:r>
    </w:p>
    <w:p w14:paraId="42A1CB36" w14:textId="70B7D4ED" w:rsidR="00F94BFE" w:rsidRPr="00014B2D" w:rsidRDefault="00315E69" w:rsidP="00795F5A">
      <w:pPr>
        <w:pStyle w:val="ListParagraph"/>
        <w:numPr>
          <w:ilvl w:val="0"/>
          <w:numId w:val="1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bCs/>
          <w:sz w:val="24"/>
          <w:szCs w:val="24"/>
        </w:rPr>
        <w:t>Բռնագանձված գումարները ս</w:t>
      </w:r>
      <w:r w:rsidR="00F94BFE" w:rsidRPr="00014B2D">
        <w:rPr>
          <w:rFonts w:ascii="GHEA Grapalat" w:hAnsi="GHEA Grapalat"/>
          <w:bCs/>
          <w:sz w:val="24"/>
          <w:szCs w:val="24"/>
        </w:rPr>
        <w:t xml:space="preserve">ույն օրենքն ուժի մեջ մտնելուց հետո </w:t>
      </w:r>
      <w:r w:rsidRPr="00014B2D">
        <w:rPr>
          <w:rFonts w:ascii="GHEA Grapalat" w:hAnsi="GHEA Grapalat"/>
          <w:bCs/>
          <w:sz w:val="24"/>
          <w:szCs w:val="24"/>
        </w:rPr>
        <w:t xml:space="preserve">մեկից ավելի պահանջատերերի միջև </w:t>
      </w:r>
      <w:r w:rsidR="00F94BFE" w:rsidRPr="00014B2D">
        <w:rPr>
          <w:rFonts w:ascii="GHEA Grapalat" w:hAnsi="GHEA Grapalat"/>
          <w:bCs/>
          <w:sz w:val="24"/>
          <w:szCs w:val="24"/>
        </w:rPr>
        <w:t>բաշխվում են սույն օրենքով սահմանված կանոններով</w:t>
      </w:r>
      <w:r w:rsidRPr="00014B2D">
        <w:rPr>
          <w:rFonts w:ascii="GHEA Grapalat" w:hAnsi="GHEA Grapalat"/>
          <w:bCs/>
          <w:sz w:val="24"/>
          <w:szCs w:val="24"/>
        </w:rPr>
        <w:t>,</w:t>
      </w:r>
      <w:r w:rsidR="00DE64D3" w:rsidRPr="00014B2D">
        <w:rPr>
          <w:rFonts w:ascii="GHEA Grapalat" w:hAnsi="GHEA Grapalat"/>
          <w:bCs/>
          <w:sz w:val="24"/>
          <w:szCs w:val="24"/>
        </w:rPr>
        <w:t xml:space="preserve"> եթե պահանջատերերից թեկուզ մեկի պահանջով հարուցված (վերսկսված) կատարողական վարույթի նկատմամբ կիրառվում է սույն օրենքը</w:t>
      </w:r>
      <w:r w:rsidR="00F94BFE" w:rsidRPr="00014B2D">
        <w:rPr>
          <w:rFonts w:ascii="GHEA Grapalat" w:hAnsi="GHEA Grapalat"/>
          <w:bCs/>
          <w:sz w:val="24"/>
          <w:szCs w:val="24"/>
        </w:rPr>
        <w:t>։</w:t>
      </w:r>
    </w:p>
    <w:p w14:paraId="534D33F1" w14:textId="425CACD1" w:rsidR="007D1DE1" w:rsidRPr="00014B2D" w:rsidRDefault="009074E6" w:rsidP="00795F5A">
      <w:pPr>
        <w:pStyle w:val="ListParagraph"/>
        <w:numPr>
          <w:ilvl w:val="0"/>
          <w:numId w:val="159"/>
        </w:numPr>
        <w:shd w:val="clear" w:color="auto" w:fill="FFFFFF"/>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կատարելու ժամանակ կամ հակառակորդի նախահարձակ գործողության հետևանքով զոհված, հաշմանդամություն ձեռք բերած, անհայտ բացակայող կամ մահացած ճանաչված անձի, նրա ամուսնու, զավակի, ծնողի, տատի, պապի, քրոջ կամ եղբոր` մինչև 2020 թվականի դեկտեմբերի 31-ը ստանձնած վարկային պարտավորությունների կապակցությամբ հարուցված կատարողական վարույթները պարտքը ներելու հիմքով՝ սույն օրենքի </w:t>
      </w:r>
      <w:r w:rsidR="0045696A" w:rsidRPr="00014B2D">
        <w:rPr>
          <w:rFonts w:ascii="GHEA Grapalat" w:hAnsi="GHEA Grapalat"/>
          <w:sz w:val="24"/>
          <w:szCs w:val="24"/>
        </w:rPr>
        <w:t>60</w:t>
      </w:r>
      <w:r w:rsidRPr="00014B2D">
        <w:rPr>
          <w:rFonts w:ascii="GHEA Grapalat" w:hAnsi="GHEA Grapalat"/>
          <w:sz w:val="24"/>
          <w:szCs w:val="24"/>
        </w:rPr>
        <w:t xml:space="preserve">-րդ հոդվածի 1-ին մասի 1-ին կետի կիրառմամբ, կարճվելու դեպքում կատարողական </w:t>
      </w:r>
      <w:r w:rsidR="00D64016" w:rsidRPr="00014B2D">
        <w:rPr>
          <w:rFonts w:ascii="GHEA Grapalat" w:hAnsi="GHEA Grapalat"/>
          <w:sz w:val="24"/>
          <w:szCs w:val="24"/>
        </w:rPr>
        <w:t>վճարներ չեն գանձվում</w:t>
      </w:r>
      <w:r w:rsidRPr="00014B2D">
        <w:rPr>
          <w:rFonts w:ascii="GHEA Grapalat" w:hAnsi="GHEA Grapalat"/>
          <w:sz w:val="24"/>
          <w:szCs w:val="24"/>
        </w:rPr>
        <w:t xml:space="preserve"> նաև սույն օրենքն ուժի մեջ մտնելուց հետո՝ առանց սույն օրենքի </w:t>
      </w:r>
      <w:r w:rsidR="0045696A" w:rsidRPr="00014B2D">
        <w:rPr>
          <w:rFonts w:ascii="GHEA Grapalat" w:hAnsi="GHEA Grapalat"/>
          <w:sz w:val="24"/>
          <w:szCs w:val="24"/>
        </w:rPr>
        <w:t>27</w:t>
      </w:r>
      <w:r w:rsidRPr="00014B2D">
        <w:rPr>
          <w:rFonts w:ascii="GHEA Grapalat" w:hAnsi="GHEA Grapalat"/>
          <w:sz w:val="24"/>
          <w:szCs w:val="24"/>
        </w:rPr>
        <w:t xml:space="preserve">-րդ հոդվածի </w:t>
      </w:r>
      <w:r w:rsidR="00AD0E47" w:rsidRPr="00014B2D">
        <w:rPr>
          <w:rFonts w:ascii="GHEA Grapalat" w:hAnsi="GHEA Grapalat"/>
          <w:sz w:val="24"/>
          <w:szCs w:val="24"/>
        </w:rPr>
        <w:t>6</w:t>
      </w:r>
      <w:r w:rsidRPr="00014B2D">
        <w:rPr>
          <w:rFonts w:ascii="GHEA Grapalat" w:hAnsi="GHEA Grapalat"/>
          <w:sz w:val="24"/>
          <w:szCs w:val="24"/>
        </w:rPr>
        <w:t>-րդ մաս</w:t>
      </w:r>
      <w:r w:rsidR="00FF049A" w:rsidRPr="00014B2D">
        <w:rPr>
          <w:rFonts w:ascii="GHEA Grapalat" w:hAnsi="GHEA Grapalat"/>
          <w:sz w:val="24"/>
          <w:szCs w:val="24"/>
        </w:rPr>
        <w:t>ի 2-րդ կետ</w:t>
      </w:r>
      <w:r w:rsidRPr="00014B2D">
        <w:rPr>
          <w:rFonts w:ascii="GHEA Grapalat" w:hAnsi="GHEA Grapalat"/>
          <w:sz w:val="24"/>
          <w:szCs w:val="24"/>
        </w:rPr>
        <w:t>ով նախատեսված՝ Կառավարության որոշման ընդունման։</w:t>
      </w:r>
    </w:p>
    <w:p w14:paraId="391D741C" w14:textId="04335266" w:rsidR="0063504A" w:rsidRPr="00014B2D" w:rsidRDefault="0063504A" w:rsidP="00795F5A">
      <w:pPr>
        <w:tabs>
          <w:tab w:val="left" w:pos="851"/>
          <w:tab w:val="left" w:pos="993"/>
        </w:tabs>
        <w:spacing w:after="0" w:line="276" w:lineRule="auto"/>
        <w:ind w:firstLine="567"/>
        <w:rPr>
          <w:rFonts w:ascii="GHEA Grapalat" w:hAnsi="GHEA Grapalat"/>
          <w:sz w:val="24"/>
          <w:szCs w:val="24"/>
        </w:rPr>
      </w:pPr>
      <w:r w:rsidRPr="00014B2D">
        <w:rPr>
          <w:rFonts w:ascii="GHEA Grapalat" w:hAnsi="GHEA Grapalat"/>
          <w:sz w:val="24"/>
          <w:szCs w:val="24"/>
        </w:rPr>
        <w:br w:type="page"/>
      </w:r>
    </w:p>
    <w:p w14:paraId="0DAB496F"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p>
    <w:p w14:paraId="7F2CD46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ՀԱՅԱՍՏԱՆԻ ՀԱՆՐԱՊԵՏՈՒԹՅԱՆ</w:t>
      </w:r>
    </w:p>
    <w:p w14:paraId="75DE672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7027883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37A0E851"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32FD3289"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r w:rsidRPr="00014B2D">
        <w:rPr>
          <w:rFonts w:ascii="GHEA Grapalat" w:eastAsia="Times New Roman" w:hAnsi="GHEA Grapalat" w:cs="Times New Roman"/>
          <w:b/>
          <w:color w:val="000000" w:themeColor="text1"/>
          <w:sz w:val="24"/>
          <w:szCs w:val="24"/>
        </w:rPr>
        <w:t>ՎԱՐՉԱՐԱՐՈՒԹՅԱՆ ՀԻՄՈՒՆՔՆԵՐԻ ԵՎ ՎԱՐՉԱԿԱՆ ՎԱՐՈՒՅԹԻ ՄԱՍԻՆ» ՕՐԵՆՔՈՒՄ ՓՈՓՈԽՈՒԹՅՈՒՆՆԵՐ ԿԱՏԱՐԵԼՈՒ ՄԱՍԻՆ</w:t>
      </w:r>
    </w:p>
    <w:p w14:paraId="368873B5"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b/>
          <w:color w:val="000000" w:themeColor="text1"/>
          <w:sz w:val="24"/>
          <w:szCs w:val="24"/>
        </w:rPr>
      </w:pPr>
    </w:p>
    <w:p w14:paraId="2BCBBA9A"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b/>
          <w:color w:val="000000" w:themeColor="text1"/>
          <w:sz w:val="24"/>
          <w:szCs w:val="24"/>
        </w:rPr>
        <w:t xml:space="preserve">Հոդված 1. </w:t>
      </w:r>
      <w:r w:rsidRPr="00014B2D">
        <w:rPr>
          <w:rFonts w:ascii="GHEA Grapalat" w:eastAsia="Times New Roman" w:hAnsi="GHEA Grapalat" w:cs="Times New Roman"/>
          <w:color w:val="000000" w:themeColor="text1"/>
          <w:sz w:val="24"/>
          <w:szCs w:val="24"/>
        </w:rPr>
        <w:t>«Վարչարարության հիմունքների և վարչական վարույթի մասին» 2004 թվականի փետրվարի 18-ի ՀՕ-41-Ն օրենքի (այսուհետ` Օրենք) 13-րդ գլխի վերնագիրը շարադրել հետևյալ խմբագրությամբ.</w:t>
      </w:r>
    </w:p>
    <w:p w14:paraId="41C2633D"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i/>
          <w:color w:val="000000" w:themeColor="text1"/>
          <w:sz w:val="24"/>
          <w:szCs w:val="24"/>
        </w:rPr>
      </w:pPr>
      <w:r w:rsidRPr="00014B2D">
        <w:rPr>
          <w:rFonts w:ascii="GHEA Grapalat" w:eastAsia="Times New Roman" w:hAnsi="GHEA Grapalat" w:cs="Times New Roman"/>
          <w:b/>
          <w:i/>
          <w:color w:val="000000" w:themeColor="text1"/>
          <w:sz w:val="24"/>
          <w:szCs w:val="24"/>
        </w:rPr>
        <w:t>ԴՐԱՄԱԿԱՆ ՊԱՀԱՆՋՆԵՐԻ ՀԱՐԿԱԴԻՐ ԿԱՏԱՐՈՒՄԸ</w:t>
      </w:r>
      <w:r w:rsidRPr="00014B2D">
        <w:rPr>
          <w:rFonts w:ascii="GHEA Grapalat" w:eastAsia="Times New Roman" w:hAnsi="GHEA Grapalat" w:cs="Times New Roman"/>
          <w:i/>
          <w:color w:val="000000" w:themeColor="text1"/>
          <w:sz w:val="24"/>
          <w:szCs w:val="24"/>
        </w:rPr>
        <w:t>:</w:t>
      </w:r>
    </w:p>
    <w:p w14:paraId="5965E4F7"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p>
    <w:p w14:paraId="350DAE59"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b/>
          <w:color w:val="000000" w:themeColor="text1"/>
          <w:sz w:val="24"/>
          <w:szCs w:val="24"/>
        </w:rPr>
        <w:t>Հոդված 2.</w:t>
      </w:r>
      <w:r w:rsidRPr="00014B2D">
        <w:rPr>
          <w:rFonts w:ascii="GHEA Grapalat" w:eastAsia="Times New Roman" w:hAnsi="GHEA Grapalat" w:cs="Times New Roman"/>
          <w:color w:val="000000" w:themeColor="text1"/>
          <w:sz w:val="24"/>
          <w:szCs w:val="24"/>
        </w:rPr>
        <w:t xml:space="preserve"> Օրենքի 88-րդ հոդվածում՝</w:t>
      </w:r>
    </w:p>
    <w:p w14:paraId="68E66545"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1) 1-ին մասում ենթակա են կատարման կատարման բառերը փոխարինել ենթակա են հարկադիր կատարման բառերով.</w:t>
      </w:r>
    </w:p>
    <w:p w14:paraId="69C7F935"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2) 1-ին և 2-րդ մասերում «Դատական ակտերի հարկադիր կատարման մասին» Հայաստանի Հանրապետության բառերը փոխարինել Կատարողական վարույթի մասին բառերով.</w:t>
      </w:r>
    </w:p>
    <w:p w14:paraId="37B04ABC"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3) 2.1. մասը շարադրել հետևյալ խմբագրությամբ.</w:t>
      </w:r>
    </w:p>
    <w:p w14:paraId="012FD808" w14:textId="1A57930E"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 xml:space="preserve">«2.1. Պարտավոր անձի գույքի վրա արգելանք դնելու մասին որոշումը հարկադիր կատարումն ապահովող ծառայություն է ներկայացվում Կատարողական վարույթի մասին </w:t>
      </w:r>
      <w:r w:rsidR="009C18C4" w:rsidRPr="00014B2D">
        <w:rPr>
          <w:rFonts w:ascii="GHEA Grapalat" w:eastAsia="Times New Roman" w:hAnsi="GHEA Grapalat" w:cs="Times New Roman"/>
          <w:color w:val="000000" w:themeColor="text1"/>
          <w:sz w:val="24"/>
          <w:szCs w:val="24"/>
        </w:rPr>
        <w:t xml:space="preserve">օրենքով </w:t>
      </w:r>
      <w:r w:rsidRPr="00014B2D">
        <w:rPr>
          <w:rFonts w:ascii="GHEA Grapalat" w:eastAsia="Times New Roman" w:hAnsi="GHEA Grapalat" w:cs="Times New Roman"/>
          <w:color w:val="000000" w:themeColor="text1"/>
          <w:sz w:val="24"/>
          <w:szCs w:val="24"/>
        </w:rPr>
        <w:t>սահմանված կարգով:»:</w:t>
      </w:r>
    </w:p>
    <w:p w14:paraId="237F5432"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 xml:space="preserve">4) 3-րդ, 4-րդ, 4.1.-րդ, 5-րդ և 6-րդ մասերը ուժը կորցրած ճանաչել: </w:t>
      </w:r>
    </w:p>
    <w:p w14:paraId="66CDB8DC"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p>
    <w:p w14:paraId="7D39CC30" w14:textId="31999AFA"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b/>
          <w:color w:val="000000" w:themeColor="text1"/>
          <w:sz w:val="24"/>
          <w:szCs w:val="24"/>
        </w:rPr>
        <w:t>Հոդված 3.</w:t>
      </w:r>
      <w:r w:rsidRPr="00014B2D">
        <w:rPr>
          <w:rFonts w:ascii="GHEA Grapalat" w:eastAsia="Times New Roman" w:hAnsi="GHEA Grapalat" w:cs="Times New Roman"/>
          <w:color w:val="000000" w:themeColor="text1"/>
          <w:sz w:val="24"/>
          <w:szCs w:val="24"/>
        </w:rPr>
        <w:t xml:space="preserve"> Սույն օրենքն ուժի մեջ է մտնում </w:t>
      </w:r>
      <w:r w:rsidR="008C2CA0" w:rsidRPr="00014B2D">
        <w:rPr>
          <w:rFonts w:ascii="GHEA Grapalat" w:hAnsi="GHEA Grapalat"/>
          <w:sz w:val="24"/>
          <w:szCs w:val="24"/>
        </w:rPr>
        <w:t>2025 թվականի հունվարի 1-ից</w:t>
      </w:r>
      <w:r w:rsidRPr="00014B2D">
        <w:rPr>
          <w:rFonts w:ascii="GHEA Grapalat" w:eastAsia="Times New Roman" w:hAnsi="GHEA Grapalat" w:cs="Times New Roman"/>
          <w:color w:val="000000" w:themeColor="text1"/>
          <w:sz w:val="24"/>
          <w:szCs w:val="24"/>
        </w:rPr>
        <w:t>:</w:t>
      </w:r>
    </w:p>
    <w:p w14:paraId="2D5B4420" w14:textId="77777777" w:rsidR="0063504A" w:rsidRPr="00014B2D" w:rsidRDefault="0063504A" w:rsidP="00795F5A">
      <w:pPr>
        <w:tabs>
          <w:tab w:val="left" w:pos="851"/>
          <w:tab w:val="left" w:pos="993"/>
        </w:tabs>
        <w:spacing w:after="0" w:line="276" w:lineRule="auto"/>
        <w:ind w:firstLine="567"/>
        <w:rPr>
          <w:rFonts w:ascii="GHEA Grapalat" w:eastAsia="Times New Roman" w:hAnsi="GHEA Grapalat" w:cs="Times New Roman"/>
          <w:color w:val="000000" w:themeColor="text1"/>
          <w:sz w:val="24"/>
          <w:szCs w:val="24"/>
        </w:rPr>
      </w:pPr>
    </w:p>
    <w:p w14:paraId="21514EAD" w14:textId="77777777" w:rsidR="0063504A" w:rsidRPr="00014B2D" w:rsidRDefault="0063504A" w:rsidP="00795F5A">
      <w:pPr>
        <w:tabs>
          <w:tab w:val="left" w:pos="851"/>
          <w:tab w:val="left" w:pos="993"/>
        </w:tabs>
        <w:spacing w:after="0" w:line="276" w:lineRule="auto"/>
        <w:ind w:firstLine="567"/>
        <w:rPr>
          <w:rFonts w:ascii="GHEA Grapalat" w:hAnsi="GHEA Grapalat"/>
          <w:b/>
          <w:sz w:val="24"/>
          <w:szCs w:val="24"/>
        </w:rPr>
      </w:pPr>
      <w:r w:rsidRPr="00014B2D">
        <w:rPr>
          <w:rFonts w:ascii="GHEA Grapalat" w:hAnsi="GHEA Grapalat"/>
          <w:b/>
          <w:sz w:val="24"/>
          <w:szCs w:val="24"/>
        </w:rPr>
        <w:br w:type="page"/>
      </w:r>
    </w:p>
    <w:p w14:paraId="47440E86"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lastRenderedPageBreak/>
        <w:t>ՀԱՅԱՍՏԱՆԻ ՀԱՆՐԱՊԵՏՈՒԹՅԱՆ</w:t>
      </w:r>
    </w:p>
    <w:p w14:paraId="18EE160E"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00D0D5BB"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66A414B6"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3FBB89A6"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r w:rsidRPr="00014B2D">
        <w:rPr>
          <w:rFonts w:ascii="GHEA Grapalat" w:eastAsia="Times New Roman" w:hAnsi="GHEA Grapalat" w:cs="Times New Roman"/>
          <w:b/>
          <w:color w:val="000000" w:themeColor="text1"/>
          <w:sz w:val="24"/>
          <w:szCs w:val="24"/>
        </w:rPr>
        <w:t xml:space="preserve"> «ՊԵՏԱԿԱՆ ՏՈՒՐՔԻ ՄԱՍԻՆ» ՕՐԵՆՔՈՒՄ ԼՐԱՑՈՒՄՆԵՐ ԵՎ ՓՈՓՈԽՈՒԹՅՈՒՆՆԵՐ ԿԱՏԱՐԵԼՈՒ ՄԱՍԻՆ</w:t>
      </w:r>
    </w:p>
    <w:p w14:paraId="189C6A17"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p>
    <w:p w14:paraId="439EC474" w14:textId="77777777" w:rsidR="0063504A" w:rsidRPr="00014B2D" w:rsidRDefault="0063504A" w:rsidP="00795F5A">
      <w:pPr>
        <w:shd w:val="clear" w:color="auto" w:fill="FFFFFF"/>
        <w:tabs>
          <w:tab w:val="left" w:pos="851"/>
          <w:tab w:val="left" w:pos="993"/>
        </w:tabs>
        <w:spacing w:after="0" w:line="276" w:lineRule="auto"/>
        <w:ind w:firstLine="567"/>
        <w:jc w:val="both"/>
        <w:rPr>
          <w:rFonts w:ascii="GHEA Grapalat" w:eastAsia="Times New Roman" w:hAnsi="GHEA Grapalat" w:cs="Times New Roman"/>
          <w:color w:val="000000"/>
          <w:sz w:val="24"/>
          <w:szCs w:val="24"/>
        </w:rPr>
      </w:pPr>
      <w:r w:rsidRPr="00014B2D">
        <w:rPr>
          <w:rFonts w:ascii="GHEA Grapalat" w:eastAsia="Times New Roman" w:hAnsi="GHEA Grapalat" w:cs="Times New Roman"/>
          <w:b/>
          <w:bCs/>
          <w:color w:val="000000"/>
          <w:sz w:val="24"/>
          <w:szCs w:val="24"/>
        </w:rPr>
        <w:t>Հոդված 1.</w:t>
      </w:r>
      <w:r w:rsidRPr="00014B2D">
        <w:rPr>
          <w:rFonts w:ascii="Calibri" w:eastAsia="Times New Roman" w:hAnsi="Calibri" w:cs="Calibri"/>
          <w:b/>
          <w:bCs/>
          <w:color w:val="000000"/>
          <w:sz w:val="24"/>
          <w:szCs w:val="24"/>
        </w:rPr>
        <w:t> </w:t>
      </w:r>
      <w:r w:rsidRPr="00014B2D">
        <w:rPr>
          <w:rFonts w:ascii="GHEA Grapalat" w:eastAsia="Times New Roman" w:hAnsi="GHEA Grapalat" w:cs="Times New Roman"/>
          <w:color w:val="000000"/>
          <w:sz w:val="24"/>
          <w:szCs w:val="24"/>
        </w:rPr>
        <w:t>«Պետական տուրքի մասին» 1997 թվականի դեկտեմբերի 27-ի ՀՕ-186 օրենքի (այսուհետ` Օրենք) 7-րդ հոդվածը լրացնել հետևյալ բովանդակությամբ «ա</w:t>
      </w:r>
      <w:r w:rsidRPr="00014B2D">
        <w:rPr>
          <w:rFonts w:ascii="GHEA Grapalat" w:eastAsia="Times New Roman" w:hAnsi="GHEA Grapalat" w:cs="Times New Roman"/>
          <w:color w:val="000000"/>
          <w:sz w:val="24"/>
          <w:szCs w:val="24"/>
          <w:vertAlign w:val="superscript"/>
        </w:rPr>
        <w:t>2</w:t>
      </w:r>
      <w:r w:rsidRPr="00014B2D">
        <w:rPr>
          <w:rFonts w:ascii="GHEA Grapalat" w:eastAsia="Times New Roman" w:hAnsi="GHEA Grapalat" w:cs="Times New Roman"/>
          <w:color w:val="000000"/>
          <w:sz w:val="24"/>
          <w:szCs w:val="24"/>
        </w:rPr>
        <w:t>» կետով.</w:t>
      </w:r>
    </w:p>
    <w:p w14:paraId="3CE376A6" w14:textId="77777777" w:rsidR="0063504A" w:rsidRPr="00014B2D" w:rsidRDefault="0063504A" w:rsidP="00795F5A">
      <w:pPr>
        <w:shd w:val="clear" w:color="auto" w:fill="FFFFFF"/>
        <w:tabs>
          <w:tab w:val="left" w:pos="851"/>
          <w:tab w:val="left" w:pos="993"/>
        </w:tabs>
        <w:spacing w:after="0" w:line="276" w:lineRule="auto"/>
        <w:ind w:firstLine="567"/>
        <w:jc w:val="both"/>
        <w:rPr>
          <w:rFonts w:ascii="GHEA Grapalat" w:eastAsia="Times New Roman" w:hAnsi="GHEA Grapalat" w:cs="Times New Roman"/>
          <w:color w:val="000000"/>
          <w:sz w:val="24"/>
          <w:szCs w:val="24"/>
        </w:rPr>
      </w:pPr>
      <w:r w:rsidRPr="00014B2D">
        <w:rPr>
          <w:rFonts w:ascii="GHEA Grapalat" w:eastAsia="Times New Roman" w:hAnsi="GHEA Grapalat" w:cs="Times New Roman"/>
          <w:color w:val="000000"/>
          <w:sz w:val="24"/>
          <w:szCs w:val="24"/>
        </w:rPr>
        <w:t>«ա</w:t>
      </w:r>
      <w:r w:rsidRPr="00014B2D">
        <w:rPr>
          <w:rFonts w:ascii="GHEA Grapalat" w:eastAsia="Times New Roman" w:hAnsi="GHEA Grapalat" w:cs="Times New Roman"/>
          <w:color w:val="000000"/>
          <w:sz w:val="24"/>
          <w:szCs w:val="24"/>
          <w:vertAlign w:val="superscript"/>
        </w:rPr>
        <w:t>2</w:t>
      </w:r>
      <w:r w:rsidRPr="00014B2D">
        <w:rPr>
          <w:rFonts w:ascii="GHEA Grapalat" w:eastAsia="Times New Roman" w:hAnsi="GHEA Grapalat" w:cs="Times New Roman"/>
          <w:color w:val="000000"/>
          <w:sz w:val="24"/>
          <w:szCs w:val="24"/>
        </w:rPr>
        <w:t>) Հարկադիր կատարումն ապահովող ծառայության կողմից տրվող փաստաթղթերի պատճեններ (կրկնօրինակներ) տալու համար.»:</w:t>
      </w:r>
    </w:p>
    <w:p w14:paraId="7D4B9658" w14:textId="77777777" w:rsidR="0063504A" w:rsidRPr="00014B2D" w:rsidRDefault="0063504A" w:rsidP="00795F5A">
      <w:pPr>
        <w:shd w:val="clear" w:color="auto" w:fill="FFFFFF"/>
        <w:tabs>
          <w:tab w:val="left" w:pos="851"/>
          <w:tab w:val="left" w:pos="993"/>
        </w:tabs>
        <w:spacing w:after="0" w:line="276" w:lineRule="auto"/>
        <w:ind w:firstLine="567"/>
        <w:jc w:val="both"/>
        <w:rPr>
          <w:rFonts w:ascii="GHEA Grapalat" w:eastAsia="Times New Roman" w:hAnsi="GHEA Grapalat" w:cs="Times New Roman"/>
          <w:color w:val="000000"/>
          <w:sz w:val="24"/>
          <w:szCs w:val="24"/>
        </w:rPr>
      </w:pPr>
    </w:p>
    <w:p w14:paraId="57D39837" w14:textId="77777777" w:rsidR="0063504A" w:rsidRPr="00014B2D" w:rsidRDefault="0063504A" w:rsidP="00795F5A">
      <w:pPr>
        <w:shd w:val="clear" w:color="auto" w:fill="FFFFFF"/>
        <w:tabs>
          <w:tab w:val="left" w:pos="851"/>
          <w:tab w:val="left" w:pos="993"/>
        </w:tabs>
        <w:spacing w:after="0" w:line="276" w:lineRule="auto"/>
        <w:ind w:firstLine="567"/>
        <w:jc w:val="both"/>
        <w:rPr>
          <w:rFonts w:ascii="GHEA Grapalat" w:eastAsia="Times New Roman" w:hAnsi="GHEA Grapalat" w:cs="Times New Roman"/>
          <w:color w:val="000000"/>
          <w:sz w:val="24"/>
          <w:szCs w:val="24"/>
        </w:rPr>
      </w:pPr>
      <w:r w:rsidRPr="00014B2D">
        <w:rPr>
          <w:rFonts w:ascii="GHEA Grapalat" w:eastAsia="Times New Roman" w:hAnsi="GHEA Grapalat" w:cs="Times New Roman"/>
          <w:b/>
          <w:bCs/>
          <w:color w:val="000000"/>
          <w:sz w:val="24"/>
          <w:szCs w:val="24"/>
        </w:rPr>
        <w:t xml:space="preserve">Հոդված 2. </w:t>
      </w:r>
      <w:r w:rsidRPr="00014B2D">
        <w:rPr>
          <w:rFonts w:ascii="GHEA Grapalat" w:hAnsi="GHEA Grapalat"/>
          <w:color w:val="000000"/>
          <w:sz w:val="24"/>
          <w:szCs w:val="24"/>
          <w:shd w:val="clear" w:color="auto" w:fill="FFFFFF"/>
        </w:rPr>
        <w:t xml:space="preserve">Օրենքի 9-րդ հոդվածում. </w:t>
      </w:r>
    </w:p>
    <w:p w14:paraId="6B8365B2"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 1-ին մասի 10-րդ կետի ժ ենթակետում «կատարողական թերթը կատարման ներկայացնելու բաց թողնված ժամկետը վերականգնելու» բառերը փոխարինել «կատարողական վաղեմության ժամկետը վերականգնելու» բառերով.</w:t>
      </w:r>
    </w:p>
    <w:p w14:paraId="2AE15733"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2 1-ին մասի 11-րդ կետի ժ ենթակետում «կատարողական թերթը կատարման ներկայացնելու բաց թողնված ժամկետը վերականգնելու» բառերը փոխարինել «կատարողական վաղեմության ժամկետը վերականգնելու» բառերով:</w:t>
      </w:r>
    </w:p>
    <w:p w14:paraId="21DB0AFB"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6B4115A6" w14:textId="77777777" w:rsidR="0063504A" w:rsidRPr="00014B2D" w:rsidRDefault="0063504A" w:rsidP="00795F5A">
      <w:pPr>
        <w:shd w:val="clear" w:color="auto" w:fill="FFFFFF"/>
        <w:tabs>
          <w:tab w:val="left" w:pos="851"/>
          <w:tab w:val="left" w:pos="993"/>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3. </w:t>
      </w:r>
      <w:r w:rsidRPr="00014B2D">
        <w:rPr>
          <w:rFonts w:ascii="GHEA Grapalat" w:hAnsi="GHEA Grapalat"/>
          <w:color w:val="000000"/>
          <w:sz w:val="24"/>
          <w:szCs w:val="24"/>
          <w:shd w:val="clear" w:color="auto" w:fill="FFFFFF"/>
        </w:rPr>
        <w:t>Օրենքի 22-րդ հոդվածում.</w:t>
      </w:r>
    </w:p>
    <w:p w14:paraId="3AE872AC"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 1-ին մասի 9-րդ կետի ա ենթակետում կատարողական թերթը կատարման ներկայացնելու բաց թողնված ժամկետը վերականգնելու բառերը փոխարինել «կատարողական վաղեմության ժամկետը վերականգնելու» բառերով.</w:t>
      </w:r>
    </w:p>
    <w:p w14:paraId="02840395" w14:textId="77777777" w:rsidR="0063504A" w:rsidRPr="00014B2D" w:rsidRDefault="0063504A" w:rsidP="00795F5A">
      <w:pPr>
        <w:shd w:val="clear" w:color="auto" w:fill="FFFFFF"/>
        <w:tabs>
          <w:tab w:val="left" w:pos="851"/>
          <w:tab w:val="left" w:pos="993"/>
        </w:tabs>
        <w:spacing w:after="0" w:line="276" w:lineRule="auto"/>
        <w:ind w:firstLine="567"/>
        <w:jc w:val="both"/>
        <w:rPr>
          <w:rFonts w:ascii="GHEA Grapalat" w:eastAsia="Times New Roman" w:hAnsi="GHEA Grapalat" w:cs="Times New Roman"/>
          <w:color w:val="000000"/>
          <w:sz w:val="24"/>
          <w:szCs w:val="24"/>
        </w:rPr>
      </w:pPr>
      <w:r w:rsidRPr="00014B2D">
        <w:rPr>
          <w:rFonts w:ascii="GHEA Grapalat" w:eastAsia="Times New Roman" w:hAnsi="GHEA Grapalat" w:cs="Times New Roman"/>
          <w:color w:val="000000"/>
          <w:sz w:val="24"/>
          <w:szCs w:val="24"/>
        </w:rPr>
        <w:t>2) 1-ին մասի 12-րդ կետում համար կատարողական թերթ տալու բառերը փոխարինել ներկայացնելու բառով:</w:t>
      </w:r>
    </w:p>
    <w:p w14:paraId="1D8A2F77" w14:textId="77777777" w:rsidR="0063504A" w:rsidRPr="00014B2D" w:rsidRDefault="0063504A" w:rsidP="00795F5A">
      <w:pPr>
        <w:shd w:val="clear" w:color="auto" w:fill="FFFFFF"/>
        <w:tabs>
          <w:tab w:val="left" w:pos="851"/>
          <w:tab w:val="left" w:pos="993"/>
        </w:tabs>
        <w:spacing w:after="0" w:line="276" w:lineRule="auto"/>
        <w:ind w:firstLine="567"/>
        <w:jc w:val="both"/>
        <w:rPr>
          <w:rFonts w:ascii="GHEA Grapalat" w:eastAsia="Times New Roman" w:hAnsi="GHEA Grapalat" w:cs="Times New Roman"/>
          <w:color w:val="000000"/>
          <w:sz w:val="24"/>
          <w:szCs w:val="24"/>
        </w:rPr>
      </w:pPr>
    </w:p>
    <w:p w14:paraId="594BB4E2" w14:textId="77777777" w:rsidR="0063504A" w:rsidRPr="00014B2D" w:rsidRDefault="0063504A" w:rsidP="00795F5A">
      <w:pPr>
        <w:shd w:val="clear" w:color="auto" w:fill="FFFFFF"/>
        <w:tabs>
          <w:tab w:val="left" w:pos="851"/>
          <w:tab w:val="left" w:pos="993"/>
        </w:tabs>
        <w:spacing w:after="0" w:line="276" w:lineRule="auto"/>
        <w:ind w:firstLine="567"/>
        <w:rPr>
          <w:rFonts w:ascii="GHEA Grapalat" w:eastAsia="Times New Roman" w:hAnsi="GHEA Grapalat" w:cs="Times New Roman"/>
          <w:color w:val="000000"/>
          <w:sz w:val="24"/>
          <w:szCs w:val="24"/>
        </w:rPr>
      </w:pPr>
      <w:r w:rsidRPr="00014B2D">
        <w:rPr>
          <w:rFonts w:ascii="GHEA Grapalat" w:eastAsia="Times New Roman" w:hAnsi="GHEA Grapalat" w:cs="Times New Roman"/>
          <w:b/>
          <w:bCs/>
          <w:color w:val="000000"/>
          <w:sz w:val="24"/>
          <w:szCs w:val="24"/>
        </w:rPr>
        <w:t>Հոդված 4.</w:t>
      </w:r>
      <w:r w:rsidRPr="00014B2D">
        <w:rPr>
          <w:rFonts w:ascii="Calibri" w:eastAsia="Times New Roman" w:hAnsi="Calibri" w:cs="Calibri"/>
          <w:b/>
          <w:bCs/>
          <w:color w:val="000000"/>
          <w:sz w:val="24"/>
          <w:szCs w:val="24"/>
        </w:rPr>
        <w:t> </w:t>
      </w:r>
      <w:r w:rsidRPr="00014B2D">
        <w:rPr>
          <w:rFonts w:ascii="GHEA Grapalat" w:eastAsia="Times New Roman" w:hAnsi="GHEA Grapalat" w:cs="Times New Roman"/>
          <w:color w:val="000000"/>
          <w:sz w:val="24"/>
          <w:szCs w:val="24"/>
        </w:rPr>
        <w:t>Օրենքը լրացնել հետևյալ բովանդակությամբ 9.2-րդ հոդվածով.</w:t>
      </w:r>
    </w:p>
    <w:tbl>
      <w:tblPr>
        <w:tblW w:w="5000" w:type="pct"/>
        <w:tblCellSpacing w:w="7" w:type="dxa"/>
        <w:tblInd w:w="360" w:type="dxa"/>
        <w:shd w:val="clear" w:color="auto" w:fill="FFFFFF"/>
        <w:tblCellMar>
          <w:top w:w="15" w:type="dxa"/>
          <w:left w:w="15" w:type="dxa"/>
          <w:bottom w:w="15" w:type="dxa"/>
          <w:right w:w="15" w:type="dxa"/>
        </w:tblCellMar>
        <w:tblLook w:val="04A0" w:firstRow="1" w:lastRow="0" w:firstColumn="1" w:lastColumn="0" w:noHBand="0" w:noVBand="1"/>
      </w:tblPr>
      <w:tblGrid>
        <w:gridCol w:w="1554"/>
        <w:gridCol w:w="7979"/>
      </w:tblGrid>
      <w:tr w:rsidR="0063504A" w:rsidRPr="00014B2D" w14:paraId="0B15EEB4" w14:textId="77777777" w:rsidTr="001F7637">
        <w:trPr>
          <w:tblCellSpacing w:w="7" w:type="dxa"/>
        </w:trPr>
        <w:tc>
          <w:tcPr>
            <w:tcW w:w="1604" w:type="dxa"/>
            <w:shd w:val="clear" w:color="auto" w:fill="FFFFFF"/>
            <w:hideMark/>
          </w:tcPr>
          <w:p w14:paraId="48672BFA" w14:textId="77777777" w:rsidR="0063504A" w:rsidRPr="00014B2D" w:rsidRDefault="0063504A" w:rsidP="00795F5A">
            <w:pPr>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r w:rsidRPr="00014B2D">
              <w:rPr>
                <w:rFonts w:ascii="GHEA Grapalat" w:eastAsia="Times New Roman" w:hAnsi="GHEA Grapalat" w:cs="Times New Roman"/>
                <w:color w:val="000000"/>
                <w:sz w:val="24"/>
                <w:szCs w:val="24"/>
              </w:rPr>
              <w:t>«</w:t>
            </w:r>
            <w:r w:rsidRPr="00014B2D">
              <w:rPr>
                <w:rFonts w:ascii="GHEA Grapalat" w:eastAsia="Times New Roman" w:hAnsi="GHEA Grapalat" w:cs="Times New Roman"/>
                <w:b/>
                <w:bCs/>
                <w:color w:val="000000"/>
                <w:sz w:val="24"/>
                <w:szCs w:val="24"/>
              </w:rPr>
              <w:t>Հոդված 9.2.</w:t>
            </w:r>
          </w:p>
        </w:tc>
        <w:tc>
          <w:tcPr>
            <w:tcW w:w="8893" w:type="dxa"/>
            <w:shd w:val="clear" w:color="auto" w:fill="FFFFFF"/>
            <w:hideMark/>
          </w:tcPr>
          <w:p w14:paraId="390EE28C" w14:textId="77777777" w:rsidR="0063504A" w:rsidRPr="00014B2D" w:rsidRDefault="0063504A" w:rsidP="00795F5A">
            <w:pPr>
              <w:tabs>
                <w:tab w:val="left" w:pos="851"/>
                <w:tab w:val="left" w:pos="993"/>
              </w:tabs>
              <w:spacing w:after="0" w:line="276" w:lineRule="auto"/>
              <w:ind w:firstLine="567"/>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Հարկադիր կատարումն ապահովող ծառայության կողմից տրվող փաստաթղթերի պատճեններ (կրկնօրինակներ) տալու համար պետական տուրքի դրույքաչափը</w:t>
            </w:r>
          </w:p>
        </w:tc>
      </w:tr>
    </w:tbl>
    <w:p w14:paraId="63731AB3" w14:textId="77777777" w:rsidR="0063504A" w:rsidRPr="00014B2D" w:rsidRDefault="0063504A" w:rsidP="00795F5A">
      <w:pPr>
        <w:shd w:val="clear" w:color="auto" w:fill="FFFFFF"/>
        <w:tabs>
          <w:tab w:val="left" w:pos="851"/>
          <w:tab w:val="left" w:pos="993"/>
        </w:tabs>
        <w:spacing w:after="0" w:line="276" w:lineRule="auto"/>
        <w:ind w:firstLine="567"/>
        <w:rPr>
          <w:rFonts w:ascii="GHEA Grapalat" w:eastAsia="Times New Roman" w:hAnsi="GHEA Grapalat" w:cs="Times New Roman"/>
          <w:color w:val="000000"/>
          <w:sz w:val="24"/>
          <w:szCs w:val="24"/>
        </w:rPr>
      </w:pPr>
      <w:r w:rsidRPr="00014B2D">
        <w:rPr>
          <w:rFonts w:ascii="Calibri" w:eastAsia="Times New Roman" w:hAnsi="Calibri" w:cs="Calibri"/>
          <w:color w:val="000000"/>
          <w:sz w:val="24"/>
          <w:szCs w:val="24"/>
        </w:rPr>
        <w:t> </w:t>
      </w:r>
    </w:p>
    <w:p w14:paraId="51D41E6B" w14:textId="77777777" w:rsidR="0063504A" w:rsidRPr="00014B2D" w:rsidRDefault="0063504A" w:rsidP="00795F5A">
      <w:pPr>
        <w:shd w:val="clear" w:color="auto" w:fill="FFFFFF"/>
        <w:tabs>
          <w:tab w:val="left" w:pos="851"/>
          <w:tab w:val="left" w:pos="993"/>
        </w:tabs>
        <w:spacing w:after="0" w:line="276" w:lineRule="auto"/>
        <w:ind w:firstLine="567"/>
        <w:jc w:val="both"/>
        <w:rPr>
          <w:rFonts w:ascii="GHEA Grapalat" w:eastAsia="Times New Roman" w:hAnsi="GHEA Grapalat" w:cs="Times New Roman"/>
          <w:color w:val="000000"/>
          <w:sz w:val="24"/>
          <w:szCs w:val="24"/>
        </w:rPr>
      </w:pPr>
      <w:r w:rsidRPr="00014B2D">
        <w:rPr>
          <w:rFonts w:ascii="GHEA Grapalat" w:eastAsia="Times New Roman" w:hAnsi="GHEA Grapalat" w:cs="Times New Roman"/>
          <w:color w:val="000000"/>
          <w:sz w:val="24"/>
          <w:szCs w:val="24"/>
        </w:rPr>
        <w:t>Հարկադիր կատարումն ապահովող ծառայության կողմից տրվող փաստաթղթերի պատճեններ (կրկնօրինակներ) տալու համար պետական տուրքը գանձվում է հետևյալ դրույքաչափով.</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998"/>
        <w:gridCol w:w="4752"/>
      </w:tblGrid>
      <w:tr w:rsidR="0063504A" w:rsidRPr="00014B2D" w14:paraId="6C9F64B8" w14:textId="77777777" w:rsidTr="001F763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9FBD18" w14:textId="77777777" w:rsidR="0063504A" w:rsidRPr="00014B2D" w:rsidRDefault="0063504A" w:rsidP="00795F5A">
            <w:pPr>
              <w:tabs>
                <w:tab w:val="left" w:pos="851"/>
                <w:tab w:val="left" w:pos="993"/>
              </w:tabs>
              <w:spacing w:after="0" w:line="276" w:lineRule="auto"/>
              <w:ind w:firstLine="567"/>
              <w:rPr>
                <w:rFonts w:ascii="GHEA Grapalat" w:eastAsia="Times New Roman" w:hAnsi="GHEA Grapalat" w:cs="Times New Roman"/>
                <w:color w:val="000000"/>
                <w:sz w:val="24"/>
                <w:szCs w:val="24"/>
              </w:rPr>
            </w:pPr>
            <w:r w:rsidRPr="00014B2D">
              <w:rPr>
                <w:rFonts w:ascii="GHEA Grapalat" w:eastAsia="Times New Roman" w:hAnsi="GHEA Grapalat" w:cs="Times New Roman"/>
                <w:color w:val="000000"/>
                <w:sz w:val="24"/>
                <w:szCs w:val="24"/>
              </w:rPr>
              <w:lastRenderedPageBreak/>
              <w:t>1. Կատարողական վարույթի մասնակիցներին վարույթի նյութերից պատճեններ (կրկնօրինակներ) տալու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2633D5" w14:textId="77777777" w:rsidR="0063504A" w:rsidRPr="00014B2D" w:rsidRDefault="0063504A" w:rsidP="00795F5A">
            <w:pPr>
              <w:tabs>
                <w:tab w:val="left" w:pos="851"/>
                <w:tab w:val="left" w:pos="993"/>
              </w:tabs>
              <w:spacing w:after="0" w:line="276" w:lineRule="auto"/>
              <w:ind w:firstLine="567"/>
              <w:rPr>
                <w:rFonts w:ascii="GHEA Grapalat" w:eastAsia="Times New Roman" w:hAnsi="GHEA Grapalat" w:cs="Times New Roman"/>
                <w:color w:val="000000"/>
                <w:sz w:val="24"/>
                <w:szCs w:val="24"/>
              </w:rPr>
            </w:pPr>
            <w:r w:rsidRPr="00014B2D">
              <w:rPr>
                <w:rFonts w:ascii="GHEA Grapalat" w:eastAsia="Times New Roman" w:hAnsi="GHEA Grapalat" w:cs="Times New Roman"/>
                <w:color w:val="000000"/>
                <w:sz w:val="24"/>
                <w:szCs w:val="24"/>
              </w:rPr>
              <w:t>բազային տուրքի 20 տոկոսի և պատրաստված յուրաքանչյուր էջի համար` բազային տուրքի 10 տոկոսի չափով:</w:t>
            </w:r>
          </w:p>
        </w:tc>
      </w:tr>
    </w:tbl>
    <w:p w14:paraId="39E7C7E0"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p>
    <w:p w14:paraId="0BEBBEE9"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b/>
          <w:color w:val="000000" w:themeColor="text1"/>
          <w:sz w:val="24"/>
          <w:szCs w:val="24"/>
        </w:rPr>
      </w:pPr>
    </w:p>
    <w:p w14:paraId="6E079EA6"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b/>
          <w:color w:val="000000" w:themeColor="text1"/>
          <w:sz w:val="24"/>
          <w:szCs w:val="24"/>
        </w:rPr>
        <w:t>Հոդված 5.</w:t>
      </w:r>
      <w:r w:rsidRPr="00014B2D">
        <w:rPr>
          <w:rFonts w:ascii="GHEA Grapalat" w:eastAsia="Times New Roman" w:hAnsi="GHEA Grapalat" w:cs="Times New Roman"/>
          <w:color w:val="000000" w:themeColor="text1"/>
          <w:sz w:val="24"/>
          <w:szCs w:val="24"/>
        </w:rPr>
        <w:t xml:space="preserve"> </w:t>
      </w:r>
      <w:r w:rsidRPr="00014B2D">
        <w:rPr>
          <w:rFonts w:ascii="GHEA Grapalat" w:eastAsia="Times New Roman" w:hAnsi="GHEA Grapalat" w:cs="Times New Roman"/>
          <w:b/>
          <w:bCs/>
          <w:color w:val="000000" w:themeColor="text1"/>
          <w:sz w:val="24"/>
          <w:szCs w:val="24"/>
        </w:rPr>
        <w:t>Եզրափակիչ մաս և անցումային դրույթներ</w:t>
      </w:r>
    </w:p>
    <w:p w14:paraId="355E3460" w14:textId="1A3F04DA" w:rsidR="0063504A" w:rsidRPr="00014B2D" w:rsidRDefault="0063504A" w:rsidP="00795F5A">
      <w:pPr>
        <w:pStyle w:val="ListParagraph"/>
        <w:widowControl w:val="0"/>
        <w:numPr>
          <w:ilvl w:val="0"/>
          <w:numId w:val="198"/>
        </w:numPr>
        <w:pBdr>
          <w:top w:val="nil"/>
          <w:left w:val="nil"/>
          <w:bottom w:val="nil"/>
          <w:right w:val="nil"/>
          <w:between w:val="nil"/>
        </w:pBdr>
        <w:tabs>
          <w:tab w:val="left" w:pos="720"/>
          <w:tab w:val="left" w:pos="851"/>
          <w:tab w:val="left" w:pos="993"/>
        </w:tabs>
        <w:spacing w:after="0" w:line="276" w:lineRule="auto"/>
        <w:ind w:left="0"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 xml:space="preserve">Սույն օրենքն ուժի մեջ է մտնում </w:t>
      </w:r>
      <w:r w:rsidR="00B92C12" w:rsidRPr="00014B2D">
        <w:rPr>
          <w:rFonts w:ascii="GHEA Grapalat" w:hAnsi="GHEA Grapalat"/>
          <w:sz w:val="24"/>
          <w:szCs w:val="24"/>
        </w:rPr>
        <w:t>2025 թվականի հունվարի 1-ից</w:t>
      </w:r>
      <w:r w:rsidRPr="00014B2D">
        <w:rPr>
          <w:rFonts w:ascii="GHEA Grapalat" w:eastAsia="Times New Roman" w:hAnsi="GHEA Grapalat" w:cs="Times New Roman"/>
          <w:color w:val="000000" w:themeColor="text1"/>
          <w:sz w:val="24"/>
          <w:szCs w:val="24"/>
        </w:rPr>
        <w:t>:</w:t>
      </w:r>
    </w:p>
    <w:p w14:paraId="7A0C1A44"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p>
    <w:p w14:paraId="3D58A946"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hAnsi="GHEA Grapalat" w:cs="Sylfaen"/>
          <w:b/>
          <w:sz w:val="24"/>
          <w:szCs w:val="24"/>
        </w:rPr>
        <w:br w:type="page"/>
      </w:r>
      <w:r w:rsidRPr="00014B2D">
        <w:rPr>
          <w:rFonts w:ascii="GHEA Grapalat" w:eastAsia="Times New Roman" w:hAnsi="GHEA Grapalat" w:cs="Times New Roman"/>
          <w:b/>
          <w:bCs/>
          <w:color w:val="000000"/>
          <w:sz w:val="24"/>
          <w:szCs w:val="24"/>
        </w:rPr>
        <w:lastRenderedPageBreak/>
        <w:t>ՀԱՅԱՍՏԱՆԻ ՀԱՆՐԱՊԵՏՈՒԹՅԱՆ</w:t>
      </w:r>
    </w:p>
    <w:p w14:paraId="0D62C4F7"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212AE5B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05BC4B5F"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23A42879"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r w:rsidRPr="00014B2D">
        <w:rPr>
          <w:rFonts w:ascii="GHEA Grapalat" w:eastAsia="Times New Roman" w:hAnsi="GHEA Grapalat" w:cs="Times New Roman"/>
          <w:b/>
          <w:color w:val="000000" w:themeColor="text1"/>
          <w:sz w:val="24"/>
          <w:szCs w:val="24"/>
        </w:rPr>
        <w:t>ՀԱՅԱՍՏԱՆԻ ՀԱՆՐԱՊԵՏՈՒԹՅԱՆ</w:t>
      </w:r>
      <w:r w:rsidRPr="00014B2D">
        <w:rPr>
          <w:rFonts w:ascii="Calibri" w:eastAsia="Times New Roman" w:hAnsi="Calibri" w:cs="Calibri"/>
          <w:b/>
          <w:color w:val="000000" w:themeColor="text1"/>
          <w:sz w:val="24"/>
          <w:szCs w:val="24"/>
        </w:rPr>
        <w:t xml:space="preserve"> </w:t>
      </w:r>
      <w:r w:rsidRPr="00014B2D">
        <w:rPr>
          <w:rFonts w:ascii="GHEA Grapalat" w:eastAsia="Times New Roman" w:hAnsi="GHEA Grapalat" w:cs="GHEA Grapalat"/>
          <w:b/>
          <w:color w:val="000000" w:themeColor="text1"/>
          <w:sz w:val="24"/>
          <w:szCs w:val="24"/>
        </w:rPr>
        <w:t>ՔՐԵԱԿԱՏԱՐՈՂԱԿԱՆ</w:t>
      </w:r>
      <w:r w:rsidRPr="00014B2D">
        <w:rPr>
          <w:rFonts w:ascii="GHEA Grapalat" w:eastAsia="Times New Roman" w:hAnsi="GHEA Grapalat" w:cs="Times New Roman"/>
          <w:b/>
          <w:color w:val="000000" w:themeColor="text1"/>
          <w:sz w:val="24"/>
          <w:szCs w:val="24"/>
        </w:rPr>
        <w:t xml:space="preserve"> ՕՐԵՆՍԳՐՔՈՒՄ ՓՈՓՈԽՈՒԹՅՈՒՆՆԵՐ ԿԱՏԱՐԵԼՈՒ ՄԱՍԻՆ</w:t>
      </w:r>
    </w:p>
    <w:p w14:paraId="6BB15CD5" w14:textId="77777777" w:rsidR="0063504A" w:rsidRPr="00014B2D" w:rsidRDefault="0063504A" w:rsidP="00795F5A">
      <w:pPr>
        <w:tabs>
          <w:tab w:val="left" w:pos="851"/>
          <w:tab w:val="left" w:pos="993"/>
        </w:tabs>
        <w:spacing w:after="0" w:line="276" w:lineRule="auto"/>
        <w:ind w:firstLine="567"/>
        <w:jc w:val="center"/>
        <w:rPr>
          <w:rFonts w:ascii="GHEA Grapalat" w:eastAsia="Times New Roman" w:hAnsi="GHEA Grapalat" w:cs="Times New Roman"/>
          <w:b/>
          <w:bCs/>
          <w:color w:val="000000" w:themeColor="text1"/>
          <w:sz w:val="24"/>
          <w:szCs w:val="24"/>
        </w:rPr>
      </w:pPr>
    </w:p>
    <w:p w14:paraId="0E433E09"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center"/>
        <w:rPr>
          <w:rFonts w:ascii="Arial Unicode" w:hAnsi="Arial Unicode"/>
          <w:color w:val="000000"/>
        </w:rPr>
      </w:pPr>
      <w:r w:rsidRPr="00014B2D">
        <w:rPr>
          <w:rFonts w:ascii="Calibri" w:hAnsi="Calibri" w:cs="Calibri"/>
          <w:color w:val="000000"/>
        </w:rPr>
        <w:t> </w:t>
      </w:r>
    </w:p>
    <w:p w14:paraId="44AF8D0D"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bCs/>
          <w:color w:val="000000"/>
        </w:rPr>
        <w:t>Հոդված 1.</w:t>
      </w:r>
      <w:r w:rsidRPr="00014B2D">
        <w:rPr>
          <w:rFonts w:ascii="Calibri" w:hAnsi="Calibri" w:cs="Calibri"/>
          <w:b/>
          <w:bCs/>
          <w:color w:val="000000"/>
        </w:rPr>
        <w:t xml:space="preserve"> </w:t>
      </w:r>
      <w:r w:rsidRPr="00014B2D">
        <w:rPr>
          <w:rFonts w:ascii="GHEA Grapalat" w:hAnsi="GHEA Grapalat"/>
          <w:color w:val="000000"/>
        </w:rPr>
        <w:t>2022 թվականի հունիսի 15-ի Հայաստանի Հանրապետության քրեակատարողական օրենսգրքի 28-րդ հոդվածի 2-րդ մասում և 150-րդ հոդվածի 2-րդ մասում «Դատական ակտերի հարկադիր կատարման մասին» բառերը փոխարինել «Կատարողական վարույթի մասին բառերով:</w:t>
      </w:r>
    </w:p>
    <w:p w14:paraId="1DC304E4"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5D9F5826" w14:textId="0239E204"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color w:val="000000" w:themeColor="text1"/>
        </w:rPr>
        <w:t>Հոդված 2.</w:t>
      </w:r>
      <w:r w:rsidRPr="00014B2D">
        <w:rPr>
          <w:rFonts w:ascii="GHEA Grapalat" w:hAnsi="GHEA Grapalat"/>
          <w:color w:val="000000" w:themeColor="text1"/>
        </w:rPr>
        <w:t xml:space="preserve"> Սույն օրենքն ուժի մեջ է մտնում </w:t>
      </w:r>
      <w:r w:rsidR="00153B1F" w:rsidRPr="00014B2D">
        <w:rPr>
          <w:rFonts w:ascii="GHEA Grapalat" w:hAnsi="GHEA Grapalat"/>
        </w:rPr>
        <w:t>2025 թվականի հունվարի 1-ից</w:t>
      </w:r>
      <w:r w:rsidRPr="00014B2D">
        <w:rPr>
          <w:rFonts w:ascii="GHEA Grapalat" w:hAnsi="GHEA Grapalat"/>
          <w:color w:val="000000" w:themeColor="text1"/>
        </w:rPr>
        <w:t>:</w:t>
      </w:r>
    </w:p>
    <w:p w14:paraId="450581EC" w14:textId="77777777" w:rsidR="0063504A" w:rsidRPr="00014B2D" w:rsidRDefault="0063504A" w:rsidP="00795F5A">
      <w:pPr>
        <w:tabs>
          <w:tab w:val="left" w:pos="851"/>
          <w:tab w:val="left" w:pos="993"/>
        </w:tabs>
        <w:spacing w:after="0" w:line="276" w:lineRule="auto"/>
        <w:ind w:firstLine="567"/>
        <w:jc w:val="both"/>
        <w:rPr>
          <w:rFonts w:ascii="GHEA Grapalat" w:eastAsia="Times New Roman" w:hAnsi="GHEA Grapalat" w:cs="Times New Roman"/>
          <w:b/>
          <w:bCs/>
          <w:color w:val="000000" w:themeColor="text1"/>
          <w:sz w:val="24"/>
          <w:szCs w:val="24"/>
        </w:rPr>
      </w:pPr>
    </w:p>
    <w:p w14:paraId="7F560596" w14:textId="77777777" w:rsidR="0063504A" w:rsidRPr="00014B2D" w:rsidRDefault="0063504A" w:rsidP="00795F5A">
      <w:pPr>
        <w:tabs>
          <w:tab w:val="left" w:pos="851"/>
          <w:tab w:val="left" w:pos="993"/>
        </w:tabs>
        <w:spacing w:after="0" w:line="276" w:lineRule="auto"/>
        <w:ind w:firstLine="567"/>
        <w:jc w:val="center"/>
        <w:rPr>
          <w:rFonts w:ascii="GHEA Grapalat" w:eastAsia="Times New Roman" w:hAnsi="GHEA Grapalat" w:cs="Times New Roman"/>
          <w:b/>
          <w:bCs/>
          <w:color w:val="000000" w:themeColor="text1"/>
          <w:sz w:val="24"/>
          <w:szCs w:val="24"/>
        </w:rPr>
      </w:pPr>
    </w:p>
    <w:p w14:paraId="222136F1"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hAnsi="GHEA Grapalat" w:cs="Sylfaen"/>
          <w:b/>
          <w:sz w:val="24"/>
          <w:szCs w:val="24"/>
        </w:rPr>
        <w:br w:type="page"/>
      </w:r>
      <w:r w:rsidRPr="00014B2D">
        <w:rPr>
          <w:rFonts w:ascii="GHEA Grapalat" w:hAnsi="GHEA Grapalat" w:cs="Sylfaen"/>
          <w:b/>
          <w:sz w:val="24"/>
          <w:szCs w:val="24"/>
        </w:rPr>
        <w:lastRenderedPageBreak/>
        <w:br/>
      </w:r>
      <w:r w:rsidRPr="00014B2D">
        <w:rPr>
          <w:rFonts w:ascii="GHEA Grapalat" w:eastAsia="Times New Roman" w:hAnsi="GHEA Grapalat" w:cs="Times New Roman"/>
          <w:b/>
          <w:bCs/>
          <w:color w:val="000000"/>
          <w:sz w:val="24"/>
          <w:szCs w:val="24"/>
        </w:rPr>
        <w:t>ՀԱՅԱՍՏԱՆԻ ՀԱՆՐԱՊԵՏՈՒԹՅԱՆ</w:t>
      </w:r>
    </w:p>
    <w:p w14:paraId="6F45814E"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587E91A8"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0AA6D1D8"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3CCD0FF4"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r w:rsidRPr="00014B2D">
        <w:rPr>
          <w:rFonts w:ascii="GHEA Grapalat" w:eastAsia="Times New Roman" w:hAnsi="GHEA Grapalat" w:cs="Times New Roman"/>
          <w:b/>
          <w:color w:val="000000" w:themeColor="text1"/>
          <w:sz w:val="24"/>
          <w:szCs w:val="24"/>
        </w:rPr>
        <w:t xml:space="preserve"> «ՏՆՏԵՍԱԿԱՆ ՄՐՑԱԿՑՈՒԹՅԱՆ ՊԱՇՏՊԱՆՈՒԹՅԱՆ ՄԱՍԻՆ» ՕՐԵՆՔՈՒՄ ՓՈՓՈԽՈՒԹՅՈՒՆՆԵՐ ԿԱՏԱՐԵԼՈՒ ՄԱՍԻՆ</w:t>
      </w:r>
    </w:p>
    <w:p w14:paraId="21E9DE3B" w14:textId="77777777" w:rsidR="0063504A" w:rsidRPr="00014B2D" w:rsidRDefault="0063504A" w:rsidP="00795F5A">
      <w:pPr>
        <w:tabs>
          <w:tab w:val="left" w:pos="851"/>
          <w:tab w:val="left" w:pos="993"/>
        </w:tabs>
        <w:spacing w:after="0" w:line="276" w:lineRule="auto"/>
        <w:ind w:firstLine="567"/>
        <w:jc w:val="center"/>
        <w:rPr>
          <w:rFonts w:ascii="GHEA Grapalat" w:hAnsi="GHEA Grapalat" w:cs="Sylfaen"/>
          <w:b/>
          <w:sz w:val="24"/>
          <w:szCs w:val="24"/>
        </w:rPr>
      </w:pPr>
    </w:p>
    <w:p w14:paraId="23FF4810"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bCs/>
          <w:color w:val="000000"/>
        </w:rPr>
        <w:t>Հոդված 1.</w:t>
      </w:r>
      <w:r w:rsidRPr="00014B2D">
        <w:rPr>
          <w:rFonts w:ascii="Calibri" w:hAnsi="Calibri" w:cs="Calibri"/>
          <w:b/>
          <w:bCs/>
          <w:color w:val="000000"/>
        </w:rPr>
        <w:t xml:space="preserve"> </w:t>
      </w:r>
      <w:r w:rsidRPr="00014B2D">
        <w:rPr>
          <w:rFonts w:ascii="GHEA Grapalat" w:hAnsi="GHEA Grapalat"/>
          <w:color w:val="000000"/>
        </w:rPr>
        <w:t>«Տնտեսական մրցակցության պաշտպանության մասին» 2000 թվականի նոյեմբերի 6-ի ՀՕ-112 օրենքի (այսուհետ՝ Օրենք) 90-րդ հոդվածում.</w:t>
      </w:r>
    </w:p>
    <w:p w14:paraId="137C645C"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color w:val="000000"/>
        </w:rPr>
        <w:t>1) 3-րդ մասում «Դատական ակտերի հարկադիր կատարման մասին» բառերը փոխարինել «Կատարողական վարույթի մասին բառերով.</w:t>
      </w:r>
    </w:p>
    <w:p w14:paraId="2622C908"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color w:val="000000"/>
        </w:rPr>
        <w:t>2) 4-րդ մասը ուժը կորցրած ճանաչել.</w:t>
      </w:r>
    </w:p>
    <w:p w14:paraId="1F8706CF"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color w:val="000000"/>
        </w:rPr>
        <w:t>3) 5-րդ մասի 1-ին կետում «Վարչարարության հիմունքների և վարչական վարույթի մասին» բառերը փոխարինել «Կատարողական վարույթի մասին բառերով:</w:t>
      </w:r>
    </w:p>
    <w:p w14:paraId="1A1CF0F1"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63541ACD"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bCs/>
          <w:color w:val="000000"/>
        </w:rPr>
        <w:t>Հոդված 2.</w:t>
      </w:r>
      <w:r w:rsidRPr="00014B2D">
        <w:rPr>
          <w:rFonts w:ascii="Calibri" w:hAnsi="Calibri" w:cs="Calibri"/>
          <w:b/>
          <w:bCs/>
          <w:color w:val="000000"/>
        </w:rPr>
        <w:t xml:space="preserve"> </w:t>
      </w:r>
      <w:r w:rsidRPr="00014B2D">
        <w:rPr>
          <w:rFonts w:ascii="GHEA Grapalat" w:hAnsi="GHEA Grapalat"/>
          <w:color w:val="000000"/>
        </w:rPr>
        <w:t>Օրենքի 100-րդ հոդվածի 2-րդ մասում «Վարչարարության հիմունքների և վարչական վարույթի մասին» օրենքի 13-րդ գլխով բառերը փոխարինել «Կատարողական վարույթի մասին օրենքով բառերով:</w:t>
      </w:r>
    </w:p>
    <w:p w14:paraId="2C950EBA"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6D62D0C1"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bCs/>
          <w:color w:val="000000"/>
        </w:rPr>
        <w:t>Հոդված 3.</w:t>
      </w:r>
      <w:r w:rsidRPr="00014B2D">
        <w:rPr>
          <w:rFonts w:ascii="Calibri" w:hAnsi="Calibri" w:cs="Calibri"/>
          <w:b/>
          <w:bCs/>
          <w:color w:val="000000"/>
        </w:rPr>
        <w:t xml:space="preserve"> </w:t>
      </w:r>
      <w:r w:rsidRPr="00014B2D">
        <w:rPr>
          <w:rFonts w:ascii="GHEA Grapalat" w:hAnsi="GHEA Grapalat"/>
          <w:color w:val="000000"/>
        </w:rPr>
        <w:t>Օրենքի 101-րդ հոդվածում.</w:t>
      </w:r>
    </w:p>
    <w:p w14:paraId="02EF7E7E"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color w:val="000000"/>
        </w:rPr>
        <w:t>1) 2-րդ մասում «Դատական ակտերի հարկադիր կատարման մասին» բառերը փոխարինել «Կատարողական վարույթի մասին բառերով.</w:t>
      </w:r>
    </w:p>
    <w:p w14:paraId="38D45D59"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rPr>
          <w:rFonts w:ascii="GHEA Grapalat" w:hAnsi="GHEA Grapalat"/>
          <w:color w:val="000000"/>
        </w:rPr>
      </w:pPr>
      <w:r w:rsidRPr="00014B2D">
        <w:rPr>
          <w:rFonts w:ascii="GHEA Grapalat" w:hAnsi="GHEA Grapalat"/>
          <w:color w:val="000000"/>
        </w:rPr>
        <w:t xml:space="preserve">2) 4-րդ և 5-րդ մասերը ուժը կորցրած ճանաչել: </w:t>
      </w:r>
    </w:p>
    <w:p w14:paraId="460DF44E"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20621E11" w14:textId="7DD6C7A8"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b/>
          <w:color w:val="000000" w:themeColor="text1"/>
        </w:rPr>
        <w:t>Հոդված 4.</w:t>
      </w:r>
      <w:r w:rsidRPr="00014B2D">
        <w:rPr>
          <w:rFonts w:ascii="GHEA Grapalat" w:hAnsi="GHEA Grapalat"/>
          <w:color w:val="000000" w:themeColor="text1"/>
        </w:rPr>
        <w:t xml:space="preserve"> Սույն օրենքն ուժի մեջ է մտնում </w:t>
      </w:r>
      <w:r w:rsidR="00153B1F" w:rsidRPr="00014B2D">
        <w:rPr>
          <w:rFonts w:ascii="GHEA Grapalat" w:hAnsi="GHEA Grapalat"/>
        </w:rPr>
        <w:t>2025 թվականի հունվարի 1-ից</w:t>
      </w:r>
      <w:r w:rsidRPr="00014B2D">
        <w:rPr>
          <w:rFonts w:ascii="GHEA Grapalat" w:hAnsi="GHEA Grapalat"/>
          <w:color w:val="000000" w:themeColor="text1"/>
        </w:rPr>
        <w:t>:</w:t>
      </w:r>
    </w:p>
    <w:p w14:paraId="6F2841D2"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color w:val="000000" w:themeColor="text1"/>
        </w:rPr>
        <w:br w:type="page"/>
      </w:r>
    </w:p>
    <w:p w14:paraId="767218B6"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lastRenderedPageBreak/>
        <w:t>ՀԱՅԱՍՏԱՆԻ ՀԱՆՐԱՊԵՏՈՒԹՅԱՆ</w:t>
      </w:r>
    </w:p>
    <w:p w14:paraId="122AEF0A"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1420FBEC"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506D436E"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0AC0C3BB"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r w:rsidRPr="00014B2D">
        <w:rPr>
          <w:rFonts w:ascii="GHEA Grapalat" w:eastAsia="Times New Roman" w:hAnsi="GHEA Grapalat" w:cs="Times New Roman"/>
          <w:b/>
          <w:color w:val="000000" w:themeColor="text1"/>
          <w:sz w:val="24"/>
          <w:szCs w:val="24"/>
        </w:rPr>
        <w:t xml:space="preserve"> «ՔԱՂԱՔԱՇԻՆՈՒԹՅԱՆ ՄԱՍԻՆ» ՕՐԵՆՔՈՒՄ ՓՈՓՈԽՈՒԹՅՈՒՆ ԿԱՏԱՐԵԼՈՒ ՄԱՍԻՆ</w:t>
      </w:r>
    </w:p>
    <w:p w14:paraId="20219E93"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44CD2560"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bCs/>
          <w:color w:val="000000"/>
        </w:rPr>
        <w:t>Հոդված</w:t>
      </w:r>
      <w:r w:rsidRPr="00014B2D">
        <w:rPr>
          <w:rFonts w:ascii="Calibri" w:hAnsi="Calibri" w:cs="Calibri"/>
          <w:b/>
          <w:bCs/>
          <w:color w:val="000000"/>
        </w:rPr>
        <w:t xml:space="preserve"> </w:t>
      </w:r>
      <w:r w:rsidRPr="00014B2D">
        <w:rPr>
          <w:rFonts w:ascii="GHEA Grapalat" w:hAnsi="GHEA Grapalat"/>
          <w:b/>
          <w:bCs/>
          <w:color w:val="000000"/>
        </w:rPr>
        <w:t>1.</w:t>
      </w:r>
      <w:r w:rsidRPr="00014B2D">
        <w:rPr>
          <w:rFonts w:ascii="Calibri" w:hAnsi="Calibri" w:cs="Calibri"/>
          <w:color w:val="000000"/>
        </w:rPr>
        <w:t xml:space="preserve"> </w:t>
      </w:r>
      <w:r w:rsidRPr="00014B2D">
        <w:rPr>
          <w:rFonts w:ascii="GHEA Grapalat" w:hAnsi="GHEA Grapalat" w:cs="GHEA Grapalat"/>
          <w:color w:val="000000"/>
        </w:rPr>
        <w:t>«Քաղաքաշինության</w:t>
      </w:r>
      <w:r w:rsidRPr="00014B2D">
        <w:rPr>
          <w:rFonts w:ascii="GHEA Grapalat" w:hAnsi="GHEA Grapalat"/>
          <w:color w:val="000000"/>
        </w:rPr>
        <w:t xml:space="preserve"> </w:t>
      </w:r>
      <w:r w:rsidRPr="00014B2D">
        <w:rPr>
          <w:rFonts w:ascii="GHEA Grapalat" w:hAnsi="GHEA Grapalat" w:cs="GHEA Grapalat"/>
          <w:color w:val="000000"/>
        </w:rPr>
        <w:t>մասին»</w:t>
      </w:r>
      <w:r w:rsidRPr="00014B2D">
        <w:rPr>
          <w:rFonts w:ascii="GHEA Grapalat" w:hAnsi="GHEA Grapalat"/>
          <w:color w:val="000000"/>
        </w:rPr>
        <w:t xml:space="preserve"> 1998 </w:t>
      </w:r>
      <w:r w:rsidRPr="00014B2D">
        <w:rPr>
          <w:rFonts w:ascii="GHEA Grapalat" w:hAnsi="GHEA Grapalat" w:cs="GHEA Grapalat"/>
          <w:color w:val="000000"/>
        </w:rPr>
        <w:t>թվականի</w:t>
      </w:r>
      <w:r w:rsidRPr="00014B2D">
        <w:rPr>
          <w:rFonts w:ascii="GHEA Grapalat" w:hAnsi="GHEA Grapalat"/>
          <w:color w:val="000000"/>
        </w:rPr>
        <w:t xml:space="preserve"> </w:t>
      </w:r>
      <w:r w:rsidRPr="00014B2D">
        <w:rPr>
          <w:rFonts w:ascii="GHEA Grapalat" w:hAnsi="GHEA Grapalat" w:cs="GHEA Grapalat"/>
          <w:color w:val="000000"/>
        </w:rPr>
        <w:t>մայիսի</w:t>
      </w:r>
      <w:r w:rsidRPr="00014B2D">
        <w:rPr>
          <w:rFonts w:ascii="GHEA Grapalat" w:hAnsi="GHEA Grapalat"/>
          <w:color w:val="000000"/>
        </w:rPr>
        <w:t xml:space="preserve"> 5-</w:t>
      </w:r>
      <w:r w:rsidRPr="00014B2D">
        <w:rPr>
          <w:rFonts w:ascii="GHEA Grapalat" w:hAnsi="GHEA Grapalat" w:cs="GHEA Grapalat"/>
          <w:color w:val="000000"/>
        </w:rPr>
        <w:t>ի</w:t>
      </w:r>
      <w:r w:rsidRPr="00014B2D">
        <w:rPr>
          <w:rFonts w:ascii="GHEA Grapalat" w:hAnsi="GHEA Grapalat"/>
          <w:color w:val="000000"/>
        </w:rPr>
        <w:t xml:space="preserve"> </w:t>
      </w:r>
      <w:r w:rsidRPr="00014B2D">
        <w:rPr>
          <w:rFonts w:ascii="GHEA Grapalat" w:hAnsi="GHEA Grapalat" w:cs="GHEA Grapalat"/>
          <w:color w:val="000000"/>
        </w:rPr>
        <w:t>ՀՕ</w:t>
      </w:r>
      <w:r w:rsidRPr="00014B2D">
        <w:rPr>
          <w:rFonts w:ascii="GHEA Grapalat" w:hAnsi="GHEA Grapalat"/>
          <w:color w:val="000000"/>
        </w:rPr>
        <w:t xml:space="preserve">-217 </w:t>
      </w:r>
      <w:r w:rsidRPr="00014B2D">
        <w:rPr>
          <w:rFonts w:ascii="GHEA Grapalat" w:hAnsi="GHEA Grapalat" w:cs="GHEA Grapalat"/>
          <w:color w:val="000000"/>
        </w:rPr>
        <w:t>օրենքի</w:t>
      </w:r>
      <w:r w:rsidRPr="00014B2D">
        <w:rPr>
          <w:rFonts w:ascii="GHEA Grapalat" w:hAnsi="GHEA Grapalat"/>
          <w:color w:val="000000"/>
        </w:rPr>
        <w:t xml:space="preserve"> 26-</w:t>
      </w:r>
      <w:r w:rsidRPr="00014B2D">
        <w:rPr>
          <w:rFonts w:ascii="GHEA Grapalat" w:hAnsi="GHEA Grapalat" w:cs="GHEA Grapalat"/>
          <w:color w:val="000000"/>
        </w:rPr>
        <w:t>րդ</w:t>
      </w:r>
      <w:r w:rsidRPr="00014B2D">
        <w:rPr>
          <w:rFonts w:ascii="GHEA Grapalat" w:hAnsi="GHEA Grapalat"/>
          <w:color w:val="000000"/>
        </w:rPr>
        <w:t xml:space="preserve"> </w:t>
      </w:r>
      <w:r w:rsidRPr="00014B2D">
        <w:rPr>
          <w:rFonts w:ascii="GHEA Grapalat" w:hAnsi="GHEA Grapalat" w:cs="GHEA Grapalat"/>
          <w:color w:val="000000"/>
        </w:rPr>
        <w:t>հոդված</w:t>
      </w:r>
      <w:r w:rsidRPr="00014B2D">
        <w:rPr>
          <w:rFonts w:ascii="GHEA Grapalat" w:hAnsi="GHEA Grapalat"/>
          <w:color w:val="000000"/>
        </w:rPr>
        <w:t>ի 4-րդ պարբերությունում Վարչարարության հիմունքների և վարչական վարույթի մասին» Հայաստանի Հանրապետության օրենքի 13-րդ գլխով նախատեսված՝ հանրային իրավական դրամական պահանջների հարկադիր կատարման կանոններով բառերը փոխարինել «Կատարողական վարույթի մասին օրենքով նախատեսված՝ հարկադիր կատարման դիմում ներկայացնելու կանոններով բառերով:</w:t>
      </w:r>
    </w:p>
    <w:p w14:paraId="0D1FA1A7"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11894BFA" w14:textId="33FFF84B"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b/>
          <w:color w:val="000000" w:themeColor="text1"/>
        </w:rPr>
        <w:t>Հոդված 2.</w:t>
      </w:r>
      <w:r w:rsidRPr="00014B2D">
        <w:rPr>
          <w:rFonts w:ascii="GHEA Grapalat" w:hAnsi="GHEA Grapalat"/>
          <w:color w:val="000000" w:themeColor="text1"/>
        </w:rPr>
        <w:t xml:space="preserve"> Սույն օրենքն ուժի մեջ է մտնում </w:t>
      </w:r>
      <w:r w:rsidR="00153B1F" w:rsidRPr="00014B2D">
        <w:rPr>
          <w:rFonts w:ascii="GHEA Grapalat" w:hAnsi="GHEA Grapalat"/>
        </w:rPr>
        <w:t>2025 թվականի հունվարի 1-ից</w:t>
      </w:r>
      <w:r w:rsidRPr="00014B2D">
        <w:rPr>
          <w:rFonts w:ascii="GHEA Grapalat" w:hAnsi="GHEA Grapalat"/>
          <w:color w:val="000000" w:themeColor="text1"/>
        </w:rPr>
        <w:t>:</w:t>
      </w:r>
    </w:p>
    <w:p w14:paraId="5B347429"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06592788" w14:textId="77777777" w:rsidR="0063504A" w:rsidRPr="00014B2D" w:rsidRDefault="0063504A" w:rsidP="00795F5A">
      <w:pPr>
        <w:tabs>
          <w:tab w:val="left" w:pos="851"/>
          <w:tab w:val="left" w:pos="993"/>
        </w:tabs>
        <w:spacing w:after="0" w:line="276" w:lineRule="auto"/>
        <w:ind w:firstLine="567"/>
        <w:rPr>
          <w:rFonts w:ascii="GHEA Grapalat" w:hAnsi="GHEA Grapalat" w:cs="Sylfaen"/>
          <w:b/>
          <w:sz w:val="24"/>
          <w:szCs w:val="24"/>
        </w:rPr>
      </w:pPr>
      <w:r w:rsidRPr="00014B2D">
        <w:rPr>
          <w:rFonts w:ascii="GHEA Grapalat" w:hAnsi="GHEA Grapalat" w:cs="Sylfaen"/>
          <w:b/>
          <w:sz w:val="24"/>
          <w:szCs w:val="24"/>
        </w:rPr>
        <w:br w:type="page"/>
      </w:r>
    </w:p>
    <w:p w14:paraId="254E4FB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lastRenderedPageBreak/>
        <w:t>ՀԱՅԱՍՏԱՆԻ ՀԱՆՐԱՊԵՏՈՒԹՅԱՆ</w:t>
      </w:r>
    </w:p>
    <w:p w14:paraId="4854177C"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5D15D63F"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29C925C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24BBE711" w14:textId="77777777" w:rsidR="0063504A" w:rsidRPr="00014B2D" w:rsidRDefault="0063504A" w:rsidP="00795F5A">
      <w:pPr>
        <w:tabs>
          <w:tab w:val="left" w:pos="851"/>
          <w:tab w:val="left" w:pos="993"/>
        </w:tabs>
        <w:spacing w:after="0" w:line="276" w:lineRule="auto"/>
        <w:ind w:firstLine="567"/>
        <w:jc w:val="center"/>
        <w:rPr>
          <w:rFonts w:ascii="GHEA Grapalat" w:eastAsia="Times New Roman" w:hAnsi="GHEA Grapalat" w:cs="Times New Roman"/>
          <w:b/>
          <w:bCs/>
          <w:color w:val="000000" w:themeColor="text1"/>
          <w:sz w:val="24"/>
          <w:szCs w:val="24"/>
        </w:rPr>
      </w:pPr>
      <w:r w:rsidRPr="00014B2D">
        <w:rPr>
          <w:rFonts w:ascii="GHEA Grapalat" w:eastAsia="Times New Roman" w:hAnsi="GHEA Grapalat" w:cs="Times New Roman"/>
          <w:b/>
          <w:bCs/>
          <w:color w:val="000000" w:themeColor="text1"/>
          <w:sz w:val="24"/>
          <w:szCs w:val="24"/>
        </w:rPr>
        <w:t>«ՀԱՆՐԱՅԻՆ ԾԱՌԱՅՈՒԹՅՈՒՆՆԵՐԸ ԿԱՐԳԱՎՈՐՈՂ ՄԱՐՄՆԻ ՄԱՍԻՆ» ՕՐԵՆՔՈՒՄ ՓՈՓՈԽՈՒԹՅՈՒՆՆԵՐ ԿԱՏԱՐԵԼՈՒ ՄԱՍԻՆ</w:t>
      </w:r>
    </w:p>
    <w:p w14:paraId="579C367D" w14:textId="77777777" w:rsidR="0063504A" w:rsidRPr="00014B2D" w:rsidRDefault="0063504A" w:rsidP="00795F5A">
      <w:pPr>
        <w:tabs>
          <w:tab w:val="left" w:pos="851"/>
          <w:tab w:val="left" w:pos="993"/>
        </w:tabs>
        <w:spacing w:after="0" w:line="276" w:lineRule="auto"/>
        <w:ind w:firstLine="567"/>
        <w:jc w:val="center"/>
        <w:rPr>
          <w:rFonts w:ascii="GHEA Grapalat" w:eastAsia="Times New Roman" w:hAnsi="GHEA Grapalat" w:cs="Times New Roman"/>
          <w:b/>
          <w:bCs/>
          <w:color w:val="000000" w:themeColor="text1"/>
          <w:sz w:val="24"/>
          <w:szCs w:val="24"/>
        </w:rPr>
      </w:pPr>
    </w:p>
    <w:p w14:paraId="1EE345E9"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bCs/>
          <w:color w:val="000000"/>
        </w:rPr>
        <w:t>Հոդված</w:t>
      </w:r>
      <w:r w:rsidRPr="00014B2D">
        <w:rPr>
          <w:rFonts w:ascii="Calibri" w:hAnsi="Calibri" w:cs="Calibri"/>
          <w:b/>
          <w:bCs/>
          <w:color w:val="000000"/>
        </w:rPr>
        <w:t> </w:t>
      </w:r>
      <w:r w:rsidRPr="00014B2D">
        <w:rPr>
          <w:rFonts w:ascii="GHEA Grapalat" w:hAnsi="GHEA Grapalat"/>
          <w:b/>
          <w:bCs/>
          <w:color w:val="000000"/>
        </w:rPr>
        <w:t>1.</w:t>
      </w:r>
      <w:r w:rsidRPr="00014B2D">
        <w:rPr>
          <w:rFonts w:ascii="Calibri" w:hAnsi="Calibri" w:cs="Calibri"/>
          <w:color w:val="000000"/>
        </w:rPr>
        <w:t xml:space="preserve"> </w:t>
      </w:r>
      <w:r w:rsidRPr="00014B2D">
        <w:rPr>
          <w:rFonts w:ascii="GHEA Grapalat" w:hAnsi="GHEA Grapalat" w:cs="GHEA Grapalat"/>
          <w:color w:val="000000"/>
        </w:rPr>
        <w:t xml:space="preserve">«Հանրային ծառայությունները կարգավորող մարմնի մասին» 2003 թվականի դեկտեմբերի 25-ի ՀՕ-18-Ն օրենքի </w:t>
      </w:r>
      <w:r w:rsidRPr="00014B2D">
        <w:rPr>
          <w:rFonts w:ascii="GHEA Grapalat" w:hAnsi="GHEA Grapalat"/>
          <w:color w:val="000000"/>
        </w:rPr>
        <w:t>(</w:t>
      </w:r>
      <w:r w:rsidRPr="00014B2D">
        <w:rPr>
          <w:rFonts w:ascii="GHEA Grapalat" w:hAnsi="GHEA Grapalat" w:cs="GHEA Grapalat"/>
          <w:color w:val="000000"/>
        </w:rPr>
        <w:t>այսուհետ՝</w:t>
      </w:r>
      <w:r w:rsidRPr="00014B2D">
        <w:rPr>
          <w:rFonts w:ascii="GHEA Grapalat" w:hAnsi="GHEA Grapalat"/>
          <w:color w:val="000000"/>
        </w:rPr>
        <w:t xml:space="preserve"> </w:t>
      </w:r>
      <w:r w:rsidRPr="00014B2D">
        <w:rPr>
          <w:rFonts w:ascii="GHEA Grapalat" w:hAnsi="GHEA Grapalat" w:cs="GHEA Grapalat"/>
          <w:color w:val="000000"/>
        </w:rPr>
        <w:t>Օրենք</w:t>
      </w:r>
      <w:r w:rsidRPr="00014B2D">
        <w:rPr>
          <w:rFonts w:ascii="GHEA Grapalat" w:hAnsi="GHEA Grapalat"/>
          <w:color w:val="000000"/>
        </w:rPr>
        <w:t xml:space="preserve">) 14-րդ հոդվածի 8-րդ մասը ուժը կորցրած ճանաչել: </w:t>
      </w:r>
    </w:p>
    <w:p w14:paraId="0FFDAFB9"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124B08E7"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b/>
          <w:color w:val="000000" w:themeColor="text1"/>
        </w:rPr>
        <w:t xml:space="preserve">Հոդված 2. </w:t>
      </w:r>
      <w:r w:rsidRPr="00014B2D">
        <w:rPr>
          <w:rFonts w:ascii="GHEA Grapalat" w:hAnsi="GHEA Grapalat"/>
          <w:color w:val="000000" w:themeColor="text1"/>
        </w:rPr>
        <w:t>Օրենքի 19-րդ հոդվածում.</w:t>
      </w:r>
    </w:p>
    <w:p w14:paraId="63A13E56"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color w:val="000000" w:themeColor="text1"/>
        </w:rPr>
        <w:t xml:space="preserve">1) 1-ին մասում </w:t>
      </w:r>
      <w:r w:rsidRPr="00014B2D">
        <w:rPr>
          <w:rFonts w:ascii="GHEA Grapalat" w:hAnsi="GHEA Grapalat"/>
          <w:color w:val="000000"/>
        </w:rPr>
        <w:t>«Դատական ակտերի հարկադիր կատարման մասին Հայաստանի Հանրապետության» բառերը փոխարինել «Կատարողական վարույթի մասին բառերով.</w:t>
      </w:r>
    </w:p>
    <w:p w14:paraId="3BE160D4"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color w:val="000000"/>
        </w:rPr>
        <w:t>2) 3-րդ, 5-րդ և 6-րդ մասերը ուժը կորցրած ճանաչել.</w:t>
      </w:r>
    </w:p>
    <w:p w14:paraId="504C7AF5"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color w:val="000000"/>
        </w:rPr>
        <w:t>3) 4-րդ մասում Վարչարարության հիմունքների և վարչական վարույթի մասին» Հայաստանի Հանրապետության օրենքի 13-րդ գլխով սահմանված կարգով բառերը փոխարինել «Կատարողական վարույթի մասին օրենքով սահմանված կարգով բառերով:</w:t>
      </w:r>
    </w:p>
    <w:p w14:paraId="2115EFF5"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61A35382" w14:textId="5EBAE564"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s="Sylfaen"/>
          <w:b/>
        </w:rPr>
      </w:pPr>
      <w:r w:rsidRPr="00014B2D">
        <w:rPr>
          <w:rFonts w:ascii="GHEA Grapalat" w:hAnsi="GHEA Grapalat"/>
          <w:b/>
          <w:color w:val="000000" w:themeColor="text1"/>
        </w:rPr>
        <w:t>Հոդված 3.</w:t>
      </w:r>
      <w:r w:rsidRPr="00014B2D">
        <w:rPr>
          <w:rFonts w:ascii="GHEA Grapalat" w:hAnsi="GHEA Grapalat"/>
          <w:color w:val="000000" w:themeColor="text1"/>
        </w:rPr>
        <w:t xml:space="preserve"> Սույն օրենքն ուժի մեջ է մտնում </w:t>
      </w:r>
      <w:r w:rsidR="00153B1F" w:rsidRPr="00014B2D">
        <w:rPr>
          <w:rFonts w:ascii="GHEA Grapalat" w:hAnsi="GHEA Grapalat"/>
        </w:rPr>
        <w:t>2025 թվականի հունվարի 1-ից</w:t>
      </w:r>
      <w:r w:rsidRPr="00014B2D">
        <w:rPr>
          <w:rFonts w:ascii="GHEA Grapalat" w:hAnsi="GHEA Grapalat"/>
          <w:color w:val="000000" w:themeColor="text1"/>
        </w:rPr>
        <w:t>:</w:t>
      </w:r>
    </w:p>
    <w:p w14:paraId="51C78355"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hAnsi="GHEA Grapalat" w:cs="Sylfaen"/>
          <w:b/>
          <w:sz w:val="24"/>
          <w:szCs w:val="24"/>
        </w:rPr>
        <w:br w:type="page"/>
      </w:r>
      <w:r w:rsidRPr="00014B2D">
        <w:rPr>
          <w:rFonts w:ascii="GHEA Grapalat" w:eastAsia="Times New Roman" w:hAnsi="GHEA Grapalat" w:cs="Times New Roman"/>
          <w:b/>
          <w:bCs/>
          <w:color w:val="000000"/>
          <w:sz w:val="24"/>
          <w:szCs w:val="24"/>
        </w:rPr>
        <w:lastRenderedPageBreak/>
        <w:t>ՀԱՅԱՍՏԱՆԻ ՀԱՆՐԱՊԵՏՈՒԹՅԱՆ</w:t>
      </w:r>
    </w:p>
    <w:p w14:paraId="6E063D4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006AA29F"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15ED53C1"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4CB2CA1D"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r w:rsidRPr="00014B2D">
        <w:rPr>
          <w:rFonts w:ascii="GHEA Grapalat" w:eastAsia="Times New Roman" w:hAnsi="GHEA Grapalat" w:cs="Times New Roman"/>
          <w:b/>
          <w:color w:val="000000" w:themeColor="text1"/>
          <w:sz w:val="24"/>
          <w:szCs w:val="24"/>
        </w:rPr>
        <w:t>«ՆՈՏԱՐԻԱՏԻ ՄԱՍԻՆ» ՕՐԵՆՔՈՒՄ ԼՐԱՑՈՒՄ ԵՎ ՓՈՓՈԽՈՒԹՅՈՒՆ ԿԱՏԱՐԵԼՈՒ ՄԱՍԻՆ</w:t>
      </w:r>
    </w:p>
    <w:p w14:paraId="020085F4" w14:textId="77777777" w:rsidR="0063504A" w:rsidRPr="00014B2D" w:rsidRDefault="0063504A" w:rsidP="00795F5A">
      <w:pPr>
        <w:tabs>
          <w:tab w:val="left" w:pos="851"/>
          <w:tab w:val="left" w:pos="993"/>
        </w:tabs>
        <w:spacing w:after="0" w:line="276" w:lineRule="auto"/>
        <w:ind w:firstLine="567"/>
        <w:jc w:val="center"/>
        <w:rPr>
          <w:rFonts w:ascii="GHEA Grapalat" w:hAnsi="GHEA Grapalat" w:cs="Sylfaen"/>
          <w:b/>
          <w:sz w:val="24"/>
          <w:szCs w:val="24"/>
        </w:rPr>
      </w:pPr>
    </w:p>
    <w:p w14:paraId="691FA17A"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bCs/>
          <w:color w:val="000000"/>
        </w:rPr>
        <w:t>Հոդված 1.</w:t>
      </w:r>
      <w:r w:rsidRPr="00014B2D">
        <w:rPr>
          <w:rFonts w:ascii="Calibri" w:hAnsi="Calibri" w:cs="Calibri"/>
          <w:b/>
          <w:bCs/>
          <w:color w:val="000000"/>
        </w:rPr>
        <w:t xml:space="preserve"> </w:t>
      </w:r>
      <w:r w:rsidRPr="00014B2D">
        <w:rPr>
          <w:rFonts w:ascii="GHEA Grapalat" w:hAnsi="GHEA Grapalat"/>
          <w:color w:val="000000"/>
        </w:rPr>
        <w:t>«Նոտարիատի մասին» 2001 թվականի դեկտեմբերի 4-ի ՀՕ-274 օրենքի (այսուհետ՝ Օրենք) 5-րդ հոդվածը լրացնել հետևյալ բովանդակությամբ 3.1-րդ մասով.</w:t>
      </w:r>
    </w:p>
    <w:p w14:paraId="7D82BC3B"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rPr>
      </w:pPr>
      <w:r w:rsidRPr="00014B2D">
        <w:rPr>
          <w:rFonts w:ascii="GHEA Grapalat" w:hAnsi="GHEA Grapalat"/>
          <w:color w:val="000000"/>
        </w:rPr>
        <w:t xml:space="preserve">3.1. </w:t>
      </w:r>
      <w:r w:rsidRPr="00014B2D">
        <w:rPr>
          <w:rFonts w:ascii="GHEA Grapalat" w:hAnsi="GHEA Grapalat"/>
        </w:rPr>
        <w:t>Նոտարները և Հարկադիր կատարումն ապահովող ծառայությունը Կառավարության սահմանած կարգով փոխանակում են մահացած անձանց մասնակցությամբ կատարողական վարույթների, չկատարված պարտավորությունների, կատարողական վարույթի մահացած մասնակիցների ժառանգության ընդունման, ժառանգությունն ընդունած, այդ թվում՝ ժառանգության իրավունքի վկայագիր ստացած ժառանգների, մահացած պարտապանի ժառանգության վկայագրի բովանդակության (ժառանգական գույքի) մասին տեղեկությունները::</w:t>
      </w:r>
    </w:p>
    <w:p w14:paraId="1B7C1E65"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03A6BF05"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bCs/>
          <w:color w:val="000000"/>
        </w:rPr>
        <w:t>Հոդված 2.</w:t>
      </w:r>
      <w:r w:rsidRPr="00014B2D">
        <w:rPr>
          <w:rFonts w:ascii="Calibri" w:hAnsi="Calibri" w:cs="Calibri"/>
          <w:b/>
          <w:bCs/>
          <w:color w:val="000000"/>
        </w:rPr>
        <w:t xml:space="preserve"> </w:t>
      </w:r>
      <w:r w:rsidRPr="00014B2D">
        <w:rPr>
          <w:rFonts w:ascii="GHEA Grapalat" w:hAnsi="GHEA Grapalat"/>
          <w:color w:val="000000"/>
        </w:rPr>
        <w:t>Օրենքի 82.3.-րդ հոդվածի 1-ին մասում «Դատական ակտերի հարկադիր կատարման մասին Հայաստանի Հանրապետության» բառերը փոխարինել «Կատարողական վարույթի մասին բառերով:</w:t>
      </w:r>
    </w:p>
    <w:p w14:paraId="2EFACA61"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6632C17B" w14:textId="6402013D"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b/>
          <w:color w:val="000000" w:themeColor="text1"/>
        </w:rPr>
        <w:t>Հոդված 3.</w:t>
      </w:r>
      <w:r w:rsidRPr="00014B2D">
        <w:rPr>
          <w:rFonts w:ascii="GHEA Grapalat" w:hAnsi="GHEA Grapalat"/>
          <w:color w:val="000000" w:themeColor="text1"/>
        </w:rPr>
        <w:t xml:space="preserve"> Սույն օրենքն ուժի մեջ է մտնում </w:t>
      </w:r>
      <w:r w:rsidR="00153B1F" w:rsidRPr="00014B2D">
        <w:rPr>
          <w:rFonts w:ascii="GHEA Grapalat" w:hAnsi="GHEA Grapalat"/>
        </w:rPr>
        <w:t>2025 թվականի հունվարի 1-ից</w:t>
      </w:r>
      <w:r w:rsidRPr="00014B2D">
        <w:rPr>
          <w:rFonts w:ascii="GHEA Grapalat" w:hAnsi="GHEA Grapalat"/>
          <w:color w:val="000000" w:themeColor="text1"/>
        </w:rPr>
        <w:t>:</w:t>
      </w:r>
    </w:p>
    <w:p w14:paraId="44356825"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p>
    <w:p w14:paraId="4FE932D3"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s="Sylfaen"/>
          <w:b/>
        </w:rPr>
      </w:pPr>
      <w:r w:rsidRPr="00014B2D">
        <w:rPr>
          <w:rFonts w:ascii="GHEA Grapalat" w:hAnsi="GHEA Grapalat" w:cs="Sylfaen"/>
          <w:b/>
        </w:rPr>
        <w:br w:type="page"/>
      </w:r>
    </w:p>
    <w:p w14:paraId="4BD2384F" w14:textId="2C3A0B48"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b/>
          <w:color w:val="000000" w:themeColor="text1"/>
        </w:rPr>
      </w:pPr>
    </w:p>
    <w:p w14:paraId="5AC7138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ՀԱՅԱՍՏԱՆԻ ՀԱՆՐԱՊԵՏՈՒԹՅԱՆ</w:t>
      </w:r>
    </w:p>
    <w:p w14:paraId="2245F4CC"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70CCF126"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014C441B"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65DD78AD"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bCs/>
          <w:color w:val="000000" w:themeColor="text1"/>
          <w:sz w:val="24"/>
          <w:szCs w:val="24"/>
        </w:rPr>
      </w:pPr>
      <w:r w:rsidRPr="00014B2D">
        <w:rPr>
          <w:rFonts w:ascii="GHEA Grapalat" w:eastAsia="Times New Roman" w:hAnsi="GHEA Grapalat" w:cs="Times New Roman"/>
          <w:b/>
          <w:bCs/>
          <w:color w:val="000000" w:themeColor="text1"/>
          <w:sz w:val="24"/>
          <w:szCs w:val="24"/>
        </w:rPr>
        <w:t>ՀԱՅԱՍՏԱՆԻ</w:t>
      </w:r>
      <w:r w:rsidRPr="00014B2D">
        <w:rPr>
          <w:rFonts w:ascii="Calibri" w:eastAsia="Times New Roman" w:hAnsi="Calibri" w:cs="Calibri"/>
          <w:b/>
          <w:bCs/>
          <w:color w:val="000000" w:themeColor="text1"/>
          <w:sz w:val="24"/>
          <w:szCs w:val="24"/>
        </w:rPr>
        <w:t xml:space="preserve"> </w:t>
      </w:r>
      <w:r w:rsidRPr="00014B2D">
        <w:rPr>
          <w:rFonts w:ascii="GHEA Grapalat" w:eastAsia="Times New Roman" w:hAnsi="GHEA Grapalat" w:cs="GHEA Grapalat"/>
          <w:b/>
          <w:bCs/>
          <w:color w:val="000000" w:themeColor="text1"/>
          <w:sz w:val="24"/>
          <w:szCs w:val="24"/>
        </w:rPr>
        <w:t>ՀԱՆՐԱՊԵՏՈՒԹՅԱՆ</w:t>
      </w:r>
      <w:r w:rsidRPr="00014B2D">
        <w:rPr>
          <w:rFonts w:ascii="Calibri" w:eastAsia="Times New Roman" w:hAnsi="Calibri" w:cs="Calibri"/>
          <w:b/>
          <w:bCs/>
          <w:color w:val="000000" w:themeColor="text1"/>
          <w:sz w:val="24"/>
          <w:szCs w:val="24"/>
        </w:rPr>
        <w:t xml:space="preserve"> </w:t>
      </w:r>
      <w:r w:rsidRPr="00014B2D">
        <w:rPr>
          <w:rFonts w:ascii="GHEA Grapalat" w:eastAsia="Times New Roman" w:hAnsi="GHEA Grapalat" w:cs="GHEA Grapalat"/>
          <w:b/>
          <w:bCs/>
          <w:color w:val="000000" w:themeColor="text1"/>
          <w:sz w:val="24"/>
          <w:szCs w:val="24"/>
        </w:rPr>
        <w:t>ՔԱՂԱՔԱՑԻԱԿԱՆ</w:t>
      </w:r>
      <w:r w:rsidRPr="00014B2D">
        <w:rPr>
          <w:rFonts w:ascii="Calibri" w:eastAsia="Times New Roman" w:hAnsi="Calibri" w:cs="Calibri"/>
          <w:b/>
          <w:bCs/>
          <w:color w:val="000000" w:themeColor="text1"/>
          <w:sz w:val="24"/>
          <w:szCs w:val="24"/>
        </w:rPr>
        <w:t xml:space="preserve"> </w:t>
      </w:r>
      <w:r w:rsidRPr="00014B2D">
        <w:rPr>
          <w:rFonts w:ascii="GHEA Grapalat" w:eastAsia="Times New Roman" w:hAnsi="GHEA Grapalat" w:cs="GHEA Grapalat"/>
          <w:b/>
          <w:bCs/>
          <w:color w:val="000000" w:themeColor="text1"/>
          <w:sz w:val="24"/>
          <w:szCs w:val="24"/>
        </w:rPr>
        <w:t>ՕՐԵՆՍԳՐՔՈՒՄ</w:t>
      </w:r>
      <w:r w:rsidRPr="00014B2D">
        <w:rPr>
          <w:rFonts w:ascii="Calibri" w:eastAsia="Times New Roman" w:hAnsi="Calibri" w:cs="Calibri"/>
          <w:b/>
          <w:bCs/>
          <w:color w:val="000000" w:themeColor="text1"/>
          <w:sz w:val="24"/>
          <w:szCs w:val="24"/>
        </w:rPr>
        <w:t xml:space="preserve"> </w:t>
      </w:r>
      <w:r w:rsidRPr="00014B2D">
        <w:rPr>
          <w:rFonts w:ascii="GHEA Grapalat" w:eastAsia="Times New Roman" w:hAnsi="GHEA Grapalat" w:cs="Times New Roman"/>
          <w:b/>
          <w:bCs/>
          <w:color w:val="000000" w:themeColor="text1"/>
          <w:sz w:val="24"/>
          <w:szCs w:val="24"/>
        </w:rPr>
        <w:t>ԼՐԱՑՈՒՄՆԵՐ ԵՎ ՓՈՓՈԽՈՒԹՅՈՒՆՆԵՐ</w:t>
      </w:r>
      <w:r w:rsidRPr="00014B2D">
        <w:rPr>
          <w:rFonts w:ascii="Calibri" w:eastAsia="Times New Roman" w:hAnsi="Calibri" w:cs="Calibri"/>
          <w:b/>
          <w:bCs/>
          <w:color w:val="000000" w:themeColor="text1"/>
          <w:sz w:val="24"/>
          <w:szCs w:val="24"/>
        </w:rPr>
        <w:t xml:space="preserve"> </w:t>
      </w:r>
      <w:r w:rsidRPr="00014B2D">
        <w:rPr>
          <w:rFonts w:ascii="GHEA Grapalat" w:eastAsia="Times New Roman" w:hAnsi="GHEA Grapalat" w:cs="GHEA Grapalat"/>
          <w:b/>
          <w:bCs/>
          <w:color w:val="000000" w:themeColor="text1"/>
          <w:sz w:val="24"/>
          <w:szCs w:val="24"/>
        </w:rPr>
        <w:t>ԿԱՏԱՐԵԼՈՒ</w:t>
      </w:r>
      <w:r w:rsidRPr="00014B2D">
        <w:rPr>
          <w:rFonts w:ascii="Calibri" w:eastAsia="Times New Roman" w:hAnsi="Calibri" w:cs="Calibri"/>
          <w:b/>
          <w:bCs/>
          <w:color w:val="000000" w:themeColor="text1"/>
          <w:sz w:val="24"/>
          <w:szCs w:val="24"/>
        </w:rPr>
        <w:t xml:space="preserve"> </w:t>
      </w:r>
      <w:r w:rsidRPr="00014B2D">
        <w:rPr>
          <w:rFonts w:ascii="GHEA Grapalat" w:eastAsia="Times New Roman" w:hAnsi="GHEA Grapalat" w:cs="GHEA Grapalat"/>
          <w:b/>
          <w:bCs/>
          <w:color w:val="000000" w:themeColor="text1"/>
          <w:sz w:val="24"/>
          <w:szCs w:val="24"/>
        </w:rPr>
        <w:t>ՄԱՍԻ</w:t>
      </w:r>
      <w:r w:rsidRPr="00014B2D">
        <w:rPr>
          <w:rFonts w:ascii="GHEA Grapalat" w:eastAsia="Times New Roman" w:hAnsi="GHEA Grapalat" w:cs="Times New Roman"/>
          <w:b/>
          <w:bCs/>
          <w:color w:val="000000" w:themeColor="text1"/>
          <w:sz w:val="24"/>
          <w:szCs w:val="24"/>
        </w:rPr>
        <w:t>Ն</w:t>
      </w:r>
    </w:p>
    <w:p w14:paraId="7C6B7FE1"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bCs/>
          <w:color w:val="000000" w:themeColor="text1"/>
          <w:sz w:val="24"/>
          <w:szCs w:val="24"/>
        </w:rPr>
      </w:pPr>
    </w:p>
    <w:p w14:paraId="4315C9C8"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bCs/>
          <w:color w:val="000000"/>
        </w:rPr>
        <w:t>Հոդված 1.</w:t>
      </w:r>
      <w:r w:rsidRPr="00014B2D">
        <w:rPr>
          <w:rFonts w:ascii="Calibri" w:hAnsi="Calibri" w:cs="Calibri"/>
          <w:b/>
          <w:bCs/>
          <w:color w:val="000000"/>
        </w:rPr>
        <w:t xml:space="preserve"> </w:t>
      </w:r>
      <w:r w:rsidRPr="00014B2D">
        <w:rPr>
          <w:rFonts w:ascii="GHEA Grapalat" w:hAnsi="GHEA Grapalat"/>
          <w:color w:val="000000"/>
        </w:rPr>
        <w:t>1998 թվականի մայիսի 5-ի Հայաստանի Հանրապետության քաղաքացիական օրենսգրքի (այսուհետ՝ Օրենսգիրք) 88-րդ հոդվածը լրացնել հետևյալ բովանդակությամբ 3-րդ մասով.</w:t>
      </w:r>
    </w:p>
    <w:p w14:paraId="35EADEFD" w14:textId="4E1675DB"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color w:val="000000"/>
        </w:rPr>
        <w:t xml:space="preserve">3. Կատարողական վարույթի շրջանակներում </w:t>
      </w:r>
      <w:r w:rsidRPr="00014B2D">
        <w:rPr>
          <w:rFonts w:ascii="GHEA Grapalat" w:hAnsi="GHEA Grapalat"/>
          <w:bCs/>
          <w:color w:val="000000"/>
        </w:rPr>
        <w:t>լիակատար ընկերակցության բաժնեհավաք կապիտալում մասնակցի բաժնեմասի վրա բռնագանձում</w:t>
      </w:r>
      <w:r w:rsidR="004B1CAE" w:rsidRPr="00014B2D">
        <w:rPr>
          <w:rFonts w:ascii="Calibri" w:hAnsi="Calibri" w:cs="Calibri"/>
          <w:b/>
          <w:bCs/>
          <w:color w:val="000000"/>
        </w:rPr>
        <w:t xml:space="preserve"> </w:t>
      </w:r>
      <w:r w:rsidRPr="00014B2D">
        <w:rPr>
          <w:rFonts w:ascii="GHEA Grapalat" w:hAnsi="GHEA Grapalat"/>
          <w:color w:val="000000"/>
        </w:rPr>
        <w:t>տարածելու հարաբերությունները կարգավորվում են Կատարողական վարույթի մասին օրենքով::</w:t>
      </w:r>
    </w:p>
    <w:p w14:paraId="0E7967E1"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b/>
          <w:color w:val="000000" w:themeColor="text1"/>
        </w:rPr>
      </w:pPr>
    </w:p>
    <w:p w14:paraId="6292DFA7"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color w:val="000000" w:themeColor="text1"/>
        </w:rPr>
        <w:t xml:space="preserve">Հոդված 2. </w:t>
      </w:r>
      <w:r w:rsidRPr="00014B2D">
        <w:rPr>
          <w:rFonts w:ascii="GHEA Grapalat" w:hAnsi="GHEA Grapalat"/>
          <w:color w:val="000000" w:themeColor="text1"/>
        </w:rPr>
        <w:t>Օրենսգրքի</w:t>
      </w:r>
      <w:r w:rsidRPr="00014B2D">
        <w:rPr>
          <w:rFonts w:ascii="GHEA Grapalat" w:hAnsi="GHEA Grapalat"/>
          <w:color w:val="000000"/>
        </w:rPr>
        <w:t xml:space="preserve"> 102-րդ հոդվածը լրացնել հետևյալ բովանդակությամբ 3-րդ մասով.</w:t>
      </w:r>
    </w:p>
    <w:p w14:paraId="379AFD5C" w14:textId="79CDB1D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color w:val="000000" w:themeColor="text1"/>
        </w:rPr>
        <w:t>3. Կատարողական վարույթի շրջանակներում սահմանափակ պատասխանատվությամբ ընկերության գույքում մասնակցի բաժնեմասի վրա բռնագանձում</w:t>
      </w:r>
      <w:r w:rsidR="004B1CAE" w:rsidRPr="00014B2D">
        <w:rPr>
          <w:rFonts w:ascii="GHEA Grapalat" w:hAnsi="GHEA Grapalat"/>
          <w:color w:val="000000" w:themeColor="text1"/>
        </w:rPr>
        <w:t xml:space="preserve"> </w:t>
      </w:r>
      <w:r w:rsidRPr="00014B2D">
        <w:rPr>
          <w:rFonts w:ascii="GHEA Grapalat" w:hAnsi="GHEA Grapalat"/>
          <w:color w:val="000000" w:themeColor="text1"/>
        </w:rPr>
        <w:t>տարածելու հարաբերությունները կարգավորվում են Կատարողական վարույթի մասին օրենքով::</w:t>
      </w:r>
    </w:p>
    <w:p w14:paraId="4FF67748"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b/>
          <w:color w:val="000000" w:themeColor="text1"/>
        </w:rPr>
      </w:pPr>
    </w:p>
    <w:p w14:paraId="3D4ADC39"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color w:val="000000" w:themeColor="text1"/>
        </w:rPr>
        <w:t xml:space="preserve">Հոդված 3. </w:t>
      </w:r>
      <w:r w:rsidRPr="00014B2D">
        <w:rPr>
          <w:rFonts w:ascii="GHEA Grapalat" w:hAnsi="GHEA Grapalat"/>
          <w:color w:val="000000" w:themeColor="text1"/>
        </w:rPr>
        <w:t>Օրենսգրքի</w:t>
      </w:r>
      <w:r w:rsidRPr="00014B2D">
        <w:rPr>
          <w:rFonts w:ascii="GHEA Grapalat" w:hAnsi="GHEA Grapalat"/>
          <w:color w:val="000000"/>
        </w:rPr>
        <w:t xml:space="preserve"> 200-րդ հոդվածը լրացնել հետևյալ բովանդակությամբ 3-րդ մասով.</w:t>
      </w:r>
    </w:p>
    <w:p w14:paraId="7BEF5317"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color w:val="000000"/>
        </w:rPr>
        <w:t xml:space="preserve">3. Կատարողական վարույթի շրջանակներում </w:t>
      </w:r>
      <w:r w:rsidRPr="00014B2D">
        <w:rPr>
          <w:rFonts w:ascii="GHEA Grapalat" w:hAnsi="GHEA Grapalat"/>
        </w:rPr>
        <w:t>ընդհանուր սեփականության ներքո գտնվող գույքում պարտապանի բաժնի վրա բռնագանձում տարածելու հարաբերությունները կարգավորվում են Կատարողական վարույթի մասին օրենքով::</w:t>
      </w:r>
    </w:p>
    <w:p w14:paraId="27539823"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4D003714" w14:textId="3FDCBD43"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color w:val="000000" w:themeColor="text1"/>
        </w:rPr>
        <w:t xml:space="preserve">Հոդված 4. </w:t>
      </w:r>
      <w:r w:rsidRPr="00014B2D">
        <w:rPr>
          <w:rFonts w:ascii="GHEA Grapalat" w:hAnsi="GHEA Grapalat"/>
          <w:color w:val="000000" w:themeColor="text1"/>
        </w:rPr>
        <w:t>Օրենսգրքի</w:t>
      </w:r>
      <w:r w:rsidRPr="00014B2D">
        <w:rPr>
          <w:rFonts w:ascii="GHEA Grapalat" w:hAnsi="GHEA Grapalat"/>
          <w:color w:val="000000"/>
        </w:rPr>
        <w:t xml:space="preserve"> 243.1.-րդ հոդվածի 2-րդ մասը </w:t>
      </w:r>
      <w:r w:rsidR="0095571F" w:rsidRPr="00014B2D">
        <w:rPr>
          <w:rFonts w:ascii="GHEA Grapalat" w:hAnsi="GHEA Grapalat"/>
          <w:color w:val="000000"/>
        </w:rPr>
        <w:t>լրացնել նոր պարբերությամբ՝ հետևյալ բովանդակությամբ.</w:t>
      </w:r>
    </w:p>
    <w:p w14:paraId="1646231E" w14:textId="233A765B" w:rsidR="0095571F" w:rsidRPr="00014B2D" w:rsidRDefault="0095571F"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color w:val="000000"/>
        </w:rPr>
        <w:t>«Կատարողական վարույթում կիրառված Սահմանափակումները դադարում են «Կատարողական վարույթի մասին» օրենքով սահմանված հիմքերով և կարգով։»։</w:t>
      </w:r>
    </w:p>
    <w:p w14:paraId="1C4DD53B"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70F9FF8A"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color w:val="000000" w:themeColor="text1"/>
        </w:rPr>
        <w:t xml:space="preserve">Հոդված 5. </w:t>
      </w:r>
      <w:r w:rsidRPr="00014B2D">
        <w:rPr>
          <w:rFonts w:ascii="GHEA Grapalat" w:hAnsi="GHEA Grapalat"/>
          <w:color w:val="000000" w:themeColor="text1"/>
        </w:rPr>
        <w:t>Օրենսգրքի</w:t>
      </w:r>
      <w:r w:rsidRPr="00014B2D">
        <w:rPr>
          <w:rFonts w:ascii="GHEA Grapalat" w:hAnsi="GHEA Grapalat"/>
          <w:color w:val="000000"/>
        </w:rPr>
        <w:t xml:space="preserve"> 968.6.-րդ հոդվածը լրացնել հետևյալ բովանդակությամբ 5-րդ մասով.</w:t>
      </w:r>
    </w:p>
    <w:p w14:paraId="41CD396F" w14:textId="7CBFDDFC"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color w:val="000000" w:themeColor="text1"/>
        </w:rPr>
        <w:lastRenderedPageBreak/>
        <w:t>5. Կատարողական վարույթի շրջանակներում ֆոնդի մասնակցի փայի վրա բռնագանձում</w:t>
      </w:r>
      <w:r w:rsidR="004B1CAE" w:rsidRPr="00014B2D">
        <w:rPr>
          <w:rFonts w:ascii="GHEA Grapalat" w:hAnsi="GHEA Grapalat"/>
          <w:color w:val="000000" w:themeColor="text1"/>
        </w:rPr>
        <w:t xml:space="preserve"> </w:t>
      </w:r>
      <w:r w:rsidRPr="00014B2D">
        <w:rPr>
          <w:rFonts w:ascii="GHEA Grapalat" w:hAnsi="GHEA Grapalat"/>
          <w:color w:val="000000" w:themeColor="text1"/>
        </w:rPr>
        <w:t>տարածելու հարաբերությունները կարգավորվում են Կատարողական վարույթի մասին օրենքով::</w:t>
      </w:r>
    </w:p>
    <w:p w14:paraId="79212B2A"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0881F448"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b/>
          <w:color w:val="000000" w:themeColor="text1"/>
        </w:rPr>
        <w:t xml:space="preserve">Հոդված 6. </w:t>
      </w:r>
      <w:r w:rsidRPr="00014B2D">
        <w:rPr>
          <w:rFonts w:ascii="GHEA Grapalat" w:hAnsi="GHEA Grapalat"/>
          <w:color w:val="000000" w:themeColor="text1"/>
        </w:rPr>
        <w:t>Օրենսգրքի</w:t>
      </w:r>
      <w:r w:rsidRPr="00014B2D">
        <w:rPr>
          <w:rFonts w:ascii="GHEA Grapalat" w:hAnsi="GHEA Grapalat"/>
          <w:color w:val="000000"/>
        </w:rPr>
        <w:t xml:space="preserve"> 1243-րդ հոդվածը լրացնել հետևյալ բովանդակությամբ 3-րդ մասով.</w:t>
      </w:r>
    </w:p>
    <w:p w14:paraId="7C8511BE"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r w:rsidRPr="00014B2D">
        <w:rPr>
          <w:rFonts w:ascii="GHEA Grapalat" w:hAnsi="GHEA Grapalat"/>
          <w:color w:val="000000"/>
        </w:rPr>
        <w:t>3. Ժառանգության բացումից հետո պահանջը լրացուցիչ չի ներկայացվում, եթե պարտատերը մինչև ժառանգության բացումը սահմանված կարգով հայց է հարուցել ժառանգատուի դեմ, կամ եթե նրա պահանջով հարուցվել է կատարողական վարույթ::</w:t>
      </w:r>
    </w:p>
    <w:p w14:paraId="1806B0F1"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53BEDE66" w14:textId="21B7A27B"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b/>
          <w:color w:val="000000" w:themeColor="text1"/>
        </w:rPr>
        <w:t>Հոդված 7.</w:t>
      </w:r>
      <w:r w:rsidRPr="00014B2D">
        <w:rPr>
          <w:rFonts w:ascii="GHEA Grapalat" w:hAnsi="GHEA Grapalat"/>
          <w:color w:val="000000" w:themeColor="text1"/>
        </w:rPr>
        <w:t xml:space="preserve"> Սույն օրենքն ուժի մեջ է մտնում </w:t>
      </w:r>
      <w:r w:rsidR="00153B1F" w:rsidRPr="00014B2D">
        <w:rPr>
          <w:rFonts w:ascii="GHEA Grapalat" w:hAnsi="GHEA Grapalat"/>
        </w:rPr>
        <w:t>2025 թվականի հունվարի 1-ից</w:t>
      </w:r>
      <w:r w:rsidRPr="00014B2D">
        <w:rPr>
          <w:rFonts w:ascii="GHEA Grapalat" w:hAnsi="GHEA Grapalat"/>
          <w:color w:val="000000" w:themeColor="text1"/>
        </w:rPr>
        <w:t>:</w:t>
      </w:r>
    </w:p>
    <w:p w14:paraId="5C66C885"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p>
    <w:p w14:paraId="6E276B82"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center"/>
        <w:rPr>
          <w:rFonts w:ascii="GHEA Grapalat" w:hAnsi="GHEA Grapalat"/>
          <w:b/>
          <w:bCs/>
          <w:color w:val="000000"/>
        </w:rPr>
      </w:pPr>
      <w:r w:rsidRPr="00014B2D">
        <w:rPr>
          <w:rFonts w:ascii="GHEA Grapalat" w:hAnsi="GHEA Grapalat"/>
          <w:b/>
          <w:color w:val="000000" w:themeColor="text1"/>
        </w:rPr>
        <w:br w:type="page"/>
      </w:r>
      <w:r w:rsidRPr="00014B2D">
        <w:rPr>
          <w:rFonts w:ascii="GHEA Grapalat" w:hAnsi="GHEA Grapalat"/>
          <w:b/>
          <w:bCs/>
          <w:color w:val="000000"/>
        </w:rPr>
        <w:lastRenderedPageBreak/>
        <w:t>ՀԱՅԱՍՏԱՆԻ ՀԱՆՐԱՊԵՏՈՒԹՅԱՆ</w:t>
      </w:r>
    </w:p>
    <w:p w14:paraId="79544838"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31637F0F"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510E3FE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2AB5AE59"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hAnsi="GHEA Grapalat"/>
          <w:b/>
          <w:bCs/>
          <w:color w:val="000000"/>
          <w:sz w:val="24"/>
          <w:szCs w:val="24"/>
          <w:shd w:val="clear" w:color="auto" w:fill="FFFFFF"/>
        </w:rPr>
      </w:pPr>
      <w:r w:rsidRPr="00014B2D">
        <w:rPr>
          <w:rFonts w:ascii="GHEA Grapalat" w:hAnsi="GHEA Grapalat"/>
          <w:b/>
          <w:bCs/>
          <w:color w:val="000000"/>
          <w:sz w:val="24"/>
          <w:szCs w:val="24"/>
          <w:shd w:val="clear" w:color="auto" w:fill="FFFFFF"/>
        </w:rPr>
        <w:t>ՆԵՐԴՐՈՒՄԱՅԻՆ ՖՈՆԴԵՐԻ ՄԱՍԻՆ ՕՐԵՆՔՈՒՄ</w:t>
      </w:r>
    </w:p>
    <w:p w14:paraId="16EE5FBB"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ՓՈՓՈԽՈՒԹՅՈՒՆ ԿԱՏԱՐԵԼՈՒ ՄԱՍԻՆ</w:t>
      </w:r>
    </w:p>
    <w:p w14:paraId="51DB42C7"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639DAED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Հոդված 1.</w:t>
      </w:r>
      <w:r w:rsidRPr="00014B2D">
        <w:rPr>
          <w:rFonts w:ascii="Arial Unicode" w:hAnsi="Arial Unicode"/>
          <w:color w:val="000000"/>
          <w:sz w:val="24"/>
          <w:szCs w:val="24"/>
          <w:shd w:val="clear" w:color="auto" w:fill="FFFFFF"/>
        </w:rPr>
        <w:t xml:space="preserve"> </w:t>
      </w:r>
      <w:r w:rsidRPr="00014B2D">
        <w:rPr>
          <w:rFonts w:ascii="GHEA Grapalat" w:eastAsia="Times New Roman" w:hAnsi="GHEA Grapalat" w:cs="Times New Roman"/>
          <w:bCs/>
          <w:color w:val="000000"/>
          <w:sz w:val="24"/>
          <w:szCs w:val="24"/>
        </w:rPr>
        <w:t>«Ներդրումային ֆոնդերի մասին» 2010 թվականի դեկտեմբերի 22-ի ՀՕ-245-Ն օրենքի 19-րդ</w:t>
      </w:r>
      <w:r w:rsidRPr="00014B2D">
        <w:rPr>
          <w:rFonts w:ascii="GHEA Grapalat" w:hAnsi="GHEA Grapalat"/>
          <w:color w:val="000000"/>
          <w:sz w:val="24"/>
          <w:szCs w:val="24"/>
          <w:shd w:val="clear" w:color="auto" w:fill="FFFFFF"/>
        </w:rPr>
        <w:t xml:space="preserve"> հոդվածը լրացնել հետևյալ բովանդակությամբ 3-րդ մասով.</w:t>
      </w:r>
    </w:p>
    <w:p w14:paraId="3348A906" w14:textId="4ACDABA8"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3. Կատարողական վարույթի շրջանակներում ֆոնդի մասնակցի փայի վրա բռնագանձում</w:t>
      </w:r>
      <w:r w:rsidR="004B1CAE" w:rsidRPr="00014B2D">
        <w:rPr>
          <w:rFonts w:ascii="GHEA Grapalat" w:hAnsi="GHEA Grapalat"/>
          <w:color w:val="000000"/>
          <w:sz w:val="24"/>
          <w:szCs w:val="24"/>
          <w:shd w:val="clear" w:color="auto" w:fill="FFFFFF"/>
        </w:rPr>
        <w:t xml:space="preserve"> </w:t>
      </w:r>
      <w:r w:rsidRPr="00014B2D">
        <w:rPr>
          <w:rFonts w:ascii="GHEA Grapalat" w:hAnsi="GHEA Grapalat"/>
          <w:color w:val="000000"/>
          <w:sz w:val="24"/>
          <w:szCs w:val="24"/>
          <w:shd w:val="clear" w:color="auto" w:fill="FFFFFF"/>
        </w:rPr>
        <w:t>տարածելու հարաբերությունները կարգավորվում են Կատարողական վարույթի մասին օրենքով::</w:t>
      </w:r>
    </w:p>
    <w:p w14:paraId="058912E4"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b/>
          <w:sz w:val="24"/>
          <w:szCs w:val="24"/>
          <w:lang w:eastAsia="ko-KR"/>
        </w:rPr>
      </w:pPr>
    </w:p>
    <w:p w14:paraId="76A661C8" w14:textId="7F200595"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b/>
          <w:bCs/>
          <w:color w:val="000000"/>
        </w:rPr>
      </w:pPr>
      <w:r w:rsidRPr="00014B2D">
        <w:rPr>
          <w:rFonts w:ascii="GHEA Grapalat" w:hAnsi="GHEA Grapalat"/>
          <w:b/>
          <w:color w:val="000000" w:themeColor="text1"/>
        </w:rPr>
        <w:t>Հոդված 2.</w:t>
      </w:r>
      <w:r w:rsidRPr="00014B2D">
        <w:rPr>
          <w:rFonts w:ascii="GHEA Grapalat" w:hAnsi="GHEA Grapalat"/>
          <w:color w:val="000000" w:themeColor="text1"/>
        </w:rPr>
        <w:t xml:space="preserve"> Սույն օրենքն ուժի մեջ է մտնում </w:t>
      </w:r>
      <w:r w:rsidR="00153B1F" w:rsidRPr="00014B2D">
        <w:rPr>
          <w:rFonts w:ascii="GHEA Grapalat" w:hAnsi="GHEA Grapalat"/>
        </w:rPr>
        <w:t>2025 թվականի հունվարի 1-ից</w:t>
      </w:r>
      <w:r w:rsidRPr="00014B2D">
        <w:rPr>
          <w:rFonts w:ascii="GHEA Grapalat" w:hAnsi="GHEA Grapalat"/>
          <w:color w:val="000000" w:themeColor="text1"/>
        </w:rPr>
        <w:t>:</w:t>
      </w:r>
    </w:p>
    <w:p w14:paraId="68023542" w14:textId="77777777" w:rsidR="0063504A" w:rsidRPr="00014B2D" w:rsidRDefault="0063504A" w:rsidP="00795F5A">
      <w:pPr>
        <w:tabs>
          <w:tab w:val="left" w:pos="851"/>
          <w:tab w:val="left" w:pos="993"/>
        </w:tabs>
        <w:spacing w:after="0" w:line="276" w:lineRule="auto"/>
        <w:ind w:firstLine="567"/>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br w:type="page"/>
      </w:r>
    </w:p>
    <w:p w14:paraId="37C20BB4"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lastRenderedPageBreak/>
        <w:t>ՀԱՅԱՍՏԱՆԻ ՀԱՆՐԱՊԵՏՈՒԹՅԱՆ</w:t>
      </w:r>
    </w:p>
    <w:p w14:paraId="2A47D35B"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2084112B"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05936090"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01EC21CC"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bCs/>
          <w:color w:val="000000" w:themeColor="text1"/>
          <w:sz w:val="24"/>
          <w:szCs w:val="24"/>
        </w:rPr>
      </w:pPr>
      <w:r w:rsidRPr="00014B2D">
        <w:rPr>
          <w:rFonts w:ascii="GHEA Grapalat" w:eastAsia="Times New Roman" w:hAnsi="GHEA Grapalat" w:cs="Times New Roman"/>
          <w:b/>
          <w:bCs/>
          <w:color w:val="000000" w:themeColor="text1"/>
          <w:sz w:val="24"/>
          <w:szCs w:val="24"/>
        </w:rPr>
        <w:t>ՍԱՀՄԱՆԱՓԱԿ ՊԱՏԱՍԽԱՆԱՏՎՈՒԹՅԱՄԲ ԸՆԿԵՐՈՒԹՅՈՒՆՆԵՐԻ ՄԱՍԻՆ ՓՈՓՈԽՈՒԹՅՈՒՆ</w:t>
      </w:r>
      <w:r w:rsidRPr="00014B2D">
        <w:rPr>
          <w:rFonts w:ascii="Calibri" w:eastAsia="Times New Roman" w:hAnsi="Calibri" w:cs="Calibri"/>
          <w:b/>
          <w:bCs/>
          <w:color w:val="000000" w:themeColor="text1"/>
          <w:sz w:val="24"/>
          <w:szCs w:val="24"/>
        </w:rPr>
        <w:t xml:space="preserve"> </w:t>
      </w:r>
      <w:r w:rsidRPr="00014B2D">
        <w:rPr>
          <w:rFonts w:ascii="GHEA Grapalat" w:eastAsia="Times New Roman" w:hAnsi="GHEA Grapalat" w:cs="GHEA Grapalat"/>
          <w:b/>
          <w:bCs/>
          <w:color w:val="000000" w:themeColor="text1"/>
          <w:sz w:val="24"/>
          <w:szCs w:val="24"/>
        </w:rPr>
        <w:t>ԿԱՏԱՐԵԼՈՒ</w:t>
      </w:r>
      <w:r w:rsidRPr="00014B2D">
        <w:rPr>
          <w:rFonts w:ascii="Calibri" w:eastAsia="Times New Roman" w:hAnsi="Calibri" w:cs="Calibri"/>
          <w:b/>
          <w:bCs/>
          <w:color w:val="000000" w:themeColor="text1"/>
          <w:sz w:val="24"/>
          <w:szCs w:val="24"/>
        </w:rPr>
        <w:t xml:space="preserve"> </w:t>
      </w:r>
      <w:r w:rsidRPr="00014B2D">
        <w:rPr>
          <w:rFonts w:ascii="GHEA Grapalat" w:eastAsia="Times New Roman" w:hAnsi="GHEA Grapalat" w:cs="GHEA Grapalat"/>
          <w:b/>
          <w:bCs/>
          <w:color w:val="000000" w:themeColor="text1"/>
          <w:sz w:val="24"/>
          <w:szCs w:val="24"/>
        </w:rPr>
        <w:t>ՄԱՍԻ</w:t>
      </w:r>
      <w:r w:rsidRPr="00014B2D">
        <w:rPr>
          <w:rFonts w:ascii="GHEA Grapalat" w:eastAsia="Times New Roman" w:hAnsi="GHEA Grapalat" w:cs="Times New Roman"/>
          <w:b/>
          <w:bCs/>
          <w:color w:val="000000" w:themeColor="text1"/>
          <w:sz w:val="24"/>
          <w:szCs w:val="24"/>
        </w:rPr>
        <w:t>Ն</w:t>
      </w:r>
    </w:p>
    <w:p w14:paraId="5AD94C66"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5D54D539" w14:textId="47520558"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Հոդված 1.</w:t>
      </w:r>
      <w:r w:rsidR="004B1CAE" w:rsidRPr="00014B2D">
        <w:rPr>
          <w:rFonts w:ascii="Arial Unicode" w:hAnsi="Arial Unicode"/>
          <w:color w:val="000000"/>
          <w:sz w:val="24"/>
          <w:szCs w:val="24"/>
          <w:shd w:val="clear" w:color="auto" w:fill="FFFFFF"/>
        </w:rPr>
        <w:t xml:space="preserve"> </w:t>
      </w:r>
      <w:r w:rsidRPr="00014B2D">
        <w:rPr>
          <w:rFonts w:ascii="GHEA Grapalat" w:eastAsia="Times New Roman" w:hAnsi="GHEA Grapalat" w:cs="Times New Roman"/>
          <w:bCs/>
          <w:color w:val="000000"/>
          <w:sz w:val="24"/>
          <w:szCs w:val="24"/>
        </w:rPr>
        <w:t>«Սահմանափակ պատասխանատվությամբ ընկերությունների մասին» 2001 թվականի հոկտեմբերի 24-ի ՀՕ-252 օրենքի 20-րդ հոդվածը լրացնել</w:t>
      </w:r>
      <w:r w:rsidR="004B1CAE" w:rsidRPr="00014B2D">
        <w:rPr>
          <w:rFonts w:ascii="GHEA Grapalat" w:eastAsia="Times New Roman" w:hAnsi="GHEA Grapalat" w:cs="Times New Roman"/>
          <w:bCs/>
          <w:color w:val="000000"/>
          <w:sz w:val="24"/>
          <w:szCs w:val="24"/>
        </w:rPr>
        <w:t xml:space="preserve"> </w:t>
      </w:r>
      <w:r w:rsidRPr="00014B2D">
        <w:rPr>
          <w:rFonts w:ascii="GHEA Grapalat" w:hAnsi="GHEA Grapalat"/>
          <w:color w:val="000000"/>
          <w:sz w:val="24"/>
          <w:szCs w:val="24"/>
          <w:shd w:val="clear" w:color="auto" w:fill="FFFFFF"/>
        </w:rPr>
        <w:t>հետևյալ բովանդակությամբ 6-րդ մասով.</w:t>
      </w:r>
    </w:p>
    <w:p w14:paraId="1A84D954" w14:textId="53E02B15"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6. Կատարողական վարույթի շրջանակներում ընկերության կանոնադրական կապիտալում ընկերության մասնակցի բաժնեմասի վրա բռնագանձում</w:t>
      </w:r>
      <w:r w:rsidR="004B1CAE" w:rsidRPr="00014B2D">
        <w:rPr>
          <w:rFonts w:ascii="GHEA Grapalat" w:hAnsi="GHEA Grapalat"/>
          <w:color w:val="000000"/>
          <w:sz w:val="24"/>
          <w:szCs w:val="24"/>
          <w:shd w:val="clear" w:color="auto" w:fill="FFFFFF"/>
        </w:rPr>
        <w:t xml:space="preserve"> </w:t>
      </w:r>
      <w:r w:rsidRPr="00014B2D">
        <w:rPr>
          <w:rFonts w:ascii="GHEA Grapalat" w:hAnsi="GHEA Grapalat"/>
          <w:color w:val="000000"/>
          <w:sz w:val="24"/>
          <w:szCs w:val="24"/>
          <w:shd w:val="clear" w:color="auto" w:fill="FFFFFF"/>
        </w:rPr>
        <w:t>տարածելու հարաբերությունները կարգավորվում են Կատարողական վարույթի մասին օրենքով::</w:t>
      </w:r>
    </w:p>
    <w:p w14:paraId="75923B63"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05FD36EF"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b/>
          <w:sz w:val="24"/>
          <w:szCs w:val="24"/>
          <w:lang w:eastAsia="ko-KR"/>
        </w:rPr>
      </w:pPr>
    </w:p>
    <w:p w14:paraId="5E312CF0" w14:textId="582AFA28"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b/>
          <w:color w:val="000000" w:themeColor="text1"/>
        </w:rPr>
        <w:t>Հոդված 2.</w:t>
      </w:r>
      <w:r w:rsidRPr="00014B2D">
        <w:rPr>
          <w:rFonts w:ascii="GHEA Grapalat" w:hAnsi="GHEA Grapalat"/>
          <w:color w:val="000000" w:themeColor="text1"/>
        </w:rPr>
        <w:t xml:space="preserve"> Սույն օրենքն ուժի մեջ է մտնում </w:t>
      </w:r>
      <w:r w:rsidR="00153B1F" w:rsidRPr="00014B2D">
        <w:rPr>
          <w:rFonts w:ascii="GHEA Grapalat" w:hAnsi="GHEA Grapalat"/>
        </w:rPr>
        <w:t>2025 թվականի հունվարի 1-ից</w:t>
      </w:r>
      <w:r w:rsidRPr="00014B2D">
        <w:rPr>
          <w:rFonts w:ascii="GHEA Grapalat" w:hAnsi="GHEA Grapalat"/>
          <w:color w:val="000000" w:themeColor="text1"/>
        </w:rPr>
        <w:t>:</w:t>
      </w:r>
    </w:p>
    <w:p w14:paraId="1F95E348"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p>
    <w:p w14:paraId="543D10CE"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b/>
          <w:bCs/>
          <w:color w:val="000000"/>
        </w:rPr>
      </w:pPr>
      <w:r w:rsidRPr="00014B2D">
        <w:rPr>
          <w:rFonts w:ascii="GHEA Grapalat" w:hAnsi="GHEA Grapalat"/>
          <w:b/>
          <w:color w:val="000000" w:themeColor="text1"/>
        </w:rPr>
        <w:br w:type="page"/>
      </w:r>
    </w:p>
    <w:p w14:paraId="45BA8BE6" w14:textId="77777777" w:rsidR="0063504A" w:rsidRPr="00014B2D" w:rsidRDefault="0063504A" w:rsidP="00795F5A">
      <w:pPr>
        <w:tabs>
          <w:tab w:val="left" w:pos="851"/>
          <w:tab w:val="left" w:pos="993"/>
        </w:tabs>
        <w:spacing w:after="0" w:line="276" w:lineRule="auto"/>
        <w:ind w:firstLine="567"/>
        <w:rPr>
          <w:rFonts w:ascii="GHEA Grapalat" w:eastAsia="Times New Roman" w:hAnsi="GHEA Grapalat" w:cs="Times New Roman"/>
          <w:b/>
          <w:color w:val="000000" w:themeColor="text1"/>
          <w:sz w:val="24"/>
          <w:szCs w:val="24"/>
        </w:rPr>
      </w:pPr>
    </w:p>
    <w:p w14:paraId="2095C0F6"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ՀԱՅԱՍՏԱՆԻ ՀԱՆՐԱՊԵՏՈՒԹՅԱՆ</w:t>
      </w:r>
    </w:p>
    <w:p w14:paraId="2C185F0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3E0187B3"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5BBFABC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632EC624"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Style w:val="Strong"/>
          <w:rFonts w:ascii="GHEA Grapalat" w:hAnsi="GHEA Grapalat"/>
          <w:color w:val="000000"/>
          <w:sz w:val="24"/>
          <w:szCs w:val="24"/>
          <w:shd w:val="clear" w:color="auto" w:fill="FFFFFF"/>
        </w:rPr>
        <w:t>ՔՐԵԱԿԱՆ ԴԱՏԱՎԱՐՈՒԹՅԱՆ ՕՐԵՆՍԳՐՔՈՒՄ ԼՐԱՑՈՒՄ ԵՎ</w:t>
      </w:r>
    </w:p>
    <w:p w14:paraId="147437C9"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ՓՈՓՈԽՈՒԹՅՈՒՆՆԵՐ ԿԱՏԱՐԵԼՈՒ ՄԱՍԻՆ</w:t>
      </w:r>
    </w:p>
    <w:p w14:paraId="498CD24A"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3A6C4A88"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Cs/>
          <w:color w:val="000000"/>
          <w:sz w:val="24"/>
          <w:szCs w:val="24"/>
        </w:rPr>
      </w:pPr>
      <w:r w:rsidRPr="00014B2D">
        <w:rPr>
          <w:rFonts w:ascii="GHEA Grapalat" w:eastAsia="Times New Roman" w:hAnsi="GHEA Grapalat" w:cs="Times New Roman"/>
          <w:b/>
          <w:bCs/>
          <w:color w:val="000000"/>
          <w:sz w:val="24"/>
          <w:szCs w:val="24"/>
        </w:rPr>
        <w:t>Հոդված 1.</w:t>
      </w:r>
      <w:r w:rsidRPr="00014B2D">
        <w:rPr>
          <w:rFonts w:ascii="Arial Unicode" w:hAnsi="Arial Unicode"/>
          <w:color w:val="000000"/>
          <w:sz w:val="24"/>
          <w:szCs w:val="24"/>
          <w:shd w:val="clear" w:color="auto" w:fill="FFFFFF"/>
        </w:rPr>
        <w:t xml:space="preserve"> </w:t>
      </w:r>
      <w:r w:rsidRPr="00014B2D">
        <w:rPr>
          <w:rFonts w:ascii="GHEA Grapalat" w:eastAsia="Times New Roman" w:hAnsi="GHEA Grapalat" w:cs="Times New Roman"/>
          <w:bCs/>
          <w:color w:val="000000"/>
          <w:sz w:val="24"/>
          <w:szCs w:val="24"/>
        </w:rPr>
        <w:t>2021 թվականի հունիսի 30-ի Հայաստանի Հանրապետության քրեական դատավարության օրենսգրքի (այսուհետ` Օրենսգիրք) 1-ին հոդվածի 1-ին մասում </w:t>
      </w:r>
      <w:r w:rsidRPr="00014B2D">
        <w:rPr>
          <w:rFonts w:ascii="Arial Unicode" w:hAnsi="Arial Unicode"/>
          <w:color w:val="000000"/>
          <w:sz w:val="24"/>
          <w:szCs w:val="24"/>
          <w:shd w:val="clear" w:color="auto" w:fill="FFFFFF"/>
        </w:rPr>
        <w:t xml:space="preserve"> </w:t>
      </w:r>
      <w:r w:rsidRPr="00014B2D">
        <w:rPr>
          <w:rFonts w:ascii="GHEA Grapalat" w:eastAsia="Times New Roman" w:hAnsi="GHEA Grapalat" w:cs="Times New Roman"/>
          <w:bCs/>
          <w:color w:val="000000"/>
          <w:sz w:val="24"/>
          <w:szCs w:val="24"/>
        </w:rPr>
        <w:t>և սույն օրենսգրքով բառերից հետո լրացնել , ինչպես նաև Կատարողական վարույթի մասին օրենքով բառերով:</w:t>
      </w:r>
    </w:p>
    <w:p w14:paraId="67742197"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
          <w:bCs/>
          <w:color w:val="000000"/>
          <w:sz w:val="24"/>
          <w:szCs w:val="24"/>
        </w:rPr>
      </w:pPr>
    </w:p>
    <w:p w14:paraId="6D39840E" w14:textId="7DA40EE1"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
          <w:bCs/>
          <w:color w:val="000000"/>
          <w:sz w:val="24"/>
          <w:szCs w:val="24"/>
        </w:rPr>
      </w:pPr>
      <w:r w:rsidRPr="00014B2D">
        <w:rPr>
          <w:rFonts w:ascii="GHEA Grapalat" w:hAnsi="GHEA Grapalat"/>
          <w:b/>
          <w:color w:val="000000" w:themeColor="text1"/>
          <w:sz w:val="24"/>
          <w:szCs w:val="24"/>
        </w:rPr>
        <w:t>Հոդված 2.</w:t>
      </w:r>
      <w:r w:rsidR="004B1CAE" w:rsidRPr="00014B2D">
        <w:rPr>
          <w:rFonts w:ascii="GHEA Grapalat" w:hAnsi="GHEA Grapalat"/>
          <w:b/>
          <w:color w:val="000000" w:themeColor="text1"/>
          <w:sz w:val="24"/>
          <w:szCs w:val="24"/>
        </w:rPr>
        <w:t xml:space="preserve"> </w:t>
      </w:r>
      <w:r w:rsidRPr="00014B2D">
        <w:rPr>
          <w:rFonts w:ascii="GHEA Grapalat" w:eastAsia="Times New Roman" w:hAnsi="GHEA Grapalat" w:cs="Times New Roman"/>
          <w:bCs/>
          <w:color w:val="000000"/>
          <w:sz w:val="24"/>
          <w:szCs w:val="24"/>
        </w:rPr>
        <w:t xml:space="preserve">Օրենսգրքի </w:t>
      </w:r>
      <w:r w:rsidRPr="00014B2D">
        <w:rPr>
          <w:rFonts w:ascii="GHEA Grapalat" w:hAnsi="GHEA Grapalat"/>
          <w:color w:val="000000"/>
          <w:sz w:val="24"/>
          <w:szCs w:val="24"/>
          <w:shd w:val="clear" w:color="auto" w:fill="FFFFFF"/>
        </w:rPr>
        <w:t>125-րդ հոդվածում.</w:t>
      </w:r>
    </w:p>
    <w:p w14:paraId="528C03FF"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 5-րդ մասը լրացնել հետևյալ բովանդակությամբ նախադասությամբ.</w:t>
      </w:r>
    </w:p>
    <w:p w14:paraId="608231AA"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olor w:val="000000"/>
          <w:sz w:val="24"/>
          <w:szCs w:val="24"/>
          <w:shd w:val="clear" w:color="auto" w:fill="FFFFFF"/>
        </w:rPr>
        <w:t>Գրավը պետության եկամուտ դարձնելու մասին դատախազի որոշումը հարկադիր կատարման ուղարկելու վերաբերյալ դիմումը Հարկադիր կատարումն ապահովող ծառայություն ներկայացվում է բողոքարկման ժամկետը լրանալու, իսկ բողոքարկվելու դեպքում՝ այն վերջնականապես հաստատվելու պահից Կատարողական վարույթի մասին օրենքով սահմանված ժամկետի ընթացքում:</w:t>
      </w:r>
      <w:r w:rsidRPr="00014B2D">
        <w:rPr>
          <w:rFonts w:ascii="GHEA Grapalat" w:hAnsi="GHEA Grapalat" w:cs="Calibri"/>
          <w:color w:val="000000"/>
          <w:sz w:val="24"/>
          <w:szCs w:val="24"/>
          <w:shd w:val="clear" w:color="auto" w:fill="FFFFFF"/>
        </w:rPr>
        <w:t>.</w:t>
      </w:r>
    </w:p>
    <w:p w14:paraId="7DB83367"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s="Calibri"/>
          <w:color w:val="000000"/>
          <w:sz w:val="24"/>
          <w:szCs w:val="24"/>
          <w:shd w:val="clear" w:color="auto" w:fill="FFFFFF"/>
        </w:rPr>
        <w:t>2) 6-րդ մասում կայացնում է դատարանը բառերից հետո լրացնել և ուղարկում է հարկադիր կատարման Կատարողական վարույթի մասին օրենքով սահմանված կարգով բառերով:</w:t>
      </w:r>
    </w:p>
    <w:p w14:paraId="1E98DECC"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b/>
          <w:sz w:val="24"/>
          <w:szCs w:val="24"/>
          <w:lang w:eastAsia="ko-KR"/>
        </w:rPr>
      </w:pPr>
    </w:p>
    <w:p w14:paraId="69A7ECA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themeColor="text1"/>
          <w:sz w:val="24"/>
          <w:szCs w:val="24"/>
        </w:rPr>
      </w:pPr>
      <w:r w:rsidRPr="00014B2D">
        <w:rPr>
          <w:rFonts w:ascii="GHEA Grapalat" w:hAnsi="GHEA Grapalat"/>
          <w:b/>
          <w:color w:val="000000" w:themeColor="text1"/>
          <w:sz w:val="24"/>
          <w:szCs w:val="24"/>
        </w:rPr>
        <w:t xml:space="preserve">Հոդված 3. </w:t>
      </w:r>
      <w:r w:rsidRPr="00014B2D">
        <w:rPr>
          <w:rFonts w:ascii="GHEA Grapalat" w:hAnsi="GHEA Grapalat"/>
          <w:color w:val="000000" w:themeColor="text1"/>
          <w:sz w:val="24"/>
          <w:szCs w:val="24"/>
        </w:rPr>
        <w:t>Օրենսգրքի 133-րդ հոդվածի 5-րդ մասում, 146-րդ հոդվածի 4-րդ մասում, 158-րդ հոդվածի 6-րդ մասում, 457-րդ հոդվածի 2-րդ մասում «Դատական ակտերի հարկադիր կատարման մասին» բառերը փոխարինել «Կատարողական վարույթի մասին բառերով:</w:t>
      </w:r>
    </w:p>
    <w:p w14:paraId="6A2DE95A"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themeColor="text1"/>
          <w:sz w:val="24"/>
          <w:szCs w:val="24"/>
        </w:rPr>
      </w:pPr>
    </w:p>
    <w:p w14:paraId="7E5E0E1D"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themeColor="text1"/>
          <w:sz w:val="24"/>
          <w:szCs w:val="24"/>
        </w:rPr>
      </w:pPr>
    </w:p>
    <w:p w14:paraId="7950685E" w14:textId="53CA894C"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b/>
          <w:color w:val="000000" w:themeColor="text1"/>
        </w:rPr>
      </w:pPr>
      <w:r w:rsidRPr="00014B2D">
        <w:rPr>
          <w:rFonts w:ascii="GHEA Grapalat" w:hAnsi="GHEA Grapalat"/>
          <w:b/>
          <w:color w:val="000000" w:themeColor="text1"/>
        </w:rPr>
        <w:t>Հոդված 4.</w:t>
      </w:r>
      <w:r w:rsidRPr="00014B2D">
        <w:rPr>
          <w:rFonts w:ascii="GHEA Grapalat" w:hAnsi="GHEA Grapalat"/>
          <w:color w:val="000000" w:themeColor="text1"/>
        </w:rPr>
        <w:t xml:space="preserve"> Սույն օրենքն ուժի մեջ է մտնում </w:t>
      </w:r>
      <w:r w:rsidR="00153B1F" w:rsidRPr="00014B2D">
        <w:rPr>
          <w:rFonts w:ascii="GHEA Grapalat" w:hAnsi="GHEA Grapalat"/>
        </w:rPr>
        <w:t>2025 թվականի հունվարի 1-ից</w:t>
      </w:r>
      <w:r w:rsidRPr="00014B2D">
        <w:rPr>
          <w:rFonts w:ascii="GHEA Grapalat" w:hAnsi="GHEA Grapalat"/>
          <w:color w:val="000000" w:themeColor="text1"/>
        </w:rPr>
        <w:t>:</w:t>
      </w:r>
    </w:p>
    <w:p w14:paraId="1CC0C57A"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p>
    <w:p w14:paraId="2A649F61"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p>
    <w:p w14:paraId="71431FB5"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b/>
          <w:color w:val="000000" w:themeColor="text1"/>
        </w:rPr>
      </w:pPr>
      <w:r w:rsidRPr="00014B2D">
        <w:rPr>
          <w:rFonts w:ascii="GHEA Grapalat" w:hAnsi="GHEA Grapalat"/>
          <w:b/>
          <w:color w:val="000000" w:themeColor="text1"/>
        </w:rPr>
        <w:br w:type="page"/>
      </w:r>
    </w:p>
    <w:p w14:paraId="372449EE"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lastRenderedPageBreak/>
        <w:t>ՀԱՅԱՍՏԱՆԻ ՀԱՆՐԱՊԵՏՈՒԹՅԱՆ</w:t>
      </w:r>
    </w:p>
    <w:p w14:paraId="06350DF3"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3C64D8A0"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03D7588E"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776CFEAC"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hAnsi="GHEA Grapalat"/>
          <w:b/>
          <w:bCs/>
          <w:color w:val="000000"/>
          <w:sz w:val="24"/>
          <w:szCs w:val="24"/>
          <w:shd w:val="clear" w:color="auto" w:fill="FFFFFF"/>
        </w:rPr>
      </w:pPr>
      <w:r w:rsidRPr="00014B2D">
        <w:rPr>
          <w:rFonts w:ascii="GHEA Grapalat" w:hAnsi="GHEA Grapalat"/>
          <w:b/>
          <w:bCs/>
          <w:color w:val="000000"/>
          <w:sz w:val="24"/>
          <w:szCs w:val="24"/>
          <w:shd w:val="clear" w:color="auto" w:fill="FFFFFF"/>
        </w:rPr>
        <w:t>ՎԱՐՉԱԿԱՆ</w:t>
      </w:r>
      <w:r w:rsidRPr="00014B2D">
        <w:rPr>
          <w:rFonts w:ascii="Calibri" w:hAnsi="Calibri" w:cs="Calibri"/>
          <w:b/>
          <w:bCs/>
          <w:color w:val="000000"/>
          <w:sz w:val="24"/>
          <w:szCs w:val="24"/>
          <w:shd w:val="clear" w:color="auto" w:fill="FFFFFF"/>
        </w:rPr>
        <w:t> </w:t>
      </w:r>
      <w:r w:rsidRPr="00014B2D">
        <w:rPr>
          <w:rFonts w:ascii="GHEA Grapalat" w:hAnsi="GHEA Grapalat"/>
          <w:b/>
          <w:bCs/>
          <w:color w:val="000000"/>
          <w:sz w:val="24"/>
          <w:szCs w:val="24"/>
          <w:shd w:val="clear" w:color="auto" w:fill="FFFFFF"/>
        </w:rPr>
        <w:t>ԻՐԱՎԱԽԱԽՏՈՒՄՆԵՐԻ</w:t>
      </w:r>
      <w:r w:rsidRPr="00014B2D">
        <w:rPr>
          <w:rFonts w:ascii="Calibri" w:hAnsi="Calibri" w:cs="Calibri"/>
          <w:b/>
          <w:bCs/>
          <w:color w:val="000000"/>
          <w:sz w:val="24"/>
          <w:szCs w:val="24"/>
          <w:shd w:val="clear" w:color="auto" w:fill="FFFFFF"/>
        </w:rPr>
        <w:t> </w:t>
      </w:r>
      <w:r w:rsidRPr="00014B2D">
        <w:rPr>
          <w:rFonts w:ascii="GHEA Grapalat" w:hAnsi="GHEA Grapalat"/>
          <w:b/>
          <w:bCs/>
          <w:color w:val="000000"/>
          <w:sz w:val="24"/>
          <w:szCs w:val="24"/>
          <w:shd w:val="clear" w:color="auto" w:fill="FFFFFF"/>
        </w:rPr>
        <w:t>ՎԵՐԱԲԵՐՅԱԼ</w:t>
      </w:r>
      <w:r w:rsidRPr="00014B2D">
        <w:rPr>
          <w:rFonts w:ascii="Calibri" w:hAnsi="Calibri" w:cs="Calibri"/>
          <w:b/>
          <w:bCs/>
          <w:color w:val="000000"/>
          <w:sz w:val="24"/>
          <w:szCs w:val="24"/>
          <w:shd w:val="clear" w:color="auto" w:fill="FFFFFF"/>
        </w:rPr>
        <w:t> </w:t>
      </w:r>
      <w:r w:rsidRPr="00014B2D">
        <w:rPr>
          <w:rFonts w:ascii="GHEA Grapalat" w:hAnsi="GHEA Grapalat"/>
          <w:b/>
          <w:bCs/>
          <w:color w:val="000000"/>
          <w:sz w:val="24"/>
          <w:szCs w:val="24"/>
          <w:shd w:val="clear" w:color="auto" w:fill="FFFFFF"/>
        </w:rPr>
        <w:t>ՀԱՅԱՍՏԱՆԻ</w:t>
      </w:r>
      <w:r w:rsidRPr="00014B2D">
        <w:rPr>
          <w:rFonts w:ascii="Calibri" w:hAnsi="Calibri" w:cs="Calibri"/>
          <w:b/>
          <w:bCs/>
          <w:color w:val="000000"/>
          <w:sz w:val="24"/>
          <w:szCs w:val="24"/>
          <w:shd w:val="clear" w:color="auto" w:fill="FFFFFF"/>
        </w:rPr>
        <w:t xml:space="preserve"> </w:t>
      </w:r>
      <w:r w:rsidRPr="00014B2D">
        <w:rPr>
          <w:rFonts w:ascii="GHEA Grapalat" w:hAnsi="GHEA Grapalat"/>
          <w:b/>
          <w:bCs/>
          <w:color w:val="000000"/>
          <w:sz w:val="24"/>
          <w:szCs w:val="24"/>
          <w:shd w:val="clear" w:color="auto" w:fill="FFFFFF"/>
        </w:rPr>
        <w:t>ՀԱՆՐԱՊԵՏՈՒԹՅԱՆ</w:t>
      </w:r>
      <w:r w:rsidRPr="00014B2D">
        <w:rPr>
          <w:rFonts w:ascii="Calibri" w:hAnsi="Calibri" w:cs="Calibri"/>
          <w:b/>
          <w:bCs/>
          <w:color w:val="000000"/>
          <w:sz w:val="24"/>
          <w:szCs w:val="24"/>
          <w:shd w:val="clear" w:color="auto" w:fill="FFFFFF"/>
        </w:rPr>
        <w:t> </w:t>
      </w:r>
      <w:r w:rsidRPr="00014B2D">
        <w:rPr>
          <w:rFonts w:ascii="GHEA Grapalat" w:hAnsi="GHEA Grapalat"/>
          <w:b/>
          <w:bCs/>
          <w:color w:val="000000"/>
          <w:sz w:val="24"/>
          <w:szCs w:val="24"/>
          <w:shd w:val="clear" w:color="auto" w:fill="FFFFFF"/>
        </w:rPr>
        <w:t>ՕՐԵՆՍԳՐՔՈՒՄ</w:t>
      </w:r>
      <w:r w:rsidRPr="00014B2D">
        <w:rPr>
          <w:rFonts w:ascii="Calibri" w:hAnsi="Calibri" w:cs="Calibri"/>
          <w:b/>
          <w:bCs/>
          <w:color w:val="000000"/>
          <w:sz w:val="24"/>
          <w:szCs w:val="24"/>
          <w:shd w:val="clear" w:color="auto" w:fill="FFFFFF"/>
        </w:rPr>
        <w:t> </w:t>
      </w:r>
      <w:r w:rsidRPr="00014B2D">
        <w:rPr>
          <w:rFonts w:ascii="GHEA Grapalat" w:hAnsi="GHEA Grapalat"/>
          <w:b/>
          <w:bCs/>
          <w:color w:val="000000"/>
          <w:sz w:val="24"/>
          <w:szCs w:val="24"/>
          <w:shd w:val="clear" w:color="auto" w:fill="FFFFFF"/>
        </w:rPr>
        <w:t>ՓՈՓՈԽՈՒԹՅՈՒՆ</w:t>
      </w:r>
      <w:r w:rsidRPr="00014B2D">
        <w:rPr>
          <w:rFonts w:ascii="Calibri" w:hAnsi="Calibri" w:cs="Calibri"/>
          <w:b/>
          <w:bCs/>
          <w:color w:val="000000"/>
          <w:sz w:val="24"/>
          <w:szCs w:val="24"/>
          <w:shd w:val="clear" w:color="auto" w:fill="FFFFFF"/>
        </w:rPr>
        <w:t xml:space="preserve"> </w:t>
      </w:r>
      <w:r w:rsidRPr="00014B2D">
        <w:rPr>
          <w:rFonts w:ascii="GHEA Grapalat" w:hAnsi="GHEA Grapalat"/>
          <w:b/>
          <w:bCs/>
          <w:color w:val="000000"/>
          <w:sz w:val="24"/>
          <w:szCs w:val="24"/>
          <w:shd w:val="clear" w:color="auto" w:fill="FFFFFF"/>
        </w:rPr>
        <w:t>ԿԱՏԱՐԵԼՈՒ</w:t>
      </w:r>
      <w:r w:rsidRPr="00014B2D">
        <w:rPr>
          <w:rFonts w:ascii="Calibri" w:hAnsi="Calibri" w:cs="Calibri"/>
          <w:b/>
          <w:bCs/>
          <w:color w:val="000000"/>
          <w:sz w:val="24"/>
          <w:szCs w:val="24"/>
          <w:shd w:val="clear" w:color="auto" w:fill="FFFFFF"/>
        </w:rPr>
        <w:t> </w:t>
      </w:r>
      <w:r w:rsidRPr="00014B2D">
        <w:rPr>
          <w:rFonts w:ascii="GHEA Grapalat" w:hAnsi="GHEA Grapalat"/>
          <w:b/>
          <w:bCs/>
          <w:color w:val="000000"/>
          <w:sz w:val="24"/>
          <w:szCs w:val="24"/>
          <w:shd w:val="clear" w:color="auto" w:fill="FFFFFF"/>
        </w:rPr>
        <w:t>ՄԱՍԻՆ</w:t>
      </w:r>
    </w:p>
    <w:p w14:paraId="2B730A71"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hAnsi="GHEA Grapalat"/>
          <w:b/>
          <w:bCs/>
          <w:color w:val="000000"/>
          <w:sz w:val="24"/>
          <w:szCs w:val="24"/>
          <w:shd w:val="clear" w:color="auto" w:fill="FFFFFF"/>
        </w:rPr>
      </w:pPr>
    </w:p>
    <w:p w14:paraId="77645190"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Cs/>
          <w:color w:val="000000"/>
          <w:sz w:val="24"/>
          <w:szCs w:val="24"/>
        </w:rPr>
      </w:pPr>
      <w:r w:rsidRPr="00014B2D">
        <w:rPr>
          <w:rFonts w:ascii="GHEA Grapalat" w:eastAsia="Times New Roman" w:hAnsi="GHEA Grapalat" w:cs="Times New Roman"/>
          <w:b/>
          <w:bCs/>
          <w:color w:val="000000"/>
          <w:sz w:val="24"/>
          <w:szCs w:val="24"/>
        </w:rPr>
        <w:t>Հոդված 1.</w:t>
      </w:r>
      <w:r w:rsidRPr="00014B2D">
        <w:rPr>
          <w:rFonts w:ascii="Arial Unicode" w:hAnsi="Arial Unicode"/>
          <w:color w:val="000000"/>
          <w:sz w:val="24"/>
          <w:szCs w:val="24"/>
          <w:shd w:val="clear" w:color="auto" w:fill="FFFFFF"/>
        </w:rPr>
        <w:t xml:space="preserve"> </w:t>
      </w:r>
      <w:r w:rsidRPr="00014B2D">
        <w:rPr>
          <w:rFonts w:ascii="GHEA Grapalat" w:eastAsia="Times New Roman" w:hAnsi="GHEA Grapalat" w:cs="Times New Roman"/>
          <w:bCs/>
          <w:color w:val="000000"/>
          <w:sz w:val="24"/>
          <w:szCs w:val="24"/>
        </w:rPr>
        <w:t>Վարչական իրավախախտումների վերաբերյալ Հայաստանի Հանրապետության 1985 թվականի դեկտեմբերի 6-ի օրենսգրքի (այսուհետ՝</w:t>
      </w:r>
      <w:r w:rsidRPr="00014B2D">
        <w:rPr>
          <w:rFonts w:ascii="Calibri" w:eastAsia="Times New Roman" w:hAnsi="Calibri" w:cs="Calibri"/>
          <w:bCs/>
          <w:color w:val="000000"/>
          <w:sz w:val="24"/>
          <w:szCs w:val="24"/>
        </w:rPr>
        <w:t> </w:t>
      </w:r>
      <w:r w:rsidRPr="00014B2D">
        <w:rPr>
          <w:rFonts w:ascii="GHEA Grapalat" w:eastAsia="Times New Roman" w:hAnsi="GHEA Grapalat" w:cs="GHEA Grapalat"/>
          <w:bCs/>
          <w:color w:val="000000"/>
          <w:sz w:val="24"/>
          <w:szCs w:val="24"/>
        </w:rPr>
        <w:t>Օրենսգիրք</w:t>
      </w:r>
      <w:r w:rsidRPr="00014B2D">
        <w:rPr>
          <w:rFonts w:ascii="GHEA Grapalat" w:eastAsia="Times New Roman" w:hAnsi="GHEA Grapalat" w:cs="Times New Roman"/>
          <w:bCs/>
          <w:color w:val="000000"/>
          <w:sz w:val="24"/>
          <w:szCs w:val="24"/>
        </w:rPr>
        <w:t xml:space="preserve">) </w:t>
      </w:r>
      <w:r w:rsidRPr="00014B2D">
        <w:rPr>
          <w:rFonts w:ascii="GHEA Grapalat" w:eastAsia="Times New Roman" w:hAnsi="GHEA Grapalat" w:cs="Times New Roman"/>
          <w:bCs/>
          <w:color w:val="000000"/>
          <w:sz w:val="24"/>
          <w:szCs w:val="24"/>
        </w:rPr>
        <w:br/>
        <w:t>204.2.-րդ հոդվածի վերնագրում և 1-ին մասում կեղծ տվյալներ ներկայացնելը, բառերից հետո լրացնել ինչպես նաև բռնագանձման ենթակա գույքին հասանելիությունն ապահովելու պարտապանի պարտականությունը խախտելը բառերով:</w:t>
      </w:r>
    </w:p>
    <w:p w14:paraId="5E99EA36"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Cs/>
          <w:color w:val="000000"/>
          <w:sz w:val="24"/>
          <w:szCs w:val="24"/>
        </w:rPr>
      </w:pPr>
    </w:p>
    <w:p w14:paraId="51BAFED8"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Cs/>
          <w:color w:val="000000"/>
          <w:sz w:val="24"/>
          <w:szCs w:val="24"/>
        </w:rPr>
      </w:pPr>
    </w:p>
    <w:p w14:paraId="0DCF8D86"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Cs/>
          <w:color w:val="000000"/>
          <w:sz w:val="24"/>
          <w:szCs w:val="24"/>
        </w:rPr>
      </w:pPr>
      <w:r w:rsidRPr="00014B2D">
        <w:rPr>
          <w:rFonts w:ascii="GHEA Grapalat" w:eastAsia="Times New Roman" w:hAnsi="GHEA Grapalat" w:cs="Times New Roman"/>
          <w:b/>
          <w:bCs/>
          <w:color w:val="000000"/>
          <w:sz w:val="24"/>
          <w:szCs w:val="24"/>
        </w:rPr>
        <w:t>Հոդված 2.</w:t>
      </w:r>
      <w:r w:rsidRPr="00014B2D">
        <w:rPr>
          <w:rFonts w:ascii="GHEA Grapalat" w:eastAsia="Times New Roman" w:hAnsi="GHEA Grapalat" w:cs="Times New Roman"/>
          <w:bCs/>
          <w:color w:val="000000"/>
          <w:sz w:val="24"/>
          <w:szCs w:val="24"/>
        </w:rPr>
        <w:t xml:space="preserve"> Օրենսգրքի 206</w:t>
      </w:r>
      <w:r w:rsidRPr="00014B2D">
        <w:rPr>
          <w:rFonts w:ascii="GHEA Grapalat" w:eastAsia="Times New Roman" w:hAnsi="GHEA Grapalat" w:cs="Times New Roman"/>
          <w:bCs/>
          <w:color w:val="000000"/>
          <w:sz w:val="24"/>
          <w:szCs w:val="24"/>
          <w:vertAlign w:val="superscript"/>
        </w:rPr>
        <w:t>5</w:t>
      </w:r>
      <w:r w:rsidRPr="00014B2D">
        <w:rPr>
          <w:rFonts w:ascii="GHEA Grapalat" w:eastAsia="Times New Roman" w:hAnsi="GHEA Grapalat" w:cs="Times New Roman"/>
          <w:bCs/>
          <w:color w:val="000000"/>
          <w:sz w:val="24"/>
          <w:szCs w:val="24"/>
        </w:rPr>
        <w:t xml:space="preserve"> –րդ հոդվածը շարադրել հետևյալ խմբագրությամբ.</w:t>
      </w:r>
    </w:p>
    <w:p w14:paraId="6E74F41E"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tbl>
      <w:tblPr>
        <w:tblW w:w="4867" w:type="pct"/>
        <w:tblCellSpacing w:w="0" w:type="dxa"/>
        <w:shd w:val="clear" w:color="auto" w:fill="FFFFFF"/>
        <w:tblCellMar>
          <w:left w:w="0" w:type="dxa"/>
          <w:right w:w="0" w:type="dxa"/>
        </w:tblCellMar>
        <w:tblLook w:val="04A0" w:firstRow="1" w:lastRow="0" w:firstColumn="1" w:lastColumn="0" w:noHBand="0" w:noVBand="1"/>
      </w:tblPr>
      <w:tblGrid>
        <w:gridCol w:w="2432"/>
        <w:gridCol w:w="6791"/>
      </w:tblGrid>
      <w:tr w:rsidR="0063504A" w:rsidRPr="00014B2D" w14:paraId="7D76FE19" w14:textId="77777777" w:rsidTr="001F7637">
        <w:trPr>
          <w:tblCellSpacing w:w="0" w:type="dxa"/>
        </w:trPr>
        <w:tc>
          <w:tcPr>
            <w:tcW w:w="2700" w:type="dxa"/>
            <w:shd w:val="clear" w:color="auto" w:fill="FFFFFF"/>
            <w:hideMark/>
          </w:tcPr>
          <w:p w14:paraId="17C603B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25"/>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w:t>
            </w:r>
            <w:r w:rsidRPr="00014B2D">
              <w:rPr>
                <w:rFonts w:ascii="GHEA Grapalat" w:hAnsi="GHEA Grapalat"/>
                <w:b/>
                <w:bCs/>
                <w:color w:val="000000"/>
                <w:sz w:val="24"/>
                <w:szCs w:val="24"/>
                <w:shd w:val="clear" w:color="auto" w:fill="FFFFFF"/>
              </w:rPr>
              <w:t>Հոդված 206</w:t>
            </w:r>
            <w:r w:rsidRPr="00014B2D">
              <w:rPr>
                <w:rFonts w:ascii="GHEA Grapalat" w:hAnsi="GHEA Grapalat"/>
                <w:b/>
                <w:bCs/>
                <w:color w:val="000000"/>
                <w:sz w:val="24"/>
                <w:szCs w:val="24"/>
                <w:shd w:val="clear" w:color="auto" w:fill="FFFFFF"/>
                <w:vertAlign w:val="superscript"/>
              </w:rPr>
              <w:t>5</w:t>
            </w:r>
            <w:r w:rsidRPr="00014B2D">
              <w:rPr>
                <w:rFonts w:ascii="GHEA Grapalat" w:hAnsi="GHEA Grapalat"/>
                <w:b/>
                <w:bCs/>
                <w:color w:val="000000"/>
                <w:sz w:val="24"/>
                <w:szCs w:val="24"/>
                <w:shd w:val="clear" w:color="auto" w:fill="FFFFFF"/>
              </w:rPr>
              <w:t>.</w:t>
            </w:r>
          </w:p>
        </w:tc>
        <w:tc>
          <w:tcPr>
            <w:tcW w:w="7559" w:type="dxa"/>
            <w:shd w:val="clear" w:color="auto" w:fill="FFFFFF"/>
            <w:vAlign w:val="center"/>
            <w:hideMark/>
          </w:tcPr>
          <w:p w14:paraId="2289044F" w14:textId="20E50862"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b/>
                <w:sz w:val="24"/>
                <w:szCs w:val="24"/>
              </w:rPr>
            </w:pPr>
            <w:r w:rsidRPr="00014B2D">
              <w:rPr>
                <w:rFonts w:ascii="GHEA Grapalat" w:hAnsi="GHEA Grapalat"/>
                <w:b/>
                <w:bCs/>
                <w:color w:val="000000"/>
                <w:sz w:val="24"/>
                <w:szCs w:val="24"/>
                <w:shd w:val="clear" w:color="auto" w:fill="FFFFFF"/>
              </w:rPr>
              <w:t>Հարկադիր կատարողի պարտականությունների կատարմանը դիտավորյալ խոչընդոտելը</w:t>
            </w:r>
            <w:r w:rsidRPr="00014B2D">
              <w:rPr>
                <w:rFonts w:ascii="GHEA Grapalat" w:hAnsi="GHEA Grapalat"/>
                <w:b/>
                <w:sz w:val="24"/>
                <w:szCs w:val="24"/>
              </w:rPr>
              <w:t>, ինչպես նաև</w:t>
            </w:r>
            <w:r w:rsidR="004B1CAE" w:rsidRPr="00014B2D">
              <w:rPr>
                <w:rFonts w:ascii="GHEA Grapalat" w:hAnsi="GHEA Grapalat"/>
                <w:b/>
                <w:sz w:val="24"/>
                <w:szCs w:val="24"/>
              </w:rPr>
              <w:t xml:space="preserve"> </w:t>
            </w:r>
            <w:r w:rsidRPr="00014B2D">
              <w:rPr>
                <w:rFonts w:ascii="GHEA Grapalat" w:hAnsi="GHEA Grapalat"/>
                <w:b/>
                <w:sz w:val="24"/>
                <w:szCs w:val="24"/>
              </w:rPr>
              <w:t>հարկադիր կատարողի որոշումները, պահանջները և հանձնարարականները չկատարելը</w:t>
            </w:r>
          </w:p>
        </w:tc>
      </w:tr>
    </w:tbl>
    <w:p w14:paraId="58FEF626"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Հարկադիր կատարողի` օրենքով սահմանված պարտականությունների կատարմանը դիտավորյալ խոչընդոտելը</w:t>
      </w:r>
      <w:r w:rsidRPr="00014B2D">
        <w:rPr>
          <w:rFonts w:ascii="GHEA Grapalat" w:hAnsi="GHEA Grapalat"/>
          <w:sz w:val="24"/>
          <w:szCs w:val="24"/>
        </w:rPr>
        <w:t>, ինչպես նաև հարկադիր կատարողի որոշումները, պահանջները և հանձնարարականները չկատարելը</w:t>
      </w:r>
      <w:r w:rsidRPr="00014B2D">
        <w:rPr>
          <w:rFonts w:ascii="GHEA Grapalat" w:hAnsi="GHEA Grapalat"/>
          <w:color w:val="000000"/>
          <w:sz w:val="24"/>
          <w:szCs w:val="24"/>
          <w:shd w:val="clear" w:color="auto" w:fill="FFFFFF"/>
        </w:rPr>
        <w:t>`</w:t>
      </w:r>
    </w:p>
    <w:p w14:paraId="4835ED64"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olor w:val="000000"/>
          <w:sz w:val="24"/>
          <w:szCs w:val="24"/>
          <w:shd w:val="clear" w:color="auto" w:fill="FFFFFF"/>
        </w:rPr>
        <w:t>առաջացնում է տուգանքի նշանակում՝ սահմանված նվազագույն աշխատավարձի երկուհարյուրապատիկից մինչև չորսհարյուրապատիկի չափով:</w:t>
      </w:r>
      <w:r w:rsidRPr="00014B2D">
        <w:rPr>
          <w:rFonts w:ascii="GHEA Grapalat" w:hAnsi="GHEA Grapalat" w:cs="Calibri"/>
          <w:color w:val="000000"/>
          <w:sz w:val="24"/>
          <w:szCs w:val="24"/>
          <w:shd w:val="clear" w:color="auto" w:fill="FFFFFF"/>
        </w:rPr>
        <w:t>:</w:t>
      </w:r>
    </w:p>
    <w:p w14:paraId="57E0EA2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6A837EF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eastAsia="Times New Roman" w:hAnsi="GHEA Grapalat" w:cs="Times New Roman"/>
          <w:b/>
          <w:bCs/>
          <w:color w:val="000000"/>
          <w:sz w:val="24"/>
          <w:szCs w:val="24"/>
        </w:rPr>
        <w:t>Հոդված 3.</w:t>
      </w:r>
      <w:r w:rsidRPr="00014B2D">
        <w:rPr>
          <w:rFonts w:ascii="GHEA Grapalat" w:eastAsia="Times New Roman" w:hAnsi="GHEA Grapalat" w:cs="Times New Roman"/>
          <w:bCs/>
          <w:color w:val="000000"/>
          <w:sz w:val="24"/>
          <w:szCs w:val="24"/>
        </w:rPr>
        <w:t xml:space="preserve"> Օրենսգրքի 223-րդ հոդվածի 1-ին մասից հանել 206</w:t>
      </w:r>
      <w:r w:rsidRPr="00014B2D">
        <w:rPr>
          <w:rFonts w:ascii="GHEA Grapalat" w:eastAsia="Times New Roman" w:hAnsi="GHEA Grapalat" w:cs="Times New Roman"/>
          <w:bCs/>
          <w:color w:val="000000"/>
          <w:sz w:val="24"/>
          <w:szCs w:val="24"/>
          <w:vertAlign w:val="superscript"/>
        </w:rPr>
        <w:t>5</w:t>
      </w:r>
      <w:r w:rsidRPr="00014B2D">
        <w:rPr>
          <w:rFonts w:ascii="GHEA Grapalat" w:eastAsia="Times New Roman" w:hAnsi="GHEA Grapalat" w:cs="Times New Roman"/>
          <w:bCs/>
          <w:color w:val="000000"/>
          <w:sz w:val="24"/>
          <w:szCs w:val="24"/>
        </w:rPr>
        <w:t> բառերը:</w:t>
      </w:r>
    </w:p>
    <w:p w14:paraId="51AA5DF6"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0FE381DC"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Cs/>
          <w:color w:val="000000"/>
          <w:sz w:val="24"/>
          <w:szCs w:val="24"/>
        </w:rPr>
      </w:pPr>
      <w:r w:rsidRPr="00014B2D">
        <w:rPr>
          <w:rFonts w:ascii="GHEA Grapalat" w:eastAsia="Times New Roman" w:hAnsi="GHEA Grapalat" w:cs="Times New Roman"/>
          <w:b/>
          <w:bCs/>
          <w:color w:val="000000"/>
          <w:sz w:val="24"/>
          <w:szCs w:val="24"/>
        </w:rPr>
        <w:t>Հոդված 4.</w:t>
      </w:r>
      <w:r w:rsidRPr="00014B2D">
        <w:rPr>
          <w:rFonts w:ascii="GHEA Grapalat" w:eastAsia="Times New Roman" w:hAnsi="GHEA Grapalat" w:cs="Times New Roman"/>
          <w:bCs/>
          <w:color w:val="000000"/>
          <w:sz w:val="24"/>
          <w:szCs w:val="24"/>
        </w:rPr>
        <w:t xml:space="preserve"> Օրենսգրքի 223</w:t>
      </w:r>
      <w:r w:rsidRPr="00014B2D">
        <w:rPr>
          <w:rFonts w:ascii="GHEA Grapalat" w:eastAsia="Times New Roman" w:hAnsi="GHEA Grapalat" w:cs="Times New Roman"/>
          <w:bCs/>
          <w:color w:val="000000"/>
          <w:sz w:val="24"/>
          <w:szCs w:val="24"/>
          <w:vertAlign w:val="superscript"/>
        </w:rPr>
        <w:t>1</w:t>
      </w:r>
      <w:r w:rsidRPr="00014B2D">
        <w:rPr>
          <w:rFonts w:ascii="GHEA Grapalat" w:eastAsia="Times New Roman" w:hAnsi="GHEA Grapalat" w:cs="Times New Roman"/>
          <w:bCs/>
          <w:color w:val="000000"/>
          <w:sz w:val="24"/>
          <w:szCs w:val="24"/>
        </w:rPr>
        <w:t xml:space="preserve"> –րդ հոդվածում.</w:t>
      </w:r>
    </w:p>
    <w:p w14:paraId="25F9801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Cs/>
          <w:color w:val="000000"/>
          <w:sz w:val="24"/>
          <w:szCs w:val="24"/>
        </w:rPr>
      </w:pPr>
      <w:r w:rsidRPr="00014B2D">
        <w:rPr>
          <w:rFonts w:ascii="GHEA Grapalat" w:eastAsia="Times New Roman" w:hAnsi="GHEA Grapalat" w:cs="Times New Roman"/>
          <w:bCs/>
          <w:color w:val="000000"/>
          <w:sz w:val="24"/>
          <w:szCs w:val="24"/>
        </w:rPr>
        <w:t>1) 2-րդ մասում . կետադրական նշանը փոխարինել , կետադրական նշանով.</w:t>
      </w:r>
    </w:p>
    <w:p w14:paraId="6FB37114"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Cs/>
          <w:color w:val="000000"/>
          <w:sz w:val="24"/>
          <w:szCs w:val="24"/>
        </w:rPr>
      </w:pPr>
      <w:r w:rsidRPr="00014B2D">
        <w:rPr>
          <w:rFonts w:ascii="GHEA Grapalat" w:eastAsia="Times New Roman" w:hAnsi="GHEA Grapalat" w:cs="Times New Roman"/>
          <w:bCs/>
          <w:color w:val="000000"/>
          <w:sz w:val="24"/>
          <w:szCs w:val="24"/>
        </w:rPr>
        <w:t>2) 2-րդ մասը լրացնել հետևյալ բովանդակությամբ 3-րդ կետով.</w:t>
      </w:r>
    </w:p>
    <w:p w14:paraId="52060918"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Cs/>
          <w:color w:val="000000"/>
          <w:sz w:val="24"/>
          <w:szCs w:val="24"/>
        </w:rPr>
      </w:pPr>
      <w:r w:rsidRPr="00014B2D">
        <w:rPr>
          <w:rFonts w:ascii="GHEA Grapalat" w:eastAsia="Times New Roman" w:hAnsi="GHEA Grapalat" w:cs="Times New Roman"/>
          <w:bCs/>
          <w:color w:val="000000"/>
          <w:sz w:val="24"/>
          <w:szCs w:val="24"/>
        </w:rPr>
        <w:t>3) Հարկադիր կատարողը՝ սույն օրենսգրքի 204.2.-րդ և 206</w:t>
      </w:r>
      <w:r w:rsidRPr="00014B2D">
        <w:rPr>
          <w:rFonts w:ascii="GHEA Grapalat" w:eastAsia="Times New Roman" w:hAnsi="GHEA Grapalat" w:cs="Times New Roman"/>
          <w:bCs/>
          <w:color w:val="000000"/>
          <w:sz w:val="24"/>
          <w:szCs w:val="24"/>
          <w:vertAlign w:val="superscript"/>
        </w:rPr>
        <w:t>5</w:t>
      </w:r>
      <w:r w:rsidRPr="00014B2D">
        <w:rPr>
          <w:rFonts w:ascii="GHEA Grapalat" w:eastAsia="Times New Roman" w:hAnsi="GHEA Grapalat" w:cs="Times New Roman"/>
          <w:bCs/>
          <w:color w:val="000000"/>
          <w:sz w:val="24"/>
          <w:szCs w:val="24"/>
        </w:rPr>
        <w:t>-րդ հոդվածով նախատեսված վարչական իրավախախտումների վերաբերյալ գործերով։:</w:t>
      </w:r>
    </w:p>
    <w:p w14:paraId="4C97CF3C"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Cs/>
          <w:color w:val="000000"/>
          <w:sz w:val="24"/>
          <w:szCs w:val="24"/>
        </w:rPr>
      </w:pPr>
    </w:p>
    <w:p w14:paraId="76F611C0"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bCs/>
          <w:color w:val="000000"/>
          <w:sz w:val="24"/>
          <w:szCs w:val="24"/>
        </w:rPr>
      </w:pPr>
      <w:r w:rsidRPr="00014B2D">
        <w:rPr>
          <w:rFonts w:ascii="GHEA Grapalat" w:eastAsia="Times New Roman" w:hAnsi="GHEA Grapalat" w:cs="Times New Roman"/>
          <w:b/>
          <w:bCs/>
          <w:color w:val="000000"/>
          <w:sz w:val="24"/>
          <w:szCs w:val="24"/>
        </w:rPr>
        <w:lastRenderedPageBreak/>
        <w:t>Հոդված 5.</w:t>
      </w:r>
      <w:r w:rsidRPr="00014B2D">
        <w:rPr>
          <w:rFonts w:ascii="GHEA Grapalat" w:eastAsia="Times New Roman" w:hAnsi="GHEA Grapalat" w:cs="Times New Roman"/>
          <w:bCs/>
          <w:color w:val="000000"/>
          <w:sz w:val="24"/>
          <w:szCs w:val="24"/>
        </w:rPr>
        <w:t xml:space="preserve"> Օրենսգրքի 224-րդ հոդվածի 1-ին մասում հանել և 204.2-րդ հոդվածով բառերը:</w:t>
      </w:r>
    </w:p>
    <w:p w14:paraId="5913F499"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6D9B898A"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b/>
          <w:sz w:val="24"/>
          <w:szCs w:val="24"/>
          <w:lang w:eastAsia="ko-KR"/>
        </w:rPr>
      </w:pPr>
      <w:r w:rsidRPr="00014B2D">
        <w:rPr>
          <w:rFonts w:ascii="GHEA Grapalat" w:eastAsia="Times New Roman" w:hAnsi="GHEA Grapalat" w:cs="Times New Roman"/>
          <w:b/>
          <w:bCs/>
          <w:color w:val="000000"/>
          <w:sz w:val="24"/>
          <w:szCs w:val="24"/>
        </w:rPr>
        <w:t>Հոդված 6.</w:t>
      </w:r>
      <w:r w:rsidRPr="00014B2D">
        <w:rPr>
          <w:rFonts w:ascii="GHEA Grapalat" w:eastAsia="Times New Roman" w:hAnsi="GHEA Grapalat" w:cs="Times New Roman"/>
          <w:bCs/>
          <w:color w:val="000000"/>
          <w:sz w:val="24"/>
          <w:szCs w:val="24"/>
        </w:rPr>
        <w:t xml:space="preserve"> Օրենսգրքի 254-րդ հոդվածի 1-ին մասի 9-րդ կետը ուժը կորցրած ճանաչել:</w:t>
      </w:r>
    </w:p>
    <w:p w14:paraId="02F86BEC"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b/>
          <w:sz w:val="24"/>
          <w:szCs w:val="24"/>
          <w:lang w:eastAsia="ko-KR"/>
        </w:rPr>
      </w:pPr>
    </w:p>
    <w:p w14:paraId="0F50E8B8" w14:textId="55C7C7A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b/>
          <w:color w:val="000000" w:themeColor="text1"/>
        </w:rPr>
        <w:t>Հոդված 7.</w:t>
      </w:r>
      <w:r w:rsidRPr="00014B2D">
        <w:rPr>
          <w:rFonts w:ascii="GHEA Grapalat" w:hAnsi="GHEA Grapalat"/>
          <w:color w:val="000000" w:themeColor="text1"/>
        </w:rPr>
        <w:t xml:space="preserve"> Սույն օրենքն ուժի մեջ է մտնում </w:t>
      </w:r>
      <w:r w:rsidR="00153B1F" w:rsidRPr="00014B2D">
        <w:rPr>
          <w:rFonts w:ascii="GHEA Grapalat" w:hAnsi="GHEA Grapalat"/>
        </w:rPr>
        <w:t>2025 թվականի հունվարի 1-ից</w:t>
      </w:r>
      <w:r w:rsidRPr="00014B2D">
        <w:rPr>
          <w:rFonts w:ascii="GHEA Grapalat" w:hAnsi="GHEA Grapalat"/>
          <w:color w:val="000000" w:themeColor="text1"/>
        </w:rPr>
        <w:t>:</w:t>
      </w:r>
    </w:p>
    <w:p w14:paraId="2DFCA63A"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b/>
          <w:bCs/>
          <w:color w:val="000000"/>
          <w:shd w:val="clear" w:color="auto" w:fill="FFFFFF"/>
        </w:rPr>
      </w:pPr>
    </w:p>
    <w:p w14:paraId="5081BF35" w14:textId="77777777" w:rsidR="0063504A" w:rsidRPr="00014B2D" w:rsidRDefault="0063504A" w:rsidP="00795F5A">
      <w:pPr>
        <w:tabs>
          <w:tab w:val="left" w:pos="851"/>
          <w:tab w:val="left" w:pos="993"/>
        </w:tabs>
        <w:spacing w:after="0" w:line="276" w:lineRule="auto"/>
        <w:ind w:firstLine="567"/>
        <w:rPr>
          <w:rFonts w:ascii="GHEA Grapalat" w:eastAsia="Times New Roman" w:hAnsi="GHEA Grapalat" w:cs="Times New Roman"/>
          <w:b/>
          <w:color w:val="000000" w:themeColor="text1"/>
          <w:sz w:val="24"/>
          <w:szCs w:val="24"/>
        </w:rPr>
      </w:pPr>
      <w:r w:rsidRPr="00014B2D">
        <w:rPr>
          <w:rFonts w:ascii="GHEA Grapalat" w:eastAsia="Times New Roman" w:hAnsi="GHEA Grapalat" w:cs="Times New Roman"/>
          <w:b/>
          <w:color w:val="000000" w:themeColor="text1"/>
          <w:sz w:val="24"/>
          <w:szCs w:val="24"/>
        </w:rPr>
        <w:br w:type="page"/>
      </w:r>
    </w:p>
    <w:p w14:paraId="1C9140A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lastRenderedPageBreak/>
        <w:t>ՀԱՅԱՍՏԱՆԻ ՀԱՆՐԱՊԵՏՈՒԹՅԱՆ</w:t>
      </w:r>
    </w:p>
    <w:p w14:paraId="0B6B005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22F80A9B"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20BB945B"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57373BCD"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jc w:val="center"/>
        <w:rPr>
          <w:rStyle w:val="Strong"/>
          <w:rFonts w:ascii="GHEA Grapalat" w:hAnsi="GHEA Grapalat"/>
          <w:color w:val="000000"/>
          <w:sz w:val="24"/>
          <w:szCs w:val="24"/>
          <w:shd w:val="clear" w:color="auto" w:fill="FFFFFF"/>
        </w:rPr>
      </w:pPr>
      <w:r w:rsidRPr="00014B2D">
        <w:rPr>
          <w:rStyle w:val="Strong"/>
          <w:rFonts w:ascii="GHEA Grapalat" w:hAnsi="GHEA Grapalat"/>
          <w:color w:val="000000"/>
          <w:sz w:val="24"/>
          <w:szCs w:val="24"/>
          <w:shd w:val="clear" w:color="auto" w:fill="FFFFFF"/>
        </w:rPr>
        <w:t>ՍՆԱՆԿՈՒԹՅԱՆ ՄԱՍԻՆ</w:t>
      </w:r>
    </w:p>
    <w:p w14:paraId="7CFE1204"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jc w:val="center"/>
        <w:rPr>
          <w:rFonts w:ascii="GHEA Grapalat" w:eastAsia="Times New Roman" w:hAnsi="GHEA Grapalat" w:cs="Times New Roman"/>
          <w:sz w:val="24"/>
          <w:szCs w:val="24"/>
        </w:rPr>
      </w:pPr>
      <w:r w:rsidRPr="00014B2D">
        <w:rPr>
          <w:rFonts w:ascii="GHEA Grapalat" w:eastAsia="Times New Roman" w:hAnsi="GHEA Grapalat" w:cs="Times New Roman"/>
          <w:b/>
          <w:bCs/>
          <w:color w:val="000000"/>
          <w:sz w:val="24"/>
          <w:szCs w:val="24"/>
        </w:rPr>
        <w:t>ՕՐԵՆՔՈՒՄ ՓՈՓՈԽՈՒԹՅՈՒՆՆԵՐ ԿԱՏԱՐԵԼՈՒ ՄԱՍԻՆ</w:t>
      </w:r>
    </w:p>
    <w:p w14:paraId="3A062EE5"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1A41E262"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color w:val="000000"/>
          <w:sz w:val="24"/>
          <w:szCs w:val="24"/>
          <w:shd w:val="clear" w:color="auto" w:fill="FFFFFF"/>
        </w:rPr>
        <w:t>«Սնանկության մասին» 2006 թվականի դեկտեմբերի 25-ի ՀՕ-51-Ն օրենքի (այսուհետ` Օրենք) 6-րդ հոդվածի 2-րդ մասը շարադրել հետևյալ խմբագրությամբ.</w:t>
      </w:r>
    </w:p>
    <w:p w14:paraId="6C967F3F" w14:textId="3106E413" w:rsidR="0063504A" w:rsidRPr="00014B2D" w:rsidRDefault="0063504A" w:rsidP="00795F5A">
      <w:pPr>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 xml:space="preserve">2. Եթե կատարողական վարույթի (վարույթների) ընթացքում, պարզվում է, որ </w:t>
      </w:r>
      <w:r w:rsidRPr="00014B2D">
        <w:rPr>
          <w:rFonts w:ascii="GHEA Grapalat" w:hAnsi="GHEA Grapalat"/>
          <w:sz w:val="24"/>
          <w:szCs w:val="24"/>
        </w:rPr>
        <w:t>պարտապանի նկատմամբ բոլոր գույքային պահանջների չափը օրենքով սահմանված նվազագույն աշխատավարձի ավելի քան երկուհազարապատիկի չափով գերազանցում է պարտապանի</w:t>
      </w:r>
      <w:r w:rsidR="007B1514" w:rsidRPr="00014B2D">
        <w:rPr>
          <w:rFonts w:ascii="GHEA Grapalat" w:hAnsi="GHEA Grapalat"/>
          <w:sz w:val="24"/>
          <w:szCs w:val="24"/>
        </w:rPr>
        <w:t xml:space="preserve">՝ «Կատարողական վարույթի մասին» օրենքով </w:t>
      </w:r>
      <w:r w:rsidRPr="00014B2D">
        <w:rPr>
          <w:rFonts w:ascii="GHEA Grapalat" w:hAnsi="GHEA Grapalat"/>
          <w:sz w:val="24"/>
          <w:szCs w:val="24"/>
        </w:rPr>
        <w:t>բռնագանձման ենթակա գույքի արժեքը</w:t>
      </w:r>
      <w:r w:rsidRPr="00014B2D">
        <w:rPr>
          <w:rFonts w:ascii="GHEA Grapalat" w:hAnsi="GHEA Grapalat"/>
          <w:color w:val="000000"/>
          <w:sz w:val="24"/>
          <w:szCs w:val="24"/>
          <w:shd w:val="clear" w:color="auto" w:fill="FFFFFF"/>
        </w:rPr>
        <w:t xml:space="preserve">, ապա հարկադիր կատարողը պարտավոր է կասեցնել կատարողական վարույթը (վարույթները) </w:t>
      </w:r>
      <w:r w:rsidRPr="00014B2D">
        <w:rPr>
          <w:rFonts w:ascii="GHEA Grapalat" w:hAnsi="GHEA Grapalat"/>
          <w:sz w:val="24"/>
          <w:szCs w:val="24"/>
        </w:rPr>
        <w:t xml:space="preserve">90 օր ժամկետով </w:t>
      </w:r>
      <w:r w:rsidRPr="00014B2D">
        <w:rPr>
          <w:rFonts w:ascii="GHEA Grapalat" w:hAnsi="GHEA Grapalat"/>
          <w:color w:val="000000"/>
          <w:sz w:val="24"/>
          <w:szCs w:val="24"/>
          <w:shd w:val="clear" w:color="auto" w:fill="FFFFFF"/>
        </w:rPr>
        <w:t xml:space="preserve">և </w:t>
      </w:r>
      <w:r w:rsidRPr="00014B2D">
        <w:rPr>
          <w:rFonts w:ascii="GHEA Grapalat" w:hAnsi="GHEA Grapalat"/>
          <w:sz w:val="24"/>
          <w:szCs w:val="24"/>
        </w:rPr>
        <w:t>կատարողական վարույթի կողմերին</w:t>
      </w:r>
      <w:r w:rsidR="007B1514" w:rsidRPr="00014B2D">
        <w:rPr>
          <w:rFonts w:ascii="GHEA Grapalat" w:hAnsi="GHEA Grapalat"/>
          <w:sz w:val="24"/>
          <w:szCs w:val="24"/>
        </w:rPr>
        <w:t xml:space="preserve"> ծանուցել</w:t>
      </w:r>
      <w:r w:rsidRPr="00014B2D">
        <w:rPr>
          <w:rFonts w:ascii="GHEA Grapalat" w:hAnsi="GHEA Grapalat"/>
          <w:color w:val="000000"/>
          <w:sz w:val="24"/>
          <w:szCs w:val="24"/>
          <w:shd w:val="clear" w:color="auto" w:fill="FFFFFF"/>
        </w:rPr>
        <w:t xml:space="preserve"> </w:t>
      </w:r>
      <w:r w:rsidRPr="00014B2D">
        <w:rPr>
          <w:rFonts w:ascii="GHEA Grapalat" w:hAnsi="GHEA Grapalat"/>
          <w:sz w:val="24"/>
          <w:szCs w:val="24"/>
        </w:rPr>
        <w:t xml:space="preserve">պարտապանին սնանկ ճանաչելու </w:t>
      </w:r>
      <w:r w:rsidR="007B1514" w:rsidRPr="00014B2D">
        <w:rPr>
          <w:rFonts w:ascii="GHEA Grapalat" w:hAnsi="GHEA Grapalat"/>
          <w:sz w:val="24"/>
          <w:szCs w:val="24"/>
        </w:rPr>
        <w:t>պահանջով դատարան դիմելու իրավունքի մասին</w:t>
      </w:r>
      <w:r w:rsidRPr="00014B2D">
        <w:rPr>
          <w:rFonts w:ascii="GHEA Grapalat" w:hAnsi="GHEA Grapalat"/>
          <w:color w:val="000000"/>
          <w:sz w:val="24"/>
          <w:szCs w:val="24"/>
          <w:shd w:val="clear" w:color="auto" w:fill="FFFFFF"/>
        </w:rPr>
        <w:t>:</w:t>
      </w:r>
    </w:p>
    <w:p w14:paraId="649C962F" w14:textId="77777777" w:rsidR="0063504A" w:rsidRPr="00014B2D" w:rsidRDefault="0063504A" w:rsidP="00795F5A">
      <w:pPr>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s="Sylfaen"/>
          <w:color w:val="000000"/>
          <w:sz w:val="24"/>
          <w:szCs w:val="24"/>
          <w:shd w:val="clear" w:color="auto" w:fill="FFFFFF"/>
        </w:rPr>
        <w:t>Սույն</w:t>
      </w:r>
      <w:r w:rsidRPr="00014B2D">
        <w:rPr>
          <w:rFonts w:ascii="GHEA Grapalat" w:hAnsi="GHEA Grapalat"/>
          <w:color w:val="000000"/>
          <w:sz w:val="24"/>
          <w:szCs w:val="24"/>
          <w:shd w:val="clear" w:color="auto" w:fill="FFFFFF"/>
        </w:rPr>
        <w:t xml:space="preserve"> մասի իմաստով գույքի արժեքը որոշվում է ըստ դրա շուկայական արժեքի, իսկ իրացման ներկայացված լինելու դեպքում՝ առաջիկա իրացման մեկնարկային գնի։ Պահանջների չափի մեջ հաշվարկվում են նաև կատարողական ծախսերը և գույքի իրացումից ծագող հարկերի, տուրքերի և պարտադիր այլ վճարների պարտավորությունները::</w:t>
      </w:r>
    </w:p>
    <w:p w14:paraId="663A847B"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6DF942BD"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 xml:space="preserve">Հոդված 2. </w:t>
      </w:r>
      <w:r w:rsidRPr="00014B2D">
        <w:rPr>
          <w:rFonts w:ascii="GHEA Grapalat" w:hAnsi="GHEA Grapalat"/>
          <w:color w:val="000000"/>
          <w:sz w:val="24"/>
          <w:szCs w:val="24"/>
          <w:shd w:val="clear" w:color="auto" w:fill="FFFFFF"/>
        </w:rPr>
        <w:t>Օրենքի 15.5-րդ հոդվածի 1-ին մասի 5-րդ կետում և 39-րդ հոդվածի 2-րդ մասի 5-րդ կետում կարճվում է բառերը փոխարինել ավարտվում է բառերով:</w:t>
      </w:r>
    </w:p>
    <w:p w14:paraId="0E82479F"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37025516"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 xml:space="preserve">Հոդված 3. </w:t>
      </w:r>
      <w:r w:rsidRPr="00014B2D">
        <w:rPr>
          <w:rFonts w:ascii="GHEA Grapalat" w:hAnsi="GHEA Grapalat"/>
          <w:color w:val="000000"/>
          <w:sz w:val="24"/>
          <w:szCs w:val="24"/>
          <w:shd w:val="clear" w:color="auto" w:fill="FFFFFF"/>
        </w:rPr>
        <w:t>Օրենքի 17-րդ հոդվածի 7-րդ մասում «կազմված կատարողական թերթն ուղարկվում է հարկադիր կատարման» բառերը փոխարինել «դատարանը ներկայացնում է հարկադիր կատարման դիմում» բառերով:</w:t>
      </w:r>
    </w:p>
    <w:p w14:paraId="6F86FAEA"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2854DF9E"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b/>
          <w:color w:val="000000"/>
          <w:sz w:val="24"/>
          <w:szCs w:val="24"/>
          <w:shd w:val="clear" w:color="auto" w:fill="FFFFFF"/>
        </w:rPr>
        <w:t xml:space="preserve">Հոդված 4. </w:t>
      </w:r>
      <w:r w:rsidRPr="00014B2D">
        <w:rPr>
          <w:rFonts w:ascii="GHEA Grapalat" w:hAnsi="GHEA Grapalat"/>
          <w:color w:val="000000"/>
          <w:sz w:val="24"/>
          <w:szCs w:val="24"/>
          <w:shd w:val="clear" w:color="auto" w:fill="FFFFFF"/>
        </w:rPr>
        <w:t xml:space="preserve">Օրենքի 56-րդ հոդվածի 5-րդ մասում </w:t>
      </w:r>
      <w:r w:rsidRPr="00014B2D">
        <w:rPr>
          <w:rFonts w:ascii="GHEA Grapalat" w:eastAsiaTheme="minorEastAsia" w:hAnsi="GHEA Grapalat" w:cs="Sylfaen"/>
          <w:sz w:val="24"/>
          <w:szCs w:val="24"/>
          <w:lang w:eastAsia="ko-KR"/>
        </w:rPr>
        <w:t>«</w:t>
      </w:r>
      <w:r w:rsidRPr="00014B2D">
        <w:rPr>
          <w:rFonts w:ascii="GHEA Grapalat" w:hAnsi="GHEA Grapalat"/>
          <w:color w:val="000000"/>
          <w:sz w:val="24"/>
          <w:szCs w:val="24"/>
          <w:shd w:val="clear" w:color="auto" w:fill="FFFFFF"/>
        </w:rPr>
        <w:t>կազմված կատարողական թերթն անհապաղ ուղարկվում է հարկադիր կատարման» բառերը փոխարինել «դատարանը անհապաղ ներկայացնում է հարկադիր կատարման դիմում»</w:t>
      </w:r>
      <w:r w:rsidRPr="00014B2D">
        <w:rPr>
          <w:rFonts w:ascii="Calibri" w:hAnsi="Calibri" w:cs="Calibri"/>
          <w:color w:val="000000"/>
          <w:sz w:val="24"/>
          <w:szCs w:val="24"/>
          <w:shd w:val="clear" w:color="auto" w:fill="FFFFFF"/>
        </w:rPr>
        <w:t xml:space="preserve"> </w:t>
      </w:r>
      <w:r w:rsidRPr="00014B2D">
        <w:rPr>
          <w:rFonts w:ascii="GHEA Grapalat" w:hAnsi="GHEA Grapalat" w:cs="Calibri"/>
          <w:color w:val="000000"/>
          <w:sz w:val="24"/>
          <w:szCs w:val="24"/>
          <w:shd w:val="clear" w:color="auto" w:fill="FFFFFF"/>
        </w:rPr>
        <w:t>բառերով:</w:t>
      </w:r>
    </w:p>
    <w:p w14:paraId="5B136692"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1252D565"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b/>
          <w:color w:val="000000"/>
          <w:sz w:val="24"/>
          <w:szCs w:val="24"/>
          <w:shd w:val="clear" w:color="auto" w:fill="FFFFFF"/>
        </w:rPr>
        <w:lastRenderedPageBreak/>
        <w:t xml:space="preserve">Հոդված 5. </w:t>
      </w:r>
      <w:r w:rsidRPr="00014B2D">
        <w:rPr>
          <w:rFonts w:ascii="GHEA Grapalat" w:hAnsi="GHEA Grapalat"/>
          <w:color w:val="000000"/>
          <w:sz w:val="24"/>
          <w:szCs w:val="24"/>
          <w:shd w:val="clear" w:color="auto" w:fill="FFFFFF"/>
        </w:rPr>
        <w:t xml:space="preserve">Օրենքի 77.1-րդ հոդվածում </w:t>
      </w:r>
      <w:r w:rsidRPr="00014B2D">
        <w:rPr>
          <w:rFonts w:ascii="GHEA Grapalat" w:eastAsiaTheme="minorEastAsia" w:hAnsi="GHEA Grapalat" w:cs="Sylfaen"/>
          <w:sz w:val="24"/>
          <w:szCs w:val="24"/>
          <w:lang w:eastAsia="ko-KR"/>
        </w:rPr>
        <w:t>«</w:t>
      </w:r>
      <w:r w:rsidRPr="00014B2D">
        <w:rPr>
          <w:rFonts w:ascii="GHEA Grapalat" w:hAnsi="GHEA Grapalat"/>
          <w:color w:val="000000"/>
          <w:sz w:val="24"/>
          <w:szCs w:val="24"/>
          <w:shd w:val="clear" w:color="auto" w:fill="FFFFFF"/>
        </w:rPr>
        <w:t>կազմված կատարողական թերթն ուղարկվում է հարկադիր կատարման» բառերը փոխարինել «դատարանը ներկայացնում է հարկադիր կատարման դիմում»</w:t>
      </w:r>
      <w:r w:rsidRPr="00014B2D">
        <w:rPr>
          <w:rFonts w:ascii="Calibri" w:hAnsi="Calibri" w:cs="Calibri"/>
          <w:color w:val="000000"/>
          <w:sz w:val="24"/>
          <w:szCs w:val="24"/>
          <w:shd w:val="clear" w:color="auto" w:fill="FFFFFF"/>
        </w:rPr>
        <w:t xml:space="preserve"> </w:t>
      </w:r>
      <w:r w:rsidRPr="00014B2D">
        <w:rPr>
          <w:rFonts w:ascii="GHEA Grapalat" w:hAnsi="GHEA Grapalat" w:cs="Calibri"/>
          <w:color w:val="000000"/>
          <w:sz w:val="24"/>
          <w:szCs w:val="24"/>
          <w:shd w:val="clear" w:color="auto" w:fill="FFFFFF"/>
        </w:rPr>
        <w:t>բառերով:</w:t>
      </w:r>
    </w:p>
    <w:p w14:paraId="0ED13BD1"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b/>
          <w:color w:val="000000"/>
          <w:sz w:val="24"/>
          <w:szCs w:val="24"/>
          <w:shd w:val="clear" w:color="auto" w:fill="FFFFFF"/>
        </w:rPr>
      </w:pPr>
    </w:p>
    <w:p w14:paraId="0BF07647"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 xml:space="preserve">Հոդված 6. </w:t>
      </w:r>
      <w:r w:rsidRPr="00014B2D">
        <w:rPr>
          <w:rFonts w:ascii="GHEA Grapalat" w:hAnsi="GHEA Grapalat"/>
          <w:color w:val="000000"/>
          <w:sz w:val="24"/>
          <w:szCs w:val="24"/>
          <w:shd w:val="clear" w:color="auto" w:fill="FFFFFF"/>
        </w:rPr>
        <w:t>Օրենքի 82-րդ հոդվածի 1-ին մասում.</w:t>
      </w:r>
    </w:p>
    <w:p w14:paraId="22F641DC"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color w:val="000000"/>
          <w:sz w:val="24"/>
          <w:szCs w:val="24"/>
          <w:shd w:val="clear" w:color="auto" w:fill="FFFFFF"/>
        </w:rPr>
        <w:t>1) է կետում պարտավորությունները, բառից հետո լրացնել ինչպես նաև «Ապօրինի ծագում ունեցող գույքի բռնագանձման</w:t>
      </w:r>
      <w:r w:rsidRPr="00014B2D">
        <w:rPr>
          <w:rFonts w:ascii="Calibri" w:hAnsi="Calibri" w:cs="Calibri"/>
          <w:color w:val="000000"/>
          <w:sz w:val="24"/>
          <w:szCs w:val="24"/>
          <w:shd w:val="clear" w:color="auto" w:fill="FFFFFF"/>
        </w:rPr>
        <w:t> </w:t>
      </w:r>
      <w:r w:rsidRPr="00014B2D">
        <w:rPr>
          <w:rFonts w:ascii="GHEA Grapalat" w:hAnsi="GHEA Grapalat" w:cs="Calibri"/>
          <w:color w:val="000000"/>
          <w:sz w:val="24"/>
          <w:szCs w:val="24"/>
          <w:shd w:val="clear" w:color="auto" w:fill="FFFFFF"/>
        </w:rPr>
        <w:t>մասին» Հայաստանի Հանրապետության օրենքով նախատեսված իրավասու մարմնի պահանջները, բառերով.</w:t>
      </w:r>
    </w:p>
    <w:p w14:paraId="5C495403"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color w:val="000000"/>
          <w:sz w:val="24"/>
          <w:szCs w:val="24"/>
          <w:shd w:val="clear" w:color="auto" w:fill="FFFFFF"/>
        </w:rPr>
        <w:t xml:space="preserve">2) ը.1 </w:t>
      </w:r>
      <w:r w:rsidRPr="00014B2D">
        <w:rPr>
          <w:rFonts w:ascii="GHEA Grapalat" w:eastAsia="Times New Roman" w:hAnsi="GHEA Grapalat" w:cs="Times New Roman"/>
          <w:bCs/>
          <w:color w:val="000000"/>
          <w:sz w:val="24"/>
          <w:szCs w:val="24"/>
        </w:rPr>
        <w:t>կետը ուժը կորցրած ճանաչել</w:t>
      </w:r>
      <w:r w:rsidRPr="00014B2D">
        <w:rPr>
          <w:rFonts w:ascii="GHEA Grapalat" w:hAnsi="GHEA Grapalat" w:cs="Calibri"/>
          <w:color w:val="000000"/>
          <w:sz w:val="24"/>
          <w:szCs w:val="24"/>
          <w:shd w:val="clear" w:color="auto" w:fill="FFFFFF"/>
        </w:rPr>
        <w:t>:</w:t>
      </w:r>
    </w:p>
    <w:p w14:paraId="0428CEAF"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sz w:val="24"/>
          <w:szCs w:val="24"/>
        </w:rPr>
      </w:pPr>
    </w:p>
    <w:p w14:paraId="2C8DD004" w14:textId="409504F2"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b/>
          <w:color w:val="000000" w:themeColor="text1"/>
        </w:rPr>
      </w:pPr>
      <w:r w:rsidRPr="00014B2D">
        <w:rPr>
          <w:rFonts w:ascii="GHEA Grapalat" w:hAnsi="GHEA Grapalat"/>
          <w:b/>
          <w:color w:val="000000" w:themeColor="text1"/>
        </w:rPr>
        <w:t>Հոդված 7. Եզրափակիչ</w:t>
      </w:r>
      <w:r w:rsidR="00863974" w:rsidRPr="00014B2D">
        <w:rPr>
          <w:rFonts w:ascii="GHEA Grapalat" w:hAnsi="GHEA Grapalat"/>
          <w:b/>
          <w:color w:val="000000" w:themeColor="text1"/>
        </w:rPr>
        <w:t xml:space="preserve"> մաս</w:t>
      </w:r>
      <w:r w:rsidRPr="00014B2D">
        <w:rPr>
          <w:rFonts w:ascii="GHEA Grapalat" w:hAnsi="GHEA Grapalat"/>
          <w:b/>
          <w:color w:val="000000" w:themeColor="text1"/>
        </w:rPr>
        <w:t xml:space="preserve"> և անցումային դրույթներ.</w:t>
      </w:r>
    </w:p>
    <w:p w14:paraId="5771E505" w14:textId="49951698"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color w:val="000000" w:themeColor="text1"/>
        </w:rPr>
        <w:t>1.</w:t>
      </w:r>
      <w:r w:rsidRPr="00014B2D">
        <w:rPr>
          <w:rFonts w:ascii="GHEA Grapalat" w:hAnsi="GHEA Grapalat"/>
          <w:b/>
          <w:color w:val="000000" w:themeColor="text1"/>
        </w:rPr>
        <w:t xml:space="preserve"> </w:t>
      </w:r>
      <w:r w:rsidRPr="00014B2D">
        <w:rPr>
          <w:rFonts w:ascii="GHEA Grapalat" w:hAnsi="GHEA Grapalat"/>
          <w:color w:val="000000" w:themeColor="text1"/>
        </w:rPr>
        <w:t xml:space="preserve">Սույն օրենքն ուժի մեջ է մտնում </w:t>
      </w:r>
      <w:r w:rsidR="00863974"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p>
    <w:p w14:paraId="476BDA2A" w14:textId="2D4EC3F4"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shd w:val="clear" w:color="auto" w:fill="FFFFFF"/>
        </w:rPr>
      </w:pPr>
      <w:r w:rsidRPr="00014B2D">
        <w:rPr>
          <w:rFonts w:ascii="GHEA Grapalat" w:hAnsi="GHEA Grapalat"/>
          <w:color w:val="000000" w:themeColor="text1"/>
        </w:rPr>
        <w:t xml:space="preserve">2. Սույն օրենքի 3-ից 5-րդ հոդվածները կատարողական թերթ բառերը հարկադիր կատարման դիմում բառերով համապատասխան հոլովաձևերով փոխարինելու մասով գործում են </w:t>
      </w:r>
      <w:r w:rsidRPr="00014B2D">
        <w:rPr>
          <w:rFonts w:ascii="GHEA Grapalat" w:hAnsi="GHEA Grapalat"/>
          <w:color w:val="000000"/>
          <w:shd w:val="clear" w:color="auto" w:fill="FFFFFF"/>
        </w:rPr>
        <w:t xml:space="preserve">Կատարողական վարույթի մասին օրենքի </w:t>
      </w:r>
      <w:r w:rsidR="009C18C4" w:rsidRPr="00014B2D">
        <w:rPr>
          <w:rFonts w:ascii="GHEA Grapalat" w:hAnsi="GHEA Grapalat"/>
          <w:color w:val="000000"/>
          <w:shd w:val="clear" w:color="auto" w:fill="FFFFFF"/>
        </w:rPr>
        <w:t>23</w:t>
      </w:r>
      <w:r w:rsidRPr="00014B2D">
        <w:rPr>
          <w:rFonts w:ascii="GHEA Grapalat" w:hAnsi="GHEA Grapalat"/>
          <w:color w:val="000000"/>
          <w:shd w:val="clear" w:color="auto" w:fill="FFFFFF"/>
        </w:rPr>
        <w:t xml:space="preserve">-րդ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w:t>
      </w:r>
      <w:r w:rsidR="004A12FB" w:rsidRPr="00014B2D">
        <w:rPr>
          <w:rFonts w:ascii="GHEA Grapalat" w:hAnsi="GHEA Grapalat"/>
          <w:color w:val="000000"/>
          <w:shd w:val="clear" w:color="auto" w:fill="FFFFFF"/>
        </w:rPr>
        <w:t>պահից</w:t>
      </w:r>
      <w:r w:rsidRPr="00014B2D">
        <w:rPr>
          <w:rFonts w:ascii="GHEA Grapalat" w:hAnsi="GHEA Grapalat"/>
          <w:color w:val="000000"/>
          <w:shd w:val="clear" w:color="auto" w:fill="FFFFFF"/>
        </w:rPr>
        <w:t>:</w:t>
      </w:r>
    </w:p>
    <w:p w14:paraId="7EE3260F" w14:textId="14F05D5A" w:rsidR="00153B1F" w:rsidRPr="00014B2D" w:rsidRDefault="00153B1F"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HAnsi" w:hAnsi="GHEA Grapalat" w:cstheme="minorBidi"/>
        </w:rPr>
      </w:pPr>
      <w:r w:rsidRPr="00014B2D">
        <w:rPr>
          <w:rFonts w:ascii="GHEA Grapalat" w:hAnsi="GHEA Grapalat"/>
          <w:color w:val="000000"/>
          <w:shd w:val="clear" w:color="auto" w:fill="FFFFFF"/>
        </w:rPr>
        <w:t xml:space="preserve">3. Սույն հոդվածի 2-րդ մասով </w:t>
      </w:r>
      <w:r w:rsidR="00555C2F" w:rsidRPr="00014B2D">
        <w:rPr>
          <w:rFonts w:ascii="GHEA Grapalat" w:hAnsi="GHEA Grapalat"/>
          <w:color w:val="000000"/>
          <w:shd w:val="clear" w:color="auto" w:fill="FFFFFF"/>
        </w:rPr>
        <w:t>նախատես</w:t>
      </w:r>
      <w:r w:rsidRPr="00014B2D">
        <w:rPr>
          <w:rFonts w:ascii="GHEA Grapalat" w:hAnsi="GHEA Grapalat"/>
          <w:color w:val="000000"/>
          <w:shd w:val="clear" w:color="auto" w:fill="FFFFFF"/>
        </w:rPr>
        <w:t xml:space="preserve">ված՝ էլեկտրոնային եղանակով հարկադիր կատարման դիմում ներկայացնելու համակարգը ներդրվում է մինչև 2025 թվականի </w:t>
      </w:r>
      <w:r w:rsidR="00EF7219" w:rsidRPr="00014B2D">
        <w:rPr>
          <w:rFonts w:ascii="GHEA Grapalat" w:hAnsi="GHEA Grapalat"/>
          <w:color w:val="000000"/>
          <w:shd w:val="clear" w:color="auto" w:fill="FFFFFF"/>
        </w:rPr>
        <w:t>ապրիլի</w:t>
      </w:r>
      <w:r w:rsidR="00555C2F" w:rsidRPr="00014B2D">
        <w:rPr>
          <w:rFonts w:ascii="GHEA Grapalat" w:hAnsi="GHEA Grapalat"/>
          <w:color w:val="000000"/>
          <w:shd w:val="clear" w:color="auto" w:fill="FFFFFF"/>
        </w:rPr>
        <w:t xml:space="preserve"> </w:t>
      </w:r>
      <w:r w:rsidRPr="00014B2D">
        <w:rPr>
          <w:rFonts w:ascii="GHEA Grapalat" w:hAnsi="GHEA Grapalat"/>
          <w:color w:val="000000"/>
          <w:shd w:val="clear" w:color="auto" w:fill="FFFFFF"/>
        </w:rPr>
        <w:t>1-ը:</w:t>
      </w:r>
    </w:p>
    <w:p w14:paraId="0F9D65F0"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p>
    <w:p w14:paraId="245C5226"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p>
    <w:p w14:paraId="04C84ADC"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b/>
          <w:color w:val="000000" w:themeColor="text1"/>
        </w:rPr>
      </w:pPr>
    </w:p>
    <w:p w14:paraId="12EC7F3D" w14:textId="77777777" w:rsidR="0063504A" w:rsidRPr="00014B2D" w:rsidRDefault="0063504A" w:rsidP="00795F5A">
      <w:pPr>
        <w:tabs>
          <w:tab w:val="left" w:pos="851"/>
          <w:tab w:val="left" w:pos="993"/>
        </w:tabs>
        <w:spacing w:after="0" w:line="276" w:lineRule="auto"/>
        <w:ind w:firstLine="567"/>
        <w:rPr>
          <w:rFonts w:ascii="GHEA Grapalat" w:hAnsi="GHEA Grapalat" w:cs="Sylfaen"/>
          <w:b/>
          <w:sz w:val="24"/>
          <w:szCs w:val="24"/>
        </w:rPr>
      </w:pPr>
      <w:r w:rsidRPr="00014B2D">
        <w:rPr>
          <w:rFonts w:ascii="GHEA Grapalat" w:hAnsi="GHEA Grapalat" w:cs="Sylfaen"/>
          <w:b/>
          <w:sz w:val="24"/>
          <w:szCs w:val="24"/>
        </w:rPr>
        <w:br w:type="page"/>
      </w:r>
    </w:p>
    <w:p w14:paraId="15DA0C2C"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6911B29F"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ՀԱՅԱՍՏԱՆԻ ՀԱՆՐԱՊԵՏՈՒԹՅԱՆ</w:t>
      </w:r>
    </w:p>
    <w:p w14:paraId="66FE7844"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4B58C83B"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28065F1E"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177BDA04"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Style w:val="Strong"/>
          <w:rFonts w:ascii="GHEA Grapalat" w:hAnsi="GHEA Grapalat"/>
          <w:color w:val="000000"/>
          <w:sz w:val="24"/>
          <w:szCs w:val="24"/>
          <w:shd w:val="clear" w:color="auto" w:fill="FFFFFF"/>
        </w:rPr>
        <w:t xml:space="preserve">ՔԱՂԱՔԱՑԻԱԿԱՆ ԴԱՏԱՎԱՐՈՒԹՅԱՆ ՕՐԵՆՍԳՐՔՈՒՄ </w:t>
      </w:r>
    </w:p>
    <w:p w14:paraId="0567964F"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ՓՈՓՈԽՈՒԹՅՈՒՆՆԵՐ ԵՎ ԼՐԱՑՈՒՄՆԵՐ ԿԱՏԱՐԵԼՈՒ ՄԱՍԻՆ</w:t>
      </w:r>
    </w:p>
    <w:p w14:paraId="71FE19C8"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3C2FF9A1"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17886597"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color w:val="000000"/>
          <w:sz w:val="24"/>
          <w:szCs w:val="24"/>
          <w:shd w:val="clear" w:color="auto" w:fill="FFFFFF"/>
        </w:rPr>
        <w:t xml:space="preserve">Հայաստանի Հանրապետության 2018 թվականի փետրվարի 9-ի քաղաքացիական դատավարության օրենսգրքի այսուհետ՝ Օրենսգիրք 5-րդ հոդվածի 2-րդ մասում. </w:t>
      </w:r>
    </w:p>
    <w:p w14:paraId="66AE0BFF"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 1-ին կետի «բ» ենթակետը շարադրել հետևյալ խմբագրությամբ</w:t>
      </w:r>
    </w:p>
    <w:p w14:paraId="3E0F340B"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բ. գործի վարույթը կարճելու, հայցը կամ դիմումն առանց քննության թողնելու, արբիտրաժի վճիռը, ֆինանսական համակարգի հաշտարարի որոշումը չեղյալ ճանաչելու, արբիտրաժի վճռի, ֆինանսական համակարգի հաշտարարի որոշումը հարկադիր կատարման ներկայացնելու, օտարերկրյա արբիտրաժի վճռի ճանաչման և հարկադիր կատարման, օտարերկրյա դատական ակտը ճանաչելու և կատարման թույլատրելու, կատարողական վաղեմության ժամկետը վերականգնելու, դատական ակտի կատարումը հետաձգելու կամ տարաժամկետելու, կատարման եղանակն ու կարգը սահմանելու կամ փոխելու, դատական ակտի կատարման շրջադարձ կատարելու վերաբերյալ դիմումների քննության արդյունքով կայացվող որոշումները.:</w:t>
      </w:r>
    </w:p>
    <w:p w14:paraId="684C4DE1"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b/>
          <w:sz w:val="24"/>
          <w:szCs w:val="24"/>
          <w:lang w:eastAsia="ko-KR"/>
        </w:rPr>
      </w:pPr>
    </w:p>
    <w:p w14:paraId="5254A04E"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r w:rsidRPr="00014B2D">
        <w:rPr>
          <w:rFonts w:ascii="GHEA Grapalat" w:eastAsiaTheme="minorEastAsia" w:hAnsi="GHEA Grapalat" w:cs="Sylfaen"/>
          <w:b/>
          <w:sz w:val="24"/>
          <w:szCs w:val="24"/>
          <w:lang w:eastAsia="ko-KR"/>
        </w:rPr>
        <w:t xml:space="preserve">Հոդված 2. </w:t>
      </w:r>
      <w:r w:rsidRPr="00014B2D">
        <w:rPr>
          <w:rFonts w:ascii="GHEA Grapalat" w:eastAsiaTheme="minorEastAsia" w:hAnsi="GHEA Grapalat" w:cs="Sylfaen"/>
          <w:sz w:val="24"/>
          <w:szCs w:val="24"/>
          <w:lang w:eastAsia="ko-KR"/>
        </w:rPr>
        <w:t>Օրենսգրքի 64-րդ հոդվածի 7-րդ մասում հիման վրա կազմված կատարողական թերթն և 8-րդ մասում «Դատական ակտերի հարկադիր կատարման մասին» Հայաստանի Հանրապետության բառերը փոխարինել համապատասխանաբար հարկադիր կատարման դիմումն և Կատարողական վարույթի մասին բառերով:</w:t>
      </w:r>
    </w:p>
    <w:p w14:paraId="1396BBF0"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p>
    <w:p w14:paraId="18B4935F"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r w:rsidRPr="00014B2D">
        <w:rPr>
          <w:rFonts w:ascii="GHEA Grapalat" w:eastAsiaTheme="minorEastAsia" w:hAnsi="GHEA Grapalat" w:cs="Sylfaen"/>
          <w:b/>
          <w:sz w:val="24"/>
          <w:szCs w:val="24"/>
          <w:lang w:eastAsia="ko-KR"/>
        </w:rPr>
        <w:t xml:space="preserve">Հոդված 3. </w:t>
      </w:r>
      <w:r w:rsidRPr="00014B2D">
        <w:rPr>
          <w:rFonts w:ascii="GHEA Grapalat" w:eastAsiaTheme="minorEastAsia" w:hAnsi="GHEA Grapalat" w:cs="Sylfaen"/>
          <w:sz w:val="24"/>
          <w:szCs w:val="24"/>
          <w:lang w:eastAsia="ko-KR"/>
        </w:rPr>
        <w:t>Օրենսգրքի 69-րդ հոդվածում.</w:t>
      </w:r>
    </w:p>
    <w:p w14:paraId="62866B4B"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r w:rsidRPr="00014B2D">
        <w:rPr>
          <w:rFonts w:ascii="GHEA Grapalat" w:eastAsiaTheme="minorEastAsia" w:hAnsi="GHEA Grapalat" w:cs="Sylfaen"/>
          <w:sz w:val="24"/>
          <w:szCs w:val="24"/>
          <w:lang w:eastAsia="ko-KR"/>
        </w:rPr>
        <w:t>1) 3-րդ մասում հանել Բերման ենթարկելու մասին որոշման հիման վրա կազմված կատարողական թերթն առաջին ատյանի դատարանն անհապաղ ուղարկում է հարկադիր կատարման: նախադասությունը.</w:t>
      </w:r>
    </w:p>
    <w:p w14:paraId="59CEF689"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r w:rsidRPr="00014B2D">
        <w:rPr>
          <w:rFonts w:ascii="GHEA Grapalat" w:eastAsiaTheme="minorEastAsia" w:hAnsi="GHEA Grapalat" w:cs="Sylfaen"/>
          <w:sz w:val="24"/>
          <w:szCs w:val="24"/>
          <w:lang w:eastAsia="ko-KR"/>
        </w:rPr>
        <w:t>2) 4-րդ մասը շարադրել հետևյալ խմբագրությամբ.</w:t>
      </w:r>
    </w:p>
    <w:p w14:paraId="73D4BAE3"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r w:rsidRPr="00014B2D">
        <w:rPr>
          <w:rFonts w:ascii="GHEA Grapalat" w:eastAsiaTheme="minorEastAsia" w:hAnsi="GHEA Grapalat" w:cs="Sylfaen"/>
          <w:sz w:val="24"/>
          <w:szCs w:val="24"/>
          <w:lang w:eastAsia="ko-KR"/>
        </w:rPr>
        <w:t>4. Բերման ենթարկելու մասին որոշումը առաջին ատյանի դատարանն անհապաղ ուղարկում է ոստիկանությանը՝ կատարման:</w:t>
      </w:r>
    </w:p>
    <w:p w14:paraId="43127D7E"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p>
    <w:p w14:paraId="37651B5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eastAsiaTheme="minorEastAsia" w:hAnsi="GHEA Grapalat" w:cs="Sylfaen"/>
          <w:b/>
          <w:sz w:val="24"/>
          <w:szCs w:val="24"/>
          <w:lang w:eastAsia="ko-KR"/>
        </w:rPr>
        <w:t xml:space="preserve">Հոդված 4. </w:t>
      </w:r>
      <w:r w:rsidRPr="00014B2D">
        <w:rPr>
          <w:rFonts w:ascii="GHEA Grapalat" w:eastAsiaTheme="minorEastAsia" w:hAnsi="GHEA Grapalat" w:cs="Sylfaen"/>
          <w:sz w:val="24"/>
          <w:szCs w:val="24"/>
          <w:lang w:eastAsia="ko-KR"/>
        </w:rPr>
        <w:t>Օրենսգրքի 80-րդ հոդվածի 4-րդ մասում «</w:t>
      </w:r>
      <w:r w:rsidRPr="00014B2D">
        <w:rPr>
          <w:rFonts w:ascii="GHEA Grapalat" w:hAnsi="GHEA Grapalat"/>
          <w:color w:val="000000"/>
          <w:sz w:val="24"/>
          <w:szCs w:val="24"/>
          <w:shd w:val="clear" w:color="auto" w:fill="FFFFFF"/>
        </w:rPr>
        <w:t xml:space="preserve">հիման վրա կազմված կատարողական թերթն» </w:t>
      </w:r>
      <w:r w:rsidRPr="00014B2D">
        <w:rPr>
          <w:rFonts w:ascii="GHEA Grapalat" w:eastAsiaTheme="minorEastAsia" w:hAnsi="GHEA Grapalat" w:cs="Sylfaen"/>
          <w:sz w:val="24"/>
          <w:szCs w:val="24"/>
          <w:lang w:eastAsia="ko-KR"/>
        </w:rPr>
        <w:t>և 88-րդ հոդվածի 4-րդ մասում «</w:t>
      </w:r>
      <w:r w:rsidRPr="00014B2D">
        <w:rPr>
          <w:rFonts w:ascii="GHEA Grapalat" w:hAnsi="GHEA Grapalat"/>
          <w:color w:val="000000"/>
          <w:sz w:val="24"/>
          <w:szCs w:val="24"/>
          <w:shd w:val="clear" w:color="auto" w:fill="FFFFFF"/>
        </w:rPr>
        <w:t>հիման վրա կազմված կատարողական թերթը» բառերը փոխարինել համապատասխանաբար «հարկադիր կատարման դիմումն»</w:t>
      </w:r>
      <w:r w:rsidRPr="00014B2D">
        <w:rPr>
          <w:rFonts w:ascii="Calibri" w:hAnsi="Calibri" w:cs="Calibri"/>
          <w:color w:val="000000"/>
          <w:sz w:val="24"/>
          <w:szCs w:val="24"/>
          <w:shd w:val="clear" w:color="auto" w:fill="FFFFFF"/>
        </w:rPr>
        <w:t xml:space="preserve"> և </w:t>
      </w:r>
      <w:r w:rsidRPr="00014B2D">
        <w:rPr>
          <w:rFonts w:ascii="GHEA Grapalat" w:hAnsi="GHEA Grapalat"/>
          <w:color w:val="000000"/>
          <w:sz w:val="24"/>
          <w:szCs w:val="24"/>
          <w:shd w:val="clear" w:color="auto" w:fill="FFFFFF"/>
        </w:rPr>
        <w:t>«հարկադիր կատարման դիմումը»</w:t>
      </w:r>
      <w:r w:rsidRPr="00014B2D">
        <w:rPr>
          <w:rFonts w:ascii="Calibri" w:hAnsi="Calibri" w:cs="Calibri"/>
          <w:color w:val="000000"/>
          <w:sz w:val="24"/>
          <w:szCs w:val="24"/>
          <w:shd w:val="clear" w:color="auto" w:fill="FFFFFF"/>
        </w:rPr>
        <w:t> </w:t>
      </w:r>
      <w:r w:rsidRPr="00014B2D">
        <w:rPr>
          <w:rFonts w:ascii="GHEA Grapalat" w:hAnsi="GHEA Grapalat" w:cs="Calibri"/>
          <w:color w:val="000000"/>
          <w:sz w:val="24"/>
          <w:szCs w:val="24"/>
          <w:shd w:val="clear" w:color="auto" w:fill="FFFFFF"/>
        </w:rPr>
        <w:t>բառերով:</w:t>
      </w:r>
    </w:p>
    <w:p w14:paraId="3CD5FCBE"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784DEAB3"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eastAsiaTheme="minorEastAsia" w:hAnsi="GHEA Grapalat" w:cs="Sylfaen"/>
          <w:b/>
          <w:sz w:val="24"/>
          <w:szCs w:val="24"/>
          <w:lang w:eastAsia="ko-KR"/>
        </w:rPr>
        <w:t xml:space="preserve">Հոդված 5. </w:t>
      </w:r>
      <w:r w:rsidRPr="00014B2D">
        <w:rPr>
          <w:rFonts w:ascii="GHEA Grapalat" w:eastAsiaTheme="minorEastAsia" w:hAnsi="GHEA Grapalat" w:cs="Sylfaen"/>
          <w:sz w:val="24"/>
          <w:szCs w:val="24"/>
          <w:lang w:eastAsia="ko-KR"/>
        </w:rPr>
        <w:t>Օրենսգրքի 80-րդ հոդվածի 4-րդ մասում</w:t>
      </w:r>
      <w:r w:rsidRPr="00014B2D">
        <w:rPr>
          <w:rFonts w:ascii="GHEA Grapalat" w:hAnsi="GHEA Grapalat"/>
          <w:color w:val="000000"/>
          <w:sz w:val="24"/>
          <w:szCs w:val="24"/>
          <w:shd w:val="clear" w:color="auto" w:fill="FFFFFF"/>
        </w:rPr>
        <w:t xml:space="preserve"> </w:t>
      </w:r>
      <w:r w:rsidRPr="00014B2D">
        <w:rPr>
          <w:rFonts w:ascii="GHEA Grapalat" w:eastAsiaTheme="minorEastAsia" w:hAnsi="GHEA Grapalat" w:cs="Sylfaen"/>
          <w:sz w:val="24"/>
          <w:szCs w:val="24"/>
          <w:lang w:eastAsia="ko-KR"/>
        </w:rPr>
        <w:t>և 88-րդ հոդվածի 4-րդ մասում «Դատական ակտերի հարկադիր կատարման մասին</w:t>
      </w:r>
      <w:r w:rsidRPr="00014B2D">
        <w:rPr>
          <w:rFonts w:ascii="GHEA Grapalat" w:hAnsi="GHEA Grapalat"/>
          <w:color w:val="000000"/>
          <w:sz w:val="24"/>
          <w:szCs w:val="24"/>
          <w:shd w:val="clear" w:color="auto" w:fill="FFFFFF"/>
        </w:rPr>
        <w:t>» Հայաստանի Հանրապետության բառերը փոխարինել «Կատարողական վարույթի մասին»</w:t>
      </w:r>
      <w:r w:rsidRPr="00014B2D">
        <w:rPr>
          <w:rFonts w:ascii="Calibri" w:hAnsi="Calibri" w:cs="Calibri"/>
          <w:color w:val="000000"/>
          <w:sz w:val="24"/>
          <w:szCs w:val="24"/>
          <w:shd w:val="clear" w:color="auto" w:fill="FFFFFF"/>
        </w:rPr>
        <w:t xml:space="preserve"> </w:t>
      </w:r>
      <w:r w:rsidRPr="00014B2D">
        <w:rPr>
          <w:rFonts w:ascii="GHEA Grapalat" w:hAnsi="GHEA Grapalat" w:cs="Calibri"/>
          <w:color w:val="000000"/>
          <w:sz w:val="24"/>
          <w:szCs w:val="24"/>
          <w:shd w:val="clear" w:color="auto" w:fill="FFFFFF"/>
        </w:rPr>
        <w:t>բառերով:</w:t>
      </w:r>
    </w:p>
    <w:p w14:paraId="6031C186"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6FDA0C1E"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b/>
          <w:color w:val="000000"/>
          <w:sz w:val="24"/>
          <w:szCs w:val="24"/>
          <w:shd w:val="clear" w:color="auto" w:fill="FFFFFF"/>
        </w:rPr>
        <w:t>Հոդված 6.</w:t>
      </w:r>
      <w:r w:rsidRPr="00014B2D">
        <w:rPr>
          <w:rFonts w:ascii="GHEA Grapalat" w:hAnsi="GHEA Grapalat" w:cs="Calibri"/>
          <w:color w:val="000000"/>
          <w:sz w:val="24"/>
          <w:szCs w:val="24"/>
          <w:shd w:val="clear" w:color="auto" w:fill="FFFFFF"/>
        </w:rPr>
        <w:t xml:space="preserve"> Օրենսգրքի 102-րդ հոդվածի 5-րդ մասում «կատարողական թերթն» բառերը փոխարինել «հարկադիր կատարման դիմումն» բառերով:</w:t>
      </w:r>
    </w:p>
    <w:p w14:paraId="1B0FBDF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45F71893"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b/>
          <w:color w:val="000000"/>
          <w:sz w:val="24"/>
          <w:szCs w:val="24"/>
          <w:shd w:val="clear" w:color="auto" w:fill="FFFFFF"/>
        </w:rPr>
        <w:t>Հոդված 7.</w:t>
      </w:r>
      <w:r w:rsidRPr="00014B2D">
        <w:rPr>
          <w:rFonts w:ascii="GHEA Grapalat" w:hAnsi="GHEA Grapalat" w:cs="Calibri"/>
          <w:color w:val="000000"/>
          <w:sz w:val="24"/>
          <w:szCs w:val="24"/>
          <w:shd w:val="clear" w:color="auto" w:fill="FFFFFF"/>
        </w:rPr>
        <w:t xml:space="preserve"> Օրենսգրքի 126-րդ հոդվածի 1-ին մասի 3-րդ կետում «արբիտրաժի վճռի կամ ֆինանսական համակարգի հաշտարարի որոշման հարկադիր կատարման համար կատարողական թերթ տալը» բառերը փոխարինել «արբիտրաժի վճիռը կամ ֆինանսական համակարգի հաշտարարի որոշման հարկադիր կատարման ներկայացնելը» բառերով:</w:t>
      </w:r>
    </w:p>
    <w:p w14:paraId="33769E90"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68ADC803"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b/>
          <w:color w:val="000000"/>
          <w:sz w:val="24"/>
          <w:szCs w:val="24"/>
          <w:shd w:val="clear" w:color="auto" w:fill="FFFFFF"/>
        </w:rPr>
        <w:t>Հոդված 8.</w:t>
      </w:r>
      <w:r w:rsidRPr="00014B2D">
        <w:rPr>
          <w:rFonts w:ascii="GHEA Grapalat" w:hAnsi="GHEA Grapalat" w:cs="Calibri"/>
          <w:color w:val="000000"/>
          <w:sz w:val="24"/>
          <w:szCs w:val="24"/>
          <w:shd w:val="clear" w:color="auto" w:fill="FFFFFF"/>
        </w:rPr>
        <w:t xml:space="preserve"> Օրենսգրքի 132-րդ հոդվածում`</w:t>
      </w:r>
    </w:p>
    <w:p w14:paraId="6DDF02CA"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color w:val="000000"/>
          <w:sz w:val="24"/>
          <w:szCs w:val="24"/>
          <w:shd w:val="clear" w:color="auto" w:fill="FFFFFF"/>
        </w:rPr>
        <w:t xml:space="preserve">1 1-ին մասում </w:t>
      </w:r>
      <w:r w:rsidRPr="00014B2D">
        <w:rPr>
          <w:rFonts w:ascii="GHEA Grapalat" w:eastAsiaTheme="minorEastAsia" w:hAnsi="GHEA Grapalat" w:cs="Sylfaen"/>
          <w:sz w:val="24"/>
          <w:szCs w:val="24"/>
          <w:lang w:eastAsia="ko-KR"/>
        </w:rPr>
        <w:t>«</w:t>
      </w:r>
      <w:r w:rsidRPr="00014B2D">
        <w:rPr>
          <w:rFonts w:ascii="GHEA Grapalat" w:hAnsi="GHEA Grapalat"/>
          <w:color w:val="000000"/>
          <w:sz w:val="24"/>
          <w:szCs w:val="24"/>
          <w:shd w:val="clear" w:color="auto" w:fill="FFFFFF"/>
        </w:rPr>
        <w:t>հիման վրա կազմված կատարողական թերթը» բառերը փոխարինել «հարկադիր կատարման դիմումը»</w:t>
      </w:r>
      <w:r w:rsidRPr="00014B2D">
        <w:rPr>
          <w:rFonts w:ascii="Calibri" w:hAnsi="Calibri" w:cs="Calibri"/>
          <w:color w:val="000000"/>
          <w:sz w:val="24"/>
          <w:szCs w:val="24"/>
          <w:shd w:val="clear" w:color="auto" w:fill="FFFFFF"/>
        </w:rPr>
        <w:t> </w:t>
      </w:r>
      <w:r w:rsidRPr="00014B2D">
        <w:rPr>
          <w:rFonts w:ascii="GHEA Grapalat" w:hAnsi="GHEA Grapalat" w:cs="Calibri"/>
          <w:color w:val="000000"/>
          <w:sz w:val="24"/>
          <w:szCs w:val="24"/>
          <w:shd w:val="clear" w:color="auto" w:fill="FFFFFF"/>
        </w:rPr>
        <w:t>բառերով.</w:t>
      </w:r>
    </w:p>
    <w:p w14:paraId="1F7AE836"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color w:val="000000"/>
          <w:sz w:val="24"/>
          <w:szCs w:val="24"/>
          <w:shd w:val="clear" w:color="auto" w:fill="FFFFFF"/>
        </w:rPr>
        <w:t>2) 2-րդ մասում «Դատական ակտերի հարկադիր կատարման մասին» Հայաստանի Հանրապետության բառերը փոխարինել Կատարողական վարույթի մասին բառերով.</w:t>
      </w:r>
    </w:p>
    <w:p w14:paraId="492B1797"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color w:val="000000"/>
          <w:sz w:val="24"/>
          <w:szCs w:val="24"/>
          <w:shd w:val="clear" w:color="auto" w:fill="FFFFFF"/>
        </w:rPr>
        <w:t>3 3-րդ մասում «կատարողական թերթը» բառերը հանել, իսկ «հարկադիր կատարման ուղարկելու» բառից հետո լրացնել «դիմում ներկայացնելու» բառերը:</w:t>
      </w:r>
    </w:p>
    <w:p w14:paraId="1534C9A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p>
    <w:p w14:paraId="25281429"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r w:rsidRPr="00014B2D">
        <w:rPr>
          <w:rFonts w:ascii="GHEA Grapalat" w:eastAsiaTheme="minorEastAsia" w:hAnsi="GHEA Grapalat" w:cs="Sylfaen"/>
          <w:b/>
          <w:sz w:val="24"/>
          <w:szCs w:val="24"/>
          <w:lang w:eastAsia="ko-KR"/>
        </w:rPr>
        <w:t>Հոդված 9.</w:t>
      </w:r>
      <w:r w:rsidRPr="00014B2D">
        <w:rPr>
          <w:rFonts w:ascii="GHEA Grapalat" w:eastAsiaTheme="minorEastAsia" w:hAnsi="GHEA Grapalat" w:cs="Sylfaen"/>
          <w:sz w:val="24"/>
          <w:szCs w:val="24"/>
          <w:lang w:eastAsia="ko-KR"/>
        </w:rPr>
        <w:t xml:space="preserve"> Օրենսգրքի 155-րդ հոդվածի 2-րդ մասում «</w:t>
      </w:r>
      <w:r w:rsidRPr="00014B2D">
        <w:rPr>
          <w:rFonts w:ascii="GHEA Grapalat" w:hAnsi="GHEA Grapalat"/>
          <w:color w:val="000000"/>
          <w:sz w:val="24"/>
          <w:szCs w:val="24"/>
          <w:shd w:val="clear" w:color="auto" w:fill="FFFFFF"/>
        </w:rPr>
        <w:t>հիման վրա կազմված կատարողական թերթը» և </w:t>
      </w:r>
      <w:r w:rsidRPr="00014B2D">
        <w:rPr>
          <w:rFonts w:ascii="GHEA Grapalat" w:hAnsi="GHEA Grapalat" w:cs="Calibri"/>
          <w:color w:val="000000"/>
          <w:sz w:val="24"/>
          <w:szCs w:val="24"/>
          <w:shd w:val="clear" w:color="auto" w:fill="FFFFFF"/>
        </w:rPr>
        <w:t>«Դատական ակտերի հարկադիր կատարման մասին»</w:t>
      </w:r>
      <w:r w:rsidRPr="00014B2D">
        <w:rPr>
          <w:rFonts w:ascii="GHEA Grapalat" w:hAnsi="GHEA Grapalat"/>
          <w:color w:val="000000"/>
          <w:sz w:val="24"/>
          <w:szCs w:val="24"/>
          <w:shd w:val="clear" w:color="auto" w:fill="FFFFFF"/>
        </w:rPr>
        <w:t xml:space="preserve"> Հայաստանի Հանրապետության բառերը փոխարինել համապատասխանաբար «հարկադիր կատարման դիմումն և </w:t>
      </w:r>
      <w:r w:rsidRPr="00014B2D">
        <w:rPr>
          <w:rFonts w:ascii="GHEA Grapalat" w:hAnsi="GHEA Grapalat" w:cs="Calibri"/>
          <w:color w:val="000000"/>
          <w:sz w:val="24"/>
          <w:szCs w:val="24"/>
          <w:shd w:val="clear" w:color="auto" w:fill="FFFFFF"/>
        </w:rPr>
        <w:t>Կատարողական վարույթի մասին բառերով:</w:t>
      </w:r>
    </w:p>
    <w:p w14:paraId="0D9A273D"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b/>
          <w:sz w:val="24"/>
          <w:szCs w:val="24"/>
          <w:lang w:eastAsia="ko-KR"/>
        </w:rPr>
      </w:pPr>
    </w:p>
    <w:p w14:paraId="6DE0076E"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heme="minorEastAsia" w:hAnsi="GHEA Grapalat" w:cs="Sylfaen"/>
          <w:b/>
          <w:sz w:val="24"/>
          <w:szCs w:val="24"/>
          <w:lang w:eastAsia="ko-KR"/>
        </w:rPr>
        <w:t xml:space="preserve">Հոդված 10. </w:t>
      </w:r>
      <w:r w:rsidRPr="00014B2D">
        <w:rPr>
          <w:rFonts w:ascii="GHEA Grapalat" w:eastAsiaTheme="minorEastAsia" w:hAnsi="GHEA Grapalat" w:cs="Sylfaen"/>
          <w:sz w:val="24"/>
          <w:szCs w:val="24"/>
          <w:lang w:eastAsia="ko-KR"/>
        </w:rPr>
        <w:t>Օրենսգրքի 158-րդ հոդվածի 1-ին մասում «</w:t>
      </w:r>
      <w:r w:rsidRPr="00014B2D">
        <w:rPr>
          <w:rFonts w:ascii="GHEA Grapalat" w:hAnsi="GHEA Grapalat"/>
          <w:color w:val="000000"/>
          <w:sz w:val="24"/>
          <w:szCs w:val="24"/>
          <w:shd w:val="clear" w:color="auto" w:fill="FFFFFF"/>
        </w:rPr>
        <w:t>կատարողական թերթ տալու» բառերը փոխարինել «հարկադիր կատարման դիմում ներկայացնելու» բառերով:</w:t>
      </w:r>
    </w:p>
    <w:p w14:paraId="4689F09C"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34E06F0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b/>
          <w:color w:val="000000"/>
          <w:sz w:val="24"/>
          <w:szCs w:val="24"/>
          <w:shd w:val="clear" w:color="auto" w:fill="FFFFFF"/>
        </w:rPr>
        <w:t>Հոդված 11.</w:t>
      </w:r>
      <w:r w:rsidRPr="00014B2D">
        <w:rPr>
          <w:rFonts w:ascii="GHEA Grapalat" w:hAnsi="GHEA Grapalat"/>
          <w:color w:val="000000"/>
          <w:sz w:val="24"/>
          <w:szCs w:val="24"/>
          <w:shd w:val="clear" w:color="auto" w:fill="FFFFFF"/>
        </w:rPr>
        <w:t xml:space="preserve"> </w:t>
      </w:r>
      <w:r w:rsidRPr="00014B2D">
        <w:rPr>
          <w:rFonts w:ascii="GHEA Grapalat" w:hAnsi="GHEA Grapalat" w:cs="Calibri"/>
          <w:color w:val="000000"/>
          <w:sz w:val="24"/>
          <w:szCs w:val="24"/>
          <w:shd w:val="clear" w:color="auto" w:fill="FFFFFF"/>
        </w:rPr>
        <w:t>Օրենսգրքի 182-րդ հոդվածի 1-ին մասի 3-րդ կետում և 183-րդ հոդվածի 8-րդ մասում «կատարողական թերթ տալը» բառերը փոխարինել «հարկադիր կատարման դիմում ներկայացնելը» բառերով:</w:t>
      </w:r>
    </w:p>
    <w:p w14:paraId="210F6D81"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67E8B62B"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b/>
          <w:color w:val="000000"/>
          <w:sz w:val="24"/>
          <w:szCs w:val="24"/>
          <w:shd w:val="clear" w:color="auto" w:fill="FFFFFF"/>
        </w:rPr>
        <w:t>Հոդված 12.</w:t>
      </w:r>
      <w:r w:rsidRPr="00014B2D">
        <w:rPr>
          <w:rFonts w:ascii="GHEA Grapalat" w:hAnsi="GHEA Grapalat"/>
          <w:color w:val="000000"/>
          <w:sz w:val="24"/>
          <w:szCs w:val="24"/>
          <w:shd w:val="clear" w:color="auto" w:fill="FFFFFF"/>
        </w:rPr>
        <w:t xml:space="preserve"> </w:t>
      </w:r>
      <w:r w:rsidRPr="00014B2D">
        <w:rPr>
          <w:rFonts w:ascii="GHEA Grapalat" w:hAnsi="GHEA Grapalat" w:cs="Calibri"/>
          <w:color w:val="000000"/>
          <w:sz w:val="24"/>
          <w:szCs w:val="24"/>
          <w:shd w:val="clear" w:color="auto" w:fill="FFFFFF"/>
        </w:rPr>
        <w:t>Օրենսգրքի 199-րդ հոդվածը լրացնել հետևյալ բովանդակությամբ 3.1.-րդ մասով.</w:t>
      </w:r>
    </w:p>
    <w:p w14:paraId="65A17453"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color w:val="000000"/>
          <w:sz w:val="24"/>
          <w:szCs w:val="24"/>
          <w:shd w:val="clear" w:color="auto" w:fill="FFFFFF"/>
        </w:rPr>
        <w:t xml:space="preserve">3.1. Առաջին ատյանի դատարանի </w:t>
      </w:r>
      <w:r w:rsidRPr="00014B2D">
        <w:rPr>
          <w:rFonts w:ascii="GHEA Grapalat" w:eastAsiaTheme="minorEastAsia" w:hAnsi="GHEA Grapalat"/>
          <w:sz w:val="24"/>
          <w:szCs w:val="24"/>
          <w:lang w:eastAsia="ko-KR"/>
        </w:rPr>
        <w:t>վ</w:t>
      </w:r>
      <w:r w:rsidRPr="00014B2D">
        <w:rPr>
          <w:rFonts w:ascii="GHEA Grapalat" w:hAnsi="GHEA Grapalat"/>
          <w:sz w:val="24"/>
          <w:szCs w:val="24"/>
        </w:rPr>
        <w:t>երջնական աստրենտ նշանակելու, դրա չափը փոփոխելու կամ աստրենտը դադարեցնելու և դատական ակտի կատարման շրջադարձի դիմումի քննության արդյունքներով կայացրած որոշումներն օրինական ուժի մեջ են մտնում հրապարակման պահից երկու շաբաթ անց</w:t>
      </w:r>
      <w:r w:rsidRPr="00014B2D">
        <w:rPr>
          <w:rFonts w:ascii="GHEA Grapalat" w:hAnsi="GHEA Grapalat" w:cs="Calibri"/>
          <w:color w:val="000000"/>
          <w:sz w:val="24"/>
          <w:szCs w:val="24"/>
          <w:shd w:val="clear" w:color="auto" w:fill="FFFFFF"/>
        </w:rPr>
        <w:t>:</w:t>
      </w:r>
    </w:p>
    <w:p w14:paraId="7DF872C9"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3F5872AB"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b/>
          <w:color w:val="000000"/>
          <w:sz w:val="24"/>
          <w:szCs w:val="24"/>
          <w:shd w:val="clear" w:color="auto" w:fill="FFFFFF"/>
        </w:rPr>
      </w:pPr>
    </w:p>
    <w:p w14:paraId="3F33E87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 xml:space="preserve">Հոդված 13. </w:t>
      </w:r>
      <w:r w:rsidRPr="00014B2D">
        <w:rPr>
          <w:rFonts w:ascii="GHEA Grapalat" w:hAnsi="GHEA Grapalat"/>
          <w:color w:val="000000"/>
          <w:sz w:val="24"/>
          <w:szCs w:val="24"/>
          <w:shd w:val="clear" w:color="auto" w:fill="FFFFFF"/>
        </w:rPr>
        <w:t>Օրենսգրքի 200-րդ հոդվածի 1-ին մասում լրացնել նոր՝ 5.1 կետ.</w:t>
      </w:r>
    </w:p>
    <w:p w14:paraId="45699E48" w14:textId="77777777" w:rsidR="0063504A" w:rsidRPr="00014B2D" w:rsidRDefault="0063504A" w:rsidP="00795F5A">
      <w:pPr>
        <w:shd w:val="clear" w:color="auto" w:fill="FFFFFF"/>
        <w:tabs>
          <w:tab w:val="left" w:pos="709"/>
          <w:tab w:val="left" w:pos="851"/>
          <w:tab w:val="left" w:pos="993"/>
          <w:tab w:val="left" w:pos="1080"/>
          <w:tab w:val="left" w:pos="117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ab/>
        <w:t>«5.1) կատարում ենթադրող որոշում կայացնելու դեպքում նշում` որոշման եզրափակիչ մասի կատարում ենթադրող մասերի և դրանք կամովին չկատարվելու դեպքում պարտապանի հաշվին դատական ակտերի հարկադիր կատարումն ապահովող ծառայության միջոցով կատարելու մասին,»:</w:t>
      </w:r>
    </w:p>
    <w:p w14:paraId="7FE9F87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b/>
          <w:color w:val="000000"/>
          <w:sz w:val="24"/>
          <w:szCs w:val="24"/>
          <w:shd w:val="clear" w:color="auto" w:fill="FFFFFF"/>
        </w:rPr>
      </w:pPr>
    </w:p>
    <w:p w14:paraId="4DEDAB9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b/>
          <w:color w:val="000000"/>
          <w:sz w:val="24"/>
          <w:szCs w:val="24"/>
          <w:shd w:val="clear" w:color="auto" w:fill="FFFFFF"/>
        </w:rPr>
        <w:t>Հոդված 14.</w:t>
      </w:r>
      <w:r w:rsidRPr="00014B2D">
        <w:rPr>
          <w:rFonts w:ascii="GHEA Grapalat" w:hAnsi="GHEA Grapalat"/>
          <w:color w:val="000000"/>
          <w:sz w:val="24"/>
          <w:szCs w:val="24"/>
          <w:shd w:val="clear" w:color="auto" w:fill="FFFFFF"/>
        </w:rPr>
        <w:t xml:space="preserve"> Օրենսգրքի 222-րդ հոդվածի 2-րդ մասում</w:t>
      </w:r>
      <w:r w:rsidRPr="00014B2D">
        <w:rPr>
          <w:rFonts w:ascii="GHEA Grapalat" w:hAnsi="GHEA Grapalat" w:cs="Calibri"/>
          <w:color w:val="000000"/>
          <w:sz w:val="24"/>
          <w:szCs w:val="24"/>
          <w:shd w:val="clear" w:color="auto" w:fill="FFFFFF"/>
        </w:rPr>
        <w:t xml:space="preserve"> հանել 2-րդ նախադասությունը:</w:t>
      </w:r>
    </w:p>
    <w:p w14:paraId="31DBDEAD"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5AFA562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r w:rsidRPr="00014B2D">
        <w:rPr>
          <w:rFonts w:ascii="GHEA Grapalat" w:hAnsi="GHEA Grapalat" w:cs="Calibri"/>
          <w:b/>
          <w:color w:val="000000"/>
          <w:sz w:val="24"/>
          <w:szCs w:val="24"/>
          <w:shd w:val="clear" w:color="auto" w:fill="FFFFFF"/>
        </w:rPr>
        <w:t>Հոդված 15.</w:t>
      </w:r>
      <w:r w:rsidRPr="00014B2D">
        <w:rPr>
          <w:rFonts w:ascii="GHEA Grapalat" w:hAnsi="GHEA Grapalat" w:cs="Calibri"/>
          <w:color w:val="000000"/>
          <w:sz w:val="24"/>
          <w:szCs w:val="24"/>
          <w:shd w:val="clear" w:color="auto" w:fill="FFFFFF"/>
        </w:rPr>
        <w:t xml:space="preserve"> Օրենսգրքի 252-րդ հոդվածի 3-րդ մասում </w:t>
      </w:r>
      <w:r w:rsidRPr="00014B2D">
        <w:rPr>
          <w:rFonts w:ascii="GHEA Grapalat" w:eastAsiaTheme="minorEastAsia" w:hAnsi="GHEA Grapalat" w:cs="Sylfaen"/>
          <w:sz w:val="24"/>
          <w:szCs w:val="24"/>
          <w:lang w:eastAsia="ko-KR"/>
        </w:rPr>
        <w:t>«</w:t>
      </w:r>
      <w:r w:rsidRPr="00014B2D">
        <w:rPr>
          <w:rFonts w:ascii="GHEA Grapalat" w:hAnsi="GHEA Grapalat"/>
          <w:color w:val="000000"/>
          <w:sz w:val="24"/>
          <w:szCs w:val="24"/>
          <w:shd w:val="clear" w:color="auto" w:fill="FFFFFF"/>
        </w:rPr>
        <w:t>հիման վրա կազմված կատարողական թերթը» և 4-րդ մասում </w:t>
      </w:r>
      <w:r w:rsidRPr="00014B2D">
        <w:rPr>
          <w:rFonts w:ascii="GHEA Grapalat" w:hAnsi="GHEA Grapalat" w:cs="Calibri"/>
          <w:color w:val="000000"/>
          <w:sz w:val="24"/>
          <w:szCs w:val="24"/>
          <w:shd w:val="clear" w:color="auto" w:fill="FFFFFF"/>
        </w:rPr>
        <w:t xml:space="preserve">«Դատական ակտերի հարկադիր կատարման մասին» Հայաստանի Հանրապետության </w:t>
      </w:r>
      <w:r w:rsidRPr="00014B2D">
        <w:rPr>
          <w:rFonts w:ascii="GHEA Grapalat" w:hAnsi="GHEA Grapalat"/>
          <w:color w:val="000000"/>
          <w:sz w:val="24"/>
          <w:szCs w:val="24"/>
          <w:shd w:val="clear" w:color="auto" w:fill="FFFFFF"/>
        </w:rPr>
        <w:t xml:space="preserve">բառերը փոխարինել համապատասխանաբար «հարկադիր կատարման դիմումը» և </w:t>
      </w:r>
      <w:r w:rsidRPr="00014B2D">
        <w:rPr>
          <w:rFonts w:ascii="GHEA Grapalat" w:hAnsi="GHEA Grapalat" w:cs="Calibri"/>
          <w:color w:val="000000"/>
          <w:sz w:val="24"/>
          <w:szCs w:val="24"/>
          <w:shd w:val="clear" w:color="auto" w:fill="FFFFFF"/>
        </w:rPr>
        <w:t>Կատարողական վարույթի մասին բառերով:</w:t>
      </w:r>
    </w:p>
    <w:p w14:paraId="50C73489"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053751FA"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b/>
          <w:color w:val="000000"/>
          <w:sz w:val="24"/>
          <w:szCs w:val="24"/>
          <w:shd w:val="clear" w:color="auto" w:fill="FFFFFF"/>
        </w:rPr>
        <w:t>Հոդված 16.</w:t>
      </w:r>
      <w:r w:rsidRPr="00014B2D">
        <w:rPr>
          <w:rFonts w:ascii="GHEA Grapalat" w:hAnsi="GHEA Grapalat" w:cs="Calibri"/>
          <w:color w:val="000000"/>
          <w:sz w:val="24"/>
          <w:szCs w:val="24"/>
          <w:shd w:val="clear" w:color="auto" w:fill="FFFFFF"/>
        </w:rPr>
        <w:t xml:space="preserve"> Օրենսգրքի 5-րդ ենթաբաժնի վերնագրում և 315-րդ հոդվածի 1-ին մասում, 46-րդ գլխի վերնագրում, 321-րդ և 322-րդ հոդվածներում «վճռի հարկադիր կատարման համար կատարողական թերթ տալ» բառերը համապատասխան հոլովաձևերով փոխարինել «վճիռը հարկադիր կատարման ներկայացնել» բառերով:</w:t>
      </w:r>
    </w:p>
    <w:p w14:paraId="36508E0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4B64A051"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b/>
          <w:color w:val="000000"/>
          <w:sz w:val="24"/>
          <w:szCs w:val="24"/>
          <w:shd w:val="clear" w:color="auto" w:fill="FFFFFF"/>
        </w:rPr>
        <w:t>Հոդված 17.</w:t>
      </w:r>
      <w:r w:rsidRPr="00014B2D">
        <w:rPr>
          <w:rFonts w:ascii="GHEA Grapalat" w:hAnsi="GHEA Grapalat" w:cs="Calibri"/>
          <w:color w:val="000000"/>
          <w:sz w:val="24"/>
          <w:szCs w:val="24"/>
          <w:shd w:val="clear" w:color="auto" w:fill="FFFFFF"/>
        </w:rPr>
        <w:t xml:space="preserve"> Օրենսգրքի 316-րդ հոդվածը լրացնել հետևյալ բովանդակությամբ 4-րդ մասով.</w:t>
      </w:r>
    </w:p>
    <w:p w14:paraId="6E67291A" w14:textId="64E32264"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color w:val="000000"/>
          <w:sz w:val="24"/>
          <w:szCs w:val="24"/>
          <w:shd w:val="clear" w:color="auto" w:fill="FFFFFF"/>
        </w:rPr>
        <w:lastRenderedPageBreak/>
        <w:t>4. Արբիտրաժի վճիռը չեղյալ ճանաչելու մասին դիմումը վարույթ ընդունվելու դեպքում դրա կատարումը կասեցվում է</w:t>
      </w:r>
      <w:r w:rsidR="002B426D" w:rsidRPr="00014B2D">
        <w:rPr>
          <w:rFonts w:ascii="GHEA Grapalat" w:hAnsi="GHEA Grapalat" w:cs="Calibri"/>
          <w:color w:val="000000"/>
          <w:sz w:val="24"/>
          <w:szCs w:val="24"/>
          <w:shd w:val="clear" w:color="auto" w:fill="FFFFFF"/>
        </w:rPr>
        <w:t xml:space="preserve"> մինչև դիմումի քննության արդյունքներով եզրափակիչ դատական ակտն օրինական ուժի մեջ մտնելը։</w:t>
      </w:r>
      <w:r w:rsidRPr="00014B2D">
        <w:rPr>
          <w:rFonts w:ascii="GHEA Grapalat" w:hAnsi="GHEA Grapalat" w:cs="Calibri"/>
          <w:color w:val="000000"/>
          <w:sz w:val="24"/>
          <w:szCs w:val="24"/>
          <w:shd w:val="clear" w:color="auto" w:fill="FFFFFF"/>
        </w:rPr>
        <w:t>:</w:t>
      </w:r>
    </w:p>
    <w:p w14:paraId="06A0B6F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5E9715FD"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b/>
          <w:color w:val="000000"/>
          <w:sz w:val="24"/>
          <w:szCs w:val="24"/>
          <w:shd w:val="clear" w:color="auto" w:fill="FFFFFF"/>
        </w:rPr>
      </w:pPr>
      <w:r w:rsidRPr="00014B2D">
        <w:rPr>
          <w:rFonts w:ascii="GHEA Grapalat" w:hAnsi="GHEA Grapalat" w:cs="Calibri"/>
          <w:b/>
          <w:color w:val="000000"/>
          <w:sz w:val="24"/>
          <w:szCs w:val="24"/>
          <w:shd w:val="clear" w:color="auto" w:fill="FFFFFF"/>
        </w:rPr>
        <w:t>Հոդված 18.</w:t>
      </w:r>
      <w:r w:rsidRPr="00014B2D">
        <w:rPr>
          <w:rFonts w:ascii="GHEA Grapalat" w:hAnsi="GHEA Grapalat" w:cs="Calibri"/>
          <w:color w:val="000000"/>
          <w:sz w:val="24"/>
          <w:szCs w:val="24"/>
          <w:shd w:val="clear" w:color="auto" w:fill="FFFFFF"/>
        </w:rPr>
        <w:t xml:space="preserve"> Օրենսգրքի 323-րդ հոդվածում` </w:t>
      </w:r>
    </w:p>
    <w:p w14:paraId="65336DF7"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color w:val="000000"/>
          <w:sz w:val="24"/>
          <w:szCs w:val="24"/>
          <w:shd w:val="clear" w:color="auto" w:fill="FFFFFF"/>
        </w:rPr>
        <w:t>1 1-ին, 2-րդ, 5-րդ, 6-րդ և 7-րդ մասերում «վճռի հարկադիր կատարման համար կատարողական թերթ տալ» բառերը համապատասխան հոլովաձևերով փոխարինել «վճիռը հարկադիր կատարման ներկայացնել» բառերով.</w:t>
      </w:r>
    </w:p>
    <w:p w14:paraId="010E7B8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color w:val="000000"/>
          <w:sz w:val="24"/>
          <w:szCs w:val="24"/>
          <w:shd w:val="clear" w:color="auto" w:fill="FFFFFF"/>
        </w:rPr>
        <w:t>2) 4-րդ մասում «կատարողական թերթ» բառերը փոխարինել «հարկադիր կատարում» բառերով:</w:t>
      </w:r>
    </w:p>
    <w:p w14:paraId="23A5482D"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16CEBC4B"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b/>
          <w:color w:val="000000"/>
          <w:sz w:val="24"/>
          <w:szCs w:val="24"/>
          <w:shd w:val="clear" w:color="auto" w:fill="FFFFFF"/>
        </w:rPr>
        <w:t>Հոդված 19.</w:t>
      </w:r>
      <w:r w:rsidRPr="00014B2D">
        <w:rPr>
          <w:rFonts w:ascii="GHEA Grapalat" w:hAnsi="GHEA Grapalat" w:cs="Calibri"/>
          <w:color w:val="000000"/>
          <w:sz w:val="24"/>
          <w:szCs w:val="24"/>
          <w:shd w:val="clear" w:color="auto" w:fill="FFFFFF"/>
        </w:rPr>
        <w:t xml:space="preserve"> Օրենսգրքի 324-րդ հոդվածի վերնագրում «Արբիտրաժի վճռի կատարման համար կատարողական թերթ տալը» բառերը փոխարինել «Արբիտրաժի վճիռը հարկադիր կատարման ներկայացնելը» բառերով:</w:t>
      </w:r>
    </w:p>
    <w:p w14:paraId="141A5557"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51489C6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b/>
          <w:color w:val="000000"/>
          <w:sz w:val="24"/>
          <w:szCs w:val="24"/>
          <w:shd w:val="clear" w:color="auto" w:fill="FFFFFF"/>
        </w:rPr>
      </w:pPr>
      <w:r w:rsidRPr="00014B2D">
        <w:rPr>
          <w:rFonts w:ascii="GHEA Grapalat" w:hAnsi="GHEA Grapalat" w:cs="Calibri"/>
          <w:b/>
          <w:color w:val="000000"/>
          <w:sz w:val="24"/>
          <w:szCs w:val="24"/>
          <w:shd w:val="clear" w:color="auto" w:fill="FFFFFF"/>
        </w:rPr>
        <w:t xml:space="preserve">Հոդված 20. </w:t>
      </w:r>
      <w:r w:rsidRPr="00014B2D">
        <w:rPr>
          <w:rFonts w:ascii="GHEA Grapalat" w:hAnsi="GHEA Grapalat" w:cs="Calibri"/>
          <w:color w:val="000000"/>
          <w:sz w:val="24"/>
          <w:szCs w:val="24"/>
          <w:shd w:val="clear" w:color="auto" w:fill="FFFFFF"/>
        </w:rPr>
        <w:t>Օրենսգրքի 325-րդ հոդվածում`</w:t>
      </w:r>
    </w:p>
    <w:p w14:paraId="69A4B03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color w:val="000000"/>
          <w:sz w:val="24"/>
          <w:szCs w:val="24"/>
          <w:shd w:val="clear" w:color="auto" w:fill="FFFFFF"/>
        </w:rPr>
        <w:t>1)</w:t>
      </w:r>
      <w:r w:rsidRPr="00014B2D">
        <w:rPr>
          <w:rFonts w:ascii="GHEA Grapalat" w:hAnsi="GHEA Grapalat" w:cs="Calibri"/>
          <w:b/>
          <w:color w:val="000000"/>
          <w:sz w:val="24"/>
          <w:szCs w:val="24"/>
          <w:shd w:val="clear" w:color="auto" w:fill="FFFFFF"/>
        </w:rPr>
        <w:t xml:space="preserve"> </w:t>
      </w:r>
      <w:r w:rsidRPr="00014B2D">
        <w:rPr>
          <w:rFonts w:ascii="GHEA Grapalat" w:hAnsi="GHEA Grapalat" w:cs="Calibri"/>
          <w:color w:val="000000"/>
          <w:sz w:val="24"/>
          <w:szCs w:val="24"/>
          <w:shd w:val="clear" w:color="auto" w:fill="FFFFFF"/>
        </w:rPr>
        <w:t>վերնագրում, 1-ին, 4-րդ և 5-րդ մասերում «վճռի հարկադիր կատարման համար կատարողական թերթ տալ» բառերը համապատասխան հոլովաձևերով փոխարինել «վճիռը հարկադիր կատարման ներկայացնել» բառերով.</w:t>
      </w:r>
    </w:p>
    <w:p w14:paraId="6E08DDC8"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color w:val="000000"/>
          <w:sz w:val="24"/>
          <w:szCs w:val="24"/>
          <w:shd w:val="clear" w:color="auto" w:fill="FFFFFF"/>
        </w:rPr>
        <w:t>2)</w:t>
      </w:r>
      <w:r w:rsidRPr="00014B2D" w:rsidDel="00A02EBA">
        <w:rPr>
          <w:rFonts w:ascii="GHEA Grapalat" w:hAnsi="GHEA Grapalat" w:cs="Calibri"/>
          <w:color w:val="000000"/>
          <w:sz w:val="24"/>
          <w:szCs w:val="24"/>
          <w:shd w:val="clear" w:color="auto" w:fill="FFFFFF"/>
        </w:rPr>
        <w:t xml:space="preserve"> </w:t>
      </w:r>
      <w:r w:rsidRPr="00014B2D">
        <w:rPr>
          <w:rFonts w:ascii="GHEA Grapalat" w:hAnsi="GHEA Grapalat" w:cs="Calibri"/>
          <w:color w:val="000000"/>
          <w:sz w:val="24"/>
          <w:szCs w:val="24"/>
          <w:shd w:val="clear" w:color="auto" w:fill="FFFFFF"/>
        </w:rPr>
        <w:t xml:space="preserve">2-րդ մասի 4-րդ կետում «վճռի հարկադիր կատարման </w:t>
      </w:r>
      <w:r w:rsidRPr="00014B2D">
        <w:rPr>
          <w:rFonts w:ascii="GHEA Grapalat" w:hAnsi="GHEA Grapalat"/>
          <w:color w:val="000000"/>
          <w:sz w:val="24"/>
          <w:szCs w:val="24"/>
          <w:shd w:val="clear" w:color="auto" w:fill="FFFFFF"/>
        </w:rPr>
        <w:t>համար կատարողական թերթ տալու կամ կատարողական թերթ տալը»</w:t>
      </w:r>
      <w:r w:rsidRPr="00014B2D">
        <w:rPr>
          <w:rFonts w:ascii="GHEA Grapalat" w:hAnsi="GHEA Grapalat" w:cs="Calibri"/>
          <w:color w:val="000000"/>
          <w:sz w:val="24"/>
          <w:szCs w:val="24"/>
          <w:shd w:val="clear" w:color="auto" w:fill="FFFFFF"/>
        </w:rPr>
        <w:t xml:space="preserve"> բառերը փոխարինել «վճիռը հարկադիր կատարման ներկայացնելու կամ ներկայացնելը» բառերով:</w:t>
      </w:r>
    </w:p>
    <w:p w14:paraId="65313D83"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b/>
          <w:color w:val="000000"/>
          <w:sz w:val="24"/>
          <w:szCs w:val="24"/>
          <w:shd w:val="clear" w:color="auto" w:fill="FFFFFF"/>
        </w:rPr>
      </w:pPr>
    </w:p>
    <w:p w14:paraId="2D11AE2C" w14:textId="109961BA"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b/>
          <w:color w:val="000000"/>
          <w:sz w:val="24"/>
          <w:szCs w:val="24"/>
          <w:shd w:val="clear" w:color="auto" w:fill="FFFFFF"/>
        </w:rPr>
        <w:t>Հոդված 21.</w:t>
      </w:r>
      <w:r w:rsidRPr="00014B2D">
        <w:rPr>
          <w:rFonts w:ascii="GHEA Grapalat" w:hAnsi="GHEA Grapalat" w:cs="Calibri"/>
          <w:color w:val="000000"/>
          <w:sz w:val="24"/>
          <w:szCs w:val="24"/>
          <w:shd w:val="clear" w:color="auto" w:fill="FFFFFF"/>
        </w:rPr>
        <w:t xml:space="preserve"> Օրենսգրքի 327-րդ հոդվածի 4-րդ մասում «կատարելու համար կատարողական թերթ տալու» բառերը փոխարինել «հարկադիր կատարման ներկայացնելու» բառերով:</w:t>
      </w:r>
      <w:r w:rsidR="004B1CAE" w:rsidRPr="00014B2D">
        <w:rPr>
          <w:rFonts w:ascii="GHEA Grapalat" w:hAnsi="GHEA Grapalat" w:cs="Calibri"/>
          <w:color w:val="000000"/>
          <w:sz w:val="24"/>
          <w:szCs w:val="24"/>
          <w:shd w:val="clear" w:color="auto" w:fill="FFFFFF"/>
        </w:rPr>
        <w:t xml:space="preserve"> </w:t>
      </w:r>
    </w:p>
    <w:p w14:paraId="1A5390D3"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12E7A308"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r w:rsidRPr="00014B2D">
        <w:rPr>
          <w:rFonts w:ascii="GHEA Grapalat" w:hAnsi="GHEA Grapalat" w:cs="Calibri"/>
          <w:b/>
          <w:color w:val="000000"/>
          <w:sz w:val="24"/>
          <w:szCs w:val="24"/>
          <w:shd w:val="clear" w:color="auto" w:fill="FFFFFF"/>
        </w:rPr>
        <w:t xml:space="preserve">Հոդված 22. </w:t>
      </w:r>
      <w:r w:rsidRPr="00014B2D">
        <w:rPr>
          <w:rFonts w:ascii="GHEA Grapalat" w:hAnsi="GHEA Grapalat" w:cs="Calibri"/>
          <w:color w:val="000000"/>
          <w:sz w:val="24"/>
          <w:szCs w:val="24"/>
          <w:shd w:val="clear" w:color="auto" w:fill="FFFFFF"/>
        </w:rPr>
        <w:t>Օրենսգրքի 331-րդ հոդվածի 1-ին մասում</w:t>
      </w:r>
      <w:r w:rsidRPr="00014B2D">
        <w:rPr>
          <w:rFonts w:ascii="GHEA Grapalat" w:hAnsi="GHEA Grapalat"/>
          <w:color w:val="000000"/>
          <w:sz w:val="24"/>
          <w:szCs w:val="24"/>
          <w:shd w:val="clear" w:color="auto" w:fill="FFFFFF"/>
        </w:rPr>
        <w:t xml:space="preserve"> «տված կատարողական թերթի»</w:t>
      </w:r>
      <w:r w:rsidRPr="00014B2D">
        <w:rPr>
          <w:rFonts w:ascii="Calibri" w:hAnsi="Calibri" w:cs="Calibri"/>
          <w:color w:val="000000"/>
          <w:sz w:val="24"/>
          <w:szCs w:val="24"/>
          <w:shd w:val="clear" w:color="auto" w:fill="FFFFFF"/>
        </w:rPr>
        <w:t xml:space="preserve"> </w:t>
      </w:r>
      <w:r w:rsidRPr="00014B2D">
        <w:rPr>
          <w:rFonts w:ascii="GHEA Grapalat" w:hAnsi="GHEA Grapalat" w:cs="Calibri"/>
          <w:color w:val="000000"/>
          <w:sz w:val="24"/>
          <w:szCs w:val="24"/>
          <w:shd w:val="clear" w:color="auto" w:fill="FFFFFF"/>
        </w:rPr>
        <w:t xml:space="preserve">և «Դատական ակտերի հարկադիր կատարման մասին» Հայաստանի Հանրապետության </w:t>
      </w:r>
      <w:r w:rsidRPr="00014B2D">
        <w:rPr>
          <w:rFonts w:ascii="GHEA Grapalat" w:hAnsi="GHEA Grapalat"/>
          <w:color w:val="000000"/>
          <w:sz w:val="24"/>
          <w:szCs w:val="24"/>
          <w:shd w:val="clear" w:color="auto" w:fill="FFFFFF"/>
        </w:rPr>
        <w:t>բառերը փոխարինել համապատասխանաբար</w:t>
      </w:r>
      <w:r w:rsidRPr="00014B2D">
        <w:rPr>
          <w:rFonts w:ascii="GHEA Grapalat" w:hAnsi="GHEA Grapalat" w:cs="Calibri"/>
          <w:color w:val="000000"/>
          <w:sz w:val="24"/>
          <w:szCs w:val="24"/>
          <w:shd w:val="clear" w:color="auto" w:fill="FFFFFF"/>
        </w:rPr>
        <w:t xml:space="preserve"> «ներկայացրած հարկադիր կատարման դիմումի» և Կատարողական վարույթի մասին բառերով:</w:t>
      </w:r>
    </w:p>
    <w:p w14:paraId="5B661C1B"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77512C78"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b/>
          <w:color w:val="000000"/>
          <w:sz w:val="24"/>
          <w:szCs w:val="24"/>
          <w:shd w:val="clear" w:color="auto" w:fill="FFFFFF"/>
        </w:rPr>
        <w:t>Հոդված 23.</w:t>
      </w:r>
      <w:r w:rsidRPr="00014B2D">
        <w:rPr>
          <w:rFonts w:ascii="GHEA Grapalat" w:hAnsi="GHEA Grapalat" w:cs="Calibri"/>
          <w:color w:val="000000"/>
          <w:sz w:val="24"/>
          <w:szCs w:val="24"/>
          <w:shd w:val="clear" w:color="auto" w:fill="FFFFFF"/>
        </w:rPr>
        <w:t xml:space="preserve"> Օրենսգրքի 334-րդ հոդվածի 3-րդ մասում «վճռի հարկադիր կատարման </w:t>
      </w:r>
      <w:r w:rsidRPr="00014B2D">
        <w:rPr>
          <w:rFonts w:ascii="GHEA Grapalat" w:hAnsi="GHEA Grapalat"/>
          <w:color w:val="000000"/>
          <w:sz w:val="24"/>
          <w:szCs w:val="24"/>
          <w:shd w:val="clear" w:color="auto" w:fill="FFFFFF"/>
        </w:rPr>
        <w:t>համար կատարողական թերթ տալու» բառերը փոխարինել «վճիռը հարկադիր կատարման ներկայացնելու» բառերով:</w:t>
      </w:r>
    </w:p>
    <w:p w14:paraId="0023F0AF"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7DD50B10"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s="Calibri"/>
          <w:b/>
          <w:color w:val="000000"/>
          <w:sz w:val="24"/>
          <w:szCs w:val="24"/>
          <w:shd w:val="clear" w:color="auto" w:fill="FFFFFF"/>
        </w:rPr>
        <w:lastRenderedPageBreak/>
        <w:t>Հոդված 24.</w:t>
      </w:r>
      <w:r w:rsidRPr="00014B2D">
        <w:rPr>
          <w:rFonts w:ascii="GHEA Grapalat" w:hAnsi="GHEA Grapalat" w:cs="Calibri"/>
          <w:color w:val="000000"/>
          <w:sz w:val="24"/>
          <w:szCs w:val="24"/>
          <w:shd w:val="clear" w:color="auto" w:fill="FFFFFF"/>
        </w:rPr>
        <w:t xml:space="preserve"> </w:t>
      </w:r>
      <w:r w:rsidRPr="00014B2D">
        <w:rPr>
          <w:rFonts w:ascii="GHEA Grapalat" w:hAnsi="GHEA Grapalat"/>
          <w:color w:val="000000"/>
          <w:sz w:val="24"/>
          <w:szCs w:val="24"/>
          <w:shd w:val="clear" w:color="auto" w:fill="FFFFFF"/>
        </w:rPr>
        <w:t>Օրենսգրքի 335-րդ հոդվածի 6-րդ մասում «տրվում է կատարողական թերթ» բառերը փոխարինել «ներկայացվում է հարկադիր կատարման դիմում» բառերով:</w:t>
      </w:r>
    </w:p>
    <w:p w14:paraId="71166C6E"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044ABDB6"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b/>
          <w:color w:val="000000"/>
          <w:sz w:val="24"/>
          <w:szCs w:val="24"/>
          <w:shd w:val="clear" w:color="auto" w:fill="FFFFFF"/>
        </w:rPr>
      </w:pPr>
      <w:r w:rsidRPr="00014B2D">
        <w:rPr>
          <w:rFonts w:ascii="GHEA Grapalat" w:hAnsi="GHEA Grapalat" w:cs="Calibri"/>
          <w:b/>
          <w:color w:val="000000"/>
          <w:sz w:val="24"/>
          <w:szCs w:val="24"/>
          <w:shd w:val="clear" w:color="auto" w:fill="FFFFFF"/>
        </w:rPr>
        <w:t>Հոդված 25.</w:t>
      </w:r>
      <w:r w:rsidRPr="00014B2D">
        <w:rPr>
          <w:rFonts w:ascii="GHEA Grapalat" w:hAnsi="GHEA Grapalat" w:cs="Calibri"/>
          <w:color w:val="000000"/>
          <w:sz w:val="24"/>
          <w:szCs w:val="24"/>
          <w:shd w:val="clear" w:color="auto" w:fill="FFFFFF"/>
        </w:rPr>
        <w:t xml:space="preserve"> Օրենսգրքի 6-րդ ենթաբաժնի վերնագրում, 336-րդ հոդվածի 1-ին մասում, 51-րդ գլխի վերնագրում, 341-րդ հոդվածի վերնագրում և ամբողջ տեքստում, ինչպես նաև 342-րդ հոդվածում «որոշման հարկադիր համար կատարողական թերթ տալ» բառերը համապատասխան հոլովաձևերով փոխարինել «որոշումը հարկադիր կատարման ներկայացնել» բառերով:</w:t>
      </w:r>
    </w:p>
    <w:p w14:paraId="425CAB6F"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b/>
          <w:color w:val="000000"/>
          <w:sz w:val="24"/>
          <w:szCs w:val="24"/>
          <w:shd w:val="clear" w:color="auto" w:fill="FFFFFF"/>
        </w:rPr>
      </w:pPr>
    </w:p>
    <w:p w14:paraId="7829A3A1"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Հոդված 26.</w:t>
      </w:r>
      <w:r w:rsidRPr="00014B2D">
        <w:rPr>
          <w:rFonts w:ascii="GHEA Grapalat" w:hAnsi="GHEA Grapalat"/>
          <w:color w:val="000000"/>
          <w:sz w:val="24"/>
          <w:szCs w:val="24"/>
          <w:shd w:val="clear" w:color="auto" w:fill="FFFFFF"/>
        </w:rPr>
        <w:t xml:space="preserve"> Օրենսգրքի 343-րդ հոդվածի</w:t>
      </w:r>
    </w:p>
    <w:p w14:paraId="70773D50"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 xml:space="preserve">1) 1-ին և 6-րդ մասերում </w:t>
      </w:r>
      <w:r w:rsidRPr="00014B2D">
        <w:rPr>
          <w:rFonts w:ascii="GHEA Grapalat" w:hAnsi="GHEA Grapalat" w:cs="Calibri"/>
          <w:color w:val="000000"/>
          <w:sz w:val="24"/>
          <w:szCs w:val="24"/>
          <w:shd w:val="clear" w:color="auto" w:fill="FFFFFF"/>
        </w:rPr>
        <w:t>«որոշման հարկադիր կատարման համար կատարողական թերթ տալու» բառերը փոխարինել «որոշումը հարկադիր կատարման ներկայացնելու» բառերով.</w:t>
      </w:r>
    </w:p>
    <w:p w14:paraId="2978209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 xml:space="preserve">2) 4-րդ մասում «տրամադրել կատարողական թերթ» բառերը փոխարինել «ներկայացնել հարկադիր կատարման դիմում» բառերով: </w:t>
      </w:r>
    </w:p>
    <w:p w14:paraId="00865A48"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3D423C7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Հոդված 27.</w:t>
      </w:r>
      <w:r w:rsidRPr="00014B2D">
        <w:rPr>
          <w:rFonts w:ascii="GHEA Grapalat" w:hAnsi="GHEA Grapalat"/>
          <w:color w:val="000000"/>
          <w:sz w:val="24"/>
          <w:szCs w:val="24"/>
          <w:shd w:val="clear" w:color="auto" w:fill="FFFFFF"/>
        </w:rPr>
        <w:t xml:space="preserve"> Օրենսգրքի 344-րդ հոդվածում`</w:t>
      </w:r>
    </w:p>
    <w:p w14:paraId="3115B569"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 վերնագրում և 1-ին մասում «կատարողական թերթ տալու» բառերը փոխարինել «հարկադիր կատարման ներկայացնելու» բառերով.</w:t>
      </w:r>
    </w:p>
    <w:p w14:paraId="28DD53D7"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2) 1-ին մասի 2-րդ կետում «կատարողական թերթը» բառերը փոխարինել «հարկադիր կատարումը» բառերով:</w:t>
      </w:r>
    </w:p>
    <w:p w14:paraId="4DE618A6"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0F4C8554" w14:textId="673A488A"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Հոդված 28.</w:t>
      </w:r>
      <w:r w:rsidRPr="00014B2D">
        <w:rPr>
          <w:rFonts w:ascii="GHEA Grapalat" w:hAnsi="GHEA Grapalat"/>
          <w:color w:val="000000"/>
          <w:sz w:val="24"/>
          <w:szCs w:val="24"/>
          <w:shd w:val="clear" w:color="auto" w:fill="FFFFFF"/>
        </w:rPr>
        <w:t xml:space="preserve"> Օրենսգրքի 345-րդ հոդվածի 1-ին և 2-րդ մասերից «համար կատարողական թերթ տալ» բառերը համապատասխան հոլովաձևերով հանել:</w:t>
      </w:r>
    </w:p>
    <w:p w14:paraId="41FDD00B" w14:textId="4122FDC7" w:rsidR="0056178C" w:rsidRPr="00014B2D" w:rsidRDefault="0056178C"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69F2974A" w14:textId="77777777" w:rsidR="0056178C" w:rsidRPr="00014B2D" w:rsidRDefault="0056178C" w:rsidP="0056178C">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bCs/>
          <w:color w:val="000000"/>
          <w:sz w:val="24"/>
          <w:szCs w:val="24"/>
          <w:shd w:val="clear" w:color="auto" w:fill="FFFFFF"/>
        </w:rPr>
      </w:pPr>
      <w:r w:rsidRPr="00014B2D">
        <w:rPr>
          <w:rFonts w:ascii="GHEA Grapalat" w:hAnsi="GHEA Grapalat"/>
          <w:b/>
          <w:bCs/>
          <w:color w:val="000000"/>
          <w:sz w:val="24"/>
          <w:szCs w:val="24"/>
          <w:shd w:val="clear" w:color="auto" w:fill="FFFFFF"/>
        </w:rPr>
        <w:t>Հոդված 29</w:t>
      </w:r>
      <w:r w:rsidRPr="00014B2D">
        <w:rPr>
          <w:rFonts w:ascii="GHEA Grapalat" w:hAnsi="GHEA Grapalat"/>
          <w:color w:val="000000"/>
          <w:sz w:val="24"/>
          <w:szCs w:val="24"/>
          <w:shd w:val="clear" w:color="auto" w:fill="FFFFFF"/>
        </w:rPr>
        <w:t xml:space="preserve">. Օրենսգրքի </w:t>
      </w:r>
      <w:r w:rsidRPr="00014B2D">
        <w:rPr>
          <w:rFonts w:ascii="GHEA Grapalat" w:hAnsi="GHEA Grapalat"/>
          <w:bCs/>
          <w:color w:val="000000"/>
          <w:sz w:val="24"/>
          <w:szCs w:val="24"/>
          <w:shd w:val="clear" w:color="auto" w:fill="FFFFFF"/>
        </w:rPr>
        <w:t>345.1.-րդ հոդվածը լրացնել հետևյալ բովանդակությամբ 4-րդ մասով.</w:t>
      </w:r>
    </w:p>
    <w:p w14:paraId="766E9594" w14:textId="1AA2F3E3" w:rsidR="0056178C" w:rsidRPr="00014B2D" w:rsidRDefault="0056178C" w:rsidP="0056178C">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Cs/>
          <w:color w:val="000000"/>
          <w:sz w:val="24"/>
          <w:szCs w:val="24"/>
          <w:shd w:val="clear" w:color="auto" w:fill="FFFFFF"/>
        </w:rPr>
        <w:t>4. Նոտարի կողմից արձակված վճարման կարգադրությունը չեղյալ ճանաչելու մասին դիմումը</w:t>
      </w:r>
      <w:r w:rsidRPr="00014B2D">
        <w:rPr>
          <w:rFonts w:ascii="GHEA Grapalat" w:hAnsi="GHEA Grapalat" w:cs="Calibri"/>
          <w:color w:val="000000"/>
          <w:sz w:val="24"/>
          <w:szCs w:val="24"/>
          <w:shd w:val="clear" w:color="auto" w:fill="FFFFFF"/>
        </w:rPr>
        <w:t xml:space="preserve"> վարույթ ընդունվելու դեպքում դրա կատարումը կասեցվում է մինչև դիմումի քննության արդյունքներով եզրափակիչ դատական ակտն օրինական ուժի մեջ մտնելը։:</w:t>
      </w:r>
    </w:p>
    <w:p w14:paraId="05A3A60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722460EE" w14:textId="765CD564"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 xml:space="preserve">Հոդված </w:t>
      </w:r>
      <w:r w:rsidR="0056178C" w:rsidRPr="00014B2D">
        <w:rPr>
          <w:rFonts w:ascii="GHEA Grapalat" w:hAnsi="GHEA Grapalat"/>
          <w:b/>
          <w:color w:val="000000"/>
          <w:sz w:val="24"/>
          <w:szCs w:val="24"/>
          <w:shd w:val="clear" w:color="auto" w:fill="FFFFFF"/>
        </w:rPr>
        <w:t>30</w:t>
      </w:r>
      <w:r w:rsidRPr="00014B2D">
        <w:rPr>
          <w:rFonts w:ascii="GHEA Grapalat" w:hAnsi="GHEA Grapalat"/>
          <w:b/>
          <w:color w:val="000000"/>
          <w:sz w:val="24"/>
          <w:szCs w:val="24"/>
          <w:shd w:val="clear" w:color="auto" w:fill="FFFFFF"/>
        </w:rPr>
        <w:t>.</w:t>
      </w:r>
      <w:r w:rsidRPr="00014B2D">
        <w:rPr>
          <w:rFonts w:ascii="GHEA Grapalat" w:hAnsi="GHEA Grapalat"/>
          <w:color w:val="000000"/>
          <w:sz w:val="24"/>
          <w:szCs w:val="24"/>
          <w:shd w:val="clear" w:color="auto" w:fill="FFFFFF"/>
        </w:rPr>
        <w:t xml:space="preserve"> Օրենսգրքի 7-րդ ենթաբաժնի և 52-րդ գլխի վերնագրերում կատարման թույլատրելու բառից հետո լրացնել ինչպես նաև Հայաստանի Հանրապետության անդամակցությամբ (մասնակցությամբ) գործող միջազգային</w:t>
      </w:r>
      <w:r w:rsidRPr="00014B2D">
        <w:rPr>
          <w:rFonts w:ascii="Calibri" w:hAnsi="Calibri" w:cs="Calibri"/>
          <w:color w:val="000000"/>
          <w:sz w:val="24"/>
          <w:szCs w:val="24"/>
          <w:shd w:val="clear" w:color="auto" w:fill="FFFFFF"/>
        </w:rPr>
        <w:t xml:space="preserve"> </w:t>
      </w:r>
      <w:r w:rsidRPr="00014B2D">
        <w:rPr>
          <w:rFonts w:ascii="GHEA Grapalat" w:hAnsi="GHEA Grapalat"/>
          <w:color w:val="000000"/>
          <w:sz w:val="24"/>
          <w:szCs w:val="24"/>
          <w:shd w:val="clear" w:color="auto" w:fill="FFFFFF"/>
        </w:rPr>
        <w:t>դատարանի դատական ակտը հարկադիր կատարման ներկայացնելու բառերը:</w:t>
      </w:r>
    </w:p>
    <w:p w14:paraId="78A7923A"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4FA1C05E" w14:textId="5D7C9CFD"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r w:rsidRPr="00014B2D">
        <w:rPr>
          <w:rFonts w:ascii="GHEA Grapalat" w:hAnsi="GHEA Grapalat"/>
          <w:b/>
          <w:color w:val="000000"/>
          <w:sz w:val="24"/>
          <w:szCs w:val="24"/>
          <w:shd w:val="clear" w:color="auto" w:fill="FFFFFF"/>
        </w:rPr>
        <w:t xml:space="preserve">Հոդված </w:t>
      </w:r>
      <w:r w:rsidR="0056178C" w:rsidRPr="00014B2D">
        <w:rPr>
          <w:rFonts w:ascii="GHEA Grapalat" w:hAnsi="GHEA Grapalat"/>
          <w:b/>
          <w:color w:val="000000"/>
          <w:sz w:val="24"/>
          <w:szCs w:val="24"/>
          <w:shd w:val="clear" w:color="auto" w:fill="FFFFFF"/>
        </w:rPr>
        <w:t>31</w:t>
      </w:r>
      <w:r w:rsidRPr="00014B2D">
        <w:rPr>
          <w:rFonts w:ascii="GHEA Grapalat" w:hAnsi="GHEA Grapalat"/>
          <w:b/>
          <w:color w:val="000000"/>
          <w:sz w:val="24"/>
          <w:szCs w:val="24"/>
          <w:shd w:val="clear" w:color="auto" w:fill="FFFFFF"/>
        </w:rPr>
        <w:t>.</w:t>
      </w:r>
      <w:r w:rsidRPr="00014B2D">
        <w:rPr>
          <w:rFonts w:ascii="GHEA Grapalat" w:hAnsi="GHEA Grapalat"/>
          <w:color w:val="000000"/>
          <w:sz w:val="24"/>
          <w:szCs w:val="24"/>
          <w:shd w:val="clear" w:color="auto" w:fill="FFFFFF"/>
        </w:rPr>
        <w:t xml:space="preserve"> Օրենսգրքի 357-րդ հոդվածի 1-ին մասում </w:t>
      </w:r>
      <w:r w:rsidRPr="00014B2D">
        <w:rPr>
          <w:rFonts w:ascii="GHEA Grapalat" w:hAnsi="GHEA Grapalat" w:cs="Calibri"/>
          <w:color w:val="000000"/>
          <w:sz w:val="24"/>
          <w:szCs w:val="24"/>
          <w:shd w:val="clear" w:color="auto" w:fill="FFFFFF"/>
        </w:rPr>
        <w:t xml:space="preserve">«Դատական ակտերի հարկադիր կատարման մասին» Հայաստանի Հանրապետության </w:t>
      </w:r>
      <w:r w:rsidRPr="00014B2D">
        <w:rPr>
          <w:rFonts w:ascii="GHEA Grapalat" w:hAnsi="GHEA Grapalat"/>
          <w:color w:val="000000"/>
          <w:sz w:val="24"/>
          <w:szCs w:val="24"/>
          <w:shd w:val="clear" w:color="auto" w:fill="FFFFFF"/>
        </w:rPr>
        <w:t xml:space="preserve">բառերը փոխարինել </w:t>
      </w:r>
      <w:r w:rsidRPr="00014B2D">
        <w:rPr>
          <w:rFonts w:ascii="GHEA Grapalat" w:hAnsi="GHEA Grapalat" w:cs="Calibri"/>
          <w:color w:val="000000"/>
          <w:sz w:val="24"/>
          <w:szCs w:val="24"/>
          <w:shd w:val="clear" w:color="auto" w:fill="FFFFFF"/>
        </w:rPr>
        <w:t>Կատարողական վարույթի մասին բառերով:</w:t>
      </w:r>
    </w:p>
    <w:p w14:paraId="0B5DB563"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25044546"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2FE24BA6" w14:textId="63AB5CD0"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 xml:space="preserve">Հոդված </w:t>
      </w:r>
      <w:r w:rsidR="0056178C" w:rsidRPr="00014B2D">
        <w:rPr>
          <w:rFonts w:ascii="GHEA Grapalat" w:hAnsi="GHEA Grapalat"/>
          <w:b/>
          <w:color w:val="000000"/>
          <w:sz w:val="24"/>
          <w:szCs w:val="24"/>
          <w:shd w:val="clear" w:color="auto" w:fill="FFFFFF"/>
        </w:rPr>
        <w:t>32</w:t>
      </w:r>
      <w:r w:rsidRPr="00014B2D">
        <w:rPr>
          <w:rFonts w:ascii="GHEA Grapalat" w:hAnsi="GHEA Grapalat"/>
          <w:b/>
          <w:color w:val="000000"/>
          <w:sz w:val="24"/>
          <w:szCs w:val="24"/>
          <w:shd w:val="clear" w:color="auto" w:fill="FFFFFF"/>
        </w:rPr>
        <w:t>.</w:t>
      </w:r>
      <w:r w:rsidRPr="00014B2D">
        <w:rPr>
          <w:rFonts w:ascii="GHEA Grapalat" w:hAnsi="GHEA Grapalat"/>
          <w:color w:val="000000"/>
          <w:sz w:val="24"/>
          <w:szCs w:val="24"/>
          <w:shd w:val="clear" w:color="auto" w:fill="FFFFFF"/>
        </w:rPr>
        <w:t xml:space="preserve"> Օրենսգրքի 52-րդ գլուխը լրացնել հետևյալ բովանդակությամբ 359.1-րդ հոդվածով.</w:t>
      </w:r>
    </w:p>
    <w:p w14:paraId="177CE22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b/>
          <w:color w:val="000000"/>
          <w:sz w:val="24"/>
          <w:szCs w:val="24"/>
          <w:shd w:val="clear" w:color="auto" w:fill="FFFFFF"/>
        </w:rPr>
      </w:pPr>
      <w:r w:rsidRPr="00014B2D">
        <w:rPr>
          <w:rFonts w:ascii="GHEA Grapalat" w:hAnsi="GHEA Grapalat"/>
          <w:color w:val="000000"/>
          <w:sz w:val="24"/>
          <w:szCs w:val="24"/>
          <w:shd w:val="clear" w:color="auto" w:fill="FFFFFF"/>
        </w:rPr>
        <w:t></w:t>
      </w:r>
      <w:r w:rsidRPr="00014B2D">
        <w:rPr>
          <w:rFonts w:ascii="GHEA Grapalat" w:hAnsi="GHEA Grapalat"/>
          <w:b/>
          <w:color w:val="000000"/>
          <w:sz w:val="24"/>
          <w:szCs w:val="24"/>
          <w:shd w:val="clear" w:color="auto" w:fill="FFFFFF"/>
        </w:rPr>
        <w:t>Հոդված 359.1. Հայաստանի Հանրապետության անդամակցությամբ (մասնակցությամբ) գործող միջազգային</w:t>
      </w:r>
      <w:r w:rsidRPr="00014B2D">
        <w:rPr>
          <w:rFonts w:ascii="Calibri" w:hAnsi="Calibri" w:cs="Calibri"/>
          <w:b/>
          <w:color w:val="000000"/>
          <w:sz w:val="24"/>
          <w:szCs w:val="24"/>
          <w:shd w:val="clear" w:color="auto" w:fill="FFFFFF"/>
        </w:rPr>
        <w:t xml:space="preserve"> </w:t>
      </w:r>
      <w:r w:rsidRPr="00014B2D">
        <w:rPr>
          <w:rFonts w:ascii="GHEA Grapalat" w:hAnsi="GHEA Grapalat"/>
          <w:b/>
          <w:color w:val="000000"/>
          <w:sz w:val="24"/>
          <w:szCs w:val="24"/>
          <w:shd w:val="clear" w:color="auto" w:fill="FFFFFF"/>
        </w:rPr>
        <w:t>դատարանի դատական ակտը հարկադիր կատարման ներկայացնելը</w:t>
      </w:r>
    </w:p>
    <w:p w14:paraId="2CFC59D1"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 Հայաստանի Հանրապետության անդամակցությամբ (մասնակցությամբ) գործող միջազգային</w:t>
      </w:r>
      <w:r w:rsidRPr="00014B2D">
        <w:rPr>
          <w:rFonts w:ascii="Calibri" w:hAnsi="Calibri" w:cs="Calibri"/>
          <w:color w:val="000000"/>
          <w:sz w:val="24"/>
          <w:szCs w:val="24"/>
          <w:shd w:val="clear" w:color="auto" w:fill="FFFFFF"/>
        </w:rPr>
        <w:t xml:space="preserve"> </w:t>
      </w:r>
      <w:r w:rsidRPr="00014B2D">
        <w:rPr>
          <w:rFonts w:ascii="GHEA Grapalat" w:hAnsi="GHEA Grapalat"/>
          <w:color w:val="000000"/>
          <w:sz w:val="24"/>
          <w:szCs w:val="24"/>
          <w:shd w:val="clear" w:color="auto" w:fill="FFFFFF"/>
        </w:rPr>
        <w:t>դատարանի դատական ակտը հարկադիր կատարման ներկայացնելու վերաբերյալ դիմումներով վարույթներն իրականացվում են սույն օրենսգրքով նախատեսված գործի քննության ընդհանուր կանոնների համաձայն և այն հատուկ կանոնների պահպանմամբ, որոնք սահմանված են սույն գլխի դրույթներով:</w:t>
      </w:r>
    </w:p>
    <w:p w14:paraId="680E7F7D"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r w:rsidRPr="00014B2D">
        <w:rPr>
          <w:rFonts w:ascii="GHEA Grapalat" w:hAnsi="GHEA Grapalat"/>
          <w:color w:val="000000"/>
          <w:sz w:val="24"/>
          <w:szCs w:val="24"/>
          <w:shd w:val="clear" w:color="auto" w:fill="FFFFFF"/>
        </w:rPr>
        <w:t>2. Հայաստանի Հանրապետության անդամակցությամբ (մասնակցությամբ) գործող միջազգային</w:t>
      </w:r>
      <w:r w:rsidRPr="00014B2D">
        <w:rPr>
          <w:rFonts w:ascii="Calibri" w:hAnsi="Calibri" w:cs="Calibri"/>
          <w:color w:val="000000"/>
          <w:sz w:val="24"/>
          <w:szCs w:val="24"/>
          <w:shd w:val="clear" w:color="auto" w:fill="FFFFFF"/>
        </w:rPr>
        <w:t xml:space="preserve"> </w:t>
      </w:r>
      <w:r w:rsidRPr="00014B2D">
        <w:rPr>
          <w:rFonts w:ascii="GHEA Grapalat" w:hAnsi="GHEA Grapalat"/>
          <w:color w:val="000000"/>
          <w:sz w:val="24"/>
          <w:szCs w:val="24"/>
          <w:shd w:val="clear" w:color="auto" w:fill="FFFFFF"/>
        </w:rPr>
        <w:t>դատարանի դատական ակտը հարկադիր կատարման ներկայացնելու վերաբերյալ դիմումը պահանջատերը կամ նրա լիազոր ներկայացուցիչը ներկայացնում է Վճռաբեկ դատարանին բացառությամբ այն դեպքերի, երբ տվյալ միջազգային դատարանն իր կանոնակարգերով սահմանված կարգով տվել է համապատասխան կատարողական թերթ, որը պարտադիր է Հայաստանի Հանրապետության համար</w:t>
      </w:r>
      <w:r w:rsidRPr="00014B2D">
        <w:rPr>
          <w:rFonts w:ascii="GHEA Grapalat" w:hAnsi="GHEA Grapalat" w:cs="Calibri"/>
          <w:color w:val="000000"/>
          <w:sz w:val="24"/>
          <w:szCs w:val="24"/>
          <w:shd w:val="clear" w:color="auto" w:fill="FFFFFF"/>
        </w:rPr>
        <w:t>:</w:t>
      </w:r>
    </w:p>
    <w:p w14:paraId="0F3DD314"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53CBFD71" w14:textId="63516C6B"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b/>
          <w:color w:val="000000"/>
          <w:sz w:val="24"/>
          <w:szCs w:val="24"/>
          <w:shd w:val="clear" w:color="auto" w:fill="FFFFFF"/>
        </w:rPr>
        <w:t xml:space="preserve">Հոդված </w:t>
      </w:r>
      <w:r w:rsidR="0056178C" w:rsidRPr="00014B2D">
        <w:rPr>
          <w:rFonts w:ascii="GHEA Grapalat" w:hAnsi="GHEA Grapalat"/>
          <w:b/>
          <w:color w:val="000000"/>
          <w:sz w:val="24"/>
          <w:szCs w:val="24"/>
          <w:shd w:val="clear" w:color="auto" w:fill="FFFFFF"/>
        </w:rPr>
        <w:t>33</w:t>
      </w:r>
      <w:r w:rsidRPr="00014B2D">
        <w:rPr>
          <w:rFonts w:ascii="GHEA Grapalat" w:hAnsi="GHEA Grapalat"/>
          <w:b/>
          <w:color w:val="000000"/>
          <w:sz w:val="24"/>
          <w:szCs w:val="24"/>
          <w:shd w:val="clear" w:color="auto" w:fill="FFFFFF"/>
        </w:rPr>
        <w:t>.</w:t>
      </w:r>
      <w:r w:rsidRPr="00014B2D">
        <w:rPr>
          <w:rFonts w:ascii="GHEA Grapalat" w:hAnsi="GHEA Grapalat"/>
          <w:color w:val="000000"/>
          <w:sz w:val="24"/>
          <w:szCs w:val="24"/>
          <w:shd w:val="clear" w:color="auto" w:fill="FFFFFF"/>
        </w:rPr>
        <w:t xml:space="preserve"> Օրենսգրքի 361-րդ հոդվածի 1-ին մասի 11-րդ կետում «որոշման հարկադիր կատարման համար </w:t>
      </w:r>
      <w:r w:rsidRPr="00014B2D">
        <w:rPr>
          <w:rFonts w:ascii="GHEA Grapalat" w:hAnsi="GHEA Grapalat" w:cs="Calibri"/>
          <w:color w:val="000000"/>
          <w:sz w:val="24"/>
          <w:szCs w:val="24"/>
          <w:shd w:val="clear" w:color="auto" w:fill="FFFFFF"/>
        </w:rPr>
        <w:t>կատարողական թերթ տալու</w:t>
      </w:r>
      <w:r w:rsidRPr="00014B2D">
        <w:rPr>
          <w:rFonts w:ascii="GHEA Grapalat" w:hAnsi="GHEA Grapalat"/>
          <w:color w:val="000000"/>
          <w:sz w:val="24"/>
          <w:szCs w:val="24"/>
          <w:shd w:val="clear" w:color="auto" w:fill="FFFFFF"/>
        </w:rPr>
        <w:t>» բառերը փոխարինել «որոշումը հարկադիր կատարման ներկայացնելու»</w:t>
      </w:r>
      <w:r w:rsidRPr="00014B2D">
        <w:rPr>
          <w:rFonts w:ascii="GHEA Grapalat" w:hAnsi="GHEA Grapalat" w:cs="Calibri"/>
          <w:color w:val="000000"/>
          <w:sz w:val="24"/>
          <w:szCs w:val="24"/>
          <w:shd w:val="clear" w:color="auto" w:fill="FFFFFF"/>
        </w:rPr>
        <w:t>, իսկ 13-րդ կետում «</w:t>
      </w:r>
      <w:r w:rsidRPr="00014B2D">
        <w:rPr>
          <w:rFonts w:ascii="GHEA Grapalat" w:hAnsi="GHEA Grapalat"/>
          <w:color w:val="000000"/>
          <w:sz w:val="24"/>
          <w:szCs w:val="24"/>
          <w:shd w:val="clear" w:color="auto" w:fill="FFFFFF"/>
        </w:rPr>
        <w:t>կատարողական թերթը կատարման ներկայացնելու բաց թողնված</w:t>
      </w:r>
      <w:r w:rsidRPr="00014B2D">
        <w:rPr>
          <w:rFonts w:ascii="GHEA Grapalat" w:hAnsi="GHEA Grapalat" w:cs="Calibri"/>
          <w:color w:val="000000"/>
          <w:sz w:val="24"/>
          <w:szCs w:val="24"/>
          <w:shd w:val="clear" w:color="auto" w:fill="FFFFFF"/>
        </w:rPr>
        <w:t>» բառերը՝ «կատարողական վաղեմության» բառերով:</w:t>
      </w:r>
    </w:p>
    <w:p w14:paraId="53C6A90C"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p>
    <w:p w14:paraId="075018C4" w14:textId="54A7AFB8"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 xml:space="preserve">Հոդված </w:t>
      </w:r>
      <w:r w:rsidR="0056178C" w:rsidRPr="00014B2D">
        <w:rPr>
          <w:rFonts w:ascii="GHEA Grapalat" w:hAnsi="GHEA Grapalat"/>
          <w:b/>
          <w:color w:val="000000"/>
          <w:sz w:val="24"/>
          <w:szCs w:val="24"/>
          <w:shd w:val="clear" w:color="auto" w:fill="FFFFFF"/>
        </w:rPr>
        <w:t>34</w:t>
      </w:r>
      <w:r w:rsidRPr="00014B2D">
        <w:rPr>
          <w:rFonts w:ascii="GHEA Grapalat" w:hAnsi="GHEA Grapalat"/>
          <w:b/>
          <w:color w:val="000000"/>
          <w:sz w:val="24"/>
          <w:szCs w:val="24"/>
          <w:shd w:val="clear" w:color="auto" w:fill="FFFFFF"/>
        </w:rPr>
        <w:t>.</w:t>
      </w:r>
      <w:r w:rsidRPr="00014B2D">
        <w:rPr>
          <w:rFonts w:ascii="GHEA Grapalat" w:hAnsi="GHEA Grapalat"/>
          <w:color w:val="000000"/>
          <w:sz w:val="24"/>
          <w:szCs w:val="24"/>
          <w:shd w:val="clear" w:color="auto" w:fill="FFFFFF"/>
        </w:rPr>
        <w:t xml:space="preserve"> Օրենսգրքի 362-րդ հոդվածի 4-րդ մասում հրապարակման օրվանից յոթնօրյա ժամկետում բառերից հետո լրացնել , սույն օրենսգրքի 199-րդ հոդվածի 3.1-րդ մասով նախատեսված դեպքում՝ հրապարակման օրվանից երկշաբաթյա ժամկետում բառերով:</w:t>
      </w:r>
    </w:p>
    <w:p w14:paraId="26D2BDCB"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7DC7DD20" w14:textId="6DFBC1D9" w:rsidR="0063504A" w:rsidRPr="00014B2D" w:rsidRDefault="0063504A" w:rsidP="00795F5A">
      <w:pPr>
        <w:pStyle w:val="Normal1"/>
        <w:tabs>
          <w:tab w:val="left" w:pos="851"/>
          <w:tab w:val="left" w:pos="900"/>
          <w:tab w:val="left" w:pos="993"/>
          <w:tab w:val="left" w:pos="1080"/>
          <w:tab w:val="left" w:pos="1440"/>
          <w:tab w:val="left" w:pos="1710"/>
          <w:tab w:val="left" w:pos="1800"/>
        </w:tabs>
        <w:spacing w:after="0"/>
        <w:ind w:firstLine="567"/>
        <w:jc w:val="both"/>
        <w:rPr>
          <w:rFonts w:ascii="GHEA Grapalat" w:eastAsiaTheme="minorEastAsia" w:hAnsi="GHEA Grapalat"/>
          <w:b/>
          <w:color w:val="auto"/>
          <w:sz w:val="24"/>
          <w:szCs w:val="24"/>
          <w:lang w:val="hy-AM" w:eastAsia="ko-KR"/>
        </w:rPr>
      </w:pPr>
      <w:r w:rsidRPr="00014B2D">
        <w:rPr>
          <w:rFonts w:ascii="GHEA Grapalat" w:eastAsiaTheme="minorEastAsia" w:hAnsi="GHEA Grapalat" w:cs="Sylfaen"/>
          <w:b/>
          <w:sz w:val="24"/>
          <w:szCs w:val="24"/>
          <w:lang w:val="hy-AM" w:eastAsia="ko-KR"/>
        </w:rPr>
        <w:t xml:space="preserve">Հոդված </w:t>
      </w:r>
      <w:r w:rsidR="0056178C" w:rsidRPr="00014B2D">
        <w:rPr>
          <w:rFonts w:ascii="GHEA Grapalat" w:eastAsiaTheme="minorEastAsia" w:hAnsi="GHEA Grapalat" w:cs="Sylfaen"/>
          <w:b/>
          <w:sz w:val="24"/>
          <w:szCs w:val="24"/>
          <w:lang w:val="hy-AM" w:eastAsia="ko-KR"/>
        </w:rPr>
        <w:t>35</w:t>
      </w:r>
      <w:r w:rsidRPr="00014B2D">
        <w:rPr>
          <w:rFonts w:ascii="GHEA Grapalat" w:eastAsiaTheme="minorEastAsia" w:hAnsi="GHEA Grapalat"/>
          <w:b/>
          <w:sz w:val="24"/>
          <w:szCs w:val="24"/>
          <w:lang w:val="hy-AM" w:eastAsia="ko-KR"/>
        </w:rPr>
        <w:t xml:space="preserve">. </w:t>
      </w:r>
      <w:r w:rsidRPr="00014B2D">
        <w:rPr>
          <w:rFonts w:ascii="GHEA Grapalat" w:eastAsiaTheme="minorEastAsia" w:hAnsi="GHEA Grapalat" w:cs="Sylfaen"/>
          <w:b/>
          <w:color w:val="auto"/>
          <w:sz w:val="24"/>
          <w:szCs w:val="24"/>
          <w:lang w:val="hy-AM" w:eastAsia="ko-KR"/>
        </w:rPr>
        <w:t>Եզրափակիչ</w:t>
      </w:r>
      <w:r w:rsidRPr="00014B2D">
        <w:rPr>
          <w:rFonts w:ascii="GHEA Grapalat" w:eastAsiaTheme="minorEastAsia" w:hAnsi="GHEA Grapalat"/>
          <w:b/>
          <w:color w:val="auto"/>
          <w:sz w:val="24"/>
          <w:szCs w:val="24"/>
          <w:lang w:val="hy-AM" w:eastAsia="ko-KR"/>
        </w:rPr>
        <w:t xml:space="preserve"> </w:t>
      </w:r>
      <w:r w:rsidRPr="00014B2D">
        <w:rPr>
          <w:rFonts w:ascii="GHEA Grapalat" w:eastAsiaTheme="minorEastAsia" w:hAnsi="GHEA Grapalat" w:cs="Sylfaen"/>
          <w:b/>
          <w:color w:val="auto"/>
          <w:sz w:val="24"/>
          <w:szCs w:val="24"/>
          <w:lang w:val="hy-AM" w:eastAsia="ko-KR"/>
        </w:rPr>
        <w:t>մաս</w:t>
      </w:r>
      <w:r w:rsidRPr="00014B2D">
        <w:rPr>
          <w:rFonts w:ascii="GHEA Grapalat" w:eastAsiaTheme="minorEastAsia" w:hAnsi="GHEA Grapalat"/>
          <w:b/>
          <w:color w:val="auto"/>
          <w:sz w:val="24"/>
          <w:szCs w:val="24"/>
          <w:lang w:val="hy-AM" w:eastAsia="ko-KR"/>
        </w:rPr>
        <w:t xml:space="preserve"> </w:t>
      </w:r>
      <w:r w:rsidRPr="00014B2D">
        <w:rPr>
          <w:rFonts w:ascii="GHEA Grapalat" w:eastAsiaTheme="minorEastAsia" w:hAnsi="GHEA Grapalat" w:cs="Sylfaen"/>
          <w:b/>
          <w:color w:val="auto"/>
          <w:sz w:val="24"/>
          <w:szCs w:val="24"/>
          <w:lang w:val="hy-AM" w:eastAsia="ko-KR"/>
        </w:rPr>
        <w:t>և</w:t>
      </w:r>
      <w:r w:rsidRPr="00014B2D">
        <w:rPr>
          <w:rFonts w:ascii="GHEA Grapalat" w:eastAsiaTheme="minorEastAsia" w:hAnsi="GHEA Grapalat"/>
          <w:b/>
          <w:color w:val="auto"/>
          <w:sz w:val="24"/>
          <w:szCs w:val="24"/>
          <w:lang w:val="hy-AM" w:eastAsia="ko-KR"/>
        </w:rPr>
        <w:t xml:space="preserve"> </w:t>
      </w:r>
      <w:r w:rsidRPr="00014B2D">
        <w:rPr>
          <w:rFonts w:ascii="GHEA Grapalat" w:eastAsiaTheme="minorEastAsia" w:hAnsi="GHEA Grapalat" w:cs="Sylfaen"/>
          <w:b/>
          <w:color w:val="auto"/>
          <w:sz w:val="24"/>
          <w:szCs w:val="24"/>
          <w:lang w:val="hy-AM" w:eastAsia="ko-KR"/>
        </w:rPr>
        <w:t>անցումային</w:t>
      </w:r>
      <w:r w:rsidRPr="00014B2D">
        <w:rPr>
          <w:rFonts w:ascii="GHEA Grapalat" w:eastAsiaTheme="minorEastAsia" w:hAnsi="GHEA Grapalat"/>
          <w:b/>
          <w:color w:val="auto"/>
          <w:sz w:val="24"/>
          <w:szCs w:val="24"/>
          <w:lang w:val="hy-AM" w:eastAsia="ko-KR"/>
        </w:rPr>
        <w:t xml:space="preserve"> </w:t>
      </w:r>
      <w:r w:rsidRPr="00014B2D">
        <w:rPr>
          <w:rFonts w:ascii="GHEA Grapalat" w:eastAsiaTheme="minorEastAsia" w:hAnsi="GHEA Grapalat" w:cs="Sylfaen"/>
          <w:b/>
          <w:color w:val="auto"/>
          <w:sz w:val="24"/>
          <w:szCs w:val="24"/>
          <w:lang w:val="hy-AM" w:eastAsia="ko-KR"/>
        </w:rPr>
        <w:t>դրույթներ</w:t>
      </w:r>
    </w:p>
    <w:p w14:paraId="777B004B" w14:textId="5673E3D3"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cs="Sylfaen"/>
          <w:lang w:eastAsia="ko-KR"/>
        </w:rPr>
        <w:lastRenderedPageBreak/>
        <w:t xml:space="preserve">1. </w:t>
      </w:r>
      <w:r w:rsidRPr="00014B2D">
        <w:rPr>
          <w:rFonts w:ascii="GHEA Grapalat" w:hAnsi="GHEA Grapalat"/>
          <w:color w:val="000000" w:themeColor="text1"/>
        </w:rPr>
        <w:t xml:space="preserve">Սույն օրենքն ուժի մեջ է մտնում </w:t>
      </w:r>
      <w:r w:rsidR="00341B6A" w:rsidRPr="00014B2D">
        <w:rPr>
          <w:rFonts w:ascii="GHEA Grapalat" w:hAnsi="GHEA Grapalat"/>
        </w:rPr>
        <w:t>2025 թվականի հունվարի 1-ից</w:t>
      </w:r>
      <w:r w:rsidRPr="00014B2D">
        <w:rPr>
          <w:rFonts w:ascii="GHEA Grapalat" w:hAnsi="GHEA Grapalat"/>
          <w:color w:val="000000" w:themeColor="text1"/>
        </w:rPr>
        <w:t>:</w:t>
      </w:r>
    </w:p>
    <w:p w14:paraId="44C73E33" w14:textId="47BD4B2E"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shd w:val="clear" w:color="auto" w:fill="FFFFFF"/>
        </w:rPr>
      </w:pPr>
      <w:r w:rsidRPr="00014B2D">
        <w:rPr>
          <w:rFonts w:ascii="GHEA Grapalat" w:hAnsi="GHEA Grapalat"/>
          <w:color w:val="000000" w:themeColor="text1"/>
        </w:rPr>
        <w:t xml:space="preserve">2. Սույն օրենքի 2-րդ, 4-րդ, 6-ից 11-րդ, 15-րդ, 16-րդ, 18-ից 28-րդ և </w:t>
      </w:r>
      <w:r w:rsidR="0056178C" w:rsidRPr="00014B2D">
        <w:rPr>
          <w:rFonts w:ascii="GHEA Grapalat" w:hAnsi="GHEA Grapalat"/>
          <w:color w:val="000000" w:themeColor="text1"/>
        </w:rPr>
        <w:t>33</w:t>
      </w:r>
      <w:r w:rsidRPr="00014B2D">
        <w:rPr>
          <w:rFonts w:ascii="GHEA Grapalat" w:hAnsi="GHEA Grapalat"/>
          <w:color w:val="000000" w:themeColor="text1"/>
        </w:rPr>
        <w:t xml:space="preserve">-րդ հոդվածները կատարողական թերթ բառերը հարկադիր կատարման դիմում բառերով համապատասխան հոլովաձևերով փոխարինելու մասով գործում են </w:t>
      </w:r>
      <w:r w:rsidRPr="00014B2D">
        <w:rPr>
          <w:rFonts w:ascii="GHEA Grapalat" w:hAnsi="GHEA Grapalat"/>
          <w:color w:val="000000"/>
          <w:shd w:val="clear" w:color="auto" w:fill="FFFFFF"/>
        </w:rPr>
        <w:t xml:space="preserve">Կատարողական վարույթի մասին օրենքի </w:t>
      </w:r>
      <w:r w:rsidR="009C18C4" w:rsidRPr="00014B2D">
        <w:rPr>
          <w:rFonts w:ascii="GHEA Grapalat" w:hAnsi="GHEA Grapalat"/>
          <w:color w:val="000000"/>
          <w:shd w:val="clear" w:color="auto" w:fill="FFFFFF"/>
        </w:rPr>
        <w:t>23</w:t>
      </w:r>
      <w:r w:rsidRPr="00014B2D">
        <w:rPr>
          <w:rFonts w:ascii="GHEA Grapalat" w:hAnsi="GHEA Grapalat"/>
          <w:color w:val="000000"/>
          <w:shd w:val="clear" w:color="auto" w:fill="FFFFFF"/>
        </w:rPr>
        <w:t>-րդ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1CF04351" w14:textId="5ED74C2F" w:rsidR="008C77FB" w:rsidRPr="00014B2D" w:rsidRDefault="008C77FB" w:rsidP="008C77FB">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HAnsi" w:hAnsi="GHEA Grapalat" w:cstheme="minorBidi"/>
        </w:rPr>
      </w:pPr>
      <w:r w:rsidRPr="00014B2D">
        <w:rPr>
          <w:rFonts w:ascii="GHEA Grapalat" w:hAnsi="GHEA Grapalat"/>
          <w:color w:val="000000"/>
          <w:shd w:val="clear" w:color="auto" w:fill="FFFFFF"/>
        </w:rPr>
        <w:t xml:space="preserve">3. Սույն հոդվածի 2-րդ մասով նախատեսված՝ էլեկտրոնային եղանակով հարկադիր կատարման դիմում ներկայացնելու համակարգը ներդրվում է մինչև 2025 թվականի </w:t>
      </w:r>
      <w:r w:rsidR="00F8240A" w:rsidRPr="00014B2D">
        <w:rPr>
          <w:rFonts w:ascii="GHEA Grapalat" w:hAnsi="GHEA Grapalat"/>
          <w:color w:val="000000"/>
          <w:shd w:val="clear" w:color="auto" w:fill="FFFFFF"/>
        </w:rPr>
        <w:t>ապրիլի</w:t>
      </w:r>
      <w:r w:rsidRPr="00014B2D">
        <w:rPr>
          <w:rFonts w:ascii="GHEA Grapalat" w:hAnsi="GHEA Grapalat"/>
          <w:color w:val="000000"/>
          <w:shd w:val="clear" w:color="auto" w:fill="FFFFFF"/>
        </w:rPr>
        <w:t xml:space="preserve"> 1-ը:</w:t>
      </w:r>
    </w:p>
    <w:p w14:paraId="4D3AB30C" w14:textId="77777777" w:rsidR="008C77FB" w:rsidRPr="00014B2D" w:rsidRDefault="008C77FB"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HAnsi" w:hAnsi="GHEA Grapalat" w:cstheme="minorBidi"/>
        </w:rPr>
      </w:pPr>
    </w:p>
    <w:p w14:paraId="2AA9F53C"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rPr>
      </w:pPr>
    </w:p>
    <w:p w14:paraId="5531B5F1" w14:textId="77777777" w:rsidR="0063504A" w:rsidRPr="00014B2D" w:rsidRDefault="0063504A" w:rsidP="00795F5A">
      <w:pPr>
        <w:tabs>
          <w:tab w:val="left" w:pos="851"/>
          <w:tab w:val="left" w:pos="993"/>
        </w:tabs>
        <w:spacing w:after="0" w:line="276" w:lineRule="auto"/>
        <w:ind w:firstLine="567"/>
        <w:rPr>
          <w:rFonts w:ascii="GHEA Grapalat" w:hAnsi="GHEA Grapalat"/>
          <w:sz w:val="24"/>
          <w:szCs w:val="24"/>
        </w:rPr>
      </w:pPr>
    </w:p>
    <w:p w14:paraId="6F1DD2C3" w14:textId="77777777" w:rsidR="0063504A" w:rsidRPr="00014B2D" w:rsidRDefault="0063504A" w:rsidP="00795F5A">
      <w:pPr>
        <w:tabs>
          <w:tab w:val="left" w:pos="851"/>
          <w:tab w:val="left" w:pos="993"/>
        </w:tabs>
        <w:spacing w:after="0" w:line="276" w:lineRule="auto"/>
        <w:ind w:firstLine="567"/>
        <w:rPr>
          <w:rFonts w:ascii="GHEA Grapalat" w:hAnsi="GHEA Grapalat"/>
          <w:sz w:val="24"/>
          <w:szCs w:val="24"/>
        </w:rPr>
      </w:pPr>
    </w:p>
    <w:p w14:paraId="5F11E43A" w14:textId="720308D3"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br w:type="page"/>
      </w:r>
      <w:r w:rsidR="0056178C" w:rsidRPr="00014B2D" w:rsidDel="0056178C">
        <w:rPr>
          <w:rFonts w:ascii="GHEA Grapalat" w:eastAsia="Times New Roman" w:hAnsi="GHEA Grapalat" w:cs="Times New Roman"/>
          <w:b/>
          <w:bCs/>
          <w:color w:val="000000"/>
          <w:sz w:val="24"/>
          <w:szCs w:val="24"/>
        </w:rPr>
        <w:lastRenderedPageBreak/>
        <w:t xml:space="preserve"> </w:t>
      </w:r>
      <w:r w:rsidRPr="00014B2D">
        <w:rPr>
          <w:rFonts w:ascii="GHEA Grapalat" w:eastAsia="Times New Roman" w:hAnsi="GHEA Grapalat" w:cs="Times New Roman"/>
          <w:b/>
          <w:bCs/>
          <w:color w:val="000000"/>
          <w:sz w:val="24"/>
          <w:szCs w:val="24"/>
        </w:rPr>
        <w:t>ՀԱՅԱՍՏԱՆԻ ՀԱՆՐԱՊԵՏՈՒԹՅԱՆ</w:t>
      </w:r>
    </w:p>
    <w:p w14:paraId="4C6D5DDC"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1AB6A421"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6BC34C58"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3E54BB50"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Style w:val="Strong"/>
          <w:rFonts w:ascii="GHEA Grapalat" w:hAnsi="GHEA Grapalat"/>
          <w:color w:val="000000"/>
          <w:sz w:val="24"/>
          <w:szCs w:val="24"/>
          <w:shd w:val="clear" w:color="auto" w:fill="FFFFFF"/>
        </w:rPr>
        <w:t xml:space="preserve">ՎԱՐՉԱԿԱՆ ԴԱՏԱՎԱՐՈՒԹՅԱՆ ՕՐԵՆՍԳՐՔՈՒՄ </w:t>
      </w:r>
    </w:p>
    <w:p w14:paraId="53A2C2E7"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ԼՐԱՑՈՒՄՆԵՐ ԵՎ ՓՈՓՈԽՈՒԹՅՈՒՆՆԵՐ ԿԱՏԱՐԵԼՈՒ ՄԱՍԻՆ</w:t>
      </w:r>
    </w:p>
    <w:p w14:paraId="261C05C4"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1C15EE9F"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2E6A5B9B" w14:textId="2099CC29" w:rsidR="0063504A" w:rsidRPr="00014B2D" w:rsidRDefault="0063504A" w:rsidP="00BF45DC">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color w:val="000000"/>
          <w:sz w:val="24"/>
          <w:szCs w:val="24"/>
          <w:shd w:val="clear" w:color="auto" w:fill="FFFFFF"/>
        </w:rPr>
        <w:t xml:space="preserve">Հայաստանի Հանրապետության 2013 թվականի դեկտեմբերի 5-ի վարչական դատավարության օրենսգրքի (այսուհետ՝ Օրենսգիրք) 28-րդ հոդվածի 6-րդ մասում, 60-րդ հոդվածի 12-րդ մասում, 92-րդ հոդվածի 1-ին մասում Դատական ակտերի հարկադիր կատարման մասին Հայաստանի Հանրապետության բառերը փոխարինել Կատարողական վարույթի մասին </w:t>
      </w:r>
      <w:r w:rsidRPr="00014B2D">
        <w:rPr>
          <w:rFonts w:ascii="GHEA Grapalat" w:hAnsi="GHEA Grapalat" w:cs="Calibri"/>
          <w:color w:val="000000"/>
          <w:sz w:val="24"/>
          <w:szCs w:val="24"/>
          <w:shd w:val="clear" w:color="auto" w:fill="FFFFFF"/>
        </w:rPr>
        <w:t>բառերով:</w:t>
      </w:r>
    </w:p>
    <w:p w14:paraId="414905A0"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2969AD6F" w14:textId="18878968"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sz w:val="24"/>
          <w:szCs w:val="24"/>
          <w:lang w:eastAsia="ko-KR"/>
        </w:rPr>
      </w:pPr>
      <w:r w:rsidRPr="00014B2D">
        <w:rPr>
          <w:rFonts w:ascii="GHEA Grapalat" w:eastAsiaTheme="minorEastAsia" w:hAnsi="GHEA Grapalat" w:cs="Sylfaen"/>
          <w:b/>
          <w:sz w:val="24"/>
          <w:szCs w:val="24"/>
          <w:lang w:eastAsia="ko-KR"/>
        </w:rPr>
        <w:t xml:space="preserve">Հոդված </w:t>
      </w:r>
      <w:r w:rsidR="005646AE">
        <w:rPr>
          <w:rFonts w:ascii="GHEA Grapalat" w:eastAsiaTheme="minorEastAsia" w:hAnsi="GHEA Grapalat" w:cs="Sylfaen"/>
          <w:b/>
          <w:sz w:val="24"/>
          <w:szCs w:val="24"/>
          <w:lang w:eastAsia="ko-KR"/>
        </w:rPr>
        <w:t>2</w:t>
      </w:r>
      <w:r w:rsidRPr="00014B2D">
        <w:rPr>
          <w:rFonts w:ascii="GHEA Grapalat" w:eastAsiaTheme="minorEastAsia" w:hAnsi="GHEA Grapalat"/>
          <w:b/>
          <w:sz w:val="24"/>
          <w:szCs w:val="24"/>
          <w:lang w:eastAsia="ko-KR"/>
        </w:rPr>
        <w:t xml:space="preserve">. </w:t>
      </w:r>
      <w:r w:rsidRPr="00014B2D">
        <w:rPr>
          <w:rFonts w:ascii="GHEA Grapalat" w:eastAsiaTheme="minorEastAsia" w:hAnsi="GHEA Grapalat"/>
          <w:sz w:val="24"/>
          <w:szCs w:val="24"/>
          <w:lang w:eastAsia="ko-KR"/>
        </w:rPr>
        <w:t>Օրենսգրքի 34-րդ հոդվածի 2-րդ մասը և 64-րդ հոդվածի 2-րդ մասը լրացնել հետևյալ բովանդակությամբ նոր նախադասությամբ.</w:t>
      </w:r>
    </w:p>
    <w:p w14:paraId="562F3ACA"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heme="minorEastAsia" w:hAnsi="GHEA Grapalat"/>
          <w:sz w:val="24"/>
          <w:szCs w:val="24"/>
          <w:lang w:eastAsia="ko-KR"/>
        </w:rPr>
        <w:t></w:t>
      </w:r>
      <w:r w:rsidRPr="00014B2D">
        <w:rPr>
          <w:rFonts w:ascii="GHEA Grapalat" w:eastAsiaTheme="minorEastAsia" w:hAnsi="GHEA Grapalat" w:cs="Sylfaen"/>
          <w:sz w:val="24"/>
          <w:szCs w:val="24"/>
          <w:lang w:eastAsia="ko-KR"/>
        </w:rPr>
        <w:t>Բերման ենթարկելու մասին որոշումը դատարանն անհապաղ ուղարկում է ոստիկանությանը՝ կատարման:</w:t>
      </w:r>
      <w:r w:rsidRPr="00014B2D">
        <w:rPr>
          <w:rFonts w:ascii="GHEA Grapalat" w:eastAsiaTheme="minorEastAsia" w:hAnsi="GHEA Grapalat"/>
          <w:sz w:val="24"/>
          <w:szCs w:val="24"/>
          <w:lang w:eastAsia="ko-KR"/>
        </w:rPr>
        <w:t></w:t>
      </w:r>
    </w:p>
    <w:p w14:paraId="6CEF2B73"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2E62D357" w14:textId="22AF25A3"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heme="minorEastAsia" w:hAnsi="GHEA Grapalat" w:cs="Sylfaen"/>
          <w:b/>
          <w:sz w:val="24"/>
          <w:szCs w:val="24"/>
          <w:lang w:eastAsia="ko-KR"/>
        </w:rPr>
        <w:t xml:space="preserve">Հոդված </w:t>
      </w:r>
      <w:r w:rsidR="005646AE">
        <w:rPr>
          <w:rFonts w:ascii="GHEA Grapalat" w:eastAsiaTheme="minorEastAsia" w:hAnsi="GHEA Grapalat" w:cs="Sylfaen"/>
          <w:b/>
          <w:sz w:val="24"/>
          <w:szCs w:val="24"/>
          <w:lang w:eastAsia="ko-KR"/>
        </w:rPr>
        <w:t>3</w:t>
      </w:r>
      <w:r w:rsidRPr="00014B2D">
        <w:rPr>
          <w:rFonts w:ascii="GHEA Grapalat" w:eastAsiaTheme="minorEastAsia" w:hAnsi="GHEA Grapalat"/>
          <w:b/>
          <w:sz w:val="24"/>
          <w:szCs w:val="24"/>
          <w:lang w:eastAsia="ko-KR"/>
        </w:rPr>
        <w:t xml:space="preserve">. </w:t>
      </w:r>
      <w:r w:rsidRPr="00014B2D">
        <w:rPr>
          <w:rFonts w:ascii="GHEA Grapalat" w:eastAsiaTheme="minorEastAsia" w:hAnsi="GHEA Grapalat"/>
          <w:sz w:val="24"/>
          <w:szCs w:val="24"/>
          <w:lang w:eastAsia="ko-KR"/>
        </w:rPr>
        <w:t xml:space="preserve">Օրենսգրքի </w:t>
      </w:r>
      <w:r w:rsidRPr="00014B2D">
        <w:rPr>
          <w:rFonts w:ascii="GHEA Grapalat" w:hAnsi="GHEA Grapalat"/>
          <w:color w:val="000000"/>
          <w:sz w:val="24"/>
          <w:szCs w:val="24"/>
          <w:shd w:val="clear" w:color="auto" w:fill="FFFFFF"/>
        </w:rPr>
        <w:t xml:space="preserve">101.2-րդ հոդվածի 2-րդ մասում </w:t>
      </w:r>
      <w:r w:rsidRPr="00014B2D">
        <w:rPr>
          <w:rFonts w:ascii="GHEA Grapalat" w:eastAsiaTheme="minorEastAsia" w:hAnsi="GHEA Grapalat" w:cs="Sylfaen"/>
          <w:sz w:val="24"/>
          <w:szCs w:val="24"/>
          <w:lang w:eastAsia="ko-KR"/>
        </w:rPr>
        <w:t>«</w:t>
      </w:r>
      <w:r w:rsidRPr="00014B2D">
        <w:rPr>
          <w:rFonts w:ascii="GHEA Grapalat" w:hAnsi="GHEA Grapalat"/>
          <w:color w:val="000000"/>
          <w:sz w:val="24"/>
          <w:szCs w:val="24"/>
          <w:shd w:val="clear" w:color="auto" w:fill="FFFFFF"/>
        </w:rPr>
        <w:t xml:space="preserve">հիման վրա կազմված կատարողական թերթը» և Դատական ակտերի հարկադիր կատարման մասին Հայաստանի Հանրապետության բառերը փոխարինել համապատասխանաբար «հարկադիր կատարման դիմումն և Կատարողական վարույթի մասին </w:t>
      </w:r>
      <w:r w:rsidRPr="00014B2D">
        <w:rPr>
          <w:rFonts w:ascii="GHEA Grapalat" w:hAnsi="GHEA Grapalat" w:cs="Calibri"/>
          <w:color w:val="000000"/>
          <w:sz w:val="24"/>
          <w:szCs w:val="24"/>
          <w:shd w:val="clear" w:color="auto" w:fill="FFFFFF"/>
        </w:rPr>
        <w:t>բառերով:</w:t>
      </w:r>
    </w:p>
    <w:p w14:paraId="20526E20"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155779F9" w14:textId="3443A34D"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heme="minorEastAsia" w:hAnsi="GHEA Grapalat" w:cs="Sylfaen"/>
          <w:b/>
          <w:sz w:val="24"/>
          <w:szCs w:val="24"/>
          <w:lang w:eastAsia="ko-KR"/>
        </w:rPr>
        <w:t xml:space="preserve">Հոդված </w:t>
      </w:r>
      <w:r w:rsidR="005646AE">
        <w:rPr>
          <w:rFonts w:ascii="GHEA Grapalat" w:eastAsiaTheme="minorEastAsia" w:hAnsi="GHEA Grapalat" w:cs="Sylfaen"/>
          <w:b/>
          <w:sz w:val="24"/>
          <w:szCs w:val="24"/>
          <w:lang w:eastAsia="ko-KR"/>
        </w:rPr>
        <w:t>4</w:t>
      </w:r>
      <w:r w:rsidRPr="00014B2D">
        <w:rPr>
          <w:rFonts w:ascii="GHEA Grapalat" w:eastAsiaTheme="minorEastAsia" w:hAnsi="GHEA Grapalat"/>
          <w:b/>
          <w:sz w:val="24"/>
          <w:szCs w:val="24"/>
          <w:lang w:eastAsia="ko-KR"/>
        </w:rPr>
        <w:t xml:space="preserve">. </w:t>
      </w:r>
      <w:r w:rsidRPr="00014B2D">
        <w:rPr>
          <w:rFonts w:ascii="GHEA Grapalat" w:eastAsiaTheme="minorEastAsia" w:hAnsi="GHEA Grapalat"/>
          <w:sz w:val="24"/>
          <w:szCs w:val="24"/>
          <w:lang w:eastAsia="ko-KR"/>
        </w:rPr>
        <w:t>Օրենսգրքի 127-րդ հոդվածի 11-րդ մասում 5 օր հետո բառերից հետո լրացնել , բացառությամբ վ</w:t>
      </w:r>
      <w:r w:rsidRPr="00014B2D">
        <w:rPr>
          <w:rFonts w:ascii="GHEA Grapalat" w:hAnsi="GHEA Grapalat"/>
          <w:sz w:val="24"/>
          <w:szCs w:val="24"/>
        </w:rPr>
        <w:t>երջնական աստրենտ նշանակելու, դրա չափը փոփոխելու կամ աստրենտը դադարեցնելու և դատական ակտի կատարման շրջադարձի դիմումի քննության արդյունքներով դատարանի կայացրած որոշումների, որոնք օրինական ուժի մեջ են մտնում հրապարակման պահից երկու շաբաթ անց</w:t>
      </w:r>
      <w:r w:rsidRPr="00014B2D">
        <w:rPr>
          <w:rFonts w:ascii="GHEA Grapalat" w:eastAsiaTheme="minorEastAsia" w:hAnsi="GHEA Grapalat"/>
          <w:sz w:val="24"/>
          <w:szCs w:val="24"/>
          <w:lang w:eastAsia="ko-KR"/>
        </w:rPr>
        <w:t> բառերով</w:t>
      </w:r>
      <w:r w:rsidRPr="00014B2D">
        <w:rPr>
          <w:rFonts w:ascii="GHEA Grapalat" w:hAnsi="GHEA Grapalat"/>
          <w:color w:val="000000"/>
          <w:sz w:val="24"/>
          <w:szCs w:val="24"/>
          <w:shd w:val="clear" w:color="auto" w:fill="FFFFFF"/>
        </w:rPr>
        <w:t>։</w:t>
      </w:r>
    </w:p>
    <w:p w14:paraId="0B13C57E" w14:textId="108C34F0" w:rsidR="00012E83" w:rsidRPr="00014B2D" w:rsidRDefault="00012E83"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6DD79D92" w14:textId="21DC8695" w:rsidR="00012E83" w:rsidRPr="00014B2D" w:rsidRDefault="00012E83"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bCs/>
          <w:color w:val="000000"/>
          <w:sz w:val="24"/>
          <w:szCs w:val="24"/>
          <w:shd w:val="clear" w:color="auto" w:fill="FFFFFF"/>
        </w:rPr>
        <w:t xml:space="preserve">Հոդված </w:t>
      </w:r>
      <w:r w:rsidR="005646AE">
        <w:rPr>
          <w:rFonts w:ascii="GHEA Grapalat" w:hAnsi="GHEA Grapalat"/>
          <w:b/>
          <w:bCs/>
          <w:color w:val="000000"/>
          <w:sz w:val="24"/>
          <w:szCs w:val="24"/>
          <w:shd w:val="clear" w:color="auto" w:fill="FFFFFF"/>
        </w:rPr>
        <w:t>5</w:t>
      </w:r>
      <w:r w:rsidRPr="00014B2D">
        <w:rPr>
          <w:rFonts w:ascii="GHEA Grapalat" w:hAnsi="GHEA Grapalat"/>
          <w:b/>
          <w:bCs/>
          <w:color w:val="000000"/>
          <w:sz w:val="24"/>
          <w:szCs w:val="24"/>
          <w:shd w:val="clear" w:color="auto" w:fill="FFFFFF"/>
        </w:rPr>
        <w:t xml:space="preserve">. </w:t>
      </w:r>
      <w:r w:rsidRPr="00014B2D">
        <w:rPr>
          <w:rFonts w:ascii="GHEA Grapalat" w:hAnsi="GHEA Grapalat"/>
          <w:color w:val="000000"/>
          <w:sz w:val="24"/>
          <w:szCs w:val="24"/>
          <w:shd w:val="clear" w:color="auto" w:fill="FFFFFF"/>
        </w:rPr>
        <w:t>Օրենսգիրքը լրացնել V.1 բաժնով՝ հետևյալ բովանդակությամբ.</w:t>
      </w:r>
    </w:p>
    <w:p w14:paraId="5AE55D7B" w14:textId="77777777" w:rsidR="00012E83" w:rsidRPr="00014B2D" w:rsidRDefault="00012E83" w:rsidP="00012E83">
      <w:pPr>
        <w:tabs>
          <w:tab w:val="left" w:pos="851"/>
          <w:tab w:val="left" w:pos="993"/>
        </w:tabs>
        <w:spacing w:after="0" w:line="276" w:lineRule="auto"/>
        <w:jc w:val="both"/>
        <w:rPr>
          <w:rFonts w:ascii="GHEA Grapalat" w:hAnsi="GHEA Grapalat"/>
          <w:b/>
          <w:bCs/>
          <w:color w:val="000000"/>
          <w:sz w:val="24"/>
          <w:szCs w:val="24"/>
          <w:shd w:val="clear" w:color="auto" w:fill="FFFFFF"/>
        </w:rPr>
      </w:pPr>
    </w:p>
    <w:p w14:paraId="2C402BD3" w14:textId="38E67125" w:rsidR="00012E83" w:rsidRPr="00014B2D" w:rsidRDefault="00012E83" w:rsidP="00012E83">
      <w:pPr>
        <w:tabs>
          <w:tab w:val="left" w:pos="851"/>
          <w:tab w:val="left" w:pos="993"/>
        </w:tabs>
        <w:spacing w:after="0" w:line="276" w:lineRule="auto"/>
        <w:jc w:val="center"/>
        <w:rPr>
          <w:rFonts w:ascii="GHEA Grapalat" w:hAnsi="GHEA Grapalat"/>
          <w:b/>
          <w:bCs/>
          <w:color w:val="000000"/>
          <w:sz w:val="24"/>
          <w:szCs w:val="24"/>
          <w:shd w:val="clear" w:color="auto" w:fill="FFFFFF"/>
        </w:rPr>
      </w:pPr>
      <w:r w:rsidRPr="00014B2D">
        <w:rPr>
          <w:rFonts w:ascii="GHEA Grapalat" w:hAnsi="GHEA Grapalat"/>
          <w:b/>
          <w:bCs/>
          <w:color w:val="000000"/>
          <w:sz w:val="24"/>
          <w:szCs w:val="24"/>
          <w:shd w:val="clear" w:color="auto" w:fill="FFFFFF"/>
        </w:rPr>
        <w:t>«ԲԱԺԻՆ V.1</w:t>
      </w:r>
    </w:p>
    <w:p w14:paraId="34DE05F6" w14:textId="77777777" w:rsidR="00012E83" w:rsidRPr="00014B2D" w:rsidRDefault="00012E83" w:rsidP="00012E83">
      <w:pPr>
        <w:tabs>
          <w:tab w:val="left" w:pos="851"/>
          <w:tab w:val="left" w:pos="993"/>
        </w:tabs>
        <w:spacing w:after="0" w:line="276" w:lineRule="auto"/>
        <w:ind w:firstLine="567"/>
        <w:jc w:val="both"/>
        <w:rPr>
          <w:rFonts w:ascii="GHEA Grapalat" w:hAnsi="GHEA Grapalat"/>
          <w:b/>
          <w:bCs/>
          <w:color w:val="000000"/>
          <w:sz w:val="24"/>
          <w:szCs w:val="24"/>
          <w:shd w:val="clear" w:color="auto" w:fill="FFFFFF"/>
        </w:rPr>
      </w:pPr>
    </w:p>
    <w:p w14:paraId="44976CB5" w14:textId="77777777" w:rsidR="00012E83" w:rsidRPr="00014B2D" w:rsidRDefault="00012E83" w:rsidP="00012E83">
      <w:pPr>
        <w:tabs>
          <w:tab w:val="left" w:pos="851"/>
          <w:tab w:val="left" w:pos="993"/>
        </w:tabs>
        <w:spacing w:after="0" w:line="276" w:lineRule="auto"/>
        <w:jc w:val="center"/>
        <w:rPr>
          <w:rFonts w:ascii="GHEA Grapalat" w:hAnsi="GHEA Grapalat"/>
          <w:b/>
          <w:bCs/>
          <w:color w:val="000000"/>
          <w:sz w:val="24"/>
          <w:szCs w:val="24"/>
          <w:shd w:val="clear" w:color="auto" w:fill="FFFFFF"/>
        </w:rPr>
      </w:pPr>
      <w:r w:rsidRPr="00014B2D">
        <w:rPr>
          <w:rFonts w:ascii="GHEA Grapalat" w:hAnsi="GHEA Grapalat"/>
          <w:b/>
          <w:bCs/>
          <w:color w:val="000000"/>
          <w:sz w:val="24"/>
          <w:szCs w:val="24"/>
          <w:shd w:val="clear" w:color="auto" w:fill="FFFFFF"/>
        </w:rPr>
        <w:t>ԿԱՏԱՐՈՂԱԿԱՆ ՎԱՐՈՒՅԹԻ ՀԵՏ ԿԱՊՎԱԾ ՀԱՐՑԵՐԻ ԼՈՒԾՈՒՄԸ</w:t>
      </w:r>
    </w:p>
    <w:p w14:paraId="00323A64" w14:textId="77777777" w:rsidR="00012E83" w:rsidRPr="00014B2D" w:rsidRDefault="00012E83" w:rsidP="00012E83">
      <w:pPr>
        <w:tabs>
          <w:tab w:val="left" w:pos="851"/>
          <w:tab w:val="left" w:pos="993"/>
        </w:tabs>
        <w:spacing w:after="0" w:line="276" w:lineRule="auto"/>
        <w:jc w:val="center"/>
        <w:rPr>
          <w:rFonts w:ascii="GHEA Grapalat" w:hAnsi="GHEA Grapalat"/>
          <w:b/>
          <w:bCs/>
          <w:color w:val="000000"/>
          <w:sz w:val="24"/>
          <w:szCs w:val="24"/>
          <w:shd w:val="clear" w:color="auto" w:fill="FFFFFF"/>
        </w:rPr>
      </w:pPr>
    </w:p>
    <w:p w14:paraId="21F6D19E" w14:textId="77777777" w:rsidR="00012E83" w:rsidRPr="00014B2D" w:rsidRDefault="00012E83" w:rsidP="00012E83">
      <w:pPr>
        <w:tabs>
          <w:tab w:val="left" w:pos="851"/>
          <w:tab w:val="left" w:pos="993"/>
        </w:tabs>
        <w:spacing w:after="0" w:line="276" w:lineRule="auto"/>
        <w:jc w:val="center"/>
        <w:rPr>
          <w:rFonts w:ascii="GHEA Grapalat" w:hAnsi="GHEA Grapalat"/>
          <w:b/>
          <w:bCs/>
          <w:color w:val="000000"/>
          <w:sz w:val="24"/>
          <w:szCs w:val="24"/>
          <w:shd w:val="clear" w:color="auto" w:fill="FFFFFF"/>
        </w:rPr>
      </w:pPr>
      <w:r w:rsidRPr="00014B2D">
        <w:rPr>
          <w:rFonts w:ascii="GHEA Grapalat" w:hAnsi="GHEA Grapalat"/>
          <w:b/>
          <w:bCs/>
          <w:color w:val="000000"/>
          <w:sz w:val="24"/>
          <w:szCs w:val="24"/>
          <w:shd w:val="clear" w:color="auto" w:fill="FFFFFF"/>
        </w:rPr>
        <w:lastRenderedPageBreak/>
        <w:t>Գ Լ ՈՒ Խ 31.9</w:t>
      </w:r>
    </w:p>
    <w:p w14:paraId="14D45239" w14:textId="77777777" w:rsidR="00012E83" w:rsidRPr="00014B2D" w:rsidRDefault="00012E83" w:rsidP="00012E83">
      <w:pPr>
        <w:tabs>
          <w:tab w:val="left" w:pos="851"/>
          <w:tab w:val="left" w:pos="993"/>
        </w:tabs>
        <w:spacing w:after="0" w:line="276" w:lineRule="auto"/>
        <w:jc w:val="center"/>
        <w:rPr>
          <w:rFonts w:ascii="GHEA Grapalat" w:hAnsi="GHEA Grapalat"/>
          <w:b/>
          <w:bCs/>
          <w:color w:val="000000"/>
          <w:sz w:val="24"/>
          <w:szCs w:val="24"/>
          <w:shd w:val="clear" w:color="auto" w:fill="FFFFFF"/>
        </w:rPr>
      </w:pPr>
    </w:p>
    <w:p w14:paraId="306322EF" w14:textId="77777777" w:rsidR="00012E83" w:rsidRPr="00014B2D" w:rsidRDefault="00012E83" w:rsidP="00012E83">
      <w:pPr>
        <w:tabs>
          <w:tab w:val="left" w:pos="851"/>
          <w:tab w:val="left" w:pos="993"/>
        </w:tabs>
        <w:spacing w:after="0" w:line="276" w:lineRule="auto"/>
        <w:jc w:val="center"/>
        <w:rPr>
          <w:rFonts w:ascii="GHEA Grapalat" w:hAnsi="GHEA Grapalat"/>
          <w:b/>
          <w:bCs/>
          <w:i/>
          <w:iCs/>
          <w:color w:val="000000"/>
          <w:sz w:val="24"/>
          <w:szCs w:val="24"/>
          <w:shd w:val="clear" w:color="auto" w:fill="FFFFFF"/>
        </w:rPr>
      </w:pPr>
      <w:r w:rsidRPr="00014B2D">
        <w:rPr>
          <w:rFonts w:ascii="GHEA Grapalat" w:hAnsi="GHEA Grapalat"/>
          <w:b/>
          <w:bCs/>
          <w:i/>
          <w:iCs/>
          <w:color w:val="000000"/>
          <w:sz w:val="24"/>
          <w:szCs w:val="24"/>
          <w:shd w:val="clear" w:color="auto" w:fill="FFFFFF"/>
        </w:rPr>
        <w:t>ԿԱՏԱՐՈՂԱԿԱՆ ՎԱՐՈՒՅԹԻ ՀԵՏ ԿԱՊՎԱԾ ՀԱՐՑԵՐԻ ԼՈՒԾՄԱՆ ԿԱՐԳԸ</w:t>
      </w:r>
    </w:p>
    <w:p w14:paraId="663FF693" w14:textId="77777777" w:rsidR="00012E83" w:rsidRPr="00014B2D" w:rsidRDefault="00012E83" w:rsidP="00012E83">
      <w:pPr>
        <w:tabs>
          <w:tab w:val="left" w:pos="851"/>
          <w:tab w:val="left" w:pos="993"/>
        </w:tabs>
        <w:spacing w:after="0" w:line="276" w:lineRule="auto"/>
        <w:jc w:val="center"/>
        <w:rPr>
          <w:rFonts w:ascii="GHEA Grapalat" w:hAnsi="GHEA Grapalat"/>
          <w:b/>
          <w:bCs/>
          <w:i/>
          <w:iCs/>
          <w:color w:val="000000"/>
          <w:sz w:val="24"/>
          <w:szCs w:val="24"/>
          <w:shd w:val="clear" w:color="auto" w:fill="FFFFFF"/>
        </w:rPr>
      </w:pPr>
    </w:p>
    <w:p w14:paraId="3EE357BE" w14:textId="77777777" w:rsidR="00012E83" w:rsidRPr="00014B2D" w:rsidRDefault="00012E83" w:rsidP="00012E83">
      <w:pPr>
        <w:tabs>
          <w:tab w:val="left" w:pos="851"/>
          <w:tab w:val="left" w:pos="993"/>
        </w:tabs>
        <w:spacing w:after="0" w:line="276" w:lineRule="auto"/>
        <w:ind w:firstLine="567"/>
        <w:jc w:val="both"/>
        <w:rPr>
          <w:rFonts w:ascii="GHEA Grapalat" w:hAnsi="GHEA Grapalat"/>
          <w:b/>
          <w:bCs/>
          <w:color w:val="000000"/>
          <w:sz w:val="24"/>
          <w:szCs w:val="24"/>
          <w:shd w:val="clear" w:color="auto" w:fill="FFFFFF"/>
        </w:rPr>
      </w:pPr>
      <w:r w:rsidRPr="00014B2D">
        <w:rPr>
          <w:rFonts w:ascii="GHEA Grapalat" w:hAnsi="GHEA Grapalat"/>
          <w:b/>
          <w:bCs/>
          <w:color w:val="000000"/>
          <w:sz w:val="24"/>
          <w:szCs w:val="24"/>
          <w:shd w:val="clear" w:color="auto" w:fill="FFFFFF"/>
        </w:rPr>
        <w:t>Հոդված 222.28. Կատարողական վարույթի հետ կապված դիմումների և միջնորդությունների քննության և լուծման կարգը</w:t>
      </w:r>
    </w:p>
    <w:p w14:paraId="32A9F4E8" w14:textId="77777777" w:rsidR="00012E83" w:rsidRPr="00014B2D" w:rsidRDefault="00012E83" w:rsidP="00012E83">
      <w:pPr>
        <w:tabs>
          <w:tab w:val="left" w:pos="851"/>
          <w:tab w:val="left" w:pos="993"/>
        </w:tabs>
        <w:spacing w:after="0" w:line="276" w:lineRule="auto"/>
        <w:ind w:firstLine="567"/>
        <w:jc w:val="both"/>
        <w:rPr>
          <w:rFonts w:ascii="GHEA Grapalat" w:hAnsi="GHEA Grapalat"/>
          <w:color w:val="000000"/>
          <w:sz w:val="24"/>
          <w:szCs w:val="24"/>
          <w:shd w:val="clear" w:color="auto" w:fill="FFFFFF"/>
        </w:rPr>
      </w:pPr>
    </w:p>
    <w:p w14:paraId="3D253CCD" w14:textId="6BA5EE69" w:rsidR="00012E83" w:rsidRPr="00014B2D" w:rsidRDefault="00012E83" w:rsidP="00585F76">
      <w:pPr>
        <w:pStyle w:val="ListParagraph"/>
        <w:numPr>
          <w:ilvl w:val="0"/>
          <w:numId w:val="212"/>
        </w:numPr>
        <w:tabs>
          <w:tab w:val="left" w:pos="851"/>
        </w:tabs>
        <w:spacing w:after="0" w:line="276" w:lineRule="auto"/>
        <w:ind w:left="0" w:firstLine="567"/>
        <w:jc w:val="both"/>
        <w:rPr>
          <w:rFonts w:ascii="GHEA Grapalat" w:hAnsi="GHEA Grapalat"/>
          <w:sz w:val="24"/>
          <w:szCs w:val="24"/>
        </w:rPr>
      </w:pPr>
      <w:r w:rsidRPr="00014B2D">
        <w:rPr>
          <w:rFonts w:ascii="GHEA Grapalat" w:hAnsi="GHEA Grapalat"/>
          <w:sz w:val="24"/>
          <w:szCs w:val="24"/>
        </w:rPr>
        <w:t>Վարչական դատավարության կարգով կայացված դատական ակտերի հարկադիր կատարման համար հարուցված կատարողական վարույթի շրջանակում վարչական դատարան կամ դատական ակտը կայացրած՝ վերաքննիչ վարչական դատարան կամ վճռաբեկ դատարան ներկայացվող դիմումներն ու միջնորդությունները քննվում և լուծվում են սույն օրենսգրքով նախատեսված ընդհանուր կանոնների համաձայն` այն հատուկ կանոնների պահպանմամբ, որոնք սահմանված են սույն գլխի դրույթներով:</w:t>
      </w:r>
    </w:p>
    <w:p w14:paraId="589A5A1D" w14:textId="77777777" w:rsidR="00012E83" w:rsidRPr="00014B2D" w:rsidRDefault="00012E83" w:rsidP="00585F76">
      <w:pPr>
        <w:pStyle w:val="ListParagraph"/>
        <w:numPr>
          <w:ilvl w:val="0"/>
          <w:numId w:val="212"/>
        </w:numPr>
        <w:tabs>
          <w:tab w:val="left" w:pos="851"/>
        </w:tabs>
        <w:spacing w:after="0" w:line="276" w:lineRule="auto"/>
        <w:ind w:left="0" w:firstLine="567"/>
        <w:jc w:val="both"/>
        <w:rPr>
          <w:rFonts w:ascii="GHEA Grapalat" w:hAnsi="GHEA Grapalat"/>
          <w:sz w:val="24"/>
          <w:szCs w:val="24"/>
        </w:rPr>
      </w:pPr>
      <w:r w:rsidRPr="00014B2D">
        <w:rPr>
          <w:rFonts w:ascii="GHEA Grapalat" w:hAnsi="GHEA Grapalat"/>
          <w:sz w:val="24"/>
          <w:szCs w:val="24"/>
        </w:rPr>
        <w:t>Սույն գլխով նախատեսված դիմումներն ու միջնորդությունները քննվում են նախկինում հարուցված վարչական գործի շրջանակներում։</w:t>
      </w:r>
    </w:p>
    <w:p w14:paraId="347FFBFA" w14:textId="77777777" w:rsidR="00012E83" w:rsidRPr="00014B2D" w:rsidRDefault="00012E83" w:rsidP="00012E83">
      <w:pPr>
        <w:tabs>
          <w:tab w:val="left" w:pos="851"/>
          <w:tab w:val="left" w:pos="993"/>
        </w:tabs>
        <w:spacing w:after="0" w:line="276" w:lineRule="auto"/>
        <w:ind w:firstLine="567"/>
        <w:jc w:val="both"/>
        <w:rPr>
          <w:rFonts w:ascii="GHEA Grapalat" w:hAnsi="GHEA Grapalat"/>
          <w:b/>
          <w:bCs/>
          <w:color w:val="000000"/>
          <w:sz w:val="24"/>
          <w:szCs w:val="24"/>
          <w:shd w:val="clear" w:color="auto" w:fill="FFFFFF"/>
        </w:rPr>
      </w:pPr>
    </w:p>
    <w:p w14:paraId="2CF27FD0" w14:textId="77777777" w:rsidR="00012E83" w:rsidRPr="00014B2D" w:rsidRDefault="00012E83" w:rsidP="00012E83">
      <w:pPr>
        <w:tabs>
          <w:tab w:val="left" w:pos="851"/>
          <w:tab w:val="left" w:pos="993"/>
        </w:tabs>
        <w:spacing w:after="0" w:line="276" w:lineRule="auto"/>
        <w:ind w:firstLine="567"/>
        <w:jc w:val="both"/>
        <w:rPr>
          <w:rFonts w:ascii="GHEA Grapalat" w:hAnsi="GHEA Grapalat"/>
          <w:b/>
          <w:bCs/>
          <w:color w:val="000000"/>
          <w:sz w:val="24"/>
          <w:szCs w:val="24"/>
          <w:shd w:val="clear" w:color="auto" w:fill="FFFFFF"/>
        </w:rPr>
      </w:pPr>
      <w:r w:rsidRPr="00014B2D">
        <w:rPr>
          <w:rFonts w:ascii="GHEA Grapalat" w:hAnsi="GHEA Grapalat"/>
          <w:b/>
          <w:bCs/>
          <w:color w:val="000000"/>
          <w:sz w:val="24"/>
          <w:szCs w:val="24"/>
          <w:shd w:val="clear" w:color="auto" w:fill="FFFFFF"/>
        </w:rPr>
        <w:t xml:space="preserve">Հոդված </w:t>
      </w:r>
      <w:r w:rsidRPr="00014B2D">
        <w:rPr>
          <w:rFonts w:ascii="GHEA Grapalat" w:hAnsi="GHEA Grapalat"/>
          <w:b/>
          <w:bCs/>
          <w:color w:val="000000"/>
          <w:sz w:val="24"/>
          <w:szCs w:val="24"/>
          <w:shd w:val="clear" w:color="auto" w:fill="FFFFFF"/>
          <w:lang w:val="en-US"/>
        </w:rPr>
        <w:t>222.29</w:t>
      </w:r>
      <w:r w:rsidRPr="00014B2D">
        <w:rPr>
          <w:rFonts w:ascii="GHEA Grapalat" w:hAnsi="GHEA Grapalat"/>
          <w:b/>
          <w:bCs/>
          <w:color w:val="000000"/>
          <w:sz w:val="24"/>
          <w:szCs w:val="24"/>
          <w:shd w:val="clear" w:color="auto" w:fill="FFFFFF"/>
        </w:rPr>
        <w:t>. Կատարողական վաղեմության ժամկետը վերականգնելը</w:t>
      </w:r>
    </w:p>
    <w:p w14:paraId="6E1E07CE" w14:textId="77777777" w:rsidR="00012E83" w:rsidRPr="00014B2D" w:rsidRDefault="00012E83" w:rsidP="00012E83">
      <w:pPr>
        <w:tabs>
          <w:tab w:val="left" w:pos="851"/>
          <w:tab w:val="left" w:pos="993"/>
        </w:tabs>
        <w:spacing w:after="0" w:line="276" w:lineRule="auto"/>
        <w:ind w:firstLine="567"/>
        <w:jc w:val="both"/>
        <w:rPr>
          <w:rFonts w:ascii="GHEA Grapalat" w:hAnsi="GHEA Grapalat"/>
          <w:color w:val="000000"/>
          <w:sz w:val="24"/>
          <w:szCs w:val="24"/>
          <w:shd w:val="clear" w:color="auto" w:fill="FFFFFF"/>
        </w:rPr>
      </w:pPr>
    </w:p>
    <w:p w14:paraId="111E615A" w14:textId="77777777" w:rsidR="00012E83" w:rsidRPr="00014B2D" w:rsidRDefault="00012E83" w:rsidP="00F963A5">
      <w:pPr>
        <w:pStyle w:val="ListParagraph"/>
        <w:numPr>
          <w:ilvl w:val="0"/>
          <w:numId w:val="209"/>
        </w:numPr>
        <w:tabs>
          <w:tab w:val="left" w:pos="709"/>
          <w:tab w:val="left" w:pos="851"/>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Պահանջատերը կատարողական վաղեմության ժամկետը վերականգնելու, այդ թվում՝ </w:t>
      </w:r>
      <w:r w:rsidRPr="00014B2D">
        <w:rPr>
          <w:rFonts w:ascii="GHEA Grapalat" w:hAnsi="GHEA Grapalat"/>
          <w:color w:val="000000"/>
          <w:sz w:val="24"/>
          <w:szCs w:val="24"/>
          <w:shd w:val="clear" w:color="auto" w:fill="FFFFFF"/>
        </w:rPr>
        <w:t xml:space="preserve">տարաժամկետ կամ պարբերական կատարում ենթադրող դատական ակտով </w:t>
      </w:r>
      <w:r w:rsidRPr="00014B2D">
        <w:rPr>
          <w:rFonts w:ascii="GHEA Grapalat" w:hAnsi="GHEA Grapalat"/>
          <w:sz w:val="24"/>
          <w:szCs w:val="24"/>
        </w:rPr>
        <w:t>«Կատարողական վարույթի մասին» օրենքի 35-րդ հոդվածի 3-րդ մասով</w:t>
      </w:r>
      <w:r w:rsidRPr="00014B2D">
        <w:rPr>
          <w:rFonts w:ascii="GHEA Grapalat" w:hAnsi="GHEA Grapalat"/>
          <w:color w:val="000000"/>
          <w:sz w:val="24"/>
          <w:szCs w:val="24"/>
          <w:shd w:val="clear" w:color="auto" w:fill="FFFFFF"/>
        </w:rPr>
        <w:t xml:space="preserve"> սահմանվածից ավելի վաղ ժամանակահատվածում չկատարված պարտավորությունների հարկադիր կատարումը թույլատրելու մասին միջնորդությունները ներկայացնում է վարչական դատարան։</w:t>
      </w:r>
    </w:p>
    <w:p w14:paraId="55896261" w14:textId="77777777" w:rsidR="00012E83" w:rsidRPr="00014B2D" w:rsidRDefault="00012E83" w:rsidP="00F963A5">
      <w:pPr>
        <w:pStyle w:val="ListParagraph"/>
        <w:numPr>
          <w:ilvl w:val="0"/>
          <w:numId w:val="20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Պահանջատիրոջ միջնորդությանը կցվում է միջնորդությունը և դրան կից փաստաթղթերի պատճենները պարտապանին ուղարկելու վերաբերյալ ապացույց։ Սույն մասով սահմանված պահանջը չպահպանելու դեպքում միջնորդությունը չի քննարկվում, որի մասին վարչական դատարանը տեղեկացնում է պահանջատիրոջը միջնորդությունը դատարանում ստացվելուց հետո եռօրյա ժամկետում:</w:t>
      </w:r>
    </w:p>
    <w:p w14:paraId="12901548" w14:textId="77777777" w:rsidR="00012E83" w:rsidRPr="00014B2D" w:rsidRDefault="00012E83" w:rsidP="00F963A5">
      <w:pPr>
        <w:pStyle w:val="ListParagraph"/>
        <w:numPr>
          <w:ilvl w:val="0"/>
          <w:numId w:val="20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Վարչական դատարանը միջնորդությունը քննում է առանց դատական նիստ հրավիրելու՝ միջնորդությունն ստանալու օրվանից հետո մեկամսյա ժամկետում: Վարչական դատարանն այդ ժամկետում կարող է հրավիրել դատական նիստ, եթե </w:t>
      </w:r>
      <w:r w:rsidRPr="00014B2D">
        <w:rPr>
          <w:rFonts w:ascii="GHEA Grapalat" w:eastAsia="Times New Roman" w:hAnsi="GHEA Grapalat" w:cs="GHEA Grapalat"/>
          <w:sz w:val="24"/>
          <w:szCs w:val="24"/>
          <w:lang w:eastAsia="hy-AM"/>
        </w:rPr>
        <w:t>դա թելադրված է միջնորդության լուծման համար նշանակություն ունեցող հանգամանքների և գործում առկա ապացույցների վերաբերյալ պարզաբանումներ ստանալու կամ բացառապես դատական նիստում կատարման ենթակա դատավարական գործողությունների անհրաժեշտությամբ</w:t>
      </w:r>
      <w:r w:rsidRPr="00014B2D">
        <w:rPr>
          <w:rFonts w:ascii="GHEA Grapalat" w:hAnsi="GHEA Grapalat"/>
          <w:sz w:val="24"/>
          <w:szCs w:val="24"/>
        </w:rPr>
        <w:t xml:space="preserve">։ </w:t>
      </w:r>
    </w:p>
    <w:p w14:paraId="3C8D302A" w14:textId="77777777" w:rsidR="00012E83" w:rsidRPr="00014B2D" w:rsidRDefault="00012E83" w:rsidP="00F963A5">
      <w:pPr>
        <w:pStyle w:val="ListParagraph"/>
        <w:numPr>
          <w:ilvl w:val="0"/>
          <w:numId w:val="20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lastRenderedPageBreak/>
        <w:t xml:space="preserve">Միջնորդության քննարկման արդյունքներով վարչական դատարանը կայացնում է որոշում, որը կարող է բողոքարկվել։ Վարչական դատարանը բավարարում է միջնորդությունը, եթե կատարողական վաղեմության ժամկետը բաց թողնելու կամ </w:t>
      </w:r>
      <w:r w:rsidRPr="00014B2D">
        <w:rPr>
          <w:rFonts w:ascii="GHEA Grapalat" w:hAnsi="GHEA Grapalat"/>
          <w:color w:val="000000"/>
          <w:sz w:val="24"/>
          <w:szCs w:val="24"/>
          <w:shd w:val="clear" w:color="auto" w:fill="FFFFFF"/>
        </w:rPr>
        <w:t xml:space="preserve">տարաժամկետ կամ պարբերական կատարում ենթադրող դատական ակտի </w:t>
      </w:r>
      <w:r w:rsidRPr="00014B2D">
        <w:rPr>
          <w:rFonts w:ascii="GHEA Grapalat" w:hAnsi="GHEA Grapalat"/>
          <w:sz w:val="24"/>
          <w:szCs w:val="24"/>
        </w:rPr>
        <w:t xml:space="preserve">հարկադիր կատարման դիմումն ավելի վաղ չներկայացնելու պատճառները ճանաչում է հարգելի։ </w:t>
      </w:r>
      <w:r w:rsidRPr="00014B2D">
        <w:rPr>
          <w:rFonts w:ascii="GHEA Grapalat" w:hAnsi="GHEA Grapalat"/>
          <w:color w:val="000000"/>
          <w:sz w:val="24"/>
          <w:szCs w:val="24"/>
          <w:shd w:val="clear" w:color="auto" w:fill="FFFFFF"/>
        </w:rPr>
        <w:t xml:space="preserve">Տարաժամկետ կամ պարբերական կատարում ենթադրող դատական ակտով </w:t>
      </w:r>
      <w:r w:rsidRPr="00014B2D">
        <w:rPr>
          <w:rFonts w:ascii="GHEA Grapalat" w:hAnsi="GHEA Grapalat"/>
          <w:sz w:val="24"/>
          <w:szCs w:val="24"/>
        </w:rPr>
        <w:t>«Կատարողական վարույթի մասին» օրենքի 35-րդ հոդվածի 3-րդ մասով</w:t>
      </w:r>
      <w:r w:rsidRPr="00014B2D">
        <w:rPr>
          <w:rFonts w:ascii="GHEA Grapalat" w:hAnsi="GHEA Grapalat"/>
          <w:color w:val="000000"/>
          <w:sz w:val="24"/>
          <w:szCs w:val="24"/>
          <w:shd w:val="clear" w:color="auto" w:fill="FFFFFF"/>
        </w:rPr>
        <w:t xml:space="preserve"> սահմանվածից ավելի վաղ ժամանակահատվածում չկատարված պարտավորությունների հարկադիր կատարումը թույլատրել</w:t>
      </w:r>
      <w:r w:rsidRPr="00014B2D">
        <w:rPr>
          <w:rFonts w:ascii="GHEA Grapalat" w:hAnsi="GHEA Grapalat"/>
          <w:sz w:val="24"/>
          <w:szCs w:val="24"/>
        </w:rPr>
        <w:t>իս դատարանը սահմանում է այդ ժամանակահատվածը։</w:t>
      </w:r>
    </w:p>
    <w:p w14:paraId="0F7DA044" w14:textId="77777777" w:rsidR="00012E83" w:rsidRPr="00014B2D" w:rsidRDefault="00012E83" w:rsidP="00F963A5">
      <w:pPr>
        <w:pStyle w:val="ListParagraph"/>
        <w:numPr>
          <w:ilvl w:val="0"/>
          <w:numId w:val="209"/>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Պահանջատերը սույն հոդվածի 1-ին մասով նախատեսված միջնորդություն չի կարող ներկայացնել, իսկ ներկայացված միջնորդությունը ենթակա չէ քննարկման, եթե կատարողական վաղեմության ժամկետը բաց է թողնվել ավելի քան տասը տարի ժամկետով, կամ եթե պահանջատերը «Կատարողական վարույթի մասին» օրենքի 35-րդ հոդվածի 3-րդ մասով նախատեսված դեպքերում խնդրում է թույլատրել տասը տարուց ավելի վաղ ժամանակահատվածում չկատարված պարտավորությունների հարկադիր կատարումը։</w:t>
      </w:r>
    </w:p>
    <w:p w14:paraId="6179FE7C" w14:textId="77777777" w:rsidR="00012E83" w:rsidRPr="00014B2D" w:rsidRDefault="00012E83" w:rsidP="00012E83">
      <w:pPr>
        <w:rPr>
          <w:sz w:val="24"/>
          <w:szCs w:val="24"/>
        </w:rPr>
      </w:pPr>
    </w:p>
    <w:p w14:paraId="2024B437" w14:textId="77777777" w:rsidR="00012E83" w:rsidRPr="00014B2D" w:rsidRDefault="00012E83" w:rsidP="00012E83">
      <w:pPr>
        <w:pStyle w:val="ListParagraph"/>
        <w:tabs>
          <w:tab w:val="left" w:pos="851"/>
          <w:tab w:val="left" w:pos="993"/>
        </w:tabs>
        <w:spacing w:after="0" w:line="276" w:lineRule="auto"/>
        <w:ind w:left="0" w:firstLine="567"/>
        <w:jc w:val="both"/>
        <w:rPr>
          <w:rFonts w:ascii="GHEA Grapalat" w:hAnsi="GHEA Grapalat"/>
          <w:b/>
          <w:bCs/>
          <w:sz w:val="24"/>
          <w:szCs w:val="24"/>
        </w:rPr>
      </w:pPr>
      <w:r w:rsidRPr="00014B2D">
        <w:rPr>
          <w:rFonts w:ascii="GHEA Grapalat" w:hAnsi="GHEA Grapalat"/>
          <w:b/>
          <w:bCs/>
          <w:sz w:val="24"/>
          <w:szCs w:val="24"/>
        </w:rPr>
        <w:t>Հոդված 222.30. Հարկադիր կատարման ենթակա դատական ակտի պարզաբանումը</w:t>
      </w:r>
    </w:p>
    <w:p w14:paraId="3B225B4D" w14:textId="77777777" w:rsidR="00012E83" w:rsidRPr="00014B2D" w:rsidRDefault="00012E83" w:rsidP="00012E83">
      <w:pPr>
        <w:pStyle w:val="ListParagraph"/>
        <w:tabs>
          <w:tab w:val="left" w:pos="851"/>
          <w:tab w:val="left" w:pos="993"/>
        </w:tabs>
        <w:spacing w:after="0" w:line="276" w:lineRule="auto"/>
        <w:ind w:left="0" w:firstLine="567"/>
        <w:jc w:val="both"/>
        <w:rPr>
          <w:rFonts w:ascii="GHEA Grapalat" w:hAnsi="GHEA Grapalat"/>
          <w:b/>
          <w:bCs/>
          <w:sz w:val="24"/>
          <w:szCs w:val="24"/>
        </w:rPr>
      </w:pPr>
    </w:p>
    <w:p w14:paraId="30157117" w14:textId="77777777" w:rsidR="00012E83" w:rsidRPr="00014B2D" w:rsidRDefault="00012E83" w:rsidP="00F963A5">
      <w:pPr>
        <w:pStyle w:val="NormalWeb"/>
        <w:numPr>
          <w:ilvl w:val="0"/>
          <w:numId w:val="213"/>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rPr>
      </w:pPr>
      <w:r w:rsidRPr="00014B2D">
        <w:rPr>
          <w:rFonts w:ascii="GHEA Grapalat" w:hAnsi="GHEA Grapalat"/>
        </w:rPr>
        <w:t xml:space="preserve">Հարկադիր կատարման ենթակա դատական ակտի պահանջը պարզ չլինելու դեպքում հարկադիր </w:t>
      </w:r>
      <w:r w:rsidRPr="00014B2D">
        <w:rPr>
          <w:rFonts w:ascii="GHEA Grapalat" w:hAnsi="GHEA Grapalat" w:cs="GHEA Grapalat"/>
        </w:rPr>
        <w:t>կատարողը կարող է դիմել</w:t>
      </w:r>
      <w:r w:rsidRPr="00014B2D">
        <w:rPr>
          <w:rFonts w:ascii="GHEA Grapalat" w:hAnsi="GHEA Grapalat"/>
        </w:rPr>
        <w:t xml:space="preserve"> դատական ակտը կայացրած դատա</w:t>
      </w:r>
      <w:r w:rsidRPr="00014B2D">
        <w:rPr>
          <w:rFonts w:ascii="GHEA Grapalat" w:hAnsi="GHEA Grapalat" w:cs="GHEA Grapalat"/>
        </w:rPr>
        <w:t>րան</w:t>
      </w:r>
      <w:r w:rsidRPr="00014B2D">
        <w:rPr>
          <w:rFonts w:ascii="GHEA Grapalat" w:hAnsi="GHEA Grapalat"/>
        </w:rPr>
        <w:t xml:space="preserve">` </w:t>
      </w:r>
      <w:r w:rsidRPr="00014B2D">
        <w:rPr>
          <w:rFonts w:ascii="GHEA Grapalat" w:hAnsi="GHEA Grapalat" w:cs="GHEA Grapalat"/>
        </w:rPr>
        <w:t>այն</w:t>
      </w:r>
      <w:r w:rsidRPr="00014B2D">
        <w:rPr>
          <w:rFonts w:ascii="GHEA Grapalat" w:hAnsi="GHEA Grapalat"/>
        </w:rPr>
        <w:t xml:space="preserve"> պարզաբանելու համար: Հարկադիր կատարողը պարտավոր է դիմումում շարադրել կատարման ենթակա ակտի պարզաբանման կարիք առաջացրած հանգամանքները, հստակ ձևակերպել պարզաբանման ենթակա հարցը, ինչպես նաև նշել կատարողական վարույթի մասնակիցների կազմը և նրանց ծանուցման հասցեները։ </w:t>
      </w:r>
    </w:p>
    <w:p w14:paraId="41A04A36" w14:textId="77777777" w:rsidR="00012E83" w:rsidRPr="00014B2D" w:rsidRDefault="00012E83" w:rsidP="00F963A5">
      <w:pPr>
        <w:pStyle w:val="ListParagraph"/>
        <w:numPr>
          <w:ilvl w:val="0"/>
          <w:numId w:val="213"/>
        </w:numPr>
        <w:shd w:val="clear" w:color="auto" w:fill="FFFFFF"/>
        <w:tabs>
          <w:tab w:val="left" w:pos="851"/>
          <w:tab w:val="left" w:pos="993"/>
        </w:tabs>
        <w:spacing w:after="0" w:line="276" w:lineRule="auto"/>
        <w:ind w:left="0" w:firstLine="567"/>
        <w:jc w:val="both"/>
        <w:rPr>
          <w:rFonts w:ascii="GHEA Grapalat" w:eastAsia="Times New Roman" w:hAnsi="GHEA Grapalat" w:cs="Times New Roman"/>
          <w:sz w:val="24"/>
          <w:szCs w:val="24"/>
          <w:lang w:eastAsia="hy-AM"/>
        </w:rPr>
      </w:pPr>
      <w:r w:rsidRPr="00014B2D">
        <w:rPr>
          <w:rFonts w:ascii="GHEA Grapalat" w:eastAsia="Times New Roman" w:hAnsi="GHEA Grapalat" w:cs="Times New Roman"/>
          <w:sz w:val="24"/>
          <w:szCs w:val="24"/>
          <w:lang w:eastAsia="hy-AM"/>
        </w:rPr>
        <w:t xml:space="preserve">Դատական ակտը կայացրած դատարանը </w:t>
      </w:r>
      <w:r w:rsidRPr="00014B2D">
        <w:rPr>
          <w:rFonts w:ascii="GHEA Grapalat" w:eastAsia="Times New Roman" w:hAnsi="GHEA Grapalat" w:cs="GHEA Grapalat"/>
          <w:sz w:val="24"/>
          <w:szCs w:val="24"/>
          <w:lang w:eastAsia="hy-AM"/>
        </w:rPr>
        <w:t>հարկադիր կատարողի դիմումը</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քննում</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է</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այն</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ստանալու</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օրվանից</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տասնօրյա</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ժամկետում, իսկ անհապաղ կատարման ենթակա դատական ակտերի պարզաբանման դիմումը՝ ոչ ուշ, քան այն ստանալու օրվանից եռօրյա ժամկետում</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 xml:space="preserve">Դիմումը քննվում է առանց դատական նիստ հրավիրելու, եթե դատարանը չի որոշում հրավիրել դատական նիստ՝ թելադրված դիմումի լուծման համար նշանակություն ունեցող հանգամանքների և գործում առկա ապացույցների վերաբերյալ պարզաբանումներ ստանալու կամ բացառապես դատական նիստում կատարման ենթակա դատավարական գործողությունների </w:t>
      </w:r>
      <w:r w:rsidRPr="00014B2D">
        <w:rPr>
          <w:rFonts w:ascii="GHEA Grapalat" w:eastAsia="Times New Roman" w:hAnsi="GHEA Grapalat" w:cs="GHEA Grapalat"/>
          <w:sz w:val="24"/>
          <w:szCs w:val="24"/>
          <w:lang w:eastAsia="hy-AM"/>
        </w:rPr>
        <w:lastRenderedPageBreak/>
        <w:t>անհրաժեշտությամբ։ Դատական նիստ հրավիրվելու դեպքում նիստի ժամանակի և վայրի մասին ծանուցվում են հարկադիր կատարողը և կատարողական վարույթի մասնակիցները, իսկ դիմումը քննվում և դրա վերաբերյալ որոշում է կայացվում դիմումը ստանալու օրվանից մեկ ամսվա ընթացքում։ Պատշաճ ծանուցված անձանց չներկայանալն արգելք չէ դիմումի քննության համար։</w:t>
      </w:r>
    </w:p>
    <w:p w14:paraId="3D4BBEB4" w14:textId="77777777" w:rsidR="00012E83" w:rsidRPr="00014B2D" w:rsidRDefault="00012E83" w:rsidP="00F963A5">
      <w:pPr>
        <w:pStyle w:val="ListParagraph"/>
        <w:numPr>
          <w:ilvl w:val="0"/>
          <w:numId w:val="213"/>
        </w:numPr>
        <w:shd w:val="clear" w:color="auto" w:fill="FFFFFF"/>
        <w:tabs>
          <w:tab w:val="left" w:pos="851"/>
          <w:tab w:val="left" w:pos="993"/>
        </w:tabs>
        <w:spacing w:after="0" w:line="276" w:lineRule="auto"/>
        <w:ind w:left="0" w:firstLine="567"/>
        <w:jc w:val="both"/>
        <w:rPr>
          <w:rFonts w:ascii="GHEA Grapalat" w:eastAsia="Times New Roman" w:hAnsi="GHEA Grapalat" w:cs="Times New Roman"/>
          <w:sz w:val="24"/>
          <w:szCs w:val="24"/>
          <w:lang w:eastAsia="hy-AM"/>
        </w:rPr>
      </w:pPr>
      <w:r w:rsidRPr="00014B2D">
        <w:rPr>
          <w:rFonts w:ascii="GHEA Grapalat" w:eastAsia="Times New Roman" w:hAnsi="GHEA Grapalat" w:cs="Times New Roman"/>
          <w:sz w:val="24"/>
          <w:szCs w:val="24"/>
          <w:lang w:eastAsia="hy-AM"/>
        </w:rPr>
        <w:t>Դիմումի քննության արդյունքներով դատարանը կայացնում է որոշում, որը բողոքարկման ենթակա չէ:</w:t>
      </w:r>
    </w:p>
    <w:p w14:paraId="1DDFC500" w14:textId="77777777" w:rsidR="00012E83" w:rsidRPr="00014B2D" w:rsidRDefault="00012E83" w:rsidP="00012E83">
      <w:pPr>
        <w:rPr>
          <w:sz w:val="24"/>
          <w:szCs w:val="24"/>
        </w:rPr>
      </w:pPr>
    </w:p>
    <w:p w14:paraId="2C956106" w14:textId="77777777" w:rsidR="00012E83" w:rsidRPr="00014B2D" w:rsidRDefault="00012E83" w:rsidP="00012E83">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Հոդված 222.31. Հարկադիր կատարման եղանակ կամ կարգ սահմանելը և փոփոխելը</w:t>
      </w:r>
    </w:p>
    <w:p w14:paraId="79B7FCB7" w14:textId="77777777" w:rsidR="00012E83" w:rsidRPr="00014B2D" w:rsidRDefault="00012E83" w:rsidP="00012E83">
      <w:pPr>
        <w:tabs>
          <w:tab w:val="left" w:pos="851"/>
          <w:tab w:val="left" w:pos="993"/>
        </w:tabs>
        <w:spacing w:after="0" w:line="276" w:lineRule="auto"/>
        <w:ind w:firstLine="567"/>
        <w:jc w:val="both"/>
        <w:rPr>
          <w:rFonts w:ascii="GHEA Grapalat" w:hAnsi="GHEA Grapalat"/>
          <w:sz w:val="24"/>
          <w:szCs w:val="24"/>
        </w:rPr>
      </w:pPr>
    </w:p>
    <w:p w14:paraId="2266FB02" w14:textId="77777777" w:rsidR="00012E83" w:rsidRPr="00014B2D" w:rsidRDefault="00012E83" w:rsidP="00F963A5">
      <w:pPr>
        <w:pStyle w:val="ListParagraph"/>
        <w:numPr>
          <w:ilvl w:val="0"/>
          <w:numId w:val="21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Կատարողական վարույթի կողմը, իսկ «Կատարողական վարույթի մասին» օրենքով սահմանված դեպքերում՝ նաև հարկադիր կատարողը, կարող են դիմում ներկայացնել վարչական դատարան՝ ոչ դրամական պահանջի կատարման եղանակի և (կամ) կարգի սահմանման կամ փոփոխման խնդրանքով։ Դիմումին կցվում են դիմումի և դրան կից փաստաթղթերի պատճենները կատարողական վարույթի մյուս մասնակիցներին և հարկադիր կատարողին ուղարկելու վերաբերյալ ապացույցներ։ Սույն մասով սահմանված պահանջը չպահպանելու դեպքում դիմումը չի քննարկվում, որի մասին վարչական դատարանը դիմողին տեղեկացնում է դիմումը դատարանում ստացվելուց հետո եռօրյա ժամկետում:</w:t>
      </w:r>
    </w:p>
    <w:p w14:paraId="63B83F63" w14:textId="77777777" w:rsidR="00012E83" w:rsidRPr="00014B2D" w:rsidRDefault="00012E83" w:rsidP="00F963A5">
      <w:pPr>
        <w:pStyle w:val="ListParagraph"/>
        <w:numPr>
          <w:ilvl w:val="0"/>
          <w:numId w:val="21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eastAsia="Times New Roman" w:hAnsi="GHEA Grapalat" w:cs="Times New Roman"/>
          <w:sz w:val="24"/>
          <w:szCs w:val="24"/>
          <w:lang w:eastAsia="hy-AM"/>
        </w:rPr>
        <w:t xml:space="preserve">Վարչական դատարանը </w:t>
      </w:r>
      <w:r w:rsidRPr="00014B2D">
        <w:rPr>
          <w:rFonts w:ascii="GHEA Grapalat" w:eastAsia="Times New Roman" w:hAnsi="GHEA Grapalat" w:cs="GHEA Grapalat"/>
          <w:sz w:val="24"/>
          <w:szCs w:val="24"/>
          <w:lang w:eastAsia="hy-AM"/>
        </w:rPr>
        <w:t>դիմումը</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քննում և որոշում</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է</w:t>
      </w:r>
      <w:r w:rsidRPr="00014B2D">
        <w:rPr>
          <w:rFonts w:ascii="GHEA Grapalat" w:eastAsia="Times New Roman" w:hAnsi="GHEA Grapalat" w:cs="Times New Roman"/>
          <w:sz w:val="24"/>
          <w:szCs w:val="24"/>
          <w:lang w:eastAsia="hy-AM"/>
        </w:rPr>
        <w:t xml:space="preserve"> կայացնում </w:t>
      </w:r>
      <w:r w:rsidRPr="00014B2D">
        <w:rPr>
          <w:rFonts w:ascii="GHEA Grapalat" w:eastAsia="Times New Roman" w:hAnsi="GHEA Grapalat" w:cs="GHEA Grapalat"/>
          <w:sz w:val="24"/>
          <w:szCs w:val="24"/>
          <w:lang w:eastAsia="hy-AM"/>
        </w:rPr>
        <w:t>այն</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ստանալուց հետո</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տասնհինգօրյա</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ժամկետում</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 xml:space="preserve">Դիմումը քննվում է առանց դատական նիստ հրավիրելու, եթե դատարանը չի որոշում հրավիրել դատական նիստ՝ թելադրված դիմումի լուծման համար նշանակություն ունեցող հանգամանքների և գործում առկա ապացույցների վերաբերյալ պարզաբանումներ ստանալու կամ բացառապես դատական նիստում կատարման ենթակա դատավարական գործողությունների անհրաժեշտությամբ։ </w:t>
      </w:r>
    </w:p>
    <w:p w14:paraId="2E6493A1" w14:textId="77777777" w:rsidR="00012E83" w:rsidRPr="00014B2D" w:rsidRDefault="00012E83" w:rsidP="00F963A5">
      <w:pPr>
        <w:pStyle w:val="ListParagraph"/>
        <w:numPr>
          <w:ilvl w:val="0"/>
          <w:numId w:val="21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eastAsia="Times New Roman" w:hAnsi="GHEA Grapalat" w:cs="GHEA Grapalat"/>
          <w:sz w:val="24"/>
          <w:szCs w:val="24"/>
          <w:lang w:eastAsia="hy-AM"/>
        </w:rPr>
        <w:t>Դատական նիստ հրավիրվելու դեպքում նիստի ժամանակի և վայրի մասին ծանուցվում են կատարողական վարույթի մասնակիցները, իսկ հարկադիր կատարողի դիմումի քննության դեպքում՝ նաև հարկադիր կատարողը (Հարկադիր կատարումն ապահովող ծառայությունը)։ Դատական նիստ հրավիրվելու դեպքում դիմումը քննվում և դրա վերաբերյալ որոշում է կայացվում դիմումը ստանալու օրվանից մեկ ամսվա ընթացքում։ Պատշաճ ծանուցված անձանց չներկայանալն արգելք չէ դիմումի քննության համար։</w:t>
      </w:r>
    </w:p>
    <w:p w14:paraId="63805915" w14:textId="77777777" w:rsidR="00012E83" w:rsidRPr="00014B2D" w:rsidRDefault="00012E83" w:rsidP="00F963A5">
      <w:pPr>
        <w:pStyle w:val="ListParagraph"/>
        <w:numPr>
          <w:ilvl w:val="0"/>
          <w:numId w:val="214"/>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 xml:space="preserve">Դիմումի քննության արդյունքներով վարչական դատարանը, առաջնորդվելով կատարողական վարույթի նպատակով և կատարողական վարույթի մասնակիցների </w:t>
      </w:r>
      <w:r w:rsidRPr="00014B2D">
        <w:rPr>
          <w:rFonts w:ascii="GHEA Grapalat" w:hAnsi="GHEA Grapalat"/>
          <w:sz w:val="24"/>
          <w:szCs w:val="24"/>
        </w:rPr>
        <w:lastRenderedPageBreak/>
        <w:t>իրավաչափ շահերի ողջամիտ հարաբերակցության չափանիշով, կայացնում է որոշում, որը բողոքարկման ենթակա չէ։</w:t>
      </w:r>
    </w:p>
    <w:p w14:paraId="4DE6736A" w14:textId="77777777" w:rsidR="00012E83" w:rsidRPr="00014B2D" w:rsidRDefault="00012E83" w:rsidP="00012E83">
      <w:pPr>
        <w:rPr>
          <w:sz w:val="24"/>
          <w:szCs w:val="24"/>
        </w:rPr>
      </w:pPr>
    </w:p>
    <w:p w14:paraId="1CE67BDB" w14:textId="77777777" w:rsidR="00012E83" w:rsidRPr="00014B2D" w:rsidRDefault="00012E83" w:rsidP="00012E83">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Հոդված 222.32. Ոչ դրամական պահանջով դատական ակտը չկատարելու համար տուժանք (վերջնական աստրենտ) նշանակելու կարգը</w:t>
      </w:r>
    </w:p>
    <w:p w14:paraId="512A4BF0" w14:textId="77777777" w:rsidR="00012E83" w:rsidRPr="00014B2D" w:rsidRDefault="00012E83" w:rsidP="00012E83">
      <w:pPr>
        <w:tabs>
          <w:tab w:val="left" w:pos="851"/>
          <w:tab w:val="left" w:pos="993"/>
        </w:tabs>
        <w:spacing w:after="0" w:line="276" w:lineRule="auto"/>
        <w:ind w:firstLine="567"/>
        <w:jc w:val="both"/>
        <w:rPr>
          <w:rFonts w:ascii="GHEA Grapalat" w:hAnsi="GHEA Grapalat"/>
          <w:sz w:val="24"/>
          <w:szCs w:val="24"/>
        </w:rPr>
      </w:pPr>
    </w:p>
    <w:p w14:paraId="5EB005AF" w14:textId="1B86A393" w:rsidR="00012E83" w:rsidRPr="00014B2D" w:rsidRDefault="00012E83" w:rsidP="000E6246">
      <w:pPr>
        <w:pStyle w:val="ListParagraph"/>
        <w:numPr>
          <w:ilvl w:val="0"/>
          <w:numId w:val="2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Գործն ըստ էության լուծող դատական ակտն օրինական ուժի մեջ մտնելուց հետո վարչական դատարանը կարող է դատական ակտով հաստատված ոչ դրամական պահանջը չկատարելու համար վերջնական աստրենտ</w:t>
      </w:r>
      <w:r w:rsidR="000E6246" w:rsidRPr="00014B2D">
        <w:rPr>
          <w:rFonts w:ascii="GHEA Grapalat" w:hAnsi="GHEA Grapalat"/>
          <w:sz w:val="24"/>
          <w:szCs w:val="24"/>
        </w:rPr>
        <w:t xml:space="preserve"> (պարտապանից հօգուտ պահանջատիրոջ բռնագանձման ենթակա դրամական տուժանք)</w:t>
      </w:r>
      <w:r w:rsidRPr="00014B2D">
        <w:rPr>
          <w:rFonts w:ascii="GHEA Grapalat" w:hAnsi="GHEA Grapalat"/>
          <w:sz w:val="24"/>
          <w:szCs w:val="24"/>
        </w:rPr>
        <w:t xml:space="preserve"> նշանակել պահանջատիրոջ դիմումով, եթե գործն ըստ էության լուծող դատական ակտով</w:t>
      </w:r>
      <w:r w:rsidR="000E6246" w:rsidRPr="00014B2D">
        <w:rPr>
          <w:rFonts w:ascii="GHEA Grapalat" w:hAnsi="GHEA Grapalat"/>
          <w:sz w:val="24"/>
          <w:szCs w:val="24"/>
        </w:rPr>
        <w:t xml:space="preserve"> «Կատարողական վարույթի մասին» օրենքով սահմանված հիմքերով</w:t>
      </w:r>
      <w:r w:rsidRPr="00014B2D">
        <w:rPr>
          <w:rFonts w:ascii="GHEA Grapalat" w:hAnsi="GHEA Grapalat"/>
          <w:sz w:val="24"/>
          <w:szCs w:val="24"/>
        </w:rPr>
        <w:t xml:space="preserve"> նախնական աստրենտ չի նշանակվել, ինչպես նաև պահանջատիրոջ կամ պարտապանի դիմումով կարող է փոփոխել նշանակված նախնական կամ վերջնական աստրենտի չափը կամ դադարեցնել այն։</w:t>
      </w:r>
    </w:p>
    <w:p w14:paraId="21D70010" w14:textId="77777777" w:rsidR="00012E83" w:rsidRPr="00014B2D" w:rsidRDefault="00012E83" w:rsidP="000E6246">
      <w:pPr>
        <w:pStyle w:val="ListParagraph"/>
        <w:numPr>
          <w:ilvl w:val="0"/>
          <w:numId w:val="2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Նախնական աստրենտ նշանակված չլինելու դեպքում վերջնական աստրենտ նշանակելու դիմում կարող է ներկայացվել գործն ըստ էության լուծող դատական ակտով հաստատված պարտավորության առաջին խախտման պահից հետո մեկ տարվա ընթացքում։</w:t>
      </w:r>
    </w:p>
    <w:p w14:paraId="502A3875" w14:textId="77777777" w:rsidR="00012E83" w:rsidRPr="00014B2D" w:rsidRDefault="00012E83" w:rsidP="000E6246">
      <w:pPr>
        <w:pStyle w:val="ListParagraph"/>
        <w:numPr>
          <w:ilvl w:val="0"/>
          <w:numId w:val="2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Դիմումին կցվում է դրա օրինակը և դրան կից փաստաթղթերի պատճենները կատարողական վարույթի այն կողմին ուղարկելու վերաբերյալ ապացույց, որի շահերին առնչվում է դիմումը։ Սույն մասով սահմանված պահանջը չպահպանելու դեպքում դիմումը չի քննարկվում, որի մասին վարչական դատարանը դիմողին տեղեկացնում է դիմումը դատարանում ստացվելուց հետո եռօրյա ժամկետում:</w:t>
      </w:r>
    </w:p>
    <w:p w14:paraId="7EC4C7C0" w14:textId="77777777" w:rsidR="00012E83" w:rsidRPr="00014B2D" w:rsidRDefault="00012E83" w:rsidP="000E6246">
      <w:pPr>
        <w:pStyle w:val="ListParagraph"/>
        <w:numPr>
          <w:ilvl w:val="0"/>
          <w:numId w:val="2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Վարչական դ</w:t>
      </w:r>
      <w:r w:rsidRPr="00014B2D">
        <w:rPr>
          <w:rFonts w:ascii="GHEA Grapalat" w:eastAsia="Times New Roman" w:hAnsi="GHEA Grapalat" w:cs="Times New Roman"/>
          <w:sz w:val="24"/>
          <w:szCs w:val="24"/>
          <w:lang w:eastAsia="hy-AM"/>
        </w:rPr>
        <w:t xml:space="preserve">ատարանը դիմումը </w:t>
      </w:r>
      <w:r w:rsidRPr="00014B2D">
        <w:rPr>
          <w:rFonts w:ascii="GHEA Grapalat" w:eastAsia="Times New Roman" w:hAnsi="GHEA Grapalat" w:cs="GHEA Grapalat"/>
          <w:sz w:val="24"/>
          <w:szCs w:val="24"/>
          <w:lang w:eastAsia="hy-AM"/>
        </w:rPr>
        <w:t>քննում</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է</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այն</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ստանալու</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օրվանից</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երկամսյա</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ժամկետում՝ իր նախաձեռնությամբ Հարկադիր կատարումն ապահովող ծառայությունից պահանջելով ոչ դրամական պահանջի կատարման վարույթի բոլոր նյութերի պատճենները։ Վարչական դատարանն ըստ անհրաժեշտության կարող է կայացնել ապացուցման բեռը բաշխելու մասին որոշում, ինչպես նաև հրավիրել դատական նիստ</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Դատական նիստ հրավիրվելու դեպքում նիստի ժամանակի և վայրի մասին ծանուցվում են միայն դիմողը և կատարողական վարույթի այն կողմը, որի դեմ ներկայացվել է դիմումը։</w:t>
      </w:r>
    </w:p>
    <w:p w14:paraId="5E301C7D" w14:textId="77777777" w:rsidR="00012E83" w:rsidRPr="00014B2D" w:rsidRDefault="00012E83" w:rsidP="000E6246">
      <w:pPr>
        <w:pStyle w:val="ListParagraph"/>
        <w:numPr>
          <w:ilvl w:val="0"/>
          <w:numId w:val="2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eastAsia="Times New Roman" w:hAnsi="GHEA Grapalat" w:cs="GHEA Grapalat"/>
          <w:sz w:val="24"/>
          <w:szCs w:val="24"/>
          <w:lang w:eastAsia="hy-AM"/>
        </w:rPr>
        <w:t xml:space="preserve">Աստրենտի չափը նվազեցնելու կամ այն դադարեցնելու մասին պարտապանի դիմումն ստանալուց հետո վարչական դատարանը կարող է պարտապանի միջնորդությամբ որոշում կայացնել այդ դիմումի պահանջը լրիվ կամ մասնակի ժամանակավորապես բավարարելու մասին՝ մինչև դիմումի ըստ էության քննության </w:t>
      </w:r>
      <w:r w:rsidRPr="00014B2D">
        <w:rPr>
          <w:rFonts w:ascii="GHEA Grapalat" w:eastAsia="Times New Roman" w:hAnsi="GHEA Grapalat" w:cs="GHEA Grapalat"/>
          <w:sz w:val="24"/>
          <w:szCs w:val="24"/>
          <w:lang w:eastAsia="hy-AM"/>
        </w:rPr>
        <w:lastRenderedPageBreak/>
        <w:t>արդյունքներով որոշումն օրինական ուժի մեջ մտնելը։ Դատարանի նման որոշումն ուժի մեջ է մտնում կայացման պահից և բողոքարկման ենթակա չէ։ Եթե դիմումի ըստ էության քննության արդյունքներով դատարանը մերժում է պարտապանի դիմումը, ապա սահմանում է նաև աստրենտի ժամանակավոր նվազեցման կամ դադարեցման ժամանակահատվածում չվճարված աստրենտի գումարի չափը, որը ենթակա է բռնագանձման հօգուտ պահանջատիրոջ։</w:t>
      </w:r>
    </w:p>
    <w:p w14:paraId="76C1DE78" w14:textId="77777777" w:rsidR="00012E83" w:rsidRPr="00014B2D" w:rsidRDefault="00012E83" w:rsidP="000E6246">
      <w:pPr>
        <w:pStyle w:val="ListParagraph"/>
        <w:numPr>
          <w:ilvl w:val="0"/>
          <w:numId w:val="2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Աստրենտը նշանակվում, փոփոխվում և դադարեցվում է «Կատարողական վարույթի մասին» օրենքով սահմանված հիմքերով և չափերով։</w:t>
      </w:r>
    </w:p>
    <w:p w14:paraId="0680937D" w14:textId="77777777" w:rsidR="00012E83" w:rsidRPr="00014B2D" w:rsidRDefault="00012E83" w:rsidP="000E6246">
      <w:pPr>
        <w:pStyle w:val="ListParagraph"/>
        <w:numPr>
          <w:ilvl w:val="0"/>
          <w:numId w:val="210"/>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Վերջնական աստրենտ նշանակելու, դրա չափը փոփոխելու կամ աստրենտը դադարեցնելու դիմումի քննության արդյունքներով վարչական դատարանը կայացնում է որոշում, որն օրինական ուժի մեջ է մտնում հրապարակման պահից երկու շաբաթ անց և այդ ժամկետում կարող է բողոքարկվել։</w:t>
      </w:r>
    </w:p>
    <w:p w14:paraId="0DA6D97C" w14:textId="77777777" w:rsidR="00012E83" w:rsidRPr="00014B2D" w:rsidRDefault="00012E83" w:rsidP="00012E83">
      <w:pPr>
        <w:rPr>
          <w:sz w:val="24"/>
          <w:szCs w:val="24"/>
        </w:rPr>
      </w:pPr>
    </w:p>
    <w:p w14:paraId="54F230EE" w14:textId="77777777" w:rsidR="00012E83" w:rsidRPr="00014B2D" w:rsidRDefault="00012E83" w:rsidP="00012E83">
      <w:pPr>
        <w:tabs>
          <w:tab w:val="left" w:pos="851"/>
          <w:tab w:val="left" w:pos="993"/>
        </w:tabs>
        <w:spacing w:after="0" w:line="276" w:lineRule="auto"/>
        <w:ind w:firstLine="567"/>
        <w:jc w:val="both"/>
        <w:rPr>
          <w:rFonts w:ascii="GHEA Grapalat" w:hAnsi="GHEA Grapalat"/>
          <w:b/>
          <w:bCs/>
          <w:sz w:val="24"/>
          <w:szCs w:val="24"/>
        </w:rPr>
      </w:pPr>
      <w:r w:rsidRPr="00014B2D">
        <w:rPr>
          <w:rFonts w:ascii="GHEA Grapalat" w:hAnsi="GHEA Grapalat"/>
          <w:b/>
          <w:bCs/>
          <w:sz w:val="24"/>
          <w:szCs w:val="24"/>
        </w:rPr>
        <w:t>Հոդված 222.33. Կատարման շրջադարձի վերաբերյալ դիմումների քննության և լուծման կարգը</w:t>
      </w:r>
    </w:p>
    <w:p w14:paraId="6A4BEDDB" w14:textId="77777777" w:rsidR="00012E83" w:rsidRPr="00014B2D" w:rsidRDefault="00012E83" w:rsidP="00012E83">
      <w:pPr>
        <w:tabs>
          <w:tab w:val="left" w:pos="851"/>
          <w:tab w:val="left" w:pos="993"/>
        </w:tabs>
        <w:spacing w:after="0" w:line="276" w:lineRule="auto"/>
        <w:jc w:val="both"/>
        <w:rPr>
          <w:rFonts w:ascii="GHEA Grapalat" w:hAnsi="GHEA Grapalat"/>
          <w:sz w:val="24"/>
          <w:szCs w:val="24"/>
        </w:rPr>
      </w:pPr>
    </w:p>
    <w:p w14:paraId="7DF0CAC3" w14:textId="77777777" w:rsidR="00012E83" w:rsidRPr="00014B2D" w:rsidRDefault="00012E83" w:rsidP="00F963A5">
      <w:pPr>
        <w:pStyle w:val="ListParagraph"/>
        <w:numPr>
          <w:ilvl w:val="0"/>
          <w:numId w:val="21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Եթե լրիվ կամ մասնակի ի կատար ածված դատական ակտը բեկանվել է, և կայացվել է հայցը լրիվ կամ մասնակի մերժելու, գործի վարույթը կարճելու կամ հայցն առանց քննության թողնելու մասին նոր դատական ակտ (այսուհետ սույն հոդվածում՝ նոր դատական ակտ), ապա նոր դատական ակտով գույքը համապատասխանաբար լրիվ կամ մասնակի վերադարձվում է պարտապանին կամ շահագրգիռ այլ անձին (այսուհետ սույն հոդվածում երկուսը միասին՝ շահագրգիռ անձ), կամ շահագրգիռ անձի օգտին բռնագանձվում են դրամական միջոցներ։ Եթե անհնար է գույքը շահագրգիռ անձին վերադարձնել բնեղենով, ապա նրա օգտին դատական ակտով ենթակա են բռնագանձման համարժեք դրամական միջոցներ։</w:t>
      </w:r>
    </w:p>
    <w:p w14:paraId="199FA3BD" w14:textId="77777777" w:rsidR="00012E83" w:rsidRPr="00014B2D" w:rsidRDefault="00012E83" w:rsidP="00F963A5">
      <w:pPr>
        <w:pStyle w:val="ListParagraph"/>
        <w:numPr>
          <w:ilvl w:val="0"/>
          <w:numId w:val="21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Դատական ակտի կատարման շրջադարձի հարցը լուծում է գործը քննած վարչական դատարանը՝ շահարգիռ անձի դիմումով, եթե նոր դատական ակտ կայացրած դատարանը շրջադարձի հարցը չի լուծել։ Շահագրգիռ անձը կարող է դատական ակտի կատարման շրջադարձի դիմում ներկայացնել նոր դատական ակտն օրինական ուժի մեջ մտնելուց հետո մեկ տարվա ընթացքում։</w:t>
      </w:r>
    </w:p>
    <w:p w14:paraId="1C5937BE" w14:textId="77777777" w:rsidR="00012E83" w:rsidRPr="00014B2D" w:rsidRDefault="00012E83" w:rsidP="00F963A5">
      <w:pPr>
        <w:pStyle w:val="ListParagraph"/>
        <w:numPr>
          <w:ilvl w:val="0"/>
          <w:numId w:val="21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hAnsi="GHEA Grapalat"/>
          <w:sz w:val="24"/>
          <w:szCs w:val="24"/>
        </w:rPr>
        <w:t>Վարչական դատարանը դատական ակտի կատարման շրջադարձի դիմում ներկայացրած անձի միջնորդությամբ կիրառում է այդ դիմումի պահանջի ապահովման միջոցներ՝ սույն օրենսգրքով սահմանված հայցի ապահովման միջոցների կիրառման կանոններով։</w:t>
      </w:r>
    </w:p>
    <w:p w14:paraId="25BC42B3" w14:textId="77777777" w:rsidR="00012E83" w:rsidRPr="00014B2D" w:rsidRDefault="00012E83" w:rsidP="00F963A5">
      <w:pPr>
        <w:pStyle w:val="ListParagraph"/>
        <w:numPr>
          <w:ilvl w:val="0"/>
          <w:numId w:val="21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eastAsia="Times New Roman" w:hAnsi="GHEA Grapalat" w:cs="Times New Roman"/>
          <w:sz w:val="24"/>
          <w:szCs w:val="24"/>
          <w:lang w:eastAsia="hy-AM"/>
        </w:rPr>
        <w:t xml:space="preserve">Վարչական դատարանը դատական ակտի կատարման շրջադարձի </w:t>
      </w:r>
      <w:r w:rsidRPr="00014B2D">
        <w:rPr>
          <w:rFonts w:ascii="GHEA Grapalat" w:eastAsia="Times New Roman" w:hAnsi="GHEA Grapalat" w:cs="GHEA Grapalat"/>
          <w:sz w:val="24"/>
          <w:szCs w:val="24"/>
          <w:lang w:eastAsia="hy-AM"/>
        </w:rPr>
        <w:t>դիմումը</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քննում</w:t>
      </w:r>
      <w:r w:rsidRPr="00014B2D">
        <w:rPr>
          <w:rFonts w:ascii="GHEA Grapalat" w:eastAsia="Times New Roman" w:hAnsi="GHEA Grapalat" w:cs="Times New Roman"/>
          <w:sz w:val="24"/>
          <w:szCs w:val="24"/>
          <w:lang w:eastAsia="hy-AM"/>
        </w:rPr>
        <w:t xml:space="preserve"> և դրա վերաբերյալ որոշում </w:t>
      </w:r>
      <w:r w:rsidRPr="00014B2D">
        <w:rPr>
          <w:rFonts w:ascii="GHEA Grapalat" w:eastAsia="Times New Roman" w:hAnsi="GHEA Grapalat" w:cs="GHEA Grapalat"/>
          <w:sz w:val="24"/>
          <w:szCs w:val="24"/>
          <w:lang w:eastAsia="hy-AM"/>
        </w:rPr>
        <w:t>է</w:t>
      </w:r>
      <w:r w:rsidRPr="00014B2D">
        <w:rPr>
          <w:rFonts w:ascii="GHEA Grapalat" w:eastAsia="Times New Roman" w:hAnsi="GHEA Grapalat" w:cs="Times New Roman"/>
          <w:sz w:val="24"/>
          <w:szCs w:val="24"/>
          <w:lang w:eastAsia="hy-AM"/>
        </w:rPr>
        <w:t xml:space="preserve"> կայացնում </w:t>
      </w:r>
      <w:r w:rsidRPr="00014B2D">
        <w:rPr>
          <w:rFonts w:ascii="GHEA Grapalat" w:eastAsia="Times New Roman" w:hAnsi="GHEA Grapalat" w:cs="GHEA Grapalat"/>
          <w:sz w:val="24"/>
          <w:szCs w:val="24"/>
          <w:lang w:eastAsia="hy-AM"/>
        </w:rPr>
        <w:t>այն</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ստանալու</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օրվանից</w:t>
      </w:r>
      <w:r w:rsidRPr="00014B2D">
        <w:rPr>
          <w:rFonts w:ascii="GHEA Grapalat" w:eastAsia="Times New Roman" w:hAnsi="GHEA Grapalat" w:cs="Times New Roman"/>
          <w:sz w:val="24"/>
          <w:szCs w:val="24"/>
          <w:lang w:eastAsia="hy-AM"/>
        </w:rPr>
        <w:t xml:space="preserve"> </w:t>
      </w:r>
      <w:r w:rsidRPr="00014B2D">
        <w:rPr>
          <w:rFonts w:ascii="GHEA Grapalat" w:eastAsia="Times New Roman" w:hAnsi="GHEA Grapalat" w:cs="GHEA Grapalat"/>
          <w:sz w:val="24"/>
          <w:szCs w:val="24"/>
          <w:lang w:eastAsia="hy-AM"/>
        </w:rPr>
        <w:t xml:space="preserve">երկու </w:t>
      </w:r>
      <w:r w:rsidRPr="00014B2D">
        <w:rPr>
          <w:rFonts w:ascii="GHEA Grapalat" w:eastAsia="Times New Roman" w:hAnsi="GHEA Grapalat" w:cs="GHEA Grapalat"/>
          <w:sz w:val="24"/>
          <w:szCs w:val="24"/>
          <w:lang w:eastAsia="hy-AM"/>
        </w:rPr>
        <w:lastRenderedPageBreak/>
        <w:t>ամսվա ընթացքում, առանց դատական նիստ հրավիրելու՝ իր նախաձեռնությամբ Հարկադիր կատարումն ապահովող ծառայությունից պահանջելով բեկանված դատական ակտի կատարման վարույթի բոլոր նյութերի պատճենները։ Վարչական դատարանը սույն մասով նախատեսված ժամկետում կարող է հրավիրել դատական նիստ, եթե դա թելադրված է գործի լուծման համար նշանակություն ունեցող հանգամանքների և գործում առկա ապացույցների վերաբերյալ պարզաբանումներ ստանալու կամ բացառապես դատական նիստում կատարման ենթակա դատավարական գործողությունների անհրաժեշտությամբ: Այդ դեպքում դիմումը քննվում և դրա վերաբերյալ որոշում է կայացվում դիմումը ստանալու օրվանից երեք ամսվա ընթացքում:</w:t>
      </w:r>
    </w:p>
    <w:p w14:paraId="42579C3A" w14:textId="735610AE" w:rsidR="00012E83" w:rsidRPr="00014B2D" w:rsidRDefault="00012E83" w:rsidP="00F963A5">
      <w:pPr>
        <w:pStyle w:val="ListParagraph"/>
        <w:numPr>
          <w:ilvl w:val="0"/>
          <w:numId w:val="211"/>
        </w:numPr>
        <w:tabs>
          <w:tab w:val="left" w:pos="851"/>
          <w:tab w:val="left" w:pos="993"/>
        </w:tabs>
        <w:spacing w:after="0" w:line="276" w:lineRule="auto"/>
        <w:ind w:left="0" w:firstLine="567"/>
        <w:jc w:val="both"/>
        <w:rPr>
          <w:rFonts w:ascii="GHEA Grapalat" w:hAnsi="GHEA Grapalat"/>
          <w:sz w:val="24"/>
          <w:szCs w:val="24"/>
        </w:rPr>
      </w:pPr>
      <w:r w:rsidRPr="00014B2D">
        <w:rPr>
          <w:rFonts w:ascii="GHEA Grapalat" w:eastAsia="Times New Roman" w:hAnsi="GHEA Grapalat" w:cs="Times New Roman"/>
          <w:sz w:val="24"/>
          <w:szCs w:val="24"/>
          <w:lang w:eastAsia="hy-AM"/>
        </w:rPr>
        <w:t>Դիմումի քննության արդյունքներով վարչական դատարանի կայացրած որոշում</w:t>
      </w:r>
      <w:r w:rsidRPr="00014B2D">
        <w:rPr>
          <w:rFonts w:ascii="GHEA Grapalat" w:hAnsi="GHEA Grapalat"/>
          <w:sz w:val="24"/>
          <w:szCs w:val="24"/>
        </w:rPr>
        <w:t>ն օրինական ուժի մեջ է մտնում հրապարակման պահից երկու շաբաթ անց և այդ ժամկետում կարող է բողոքարկվել</w:t>
      </w:r>
      <w:r w:rsidRPr="00014B2D">
        <w:rPr>
          <w:rFonts w:ascii="GHEA Grapalat" w:eastAsia="Times New Roman" w:hAnsi="GHEA Grapalat" w:cs="Times New Roman"/>
          <w:sz w:val="24"/>
          <w:szCs w:val="24"/>
          <w:lang w:eastAsia="hy-AM"/>
        </w:rPr>
        <w:t>։</w:t>
      </w:r>
      <w:r w:rsidR="00E40C91" w:rsidRPr="00014B2D">
        <w:rPr>
          <w:rFonts w:ascii="GHEA Grapalat" w:eastAsia="Times New Roman" w:hAnsi="GHEA Grapalat" w:cs="Times New Roman"/>
          <w:sz w:val="24"/>
          <w:szCs w:val="24"/>
          <w:lang w:eastAsia="hy-AM"/>
        </w:rPr>
        <w:t>»։</w:t>
      </w:r>
    </w:p>
    <w:p w14:paraId="093A932F" w14:textId="77777777" w:rsidR="0063504A" w:rsidRPr="00014B2D" w:rsidRDefault="0063504A" w:rsidP="00E40C91">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jc w:val="both"/>
        <w:rPr>
          <w:rFonts w:ascii="GHEA Grapalat" w:eastAsiaTheme="minorEastAsia" w:hAnsi="GHEA Grapalat"/>
          <w:b/>
          <w:sz w:val="24"/>
          <w:szCs w:val="24"/>
          <w:lang w:eastAsia="ko-KR"/>
        </w:rPr>
      </w:pPr>
    </w:p>
    <w:p w14:paraId="272D324A" w14:textId="2423D228"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b/>
          <w:sz w:val="24"/>
          <w:szCs w:val="24"/>
          <w:lang w:eastAsia="ko-KR"/>
        </w:rPr>
      </w:pPr>
      <w:r w:rsidRPr="00014B2D">
        <w:rPr>
          <w:rFonts w:ascii="GHEA Grapalat" w:eastAsiaTheme="minorEastAsia" w:hAnsi="GHEA Grapalat" w:cs="Sylfaen"/>
          <w:b/>
          <w:sz w:val="24"/>
          <w:szCs w:val="24"/>
          <w:lang w:eastAsia="ko-KR"/>
        </w:rPr>
        <w:t xml:space="preserve">Հոդված </w:t>
      </w:r>
      <w:r w:rsidR="00D27213">
        <w:rPr>
          <w:rFonts w:ascii="GHEA Grapalat" w:eastAsiaTheme="minorEastAsia" w:hAnsi="GHEA Grapalat" w:cs="Sylfaen"/>
          <w:b/>
          <w:sz w:val="24"/>
          <w:szCs w:val="24"/>
          <w:lang w:eastAsia="ko-KR"/>
        </w:rPr>
        <w:t>6</w:t>
      </w:r>
      <w:r w:rsidRPr="00014B2D">
        <w:rPr>
          <w:rFonts w:ascii="GHEA Grapalat" w:eastAsiaTheme="minorEastAsia" w:hAnsi="GHEA Grapalat" w:cs="Sylfaen"/>
          <w:b/>
          <w:sz w:val="24"/>
          <w:szCs w:val="24"/>
          <w:lang w:eastAsia="ko-KR"/>
        </w:rPr>
        <w:t>.</w:t>
      </w:r>
      <w:r w:rsidRPr="00014B2D">
        <w:rPr>
          <w:rFonts w:ascii="GHEA Grapalat" w:eastAsiaTheme="minorEastAsia" w:hAnsi="GHEA Grapalat" w:cs="Sylfaen"/>
          <w:sz w:val="24"/>
          <w:szCs w:val="24"/>
          <w:lang w:eastAsia="ko-KR"/>
        </w:rPr>
        <w:t xml:space="preserve"> </w:t>
      </w:r>
      <w:r w:rsidRPr="00014B2D">
        <w:rPr>
          <w:rFonts w:ascii="GHEA Grapalat" w:eastAsiaTheme="minorEastAsia" w:hAnsi="GHEA Grapalat" w:cs="Sylfaen"/>
          <w:b/>
          <w:sz w:val="24"/>
          <w:szCs w:val="24"/>
          <w:lang w:eastAsia="ko-KR"/>
        </w:rPr>
        <w:t>Եզրափակիչ</w:t>
      </w:r>
      <w:r w:rsidRPr="00014B2D">
        <w:rPr>
          <w:rFonts w:ascii="GHEA Grapalat" w:eastAsiaTheme="minorEastAsia" w:hAnsi="GHEA Grapalat"/>
          <w:b/>
          <w:sz w:val="24"/>
          <w:szCs w:val="24"/>
          <w:lang w:eastAsia="ko-KR"/>
        </w:rPr>
        <w:t xml:space="preserve"> </w:t>
      </w:r>
      <w:r w:rsidRPr="00014B2D">
        <w:rPr>
          <w:rFonts w:ascii="GHEA Grapalat" w:eastAsiaTheme="minorEastAsia" w:hAnsi="GHEA Grapalat" w:cs="Sylfaen"/>
          <w:b/>
          <w:sz w:val="24"/>
          <w:szCs w:val="24"/>
          <w:lang w:eastAsia="ko-KR"/>
        </w:rPr>
        <w:t>մաս</w:t>
      </w:r>
      <w:r w:rsidRPr="00014B2D">
        <w:rPr>
          <w:rFonts w:ascii="GHEA Grapalat" w:eastAsiaTheme="minorEastAsia" w:hAnsi="GHEA Grapalat"/>
          <w:b/>
          <w:sz w:val="24"/>
          <w:szCs w:val="24"/>
          <w:lang w:eastAsia="ko-KR"/>
        </w:rPr>
        <w:t xml:space="preserve"> </w:t>
      </w:r>
      <w:r w:rsidRPr="00014B2D">
        <w:rPr>
          <w:rFonts w:ascii="GHEA Grapalat" w:eastAsiaTheme="minorEastAsia" w:hAnsi="GHEA Grapalat" w:cs="Sylfaen"/>
          <w:b/>
          <w:sz w:val="24"/>
          <w:szCs w:val="24"/>
          <w:lang w:eastAsia="ko-KR"/>
        </w:rPr>
        <w:t>և</w:t>
      </w:r>
      <w:r w:rsidRPr="00014B2D">
        <w:rPr>
          <w:rFonts w:ascii="GHEA Grapalat" w:eastAsiaTheme="minorEastAsia" w:hAnsi="GHEA Grapalat"/>
          <w:b/>
          <w:sz w:val="24"/>
          <w:szCs w:val="24"/>
          <w:lang w:eastAsia="ko-KR"/>
        </w:rPr>
        <w:t xml:space="preserve"> </w:t>
      </w:r>
      <w:r w:rsidRPr="00014B2D">
        <w:rPr>
          <w:rFonts w:ascii="GHEA Grapalat" w:eastAsiaTheme="minorEastAsia" w:hAnsi="GHEA Grapalat" w:cs="Sylfaen"/>
          <w:b/>
          <w:sz w:val="24"/>
          <w:szCs w:val="24"/>
          <w:lang w:eastAsia="ko-KR"/>
        </w:rPr>
        <w:t>անցումային</w:t>
      </w:r>
      <w:r w:rsidRPr="00014B2D">
        <w:rPr>
          <w:rFonts w:ascii="GHEA Grapalat" w:eastAsiaTheme="minorEastAsia" w:hAnsi="GHEA Grapalat"/>
          <w:b/>
          <w:sz w:val="24"/>
          <w:szCs w:val="24"/>
          <w:lang w:eastAsia="ko-KR"/>
        </w:rPr>
        <w:t xml:space="preserve"> </w:t>
      </w:r>
      <w:r w:rsidRPr="00014B2D">
        <w:rPr>
          <w:rFonts w:ascii="GHEA Grapalat" w:eastAsiaTheme="minorEastAsia" w:hAnsi="GHEA Grapalat" w:cs="Sylfaen"/>
          <w:b/>
          <w:sz w:val="24"/>
          <w:szCs w:val="24"/>
          <w:lang w:eastAsia="ko-KR"/>
        </w:rPr>
        <w:t>դրույթներ</w:t>
      </w:r>
    </w:p>
    <w:p w14:paraId="4C7A4EE5" w14:textId="77777777" w:rsidR="002456BD" w:rsidRPr="00014B2D" w:rsidRDefault="002456BD"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p>
    <w:p w14:paraId="0BEF0DEA" w14:textId="53ECCF96"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heme="minorEastAsia" w:hAnsi="GHEA Grapalat" w:cs="Sylfaen"/>
          <w:sz w:val="24"/>
          <w:szCs w:val="24"/>
          <w:lang w:eastAsia="ko-KR"/>
        </w:rPr>
        <w:t xml:space="preserve">1. </w:t>
      </w:r>
      <w:r w:rsidRPr="00014B2D">
        <w:rPr>
          <w:rFonts w:ascii="GHEA Grapalat" w:eastAsia="Times New Roman" w:hAnsi="GHEA Grapalat" w:cs="Times New Roman"/>
          <w:color w:val="000000" w:themeColor="text1"/>
          <w:sz w:val="24"/>
          <w:szCs w:val="24"/>
        </w:rPr>
        <w:t xml:space="preserve">Սույն օրենքն ուժի մեջ է մտնում </w:t>
      </w:r>
      <w:r w:rsidR="00B26813" w:rsidRPr="00014B2D">
        <w:rPr>
          <w:rFonts w:ascii="GHEA Grapalat" w:eastAsia="Times New Roman" w:hAnsi="GHEA Grapalat" w:cs="Times New Roman"/>
          <w:color w:val="000000" w:themeColor="text1"/>
          <w:sz w:val="24"/>
          <w:szCs w:val="24"/>
        </w:rPr>
        <w:t>2025 թվականի հունվարի 1-ից</w:t>
      </w:r>
      <w:r w:rsidRPr="00014B2D">
        <w:rPr>
          <w:rFonts w:ascii="GHEA Grapalat" w:eastAsia="Times New Roman" w:hAnsi="GHEA Grapalat" w:cs="Times New Roman"/>
          <w:color w:val="000000" w:themeColor="text1"/>
          <w:sz w:val="24"/>
          <w:szCs w:val="24"/>
        </w:rPr>
        <w:t>:</w:t>
      </w:r>
    </w:p>
    <w:p w14:paraId="6CF572FE" w14:textId="79A7ABC4"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shd w:val="clear" w:color="auto" w:fill="FFFFFF"/>
        </w:rPr>
      </w:pPr>
      <w:r w:rsidRPr="00014B2D">
        <w:rPr>
          <w:rFonts w:ascii="GHEA Grapalat" w:hAnsi="GHEA Grapalat"/>
          <w:color w:val="000000" w:themeColor="text1"/>
        </w:rPr>
        <w:t xml:space="preserve">2. Սույն օրենքի 3-րդ հոդվածը կատարողական թերթ բառերը հարկադիր կատարման դիմում բառերով փոխարինելու մասով գործում է </w:t>
      </w:r>
      <w:r w:rsidRPr="00014B2D">
        <w:rPr>
          <w:rFonts w:ascii="GHEA Grapalat" w:hAnsi="GHEA Grapalat"/>
          <w:color w:val="000000"/>
          <w:shd w:val="clear" w:color="auto" w:fill="FFFFFF"/>
        </w:rPr>
        <w:t xml:space="preserve">Կատարողական վարույթի մասին օրենքի </w:t>
      </w:r>
      <w:r w:rsidR="009C18C4" w:rsidRPr="00014B2D">
        <w:rPr>
          <w:rFonts w:ascii="GHEA Grapalat" w:hAnsi="GHEA Grapalat"/>
          <w:color w:val="000000"/>
          <w:shd w:val="clear" w:color="auto" w:fill="FFFFFF"/>
        </w:rPr>
        <w:t>23</w:t>
      </w:r>
      <w:r w:rsidRPr="00014B2D">
        <w:rPr>
          <w:rFonts w:ascii="GHEA Grapalat" w:hAnsi="GHEA Grapalat"/>
          <w:color w:val="000000"/>
          <w:shd w:val="clear" w:color="auto" w:fill="FFFFFF"/>
        </w:rPr>
        <w:t>-րդ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5DD57848" w14:textId="5CAE6C36" w:rsidR="0020547E" w:rsidRPr="00014B2D" w:rsidRDefault="0020547E" w:rsidP="007E6619">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shd w:val="clear" w:color="auto" w:fill="FFFFFF"/>
        </w:rPr>
      </w:pPr>
      <w:r w:rsidRPr="00014B2D">
        <w:rPr>
          <w:rFonts w:ascii="GHEA Grapalat" w:hAnsi="GHEA Grapalat"/>
          <w:color w:val="000000"/>
          <w:shd w:val="clear" w:color="auto" w:fill="FFFFFF"/>
        </w:rPr>
        <w:t xml:space="preserve">3. Սույն հոդվածի 2-րդ մասով նախատեսված՝ էլեկտրոնային եղանակով հարկադիր կատարման դիմում ներկայացնելու համակարգը ներդրվում է մինչև 2025 թվականի </w:t>
      </w:r>
      <w:r w:rsidR="00EF7219" w:rsidRPr="00014B2D">
        <w:rPr>
          <w:rFonts w:ascii="GHEA Grapalat" w:hAnsi="GHEA Grapalat"/>
          <w:color w:val="000000"/>
          <w:shd w:val="clear" w:color="auto" w:fill="FFFFFF"/>
        </w:rPr>
        <w:t xml:space="preserve">ապրիլի </w:t>
      </w:r>
      <w:r w:rsidRPr="00014B2D">
        <w:rPr>
          <w:rFonts w:ascii="GHEA Grapalat" w:hAnsi="GHEA Grapalat"/>
          <w:color w:val="000000"/>
          <w:shd w:val="clear" w:color="auto" w:fill="FFFFFF"/>
        </w:rPr>
        <w:t>1-ը:</w:t>
      </w:r>
    </w:p>
    <w:p w14:paraId="1F4961D4" w14:textId="0D41FBB6" w:rsidR="0063504A" w:rsidRPr="00014B2D" w:rsidRDefault="002456BD" w:rsidP="007E6619">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sz w:val="24"/>
          <w:szCs w:val="24"/>
          <w:lang w:eastAsia="ko-KR"/>
        </w:rPr>
      </w:pPr>
      <w:r w:rsidRPr="00014B2D">
        <w:rPr>
          <w:rFonts w:ascii="GHEA Grapalat" w:hAnsi="GHEA Grapalat"/>
          <w:color w:val="000000"/>
          <w:sz w:val="24"/>
          <w:szCs w:val="24"/>
          <w:shd w:val="clear" w:color="auto" w:fill="FFFFFF"/>
        </w:rPr>
        <w:t xml:space="preserve">4. Սույն օրենքի </w:t>
      </w:r>
      <w:r w:rsidR="00E8305C">
        <w:rPr>
          <w:rFonts w:ascii="GHEA Grapalat" w:hAnsi="GHEA Grapalat"/>
          <w:color w:val="000000"/>
          <w:sz w:val="24"/>
          <w:szCs w:val="24"/>
          <w:shd w:val="clear" w:color="auto" w:fill="FFFFFF"/>
        </w:rPr>
        <w:t>5</w:t>
      </w:r>
      <w:r w:rsidRPr="00014B2D">
        <w:rPr>
          <w:rFonts w:ascii="GHEA Grapalat" w:hAnsi="GHEA Grapalat"/>
          <w:color w:val="000000"/>
          <w:sz w:val="24"/>
          <w:szCs w:val="24"/>
          <w:shd w:val="clear" w:color="auto" w:fill="FFFFFF"/>
        </w:rPr>
        <w:t xml:space="preserve">-րդ հոդվածով լրացվող՝ Օրենսգրքի 222.30-222.32-րդ հոդվածները կիրառվում են այն կատարողական վարույթների առնչությամբ, որոնց նկատմամբ, ըստ «Կատարողական վարույթի մասին» օրենքի </w:t>
      </w:r>
      <w:r w:rsidR="00BC5B0E" w:rsidRPr="00014B2D">
        <w:rPr>
          <w:rFonts w:ascii="GHEA Grapalat" w:hAnsi="GHEA Grapalat"/>
          <w:color w:val="000000"/>
          <w:sz w:val="24"/>
          <w:szCs w:val="24"/>
          <w:shd w:val="clear" w:color="auto" w:fill="FFFFFF"/>
        </w:rPr>
        <w:t xml:space="preserve">123-րդ հոդվածի 4-րդ մասի </w:t>
      </w:r>
      <w:r w:rsidRPr="00014B2D">
        <w:rPr>
          <w:rFonts w:ascii="GHEA Grapalat" w:hAnsi="GHEA Grapalat"/>
          <w:color w:val="000000"/>
          <w:sz w:val="24"/>
          <w:szCs w:val="24"/>
          <w:shd w:val="clear" w:color="auto" w:fill="FFFFFF"/>
        </w:rPr>
        <w:t>դրույթների, կիրառվում է «Կատարողական վարույթի մասին» օրենքը։</w:t>
      </w:r>
    </w:p>
    <w:p w14:paraId="5D3AB6B0" w14:textId="77777777" w:rsidR="0063504A" w:rsidRPr="00014B2D" w:rsidRDefault="0063504A" w:rsidP="00795F5A">
      <w:pPr>
        <w:tabs>
          <w:tab w:val="left" w:pos="851"/>
          <w:tab w:val="left" w:pos="993"/>
        </w:tabs>
        <w:spacing w:after="0" w:line="276" w:lineRule="auto"/>
        <w:ind w:firstLine="567"/>
        <w:rPr>
          <w:rFonts w:ascii="GHEA Grapalat" w:eastAsiaTheme="minorEastAsia" w:hAnsi="GHEA Grapalat"/>
          <w:sz w:val="24"/>
          <w:szCs w:val="24"/>
          <w:lang w:eastAsia="ko-KR"/>
        </w:rPr>
      </w:pPr>
      <w:r w:rsidRPr="00014B2D">
        <w:rPr>
          <w:rFonts w:ascii="GHEA Grapalat" w:eastAsiaTheme="minorEastAsia" w:hAnsi="GHEA Grapalat"/>
          <w:sz w:val="24"/>
          <w:szCs w:val="24"/>
          <w:lang w:eastAsia="ko-KR"/>
        </w:rPr>
        <w:br w:type="page"/>
      </w:r>
    </w:p>
    <w:p w14:paraId="2453B10E"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39BC3A4E"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ՀԱՅԱՍՏԱՆԻ ՀԱՆՐԱՊԵՏՈՒԹՅԱՆ</w:t>
      </w:r>
    </w:p>
    <w:p w14:paraId="0515A279"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2A06B128"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5DC72405"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79B5956E" w14:textId="1225DB21"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Style w:val="Strong"/>
          <w:rFonts w:ascii="GHEA Grapalat" w:hAnsi="GHEA Grapalat"/>
          <w:color w:val="000000"/>
          <w:sz w:val="24"/>
          <w:szCs w:val="24"/>
          <w:shd w:val="clear" w:color="auto" w:fill="FFFFFF"/>
        </w:rPr>
        <w:t xml:space="preserve">ԸՆՏԱՆԵԿԱՆ ՕՐԵՆՍԳՐՔՈՒՄ </w:t>
      </w:r>
      <w:r w:rsidRPr="00014B2D">
        <w:rPr>
          <w:rFonts w:ascii="GHEA Grapalat" w:eastAsia="Times New Roman" w:hAnsi="GHEA Grapalat" w:cs="Times New Roman"/>
          <w:b/>
          <w:bCs/>
          <w:color w:val="000000"/>
          <w:sz w:val="24"/>
          <w:szCs w:val="24"/>
        </w:rPr>
        <w:t>ՓՈՓՈԽՈՒԹՅՈՒՆՆԵՐ ԿԱՏԱՐԵԼՈՒ ՄԱՍԻՆ</w:t>
      </w:r>
    </w:p>
    <w:p w14:paraId="46328ACE"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1C03E5C4"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5C925D61"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color w:val="000000"/>
          <w:sz w:val="24"/>
          <w:szCs w:val="24"/>
          <w:shd w:val="clear" w:color="auto" w:fill="FFFFFF"/>
        </w:rPr>
        <w:t>Հայաստանի Հանրապետության 2004 թվականի նոյեմբերի 9-ի ընտանեկան օրենսգրքի այսուհետ՝ Օրենսգիրք 97-րդ և 98-րդ հոդվածներում «կատարողական թերթի» բառերը փոխարինել «դատական ակտի» բառերով:</w:t>
      </w:r>
    </w:p>
    <w:p w14:paraId="76152F85"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25CD06FE"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Հոդված 2.</w:t>
      </w:r>
      <w:r w:rsidRPr="00014B2D">
        <w:rPr>
          <w:rFonts w:ascii="GHEA Grapalat" w:hAnsi="GHEA Grapalat"/>
          <w:color w:val="000000"/>
          <w:sz w:val="24"/>
          <w:szCs w:val="24"/>
          <w:shd w:val="clear" w:color="auto" w:fill="FFFFFF"/>
        </w:rPr>
        <w:t xml:space="preserve"> Օրենսգրքի 100-րդ հոդվածում.</w:t>
      </w:r>
    </w:p>
    <w:p w14:paraId="4591F38C"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 1-ին մասը շարադրել հետևյալ խմբագրությամբ.</w:t>
      </w:r>
    </w:p>
    <w:p w14:paraId="0B39215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 Ալիմենտ վճարելու վերաբերյալ համաձայնությամբ կամ դատարանի վճռով սահմանված չափով ալիմենտի բռնագանձումը, ինչպես նաև ալիմենտային պարտքի բռնագանձումը կատարվում է Կատարողական վարույթի մասին օրենքով սահմանված կարգով::</w:t>
      </w:r>
    </w:p>
    <w:p w14:paraId="29C00A00"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2) 2-րդ մասը ուժը կորցրած ճանաչել:</w:t>
      </w:r>
    </w:p>
    <w:p w14:paraId="474C7937"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5BD31D4D"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b/>
          <w:color w:val="000000"/>
          <w:sz w:val="24"/>
          <w:szCs w:val="24"/>
          <w:shd w:val="clear" w:color="auto" w:fill="FFFFFF"/>
        </w:rPr>
        <w:t>Հոդված 3.</w:t>
      </w:r>
      <w:r w:rsidRPr="00014B2D">
        <w:rPr>
          <w:rFonts w:ascii="GHEA Grapalat" w:hAnsi="GHEA Grapalat"/>
          <w:color w:val="000000"/>
          <w:sz w:val="24"/>
          <w:szCs w:val="24"/>
          <w:shd w:val="clear" w:color="auto" w:fill="FFFFFF"/>
        </w:rPr>
        <w:t xml:space="preserve"> Օրենսգրքի 101-րդ հոդվածում`</w:t>
      </w:r>
    </w:p>
    <w:p w14:paraId="4D180982"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 1-ին մասում «կատարողական թերթի» բառերը փոխարինել «դատական ակտի» բառերով, իսկ «կատարողական թերթը» բառերը փոխարինել «հարկադիր կատարման դիմումը» բառերով.</w:t>
      </w:r>
    </w:p>
    <w:p w14:paraId="2E31A7B4"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2 2-րդ մասում «կատարողական թերթի» բառերը փոխարինել «դատական ակտի» բառերով:</w:t>
      </w:r>
    </w:p>
    <w:p w14:paraId="41FB784F"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cs="Sylfaen"/>
          <w:b/>
          <w:sz w:val="24"/>
          <w:szCs w:val="24"/>
          <w:lang w:eastAsia="ko-KR"/>
        </w:rPr>
      </w:pPr>
    </w:p>
    <w:p w14:paraId="67435952" w14:textId="19A23C3E"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heme="minorEastAsia" w:hAnsi="GHEA Grapalat"/>
          <w:b/>
          <w:sz w:val="24"/>
          <w:szCs w:val="24"/>
          <w:lang w:eastAsia="ko-KR"/>
        </w:rPr>
      </w:pPr>
      <w:r w:rsidRPr="00014B2D">
        <w:rPr>
          <w:rFonts w:ascii="GHEA Grapalat" w:eastAsiaTheme="minorEastAsia" w:hAnsi="GHEA Grapalat" w:cs="Sylfaen"/>
          <w:b/>
          <w:sz w:val="24"/>
          <w:szCs w:val="24"/>
          <w:lang w:eastAsia="ko-KR"/>
        </w:rPr>
        <w:t>Հոդված 4</w:t>
      </w:r>
      <w:r w:rsidRPr="00014B2D">
        <w:rPr>
          <w:rFonts w:ascii="GHEA Grapalat" w:eastAsiaTheme="minorEastAsia" w:hAnsi="GHEA Grapalat"/>
          <w:b/>
          <w:sz w:val="24"/>
          <w:szCs w:val="24"/>
          <w:lang w:eastAsia="ko-KR"/>
        </w:rPr>
        <w:t xml:space="preserve">. Եզրափակիչ </w:t>
      </w:r>
      <w:r w:rsidR="002171DE" w:rsidRPr="00014B2D">
        <w:rPr>
          <w:rFonts w:ascii="GHEA Grapalat" w:eastAsiaTheme="minorEastAsia" w:hAnsi="GHEA Grapalat"/>
          <w:b/>
          <w:sz w:val="24"/>
          <w:szCs w:val="24"/>
          <w:lang w:eastAsia="ko-KR"/>
        </w:rPr>
        <w:t xml:space="preserve">մաս </w:t>
      </w:r>
      <w:r w:rsidRPr="00014B2D">
        <w:rPr>
          <w:rFonts w:ascii="GHEA Grapalat" w:eastAsiaTheme="minorEastAsia" w:hAnsi="GHEA Grapalat"/>
          <w:b/>
          <w:sz w:val="24"/>
          <w:szCs w:val="24"/>
          <w:lang w:eastAsia="ko-KR"/>
        </w:rPr>
        <w:t>և անցումային դրույթներ</w:t>
      </w:r>
    </w:p>
    <w:p w14:paraId="1DC68AD7" w14:textId="32884A38" w:rsidR="0063504A" w:rsidRPr="00014B2D" w:rsidRDefault="0063504A" w:rsidP="00EC24C9">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heme="minorEastAsia" w:hAnsi="GHEA Grapalat"/>
          <w:sz w:val="24"/>
          <w:szCs w:val="24"/>
          <w:lang w:eastAsia="ko-KR"/>
        </w:rPr>
        <w:t>1</w:t>
      </w:r>
      <w:r w:rsidRPr="00014B2D">
        <w:rPr>
          <w:rFonts w:ascii="GHEA Grapalat" w:eastAsiaTheme="minorEastAsia" w:hAnsi="GHEA Grapalat"/>
          <w:b/>
          <w:sz w:val="24"/>
          <w:szCs w:val="24"/>
          <w:lang w:eastAsia="ko-KR"/>
        </w:rPr>
        <w:t xml:space="preserve">. </w:t>
      </w:r>
      <w:r w:rsidRPr="00014B2D">
        <w:rPr>
          <w:rFonts w:ascii="GHEA Grapalat" w:eastAsia="Times New Roman" w:hAnsi="GHEA Grapalat" w:cs="Times New Roman"/>
          <w:color w:val="000000" w:themeColor="text1"/>
          <w:sz w:val="24"/>
          <w:szCs w:val="24"/>
        </w:rPr>
        <w:t>Սույն օրենքն ուժի մեջ է մտնում</w:t>
      </w:r>
      <w:r w:rsidR="00D61AAD" w:rsidRPr="00014B2D">
        <w:rPr>
          <w:rFonts w:ascii="GHEA Grapalat" w:eastAsia="Times New Roman" w:hAnsi="GHEA Grapalat" w:cs="Times New Roman"/>
          <w:color w:val="000000" w:themeColor="text1"/>
          <w:sz w:val="24"/>
          <w:szCs w:val="24"/>
        </w:rPr>
        <w:t xml:space="preserve"> </w:t>
      </w:r>
      <w:r w:rsidR="00EC24C9" w:rsidRPr="00014B2D">
        <w:rPr>
          <w:rFonts w:ascii="GHEA Grapalat" w:eastAsia="Times New Roman" w:hAnsi="GHEA Grapalat" w:cs="Times New Roman"/>
          <w:color w:val="000000" w:themeColor="text1"/>
          <w:sz w:val="24"/>
          <w:szCs w:val="24"/>
        </w:rPr>
        <w:t>2025 թվականի հունվարի 1-ից</w:t>
      </w:r>
      <w:r w:rsidRPr="00014B2D">
        <w:rPr>
          <w:rFonts w:ascii="GHEA Grapalat" w:eastAsia="Times New Roman" w:hAnsi="GHEA Grapalat" w:cs="Times New Roman"/>
          <w:color w:val="000000" w:themeColor="text1"/>
          <w:sz w:val="24"/>
          <w:szCs w:val="24"/>
        </w:rPr>
        <w:t>:</w:t>
      </w:r>
    </w:p>
    <w:p w14:paraId="64C90ABB" w14:textId="43D18C54"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HAnsi" w:hAnsi="GHEA Grapalat" w:cstheme="minorBidi"/>
        </w:rPr>
      </w:pPr>
      <w:r w:rsidRPr="00014B2D">
        <w:rPr>
          <w:rFonts w:ascii="GHEA Grapalat" w:hAnsi="GHEA Grapalat"/>
          <w:color w:val="000000" w:themeColor="text1"/>
        </w:rPr>
        <w:t xml:space="preserve">2. Սույն օրենքի 1-ին և 3-րդ հոդվածները գործում են </w:t>
      </w:r>
      <w:r w:rsidRPr="00014B2D">
        <w:rPr>
          <w:rFonts w:ascii="GHEA Grapalat" w:hAnsi="GHEA Grapalat"/>
          <w:color w:val="000000"/>
          <w:shd w:val="clear" w:color="auto" w:fill="FFFFFF"/>
        </w:rPr>
        <w:t xml:space="preserve">Կատարողական վարույթի մասին օրենքի </w:t>
      </w:r>
      <w:r w:rsidR="009C18C4" w:rsidRPr="00014B2D">
        <w:rPr>
          <w:rFonts w:ascii="GHEA Grapalat" w:hAnsi="GHEA Grapalat"/>
          <w:color w:val="000000"/>
          <w:shd w:val="clear" w:color="auto" w:fill="FFFFFF"/>
        </w:rPr>
        <w:t>23</w:t>
      </w:r>
      <w:r w:rsidRPr="00014B2D">
        <w:rPr>
          <w:rFonts w:ascii="GHEA Grapalat" w:hAnsi="GHEA Grapalat"/>
          <w:color w:val="000000"/>
          <w:shd w:val="clear" w:color="auto" w:fill="FFFFFF"/>
        </w:rPr>
        <w:t>-րդ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50FE0243" w14:textId="0B55C792" w:rsidR="00EC24C9" w:rsidRPr="00014B2D" w:rsidRDefault="00EC24C9" w:rsidP="00EC24C9">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HAnsi" w:hAnsi="GHEA Grapalat" w:cstheme="minorBidi"/>
        </w:rPr>
      </w:pPr>
      <w:r w:rsidRPr="00014B2D">
        <w:rPr>
          <w:rFonts w:ascii="GHEA Grapalat" w:hAnsi="GHEA Grapalat"/>
          <w:color w:val="000000"/>
          <w:shd w:val="clear" w:color="auto" w:fill="FFFFFF"/>
        </w:rPr>
        <w:lastRenderedPageBreak/>
        <w:t xml:space="preserve">3. Սույն հոդվածի 2-րդ մասով նախատեսված՝ էլեկտրոնային եղանակով հարկադիր կատարման դիմում ներկայացնելու համակարգը ներդրվում է մինչև 2025 թվականի </w:t>
      </w:r>
      <w:r w:rsidR="00EF7219" w:rsidRPr="00014B2D">
        <w:rPr>
          <w:rFonts w:ascii="GHEA Grapalat" w:hAnsi="GHEA Grapalat"/>
          <w:color w:val="000000"/>
          <w:shd w:val="clear" w:color="auto" w:fill="FFFFFF"/>
        </w:rPr>
        <w:t>ապրիլի</w:t>
      </w:r>
      <w:r w:rsidRPr="00014B2D">
        <w:rPr>
          <w:rFonts w:ascii="GHEA Grapalat" w:hAnsi="GHEA Grapalat"/>
          <w:color w:val="000000"/>
          <w:shd w:val="clear" w:color="auto" w:fill="FFFFFF"/>
        </w:rPr>
        <w:t xml:space="preserve"> 1-ը:</w:t>
      </w:r>
    </w:p>
    <w:p w14:paraId="0FADA3B8" w14:textId="77777777" w:rsidR="0063504A" w:rsidRPr="00014B2D" w:rsidRDefault="0063504A" w:rsidP="00795F5A">
      <w:pPr>
        <w:shd w:val="clear" w:color="auto" w:fill="FFFFFF"/>
        <w:tabs>
          <w:tab w:val="left" w:pos="851"/>
          <w:tab w:val="left" w:pos="993"/>
        </w:tabs>
        <w:spacing w:after="0" w:line="276" w:lineRule="auto"/>
        <w:ind w:firstLine="567"/>
        <w:jc w:val="both"/>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br w:type="page"/>
      </w:r>
    </w:p>
    <w:p w14:paraId="136E8005"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1131FFCF"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ՀԱՅԱՍՏԱՆԻ ՀԱՆՐԱՊԵՏՈՒԹՅԱՆ</w:t>
      </w:r>
    </w:p>
    <w:p w14:paraId="462F605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228F0581"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63D2E5E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2CCB9A8D" w14:textId="469D81A1" w:rsidR="0063504A" w:rsidRPr="00014B2D" w:rsidRDefault="009D3886"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hAnsi="GHEA Grapalat"/>
          <w:b/>
          <w:bCs/>
          <w:color w:val="000000"/>
          <w:sz w:val="24"/>
          <w:szCs w:val="24"/>
          <w:shd w:val="clear" w:color="auto" w:fill="FFFFFF"/>
        </w:rPr>
        <w:t>«</w:t>
      </w:r>
      <w:r w:rsidR="0063504A" w:rsidRPr="00014B2D">
        <w:rPr>
          <w:rFonts w:ascii="GHEA Grapalat" w:hAnsi="GHEA Grapalat"/>
          <w:b/>
          <w:bCs/>
          <w:color w:val="000000"/>
          <w:sz w:val="24"/>
          <w:szCs w:val="24"/>
          <w:shd w:val="clear" w:color="auto" w:fill="FFFFFF"/>
        </w:rPr>
        <w:t>ԱՊՕՐԻՆԻ ԾԱԳՈՒՄ</w:t>
      </w:r>
      <w:r w:rsidR="0063504A" w:rsidRPr="00014B2D">
        <w:rPr>
          <w:rFonts w:ascii="GHEA Grapalat" w:hAnsi="GHEA Grapalat" w:cs="Calibri"/>
          <w:b/>
          <w:bCs/>
          <w:color w:val="000000"/>
          <w:sz w:val="24"/>
          <w:szCs w:val="24"/>
          <w:shd w:val="clear" w:color="auto" w:fill="FFFFFF"/>
        </w:rPr>
        <w:t xml:space="preserve"> </w:t>
      </w:r>
      <w:r w:rsidR="0063504A" w:rsidRPr="00014B2D">
        <w:rPr>
          <w:rFonts w:ascii="GHEA Grapalat" w:hAnsi="GHEA Grapalat"/>
          <w:b/>
          <w:bCs/>
          <w:color w:val="000000"/>
          <w:sz w:val="24"/>
          <w:szCs w:val="24"/>
          <w:shd w:val="clear" w:color="auto" w:fill="FFFFFF"/>
        </w:rPr>
        <w:t>ՈՒՆԵՑՈՂ ԳՈՒՅՔԻ ԲՌՆԱԳԱՆՁՄԱՆ</w:t>
      </w:r>
      <w:r w:rsidR="0063504A" w:rsidRPr="00014B2D">
        <w:rPr>
          <w:rFonts w:ascii="GHEA Grapalat" w:hAnsi="GHEA Grapalat" w:cs="Calibri"/>
          <w:b/>
          <w:bCs/>
          <w:color w:val="000000"/>
          <w:sz w:val="24"/>
          <w:szCs w:val="24"/>
          <w:shd w:val="clear" w:color="auto" w:fill="FFFFFF"/>
        </w:rPr>
        <w:t xml:space="preserve"> </w:t>
      </w:r>
      <w:r w:rsidR="0063504A" w:rsidRPr="00014B2D">
        <w:rPr>
          <w:rFonts w:ascii="GHEA Grapalat" w:hAnsi="GHEA Grapalat"/>
          <w:b/>
          <w:bCs/>
          <w:color w:val="000000"/>
          <w:sz w:val="24"/>
          <w:szCs w:val="24"/>
          <w:shd w:val="clear" w:color="auto" w:fill="FFFFFF"/>
        </w:rPr>
        <w:t>ՄԱՍԻՆ</w:t>
      </w:r>
      <w:r w:rsidRPr="00014B2D">
        <w:rPr>
          <w:rFonts w:ascii="GHEA Grapalat" w:hAnsi="GHEA Grapalat"/>
          <w:b/>
          <w:bCs/>
          <w:color w:val="000000"/>
          <w:sz w:val="24"/>
          <w:szCs w:val="24"/>
          <w:shd w:val="clear" w:color="auto" w:fill="FFFFFF"/>
        </w:rPr>
        <w:t>»</w:t>
      </w:r>
      <w:r w:rsidR="0063504A" w:rsidRPr="00014B2D">
        <w:rPr>
          <w:rFonts w:ascii="GHEA Grapalat" w:eastAsia="Times New Roman" w:hAnsi="GHEA Grapalat" w:cs="Times New Roman"/>
          <w:b/>
          <w:bCs/>
          <w:color w:val="000000"/>
          <w:sz w:val="24"/>
          <w:szCs w:val="24"/>
        </w:rPr>
        <w:t xml:space="preserve"> ՕՐԵՆՔՈՒՄ ՓՈՓՈԽՈՒԹՅՈՒՆՆԵՐ ԿԱՏԱՐԵԼՈՒ ՄԱՍԻՆ</w:t>
      </w:r>
    </w:p>
    <w:p w14:paraId="19F4EAD1"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63E1145D"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color w:val="000000"/>
          <w:sz w:val="24"/>
          <w:szCs w:val="24"/>
          <w:shd w:val="clear" w:color="auto" w:fill="FFFFFF"/>
        </w:rPr>
        <w:t>«</w:t>
      </w:r>
      <w:r w:rsidRPr="00014B2D">
        <w:rPr>
          <w:rFonts w:ascii="GHEA Grapalat" w:hAnsi="GHEA Grapalat"/>
          <w:bCs/>
          <w:color w:val="000000"/>
          <w:sz w:val="24"/>
          <w:szCs w:val="24"/>
          <w:shd w:val="clear" w:color="auto" w:fill="FFFFFF"/>
        </w:rPr>
        <w:t>Ապօրինի ծագում</w:t>
      </w:r>
      <w:r w:rsidRPr="00014B2D">
        <w:rPr>
          <w:rFonts w:ascii="GHEA Grapalat" w:hAnsi="GHEA Grapalat" w:cs="Calibri"/>
          <w:bCs/>
          <w:color w:val="000000"/>
          <w:sz w:val="24"/>
          <w:szCs w:val="24"/>
          <w:shd w:val="clear" w:color="auto" w:fill="FFFFFF"/>
        </w:rPr>
        <w:t xml:space="preserve"> </w:t>
      </w:r>
      <w:r w:rsidRPr="00014B2D">
        <w:rPr>
          <w:rFonts w:ascii="GHEA Grapalat" w:hAnsi="GHEA Grapalat"/>
          <w:bCs/>
          <w:color w:val="000000"/>
          <w:sz w:val="24"/>
          <w:szCs w:val="24"/>
          <w:shd w:val="clear" w:color="auto" w:fill="FFFFFF"/>
        </w:rPr>
        <w:t>ունեցող գույքի բռնագանձման</w:t>
      </w:r>
      <w:r w:rsidRPr="00014B2D">
        <w:rPr>
          <w:rFonts w:ascii="GHEA Grapalat" w:hAnsi="GHEA Grapalat" w:cs="Calibri"/>
          <w:bCs/>
          <w:color w:val="000000"/>
          <w:sz w:val="24"/>
          <w:szCs w:val="24"/>
          <w:shd w:val="clear" w:color="auto" w:fill="FFFFFF"/>
        </w:rPr>
        <w:t xml:space="preserve"> </w:t>
      </w:r>
      <w:r w:rsidRPr="00014B2D">
        <w:rPr>
          <w:rFonts w:ascii="GHEA Grapalat" w:hAnsi="GHEA Grapalat"/>
          <w:bCs/>
          <w:color w:val="000000"/>
          <w:sz w:val="24"/>
          <w:szCs w:val="24"/>
          <w:shd w:val="clear" w:color="auto" w:fill="FFFFFF"/>
        </w:rPr>
        <w:t>մասին</w:t>
      </w:r>
      <w:r w:rsidRPr="00014B2D">
        <w:rPr>
          <w:rFonts w:ascii="GHEA Grapalat" w:hAnsi="GHEA Grapalat"/>
          <w:color w:val="000000"/>
          <w:sz w:val="24"/>
          <w:szCs w:val="24"/>
          <w:shd w:val="clear" w:color="auto" w:fill="FFFFFF"/>
        </w:rPr>
        <w:t xml:space="preserve">» </w:t>
      </w:r>
      <w:r w:rsidRPr="00014B2D">
        <w:rPr>
          <w:rStyle w:val="Strong"/>
          <w:rFonts w:ascii="GHEA Grapalat" w:hAnsi="GHEA Grapalat"/>
          <w:color w:val="000000"/>
          <w:sz w:val="24"/>
          <w:szCs w:val="24"/>
          <w:shd w:val="clear" w:color="auto" w:fill="FFFFFF"/>
        </w:rPr>
        <w:t>2020 թվականի ապրիլի 16-ի</w:t>
      </w:r>
      <w:r w:rsidRPr="00014B2D">
        <w:rPr>
          <w:rFonts w:ascii="GHEA Grapalat" w:hAnsi="GHEA Grapalat"/>
          <w:color w:val="000000"/>
          <w:sz w:val="24"/>
          <w:szCs w:val="24"/>
          <w:shd w:val="clear" w:color="auto" w:fill="FFFFFF"/>
        </w:rPr>
        <w:t xml:space="preserve"> ՀՕ-240-Ն օրենքի 12-րդ հոդվածում.</w:t>
      </w:r>
    </w:p>
    <w:p w14:paraId="4CD715B7"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s="Calibri"/>
          <w:color w:val="000000"/>
          <w:sz w:val="24"/>
          <w:szCs w:val="24"/>
          <w:shd w:val="clear" w:color="auto" w:fill="FFFFFF"/>
        </w:rPr>
      </w:pPr>
      <w:r w:rsidRPr="00014B2D">
        <w:rPr>
          <w:rFonts w:ascii="GHEA Grapalat" w:hAnsi="GHEA Grapalat"/>
          <w:color w:val="000000"/>
          <w:sz w:val="24"/>
          <w:szCs w:val="24"/>
          <w:shd w:val="clear" w:color="auto" w:fill="FFFFFF"/>
        </w:rPr>
        <w:t xml:space="preserve">1) 11-րդ մասում </w:t>
      </w:r>
      <w:r w:rsidRPr="00014B2D">
        <w:rPr>
          <w:rFonts w:ascii="GHEA Grapalat" w:eastAsiaTheme="minorEastAsia" w:hAnsi="GHEA Grapalat" w:cs="Sylfaen"/>
          <w:sz w:val="24"/>
          <w:szCs w:val="24"/>
          <w:lang w:eastAsia="ko-KR"/>
        </w:rPr>
        <w:t>«</w:t>
      </w:r>
      <w:r w:rsidRPr="00014B2D">
        <w:rPr>
          <w:rFonts w:ascii="GHEA Grapalat" w:hAnsi="GHEA Grapalat"/>
          <w:color w:val="000000"/>
          <w:sz w:val="24"/>
          <w:szCs w:val="24"/>
          <w:shd w:val="clear" w:color="auto" w:fill="FFFFFF"/>
        </w:rPr>
        <w:t>մարմինն ստանում է առաջին ատյանի դատարանի՝ ապացույց պահանջելու մասին որոշման հիման վրա կազմված կատարողական թերթ և այն» բառերը փոխարինել «մարմնի դիմումի հիման վրա ապացույց պահանջելու որոշման հարկադիր կատարման դիմումն առաջին ատյանի դատարանն անհապաղ»</w:t>
      </w:r>
      <w:r w:rsidRPr="00014B2D">
        <w:rPr>
          <w:rFonts w:ascii="Calibri" w:hAnsi="Calibri" w:cs="Calibri"/>
          <w:color w:val="000000"/>
          <w:sz w:val="24"/>
          <w:szCs w:val="24"/>
          <w:shd w:val="clear" w:color="auto" w:fill="FFFFFF"/>
        </w:rPr>
        <w:t xml:space="preserve"> </w:t>
      </w:r>
      <w:r w:rsidRPr="00014B2D">
        <w:rPr>
          <w:rFonts w:ascii="GHEA Grapalat" w:hAnsi="GHEA Grapalat" w:cs="Calibri"/>
          <w:color w:val="000000"/>
          <w:sz w:val="24"/>
          <w:szCs w:val="24"/>
          <w:shd w:val="clear" w:color="auto" w:fill="FFFFFF"/>
        </w:rPr>
        <w:t>բառերով.</w:t>
      </w:r>
    </w:p>
    <w:p w14:paraId="7268F6D4"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s="Calibri"/>
          <w:color w:val="000000"/>
          <w:sz w:val="24"/>
          <w:szCs w:val="24"/>
          <w:shd w:val="clear" w:color="auto" w:fill="FFFFFF"/>
        </w:rPr>
        <w:t xml:space="preserve">2) </w:t>
      </w:r>
      <w:r w:rsidRPr="00014B2D">
        <w:rPr>
          <w:rFonts w:ascii="GHEA Grapalat" w:hAnsi="GHEA Grapalat"/>
          <w:color w:val="000000"/>
          <w:sz w:val="24"/>
          <w:szCs w:val="24"/>
          <w:shd w:val="clear" w:color="auto" w:fill="FFFFFF"/>
        </w:rPr>
        <w:t>11-րդ մասում </w:t>
      </w:r>
      <w:r w:rsidRPr="00014B2D">
        <w:rPr>
          <w:rFonts w:ascii="GHEA Grapalat" w:hAnsi="GHEA Grapalat" w:cs="Calibri"/>
          <w:color w:val="000000"/>
          <w:sz w:val="24"/>
          <w:szCs w:val="24"/>
          <w:shd w:val="clear" w:color="auto" w:fill="FFFFFF"/>
        </w:rPr>
        <w:t>Դատական ակտերի հարկադիր կատարման մասին բառերը փոխարինել Կատարողական վարույթի մասին բառերով:</w:t>
      </w:r>
    </w:p>
    <w:p w14:paraId="3FD20BB1" w14:textId="77777777" w:rsidR="0063504A" w:rsidRPr="00014B2D" w:rsidRDefault="0063504A" w:rsidP="00795F5A">
      <w:pPr>
        <w:shd w:val="clear" w:color="auto" w:fill="FFFFFF"/>
        <w:tabs>
          <w:tab w:val="left" w:pos="851"/>
          <w:tab w:val="left" w:pos="993"/>
          <w:tab w:val="left" w:pos="1080"/>
          <w:tab w:val="left" w:pos="1170"/>
          <w:tab w:val="left" w:pos="1350"/>
          <w:tab w:val="left" w:pos="1440"/>
          <w:tab w:val="left" w:pos="1530"/>
          <w:tab w:val="left" w:pos="1620"/>
          <w:tab w:val="left" w:pos="171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sz w:val="24"/>
          <w:szCs w:val="24"/>
        </w:rPr>
      </w:pPr>
    </w:p>
    <w:p w14:paraId="781755B2" w14:textId="5383C59E"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EastAsia" w:hAnsi="GHEA Grapalat"/>
          <w:b/>
          <w:lang w:eastAsia="ko-KR"/>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Եզրափակիչ </w:t>
      </w:r>
      <w:r w:rsidR="002171DE" w:rsidRPr="00014B2D">
        <w:rPr>
          <w:rFonts w:ascii="GHEA Grapalat" w:eastAsiaTheme="minorEastAsia" w:hAnsi="GHEA Grapalat"/>
          <w:b/>
          <w:lang w:eastAsia="ko-KR"/>
        </w:rPr>
        <w:t xml:space="preserve">մաս </w:t>
      </w:r>
      <w:r w:rsidRPr="00014B2D">
        <w:rPr>
          <w:rFonts w:ascii="GHEA Grapalat" w:eastAsiaTheme="minorEastAsia" w:hAnsi="GHEA Grapalat"/>
          <w:b/>
          <w:lang w:eastAsia="ko-KR"/>
        </w:rPr>
        <w:t>և անցումային դրույթներ</w:t>
      </w:r>
    </w:p>
    <w:p w14:paraId="323F8A0C" w14:textId="0993196D"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color w:val="000000" w:themeColor="text1"/>
        </w:rPr>
        <w:t xml:space="preserve">1. Սույն օրենքն ուժի մեջ է մտնում </w:t>
      </w:r>
      <w:r w:rsidR="002B3A7C"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p>
    <w:p w14:paraId="4A9FB5EA" w14:textId="2D246D2B"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HAnsi" w:hAnsi="GHEA Grapalat" w:cstheme="minorBidi"/>
        </w:rPr>
      </w:pPr>
      <w:r w:rsidRPr="00014B2D">
        <w:rPr>
          <w:rFonts w:ascii="GHEA Grapalat" w:hAnsi="GHEA Grapalat"/>
          <w:color w:val="000000" w:themeColor="text1"/>
        </w:rPr>
        <w:t xml:space="preserve">2. Սույն օրենքի 1-ին հոդվածի 1-ին կետը գործում է </w:t>
      </w:r>
      <w:r w:rsidRPr="00014B2D">
        <w:rPr>
          <w:rFonts w:ascii="GHEA Grapalat" w:hAnsi="GHEA Grapalat"/>
          <w:color w:val="000000"/>
          <w:shd w:val="clear" w:color="auto" w:fill="FFFFFF"/>
        </w:rPr>
        <w:t xml:space="preserve">Կատարողական վարույթի մասին օրենքի </w:t>
      </w:r>
      <w:r w:rsidR="009C18C4" w:rsidRPr="00014B2D">
        <w:rPr>
          <w:rFonts w:ascii="GHEA Grapalat" w:hAnsi="GHEA Grapalat"/>
          <w:color w:val="000000"/>
          <w:shd w:val="clear" w:color="auto" w:fill="FFFFFF"/>
        </w:rPr>
        <w:t>23</w:t>
      </w:r>
      <w:r w:rsidRPr="00014B2D">
        <w:rPr>
          <w:rFonts w:ascii="GHEA Grapalat" w:hAnsi="GHEA Grapalat"/>
          <w:color w:val="000000"/>
          <w:shd w:val="clear" w:color="auto" w:fill="FFFFFF"/>
        </w:rPr>
        <w:t>-րդ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51C0B61F" w14:textId="79BA39B2" w:rsidR="002B3A7C" w:rsidRPr="00014B2D" w:rsidRDefault="002B3A7C" w:rsidP="002B3A7C">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HAnsi" w:hAnsi="GHEA Grapalat" w:cstheme="minorBidi"/>
        </w:rPr>
      </w:pPr>
      <w:r w:rsidRPr="00014B2D">
        <w:rPr>
          <w:rFonts w:ascii="GHEA Grapalat" w:hAnsi="GHEA Grapalat"/>
          <w:color w:val="000000"/>
          <w:shd w:val="clear" w:color="auto" w:fill="FFFFFF"/>
        </w:rPr>
        <w:t xml:space="preserve">3. Սույն հոդվածի 2-րդ մասով նախատեսված՝ էլեկտրոնային եղանակով հարկադիր կատարման դիմում ներկայացնելու համակարգը </w:t>
      </w:r>
      <w:r w:rsidR="00EF7219" w:rsidRPr="00014B2D">
        <w:rPr>
          <w:rFonts w:ascii="GHEA Grapalat" w:hAnsi="GHEA Grapalat"/>
          <w:color w:val="000000"/>
          <w:shd w:val="clear" w:color="auto" w:fill="FFFFFF"/>
        </w:rPr>
        <w:t>ներդրվում է մինչև 2025 թվականի ապրիլի</w:t>
      </w:r>
      <w:r w:rsidRPr="00014B2D">
        <w:rPr>
          <w:rFonts w:ascii="GHEA Grapalat" w:hAnsi="GHEA Grapalat"/>
          <w:color w:val="000000"/>
          <w:shd w:val="clear" w:color="auto" w:fill="FFFFFF"/>
        </w:rPr>
        <w:t xml:space="preserve"> 1-ը:</w:t>
      </w:r>
    </w:p>
    <w:p w14:paraId="6C12BDC1" w14:textId="77777777" w:rsidR="0063504A" w:rsidRPr="00014B2D" w:rsidRDefault="0063504A" w:rsidP="00795F5A">
      <w:pPr>
        <w:tabs>
          <w:tab w:val="left" w:pos="851"/>
          <w:tab w:val="left" w:pos="993"/>
        </w:tabs>
        <w:spacing w:after="0" w:line="276" w:lineRule="auto"/>
        <w:ind w:firstLine="567"/>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br w:type="page"/>
      </w:r>
    </w:p>
    <w:p w14:paraId="26067699"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61008B3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ՀԱՅԱՍՏԱՆԻ ՀԱՆՐԱՊԵՏՈՒԹՅԱՆ</w:t>
      </w:r>
    </w:p>
    <w:p w14:paraId="6CE8DF2B"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3CC664F0"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221B2FD1"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08063C98" w14:textId="35A30BE0" w:rsidR="0063504A" w:rsidRPr="00014B2D" w:rsidRDefault="00D113BB" w:rsidP="00795F5A">
      <w:pPr>
        <w:shd w:val="clear" w:color="auto" w:fill="FFFFFF"/>
        <w:tabs>
          <w:tab w:val="left" w:pos="851"/>
          <w:tab w:val="left" w:pos="993"/>
          <w:tab w:val="left" w:pos="1080"/>
          <w:tab w:val="left" w:pos="1710"/>
        </w:tabs>
        <w:spacing w:after="0" w:line="276" w:lineRule="auto"/>
        <w:ind w:firstLine="567"/>
        <w:jc w:val="center"/>
        <w:rPr>
          <w:rStyle w:val="Strong"/>
          <w:rFonts w:ascii="GHEA Grapalat" w:hAnsi="GHEA Grapalat"/>
          <w:color w:val="000000"/>
          <w:sz w:val="24"/>
          <w:szCs w:val="24"/>
          <w:shd w:val="clear" w:color="auto" w:fill="FFFFFF"/>
        </w:rPr>
      </w:pPr>
      <w:r w:rsidRPr="00014B2D">
        <w:rPr>
          <w:rStyle w:val="Strong"/>
          <w:rFonts w:ascii="GHEA Grapalat" w:hAnsi="GHEA Grapalat"/>
          <w:color w:val="000000"/>
          <w:sz w:val="24"/>
          <w:szCs w:val="24"/>
          <w:shd w:val="clear" w:color="auto" w:fill="FFFFFF"/>
        </w:rPr>
        <w:t>«</w:t>
      </w:r>
      <w:r w:rsidR="0063504A" w:rsidRPr="00014B2D">
        <w:rPr>
          <w:rStyle w:val="Strong"/>
          <w:rFonts w:ascii="GHEA Grapalat" w:hAnsi="GHEA Grapalat"/>
          <w:color w:val="000000"/>
          <w:sz w:val="24"/>
          <w:szCs w:val="24"/>
          <w:shd w:val="clear" w:color="auto" w:fill="FFFFFF"/>
        </w:rPr>
        <w:t>ԳՈՒՅՔԻ ՆԿԱՏՄԱՄԲ ԻՐԱՎՈՒՆՔՆԵՐԻ ՊԵՏԱԿԱՆ ԳՐԱՆՑՄԱՆ ՄԱՍԻՆ</w:t>
      </w:r>
      <w:r w:rsidRPr="00014B2D">
        <w:rPr>
          <w:rStyle w:val="Strong"/>
          <w:rFonts w:ascii="GHEA Grapalat" w:hAnsi="GHEA Grapalat"/>
          <w:color w:val="000000"/>
          <w:sz w:val="24"/>
          <w:szCs w:val="24"/>
          <w:shd w:val="clear" w:color="auto" w:fill="FFFFFF"/>
        </w:rPr>
        <w:t>»</w:t>
      </w:r>
    </w:p>
    <w:p w14:paraId="724F5A9F"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jc w:val="center"/>
        <w:rPr>
          <w:rFonts w:ascii="GHEA Grapalat" w:eastAsia="Times New Roman" w:hAnsi="GHEA Grapalat" w:cs="Times New Roman"/>
          <w:sz w:val="24"/>
          <w:szCs w:val="24"/>
        </w:rPr>
      </w:pPr>
      <w:r w:rsidRPr="00014B2D">
        <w:rPr>
          <w:rFonts w:ascii="GHEA Grapalat" w:eastAsia="Times New Roman" w:hAnsi="GHEA Grapalat" w:cs="Times New Roman"/>
          <w:b/>
          <w:bCs/>
          <w:color w:val="000000"/>
          <w:sz w:val="24"/>
          <w:szCs w:val="24"/>
        </w:rPr>
        <w:t>ՕՐԵՆՔՈՒՄ ՓՈՓՈԽՈՒԹՅՈՒՆ ԿԱՏԱՐԵԼՈՒ ՄԱՍԻՆ</w:t>
      </w:r>
    </w:p>
    <w:p w14:paraId="695489EF"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6B3C7F8C"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b/>
          <w:color w:val="000000"/>
          <w:sz w:val="24"/>
          <w:szCs w:val="24"/>
          <w:shd w:val="clear" w:color="auto" w:fill="FFFFFF"/>
        </w:rPr>
        <w:t>«</w:t>
      </w:r>
      <w:r w:rsidRPr="00014B2D">
        <w:rPr>
          <w:rStyle w:val="Strong"/>
          <w:rFonts w:ascii="GHEA Grapalat" w:hAnsi="GHEA Grapalat"/>
          <w:color w:val="000000"/>
          <w:sz w:val="24"/>
          <w:szCs w:val="24"/>
          <w:shd w:val="clear" w:color="auto" w:fill="FFFFFF"/>
        </w:rPr>
        <w:t>Գույքի նկատմամբ իրավունքների պետական գրանցման մասին</w:t>
      </w:r>
      <w:r w:rsidRPr="00014B2D">
        <w:rPr>
          <w:rFonts w:ascii="GHEA Grapalat" w:hAnsi="GHEA Grapalat"/>
          <w:b/>
          <w:color w:val="000000"/>
          <w:sz w:val="24"/>
          <w:szCs w:val="24"/>
          <w:shd w:val="clear" w:color="auto" w:fill="FFFFFF"/>
        </w:rPr>
        <w:t>»</w:t>
      </w:r>
      <w:r w:rsidRPr="00014B2D">
        <w:rPr>
          <w:rFonts w:ascii="GHEA Grapalat" w:hAnsi="GHEA Grapalat"/>
          <w:color w:val="000000"/>
          <w:sz w:val="24"/>
          <w:szCs w:val="24"/>
          <w:shd w:val="clear" w:color="auto" w:fill="FFFFFF"/>
        </w:rPr>
        <w:t xml:space="preserve"> 1999 թվականի ապրիլի 14-ի ՀՕ-295 օրենքի (այսուհետ՝ Օրենք) 24-րդ հոդվածի 7-րդ մասի 4-րդ կետը շարադրել հետևյալ խմբագրությամբ. </w:t>
      </w:r>
    </w:p>
    <w:p w14:paraId="0AF60304"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«4) դիմումը ներկայացնում է հարկադիր կատարողը (Հարկադիր կատարումն ապահովող ծառայությունը)՝ կատարողական վարույթի շրջանակներում::</w:t>
      </w:r>
    </w:p>
    <w:p w14:paraId="1ADE6C53"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sz w:val="24"/>
          <w:szCs w:val="24"/>
        </w:rPr>
      </w:pPr>
    </w:p>
    <w:p w14:paraId="61EE64A6"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Pr="00014B2D">
        <w:rPr>
          <w:rFonts w:ascii="GHEA Grapalat" w:hAnsi="GHEA Grapalat"/>
          <w:color w:val="000000" w:themeColor="text1"/>
        </w:rPr>
        <w:t>Օրենքի 35-րդ հոդվածի 3-րդ մասի 4-րդ կետը շարադրել հետևյալ խմբագրությամբ.</w:t>
      </w:r>
    </w:p>
    <w:p w14:paraId="11980C80"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color w:val="000000" w:themeColor="text1"/>
        </w:rPr>
        <w:t>«4)</w:t>
      </w:r>
      <w:r w:rsidRPr="00014B2D">
        <w:rPr>
          <w:rFonts w:ascii="Calibri" w:hAnsi="Calibri" w:cs="Calibri"/>
          <w:color w:val="000000" w:themeColor="text1"/>
        </w:rPr>
        <w:t> </w:t>
      </w:r>
      <w:r w:rsidRPr="00014B2D">
        <w:rPr>
          <w:rFonts w:ascii="GHEA Grapalat" w:hAnsi="GHEA Grapalat"/>
          <w:color w:val="000000" w:themeColor="text1"/>
        </w:rPr>
        <w:t>եթե իրավունքը ձեռք է բերվել օրենքի ուժով, դատական, վարչական կամ այլ իրավական ակտի հիման վրա կամ նման ակտով թույլատրված սահմաններում՝ պայմանագրի հիման վրա, ապա այդ իրավունքի պետական գրանցումը կարող է ուժը կորցրած ճանաչվել այդ իրավունքի դադարման համար</w:t>
      </w:r>
      <w:r w:rsidRPr="00014B2D">
        <w:rPr>
          <w:rFonts w:ascii="Calibri" w:hAnsi="Calibri" w:cs="Calibri"/>
          <w:color w:val="000000" w:themeColor="text1"/>
        </w:rPr>
        <w:t> </w:t>
      </w:r>
      <w:r w:rsidRPr="00014B2D">
        <w:rPr>
          <w:rFonts w:ascii="GHEA Grapalat" w:hAnsi="GHEA Grapalat"/>
          <w:color w:val="000000" w:themeColor="text1"/>
        </w:rPr>
        <w:t>օրենքով սահմանված հիմքերով` այդ հիմքերը հաստատող փաստաթղթերի հիման վրա.»։</w:t>
      </w:r>
    </w:p>
    <w:p w14:paraId="112435F6"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sz w:val="24"/>
          <w:szCs w:val="24"/>
        </w:rPr>
      </w:pPr>
    </w:p>
    <w:p w14:paraId="3536DF55" w14:textId="021373FF"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rPr>
      </w:pPr>
      <w:r w:rsidRPr="00014B2D">
        <w:rPr>
          <w:rFonts w:ascii="GHEA Grapalat" w:eastAsiaTheme="minorEastAsia" w:hAnsi="GHEA Grapalat" w:cs="Sylfaen"/>
          <w:b/>
          <w:lang w:eastAsia="ko-KR"/>
        </w:rPr>
        <w:t>Հոդված 3</w:t>
      </w:r>
      <w:r w:rsidRPr="00014B2D">
        <w:rPr>
          <w:rFonts w:ascii="GHEA Grapalat" w:eastAsiaTheme="minorEastAsia" w:hAnsi="GHEA Grapalat"/>
          <w:b/>
          <w:lang w:eastAsia="ko-KR"/>
        </w:rPr>
        <w:t xml:space="preserve">. </w:t>
      </w:r>
      <w:r w:rsidRPr="00014B2D">
        <w:rPr>
          <w:rFonts w:ascii="GHEA Grapalat" w:hAnsi="GHEA Grapalat"/>
          <w:color w:val="000000" w:themeColor="text1"/>
        </w:rPr>
        <w:t xml:space="preserve">Սույն օրենքն ուժի մեջ է մտնում </w:t>
      </w:r>
      <w:r w:rsidR="002B3A7C"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r w:rsidRPr="00014B2D">
        <w:rPr>
          <w:rFonts w:ascii="GHEA Grapalat" w:hAnsi="GHEA Grapalat"/>
        </w:rPr>
        <w:br w:type="page"/>
      </w:r>
    </w:p>
    <w:p w14:paraId="152285D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68763BC9"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ՀԱՅԱՍՏԱՆԻ ՀԱՆՐԱՊԵՏՈՒԹՅԱՆ</w:t>
      </w:r>
    </w:p>
    <w:p w14:paraId="1AE0795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309AF676"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43EDE52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187C2225" w14:textId="75BD9260" w:rsidR="0063504A" w:rsidRPr="00014B2D" w:rsidRDefault="005C32C5" w:rsidP="00795F5A">
      <w:pPr>
        <w:shd w:val="clear" w:color="auto" w:fill="FFFFFF"/>
        <w:tabs>
          <w:tab w:val="left" w:pos="851"/>
          <w:tab w:val="left" w:pos="993"/>
          <w:tab w:val="left" w:pos="1080"/>
          <w:tab w:val="left" w:pos="1710"/>
        </w:tabs>
        <w:spacing w:after="0" w:line="276" w:lineRule="auto"/>
        <w:ind w:firstLine="567"/>
        <w:jc w:val="center"/>
        <w:rPr>
          <w:rStyle w:val="Strong"/>
          <w:rFonts w:ascii="GHEA Grapalat" w:hAnsi="GHEA Grapalat"/>
          <w:color w:val="000000"/>
          <w:sz w:val="24"/>
          <w:szCs w:val="24"/>
          <w:shd w:val="clear" w:color="auto" w:fill="FFFFFF"/>
        </w:rPr>
      </w:pPr>
      <w:r w:rsidRPr="00014B2D">
        <w:rPr>
          <w:rStyle w:val="Strong"/>
          <w:rFonts w:ascii="GHEA Grapalat" w:hAnsi="GHEA Grapalat"/>
          <w:color w:val="000000"/>
          <w:sz w:val="24"/>
          <w:szCs w:val="24"/>
          <w:shd w:val="clear" w:color="auto" w:fill="FFFFFF"/>
        </w:rPr>
        <w:t>«</w:t>
      </w:r>
      <w:r w:rsidR="0063504A" w:rsidRPr="00014B2D">
        <w:rPr>
          <w:rStyle w:val="Strong"/>
          <w:rFonts w:ascii="GHEA Grapalat" w:hAnsi="GHEA Grapalat"/>
          <w:color w:val="000000"/>
          <w:sz w:val="24"/>
          <w:szCs w:val="24"/>
          <w:shd w:val="clear" w:color="auto" w:fill="FFFFFF"/>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w:t>
      </w:r>
      <w:r w:rsidRPr="00014B2D">
        <w:rPr>
          <w:rStyle w:val="Strong"/>
          <w:rFonts w:ascii="GHEA Grapalat" w:hAnsi="GHEA Grapalat"/>
          <w:color w:val="000000"/>
          <w:sz w:val="24"/>
          <w:szCs w:val="24"/>
          <w:shd w:val="clear" w:color="auto" w:fill="FFFFFF"/>
        </w:rPr>
        <w:t>»</w:t>
      </w:r>
    </w:p>
    <w:p w14:paraId="6D36A248"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jc w:val="center"/>
        <w:rPr>
          <w:rFonts w:ascii="GHEA Grapalat" w:eastAsia="Times New Roman" w:hAnsi="GHEA Grapalat" w:cs="Times New Roman"/>
          <w:sz w:val="24"/>
          <w:szCs w:val="24"/>
        </w:rPr>
      </w:pPr>
      <w:r w:rsidRPr="00014B2D">
        <w:rPr>
          <w:rFonts w:ascii="GHEA Grapalat" w:eastAsia="Times New Roman" w:hAnsi="GHEA Grapalat" w:cs="Times New Roman"/>
          <w:b/>
          <w:bCs/>
          <w:color w:val="000000"/>
          <w:sz w:val="24"/>
          <w:szCs w:val="24"/>
        </w:rPr>
        <w:t>ՕՐԵՆՔՈՒՄ ՓՈՓՈԽՈՒԹՅՈՒՆ ԿԱՏԱՐԵԼՈՒ ՄԱՍԻՆ</w:t>
      </w:r>
    </w:p>
    <w:p w14:paraId="63FC90E0"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6B4ED0CB"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sz w:val="24"/>
          <w:szCs w:val="24"/>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b/>
          <w:color w:val="000000"/>
          <w:sz w:val="24"/>
          <w:szCs w:val="24"/>
          <w:shd w:val="clear" w:color="auto" w:fill="FFFFFF"/>
        </w:rPr>
        <w:t>«</w:t>
      </w:r>
      <w:r w:rsidRPr="00014B2D">
        <w:rPr>
          <w:rFonts w:ascii="GHEA Grapalat" w:hAnsi="GHEA Grapalat"/>
          <w:color w:val="000000"/>
          <w:sz w:val="24"/>
          <w:szCs w:val="24"/>
          <w:shd w:val="clear" w:color="auto" w:fill="FFFFFF"/>
        </w:rPr>
        <w:t>Ի</w:t>
      </w:r>
      <w:r w:rsidRPr="00014B2D">
        <w:rPr>
          <w:rStyle w:val="Strong"/>
          <w:rFonts w:ascii="GHEA Grapalat" w:hAnsi="GHEA Grapalat"/>
          <w:color w:val="000000"/>
          <w:sz w:val="24"/>
          <w:szCs w:val="24"/>
          <w:shd w:val="clear" w:color="auto" w:fill="FFFFFF"/>
        </w:rPr>
        <w:t>րավաբանական անձանց պետական գրանցման, իրավաբանական անձանց առանձնացված ստորաբաժանումների, հիմնարկների և անհատ ձեռնարկատերերի պետական հաշվառման մասին</w:t>
      </w:r>
      <w:r w:rsidRPr="00014B2D">
        <w:rPr>
          <w:rFonts w:ascii="GHEA Grapalat" w:hAnsi="GHEA Grapalat"/>
          <w:b/>
          <w:color w:val="000000"/>
          <w:sz w:val="24"/>
          <w:szCs w:val="24"/>
          <w:shd w:val="clear" w:color="auto" w:fill="FFFFFF"/>
        </w:rPr>
        <w:t>»</w:t>
      </w:r>
      <w:r w:rsidRPr="00014B2D">
        <w:rPr>
          <w:rFonts w:ascii="GHEA Grapalat" w:hAnsi="GHEA Grapalat"/>
          <w:color w:val="000000"/>
          <w:sz w:val="24"/>
          <w:szCs w:val="24"/>
          <w:shd w:val="clear" w:color="auto" w:fill="FFFFFF"/>
        </w:rPr>
        <w:t xml:space="preserve"> 2001 թվականի ապրիլի 3-ի ՀՕ-169 օրենքի 40-րդ հոդվածի 3-րդ մասի 2-րդ կետում «վճիռը կամ կատարողական թերթը» բառերը փոխարինել «դատական ակտը» բառերով:</w:t>
      </w:r>
    </w:p>
    <w:p w14:paraId="49ACD968" w14:textId="77777777" w:rsidR="0063504A" w:rsidRPr="00014B2D" w:rsidRDefault="0063504A" w:rsidP="00795F5A">
      <w:pPr>
        <w:pStyle w:val="Normal1"/>
        <w:tabs>
          <w:tab w:val="left" w:pos="851"/>
          <w:tab w:val="left" w:pos="900"/>
          <w:tab w:val="left" w:pos="993"/>
          <w:tab w:val="left" w:pos="1080"/>
          <w:tab w:val="left" w:pos="1440"/>
          <w:tab w:val="left" w:pos="1710"/>
          <w:tab w:val="left" w:pos="1800"/>
        </w:tabs>
        <w:spacing w:after="0"/>
        <w:ind w:firstLine="567"/>
        <w:jc w:val="both"/>
        <w:rPr>
          <w:rFonts w:ascii="GHEA Grapalat" w:eastAsiaTheme="minorEastAsia" w:hAnsi="GHEA Grapalat" w:cs="Sylfaen"/>
          <w:b/>
          <w:color w:val="auto"/>
          <w:sz w:val="24"/>
          <w:szCs w:val="24"/>
          <w:lang w:val="hy-AM" w:eastAsia="ko-KR"/>
        </w:rPr>
      </w:pPr>
    </w:p>
    <w:p w14:paraId="071D46B9" w14:textId="3202AF8F"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Pr="00014B2D">
        <w:rPr>
          <w:rFonts w:ascii="GHEA Grapalat" w:hAnsi="GHEA Grapalat"/>
          <w:color w:val="000000" w:themeColor="text1"/>
        </w:rPr>
        <w:t xml:space="preserve">Սույն օրենքն ուժի մեջ է մտնում </w:t>
      </w:r>
      <w:r w:rsidR="00F77706"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p>
    <w:p w14:paraId="092ED5D1" w14:textId="77777777" w:rsidR="0063504A" w:rsidRPr="00014B2D" w:rsidRDefault="0063504A" w:rsidP="00795F5A">
      <w:pPr>
        <w:tabs>
          <w:tab w:val="left" w:pos="851"/>
          <w:tab w:val="left" w:pos="993"/>
        </w:tabs>
        <w:spacing w:after="0" w:line="276" w:lineRule="auto"/>
        <w:ind w:firstLine="567"/>
        <w:rPr>
          <w:rFonts w:ascii="GHEA Grapalat" w:hAnsi="GHEA Grapalat"/>
          <w:sz w:val="24"/>
          <w:szCs w:val="24"/>
        </w:rPr>
      </w:pPr>
      <w:r w:rsidRPr="00014B2D">
        <w:rPr>
          <w:rFonts w:ascii="GHEA Grapalat" w:hAnsi="GHEA Grapalat"/>
          <w:sz w:val="24"/>
          <w:szCs w:val="24"/>
        </w:rPr>
        <w:br w:type="page"/>
      </w:r>
    </w:p>
    <w:p w14:paraId="64CD65A6"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36C1906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ՀԱՅԱՍՏԱՆԻ ՀԱՆՐԱՊԵՏՈՒԹՅԱՆ</w:t>
      </w:r>
    </w:p>
    <w:p w14:paraId="3ACCDBD7"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601A9195"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764FF018"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73BAC94B" w14:textId="3E4984A0" w:rsidR="0063504A" w:rsidRPr="00014B2D" w:rsidRDefault="005C32C5" w:rsidP="00795F5A">
      <w:pPr>
        <w:shd w:val="clear" w:color="auto" w:fill="FFFFFF"/>
        <w:tabs>
          <w:tab w:val="left" w:pos="851"/>
          <w:tab w:val="left" w:pos="993"/>
          <w:tab w:val="left" w:pos="1080"/>
          <w:tab w:val="left" w:pos="1710"/>
        </w:tabs>
        <w:spacing w:after="0" w:line="276" w:lineRule="auto"/>
        <w:ind w:firstLine="567"/>
        <w:jc w:val="center"/>
        <w:rPr>
          <w:rStyle w:val="Strong"/>
          <w:rFonts w:ascii="GHEA Grapalat" w:hAnsi="GHEA Grapalat"/>
          <w:color w:val="000000"/>
          <w:sz w:val="24"/>
          <w:szCs w:val="24"/>
          <w:shd w:val="clear" w:color="auto" w:fill="FFFFFF"/>
        </w:rPr>
      </w:pPr>
      <w:r w:rsidRPr="00014B2D">
        <w:rPr>
          <w:rStyle w:val="Strong"/>
          <w:rFonts w:ascii="GHEA Grapalat" w:hAnsi="GHEA Grapalat"/>
          <w:color w:val="000000"/>
          <w:sz w:val="24"/>
          <w:szCs w:val="24"/>
          <w:shd w:val="clear" w:color="auto" w:fill="FFFFFF"/>
        </w:rPr>
        <w:t>«</w:t>
      </w:r>
      <w:r w:rsidR="0063504A" w:rsidRPr="00014B2D">
        <w:rPr>
          <w:rStyle w:val="Strong"/>
          <w:rFonts w:ascii="GHEA Grapalat" w:hAnsi="GHEA Grapalat"/>
          <w:color w:val="000000"/>
          <w:sz w:val="24"/>
          <w:szCs w:val="24"/>
          <w:shd w:val="clear" w:color="auto" w:fill="FFFFFF"/>
        </w:rPr>
        <w:t>ՀՐԱՊԱՐԱԿԱՅԻՆ ՍԱԿԱՐԿՈՒԹՅՈՒՆՆԵՐԻ ՄԱՍԻՆ</w:t>
      </w:r>
      <w:r w:rsidRPr="00014B2D">
        <w:rPr>
          <w:rStyle w:val="Strong"/>
          <w:rFonts w:ascii="GHEA Grapalat" w:hAnsi="GHEA Grapalat"/>
          <w:color w:val="000000"/>
          <w:sz w:val="24"/>
          <w:szCs w:val="24"/>
          <w:shd w:val="clear" w:color="auto" w:fill="FFFFFF"/>
        </w:rPr>
        <w:t>»</w:t>
      </w:r>
    </w:p>
    <w:p w14:paraId="5FC936C2"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jc w:val="center"/>
        <w:rPr>
          <w:rFonts w:ascii="GHEA Grapalat" w:eastAsia="Times New Roman" w:hAnsi="GHEA Grapalat" w:cs="Times New Roman"/>
          <w:sz w:val="24"/>
          <w:szCs w:val="24"/>
        </w:rPr>
      </w:pPr>
      <w:r w:rsidRPr="00014B2D">
        <w:rPr>
          <w:rFonts w:ascii="GHEA Grapalat" w:eastAsia="Times New Roman" w:hAnsi="GHEA Grapalat" w:cs="Times New Roman"/>
          <w:b/>
          <w:bCs/>
          <w:color w:val="000000"/>
          <w:sz w:val="24"/>
          <w:szCs w:val="24"/>
        </w:rPr>
        <w:t>ՕՐԵՆՔՈՒՄ ՓՈՓՈԽՈՒԹՅՈՒՆՆԵՐ ԿԱՏԱՐԵԼՈՒ ՄԱՍԻՆ</w:t>
      </w:r>
    </w:p>
    <w:p w14:paraId="45469BB3"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40CFF918"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b/>
          <w:color w:val="000000"/>
          <w:sz w:val="24"/>
          <w:szCs w:val="24"/>
          <w:shd w:val="clear" w:color="auto" w:fill="FFFFFF"/>
        </w:rPr>
        <w:t>«</w:t>
      </w:r>
      <w:r w:rsidRPr="00014B2D">
        <w:rPr>
          <w:rStyle w:val="Strong"/>
          <w:rFonts w:ascii="GHEA Grapalat" w:hAnsi="GHEA Grapalat"/>
          <w:color w:val="000000"/>
          <w:sz w:val="24"/>
          <w:szCs w:val="24"/>
          <w:shd w:val="clear" w:color="auto" w:fill="FFFFFF"/>
        </w:rPr>
        <w:t>Հրապարակային սակարկությունների մասին</w:t>
      </w:r>
      <w:r w:rsidRPr="00014B2D">
        <w:rPr>
          <w:rFonts w:ascii="GHEA Grapalat" w:hAnsi="GHEA Grapalat"/>
          <w:b/>
          <w:color w:val="000000"/>
          <w:sz w:val="24"/>
          <w:szCs w:val="24"/>
          <w:shd w:val="clear" w:color="auto" w:fill="FFFFFF"/>
        </w:rPr>
        <w:t>»</w:t>
      </w:r>
      <w:r w:rsidRPr="00014B2D">
        <w:rPr>
          <w:rFonts w:ascii="GHEA Grapalat" w:hAnsi="GHEA Grapalat"/>
          <w:color w:val="000000"/>
          <w:sz w:val="24"/>
          <w:szCs w:val="24"/>
          <w:shd w:val="clear" w:color="auto" w:fill="FFFFFF"/>
        </w:rPr>
        <w:t xml:space="preserve"> 2003 թվականի հոկտեմբերի 8-ի ՀՕ-15-Ն օրենքի այսուհետ՝ Օրենք 1-ին հոդվածում.</w:t>
      </w:r>
    </w:p>
    <w:p w14:paraId="0593EA1C"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 1-ին մասում հանել «և հարկադիր աճուրդների» բառերը.</w:t>
      </w:r>
    </w:p>
    <w:p w14:paraId="1688E63A"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2) 5-րդ մասում հանել , բացառությամբ հարկադիր աճուրդների կազմակերպման դեպքերի բառերը:</w:t>
      </w:r>
    </w:p>
    <w:p w14:paraId="1CF4FF70"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7DF82049"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sz w:val="24"/>
          <w:szCs w:val="24"/>
        </w:rPr>
      </w:pPr>
      <w:r w:rsidRPr="00014B2D">
        <w:rPr>
          <w:rFonts w:ascii="GHEA Grapalat" w:eastAsia="Times New Roman" w:hAnsi="GHEA Grapalat" w:cs="Times New Roman"/>
          <w:b/>
          <w:bCs/>
          <w:color w:val="000000"/>
          <w:sz w:val="24"/>
          <w:szCs w:val="24"/>
        </w:rPr>
        <w:t xml:space="preserve">Հոդված 2. </w:t>
      </w:r>
      <w:r w:rsidRPr="00014B2D">
        <w:rPr>
          <w:rFonts w:ascii="GHEA Grapalat" w:eastAsia="Times New Roman" w:hAnsi="GHEA Grapalat" w:cs="Times New Roman"/>
          <w:bCs/>
          <w:color w:val="000000"/>
          <w:sz w:val="24"/>
          <w:szCs w:val="24"/>
        </w:rPr>
        <w:t>Օրենքի</w:t>
      </w:r>
      <w:r w:rsidRPr="00014B2D">
        <w:rPr>
          <w:rFonts w:ascii="GHEA Grapalat" w:eastAsia="Times New Roman" w:hAnsi="GHEA Grapalat" w:cs="Times New Roman"/>
          <w:b/>
          <w:bCs/>
          <w:color w:val="000000"/>
          <w:sz w:val="24"/>
          <w:szCs w:val="24"/>
        </w:rPr>
        <w:t xml:space="preserve"> </w:t>
      </w:r>
      <w:r w:rsidRPr="00014B2D">
        <w:rPr>
          <w:rFonts w:ascii="GHEA Grapalat" w:hAnsi="GHEA Grapalat"/>
          <w:color w:val="000000"/>
          <w:sz w:val="24"/>
          <w:szCs w:val="24"/>
          <w:shd w:val="clear" w:color="auto" w:fill="FFFFFF"/>
        </w:rPr>
        <w:t>4-րդ գլուխն ուժը կորցրած ճանաչել:</w:t>
      </w:r>
    </w:p>
    <w:p w14:paraId="32FB7DFE" w14:textId="77777777" w:rsidR="0063504A" w:rsidRPr="00014B2D" w:rsidRDefault="0063504A" w:rsidP="00795F5A">
      <w:pPr>
        <w:pStyle w:val="Normal1"/>
        <w:tabs>
          <w:tab w:val="left" w:pos="851"/>
          <w:tab w:val="left" w:pos="900"/>
          <w:tab w:val="left" w:pos="993"/>
          <w:tab w:val="left" w:pos="1080"/>
          <w:tab w:val="left" w:pos="1440"/>
          <w:tab w:val="left" w:pos="1710"/>
          <w:tab w:val="left" w:pos="1800"/>
        </w:tabs>
        <w:spacing w:after="0"/>
        <w:ind w:firstLine="567"/>
        <w:jc w:val="both"/>
        <w:rPr>
          <w:rFonts w:ascii="GHEA Grapalat" w:eastAsiaTheme="minorEastAsia" w:hAnsi="GHEA Grapalat" w:cs="Sylfaen"/>
          <w:b/>
          <w:color w:val="auto"/>
          <w:sz w:val="24"/>
          <w:szCs w:val="24"/>
          <w:lang w:val="hy-AM" w:eastAsia="ko-KR"/>
        </w:rPr>
      </w:pPr>
    </w:p>
    <w:p w14:paraId="751D3B48" w14:textId="0105C2CC"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EastAsia" w:hAnsi="GHEA Grapalat"/>
          <w:b/>
          <w:lang w:eastAsia="ko-KR"/>
        </w:rPr>
      </w:pPr>
      <w:r w:rsidRPr="00014B2D">
        <w:rPr>
          <w:rFonts w:ascii="GHEA Grapalat" w:eastAsiaTheme="minorEastAsia" w:hAnsi="GHEA Grapalat" w:cs="Sylfaen"/>
          <w:b/>
          <w:lang w:eastAsia="ko-KR"/>
        </w:rPr>
        <w:t>Հոդված 3</w:t>
      </w:r>
      <w:r w:rsidRPr="00014B2D">
        <w:rPr>
          <w:rFonts w:ascii="GHEA Grapalat" w:eastAsiaTheme="minorEastAsia" w:hAnsi="GHEA Grapalat"/>
          <w:b/>
          <w:lang w:eastAsia="ko-KR"/>
        </w:rPr>
        <w:t>. Եզրափակիչ</w:t>
      </w:r>
      <w:r w:rsidR="002171DE" w:rsidRPr="00014B2D">
        <w:rPr>
          <w:rFonts w:ascii="GHEA Grapalat" w:eastAsiaTheme="minorEastAsia" w:hAnsi="GHEA Grapalat"/>
          <w:b/>
          <w:lang w:eastAsia="ko-KR"/>
        </w:rPr>
        <w:t xml:space="preserve"> մաս</w:t>
      </w:r>
      <w:r w:rsidRPr="00014B2D">
        <w:rPr>
          <w:rFonts w:ascii="GHEA Grapalat" w:eastAsiaTheme="minorEastAsia" w:hAnsi="GHEA Grapalat"/>
          <w:b/>
          <w:lang w:eastAsia="ko-KR"/>
        </w:rPr>
        <w:t xml:space="preserve"> և անցումային դրույթներ</w:t>
      </w:r>
    </w:p>
    <w:p w14:paraId="7D783A54" w14:textId="4CCA834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lang w:eastAsia="ko-KR"/>
        </w:rPr>
        <w:t>1</w:t>
      </w:r>
      <w:r w:rsidRPr="00014B2D">
        <w:rPr>
          <w:rFonts w:ascii="GHEA Grapalat" w:eastAsiaTheme="minorEastAsia" w:hAnsi="GHEA Grapalat"/>
          <w:b/>
          <w:lang w:eastAsia="ko-KR"/>
        </w:rPr>
        <w:t xml:space="preserve">. </w:t>
      </w:r>
      <w:r w:rsidRPr="00014B2D">
        <w:rPr>
          <w:rFonts w:ascii="GHEA Grapalat" w:hAnsi="GHEA Grapalat"/>
          <w:color w:val="000000" w:themeColor="text1"/>
        </w:rPr>
        <w:t xml:space="preserve">Սույն օրենքն ուժի մեջ է մտնում </w:t>
      </w:r>
      <w:r w:rsidR="00F77706"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p>
    <w:p w14:paraId="0862AE6B"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color w:val="000000" w:themeColor="text1"/>
        </w:rPr>
        <w:t xml:space="preserve">2. Հարկադիր (էլեկտրոնային) աճուրդն անցկացվում է մինչև սույն օրենքն ուժի մեջ մտնելը «Հրապարակային սակարկությունների մասին» օրենքի 4-րդ գլխի կանոններով, եթե հարկադիր (էլեկտրոնային) աճուրդն անցկացվում է այնպիսի կատարողական վարույթով, որի նկատմամբ, ըստ «Կատարողական վարույթի մասին» օրենքի անցումային դրույթների, կիրառվում է «Դատական ակտերի հարկադիր կատարման մասին» օրենքը։ </w:t>
      </w:r>
    </w:p>
    <w:p w14:paraId="4CC9E2C3"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hAnsi="GHEA Grapalat"/>
        </w:rPr>
        <w:br w:type="page"/>
      </w:r>
    </w:p>
    <w:p w14:paraId="780D2CE7"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2C80807F"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ՀԱՅԱՍՏԱՆԻ ՀԱՆՐԱՊԵՏՈՒԹՅԱՆ</w:t>
      </w:r>
    </w:p>
    <w:p w14:paraId="58CE553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7EA8DB79"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2EF8BAC0"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17213317" w14:textId="3ED37F9F" w:rsidR="0063504A" w:rsidRPr="00014B2D" w:rsidRDefault="005C32C5" w:rsidP="00795F5A">
      <w:pPr>
        <w:shd w:val="clear" w:color="auto" w:fill="FFFFFF"/>
        <w:tabs>
          <w:tab w:val="left" w:pos="851"/>
          <w:tab w:val="left" w:pos="993"/>
          <w:tab w:val="left" w:pos="1080"/>
          <w:tab w:val="left" w:pos="1710"/>
        </w:tabs>
        <w:spacing w:after="0" w:line="276" w:lineRule="auto"/>
        <w:ind w:firstLine="567"/>
        <w:jc w:val="center"/>
        <w:rPr>
          <w:rStyle w:val="Strong"/>
          <w:rFonts w:ascii="GHEA Grapalat" w:hAnsi="GHEA Grapalat"/>
          <w:color w:val="000000"/>
          <w:sz w:val="24"/>
          <w:szCs w:val="24"/>
          <w:shd w:val="clear" w:color="auto" w:fill="FFFFFF"/>
        </w:rPr>
      </w:pPr>
      <w:r w:rsidRPr="00014B2D">
        <w:rPr>
          <w:rStyle w:val="Strong"/>
          <w:rFonts w:ascii="GHEA Grapalat" w:hAnsi="GHEA Grapalat"/>
          <w:color w:val="000000"/>
          <w:sz w:val="24"/>
          <w:szCs w:val="24"/>
          <w:shd w:val="clear" w:color="auto" w:fill="FFFFFF"/>
        </w:rPr>
        <w:t>«</w:t>
      </w:r>
      <w:r w:rsidR="0063504A" w:rsidRPr="00014B2D">
        <w:rPr>
          <w:rStyle w:val="Strong"/>
          <w:rFonts w:ascii="GHEA Grapalat" w:hAnsi="GHEA Grapalat"/>
          <w:color w:val="000000"/>
          <w:sz w:val="24"/>
          <w:szCs w:val="24"/>
          <w:shd w:val="clear" w:color="auto" w:fill="FFFFFF"/>
        </w:rPr>
        <w:t>ՖԻՆԱՆՍԱԿԱՆ ՀԱՄԱԿԱՐԳԻ ՀԱՇՏԱՐԱՐԻ ՄԱՍԻՆ</w:t>
      </w:r>
      <w:r w:rsidRPr="00014B2D">
        <w:rPr>
          <w:rStyle w:val="Strong"/>
          <w:rFonts w:ascii="GHEA Grapalat" w:hAnsi="GHEA Grapalat"/>
          <w:color w:val="000000"/>
          <w:sz w:val="24"/>
          <w:szCs w:val="24"/>
          <w:shd w:val="clear" w:color="auto" w:fill="FFFFFF"/>
        </w:rPr>
        <w:t>»</w:t>
      </w:r>
    </w:p>
    <w:p w14:paraId="6FB1BCF0"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jc w:val="center"/>
        <w:rPr>
          <w:rFonts w:ascii="GHEA Grapalat" w:eastAsia="Times New Roman" w:hAnsi="GHEA Grapalat" w:cs="Times New Roman"/>
          <w:sz w:val="24"/>
          <w:szCs w:val="24"/>
        </w:rPr>
      </w:pPr>
      <w:r w:rsidRPr="00014B2D">
        <w:rPr>
          <w:rFonts w:ascii="GHEA Grapalat" w:eastAsia="Times New Roman" w:hAnsi="GHEA Grapalat" w:cs="Times New Roman"/>
          <w:b/>
          <w:bCs/>
          <w:color w:val="000000"/>
          <w:sz w:val="24"/>
          <w:szCs w:val="24"/>
        </w:rPr>
        <w:t>ՕՐԵՆՔՈՒՄ ՓՈՓՈԽՈՒԹՅՈՒՆ ԿԱՏԱՐԵԼՈՒ ՄԱՍԻՆ</w:t>
      </w:r>
    </w:p>
    <w:p w14:paraId="10AA3D40"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6DFC6FAD"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b/>
          <w:color w:val="000000"/>
          <w:sz w:val="24"/>
          <w:szCs w:val="24"/>
          <w:shd w:val="clear" w:color="auto" w:fill="FFFFFF"/>
        </w:rPr>
        <w:t>«</w:t>
      </w:r>
      <w:r w:rsidRPr="00014B2D">
        <w:rPr>
          <w:rStyle w:val="Strong"/>
          <w:rFonts w:ascii="GHEA Grapalat" w:hAnsi="GHEA Grapalat"/>
          <w:color w:val="000000"/>
          <w:sz w:val="24"/>
          <w:szCs w:val="24"/>
          <w:shd w:val="clear" w:color="auto" w:fill="FFFFFF"/>
        </w:rPr>
        <w:t>Ֆինանսական համակարգի հաշտարարի մասին</w:t>
      </w:r>
      <w:r w:rsidRPr="00014B2D">
        <w:rPr>
          <w:rFonts w:ascii="GHEA Grapalat" w:hAnsi="GHEA Grapalat"/>
          <w:b/>
          <w:color w:val="000000"/>
          <w:sz w:val="24"/>
          <w:szCs w:val="24"/>
          <w:shd w:val="clear" w:color="auto" w:fill="FFFFFF"/>
        </w:rPr>
        <w:t>»</w:t>
      </w:r>
      <w:r w:rsidRPr="00014B2D">
        <w:rPr>
          <w:rFonts w:ascii="GHEA Grapalat" w:hAnsi="GHEA Grapalat"/>
          <w:color w:val="000000"/>
          <w:sz w:val="24"/>
          <w:szCs w:val="24"/>
          <w:shd w:val="clear" w:color="auto" w:fill="FFFFFF"/>
        </w:rPr>
        <w:t xml:space="preserve"> 2008 թվականի հունիսի 17-ի ՀՕ-123-Ն օրենքի 15-րդ հոդվածի 1-ին մասը շարադրել հետևյալ խմբագրությամբ. </w:t>
      </w:r>
    </w:p>
    <w:p w14:paraId="08553F3B" w14:textId="7E8CF9E6"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w:t>
      </w:r>
      <w:r w:rsidRPr="00014B2D">
        <w:rPr>
          <w:sz w:val="24"/>
          <w:szCs w:val="24"/>
        </w:rPr>
        <w:t xml:space="preserve"> </w:t>
      </w:r>
      <w:r w:rsidRPr="00014B2D">
        <w:rPr>
          <w:rFonts w:ascii="GHEA Grapalat" w:hAnsi="GHEA Grapalat"/>
          <w:color w:val="000000"/>
          <w:sz w:val="24"/>
          <w:szCs w:val="24"/>
          <w:shd w:val="clear" w:color="auto" w:fill="FFFFFF"/>
        </w:rPr>
        <w:t xml:space="preserve">1. Այն դեպքում, երբ հաճախորդը սույն օրենքով սահմանված կարգով համաձայնվում է որոշման հետ, իսկ Կազմակերպությունը սահմանված կարգով և ժամկետում չի կատարում Ֆինանսական համակարգի հաշտարարի որոշումը, հաճախորդն իրավունք է ստանում դրա </w:t>
      </w:r>
      <w:r w:rsidR="002D6956" w:rsidRPr="00014B2D">
        <w:rPr>
          <w:rFonts w:ascii="GHEA Grapalat" w:hAnsi="GHEA Grapalat"/>
          <w:color w:val="000000"/>
          <w:sz w:val="24"/>
          <w:szCs w:val="24"/>
          <w:shd w:val="clear" w:color="auto" w:fill="FFFFFF"/>
        </w:rPr>
        <w:t xml:space="preserve">հարկադիր </w:t>
      </w:r>
      <w:r w:rsidRPr="00014B2D">
        <w:rPr>
          <w:rFonts w:ascii="GHEA Grapalat" w:hAnsi="GHEA Grapalat"/>
          <w:color w:val="000000"/>
          <w:sz w:val="24"/>
          <w:szCs w:val="24"/>
          <w:shd w:val="clear" w:color="auto" w:fill="FFFFFF"/>
        </w:rPr>
        <w:t>կատարումը թույլատրելու նպատակով դիմելու իրավասու դատարան, որը Հայաստանի Հանրապետության քաղաքացիական դատավարության օրենսգրքով սահմանված կարգով կայացնում է հետևյալ որոշումներից մեկը.</w:t>
      </w:r>
    </w:p>
    <w:p w14:paraId="496765D1"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 Ֆինանսական համակարգի հաշտարարի որոշումը ճանաչելու և հարկադիր կատարման ներկայացնելու մասին.</w:t>
      </w:r>
    </w:p>
    <w:p w14:paraId="1EB9E349"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2) Ֆինանսական համակարգի հաշտարարի որոշումը չեղյալ ճանաչելու և հարկադիր կատարման ներկայացնելը մերժելու մասին::</w:t>
      </w:r>
    </w:p>
    <w:p w14:paraId="5C51319F"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sz w:val="24"/>
          <w:szCs w:val="24"/>
        </w:rPr>
      </w:pPr>
    </w:p>
    <w:p w14:paraId="11617C94" w14:textId="3FD9ED99" w:rsidR="00F77706"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00F77706" w:rsidRPr="00014B2D">
        <w:rPr>
          <w:rFonts w:ascii="GHEA Grapalat" w:eastAsiaTheme="minorEastAsia" w:hAnsi="GHEA Grapalat"/>
          <w:b/>
          <w:lang w:eastAsia="ko-KR"/>
        </w:rPr>
        <w:t xml:space="preserve">Եզրափակիչ </w:t>
      </w:r>
      <w:r w:rsidR="00863974" w:rsidRPr="00014B2D">
        <w:rPr>
          <w:rFonts w:ascii="GHEA Grapalat" w:eastAsiaTheme="minorEastAsia" w:hAnsi="GHEA Grapalat"/>
          <w:b/>
          <w:lang w:eastAsia="ko-KR"/>
        </w:rPr>
        <w:t xml:space="preserve">մաս </w:t>
      </w:r>
      <w:r w:rsidR="00F77706" w:rsidRPr="00014B2D">
        <w:rPr>
          <w:rFonts w:ascii="GHEA Grapalat" w:eastAsiaTheme="minorEastAsia" w:hAnsi="GHEA Grapalat"/>
          <w:b/>
          <w:lang w:eastAsia="ko-KR"/>
        </w:rPr>
        <w:t>և անցումային դրույթներ</w:t>
      </w:r>
      <w:r w:rsidR="00F77706" w:rsidRPr="00014B2D">
        <w:rPr>
          <w:rFonts w:ascii="GHEA Grapalat" w:hAnsi="GHEA Grapalat"/>
          <w:color w:val="000000" w:themeColor="text1"/>
        </w:rPr>
        <w:t xml:space="preserve"> </w:t>
      </w:r>
    </w:p>
    <w:p w14:paraId="598397B2" w14:textId="17059C3F" w:rsidR="00F77706" w:rsidRPr="00014B2D" w:rsidRDefault="0063504A" w:rsidP="00D61AAD">
      <w:pPr>
        <w:pStyle w:val="NormalWeb"/>
        <w:numPr>
          <w:ilvl w:val="1"/>
          <w:numId w:val="92"/>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color w:val="000000"/>
          <w:shd w:val="clear" w:color="auto" w:fill="FFFFFF"/>
        </w:rPr>
      </w:pPr>
      <w:r w:rsidRPr="00014B2D">
        <w:rPr>
          <w:rFonts w:ascii="GHEA Grapalat" w:hAnsi="GHEA Grapalat"/>
          <w:color w:val="000000" w:themeColor="text1"/>
        </w:rPr>
        <w:t xml:space="preserve">Սույն օրենքն ուժի մեջ է մտնում </w:t>
      </w:r>
      <w:r w:rsidR="002171DE" w:rsidRPr="00014B2D">
        <w:rPr>
          <w:rFonts w:ascii="GHEA Grapalat" w:hAnsi="GHEA Grapalat"/>
          <w:color w:val="000000" w:themeColor="text1"/>
        </w:rPr>
        <w:t>2025 թվականի հունվարի 1-ից</w:t>
      </w:r>
      <w:r w:rsidRPr="00014B2D">
        <w:rPr>
          <w:rFonts w:ascii="GHEA Grapalat" w:hAnsi="GHEA Grapalat"/>
          <w:color w:val="000000" w:themeColor="text1"/>
        </w:rPr>
        <w:t xml:space="preserve"> և գործում է </w:t>
      </w:r>
      <w:r w:rsidRPr="00014B2D">
        <w:rPr>
          <w:rFonts w:ascii="GHEA Grapalat" w:hAnsi="GHEA Grapalat"/>
          <w:color w:val="000000"/>
          <w:shd w:val="clear" w:color="auto" w:fill="FFFFFF"/>
        </w:rPr>
        <w:t xml:space="preserve">Կատարողական վարույթի մասին օրենքի </w:t>
      </w:r>
      <w:r w:rsidR="009C18C4" w:rsidRPr="00014B2D">
        <w:rPr>
          <w:rFonts w:ascii="GHEA Grapalat" w:hAnsi="GHEA Grapalat"/>
          <w:color w:val="000000"/>
          <w:shd w:val="clear" w:color="auto" w:fill="FFFFFF"/>
        </w:rPr>
        <w:t>23</w:t>
      </w:r>
      <w:r w:rsidRPr="00014B2D">
        <w:rPr>
          <w:rFonts w:ascii="GHEA Grapalat" w:hAnsi="GHEA Grapalat"/>
          <w:color w:val="000000"/>
          <w:shd w:val="clear" w:color="auto" w:fill="FFFFFF"/>
        </w:rPr>
        <w:t>-րդ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0D983C3C" w14:textId="6B216F8B" w:rsidR="00F77706" w:rsidRPr="00014B2D" w:rsidRDefault="00F77706" w:rsidP="00D61AAD">
      <w:pPr>
        <w:pStyle w:val="NormalWeb"/>
        <w:numPr>
          <w:ilvl w:val="1"/>
          <w:numId w:val="92"/>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color w:val="000000"/>
          <w:shd w:val="clear" w:color="auto" w:fill="FFFFFF"/>
        </w:rPr>
      </w:pPr>
      <w:r w:rsidRPr="00014B2D">
        <w:rPr>
          <w:rFonts w:ascii="GHEA Grapalat" w:hAnsi="GHEA Grapalat"/>
          <w:color w:val="000000"/>
          <w:shd w:val="clear" w:color="auto" w:fill="FFFFFF"/>
        </w:rPr>
        <w:t xml:space="preserve">Սույն հոդվածի </w:t>
      </w:r>
      <w:r w:rsidR="00631FD8" w:rsidRPr="00014B2D">
        <w:rPr>
          <w:rFonts w:ascii="GHEA Grapalat" w:hAnsi="GHEA Grapalat"/>
          <w:color w:val="000000"/>
          <w:shd w:val="clear" w:color="auto" w:fill="FFFFFF"/>
        </w:rPr>
        <w:t>1-ին</w:t>
      </w:r>
      <w:r w:rsidRPr="00014B2D">
        <w:rPr>
          <w:rFonts w:ascii="GHEA Grapalat" w:hAnsi="GHEA Grapalat"/>
          <w:color w:val="000000"/>
          <w:shd w:val="clear" w:color="auto" w:fill="FFFFFF"/>
        </w:rPr>
        <w:t xml:space="preserve"> մասով նախատեսված՝ էլեկտրոնային եղանակով հարկադիր կատարման դիմում ներկայացնելու համակարգը ներդրվում է մինչև 2025 թվականի </w:t>
      </w:r>
      <w:r w:rsidR="00EF7219" w:rsidRPr="00014B2D">
        <w:rPr>
          <w:rFonts w:ascii="GHEA Grapalat" w:hAnsi="GHEA Grapalat"/>
          <w:color w:val="000000"/>
          <w:shd w:val="clear" w:color="auto" w:fill="FFFFFF"/>
        </w:rPr>
        <w:t>ապրիլի</w:t>
      </w:r>
      <w:r w:rsidRPr="00014B2D">
        <w:rPr>
          <w:rFonts w:ascii="GHEA Grapalat" w:hAnsi="GHEA Grapalat"/>
          <w:color w:val="000000"/>
          <w:shd w:val="clear" w:color="auto" w:fill="FFFFFF"/>
        </w:rPr>
        <w:t xml:space="preserve"> 1-ը:</w:t>
      </w:r>
    </w:p>
    <w:p w14:paraId="49EC213C" w14:textId="77777777" w:rsidR="00F77706" w:rsidRPr="00014B2D" w:rsidRDefault="00F77706" w:rsidP="00D61AAD">
      <w:pPr>
        <w:pStyle w:val="NormalWeb"/>
        <w:shd w:val="clear" w:color="auto" w:fill="FFFFFF"/>
        <w:tabs>
          <w:tab w:val="left" w:pos="851"/>
          <w:tab w:val="left" w:pos="993"/>
        </w:tabs>
        <w:spacing w:before="0" w:beforeAutospacing="0" w:after="0" w:afterAutospacing="0" w:line="276" w:lineRule="auto"/>
        <w:ind w:left="567"/>
        <w:jc w:val="both"/>
        <w:rPr>
          <w:rFonts w:ascii="GHEA Grapalat" w:hAnsi="GHEA Grapalat"/>
          <w:color w:val="000000"/>
          <w:shd w:val="clear" w:color="auto" w:fill="FFFFFF"/>
        </w:rPr>
      </w:pPr>
    </w:p>
    <w:p w14:paraId="653A24D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02A389CC"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ՀԱՅԱՍՏԱՆԻ ՀԱՆՐԱՊԵՏՈՒԹՅԱՆ</w:t>
      </w:r>
    </w:p>
    <w:p w14:paraId="56EA141A"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6D11FDB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664039C3"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75A80153" w14:textId="2F0012D5" w:rsidR="0063504A" w:rsidRPr="00014B2D" w:rsidRDefault="005C32C5" w:rsidP="00795F5A">
      <w:pPr>
        <w:shd w:val="clear" w:color="auto" w:fill="FFFFFF"/>
        <w:tabs>
          <w:tab w:val="left" w:pos="851"/>
          <w:tab w:val="left" w:pos="993"/>
          <w:tab w:val="left" w:pos="1080"/>
          <w:tab w:val="left" w:pos="1710"/>
        </w:tabs>
        <w:spacing w:after="0" w:line="276" w:lineRule="auto"/>
        <w:ind w:firstLine="567"/>
        <w:jc w:val="center"/>
        <w:rPr>
          <w:rFonts w:ascii="GHEA Grapalat" w:eastAsia="Times New Roman" w:hAnsi="GHEA Grapalat" w:cs="Times New Roman"/>
          <w:sz w:val="24"/>
          <w:szCs w:val="24"/>
        </w:rPr>
      </w:pPr>
      <w:r w:rsidRPr="00014B2D">
        <w:rPr>
          <w:rStyle w:val="Strong"/>
          <w:rFonts w:ascii="GHEA Grapalat" w:hAnsi="GHEA Grapalat"/>
          <w:color w:val="000000"/>
          <w:sz w:val="24"/>
          <w:szCs w:val="24"/>
          <w:shd w:val="clear" w:color="auto" w:fill="FFFFFF"/>
        </w:rPr>
        <w:t>«</w:t>
      </w:r>
      <w:r w:rsidR="0063504A" w:rsidRPr="00014B2D">
        <w:rPr>
          <w:rStyle w:val="Strong"/>
          <w:rFonts w:ascii="GHEA Grapalat" w:hAnsi="GHEA Grapalat"/>
          <w:color w:val="000000"/>
          <w:sz w:val="24"/>
          <w:szCs w:val="24"/>
          <w:shd w:val="clear" w:color="auto" w:fill="FFFFFF"/>
        </w:rPr>
        <w:t>ՀԱՅԱՍՏԱՆԻ ՀԱՆՐԱՊԵՏՈՒԹՅԱՆ ԲՅՈՒՋԵՏԱՅԻՆ ՀԱՄԱԿԱՐԳԻ ՄԱՍԻՆ</w:t>
      </w:r>
      <w:r w:rsidRPr="00014B2D">
        <w:rPr>
          <w:rStyle w:val="Strong"/>
          <w:rFonts w:ascii="GHEA Grapalat" w:hAnsi="GHEA Grapalat"/>
          <w:color w:val="000000"/>
          <w:sz w:val="24"/>
          <w:szCs w:val="24"/>
          <w:shd w:val="clear" w:color="auto" w:fill="FFFFFF"/>
        </w:rPr>
        <w:t>»</w:t>
      </w:r>
      <w:r w:rsidR="0066418F" w:rsidRPr="00014B2D">
        <w:rPr>
          <w:rStyle w:val="Strong"/>
          <w:rFonts w:ascii="GHEA Grapalat" w:hAnsi="GHEA Grapalat"/>
          <w:color w:val="000000"/>
          <w:sz w:val="24"/>
          <w:szCs w:val="24"/>
          <w:shd w:val="clear" w:color="auto" w:fill="FFFFFF"/>
        </w:rPr>
        <w:t xml:space="preserve"> </w:t>
      </w:r>
      <w:r w:rsidR="0063504A" w:rsidRPr="00014B2D">
        <w:rPr>
          <w:rFonts w:ascii="GHEA Grapalat" w:eastAsia="Times New Roman" w:hAnsi="GHEA Grapalat" w:cs="Times New Roman"/>
          <w:b/>
          <w:bCs/>
          <w:color w:val="000000"/>
          <w:sz w:val="24"/>
          <w:szCs w:val="24"/>
        </w:rPr>
        <w:t>ՕՐԵՆՔՈՒՄ ՓՈՓՈԽՈՒԹՅՈՒՆ ԿԱՏԱՐԵԼՈՒ ՄԱՍԻՆ</w:t>
      </w:r>
    </w:p>
    <w:p w14:paraId="4947B321"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rPr>
          <w:rFonts w:ascii="GHEA Grapalat" w:eastAsia="Times New Roman" w:hAnsi="GHEA Grapalat" w:cs="Times New Roman"/>
          <w:b/>
          <w:bCs/>
          <w:color w:val="000000"/>
          <w:sz w:val="24"/>
          <w:szCs w:val="24"/>
        </w:rPr>
      </w:pPr>
    </w:p>
    <w:p w14:paraId="5EAFDB11"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b/>
          <w:color w:val="000000"/>
          <w:sz w:val="24"/>
          <w:szCs w:val="24"/>
          <w:shd w:val="clear" w:color="auto" w:fill="FFFFFF"/>
        </w:rPr>
        <w:t>«</w:t>
      </w:r>
      <w:r w:rsidRPr="00014B2D">
        <w:rPr>
          <w:rStyle w:val="Strong"/>
          <w:rFonts w:ascii="GHEA Grapalat" w:hAnsi="GHEA Grapalat"/>
          <w:color w:val="000000"/>
          <w:sz w:val="24"/>
          <w:szCs w:val="24"/>
          <w:shd w:val="clear" w:color="auto" w:fill="FFFFFF"/>
        </w:rPr>
        <w:t>Հայաստանի Հանրապետության բյուջետային համակարգի մասին</w:t>
      </w:r>
      <w:r w:rsidRPr="00014B2D">
        <w:rPr>
          <w:rFonts w:ascii="GHEA Grapalat" w:hAnsi="GHEA Grapalat"/>
          <w:b/>
          <w:color w:val="000000"/>
          <w:sz w:val="24"/>
          <w:szCs w:val="24"/>
          <w:shd w:val="clear" w:color="auto" w:fill="FFFFFF"/>
        </w:rPr>
        <w:t xml:space="preserve">» </w:t>
      </w:r>
      <w:r w:rsidRPr="00014B2D">
        <w:rPr>
          <w:rFonts w:ascii="GHEA Grapalat" w:hAnsi="GHEA Grapalat"/>
          <w:color w:val="000000"/>
          <w:sz w:val="24"/>
          <w:szCs w:val="24"/>
          <w:shd w:val="clear" w:color="auto" w:fill="FFFFFF"/>
        </w:rPr>
        <w:t>1997 թվականի հունիսի 24-ի ՀՕ-137 օրենքի 15-րդ հոդվածի 13-րդ մասը շարադրել հետևյալ խմբագրությամբ.</w:t>
      </w:r>
    </w:p>
    <w:p w14:paraId="1B741277"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«13. Կատարման ենթակա ակտերի հիման վրա Հայաստանի Հանրապետության պետական բյուջեից բռնագանձման ենթակա գումարների դիմաց կարող է տրվել մինչև մեկ տարի ժամկետով փոխանցվող մուրհակ</w:t>
      </w:r>
      <w:r w:rsidRPr="00014B2D">
        <w:rPr>
          <w:sz w:val="24"/>
          <w:szCs w:val="24"/>
        </w:rPr>
        <w:t xml:space="preserve"> </w:t>
      </w:r>
      <w:r w:rsidRPr="00014B2D">
        <w:rPr>
          <w:rFonts w:ascii="GHEA Grapalat" w:hAnsi="GHEA Grapalat"/>
          <w:color w:val="000000"/>
          <w:sz w:val="24"/>
          <w:szCs w:val="24"/>
          <w:shd w:val="clear" w:color="auto" w:fill="FFFFFF"/>
        </w:rPr>
        <w:t>դրա վերաբերյալ պահանջատիրոջ կամ հարկադիր կատարողի պահանջը ներկայացվելուց հետո մեկ ամսվա ընթացքում, եթե պարտավորությունը մինչ այդ հնարավոր չի եղել կատարել դրամական միջոցները վճարելով:</w:t>
      </w:r>
    </w:p>
    <w:p w14:paraId="4EF5194D" w14:textId="54A50D76"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 xml:space="preserve">Փոխանցվող մուրհակի օրական տոկոսադրույքի չափը հաշվարկվում է </w:t>
      </w:r>
      <w:r w:rsidRPr="00014B2D">
        <w:rPr>
          <w:rFonts w:ascii="GHEA Grapalat" w:hAnsi="GHEA Grapalat"/>
          <w:sz w:val="24"/>
          <w:szCs w:val="24"/>
        </w:rPr>
        <w:t xml:space="preserve">ՀՀ քաղաքացիական օրենսգրքի 411-րդ հոդվածով նախատեսված </w:t>
      </w:r>
      <w:r w:rsidRPr="00014B2D">
        <w:rPr>
          <w:rFonts w:ascii="GHEA Grapalat" w:hAnsi="GHEA Grapalat"/>
          <w:color w:val="000000"/>
          <w:sz w:val="24"/>
          <w:szCs w:val="24"/>
          <w:shd w:val="clear" w:color="auto" w:fill="FFFFFF"/>
        </w:rPr>
        <w:t xml:space="preserve">տոկոսադրույքով, ընդ որում, տոկոսները հաշվարկվում են </w:t>
      </w:r>
      <w:r w:rsidRPr="00014B2D">
        <w:rPr>
          <w:rFonts w:ascii="GHEA Grapalat" w:hAnsi="GHEA Grapalat"/>
          <w:sz w:val="24"/>
          <w:szCs w:val="24"/>
        </w:rPr>
        <w:t>մուրհակ</w:t>
      </w:r>
      <w:r w:rsidR="00117682" w:rsidRPr="00014B2D">
        <w:rPr>
          <w:rFonts w:ascii="GHEA Grapalat" w:hAnsi="GHEA Grapalat"/>
          <w:sz w:val="24"/>
          <w:szCs w:val="24"/>
        </w:rPr>
        <w:t>ի թողարկման օրվանից</w:t>
      </w:r>
      <w:r w:rsidRPr="00014B2D">
        <w:rPr>
          <w:rFonts w:ascii="GHEA Grapalat" w:hAnsi="GHEA Grapalat"/>
          <w:sz w:val="24"/>
          <w:szCs w:val="24"/>
        </w:rPr>
        <w:t xml:space="preserve"> </w:t>
      </w:r>
      <w:r w:rsidRPr="00014B2D">
        <w:rPr>
          <w:rFonts w:ascii="GHEA Grapalat" w:hAnsi="GHEA Grapalat"/>
          <w:color w:val="000000"/>
          <w:sz w:val="24"/>
          <w:szCs w:val="24"/>
          <w:shd w:val="clear" w:color="auto" w:fill="FFFFFF"/>
        </w:rPr>
        <w:t xml:space="preserve">մինչև դրա մարման օրն ընկած ժամանակաշրջանի համար: </w:t>
      </w:r>
      <w:r w:rsidRPr="00014B2D">
        <w:rPr>
          <w:rFonts w:ascii="GHEA Grapalat" w:hAnsi="GHEA Grapalat"/>
          <w:sz w:val="24"/>
          <w:szCs w:val="24"/>
        </w:rPr>
        <w:t>Փոխանցվող մուրհակի տրամադրման կարգը սահմանվում է Կառավարության նորմատիվ իրավական ակտով:</w:t>
      </w:r>
      <w:r w:rsidRPr="00014B2D">
        <w:rPr>
          <w:rFonts w:ascii="GHEA Grapalat" w:hAnsi="GHEA Grapalat"/>
          <w:color w:val="000000"/>
          <w:sz w:val="24"/>
          <w:szCs w:val="24"/>
          <w:shd w:val="clear" w:color="auto" w:fill="FFFFFF"/>
        </w:rPr>
        <w:t>»:</w:t>
      </w:r>
    </w:p>
    <w:p w14:paraId="2BD8700C"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sz w:val="24"/>
          <w:szCs w:val="24"/>
        </w:rPr>
      </w:pPr>
    </w:p>
    <w:p w14:paraId="294F445E" w14:textId="7241ED5B" w:rsidR="0063504A" w:rsidRPr="00014B2D" w:rsidRDefault="0063504A" w:rsidP="00232C12">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Pr="00014B2D">
        <w:rPr>
          <w:rFonts w:ascii="GHEA Grapalat" w:hAnsi="GHEA Grapalat"/>
          <w:color w:val="000000" w:themeColor="text1"/>
        </w:rPr>
        <w:t xml:space="preserve">Սույն օրենքն ուժի մեջ է մտնում </w:t>
      </w:r>
      <w:r w:rsidR="00F77706"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r w:rsidRPr="00014B2D">
        <w:rPr>
          <w:rFonts w:ascii="GHEA Grapalat" w:hAnsi="GHEA Grapalat" w:cs="Sylfaen"/>
          <w:b/>
        </w:rPr>
        <w:br w:type="page"/>
      </w:r>
    </w:p>
    <w:p w14:paraId="60FE92FA"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lastRenderedPageBreak/>
        <w:t>ՀԱՅԱՍՏԱՆԻ ՀԱՆՐԱՊԵՏՈՒԹՅԱՆ</w:t>
      </w:r>
    </w:p>
    <w:p w14:paraId="21596FF1"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7F283256"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441FF983"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19B40290"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jc w:val="center"/>
        <w:rPr>
          <w:rFonts w:ascii="GHEA Grapalat" w:hAnsi="GHEA Grapalat"/>
          <w:b/>
          <w:bCs/>
          <w:color w:val="000000"/>
          <w:sz w:val="24"/>
          <w:szCs w:val="24"/>
          <w:shd w:val="clear" w:color="auto" w:fill="FFFFFF"/>
        </w:rPr>
      </w:pPr>
      <w:r w:rsidRPr="00014B2D">
        <w:rPr>
          <w:rFonts w:ascii="GHEA Grapalat" w:hAnsi="GHEA Grapalat"/>
          <w:b/>
          <w:bCs/>
          <w:color w:val="000000"/>
          <w:sz w:val="24"/>
          <w:szCs w:val="24"/>
          <w:shd w:val="clear" w:color="auto" w:fill="FFFFFF"/>
        </w:rPr>
        <w:t>«ԱՌԵՎՏՐԱՅԻՆ ԱՐԲԻՏՐԱԺԻ ՄԱՍԻՆ» ՕՐԵՆՔՈՒՄ ՓՈՓՈԽՈՒԹՅՈՒՆ ԿԱՏԱՐԵԼՈՒ ՄԱՍԻՆ</w:t>
      </w:r>
    </w:p>
    <w:p w14:paraId="29D31E56"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jc w:val="center"/>
        <w:rPr>
          <w:rFonts w:ascii="GHEA Grapalat" w:hAnsi="GHEA Grapalat"/>
          <w:b/>
          <w:bCs/>
          <w:color w:val="000000"/>
          <w:sz w:val="24"/>
          <w:szCs w:val="24"/>
          <w:shd w:val="clear" w:color="auto" w:fill="FFFFFF"/>
        </w:rPr>
      </w:pPr>
    </w:p>
    <w:p w14:paraId="233FA2C9"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color w:val="000000"/>
          <w:sz w:val="24"/>
          <w:szCs w:val="24"/>
          <w:shd w:val="clear" w:color="auto" w:fill="FFFFFF"/>
        </w:rPr>
        <w:t>«Առևտրային արբիտրաժի մասին» 2006 թվականի դեկտեմբերի 25-ի ՀՕ-55-Ն օրենքի 35.4.-րդ հոդվածի 3-րդ մասում հարկադիր կատարման համար կատարողական թերթ տալու բառերը փոխարինել հարկադիր կատարման ներկայացնելու բառերով:</w:t>
      </w:r>
    </w:p>
    <w:p w14:paraId="5B54AED1"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sz w:val="24"/>
          <w:szCs w:val="24"/>
        </w:rPr>
      </w:pPr>
    </w:p>
    <w:p w14:paraId="1D609F29" w14:textId="210B0E52" w:rsidR="00F77706"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EastAsia" w:hAnsi="GHEA Grapalat"/>
          <w:b/>
          <w:lang w:eastAsia="ko-KR"/>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00F77706" w:rsidRPr="00014B2D">
        <w:rPr>
          <w:rFonts w:ascii="GHEA Grapalat" w:eastAsiaTheme="minorEastAsia" w:hAnsi="GHEA Grapalat"/>
          <w:b/>
          <w:lang w:eastAsia="ko-KR"/>
        </w:rPr>
        <w:t xml:space="preserve">Եզրափակիչ </w:t>
      </w:r>
      <w:r w:rsidR="002171DE" w:rsidRPr="00014B2D">
        <w:rPr>
          <w:rFonts w:ascii="GHEA Grapalat" w:eastAsiaTheme="minorEastAsia" w:hAnsi="GHEA Grapalat"/>
          <w:b/>
          <w:lang w:eastAsia="ko-KR"/>
        </w:rPr>
        <w:t xml:space="preserve">մաս </w:t>
      </w:r>
      <w:r w:rsidR="00F77706" w:rsidRPr="00014B2D">
        <w:rPr>
          <w:rFonts w:ascii="GHEA Grapalat" w:eastAsiaTheme="minorEastAsia" w:hAnsi="GHEA Grapalat"/>
          <w:b/>
          <w:lang w:eastAsia="ko-KR"/>
        </w:rPr>
        <w:t>և անցումային դրույթներ</w:t>
      </w:r>
    </w:p>
    <w:p w14:paraId="043E8A91" w14:textId="04171EA7" w:rsidR="00F77706" w:rsidRPr="00014B2D" w:rsidRDefault="0063504A" w:rsidP="00D61AAD">
      <w:pPr>
        <w:pStyle w:val="NormalWeb"/>
        <w:numPr>
          <w:ilvl w:val="1"/>
          <w:numId w:val="85"/>
        </w:numPr>
        <w:shd w:val="clear" w:color="auto" w:fill="FFFFFF"/>
        <w:tabs>
          <w:tab w:val="left" w:pos="851"/>
          <w:tab w:val="left" w:pos="993"/>
        </w:tabs>
        <w:spacing w:before="0" w:beforeAutospacing="0" w:after="0" w:afterAutospacing="0" w:line="276" w:lineRule="auto"/>
        <w:ind w:left="0" w:firstLine="567"/>
        <w:jc w:val="both"/>
        <w:rPr>
          <w:rFonts w:ascii="GHEA Grapalat" w:eastAsiaTheme="minorHAnsi" w:hAnsi="GHEA Grapalat" w:cstheme="minorBidi"/>
        </w:rPr>
      </w:pPr>
      <w:r w:rsidRPr="00014B2D">
        <w:rPr>
          <w:rFonts w:ascii="GHEA Grapalat" w:hAnsi="GHEA Grapalat"/>
          <w:color w:val="000000" w:themeColor="text1"/>
        </w:rPr>
        <w:t xml:space="preserve">Սույն օրենքն ուժի մեջ է մտնում </w:t>
      </w:r>
      <w:r w:rsidR="002171DE" w:rsidRPr="00014B2D">
        <w:rPr>
          <w:rFonts w:ascii="GHEA Grapalat" w:hAnsi="GHEA Grapalat"/>
          <w:color w:val="000000" w:themeColor="text1"/>
        </w:rPr>
        <w:t>2025 թվականի հունվարի 1-ից</w:t>
      </w:r>
      <w:r w:rsidRPr="00014B2D">
        <w:rPr>
          <w:rFonts w:ascii="GHEA Grapalat" w:hAnsi="GHEA Grapalat"/>
          <w:color w:val="000000" w:themeColor="text1"/>
        </w:rPr>
        <w:t xml:space="preserve"> և գործում է </w:t>
      </w:r>
      <w:r w:rsidRPr="00014B2D">
        <w:rPr>
          <w:rFonts w:ascii="GHEA Grapalat" w:hAnsi="GHEA Grapalat"/>
          <w:color w:val="000000"/>
          <w:shd w:val="clear" w:color="auto" w:fill="FFFFFF"/>
        </w:rPr>
        <w:t xml:space="preserve">Կատարողական վարույթի մասին օրենքի </w:t>
      </w:r>
      <w:r w:rsidR="00184CBD" w:rsidRPr="00014B2D">
        <w:rPr>
          <w:rFonts w:ascii="GHEA Grapalat" w:hAnsi="GHEA Grapalat"/>
          <w:color w:val="000000"/>
          <w:shd w:val="clear" w:color="auto" w:fill="FFFFFF"/>
        </w:rPr>
        <w:t>23</w:t>
      </w:r>
      <w:r w:rsidRPr="00014B2D">
        <w:rPr>
          <w:rFonts w:ascii="GHEA Grapalat" w:hAnsi="GHEA Grapalat"/>
          <w:color w:val="000000"/>
          <w:shd w:val="clear" w:color="auto" w:fill="FFFFFF"/>
        </w:rPr>
        <w:t>-րդ հոդվածի 4-րդ մասով նախատեսված Կառավարության որոշմանը համապատասխան՝ կատարողական վարույթի հարուցման համար անհրաժեշտ տվյալները դատարանի կողմից Հարկադիր կատարումն ապահովող ծառայությանն էլեկտրոնային եղանակով փոխանցելն ապահովող համակարգի և դատարանի, Սահմանադրական դատարանի, Բարձրագույն դատական խորհրդի (դրանց աշխատակազմերի) կողմից էլեկտրոնային եղանակով հարկադիր կատարման դիմում ներկայացնելու համակարգի ներդրման պահից:</w:t>
      </w:r>
    </w:p>
    <w:p w14:paraId="1C558126" w14:textId="42E67CB9" w:rsidR="00F77706" w:rsidRPr="00014B2D" w:rsidRDefault="00F77706" w:rsidP="00D61AAD">
      <w:pPr>
        <w:pStyle w:val="NormalWeb"/>
        <w:numPr>
          <w:ilvl w:val="1"/>
          <w:numId w:val="85"/>
        </w:numPr>
        <w:shd w:val="clear" w:color="auto" w:fill="FFFFFF"/>
        <w:tabs>
          <w:tab w:val="left" w:pos="851"/>
          <w:tab w:val="left" w:pos="993"/>
        </w:tabs>
        <w:spacing w:before="0" w:beforeAutospacing="0" w:after="0" w:afterAutospacing="0" w:line="276" w:lineRule="auto"/>
        <w:ind w:left="0" w:firstLine="567"/>
        <w:jc w:val="both"/>
        <w:rPr>
          <w:rFonts w:ascii="GHEA Grapalat" w:eastAsiaTheme="minorHAnsi" w:hAnsi="GHEA Grapalat" w:cstheme="minorBidi"/>
        </w:rPr>
      </w:pPr>
      <w:r w:rsidRPr="00014B2D">
        <w:rPr>
          <w:rFonts w:ascii="GHEA Grapalat" w:hAnsi="GHEA Grapalat"/>
          <w:color w:val="000000"/>
          <w:shd w:val="clear" w:color="auto" w:fill="FFFFFF"/>
        </w:rPr>
        <w:t xml:space="preserve">Սույն հոդվածի 1-ին մասով նախատեսված՝ էլեկտրոնային եղանակով հարկադիր կատարման դիմում ներկայացնելու համակարգը ներդրվում է մինչև 2025 թվականի </w:t>
      </w:r>
      <w:r w:rsidR="00EF7219" w:rsidRPr="00014B2D">
        <w:rPr>
          <w:rFonts w:ascii="GHEA Grapalat" w:hAnsi="GHEA Grapalat"/>
          <w:color w:val="000000"/>
          <w:shd w:val="clear" w:color="auto" w:fill="FFFFFF"/>
        </w:rPr>
        <w:t>ապրիլի</w:t>
      </w:r>
      <w:r w:rsidRPr="00014B2D">
        <w:rPr>
          <w:rFonts w:ascii="GHEA Grapalat" w:hAnsi="GHEA Grapalat"/>
          <w:color w:val="000000"/>
          <w:shd w:val="clear" w:color="auto" w:fill="FFFFFF"/>
        </w:rPr>
        <w:t xml:space="preserve"> 1-ը:</w:t>
      </w:r>
    </w:p>
    <w:p w14:paraId="4AB147C0" w14:textId="77777777" w:rsidR="00F77706" w:rsidRPr="00014B2D" w:rsidRDefault="00F77706" w:rsidP="00D61AAD">
      <w:pPr>
        <w:pStyle w:val="NormalWeb"/>
        <w:shd w:val="clear" w:color="auto" w:fill="FFFFFF"/>
        <w:tabs>
          <w:tab w:val="left" w:pos="851"/>
          <w:tab w:val="left" w:pos="993"/>
        </w:tabs>
        <w:spacing w:before="0" w:beforeAutospacing="0" w:after="0" w:afterAutospacing="0" w:line="276" w:lineRule="auto"/>
        <w:ind w:left="1815"/>
        <w:jc w:val="both"/>
        <w:rPr>
          <w:rFonts w:ascii="GHEA Grapalat" w:eastAsiaTheme="minorHAnsi" w:hAnsi="GHEA Grapalat" w:cstheme="minorBidi"/>
        </w:rPr>
      </w:pPr>
    </w:p>
    <w:p w14:paraId="16F19234"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s="Sylfaen"/>
          <w:b/>
        </w:rPr>
      </w:pPr>
    </w:p>
    <w:p w14:paraId="4C82885E" w14:textId="77777777" w:rsidR="0063504A" w:rsidRPr="00014B2D" w:rsidRDefault="0063504A" w:rsidP="00795F5A">
      <w:pPr>
        <w:tabs>
          <w:tab w:val="left" w:pos="851"/>
          <w:tab w:val="left" w:pos="993"/>
        </w:tabs>
        <w:spacing w:after="0" w:line="276" w:lineRule="auto"/>
        <w:ind w:firstLine="567"/>
        <w:rPr>
          <w:sz w:val="24"/>
          <w:szCs w:val="24"/>
        </w:rPr>
      </w:pPr>
      <w:r w:rsidRPr="00014B2D">
        <w:rPr>
          <w:sz w:val="24"/>
          <w:szCs w:val="24"/>
        </w:rPr>
        <w:br w:type="page"/>
      </w:r>
    </w:p>
    <w:p w14:paraId="46B64FD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lastRenderedPageBreak/>
        <w:t>ՀԱՅԱՍՏԱՆԻ ՀԱՆՐԱՊԵՏՈՒԹՅԱՆ</w:t>
      </w:r>
    </w:p>
    <w:p w14:paraId="5B2104AD"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1CBD5570"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26837571"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1C3D3C08"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jc w:val="center"/>
        <w:rPr>
          <w:rFonts w:ascii="GHEA Grapalat" w:hAnsi="GHEA Grapalat"/>
          <w:b/>
          <w:bCs/>
          <w:color w:val="000000"/>
          <w:sz w:val="24"/>
          <w:szCs w:val="24"/>
          <w:shd w:val="clear" w:color="auto" w:fill="FFFFFF"/>
        </w:rPr>
      </w:pPr>
      <w:r w:rsidRPr="00014B2D">
        <w:rPr>
          <w:rFonts w:ascii="GHEA Grapalat" w:hAnsi="GHEA Grapalat"/>
          <w:b/>
          <w:bCs/>
          <w:color w:val="000000"/>
          <w:sz w:val="24"/>
          <w:szCs w:val="24"/>
          <w:shd w:val="clear" w:color="auto" w:fill="FFFFFF"/>
        </w:rPr>
        <w:t>«ԲԱՆԿԱՅԻՆ ԳԱՂՏՆԻՔԻ ՄԱՍԻՆ» ՕՐԵՆՔՈՒՄ ԼՐԱՑՈՒՄ ԿԱՏԱՐԵԼՈՒ ՄԱՍԻՆ</w:t>
      </w:r>
    </w:p>
    <w:p w14:paraId="7434B96C"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jc w:val="center"/>
        <w:rPr>
          <w:rFonts w:ascii="GHEA Grapalat" w:hAnsi="GHEA Grapalat"/>
          <w:b/>
          <w:bCs/>
          <w:color w:val="000000"/>
          <w:sz w:val="24"/>
          <w:szCs w:val="24"/>
          <w:shd w:val="clear" w:color="auto" w:fill="FFFFFF"/>
        </w:rPr>
      </w:pPr>
    </w:p>
    <w:p w14:paraId="25BA5F1E" w14:textId="77777777" w:rsidR="0063504A" w:rsidRPr="00014B2D" w:rsidRDefault="0063504A" w:rsidP="00795F5A">
      <w:pPr>
        <w:shd w:val="clear" w:color="auto" w:fill="FFFFFF"/>
        <w:tabs>
          <w:tab w:val="left" w:pos="851"/>
          <w:tab w:val="left" w:pos="993"/>
          <w:tab w:val="left" w:pos="1080"/>
          <w:tab w:val="left" w:pos="1710"/>
        </w:tabs>
        <w:spacing w:after="0" w:line="276" w:lineRule="auto"/>
        <w:ind w:firstLine="567"/>
        <w:jc w:val="center"/>
        <w:rPr>
          <w:rFonts w:ascii="GHEA Grapalat" w:hAnsi="GHEA Grapalat"/>
          <w:b/>
          <w:bCs/>
          <w:color w:val="000000"/>
          <w:sz w:val="24"/>
          <w:szCs w:val="24"/>
          <w:shd w:val="clear" w:color="auto" w:fill="FFFFFF"/>
        </w:rPr>
      </w:pPr>
    </w:p>
    <w:p w14:paraId="79DFD78A" w14:textId="6BBC187B"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r w:rsidRPr="00014B2D">
        <w:rPr>
          <w:rFonts w:ascii="GHEA Grapalat" w:eastAsia="Times New Roman" w:hAnsi="GHEA Grapalat" w:cs="Times New Roman"/>
          <w:b/>
          <w:bCs/>
          <w:color w:val="000000"/>
          <w:sz w:val="24"/>
          <w:szCs w:val="24"/>
        </w:rPr>
        <w:t xml:space="preserve">Հոդված 1. </w:t>
      </w:r>
      <w:r w:rsidRPr="00014B2D">
        <w:rPr>
          <w:rFonts w:ascii="GHEA Grapalat" w:hAnsi="GHEA Grapalat"/>
          <w:color w:val="000000"/>
          <w:sz w:val="24"/>
          <w:szCs w:val="24"/>
          <w:shd w:val="clear" w:color="auto" w:fill="FFFFFF"/>
        </w:rPr>
        <w:t>«Բանկային</w:t>
      </w:r>
      <w:r w:rsidRPr="00014B2D">
        <w:rPr>
          <w:rFonts w:ascii="Calibri" w:hAnsi="Calibri" w:cs="Calibri"/>
          <w:color w:val="000000"/>
          <w:sz w:val="24"/>
          <w:szCs w:val="24"/>
          <w:shd w:val="clear" w:color="auto" w:fill="FFFFFF"/>
        </w:rPr>
        <w:t> </w:t>
      </w:r>
      <w:r w:rsidRPr="00014B2D">
        <w:rPr>
          <w:rFonts w:ascii="GHEA Grapalat" w:hAnsi="GHEA Grapalat"/>
          <w:color w:val="000000"/>
          <w:sz w:val="24"/>
          <w:szCs w:val="24"/>
          <w:shd w:val="clear" w:color="auto" w:fill="FFFFFF"/>
        </w:rPr>
        <w:t>գաղտնիքի մասին» 1996 թվականի հոկտեմբերի 7-ի ՀՕ-80 օրենք</w:t>
      </w:r>
      <w:r w:rsidR="00AB2DAB" w:rsidRPr="00014B2D">
        <w:rPr>
          <w:rFonts w:ascii="GHEA Grapalat" w:hAnsi="GHEA Grapalat"/>
          <w:color w:val="000000"/>
          <w:sz w:val="24"/>
          <w:szCs w:val="24"/>
          <w:shd w:val="clear" w:color="auto" w:fill="FFFFFF"/>
        </w:rPr>
        <w:t>ի 6-րդ հոդված</w:t>
      </w:r>
      <w:r w:rsidRPr="00014B2D">
        <w:rPr>
          <w:rFonts w:ascii="GHEA Grapalat" w:hAnsi="GHEA Grapalat"/>
          <w:color w:val="000000"/>
          <w:sz w:val="24"/>
          <w:szCs w:val="24"/>
          <w:shd w:val="clear" w:color="auto" w:fill="FFFFFF"/>
        </w:rPr>
        <w:t xml:space="preserve">ը լրացնել հետևյալ բովանդակությամբ </w:t>
      </w:r>
      <w:r w:rsidR="00AB2DAB" w:rsidRPr="00014B2D">
        <w:rPr>
          <w:rFonts w:ascii="GHEA Grapalat" w:hAnsi="GHEA Grapalat"/>
          <w:color w:val="000000"/>
          <w:sz w:val="24"/>
          <w:szCs w:val="24"/>
          <w:shd w:val="clear" w:color="auto" w:fill="FFFFFF"/>
        </w:rPr>
        <w:t>5</w:t>
      </w:r>
      <w:r w:rsidRPr="00014B2D">
        <w:rPr>
          <w:rFonts w:ascii="GHEA Grapalat" w:hAnsi="GHEA Grapalat"/>
          <w:color w:val="000000"/>
          <w:sz w:val="24"/>
          <w:szCs w:val="24"/>
          <w:shd w:val="clear" w:color="auto" w:fill="FFFFFF"/>
        </w:rPr>
        <w:t xml:space="preserve">-րդ </w:t>
      </w:r>
      <w:r w:rsidR="00AB2DAB" w:rsidRPr="00014B2D">
        <w:rPr>
          <w:rFonts w:ascii="GHEA Grapalat" w:hAnsi="GHEA Grapalat"/>
          <w:color w:val="000000"/>
          <w:sz w:val="24"/>
          <w:szCs w:val="24"/>
          <w:shd w:val="clear" w:color="auto" w:fill="FFFFFF"/>
        </w:rPr>
        <w:t>մասով</w:t>
      </w:r>
      <w:r w:rsidRPr="00014B2D">
        <w:rPr>
          <w:rFonts w:ascii="GHEA Grapalat" w:hAnsi="GHEA Grapalat"/>
          <w:color w:val="000000"/>
          <w:sz w:val="24"/>
          <w:szCs w:val="24"/>
          <w:shd w:val="clear" w:color="auto" w:fill="FFFFFF"/>
        </w:rPr>
        <w:t>.</w:t>
      </w:r>
    </w:p>
    <w:p w14:paraId="3722ECDB" w14:textId="77777777" w:rsidR="00AB2DAB" w:rsidRPr="00014B2D" w:rsidRDefault="00AB2DAB"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hAnsi="GHEA Grapalat"/>
          <w:color w:val="000000"/>
          <w:sz w:val="24"/>
          <w:szCs w:val="24"/>
          <w:shd w:val="clear" w:color="auto" w:fill="FFFFFF"/>
        </w:rPr>
      </w:pPr>
    </w:p>
    <w:p w14:paraId="1EA92CA0" w14:textId="4F4DD98C" w:rsidR="0063504A" w:rsidRPr="00014B2D" w:rsidRDefault="00AB2DAB"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s>
        <w:spacing w:after="0" w:line="276" w:lineRule="auto"/>
        <w:ind w:firstLine="567"/>
        <w:jc w:val="both"/>
        <w:rPr>
          <w:rFonts w:ascii="GHEA Grapalat" w:hAnsi="GHEA Grapalat"/>
          <w:color w:val="000000"/>
          <w:sz w:val="24"/>
          <w:szCs w:val="24"/>
          <w:shd w:val="clear" w:color="auto" w:fill="FFFFFF"/>
        </w:rPr>
      </w:pPr>
      <w:r w:rsidRPr="00014B2D">
        <w:rPr>
          <w:rFonts w:ascii="GHEA Grapalat" w:hAnsi="GHEA Grapalat"/>
          <w:color w:val="000000"/>
          <w:sz w:val="24"/>
          <w:szCs w:val="24"/>
          <w:shd w:val="clear" w:color="auto" w:fill="FFFFFF"/>
        </w:rPr>
        <w:t>«5</w:t>
      </w:r>
      <w:r w:rsidR="0063504A" w:rsidRPr="00014B2D">
        <w:rPr>
          <w:rFonts w:ascii="GHEA Grapalat" w:hAnsi="GHEA Grapalat"/>
          <w:color w:val="000000"/>
          <w:sz w:val="24"/>
          <w:szCs w:val="24"/>
          <w:shd w:val="clear" w:color="auto" w:fill="FFFFFF"/>
        </w:rPr>
        <w:t xml:space="preserve">. </w:t>
      </w:r>
      <w:r w:rsidR="006C4855" w:rsidRPr="00014B2D">
        <w:rPr>
          <w:rFonts w:ascii="GHEA Grapalat" w:hAnsi="GHEA Grapalat"/>
          <w:color w:val="000000"/>
          <w:sz w:val="24"/>
          <w:szCs w:val="24"/>
          <w:shd w:val="clear" w:color="auto" w:fill="FFFFFF"/>
        </w:rPr>
        <w:t>Կատարողական վարույթի մասին օրենքով և այդ օրենքով նախատեսված՝ Կենտրոնական բանկի խորհրդի՝ արդարադատության նախարարի հետ համաձայնեցված</w:t>
      </w:r>
      <w:r w:rsidRPr="00014B2D">
        <w:rPr>
          <w:rFonts w:ascii="GHEA Grapalat" w:hAnsi="GHEA Grapalat"/>
          <w:color w:val="000000"/>
          <w:sz w:val="24"/>
          <w:szCs w:val="24"/>
          <w:shd w:val="clear" w:color="auto" w:fill="FFFFFF"/>
        </w:rPr>
        <w:t xml:space="preserve"> </w:t>
      </w:r>
      <w:r w:rsidR="006C4855" w:rsidRPr="00014B2D">
        <w:rPr>
          <w:rFonts w:ascii="GHEA Grapalat" w:hAnsi="GHEA Grapalat"/>
          <w:color w:val="000000"/>
          <w:sz w:val="24"/>
          <w:szCs w:val="24"/>
          <w:shd w:val="clear" w:color="auto" w:fill="FFFFFF"/>
        </w:rPr>
        <w:t>նորմատիվ իրավական ակտով սահմանված կարգով</w:t>
      </w:r>
      <w:r w:rsidRPr="00014B2D">
        <w:rPr>
          <w:rFonts w:ascii="GHEA Grapalat" w:hAnsi="GHEA Grapalat"/>
          <w:color w:val="000000"/>
          <w:sz w:val="24"/>
          <w:szCs w:val="24"/>
          <w:shd w:val="clear" w:color="auto" w:fill="FFFFFF"/>
        </w:rPr>
        <w:t xml:space="preserve"> </w:t>
      </w:r>
      <w:r w:rsidR="006C4855" w:rsidRPr="00014B2D">
        <w:rPr>
          <w:rFonts w:ascii="GHEA Grapalat" w:hAnsi="GHEA Grapalat"/>
          <w:color w:val="000000"/>
          <w:sz w:val="24"/>
          <w:szCs w:val="24"/>
          <w:shd w:val="clear" w:color="auto" w:fill="FFFFFF"/>
        </w:rPr>
        <w:t>բանկային</w:t>
      </w:r>
      <w:r w:rsidRPr="00014B2D">
        <w:rPr>
          <w:rFonts w:ascii="GHEA Grapalat" w:hAnsi="GHEA Grapalat"/>
          <w:color w:val="000000"/>
          <w:sz w:val="24"/>
          <w:szCs w:val="24"/>
          <w:shd w:val="clear" w:color="auto" w:fill="FFFFFF"/>
        </w:rPr>
        <w:t xml:space="preserve"> </w:t>
      </w:r>
      <w:r w:rsidR="006C4855" w:rsidRPr="00014B2D">
        <w:rPr>
          <w:rFonts w:ascii="GHEA Grapalat" w:hAnsi="GHEA Grapalat"/>
          <w:color w:val="000000"/>
          <w:sz w:val="24"/>
          <w:szCs w:val="24"/>
          <w:shd w:val="clear" w:color="auto" w:fill="FFFFFF"/>
        </w:rPr>
        <w:t>գաղտնիք</w:t>
      </w:r>
      <w:r w:rsidRPr="00014B2D">
        <w:rPr>
          <w:rFonts w:ascii="GHEA Grapalat" w:hAnsi="GHEA Grapalat"/>
          <w:color w:val="000000"/>
          <w:sz w:val="24"/>
          <w:szCs w:val="24"/>
          <w:shd w:val="clear" w:color="auto" w:fill="FFFFFF"/>
        </w:rPr>
        <w:t xml:space="preserve"> </w:t>
      </w:r>
      <w:r w:rsidR="006C4855" w:rsidRPr="00014B2D">
        <w:rPr>
          <w:rFonts w:ascii="GHEA Grapalat" w:hAnsi="GHEA Grapalat"/>
          <w:color w:val="000000"/>
          <w:sz w:val="24"/>
          <w:szCs w:val="24"/>
          <w:shd w:val="clear" w:color="auto" w:fill="FFFFFF"/>
        </w:rPr>
        <w:t>կազմող տեղեկությունները հարկադիր կատարողին հասանելի դարձնելը չի համարվում բանկային գաղտնիքի հրապարակում:</w:t>
      </w:r>
      <w:r w:rsidR="0063504A" w:rsidRPr="00014B2D">
        <w:rPr>
          <w:rFonts w:ascii="GHEA Grapalat" w:hAnsi="GHEA Grapalat"/>
          <w:color w:val="000000"/>
          <w:sz w:val="24"/>
          <w:szCs w:val="24"/>
          <w:shd w:val="clear" w:color="auto" w:fill="FFFFFF"/>
        </w:rPr>
        <w:t>:</w:t>
      </w:r>
    </w:p>
    <w:p w14:paraId="5B21B3CA" w14:textId="77777777" w:rsidR="0063504A" w:rsidRPr="00014B2D" w:rsidRDefault="0063504A" w:rsidP="00795F5A">
      <w:pPr>
        <w:shd w:val="clear" w:color="auto" w:fill="FFFFFF"/>
        <w:tabs>
          <w:tab w:val="left" w:pos="851"/>
          <w:tab w:val="left" w:pos="900"/>
          <w:tab w:val="left" w:pos="993"/>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276" w:lineRule="auto"/>
        <w:ind w:firstLine="567"/>
        <w:jc w:val="both"/>
        <w:rPr>
          <w:rFonts w:ascii="GHEA Grapalat" w:eastAsia="Times New Roman" w:hAnsi="GHEA Grapalat" w:cs="Times New Roman"/>
          <w:color w:val="000000"/>
          <w:sz w:val="24"/>
          <w:szCs w:val="24"/>
        </w:rPr>
      </w:pPr>
    </w:p>
    <w:p w14:paraId="36FB3908" w14:textId="5CBDB29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Pr="00014B2D">
        <w:rPr>
          <w:rFonts w:ascii="GHEA Grapalat" w:hAnsi="GHEA Grapalat"/>
          <w:color w:val="000000" w:themeColor="text1"/>
        </w:rPr>
        <w:t xml:space="preserve">Սույն օրենքն ուժի մեջ է մտնում </w:t>
      </w:r>
      <w:r w:rsidR="008118D8"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p>
    <w:p w14:paraId="5EC7A9EB" w14:textId="77777777" w:rsidR="0063504A" w:rsidRPr="00014B2D" w:rsidRDefault="0063504A" w:rsidP="00795F5A">
      <w:pPr>
        <w:tabs>
          <w:tab w:val="left" w:pos="851"/>
          <w:tab w:val="left" w:pos="993"/>
        </w:tabs>
        <w:spacing w:after="0" w:line="276" w:lineRule="auto"/>
        <w:ind w:firstLine="567"/>
        <w:rPr>
          <w:rFonts w:ascii="GHEA Grapalat" w:eastAsia="Times New Roman" w:hAnsi="GHEA Grapalat" w:cs="Times New Roman"/>
          <w:color w:val="000000" w:themeColor="text1"/>
          <w:sz w:val="24"/>
          <w:szCs w:val="24"/>
        </w:rPr>
      </w:pPr>
      <w:r w:rsidRPr="00014B2D">
        <w:rPr>
          <w:rFonts w:ascii="GHEA Grapalat" w:hAnsi="GHEA Grapalat"/>
          <w:color w:val="000000" w:themeColor="text1"/>
          <w:sz w:val="24"/>
          <w:szCs w:val="24"/>
        </w:rPr>
        <w:br w:type="page"/>
      </w:r>
    </w:p>
    <w:p w14:paraId="750C8F68" w14:textId="77777777" w:rsidR="0066418F" w:rsidRPr="00014B2D" w:rsidRDefault="0063504A" w:rsidP="00795F5A">
      <w:pPr>
        <w:tabs>
          <w:tab w:val="left" w:pos="851"/>
          <w:tab w:val="left" w:pos="993"/>
        </w:tabs>
        <w:spacing w:after="0" w:line="276" w:lineRule="auto"/>
        <w:ind w:firstLine="567"/>
        <w:jc w:val="center"/>
        <w:rPr>
          <w:rFonts w:ascii="GHEA Grapalat" w:hAnsi="GHEA Grapalat" w:cs="GHEA Grapalat"/>
          <w:b/>
          <w:bCs/>
          <w:color w:val="000000"/>
          <w:sz w:val="24"/>
          <w:szCs w:val="24"/>
        </w:rPr>
      </w:pPr>
      <w:r w:rsidRPr="00014B2D">
        <w:rPr>
          <w:rFonts w:ascii="GHEA Grapalat" w:hAnsi="GHEA Grapalat"/>
          <w:b/>
          <w:bCs/>
          <w:color w:val="000000"/>
          <w:sz w:val="24"/>
          <w:szCs w:val="24"/>
        </w:rPr>
        <w:lastRenderedPageBreak/>
        <w:t>ՀԱՅԱՍՏԱՆԻ ՀԱՆՐԱՊԵՏՈՒԹՅԱՆ</w:t>
      </w:r>
      <w:r w:rsidRPr="00014B2D">
        <w:rPr>
          <w:rFonts w:ascii="Calibri" w:hAnsi="Calibri" w:cs="Calibri"/>
          <w:b/>
          <w:bCs/>
          <w:color w:val="000000"/>
          <w:sz w:val="24"/>
          <w:szCs w:val="24"/>
        </w:rPr>
        <w:t> </w:t>
      </w:r>
      <w:r w:rsidRPr="00014B2D">
        <w:rPr>
          <w:rFonts w:ascii="GHEA Grapalat" w:hAnsi="GHEA Grapalat" w:cs="GHEA Grapalat"/>
          <w:b/>
          <w:bCs/>
          <w:color w:val="000000"/>
          <w:sz w:val="24"/>
          <w:szCs w:val="24"/>
        </w:rPr>
        <w:br/>
      </w:r>
    </w:p>
    <w:p w14:paraId="2CCE7730" w14:textId="717D755E" w:rsidR="0063504A" w:rsidRPr="00014B2D" w:rsidRDefault="0063504A" w:rsidP="00795F5A">
      <w:pPr>
        <w:tabs>
          <w:tab w:val="left" w:pos="851"/>
          <w:tab w:val="left" w:pos="993"/>
        </w:tabs>
        <w:spacing w:after="0" w:line="276" w:lineRule="auto"/>
        <w:ind w:firstLine="567"/>
        <w:jc w:val="center"/>
        <w:rPr>
          <w:rFonts w:ascii="GHEA Grapalat" w:hAnsi="GHEA Grapalat" w:cs="GHEA Grapalat"/>
          <w:b/>
          <w:bCs/>
          <w:color w:val="000000"/>
          <w:sz w:val="24"/>
          <w:szCs w:val="24"/>
        </w:rPr>
      </w:pPr>
      <w:r w:rsidRPr="00014B2D">
        <w:rPr>
          <w:rFonts w:ascii="GHEA Grapalat" w:hAnsi="GHEA Grapalat" w:cs="GHEA Grapalat"/>
          <w:b/>
          <w:bCs/>
          <w:color w:val="000000"/>
          <w:sz w:val="24"/>
          <w:szCs w:val="24"/>
        </w:rPr>
        <w:t>ՕՐԵՆՔԸ</w:t>
      </w:r>
    </w:p>
    <w:p w14:paraId="07BF259D" w14:textId="77777777" w:rsidR="0063504A" w:rsidRPr="00014B2D" w:rsidRDefault="0063504A" w:rsidP="00795F5A">
      <w:pPr>
        <w:tabs>
          <w:tab w:val="left" w:pos="851"/>
          <w:tab w:val="left" w:pos="993"/>
        </w:tabs>
        <w:spacing w:after="0" w:line="276" w:lineRule="auto"/>
        <w:ind w:firstLine="567"/>
        <w:jc w:val="center"/>
        <w:rPr>
          <w:rFonts w:ascii="GHEA Grapalat" w:hAnsi="GHEA Grapalat" w:cs="GHEA Grapalat"/>
          <w:b/>
          <w:bCs/>
          <w:color w:val="000000"/>
          <w:sz w:val="24"/>
          <w:szCs w:val="24"/>
        </w:rPr>
      </w:pPr>
    </w:p>
    <w:p w14:paraId="4B129BDA" w14:textId="77777777" w:rsidR="0063504A" w:rsidRPr="00014B2D" w:rsidRDefault="0063504A" w:rsidP="00795F5A">
      <w:pPr>
        <w:tabs>
          <w:tab w:val="left" w:pos="851"/>
          <w:tab w:val="left" w:pos="993"/>
        </w:tabs>
        <w:spacing w:after="0" w:line="276" w:lineRule="auto"/>
        <w:ind w:firstLine="567"/>
        <w:jc w:val="center"/>
        <w:rPr>
          <w:rFonts w:ascii="GHEA Grapalat" w:hAnsi="GHEA Grapalat" w:cs="Times New Roman"/>
          <w:b/>
          <w:bCs/>
          <w:color w:val="000000"/>
          <w:sz w:val="24"/>
          <w:szCs w:val="24"/>
        </w:rPr>
      </w:pPr>
      <w:r w:rsidRPr="00014B2D">
        <w:rPr>
          <w:rFonts w:ascii="GHEA Grapalat" w:hAnsi="GHEA Grapalat"/>
          <w:b/>
          <w:bCs/>
          <w:color w:val="000000"/>
          <w:sz w:val="24"/>
          <w:szCs w:val="24"/>
        </w:rPr>
        <w:t>ՀԱՅԱՍՏԱՆԻ ՀԱՆՐԱՊԵՏՈՒԹՅԱՆ ՔՐԵԱԿԱՆ ՕՐԵՆՍԳՐՔՈՒՄ ԼՐԱՑՈՒՄ ԿԱՏԱՐԵԼՈՒ ՄԱՍԻՆ</w:t>
      </w:r>
    </w:p>
    <w:p w14:paraId="23F1CD4B" w14:textId="77777777" w:rsidR="0063504A" w:rsidRPr="00014B2D" w:rsidRDefault="0063504A" w:rsidP="00795F5A">
      <w:pPr>
        <w:tabs>
          <w:tab w:val="left" w:pos="851"/>
          <w:tab w:val="left" w:pos="993"/>
        </w:tabs>
        <w:spacing w:after="0" w:line="276" w:lineRule="auto"/>
        <w:ind w:firstLine="567"/>
        <w:rPr>
          <w:rFonts w:ascii="GHEA Grapalat" w:hAnsi="GHEA Grapalat"/>
          <w:bCs/>
          <w:color w:val="000000"/>
          <w:sz w:val="24"/>
          <w:szCs w:val="24"/>
        </w:rPr>
      </w:pPr>
    </w:p>
    <w:p w14:paraId="0E5D7A96" w14:textId="54564450" w:rsidR="0063504A" w:rsidRPr="00014B2D" w:rsidRDefault="0063504A" w:rsidP="00795F5A">
      <w:pPr>
        <w:pStyle w:val="NormalWeb"/>
        <w:shd w:val="clear" w:color="auto" w:fill="FFFFFF"/>
        <w:tabs>
          <w:tab w:val="left" w:pos="851"/>
          <w:tab w:val="left" w:pos="993"/>
          <w:tab w:val="center" w:pos="4320"/>
          <w:tab w:val="right" w:pos="8640"/>
        </w:tabs>
        <w:spacing w:before="0" w:beforeAutospacing="0" w:after="0" w:afterAutospacing="0" w:line="276" w:lineRule="auto"/>
        <w:ind w:firstLine="567"/>
        <w:jc w:val="both"/>
        <w:rPr>
          <w:rFonts w:ascii="GHEA Grapalat" w:eastAsiaTheme="minorHAnsi" w:hAnsi="GHEA Grapalat" w:cstheme="minorBidi"/>
          <w:color w:val="000000"/>
          <w:shd w:val="clear" w:color="auto" w:fill="FFFFFF"/>
        </w:rPr>
      </w:pPr>
      <w:r w:rsidRPr="00014B2D">
        <w:rPr>
          <w:rFonts w:ascii="GHEA Grapalat" w:eastAsiaTheme="minorHAnsi" w:hAnsi="GHEA Grapalat" w:cstheme="minorBidi"/>
          <w:b/>
          <w:color w:val="000000"/>
        </w:rPr>
        <w:t>Հոդված 1</w:t>
      </w:r>
      <w:r w:rsidRPr="00014B2D">
        <w:rPr>
          <w:rFonts w:ascii="GHEA Grapalat" w:eastAsiaTheme="minorHAnsi" w:hAnsi="GHEA Grapalat" w:cstheme="minorBidi"/>
          <w:color w:val="000000"/>
          <w:shd w:val="clear" w:color="auto" w:fill="FFFFFF"/>
        </w:rPr>
        <w:t xml:space="preserve">. 2021 թվականի մայիսի 5-ի Հայաստանի Հանրապետության քրեական օրենսգրքի 510-րդ հոդվածի վերնագրում և 1-ին մասում կեղծ տվյալ ներկայացնելը, բառերից հետո լրացնել ինչպես նաև </w:t>
      </w:r>
      <w:r w:rsidRPr="00014B2D">
        <w:rPr>
          <w:rFonts w:ascii="GHEA Grapalat" w:hAnsi="GHEA Grapalat"/>
          <w:color w:val="000000"/>
          <w:shd w:val="clear" w:color="auto" w:fill="FFFFFF"/>
        </w:rPr>
        <w:t xml:space="preserve">բռնագանձման ենթակա </w:t>
      </w:r>
      <w:r w:rsidRPr="00014B2D">
        <w:rPr>
          <w:rFonts w:ascii="GHEA Grapalat" w:hAnsi="GHEA Grapalat"/>
        </w:rPr>
        <w:t>գույքին հասանելիությունն ապահովելու</w:t>
      </w:r>
      <w:r w:rsidR="00062538" w:rsidRPr="00014B2D">
        <w:rPr>
          <w:rFonts w:ascii="GHEA Grapalat" w:hAnsi="GHEA Grapalat"/>
        </w:rPr>
        <w:t>՝ օրենքով սահմանված</w:t>
      </w:r>
      <w:r w:rsidRPr="00014B2D">
        <w:rPr>
          <w:rFonts w:ascii="GHEA Grapalat" w:hAnsi="GHEA Grapalat"/>
        </w:rPr>
        <w:t xml:space="preserve"> պարտականությունը խախտելը</w:t>
      </w:r>
      <w:r w:rsidRPr="00014B2D">
        <w:rPr>
          <w:rFonts w:ascii="GHEA Grapalat" w:eastAsiaTheme="minorHAnsi" w:hAnsi="GHEA Grapalat" w:cstheme="minorBidi"/>
          <w:color w:val="000000"/>
          <w:shd w:val="clear" w:color="auto" w:fill="FFFFFF"/>
        </w:rPr>
        <w:t> բառերով:</w:t>
      </w:r>
    </w:p>
    <w:p w14:paraId="333472C8" w14:textId="77777777" w:rsidR="0063504A" w:rsidRPr="00014B2D" w:rsidRDefault="0063504A" w:rsidP="00795F5A">
      <w:pPr>
        <w:pStyle w:val="NormalWeb"/>
        <w:shd w:val="clear" w:color="auto" w:fill="FFFFFF"/>
        <w:tabs>
          <w:tab w:val="left" w:pos="851"/>
          <w:tab w:val="left" w:pos="993"/>
          <w:tab w:val="center" w:pos="4320"/>
          <w:tab w:val="right" w:pos="8640"/>
        </w:tabs>
        <w:spacing w:before="0" w:beforeAutospacing="0" w:after="0" w:afterAutospacing="0" w:line="276" w:lineRule="auto"/>
        <w:ind w:firstLine="567"/>
        <w:jc w:val="both"/>
        <w:rPr>
          <w:rFonts w:ascii="GHEA Grapalat" w:eastAsiaTheme="minorHAnsi" w:hAnsi="GHEA Grapalat" w:cstheme="minorBidi"/>
          <w:color w:val="000000"/>
          <w:shd w:val="clear" w:color="auto" w:fill="FFFFFF"/>
        </w:rPr>
      </w:pPr>
    </w:p>
    <w:p w14:paraId="7E243586" w14:textId="2A9F5C9D"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Pr="00014B2D">
        <w:rPr>
          <w:rFonts w:ascii="GHEA Grapalat" w:hAnsi="GHEA Grapalat"/>
          <w:color w:val="000000" w:themeColor="text1"/>
        </w:rPr>
        <w:t xml:space="preserve">Սույն օրենքն ուժի մեջ է մտնում </w:t>
      </w:r>
      <w:r w:rsidR="00F87476"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p>
    <w:p w14:paraId="4E2651D6"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s="Sylfaen"/>
          <w:b/>
        </w:rPr>
      </w:pPr>
    </w:p>
    <w:p w14:paraId="2F1E57D5" w14:textId="77777777" w:rsidR="0063504A" w:rsidRPr="00014B2D" w:rsidRDefault="0063504A" w:rsidP="00795F5A">
      <w:pPr>
        <w:tabs>
          <w:tab w:val="left" w:pos="851"/>
          <w:tab w:val="left" w:pos="993"/>
        </w:tabs>
        <w:spacing w:after="0" w:line="276" w:lineRule="auto"/>
        <w:ind w:firstLine="567"/>
        <w:rPr>
          <w:sz w:val="24"/>
          <w:szCs w:val="24"/>
        </w:rPr>
      </w:pPr>
      <w:r w:rsidRPr="00014B2D">
        <w:rPr>
          <w:sz w:val="24"/>
          <w:szCs w:val="24"/>
        </w:rPr>
        <w:br w:type="page"/>
      </w:r>
    </w:p>
    <w:p w14:paraId="18B083C4" w14:textId="77777777" w:rsidR="0066418F" w:rsidRPr="00014B2D" w:rsidRDefault="0063504A" w:rsidP="00795F5A">
      <w:pPr>
        <w:tabs>
          <w:tab w:val="left" w:pos="851"/>
          <w:tab w:val="left" w:pos="993"/>
        </w:tabs>
        <w:spacing w:after="0" w:line="276" w:lineRule="auto"/>
        <w:ind w:firstLine="567"/>
        <w:jc w:val="center"/>
        <w:rPr>
          <w:rFonts w:ascii="GHEA Grapalat" w:hAnsi="GHEA Grapalat" w:cs="GHEA Grapalat"/>
          <w:b/>
          <w:bCs/>
          <w:color w:val="000000"/>
          <w:sz w:val="24"/>
          <w:szCs w:val="24"/>
        </w:rPr>
      </w:pPr>
      <w:r w:rsidRPr="00014B2D">
        <w:rPr>
          <w:rFonts w:ascii="GHEA Grapalat" w:hAnsi="GHEA Grapalat"/>
          <w:b/>
          <w:bCs/>
          <w:color w:val="000000"/>
          <w:sz w:val="24"/>
          <w:szCs w:val="24"/>
        </w:rPr>
        <w:lastRenderedPageBreak/>
        <w:t>ՀԱՅԱՍՏԱՆԻ ՀԱՆՐԱՊԵՏՈՒԹՅԱՆ</w:t>
      </w:r>
      <w:r w:rsidRPr="00014B2D">
        <w:rPr>
          <w:rFonts w:ascii="Calibri" w:hAnsi="Calibri" w:cs="Calibri"/>
          <w:b/>
          <w:bCs/>
          <w:color w:val="000000"/>
          <w:sz w:val="24"/>
          <w:szCs w:val="24"/>
        </w:rPr>
        <w:t> </w:t>
      </w:r>
      <w:r w:rsidRPr="00014B2D">
        <w:rPr>
          <w:rFonts w:ascii="GHEA Grapalat" w:hAnsi="GHEA Grapalat" w:cs="GHEA Grapalat"/>
          <w:b/>
          <w:bCs/>
          <w:color w:val="000000"/>
          <w:sz w:val="24"/>
          <w:szCs w:val="24"/>
        </w:rPr>
        <w:br/>
      </w:r>
    </w:p>
    <w:p w14:paraId="3A1C5F18" w14:textId="0C259422" w:rsidR="0063504A" w:rsidRPr="00014B2D" w:rsidRDefault="0063504A" w:rsidP="00795F5A">
      <w:pPr>
        <w:tabs>
          <w:tab w:val="left" w:pos="851"/>
          <w:tab w:val="left" w:pos="993"/>
        </w:tabs>
        <w:spacing w:after="0" w:line="276" w:lineRule="auto"/>
        <w:ind w:firstLine="567"/>
        <w:jc w:val="center"/>
        <w:rPr>
          <w:rFonts w:ascii="GHEA Grapalat" w:hAnsi="GHEA Grapalat" w:cs="GHEA Grapalat"/>
          <w:b/>
          <w:bCs/>
          <w:color w:val="000000"/>
          <w:sz w:val="24"/>
          <w:szCs w:val="24"/>
        </w:rPr>
      </w:pPr>
      <w:r w:rsidRPr="00014B2D">
        <w:rPr>
          <w:rFonts w:ascii="GHEA Grapalat" w:hAnsi="GHEA Grapalat" w:cs="GHEA Grapalat"/>
          <w:b/>
          <w:bCs/>
          <w:color w:val="000000"/>
          <w:sz w:val="24"/>
          <w:szCs w:val="24"/>
        </w:rPr>
        <w:t>ՍԱՀՄԱՆԱԴՐԱԿԱՆ ՕՐԵՆՔԸ</w:t>
      </w:r>
    </w:p>
    <w:p w14:paraId="6D78F7F4" w14:textId="77777777" w:rsidR="0063504A" w:rsidRPr="00014B2D" w:rsidRDefault="0063504A" w:rsidP="00795F5A">
      <w:pPr>
        <w:tabs>
          <w:tab w:val="left" w:pos="851"/>
          <w:tab w:val="left" w:pos="993"/>
        </w:tabs>
        <w:spacing w:after="0" w:line="276" w:lineRule="auto"/>
        <w:ind w:firstLine="567"/>
        <w:jc w:val="center"/>
        <w:rPr>
          <w:rFonts w:ascii="GHEA Grapalat" w:hAnsi="GHEA Grapalat" w:cs="GHEA Grapalat"/>
          <w:b/>
          <w:bCs/>
          <w:color w:val="000000"/>
          <w:sz w:val="24"/>
          <w:szCs w:val="24"/>
        </w:rPr>
      </w:pPr>
    </w:p>
    <w:p w14:paraId="54CD3C7B" w14:textId="73010039" w:rsidR="0063504A" w:rsidRPr="00014B2D" w:rsidRDefault="0063504A" w:rsidP="00795F5A">
      <w:pPr>
        <w:tabs>
          <w:tab w:val="left" w:pos="851"/>
          <w:tab w:val="left" w:pos="993"/>
        </w:tabs>
        <w:spacing w:after="0" w:line="276" w:lineRule="auto"/>
        <w:ind w:firstLine="567"/>
        <w:jc w:val="center"/>
        <w:rPr>
          <w:rFonts w:ascii="GHEA Grapalat" w:hAnsi="GHEA Grapalat"/>
          <w:b/>
          <w:bCs/>
          <w:color w:val="000000"/>
          <w:sz w:val="24"/>
          <w:szCs w:val="24"/>
        </w:rPr>
      </w:pPr>
      <w:r w:rsidRPr="00014B2D">
        <w:rPr>
          <w:rFonts w:ascii="GHEA Grapalat" w:hAnsi="GHEA Grapalat"/>
          <w:b/>
          <w:bCs/>
          <w:color w:val="000000"/>
          <w:sz w:val="24"/>
          <w:szCs w:val="24"/>
        </w:rPr>
        <w:t>ՀԱՅԱՍՏԱՆԻ ՀԱՆՐԱՊԵՏՈՒԹՅԱՆ ԴԱՏԱԿԱՆ ՕՐԵՆՍԳԻՐՔ ՍԱՀՄԱՆԱԴՐԱԿԱՆ ՕՐԵՆՔՈՒՄ ՓՈՓՈԽՈՒԹՅՈՒՆՆԵՐ ԿԱՏԱՐԵԼՈՒ ՄԱՍԻՆ</w:t>
      </w:r>
    </w:p>
    <w:p w14:paraId="08726D17" w14:textId="77777777" w:rsidR="00C62096" w:rsidRPr="00014B2D" w:rsidRDefault="00C62096" w:rsidP="00795F5A">
      <w:pPr>
        <w:tabs>
          <w:tab w:val="left" w:pos="851"/>
          <w:tab w:val="left" w:pos="993"/>
        </w:tabs>
        <w:spacing w:after="0" w:line="276" w:lineRule="auto"/>
        <w:ind w:firstLine="567"/>
        <w:jc w:val="center"/>
        <w:rPr>
          <w:rFonts w:ascii="GHEA Grapalat" w:hAnsi="GHEA Grapalat" w:cs="Times New Roman"/>
          <w:b/>
          <w:bCs/>
          <w:color w:val="000000"/>
          <w:sz w:val="24"/>
          <w:szCs w:val="24"/>
        </w:rPr>
      </w:pPr>
    </w:p>
    <w:p w14:paraId="609629CD"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b/>
          <w:color w:val="000000" w:themeColor="text1"/>
          <w:sz w:val="24"/>
          <w:szCs w:val="24"/>
        </w:rPr>
        <w:t>Հոդված 1.</w:t>
      </w:r>
      <w:r w:rsidRPr="00014B2D">
        <w:rPr>
          <w:rFonts w:ascii="GHEA Grapalat" w:eastAsia="Times New Roman" w:hAnsi="GHEA Grapalat" w:cs="Times New Roman"/>
          <w:color w:val="000000" w:themeColor="text1"/>
          <w:sz w:val="24"/>
          <w:szCs w:val="24"/>
        </w:rPr>
        <w:t xml:space="preserve"> «Հայաստանի Հանրապետության դատական օրենսգիրք» 2018 թվականի փետրվարի 7-ի ՀՕ-95-Ն սահմանադրական օրենքի 151-րդ հոդվածում.</w:t>
      </w:r>
    </w:p>
    <w:p w14:paraId="7BCE859F"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1) 4-րդ մասի 1-ին կետում «Դատական ակտերի հարկադիր կատարման մասին» բառերը փոխարինել Կատարողական վարույթի մասին բառերով.</w:t>
      </w:r>
    </w:p>
    <w:p w14:paraId="3CE91109"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2) 5-րդ մասում Դատական ակտերի հարկադիր կատարման մասին» օրենքով սահմանված կարգով բառերը փոխարինել ոստիկանության կողմից:</w:t>
      </w:r>
    </w:p>
    <w:p w14:paraId="543F4BE1" w14:textId="616600E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Pr="00014B2D">
        <w:rPr>
          <w:rFonts w:ascii="GHEA Grapalat" w:hAnsi="GHEA Grapalat"/>
          <w:color w:val="000000" w:themeColor="text1"/>
        </w:rPr>
        <w:t xml:space="preserve">Սույն օրենքն ուժի մեջ է մտնում </w:t>
      </w:r>
      <w:r w:rsidR="00EB68F0"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p>
    <w:p w14:paraId="1B4EC6C4" w14:textId="77777777" w:rsidR="0063504A" w:rsidRPr="00014B2D" w:rsidRDefault="0063504A" w:rsidP="00795F5A">
      <w:pPr>
        <w:tabs>
          <w:tab w:val="left" w:pos="851"/>
          <w:tab w:val="left" w:pos="993"/>
        </w:tabs>
        <w:spacing w:after="0" w:line="276" w:lineRule="auto"/>
        <w:ind w:firstLine="567"/>
        <w:rPr>
          <w:sz w:val="24"/>
          <w:szCs w:val="24"/>
        </w:rPr>
      </w:pPr>
      <w:r w:rsidRPr="00014B2D">
        <w:rPr>
          <w:sz w:val="24"/>
          <w:szCs w:val="24"/>
        </w:rPr>
        <w:br w:type="page"/>
      </w:r>
    </w:p>
    <w:p w14:paraId="382C0061"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lastRenderedPageBreak/>
        <w:t>ՀԱՅԱՍՏԱՆԻ ՀԱՆՐԱՊԵՏՈՒԹՅԱՆ</w:t>
      </w:r>
    </w:p>
    <w:p w14:paraId="0B176567"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1B99E3EE"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79C9EE2F"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52C38147"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r w:rsidRPr="00014B2D">
        <w:rPr>
          <w:rFonts w:ascii="GHEA Grapalat" w:eastAsia="Times New Roman" w:hAnsi="GHEA Grapalat" w:cs="Times New Roman"/>
          <w:b/>
          <w:bCs/>
          <w:color w:val="000000" w:themeColor="text1"/>
          <w:sz w:val="24"/>
          <w:szCs w:val="24"/>
        </w:rPr>
        <w:t xml:space="preserve">ԳՆԱՀԱՏՄԱՆ ԳՈՐԾՈՒՆԵՈՒԹՅԱՆ ՄԱՍԻՆ ՕՐԵՆՔՈՒՄ </w:t>
      </w:r>
      <w:r w:rsidRPr="00014B2D">
        <w:rPr>
          <w:rFonts w:ascii="GHEA Grapalat" w:eastAsia="Times New Roman" w:hAnsi="GHEA Grapalat" w:cs="Times New Roman"/>
          <w:b/>
          <w:color w:val="000000" w:themeColor="text1"/>
          <w:sz w:val="24"/>
          <w:szCs w:val="24"/>
        </w:rPr>
        <w:t>ԼՐԱՑՈՒՄ ԿԱՏԱՐԵԼՈՒ ՄԱՍԻՆ</w:t>
      </w:r>
    </w:p>
    <w:p w14:paraId="3143528A"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b/>
          <w:color w:val="000000" w:themeColor="text1"/>
          <w:sz w:val="24"/>
          <w:szCs w:val="24"/>
        </w:rPr>
      </w:pPr>
    </w:p>
    <w:p w14:paraId="7EC2587D"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b/>
          <w:color w:val="000000" w:themeColor="text1"/>
          <w:sz w:val="24"/>
          <w:szCs w:val="24"/>
        </w:rPr>
        <w:t>Հոդված 1.</w:t>
      </w:r>
      <w:r w:rsidRPr="00014B2D">
        <w:rPr>
          <w:rFonts w:ascii="GHEA Grapalat" w:eastAsia="Times New Roman" w:hAnsi="GHEA Grapalat" w:cs="Times New Roman"/>
          <w:color w:val="000000" w:themeColor="text1"/>
          <w:sz w:val="24"/>
          <w:szCs w:val="24"/>
        </w:rPr>
        <w:t xml:space="preserve"> </w:t>
      </w:r>
      <w:r w:rsidRPr="00014B2D">
        <w:rPr>
          <w:rFonts w:ascii="GHEA Grapalat" w:eastAsia="Times New Roman" w:hAnsi="GHEA Grapalat" w:cs="Times New Roman"/>
          <w:b/>
          <w:bCs/>
          <w:color w:val="000000" w:themeColor="text1"/>
          <w:sz w:val="24"/>
          <w:szCs w:val="24"/>
        </w:rPr>
        <w:t>«</w:t>
      </w:r>
      <w:r w:rsidRPr="00014B2D">
        <w:rPr>
          <w:rFonts w:ascii="GHEA Grapalat" w:eastAsia="Times New Roman" w:hAnsi="GHEA Grapalat" w:cs="Times New Roman"/>
          <w:color w:val="000000" w:themeColor="text1"/>
          <w:sz w:val="24"/>
          <w:szCs w:val="24"/>
        </w:rPr>
        <w:t>Գնահատման գործունեության մասին» 2005 թվականի հոկտեմբերի 4-ի ՀՕ-189-Ն օրենքի 9-րդ հոդվածի 1-ին մասի 6-րդ կետում «դեպքերում» բառից հետո լրացնել «, բացառությամբ կատարողական վարույթի շրջանակներում իրացման» բառերը։</w:t>
      </w:r>
    </w:p>
    <w:p w14:paraId="00C9A3E2"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EastAsia" w:hAnsi="GHEA Grapalat" w:cs="Sylfaen"/>
          <w:b/>
          <w:lang w:eastAsia="ko-KR"/>
        </w:rPr>
      </w:pPr>
    </w:p>
    <w:p w14:paraId="52A0BAF1" w14:textId="5116F82C"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00E55623" w:rsidRPr="00014B2D">
        <w:rPr>
          <w:rFonts w:ascii="GHEA Grapalat" w:hAnsi="GHEA Grapalat"/>
        </w:rPr>
        <w:t>Սույն օրենքն ուժի մեջ է մտնում պաշտոնական հրապարակմանը հաջորդող տասներորդ օրը։</w:t>
      </w:r>
    </w:p>
    <w:p w14:paraId="7B307EF9" w14:textId="77777777" w:rsidR="0063504A" w:rsidRPr="00014B2D" w:rsidRDefault="0063504A" w:rsidP="00795F5A">
      <w:pPr>
        <w:tabs>
          <w:tab w:val="left" w:pos="851"/>
          <w:tab w:val="left" w:pos="993"/>
        </w:tabs>
        <w:spacing w:after="0" w:line="276" w:lineRule="auto"/>
        <w:ind w:firstLine="567"/>
        <w:rPr>
          <w:sz w:val="24"/>
          <w:szCs w:val="24"/>
        </w:rPr>
      </w:pPr>
      <w:r w:rsidRPr="00014B2D">
        <w:rPr>
          <w:sz w:val="24"/>
          <w:szCs w:val="24"/>
        </w:rPr>
        <w:br w:type="page"/>
      </w:r>
    </w:p>
    <w:p w14:paraId="0E841072"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lastRenderedPageBreak/>
        <w:t>ՀԱՅԱՍՏԱՆԻ ՀԱՆՐԱՊԵՏՈՒԹՅԱՆ</w:t>
      </w:r>
    </w:p>
    <w:p w14:paraId="7B778DCC"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3487C7A4"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5802B438"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7AC8B9C8"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eastAsia="Times New Roman" w:hAnsi="GHEA Grapalat" w:cs="Times New Roman"/>
          <w:b/>
          <w:color w:val="000000" w:themeColor="text1"/>
          <w:sz w:val="24"/>
          <w:szCs w:val="24"/>
        </w:rPr>
      </w:pPr>
      <w:r w:rsidRPr="00014B2D">
        <w:rPr>
          <w:rFonts w:ascii="GHEA Grapalat" w:eastAsia="Times New Roman" w:hAnsi="GHEA Grapalat" w:cs="Times New Roman"/>
          <w:b/>
          <w:bCs/>
          <w:color w:val="000000" w:themeColor="text1"/>
          <w:sz w:val="24"/>
          <w:szCs w:val="24"/>
        </w:rPr>
        <w:t xml:space="preserve">ՀՐԴԵՀԱՅԻՆ ԱՆՎՏԱՆԳՈՒԹՅԱՆ ՄԱՍԻՆ ՕՐԵՆՔՈՒՄ </w:t>
      </w:r>
      <w:r w:rsidRPr="00014B2D">
        <w:rPr>
          <w:rFonts w:ascii="GHEA Grapalat" w:eastAsia="Times New Roman" w:hAnsi="GHEA Grapalat" w:cs="Times New Roman"/>
          <w:b/>
          <w:color w:val="000000" w:themeColor="text1"/>
          <w:sz w:val="24"/>
          <w:szCs w:val="24"/>
        </w:rPr>
        <w:t>ՓՈՓՈԽՈՒԹՅՈՒՆՆԵՐ ԿԱՏԱՐԵԼՈՒ ՄԱՍԻՆ</w:t>
      </w:r>
    </w:p>
    <w:p w14:paraId="018C2E03" w14:textId="77777777" w:rsidR="0063504A" w:rsidRPr="00014B2D" w:rsidRDefault="0063504A" w:rsidP="00795F5A">
      <w:pPr>
        <w:tabs>
          <w:tab w:val="left" w:pos="851"/>
          <w:tab w:val="left" w:pos="993"/>
        </w:tabs>
        <w:spacing w:after="0" w:line="276" w:lineRule="auto"/>
        <w:ind w:firstLine="567"/>
        <w:rPr>
          <w:rFonts w:ascii="Sylfaen" w:hAnsi="Sylfaen"/>
          <w:sz w:val="24"/>
          <w:szCs w:val="24"/>
        </w:rPr>
      </w:pPr>
    </w:p>
    <w:p w14:paraId="79CDE268"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b/>
          <w:color w:val="000000" w:themeColor="text1"/>
          <w:sz w:val="24"/>
          <w:szCs w:val="24"/>
        </w:rPr>
        <w:t>Հոդված 1.</w:t>
      </w:r>
      <w:r w:rsidRPr="00014B2D">
        <w:rPr>
          <w:rFonts w:ascii="GHEA Grapalat" w:eastAsia="Times New Roman" w:hAnsi="GHEA Grapalat" w:cs="Times New Roman"/>
          <w:color w:val="000000" w:themeColor="text1"/>
          <w:sz w:val="24"/>
          <w:szCs w:val="24"/>
        </w:rPr>
        <w:t xml:space="preserve"> </w:t>
      </w:r>
      <w:r w:rsidRPr="00014B2D">
        <w:rPr>
          <w:rFonts w:ascii="GHEA Grapalat" w:eastAsia="Times New Roman" w:hAnsi="GHEA Grapalat" w:cs="Times New Roman"/>
          <w:bCs/>
          <w:color w:val="000000" w:themeColor="text1"/>
          <w:sz w:val="24"/>
          <w:szCs w:val="24"/>
        </w:rPr>
        <w:t>«Հրդեհային անվտանգության մասին» 2001 թվականի ապրիլի 18-ի ՀՕ-176 օրենքի 20.1</w:t>
      </w:r>
      <w:r w:rsidRPr="00014B2D">
        <w:rPr>
          <w:rFonts w:ascii="GHEA Grapalat" w:eastAsia="Times New Roman" w:hAnsi="GHEA Grapalat" w:cs="Times New Roman"/>
          <w:color w:val="000000" w:themeColor="text1"/>
          <w:sz w:val="24"/>
          <w:szCs w:val="24"/>
        </w:rPr>
        <w:t>-րդ հոդվածում.</w:t>
      </w:r>
    </w:p>
    <w:p w14:paraId="6A73AE42"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1) 3-րդ մասում «Դատական ակտերի հարկադիր կատարման մասին» Հայաստանի Հանրապետության օրենքով բառերը փոխարինել Կատարողական վարույթի մասին օրենքով բառերով.</w:t>
      </w:r>
    </w:p>
    <w:p w14:paraId="72F116BB"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2) 5-րդ, 6-րդ և 7-րդ մասերը ուժը կորցրած ճանաչել:</w:t>
      </w:r>
    </w:p>
    <w:p w14:paraId="2601EE55"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p>
    <w:p w14:paraId="33210A06" w14:textId="4D052194"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Pr="00014B2D">
        <w:rPr>
          <w:rFonts w:ascii="GHEA Grapalat" w:hAnsi="GHEA Grapalat"/>
          <w:color w:val="000000" w:themeColor="text1"/>
        </w:rPr>
        <w:t xml:space="preserve">Սույն օրենքն ուժի մեջ է մտնում </w:t>
      </w:r>
      <w:r w:rsidR="00FC7E65"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p>
    <w:p w14:paraId="158A452D" w14:textId="77777777" w:rsidR="0063504A" w:rsidRPr="00014B2D" w:rsidRDefault="0063504A" w:rsidP="00795F5A">
      <w:pPr>
        <w:tabs>
          <w:tab w:val="left" w:pos="851"/>
          <w:tab w:val="left" w:pos="993"/>
        </w:tabs>
        <w:spacing w:after="0" w:line="276" w:lineRule="auto"/>
        <w:ind w:firstLine="567"/>
        <w:rPr>
          <w:rFonts w:ascii="Sylfaen" w:hAnsi="Sylfaen"/>
          <w:sz w:val="24"/>
          <w:szCs w:val="24"/>
        </w:rPr>
      </w:pPr>
      <w:r w:rsidRPr="00014B2D">
        <w:rPr>
          <w:rFonts w:ascii="Sylfaen" w:hAnsi="Sylfaen"/>
          <w:sz w:val="24"/>
          <w:szCs w:val="24"/>
        </w:rPr>
        <w:br w:type="page"/>
      </w:r>
    </w:p>
    <w:p w14:paraId="748C7D47"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lastRenderedPageBreak/>
        <w:t>ՀԱՅԱՍՏԱՆԻ ՀԱՆՐԱՊԵՏՈՒԹՅԱՆ</w:t>
      </w:r>
    </w:p>
    <w:p w14:paraId="4CAEF3E5"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color w:val="000000"/>
          <w:sz w:val="24"/>
          <w:szCs w:val="24"/>
        </w:rPr>
      </w:pPr>
    </w:p>
    <w:p w14:paraId="6ECF6FA1"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r w:rsidRPr="00014B2D">
        <w:rPr>
          <w:rFonts w:ascii="GHEA Grapalat" w:eastAsia="Times New Roman" w:hAnsi="GHEA Grapalat" w:cs="Times New Roman"/>
          <w:b/>
          <w:bCs/>
          <w:color w:val="000000"/>
          <w:sz w:val="24"/>
          <w:szCs w:val="24"/>
        </w:rPr>
        <w:t>Օ Ր Ե Ն Ք Ը</w:t>
      </w:r>
    </w:p>
    <w:p w14:paraId="26FA72B8" w14:textId="77777777" w:rsidR="0063504A" w:rsidRPr="00014B2D" w:rsidRDefault="0063504A" w:rsidP="00795F5A">
      <w:pPr>
        <w:shd w:val="clear" w:color="auto" w:fill="FFFFFF"/>
        <w:tabs>
          <w:tab w:val="left" w:pos="851"/>
          <w:tab w:val="left" w:pos="993"/>
        </w:tabs>
        <w:spacing w:after="0" w:line="276" w:lineRule="auto"/>
        <w:ind w:firstLine="567"/>
        <w:jc w:val="center"/>
        <w:rPr>
          <w:rFonts w:ascii="GHEA Grapalat" w:eastAsia="Times New Roman" w:hAnsi="GHEA Grapalat" w:cs="Times New Roman"/>
          <w:b/>
          <w:bCs/>
          <w:color w:val="000000"/>
          <w:sz w:val="24"/>
          <w:szCs w:val="24"/>
        </w:rPr>
      </w:pPr>
    </w:p>
    <w:p w14:paraId="710FC0CD"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center"/>
        <w:rPr>
          <w:rFonts w:ascii="GHEA Grapalat" w:hAnsi="GHEA Grapalat"/>
          <w:b/>
          <w:bCs/>
          <w:color w:val="000000" w:themeColor="text1"/>
          <w:sz w:val="24"/>
          <w:szCs w:val="24"/>
        </w:rPr>
      </w:pPr>
      <w:r w:rsidRPr="00014B2D">
        <w:rPr>
          <w:rFonts w:ascii="GHEA Grapalat" w:eastAsia="Times New Roman" w:hAnsi="GHEA Grapalat" w:cs="Times New Roman"/>
          <w:b/>
          <w:bCs/>
          <w:color w:val="000000" w:themeColor="text1"/>
          <w:sz w:val="24"/>
          <w:szCs w:val="24"/>
        </w:rPr>
        <w:t></w:t>
      </w:r>
      <w:r w:rsidRPr="00014B2D">
        <w:rPr>
          <w:rFonts w:ascii="GHEA Grapalat" w:hAnsi="GHEA Grapalat"/>
          <w:b/>
          <w:bCs/>
          <w:color w:val="000000" w:themeColor="text1"/>
          <w:sz w:val="24"/>
          <w:szCs w:val="24"/>
        </w:rPr>
        <w:t>ՏԵԽՆԻԿԱԿԱՆ</w:t>
      </w:r>
      <w:r w:rsidRPr="00014B2D">
        <w:rPr>
          <w:rFonts w:ascii="Calibri" w:hAnsi="Calibri" w:cs="Calibri"/>
          <w:b/>
          <w:bCs/>
          <w:color w:val="000000" w:themeColor="text1"/>
          <w:sz w:val="24"/>
          <w:szCs w:val="24"/>
        </w:rPr>
        <w:t> </w:t>
      </w:r>
      <w:r w:rsidRPr="00014B2D">
        <w:rPr>
          <w:rFonts w:ascii="GHEA Grapalat" w:hAnsi="GHEA Grapalat"/>
          <w:b/>
          <w:bCs/>
          <w:color w:val="000000" w:themeColor="text1"/>
          <w:sz w:val="24"/>
          <w:szCs w:val="24"/>
        </w:rPr>
        <w:t>ԱՆՎՏԱՆԳՈՒԹՅԱՆ ԱՊԱՀՈՎՄԱՆ ՊԵՏԱԿԱՆ ԿԱՐԳԱՎՈՐՄԱՆ ՄԱՍԻՆ</w:t>
      </w:r>
      <w:r w:rsidRPr="00014B2D">
        <w:rPr>
          <w:rFonts w:ascii="GHEA Grapalat" w:eastAsia="Times New Roman" w:hAnsi="GHEA Grapalat" w:cs="Times New Roman"/>
          <w:b/>
          <w:bCs/>
          <w:color w:val="000000" w:themeColor="text1"/>
          <w:sz w:val="24"/>
          <w:szCs w:val="24"/>
        </w:rPr>
        <w:t xml:space="preserve"> ՕՐԵՆՔՈՒՄ </w:t>
      </w:r>
      <w:r w:rsidRPr="00014B2D">
        <w:rPr>
          <w:rFonts w:ascii="GHEA Grapalat" w:eastAsia="Times New Roman" w:hAnsi="GHEA Grapalat" w:cs="Times New Roman"/>
          <w:b/>
          <w:color w:val="000000" w:themeColor="text1"/>
          <w:sz w:val="24"/>
          <w:szCs w:val="24"/>
        </w:rPr>
        <w:t>ՓՈՓՈԽՈՒԹՅՈՒՆՆԵՐ ԿԱՏԱՐԵԼՈՒ ՄԱՍԻՆ</w:t>
      </w:r>
    </w:p>
    <w:p w14:paraId="04646F03"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b/>
          <w:color w:val="000000" w:themeColor="text1"/>
          <w:sz w:val="24"/>
          <w:szCs w:val="24"/>
        </w:rPr>
      </w:pPr>
    </w:p>
    <w:p w14:paraId="1C03875B"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b/>
          <w:color w:val="000000" w:themeColor="text1"/>
          <w:sz w:val="24"/>
          <w:szCs w:val="24"/>
        </w:rPr>
        <w:t>Հոդված 1.</w:t>
      </w:r>
      <w:r w:rsidRPr="00014B2D">
        <w:rPr>
          <w:rFonts w:ascii="GHEA Grapalat" w:eastAsia="Times New Roman" w:hAnsi="GHEA Grapalat" w:cs="Times New Roman"/>
          <w:color w:val="000000" w:themeColor="text1"/>
          <w:sz w:val="24"/>
          <w:szCs w:val="24"/>
        </w:rPr>
        <w:t xml:space="preserve"> </w:t>
      </w:r>
      <w:r w:rsidRPr="00014B2D">
        <w:rPr>
          <w:rFonts w:ascii="GHEA Grapalat" w:eastAsia="Times New Roman" w:hAnsi="GHEA Grapalat" w:cs="Times New Roman"/>
          <w:bCs/>
          <w:color w:val="000000" w:themeColor="text1"/>
          <w:sz w:val="24"/>
          <w:szCs w:val="24"/>
        </w:rPr>
        <w:t>«Տեխնիկական</w:t>
      </w:r>
      <w:r w:rsidRPr="00014B2D">
        <w:rPr>
          <w:rFonts w:ascii="Calibri" w:eastAsia="Times New Roman" w:hAnsi="Calibri" w:cs="Calibri"/>
          <w:bCs/>
          <w:color w:val="000000" w:themeColor="text1"/>
          <w:sz w:val="24"/>
          <w:szCs w:val="24"/>
        </w:rPr>
        <w:t> </w:t>
      </w:r>
      <w:r w:rsidRPr="00014B2D">
        <w:rPr>
          <w:rFonts w:ascii="GHEA Grapalat" w:eastAsia="Times New Roman" w:hAnsi="GHEA Grapalat" w:cs="GHEA Grapalat"/>
          <w:bCs/>
          <w:color w:val="000000" w:themeColor="text1"/>
          <w:sz w:val="24"/>
          <w:szCs w:val="24"/>
        </w:rPr>
        <w:t>անվտանգության</w:t>
      </w:r>
      <w:r w:rsidRPr="00014B2D">
        <w:rPr>
          <w:rFonts w:ascii="GHEA Grapalat" w:eastAsia="Times New Roman" w:hAnsi="GHEA Grapalat" w:cs="Times New Roman"/>
          <w:bCs/>
          <w:color w:val="000000" w:themeColor="text1"/>
          <w:sz w:val="24"/>
          <w:szCs w:val="24"/>
        </w:rPr>
        <w:t xml:space="preserve"> </w:t>
      </w:r>
      <w:r w:rsidRPr="00014B2D">
        <w:rPr>
          <w:rFonts w:ascii="GHEA Grapalat" w:eastAsia="Times New Roman" w:hAnsi="GHEA Grapalat" w:cs="GHEA Grapalat"/>
          <w:bCs/>
          <w:color w:val="000000" w:themeColor="text1"/>
          <w:sz w:val="24"/>
          <w:szCs w:val="24"/>
        </w:rPr>
        <w:t>ապահովման</w:t>
      </w:r>
      <w:r w:rsidRPr="00014B2D">
        <w:rPr>
          <w:rFonts w:ascii="GHEA Grapalat" w:eastAsia="Times New Roman" w:hAnsi="GHEA Grapalat" w:cs="Times New Roman"/>
          <w:bCs/>
          <w:color w:val="000000" w:themeColor="text1"/>
          <w:sz w:val="24"/>
          <w:szCs w:val="24"/>
        </w:rPr>
        <w:t xml:space="preserve"> </w:t>
      </w:r>
      <w:r w:rsidRPr="00014B2D">
        <w:rPr>
          <w:rFonts w:ascii="GHEA Grapalat" w:eastAsia="Times New Roman" w:hAnsi="GHEA Grapalat" w:cs="GHEA Grapalat"/>
          <w:bCs/>
          <w:color w:val="000000" w:themeColor="text1"/>
          <w:sz w:val="24"/>
          <w:szCs w:val="24"/>
        </w:rPr>
        <w:t>պետական</w:t>
      </w:r>
      <w:r w:rsidRPr="00014B2D">
        <w:rPr>
          <w:rFonts w:ascii="GHEA Grapalat" w:eastAsia="Times New Roman" w:hAnsi="GHEA Grapalat" w:cs="Times New Roman"/>
          <w:bCs/>
          <w:color w:val="000000" w:themeColor="text1"/>
          <w:sz w:val="24"/>
          <w:szCs w:val="24"/>
        </w:rPr>
        <w:t xml:space="preserve"> </w:t>
      </w:r>
      <w:r w:rsidRPr="00014B2D">
        <w:rPr>
          <w:rFonts w:ascii="GHEA Grapalat" w:eastAsia="Times New Roman" w:hAnsi="GHEA Grapalat" w:cs="GHEA Grapalat"/>
          <w:bCs/>
          <w:color w:val="000000" w:themeColor="text1"/>
          <w:sz w:val="24"/>
          <w:szCs w:val="24"/>
        </w:rPr>
        <w:t>կարգավորման</w:t>
      </w:r>
      <w:r w:rsidRPr="00014B2D">
        <w:rPr>
          <w:rFonts w:ascii="GHEA Grapalat" w:eastAsia="Times New Roman" w:hAnsi="GHEA Grapalat" w:cs="Times New Roman"/>
          <w:bCs/>
          <w:color w:val="000000" w:themeColor="text1"/>
          <w:sz w:val="24"/>
          <w:szCs w:val="24"/>
        </w:rPr>
        <w:t xml:space="preserve"> </w:t>
      </w:r>
      <w:r w:rsidRPr="00014B2D">
        <w:rPr>
          <w:rFonts w:ascii="GHEA Grapalat" w:eastAsia="Times New Roman" w:hAnsi="GHEA Grapalat" w:cs="GHEA Grapalat"/>
          <w:bCs/>
          <w:color w:val="000000" w:themeColor="text1"/>
          <w:sz w:val="24"/>
          <w:szCs w:val="24"/>
        </w:rPr>
        <w:t>մասին</w:t>
      </w:r>
      <w:r w:rsidRPr="00014B2D">
        <w:rPr>
          <w:rFonts w:ascii="GHEA Grapalat" w:eastAsia="Times New Roman" w:hAnsi="GHEA Grapalat" w:cs="Times New Roman"/>
          <w:bCs/>
          <w:color w:val="000000" w:themeColor="text1"/>
          <w:sz w:val="24"/>
          <w:szCs w:val="24"/>
        </w:rPr>
        <w:t xml:space="preserve">» 2005 թվականի հոկտեմբերի 24-ի </w:t>
      </w:r>
      <w:r w:rsidRPr="00014B2D">
        <w:rPr>
          <w:rFonts w:ascii="GHEA Grapalat" w:hAnsi="GHEA Grapalat"/>
          <w:color w:val="000000"/>
          <w:sz w:val="24"/>
          <w:szCs w:val="24"/>
          <w:shd w:val="clear" w:color="auto" w:fill="F6F6F6"/>
        </w:rPr>
        <w:t>ՀՕ-204-Ն</w:t>
      </w:r>
      <w:r w:rsidRPr="00014B2D">
        <w:rPr>
          <w:rFonts w:ascii="GHEA Grapalat" w:eastAsia="Times New Roman" w:hAnsi="GHEA Grapalat" w:cs="Times New Roman"/>
          <w:bCs/>
          <w:color w:val="000000" w:themeColor="text1"/>
          <w:sz w:val="24"/>
          <w:szCs w:val="24"/>
        </w:rPr>
        <w:t xml:space="preserve"> օրենքի 15-</w:t>
      </w:r>
      <w:r w:rsidRPr="00014B2D">
        <w:rPr>
          <w:rFonts w:ascii="GHEA Grapalat" w:eastAsia="Times New Roman" w:hAnsi="GHEA Grapalat" w:cs="Times New Roman"/>
          <w:color w:val="000000" w:themeColor="text1"/>
          <w:sz w:val="24"/>
          <w:szCs w:val="24"/>
        </w:rPr>
        <w:t>րդ հոդվածում.</w:t>
      </w:r>
    </w:p>
    <w:p w14:paraId="4E6C698D"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1) 7-րդ մասում «Դատական ակտերի հարկադիր կատարման մասին» Հայաստանի Հանրապետության օրենքով բառերը փոխարինել Կատարողական վարույթի մասին օրենքով բառերով.</w:t>
      </w:r>
    </w:p>
    <w:p w14:paraId="301A289B"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r w:rsidRPr="00014B2D">
        <w:rPr>
          <w:rFonts w:ascii="GHEA Grapalat" w:eastAsia="Times New Roman" w:hAnsi="GHEA Grapalat" w:cs="Times New Roman"/>
          <w:color w:val="000000" w:themeColor="text1"/>
          <w:sz w:val="24"/>
          <w:szCs w:val="24"/>
        </w:rPr>
        <w:t>2) 10-րդ, 11-րդ և 12-րդ մասերը ուժը կորցրած ճանաչել:</w:t>
      </w:r>
    </w:p>
    <w:p w14:paraId="769488BD"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EastAsia" w:hAnsi="GHEA Grapalat" w:cs="Sylfaen"/>
          <w:b/>
          <w:lang w:eastAsia="ko-KR"/>
        </w:rPr>
      </w:pPr>
    </w:p>
    <w:p w14:paraId="3B4EB0F9" w14:textId="5D0346E8"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Pr="00014B2D">
        <w:rPr>
          <w:rFonts w:ascii="GHEA Grapalat" w:hAnsi="GHEA Grapalat"/>
          <w:color w:val="000000" w:themeColor="text1"/>
        </w:rPr>
        <w:t xml:space="preserve">Սույն օրենքն ուժի մեջ է մտնում </w:t>
      </w:r>
      <w:r w:rsidR="00993B60"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p>
    <w:p w14:paraId="54E8131A"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p>
    <w:p w14:paraId="6631B3B2"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p>
    <w:p w14:paraId="1BC7990B" w14:textId="77777777" w:rsidR="0063504A" w:rsidRPr="00014B2D" w:rsidRDefault="0063504A" w:rsidP="00795F5A">
      <w:pPr>
        <w:widowControl w:val="0"/>
        <w:pBdr>
          <w:top w:val="nil"/>
          <w:left w:val="nil"/>
          <w:bottom w:val="nil"/>
          <w:right w:val="nil"/>
          <w:between w:val="nil"/>
        </w:pBdr>
        <w:tabs>
          <w:tab w:val="left" w:pos="851"/>
          <w:tab w:val="left" w:pos="993"/>
        </w:tabs>
        <w:spacing w:after="0" w:line="276" w:lineRule="auto"/>
        <w:ind w:firstLine="567"/>
        <w:jc w:val="both"/>
        <w:rPr>
          <w:rFonts w:ascii="GHEA Grapalat" w:eastAsia="Times New Roman" w:hAnsi="GHEA Grapalat" w:cs="Times New Roman"/>
          <w:color w:val="000000" w:themeColor="text1"/>
          <w:sz w:val="24"/>
          <w:szCs w:val="24"/>
        </w:rPr>
      </w:pPr>
    </w:p>
    <w:p w14:paraId="53470B9E" w14:textId="77777777" w:rsidR="0063504A" w:rsidRPr="00014B2D" w:rsidRDefault="0063504A" w:rsidP="00795F5A">
      <w:pPr>
        <w:tabs>
          <w:tab w:val="left" w:pos="851"/>
          <w:tab w:val="left" w:pos="993"/>
        </w:tabs>
        <w:spacing w:after="0" w:line="276" w:lineRule="auto"/>
        <w:ind w:firstLine="567"/>
        <w:rPr>
          <w:rFonts w:ascii="Sylfaen" w:hAnsi="Sylfaen"/>
          <w:sz w:val="24"/>
          <w:szCs w:val="24"/>
        </w:rPr>
      </w:pPr>
      <w:r w:rsidRPr="00014B2D">
        <w:rPr>
          <w:rFonts w:ascii="Sylfaen" w:hAnsi="Sylfaen"/>
          <w:sz w:val="24"/>
          <w:szCs w:val="24"/>
        </w:rPr>
        <w:br w:type="page"/>
      </w:r>
    </w:p>
    <w:p w14:paraId="7C58543E" w14:textId="77777777" w:rsidR="00120847" w:rsidRPr="00014B2D" w:rsidRDefault="0063504A" w:rsidP="00795F5A">
      <w:pPr>
        <w:tabs>
          <w:tab w:val="left" w:pos="851"/>
          <w:tab w:val="left" w:pos="993"/>
        </w:tabs>
        <w:spacing w:after="0" w:line="276" w:lineRule="auto"/>
        <w:ind w:firstLine="567"/>
        <w:jc w:val="center"/>
        <w:rPr>
          <w:rFonts w:ascii="GHEA Grapalat" w:hAnsi="GHEA Grapalat"/>
          <w:b/>
          <w:sz w:val="24"/>
          <w:szCs w:val="24"/>
        </w:rPr>
      </w:pPr>
      <w:r w:rsidRPr="00014B2D">
        <w:rPr>
          <w:rFonts w:ascii="GHEA Grapalat" w:hAnsi="GHEA Grapalat"/>
          <w:b/>
          <w:sz w:val="24"/>
          <w:szCs w:val="24"/>
        </w:rPr>
        <w:lastRenderedPageBreak/>
        <w:t>ՀԱՅԱՍՏԱՆԻ ՀԱՆՐԱՊԵՏՈՒԹՅԱՆ</w:t>
      </w:r>
    </w:p>
    <w:p w14:paraId="67959752" w14:textId="63A4DBB0" w:rsidR="0063504A" w:rsidRPr="00014B2D" w:rsidRDefault="0063504A" w:rsidP="00795F5A">
      <w:pPr>
        <w:tabs>
          <w:tab w:val="left" w:pos="851"/>
          <w:tab w:val="left" w:pos="993"/>
        </w:tabs>
        <w:spacing w:after="0" w:line="276" w:lineRule="auto"/>
        <w:ind w:firstLine="567"/>
        <w:jc w:val="center"/>
        <w:rPr>
          <w:rFonts w:ascii="GHEA Grapalat" w:hAnsi="GHEA Grapalat"/>
          <w:b/>
          <w:sz w:val="24"/>
          <w:szCs w:val="24"/>
        </w:rPr>
      </w:pPr>
      <w:r w:rsidRPr="00014B2D">
        <w:rPr>
          <w:rFonts w:ascii="GHEA Grapalat" w:hAnsi="GHEA Grapalat"/>
          <w:b/>
          <w:sz w:val="24"/>
          <w:szCs w:val="24"/>
        </w:rPr>
        <w:t xml:space="preserve"> </w:t>
      </w:r>
      <w:r w:rsidRPr="00014B2D">
        <w:rPr>
          <w:rFonts w:ascii="GHEA Grapalat" w:hAnsi="GHEA Grapalat"/>
          <w:b/>
          <w:sz w:val="24"/>
          <w:szCs w:val="24"/>
        </w:rPr>
        <w:br/>
        <w:t>ՕՐԵՆՔԸ</w:t>
      </w:r>
    </w:p>
    <w:p w14:paraId="468CD0DE" w14:textId="77777777" w:rsidR="00120847" w:rsidRPr="00014B2D" w:rsidRDefault="00120847" w:rsidP="00795F5A">
      <w:pPr>
        <w:tabs>
          <w:tab w:val="left" w:pos="851"/>
          <w:tab w:val="left" w:pos="993"/>
        </w:tabs>
        <w:spacing w:after="0" w:line="276" w:lineRule="auto"/>
        <w:ind w:firstLine="567"/>
        <w:jc w:val="center"/>
        <w:rPr>
          <w:rFonts w:ascii="GHEA Grapalat" w:hAnsi="GHEA Grapalat"/>
          <w:b/>
          <w:sz w:val="24"/>
          <w:szCs w:val="24"/>
        </w:rPr>
      </w:pPr>
    </w:p>
    <w:p w14:paraId="70DB0658" w14:textId="77777777" w:rsidR="0063504A" w:rsidRPr="00014B2D" w:rsidRDefault="0063504A" w:rsidP="00795F5A">
      <w:pPr>
        <w:tabs>
          <w:tab w:val="left" w:pos="851"/>
          <w:tab w:val="left" w:pos="993"/>
        </w:tabs>
        <w:spacing w:after="0" w:line="276" w:lineRule="auto"/>
        <w:ind w:firstLine="567"/>
        <w:jc w:val="center"/>
        <w:rPr>
          <w:rFonts w:ascii="GHEA Grapalat" w:hAnsi="GHEA Grapalat"/>
          <w:b/>
          <w:sz w:val="24"/>
          <w:szCs w:val="24"/>
        </w:rPr>
      </w:pPr>
      <w:r w:rsidRPr="00014B2D">
        <w:rPr>
          <w:rFonts w:ascii="GHEA Grapalat" w:hAnsi="GHEA Grapalat"/>
          <w:b/>
          <w:sz w:val="24"/>
          <w:szCs w:val="24"/>
        </w:rPr>
        <w:t xml:space="preserve">«ՀԱՐԿԱԴԻՐ ԿԱՏԱՐՈՒՄՆ ԱՊԱՀՈՎՈՂ ԾԱՌԱՅՈՒԹՅԱՆ ՄԱՍԻՆ» </w:t>
      </w:r>
      <w:r w:rsidRPr="00014B2D">
        <w:rPr>
          <w:rFonts w:ascii="GHEA Grapalat" w:hAnsi="GHEA Grapalat"/>
          <w:b/>
          <w:sz w:val="24"/>
          <w:szCs w:val="24"/>
        </w:rPr>
        <w:tab/>
        <w:t>ՕՐԵՆՔՈՒՄ ՓՈՓՈԽՈՒԹՅՈՒՆՆԵՐ ԿԱՏԱՐԵԼՈՒ ՄԱՍԻՆ</w:t>
      </w:r>
    </w:p>
    <w:p w14:paraId="1D8F4AD8" w14:textId="77777777" w:rsidR="0063504A" w:rsidRPr="00014B2D" w:rsidRDefault="0063504A" w:rsidP="00795F5A">
      <w:pPr>
        <w:shd w:val="clear" w:color="auto" w:fill="FFFFFF"/>
        <w:tabs>
          <w:tab w:val="left" w:pos="851"/>
          <w:tab w:val="left" w:pos="993"/>
        </w:tabs>
        <w:spacing w:after="0" w:line="276" w:lineRule="auto"/>
        <w:ind w:firstLine="567"/>
        <w:jc w:val="both"/>
        <w:rPr>
          <w:rFonts w:ascii="GHEA Grapalat" w:eastAsia="Calibri" w:hAnsi="GHEA Grapalat" w:cs="Times New Roman"/>
          <w:b/>
          <w:sz w:val="24"/>
          <w:szCs w:val="24"/>
          <w:shd w:val="clear" w:color="auto" w:fill="FFFFFF"/>
        </w:rPr>
      </w:pPr>
    </w:p>
    <w:p w14:paraId="1D36F11A" w14:textId="77777777" w:rsidR="0063504A" w:rsidRPr="00014B2D" w:rsidRDefault="0063504A" w:rsidP="00795F5A">
      <w:pPr>
        <w:shd w:val="clear" w:color="auto" w:fill="FFFFFF"/>
        <w:tabs>
          <w:tab w:val="left" w:pos="851"/>
          <w:tab w:val="left" w:pos="993"/>
        </w:tabs>
        <w:spacing w:after="0" w:line="276" w:lineRule="auto"/>
        <w:ind w:firstLine="567"/>
        <w:jc w:val="both"/>
        <w:rPr>
          <w:rFonts w:ascii="GHEA Grapalat" w:eastAsia="Calibri" w:hAnsi="GHEA Grapalat" w:cs="Times New Roman"/>
          <w:sz w:val="24"/>
          <w:szCs w:val="24"/>
          <w:shd w:val="clear" w:color="auto" w:fill="FFFFFF"/>
        </w:rPr>
      </w:pPr>
      <w:r w:rsidRPr="00014B2D">
        <w:rPr>
          <w:rFonts w:ascii="GHEA Grapalat" w:eastAsia="Calibri" w:hAnsi="GHEA Grapalat" w:cs="Times New Roman"/>
          <w:b/>
          <w:sz w:val="24"/>
          <w:szCs w:val="24"/>
          <w:shd w:val="clear" w:color="auto" w:fill="FFFFFF"/>
        </w:rPr>
        <w:t>Հոդված 1.</w:t>
      </w:r>
      <w:r w:rsidRPr="00014B2D">
        <w:rPr>
          <w:rFonts w:ascii="GHEA Grapalat" w:eastAsia="Calibri" w:hAnsi="GHEA Grapalat" w:cs="Times New Roman"/>
          <w:sz w:val="24"/>
          <w:szCs w:val="24"/>
          <w:shd w:val="clear" w:color="auto" w:fill="FFFFFF"/>
        </w:rPr>
        <w:t xml:space="preserve"> «Հարկադիր կատարումն ապահովող ծառայության մասին» 2004 թվականի փետրվարի 18-ի ՀՕ-40-Ն օրենքի </w:t>
      </w:r>
      <w:r w:rsidRPr="00014B2D">
        <w:rPr>
          <w:rFonts w:ascii="GHEA Grapalat" w:eastAsia="Calibri" w:hAnsi="GHEA Grapalat" w:cs="Times New Roman"/>
          <w:sz w:val="24"/>
          <w:szCs w:val="24"/>
          <w:shd w:val="clear" w:color="auto" w:fill="FFFFFF"/>
          <w:lang w:val="fr-FR"/>
        </w:rPr>
        <w:t>2-րդ հոդվածի</w:t>
      </w:r>
      <w:r w:rsidRPr="00014B2D">
        <w:rPr>
          <w:rFonts w:ascii="GHEA Grapalat" w:eastAsia="Calibri" w:hAnsi="GHEA Grapalat" w:cs="Times New Roman"/>
          <w:sz w:val="24"/>
          <w:szCs w:val="24"/>
          <w:shd w:val="clear" w:color="auto" w:fill="FFFFFF"/>
        </w:rPr>
        <w:t xml:space="preserve"> 1-ին մասում, 3-րդ հոդվածի 1-ին մասում, 21-րդ հոդվածի 1-ին մասի 2-րդ կետում և 23-րդ հոդվածի 1-ին մասի 3-րդ կետում «Դատական ակտերի հարկադիր կատարման մասին» Հայաստանի Հանրապետության օրենք բառերը համապատասխան հոլովաձևերով փոխարինել «Կատարողական վարույթի մասին» օրենք բառերով։ </w:t>
      </w:r>
    </w:p>
    <w:p w14:paraId="5FCC2180" w14:textId="77777777" w:rsidR="0063504A"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EastAsia" w:hAnsi="GHEA Grapalat" w:cs="Sylfaen"/>
          <w:b/>
          <w:lang w:eastAsia="ko-KR"/>
        </w:rPr>
      </w:pPr>
    </w:p>
    <w:p w14:paraId="352E080A" w14:textId="199211C7" w:rsidR="00117682" w:rsidRPr="00014B2D" w:rsidRDefault="0063504A" w:rsidP="00795F5A">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sidRPr="00014B2D">
        <w:rPr>
          <w:rFonts w:ascii="GHEA Grapalat" w:eastAsiaTheme="minorEastAsia" w:hAnsi="GHEA Grapalat" w:cs="Sylfaen"/>
          <w:b/>
          <w:lang w:eastAsia="ko-KR"/>
        </w:rPr>
        <w:t>Հոդված 2</w:t>
      </w:r>
      <w:r w:rsidRPr="00014B2D">
        <w:rPr>
          <w:rFonts w:ascii="GHEA Grapalat" w:eastAsiaTheme="minorEastAsia" w:hAnsi="GHEA Grapalat"/>
          <w:b/>
          <w:lang w:eastAsia="ko-KR"/>
        </w:rPr>
        <w:t xml:space="preserve">. </w:t>
      </w:r>
      <w:r w:rsidRPr="00014B2D">
        <w:rPr>
          <w:rFonts w:ascii="GHEA Grapalat" w:hAnsi="GHEA Grapalat"/>
          <w:color w:val="000000" w:themeColor="text1"/>
        </w:rPr>
        <w:t xml:space="preserve">Սույն օրենքն ուժի մեջ է մտնում </w:t>
      </w:r>
      <w:r w:rsidR="00DE6E0F" w:rsidRPr="00014B2D">
        <w:rPr>
          <w:rFonts w:ascii="GHEA Grapalat" w:hAnsi="GHEA Grapalat"/>
          <w:color w:val="000000" w:themeColor="text1"/>
        </w:rPr>
        <w:t>2025 թվականի հունվարի 1-ից</w:t>
      </w:r>
      <w:r w:rsidRPr="00014B2D">
        <w:rPr>
          <w:rFonts w:ascii="GHEA Grapalat" w:hAnsi="GHEA Grapalat"/>
          <w:color w:val="000000" w:themeColor="text1"/>
        </w:rPr>
        <w:t>:</w:t>
      </w:r>
    </w:p>
    <w:p w14:paraId="13C0B505" w14:textId="77777777" w:rsidR="00117682" w:rsidRPr="00014B2D" w:rsidRDefault="00117682">
      <w:pPr>
        <w:rPr>
          <w:rFonts w:ascii="GHEA Grapalat" w:eastAsia="Times New Roman" w:hAnsi="GHEA Grapalat" w:cs="Times New Roman"/>
          <w:color w:val="000000" w:themeColor="text1"/>
          <w:sz w:val="24"/>
          <w:szCs w:val="24"/>
          <w:lang w:eastAsia="hy-AM"/>
        </w:rPr>
      </w:pPr>
      <w:r w:rsidRPr="00014B2D">
        <w:rPr>
          <w:rFonts w:ascii="GHEA Grapalat" w:hAnsi="GHEA Grapalat"/>
          <w:color w:val="000000" w:themeColor="text1"/>
          <w:sz w:val="24"/>
          <w:szCs w:val="24"/>
        </w:rPr>
        <w:br w:type="page"/>
      </w:r>
    </w:p>
    <w:p w14:paraId="5FC6C84F" w14:textId="77777777" w:rsidR="00120847" w:rsidRPr="00014B2D" w:rsidRDefault="00117682" w:rsidP="00117682">
      <w:pPr>
        <w:tabs>
          <w:tab w:val="left" w:pos="0"/>
        </w:tabs>
        <w:spacing w:after="0" w:line="276" w:lineRule="auto"/>
        <w:ind w:firstLine="567"/>
        <w:jc w:val="center"/>
        <w:rPr>
          <w:rFonts w:ascii="GHEA Grapalat" w:hAnsi="GHEA Grapalat"/>
          <w:b/>
          <w:sz w:val="24"/>
          <w:szCs w:val="24"/>
        </w:rPr>
      </w:pPr>
      <w:r w:rsidRPr="00014B2D">
        <w:rPr>
          <w:rFonts w:ascii="GHEA Grapalat" w:hAnsi="GHEA Grapalat"/>
          <w:b/>
          <w:sz w:val="24"/>
          <w:szCs w:val="24"/>
        </w:rPr>
        <w:lastRenderedPageBreak/>
        <w:t xml:space="preserve">ՀԱՅԱՍՏԱՆԻ ՀԱՆՐԱՊԵՏՈՒԹՅԱՆ </w:t>
      </w:r>
    </w:p>
    <w:p w14:paraId="10594CE0" w14:textId="67FF7562" w:rsidR="00117682" w:rsidRPr="00014B2D" w:rsidRDefault="00117682" w:rsidP="00117682">
      <w:pPr>
        <w:tabs>
          <w:tab w:val="left" w:pos="0"/>
        </w:tabs>
        <w:spacing w:after="0" w:line="276" w:lineRule="auto"/>
        <w:ind w:firstLine="567"/>
        <w:jc w:val="center"/>
        <w:rPr>
          <w:rFonts w:ascii="GHEA Grapalat" w:hAnsi="GHEA Grapalat"/>
          <w:b/>
          <w:sz w:val="24"/>
          <w:szCs w:val="24"/>
        </w:rPr>
      </w:pPr>
      <w:r w:rsidRPr="00014B2D">
        <w:rPr>
          <w:rFonts w:ascii="GHEA Grapalat" w:hAnsi="GHEA Grapalat"/>
          <w:b/>
          <w:sz w:val="24"/>
          <w:szCs w:val="24"/>
        </w:rPr>
        <w:br/>
        <w:t>ՕՐԵՆՔԸ</w:t>
      </w:r>
    </w:p>
    <w:p w14:paraId="4E472603" w14:textId="77777777" w:rsidR="00120847" w:rsidRPr="00014B2D" w:rsidRDefault="00120847" w:rsidP="00117682">
      <w:pPr>
        <w:tabs>
          <w:tab w:val="left" w:pos="0"/>
        </w:tabs>
        <w:spacing w:after="0" w:line="276" w:lineRule="auto"/>
        <w:ind w:firstLine="567"/>
        <w:jc w:val="center"/>
        <w:rPr>
          <w:rFonts w:ascii="GHEA Grapalat" w:hAnsi="GHEA Grapalat"/>
          <w:b/>
          <w:sz w:val="24"/>
          <w:szCs w:val="24"/>
        </w:rPr>
      </w:pPr>
    </w:p>
    <w:p w14:paraId="4CE6DE9A" w14:textId="0FEC57AB" w:rsidR="00117682" w:rsidRPr="00014B2D" w:rsidRDefault="00117682" w:rsidP="00117682">
      <w:pPr>
        <w:tabs>
          <w:tab w:val="left" w:pos="851"/>
          <w:tab w:val="left" w:pos="993"/>
        </w:tabs>
        <w:spacing w:after="0" w:line="276" w:lineRule="auto"/>
        <w:ind w:firstLine="567"/>
        <w:jc w:val="center"/>
        <w:rPr>
          <w:rFonts w:ascii="GHEA Grapalat" w:hAnsi="GHEA Grapalat"/>
          <w:b/>
          <w:sz w:val="24"/>
          <w:szCs w:val="24"/>
        </w:rPr>
      </w:pPr>
      <w:r w:rsidRPr="00014B2D">
        <w:rPr>
          <w:rFonts w:ascii="GHEA Grapalat" w:hAnsi="GHEA Grapalat"/>
          <w:b/>
          <w:sz w:val="24"/>
          <w:szCs w:val="24"/>
        </w:rPr>
        <w:t>ՀԱՐԿԱՅԻՆ ՕՐԵՆՍԳՐՔՈՒՄ ՓՈՓՈԽՈՒԹՅՈՒՆՆԵՐ ԵՎ ԼՐԱՑՈՒՄՆԵՐ ԿԱՏԱՐԵԼՈՒ ՄԱՍԻՆ</w:t>
      </w:r>
    </w:p>
    <w:p w14:paraId="4FF6A0BF" w14:textId="77777777" w:rsidR="00117682" w:rsidRPr="00014B2D" w:rsidRDefault="00117682" w:rsidP="00117682">
      <w:pPr>
        <w:shd w:val="clear" w:color="auto" w:fill="FFFFFF"/>
        <w:tabs>
          <w:tab w:val="left" w:pos="851"/>
          <w:tab w:val="left" w:pos="993"/>
        </w:tabs>
        <w:spacing w:after="0" w:line="276" w:lineRule="auto"/>
        <w:ind w:firstLine="567"/>
        <w:jc w:val="both"/>
        <w:rPr>
          <w:rFonts w:ascii="GHEA Grapalat" w:eastAsia="Calibri" w:hAnsi="GHEA Grapalat" w:cs="Times New Roman"/>
          <w:b/>
          <w:sz w:val="24"/>
          <w:szCs w:val="24"/>
          <w:shd w:val="clear" w:color="auto" w:fill="FFFFFF"/>
        </w:rPr>
      </w:pPr>
    </w:p>
    <w:p w14:paraId="1656937A" w14:textId="22078983" w:rsidR="00232C12" w:rsidRPr="00014B2D" w:rsidRDefault="00117682" w:rsidP="00CF4E9E">
      <w:pPr>
        <w:shd w:val="clear" w:color="auto" w:fill="FFFFFF"/>
        <w:tabs>
          <w:tab w:val="left" w:pos="851"/>
          <w:tab w:val="left" w:pos="993"/>
        </w:tabs>
        <w:spacing w:after="0" w:line="276" w:lineRule="auto"/>
        <w:ind w:firstLine="567"/>
        <w:jc w:val="both"/>
        <w:rPr>
          <w:rFonts w:ascii="GHEA Grapalat" w:eastAsia="Calibri" w:hAnsi="GHEA Grapalat" w:cs="Times New Roman"/>
          <w:sz w:val="24"/>
          <w:szCs w:val="24"/>
          <w:shd w:val="clear" w:color="auto" w:fill="FFFFFF"/>
        </w:rPr>
      </w:pPr>
      <w:r w:rsidRPr="00014B2D">
        <w:rPr>
          <w:rFonts w:ascii="GHEA Grapalat" w:eastAsia="Calibri" w:hAnsi="GHEA Grapalat" w:cs="Times New Roman"/>
          <w:b/>
          <w:sz w:val="24"/>
          <w:szCs w:val="24"/>
          <w:shd w:val="clear" w:color="auto" w:fill="FFFFFF"/>
        </w:rPr>
        <w:t>Հոդված 1.</w:t>
      </w:r>
      <w:r w:rsidRPr="00014B2D">
        <w:rPr>
          <w:rFonts w:ascii="GHEA Grapalat" w:eastAsia="Calibri" w:hAnsi="GHEA Grapalat" w:cs="Times New Roman"/>
          <w:sz w:val="24"/>
          <w:szCs w:val="24"/>
          <w:shd w:val="clear" w:color="auto" w:fill="FFFFFF"/>
        </w:rPr>
        <w:t xml:space="preserve"> Հայաստանի Հանրապետության 2016 թվականի հոկտեմբերի 4-ի հարկային օրենսգրքի (այսուհետ՝ Օրենսգիրք)</w:t>
      </w:r>
      <w:r w:rsidR="00232C12" w:rsidRPr="00014B2D">
        <w:rPr>
          <w:rFonts w:ascii="GHEA Grapalat" w:hAnsi="GHEA Grapalat"/>
          <w:color w:val="000000" w:themeColor="text1"/>
          <w:sz w:val="24"/>
          <w:szCs w:val="24"/>
        </w:rPr>
        <w:t xml:space="preserve"> 236-րդ հոդվածում՝</w:t>
      </w:r>
    </w:p>
    <w:p w14:paraId="54470D62" w14:textId="002AA782" w:rsidR="00232C12" w:rsidRPr="00014B2D" w:rsidRDefault="00232C12" w:rsidP="00585F76">
      <w:pPr>
        <w:pStyle w:val="NormalWeb"/>
        <w:numPr>
          <w:ilvl w:val="0"/>
          <w:numId w:val="207"/>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color w:val="000000" w:themeColor="text1"/>
        </w:rPr>
      </w:pPr>
      <w:r w:rsidRPr="00014B2D">
        <w:rPr>
          <w:rFonts w:ascii="GHEA Grapalat" w:hAnsi="GHEA Grapalat"/>
          <w:color w:val="000000" w:themeColor="text1"/>
        </w:rPr>
        <w:t>2-րդ և 3-րդ մասերում հանել «դատական ակտերի» բառերը.</w:t>
      </w:r>
    </w:p>
    <w:p w14:paraId="5E74E045" w14:textId="55E44D0B" w:rsidR="00232C12" w:rsidRPr="00014B2D" w:rsidRDefault="00232C12" w:rsidP="00585F76">
      <w:pPr>
        <w:pStyle w:val="NormalWeb"/>
        <w:numPr>
          <w:ilvl w:val="0"/>
          <w:numId w:val="207"/>
        </w:numPr>
        <w:shd w:val="clear" w:color="auto" w:fill="FFFFFF"/>
        <w:tabs>
          <w:tab w:val="left" w:pos="851"/>
          <w:tab w:val="left" w:pos="993"/>
        </w:tabs>
        <w:spacing w:before="0" w:beforeAutospacing="0" w:after="0" w:afterAutospacing="0" w:line="276" w:lineRule="auto"/>
        <w:ind w:left="0" w:firstLine="567"/>
        <w:jc w:val="both"/>
        <w:rPr>
          <w:rFonts w:ascii="GHEA Grapalat" w:hAnsi="GHEA Grapalat"/>
          <w:color w:val="000000" w:themeColor="text1"/>
        </w:rPr>
      </w:pPr>
      <w:r w:rsidRPr="00014B2D">
        <w:rPr>
          <w:rFonts w:ascii="GHEA Grapalat" w:hAnsi="GHEA Grapalat"/>
          <w:color w:val="000000" w:themeColor="text1"/>
        </w:rPr>
        <w:t>4-րդ մասում «դատական ակտերի հարկադիր կատարման ծառայության» բառերը փոխարինել «Հարկադիր կատարումն ապահովող ծառայության» բառերով։</w:t>
      </w:r>
    </w:p>
    <w:p w14:paraId="326C84AD" w14:textId="082AA6FC" w:rsidR="00232C12" w:rsidRPr="00014B2D" w:rsidRDefault="00232C12" w:rsidP="00232C12">
      <w:pPr>
        <w:pStyle w:val="NormalWeb"/>
        <w:shd w:val="clear" w:color="auto" w:fill="FFFFFF"/>
        <w:tabs>
          <w:tab w:val="left" w:pos="851"/>
          <w:tab w:val="left" w:pos="993"/>
        </w:tabs>
        <w:spacing w:before="0" w:beforeAutospacing="0" w:after="0" w:afterAutospacing="0" w:line="276" w:lineRule="auto"/>
        <w:jc w:val="both"/>
        <w:rPr>
          <w:rFonts w:ascii="GHEA Grapalat" w:hAnsi="GHEA Grapalat"/>
          <w:color w:val="000000" w:themeColor="text1"/>
        </w:rPr>
      </w:pPr>
    </w:p>
    <w:p w14:paraId="6ECF26D5" w14:textId="22A685A1" w:rsidR="00945A6D" w:rsidRDefault="00232C12" w:rsidP="00232C12">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EastAsia" w:hAnsi="GHEA Grapalat"/>
          <w:lang w:eastAsia="ko-KR"/>
        </w:rPr>
      </w:pPr>
      <w:r w:rsidRPr="00014B2D">
        <w:rPr>
          <w:rFonts w:ascii="GHEA Grapalat" w:eastAsiaTheme="minorEastAsia" w:hAnsi="GHEA Grapalat" w:cs="Sylfaen"/>
          <w:b/>
          <w:lang w:eastAsia="ko-KR"/>
        </w:rPr>
        <w:t xml:space="preserve">Հոդված </w:t>
      </w:r>
      <w:r w:rsidR="00815CFE" w:rsidRPr="00014B2D">
        <w:rPr>
          <w:rFonts w:ascii="GHEA Grapalat" w:eastAsiaTheme="minorEastAsia" w:hAnsi="GHEA Grapalat" w:cs="Sylfaen"/>
          <w:b/>
          <w:lang w:eastAsia="ko-KR"/>
        </w:rPr>
        <w:t>2</w:t>
      </w:r>
      <w:r w:rsidRPr="00014B2D">
        <w:rPr>
          <w:rFonts w:ascii="GHEA Grapalat" w:eastAsiaTheme="minorEastAsia" w:hAnsi="GHEA Grapalat"/>
          <w:b/>
          <w:lang w:eastAsia="ko-KR"/>
        </w:rPr>
        <w:t>.</w:t>
      </w:r>
      <w:r w:rsidR="00945A6D">
        <w:rPr>
          <w:rFonts w:ascii="GHEA Grapalat" w:eastAsiaTheme="minorEastAsia" w:hAnsi="GHEA Grapalat"/>
          <w:b/>
          <w:lang w:eastAsia="ko-KR"/>
        </w:rPr>
        <w:t xml:space="preserve"> </w:t>
      </w:r>
      <w:r w:rsidR="00945A6D">
        <w:rPr>
          <w:rFonts w:ascii="GHEA Grapalat" w:eastAsiaTheme="minorEastAsia" w:hAnsi="GHEA Grapalat"/>
          <w:lang w:eastAsia="ko-KR"/>
        </w:rPr>
        <w:t>Օրենսգրքի 431-րդ հոդվածը 11-րդ մասից հետո լրացնել հետևյալ խմբագրությամբ 11.1.-ին մասով.</w:t>
      </w:r>
    </w:p>
    <w:p w14:paraId="3246FB31" w14:textId="56933BAA" w:rsidR="00945A6D" w:rsidRPr="00945A6D" w:rsidRDefault="00945A6D" w:rsidP="00945A6D">
      <w:pPr>
        <w:shd w:val="clear" w:color="auto" w:fill="FFFFFF"/>
        <w:tabs>
          <w:tab w:val="left" w:pos="1080"/>
          <w:tab w:val="left" w:pos="1710"/>
        </w:tabs>
        <w:spacing w:after="0" w:line="276" w:lineRule="auto"/>
        <w:ind w:firstLine="567"/>
        <w:jc w:val="both"/>
        <w:rPr>
          <w:rFonts w:ascii="GHEA Grapalat" w:hAnsi="GHEA Grapalat" w:cs="Sylfaen"/>
          <w:sz w:val="24"/>
          <w:szCs w:val="24"/>
        </w:rPr>
      </w:pPr>
      <w:r w:rsidRPr="00945A6D">
        <w:rPr>
          <w:rFonts w:ascii="GHEA Grapalat" w:hAnsi="GHEA Grapalat" w:cs="Sylfaen"/>
          <w:sz w:val="24"/>
          <w:szCs w:val="24"/>
        </w:rPr>
        <w:t>«</w:t>
      </w:r>
      <w:r w:rsidRPr="00945A6D">
        <w:rPr>
          <w:rFonts w:ascii="GHEA Grapalat" w:hAnsi="GHEA Grapalat" w:cs="Sylfaen"/>
          <w:sz w:val="24"/>
          <w:szCs w:val="24"/>
        </w:rPr>
        <w:t>11.1. Եթե հարկային</w:t>
      </w:r>
      <w:r w:rsidRPr="00945A6D">
        <w:rPr>
          <w:rFonts w:ascii="Calibri" w:hAnsi="Calibri" w:cs="Calibri"/>
          <w:sz w:val="24"/>
          <w:szCs w:val="24"/>
        </w:rPr>
        <w:t> </w:t>
      </w:r>
      <w:r w:rsidRPr="00945A6D">
        <w:rPr>
          <w:rFonts w:ascii="GHEA Grapalat" w:hAnsi="GHEA Grapalat" w:cs="Sylfaen"/>
          <w:sz w:val="24"/>
          <w:szCs w:val="24"/>
        </w:rPr>
        <w:t>պարտավորությունների ապահովման՝ գույքի արգելանքի միջոցը սույն օրենքով սահմանված կարգով փոխարինվում է հարկային</w:t>
      </w:r>
      <w:r w:rsidRPr="00945A6D">
        <w:rPr>
          <w:rFonts w:ascii="Calibri" w:hAnsi="Calibri" w:cs="Calibri"/>
          <w:sz w:val="24"/>
          <w:szCs w:val="24"/>
        </w:rPr>
        <w:t> </w:t>
      </w:r>
      <w:r w:rsidRPr="00945A6D">
        <w:rPr>
          <w:rFonts w:ascii="GHEA Grapalat" w:hAnsi="GHEA Grapalat" w:cs="Sylfaen"/>
          <w:sz w:val="24"/>
          <w:szCs w:val="24"/>
        </w:rPr>
        <w:t>պարտավորությունների ապահովման այլ միջոցներով, և այդ ապահովման միջոցով ապահովված հարկային պարտավորությունների հարկադիր կատարման նպատակով հարուցված է կատարողական վարույթ, ապա հարկային մարմինն օրենքով սահմանված կարգով միջնորդություն է ներկայացնում այդ կատարողական վարույթն ավարտելու մասին՝ պայմանով, որ հարկ վճարողը նախապես հատուցում է նման միջնորդության հետևանքով ծագող՝ կատարողական վճարների գծով պահանջատիրոջ ծախսերը։</w:t>
      </w:r>
      <w:r w:rsidRPr="00945A6D">
        <w:rPr>
          <w:rFonts w:ascii="GHEA Grapalat" w:hAnsi="GHEA Grapalat" w:cs="Sylfaen"/>
          <w:sz w:val="24"/>
          <w:szCs w:val="24"/>
        </w:rPr>
        <w:t>»:</w:t>
      </w:r>
    </w:p>
    <w:p w14:paraId="69613E96" w14:textId="77777777" w:rsidR="00945A6D" w:rsidRPr="00945A6D" w:rsidRDefault="00945A6D" w:rsidP="00232C12">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EastAsia" w:hAnsi="GHEA Grapalat"/>
          <w:lang w:eastAsia="ko-KR"/>
        </w:rPr>
      </w:pPr>
    </w:p>
    <w:p w14:paraId="3C7B60A4" w14:textId="77777777" w:rsidR="00945A6D" w:rsidRDefault="00945A6D" w:rsidP="00232C12">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EastAsia" w:hAnsi="GHEA Grapalat"/>
          <w:b/>
          <w:lang w:eastAsia="ko-KR"/>
        </w:rPr>
      </w:pPr>
    </w:p>
    <w:p w14:paraId="1C85FBB6" w14:textId="0867509E" w:rsidR="00232C12" w:rsidRPr="00014B2D" w:rsidRDefault="00945A6D" w:rsidP="00D92C36">
      <w:pPr>
        <w:pStyle w:val="NormalWeb"/>
        <w:shd w:val="clear" w:color="auto" w:fill="FFFFFF"/>
        <w:tabs>
          <w:tab w:val="left" w:pos="851"/>
          <w:tab w:val="left" w:pos="993"/>
        </w:tabs>
        <w:spacing w:before="0" w:beforeAutospacing="0" w:after="0" w:afterAutospacing="0" w:line="276" w:lineRule="auto"/>
        <w:ind w:firstLine="567"/>
        <w:jc w:val="both"/>
        <w:rPr>
          <w:rFonts w:ascii="GHEA Grapalat" w:hAnsi="GHEA Grapalat"/>
          <w:color w:val="000000" w:themeColor="text1"/>
        </w:rPr>
      </w:pPr>
      <w:r>
        <w:rPr>
          <w:rFonts w:ascii="GHEA Grapalat" w:eastAsiaTheme="minorEastAsia" w:hAnsi="GHEA Grapalat"/>
          <w:b/>
          <w:lang w:eastAsia="ko-KR"/>
        </w:rPr>
        <w:t>Հոդված 3.</w:t>
      </w:r>
      <w:r w:rsidR="00232C12" w:rsidRPr="00014B2D">
        <w:rPr>
          <w:rFonts w:ascii="GHEA Grapalat" w:eastAsiaTheme="minorEastAsia" w:hAnsi="GHEA Grapalat"/>
          <w:b/>
          <w:lang w:eastAsia="ko-KR"/>
        </w:rPr>
        <w:t xml:space="preserve"> </w:t>
      </w:r>
      <w:r w:rsidR="00232C12" w:rsidRPr="00014B2D">
        <w:rPr>
          <w:rFonts w:ascii="GHEA Grapalat" w:hAnsi="GHEA Grapalat"/>
          <w:color w:val="000000" w:themeColor="text1"/>
        </w:rPr>
        <w:t xml:space="preserve">Օրենսգրքի </w:t>
      </w:r>
      <w:bookmarkStart w:id="6" w:name="_GoBack"/>
      <w:bookmarkEnd w:id="6"/>
      <w:r w:rsidR="00232C12" w:rsidRPr="00014B2D">
        <w:rPr>
          <w:rFonts w:ascii="GHEA Grapalat" w:hAnsi="GHEA Grapalat"/>
          <w:color w:val="000000" w:themeColor="text1"/>
        </w:rPr>
        <w:t>437-րդ հոդված</w:t>
      </w:r>
      <w:r w:rsidR="00D92C36">
        <w:rPr>
          <w:rFonts w:ascii="GHEA Grapalat" w:hAnsi="GHEA Grapalat"/>
          <w:color w:val="000000" w:themeColor="text1"/>
        </w:rPr>
        <w:t xml:space="preserve">ի </w:t>
      </w:r>
      <w:r w:rsidR="00232C12" w:rsidRPr="00014B2D">
        <w:rPr>
          <w:rFonts w:ascii="GHEA Grapalat" w:hAnsi="GHEA Grapalat"/>
          <w:color w:val="000000" w:themeColor="text1"/>
        </w:rPr>
        <w:t xml:space="preserve">4-րդ մասում ««Դատական ակտերի հարկադիր կատարման մասին» Հանրապետության» բառերը փոխարինել ««Կատարողական վարույթի մասին»» </w:t>
      </w:r>
      <w:r w:rsidR="00CF4E9E" w:rsidRPr="00014B2D">
        <w:rPr>
          <w:rFonts w:ascii="GHEA Grapalat" w:hAnsi="GHEA Grapalat"/>
          <w:color w:val="000000" w:themeColor="text1"/>
        </w:rPr>
        <w:t>բառերով</w:t>
      </w:r>
      <w:r w:rsidR="00C00937" w:rsidRPr="00014B2D">
        <w:rPr>
          <w:rFonts w:ascii="GHEA Grapalat" w:hAnsi="GHEA Grapalat"/>
          <w:color w:val="000000" w:themeColor="text1"/>
        </w:rPr>
        <w:t>.</w:t>
      </w:r>
    </w:p>
    <w:p w14:paraId="5CC1EAB9" w14:textId="77777777" w:rsidR="00232C12" w:rsidRPr="00014B2D" w:rsidRDefault="00232C12" w:rsidP="00117682">
      <w:pPr>
        <w:pStyle w:val="NormalWeb"/>
        <w:shd w:val="clear" w:color="auto" w:fill="FFFFFF"/>
        <w:tabs>
          <w:tab w:val="left" w:pos="851"/>
          <w:tab w:val="left" w:pos="993"/>
        </w:tabs>
        <w:spacing w:before="0" w:beforeAutospacing="0" w:after="0" w:afterAutospacing="0" w:line="276" w:lineRule="auto"/>
        <w:ind w:firstLine="567"/>
        <w:jc w:val="both"/>
        <w:rPr>
          <w:rFonts w:ascii="GHEA Grapalat" w:eastAsiaTheme="minorEastAsia" w:hAnsi="GHEA Grapalat" w:cs="Sylfaen"/>
          <w:b/>
          <w:lang w:eastAsia="ko-KR"/>
        </w:rPr>
      </w:pPr>
    </w:p>
    <w:p w14:paraId="3FECBBAB" w14:textId="61A963A8" w:rsidR="00650507" w:rsidRPr="00014B2D" w:rsidRDefault="00117682" w:rsidP="00014B2D">
      <w:pPr>
        <w:tabs>
          <w:tab w:val="left" w:pos="851"/>
        </w:tabs>
        <w:spacing w:after="0" w:line="276" w:lineRule="auto"/>
        <w:ind w:firstLine="567"/>
        <w:rPr>
          <w:rFonts w:ascii="GHEA Grapalat" w:hAnsi="GHEA Grapalat"/>
          <w:sz w:val="24"/>
          <w:szCs w:val="24"/>
        </w:rPr>
      </w:pPr>
      <w:r w:rsidRPr="00014B2D">
        <w:rPr>
          <w:rFonts w:ascii="GHEA Grapalat" w:eastAsiaTheme="minorEastAsia" w:hAnsi="GHEA Grapalat" w:cs="Sylfaen"/>
          <w:b/>
          <w:sz w:val="24"/>
          <w:szCs w:val="24"/>
          <w:lang w:eastAsia="ko-KR"/>
        </w:rPr>
        <w:t xml:space="preserve">Հոդված </w:t>
      </w:r>
      <w:r w:rsidR="00945A6D">
        <w:rPr>
          <w:rFonts w:ascii="GHEA Grapalat" w:eastAsiaTheme="minorEastAsia" w:hAnsi="GHEA Grapalat" w:cs="Sylfaen"/>
          <w:b/>
          <w:sz w:val="24"/>
          <w:szCs w:val="24"/>
          <w:lang w:eastAsia="ko-KR"/>
        </w:rPr>
        <w:t>4</w:t>
      </w:r>
      <w:r w:rsidRPr="00014B2D">
        <w:rPr>
          <w:rFonts w:ascii="GHEA Grapalat" w:eastAsiaTheme="minorEastAsia" w:hAnsi="GHEA Grapalat"/>
          <w:b/>
          <w:sz w:val="24"/>
          <w:szCs w:val="24"/>
          <w:lang w:eastAsia="ko-KR"/>
        </w:rPr>
        <w:t xml:space="preserve">. </w:t>
      </w:r>
      <w:r w:rsidRPr="00014B2D">
        <w:rPr>
          <w:rFonts w:ascii="GHEA Grapalat" w:hAnsi="GHEA Grapalat"/>
          <w:color w:val="000000" w:themeColor="text1"/>
          <w:sz w:val="24"/>
          <w:szCs w:val="24"/>
        </w:rPr>
        <w:t>Սույն օրենքն ուժի մեջ է մտնում 2025 թվականի հունվարի 1-ից:</w:t>
      </w:r>
    </w:p>
    <w:sectPr w:rsidR="00650507" w:rsidRPr="00014B2D" w:rsidSect="007E7D39">
      <w:headerReference w:type="default" r:id="rId8"/>
      <w:footerReference w:type="default" r:id="rId9"/>
      <w:pgSz w:w="11906" w:h="16838"/>
      <w:pgMar w:top="1440" w:right="991"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AF173" w16cex:dateUtc="2023-12-18T12:27:00Z"/>
  <w16cex:commentExtensible w16cex:durableId="292AF17A" w16cex:dateUtc="2023-12-18T12:27:00Z"/>
  <w16cex:commentExtensible w16cex:durableId="292AF225" w16cex:dateUtc="2023-12-18T12:30:00Z"/>
  <w16cex:commentExtensible w16cex:durableId="29287FA4" w16cex:dateUtc="2023-12-16T15:57:00Z"/>
  <w16cex:commentExtensible w16cex:durableId="292AF359" w16cex:dateUtc="2023-12-18T12:35:00Z"/>
  <w16cex:commentExtensible w16cex:durableId="29297A3C" w16cex:dateUtc="2023-12-17T09:46:00Z"/>
  <w16cex:commentExtensible w16cex:durableId="292BF85E" w16cex:dateUtc="2023-12-19T07:09:00Z"/>
  <w16cex:commentExtensible w16cex:durableId="292AF646" w16cex:dateUtc="2023-12-18T12:48:00Z"/>
  <w16cex:commentExtensible w16cex:durableId="292BFA12" w16cex:dateUtc="2023-12-19T07:16:00Z"/>
  <w16cex:commentExtensible w16cex:durableId="292AF70E" w16cex:dateUtc="2023-12-18T12:51:00Z"/>
  <w16cex:commentExtensible w16cex:durableId="292BFE84" w16cex:dateUtc="2023-12-19T07:35:00Z"/>
  <w16cex:commentExtensible w16cex:durableId="292A0D49" w16cex:dateUtc="2023-12-17T20:14:00Z"/>
  <w16cex:commentExtensible w16cex:durableId="292A0E1D" w16cex:dateUtc="2023-12-17T20:17:00Z"/>
  <w16cex:commentExtensible w16cex:durableId="292AF7EA" w16cex:dateUtc="2023-12-18T12:55:00Z"/>
  <w16cex:commentExtensible w16cex:durableId="292BFEFE" w16cex:dateUtc="2023-12-19T07:37:00Z"/>
  <w16cex:commentExtensible w16cex:durableId="292C0267" w16cex:dateUtc="2023-12-19T07:52:00Z"/>
  <w16cex:commentExtensible w16cex:durableId="29296917" w16cex:dateUtc="2023-12-17T0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CD985F" w16cid:durableId="292AF02D"/>
  <w16cid:commentId w16cid:paraId="779C860A" w16cid:durableId="292AF02E"/>
  <w16cid:commentId w16cid:paraId="0B669367" w16cid:durableId="292AF02F"/>
  <w16cid:commentId w16cid:paraId="61A197D5" w16cid:durableId="292AF173"/>
  <w16cid:commentId w16cid:paraId="6A0F1276" w16cid:durableId="292AF030"/>
  <w16cid:commentId w16cid:paraId="45222FBD" w16cid:durableId="292AF17A"/>
  <w16cid:commentId w16cid:paraId="63AE9A03" w16cid:durableId="292AF031"/>
  <w16cid:commentId w16cid:paraId="782B7E63" w16cid:durableId="292AF225"/>
  <w16cid:commentId w16cid:paraId="3CEC3255" w16cid:durableId="292AF032"/>
  <w16cid:commentId w16cid:paraId="5EE5438F" w16cid:durableId="29287FA4"/>
  <w16cid:commentId w16cid:paraId="7AE19E7A" w16cid:durableId="292AF034"/>
  <w16cid:commentId w16cid:paraId="01B4E254" w16cid:durableId="292AF035"/>
  <w16cid:commentId w16cid:paraId="36C491F1" w16cid:durableId="292AF359"/>
  <w16cid:commentId w16cid:paraId="11B8E45C" w16cid:durableId="292AF036"/>
  <w16cid:commentId w16cid:paraId="61C1F069" w16cid:durableId="292AF037"/>
  <w16cid:commentId w16cid:paraId="1068520C" w16cid:durableId="29297A3C"/>
  <w16cid:commentId w16cid:paraId="4D8814E5" w16cid:durableId="292AF039"/>
  <w16cid:commentId w16cid:paraId="17ED3588" w16cid:durableId="292BF85E"/>
  <w16cid:commentId w16cid:paraId="042A8BE2" w16cid:durableId="292AF03A"/>
  <w16cid:commentId w16cid:paraId="7F21277A" w16cid:durableId="292AF646"/>
  <w16cid:commentId w16cid:paraId="763B39DD" w16cid:durableId="292AF03B"/>
  <w16cid:commentId w16cid:paraId="2C96106B" w16cid:durableId="292AF03C"/>
  <w16cid:commentId w16cid:paraId="0D193DBF" w16cid:durableId="292AF03D"/>
  <w16cid:commentId w16cid:paraId="049CC143" w16cid:durableId="292AF03E"/>
  <w16cid:commentId w16cid:paraId="40FD0049" w16cid:durableId="292BFA12"/>
  <w16cid:commentId w16cid:paraId="70D7AE1B" w16cid:durableId="292AF03F"/>
  <w16cid:commentId w16cid:paraId="7825882E" w16cid:durableId="292AF040"/>
  <w16cid:commentId w16cid:paraId="6ED819AA" w16cid:durableId="292AF70E"/>
  <w16cid:commentId w16cid:paraId="33D661EC" w16cid:durableId="292BFE84"/>
  <w16cid:commentId w16cid:paraId="7873048F" w16cid:durableId="292A0D49"/>
  <w16cid:commentId w16cid:paraId="4055D19F" w16cid:durableId="292AF042"/>
  <w16cid:commentId w16cid:paraId="743A5B17" w16cid:durableId="292A0E1D"/>
  <w16cid:commentId w16cid:paraId="3C0644F1" w16cid:durableId="292AF044"/>
  <w16cid:commentId w16cid:paraId="6145F9AB" w16cid:durableId="292AF045"/>
  <w16cid:commentId w16cid:paraId="379F0D03" w16cid:durableId="292AF7EA"/>
  <w16cid:commentId w16cid:paraId="3E56936D" w16cid:durableId="292AF046"/>
  <w16cid:commentId w16cid:paraId="54672B26" w16cid:durableId="292BFEFE"/>
  <w16cid:commentId w16cid:paraId="1D8586AE" w16cid:durableId="292AF047"/>
  <w16cid:commentId w16cid:paraId="0E859600" w16cid:durableId="292C0267"/>
  <w16cid:commentId w16cid:paraId="01787E30" w16cid:durableId="292AF048"/>
  <w16cid:commentId w16cid:paraId="17CE3A82" w16cid:durableId="292AF049"/>
  <w16cid:commentId w16cid:paraId="645847F7" w16cid:durableId="29296917"/>
  <w16cid:commentId w16cid:paraId="0968CE05" w16cid:durableId="292AF04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0067F" w14:textId="77777777" w:rsidR="00D27253" w:rsidRDefault="00D27253" w:rsidP="00AD1AEE">
      <w:pPr>
        <w:spacing w:after="0" w:line="240" w:lineRule="auto"/>
      </w:pPr>
      <w:r>
        <w:separator/>
      </w:r>
    </w:p>
  </w:endnote>
  <w:endnote w:type="continuationSeparator" w:id="0">
    <w:p w14:paraId="38352437" w14:textId="77777777" w:rsidR="00D27253" w:rsidRDefault="00D27253" w:rsidP="00AD1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1839151831"/>
      <w:docPartObj>
        <w:docPartGallery w:val="Page Numbers (Bottom of Page)"/>
        <w:docPartUnique/>
      </w:docPartObj>
    </w:sdtPr>
    <w:sdtEndPr>
      <w:rPr>
        <w:noProof/>
      </w:rPr>
    </w:sdtEndPr>
    <w:sdtContent>
      <w:p w14:paraId="26157758" w14:textId="42B79564" w:rsidR="00A03507" w:rsidRPr="003E4E51" w:rsidRDefault="00A03507">
        <w:pPr>
          <w:pStyle w:val="Footer"/>
          <w:jc w:val="right"/>
          <w:rPr>
            <w:rFonts w:ascii="GHEA Grapalat" w:hAnsi="GHEA Grapalat"/>
          </w:rPr>
        </w:pPr>
        <w:r w:rsidRPr="003E4E51">
          <w:rPr>
            <w:rFonts w:ascii="GHEA Grapalat" w:hAnsi="GHEA Grapalat"/>
          </w:rPr>
          <w:fldChar w:fldCharType="begin"/>
        </w:r>
        <w:r w:rsidRPr="003E4E51">
          <w:rPr>
            <w:rFonts w:ascii="GHEA Grapalat" w:hAnsi="GHEA Grapalat"/>
          </w:rPr>
          <w:instrText xml:space="preserve"> PAGE   \* MERGEFORMAT </w:instrText>
        </w:r>
        <w:r w:rsidRPr="003E4E51">
          <w:rPr>
            <w:rFonts w:ascii="GHEA Grapalat" w:hAnsi="GHEA Grapalat"/>
          </w:rPr>
          <w:fldChar w:fldCharType="separate"/>
        </w:r>
        <w:r w:rsidR="00D92C36">
          <w:rPr>
            <w:rFonts w:ascii="GHEA Grapalat" w:hAnsi="GHEA Grapalat"/>
            <w:noProof/>
          </w:rPr>
          <w:t>163</w:t>
        </w:r>
        <w:r w:rsidRPr="003E4E51">
          <w:rPr>
            <w:rFonts w:ascii="GHEA Grapalat" w:hAnsi="GHEA Grapalat"/>
            <w:noProof/>
          </w:rPr>
          <w:fldChar w:fldCharType="end"/>
        </w:r>
      </w:p>
    </w:sdtContent>
  </w:sdt>
  <w:p w14:paraId="19119CDE" w14:textId="77777777" w:rsidR="00A03507" w:rsidRDefault="00A035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B2976E" w14:textId="77777777" w:rsidR="00D27253" w:rsidRDefault="00D27253" w:rsidP="00AD1AEE">
      <w:pPr>
        <w:spacing w:after="0" w:line="240" w:lineRule="auto"/>
      </w:pPr>
      <w:r>
        <w:separator/>
      </w:r>
    </w:p>
  </w:footnote>
  <w:footnote w:type="continuationSeparator" w:id="0">
    <w:p w14:paraId="31A72DE0" w14:textId="77777777" w:rsidR="00D27253" w:rsidRDefault="00D27253" w:rsidP="00AD1A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3DB75" w14:textId="77777777" w:rsidR="00A03507" w:rsidRPr="00AD1AEE" w:rsidRDefault="00A03507">
    <w:pPr>
      <w:pStyle w:val="Header"/>
      <w:rPr>
        <w:rFonts w:ascii="GHEA Grapalat" w:hAnsi="GHEA Grapalat"/>
      </w:rPr>
    </w:pPr>
    <w:r w:rsidRPr="00AD1AEE">
      <w:rPr>
        <w:rFonts w:ascii="GHEA Grapalat" w:hAnsi="GHEA Grapalat"/>
      </w:rPr>
      <w:ptab w:relativeTo="margin" w:alignment="center" w:leader="none"/>
    </w:r>
    <w:r w:rsidRPr="00AD1AEE">
      <w:rPr>
        <w:rFonts w:ascii="GHEA Grapalat" w:hAnsi="GHEA Grapalat"/>
      </w:rPr>
      <w:ptab w:relativeTo="margin" w:alignment="right" w:leader="none"/>
    </w:r>
    <w:r w:rsidRPr="00AD1AEE">
      <w:rPr>
        <w:rFonts w:ascii="GHEA Grapalat" w:hAnsi="GHEA Grapalat"/>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A412B"/>
    <w:multiLevelType w:val="hybridMultilevel"/>
    <w:tmpl w:val="34B8D2AE"/>
    <w:lvl w:ilvl="0" w:tplc="DAB63A2A">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1107D00"/>
    <w:multiLevelType w:val="hybridMultilevel"/>
    <w:tmpl w:val="78AE14D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01541361"/>
    <w:multiLevelType w:val="hybridMultilevel"/>
    <w:tmpl w:val="B85C3892"/>
    <w:lvl w:ilvl="0" w:tplc="042B000F">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3" w15:restartNumberingAfterBreak="0">
    <w:nsid w:val="02134D24"/>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4" w15:restartNumberingAfterBreak="0">
    <w:nsid w:val="02355CBE"/>
    <w:multiLevelType w:val="hybridMultilevel"/>
    <w:tmpl w:val="B3E8535C"/>
    <w:lvl w:ilvl="0" w:tplc="8A126AE2">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03197F55"/>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6" w15:restartNumberingAfterBreak="0">
    <w:nsid w:val="03976776"/>
    <w:multiLevelType w:val="hybridMultilevel"/>
    <w:tmpl w:val="BAE455A4"/>
    <w:lvl w:ilvl="0" w:tplc="50983E84">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7" w15:restartNumberingAfterBreak="0">
    <w:nsid w:val="045969C2"/>
    <w:multiLevelType w:val="hybridMultilevel"/>
    <w:tmpl w:val="C7489C14"/>
    <w:lvl w:ilvl="0" w:tplc="3F040882">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8" w15:restartNumberingAfterBreak="0">
    <w:nsid w:val="054F5D68"/>
    <w:multiLevelType w:val="hybridMultilevel"/>
    <w:tmpl w:val="612E847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 w15:restartNumberingAfterBreak="0">
    <w:nsid w:val="06220670"/>
    <w:multiLevelType w:val="hybridMultilevel"/>
    <w:tmpl w:val="543E3C9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0815439C"/>
    <w:multiLevelType w:val="hybridMultilevel"/>
    <w:tmpl w:val="F5882C26"/>
    <w:lvl w:ilvl="0" w:tplc="042B000F">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1" w15:restartNumberingAfterBreak="0">
    <w:nsid w:val="08512F41"/>
    <w:multiLevelType w:val="hybridMultilevel"/>
    <w:tmpl w:val="BA189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A3163E"/>
    <w:multiLevelType w:val="hybridMultilevel"/>
    <w:tmpl w:val="11D6B2B0"/>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08A7211E"/>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4" w15:restartNumberingAfterBreak="0">
    <w:nsid w:val="093F691C"/>
    <w:multiLevelType w:val="hybridMultilevel"/>
    <w:tmpl w:val="49C210A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 w15:restartNumberingAfterBreak="0">
    <w:nsid w:val="094F3CCF"/>
    <w:multiLevelType w:val="hybridMultilevel"/>
    <w:tmpl w:val="650A895C"/>
    <w:lvl w:ilvl="0" w:tplc="35348C28">
      <w:start w:val="1"/>
      <w:numFmt w:val="decimal"/>
      <w:lvlText w:val="%1)"/>
      <w:lvlJc w:val="left"/>
      <w:pPr>
        <w:ind w:left="1713" w:hanging="360"/>
      </w:pPr>
      <w:rPr>
        <w:b w:val="0"/>
        <w:bCs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6" w15:restartNumberingAfterBreak="0">
    <w:nsid w:val="0A144D6D"/>
    <w:multiLevelType w:val="hybridMultilevel"/>
    <w:tmpl w:val="BC9C3A18"/>
    <w:lvl w:ilvl="0" w:tplc="042B000F">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7" w15:restartNumberingAfterBreak="0">
    <w:nsid w:val="0B5C6C7F"/>
    <w:multiLevelType w:val="hybridMultilevel"/>
    <w:tmpl w:val="30E6430C"/>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0B89499F"/>
    <w:multiLevelType w:val="hybridMultilevel"/>
    <w:tmpl w:val="4770FCE4"/>
    <w:lvl w:ilvl="0" w:tplc="042B0011">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9" w15:restartNumberingAfterBreak="0">
    <w:nsid w:val="0BAC0400"/>
    <w:multiLevelType w:val="hybridMultilevel"/>
    <w:tmpl w:val="F5E624F6"/>
    <w:lvl w:ilvl="0" w:tplc="32263D46">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20" w15:restartNumberingAfterBreak="0">
    <w:nsid w:val="0BB258B4"/>
    <w:multiLevelType w:val="hybridMultilevel"/>
    <w:tmpl w:val="64EE569A"/>
    <w:lvl w:ilvl="0" w:tplc="A6F6AEA0">
      <w:start w:val="1"/>
      <w:numFmt w:val="decimal"/>
      <w:lvlText w:val="%1)"/>
      <w:lvlJc w:val="left"/>
      <w:pPr>
        <w:ind w:left="1429" w:hanging="360"/>
      </w:pPr>
      <w:rPr>
        <w:rFonts w:ascii="GHEA Grapalat" w:hAnsi="GHEA Grapalat" w:hint="default"/>
      </w:r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21" w15:restartNumberingAfterBreak="0">
    <w:nsid w:val="0CD736C7"/>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22" w15:restartNumberingAfterBreak="0">
    <w:nsid w:val="0D8E2BA0"/>
    <w:multiLevelType w:val="hybridMultilevel"/>
    <w:tmpl w:val="8B001BA2"/>
    <w:lvl w:ilvl="0" w:tplc="9A5658FA">
      <w:start w:val="1"/>
      <w:numFmt w:val="decimal"/>
      <w:lvlText w:val="%1."/>
      <w:lvlJc w:val="left"/>
      <w:pPr>
        <w:ind w:left="1713" w:hanging="360"/>
      </w:pPr>
      <w:rPr>
        <w:b w:val="0"/>
        <w:bCs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23" w15:restartNumberingAfterBreak="0">
    <w:nsid w:val="0EEE6990"/>
    <w:multiLevelType w:val="hybridMultilevel"/>
    <w:tmpl w:val="9476E3D8"/>
    <w:lvl w:ilvl="0" w:tplc="68C6C9E6">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4" w15:restartNumberingAfterBreak="0">
    <w:nsid w:val="0F101C30"/>
    <w:multiLevelType w:val="hybridMultilevel"/>
    <w:tmpl w:val="5846D97E"/>
    <w:lvl w:ilvl="0" w:tplc="12C20118">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25" w15:restartNumberingAfterBreak="0">
    <w:nsid w:val="0F433A7C"/>
    <w:multiLevelType w:val="hybridMultilevel"/>
    <w:tmpl w:val="D5F488F8"/>
    <w:lvl w:ilvl="0" w:tplc="1C36C0C4">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26" w15:restartNumberingAfterBreak="0">
    <w:nsid w:val="0F5A17F3"/>
    <w:multiLevelType w:val="hybridMultilevel"/>
    <w:tmpl w:val="DEC85816"/>
    <w:lvl w:ilvl="0" w:tplc="997A6410">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7" w15:restartNumberingAfterBreak="0">
    <w:nsid w:val="106E7823"/>
    <w:multiLevelType w:val="hybridMultilevel"/>
    <w:tmpl w:val="5E009348"/>
    <w:lvl w:ilvl="0" w:tplc="042B0011">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28" w15:restartNumberingAfterBreak="0">
    <w:nsid w:val="12615281"/>
    <w:multiLevelType w:val="multilevel"/>
    <w:tmpl w:val="E5D493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12DA7908"/>
    <w:multiLevelType w:val="hybridMultilevel"/>
    <w:tmpl w:val="EF34614E"/>
    <w:lvl w:ilvl="0" w:tplc="032267D6">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30" w15:restartNumberingAfterBreak="0">
    <w:nsid w:val="132A70E2"/>
    <w:multiLevelType w:val="hybridMultilevel"/>
    <w:tmpl w:val="518CE308"/>
    <w:lvl w:ilvl="0" w:tplc="844865AE">
      <w:start w:val="1"/>
      <w:numFmt w:val="decimal"/>
      <w:lvlText w:val="%1)"/>
      <w:lvlJc w:val="left"/>
      <w:pPr>
        <w:ind w:left="1211" w:hanging="360"/>
      </w:pPr>
      <w:rPr>
        <w:rFonts w:hint="default"/>
      </w:rPr>
    </w:lvl>
    <w:lvl w:ilvl="1" w:tplc="042B0019" w:tentative="1">
      <w:start w:val="1"/>
      <w:numFmt w:val="lowerLetter"/>
      <w:lvlText w:val="%2."/>
      <w:lvlJc w:val="left"/>
      <w:pPr>
        <w:ind w:left="1931" w:hanging="360"/>
      </w:pPr>
    </w:lvl>
    <w:lvl w:ilvl="2" w:tplc="042B001B" w:tentative="1">
      <w:start w:val="1"/>
      <w:numFmt w:val="lowerRoman"/>
      <w:lvlText w:val="%3."/>
      <w:lvlJc w:val="right"/>
      <w:pPr>
        <w:ind w:left="2651" w:hanging="180"/>
      </w:pPr>
    </w:lvl>
    <w:lvl w:ilvl="3" w:tplc="042B000F" w:tentative="1">
      <w:start w:val="1"/>
      <w:numFmt w:val="decimal"/>
      <w:lvlText w:val="%4."/>
      <w:lvlJc w:val="left"/>
      <w:pPr>
        <w:ind w:left="3371" w:hanging="360"/>
      </w:pPr>
    </w:lvl>
    <w:lvl w:ilvl="4" w:tplc="042B0019" w:tentative="1">
      <w:start w:val="1"/>
      <w:numFmt w:val="lowerLetter"/>
      <w:lvlText w:val="%5."/>
      <w:lvlJc w:val="left"/>
      <w:pPr>
        <w:ind w:left="4091" w:hanging="360"/>
      </w:pPr>
    </w:lvl>
    <w:lvl w:ilvl="5" w:tplc="042B001B" w:tentative="1">
      <w:start w:val="1"/>
      <w:numFmt w:val="lowerRoman"/>
      <w:lvlText w:val="%6."/>
      <w:lvlJc w:val="right"/>
      <w:pPr>
        <w:ind w:left="4811" w:hanging="180"/>
      </w:pPr>
    </w:lvl>
    <w:lvl w:ilvl="6" w:tplc="042B000F" w:tentative="1">
      <w:start w:val="1"/>
      <w:numFmt w:val="decimal"/>
      <w:lvlText w:val="%7."/>
      <w:lvlJc w:val="left"/>
      <w:pPr>
        <w:ind w:left="5531" w:hanging="360"/>
      </w:pPr>
    </w:lvl>
    <w:lvl w:ilvl="7" w:tplc="042B0019" w:tentative="1">
      <w:start w:val="1"/>
      <w:numFmt w:val="lowerLetter"/>
      <w:lvlText w:val="%8."/>
      <w:lvlJc w:val="left"/>
      <w:pPr>
        <w:ind w:left="6251" w:hanging="360"/>
      </w:pPr>
    </w:lvl>
    <w:lvl w:ilvl="8" w:tplc="042B001B" w:tentative="1">
      <w:start w:val="1"/>
      <w:numFmt w:val="lowerRoman"/>
      <w:lvlText w:val="%9."/>
      <w:lvlJc w:val="right"/>
      <w:pPr>
        <w:ind w:left="6971" w:hanging="180"/>
      </w:pPr>
    </w:lvl>
  </w:abstractNum>
  <w:abstractNum w:abstractNumId="31" w15:restartNumberingAfterBreak="0">
    <w:nsid w:val="134745DF"/>
    <w:multiLevelType w:val="hybridMultilevel"/>
    <w:tmpl w:val="9A5E9D8C"/>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2" w15:restartNumberingAfterBreak="0">
    <w:nsid w:val="13857956"/>
    <w:multiLevelType w:val="hybridMultilevel"/>
    <w:tmpl w:val="5C324350"/>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3" w15:restartNumberingAfterBreak="0">
    <w:nsid w:val="138916CE"/>
    <w:multiLevelType w:val="hybridMultilevel"/>
    <w:tmpl w:val="07E8A944"/>
    <w:lvl w:ilvl="0" w:tplc="042B000F">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34" w15:restartNumberingAfterBreak="0">
    <w:nsid w:val="146E0247"/>
    <w:multiLevelType w:val="hybridMultilevel"/>
    <w:tmpl w:val="0778C99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5" w15:restartNumberingAfterBreak="0">
    <w:nsid w:val="14C44A3A"/>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36" w15:restartNumberingAfterBreak="0">
    <w:nsid w:val="16206E53"/>
    <w:multiLevelType w:val="hybridMultilevel"/>
    <w:tmpl w:val="7ABE4036"/>
    <w:lvl w:ilvl="0" w:tplc="042B0011">
      <w:start w:val="1"/>
      <w:numFmt w:val="decimal"/>
      <w:lvlText w:val="%1)"/>
      <w:lvlJc w:val="left"/>
      <w:pPr>
        <w:ind w:left="792" w:hanging="360"/>
      </w:pPr>
    </w:lvl>
    <w:lvl w:ilvl="1" w:tplc="042B0019" w:tentative="1">
      <w:start w:val="1"/>
      <w:numFmt w:val="lowerLetter"/>
      <w:lvlText w:val="%2."/>
      <w:lvlJc w:val="left"/>
      <w:pPr>
        <w:ind w:left="1512" w:hanging="360"/>
      </w:pPr>
    </w:lvl>
    <w:lvl w:ilvl="2" w:tplc="042B001B" w:tentative="1">
      <w:start w:val="1"/>
      <w:numFmt w:val="lowerRoman"/>
      <w:lvlText w:val="%3."/>
      <w:lvlJc w:val="right"/>
      <w:pPr>
        <w:ind w:left="2232" w:hanging="180"/>
      </w:pPr>
    </w:lvl>
    <w:lvl w:ilvl="3" w:tplc="042B000F" w:tentative="1">
      <w:start w:val="1"/>
      <w:numFmt w:val="decimal"/>
      <w:lvlText w:val="%4."/>
      <w:lvlJc w:val="left"/>
      <w:pPr>
        <w:ind w:left="2952" w:hanging="360"/>
      </w:pPr>
    </w:lvl>
    <w:lvl w:ilvl="4" w:tplc="042B0019" w:tentative="1">
      <w:start w:val="1"/>
      <w:numFmt w:val="lowerLetter"/>
      <w:lvlText w:val="%5."/>
      <w:lvlJc w:val="left"/>
      <w:pPr>
        <w:ind w:left="3672" w:hanging="360"/>
      </w:pPr>
    </w:lvl>
    <w:lvl w:ilvl="5" w:tplc="042B001B" w:tentative="1">
      <w:start w:val="1"/>
      <w:numFmt w:val="lowerRoman"/>
      <w:lvlText w:val="%6."/>
      <w:lvlJc w:val="right"/>
      <w:pPr>
        <w:ind w:left="4392" w:hanging="180"/>
      </w:pPr>
    </w:lvl>
    <w:lvl w:ilvl="6" w:tplc="042B000F" w:tentative="1">
      <w:start w:val="1"/>
      <w:numFmt w:val="decimal"/>
      <w:lvlText w:val="%7."/>
      <w:lvlJc w:val="left"/>
      <w:pPr>
        <w:ind w:left="5112" w:hanging="360"/>
      </w:pPr>
    </w:lvl>
    <w:lvl w:ilvl="7" w:tplc="042B0019" w:tentative="1">
      <w:start w:val="1"/>
      <w:numFmt w:val="lowerLetter"/>
      <w:lvlText w:val="%8."/>
      <w:lvlJc w:val="left"/>
      <w:pPr>
        <w:ind w:left="5832" w:hanging="360"/>
      </w:pPr>
    </w:lvl>
    <w:lvl w:ilvl="8" w:tplc="042B001B" w:tentative="1">
      <w:start w:val="1"/>
      <w:numFmt w:val="lowerRoman"/>
      <w:lvlText w:val="%9."/>
      <w:lvlJc w:val="right"/>
      <w:pPr>
        <w:ind w:left="6552" w:hanging="180"/>
      </w:pPr>
    </w:lvl>
  </w:abstractNum>
  <w:abstractNum w:abstractNumId="37" w15:restartNumberingAfterBreak="0">
    <w:nsid w:val="16FE3F15"/>
    <w:multiLevelType w:val="hybridMultilevel"/>
    <w:tmpl w:val="5268AEC8"/>
    <w:lvl w:ilvl="0" w:tplc="ED3A5BEE">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38" w15:restartNumberingAfterBreak="0">
    <w:nsid w:val="17111E5D"/>
    <w:multiLevelType w:val="hybridMultilevel"/>
    <w:tmpl w:val="D8D03974"/>
    <w:lvl w:ilvl="0" w:tplc="90F0CFDC">
      <w:start w:val="1"/>
      <w:numFmt w:val="decimal"/>
      <w:lvlText w:val="%1."/>
      <w:lvlJc w:val="left"/>
      <w:pPr>
        <w:ind w:left="720" w:hanging="360"/>
      </w:pPr>
      <w:rPr>
        <w:rFonts w:ascii="GHEA Grapalat" w:hAnsi="GHEA Grapalat"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9" w15:restartNumberingAfterBreak="0">
    <w:nsid w:val="171F3117"/>
    <w:multiLevelType w:val="hybridMultilevel"/>
    <w:tmpl w:val="759434D2"/>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0" w15:restartNumberingAfterBreak="0">
    <w:nsid w:val="18035520"/>
    <w:multiLevelType w:val="hybridMultilevel"/>
    <w:tmpl w:val="6382DC5E"/>
    <w:lvl w:ilvl="0" w:tplc="C0F04FD8">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41" w15:restartNumberingAfterBreak="0">
    <w:nsid w:val="18F700E3"/>
    <w:multiLevelType w:val="hybridMultilevel"/>
    <w:tmpl w:val="7EB685F8"/>
    <w:lvl w:ilvl="0" w:tplc="2A3EE590">
      <w:start w:val="1"/>
      <w:numFmt w:val="decimal"/>
      <w:lvlText w:val="%1."/>
      <w:lvlJc w:val="left"/>
      <w:pPr>
        <w:ind w:left="1068" w:hanging="360"/>
      </w:pPr>
      <w:rPr>
        <w:rFonts w:ascii="GHEA Grapalat" w:hAnsi="GHEA Grapalat"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42" w15:restartNumberingAfterBreak="0">
    <w:nsid w:val="19A05017"/>
    <w:multiLevelType w:val="hybridMultilevel"/>
    <w:tmpl w:val="AE02074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3" w15:restartNumberingAfterBreak="0">
    <w:nsid w:val="1A1835C2"/>
    <w:multiLevelType w:val="hybridMultilevel"/>
    <w:tmpl w:val="FDF41924"/>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4" w15:restartNumberingAfterBreak="0">
    <w:nsid w:val="1AAA1E9F"/>
    <w:multiLevelType w:val="hybridMultilevel"/>
    <w:tmpl w:val="19C86580"/>
    <w:lvl w:ilvl="0" w:tplc="3CBC5758">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5" w15:restartNumberingAfterBreak="0">
    <w:nsid w:val="1BB75F15"/>
    <w:multiLevelType w:val="hybridMultilevel"/>
    <w:tmpl w:val="FE28ECAE"/>
    <w:lvl w:ilvl="0" w:tplc="042B0011">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46" w15:restartNumberingAfterBreak="0">
    <w:nsid w:val="1CA651B3"/>
    <w:multiLevelType w:val="hybridMultilevel"/>
    <w:tmpl w:val="2766E5B2"/>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7" w15:restartNumberingAfterBreak="0">
    <w:nsid w:val="1D410D0F"/>
    <w:multiLevelType w:val="hybridMultilevel"/>
    <w:tmpl w:val="FB48B5B4"/>
    <w:lvl w:ilvl="0" w:tplc="4174530A">
      <w:start w:val="1"/>
      <w:numFmt w:val="decimal"/>
      <w:lvlText w:val="%1."/>
      <w:lvlJc w:val="left"/>
      <w:pPr>
        <w:ind w:left="1854" w:hanging="360"/>
      </w:pPr>
      <w:rPr>
        <w:b w:val="0"/>
        <w:bCs w:val="0"/>
      </w:rPr>
    </w:lvl>
    <w:lvl w:ilvl="1" w:tplc="042B0019" w:tentative="1">
      <w:start w:val="1"/>
      <w:numFmt w:val="lowerLetter"/>
      <w:lvlText w:val="%2."/>
      <w:lvlJc w:val="left"/>
      <w:pPr>
        <w:ind w:left="2574" w:hanging="360"/>
      </w:pPr>
    </w:lvl>
    <w:lvl w:ilvl="2" w:tplc="042B001B" w:tentative="1">
      <w:start w:val="1"/>
      <w:numFmt w:val="lowerRoman"/>
      <w:lvlText w:val="%3."/>
      <w:lvlJc w:val="right"/>
      <w:pPr>
        <w:ind w:left="3294" w:hanging="180"/>
      </w:pPr>
    </w:lvl>
    <w:lvl w:ilvl="3" w:tplc="042B000F" w:tentative="1">
      <w:start w:val="1"/>
      <w:numFmt w:val="decimal"/>
      <w:lvlText w:val="%4."/>
      <w:lvlJc w:val="left"/>
      <w:pPr>
        <w:ind w:left="4014" w:hanging="360"/>
      </w:pPr>
    </w:lvl>
    <w:lvl w:ilvl="4" w:tplc="042B0019" w:tentative="1">
      <w:start w:val="1"/>
      <w:numFmt w:val="lowerLetter"/>
      <w:lvlText w:val="%5."/>
      <w:lvlJc w:val="left"/>
      <w:pPr>
        <w:ind w:left="4734" w:hanging="360"/>
      </w:pPr>
    </w:lvl>
    <w:lvl w:ilvl="5" w:tplc="042B001B" w:tentative="1">
      <w:start w:val="1"/>
      <w:numFmt w:val="lowerRoman"/>
      <w:lvlText w:val="%6."/>
      <w:lvlJc w:val="right"/>
      <w:pPr>
        <w:ind w:left="5454" w:hanging="180"/>
      </w:pPr>
    </w:lvl>
    <w:lvl w:ilvl="6" w:tplc="042B000F" w:tentative="1">
      <w:start w:val="1"/>
      <w:numFmt w:val="decimal"/>
      <w:lvlText w:val="%7."/>
      <w:lvlJc w:val="left"/>
      <w:pPr>
        <w:ind w:left="6174" w:hanging="360"/>
      </w:pPr>
    </w:lvl>
    <w:lvl w:ilvl="7" w:tplc="042B0019" w:tentative="1">
      <w:start w:val="1"/>
      <w:numFmt w:val="lowerLetter"/>
      <w:lvlText w:val="%8."/>
      <w:lvlJc w:val="left"/>
      <w:pPr>
        <w:ind w:left="6894" w:hanging="360"/>
      </w:pPr>
    </w:lvl>
    <w:lvl w:ilvl="8" w:tplc="042B001B" w:tentative="1">
      <w:start w:val="1"/>
      <w:numFmt w:val="lowerRoman"/>
      <w:lvlText w:val="%9."/>
      <w:lvlJc w:val="right"/>
      <w:pPr>
        <w:ind w:left="7614" w:hanging="180"/>
      </w:pPr>
    </w:lvl>
  </w:abstractNum>
  <w:abstractNum w:abstractNumId="48" w15:restartNumberingAfterBreak="0">
    <w:nsid w:val="1D9A5609"/>
    <w:multiLevelType w:val="hybridMultilevel"/>
    <w:tmpl w:val="BA189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DA87212"/>
    <w:multiLevelType w:val="hybridMultilevel"/>
    <w:tmpl w:val="89FE606E"/>
    <w:lvl w:ilvl="0" w:tplc="92B6E35A">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50" w15:restartNumberingAfterBreak="0">
    <w:nsid w:val="1DDD6B03"/>
    <w:multiLevelType w:val="hybridMultilevel"/>
    <w:tmpl w:val="549443B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1" w15:restartNumberingAfterBreak="0">
    <w:nsid w:val="1ECC2BB1"/>
    <w:multiLevelType w:val="hybridMultilevel"/>
    <w:tmpl w:val="ADB696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20226149"/>
    <w:multiLevelType w:val="hybridMultilevel"/>
    <w:tmpl w:val="D20473B4"/>
    <w:lvl w:ilvl="0" w:tplc="ACD4C400">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53" w15:restartNumberingAfterBreak="0">
    <w:nsid w:val="21655F9C"/>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54" w15:restartNumberingAfterBreak="0">
    <w:nsid w:val="224E4EA5"/>
    <w:multiLevelType w:val="hybridMultilevel"/>
    <w:tmpl w:val="BF8AB2B0"/>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5" w15:restartNumberingAfterBreak="0">
    <w:nsid w:val="2567143D"/>
    <w:multiLevelType w:val="hybridMultilevel"/>
    <w:tmpl w:val="50AC58B0"/>
    <w:lvl w:ilvl="0" w:tplc="6872678E">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56" w15:restartNumberingAfterBreak="0">
    <w:nsid w:val="275074D1"/>
    <w:multiLevelType w:val="hybridMultilevel"/>
    <w:tmpl w:val="75FA7398"/>
    <w:lvl w:ilvl="0" w:tplc="042B0011">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57" w15:restartNumberingAfterBreak="0">
    <w:nsid w:val="27C15861"/>
    <w:multiLevelType w:val="hybridMultilevel"/>
    <w:tmpl w:val="025E27E2"/>
    <w:lvl w:ilvl="0" w:tplc="F884A4E2">
      <w:start w:val="1"/>
      <w:numFmt w:val="decimal"/>
      <w:lvlText w:val="%1."/>
      <w:lvlJc w:val="left"/>
      <w:pPr>
        <w:ind w:left="675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8" w15:restartNumberingAfterBreak="0">
    <w:nsid w:val="280C2154"/>
    <w:multiLevelType w:val="hybridMultilevel"/>
    <w:tmpl w:val="B492B6B8"/>
    <w:lvl w:ilvl="0" w:tplc="042B0011">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59" w15:restartNumberingAfterBreak="0">
    <w:nsid w:val="296C4B4B"/>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60" w15:restartNumberingAfterBreak="0">
    <w:nsid w:val="2AF71148"/>
    <w:multiLevelType w:val="hybridMultilevel"/>
    <w:tmpl w:val="52084CEA"/>
    <w:lvl w:ilvl="0" w:tplc="042B000F">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61" w15:restartNumberingAfterBreak="0">
    <w:nsid w:val="2B883DDA"/>
    <w:multiLevelType w:val="hybridMultilevel"/>
    <w:tmpl w:val="2F3A37EE"/>
    <w:lvl w:ilvl="0" w:tplc="3B324A0C">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62" w15:restartNumberingAfterBreak="0">
    <w:nsid w:val="2B9A7ABB"/>
    <w:multiLevelType w:val="hybridMultilevel"/>
    <w:tmpl w:val="C3AE75F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3" w15:restartNumberingAfterBreak="0">
    <w:nsid w:val="2C003F1A"/>
    <w:multiLevelType w:val="hybridMultilevel"/>
    <w:tmpl w:val="F7D446A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4" w15:restartNumberingAfterBreak="0">
    <w:nsid w:val="2D8C15D6"/>
    <w:multiLevelType w:val="hybridMultilevel"/>
    <w:tmpl w:val="DB84ED6E"/>
    <w:lvl w:ilvl="0" w:tplc="042B000F">
      <w:start w:val="1"/>
      <w:numFmt w:val="decimal"/>
      <w:lvlText w:val="%1."/>
      <w:lvlJc w:val="left"/>
      <w:pPr>
        <w:ind w:left="928"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5" w15:restartNumberingAfterBreak="0">
    <w:nsid w:val="2D8F76D1"/>
    <w:multiLevelType w:val="hybridMultilevel"/>
    <w:tmpl w:val="0EB0CE0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6" w15:restartNumberingAfterBreak="0">
    <w:nsid w:val="2E0A6D4E"/>
    <w:multiLevelType w:val="hybridMultilevel"/>
    <w:tmpl w:val="330A55A2"/>
    <w:lvl w:ilvl="0" w:tplc="A7D64598">
      <w:start w:val="1"/>
      <w:numFmt w:val="decimal"/>
      <w:lvlText w:val="%1."/>
      <w:lvlJc w:val="left"/>
      <w:pPr>
        <w:ind w:left="1070" w:hanging="360"/>
      </w:pPr>
      <w:rPr>
        <w:b w:val="0"/>
        <w:bCs w:val="0"/>
      </w:rPr>
    </w:lvl>
    <w:lvl w:ilvl="1" w:tplc="042B000F">
      <w:start w:val="1"/>
      <w:numFmt w:val="decimal"/>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67" w15:restartNumberingAfterBreak="0">
    <w:nsid w:val="2E3C61D9"/>
    <w:multiLevelType w:val="hybridMultilevel"/>
    <w:tmpl w:val="654EE8C2"/>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8" w15:restartNumberingAfterBreak="0">
    <w:nsid w:val="2F1D22BA"/>
    <w:multiLevelType w:val="hybridMultilevel"/>
    <w:tmpl w:val="D4D4799E"/>
    <w:lvl w:ilvl="0" w:tplc="F1B67C10">
      <w:start w:val="1"/>
      <w:numFmt w:val="decimal"/>
      <w:lvlText w:val="%1)"/>
      <w:lvlJc w:val="left"/>
      <w:pPr>
        <w:ind w:left="1080" w:hanging="360"/>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9" w15:restartNumberingAfterBreak="0">
    <w:nsid w:val="2F2B3718"/>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70" w15:restartNumberingAfterBreak="0">
    <w:nsid w:val="2FCB3C70"/>
    <w:multiLevelType w:val="hybridMultilevel"/>
    <w:tmpl w:val="92A8BBF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1" w15:restartNumberingAfterBreak="0">
    <w:nsid w:val="308B6F85"/>
    <w:multiLevelType w:val="hybridMultilevel"/>
    <w:tmpl w:val="453A4B00"/>
    <w:lvl w:ilvl="0" w:tplc="B90A641C">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2" w15:restartNumberingAfterBreak="0">
    <w:nsid w:val="30904F23"/>
    <w:multiLevelType w:val="hybridMultilevel"/>
    <w:tmpl w:val="4D52B458"/>
    <w:lvl w:ilvl="0" w:tplc="042B0011">
      <w:start w:val="1"/>
      <w:numFmt w:val="decimal"/>
      <w:lvlText w:val="%1)"/>
      <w:lvlJc w:val="left"/>
      <w:pPr>
        <w:ind w:left="1500" w:hanging="360"/>
      </w:pPr>
    </w:lvl>
    <w:lvl w:ilvl="1" w:tplc="042B0019" w:tentative="1">
      <w:start w:val="1"/>
      <w:numFmt w:val="lowerLetter"/>
      <w:lvlText w:val="%2."/>
      <w:lvlJc w:val="left"/>
      <w:pPr>
        <w:ind w:left="2220" w:hanging="360"/>
      </w:pPr>
    </w:lvl>
    <w:lvl w:ilvl="2" w:tplc="042B001B" w:tentative="1">
      <w:start w:val="1"/>
      <w:numFmt w:val="lowerRoman"/>
      <w:lvlText w:val="%3."/>
      <w:lvlJc w:val="right"/>
      <w:pPr>
        <w:ind w:left="2940" w:hanging="180"/>
      </w:pPr>
    </w:lvl>
    <w:lvl w:ilvl="3" w:tplc="042B000F" w:tentative="1">
      <w:start w:val="1"/>
      <w:numFmt w:val="decimal"/>
      <w:lvlText w:val="%4."/>
      <w:lvlJc w:val="left"/>
      <w:pPr>
        <w:ind w:left="3660" w:hanging="360"/>
      </w:pPr>
    </w:lvl>
    <w:lvl w:ilvl="4" w:tplc="042B0019" w:tentative="1">
      <w:start w:val="1"/>
      <w:numFmt w:val="lowerLetter"/>
      <w:lvlText w:val="%5."/>
      <w:lvlJc w:val="left"/>
      <w:pPr>
        <w:ind w:left="4380" w:hanging="360"/>
      </w:pPr>
    </w:lvl>
    <w:lvl w:ilvl="5" w:tplc="042B001B" w:tentative="1">
      <w:start w:val="1"/>
      <w:numFmt w:val="lowerRoman"/>
      <w:lvlText w:val="%6."/>
      <w:lvlJc w:val="right"/>
      <w:pPr>
        <w:ind w:left="5100" w:hanging="180"/>
      </w:pPr>
    </w:lvl>
    <w:lvl w:ilvl="6" w:tplc="042B000F" w:tentative="1">
      <w:start w:val="1"/>
      <w:numFmt w:val="decimal"/>
      <w:lvlText w:val="%7."/>
      <w:lvlJc w:val="left"/>
      <w:pPr>
        <w:ind w:left="5820" w:hanging="360"/>
      </w:pPr>
    </w:lvl>
    <w:lvl w:ilvl="7" w:tplc="042B0019" w:tentative="1">
      <w:start w:val="1"/>
      <w:numFmt w:val="lowerLetter"/>
      <w:lvlText w:val="%8."/>
      <w:lvlJc w:val="left"/>
      <w:pPr>
        <w:ind w:left="6540" w:hanging="360"/>
      </w:pPr>
    </w:lvl>
    <w:lvl w:ilvl="8" w:tplc="042B001B" w:tentative="1">
      <w:start w:val="1"/>
      <w:numFmt w:val="lowerRoman"/>
      <w:lvlText w:val="%9."/>
      <w:lvlJc w:val="right"/>
      <w:pPr>
        <w:ind w:left="7260" w:hanging="180"/>
      </w:pPr>
    </w:lvl>
  </w:abstractNum>
  <w:abstractNum w:abstractNumId="73" w15:restartNumberingAfterBreak="0">
    <w:nsid w:val="31A82F5E"/>
    <w:multiLevelType w:val="hybridMultilevel"/>
    <w:tmpl w:val="0A06026C"/>
    <w:lvl w:ilvl="0" w:tplc="F896350A">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74" w15:restartNumberingAfterBreak="0">
    <w:nsid w:val="31C931ED"/>
    <w:multiLevelType w:val="hybridMultilevel"/>
    <w:tmpl w:val="78AE14D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5" w15:restartNumberingAfterBreak="0">
    <w:nsid w:val="32227F8E"/>
    <w:multiLevelType w:val="hybridMultilevel"/>
    <w:tmpl w:val="77487918"/>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6" w15:restartNumberingAfterBreak="0">
    <w:nsid w:val="325E7A4E"/>
    <w:multiLevelType w:val="hybridMultilevel"/>
    <w:tmpl w:val="AF0E229E"/>
    <w:lvl w:ilvl="0" w:tplc="92E87068">
      <w:start w:val="1"/>
      <w:numFmt w:val="decimal"/>
      <w:lvlText w:val="%1."/>
      <w:lvlJc w:val="left"/>
      <w:pPr>
        <w:ind w:left="1854" w:hanging="360"/>
      </w:pPr>
      <w:rPr>
        <w:b w:val="0"/>
        <w:bCs w:val="0"/>
      </w:rPr>
    </w:lvl>
    <w:lvl w:ilvl="1" w:tplc="042B0019" w:tentative="1">
      <w:start w:val="1"/>
      <w:numFmt w:val="lowerLetter"/>
      <w:lvlText w:val="%2."/>
      <w:lvlJc w:val="left"/>
      <w:pPr>
        <w:ind w:left="2574" w:hanging="360"/>
      </w:pPr>
    </w:lvl>
    <w:lvl w:ilvl="2" w:tplc="042B001B" w:tentative="1">
      <w:start w:val="1"/>
      <w:numFmt w:val="lowerRoman"/>
      <w:lvlText w:val="%3."/>
      <w:lvlJc w:val="right"/>
      <w:pPr>
        <w:ind w:left="3294" w:hanging="180"/>
      </w:pPr>
    </w:lvl>
    <w:lvl w:ilvl="3" w:tplc="042B000F" w:tentative="1">
      <w:start w:val="1"/>
      <w:numFmt w:val="decimal"/>
      <w:lvlText w:val="%4."/>
      <w:lvlJc w:val="left"/>
      <w:pPr>
        <w:ind w:left="4014" w:hanging="360"/>
      </w:pPr>
    </w:lvl>
    <w:lvl w:ilvl="4" w:tplc="042B0019" w:tentative="1">
      <w:start w:val="1"/>
      <w:numFmt w:val="lowerLetter"/>
      <w:lvlText w:val="%5."/>
      <w:lvlJc w:val="left"/>
      <w:pPr>
        <w:ind w:left="4734" w:hanging="360"/>
      </w:pPr>
    </w:lvl>
    <w:lvl w:ilvl="5" w:tplc="042B001B" w:tentative="1">
      <w:start w:val="1"/>
      <w:numFmt w:val="lowerRoman"/>
      <w:lvlText w:val="%6."/>
      <w:lvlJc w:val="right"/>
      <w:pPr>
        <w:ind w:left="5454" w:hanging="180"/>
      </w:pPr>
    </w:lvl>
    <w:lvl w:ilvl="6" w:tplc="042B000F" w:tentative="1">
      <w:start w:val="1"/>
      <w:numFmt w:val="decimal"/>
      <w:lvlText w:val="%7."/>
      <w:lvlJc w:val="left"/>
      <w:pPr>
        <w:ind w:left="6174" w:hanging="360"/>
      </w:pPr>
    </w:lvl>
    <w:lvl w:ilvl="7" w:tplc="042B0019" w:tentative="1">
      <w:start w:val="1"/>
      <w:numFmt w:val="lowerLetter"/>
      <w:lvlText w:val="%8."/>
      <w:lvlJc w:val="left"/>
      <w:pPr>
        <w:ind w:left="6894" w:hanging="360"/>
      </w:pPr>
    </w:lvl>
    <w:lvl w:ilvl="8" w:tplc="042B001B" w:tentative="1">
      <w:start w:val="1"/>
      <w:numFmt w:val="lowerRoman"/>
      <w:lvlText w:val="%9."/>
      <w:lvlJc w:val="right"/>
      <w:pPr>
        <w:ind w:left="7614" w:hanging="180"/>
      </w:pPr>
    </w:lvl>
  </w:abstractNum>
  <w:abstractNum w:abstractNumId="77" w15:restartNumberingAfterBreak="0">
    <w:nsid w:val="32A63B76"/>
    <w:multiLevelType w:val="hybridMultilevel"/>
    <w:tmpl w:val="C50E633C"/>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8" w15:restartNumberingAfterBreak="0">
    <w:nsid w:val="34A31730"/>
    <w:multiLevelType w:val="hybridMultilevel"/>
    <w:tmpl w:val="9ABED4AA"/>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9" w15:restartNumberingAfterBreak="0">
    <w:nsid w:val="355005F0"/>
    <w:multiLevelType w:val="hybridMultilevel"/>
    <w:tmpl w:val="0A06026C"/>
    <w:lvl w:ilvl="0" w:tplc="F896350A">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80" w15:restartNumberingAfterBreak="0">
    <w:nsid w:val="355949A6"/>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81" w15:restartNumberingAfterBreak="0">
    <w:nsid w:val="362440C1"/>
    <w:multiLevelType w:val="hybridMultilevel"/>
    <w:tmpl w:val="BE8A3B3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2" w15:restartNumberingAfterBreak="0">
    <w:nsid w:val="36494FCF"/>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83" w15:restartNumberingAfterBreak="0">
    <w:nsid w:val="36C32872"/>
    <w:multiLevelType w:val="hybridMultilevel"/>
    <w:tmpl w:val="6FD6BE6E"/>
    <w:lvl w:ilvl="0" w:tplc="D452DE36">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84" w15:restartNumberingAfterBreak="0">
    <w:nsid w:val="374F0F77"/>
    <w:multiLevelType w:val="hybridMultilevel"/>
    <w:tmpl w:val="ECD8ADBA"/>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5" w15:restartNumberingAfterBreak="0">
    <w:nsid w:val="38456FEC"/>
    <w:multiLevelType w:val="hybridMultilevel"/>
    <w:tmpl w:val="96F22E4A"/>
    <w:lvl w:ilvl="0" w:tplc="A2BC757C">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86" w15:restartNumberingAfterBreak="0">
    <w:nsid w:val="386D72DD"/>
    <w:multiLevelType w:val="hybridMultilevel"/>
    <w:tmpl w:val="92B8251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7" w15:restartNumberingAfterBreak="0">
    <w:nsid w:val="3A7B41D9"/>
    <w:multiLevelType w:val="hybridMultilevel"/>
    <w:tmpl w:val="7096AFC8"/>
    <w:lvl w:ilvl="0" w:tplc="97F2B920">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88" w15:restartNumberingAfterBreak="0">
    <w:nsid w:val="3B224766"/>
    <w:multiLevelType w:val="hybridMultilevel"/>
    <w:tmpl w:val="9926C0D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9" w15:restartNumberingAfterBreak="0">
    <w:nsid w:val="3C1C46D4"/>
    <w:multiLevelType w:val="hybridMultilevel"/>
    <w:tmpl w:val="E02231D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0" w15:restartNumberingAfterBreak="0">
    <w:nsid w:val="3C8909CC"/>
    <w:multiLevelType w:val="hybridMultilevel"/>
    <w:tmpl w:val="49FA4D78"/>
    <w:lvl w:ilvl="0" w:tplc="73560642">
      <w:start w:val="1"/>
      <w:numFmt w:val="decimal"/>
      <w:lvlText w:val="%1."/>
      <w:lvlJc w:val="left"/>
      <w:pPr>
        <w:ind w:left="1713" w:hanging="360"/>
      </w:pPr>
      <w:rPr>
        <w:b w:val="0"/>
        <w:bCs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91" w15:restartNumberingAfterBreak="0">
    <w:nsid w:val="3C9E403A"/>
    <w:multiLevelType w:val="hybridMultilevel"/>
    <w:tmpl w:val="682CDFB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2" w15:restartNumberingAfterBreak="0">
    <w:nsid w:val="3E627295"/>
    <w:multiLevelType w:val="hybridMultilevel"/>
    <w:tmpl w:val="BA189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EC6696B"/>
    <w:multiLevelType w:val="hybridMultilevel"/>
    <w:tmpl w:val="B390115C"/>
    <w:lvl w:ilvl="0" w:tplc="3F783E1E">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4" w15:restartNumberingAfterBreak="0">
    <w:nsid w:val="3F3D3F19"/>
    <w:multiLevelType w:val="hybridMultilevel"/>
    <w:tmpl w:val="C13CB654"/>
    <w:lvl w:ilvl="0" w:tplc="416AFD92">
      <w:start w:val="1"/>
      <w:numFmt w:val="decimal"/>
      <w:lvlText w:val="%1."/>
      <w:lvlJc w:val="left"/>
      <w:pPr>
        <w:ind w:left="1713" w:hanging="360"/>
      </w:pPr>
      <w:rPr>
        <w:b w:val="0"/>
        <w:bCs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95" w15:restartNumberingAfterBreak="0">
    <w:nsid w:val="3FC47602"/>
    <w:multiLevelType w:val="hybridMultilevel"/>
    <w:tmpl w:val="D7F20D8E"/>
    <w:lvl w:ilvl="0" w:tplc="61F44782">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6" w15:restartNumberingAfterBreak="0">
    <w:nsid w:val="406A704E"/>
    <w:multiLevelType w:val="hybridMultilevel"/>
    <w:tmpl w:val="5D6EBFF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7" w15:restartNumberingAfterBreak="0">
    <w:nsid w:val="415B07D3"/>
    <w:multiLevelType w:val="hybridMultilevel"/>
    <w:tmpl w:val="D7686E2C"/>
    <w:lvl w:ilvl="0" w:tplc="E9864300">
      <w:start w:val="1"/>
      <w:numFmt w:val="decimal"/>
      <w:lvlText w:val="%1)"/>
      <w:lvlJc w:val="left"/>
      <w:pPr>
        <w:ind w:left="792" w:hanging="360"/>
      </w:pPr>
      <w:rPr>
        <w:b w:val="0"/>
        <w:bCs w:val="0"/>
      </w:rPr>
    </w:lvl>
    <w:lvl w:ilvl="1" w:tplc="042B0019" w:tentative="1">
      <w:start w:val="1"/>
      <w:numFmt w:val="lowerLetter"/>
      <w:lvlText w:val="%2."/>
      <w:lvlJc w:val="left"/>
      <w:pPr>
        <w:ind w:left="1512" w:hanging="360"/>
      </w:pPr>
    </w:lvl>
    <w:lvl w:ilvl="2" w:tplc="042B001B" w:tentative="1">
      <w:start w:val="1"/>
      <w:numFmt w:val="lowerRoman"/>
      <w:lvlText w:val="%3."/>
      <w:lvlJc w:val="right"/>
      <w:pPr>
        <w:ind w:left="2232" w:hanging="180"/>
      </w:pPr>
    </w:lvl>
    <w:lvl w:ilvl="3" w:tplc="042B000F" w:tentative="1">
      <w:start w:val="1"/>
      <w:numFmt w:val="decimal"/>
      <w:lvlText w:val="%4."/>
      <w:lvlJc w:val="left"/>
      <w:pPr>
        <w:ind w:left="2952" w:hanging="360"/>
      </w:pPr>
    </w:lvl>
    <w:lvl w:ilvl="4" w:tplc="042B0019" w:tentative="1">
      <w:start w:val="1"/>
      <w:numFmt w:val="lowerLetter"/>
      <w:lvlText w:val="%5."/>
      <w:lvlJc w:val="left"/>
      <w:pPr>
        <w:ind w:left="3672" w:hanging="360"/>
      </w:pPr>
    </w:lvl>
    <w:lvl w:ilvl="5" w:tplc="042B001B" w:tentative="1">
      <w:start w:val="1"/>
      <w:numFmt w:val="lowerRoman"/>
      <w:lvlText w:val="%6."/>
      <w:lvlJc w:val="right"/>
      <w:pPr>
        <w:ind w:left="4392" w:hanging="180"/>
      </w:pPr>
    </w:lvl>
    <w:lvl w:ilvl="6" w:tplc="042B000F" w:tentative="1">
      <w:start w:val="1"/>
      <w:numFmt w:val="decimal"/>
      <w:lvlText w:val="%7."/>
      <w:lvlJc w:val="left"/>
      <w:pPr>
        <w:ind w:left="5112" w:hanging="360"/>
      </w:pPr>
    </w:lvl>
    <w:lvl w:ilvl="7" w:tplc="042B0019" w:tentative="1">
      <w:start w:val="1"/>
      <w:numFmt w:val="lowerLetter"/>
      <w:lvlText w:val="%8."/>
      <w:lvlJc w:val="left"/>
      <w:pPr>
        <w:ind w:left="5832" w:hanging="360"/>
      </w:pPr>
    </w:lvl>
    <w:lvl w:ilvl="8" w:tplc="042B001B" w:tentative="1">
      <w:start w:val="1"/>
      <w:numFmt w:val="lowerRoman"/>
      <w:lvlText w:val="%9."/>
      <w:lvlJc w:val="right"/>
      <w:pPr>
        <w:ind w:left="6552" w:hanging="180"/>
      </w:pPr>
    </w:lvl>
  </w:abstractNum>
  <w:abstractNum w:abstractNumId="98" w15:restartNumberingAfterBreak="0">
    <w:nsid w:val="41F75C5E"/>
    <w:multiLevelType w:val="hybridMultilevel"/>
    <w:tmpl w:val="A85A11F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99" w15:restartNumberingAfterBreak="0">
    <w:nsid w:val="4276695D"/>
    <w:multiLevelType w:val="hybridMultilevel"/>
    <w:tmpl w:val="89FE606E"/>
    <w:lvl w:ilvl="0" w:tplc="92B6E35A">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00" w15:restartNumberingAfterBreak="0">
    <w:nsid w:val="428367B0"/>
    <w:multiLevelType w:val="hybridMultilevel"/>
    <w:tmpl w:val="223E238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1" w15:restartNumberingAfterBreak="0">
    <w:nsid w:val="42EF1494"/>
    <w:multiLevelType w:val="hybridMultilevel"/>
    <w:tmpl w:val="ADFE719E"/>
    <w:lvl w:ilvl="0" w:tplc="1DC43E48">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2" w15:restartNumberingAfterBreak="0">
    <w:nsid w:val="43FC5A66"/>
    <w:multiLevelType w:val="hybridMultilevel"/>
    <w:tmpl w:val="96327F1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3" w15:restartNumberingAfterBreak="0">
    <w:nsid w:val="44105CCD"/>
    <w:multiLevelType w:val="hybridMultilevel"/>
    <w:tmpl w:val="FF8C6C4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4" w15:restartNumberingAfterBreak="0">
    <w:nsid w:val="44680B4B"/>
    <w:multiLevelType w:val="hybridMultilevel"/>
    <w:tmpl w:val="DE46C43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5" w15:restartNumberingAfterBreak="0">
    <w:nsid w:val="44EB2B1A"/>
    <w:multiLevelType w:val="hybridMultilevel"/>
    <w:tmpl w:val="0560A00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6" w15:restartNumberingAfterBreak="0">
    <w:nsid w:val="45702E76"/>
    <w:multiLevelType w:val="hybridMultilevel"/>
    <w:tmpl w:val="5B5081CA"/>
    <w:lvl w:ilvl="0" w:tplc="81B2071A">
      <w:start w:val="1"/>
      <w:numFmt w:val="decimal"/>
      <w:lvlText w:val="%1."/>
      <w:lvlJc w:val="left"/>
      <w:pPr>
        <w:ind w:left="1713" w:hanging="360"/>
      </w:pPr>
      <w:rPr>
        <w:b w:val="0"/>
        <w:color w:val="auto"/>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07" w15:restartNumberingAfterBreak="0">
    <w:nsid w:val="457A24BD"/>
    <w:multiLevelType w:val="hybridMultilevel"/>
    <w:tmpl w:val="C73E13D6"/>
    <w:lvl w:ilvl="0" w:tplc="042B000F">
      <w:start w:val="1"/>
      <w:numFmt w:val="decimal"/>
      <w:lvlText w:val="%1."/>
      <w:lvlJc w:val="left"/>
      <w:pPr>
        <w:ind w:left="1070" w:hanging="360"/>
      </w:pPr>
    </w:lvl>
    <w:lvl w:ilvl="1" w:tplc="042B000F">
      <w:start w:val="1"/>
      <w:numFmt w:val="decimal"/>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08" w15:restartNumberingAfterBreak="0">
    <w:nsid w:val="47176F4D"/>
    <w:multiLevelType w:val="hybridMultilevel"/>
    <w:tmpl w:val="4D1A5E44"/>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9" w15:restartNumberingAfterBreak="0">
    <w:nsid w:val="473B67B8"/>
    <w:multiLevelType w:val="hybridMultilevel"/>
    <w:tmpl w:val="7422D4F4"/>
    <w:lvl w:ilvl="0" w:tplc="042B0011">
      <w:start w:val="1"/>
      <w:numFmt w:val="decimal"/>
      <w:lvlText w:val="%1)"/>
      <w:lvlJc w:val="left"/>
      <w:pPr>
        <w:ind w:left="792" w:hanging="360"/>
      </w:pPr>
    </w:lvl>
    <w:lvl w:ilvl="1" w:tplc="042B0019" w:tentative="1">
      <w:start w:val="1"/>
      <w:numFmt w:val="lowerLetter"/>
      <w:lvlText w:val="%2."/>
      <w:lvlJc w:val="left"/>
      <w:pPr>
        <w:ind w:left="1512" w:hanging="360"/>
      </w:pPr>
    </w:lvl>
    <w:lvl w:ilvl="2" w:tplc="042B001B" w:tentative="1">
      <w:start w:val="1"/>
      <w:numFmt w:val="lowerRoman"/>
      <w:lvlText w:val="%3."/>
      <w:lvlJc w:val="right"/>
      <w:pPr>
        <w:ind w:left="2232" w:hanging="180"/>
      </w:pPr>
    </w:lvl>
    <w:lvl w:ilvl="3" w:tplc="042B000F" w:tentative="1">
      <w:start w:val="1"/>
      <w:numFmt w:val="decimal"/>
      <w:lvlText w:val="%4."/>
      <w:lvlJc w:val="left"/>
      <w:pPr>
        <w:ind w:left="2952" w:hanging="360"/>
      </w:pPr>
    </w:lvl>
    <w:lvl w:ilvl="4" w:tplc="042B0019" w:tentative="1">
      <w:start w:val="1"/>
      <w:numFmt w:val="lowerLetter"/>
      <w:lvlText w:val="%5."/>
      <w:lvlJc w:val="left"/>
      <w:pPr>
        <w:ind w:left="3672" w:hanging="360"/>
      </w:pPr>
    </w:lvl>
    <w:lvl w:ilvl="5" w:tplc="042B001B" w:tentative="1">
      <w:start w:val="1"/>
      <w:numFmt w:val="lowerRoman"/>
      <w:lvlText w:val="%6."/>
      <w:lvlJc w:val="right"/>
      <w:pPr>
        <w:ind w:left="4392" w:hanging="180"/>
      </w:pPr>
    </w:lvl>
    <w:lvl w:ilvl="6" w:tplc="042B000F" w:tentative="1">
      <w:start w:val="1"/>
      <w:numFmt w:val="decimal"/>
      <w:lvlText w:val="%7."/>
      <w:lvlJc w:val="left"/>
      <w:pPr>
        <w:ind w:left="5112" w:hanging="360"/>
      </w:pPr>
    </w:lvl>
    <w:lvl w:ilvl="7" w:tplc="042B0019" w:tentative="1">
      <w:start w:val="1"/>
      <w:numFmt w:val="lowerLetter"/>
      <w:lvlText w:val="%8."/>
      <w:lvlJc w:val="left"/>
      <w:pPr>
        <w:ind w:left="5832" w:hanging="360"/>
      </w:pPr>
    </w:lvl>
    <w:lvl w:ilvl="8" w:tplc="042B001B" w:tentative="1">
      <w:start w:val="1"/>
      <w:numFmt w:val="lowerRoman"/>
      <w:lvlText w:val="%9."/>
      <w:lvlJc w:val="right"/>
      <w:pPr>
        <w:ind w:left="6552" w:hanging="180"/>
      </w:pPr>
    </w:lvl>
  </w:abstractNum>
  <w:abstractNum w:abstractNumId="110" w15:restartNumberingAfterBreak="0">
    <w:nsid w:val="474F6B41"/>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11" w15:restartNumberingAfterBreak="0">
    <w:nsid w:val="47597724"/>
    <w:multiLevelType w:val="hybridMultilevel"/>
    <w:tmpl w:val="D156845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2" w15:restartNumberingAfterBreak="0">
    <w:nsid w:val="476A643E"/>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13" w15:restartNumberingAfterBreak="0">
    <w:nsid w:val="487F75E3"/>
    <w:multiLevelType w:val="hybridMultilevel"/>
    <w:tmpl w:val="B4B4F5C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4" w15:restartNumberingAfterBreak="0">
    <w:nsid w:val="48B6254C"/>
    <w:multiLevelType w:val="hybridMultilevel"/>
    <w:tmpl w:val="40AEB200"/>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5" w15:restartNumberingAfterBreak="0">
    <w:nsid w:val="490A5999"/>
    <w:multiLevelType w:val="hybridMultilevel"/>
    <w:tmpl w:val="FE6C147A"/>
    <w:lvl w:ilvl="0" w:tplc="042B0011">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16" w15:restartNumberingAfterBreak="0">
    <w:nsid w:val="491E3EB0"/>
    <w:multiLevelType w:val="hybridMultilevel"/>
    <w:tmpl w:val="C3AE75F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7" w15:restartNumberingAfterBreak="0">
    <w:nsid w:val="495C07CA"/>
    <w:multiLevelType w:val="hybridMultilevel"/>
    <w:tmpl w:val="19D698CE"/>
    <w:lvl w:ilvl="0" w:tplc="042B0011">
      <w:start w:val="1"/>
      <w:numFmt w:val="decimal"/>
      <w:lvlText w:val="%1)"/>
      <w:lvlJc w:val="left"/>
      <w:pPr>
        <w:ind w:left="1854" w:hanging="360"/>
      </w:pPr>
    </w:lvl>
    <w:lvl w:ilvl="1" w:tplc="042B0019" w:tentative="1">
      <w:start w:val="1"/>
      <w:numFmt w:val="lowerLetter"/>
      <w:lvlText w:val="%2."/>
      <w:lvlJc w:val="left"/>
      <w:pPr>
        <w:ind w:left="2574" w:hanging="360"/>
      </w:pPr>
    </w:lvl>
    <w:lvl w:ilvl="2" w:tplc="042B001B" w:tentative="1">
      <w:start w:val="1"/>
      <w:numFmt w:val="lowerRoman"/>
      <w:lvlText w:val="%3."/>
      <w:lvlJc w:val="right"/>
      <w:pPr>
        <w:ind w:left="3294" w:hanging="180"/>
      </w:pPr>
    </w:lvl>
    <w:lvl w:ilvl="3" w:tplc="042B000F" w:tentative="1">
      <w:start w:val="1"/>
      <w:numFmt w:val="decimal"/>
      <w:lvlText w:val="%4."/>
      <w:lvlJc w:val="left"/>
      <w:pPr>
        <w:ind w:left="4014" w:hanging="360"/>
      </w:pPr>
    </w:lvl>
    <w:lvl w:ilvl="4" w:tplc="042B0019" w:tentative="1">
      <w:start w:val="1"/>
      <w:numFmt w:val="lowerLetter"/>
      <w:lvlText w:val="%5."/>
      <w:lvlJc w:val="left"/>
      <w:pPr>
        <w:ind w:left="4734" w:hanging="360"/>
      </w:pPr>
    </w:lvl>
    <w:lvl w:ilvl="5" w:tplc="042B001B" w:tentative="1">
      <w:start w:val="1"/>
      <w:numFmt w:val="lowerRoman"/>
      <w:lvlText w:val="%6."/>
      <w:lvlJc w:val="right"/>
      <w:pPr>
        <w:ind w:left="5454" w:hanging="180"/>
      </w:pPr>
    </w:lvl>
    <w:lvl w:ilvl="6" w:tplc="042B000F" w:tentative="1">
      <w:start w:val="1"/>
      <w:numFmt w:val="decimal"/>
      <w:lvlText w:val="%7."/>
      <w:lvlJc w:val="left"/>
      <w:pPr>
        <w:ind w:left="6174" w:hanging="360"/>
      </w:pPr>
    </w:lvl>
    <w:lvl w:ilvl="7" w:tplc="042B0019" w:tentative="1">
      <w:start w:val="1"/>
      <w:numFmt w:val="lowerLetter"/>
      <w:lvlText w:val="%8."/>
      <w:lvlJc w:val="left"/>
      <w:pPr>
        <w:ind w:left="6894" w:hanging="360"/>
      </w:pPr>
    </w:lvl>
    <w:lvl w:ilvl="8" w:tplc="042B001B" w:tentative="1">
      <w:start w:val="1"/>
      <w:numFmt w:val="lowerRoman"/>
      <w:lvlText w:val="%9."/>
      <w:lvlJc w:val="right"/>
      <w:pPr>
        <w:ind w:left="7614" w:hanging="180"/>
      </w:pPr>
    </w:lvl>
  </w:abstractNum>
  <w:abstractNum w:abstractNumId="118" w15:restartNumberingAfterBreak="0">
    <w:nsid w:val="497F4DC4"/>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19" w15:restartNumberingAfterBreak="0">
    <w:nsid w:val="4A8E66C1"/>
    <w:multiLevelType w:val="hybridMultilevel"/>
    <w:tmpl w:val="19C86580"/>
    <w:lvl w:ilvl="0" w:tplc="3CBC5758">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0" w15:restartNumberingAfterBreak="0">
    <w:nsid w:val="4AD16F90"/>
    <w:multiLevelType w:val="hybridMultilevel"/>
    <w:tmpl w:val="E018871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1" w15:restartNumberingAfterBreak="0">
    <w:nsid w:val="4AF425A6"/>
    <w:multiLevelType w:val="hybridMultilevel"/>
    <w:tmpl w:val="9476E3D8"/>
    <w:lvl w:ilvl="0" w:tplc="68C6C9E6">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2" w15:restartNumberingAfterBreak="0">
    <w:nsid w:val="4B152C1D"/>
    <w:multiLevelType w:val="hybridMultilevel"/>
    <w:tmpl w:val="92A8BBF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3" w15:restartNumberingAfterBreak="0">
    <w:nsid w:val="4B275ECC"/>
    <w:multiLevelType w:val="hybridMultilevel"/>
    <w:tmpl w:val="CC50D3CE"/>
    <w:lvl w:ilvl="0" w:tplc="DF2C5B4C">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124" w15:restartNumberingAfterBreak="0">
    <w:nsid w:val="4B327526"/>
    <w:multiLevelType w:val="hybridMultilevel"/>
    <w:tmpl w:val="0AEAF5A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5" w15:restartNumberingAfterBreak="0">
    <w:nsid w:val="4B536810"/>
    <w:multiLevelType w:val="hybridMultilevel"/>
    <w:tmpl w:val="EB189466"/>
    <w:lvl w:ilvl="0" w:tplc="3A5EAAEE">
      <w:start w:val="1"/>
      <w:numFmt w:val="decimal"/>
      <w:lvlText w:val="%1."/>
      <w:lvlJc w:val="left"/>
      <w:pPr>
        <w:ind w:left="1211" w:hanging="360"/>
      </w:pPr>
      <w:rPr>
        <w:rFonts w:hint="default"/>
      </w:rPr>
    </w:lvl>
    <w:lvl w:ilvl="1" w:tplc="042B0019" w:tentative="1">
      <w:start w:val="1"/>
      <w:numFmt w:val="lowerLetter"/>
      <w:lvlText w:val="%2."/>
      <w:lvlJc w:val="left"/>
      <w:pPr>
        <w:ind w:left="1931" w:hanging="360"/>
      </w:pPr>
    </w:lvl>
    <w:lvl w:ilvl="2" w:tplc="042B001B" w:tentative="1">
      <w:start w:val="1"/>
      <w:numFmt w:val="lowerRoman"/>
      <w:lvlText w:val="%3."/>
      <w:lvlJc w:val="right"/>
      <w:pPr>
        <w:ind w:left="2651" w:hanging="180"/>
      </w:pPr>
    </w:lvl>
    <w:lvl w:ilvl="3" w:tplc="042B000F" w:tentative="1">
      <w:start w:val="1"/>
      <w:numFmt w:val="decimal"/>
      <w:lvlText w:val="%4."/>
      <w:lvlJc w:val="left"/>
      <w:pPr>
        <w:ind w:left="3371" w:hanging="360"/>
      </w:pPr>
    </w:lvl>
    <w:lvl w:ilvl="4" w:tplc="042B0019" w:tentative="1">
      <w:start w:val="1"/>
      <w:numFmt w:val="lowerLetter"/>
      <w:lvlText w:val="%5."/>
      <w:lvlJc w:val="left"/>
      <w:pPr>
        <w:ind w:left="4091" w:hanging="360"/>
      </w:pPr>
    </w:lvl>
    <w:lvl w:ilvl="5" w:tplc="042B001B" w:tentative="1">
      <w:start w:val="1"/>
      <w:numFmt w:val="lowerRoman"/>
      <w:lvlText w:val="%6."/>
      <w:lvlJc w:val="right"/>
      <w:pPr>
        <w:ind w:left="4811" w:hanging="180"/>
      </w:pPr>
    </w:lvl>
    <w:lvl w:ilvl="6" w:tplc="042B000F" w:tentative="1">
      <w:start w:val="1"/>
      <w:numFmt w:val="decimal"/>
      <w:lvlText w:val="%7."/>
      <w:lvlJc w:val="left"/>
      <w:pPr>
        <w:ind w:left="5531" w:hanging="360"/>
      </w:pPr>
    </w:lvl>
    <w:lvl w:ilvl="7" w:tplc="042B0019" w:tentative="1">
      <w:start w:val="1"/>
      <w:numFmt w:val="lowerLetter"/>
      <w:lvlText w:val="%8."/>
      <w:lvlJc w:val="left"/>
      <w:pPr>
        <w:ind w:left="6251" w:hanging="360"/>
      </w:pPr>
    </w:lvl>
    <w:lvl w:ilvl="8" w:tplc="042B001B" w:tentative="1">
      <w:start w:val="1"/>
      <w:numFmt w:val="lowerRoman"/>
      <w:lvlText w:val="%9."/>
      <w:lvlJc w:val="right"/>
      <w:pPr>
        <w:ind w:left="6971" w:hanging="180"/>
      </w:pPr>
    </w:lvl>
  </w:abstractNum>
  <w:abstractNum w:abstractNumId="126" w15:restartNumberingAfterBreak="0">
    <w:nsid w:val="4C91209C"/>
    <w:multiLevelType w:val="hybridMultilevel"/>
    <w:tmpl w:val="27E624D2"/>
    <w:lvl w:ilvl="0" w:tplc="19120BCE">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7" w15:restartNumberingAfterBreak="0">
    <w:nsid w:val="4CA63310"/>
    <w:multiLevelType w:val="hybridMultilevel"/>
    <w:tmpl w:val="4254E298"/>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8" w15:restartNumberingAfterBreak="0">
    <w:nsid w:val="4CC61416"/>
    <w:multiLevelType w:val="hybridMultilevel"/>
    <w:tmpl w:val="759434D2"/>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9" w15:restartNumberingAfterBreak="0">
    <w:nsid w:val="4DF317F2"/>
    <w:multiLevelType w:val="hybridMultilevel"/>
    <w:tmpl w:val="759434D2"/>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0" w15:restartNumberingAfterBreak="0">
    <w:nsid w:val="4E531CA9"/>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31" w15:restartNumberingAfterBreak="0">
    <w:nsid w:val="4E914F90"/>
    <w:multiLevelType w:val="hybridMultilevel"/>
    <w:tmpl w:val="07E8A944"/>
    <w:lvl w:ilvl="0" w:tplc="042B000F">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32" w15:restartNumberingAfterBreak="0">
    <w:nsid w:val="4F2D3783"/>
    <w:multiLevelType w:val="hybridMultilevel"/>
    <w:tmpl w:val="BE44D84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3" w15:restartNumberingAfterBreak="0">
    <w:nsid w:val="4FFE18C7"/>
    <w:multiLevelType w:val="hybridMultilevel"/>
    <w:tmpl w:val="57BC562A"/>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34" w15:restartNumberingAfterBreak="0">
    <w:nsid w:val="50B0436A"/>
    <w:multiLevelType w:val="hybridMultilevel"/>
    <w:tmpl w:val="30E6430C"/>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5" w15:restartNumberingAfterBreak="0">
    <w:nsid w:val="51A32F87"/>
    <w:multiLevelType w:val="hybridMultilevel"/>
    <w:tmpl w:val="D7F20D8E"/>
    <w:lvl w:ilvl="0" w:tplc="61F44782">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6" w15:restartNumberingAfterBreak="0">
    <w:nsid w:val="531C1153"/>
    <w:multiLevelType w:val="hybridMultilevel"/>
    <w:tmpl w:val="9476E3D8"/>
    <w:lvl w:ilvl="0" w:tplc="68C6C9E6">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7" w15:restartNumberingAfterBreak="0">
    <w:nsid w:val="53F52341"/>
    <w:multiLevelType w:val="hybridMultilevel"/>
    <w:tmpl w:val="57220A7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8" w15:restartNumberingAfterBreak="0">
    <w:nsid w:val="54685E99"/>
    <w:multiLevelType w:val="hybridMultilevel"/>
    <w:tmpl w:val="D8501E76"/>
    <w:lvl w:ilvl="0" w:tplc="042B0011">
      <w:start w:val="1"/>
      <w:numFmt w:val="decimal"/>
      <w:lvlText w:val="%1)"/>
      <w:lvlJc w:val="left"/>
      <w:pPr>
        <w:ind w:left="786" w:hanging="360"/>
      </w:p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139" w15:restartNumberingAfterBreak="0">
    <w:nsid w:val="54BC68D6"/>
    <w:multiLevelType w:val="hybridMultilevel"/>
    <w:tmpl w:val="37C01A2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0" w15:restartNumberingAfterBreak="0">
    <w:nsid w:val="54CB27B8"/>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41" w15:restartNumberingAfterBreak="0">
    <w:nsid w:val="556418FD"/>
    <w:multiLevelType w:val="hybridMultilevel"/>
    <w:tmpl w:val="DB1C550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2" w15:restartNumberingAfterBreak="0">
    <w:nsid w:val="564C6744"/>
    <w:multiLevelType w:val="hybridMultilevel"/>
    <w:tmpl w:val="8AE02878"/>
    <w:lvl w:ilvl="0" w:tplc="8F5892F6">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43" w15:restartNumberingAfterBreak="0">
    <w:nsid w:val="56A965BF"/>
    <w:multiLevelType w:val="hybridMultilevel"/>
    <w:tmpl w:val="82E8A79E"/>
    <w:lvl w:ilvl="0" w:tplc="D36C7650">
      <w:start w:val="1"/>
      <w:numFmt w:val="decimal"/>
      <w:lvlText w:val="%1."/>
      <w:lvlJc w:val="left"/>
      <w:pPr>
        <w:ind w:left="1428" w:hanging="360"/>
      </w:pPr>
      <w:rPr>
        <w:b w:val="0"/>
        <w:bCs w:val="0"/>
      </w:rPr>
    </w:lvl>
    <w:lvl w:ilvl="1" w:tplc="042B0019" w:tentative="1">
      <w:start w:val="1"/>
      <w:numFmt w:val="lowerLetter"/>
      <w:lvlText w:val="%2."/>
      <w:lvlJc w:val="left"/>
      <w:pPr>
        <w:ind w:left="2148" w:hanging="360"/>
      </w:pPr>
    </w:lvl>
    <w:lvl w:ilvl="2" w:tplc="042B001B" w:tentative="1">
      <w:start w:val="1"/>
      <w:numFmt w:val="lowerRoman"/>
      <w:lvlText w:val="%3."/>
      <w:lvlJc w:val="right"/>
      <w:pPr>
        <w:ind w:left="2868" w:hanging="180"/>
      </w:pPr>
    </w:lvl>
    <w:lvl w:ilvl="3" w:tplc="042B000F" w:tentative="1">
      <w:start w:val="1"/>
      <w:numFmt w:val="decimal"/>
      <w:lvlText w:val="%4."/>
      <w:lvlJc w:val="left"/>
      <w:pPr>
        <w:ind w:left="3588" w:hanging="360"/>
      </w:pPr>
    </w:lvl>
    <w:lvl w:ilvl="4" w:tplc="042B0019" w:tentative="1">
      <w:start w:val="1"/>
      <w:numFmt w:val="lowerLetter"/>
      <w:lvlText w:val="%5."/>
      <w:lvlJc w:val="left"/>
      <w:pPr>
        <w:ind w:left="4308" w:hanging="360"/>
      </w:pPr>
    </w:lvl>
    <w:lvl w:ilvl="5" w:tplc="042B001B" w:tentative="1">
      <w:start w:val="1"/>
      <w:numFmt w:val="lowerRoman"/>
      <w:lvlText w:val="%6."/>
      <w:lvlJc w:val="right"/>
      <w:pPr>
        <w:ind w:left="5028" w:hanging="180"/>
      </w:pPr>
    </w:lvl>
    <w:lvl w:ilvl="6" w:tplc="042B000F" w:tentative="1">
      <w:start w:val="1"/>
      <w:numFmt w:val="decimal"/>
      <w:lvlText w:val="%7."/>
      <w:lvlJc w:val="left"/>
      <w:pPr>
        <w:ind w:left="5748" w:hanging="360"/>
      </w:pPr>
    </w:lvl>
    <w:lvl w:ilvl="7" w:tplc="042B0019" w:tentative="1">
      <w:start w:val="1"/>
      <w:numFmt w:val="lowerLetter"/>
      <w:lvlText w:val="%8."/>
      <w:lvlJc w:val="left"/>
      <w:pPr>
        <w:ind w:left="6468" w:hanging="360"/>
      </w:pPr>
    </w:lvl>
    <w:lvl w:ilvl="8" w:tplc="042B001B" w:tentative="1">
      <w:start w:val="1"/>
      <w:numFmt w:val="lowerRoman"/>
      <w:lvlText w:val="%9."/>
      <w:lvlJc w:val="right"/>
      <w:pPr>
        <w:ind w:left="7188" w:hanging="180"/>
      </w:pPr>
    </w:lvl>
  </w:abstractNum>
  <w:abstractNum w:abstractNumId="144" w15:restartNumberingAfterBreak="0">
    <w:nsid w:val="56B533FA"/>
    <w:multiLevelType w:val="hybridMultilevel"/>
    <w:tmpl w:val="7DA8F4A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5" w15:restartNumberingAfterBreak="0">
    <w:nsid w:val="56CA49C3"/>
    <w:multiLevelType w:val="hybridMultilevel"/>
    <w:tmpl w:val="00EE046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6" w15:restartNumberingAfterBreak="0">
    <w:nsid w:val="580042ED"/>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47" w15:restartNumberingAfterBreak="0">
    <w:nsid w:val="581D25FD"/>
    <w:multiLevelType w:val="hybridMultilevel"/>
    <w:tmpl w:val="07E8A944"/>
    <w:lvl w:ilvl="0" w:tplc="042B000F">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48" w15:restartNumberingAfterBreak="0">
    <w:nsid w:val="598F0B14"/>
    <w:multiLevelType w:val="hybridMultilevel"/>
    <w:tmpl w:val="89FE606E"/>
    <w:lvl w:ilvl="0" w:tplc="92B6E35A">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49" w15:restartNumberingAfterBreak="0">
    <w:nsid w:val="59BD7965"/>
    <w:multiLevelType w:val="hybridMultilevel"/>
    <w:tmpl w:val="044E81B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0" w15:restartNumberingAfterBreak="0">
    <w:nsid w:val="59DB026C"/>
    <w:multiLevelType w:val="hybridMultilevel"/>
    <w:tmpl w:val="92A8BBF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1" w15:restartNumberingAfterBreak="0">
    <w:nsid w:val="5A744B6B"/>
    <w:multiLevelType w:val="hybridMultilevel"/>
    <w:tmpl w:val="190E9034"/>
    <w:lvl w:ilvl="0" w:tplc="042B0011">
      <w:start w:val="1"/>
      <w:numFmt w:val="decimal"/>
      <w:lvlText w:val="%1)"/>
      <w:lvlJc w:val="left"/>
      <w:pPr>
        <w:ind w:left="1890" w:hanging="360"/>
      </w:pPr>
    </w:lvl>
    <w:lvl w:ilvl="1" w:tplc="042B0019" w:tentative="1">
      <w:start w:val="1"/>
      <w:numFmt w:val="lowerLetter"/>
      <w:lvlText w:val="%2."/>
      <w:lvlJc w:val="left"/>
      <w:pPr>
        <w:ind w:left="2610" w:hanging="360"/>
      </w:pPr>
    </w:lvl>
    <w:lvl w:ilvl="2" w:tplc="042B001B" w:tentative="1">
      <w:start w:val="1"/>
      <w:numFmt w:val="lowerRoman"/>
      <w:lvlText w:val="%3."/>
      <w:lvlJc w:val="right"/>
      <w:pPr>
        <w:ind w:left="3330" w:hanging="180"/>
      </w:pPr>
    </w:lvl>
    <w:lvl w:ilvl="3" w:tplc="042B000F" w:tentative="1">
      <w:start w:val="1"/>
      <w:numFmt w:val="decimal"/>
      <w:lvlText w:val="%4."/>
      <w:lvlJc w:val="left"/>
      <w:pPr>
        <w:ind w:left="4050" w:hanging="360"/>
      </w:pPr>
    </w:lvl>
    <w:lvl w:ilvl="4" w:tplc="042B0019" w:tentative="1">
      <w:start w:val="1"/>
      <w:numFmt w:val="lowerLetter"/>
      <w:lvlText w:val="%5."/>
      <w:lvlJc w:val="left"/>
      <w:pPr>
        <w:ind w:left="4770" w:hanging="360"/>
      </w:pPr>
    </w:lvl>
    <w:lvl w:ilvl="5" w:tplc="042B001B" w:tentative="1">
      <w:start w:val="1"/>
      <w:numFmt w:val="lowerRoman"/>
      <w:lvlText w:val="%6."/>
      <w:lvlJc w:val="right"/>
      <w:pPr>
        <w:ind w:left="5490" w:hanging="180"/>
      </w:pPr>
    </w:lvl>
    <w:lvl w:ilvl="6" w:tplc="042B000F" w:tentative="1">
      <w:start w:val="1"/>
      <w:numFmt w:val="decimal"/>
      <w:lvlText w:val="%7."/>
      <w:lvlJc w:val="left"/>
      <w:pPr>
        <w:ind w:left="6210" w:hanging="360"/>
      </w:pPr>
    </w:lvl>
    <w:lvl w:ilvl="7" w:tplc="042B0019" w:tentative="1">
      <w:start w:val="1"/>
      <w:numFmt w:val="lowerLetter"/>
      <w:lvlText w:val="%8."/>
      <w:lvlJc w:val="left"/>
      <w:pPr>
        <w:ind w:left="6930" w:hanging="360"/>
      </w:pPr>
    </w:lvl>
    <w:lvl w:ilvl="8" w:tplc="042B001B" w:tentative="1">
      <w:start w:val="1"/>
      <w:numFmt w:val="lowerRoman"/>
      <w:lvlText w:val="%9."/>
      <w:lvlJc w:val="right"/>
      <w:pPr>
        <w:ind w:left="7650" w:hanging="180"/>
      </w:pPr>
    </w:lvl>
  </w:abstractNum>
  <w:abstractNum w:abstractNumId="152" w15:restartNumberingAfterBreak="0">
    <w:nsid w:val="5A786CBB"/>
    <w:multiLevelType w:val="hybridMultilevel"/>
    <w:tmpl w:val="CB16A0C4"/>
    <w:lvl w:ilvl="0" w:tplc="CED8DE7C">
      <w:start w:val="1"/>
      <w:numFmt w:val="decimal"/>
      <w:lvlText w:val="%1."/>
      <w:lvlJc w:val="left"/>
      <w:pPr>
        <w:ind w:left="1211" w:hanging="360"/>
      </w:pPr>
      <w:rPr>
        <w:rFonts w:hint="default"/>
      </w:rPr>
    </w:lvl>
    <w:lvl w:ilvl="1" w:tplc="042B0019" w:tentative="1">
      <w:start w:val="1"/>
      <w:numFmt w:val="lowerLetter"/>
      <w:lvlText w:val="%2."/>
      <w:lvlJc w:val="left"/>
      <w:pPr>
        <w:ind w:left="1931" w:hanging="360"/>
      </w:pPr>
    </w:lvl>
    <w:lvl w:ilvl="2" w:tplc="042B001B" w:tentative="1">
      <w:start w:val="1"/>
      <w:numFmt w:val="lowerRoman"/>
      <w:lvlText w:val="%3."/>
      <w:lvlJc w:val="right"/>
      <w:pPr>
        <w:ind w:left="2651" w:hanging="180"/>
      </w:pPr>
    </w:lvl>
    <w:lvl w:ilvl="3" w:tplc="042B000F" w:tentative="1">
      <w:start w:val="1"/>
      <w:numFmt w:val="decimal"/>
      <w:lvlText w:val="%4."/>
      <w:lvlJc w:val="left"/>
      <w:pPr>
        <w:ind w:left="3371" w:hanging="360"/>
      </w:pPr>
    </w:lvl>
    <w:lvl w:ilvl="4" w:tplc="042B0019" w:tentative="1">
      <w:start w:val="1"/>
      <w:numFmt w:val="lowerLetter"/>
      <w:lvlText w:val="%5."/>
      <w:lvlJc w:val="left"/>
      <w:pPr>
        <w:ind w:left="4091" w:hanging="360"/>
      </w:pPr>
    </w:lvl>
    <w:lvl w:ilvl="5" w:tplc="042B001B" w:tentative="1">
      <w:start w:val="1"/>
      <w:numFmt w:val="lowerRoman"/>
      <w:lvlText w:val="%6."/>
      <w:lvlJc w:val="right"/>
      <w:pPr>
        <w:ind w:left="4811" w:hanging="180"/>
      </w:pPr>
    </w:lvl>
    <w:lvl w:ilvl="6" w:tplc="042B000F" w:tentative="1">
      <w:start w:val="1"/>
      <w:numFmt w:val="decimal"/>
      <w:lvlText w:val="%7."/>
      <w:lvlJc w:val="left"/>
      <w:pPr>
        <w:ind w:left="5531" w:hanging="360"/>
      </w:pPr>
    </w:lvl>
    <w:lvl w:ilvl="7" w:tplc="042B0019" w:tentative="1">
      <w:start w:val="1"/>
      <w:numFmt w:val="lowerLetter"/>
      <w:lvlText w:val="%8."/>
      <w:lvlJc w:val="left"/>
      <w:pPr>
        <w:ind w:left="6251" w:hanging="360"/>
      </w:pPr>
    </w:lvl>
    <w:lvl w:ilvl="8" w:tplc="042B001B" w:tentative="1">
      <w:start w:val="1"/>
      <w:numFmt w:val="lowerRoman"/>
      <w:lvlText w:val="%9."/>
      <w:lvlJc w:val="right"/>
      <w:pPr>
        <w:ind w:left="6971" w:hanging="180"/>
      </w:pPr>
    </w:lvl>
  </w:abstractNum>
  <w:abstractNum w:abstractNumId="153" w15:restartNumberingAfterBreak="0">
    <w:nsid w:val="5AB50A87"/>
    <w:multiLevelType w:val="hybridMultilevel"/>
    <w:tmpl w:val="290AD374"/>
    <w:lvl w:ilvl="0" w:tplc="291681AC">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54" w15:restartNumberingAfterBreak="0">
    <w:nsid w:val="5ACC1EBE"/>
    <w:multiLevelType w:val="hybridMultilevel"/>
    <w:tmpl w:val="89FE606E"/>
    <w:lvl w:ilvl="0" w:tplc="92B6E35A">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55" w15:restartNumberingAfterBreak="0">
    <w:nsid w:val="5B7D1CD0"/>
    <w:multiLevelType w:val="hybridMultilevel"/>
    <w:tmpl w:val="27E624D2"/>
    <w:lvl w:ilvl="0" w:tplc="19120BCE">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6" w15:restartNumberingAfterBreak="0">
    <w:nsid w:val="5D3F7584"/>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57" w15:restartNumberingAfterBreak="0">
    <w:nsid w:val="5EB10785"/>
    <w:multiLevelType w:val="hybridMultilevel"/>
    <w:tmpl w:val="67886454"/>
    <w:lvl w:ilvl="0" w:tplc="042B0011">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58" w15:restartNumberingAfterBreak="0">
    <w:nsid w:val="5F1E4E65"/>
    <w:multiLevelType w:val="hybridMultilevel"/>
    <w:tmpl w:val="759434D2"/>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59" w15:restartNumberingAfterBreak="0">
    <w:nsid w:val="60334244"/>
    <w:multiLevelType w:val="hybridMultilevel"/>
    <w:tmpl w:val="BB02CE5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0" w15:restartNumberingAfterBreak="0">
    <w:nsid w:val="614C760A"/>
    <w:multiLevelType w:val="hybridMultilevel"/>
    <w:tmpl w:val="56AC824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1" w15:restartNumberingAfterBreak="0">
    <w:nsid w:val="61C05A6E"/>
    <w:multiLevelType w:val="hybridMultilevel"/>
    <w:tmpl w:val="6E6C92D2"/>
    <w:lvl w:ilvl="0" w:tplc="48122A12">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62" w15:restartNumberingAfterBreak="0">
    <w:nsid w:val="61CC12E4"/>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63" w15:restartNumberingAfterBreak="0">
    <w:nsid w:val="62312A7E"/>
    <w:multiLevelType w:val="hybridMultilevel"/>
    <w:tmpl w:val="97A06C12"/>
    <w:lvl w:ilvl="0" w:tplc="E4EE165E">
      <w:start w:val="1"/>
      <w:numFmt w:val="decimal"/>
      <w:lvlText w:val="%1."/>
      <w:lvlJc w:val="left"/>
      <w:pPr>
        <w:ind w:left="1211" w:hanging="360"/>
      </w:pPr>
      <w:rPr>
        <w:rFonts w:hint="default"/>
      </w:rPr>
    </w:lvl>
    <w:lvl w:ilvl="1" w:tplc="042B0019" w:tentative="1">
      <w:start w:val="1"/>
      <w:numFmt w:val="lowerLetter"/>
      <w:lvlText w:val="%2."/>
      <w:lvlJc w:val="left"/>
      <w:pPr>
        <w:ind w:left="1931" w:hanging="360"/>
      </w:pPr>
    </w:lvl>
    <w:lvl w:ilvl="2" w:tplc="042B001B" w:tentative="1">
      <w:start w:val="1"/>
      <w:numFmt w:val="lowerRoman"/>
      <w:lvlText w:val="%3."/>
      <w:lvlJc w:val="right"/>
      <w:pPr>
        <w:ind w:left="2651" w:hanging="180"/>
      </w:pPr>
    </w:lvl>
    <w:lvl w:ilvl="3" w:tplc="042B000F" w:tentative="1">
      <w:start w:val="1"/>
      <w:numFmt w:val="decimal"/>
      <w:lvlText w:val="%4."/>
      <w:lvlJc w:val="left"/>
      <w:pPr>
        <w:ind w:left="3371" w:hanging="360"/>
      </w:pPr>
    </w:lvl>
    <w:lvl w:ilvl="4" w:tplc="042B0019" w:tentative="1">
      <w:start w:val="1"/>
      <w:numFmt w:val="lowerLetter"/>
      <w:lvlText w:val="%5."/>
      <w:lvlJc w:val="left"/>
      <w:pPr>
        <w:ind w:left="4091" w:hanging="360"/>
      </w:pPr>
    </w:lvl>
    <w:lvl w:ilvl="5" w:tplc="042B001B" w:tentative="1">
      <w:start w:val="1"/>
      <w:numFmt w:val="lowerRoman"/>
      <w:lvlText w:val="%6."/>
      <w:lvlJc w:val="right"/>
      <w:pPr>
        <w:ind w:left="4811" w:hanging="180"/>
      </w:pPr>
    </w:lvl>
    <w:lvl w:ilvl="6" w:tplc="042B000F" w:tentative="1">
      <w:start w:val="1"/>
      <w:numFmt w:val="decimal"/>
      <w:lvlText w:val="%7."/>
      <w:lvlJc w:val="left"/>
      <w:pPr>
        <w:ind w:left="5531" w:hanging="360"/>
      </w:pPr>
    </w:lvl>
    <w:lvl w:ilvl="7" w:tplc="042B0019" w:tentative="1">
      <w:start w:val="1"/>
      <w:numFmt w:val="lowerLetter"/>
      <w:lvlText w:val="%8."/>
      <w:lvlJc w:val="left"/>
      <w:pPr>
        <w:ind w:left="6251" w:hanging="360"/>
      </w:pPr>
    </w:lvl>
    <w:lvl w:ilvl="8" w:tplc="042B001B" w:tentative="1">
      <w:start w:val="1"/>
      <w:numFmt w:val="lowerRoman"/>
      <w:lvlText w:val="%9."/>
      <w:lvlJc w:val="right"/>
      <w:pPr>
        <w:ind w:left="6971" w:hanging="180"/>
      </w:pPr>
    </w:lvl>
  </w:abstractNum>
  <w:abstractNum w:abstractNumId="164" w15:restartNumberingAfterBreak="0">
    <w:nsid w:val="62994089"/>
    <w:multiLevelType w:val="hybridMultilevel"/>
    <w:tmpl w:val="15DAB72C"/>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5" w15:restartNumberingAfterBreak="0">
    <w:nsid w:val="629F279E"/>
    <w:multiLevelType w:val="hybridMultilevel"/>
    <w:tmpl w:val="57BC562A"/>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66" w15:restartNumberingAfterBreak="0">
    <w:nsid w:val="62B34B20"/>
    <w:multiLevelType w:val="hybridMultilevel"/>
    <w:tmpl w:val="0CB60FC4"/>
    <w:lvl w:ilvl="0" w:tplc="042B000F">
      <w:start w:val="1"/>
      <w:numFmt w:val="decimal"/>
      <w:lvlText w:val="%1."/>
      <w:lvlJc w:val="left"/>
      <w:pPr>
        <w:ind w:left="1854" w:hanging="360"/>
      </w:pPr>
    </w:lvl>
    <w:lvl w:ilvl="1" w:tplc="042B0019" w:tentative="1">
      <w:start w:val="1"/>
      <w:numFmt w:val="lowerLetter"/>
      <w:lvlText w:val="%2."/>
      <w:lvlJc w:val="left"/>
      <w:pPr>
        <w:ind w:left="2574" w:hanging="360"/>
      </w:pPr>
    </w:lvl>
    <w:lvl w:ilvl="2" w:tplc="042B001B" w:tentative="1">
      <w:start w:val="1"/>
      <w:numFmt w:val="lowerRoman"/>
      <w:lvlText w:val="%3."/>
      <w:lvlJc w:val="right"/>
      <w:pPr>
        <w:ind w:left="3294" w:hanging="180"/>
      </w:pPr>
    </w:lvl>
    <w:lvl w:ilvl="3" w:tplc="042B000F" w:tentative="1">
      <w:start w:val="1"/>
      <w:numFmt w:val="decimal"/>
      <w:lvlText w:val="%4."/>
      <w:lvlJc w:val="left"/>
      <w:pPr>
        <w:ind w:left="4014" w:hanging="360"/>
      </w:pPr>
    </w:lvl>
    <w:lvl w:ilvl="4" w:tplc="042B0019" w:tentative="1">
      <w:start w:val="1"/>
      <w:numFmt w:val="lowerLetter"/>
      <w:lvlText w:val="%5."/>
      <w:lvlJc w:val="left"/>
      <w:pPr>
        <w:ind w:left="4734" w:hanging="360"/>
      </w:pPr>
    </w:lvl>
    <w:lvl w:ilvl="5" w:tplc="042B001B" w:tentative="1">
      <w:start w:val="1"/>
      <w:numFmt w:val="lowerRoman"/>
      <w:lvlText w:val="%6."/>
      <w:lvlJc w:val="right"/>
      <w:pPr>
        <w:ind w:left="5454" w:hanging="180"/>
      </w:pPr>
    </w:lvl>
    <w:lvl w:ilvl="6" w:tplc="042B000F" w:tentative="1">
      <w:start w:val="1"/>
      <w:numFmt w:val="decimal"/>
      <w:lvlText w:val="%7."/>
      <w:lvlJc w:val="left"/>
      <w:pPr>
        <w:ind w:left="6174" w:hanging="360"/>
      </w:pPr>
    </w:lvl>
    <w:lvl w:ilvl="7" w:tplc="042B0019" w:tentative="1">
      <w:start w:val="1"/>
      <w:numFmt w:val="lowerLetter"/>
      <w:lvlText w:val="%8."/>
      <w:lvlJc w:val="left"/>
      <w:pPr>
        <w:ind w:left="6894" w:hanging="360"/>
      </w:pPr>
    </w:lvl>
    <w:lvl w:ilvl="8" w:tplc="042B001B" w:tentative="1">
      <w:start w:val="1"/>
      <w:numFmt w:val="lowerRoman"/>
      <w:lvlText w:val="%9."/>
      <w:lvlJc w:val="right"/>
      <w:pPr>
        <w:ind w:left="7614" w:hanging="180"/>
      </w:pPr>
    </w:lvl>
  </w:abstractNum>
  <w:abstractNum w:abstractNumId="167" w15:restartNumberingAfterBreak="0">
    <w:nsid w:val="63D531BF"/>
    <w:multiLevelType w:val="hybridMultilevel"/>
    <w:tmpl w:val="5088E5D4"/>
    <w:lvl w:ilvl="0" w:tplc="2E5A783E">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68" w15:restartNumberingAfterBreak="0">
    <w:nsid w:val="64943EB7"/>
    <w:multiLevelType w:val="hybridMultilevel"/>
    <w:tmpl w:val="6FDA65A2"/>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9" w15:restartNumberingAfterBreak="0">
    <w:nsid w:val="64CF3376"/>
    <w:multiLevelType w:val="hybridMultilevel"/>
    <w:tmpl w:val="027A444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0" w15:restartNumberingAfterBreak="0">
    <w:nsid w:val="654F4EB6"/>
    <w:multiLevelType w:val="hybridMultilevel"/>
    <w:tmpl w:val="07E8A944"/>
    <w:lvl w:ilvl="0" w:tplc="042B000F">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71" w15:restartNumberingAfterBreak="0">
    <w:nsid w:val="658747AA"/>
    <w:multiLevelType w:val="hybridMultilevel"/>
    <w:tmpl w:val="D7F20D8E"/>
    <w:lvl w:ilvl="0" w:tplc="61F44782">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2" w15:restartNumberingAfterBreak="0">
    <w:nsid w:val="65A65264"/>
    <w:multiLevelType w:val="hybridMultilevel"/>
    <w:tmpl w:val="6E6C92D2"/>
    <w:lvl w:ilvl="0" w:tplc="48122A12">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73" w15:restartNumberingAfterBreak="0">
    <w:nsid w:val="65BE684B"/>
    <w:multiLevelType w:val="hybridMultilevel"/>
    <w:tmpl w:val="C9D6CF62"/>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74" w15:restartNumberingAfterBreak="0">
    <w:nsid w:val="65C92F11"/>
    <w:multiLevelType w:val="hybridMultilevel"/>
    <w:tmpl w:val="330A55A2"/>
    <w:lvl w:ilvl="0" w:tplc="A7D64598">
      <w:start w:val="1"/>
      <w:numFmt w:val="decimal"/>
      <w:lvlText w:val="%1."/>
      <w:lvlJc w:val="left"/>
      <w:pPr>
        <w:ind w:left="1070" w:hanging="360"/>
      </w:pPr>
      <w:rPr>
        <w:b w:val="0"/>
        <w:bCs w:val="0"/>
      </w:rPr>
    </w:lvl>
    <w:lvl w:ilvl="1" w:tplc="042B000F">
      <w:start w:val="1"/>
      <w:numFmt w:val="decimal"/>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75" w15:restartNumberingAfterBreak="0">
    <w:nsid w:val="6603542F"/>
    <w:multiLevelType w:val="hybridMultilevel"/>
    <w:tmpl w:val="BF64F93E"/>
    <w:lvl w:ilvl="0" w:tplc="9FA060AA">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176" w15:restartNumberingAfterBreak="0">
    <w:nsid w:val="662C7AEC"/>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77" w15:restartNumberingAfterBreak="0">
    <w:nsid w:val="66326B88"/>
    <w:multiLevelType w:val="hybridMultilevel"/>
    <w:tmpl w:val="1F28B938"/>
    <w:lvl w:ilvl="0" w:tplc="5F14EEA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78" w15:restartNumberingAfterBreak="0">
    <w:nsid w:val="66436C23"/>
    <w:multiLevelType w:val="hybridMultilevel"/>
    <w:tmpl w:val="140ED4C2"/>
    <w:lvl w:ilvl="0" w:tplc="9F447E7E">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79" w15:restartNumberingAfterBreak="0">
    <w:nsid w:val="665757FE"/>
    <w:multiLevelType w:val="hybridMultilevel"/>
    <w:tmpl w:val="E2800456"/>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0" w15:restartNumberingAfterBreak="0">
    <w:nsid w:val="677C3BDE"/>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81" w15:restartNumberingAfterBreak="0">
    <w:nsid w:val="68961924"/>
    <w:multiLevelType w:val="hybridMultilevel"/>
    <w:tmpl w:val="ADFE719E"/>
    <w:lvl w:ilvl="0" w:tplc="1DC43E48">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2" w15:restartNumberingAfterBreak="0">
    <w:nsid w:val="6AFE54AA"/>
    <w:multiLevelType w:val="hybridMultilevel"/>
    <w:tmpl w:val="7834F15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3" w15:restartNumberingAfterBreak="0">
    <w:nsid w:val="6B0C06BD"/>
    <w:multiLevelType w:val="hybridMultilevel"/>
    <w:tmpl w:val="65863612"/>
    <w:lvl w:ilvl="0" w:tplc="042B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84" w15:restartNumberingAfterBreak="0">
    <w:nsid w:val="6C001D74"/>
    <w:multiLevelType w:val="hybridMultilevel"/>
    <w:tmpl w:val="38240786"/>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5" w15:restartNumberingAfterBreak="0">
    <w:nsid w:val="6C024917"/>
    <w:multiLevelType w:val="hybridMultilevel"/>
    <w:tmpl w:val="9192F0FC"/>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6" w15:restartNumberingAfterBreak="0">
    <w:nsid w:val="6C7B7A22"/>
    <w:multiLevelType w:val="hybridMultilevel"/>
    <w:tmpl w:val="0F940C54"/>
    <w:lvl w:ilvl="0" w:tplc="07E0628C">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187" w15:restartNumberingAfterBreak="0">
    <w:nsid w:val="6CEA1E21"/>
    <w:multiLevelType w:val="hybridMultilevel"/>
    <w:tmpl w:val="0B867D18"/>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8" w15:restartNumberingAfterBreak="0">
    <w:nsid w:val="6D2A3475"/>
    <w:multiLevelType w:val="hybridMultilevel"/>
    <w:tmpl w:val="C89A5D8A"/>
    <w:lvl w:ilvl="0" w:tplc="DB8AEE18">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9" w15:restartNumberingAfterBreak="0">
    <w:nsid w:val="6D727A57"/>
    <w:multiLevelType w:val="hybridMultilevel"/>
    <w:tmpl w:val="07E8A944"/>
    <w:lvl w:ilvl="0" w:tplc="042B000F">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90" w15:restartNumberingAfterBreak="0">
    <w:nsid w:val="6E0A5625"/>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91" w15:restartNumberingAfterBreak="0">
    <w:nsid w:val="6EA80070"/>
    <w:multiLevelType w:val="hybridMultilevel"/>
    <w:tmpl w:val="EEEC9D4E"/>
    <w:lvl w:ilvl="0" w:tplc="45C27416">
      <w:start w:val="1"/>
      <w:numFmt w:val="decimal"/>
      <w:lvlText w:val="%1)"/>
      <w:lvlJc w:val="left"/>
      <w:pPr>
        <w:ind w:left="1211" w:hanging="360"/>
      </w:pPr>
      <w:rPr>
        <w:rFonts w:hint="default"/>
      </w:rPr>
    </w:lvl>
    <w:lvl w:ilvl="1" w:tplc="042B0019" w:tentative="1">
      <w:start w:val="1"/>
      <w:numFmt w:val="lowerLetter"/>
      <w:lvlText w:val="%2."/>
      <w:lvlJc w:val="left"/>
      <w:pPr>
        <w:ind w:left="1931" w:hanging="360"/>
      </w:pPr>
    </w:lvl>
    <w:lvl w:ilvl="2" w:tplc="042B001B" w:tentative="1">
      <w:start w:val="1"/>
      <w:numFmt w:val="lowerRoman"/>
      <w:lvlText w:val="%3."/>
      <w:lvlJc w:val="right"/>
      <w:pPr>
        <w:ind w:left="2651" w:hanging="180"/>
      </w:pPr>
    </w:lvl>
    <w:lvl w:ilvl="3" w:tplc="042B000F" w:tentative="1">
      <w:start w:val="1"/>
      <w:numFmt w:val="decimal"/>
      <w:lvlText w:val="%4."/>
      <w:lvlJc w:val="left"/>
      <w:pPr>
        <w:ind w:left="3371" w:hanging="360"/>
      </w:pPr>
    </w:lvl>
    <w:lvl w:ilvl="4" w:tplc="042B0019" w:tentative="1">
      <w:start w:val="1"/>
      <w:numFmt w:val="lowerLetter"/>
      <w:lvlText w:val="%5."/>
      <w:lvlJc w:val="left"/>
      <w:pPr>
        <w:ind w:left="4091" w:hanging="360"/>
      </w:pPr>
    </w:lvl>
    <w:lvl w:ilvl="5" w:tplc="042B001B" w:tentative="1">
      <w:start w:val="1"/>
      <w:numFmt w:val="lowerRoman"/>
      <w:lvlText w:val="%6."/>
      <w:lvlJc w:val="right"/>
      <w:pPr>
        <w:ind w:left="4811" w:hanging="180"/>
      </w:pPr>
    </w:lvl>
    <w:lvl w:ilvl="6" w:tplc="042B000F" w:tentative="1">
      <w:start w:val="1"/>
      <w:numFmt w:val="decimal"/>
      <w:lvlText w:val="%7."/>
      <w:lvlJc w:val="left"/>
      <w:pPr>
        <w:ind w:left="5531" w:hanging="360"/>
      </w:pPr>
    </w:lvl>
    <w:lvl w:ilvl="7" w:tplc="042B0019" w:tentative="1">
      <w:start w:val="1"/>
      <w:numFmt w:val="lowerLetter"/>
      <w:lvlText w:val="%8."/>
      <w:lvlJc w:val="left"/>
      <w:pPr>
        <w:ind w:left="6251" w:hanging="360"/>
      </w:pPr>
    </w:lvl>
    <w:lvl w:ilvl="8" w:tplc="042B001B" w:tentative="1">
      <w:start w:val="1"/>
      <w:numFmt w:val="lowerRoman"/>
      <w:lvlText w:val="%9."/>
      <w:lvlJc w:val="right"/>
      <w:pPr>
        <w:ind w:left="6971" w:hanging="180"/>
      </w:pPr>
    </w:lvl>
  </w:abstractNum>
  <w:abstractNum w:abstractNumId="192" w15:restartNumberingAfterBreak="0">
    <w:nsid w:val="70647456"/>
    <w:multiLevelType w:val="hybridMultilevel"/>
    <w:tmpl w:val="1A9E612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3" w15:restartNumberingAfterBreak="0">
    <w:nsid w:val="71936C52"/>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94" w15:restartNumberingAfterBreak="0">
    <w:nsid w:val="728769BF"/>
    <w:multiLevelType w:val="hybridMultilevel"/>
    <w:tmpl w:val="3450672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5" w15:restartNumberingAfterBreak="0">
    <w:nsid w:val="73234DEB"/>
    <w:multiLevelType w:val="hybridMultilevel"/>
    <w:tmpl w:val="CE10C912"/>
    <w:lvl w:ilvl="0" w:tplc="042B0011">
      <w:start w:val="1"/>
      <w:numFmt w:val="decimal"/>
      <w:lvlText w:val="%1)"/>
      <w:lvlJc w:val="left"/>
      <w:pPr>
        <w:ind w:left="6881"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6" w15:restartNumberingAfterBreak="0">
    <w:nsid w:val="73973865"/>
    <w:multiLevelType w:val="hybridMultilevel"/>
    <w:tmpl w:val="7C6A7074"/>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7" w15:restartNumberingAfterBreak="0">
    <w:nsid w:val="74675E8D"/>
    <w:multiLevelType w:val="hybridMultilevel"/>
    <w:tmpl w:val="CB16A0C4"/>
    <w:lvl w:ilvl="0" w:tplc="CED8DE7C">
      <w:start w:val="1"/>
      <w:numFmt w:val="decimal"/>
      <w:lvlText w:val="%1."/>
      <w:lvlJc w:val="left"/>
      <w:pPr>
        <w:ind w:left="1211" w:hanging="360"/>
      </w:pPr>
      <w:rPr>
        <w:rFonts w:hint="default"/>
      </w:rPr>
    </w:lvl>
    <w:lvl w:ilvl="1" w:tplc="042B0019" w:tentative="1">
      <w:start w:val="1"/>
      <w:numFmt w:val="lowerLetter"/>
      <w:lvlText w:val="%2."/>
      <w:lvlJc w:val="left"/>
      <w:pPr>
        <w:ind w:left="1931" w:hanging="360"/>
      </w:pPr>
    </w:lvl>
    <w:lvl w:ilvl="2" w:tplc="042B001B" w:tentative="1">
      <w:start w:val="1"/>
      <w:numFmt w:val="lowerRoman"/>
      <w:lvlText w:val="%3."/>
      <w:lvlJc w:val="right"/>
      <w:pPr>
        <w:ind w:left="2651" w:hanging="180"/>
      </w:pPr>
    </w:lvl>
    <w:lvl w:ilvl="3" w:tplc="042B000F" w:tentative="1">
      <w:start w:val="1"/>
      <w:numFmt w:val="decimal"/>
      <w:lvlText w:val="%4."/>
      <w:lvlJc w:val="left"/>
      <w:pPr>
        <w:ind w:left="3371" w:hanging="360"/>
      </w:pPr>
    </w:lvl>
    <w:lvl w:ilvl="4" w:tplc="042B0019" w:tentative="1">
      <w:start w:val="1"/>
      <w:numFmt w:val="lowerLetter"/>
      <w:lvlText w:val="%5."/>
      <w:lvlJc w:val="left"/>
      <w:pPr>
        <w:ind w:left="4091" w:hanging="360"/>
      </w:pPr>
    </w:lvl>
    <w:lvl w:ilvl="5" w:tplc="042B001B" w:tentative="1">
      <w:start w:val="1"/>
      <w:numFmt w:val="lowerRoman"/>
      <w:lvlText w:val="%6."/>
      <w:lvlJc w:val="right"/>
      <w:pPr>
        <w:ind w:left="4811" w:hanging="180"/>
      </w:pPr>
    </w:lvl>
    <w:lvl w:ilvl="6" w:tplc="042B000F" w:tentative="1">
      <w:start w:val="1"/>
      <w:numFmt w:val="decimal"/>
      <w:lvlText w:val="%7."/>
      <w:lvlJc w:val="left"/>
      <w:pPr>
        <w:ind w:left="5531" w:hanging="360"/>
      </w:pPr>
    </w:lvl>
    <w:lvl w:ilvl="7" w:tplc="042B0019" w:tentative="1">
      <w:start w:val="1"/>
      <w:numFmt w:val="lowerLetter"/>
      <w:lvlText w:val="%8."/>
      <w:lvlJc w:val="left"/>
      <w:pPr>
        <w:ind w:left="6251" w:hanging="360"/>
      </w:pPr>
    </w:lvl>
    <w:lvl w:ilvl="8" w:tplc="042B001B" w:tentative="1">
      <w:start w:val="1"/>
      <w:numFmt w:val="lowerRoman"/>
      <w:lvlText w:val="%9."/>
      <w:lvlJc w:val="right"/>
      <w:pPr>
        <w:ind w:left="6971" w:hanging="180"/>
      </w:pPr>
    </w:lvl>
  </w:abstractNum>
  <w:abstractNum w:abstractNumId="198" w15:restartNumberingAfterBreak="0">
    <w:nsid w:val="75A748DE"/>
    <w:multiLevelType w:val="hybridMultilevel"/>
    <w:tmpl w:val="07E8A944"/>
    <w:lvl w:ilvl="0" w:tplc="042B000F">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199" w15:restartNumberingAfterBreak="0">
    <w:nsid w:val="761B2F01"/>
    <w:multiLevelType w:val="hybridMultilevel"/>
    <w:tmpl w:val="F8AA2BDE"/>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0" w15:restartNumberingAfterBreak="0">
    <w:nsid w:val="76432A67"/>
    <w:multiLevelType w:val="hybridMultilevel"/>
    <w:tmpl w:val="5068192A"/>
    <w:lvl w:ilvl="0" w:tplc="6A968A84">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201" w15:restartNumberingAfterBreak="0">
    <w:nsid w:val="76A26D8B"/>
    <w:multiLevelType w:val="hybridMultilevel"/>
    <w:tmpl w:val="73D06AE0"/>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2" w15:restartNumberingAfterBreak="0">
    <w:nsid w:val="78C32647"/>
    <w:multiLevelType w:val="hybridMultilevel"/>
    <w:tmpl w:val="B3E8535C"/>
    <w:lvl w:ilvl="0" w:tplc="8A126AE2">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3" w15:restartNumberingAfterBreak="0">
    <w:nsid w:val="79160D4A"/>
    <w:multiLevelType w:val="hybridMultilevel"/>
    <w:tmpl w:val="FCDE65B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4" w15:restartNumberingAfterBreak="0">
    <w:nsid w:val="79626AD7"/>
    <w:multiLevelType w:val="hybridMultilevel"/>
    <w:tmpl w:val="ADFE719E"/>
    <w:lvl w:ilvl="0" w:tplc="1DC43E48">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5" w15:restartNumberingAfterBreak="0">
    <w:nsid w:val="7A2E79E6"/>
    <w:multiLevelType w:val="hybridMultilevel"/>
    <w:tmpl w:val="3BCECCF2"/>
    <w:lvl w:ilvl="0" w:tplc="06069784">
      <w:start w:val="1"/>
      <w:numFmt w:val="decimal"/>
      <w:lvlText w:val="%1."/>
      <w:lvlJc w:val="left"/>
      <w:pPr>
        <w:ind w:left="720" w:hanging="360"/>
      </w:pPr>
      <w:rPr>
        <w:rFonts w:ascii="GHEA Grapalat" w:hAnsi="GHEA Grapalat"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6" w15:restartNumberingAfterBreak="0">
    <w:nsid w:val="7A486127"/>
    <w:multiLevelType w:val="hybridMultilevel"/>
    <w:tmpl w:val="D0FCF0B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7" w15:restartNumberingAfterBreak="0">
    <w:nsid w:val="7A902E95"/>
    <w:multiLevelType w:val="hybridMultilevel"/>
    <w:tmpl w:val="B21A27F6"/>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8" w15:restartNumberingAfterBreak="0">
    <w:nsid w:val="7B316A66"/>
    <w:multiLevelType w:val="hybridMultilevel"/>
    <w:tmpl w:val="32AE8FEE"/>
    <w:lvl w:ilvl="0" w:tplc="042B0011">
      <w:start w:val="1"/>
      <w:numFmt w:val="decimal"/>
      <w:lvlText w:val="%1)"/>
      <w:lvlJc w:val="left"/>
      <w:pPr>
        <w:ind w:left="1713" w:hanging="360"/>
      </w:p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209" w15:restartNumberingAfterBreak="0">
    <w:nsid w:val="7B8E4736"/>
    <w:multiLevelType w:val="hybridMultilevel"/>
    <w:tmpl w:val="6E6C92D2"/>
    <w:lvl w:ilvl="0" w:tplc="48122A12">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210" w15:restartNumberingAfterBreak="0">
    <w:nsid w:val="7C367C4D"/>
    <w:multiLevelType w:val="hybridMultilevel"/>
    <w:tmpl w:val="204C571C"/>
    <w:lvl w:ilvl="0" w:tplc="3FECC33A">
      <w:start w:val="1"/>
      <w:numFmt w:val="decimal"/>
      <w:lvlText w:val="%1)"/>
      <w:lvlJc w:val="left"/>
      <w:pPr>
        <w:ind w:left="1440" w:hanging="360"/>
      </w:pPr>
      <w:rPr>
        <w:b w:val="0"/>
        <w:bCs w:val="0"/>
      </w:rPr>
    </w:lvl>
    <w:lvl w:ilvl="1" w:tplc="65C00AFE">
      <w:start w:val="1"/>
      <w:numFmt w:val="decimal"/>
      <w:lvlText w:val="%2."/>
      <w:lvlJc w:val="left"/>
      <w:pPr>
        <w:ind w:left="2304" w:hanging="504"/>
      </w:pPr>
      <w:rPr>
        <w:rFonts w:hint="default"/>
      </w:r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211" w15:restartNumberingAfterBreak="0">
    <w:nsid w:val="7D1275CE"/>
    <w:multiLevelType w:val="hybridMultilevel"/>
    <w:tmpl w:val="E7043380"/>
    <w:lvl w:ilvl="0" w:tplc="316455DA">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212" w15:restartNumberingAfterBreak="0">
    <w:nsid w:val="7D18669D"/>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213" w15:restartNumberingAfterBreak="0">
    <w:nsid w:val="7EFE3B03"/>
    <w:multiLevelType w:val="hybridMultilevel"/>
    <w:tmpl w:val="568CBB72"/>
    <w:lvl w:ilvl="0" w:tplc="2BBAEBF2">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214" w15:restartNumberingAfterBreak="0">
    <w:nsid w:val="7F437A44"/>
    <w:multiLevelType w:val="hybridMultilevel"/>
    <w:tmpl w:val="CFE2953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05"/>
  </w:num>
  <w:num w:numId="2">
    <w:abstractNumId w:val="167"/>
  </w:num>
  <w:num w:numId="3">
    <w:abstractNumId w:val="61"/>
  </w:num>
  <w:num w:numId="4">
    <w:abstractNumId w:val="205"/>
  </w:num>
  <w:num w:numId="5">
    <w:abstractNumId w:val="68"/>
  </w:num>
  <w:num w:numId="6">
    <w:abstractNumId w:val="62"/>
  </w:num>
  <w:num w:numId="7">
    <w:abstractNumId w:val="177"/>
  </w:num>
  <w:num w:numId="8">
    <w:abstractNumId w:val="79"/>
  </w:num>
  <w:num w:numId="9">
    <w:abstractNumId w:val="40"/>
  </w:num>
  <w:num w:numId="10">
    <w:abstractNumId w:val="41"/>
  </w:num>
  <w:num w:numId="11">
    <w:abstractNumId w:val="37"/>
  </w:num>
  <w:num w:numId="12">
    <w:abstractNumId w:val="52"/>
  </w:num>
  <w:num w:numId="13">
    <w:abstractNumId w:val="7"/>
  </w:num>
  <w:num w:numId="14">
    <w:abstractNumId w:val="120"/>
  </w:num>
  <w:num w:numId="15">
    <w:abstractNumId w:val="213"/>
  </w:num>
  <w:num w:numId="16">
    <w:abstractNumId w:val="186"/>
  </w:num>
  <w:num w:numId="17">
    <w:abstractNumId w:val="200"/>
  </w:num>
  <w:num w:numId="18">
    <w:abstractNumId w:val="175"/>
  </w:num>
  <w:num w:numId="19">
    <w:abstractNumId w:val="67"/>
  </w:num>
  <w:num w:numId="20">
    <w:abstractNumId w:val="85"/>
  </w:num>
  <w:num w:numId="21">
    <w:abstractNumId w:val="55"/>
  </w:num>
  <w:num w:numId="22">
    <w:abstractNumId w:val="29"/>
  </w:num>
  <w:num w:numId="23">
    <w:abstractNumId w:val="194"/>
  </w:num>
  <w:num w:numId="24">
    <w:abstractNumId w:val="42"/>
  </w:num>
  <w:num w:numId="25">
    <w:abstractNumId w:val="6"/>
  </w:num>
  <w:num w:numId="26">
    <w:abstractNumId w:val="153"/>
  </w:num>
  <w:num w:numId="27">
    <w:abstractNumId w:val="178"/>
  </w:num>
  <w:num w:numId="28">
    <w:abstractNumId w:val="123"/>
  </w:num>
  <w:num w:numId="29">
    <w:abstractNumId w:val="20"/>
  </w:num>
  <w:num w:numId="30">
    <w:abstractNumId w:val="25"/>
  </w:num>
  <w:num w:numId="31">
    <w:abstractNumId w:val="211"/>
  </w:num>
  <w:num w:numId="32">
    <w:abstractNumId w:val="150"/>
  </w:num>
  <w:num w:numId="33">
    <w:abstractNumId w:val="24"/>
  </w:num>
  <w:num w:numId="34">
    <w:abstractNumId w:val="87"/>
  </w:num>
  <w:num w:numId="35">
    <w:abstractNumId w:val="19"/>
  </w:num>
  <w:num w:numId="36">
    <w:abstractNumId w:val="83"/>
  </w:num>
  <w:num w:numId="37">
    <w:abstractNumId w:val="169"/>
  </w:num>
  <w:num w:numId="38">
    <w:abstractNumId w:val="154"/>
  </w:num>
  <w:num w:numId="39">
    <w:abstractNumId w:val="163"/>
  </w:num>
  <w:num w:numId="40">
    <w:abstractNumId w:val="30"/>
  </w:num>
  <w:num w:numId="41">
    <w:abstractNumId w:val="172"/>
  </w:num>
  <w:num w:numId="42">
    <w:abstractNumId w:val="125"/>
  </w:num>
  <w:num w:numId="43">
    <w:abstractNumId w:val="38"/>
  </w:num>
  <w:num w:numId="44">
    <w:abstractNumId w:val="142"/>
  </w:num>
  <w:num w:numId="45">
    <w:abstractNumId w:val="152"/>
  </w:num>
  <w:num w:numId="46">
    <w:abstractNumId w:val="191"/>
  </w:num>
  <w:num w:numId="47">
    <w:abstractNumId w:val="139"/>
  </w:num>
  <w:num w:numId="48">
    <w:abstractNumId w:val="201"/>
  </w:num>
  <w:num w:numId="49">
    <w:abstractNumId w:val="124"/>
  </w:num>
  <w:num w:numId="50">
    <w:abstractNumId w:val="159"/>
  </w:num>
  <w:num w:numId="51">
    <w:abstractNumId w:val="88"/>
  </w:num>
  <w:num w:numId="52">
    <w:abstractNumId w:val="46"/>
  </w:num>
  <w:num w:numId="53">
    <w:abstractNumId w:val="1"/>
  </w:num>
  <w:num w:numId="54">
    <w:abstractNumId w:val="128"/>
  </w:num>
  <w:num w:numId="55">
    <w:abstractNumId w:val="64"/>
  </w:num>
  <w:num w:numId="56">
    <w:abstractNumId w:val="14"/>
  </w:num>
  <w:num w:numId="57">
    <w:abstractNumId w:val="102"/>
  </w:num>
  <w:num w:numId="58">
    <w:abstractNumId w:val="127"/>
  </w:num>
  <w:num w:numId="59">
    <w:abstractNumId w:val="206"/>
  </w:num>
  <w:num w:numId="60">
    <w:abstractNumId w:val="111"/>
  </w:num>
  <w:num w:numId="61">
    <w:abstractNumId w:val="114"/>
  </w:num>
  <w:num w:numId="62">
    <w:abstractNumId w:val="91"/>
  </w:num>
  <w:num w:numId="63">
    <w:abstractNumId w:val="185"/>
  </w:num>
  <w:num w:numId="64">
    <w:abstractNumId w:val="182"/>
  </w:num>
  <w:num w:numId="65">
    <w:abstractNumId w:val="81"/>
  </w:num>
  <w:num w:numId="66">
    <w:abstractNumId w:val="184"/>
  </w:num>
  <w:num w:numId="67">
    <w:abstractNumId w:val="149"/>
  </w:num>
  <w:num w:numId="68">
    <w:abstractNumId w:val="115"/>
  </w:num>
  <w:num w:numId="69">
    <w:abstractNumId w:val="164"/>
  </w:num>
  <w:num w:numId="70">
    <w:abstractNumId w:val="96"/>
  </w:num>
  <w:num w:numId="71">
    <w:abstractNumId w:val="135"/>
  </w:num>
  <w:num w:numId="72">
    <w:abstractNumId w:val="58"/>
  </w:num>
  <w:num w:numId="73">
    <w:abstractNumId w:val="4"/>
  </w:num>
  <w:num w:numId="74">
    <w:abstractNumId w:val="208"/>
  </w:num>
  <w:num w:numId="75">
    <w:abstractNumId w:val="202"/>
  </w:num>
  <w:num w:numId="76">
    <w:abstractNumId w:val="171"/>
  </w:num>
  <w:num w:numId="77">
    <w:abstractNumId w:val="104"/>
  </w:num>
  <w:num w:numId="78">
    <w:abstractNumId w:val="32"/>
  </w:num>
  <w:num w:numId="79">
    <w:abstractNumId w:val="192"/>
  </w:num>
  <w:num w:numId="80">
    <w:abstractNumId w:val="121"/>
  </w:num>
  <w:num w:numId="81">
    <w:abstractNumId w:val="23"/>
  </w:num>
  <w:num w:numId="82">
    <w:abstractNumId w:val="210"/>
  </w:num>
  <w:num w:numId="83">
    <w:abstractNumId w:val="8"/>
  </w:num>
  <w:num w:numId="84">
    <w:abstractNumId w:val="9"/>
  </w:num>
  <w:num w:numId="85">
    <w:abstractNumId w:val="107"/>
  </w:num>
  <w:num w:numId="86">
    <w:abstractNumId w:val="100"/>
  </w:num>
  <w:num w:numId="87">
    <w:abstractNumId w:val="174"/>
  </w:num>
  <w:num w:numId="88">
    <w:abstractNumId w:val="98"/>
  </w:num>
  <w:num w:numId="89">
    <w:abstractNumId w:val="101"/>
  </w:num>
  <w:num w:numId="90">
    <w:abstractNumId w:val="18"/>
  </w:num>
  <w:num w:numId="91">
    <w:abstractNumId w:val="10"/>
  </w:num>
  <w:num w:numId="92">
    <w:abstractNumId w:val="66"/>
  </w:num>
  <w:num w:numId="93">
    <w:abstractNumId w:val="188"/>
  </w:num>
  <w:num w:numId="94">
    <w:abstractNumId w:val="181"/>
  </w:num>
  <w:num w:numId="95">
    <w:abstractNumId w:val="47"/>
  </w:num>
  <w:num w:numId="96">
    <w:abstractNumId w:val="60"/>
  </w:num>
  <w:num w:numId="97">
    <w:abstractNumId w:val="199"/>
  </w:num>
  <w:num w:numId="98">
    <w:abstractNumId w:val="204"/>
  </w:num>
  <w:num w:numId="99">
    <w:abstractNumId w:val="16"/>
  </w:num>
  <w:num w:numId="100">
    <w:abstractNumId w:val="179"/>
  </w:num>
  <w:num w:numId="101">
    <w:abstractNumId w:val="2"/>
  </w:num>
  <w:num w:numId="102">
    <w:abstractNumId w:val="94"/>
  </w:num>
  <w:num w:numId="103">
    <w:abstractNumId w:val="126"/>
  </w:num>
  <w:num w:numId="104">
    <w:abstractNumId w:val="155"/>
  </w:num>
  <w:num w:numId="105">
    <w:abstractNumId w:val="71"/>
  </w:num>
  <w:num w:numId="106">
    <w:abstractNumId w:val="119"/>
  </w:num>
  <w:num w:numId="107">
    <w:abstractNumId w:val="34"/>
  </w:num>
  <w:num w:numId="108">
    <w:abstractNumId w:val="44"/>
  </w:num>
  <w:num w:numId="109">
    <w:abstractNumId w:val="93"/>
  </w:num>
  <w:num w:numId="110">
    <w:abstractNumId w:val="166"/>
  </w:num>
  <w:num w:numId="111">
    <w:abstractNumId w:val="12"/>
  </w:num>
  <w:num w:numId="112">
    <w:abstractNumId w:val="117"/>
  </w:num>
  <w:num w:numId="113">
    <w:abstractNumId w:val="76"/>
  </w:num>
  <w:num w:numId="114">
    <w:abstractNumId w:val="145"/>
  </w:num>
  <w:num w:numId="115">
    <w:abstractNumId w:val="113"/>
  </w:num>
  <w:num w:numId="116">
    <w:abstractNumId w:val="151"/>
  </w:num>
  <w:num w:numId="117">
    <w:abstractNumId w:val="143"/>
  </w:num>
  <w:num w:numId="118">
    <w:abstractNumId w:val="141"/>
  </w:num>
  <w:num w:numId="119">
    <w:abstractNumId w:val="45"/>
  </w:num>
  <w:num w:numId="120">
    <w:abstractNumId w:val="26"/>
  </w:num>
  <w:num w:numId="121">
    <w:abstractNumId w:val="90"/>
  </w:num>
  <w:num w:numId="122">
    <w:abstractNumId w:val="15"/>
  </w:num>
  <w:num w:numId="123">
    <w:abstractNumId w:val="22"/>
  </w:num>
  <w:num w:numId="124">
    <w:abstractNumId w:val="97"/>
  </w:num>
  <w:num w:numId="125">
    <w:abstractNumId w:val="53"/>
  </w:num>
  <w:num w:numId="126">
    <w:abstractNumId w:val="27"/>
  </w:num>
  <w:num w:numId="127">
    <w:abstractNumId w:val="157"/>
  </w:num>
  <w:num w:numId="128">
    <w:abstractNumId w:val="69"/>
  </w:num>
  <w:num w:numId="129">
    <w:abstractNumId w:val="59"/>
  </w:num>
  <w:num w:numId="130">
    <w:abstractNumId w:val="146"/>
  </w:num>
  <w:num w:numId="131">
    <w:abstractNumId w:val="106"/>
  </w:num>
  <w:num w:numId="132">
    <w:abstractNumId w:val="140"/>
  </w:num>
  <w:num w:numId="133">
    <w:abstractNumId w:val="190"/>
  </w:num>
  <w:num w:numId="134">
    <w:abstractNumId w:val="176"/>
  </w:num>
  <w:num w:numId="135">
    <w:abstractNumId w:val="80"/>
  </w:num>
  <w:num w:numId="136">
    <w:abstractNumId w:val="35"/>
  </w:num>
  <w:num w:numId="137">
    <w:abstractNumId w:val="162"/>
  </w:num>
  <w:num w:numId="138">
    <w:abstractNumId w:val="180"/>
  </w:num>
  <w:num w:numId="139">
    <w:abstractNumId w:val="0"/>
  </w:num>
  <w:num w:numId="140">
    <w:abstractNumId w:val="5"/>
  </w:num>
  <w:num w:numId="141">
    <w:abstractNumId w:val="110"/>
  </w:num>
  <w:num w:numId="142">
    <w:abstractNumId w:val="21"/>
  </w:num>
  <w:num w:numId="143">
    <w:abstractNumId w:val="170"/>
  </w:num>
  <w:num w:numId="144">
    <w:abstractNumId w:val="198"/>
  </w:num>
  <w:num w:numId="145">
    <w:abstractNumId w:val="54"/>
  </w:num>
  <w:num w:numId="146">
    <w:abstractNumId w:val="33"/>
  </w:num>
  <w:num w:numId="147">
    <w:abstractNumId w:val="131"/>
  </w:num>
  <w:num w:numId="148">
    <w:abstractNumId w:val="189"/>
  </w:num>
  <w:num w:numId="149">
    <w:abstractNumId w:val="160"/>
  </w:num>
  <w:num w:numId="150">
    <w:abstractNumId w:val="147"/>
  </w:num>
  <w:num w:numId="151">
    <w:abstractNumId w:val="118"/>
  </w:num>
  <w:num w:numId="152">
    <w:abstractNumId w:val="193"/>
  </w:num>
  <w:num w:numId="153">
    <w:abstractNumId w:val="108"/>
  </w:num>
  <w:num w:numId="154">
    <w:abstractNumId w:val="73"/>
  </w:num>
  <w:num w:numId="155">
    <w:abstractNumId w:val="122"/>
  </w:num>
  <w:num w:numId="156">
    <w:abstractNumId w:val="63"/>
  </w:num>
  <w:num w:numId="157">
    <w:abstractNumId w:val="70"/>
  </w:num>
  <w:num w:numId="158">
    <w:abstractNumId w:val="78"/>
  </w:num>
  <w:num w:numId="159">
    <w:abstractNumId w:val="13"/>
  </w:num>
  <w:num w:numId="160">
    <w:abstractNumId w:val="48"/>
  </w:num>
  <w:num w:numId="161">
    <w:abstractNumId w:val="51"/>
  </w:num>
  <w:num w:numId="162">
    <w:abstractNumId w:val="89"/>
  </w:num>
  <w:num w:numId="163">
    <w:abstractNumId w:val="183"/>
  </w:num>
  <w:num w:numId="164">
    <w:abstractNumId w:val="137"/>
  </w:num>
  <w:num w:numId="165">
    <w:abstractNumId w:val="17"/>
  </w:num>
  <w:num w:numId="166">
    <w:abstractNumId w:val="92"/>
  </w:num>
  <w:num w:numId="167">
    <w:abstractNumId w:val="11"/>
  </w:num>
  <w:num w:numId="168">
    <w:abstractNumId w:val="134"/>
  </w:num>
  <w:num w:numId="169">
    <w:abstractNumId w:val="77"/>
  </w:num>
  <w:num w:numId="170">
    <w:abstractNumId w:val="99"/>
  </w:num>
  <w:num w:numId="171">
    <w:abstractNumId w:val="148"/>
  </w:num>
  <w:num w:numId="172">
    <w:abstractNumId w:val="49"/>
  </w:num>
  <w:num w:numId="173">
    <w:abstractNumId w:val="212"/>
  </w:num>
  <w:num w:numId="174">
    <w:abstractNumId w:val="156"/>
  </w:num>
  <w:num w:numId="175">
    <w:abstractNumId w:val="112"/>
  </w:num>
  <w:num w:numId="176">
    <w:abstractNumId w:val="207"/>
  </w:num>
  <w:num w:numId="177">
    <w:abstractNumId w:val="3"/>
  </w:num>
  <w:num w:numId="178">
    <w:abstractNumId w:val="65"/>
  </w:num>
  <w:num w:numId="179">
    <w:abstractNumId w:val="95"/>
  </w:num>
  <w:num w:numId="180">
    <w:abstractNumId w:val="136"/>
  </w:num>
  <w:num w:numId="181">
    <w:abstractNumId w:val="144"/>
  </w:num>
  <w:num w:numId="182">
    <w:abstractNumId w:val="130"/>
  </w:num>
  <w:num w:numId="183">
    <w:abstractNumId w:val="196"/>
  </w:num>
  <w:num w:numId="184">
    <w:abstractNumId w:val="214"/>
  </w:num>
  <w:num w:numId="185">
    <w:abstractNumId w:val="109"/>
  </w:num>
  <w:num w:numId="186">
    <w:abstractNumId w:val="82"/>
  </w:num>
  <w:num w:numId="187">
    <w:abstractNumId w:val="56"/>
  </w:num>
  <w:num w:numId="188">
    <w:abstractNumId w:val="31"/>
  </w:num>
  <w:num w:numId="189">
    <w:abstractNumId w:val="197"/>
  </w:num>
  <w:num w:numId="190">
    <w:abstractNumId w:val="84"/>
  </w:num>
  <w:num w:numId="191">
    <w:abstractNumId w:val="173"/>
  </w:num>
  <w:num w:numId="192">
    <w:abstractNumId w:val="132"/>
  </w:num>
  <w:num w:numId="193">
    <w:abstractNumId w:val="116"/>
  </w:num>
  <w:num w:numId="194">
    <w:abstractNumId w:val="50"/>
  </w:num>
  <w:num w:numId="195">
    <w:abstractNumId w:val="86"/>
  </w:num>
  <w:num w:numId="196">
    <w:abstractNumId w:val="168"/>
  </w:num>
  <w:num w:numId="197">
    <w:abstractNumId w:val="75"/>
  </w:num>
  <w:num w:numId="198">
    <w:abstractNumId w:val="57"/>
  </w:num>
  <w:num w:numId="199">
    <w:abstractNumId w:val="43"/>
  </w:num>
  <w:num w:numId="200">
    <w:abstractNumId w:val="103"/>
  </w:num>
  <w:num w:numId="201">
    <w:abstractNumId w:val="72"/>
  </w:num>
  <w:num w:numId="202">
    <w:abstractNumId w:val="203"/>
  </w:num>
  <w:num w:numId="203">
    <w:abstractNumId w:val="195"/>
  </w:num>
  <w:num w:numId="204">
    <w:abstractNumId w:val="36"/>
  </w:num>
  <w:num w:numId="205">
    <w:abstractNumId w:val="138"/>
  </w:num>
  <w:num w:numId="206">
    <w:abstractNumId w:val="187"/>
  </w:num>
  <w:num w:numId="207">
    <w:abstractNumId w:val="133"/>
  </w:num>
  <w:num w:numId="208">
    <w:abstractNumId w:val="165"/>
  </w:num>
  <w:num w:numId="209">
    <w:abstractNumId w:val="161"/>
  </w:num>
  <w:num w:numId="210">
    <w:abstractNumId w:val="158"/>
  </w:num>
  <w:num w:numId="211">
    <w:abstractNumId w:val="129"/>
  </w:num>
  <w:num w:numId="212">
    <w:abstractNumId w:val="209"/>
  </w:num>
  <w:num w:numId="213">
    <w:abstractNumId w:val="74"/>
  </w:num>
  <w:num w:numId="214">
    <w:abstractNumId w:val="39"/>
  </w:num>
  <w:num w:numId="215">
    <w:abstractNumId w:val="28"/>
  </w:num>
  <w:numIdMacAtCleanup w:val="2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E8C"/>
    <w:rsid w:val="00000CF2"/>
    <w:rsid w:val="00002118"/>
    <w:rsid w:val="00002362"/>
    <w:rsid w:val="00002AD0"/>
    <w:rsid w:val="000042B4"/>
    <w:rsid w:val="00004520"/>
    <w:rsid w:val="000050C5"/>
    <w:rsid w:val="00006C90"/>
    <w:rsid w:val="00006DCF"/>
    <w:rsid w:val="0000769B"/>
    <w:rsid w:val="00007E03"/>
    <w:rsid w:val="000100A7"/>
    <w:rsid w:val="00010AE8"/>
    <w:rsid w:val="00011950"/>
    <w:rsid w:val="000122BC"/>
    <w:rsid w:val="00012942"/>
    <w:rsid w:val="00012E83"/>
    <w:rsid w:val="00014B2D"/>
    <w:rsid w:val="00014E5F"/>
    <w:rsid w:val="00015038"/>
    <w:rsid w:val="000159EA"/>
    <w:rsid w:val="00015A56"/>
    <w:rsid w:val="00015BD4"/>
    <w:rsid w:val="00015D4C"/>
    <w:rsid w:val="00021875"/>
    <w:rsid w:val="00021E36"/>
    <w:rsid w:val="00022C8F"/>
    <w:rsid w:val="000234B9"/>
    <w:rsid w:val="00023A49"/>
    <w:rsid w:val="00023ADD"/>
    <w:rsid w:val="00024BD6"/>
    <w:rsid w:val="00026647"/>
    <w:rsid w:val="00026B90"/>
    <w:rsid w:val="00027CD9"/>
    <w:rsid w:val="00027FE3"/>
    <w:rsid w:val="00030A3B"/>
    <w:rsid w:val="00033F66"/>
    <w:rsid w:val="000348A1"/>
    <w:rsid w:val="00035321"/>
    <w:rsid w:val="00035FE3"/>
    <w:rsid w:val="00036C7A"/>
    <w:rsid w:val="000370E0"/>
    <w:rsid w:val="000407AD"/>
    <w:rsid w:val="000409B1"/>
    <w:rsid w:val="000411CA"/>
    <w:rsid w:val="00043495"/>
    <w:rsid w:val="00045934"/>
    <w:rsid w:val="00045A82"/>
    <w:rsid w:val="00045F02"/>
    <w:rsid w:val="000470E9"/>
    <w:rsid w:val="000473E8"/>
    <w:rsid w:val="000474AC"/>
    <w:rsid w:val="0005034D"/>
    <w:rsid w:val="00051188"/>
    <w:rsid w:val="00053023"/>
    <w:rsid w:val="000533B1"/>
    <w:rsid w:val="00054CC4"/>
    <w:rsid w:val="00055720"/>
    <w:rsid w:val="000566CB"/>
    <w:rsid w:val="00056721"/>
    <w:rsid w:val="00056EC3"/>
    <w:rsid w:val="00061E8C"/>
    <w:rsid w:val="00062267"/>
    <w:rsid w:val="000623FD"/>
    <w:rsid w:val="00062472"/>
    <w:rsid w:val="00062538"/>
    <w:rsid w:val="00062C8A"/>
    <w:rsid w:val="000638E6"/>
    <w:rsid w:val="000648AB"/>
    <w:rsid w:val="00064B9C"/>
    <w:rsid w:val="00064C3C"/>
    <w:rsid w:val="00066D80"/>
    <w:rsid w:val="00066F8C"/>
    <w:rsid w:val="0007181D"/>
    <w:rsid w:val="000750AA"/>
    <w:rsid w:val="0007673E"/>
    <w:rsid w:val="00076C86"/>
    <w:rsid w:val="00080A69"/>
    <w:rsid w:val="00080DB6"/>
    <w:rsid w:val="00081769"/>
    <w:rsid w:val="00083DBA"/>
    <w:rsid w:val="000848AF"/>
    <w:rsid w:val="00085719"/>
    <w:rsid w:val="00090F32"/>
    <w:rsid w:val="00092537"/>
    <w:rsid w:val="0009263E"/>
    <w:rsid w:val="000928E9"/>
    <w:rsid w:val="00092FD6"/>
    <w:rsid w:val="0009435A"/>
    <w:rsid w:val="00095579"/>
    <w:rsid w:val="00096CF7"/>
    <w:rsid w:val="00096D00"/>
    <w:rsid w:val="000A0FD2"/>
    <w:rsid w:val="000A10AB"/>
    <w:rsid w:val="000A2577"/>
    <w:rsid w:val="000A2898"/>
    <w:rsid w:val="000A3F0A"/>
    <w:rsid w:val="000A57BD"/>
    <w:rsid w:val="000A64B0"/>
    <w:rsid w:val="000A74E6"/>
    <w:rsid w:val="000A7817"/>
    <w:rsid w:val="000A7CBE"/>
    <w:rsid w:val="000A7F47"/>
    <w:rsid w:val="000B0D9A"/>
    <w:rsid w:val="000B1A58"/>
    <w:rsid w:val="000B1BC0"/>
    <w:rsid w:val="000B24BD"/>
    <w:rsid w:val="000B2AF7"/>
    <w:rsid w:val="000B3C4C"/>
    <w:rsid w:val="000B5E6B"/>
    <w:rsid w:val="000B616D"/>
    <w:rsid w:val="000B6365"/>
    <w:rsid w:val="000B73BB"/>
    <w:rsid w:val="000B76F4"/>
    <w:rsid w:val="000B78A0"/>
    <w:rsid w:val="000B7F68"/>
    <w:rsid w:val="000C0CA8"/>
    <w:rsid w:val="000C13DC"/>
    <w:rsid w:val="000C1C2D"/>
    <w:rsid w:val="000C57AC"/>
    <w:rsid w:val="000C5E46"/>
    <w:rsid w:val="000C6053"/>
    <w:rsid w:val="000C769A"/>
    <w:rsid w:val="000D09BA"/>
    <w:rsid w:val="000D191F"/>
    <w:rsid w:val="000D1E94"/>
    <w:rsid w:val="000D36FA"/>
    <w:rsid w:val="000D3841"/>
    <w:rsid w:val="000D4103"/>
    <w:rsid w:val="000D49C5"/>
    <w:rsid w:val="000D507E"/>
    <w:rsid w:val="000D6887"/>
    <w:rsid w:val="000D68B0"/>
    <w:rsid w:val="000D6B65"/>
    <w:rsid w:val="000E06E5"/>
    <w:rsid w:val="000E37FB"/>
    <w:rsid w:val="000E3D75"/>
    <w:rsid w:val="000E5301"/>
    <w:rsid w:val="000E6246"/>
    <w:rsid w:val="000E6592"/>
    <w:rsid w:val="000E7144"/>
    <w:rsid w:val="000E7BD3"/>
    <w:rsid w:val="000F04CA"/>
    <w:rsid w:val="000F0E92"/>
    <w:rsid w:val="000F0F9D"/>
    <w:rsid w:val="000F224B"/>
    <w:rsid w:val="000F39C0"/>
    <w:rsid w:val="000F3C89"/>
    <w:rsid w:val="000F4180"/>
    <w:rsid w:val="000F4A91"/>
    <w:rsid w:val="000F5BE4"/>
    <w:rsid w:val="000F6634"/>
    <w:rsid w:val="000F6C4F"/>
    <w:rsid w:val="00100207"/>
    <w:rsid w:val="00100869"/>
    <w:rsid w:val="00102539"/>
    <w:rsid w:val="00102928"/>
    <w:rsid w:val="00102F07"/>
    <w:rsid w:val="00104ABD"/>
    <w:rsid w:val="00104C88"/>
    <w:rsid w:val="00106465"/>
    <w:rsid w:val="00106782"/>
    <w:rsid w:val="00110663"/>
    <w:rsid w:val="00110BDD"/>
    <w:rsid w:val="0011262D"/>
    <w:rsid w:val="0011288A"/>
    <w:rsid w:val="001129A0"/>
    <w:rsid w:val="00113001"/>
    <w:rsid w:val="0011490F"/>
    <w:rsid w:val="00114CB6"/>
    <w:rsid w:val="00114D96"/>
    <w:rsid w:val="00116568"/>
    <w:rsid w:val="001170C0"/>
    <w:rsid w:val="00117682"/>
    <w:rsid w:val="001176D1"/>
    <w:rsid w:val="00117E85"/>
    <w:rsid w:val="00117EBA"/>
    <w:rsid w:val="00117ED0"/>
    <w:rsid w:val="00120847"/>
    <w:rsid w:val="00120F93"/>
    <w:rsid w:val="00121058"/>
    <w:rsid w:val="00121CC0"/>
    <w:rsid w:val="001229CD"/>
    <w:rsid w:val="001233C0"/>
    <w:rsid w:val="00125586"/>
    <w:rsid w:val="00125CA3"/>
    <w:rsid w:val="00126769"/>
    <w:rsid w:val="00126B3F"/>
    <w:rsid w:val="00127534"/>
    <w:rsid w:val="0012763A"/>
    <w:rsid w:val="00130C4D"/>
    <w:rsid w:val="001349DA"/>
    <w:rsid w:val="00134DBC"/>
    <w:rsid w:val="001353EA"/>
    <w:rsid w:val="001366E9"/>
    <w:rsid w:val="00136955"/>
    <w:rsid w:val="0013781C"/>
    <w:rsid w:val="00140C82"/>
    <w:rsid w:val="00140D1D"/>
    <w:rsid w:val="00140F75"/>
    <w:rsid w:val="001415FB"/>
    <w:rsid w:val="001436E5"/>
    <w:rsid w:val="00144556"/>
    <w:rsid w:val="0015052C"/>
    <w:rsid w:val="001506EF"/>
    <w:rsid w:val="00152289"/>
    <w:rsid w:val="00152A69"/>
    <w:rsid w:val="00152A7C"/>
    <w:rsid w:val="00152CAA"/>
    <w:rsid w:val="0015361C"/>
    <w:rsid w:val="00153B1F"/>
    <w:rsid w:val="00153CEB"/>
    <w:rsid w:val="00154641"/>
    <w:rsid w:val="00154BC1"/>
    <w:rsid w:val="00155ED4"/>
    <w:rsid w:val="0016007D"/>
    <w:rsid w:val="0016007F"/>
    <w:rsid w:val="001601C0"/>
    <w:rsid w:val="001606C1"/>
    <w:rsid w:val="001616A0"/>
    <w:rsid w:val="001617A3"/>
    <w:rsid w:val="00162473"/>
    <w:rsid w:val="00162F45"/>
    <w:rsid w:val="00163BFC"/>
    <w:rsid w:val="00164107"/>
    <w:rsid w:val="00164806"/>
    <w:rsid w:val="00165A99"/>
    <w:rsid w:val="001662F9"/>
    <w:rsid w:val="001719CE"/>
    <w:rsid w:val="00171D02"/>
    <w:rsid w:val="0017251C"/>
    <w:rsid w:val="00173FEF"/>
    <w:rsid w:val="00174B54"/>
    <w:rsid w:val="0017586F"/>
    <w:rsid w:val="00175CCB"/>
    <w:rsid w:val="00176956"/>
    <w:rsid w:val="00176A0E"/>
    <w:rsid w:val="00177571"/>
    <w:rsid w:val="00177671"/>
    <w:rsid w:val="00184106"/>
    <w:rsid w:val="00184CBD"/>
    <w:rsid w:val="00184F87"/>
    <w:rsid w:val="0018517C"/>
    <w:rsid w:val="00185206"/>
    <w:rsid w:val="001854F6"/>
    <w:rsid w:val="00186C64"/>
    <w:rsid w:val="00187019"/>
    <w:rsid w:val="001873FD"/>
    <w:rsid w:val="00187E20"/>
    <w:rsid w:val="00191C03"/>
    <w:rsid w:val="00191C90"/>
    <w:rsid w:val="00191CFA"/>
    <w:rsid w:val="00191F4A"/>
    <w:rsid w:val="0019222F"/>
    <w:rsid w:val="00193048"/>
    <w:rsid w:val="0019311C"/>
    <w:rsid w:val="001931A0"/>
    <w:rsid w:val="00193333"/>
    <w:rsid w:val="0019336B"/>
    <w:rsid w:val="00193A02"/>
    <w:rsid w:val="00193E43"/>
    <w:rsid w:val="001952BD"/>
    <w:rsid w:val="001953A5"/>
    <w:rsid w:val="00195816"/>
    <w:rsid w:val="0019628F"/>
    <w:rsid w:val="001969BD"/>
    <w:rsid w:val="00196AAC"/>
    <w:rsid w:val="00197342"/>
    <w:rsid w:val="001A0ABC"/>
    <w:rsid w:val="001A2078"/>
    <w:rsid w:val="001A2A75"/>
    <w:rsid w:val="001A300E"/>
    <w:rsid w:val="001A317F"/>
    <w:rsid w:val="001A5866"/>
    <w:rsid w:val="001A5E65"/>
    <w:rsid w:val="001A7821"/>
    <w:rsid w:val="001A7D4D"/>
    <w:rsid w:val="001B1333"/>
    <w:rsid w:val="001B182C"/>
    <w:rsid w:val="001B2833"/>
    <w:rsid w:val="001B2C55"/>
    <w:rsid w:val="001B2E65"/>
    <w:rsid w:val="001B32E1"/>
    <w:rsid w:val="001B37CD"/>
    <w:rsid w:val="001B425E"/>
    <w:rsid w:val="001B66C9"/>
    <w:rsid w:val="001B6A1C"/>
    <w:rsid w:val="001B6CE8"/>
    <w:rsid w:val="001B737B"/>
    <w:rsid w:val="001B79B0"/>
    <w:rsid w:val="001C07EA"/>
    <w:rsid w:val="001C308D"/>
    <w:rsid w:val="001C3352"/>
    <w:rsid w:val="001C422C"/>
    <w:rsid w:val="001C713E"/>
    <w:rsid w:val="001C7616"/>
    <w:rsid w:val="001C7800"/>
    <w:rsid w:val="001C7AB4"/>
    <w:rsid w:val="001C7F16"/>
    <w:rsid w:val="001D15BB"/>
    <w:rsid w:val="001D3100"/>
    <w:rsid w:val="001D3B4C"/>
    <w:rsid w:val="001D3C92"/>
    <w:rsid w:val="001D420D"/>
    <w:rsid w:val="001D52B9"/>
    <w:rsid w:val="001D5778"/>
    <w:rsid w:val="001D6960"/>
    <w:rsid w:val="001E266E"/>
    <w:rsid w:val="001E28B7"/>
    <w:rsid w:val="001E2EE5"/>
    <w:rsid w:val="001E3B1A"/>
    <w:rsid w:val="001E3D5F"/>
    <w:rsid w:val="001E4887"/>
    <w:rsid w:val="001E4FDB"/>
    <w:rsid w:val="001E57AA"/>
    <w:rsid w:val="001E60F6"/>
    <w:rsid w:val="001E6242"/>
    <w:rsid w:val="001E6804"/>
    <w:rsid w:val="001F02C5"/>
    <w:rsid w:val="001F1260"/>
    <w:rsid w:val="001F3566"/>
    <w:rsid w:val="001F401A"/>
    <w:rsid w:val="001F73F7"/>
    <w:rsid w:val="001F7637"/>
    <w:rsid w:val="001F7DDC"/>
    <w:rsid w:val="0020059C"/>
    <w:rsid w:val="00200FFA"/>
    <w:rsid w:val="00202134"/>
    <w:rsid w:val="002031D4"/>
    <w:rsid w:val="00203EC9"/>
    <w:rsid w:val="00204356"/>
    <w:rsid w:val="0020547E"/>
    <w:rsid w:val="002054D7"/>
    <w:rsid w:val="00206E53"/>
    <w:rsid w:val="0020706B"/>
    <w:rsid w:val="002075CE"/>
    <w:rsid w:val="00210622"/>
    <w:rsid w:val="00212CBB"/>
    <w:rsid w:val="0021301D"/>
    <w:rsid w:val="00213114"/>
    <w:rsid w:val="00213CE1"/>
    <w:rsid w:val="00213F3A"/>
    <w:rsid w:val="00215751"/>
    <w:rsid w:val="00215A60"/>
    <w:rsid w:val="00216C72"/>
    <w:rsid w:val="00216E75"/>
    <w:rsid w:val="002171DE"/>
    <w:rsid w:val="002173D9"/>
    <w:rsid w:val="00217837"/>
    <w:rsid w:val="002215EE"/>
    <w:rsid w:val="00221C26"/>
    <w:rsid w:val="00222BF9"/>
    <w:rsid w:val="0022357D"/>
    <w:rsid w:val="00223ECC"/>
    <w:rsid w:val="0022408D"/>
    <w:rsid w:val="00224CAD"/>
    <w:rsid w:val="002250D7"/>
    <w:rsid w:val="0022529F"/>
    <w:rsid w:val="002259AC"/>
    <w:rsid w:val="00226D3C"/>
    <w:rsid w:val="00226DC3"/>
    <w:rsid w:val="0023041C"/>
    <w:rsid w:val="00230574"/>
    <w:rsid w:val="002316A8"/>
    <w:rsid w:val="00232C12"/>
    <w:rsid w:val="002340FD"/>
    <w:rsid w:val="00234485"/>
    <w:rsid w:val="0023496A"/>
    <w:rsid w:val="00234B1E"/>
    <w:rsid w:val="00237263"/>
    <w:rsid w:val="002401AD"/>
    <w:rsid w:val="002419E6"/>
    <w:rsid w:val="00245111"/>
    <w:rsid w:val="002456BD"/>
    <w:rsid w:val="00245BB5"/>
    <w:rsid w:val="002464C6"/>
    <w:rsid w:val="00246798"/>
    <w:rsid w:val="002470DD"/>
    <w:rsid w:val="00247C6C"/>
    <w:rsid w:val="0025042E"/>
    <w:rsid w:val="00251FB4"/>
    <w:rsid w:val="0025248B"/>
    <w:rsid w:val="0025297A"/>
    <w:rsid w:val="00253ABD"/>
    <w:rsid w:val="002540F3"/>
    <w:rsid w:val="00255815"/>
    <w:rsid w:val="00256669"/>
    <w:rsid w:val="00257667"/>
    <w:rsid w:val="002579DE"/>
    <w:rsid w:val="00260CF2"/>
    <w:rsid w:val="00262A06"/>
    <w:rsid w:val="00262CCA"/>
    <w:rsid w:val="00262D8E"/>
    <w:rsid w:val="00263059"/>
    <w:rsid w:val="00263315"/>
    <w:rsid w:val="00263BA0"/>
    <w:rsid w:val="002658A4"/>
    <w:rsid w:val="002659DF"/>
    <w:rsid w:val="00267249"/>
    <w:rsid w:val="00270870"/>
    <w:rsid w:val="002710D1"/>
    <w:rsid w:val="00271D1D"/>
    <w:rsid w:val="00272730"/>
    <w:rsid w:val="0027449E"/>
    <w:rsid w:val="00275882"/>
    <w:rsid w:val="00276065"/>
    <w:rsid w:val="002769D6"/>
    <w:rsid w:val="00277300"/>
    <w:rsid w:val="00281C63"/>
    <w:rsid w:val="00282459"/>
    <w:rsid w:val="0028270C"/>
    <w:rsid w:val="0028285D"/>
    <w:rsid w:val="00282C98"/>
    <w:rsid w:val="00285534"/>
    <w:rsid w:val="0028712B"/>
    <w:rsid w:val="002875BC"/>
    <w:rsid w:val="00287867"/>
    <w:rsid w:val="002903F4"/>
    <w:rsid w:val="00290F54"/>
    <w:rsid w:val="002935CB"/>
    <w:rsid w:val="00295742"/>
    <w:rsid w:val="00295949"/>
    <w:rsid w:val="0029761A"/>
    <w:rsid w:val="002A173B"/>
    <w:rsid w:val="002A2855"/>
    <w:rsid w:val="002A47DE"/>
    <w:rsid w:val="002A4FAA"/>
    <w:rsid w:val="002A5AF0"/>
    <w:rsid w:val="002A7009"/>
    <w:rsid w:val="002A7AA5"/>
    <w:rsid w:val="002A7C37"/>
    <w:rsid w:val="002B069E"/>
    <w:rsid w:val="002B0D02"/>
    <w:rsid w:val="002B0EB1"/>
    <w:rsid w:val="002B39FC"/>
    <w:rsid w:val="002B3A6E"/>
    <w:rsid w:val="002B3A7C"/>
    <w:rsid w:val="002B426D"/>
    <w:rsid w:val="002B7024"/>
    <w:rsid w:val="002C0F91"/>
    <w:rsid w:val="002C1D43"/>
    <w:rsid w:val="002C21D4"/>
    <w:rsid w:val="002C3D2E"/>
    <w:rsid w:val="002C59C4"/>
    <w:rsid w:val="002C59EE"/>
    <w:rsid w:val="002C59F7"/>
    <w:rsid w:val="002C77AC"/>
    <w:rsid w:val="002C7923"/>
    <w:rsid w:val="002D06DC"/>
    <w:rsid w:val="002D0A1C"/>
    <w:rsid w:val="002D249A"/>
    <w:rsid w:val="002D2CCA"/>
    <w:rsid w:val="002D6956"/>
    <w:rsid w:val="002D7917"/>
    <w:rsid w:val="002E0740"/>
    <w:rsid w:val="002E0B80"/>
    <w:rsid w:val="002E2F04"/>
    <w:rsid w:val="002E3C50"/>
    <w:rsid w:val="002E4F26"/>
    <w:rsid w:val="002E57F4"/>
    <w:rsid w:val="002E5F8D"/>
    <w:rsid w:val="002E6E16"/>
    <w:rsid w:val="002E7D93"/>
    <w:rsid w:val="002F108C"/>
    <w:rsid w:val="002F15AE"/>
    <w:rsid w:val="002F1680"/>
    <w:rsid w:val="002F24F0"/>
    <w:rsid w:val="002F2902"/>
    <w:rsid w:val="002F2F28"/>
    <w:rsid w:val="002F2FE7"/>
    <w:rsid w:val="002F3EE5"/>
    <w:rsid w:val="002F5AE3"/>
    <w:rsid w:val="002F64BB"/>
    <w:rsid w:val="00300852"/>
    <w:rsid w:val="0030218E"/>
    <w:rsid w:val="0030252B"/>
    <w:rsid w:val="003039FA"/>
    <w:rsid w:val="00303AB5"/>
    <w:rsid w:val="003042A8"/>
    <w:rsid w:val="00305A01"/>
    <w:rsid w:val="00306F0B"/>
    <w:rsid w:val="003123B4"/>
    <w:rsid w:val="00314590"/>
    <w:rsid w:val="00314911"/>
    <w:rsid w:val="00315E69"/>
    <w:rsid w:val="0031616C"/>
    <w:rsid w:val="00316799"/>
    <w:rsid w:val="00316C2D"/>
    <w:rsid w:val="00321191"/>
    <w:rsid w:val="0032124A"/>
    <w:rsid w:val="00321A76"/>
    <w:rsid w:val="00322497"/>
    <w:rsid w:val="003227DE"/>
    <w:rsid w:val="0032465F"/>
    <w:rsid w:val="00326686"/>
    <w:rsid w:val="00326C71"/>
    <w:rsid w:val="0032741F"/>
    <w:rsid w:val="00327BCF"/>
    <w:rsid w:val="00331149"/>
    <w:rsid w:val="00332C14"/>
    <w:rsid w:val="00332E5F"/>
    <w:rsid w:val="00332F24"/>
    <w:rsid w:val="0033338C"/>
    <w:rsid w:val="00336722"/>
    <w:rsid w:val="003378E6"/>
    <w:rsid w:val="00340C02"/>
    <w:rsid w:val="00341B6A"/>
    <w:rsid w:val="003424F0"/>
    <w:rsid w:val="00343007"/>
    <w:rsid w:val="003451E3"/>
    <w:rsid w:val="0034694E"/>
    <w:rsid w:val="003469A0"/>
    <w:rsid w:val="00347459"/>
    <w:rsid w:val="00347A99"/>
    <w:rsid w:val="00352079"/>
    <w:rsid w:val="0035249C"/>
    <w:rsid w:val="00352BB2"/>
    <w:rsid w:val="00355063"/>
    <w:rsid w:val="00355563"/>
    <w:rsid w:val="00355D96"/>
    <w:rsid w:val="003600A4"/>
    <w:rsid w:val="00360AFC"/>
    <w:rsid w:val="00361A56"/>
    <w:rsid w:val="00361EBB"/>
    <w:rsid w:val="00362517"/>
    <w:rsid w:val="003631E5"/>
    <w:rsid w:val="00364199"/>
    <w:rsid w:val="003649EF"/>
    <w:rsid w:val="00365101"/>
    <w:rsid w:val="003653EE"/>
    <w:rsid w:val="00367DE8"/>
    <w:rsid w:val="0037005B"/>
    <w:rsid w:val="00370459"/>
    <w:rsid w:val="003716F3"/>
    <w:rsid w:val="00371DCD"/>
    <w:rsid w:val="00373582"/>
    <w:rsid w:val="00373FD9"/>
    <w:rsid w:val="00374E5C"/>
    <w:rsid w:val="00375469"/>
    <w:rsid w:val="003758B9"/>
    <w:rsid w:val="003758BA"/>
    <w:rsid w:val="003760C8"/>
    <w:rsid w:val="00376DBA"/>
    <w:rsid w:val="003777C0"/>
    <w:rsid w:val="00377E3A"/>
    <w:rsid w:val="00380AF1"/>
    <w:rsid w:val="0038199B"/>
    <w:rsid w:val="0038240D"/>
    <w:rsid w:val="0038290F"/>
    <w:rsid w:val="00382DB1"/>
    <w:rsid w:val="0038483F"/>
    <w:rsid w:val="00385F92"/>
    <w:rsid w:val="00386497"/>
    <w:rsid w:val="003875E8"/>
    <w:rsid w:val="00387E1F"/>
    <w:rsid w:val="00391555"/>
    <w:rsid w:val="00393377"/>
    <w:rsid w:val="00394214"/>
    <w:rsid w:val="003954DA"/>
    <w:rsid w:val="00395911"/>
    <w:rsid w:val="00395B8C"/>
    <w:rsid w:val="003978C8"/>
    <w:rsid w:val="00397BA1"/>
    <w:rsid w:val="00397C61"/>
    <w:rsid w:val="00397F03"/>
    <w:rsid w:val="003A13DC"/>
    <w:rsid w:val="003A1632"/>
    <w:rsid w:val="003A33A2"/>
    <w:rsid w:val="003A481C"/>
    <w:rsid w:val="003B023A"/>
    <w:rsid w:val="003B1487"/>
    <w:rsid w:val="003B20EE"/>
    <w:rsid w:val="003B2B7A"/>
    <w:rsid w:val="003B4AB2"/>
    <w:rsid w:val="003B616B"/>
    <w:rsid w:val="003B75E6"/>
    <w:rsid w:val="003B7744"/>
    <w:rsid w:val="003C0A15"/>
    <w:rsid w:val="003C0F61"/>
    <w:rsid w:val="003C1726"/>
    <w:rsid w:val="003C18F1"/>
    <w:rsid w:val="003C1B36"/>
    <w:rsid w:val="003C21DB"/>
    <w:rsid w:val="003C21EE"/>
    <w:rsid w:val="003C2774"/>
    <w:rsid w:val="003C2E6C"/>
    <w:rsid w:val="003C2F7B"/>
    <w:rsid w:val="003C33E9"/>
    <w:rsid w:val="003C36A3"/>
    <w:rsid w:val="003C48AE"/>
    <w:rsid w:val="003C4E93"/>
    <w:rsid w:val="003C61C0"/>
    <w:rsid w:val="003D0BBD"/>
    <w:rsid w:val="003D18E6"/>
    <w:rsid w:val="003D1D21"/>
    <w:rsid w:val="003D2F7E"/>
    <w:rsid w:val="003D4F60"/>
    <w:rsid w:val="003D52C5"/>
    <w:rsid w:val="003D567F"/>
    <w:rsid w:val="003D6052"/>
    <w:rsid w:val="003D620B"/>
    <w:rsid w:val="003D65FB"/>
    <w:rsid w:val="003D689F"/>
    <w:rsid w:val="003E090E"/>
    <w:rsid w:val="003E0B63"/>
    <w:rsid w:val="003E17FD"/>
    <w:rsid w:val="003E1C98"/>
    <w:rsid w:val="003E3B14"/>
    <w:rsid w:val="003E4E51"/>
    <w:rsid w:val="003E5079"/>
    <w:rsid w:val="003E50FC"/>
    <w:rsid w:val="003E5853"/>
    <w:rsid w:val="003E5E91"/>
    <w:rsid w:val="003E6091"/>
    <w:rsid w:val="003E6252"/>
    <w:rsid w:val="003E7438"/>
    <w:rsid w:val="003E78A7"/>
    <w:rsid w:val="003F0257"/>
    <w:rsid w:val="003F14DB"/>
    <w:rsid w:val="003F45A7"/>
    <w:rsid w:val="003F5041"/>
    <w:rsid w:val="003F5247"/>
    <w:rsid w:val="003F5597"/>
    <w:rsid w:val="003F76AC"/>
    <w:rsid w:val="003F79D7"/>
    <w:rsid w:val="0040035A"/>
    <w:rsid w:val="0040181D"/>
    <w:rsid w:val="00402CE9"/>
    <w:rsid w:val="00404961"/>
    <w:rsid w:val="00404FB7"/>
    <w:rsid w:val="00406897"/>
    <w:rsid w:val="00406EDC"/>
    <w:rsid w:val="0040721B"/>
    <w:rsid w:val="00413594"/>
    <w:rsid w:val="00415C69"/>
    <w:rsid w:val="004163DB"/>
    <w:rsid w:val="0041769F"/>
    <w:rsid w:val="00417FB6"/>
    <w:rsid w:val="0042088E"/>
    <w:rsid w:val="00421430"/>
    <w:rsid w:val="00422346"/>
    <w:rsid w:val="004228F6"/>
    <w:rsid w:val="00422CE3"/>
    <w:rsid w:val="004237AB"/>
    <w:rsid w:val="00423CA7"/>
    <w:rsid w:val="00425180"/>
    <w:rsid w:val="0042591C"/>
    <w:rsid w:val="004259F4"/>
    <w:rsid w:val="004264EC"/>
    <w:rsid w:val="00431B8C"/>
    <w:rsid w:val="00431CAD"/>
    <w:rsid w:val="004325E3"/>
    <w:rsid w:val="00433C2C"/>
    <w:rsid w:val="00433FB3"/>
    <w:rsid w:val="00434638"/>
    <w:rsid w:val="00435D05"/>
    <w:rsid w:val="0043695B"/>
    <w:rsid w:val="00436D6F"/>
    <w:rsid w:val="00437CEF"/>
    <w:rsid w:val="00437D7E"/>
    <w:rsid w:val="0044154A"/>
    <w:rsid w:val="00442D11"/>
    <w:rsid w:val="0044357E"/>
    <w:rsid w:val="004448C0"/>
    <w:rsid w:val="0044589A"/>
    <w:rsid w:val="00445DE3"/>
    <w:rsid w:val="00446725"/>
    <w:rsid w:val="004470C8"/>
    <w:rsid w:val="00451547"/>
    <w:rsid w:val="00451796"/>
    <w:rsid w:val="00452B89"/>
    <w:rsid w:val="00453807"/>
    <w:rsid w:val="00454862"/>
    <w:rsid w:val="004550AC"/>
    <w:rsid w:val="004550F9"/>
    <w:rsid w:val="00455E3E"/>
    <w:rsid w:val="0045600D"/>
    <w:rsid w:val="00456782"/>
    <w:rsid w:val="0045696A"/>
    <w:rsid w:val="004571CE"/>
    <w:rsid w:val="00460215"/>
    <w:rsid w:val="00460376"/>
    <w:rsid w:val="00460590"/>
    <w:rsid w:val="00460C8A"/>
    <w:rsid w:val="00461AD4"/>
    <w:rsid w:val="00462190"/>
    <w:rsid w:val="00462DC7"/>
    <w:rsid w:val="00462DFD"/>
    <w:rsid w:val="004636C7"/>
    <w:rsid w:val="00463808"/>
    <w:rsid w:val="00465F90"/>
    <w:rsid w:val="004667D2"/>
    <w:rsid w:val="00467959"/>
    <w:rsid w:val="00467C18"/>
    <w:rsid w:val="00467D89"/>
    <w:rsid w:val="00472876"/>
    <w:rsid w:val="00473B1D"/>
    <w:rsid w:val="00473E5B"/>
    <w:rsid w:val="00476FAF"/>
    <w:rsid w:val="004772B0"/>
    <w:rsid w:val="00481EF9"/>
    <w:rsid w:val="004824D0"/>
    <w:rsid w:val="00482F38"/>
    <w:rsid w:val="0048317D"/>
    <w:rsid w:val="00483917"/>
    <w:rsid w:val="00483F54"/>
    <w:rsid w:val="004844BD"/>
    <w:rsid w:val="00487534"/>
    <w:rsid w:val="004877C5"/>
    <w:rsid w:val="00491576"/>
    <w:rsid w:val="00493030"/>
    <w:rsid w:val="004938F5"/>
    <w:rsid w:val="00493EBF"/>
    <w:rsid w:val="0049658C"/>
    <w:rsid w:val="00497D6B"/>
    <w:rsid w:val="004A12FB"/>
    <w:rsid w:val="004A1556"/>
    <w:rsid w:val="004A19E7"/>
    <w:rsid w:val="004A2BE8"/>
    <w:rsid w:val="004A35DA"/>
    <w:rsid w:val="004A4CD6"/>
    <w:rsid w:val="004A5CF9"/>
    <w:rsid w:val="004A6260"/>
    <w:rsid w:val="004A7945"/>
    <w:rsid w:val="004B1728"/>
    <w:rsid w:val="004B17FF"/>
    <w:rsid w:val="004B1CAE"/>
    <w:rsid w:val="004B2AEF"/>
    <w:rsid w:val="004B2BBE"/>
    <w:rsid w:val="004B2D16"/>
    <w:rsid w:val="004B3272"/>
    <w:rsid w:val="004B37F1"/>
    <w:rsid w:val="004B4065"/>
    <w:rsid w:val="004B4E86"/>
    <w:rsid w:val="004B6176"/>
    <w:rsid w:val="004B6DF2"/>
    <w:rsid w:val="004B6ED7"/>
    <w:rsid w:val="004B7236"/>
    <w:rsid w:val="004C042E"/>
    <w:rsid w:val="004C048B"/>
    <w:rsid w:val="004C0E2F"/>
    <w:rsid w:val="004C14AD"/>
    <w:rsid w:val="004C17FF"/>
    <w:rsid w:val="004C2339"/>
    <w:rsid w:val="004C2493"/>
    <w:rsid w:val="004C36B3"/>
    <w:rsid w:val="004C3BDD"/>
    <w:rsid w:val="004C54A1"/>
    <w:rsid w:val="004C5CDC"/>
    <w:rsid w:val="004C5D42"/>
    <w:rsid w:val="004D1BBC"/>
    <w:rsid w:val="004D24FA"/>
    <w:rsid w:val="004D30F0"/>
    <w:rsid w:val="004D4285"/>
    <w:rsid w:val="004D4B9F"/>
    <w:rsid w:val="004D628F"/>
    <w:rsid w:val="004D660F"/>
    <w:rsid w:val="004D6EF3"/>
    <w:rsid w:val="004D71AB"/>
    <w:rsid w:val="004E26E9"/>
    <w:rsid w:val="004E300D"/>
    <w:rsid w:val="004E3D6D"/>
    <w:rsid w:val="004E4FB1"/>
    <w:rsid w:val="004E5652"/>
    <w:rsid w:val="004E5716"/>
    <w:rsid w:val="004E622B"/>
    <w:rsid w:val="004E70D1"/>
    <w:rsid w:val="004E714C"/>
    <w:rsid w:val="004E72B1"/>
    <w:rsid w:val="004E7E0D"/>
    <w:rsid w:val="004F16CD"/>
    <w:rsid w:val="004F26E9"/>
    <w:rsid w:val="004F2CBE"/>
    <w:rsid w:val="004F58EC"/>
    <w:rsid w:val="004F6108"/>
    <w:rsid w:val="004F66B6"/>
    <w:rsid w:val="004F7248"/>
    <w:rsid w:val="004F7D9F"/>
    <w:rsid w:val="005002C7"/>
    <w:rsid w:val="00500398"/>
    <w:rsid w:val="00500678"/>
    <w:rsid w:val="005015ED"/>
    <w:rsid w:val="00502022"/>
    <w:rsid w:val="00502477"/>
    <w:rsid w:val="00505785"/>
    <w:rsid w:val="00507454"/>
    <w:rsid w:val="00510AAA"/>
    <w:rsid w:val="00511591"/>
    <w:rsid w:val="00512570"/>
    <w:rsid w:val="00512B43"/>
    <w:rsid w:val="00513098"/>
    <w:rsid w:val="005139F9"/>
    <w:rsid w:val="00515DE6"/>
    <w:rsid w:val="00516329"/>
    <w:rsid w:val="00522988"/>
    <w:rsid w:val="005229EB"/>
    <w:rsid w:val="00525F3D"/>
    <w:rsid w:val="00527F5E"/>
    <w:rsid w:val="00531B97"/>
    <w:rsid w:val="00533C25"/>
    <w:rsid w:val="00535092"/>
    <w:rsid w:val="00536358"/>
    <w:rsid w:val="0053663D"/>
    <w:rsid w:val="00544BB5"/>
    <w:rsid w:val="00546B36"/>
    <w:rsid w:val="00550A1C"/>
    <w:rsid w:val="00550CAB"/>
    <w:rsid w:val="00550DB0"/>
    <w:rsid w:val="00550F86"/>
    <w:rsid w:val="005528DC"/>
    <w:rsid w:val="005542FB"/>
    <w:rsid w:val="005545B0"/>
    <w:rsid w:val="005549EB"/>
    <w:rsid w:val="00555372"/>
    <w:rsid w:val="00555C2F"/>
    <w:rsid w:val="00556678"/>
    <w:rsid w:val="00556BF5"/>
    <w:rsid w:val="00556FA2"/>
    <w:rsid w:val="005601A7"/>
    <w:rsid w:val="00560641"/>
    <w:rsid w:val="0056178C"/>
    <w:rsid w:val="0056197A"/>
    <w:rsid w:val="00562D54"/>
    <w:rsid w:val="00562EA4"/>
    <w:rsid w:val="00563910"/>
    <w:rsid w:val="00563F7B"/>
    <w:rsid w:val="00564684"/>
    <w:rsid w:val="005646AE"/>
    <w:rsid w:val="00567328"/>
    <w:rsid w:val="00567534"/>
    <w:rsid w:val="005679DA"/>
    <w:rsid w:val="00570DC4"/>
    <w:rsid w:val="0057171F"/>
    <w:rsid w:val="00571B03"/>
    <w:rsid w:val="0057248E"/>
    <w:rsid w:val="00573128"/>
    <w:rsid w:val="00574771"/>
    <w:rsid w:val="00575AC2"/>
    <w:rsid w:val="00575D68"/>
    <w:rsid w:val="005768A1"/>
    <w:rsid w:val="00577619"/>
    <w:rsid w:val="0057762A"/>
    <w:rsid w:val="0058123E"/>
    <w:rsid w:val="0058155E"/>
    <w:rsid w:val="00581DA0"/>
    <w:rsid w:val="00582B46"/>
    <w:rsid w:val="0058524F"/>
    <w:rsid w:val="005854A5"/>
    <w:rsid w:val="00585979"/>
    <w:rsid w:val="00585F76"/>
    <w:rsid w:val="0058704F"/>
    <w:rsid w:val="00591104"/>
    <w:rsid w:val="00591167"/>
    <w:rsid w:val="005914CE"/>
    <w:rsid w:val="00591AF2"/>
    <w:rsid w:val="005927FD"/>
    <w:rsid w:val="00594986"/>
    <w:rsid w:val="00594F61"/>
    <w:rsid w:val="00597DF8"/>
    <w:rsid w:val="005A00F5"/>
    <w:rsid w:val="005A349F"/>
    <w:rsid w:val="005A47A5"/>
    <w:rsid w:val="005A553D"/>
    <w:rsid w:val="005A5EE2"/>
    <w:rsid w:val="005A6139"/>
    <w:rsid w:val="005A619B"/>
    <w:rsid w:val="005A6B30"/>
    <w:rsid w:val="005A76AF"/>
    <w:rsid w:val="005A7ED6"/>
    <w:rsid w:val="005B1E2C"/>
    <w:rsid w:val="005B5905"/>
    <w:rsid w:val="005B7370"/>
    <w:rsid w:val="005B7AE9"/>
    <w:rsid w:val="005B7F22"/>
    <w:rsid w:val="005B7F79"/>
    <w:rsid w:val="005C32C5"/>
    <w:rsid w:val="005C4EA0"/>
    <w:rsid w:val="005C5228"/>
    <w:rsid w:val="005C684E"/>
    <w:rsid w:val="005C7E05"/>
    <w:rsid w:val="005D08E4"/>
    <w:rsid w:val="005D10F3"/>
    <w:rsid w:val="005D137D"/>
    <w:rsid w:val="005D5101"/>
    <w:rsid w:val="005D5CF8"/>
    <w:rsid w:val="005D620A"/>
    <w:rsid w:val="005D7DCF"/>
    <w:rsid w:val="005E0CB8"/>
    <w:rsid w:val="005E0D7D"/>
    <w:rsid w:val="005E1AE4"/>
    <w:rsid w:val="005E1E90"/>
    <w:rsid w:val="005E33D5"/>
    <w:rsid w:val="005E36E6"/>
    <w:rsid w:val="005E51FE"/>
    <w:rsid w:val="005E5A5E"/>
    <w:rsid w:val="005E6C19"/>
    <w:rsid w:val="005E7003"/>
    <w:rsid w:val="005E7AFD"/>
    <w:rsid w:val="005F04D8"/>
    <w:rsid w:val="005F0912"/>
    <w:rsid w:val="005F0F7A"/>
    <w:rsid w:val="005F1666"/>
    <w:rsid w:val="005F1A52"/>
    <w:rsid w:val="005F1B47"/>
    <w:rsid w:val="005F2E38"/>
    <w:rsid w:val="005F45B8"/>
    <w:rsid w:val="005F62A0"/>
    <w:rsid w:val="005F6D9C"/>
    <w:rsid w:val="005F709E"/>
    <w:rsid w:val="005F70BA"/>
    <w:rsid w:val="005F72E3"/>
    <w:rsid w:val="0060012B"/>
    <w:rsid w:val="006004AC"/>
    <w:rsid w:val="00602C63"/>
    <w:rsid w:val="00602D8B"/>
    <w:rsid w:val="00603944"/>
    <w:rsid w:val="00604CCA"/>
    <w:rsid w:val="006055A1"/>
    <w:rsid w:val="0060700E"/>
    <w:rsid w:val="00611A5E"/>
    <w:rsid w:val="00611A97"/>
    <w:rsid w:val="006125DA"/>
    <w:rsid w:val="0061399A"/>
    <w:rsid w:val="00614B60"/>
    <w:rsid w:val="00615C22"/>
    <w:rsid w:val="006204D4"/>
    <w:rsid w:val="0062093F"/>
    <w:rsid w:val="00620D72"/>
    <w:rsid w:val="00621396"/>
    <w:rsid w:val="00621EC5"/>
    <w:rsid w:val="00623ED7"/>
    <w:rsid w:val="00624813"/>
    <w:rsid w:val="00625D30"/>
    <w:rsid w:val="0062663E"/>
    <w:rsid w:val="00626917"/>
    <w:rsid w:val="00627DF6"/>
    <w:rsid w:val="006302C0"/>
    <w:rsid w:val="00630480"/>
    <w:rsid w:val="00630594"/>
    <w:rsid w:val="006305A9"/>
    <w:rsid w:val="0063138A"/>
    <w:rsid w:val="00631FD8"/>
    <w:rsid w:val="00632858"/>
    <w:rsid w:val="0063504A"/>
    <w:rsid w:val="0063553B"/>
    <w:rsid w:val="00635CD6"/>
    <w:rsid w:val="00636D83"/>
    <w:rsid w:val="00637351"/>
    <w:rsid w:val="006373BD"/>
    <w:rsid w:val="00640CB9"/>
    <w:rsid w:val="0064180B"/>
    <w:rsid w:val="00642223"/>
    <w:rsid w:val="00642CEB"/>
    <w:rsid w:val="0064404B"/>
    <w:rsid w:val="00644369"/>
    <w:rsid w:val="00644542"/>
    <w:rsid w:val="00645FB5"/>
    <w:rsid w:val="0064730D"/>
    <w:rsid w:val="00647A7B"/>
    <w:rsid w:val="00650248"/>
    <w:rsid w:val="006502A6"/>
    <w:rsid w:val="00650507"/>
    <w:rsid w:val="0065110C"/>
    <w:rsid w:val="00651D76"/>
    <w:rsid w:val="00652F4C"/>
    <w:rsid w:val="0065399C"/>
    <w:rsid w:val="0065451F"/>
    <w:rsid w:val="00654893"/>
    <w:rsid w:val="00654E0B"/>
    <w:rsid w:val="00654F80"/>
    <w:rsid w:val="0065613B"/>
    <w:rsid w:val="00657DFF"/>
    <w:rsid w:val="00660C5A"/>
    <w:rsid w:val="00660C9E"/>
    <w:rsid w:val="0066210F"/>
    <w:rsid w:val="00662728"/>
    <w:rsid w:val="00663514"/>
    <w:rsid w:val="0066418F"/>
    <w:rsid w:val="00664380"/>
    <w:rsid w:val="00666554"/>
    <w:rsid w:val="00666789"/>
    <w:rsid w:val="00667D01"/>
    <w:rsid w:val="006701DF"/>
    <w:rsid w:val="006706EC"/>
    <w:rsid w:val="00671AF0"/>
    <w:rsid w:val="0067217B"/>
    <w:rsid w:val="006722B6"/>
    <w:rsid w:val="00672748"/>
    <w:rsid w:val="00672C7B"/>
    <w:rsid w:val="00672DD9"/>
    <w:rsid w:val="006731E4"/>
    <w:rsid w:val="00673738"/>
    <w:rsid w:val="00673807"/>
    <w:rsid w:val="00675B60"/>
    <w:rsid w:val="006760AC"/>
    <w:rsid w:val="00676E20"/>
    <w:rsid w:val="00676F51"/>
    <w:rsid w:val="006770F1"/>
    <w:rsid w:val="00677725"/>
    <w:rsid w:val="00677737"/>
    <w:rsid w:val="00680849"/>
    <w:rsid w:val="00682098"/>
    <w:rsid w:val="0068296C"/>
    <w:rsid w:val="00682A0F"/>
    <w:rsid w:val="00682FC3"/>
    <w:rsid w:val="0068305A"/>
    <w:rsid w:val="006834F5"/>
    <w:rsid w:val="006835F0"/>
    <w:rsid w:val="00685C89"/>
    <w:rsid w:val="006861D6"/>
    <w:rsid w:val="006862C2"/>
    <w:rsid w:val="00687B63"/>
    <w:rsid w:val="00687DA5"/>
    <w:rsid w:val="006914BC"/>
    <w:rsid w:val="00691602"/>
    <w:rsid w:val="0069269D"/>
    <w:rsid w:val="0069450D"/>
    <w:rsid w:val="006966FA"/>
    <w:rsid w:val="006A025B"/>
    <w:rsid w:val="006A1F95"/>
    <w:rsid w:val="006A1FF2"/>
    <w:rsid w:val="006A366F"/>
    <w:rsid w:val="006A388F"/>
    <w:rsid w:val="006A4364"/>
    <w:rsid w:val="006A52A3"/>
    <w:rsid w:val="006A5525"/>
    <w:rsid w:val="006A74C1"/>
    <w:rsid w:val="006A7AA0"/>
    <w:rsid w:val="006B0A17"/>
    <w:rsid w:val="006B0DBC"/>
    <w:rsid w:val="006B21DB"/>
    <w:rsid w:val="006B73FC"/>
    <w:rsid w:val="006B796C"/>
    <w:rsid w:val="006C0592"/>
    <w:rsid w:val="006C06C7"/>
    <w:rsid w:val="006C1FB8"/>
    <w:rsid w:val="006C2519"/>
    <w:rsid w:val="006C2E56"/>
    <w:rsid w:val="006C3567"/>
    <w:rsid w:val="006C4855"/>
    <w:rsid w:val="006C4E91"/>
    <w:rsid w:val="006C557B"/>
    <w:rsid w:val="006C56CB"/>
    <w:rsid w:val="006C7954"/>
    <w:rsid w:val="006C7DFF"/>
    <w:rsid w:val="006D0CB6"/>
    <w:rsid w:val="006D13C7"/>
    <w:rsid w:val="006D1FFB"/>
    <w:rsid w:val="006D20C9"/>
    <w:rsid w:val="006D3383"/>
    <w:rsid w:val="006D43BE"/>
    <w:rsid w:val="006D4D7A"/>
    <w:rsid w:val="006E1590"/>
    <w:rsid w:val="006E1B42"/>
    <w:rsid w:val="006E4CBC"/>
    <w:rsid w:val="006E6C03"/>
    <w:rsid w:val="006E76C1"/>
    <w:rsid w:val="006F0EDA"/>
    <w:rsid w:val="006F1D64"/>
    <w:rsid w:val="006F239C"/>
    <w:rsid w:val="006F3C29"/>
    <w:rsid w:val="006F4B58"/>
    <w:rsid w:val="006F5FD3"/>
    <w:rsid w:val="006F6A95"/>
    <w:rsid w:val="00702603"/>
    <w:rsid w:val="007029C2"/>
    <w:rsid w:val="00703067"/>
    <w:rsid w:val="007035E9"/>
    <w:rsid w:val="00703EBB"/>
    <w:rsid w:val="00703EF3"/>
    <w:rsid w:val="00705292"/>
    <w:rsid w:val="007055CF"/>
    <w:rsid w:val="00705741"/>
    <w:rsid w:val="00706C4C"/>
    <w:rsid w:val="007076CF"/>
    <w:rsid w:val="00712468"/>
    <w:rsid w:val="00715A90"/>
    <w:rsid w:val="00715B7F"/>
    <w:rsid w:val="00717682"/>
    <w:rsid w:val="00720581"/>
    <w:rsid w:val="00723B9B"/>
    <w:rsid w:val="00723BCC"/>
    <w:rsid w:val="00723EBE"/>
    <w:rsid w:val="00724A7D"/>
    <w:rsid w:val="00724F0E"/>
    <w:rsid w:val="00725B5B"/>
    <w:rsid w:val="00725E02"/>
    <w:rsid w:val="007260A8"/>
    <w:rsid w:val="00726BB0"/>
    <w:rsid w:val="0072793D"/>
    <w:rsid w:val="00730B09"/>
    <w:rsid w:val="00730D67"/>
    <w:rsid w:val="00730F4B"/>
    <w:rsid w:val="007316E3"/>
    <w:rsid w:val="007320B3"/>
    <w:rsid w:val="00732A27"/>
    <w:rsid w:val="00734953"/>
    <w:rsid w:val="00735A23"/>
    <w:rsid w:val="0073634A"/>
    <w:rsid w:val="0073650A"/>
    <w:rsid w:val="007365C7"/>
    <w:rsid w:val="00736856"/>
    <w:rsid w:val="00736DF8"/>
    <w:rsid w:val="00737A7F"/>
    <w:rsid w:val="00737ECA"/>
    <w:rsid w:val="0074082F"/>
    <w:rsid w:val="007415EA"/>
    <w:rsid w:val="00741F00"/>
    <w:rsid w:val="00742761"/>
    <w:rsid w:val="00743D84"/>
    <w:rsid w:val="00744067"/>
    <w:rsid w:val="0074537E"/>
    <w:rsid w:val="00750658"/>
    <w:rsid w:val="00751366"/>
    <w:rsid w:val="007518B8"/>
    <w:rsid w:val="00755104"/>
    <w:rsid w:val="0075592B"/>
    <w:rsid w:val="0076121A"/>
    <w:rsid w:val="007625A1"/>
    <w:rsid w:val="007629CF"/>
    <w:rsid w:val="00762A37"/>
    <w:rsid w:val="0076472B"/>
    <w:rsid w:val="00765679"/>
    <w:rsid w:val="00765FBD"/>
    <w:rsid w:val="00766425"/>
    <w:rsid w:val="00767B39"/>
    <w:rsid w:val="0077136A"/>
    <w:rsid w:val="00772308"/>
    <w:rsid w:val="007729E0"/>
    <w:rsid w:val="00772C0B"/>
    <w:rsid w:val="007744CB"/>
    <w:rsid w:val="007755B1"/>
    <w:rsid w:val="007758A7"/>
    <w:rsid w:val="00775FF7"/>
    <w:rsid w:val="007771A2"/>
    <w:rsid w:val="00777FC2"/>
    <w:rsid w:val="00780033"/>
    <w:rsid w:val="007802BA"/>
    <w:rsid w:val="00782E1E"/>
    <w:rsid w:val="007830AF"/>
    <w:rsid w:val="00783D6F"/>
    <w:rsid w:val="00784229"/>
    <w:rsid w:val="007853C1"/>
    <w:rsid w:val="007853CA"/>
    <w:rsid w:val="00786253"/>
    <w:rsid w:val="0078689B"/>
    <w:rsid w:val="007927B9"/>
    <w:rsid w:val="007928AD"/>
    <w:rsid w:val="00792E0A"/>
    <w:rsid w:val="00793090"/>
    <w:rsid w:val="00794584"/>
    <w:rsid w:val="00795F5A"/>
    <w:rsid w:val="0079786A"/>
    <w:rsid w:val="007978BE"/>
    <w:rsid w:val="00797B39"/>
    <w:rsid w:val="00797D5E"/>
    <w:rsid w:val="007A0C69"/>
    <w:rsid w:val="007A19D3"/>
    <w:rsid w:val="007A1DF2"/>
    <w:rsid w:val="007A210E"/>
    <w:rsid w:val="007A3A65"/>
    <w:rsid w:val="007A530A"/>
    <w:rsid w:val="007A565B"/>
    <w:rsid w:val="007A6747"/>
    <w:rsid w:val="007A6D3F"/>
    <w:rsid w:val="007A7381"/>
    <w:rsid w:val="007A7E2E"/>
    <w:rsid w:val="007B1514"/>
    <w:rsid w:val="007B2605"/>
    <w:rsid w:val="007B3163"/>
    <w:rsid w:val="007B345E"/>
    <w:rsid w:val="007B4186"/>
    <w:rsid w:val="007B55BD"/>
    <w:rsid w:val="007B6029"/>
    <w:rsid w:val="007B63BA"/>
    <w:rsid w:val="007B64F6"/>
    <w:rsid w:val="007B6515"/>
    <w:rsid w:val="007B6787"/>
    <w:rsid w:val="007B6D4B"/>
    <w:rsid w:val="007B743A"/>
    <w:rsid w:val="007B7884"/>
    <w:rsid w:val="007C02A0"/>
    <w:rsid w:val="007C1207"/>
    <w:rsid w:val="007C201A"/>
    <w:rsid w:val="007C2BFF"/>
    <w:rsid w:val="007C6CB5"/>
    <w:rsid w:val="007C71E6"/>
    <w:rsid w:val="007C7207"/>
    <w:rsid w:val="007C796B"/>
    <w:rsid w:val="007D0E9E"/>
    <w:rsid w:val="007D0EB4"/>
    <w:rsid w:val="007D1562"/>
    <w:rsid w:val="007D19F2"/>
    <w:rsid w:val="007D1DE1"/>
    <w:rsid w:val="007D432E"/>
    <w:rsid w:val="007D467F"/>
    <w:rsid w:val="007D51AE"/>
    <w:rsid w:val="007D58AD"/>
    <w:rsid w:val="007D6E8A"/>
    <w:rsid w:val="007D7338"/>
    <w:rsid w:val="007E0061"/>
    <w:rsid w:val="007E05DD"/>
    <w:rsid w:val="007E0D4F"/>
    <w:rsid w:val="007E0DCD"/>
    <w:rsid w:val="007E1FB6"/>
    <w:rsid w:val="007E2A0B"/>
    <w:rsid w:val="007E2D85"/>
    <w:rsid w:val="007E3A8E"/>
    <w:rsid w:val="007E41E0"/>
    <w:rsid w:val="007E4ACF"/>
    <w:rsid w:val="007E6619"/>
    <w:rsid w:val="007E6EB0"/>
    <w:rsid w:val="007E7D39"/>
    <w:rsid w:val="007F0C2D"/>
    <w:rsid w:val="007F17DA"/>
    <w:rsid w:val="007F1BC2"/>
    <w:rsid w:val="007F30AF"/>
    <w:rsid w:val="007F351E"/>
    <w:rsid w:val="007F443E"/>
    <w:rsid w:val="007F46CD"/>
    <w:rsid w:val="007F5DE5"/>
    <w:rsid w:val="007F62F1"/>
    <w:rsid w:val="00800672"/>
    <w:rsid w:val="00802986"/>
    <w:rsid w:val="00803F7B"/>
    <w:rsid w:val="00804A61"/>
    <w:rsid w:val="00806033"/>
    <w:rsid w:val="00807A45"/>
    <w:rsid w:val="008118D8"/>
    <w:rsid w:val="00812124"/>
    <w:rsid w:val="00812B92"/>
    <w:rsid w:val="00813E61"/>
    <w:rsid w:val="00815CFE"/>
    <w:rsid w:val="00815E40"/>
    <w:rsid w:val="00816CF1"/>
    <w:rsid w:val="00817AAA"/>
    <w:rsid w:val="00820185"/>
    <w:rsid w:val="00821CD0"/>
    <w:rsid w:val="00822080"/>
    <w:rsid w:val="008228FC"/>
    <w:rsid w:val="00822CD3"/>
    <w:rsid w:val="00822F15"/>
    <w:rsid w:val="00823213"/>
    <w:rsid w:val="00823F3B"/>
    <w:rsid w:val="00823F61"/>
    <w:rsid w:val="00825116"/>
    <w:rsid w:val="00825BFB"/>
    <w:rsid w:val="008264D3"/>
    <w:rsid w:val="008270C4"/>
    <w:rsid w:val="00827D99"/>
    <w:rsid w:val="00827F09"/>
    <w:rsid w:val="008308A0"/>
    <w:rsid w:val="00831987"/>
    <w:rsid w:val="0083347F"/>
    <w:rsid w:val="00833AC2"/>
    <w:rsid w:val="00833DC7"/>
    <w:rsid w:val="00835250"/>
    <w:rsid w:val="0083539A"/>
    <w:rsid w:val="00835C17"/>
    <w:rsid w:val="008367E9"/>
    <w:rsid w:val="00837154"/>
    <w:rsid w:val="008375C6"/>
    <w:rsid w:val="00837918"/>
    <w:rsid w:val="00840B43"/>
    <w:rsid w:val="00840BE3"/>
    <w:rsid w:val="00841020"/>
    <w:rsid w:val="00841FD6"/>
    <w:rsid w:val="00843578"/>
    <w:rsid w:val="008449E9"/>
    <w:rsid w:val="00844DDE"/>
    <w:rsid w:val="00844EEE"/>
    <w:rsid w:val="008458B5"/>
    <w:rsid w:val="00846CEE"/>
    <w:rsid w:val="00847090"/>
    <w:rsid w:val="0084735F"/>
    <w:rsid w:val="00850D1A"/>
    <w:rsid w:val="00851F8D"/>
    <w:rsid w:val="0085280D"/>
    <w:rsid w:val="00852E5A"/>
    <w:rsid w:val="00853D38"/>
    <w:rsid w:val="00855862"/>
    <w:rsid w:val="00855F9B"/>
    <w:rsid w:val="008575AC"/>
    <w:rsid w:val="00857B1A"/>
    <w:rsid w:val="0086196E"/>
    <w:rsid w:val="0086267C"/>
    <w:rsid w:val="008634E0"/>
    <w:rsid w:val="00863974"/>
    <w:rsid w:val="00865D3D"/>
    <w:rsid w:val="0086754C"/>
    <w:rsid w:val="008701FC"/>
    <w:rsid w:val="00870945"/>
    <w:rsid w:val="00870B2F"/>
    <w:rsid w:val="008719CE"/>
    <w:rsid w:val="00871D7F"/>
    <w:rsid w:val="00875B99"/>
    <w:rsid w:val="00875E96"/>
    <w:rsid w:val="008769D3"/>
    <w:rsid w:val="0088097F"/>
    <w:rsid w:val="00880F18"/>
    <w:rsid w:val="00881829"/>
    <w:rsid w:val="00881A05"/>
    <w:rsid w:val="00882301"/>
    <w:rsid w:val="008836DA"/>
    <w:rsid w:val="00883D1F"/>
    <w:rsid w:val="00884001"/>
    <w:rsid w:val="0088494D"/>
    <w:rsid w:val="00885B1A"/>
    <w:rsid w:val="00886135"/>
    <w:rsid w:val="008869DD"/>
    <w:rsid w:val="00886CF4"/>
    <w:rsid w:val="00887ADB"/>
    <w:rsid w:val="00887CE3"/>
    <w:rsid w:val="0089040F"/>
    <w:rsid w:val="00890AF3"/>
    <w:rsid w:val="0089164C"/>
    <w:rsid w:val="0089174E"/>
    <w:rsid w:val="00891944"/>
    <w:rsid w:val="00892C3E"/>
    <w:rsid w:val="00892E0B"/>
    <w:rsid w:val="008940A6"/>
    <w:rsid w:val="00895227"/>
    <w:rsid w:val="0089560C"/>
    <w:rsid w:val="00895A0E"/>
    <w:rsid w:val="008966ED"/>
    <w:rsid w:val="008A01F2"/>
    <w:rsid w:val="008A2333"/>
    <w:rsid w:val="008A3366"/>
    <w:rsid w:val="008A5CF3"/>
    <w:rsid w:val="008A6E73"/>
    <w:rsid w:val="008A6FEA"/>
    <w:rsid w:val="008B1E2F"/>
    <w:rsid w:val="008B3676"/>
    <w:rsid w:val="008B4766"/>
    <w:rsid w:val="008B5C06"/>
    <w:rsid w:val="008B65C0"/>
    <w:rsid w:val="008B7B1F"/>
    <w:rsid w:val="008B7D9B"/>
    <w:rsid w:val="008C0298"/>
    <w:rsid w:val="008C02BD"/>
    <w:rsid w:val="008C0757"/>
    <w:rsid w:val="008C2CA0"/>
    <w:rsid w:val="008C33C6"/>
    <w:rsid w:val="008C3F0E"/>
    <w:rsid w:val="008C493D"/>
    <w:rsid w:val="008C4C74"/>
    <w:rsid w:val="008C5725"/>
    <w:rsid w:val="008C5C40"/>
    <w:rsid w:val="008C65E6"/>
    <w:rsid w:val="008C77FB"/>
    <w:rsid w:val="008D03D3"/>
    <w:rsid w:val="008D0470"/>
    <w:rsid w:val="008D3065"/>
    <w:rsid w:val="008D5121"/>
    <w:rsid w:val="008D5722"/>
    <w:rsid w:val="008D79D4"/>
    <w:rsid w:val="008D7F7B"/>
    <w:rsid w:val="008E005F"/>
    <w:rsid w:val="008E095A"/>
    <w:rsid w:val="008E0BE6"/>
    <w:rsid w:val="008E0FBD"/>
    <w:rsid w:val="008E22A7"/>
    <w:rsid w:val="008E307D"/>
    <w:rsid w:val="008E32DD"/>
    <w:rsid w:val="008E37EC"/>
    <w:rsid w:val="008E3BA0"/>
    <w:rsid w:val="008E4016"/>
    <w:rsid w:val="008E50F1"/>
    <w:rsid w:val="008E543E"/>
    <w:rsid w:val="008E5CB4"/>
    <w:rsid w:val="008E7276"/>
    <w:rsid w:val="008E7F2B"/>
    <w:rsid w:val="008F0FD9"/>
    <w:rsid w:val="008F1B04"/>
    <w:rsid w:val="008F1F66"/>
    <w:rsid w:val="008F2386"/>
    <w:rsid w:val="008F5E51"/>
    <w:rsid w:val="008F6C93"/>
    <w:rsid w:val="008F6ED6"/>
    <w:rsid w:val="009019D8"/>
    <w:rsid w:val="00902E8C"/>
    <w:rsid w:val="00905168"/>
    <w:rsid w:val="00905D9C"/>
    <w:rsid w:val="0090701C"/>
    <w:rsid w:val="009074E6"/>
    <w:rsid w:val="0091053E"/>
    <w:rsid w:val="00911A99"/>
    <w:rsid w:val="0091213E"/>
    <w:rsid w:val="00912BCE"/>
    <w:rsid w:val="00912D0B"/>
    <w:rsid w:val="00914B5A"/>
    <w:rsid w:val="00914D73"/>
    <w:rsid w:val="00915723"/>
    <w:rsid w:val="00915B10"/>
    <w:rsid w:val="00917B12"/>
    <w:rsid w:val="009207F9"/>
    <w:rsid w:val="00920994"/>
    <w:rsid w:val="009229F8"/>
    <w:rsid w:val="00922FA9"/>
    <w:rsid w:val="00925123"/>
    <w:rsid w:val="00926FCC"/>
    <w:rsid w:val="0092737A"/>
    <w:rsid w:val="00930B05"/>
    <w:rsid w:val="0093156C"/>
    <w:rsid w:val="009319CF"/>
    <w:rsid w:val="0093216C"/>
    <w:rsid w:val="0093287E"/>
    <w:rsid w:val="00933145"/>
    <w:rsid w:val="00934956"/>
    <w:rsid w:val="0093661A"/>
    <w:rsid w:val="00936F53"/>
    <w:rsid w:val="0093768A"/>
    <w:rsid w:val="00937784"/>
    <w:rsid w:val="00940840"/>
    <w:rsid w:val="00940D10"/>
    <w:rsid w:val="009411ED"/>
    <w:rsid w:val="00941831"/>
    <w:rsid w:val="00941AD1"/>
    <w:rsid w:val="00941F7E"/>
    <w:rsid w:val="0094324E"/>
    <w:rsid w:val="009432AB"/>
    <w:rsid w:val="00943E89"/>
    <w:rsid w:val="0094403D"/>
    <w:rsid w:val="00944300"/>
    <w:rsid w:val="0094472D"/>
    <w:rsid w:val="00945A6D"/>
    <w:rsid w:val="00946C8E"/>
    <w:rsid w:val="00947C8C"/>
    <w:rsid w:val="009514F0"/>
    <w:rsid w:val="00953983"/>
    <w:rsid w:val="009542B5"/>
    <w:rsid w:val="00954D10"/>
    <w:rsid w:val="00954D4D"/>
    <w:rsid w:val="00955124"/>
    <w:rsid w:val="0095571F"/>
    <w:rsid w:val="00955C9F"/>
    <w:rsid w:val="0095678A"/>
    <w:rsid w:val="00960C9E"/>
    <w:rsid w:val="00962004"/>
    <w:rsid w:val="00963CA6"/>
    <w:rsid w:val="009645E7"/>
    <w:rsid w:val="0096550D"/>
    <w:rsid w:val="00967079"/>
    <w:rsid w:val="009674B9"/>
    <w:rsid w:val="009717A9"/>
    <w:rsid w:val="009718D7"/>
    <w:rsid w:val="0097288B"/>
    <w:rsid w:val="00972E74"/>
    <w:rsid w:val="0097682E"/>
    <w:rsid w:val="00977D59"/>
    <w:rsid w:val="00982F34"/>
    <w:rsid w:val="00984B84"/>
    <w:rsid w:val="00984D71"/>
    <w:rsid w:val="00987362"/>
    <w:rsid w:val="00987A11"/>
    <w:rsid w:val="00990061"/>
    <w:rsid w:val="009909AC"/>
    <w:rsid w:val="00990C65"/>
    <w:rsid w:val="00992E1F"/>
    <w:rsid w:val="00993B60"/>
    <w:rsid w:val="00994DF8"/>
    <w:rsid w:val="00996CF9"/>
    <w:rsid w:val="00996D34"/>
    <w:rsid w:val="00996FC3"/>
    <w:rsid w:val="00997305"/>
    <w:rsid w:val="009A1227"/>
    <w:rsid w:val="009A16E2"/>
    <w:rsid w:val="009A2A1F"/>
    <w:rsid w:val="009A3872"/>
    <w:rsid w:val="009A38E4"/>
    <w:rsid w:val="009A39C2"/>
    <w:rsid w:val="009A4838"/>
    <w:rsid w:val="009A4B16"/>
    <w:rsid w:val="009A6160"/>
    <w:rsid w:val="009A6D17"/>
    <w:rsid w:val="009A6FB4"/>
    <w:rsid w:val="009B0843"/>
    <w:rsid w:val="009B0D97"/>
    <w:rsid w:val="009B0E20"/>
    <w:rsid w:val="009B182B"/>
    <w:rsid w:val="009B1CBE"/>
    <w:rsid w:val="009B20BB"/>
    <w:rsid w:val="009B3B79"/>
    <w:rsid w:val="009B3D5C"/>
    <w:rsid w:val="009B3DA9"/>
    <w:rsid w:val="009B532B"/>
    <w:rsid w:val="009B5519"/>
    <w:rsid w:val="009B645B"/>
    <w:rsid w:val="009B6DFB"/>
    <w:rsid w:val="009C127A"/>
    <w:rsid w:val="009C18C4"/>
    <w:rsid w:val="009C1BDF"/>
    <w:rsid w:val="009C1F2C"/>
    <w:rsid w:val="009C21C2"/>
    <w:rsid w:val="009C25F6"/>
    <w:rsid w:val="009C36AD"/>
    <w:rsid w:val="009C3723"/>
    <w:rsid w:val="009C3ED6"/>
    <w:rsid w:val="009C4269"/>
    <w:rsid w:val="009C4491"/>
    <w:rsid w:val="009C47EA"/>
    <w:rsid w:val="009C553A"/>
    <w:rsid w:val="009C57FB"/>
    <w:rsid w:val="009C69DF"/>
    <w:rsid w:val="009C7234"/>
    <w:rsid w:val="009D0B68"/>
    <w:rsid w:val="009D2839"/>
    <w:rsid w:val="009D2ACA"/>
    <w:rsid w:val="009D3171"/>
    <w:rsid w:val="009D32C9"/>
    <w:rsid w:val="009D3886"/>
    <w:rsid w:val="009D38E5"/>
    <w:rsid w:val="009D46D7"/>
    <w:rsid w:val="009D4FD0"/>
    <w:rsid w:val="009D54A3"/>
    <w:rsid w:val="009E03FB"/>
    <w:rsid w:val="009E04BA"/>
    <w:rsid w:val="009E25E6"/>
    <w:rsid w:val="009E2DA4"/>
    <w:rsid w:val="009E4600"/>
    <w:rsid w:val="009E5578"/>
    <w:rsid w:val="009E6275"/>
    <w:rsid w:val="009E7174"/>
    <w:rsid w:val="009E7826"/>
    <w:rsid w:val="009E7994"/>
    <w:rsid w:val="009F036C"/>
    <w:rsid w:val="009F0887"/>
    <w:rsid w:val="009F1080"/>
    <w:rsid w:val="009F16F0"/>
    <w:rsid w:val="009F198E"/>
    <w:rsid w:val="009F1C1B"/>
    <w:rsid w:val="009F2DF0"/>
    <w:rsid w:val="009F3C30"/>
    <w:rsid w:val="009F41E6"/>
    <w:rsid w:val="009F440D"/>
    <w:rsid w:val="009F4EC8"/>
    <w:rsid w:val="009F56F0"/>
    <w:rsid w:val="009F5F5C"/>
    <w:rsid w:val="009F6769"/>
    <w:rsid w:val="009F6B5C"/>
    <w:rsid w:val="009F6BF0"/>
    <w:rsid w:val="009F78A6"/>
    <w:rsid w:val="009F7F42"/>
    <w:rsid w:val="00A0031A"/>
    <w:rsid w:val="00A004ED"/>
    <w:rsid w:val="00A00832"/>
    <w:rsid w:val="00A01A65"/>
    <w:rsid w:val="00A03507"/>
    <w:rsid w:val="00A044E4"/>
    <w:rsid w:val="00A04A76"/>
    <w:rsid w:val="00A04C37"/>
    <w:rsid w:val="00A0550D"/>
    <w:rsid w:val="00A06707"/>
    <w:rsid w:val="00A07739"/>
    <w:rsid w:val="00A07B2B"/>
    <w:rsid w:val="00A10076"/>
    <w:rsid w:val="00A11310"/>
    <w:rsid w:val="00A11C56"/>
    <w:rsid w:val="00A11E5B"/>
    <w:rsid w:val="00A11EE2"/>
    <w:rsid w:val="00A12267"/>
    <w:rsid w:val="00A12330"/>
    <w:rsid w:val="00A13151"/>
    <w:rsid w:val="00A13336"/>
    <w:rsid w:val="00A15F5A"/>
    <w:rsid w:val="00A16857"/>
    <w:rsid w:val="00A170FD"/>
    <w:rsid w:val="00A17D8B"/>
    <w:rsid w:val="00A20A47"/>
    <w:rsid w:val="00A218F7"/>
    <w:rsid w:val="00A21E40"/>
    <w:rsid w:val="00A21F88"/>
    <w:rsid w:val="00A22412"/>
    <w:rsid w:val="00A22BB5"/>
    <w:rsid w:val="00A25D9C"/>
    <w:rsid w:val="00A276B4"/>
    <w:rsid w:val="00A30A0E"/>
    <w:rsid w:val="00A30C1F"/>
    <w:rsid w:val="00A335ED"/>
    <w:rsid w:val="00A33CD8"/>
    <w:rsid w:val="00A34285"/>
    <w:rsid w:val="00A3541F"/>
    <w:rsid w:val="00A41B61"/>
    <w:rsid w:val="00A41C2B"/>
    <w:rsid w:val="00A42B01"/>
    <w:rsid w:val="00A4606F"/>
    <w:rsid w:val="00A47367"/>
    <w:rsid w:val="00A47BA9"/>
    <w:rsid w:val="00A47F10"/>
    <w:rsid w:val="00A5034D"/>
    <w:rsid w:val="00A5054E"/>
    <w:rsid w:val="00A509E0"/>
    <w:rsid w:val="00A51E4D"/>
    <w:rsid w:val="00A5210B"/>
    <w:rsid w:val="00A52F66"/>
    <w:rsid w:val="00A554B4"/>
    <w:rsid w:val="00A55B9C"/>
    <w:rsid w:val="00A5693A"/>
    <w:rsid w:val="00A57D8F"/>
    <w:rsid w:val="00A62B0D"/>
    <w:rsid w:val="00A62DAE"/>
    <w:rsid w:val="00A63669"/>
    <w:rsid w:val="00A636E3"/>
    <w:rsid w:val="00A64444"/>
    <w:rsid w:val="00A65F31"/>
    <w:rsid w:val="00A70B07"/>
    <w:rsid w:val="00A70C02"/>
    <w:rsid w:val="00A71002"/>
    <w:rsid w:val="00A72716"/>
    <w:rsid w:val="00A728C5"/>
    <w:rsid w:val="00A736DA"/>
    <w:rsid w:val="00A73D97"/>
    <w:rsid w:val="00A751D0"/>
    <w:rsid w:val="00A802FF"/>
    <w:rsid w:val="00A80889"/>
    <w:rsid w:val="00A8161D"/>
    <w:rsid w:val="00A81E9E"/>
    <w:rsid w:val="00A834E9"/>
    <w:rsid w:val="00A83F23"/>
    <w:rsid w:val="00A842E7"/>
    <w:rsid w:val="00A865C0"/>
    <w:rsid w:val="00A86D75"/>
    <w:rsid w:val="00A86E11"/>
    <w:rsid w:val="00A90A06"/>
    <w:rsid w:val="00A925B2"/>
    <w:rsid w:val="00A93A13"/>
    <w:rsid w:val="00A9476F"/>
    <w:rsid w:val="00A96427"/>
    <w:rsid w:val="00A968B6"/>
    <w:rsid w:val="00A97D6C"/>
    <w:rsid w:val="00A97E97"/>
    <w:rsid w:val="00AA0F42"/>
    <w:rsid w:val="00AA1641"/>
    <w:rsid w:val="00AA2E9C"/>
    <w:rsid w:val="00AA4668"/>
    <w:rsid w:val="00AA580E"/>
    <w:rsid w:val="00AA59DA"/>
    <w:rsid w:val="00AA76A9"/>
    <w:rsid w:val="00AB1C8A"/>
    <w:rsid w:val="00AB240D"/>
    <w:rsid w:val="00AB2DAB"/>
    <w:rsid w:val="00AB45AF"/>
    <w:rsid w:val="00AB578A"/>
    <w:rsid w:val="00AB6622"/>
    <w:rsid w:val="00AB765C"/>
    <w:rsid w:val="00AC0F86"/>
    <w:rsid w:val="00AC1A36"/>
    <w:rsid w:val="00AC2FA2"/>
    <w:rsid w:val="00AC37AA"/>
    <w:rsid w:val="00AC3DBF"/>
    <w:rsid w:val="00AC55D8"/>
    <w:rsid w:val="00AC5934"/>
    <w:rsid w:val="00AC5CB2"/>
    <w:rsid w:val="00AC6004"/>
    <w:rsid w:val="00AC61E9"/>
    <w:rsid w:val="00AC6533"/>
    <w:rsid w:val="00AC7062"/>
    <w:rsid w:val="00AC726B"/>
    <w:rsid w:val="00AC7833"/>
    <w:rsid w:val="00AD0E47"/>
    <w:rsid w:val="00AD143A"/>
    <w:rsid w:val="00AD1AEE"/>
    <w:rsid w:val="00AD3480"/>
    <w:rsid w:val="00AD3B03"/>
    <w:rsid w:val="00AD43CC"/>
    <w:rsid w:val="00AD485E"/>
    <w:rsid w:val="00AD4DC8"/>
    <w:rsid w:val="00AD59ED"/>
    <w:rsid w:val="00AD5A35"/>
    <w:rsid w:val="00AD5D12"/>
    <w:rsid w:val="00AD5E41"/>
    <w:rsid w:val="00AD5E50"/>
    <w:rsid w:val="00AD69A4"/>
    <w:rsid w:val="00AD7E4A"/>
    <w:rsid w:val="00AE0090"/>
    <w:rsid w:val="00AE0190"/>
    <w:rsid w:val="00AE2107"/>
    <w:rsid w:val="00AE3461"/>
    <w:rsid w:val="00AE4D10"/>
    <w:rsid w:val="00AE5806"/>
    <w:rsid w:val="00AE5E52"/>
    <w:rsid w:val="00AE6073"/>
    <w:rsid w:val="00AE6912"/>
    <w:rsid w:val="00AE6EBD"/>
    <w:rsid w:val="00AE751A"/>
    <w:rsid w:val="00AE7B2C"/>
    <w:rsid w:val="00AF01E1"/>
    <w:rsid w:val="00AF07D7"/>
    <w:rsid w:val="00AF2964"/>
    <w:rsid w:val="00AF2C15"/>
    <w:rsid w:val="00AF3408"/>
    <w:rsid w:val="00AF65DF"/>
    <w:rsid w:val="00AF6910"/>
    <w:rsid w:val="00AF6DB3"/>
    <w:rsid w:val="00AF7516"/>
    <w:rsid w:val="00AF7D81"/>
    <w:rsid w:val="00B010F4"/>
    <w:rsid w:val="00B0145E"/>
    <w:rsid w:val="00B01BF5"/>
    <w:rsid w:val="00B045F7"/>
    <w:rsid w:val="00B05AA7"/>
    <w:rsid w:val="00B06076"/>
    <w:rsid w:val="00B0655C"/>
    <w:rsid w:val="00B11118"/>
    <w:rsid w:val="00B127CE"/>
    <w:rsid w:val="00B13110"/>
    <w:rsid w:val="00B13AD4"/>
    <w:rsid w:val="00B142CA"/>
    <w:rsid w:val="00B15C98"/>
    <w:rsid w:val="00B165C0"/>
    <w:rsid w:val="00B17A59"/>
    <w:rsid w:val="00B20729"/>
    <w:rsid w:val="00B2090C"/>
    <w:rsid w:val="00B21970"/>
    <w:rsid w:val="00B23208"/>
    <w:rsid w:val="00B23623"/>
    <w:rsid w:val="00B25CB8"/>
    <w:rsid w:val="00B26813"/>
    <w:rsid w:val="00B272F4"/>
    <w:rsid w:val="00B27568"/>
    <w:rsid w:val="00B27C8F"/>
    <w:rsid w:val="00B30F87"/>
    <w:rsid w:val="00B31A5D"/>
    <w:rsid w:val="00B3244A"/>
    <w:rsid w:val="00B332D1"/>
    <w:rsid w:val="00B35074"/>
    <w:rsid w:val="00B35A4F"/>
    <w:rsid w:val="00B35AF6"/>
    <w:rsid w:val="00B36159"/>
    <w:rsid w:val="00B3677D"/>
    <w:rsid w:val="00B36A91"/>
    <w:rsid w:val="00B41DD9"/>
    <w:rsid w:val="00B426D8"/>
    <w:rsid w:val="00B4297B"/>
    <w:rsid w:val="00B42EF6"/>
    <w:rsid w:val="00B44182"/>
    <w:rsid w:val="00B455BB"/>
    <w:rsid w:val="00B459F1"/>
    <w:rsid w:val="00B467C8"/>
    <w:rsid w:val="00B50F07"/>
    <w:rsid w:val="00B51868"/>
    <w:rsid w:val="00B52747"/>
    <w:rsid w:val="00B531A7"/>
    <w:rsid w:val="00B53B81"/>
    <w:rsid w:val="00B54B40"/>
    <w:rsid w:val="00B54F9D"/>
    <w:rsid w:val="00B55117"/>
    <w:rsid w:val="00B5528C"/>
    <w:rsid w:val="00B559BB"/>
    <w:rsid w:val="00B55A1A"/>
    <w:rsid w:val="00B55B8E"/>
    <w:rsid w:val="00B5642C"/>
    <w:rsid w:val="00B57C04"/>
    <w:rsid w:val="00B60B0C"/>
    <w:rsid w:val="00B60EC8"/>
    <w:rsid w:val="00B61054"/>
    <w:rsid w:val="00B612CA"/>
    <w:rsid w:val="00B61EA2"/>
    <w:rsid w:val="00B629E5"/>
    <w:rsid w:val="00B63881"/>
    <w:rsid w:val="00B70A16"/>
    <w:rsid w:val="00B717CA"/>
    <w:rsid w:val="00B719E7"/>
    <w:rsid w:val="00B7301D"/>
    <w:rsid w:val="00B73083"/>
    <w:rsid w:val="00B734C0"/>
    <w:rsid w:val="00B73B42"/>
    <w:rsid w:val="00B7509B"/>
    <w:rsid w:val="00B75322"/>
    <w:rsid w:val="00B75410"/>
    <w:rsid w:val="00B756C7"/>
    <w:rsid w:val="00B75F26"/>
    <w:rsid w:val="00B77D8E"/>
    <w:rsid w:val="00B817B1"/>
    <w:rsid w:val="00B81B89"/>
    <w:rsid w:val="00B81E50"/>
    <w:rsid w:val="00B83008"/>
    <w:rsid w:val="00B83491"/>
    <w:rsid w:val="00B83A13"/>
    <w:rsid w:val="00B83F87"/>
    <w:rsid w:val="00B84FBB"/>
    <w:rsid w:val="00B85221"/>
    <w:rsid w:val="00B85E81"/>
    <w:rsid w:val="00B86D69"/>
    <w:rsid w:val="00B8787A"/>
    <w:rsid w:val="00B90A8F"/>
    <w:rsid w:val="00B91F9B"/>
    <w:rsid w:val="00B92C12"/>
    <w:rsid w:val="00B933A6"/>
    <w:rsid w:val="00B94645"/>
    <w:rsid w:val="00B96815"/>
    <w:rsid w:val="00B97BE1"/>
    <w:rsid w:val="00BA08D4"/>
    <w:rsid w:val="00BA0E58"/>
    <w:rsid w:val="00BA1529"/>
    <w:rsid w:val="00BA1CE6"/>
    <w:rsid w:val="00BA3A45"/>
    <w:rsid w:val="00BA3FCD"/>
    <w:rsid w:val="00BA49AE"/>
    <w:rsid w:val="00BA67A5"/>
    <w:rsid w:val="00BA6912"/>
    <w:rsid w:val="00BA6D14"/>
    <w:rsid w:val="00BA7A0C"/>
    <w:rsid w:val="00BA7EF9"/>
    <w:rsid w:val="00BA7F80"/>
    <w:rsid w:val="00BB0688"/>
    <w:rsid w:val="00BB1B55"/>
    <w:rsid w:val="00BB43BD"/>
    <w:rsid w:val="00BB466F"/>
    <w:rsid w:val="00BB4C6C"/>
    <w:rsid w:val="00BB574D"/>
    <w:rsid w:val="00BB579B"/>
    <w:rsid w:val="00BB68C0"/>
    <w:rsid w:val="00BB7383"/>
    <w:rsid w:val="00BB7C70"/>
    <w:rsid w:val="00BC072E"/>
    <w:rsid w:val="00BC266A"/>
    <w:rsid w:val="00BC2F89"/>
    <w:rsid w:val="00BC3ED4"/>
    <w:rsid w:val="00BC5894"/>
    <w:rsid w:val="00BC5B0E"/>
    <w:rsid w:val="00BC6864"/>
    <w:rsid w:val="00BC6A8C"/>
    <w:rsid w:val="00BC7994"/>
    <w:rsid w:val="00BC7AA6"/>
    <w:rsid w:val="00BC7E73"/>
    <w:rsid w:val="00BD1E05"/>
    <w:rsid w:val="00BD1EBB"/>
    <w:rsid w:val="00BD2236"/>
    <w:rsid w:val="00BD2344"/>
    <w:rsid w:val="00BD257E"/>
    <w:rsid w:val="00BD28F3"/>
    <w:rsid w:val="00BD2937"/>
    <w:rsid w:val="00BD2BDE"/>
    <w:rsid w:val="00BD510D"/>
    <w:rsid w:val="00BD69F1"/>
    <w:rsid w:val="00BE1870"/>
    <w:rsid w:val="00BE1F6E"/>
    <w:rsid w:val="00BE3900"/>
    <w:rsid w:val="00BE4FD9"/>
    <w:rsid w:val="00BE5406"/>
    <w:rsid w:val="00BF0D0A"/>
    <w:rsid w:val="00BF1DD2"/>
    <w:rsid w:val="00BF1E2A"/>
    <w:rsid w:val="00BF3445"/>
    <w:rsid w:val="00BF3ECB"/>
    <w:rsid w:val="00BF45DC"/>
    <w:rsid w:val="00BF5148"/>
    <w:rsid w:val="00BF70A7"/>
    <w:rsid w:val="00BF7FBE"/>
    <w:rsid w:val="00C00937"/>
    <w:rsid w:val="00C02C47"/>
    <w:rsid w:val="00C02F01"/>
    <w:rsid w:val="00C02F69"/>
    <w:rsid w:val="00C0300D"/>
    <w:rsid w:val="00C03B24"/>
    <w:rsid w:val="00C0425F"/>
    <w:rsid w:val="00C05102"/>
    <w:rsid w:val="00C0596C"/>
    <w:rsid w:val="00C12650"/>
    <w:rsid w:val="00C12799"/>
    <w:rsid w:val="00C13D09"/>
    <w:rsid w:val="00C14B39"/>
    <w:rsid w:val="00C14FAF"/>
    <w:rsid w:val="00C15BF5"/>
    <w:rsid w:val="00C203C6"/>
    <w:rsid w:val="00C204A5"/>
    <w:rsid w:val="00C20EE7"/>
    <w:rsid w:val="00C212E8"/>
    <w:rsid w:val="00C224A2"/>
    <w:rsid w:val="00C22B4E"/>
    <w:rsid w:val="00C22D47"/>
    <w:rsid w:val="00C23059"/>
    <w:rsid w:val="00C2329E"/>
    <w:rsid w:val="00C25201"/>
    <w:rsid w:val="00C270B3"/>
    <w:rsid w:val="00C27127"/>
    <w:rsid w:val="00C279E9"/>
    <w:rsid w:val="00C307CC"/>
    <w:rsid w:val="00C318A9"/>
    <w:rsid w:val="00C3229A"/>
    <w:rsid w:val="00C3231B"/>
    <w:rsid w:val="00C327B6"/>
    <w:rsid w:val="00C32AE3"/>
    <w:rsid w:val="00C32B85"/>
    <w:rsid w:val="00C3541A"/>
    <w:rsid w:val="00C35630"/>
    <w:rsid w:val="00C36145"/>
    <w:rsid w:val="00C37329"/>
    <w:rsid w:val="00C3732E"/>
    <w:rsid w:val="00C374DB"/>
    <w:rsid w:val="00C37990"/>
    <w:rsid w:val="00C42D42"/>
    <w:rsid w:val="00C4513E"/>
    <w:rsid w:val="00C45CFD"/>
    <w:rsid w:val="00C46BED"/>
    <w:rsid w:val="00C47056"/>
    <w:rsid w:val="00C506FB"/>
    <w:rsid w:val="00C50992"/>
    <w:rsid w:val="00C50F15"/>
    <w:rsid w:val="00C5173F"/>
    <w:rsid w:val="00C521B2"/>
    <w:rsid w:val="00C52C16"/>
    <w:rsid w:val="00C544F1"/>
    <w:rsid w:val="00C55CA5"/>
    <w:rsid w:val="00C563CD"/>
    <w:rsid w:val="00C56B46"/>
    <w:rsid w:val="00C56D55"/>
    <w:rsid w:val="00C57812"/>
    <w:rsid w:val="00C604DE"/>
    <w:rsid w:val="00C60637"/>
    <w:rsid w:val="00C6091E"/>
    <w:rsid w:val="00C61DE5"/>
    <w:rsid w:val="00C62096"/>
    <w:rsid w:val="00C62C3A"/>
    <w:rsid w:val="00C63477"/>
    <w:rsid w:val="00C641D3"/>
    <w:rsid w:val="00C64DF4"/>
    <w:rsid w:val="00C656AD"/>
    <w:rsid w:val="00C65D5B"/>
    <w:rsid w:val="00C66939"/>
    <w:rsid w:val="00C70574"/>
    <w:rsid w:val="00C71C61"/>
    <w:rsid w:val="00C72B05"/>
    <w:rsid w:val="00C72E36"/>
    <w:rsid w:val="00C73111"/>
    <w:rsid w:val="00C74072"/>
    <w:rsid w:val="00C75535"/>
    <w:rsid w:val="00C75AD4"/>
    <w:rsid w:val="00C76C1A"/>
    <w:rsid w:val="00C76DC3"/>
    <w:rsid w:val="00C803E3"/>
    <w:rsid w:val="00C80FD0"/>
    <w:rsid w:val="00C83607"/>
    <w:rsid w:val="00C84794"/>
    <w:rsid w:val="00C86DBB"/>
    <w:rsid w:val="00C903C2"/>
    <w:rsid w:val="00C90557"/>
    <w:rsid w:val="00C91244"/>
    <w:rsid w:val="00C91D42"/>
    <w:rsid w:val="00C92A89"/>
    <w:rsid w:val="00C9323B"/>
    <w:rsid w:val="00C94DDF"/>
    <w:rsid w:val="00C95921"/>
    <w:rsid w:val="00CA12D0"/>
    <w:rsid w:val="00CA155B"/>
    <w:rsid w:val="00CA188D"/>
    <w:rsid w:val="00CA1D3A"/>
    <w:rsid w:val="00CA2B79"/>
    <w:rsid w:val="00CA3DA9"/>
    <w:rsid w:val="00CA5988"/>
    <w:rsid w:val="00CA6258"/>
    <w:rsid w:val="00CA717F"/>
    <w:rsid w:val="00CA7E51"/>
    <w:rsid w:val="00CB09A5"/>
    <w:rsid w:val="00CB1AE4"/>
    <w:rsid w:val="00CB207B"/>
    <w:rsid w:val="00CB2631"/>
    <w:rsid w:val="00CB2BA6"/>
    <w:rsid w:val="00CB36A5"/>
    <w:rsid w:val="00CB56C1"/>
    <w:rsid w:val="00CB7F24"/>
    <w:rsid w:val="00CC1D9F"/>
    <w:rsid w:val="00CC22F4"/>
    <w:rsid w:val="00CC31BB"/>
    <w:rsid w:val="00CC3B6E"/>
    <w:rsid w:val="00CC4567"/>
    <w:rsid w:val="00CC5211"/>
    <w:rsid w:val="00CC5531"/>
    <w:rsid w:val="00CC5BA1"/>
    <w:rsid w:val="00CC5D5C"/>
    <w:rsid w:val="00CC6731"/>
    <w:rsid w:val="00CC7609"/>
    <w:rsid w:val="00CC7D33"/>
    <w:rsid w:val="00CD2409"/>
    <w:rsid w:val="00CD2AE7"/>
    <w:rsid w:val="00CD3B99"/>
    <w:rsid w:val="00CD48A6"/>
    <w:rsid w:val="00CD5472"/>
    <w:rsid w:val="00CD55AE"/>
    <w:rsid w:val="00CD6758"/>
    <w:rsid w:val="00CD68CA"/>
    <w:rsid w:val="00CD698B"/>
    <w:rsid w:val="00CD72E3"/>
    <w:rsid w:val="00CD7433"/>
    <w:rsid w:val="00CD7C97"/>
    <w:rsid w:val="00CE1367"/>
    <w:rsid w:val="00CE13EE"/>
    <w:rsid w:val="00CE30AA"/>
    <w:rsid w:val="00CE3C8E"/>
    <w:rsid w:val="00CE49F0"/>
    <w:rsid w:val="00CE5C41"/>
    <w:rsid w:val="00CE5FDC"/>
    <w:rsid w:val="00CE63D7"/>
    <w:rsid w:val="00CE70A5"/>
    <w:rsid w:val="00CE7B10"/>
    <w:rsid w:val="00CF0A7D"/>
    <w:rsid w:val="00CF0AF7"/>
    <w:rsid w:val="00CF16F1"/>
    <w:rsid w:val="00CF19CC"/>
    <w:rsid w:val="00CF4E9E"/>
    <w:rsid w:val="00CF62F3"/>
    <w:rsid w:val="00CF68EB"/>
    <w:rsid w:val="00CF6E41"/>
    <w:rsid w:val="00CF7648"/>
    <w:rsid w:val="00CF7F6D"/>
    <w:rsid w:val="00D00F0F"/>
    <w:rsid w:val="00D026B9"/>
    <w:rsid w:val="00D02A3B"/>
    <w:rsid w:val="00D02A84"/>
    <w:rsid w:val="00D02F59"/>
    <w:rsid w:val="00D04474"/>
    <w:rsid w:val="00D06067"/>
    <w:rsid w:val="00D06476"/>
    <w:rsid w:val="00D10702"/>
    <w:rsid w:val="00D108A8"/>
    <w:rsid w:val="00D113BB"/>
    <w:rsid w:val="00D114C2"/>
    <w:rsid w:val="00D1461E"/>
    <w:rsid w:val="00D1493A"/>
    <w:rsid w:val="00D14A04"/>
    <w:rsid w:val="00D2126D"/>
    <w:rsid w:val="00D216FF"/>
    <w:rsid w:val="00D22A8A"/>
    <w:rsid w:val="00D246C9"/>
    <w:rsid w:val="00D24751"/>
    <w:rsid w:val="00D255BE"/>
    <w:rsid w:val="00D2563F"/>
    <w:rsid w:val="00D25A85"/>
    <w:rsid w:val="00D26A46"/>
    <w:rsid w:val="00D27213"/>
    <w:rsid w:val="00D27253"/>
    <w:rsid w:val="00D277EF"/>
    <w:rsid w:val="00D27C4F"/>
    <w:rsid w:val="00D27DB9"/>
    <w:rsid w:val="00D27FF6"/>
    <w:rsid w:val="00D3164F"/>
    <w:rsid w:val="00D31F74"/>
    <w:rsid w:val="00D32FD4"/>
    <w:rsid w:val="00D36A00"/>
    <w:rsid w:val="00D36D3C"/>
    <w:rsid w:val="00D36D41"/>
    <w:rsid w:val="00D3778E"/>
    <w:rsid w:val="00D40AC0"/>
    <w:rsid w:val="00D43248"/>
    <w:rsid w:val="00D43B4F"/>
    <w:rsid w:val="00D4436C"/>
    <w:rsid w:val="00D450B9"/>
    <w:rsid w:val="00D4519E"/>
    <w:rsid w:val="00D46237"/>
    <w:rsid w:val="00D46EED"/>
    <w:rsid w:val="00D46EEF"/>
    <w:rsid w:val="00D47721"/>
    <w:rsid w:val="00D525D2"/>
    <w:rsid w:val="00D547ED"/>
    <w:rsid w:val="00D54D90"/>
    <w:rsid w:val="00D564AA"/>
    <w:rsid w:val="00D5674C"/>
    <w:rsid w:val="00D5688D"/>
    <w:rsid w:val="00D6083D"/>
    <w:rsid w:val="00D60E72"/>
    <w:rsid w:val="00D611BE"/>
    <w:rsid w:val="00D61A65"/>
    <w:rsid w:val="00D61AAD"/>
    <w:rsid w:val="00D61DA1"/>
    <w:rsid w:val="00D61E65"/>
    <w:rsid w:val="00D628CE"/>
    <w:rsid w:val="00D62ACB"/>
    <w:rsid w:val="00D64016"/>
    <w:rsid w:val="00D65B37"/>
    <w:rsid w:val="00D66175"/>
    <w:rsid w:val="00D67A33"/>
    <w:rsid w:val="00D72359"/>
    <w:rsid w:val="00D73341"/>
    <w:rsid w:val="00D73A07"/>
    <w:rsid w:val="00D73A64"/>
    <w:rsid w:val="00D73BB3"/>
    <w:rsid w:val="00D7596B"/>
    <w:rsid w:val="00D75DB7"/>
    <w:rsid w:val="00D75E63"/>
    <w:rsid w:val="00D76BBA"/>
    <w:rsid w:val="00D76F94"/>
    <w:rsid w:val="00D81517"/>
    <w:rsid w:val="00D8187A"/>
    <w:rsid w:val="00D81900"/>
    <w:rsid w:val="00D84028"/>
    <w:rsid w:val="00D84A19"/>
    <w:rsid w:val="00D84B9D"/>
    <w:rsid w:val="00D85F50"/>
    <w:rsid w:val="00D864C3"/>
    <w:rsid w:val="00D869B3"/>
    <w:rsid w:val="00D86FB8"/>
    <w:rsid w:val="00D871FF"/>
    <w:rsid w:val="00D87343"/>
    <w:rsid w:val="00D87355"/>
    <w:rsid w:val="00D904D7"/>
    <w:rsid w:val="00D92C36"/>
    <w:rsid w:val="00D947B9"/>
    <w:rsid w:val="00D9522A"/>
    <w:rsid w:val="00D95B45"/>
    <w:rsid w:val="00D95CE2"/>
    <w:rsid w:val="00D9626B"/>
    <w:rsid w:val="00D96773"/>
    <w:rsid w:val="00D967FF"/>
    <w:rsid w:val="00D97012"/>
    <w:rsid w:val="00DA10DB"/>
    <w:rsid w:val="00DA2AA5"/>
    <w:rsid w:val="00DA353A"/>
    <w:rsid w:val="00DA3F17"/>
    <w:rsid w:val="00DA3F6A"/>
    <w:rsid w:val="00DA3FD8"/>
    <w:rsid w:val="00DA41D7"/>
    <w:rsid w:val="00DA51A2"/>
    <w:rsid w:val="00DA524B"/>
    <w:rsid w:val="00DA5855"/>
    <w:rsid w:val="00DA603E"/>
    <w:rsid w:val="00DA6890"/>
    <w:rsid w:val="00DA6B6D"/>
    <w:rsid w:val="00DB07C3"/>
    <w:rsid w:val="00DB2725"/>
    <w:rsid w:val="00DC2AD4"/>
    <w:rsid w:val="00DC2E39"/>
    <w:rsid w:val="00DC322C"/>
    <w:rsid w:val="00DC33D5"/>
    <w:rsid w:val="00DC3E5B"/>
    <w:rsid w:val="00DC4293"/>
    <w:rsid w:val="00DC4F63"/>
    <w:rsid w:val="00DC596B"/>
    <w:rsid w:val="00DC67CD"/>
    <w:rsid w:val="00DC70A2"/>
    <w:rsid w:val="00DD0A18"/>
    <w:rsid w:val="00DD0BE7"/>
    <w:rsid w:val="00DD0E4D"/>
    <w:rsid w:val="00DD11AE"/>
    <w:rsid w:val="00DD1522"/>
    <w:rsid w:val="00DD1BB1"/>
    <w:rsid w:val="00DD25D3"/>
    <w:rsid w:val="00DD44A9"/>
    <w:rsid w:val="00DD4ED5"/>
    <w:rsid w:val="00DD54B4"/>
    <w:rsid w:val="00DD7443"/>
    <w:rsid w:val="00DE40FD"/>
    <w:rsid w:val="00DE43CB"/>
    <w:rsid w:val="00DE5445"/>
    <w:rsid w:val="00DE5903"/>
    <w:rsid w:val="00DE64D3"/>
    <w:rsid w:val="00DE6E0F"/>
    <w:rsid w:val="00DE6E5D"/>
    <w:rsid w:val="00DF0171"/>
    <w:rsid w:val="00DF01A1"/>
    <w:rsid w:val="00DF01EF"/>
    <w:rsid w:val="00DF1074"/>
    <w:rsid w:val="00DF2CB1"/>
    <w:rsid w:val="00DF33F4"/>
    <w:rsid w:val="00DF35A8"/>
    <w:rsid w:val="00DF5F65"/>
    <w:rsid w:val="00DF6504"/>
    <w:rsid w:val="00DF69B8"/>
    <w:rsid w:val="00DF715E"/>
    <w:rsid w:val="00DF742E"/>
    <w:rsid w:val="00E007D3"/>
    <w:rsid w:val="00E00C1B"/>
    <w:rsid w:val="00E0141D"/>
    <w:rsid w:val="00E01CA9"/>
    <w:rsid w:val="00E0232E"/>
    <w:rsid w:val="00E02757"/>
    <w:rsid w:val="00E0285D"/>
    <w:rsid w:val="00E030C2"/>
    <w:rsid w:val="00E05936"/>
    <w:rsid w:val="00E1026C"/>
    <w:rsid w:val="00E10951"/>
    <w:rsid w:val="00E10FE4"/>
    <w:rsid w:val="00E11263"/>
    <w:rsid w:val="00E12225"/>
    <w:rsid w:val="00E13236"/>
    <w:rsid w:val="00E13EE4"/>
    <w:rsid w:val="00E15126"/>
    <w:rsid w:val="00E1539C"/>
    <w:rsid w:val="00E15A7D"/>
    <w:rsid w:val="00E15E61"/>
    <w:rsid w:val="00E16245"/>
    <w:rsid w:val="00E16C90"/>
    <w:rsid w:val="00E173A0"/>
    <w:rsid w:val="00E17957"/>
    <w:rsid w:val="00E2097C"/>
    <w:rsid w:val="00E20D41"/>
    <w:rsid w:val="00E21352"/>
    <w:rsid w:val="00E21409"/>
    <w:rsid w:val="00E22A2C"/>
    <w:rsid w:val="00E2363F"/>
    <w:rsid w:val="00E24214"/>
    <w:rsid w:val="00E24426"/>
    <w:rsid w:val="00E2570C"/>
    <w:rsid w:val="00E2695D"/>
    <w:rsid w:val="00E310D7"/>
    <w:rsid w:val="00E34AC7"/>
    <w:rsid w:val="00E35BB0"/>
    <w:rsid w:val="00E368E5"/>
    <w:rsid w:val="00E36F2D"/>
    <w:rsid w:val="00E37128"/>
    <w:rsid w:val="00E37C87"/>
    <w:rsid w:val="00E40B13"/>
    <w:rsid w:val="00E40C91"/>
    <w:rsid w:val="00E41599"/>
    <w:rsid w:val="00E41BC7"/>
    <w:rsid w:val="00E42F4D"/>
    <w:rsid w:val="00E4319F"/>
    <w:rsid w:val="00E433BF"/>
    <w:rsid w:val="00E43EF5"/>
    <w:rsid w:val="00E4436D"/>
    <w:rsid w:val="00E45AE9"/>
    <w:rsid w:val="00E46601"/>
    <w:rsid w:val="00E46780"/>
    <w:rsid w:val="00E501A4"/>
    <w:rsid w:val="00E5022D"/>
    <w:rsid w:val="00E516C3"/>
    <w:rsid w:val="00E5187F"/>
    <w:rsid w:val="00E51D55"/>
    <w:rsid w:val="00E5400B"/>
    <w:rsid w:val="00E54AE4"/>
    <w:rsid w:val="00E54B55"/>
    <w:rsid w:val="00E55623"/>
    <w:rsid w:val="00E56C91"/>
    <w:rsid w:val="00E57293"/>
    <w:rsid w:val="00E57537"/>
    <w:rsid w:val="00E60BC9"/>
    <w:rsid w:val="00E612EE"/>
    <w:rsid w:val="00E61AF4"/>
    <w:rsid w:val="00E62215"/>
    <w:rsid w:val="00E62B30"/>
    <w:rsid w:val="00E63115"/>
    <w:rsid w:val="00E6508D"/>
    <w:rsid w:val="00E668C8"/>
    <w:rsid w:val="00E67439"/>
    <w:rsid w:val="00E67EB8"/>
    <w:rsid w:val="00E707EA"/>
    <w:rsid w:val="00E71F18"/>
    <w:rsid w:val="00E7432E"/>
    <w:rsid w:val="00E75649"/>
    <w:rsid w:val="00E76308"/>
    <w:rsid w:val="00E8015F"/>
    <w:rsid w:val="00E80F4E"/>
    <w:rsid w:val="00E821FD"/>
    <w:rsid w:val="00E8305C"/>
    <w:rsid w:val="00E835AB"/>
    <w:rsid w:val="00E83C09"/>
    <w:rsid w:val="00E842FB"/>
    <w:rsid w:val="00E84B36"/>
    <w:rsid w:val="00E8605C"/>
    <w:rsid w:val="00E863A3"/>
    <w:rsid w:val="00E90781"/>
    <w:rsid w:val="00E90B26"/>
    <w:rsid w:val="00E9139A"/>
    <w:rsid w:val="00E91964"/>
    <w:rsid w:val="00E9270D"/>
    <w:rsid w:val="00E9295E"/>
    <w:rsid w:val="00E92BDE"/>
    <w:rsid w:val="00E9314F"/>
    <w:rsid w:val="00E93B0D"/>
    <w:rsid w:val="00E94168"/>
    <w:rsid w:val="00E9543A"/>
    <w:rsid w:val="00E964EB"/>
    <w:rsid w:val="00E965F9"/>
    <w:rsid w:val="00E9705A"/>
    <w:rsid w:val="00E97D4D"/>
    <w:rsid w:val="00E97DED"/>
    <w:rsid w:val="00EA0214"/>
    <w:rsid w:val="00EA0C96"/>
    <w:rsid w:val="00EA1104"/>
    <w:rsid w:val="00EA34A6"/>
    <w:rsid w:val="00EA39A4"/>
    <w:rsid w:val="00EA3CB2"/>
    <w:rsid w:val="00EA4503"/>
    <w:rsid w:val="00EA49B4"/>
    <w:rsid w:val="00EA55FF"/>
    <w:rsid w:val="00EA5786"/>
    <w:rsid w:val="00EA770A"/>
    <w:rsid w:val="00EB1012"/>
    <w:rsid w:val="00EB2128"/>
    <w:rsid w:val="00EB2CAF"/>
    <w:rsid w:val="00EB2CBA"/>
    <w:rsid w:val="00EB2E1D"/>
    <w:rsid w:val="00EB3980"/>
    <w:rsid w:val="00EB3AA0"/>
    <w:rsid w:val="00EB42F5"/>
    <w:rsid w:val="00EB502A"/>
    <w:rsid w:val="00EB567A"/>
    <w:rsid w:val="00EB63D0"/>
    <w:rsid w:val="00EB6499"/>
    <w:rsid w:val="00EB68F0"/>
    <w:rsid w:val="00EB7275"/>
    <w:rsid w:val="00EB760E"/>
    <w:rsid w:val="00EB7D98"/>
    <w:rsid w:val="00EC1028"/>
    <w:rsid w:val="00EC24C9"/>
    <w:rsid w:val="00EC2F2D"/>
    <w:rsid w:val="00EC35FD"/>
    <w:rsid w:val="00EC3ECC"/>
    <w:rsid w:val="00EC5A60"/>
    <w:rsid w:val="00EC6EDD"/>
    <w:rsid w:val="00EC7880"/>
    <w:rsid w:val="00EC7A2E"/>
    <w:rsid w:val="00ED039B"/>
    <w:rsid w:val="00ED070C"/>
    <w:rsid w:val="00ED1740"/>
    <w:rsid w:val="00ED1949"/>
    <w:rsid w:val="00ED3B4E"/>
    <w:rsid w:val="00ED5A0B"/>
    <w:rsid w:val="00ED6DC2"/>
    <w:rsid w:val="00ED7533"/>
    <w:rsid w:val="00EE01E9"/>
    <w:rsid w:val="00EE0DA3"/>
    <w:rsid w:val="00EE2083"/>
    <w:rsid w:val="00EE463B"/>
    <w:rsid w:val="00EE4B42"/>
    <w:rsid w:val="00EE52CA"/>
    <w:rsid w:val="00EE63F2"/>
    <w:rsid w:val="00EE641B"/>
    <w:rsid w:val="00EE72CF"/>
    <w:rsid w:val="00EE74F1"/>
    <w:rsid w:val="00EE764F"/>
    <w:rsid w:val="00EE7883"/>
    <w:rsid w:val="00EF20C0"/>
    <w:rsid w:val="00EF2227"/>
    <w:rsid w:val="00EF2D8D"/>
    <w:rsid w:val="00EF594E"/>
    <w:rsid w:val="00EF6EA4"/>
    <w:rsid w:val="00EF7007"/>
    <w:rsid w:val="00EF7219"/>
    <w:rsid w:val="00EF77A9"/>
    <w:rsid w:val="00EF7836"/>
    <w:rsid w:val="00EF78F9"/>
    <w:rsid w:val="00EF7F41"/>
    <w:rsid w:val="00F0008D"/>
    <w:rsid w:val="00F0109D"/>
    <w:rsid w:val="00F013CB"/>
    <w:rsid w:val="00F02519"/>
    <w:rsid w:val="00F026F8"/>
    <w:rsid w:val="00F02797"/>
    <w:rsid w:val="00F03442"/>
    <w:rsid w:val="00F03767"/>
    <w:rsid w:val="00F051B1"/>
    <w:rsid w:val="00F072F2"/>
    <w:rsid w:val="00F07C79"/>
    <w:rsid w:val="00F11C94"/>
    <w:rsid w:val="00F12972"/>
    <w:rsid w:val="00F12DD5"/>
    <w:rsid w:val="00F12E75"/>
    <w:rsid w:val="00F13616"/>
    <w:rsid w:val="00F13FA6"/>
    <w:rsid w:val="00F143AE"/>
    <w:rsid w:val="00F146EA"/>
    <w:rsid w:val="00F14AB8"/>
    <w:rsid w:val="00F159A3"/>
    <w:rsid w:val="00F15C48"/>
    <w:rsid w:val="00F167E8"/>
    <w:rsid w:val="00F17182"/>
    <w:rsid w:val="00F17245"/>
    <w:rsid w:val="00F173EB"/>
    <w:rsid w:val="00F20318"/>
    <w:rsid w:val="00F215B6"/>
    <w:rsid w:val="00F21A5A"/>
    <w:rsid w:val="00F234D0"/>
    <w:rsid w:val="00F23ACC"/>
    <w:rsid w:val="00F2549F"/>
    <w:rsid w:val="00F25943"/>
    <w:rsid w:val="00F260BF"/>
    <w:rsid w:val="00F26541"/>
    <w:rsid w:val="00F267BD"/>
    <w:rsid w:val="00F27540"/>
    <w:rsid w:val="00F27F98"/>
    <w:rsid w:val="00F30387"/>
    <w:rsid w:val="00F306A7"/>
    <w:rsid w:val="00F31A5A"/>
    <w:rsid w:val="00F31DF2"/>
    <w:rsid w:val="00F32374"/>
    <w:rsid w:val="00F34A1E"/>
    <w:rsid w:val="00F34B2A"/>
    <w:rsid w:val="00F34BE9"/>
    <w:rsid w:val="00F3544F"/>
    <w:rsid w:val="00F365A3"/>
    <w:rsid w:val="00F370CF"/>
    <w:rsid w:val="00F37981"/>
    <w:rsid w:val="00F37E6F"/>
    <w:rsid w:val="00F41098"/>
    <w:rsid w:val="00F4168A"/>
    <w:rsid w:val="00F41DB7"/>
    <w:rsid w:val="00F4414B"/>
    <w:rsid w:val="00F45CAC"/>
    <w:rsid w:val="00F45D93"/>
    <w:rsid w:val="00F4671A"/>
    <w:rsid w:val="00F506B0"/>
    <w:rsid w:val="00F50D89"/>
    <w:rsid w:val="00F515CA"/>
    <w:rsid w:val="00F5179C"/>
    <w:rsid w:val="00F51FB2"/>
    <w:rsid w:val="00F530D8"/>
    <w:rsid w:val="00F531BA"/>
    <w:rsid w:val="00F5354B"/>
    <w:rsid w:val="00F53650"/>
    <w:rsid w:val="00F53E02"/>
    <w:rsid w:val="00F540A1"/>
    <w:rsid w:val="00F548D4"/>
    <w:rsid w:val="00F54C1D"/>
    <w:rsid w:val="00F55B19"/>
    <w:rsid w:val="00F56CDD"/>
    <w:rsid w:val="00F5718F"/>
    <w:rsid w:val="00F62997"/>
    <w:rsid w:val="00F62E59"/>
    <w:rsid w:val="00F637F7"/>
    <w:rsid w:val="00F63AEA"/>
    <w:rsid w:val="00F63E30"/>
    <w:rsid w:val="00F65D03"/>
    <w:rsid w:val="00F70565"/>
    <w:rsid w:val="00F709B0"/>
    <w:rsid w:val="00F7101C"/>
    <w:rsid w:val="00F72484"/>
    <w:rsid w:val="00F731CA"/>
    <w:rsid w:val="00F73E8C"/>
    <w:rsid w:val="00F7431E"/>
    <w:rsid w:val="00F75002"/>
    <w:rsid w:val="00F77375"/>
    <w:rsid w:val="00F77706"/>
    <w:rsid w:val="00F77944"/>
    <w:rsid w:val="00F77D87"/>
    <w:rsid w:val="00F8018F"/>
    <w:rsid w:val="00F8112F"/>
    <w:rsid w:val="00F81191"/>
    <w:rsid w:val="00F81A55"/>
    <w:rsid w:val="00F8240A"/>
    <w:rsid w:val="00F82C74"/>
    <w:rsid w:val="00F83B55"/>
    <w:rsid w:val="00F83D30"/>
    <w:rsid w:val="00F83F9C"/>
    <w:rsid w:val="00F84174"/>
    <w:rsid w:val="00F841AB"/>
    <w:rsid w:val="00F84778"/>
    <w:rsid w:val="00F84AA0"/>
    <w:rsid w:val="00F84C21"/>
    <w:rsid w:val="00F862BD"/>
    <w:rsid w:val="00F8711A"/>
    <w:rsid w:val="00F87476"/>
    <w:rsid w:val="00F90383"/>
    <w:rsid w:val="00F90A9D"/>
    <w:rsid w:val="00F91B04"/>
    <w:rsid w:val="00F921B6"/>
    <w:rsid w:val="00F923FE"/>
    <w:rsid w:val="00F925A0"/>
    <w:rsid w:val="00F934DD"/>
    <w:rsid w:val="00F9384B"/>
    <w:rsid w:val="00F94BFE"/>
    <w:rsid w:val="00F963A5"/>
    <w:rsid w:val="00F96B4C"/>
    <w:rsid w:val="00F970A3"/>
    <w:rsid w:val="00FA07C4"/>
    <w:rsid w:val="00FA14A6"/>
    <w:rsid w:val="00FA32A3"/>
    <w:rsid w:val="00FA38F4"/>
    <w:rsid w:val="00FA4147"/>
    <w:rsid w:val="00FA65FB"/>
    <w:rsid w:val="00FA7701"/>
    <w:rsid w:val="00FA7969"/>
    <w:rsid w:val="00FB0DB5"/>
    <w:rsid w:val="00FB1A89"/>
    <w:rsid w:val="00FB1C21"/>
    <w:rsid w:val="00FB1DEC"/>
    <w:rsid w:val="00FB3A3D"/>
    <w:rsid w:val="00FB5FE5"/>
    <w:rsid w:val="00FB615C"/>
    <w:rsid w:val="00FB67F7"/>
    <w:rsid w:val="00FB738A"/>
    <w:rsid w:val="00FB75C4"/>
    <w:rsid w:val="00FC1E5C"/>
    <w:rsid w:val="00FC2031"/>
    <w:rsid w:val="00FC28E3"/>
    <w:rsid w:val="00FC2BB0"/>
    <w:rsid w:val="00FC2D0F"/>
    <w:rsid w:val="00FC2D22"/>
    <w:rsid w:val="00FC2DB8"/>
    <w:rsid w:val="00FC36C2"/>
    <w:rsid w:val="00FC417D"/>
    <w:rsid w:val="00FC4CCC"/>
    <w:rsid w:val="00FC675E"/>
    <w:rsid w:val="00FC7217"/>
    <w:rsid w:val="00FC72D7"/>
    <w:rsid w:val="00FC77B3"/>
    <w:rsid w:val="00FC7E65"/>
    <w:rsid w:val="00FD0D42"/>
    <w:rsid w:val="00FD1971"/>
    <w:rsid w:val="00FD2571"/>
    <w:rsid w:val="00FD2AD5"/>
    <w:rsid w:val="00FD3A7A"/>
    <w:rsid w:val="00FD41C7"/>
    <w:rsid w:val="00FD5E14"/>
    <w:rsid w:val="00FD6D1B"/>
    <w:rsid w:val="00FE299E"/>
    <w:rsid w:val="00FE4612"/>
    <w:rsid w:val="00FE5DB0"/>
    <w:rsid w:val="00FE6425"/>
    <w:rsid w:val="00FE6F6E"/>
    <w:rsid w:val="00FE7078"/>
    <w:rsid w:val="00FE72A4"/>
    <w:rsid w:val="00FE7BD3"/>
    <w:rsid w:val="00FE7C4F"/>
    <w:rsid w:val="00FE7F73"/>
    <w:rsid w:val="00FF049A"/>
    <w:rsid w:val="00FF1642"/>
    <w:rsid w:val="00FF2CE0"/>
    <w:rsid w:val="00FF30E0"/>
    <w:rsid w:val="00FF44C8"/>
    <w:rsid w:val="00FF44DA"/>
    <w:rsid w:val="00FF546D"/>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467C7"/>
  <w15:docId w15:val="{9B0D5323-D026-4D08-885B-088DF1AD5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1A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AEE"/>
  </w:style>
  <w:style w:type="paragraph" w:styleId="Footer">
    <w:name w:val="footer"/>
    <w:basedOn w:val="Normal"/>
    <w:link w:val="FooterChar"/>
    <w:uiPriority w:val="99"/>
    <w:unhideWhenUsed/>
    <w:rsid w:val="00AD1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AEE"/>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86754C"/>
    <w:pPr>
      <w:ind w:left="720"/>
      <w:contextualSpacing/>
    </w:pPr>
  </w:style>
  <w:style w:type="paragraph" w:styleId="BalloonText">
    <w:name w:val="Balloon Text"/>
    <w:basedOn w:val="Normal"/>
    <w:link w:val="BalloonTextChar"/>
    <w:uiPriority w:val="99"/>
    <w:semiHidden/>
    <w:unhideWhenUsed/>
    <w:rsid w:val="00EC3E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3ECC"/>
    <w:rPr>
      <w:rFonts w:ascii="Segoe UI" w:hAnsi="Segoe UI" w:cs="Segoe UI"/>
      <w:sz w:val="18"/>
      <w:szCs w:val="18"/>
    </w:rPr>
  </w:style>
  <w:style w:type="character" w:styleId="CommentReference">
    <w:name w:val="annotation reference"/>
    <w:basedOn w:val="DefaultParagraphFont"/>
    <w:uiPriority w:val="99"/>
    <w:semiHidden/>
    <w:unhideWhenUsed/>
    <w:rsid w:val="00CA717F"/>
    <w:rPr>
      <w:sz w:val="16"/>
      <w:szCs w:val="16"/>
    </w:rPr>
  </w:style>
  <w:style w:type="paragraph" w:styleId="CommentText">
    <w:name w:val="annotation text"/>
    <w:basedOn w:val="Normal"/>
    <w:link w:val="CommentTextChar"/>
    <w:uiPriority w:val="99"/>
    <w:unhideWhenUsed/>
    <w:rsid w:val="00CA717F"/>
    <w:pPr>
      <w:spacing w:line="240" w:lineRule="auto"/>
    </w:pPr>
    <w:rPr>
      <w:sz w:val="20"/>
      <w:szCs w:val="20"/>
    </w:rPr>
  </w:style>
  <w:style w:type="character" w:customStyle="1" w:styleId="CommentTextChar">
    <w:name w:val="Comment Text Char"/>
    <w:basedOn w:val="DefaultParagraphFont"/>
    <w:link w:val="CommentText"/>
    <w:uiPriority w:val="99"/>
    <w:rsid w:val="00CA717F"/>
    <w:rPr>
      <w:sz w:val="20"/>
      <w:szCs w:val="20"/>
    </w:rPr>
  </w:style>
  <w:style w:type="paragraph" w:styleId="CommentSubject">
    <w:name w:val="annotation subject"/>
    <w:basedOn w:val="CommentText"/>
    <w:next w:val="CommentText"/>
    <w:link w:val="CommentSubjectChar"/>
    <w:uiPriority w:val="99"/>
    <w:semiHidden/>
    <w:unhideWhenUsed/>
    <w:rsid w:val="00CA717F"/>
    <w:rPr>
      <w:b/>
      <w:bCs/>
    </w:rPr>
  </w:style>
  <w:style w:type="character" w:customStyle="1" w:styleId="CommentSubjectChar">
    <w:name w:val="Comment Subject Char"/>
    <w:basedOn w:val="CommentTextChar"/>
    <w:link w:val="CommentSubject"/>
    <w:uiPriority w:val="99"/>
    <w:semiHidden/>
    <w:rsid w:val="00CA717F"/>
    <w:rPr>
      <w:b/>
      <w:bCs/>
      <w:sz w:val="20"/>
      <w:szCs w:val="20"/>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Normal"/>
    <w:link w:val="NormalWebChar"/>
    <w:uiPriority w:val="99"/>
    <w:unhideWhenUsed/>
    <w:qFormat/>
    <w:rsid w:val="00B94645"/>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35249C"/>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4B4E86"/>
    <w:rPr>
      <w:b/>
      <w:bCs/>
    </w:rPr>
  </w:style>
  <w:style w:type="character" w:styleId="Emphasis">
    <w:name w:val="Emphasis"/>
    <w:basedOn w:val="DefaultParagraphFont"/>
    <w:uiPriority w:val="20"/>
    <w:qFormat/>
    <w:rsid w:val="004B4E86"/>
    <w:rPr>
      <w:i/>
      <w:iCs/>
    </w:rPr>
  </w:style>
  <w:style w:type="character" w:styleId="Hyperlink">
    <w:name w:val="Hyperlink"/>
    <w:basedOn w:val="DefaultParagraphFont"/>
    <w:uiPriority w:val="99"/>
    <w:unhideWhenUsed/>
    <w:rsid w:val="004B4E86"/>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8B4766"/>
  </w:style>
  <w:style w:type="character" w:customStyle="1" w:styleId="apple-converted-space">
    <w:name w:val="apple-converted-space"/>
    <w:basedOn w:val="DefaultParagraphFont"/>
    <w:rsid w:val="008B4766"/>
  </w:style>
  <w:style w:type="paragraph" w:customStyle="1" w:styleId="Normal1">
    <w:name w:val="Normal1"/>
    <w:rsid w:val="008B4766"/>
    <w:pPr>
      <w:spacing w:after="200" w:line="276" w:lineRule="auto"/>
    </w:pPr>
    <w:rPr>
      <w:rFonts w:ascii="Calibri" w:eastAsia="Times New Roman" w:hAnsi="Calibri" w:cs="Calibri"/>
      <w:color w:val="000000"/>
      <w:lang w:val="ru-RU" w:eastAsia="ru-RU"/>
    </w:rPr>
  </w:style>
  <w:style w:type="paragraph" w:styleId="Revision">
    <w:name w:val="Revision"/>
    <w:hidden/>
    <w:uiPriority w:val="99"/>
    <w:semiHidden/>
    <w:rsid w:val="006926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647147">
      <w:bodyDiv w:val="1"/>
      <w:marLeft w:val="0"/>
      <w:marRight w:val="0"/>
      <w:marTop w:val="0"/>
      <w:marBottom w:val="0"/>
      <w:divBdr>
        <w:top w:val="none" w:sz="0" w:space="0" w:color="auto"/>
        <w:left w:val="none" w:sz="0" w:space="0" w:color="auto"/>
        <w:bottom w:val="none" w:sz="0" w:space="0" w:color="auto"/>
        <w:right w:val="none" w:sz="0" w:space="0" w:color="auto"/>
      </w:divBdr>
    </w:div>
    <w:div w:id="369261318">
      <w:bodyDiv w:val="1"/>
      <w:marLeft w:val="0"/>
      <w:marRight w:val="0"/>
      <w:marTop w:val="0"/>
      <w:marBottom w:val="0"/>
      <w:divBdr>
        <w:top w:val="none" w:sz="0" w:space="0" w:color="auto"/>
        <w:left w:val="none" w:sz="0" w:space="0" w:color="auto"/>
        <w:bottom w:val="none" w:sz="0" w:space="0" w:color="auto"/>
        <w:right w:val="none" w:sz="0" w:space="0" w:color="auto"/>
      </w:divBdr>
    </w:div>
    <w:div w:id="407506673">
      <w:bodyDiv w:val="1"/>
      <w:marLeft w:val="0"/>
      <w:marRight w:val="0"/>
      <w:marTop w:val="0"/>
      <w:marBottom w:val="0"/>
      <w:divBdr>
        <w:top w:val="none" w:sz="0" w:space="0" w:color="auto"/>
        <w:left w:val="none" w:sz="0" w:space="0" w:color="auto"/>
        <w:bottom w:val="none" w:sz="0" w:space="0" w:color="auto"/>
        <w:right w:val="none" w:sz="0" w:space="0" w:color="auto"/>
      </w:divBdr>
    </w:div>
    <w:div w:id="452558236">
      <w:bodyDiv w:val="1"/>
      <w:marLeft w:val="0"/>
      <w:marRight w:val="0"/>
      <w:marTop w:val="0"/>
      <w:marBottom w:val="0"/>
      <w:divBdr>
        <w:top w:val="none" w:sz="0" w:space="0" w:color="auto"/>
        <w:left w:val="none" w:sz="0" w:space="0" w:color="auto"/>
        <w:bottom w:val="none" w:sz="0" w:space="0" w:color="auto"/>
        <w:right w:val="none" w:sz="0" w:space="0" w:color="auto"/>
      </w:divBdr>
    </w:div>
    <w:div w:id="456147403">
      <w:bodyDiv w:val="1"/>
      <w:marLeft w:val="0"/>
      <w:marRight w:val="0"/>
      <w:marTop w:val="0"/>
      <w:marBottom w:val="0"/>
      <w:divBdr>
        <w:top w:val="none" w:sz="0" w:space="0" w:color="auto"/>
        <w:left w:val="none" w:sz="0" w:space="0" w:color="auto"/>
        <w:bottom w:val="none" w:sz="0" w:space="0" w:color="auto"/>
        <w:right w:val="none" w:sz="0" w:space="0" w:color="auto"/>
      </w:divBdr>
    </w:div>
    <w:div w:id="501970637">
      <w:bodyDiv w:val="1"/>
      <w:marLeft w:val="0"/>
      <w:marRight w:val="0"/>
      <w:marTop w:val="0"/>
      <w:marBottom w:val="0"/>
      <w:divBdr>
        <w:top w:val="none" w:sz="0" w:space="0" w:color="auto"/>
        <w:left w:val="none" w:sz="0" w:space="0" w:color="auto"/>
        <w:bottom w:val="none" w:sz="0" w:space="0" w:color="auto"/>
        <w:right w:val="none" w:sz="0" w:space="0" w:color="auto"/>
      </w:divBdr>
    </w:div>
    <w:div w:id="545608661">
      <w:bodyDiv w:val="1"/>
      <w:marLeft w:val="0"/>
      <w:marRight w:val="0"/>
      <w:marTop w:val="0"/>
      <w:marBottom w:val="0"/>
      <w:divBdr>
        <w:top w:val="none" w:sz="0" w:space="0" w:color="auto"/>
        <w:left w:val="none" w:sz="0" w:space="0" w:color="auto"/>
        <w:bottom w:val="none" w:sz="0" w:space="0" w:color="auto"/>
        <w:right w:val="none" w:sz="0" w:space="0" w:color="auto"/>
      </w:divBdr>
    </w:div>
    <w:div w:id="629243123">
      <w:bodyDiv w:val="1"/>
      <w:marLeft w:val="0"/>
      <w:marRight w:val="0"/>
      <w:marTop w:val="0"/>
      <w:marBottom w:val="0"/>
      <w:divBdr>
        <w:top w:val="none" w:sz="0" w:space="0" w:color="auto"/>
        <w:left w:val="none" w:sz="0" w:space="0" w:color="auto"/>
        <w:bottom w:val="none" w:sz="0" w:space="0" w:color="auto"/>
        <w:right w:val="none" w:sz="0" w:space="0" w:color="auto"/>
      </w:divBdr>
    </w:div>
    <w:div w:id="648286541">
      <w:bodyDiv w:val="1"/>
      <w:marLeft w:val="0"/>
      <w:marRight w:val="0"/>
      <w:marTop w:val="0"/>
      <w:marBottom w:val="0"/>
      <w:divBdr>
        <w:top w:val="none" w:sz="0" w:space="0" w:color="auto"/>
        <w:left w:val="none" w:sz="0" w:space="0" w:color="auto"/>
        <w:bottom w:val="none" w:sz="0" w:space="0" w:color="auto"/>
        <w:right w:val="none" w:sz="0" w:space="0" w:color="auto"/>
      </w:divBdr>
    </w:div>
    <w:div w:id="653531981">
      <w:bodyDiv w:val="1"/>
      <w:marLeft w:val="0"/>
      <w:marRight w:val="0"/>
      <w:marTop w:val="0"/>
      <w:marBottom w:val="0"/>
      <w:divBdr>
        <w:top w:val="none" w:sz="0" w:space="0" w:color="auto"/>
        <w:left w:val="none" w:sz="0" w:space="0" w:color="auto"/>
        <w:bottom w:val="none" w:sz="0" w:space="0" w:color="auto"/>
        <w:right w:val="none" w:sz="0" w:space="0" w:color="auto"/>
      </w:divBdr>
    </w:div>
    <w:div w:id="714618601">
      <w:bodyDiv w:val="1"/>
      <w:marLeft w:val="0"/>
      <w:marRight w:val="0"/>
      <w:marTop w:val="0"/>
      <w:marBottom w:val="0"/>
      <w:divBdr>
        <w:top w:val="none" w:sz="0" w:space="0" w:color="auto"/>
        <w:left w:val="none" w:sz="0" w:space="0" w:color="auto"/>
        <w:bottom w:val="none" w:sz="0" w:space="0" w:color="auto"/>
        <w:right w:val="none" w:sz="0" w:space="0" w:color="auto"/>
      </w:divBdr>
    </w:div>
    <w:div w:id="890463610">
      <w:bodyDiv w:val="1"/>
      <w:marLeft w:val="0"/>
      <w:marRight w:val="0"/>
      <w:marTop w:val="0"/>
      <w:marBottom w:val="0"/>
      <w:divBdr>
        <w:top w:val="none" w:sz="0" w:space="0" w:color="auto"/>
        <w:left w:val="none" w:sz="0" w:space="0" w:color="auto"/>
        <w:bottom w:val="none" w:sz="0" w:space="0" w:color="auto"/>
        <w:right w:val="none" w:sz="0" w:space="0" w:color="auto"/>
      </w:divBdr>
    </w:div>
    <w:div w:id="946162718">
      <w:bodyDiv w:val="1"/>
      <w:marLeft w:val="0"/>
      <w:marRight w:val="0"/>
      <w:marTop w:val="0"/>
      <w:marBottom w:val="0"/>
      <w:divBdr>
        <w:top w:val="none" w:sz="0" w:space="0" w:color="auto"/>
        <w:left w:val="none" w:sz="0" w:space="0" w:color="auto"/>
        <w:bottom w:val="none" w:sz="0" w:space="0" w:color="auto"/>
        <w:right w:val="none" w:sz="0" w:space="0" w:color="auto"/>
      </w:divBdr>
    </w:div>
    <w:div w:id="1260482766">
      <w:bodyDiv w:val="1"/>
      <w:marLeft w:val="0"/>
      <w:marRight w:val="0"/>
      <w:marTop w:val="0"/>
      <w:marBottom w:val="0"/>
      <w:divBdr>
        <w:top w:val="none" w:sz="0" w:space="0" w:color="auto"/>
        <w:left w:val="none" w:sz="0" w:space="0" w:color="auto"/>
        <w:bottom w:val="none" w:sz="0" w:space="0" w:color="auto"/>
        <w:right w:val="none" w:sz="0" w:space="0" w:color="auto"/>
      </w:divBdr>
    </w:div>
    <w:div w:id="1263536936">
      <w:bodyDiv w:val="1"/>
      <w:marLeft w:val="0"/>
      <w:marRight w:val="0"/>
      <w:marTop w:val="0"/>
      <w:marBottom w:val="0"/>
      <w:divBdr>
        <w:top w:val="none" w:sz="0" w:space="0" w:color="auto"/>
        <w:left w:val="none" w:sz="0" w:space="0" w:color="auto"/>
        <w:bottom w:val="none" w:sz="0" w:space="0" w:color="auto"/>
        <w:right w:val="none" w:sz="0" w:space="0" w:color="auto"/>
      </w:divBdr>
    </w:div>
    <w:div w:id="1293173929">
      <w:bodyDiv w:val="1"/>
      <w:marLeft w:val="0"/>
      <w:marRight w:val="0"/>
      <w:marTop w:val="0"/>
      <w:marBottom w:val="0"/>
      <w:divBdr>
        <w:top w:val="none" w:sz="0" w:space="0" w:color="auto"/>
        <w:left w:val="none" w:sz="0" w:space="0" w:color="auto"/>
        <w:bottom w:val="none" w:sz="0" w:space="0" w:color="auto"/>
        <w:right w:val="none" w:sz="0" w:space="0" w:color="auto"/>
      </w:divBdr>
    </w:div>
    <w:div w:id="1494568088">
      <w:bodyDiv w:val="1"/>
      <w:marLeft w:val="0"/>
      <w:marRight w:val="0"/>
      <w:marTop w:val="0"/>
      <w:marBottom w:val="0"/>
      <w:divBdr>
        <w:top w:val="none" w:sz="0" w:space="0" w:color="auto"/>
        <w:left w:val="none" w:sz="0" w:space="0" w:color="auto"/>
        <w:bottom w:val="none" w:sz="0" w:space="0" w:color="auto"/>
        <w:right w:val="none" w:sz="0" w:space="0" w:color="auto"/>
      </w:divBdr>
    </w:div>
    <w:div w:id="1506703966">
      <w:bodyDiv w:val="1"/>
      <w:marLeft w:val="0"/>
      <w:marRight w:val="0"/>
      <w:marTop w:val="0"/>
      <w:marBottom w:val="0"/>
      <w:divBdr>
        <w:top w:val="none" w:sz="0" w:space="0" w:color="auto"/>
        <w:left w:val="none" w:sz="0" w:space="0" w:color="auto"/>
        <w:bottom w:val="none" w:sz="0" w:space="0" w:color="auto"/>
        <w:right w:val="none" w:sz="0" w:space="0" w:color="auto"/>
      </w:divBdr>
    </w:div>
    <w:div w:id="1511485448">
      <w:bodyDiv w:val="1"/>
      <w:marLeft w:val="0"/>
      <w:marRight w:val="0"/>
      <w:marTop w:val="0"/>
      <w:marBottom w:val="0"/>
      <w:divBdr>
        <w:top w:val="none" w:sz="0" w:space="0" w:color="auto"/>
        <w:left w:val="none" w:sz="0" w:space="0" w:color="auto"/>
        <w:bottom w:val="none" w:sz="0" w:space="0" w:color="auto"/>
        <w:right w:val="none" w:sz="0" w:space="0" w:color="auto"/>
      </w:divBdr>
    </w:div>
    <w:div w:id="1858153051">
      <w:bodyDiv w:val="1"/>
      <w:marLeft w:val="0"/>
      <w:marRight w:val="0"/>
      <w:marTop w:val="0"/>
      <w:marBottom w:val="0"/>
      <w:divBdr>
        <w:top w:val="none" w:sz="0" w:space="0" w:color="auto"/>
        <w:left w:val="none" w:sz="0" w:space="0" w:color="auto"/>
        <w:bottom w:val="none" w:sz="0" w:space="0" w:color="auto"/>
        <w:right w:val="none" w:sz="0" w:space="0" w:color="auto"/>
      </w:divBdr>
    </w:div>
    <w:div w:id="1897424497">
      <w:bodyDiv w:val="1"/>
      <w:marLeft w:val="0"/>
      <w:marRight w:val="0"/>
      <w:marTop w:val="0"/>
      <w:marBottom w:val="0"/>
      <w:divBdr>
        <w:top w:val="none" w:sz="0" w:space="0" w:color="auto"/>
        <w:left w:val="none" w:sz="0" w:space="0" w:color="auto"/>
        <w:bottom w:val="none" w:sz="0" w:space="0" w:color="auto"/>
        <w:right w:val="none" w:sz="0" w:space="0" w:color="auto"/>
      </w:divBdr>
    </w:div>
    <w:div w:id="195162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7BE8D-B596-4F39-B34C-527F1E527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2422</TotalTime>
  <Pages>163</Pages>
  <Words>40631</Words>
  <Characters>231603</Characters>
  <Application>Microsoft Office Word</Application>
  <DocSecurity>0</DocSecurity>
  <Lines>1930</Lines>
  <Paragraphs>543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Vahagn Dallakyan</dc:creator>
  <cp:keywords>https://mul2.gov.am/tasks/906496/oneclick/29ab785e364d2b3f1ada990cade8015f4ea5988dc0ca8a8c1829a903aaf09aed.docx?token=39d2998258d442359714b3f2efa465cc</cp:keywords>
  <dc:description/>
  <cp:lastModifiedBy>Elina Geghamyan</cp:lastModifiedBy>
  <cp:revision>177</cp:revision>
  <dcterms:created xsi:type="dcterms:W3CDTF">2023-10-31T07:59:00Z</dcterms:created>
  <dcterms:modified xsi:type="dcterms:W3CDTF">2023-12-27T13:28:00Z</dcterms:modified>
</cp:coreProperties>
</file>