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GHEA Grapalat" w:hAnsi="GHEA Grapalat" w:cs="Times New Roman"/>
          <w:color w:val="4472C4" w:themeColor="accent1"/>
        </w:rPr>
        <w:id w:val="1938323099"/>
        <w:docPartObj>
          <w:docPartGallery w:val="Cover Pages"/>
          <w:docPartUnique/>
        </w:docPartObj>
      </w:sdtPr>
      <w:sdtEndPr>
        <w:rPr>
          <w:rFonts w:eastAsiaTheme="majorEastAsia"/>
          <w:b/>
          <w:caps/>
          <w:color w:val="000000" w:themeColor="text1"/>
          <w:sz w:val="52"/>
          <w:szCs w:val="52"/>
        </w:rPr>
      </w:sdtEndPr>
      <w:sdtContent>
        <w:p w14:paraId="0FBD9763" w14:textId="219C13C1" w:rsidR="0060064E" w:rsidRPr="0060064E" w:rsidRDefault="0060064E" w:rsidP="0060064E">
          <w:pPr>
            <w:spacing w:before="0" w:after="0" w:line="259" w:lineRule="auto"/>
            <w:jc w:val="right"/>
            <w:rPr>
              <w:rFonts w:ascii="GHEA Grapalat" w:hAnsi="GHEA Grapalat"/>
              <w:lang w:val="hy-AM"/>
            </w:rPr>
          </w:pPr>
          <w:proofErr w:type="spellStart"/>
          <w:r w:rsidRPr="00492FCD">
            <w:rPr>
              <w:rFonts w:ascii="GHEA Grapalat" w:hAnsi="GHEA Grapalat"/>
            </w:rPr>
            <w:t>Հավելված</w:t>
          </w:r>
          <w:proofErr w:type="spellEnd"/>
          <w:r w:rsidRPr="00492FCD">
            <w:rPr>
              <w:rFonts w:ascii="GHEA Grapalat" w:hAnsi="GHEA Grapalat"/>
            </w:rPr>
            <w:t xml:space="preserve"> </w:t>
          </w:r>
          <w:r w:rsidRPr="00492FCD">
            <w:rPr>
              <w:rFonts w:ascii="GHEA Grapalat" w:hAnsi="GHEA Grapalat"/>
              <w:lang w:val="hy-AM"/>
            </w:rPr>
            <w:t>3</w:t>
          </w:r>
          <w:r w:rsidRPr="00492FCD">
            <w:rPr>
              <w:rFonts w:ascii="GHEA Grapalat" w:hAnsi="GHEA Grapalat"/>
            </w:rPr>
            <w:t>.</w:t>
          </w:r>
          <w:r>
            <w:rPr>
              <w:rFonts w:ascii="GHEA Grapalat" w:hAnsi="GHEA Grapalat"/>
              <w:lang w:val="hy-AM"/>
            </w:rPr>
            <w:t>3</w:t>
          </w:r>
        </w:p>
        <w:p w14:paraId="77656FC0" w14:textId="77777777" w:rsidR="0060064E" w:rsidRPr="00492FCD" w:rsidRDefault="0060064E" w:rsidP="0060064E">
          <w:pPr>
            <w:spacing w:before="0" w:after="0" w:line="259" w:lineRule="auto"/>
            <w:jc w:val="right"/>
            <w:rPr>
              <w:rFonts w:ascii="GHEA Grapalat" w:hAnsi="GHEA Grapalat"/>
            </w:rPr>
          </w:pPr>
          <w:r w:rsidRPr="00492FCD">
            <w:rPr>
              <w:rFonts w:ascii="GHEA Grapalat" w:hAnsi="GHEA Grapalat"/>
            </w:rPr>
            <w:t xml:space="preserve"> ՀՀ </w:t>
          </w:r>
          <w:proofErr w:type="spellStart"/>
          <w:r w:rsidRPr="00492FCD">
            <w:rPr>
              <w:rFonts w:ascii="GHEA Grapalat" w:hAnsi="GHEA Grapalat"/>
            </w:rPr>
            <w:t>կառավարության</w:t>
          </w:r>
          <w:proofErr w:type="spellEnd"/>
          <w:r w:rsidRPr="00492FCD">
            <w:rPr>
              <w:rFonts w:ascii="GHEA Grapalat" w:hAnsi="GHEA Grapalat"/>
            </w:rPr>
            <w:t xml:space="preserve"> 2023 </w:t>
          </w:r>
          <w:proofErr w:type="spellStart"/>
          <w:r w:rsidRPr="00492FCD">
            <w:rPr>
              <w:rFonts w:ascii="GHEA Grapalat" w:hAnsi="GHEA Grapalat"/>
            </w:rPr>
            <w:t>թվականի</w:t>
          </w:r>
          <w:proofErr w:type="spellEnd"/>
        </w:p>
        <w:p w14:paraId="7411A222" w14:textId="77777777" w:rsidR="0060064E" w:rsidRDefault="0060064E" w:rsidP="0060064E">
          <w:pPr>
            <w:spacing w:before="0" w:after="0" w:line="259" w:lineRule="auto"/>
            <w:jc w:val="right"/>
            <w:rPr>
              <w:rFonts w:ascii="GHEA Grapalat" w:hAnsi="GHEA Grapalat"/>
            </w:rPr>
          </w:pPr>
          <w:r w:rsidRPr="00492FCD">
            <w:rPr>
              <w:rFonts w:ascii="GHEA Grapalat" w:hAnsi="GHEA Grapalat"/>
            </w:rPr>
            <w:t xml:space="preserve"> </w:t>
          </w:r>
          <w:proofErr w:type="spellStart"/>
          <w:r w:rsidRPr="00492FCD">
            <w:rPr>
              <w:rFonts w:ascii="GHEA Grapalat" w:hAnsi="GHEA Grapalat"/>
            </w:rPr>
            <w:t>դեկտեմբերի</w:t>
          </w:r>
          <w:proofErr w:type="spellEnd"/>
          <w:r w:rsidRPr="00492FCD">
            <w:rPr>
              <w:rFonts w:ascii="GHEA Grapalat" w:hAnsi="GHEA Grapalat"/>
            </w:rPr>
            <w:t xml:space="preserve"> </w:t>
          </w:r>
          <w:proofErr w:type="gramStart"/>
          <w:r w:rsidRPr="00492FCD">
            <w:rPr>
              <w:rFonts w:ascii="GHEA Grapalat" w:hAnsi="GHEA Grapalat"/>
              <w:highlight w:val="yellow"/>
            </w:rPr>
            <w:t>[  ]</w:t>
          </w:r>
          <w:proofErr w:type="gramEnd"/>
          <w:r w:rsidRPr="00492FCD">
            <w:rPr>
              <w:rFonts w:ascii="GHEA Grapalat" w:hAnsi="GHEA Grapalat"/>
            </w:rPr>
            <w:t xml:space="preserve">-ի N </w:t>
          </w:r>
          <w:r w:rsidRPr="00492FCD">
            <w:rPr>
              <w:rFonts w:ascii="GHEA Grapalat" w:hAnsi="GHEA Grapalat"/>
              <w:highlight w:val="yellow"/>
            </w:rPr>
            <w:t>[  ]</w:t>
          </w:r>
          <w:r w:rsidRPr="00492FCD">
            <w:rPr>
              <w:rFonts w:ascii="GHEA Grapalat" w:hAnsi="GHEA Grapalat"/>
            </w:rPr>
            <w:t xml:space="preserve"> - </w:t>
          </w:r>
          <w:r w:rsidRPr="00492FCD">
            <w:rPr>
              <w:rFonts w:ascii="GHEA Grapalat" w:hAnsi="GHEA Grapalat"/>
              <w:lang w:val="hy-AM"/>
            </w:rPr>
            <w:t>Ա</w:t>
          </w:r>
          <w:r w:rsidRPr="00492FCD">
            <w:rPr>
              <w:rFonts w:ascii="GHEA Grapalat" w:hAnsi="GHEA Grapalat"/>
            </w:rPr>
            <w:t xml:space="preserve"> </w:t>
          </w:r>
          <w:proofErr w:type="spellStart"/>
          <w:r w:rsidRPr="00492FCD">
            <w:rPr>
              <w:rFonts w:ascii="GHEA Grapalat" w:hAnsi="GHEA Grapalat"/>
            </w:rPr>
            <w:t>որոշման</w:t>
          </w:r>
          <w:proofErr w:type="spellEnd"/>
        </w:p>
        <w:p w14:paraId="23415426" w14:textId="77777777" w:rsidR="0060064E" w:rsidRDefault="0060064E" w:rsidP="0060064E">
          <w:pPr>
            <w:spacing w:before="0" w:after="0" w:line="259" w:lineRule="auto"/>
            <w:jc w:val="right"/>
            <w:rPr>
              <w:rFonts w:ascii="GHEA Grapalat" w:hAnsi="GHEA Grapalat"/>
            </w:rPr>
          </w:pPr>
        </w:p>
        <w:p w14:paraId="72BC2575" w14:textId="77777777" w:rsidR="0060064E" w:rsidRDefault="0060064E" w:rsidP="0060064E">
          <w:pPr>
            <w:spacing w:before="0" w:after="0" w:line="259" w:lineRule="auto"/>
            <w:jc w:val="right"/>
            <w:rPr>
              <w:rFonts w:ascii="GHEA Grapalat" w:hAnsi="GHEA Grapalat"/>
            </w:rPr>
          </w:pPr>
        </w:p>
        <w:p w14:paraId="11F88EDA" w14:textId="77777777" w:rsidR="0060064E" w:rsidRDefault="0060064E" w:rsidP="0060064E">
          <w:pPr>
            <w:spacing w:before="0" w:after="0" w:line="259" w:lineRule="auto"/>
            <w:jc w:val="right"/>
            <w:rPr>
              <w:rFonts w:ascii="GHEA Grapalat" w:hAnsi="GHEA Grapalat"/>
            </w:rPr>
          </w:pPr>
        </w:p>
        <w:p w14:paraId="49842EC3" w14:textId="77777777" w:rsidR="0060064E" w:rsidRDefault="0060064E" w:rsidP="0060064E">
          <w:pPr>
            <w:spacing w:before="0" w:after="0" w:line="259" w:lineRule="auto"/>
            <w:jc w:val="right"/>
            <w:rPr>
              <w:rFonts w:ascii="GHEA Grapalat" w:hAnsi="GHEA Grapalat"/>
            </w:rPr>
          </w:pPr>
        </w:p>
        <w:p w14:paraId="5A7A5A21" w14:textId="77777777" w:rsidR="0060064E" w:rsidRDefault="0060064E" w:rsidP="0060064E">
          <w:pPr>
            <w:spacing w:before="0" w:after="0" w:line="259" w:lineRule="auto"/>
            <w:jc w:val="right"/>
            <w:rPr>
              <w:rFonts w:ascii="GHEA Grapalat" w:hAnsi="GHEA Grapalat"/>
            </w:rPr>
          </w:pPr>
        </w:p>
        <w:p w14:paraId="1BA96446" w14:textId="77777777" w:rsidR="0060064E" w:rsidRDefault="0060064E" w:rsidP="0060064E">
          <w:pPr>
            <w:spacing w:before="0" w:after="0" w:line="259" w:lineRule="auto"/>
            <w:jc w:val="right"/>
            <w:rPr>
              <w:rFonts w:ascii="GHEA Grapalat" w:hAnsi="GHEA Grapalat"/>
            </w:rPr>
          </w:pPr>
        </w:p>
        <w:p w14:paraId="4E4FA563" w14:textId="22E08DB7" w:rsidR="0060064E" w:rsidRDefault="00E74C35" w:rsidP="0060064E">
          <w:pPr>
            <w:spacing w:before="0" w:after="0" w:line="259" w:lineRule="auto"/>
            <w:jc w:val="right"/>
            <w:rPr>
              <w:rFonts w:ascii="GHEA Grapalat" w:eastAsiaTheme="majorEastAsia" w:hAnsi="GHEA Grapalat" w:cs="Times New Roman"/>
              <w:b/>
              <w:caps/>
              <w:color w:val="000000" w:themeColor="text1"/>
              <w:sz w:val="52"/>
              <w:szCs w:val="52"/>
            </w:rPr>
          </w:pPr>
        </w:p>
      </w:sdtContent>
    </w:sdt>
    <w:p w14:paraId="296D6708" w14:textId="36F0C8AF" w:rsidR="00105077" w:rsidRPr="000E2364" w:rsidRDefault="001E7009" w:rsidP="0060064E">
      <w:pPr>
        <w:spacing w:before="0" w:after="0" w:line="259" w:lineRule="auto"/>
        <w:jc w:val="center"/>
        <w:rPr>
          <w:rFonts w:ascii="GHEA Grapalat" w:hAnsi="GHEA Grapalat"/>
          <w:lang w:val="ru-RU"/>
        </w:rPr>
      </w:pPr>
      <w:r>
        <w:rPr>
          <w:rFonts w:ascii="GHEA Grapalat" w:hAnsi="GHEA Grapalat"/>
          <w:b/>
          <w:bCs/>
          <w:sz w:val="32"/>
          <w:szCs w:val="36"/>
          <w:lang w:val="ru-RU"/>
        </w:rPr>
        <w:t>ТРЕБОВАНИЯ КВАЛИФИКАЦИИ</w:t>
      </w:r>
    </w:p>
    <w:p w14:paraId="0CFA9290" w14:textId="63347B59" w:rsidR="00105077" w:rsidRPr="007012E8" w:rsidRDefault="007012E8" w:rsidP="007012E8">
      <w:pPr>
        <w:tabs>
          <w:tab w:val="left" w:pos="3708"/>
        </w:tabs>
        <w:jc w:val="center"/>
        <w:rPr>
          <w:rStyle w:val="Strong"/>
          <w:sz w:val="24"/>
          <w:szCs w:val="28"/>
          <w:lang w:val="ru-RU"/>
        </w:rPr>
      </w:pPr>
      <w:r w:rsidRPr="007012E8">
        <w:rPr>
          <w:rFonts w:ascii="GHEA Grapalat" w:hAnsi="GHEA Grapalat"/>
          <w:b/>
          <w:bCs/>
          <w:sz w:val="32"/>
          <w:szCs w:val="36"/>
          <w:lang w:val="ru-RU"/>
        </w:rPr>
        <w:t>Проект государственного-частного патнерства п</w:t>
      </w:r>
      <w:r w:rsidR="002765F1">
        <w:rPr>
          <w:rFonts w:ascii="GHEA Grapalat" w:hAnsi="GHEA Grapalat"/>
          <w:b/>
          <w:bCs/>
          <w:sz w:val="32"/>
          <w:szCs w:val="36"/>
          <w:lang w:val="ru-RU"/>
        </w:rPr>
        <w:t>р</w:t>
      </w:r>
      <w:r w:rsidRPr="007012E8">
        <w:rPr>
          <w:rFonts w:ascii="GHEA Grapalat" w:hAnsi="GHEA Grapalat"/>
          <w:b/>
          <w:bCs/>
          <w:sz w:val="32"/>
          <w:szCs w:val="36"/>
          <w:lang w:val="ru-RU"/>
        </w:rPr>
        <w:t>о инфраструктуру выдачи биометрических паспортов и удостоверений личности в Республике Армения</w:t>
      </w:r>
    </w:p>
    <w:p w14:paraId="0ECB9FAF" w14:textId="12C79061" w:rsidR="007F6EB0" w:rsidRPr="00C57912" w:rsidRDefault="00BF1248" w:rsidP="007012E8">
      <w:pPr>
        <w:jc w:val="center"/>
        <w:rPr>
          <w:rStyle w:val="Strong"/>
          <w:lang w:val="ru-RU"/>
        </w:rPr>
      </w:pPr>
      <w:r w:rsidRPr="007012E8">
        <w:rPr>
          <w:sz w:val="24"/>
          <w:szCs w:val="28"/>
          <w:lang w:val="ru-RU"/>
        </w:rPr>
        <w:br w:type="column"/>
      </w:r>
      <w:r w:rsidR="007F6EB0" w:rsidRPr="00C57912">
        <w:rPr>
          <w:rStyle w:val="Strong"/>
          <w:lang w:val="ru-RU"/>
        </w:rPr>
        <w:t>ВАЖНОЕ ЗАМЕЧАНИЕ</w:t>
      </w:r>
    </w:p>
    <w:p w14:paraId="34B9A57C" w14:textId="77777777" w:rsidR="007F6EB0" w:rsidRPr="00C57912" w:rsidRDefault="007F6EB0" w:rsidP="007F6EB0">
      <w:pPr>
        <w:rPr>
          <w:rStyle w:val="Strong"/>
          <w:b w:val="0"/>
          <w:bCs w:val="0"/>
          <w:lang w:val="ru-RU"/>
        </w:rPr>
      </w:pPr>
      <w:r w:rsidRPr="00C57912">
        <w:rPr>
          <w:rStyle w:val="Strong"/>
          <w:b w:val="0"/>
          <w:bCs w:val="0"/>
          <w:lang w:val="ru-RU"/>
        </w:rPr>
        <w:t>Данный Запрос на квалификацию был одобрен специальной оценочной комиссией, созданной для проведения Процедуры отбора (“</w:t>
      </w:r>
      <w:r w:rsidRPr="00C57912">
        <w:rPr>
          <w:rStyle w:val="Strong"/>
          <w:lang w:val="ru-RU"/>
        </w:rPr>
        <w:t>Оценочная комиссия”</w:t>
      </w:r>
      <w:r w:rsidRPr="00C57912">
        <w:rPr>
          <w:rStyle w:val="Strong"/>
          <w:b w:val="0"/>
          <w:bCs w:val="0"/>
          <w:lang w:val="ru-RU"/>
        </w:rPr>
        <w:t xml:space="preserve">) для Проекта (как описано далее в настоящем документе). Настоящий документ предназначен исключительно для использования потенциальными Заявителями в Процедуре отбора в целях подготовки и подачи Квалификационных предложений. </w:t>
      </w:r>
    </w:p>
    <w:p w14:paraId="510E66A1" w14:textId="77777777" w:rsidR="007F6EB0" w:rsidRPr="00C57912" w:rsidRDefault="007F6EB0" w:rsidP="007F6EB0">
      <w:pPr>
        <w:rPr>
          <w:rStyle w:val="Strong"/>
          <w:b w:val="0"/>
          <w:bCs w:val="0"/>
          <w:lang w:val="ru-RU"/>
        </w:rPr>
      </w:pPr>
      <w:r w:rsidRPr="00C57912">
        <w:rPr>
          <w:rStyle w:val="Strong"/>
          <w:b w:val="0"/>
          <w:bCs w:val="0"/>
          <w:lang w:val="ru-RU"/>
        </w:rPr>
        <w:t>Настоящий Запрос на квалификацию подготовлен в соответствии с законодательством Республики Армения (далее – “</w:t>
      </w:r>
      <w:r w:rsidRPr="00C57912">
        <w:rPr>
          <w:rStyle w:val="Strong"/>
          <w:lang w:val="ru-RU"/>
        </w:rPr>
        <w:t>Применимое право”</w:t>
      </w:r>
      <w:r w:rsidRPr="00C57912">
        <w:rPr>
          <w:rStyle w:val="Strong"/>
          <w:b w:val="0"/>
          <w:bCs w:val="0"/>
          <w:lang w:val="ru-RU"/>
        </w:rPr>
        <w:t>) и на основе информации и документов, принадлежащих Правительству, Министерству внутренних дел Республики Армения (далее – “</w:t>
      </w:r>
      <w:r w:rsidRPr="00C57912">
        <w:rPr>
          <w:rStyle w:val="Strong"/>
          <w:lang w:val="ru-RU"/>
        </w:rPr>
        <w:t>Компетентный орган</w:t>
      </w:r>
      <w:r w:rsidRPr="00C57912">
        <w:rPr>
          <w:rStyle w:val="Strong"/>
          <w:b w:val="0"/>
          <w:bCs w:val="0"/>
          <w:lang w:val="ru-RU"/>
        </w:rPr>
        <w:t>”) и другим компетентным органам и организациям, участвующим в подготовке Проекта со стороны Правительства.</w:t>
      </w:r>
    </w:p>
    <w:p w14:paraId="30840D80" w14:textId="77777777" w:rsidR="007F6EB0" w:rsidRPr="00C57912" w:rsidRDefault="007F6EB0" w:rsidP="007F6EB0">
      <w:pPr>
        <w:rPr>
          <w:rStyle w:val="Strong"/>
          <w:b w:val="0"/>
          <w:bCs w:val="0"/>
          <w:lang w:val="ru-RU"/>
        </w:rPr>
      </w:pPr>
      <w:r w:rsidRPr="00C57912">
        <w:rPr>
          <w:rStyle w:val="Strong"/>
          <w:b w:val="0"/>
          <w:bCs w:val="0"/>
          <w:lang w:val="ru-RU"/>
        </w:rPr>
        <w:t xml:space="preserve">Настоящий Запрос на квалификацию устанавливает, среди прочего, формальные и содержательные требования к Квалификационным предложениям, порядок подачи и рассмотрения Квалификационных заявок, а также квалификационные критерии и условия допуска к участию в процессе торгов на основании Запроса предложений в соответствии с требованиями Применимого законодательства. </w:t>
      </w:r>
    </w:p>
    <w:p w14:paraId="5506A743" w14:textId="77777777" w:rsidR="007F6EB0" w:rsidRPr="00C57912" w:rsidRDefault="007F6EB0" w:rsidP="007F6EB0">
      <w:pPr>
        <w:rPr>
          <w:rStyle w:val="Strong"/>
          <w:b w:val="0"/>
          <w:bCs w:val="0"/>
          <w:lang w:val="ru-RU"/>
        </w:rPr>
      </w:pPr>
      <w:r w:rsidRPr="00C57912">
        <w:rPr>
          <w:rStyle w:val="Strong"/>
          <w:b w:val="0"/>
          <w:bCs w:val="0"/>
          <w:lang w:val="ru-RU"/>
        </w:rPr>
        <w:t xml:space="preserve">Настоящий Запрос на квалификацию не ставит своей целью изложение исчерпывающего перечня информации и документов, которые могут потребоваться для участия в Процедуре отбора. Потенциальным кандидатам рекомендуется провести собственный анализ и комплексную проверку в целях подготовки и подачи квалификационных заявок или принятия любого решения, связанного с подготовкой и участием в процедуре отбора. </w:t>
      </w:r>
    </w:p>
    <w:p w14:paraId="7B4BA548" w14:textId="77777777" w:rsidR="007F6EB0" w:rsidRPr="00C57912" w:rsidRDefault="007F6EB0" w:rsidP="007F6EB0">
      <w:pPr>
        <w:rPr>
          <w:rStyle w:val="Strong"/>
          <w:b w:val="0"/>
          <w:bCs w:val="0"/>
          <w:lang w:val="ru-RU"/>
        </w:rPr>
      </w:pPr>
      <w:r w:rsidRPr="00C57912">
        <w:rPr>
          <w:rStyle w:val="Strong"/>
          <w:b w:val="0"/>
          <w:bCs w:val="0"/>
          <w:lang w:val="ru-RU"/>
        </w:rPr>
        <w:t>Ни Правительство, ни Оценочная комиссия, ни их представители или советники, ни какие-либо другие органы власти Республики Армения, их представители или советники:</w:t>
      </w:r>
    </w:p>
    <w:p w14:paraId="2010A33C" w14:textId="77777777" w:rsidR="007F6EB0" w:rsidRPr="00C57912" w:rsidRDefault="007F6EB0" w:rsidP="007F6EB0">
      <w:pPr>
        <w:pStyle w:val="ListParagraph"/>
        <w:numPr>
          <w:ilvl w:val="0"/>
          <w:numId w:val="22"/>
        </w:numPr>
        <w:ind w:left="360"/>
        <w:contextualSpacing w:val="0"/>
        <w:rPr>
          <w:rStyle w:val="Strong"/>
          <w:b w:val="0"/>
          <w:bCs w:val="0"/>
          <w:lang w:val="ru-RU"/>
        </w:rPr>
      </w:pPr>
      <w:r w:rsidRPr="00C57912">
        <w:rPr>
          <w:rStyle w:val="Strong"/>
          <w:b w:val="0"/>
          <w:bCs w:val="0"/>
          <w:lang w:val="ru-RU"/>
        </w:rPr>
        <w:t>провели какие-либо независимые процедуры по проверке любых данных, содержащихся в настоящем документе, за исключением процедур, необходимых для подготовки Проекта ГЧП и принятия решения о реализации Проекта, результаты которого (определяемые Правительством как имеющие отношение к Процедуре отбора) отражены в соответствующих частях настоящего Запроса на квалификацию;</w:t>
      </w:r>
    </w:p>
    <w:p w14:paraId="3952F3D0" w14:textId="77777777" w:rsidR="007F6EB0" w:rsidRPr="00C57912" w:rsidRDefault="007F6EB0" w:rsidP="007F6EB0">
      <w:pPr>
        <w:pStyle w:val="ListParagraph"/>
        <w:numPr>
          <w:ilvl w:val="0"/>
          <w:numId w:val="22"/>
        </w:numPr>
        <w:ind w:left="360"/>
        <w:contextualSpacing w:val="0"/>
        <w:rPr>
          <w:rStyle w:val="Strong"/>
          <w:b w:val="0"/>
          <w:bCs w:val="0"/>
          <w:lang w:val="ru-RU"/>
        </w:rPr>
      </w:pPr>
      <w:r w:rsidRPr="00C57912">
        <w:rPr>
          <w:rStyle w:val="Strong"/>
          <w:b w:val="0"/>
          <w:bCs w:val="0"/>
          <w:lang w:val="ru-RU"/>
        </w:rPr>
        <w:t xml:space="preserve">давать какие-либо гарантии или заявления в отношении правильности и полноты информации, содержащейся в настоящем Запросе на квалификацию; </w:t>
      </w:r>
    </w:p>
    <w:p w14:paraId="3E604330" w14:textId="77777777" w:rsidR="007F6EB0" w:rsidRPr="00C57912" w:rsidRDefault="007F6EB0" w:rsidP="007F6EB0">
      <w:pPr>
        <w:pStyle w:val="ListParagraph"/>
        <w:numPr>
          <w:ilvl w:val="0"/>
          <w:numId w:val="22"/>
        </w:numPr>
        <w:ind w:left="360"/>
        <w:contextualSpacing w:val="0"/>
        <w:rPr>
          <w:rStyle w:val="Strong"/>
          <w:b w:val="0"/>
          <w:bCs w:val="0"/>
          <w:lang w:val="ru-RU"/>
        </w:rPr>
      </w:pPr>
      <w:r w:rsidRPr="00C57912">
        <w:rPr>
          <w:rStyle w:val="Strong"/>
          <w:b w:val="0"/>
          <w:bCs w:val="0"/>
          <w:lang w:val="ru-RU"/>
        </w:rPr>
        <w:t>нести какую-либо ответственность за любые сообщения, действия или информацию, явные или подразумеваемые, возникающие из, содержащиеся или являющиеся результатом любого упущения, ошибки или данных, которые не были исправлены в настоящем Запросе на квалификацию после его выдачи.</w:t>
      </w:r>
    </w:p>
    <w:p w14:paraId="0DFE4D00" w14:textId="77777777" w:rsidR="007F6EB0" w:rsidRPr="00C57912" w:rsidRDefault="007F6EB0" w:rsidP="007F6EB0">
      <w:pPr>
        <w:rPr>
          <w:rStyle w:val="Strong"/>
          <w:b w:val="0"/>
          <w:bCs w:val="0"/>
          <w:lang w:val="ru-RU"/>
        </w:rPr>
      </w:pPr>
      <w:r w:rsidRPr="00C57912">
        <w:rPr>
          <w:rStyle w:val="Strong"/>
          <w:b w:val="0"/>
          <w:bCs w:val="0"/>
          <w:lang w:val="ru-RU"/>
        </w:rPr>
        <w:t>Определенная часть информации и документов, предоставляемых Квалифицированным заявителям в целях подготовки конкурсных предложений, подпадает под требования конфиденциальности. Условия обмена и раскрытия данных регулируются обязательством  о конфиденциальности и неразглашении информации (“</w:t>
      </w:r>
      <w:r w:rsidRPr="00C57912">
        <w:rPr>
          <w:rStyle w:val="Strong"/>
          <w:lang w:val="ru-RU"/>
        </w:rPr>
        <w:t>Обязательство о конфиденциальности</w:t>
      </w:r>
      <w:r w:rsidRPr="00C57912">
        <w:rPr>
          <w:rStyle w:val="Strong"/>
          <w:b w:val="0"/>
          <w:bCs w:val="0"/>
          <w:lang w:val="ru-RU"/>
        </w:rPr>
        <w:t xml:space="preserve">”), выполненным  каждым Заявителем, который был квалифицирован и допущен к участию в процессе торгов в соответствии с настоящим Запросом на квалификацию. </w:t>
      </w:r>
    </w:p>
    <w:p w14:paraId="6FDCB431" w14:textId="77777777" w:rsidR="007F6EB0" w:rsidRPr="00C57912" w:rsidRDefault="007F6EB0" w:rsidP="007F6EB0">
      <w:pPr>
        <w:rPr>
          <w:rStyle w:val="Strong"/>
          <w:b w:val="0"/>
          <w:bCs w:val="0"/>
          <w:lang w:val="ru-RU"/>
        </w:rPr>
      </w:pPr>
      <w:r w:rsidRPr="00C57912">
        <w:rPr>
          <w:rStyle w:val="Strong"/>
          <w:b w:val="0"/>
          <w:bCs w:val="0"/>
          <w:lang w:val="ru-RU"/>
        </w:rPr>
        <w:t>Настоящий Запрос на квалификацию может ссылаться на определенные законы, постановления или официальные документы Республики Армения. Любые такие ссылки или цитаты не претендуют на полноту или полноту. Кандидаты несут ответственность за проведение собственного независимого анализа и ознакомления с законами, нормативными актами и официальными документами Республики Армения с целью участия в Процедуре отбора.</w:t>
      </w:r>
    </w:p>
    <w:p w14:paraId="00F9A8AD" w14:textId="77777777" w:rsidR="007F6EB0" w:rsidRPr="00C57912" w:rsidRDefault="007F6EB0" w:rsidP="007F6EB0">
      <w:pPr>
        <w:spacing w:before="0" w:after="160" w:line="259" w:lineRule="auto"/>
        <w:rPr>
          <w:rFonts w:eastAsia="Tahoma" w:cs="Cambria"/>
          <w:kern w:val="12"/>
          <w:szCs w:val="24"/>
          <w:lang w:val="ru-RU"/>
        </w:rPr>
      </w:pPr>
      <w:r w:rsidRPr="00C57912">
        <w:rPr>
          <w:rFonts w:eastAsia="Tahoma" w:cs="Cambria"/>
          <w:kern w:val="12"/>
          <w:szCs w:val="24"/>
          <w:lang w:val="ru-RU"/>
        </w:rPr>
        <w:br w:type="page"/>
      </w:r>
    </w:p>
    <w:sdt>
      <w:sdtPr>
        <w:rPr>
          <w:rFonts w:ascii="Arial" w:eastAsia="MS Gothic" w:hAnsi="Arial" w:cs="MS Gothic"/>
          <w:b/>
          <w:caps/>
          <w:color w:val="auto"/>
          <w:sz w:val="20"/>
          <w:szCs w:val="24"/>
        </w:rPr>
        <w:id w:val="1484886675"/>
        <w:docPartObj>
          <w:docPartGallery w:val="Table of Contents"/>
          <w:docPartUnique/>
        </w:docPartObj>
      </w:sdtPr>
      <w:sdtEndPr>
        <w:rPr>
          <w:rFonts w:eastAsiaTheme="minorHAnsi" w:cstheme="minorBidi"/>
          <w:b w:val="0"/>
          <w:caps w:val="0"/>
          <w:szCs w:val="22"/>
        </w:rPr>
      </w:sdtEndPr>
      <w:sdtContent>
        <w:p w14:paraId="04C8A57B" w14:textId="77777777" w:rsidR="007F6EB0" w:rsidRPr="004949BB" w:rsidRDefault="007F6EB0" w:rsidP="007F6EB0">
          <w:pPr>
            <w:pStyle w:val="TOCHeading"/>
            <w:keepLines w:val="0"/>
            <w:suppressAutoHyphens/>
            <w:spacing w:before="260" w:after="260"/>
            <w:jc w:val="center"/>
            <w:rPr>
              <w:rFonts w:ascii="Arial Bold" w:hAnsi="Arial Bold" w:cs="Arial" w:hint="eastAsia"/>
              <w:b/>
              <w:caps/>
              <w:color w:val="000000" w:themeColor="text1"/>
              <w:sz w:val="20"/>
              <w:szCs w:val="20"/>
            </w:rPr>
          </w:pPr>
          <w:r w:rsidRPr="004949BB">
            <w:rPr>
              <w:rFonts w:ascii="Arial Bold" w:hAnsi="Arial Bold" w:cs="Arial"/>
              <w:b/>
              <w:caps/>
              <w:color w:val="000000" w:themeColor="text1"/>
              <w:sz w:val="20"/>
              <w:szCs w:val="20"/>
            </w:rPr>
            <w:t>Содержание</w:t>
          </w:r>
        </w:p>
        <w:p w14:paraId="20810EBE" w14:textId="77777777" w:rsidR="007F6EB0" w:rsidRDefault="007F6EB0" w:rsidP="007F6EB0">
          <w:pPr>
            <w:pStyle w:val="TOC2"/>
            <w:framePr w:wrap="around"/>
            <w:rPr>
              <w:rFonts w:asciiTheme="minorHAnsi" w:eastAsiaTheme="minorEastAsia" w:hAnsiTheme="minorHAnsi" w:cstheme="minorBidi"/>
              <w:sz w:val="22"/>
              <w:lang w:val="uk-UA" w:eastAsia="ja-JP"/>
            </w:rPr>
          </w:pPr>
          <w:r w:rsidRPr="0087751B">
            <w:rPr>
              <w:b/>
            </w:rPr>
            <w:fldChar w:fldCharType="begin"/>
          </w:r>
          <w:r w:rsidRPr="0087751B">
            <w:rPr>
              <w:b/>
            </w:rPr>
            <w:instrText xml:space="preserve"> TOC \o "1-4" \h \z \u </w:instrText>
          </w:r>
          <w:r w:rsidRPr="0087751B">
            <w:rPr>
              <w:b/>
            </w:rPr>
            <w:fldChar w:fldCharType="separate"/>
          </w:r>
          <w:hyperlink w:anchor="_Toc146536289" w:history="1">
            <w:r w:rsidRPr="00542218">
              <w:rPr>
                <w:rStyle w:val="Hyperlink"/>
                <w:rFonts w:ascii="Arial Bold" w:hAnsi="Arial Bold"/>
              </w:rPr>
              <w:t>1.</w:t>
            </w:r>
            <w:r>
              <w:rPr>
                <w:rFonts w:asciiTheme="minorHAnsi" w:eastAsiaTheme="minorEastAsia" w:hAnsiTheme="minorHAnsi" w:cstheme="minorBidi"/>
                <w:sz w:val="22"/>
                <w:lang w:eastAsia="ja-JP"/>
              </w:rPr>
              <w:tab/>
            </w:r>
            <w:r w:rsidRPr="00666ACD">
              <w:rPr>
                <w:rStyle w:val="Hyperlink"/>
                <w:rFonts w:eastAsia="Tahoma"/>
              </w:rPr>
              <w:t>ВВЕДЕНИЕ</w:t>
            </w:r>
            <w:r>
              <w:rPr>
                <w:webHidden/>
              </w:rPr>
              <w:tab/>
            </w:r>
            <w:r>
              <w:rPr>
                <w:webHidden/>
              </w:rPr>
              <w:fldChar w:fldCharType="begin"/>
            </w:r>
            <w:r>
              <w:rPr>
                <w:webHidden/>
              </w:rPr>
              <w:instrText xml:space="preserve"> PAGEREF _Toc146536289 \h </w:instrText>
            </w:r>
            <w:r>
              <w:rPr>
                <w:webHidden/>
              </w:rPr>
            </w:r>
            <w:r>
              <w:rPr>
                <w:webHidden/>
              </w:rPr>
              <w:fldChar w:fldCharType="separate"/>
            </w:r>
            <w:r>
              <w:rPr>
                <w:webHidden/>
              </w:rPr>
              <w:t>3</w:t>
            </w:r>
            <w:r>
              <w:rPr>
                <w:webHidden/>
              </w:rPr>
              <w:fldChar w:fldCharType="end"/>
            </w:r>
          </w:hyperlink>
        </w:p>
        <w:p w14:paraId="121F50B2" w14:textId="77777777" w:rsidR="007F6EB0" w:rsidRDefault="00E74C35" w:rsidP="007F6EB0">
          <w:pPr>
            <w:pStyle w:val="TOC2"/>
            <w:framePr w:wrap="around"/>
            <w:rPr>
              <w:rFonts w:asciiTheme="minorHAnsi" w:eastAsiaTheme="minorEastAsia" w:hAnsiTheme="minorHAnsi" w:cstheme="minorBidi"/>
              <w:sz w:val="22"/>
              <w:lang w:val="uk-UA" w:eastAsia="ja-JP"/>
            </w:rPr>
          </w:pPr>
          <w:hyperlink w:anchor="_Toc146536290" w:history="1">
            <w:r w:rsidR="007F6EB0" w:rsidRPr="00542218">
              <w:rPr>
                <w:rStyle w:val="Hyperlink"/>
                <w:rFonts w:ascii="Arial Bold" w:hAnsi="Arial Bold"/>
              </w:rPr>
              <w:t>2.</w:t>
            </w:r>
            <w:r w:rsidR="007F6EB0">
              <w:rPr>
                <w:rFonts w:asciiTheme="minorHAnsi" w:eastAsiaTheme="minorEastAsia" w:hAnsiTheme="minorHAnsi" w:cstheme="minorBidi"/>
                <w:sz w:val="22"/>
                <w:lang w:eastAsia="ja-JP"/>
              </w:rPr>
              <w:tab/>
            </w:r>
            <w:r w:rsidR="007F6EB0" w:rsidRPr="00542218">
              <w:rPr>
                <w:rStyle w:val="Hyperlink"/>
              </w:rPr>
              <w:t>ОБЩИЕ ИНСТРУКЦИИ ДЛЯ ЗАЯВИТЕЛЕЙ. УЧАСТНИКИ ПРОЦЕДУРЫ ОТБОРА</w:t>
            </w:r>
            <w:r w:rsidR="007F6EB0">
              <w:rPr>
                <w:webHidden/>
              </w:rPr>
              <w:tab/>
            </w:r>
            <w:r w:rsidR="007F6EB0">
              <w:rPr>
                <w:webHidden/>
              </w:rPr>
              <w:fldChar w:fldCharType="begin"/>
            </w:r>
            <w:r w:rsidR="007F6EB0">
              <w:rPr>
                <w:webHidden/>
              </w:rPr>
              <w:instrText xml:space="preserve"> PAGEREF _Toc146536290 \h </w:instrText>
            </w:r>
            <w:r w:rsidR="007F6EB0">
              <w:rPr>
                <w:webHidden/>
              </w:rPr>
            </w:r>
            <w:r w:rsidR="007F6EB0">
              <w:rPr>
                <w:webHidden/>
              </w:rPr>
              <w:fldChar w:fldCharType="separate"/>
            </w:r>
            <w:r w:rsidR="007F6EB0">
              <w:rPr>
                <w:webHidden/>
              </w:rPr>
              <w:t>3</w:t>
            </w:r>
            <w:r w:rsidR="007F6EB0">
              <w:rPr>
                <w:webHidden/>
              </w:rPr>
              <w:fldChar w:fldCharType="end"/>
            </w:r>
          </w:hyperlink>
        </w:p>
        <w:p w14:paraId="566783A8" w14:textId="77777777" w:rsidR="007F6EB0" w:rsidRDefault="00E74C35" w:rsidP="007F6EB0">
          <w:pPr>
            <w:pStyle w:val="TOC2"/>
            <w:framePr w:wrap="around"/>
            <w:rPr>
              <w:rFonts w:asciiTheme="minorHAnsi" w:eastAsiaTheme="minorEastAsia" w:hAnsiTheme="minorHAnsi" w:cstheme="minorBidi"/>
              <w:sz w:val="22"/>
              <w:lang w:val="uk-UA" w:eastAsia="ja-JP"/>
            </w:rPr>
          </w:pPr>
          <w:hyperlink w:anchor="_Toc146536291" w:history="1">
            <w:r w:rsidR="007F6EB0" w:rsidRPr="00542218">
              <w:rPr>
                <w:rStyle w:val="Hyperlink"/>
                <w:rFonts w:ascii="Arial Bold" w:hAnsi="Arial Bold"/>
              </w:rPr>
              <w:t>3.</w:t>
            </w:r>
            <w:r w:rsidR="007F6EB0">
              <w:rPr>
                <w:rFonts w:asciiTheme="minorHAnsi" w:eastAsiaTheme="minorEastAsia" w:hAnsiTheme="minorHAnsi" w:cstheme="minorBidi"/>
                <w:sz w:val="22"/>
                <w:lang w:eastAsia="ja-JP"/>
              </w:rPr>
              <w:tab/>
            </w:r>
            <w:r w:rsidR="007F6EB0" w:rsidRPr="00542218">
              <w:rPr>
                <w:rStyle w:val="Hyperlink"/>
              </w:rPr>
              <w:t>ПОДГОТОВКА КВАЛИФИКАЦИОННЫХ ЗАЯВОК</w:t>
            </w:r>
            <w:r w:rsidR="007F6EB0">
              <w:rPr>
                <w:webHidden/>
              </w:rPr>
              <w:tab/>
            </w:r>
            <w:r w:rsidR="007F6EB0">
              <w:rPr>
                <w:webHidden/>
              </w:rPr>
              <w:fldChar w:fldCharType="begin"/>
            </w:r>
            <w:r w:rsidR="007F6EB0">
              <w:rPr>
                <w:webHidden/>
              </w:rPr>
              <w:instrText xml:space="preserve"> PAGEREF _Toc146536291 \h </w:instrText>
            </w:r>
            <w:r w:rsidR="007F6EB0">
              <w:rPr>
                <w:webHidden/>
              </w:rPr>
            </w:r>
            <w:r w:rsidR="007F6EB0">
              <w:rPr>
                <w:webHidden/>
              </w:rPr>
              <w:fldChar w:fldCharType="separate"/>
            </w:r>
            <w:r w:rsidR="007F6EB0">
              <w:rPr>
                <w:webHidden/>
              </w:rPr>
              <w:t>7</w:t>
            </w:r>
            <w:r w:rsidR="007F6EB0">
              <w:rPr>
                <w:webHidden/>
              </w:rPr>
              <w:fldChar w:fldCharType="end"/>
            </w:r>
          </w:hyperlink>
        </w:p>
        <w:p w14:paraId="5C32B50F" w14:textId="77777777" w:rsidR="007F6EB0" w:rsidRDefault="00E74C35" w:rsidP="007F6EB0">
          <w:pPr>
            <w:pStyle w:val="TOC2"/>
            <w:framePr w:wrap="around"/>
            <w:rPr>
              <w:rFonts w:asciiTheme="minorHAnsi" w:eastAsiaTheme="minorEastAsia" w:hAnsiTheme="minorHAnsi" w:cstheme="minorBidi"/>
              <w:sz w:val="22"/>
              <w:lang w:val="uk-UA" w:eastAsia="ja-JP"/>
            </w:rPr>
          </w:pPr>
          <w:hyperlink w:anchor="_Toc146536292" w:history="1">
            <w:r w:rsidR="007F6EB0" w:rsidRPr="00542218">
              <w:rPr>
                <w:rStyle w:val="Hyperlink"/>
                <w:rFonts w:ascii="Arial Bold" w:hAnsi="Arial Bold"/>
              </w:rPr>
              <w:t>4.</w:t>
            </w:r>
            <w:r w:rsidR="007F6EB0">
              <w:rPr>
                <w:rFonts w:asciiTheme="minorHAnsi" w:eastAsiaTheme="minorEastAsia" w:hAnsiTheme="minorHAnsi" w:cstheme="minorBidi"/>
                <w:sz w:val="22"/>
                <w:lang w:eastAsia="ja-JP"/>
              </w:rPr>
              <w:tab/>
            </w:r>
            <w:r w:rsidR="007F6EB0" w:rsidRPr="00542218">
              <w:rPr>
                <w:rStyle w:val="Hyperlink"/>
              </w:rPr>
              <w:t>ПОДАЧА, РЕГИСТРАЦИЯ И ВСКРЫТИЕ КВАЛИФИКАЦИОННЫХ ЗАЯВОК</w:t>
            </w:r>
            <w:r w:rsidR="007F6EB0">
              <w:rPr>
                <w:webHidden/>
              </w:rPr>
              <w:tab/>
            </w:r>
            <w:r w:rsidR="007F6EB0">
              <w:rPr>
                <w:webHidden/>
              </w:rPr>
              <w:fldChar w:fldCharType="begin"/>
            </w:r>
            <w:r w:rsidR="007F6EB0">
              <w:rPr>
                <w:webHidden/>
              </w:rPr>
              <w:instrText xml:space="preserve"> PAGEREF _Toc146536292 \h </w:instrText>
            </w:r>
            <w:r w:rsidR="007F6EB0">
              <w:rPr>
                <w:webHidden/>
              </w:rPr>
            </w:r>
            <w:r w:rsidR="007F6EB0">
              <w:rPr>
                <w:webHidden/>
              </w:rPr>
              <w:fldChar w:fldCharType="separate"/>
            </w:r>
            <w:r w:rsidR="007F6EB0">
              <w:rPr>
                <w:webHidden/>
              </w:rPr>
              <w:t>10</w:t>
            </w:r>
            <w:r w:rsidR="007F6EB0">
              <w:rPr>
                <w:webHidden/>
              </w:rPr>
              <w:fldChar w:fldCharType="end"/>
            </w:r>
          </w:hyperlink>
        </w:p>
        <w:p w14:paraId="2058EDB2" w14:textId="77777777" w:rsidR="007F6EB0" w:rsidRDefault="00E74C35" w:rsidP="007F6EB0">
          <w:pPr>
            <w:pStyle w:val="TOC2"/>
            <w:framePr w:wrap="around"/>
            <w:rPr>
              <w:rFonts w:asciiTheme="minorHAnsi" w:eastAsiaTheme="minorEastAsia" w:hAnsiTheme="minorHAnsi" w:cstheme="minorBidi"/>
              <w:sz w:val="22"/>
              <w:lang w:val="uk-UA" w:eastAsia="ja-JP"/>
            </w:rPr>
          </w:pPr>
          <w:hyperlink w:anchor="_Toc146536293" w:history="1">
            <w:r w:rsidR="007F6EB0" w:rsidRPr="00542218">
              <w:rPr>
                <w:rStyle w:val="Hyperlink"/>
                <w:rFonts w:ascii="Arial Bold" w:hAnsi="Arial Bold"/>
              </w:rPr>
              <w:t>5.</w:t>
            </w:r>
            <w:r w:rsidR="007F6EB0">
              <w:rPr>
                <w:rFonts w:asciiTheme="minorHAnsi" w:eastAsiaTheme="minorEastAsia" w:hAnsiTheme="minorHAnsi" w:cstheme="minorBidi"/>
                <w:sz w:val="22"/>
                <w:lang w:eastAsia="ja-JP"/>
              </w:rPr>
              <w:tab/>
            </w:r>
            <w:r w:rsidR="007F6EB0" w:rsidRPr="00542218">
              <w:rPr>
                <w:rStyle w:val="Hyperlink"/>
              </w:rPr>
              <w:t>ОТВЕТЫ НА ЗАПРОСЫ, КАСАЮЩИЕСЯ КВАЛИФИКАЦИОННЫХ ЗАЯВОК. ИЗМЕНЕНИЕ И ОТЗЫВ КВАЛИФИКАЦИОННЫХ ЗАЯВОК</w:t>
            </w:r>
            <w:r w:rsidR="007F6EB0">
              <w:rPr>
                <w:webHidden/>
              </w:rPr>
              <w:tab/>
            </w:r>
            <w:r w:rsidR="007F6EB0">
              <w:rPr>
                <w:webHidden/>
              </w:rPr>
              <w:fldChar w:fldCharType="begin"/>
            </w:r>
            <w:r w:rsidR="007F6EB0">
              <w:rPr>
                <w:webHidden/>
              </w:rPr>
              <w:instrText xml:space="preserve"> PAGEREF _Toc146536293 \h </w:instrText>
            </w:r>
            <w:r w:rsidR="007F6EB0">
              <w:rPr>
                <w:webHidden/>
              </w:rPr>
            </w:r>
            <w:r w:rsidR="007F6EB0">
              <w:rPr>
                <w:webHidden/>
              </w:rPr>
              <w:fldChar w:fldCharType="separate"/>
            </w:r>
            <w:r w:rsidR="007F6EB0">
              <w:rPr>
                <w:webHidden/>
              </w:rPr>
              <w:t>13</w:t>
            </w:r>
            <w:r w:rsidR="007F6EB0">
              <w:rPr>
                <w:webHidden/>
              </w:rPr>
              <w:fldChar w:fldCharType="end"/>
            </w:r>
          </w:hyperlink>
        </w:p>
        <w:p w14:paraId="0EA39910" w14:textId="77777777" w:rsidR="007F6EB0" w:rsidRDefault="00E74C35" w:rsidP="007F6EB0">
          <w:pPr>
            <w:pStyle w:val="TOC2"/>
            <w:framePr w:wrap="around"/>
            <w:rPr>
              <w:rFonts w:asciiTheme="minorHAnsi" w:eastAsiaTheme="minorEastAsia" w:hAnsiTheme="minorHAnsi" w:cstheme="minorBidi"/>
              <w:sz w:val="22"/>
              <w:lang w:val="uk-UA" w:eastAsia="ja-JP"/>
            </w:rPr>
          </w:pPr>
          <w:hyperlink w:anchor="_Toc146536294" w:history="1">
            <w:r w:rsidR="007F6EB0" w:rsidRPr="00542218">
              <w:rPr>
                <w:rStyle w:val="Hyperlink"/>
                <w:rFonts w:ascii="Arial Bold" w:hAnsi="Arial Bold"/>
              </w:rPr>
              <w:t>6.</w:t>
            </w:r>
            <w:r w:rsidR="007F6EB0">
              <w:rPr>
                <w:rFonts w:asciiTheme="minorHAnsi" w:eastAsiaTheme="minorEastAsia" w:hAnsiTheme="minorHAnsi" w:cstheme="minorBidi"/>
                <w:sz w:val="22"/>
                <w:lang w:eastAsia="ja-JP"/>
              </w:rPr>
              <w:tab/>
            </w:r>
            <w:r w:rsidR="007F6EB0" w:rsidRPr="00542218">
              <w:rPr>
                <w:rStyle w:val="Hyperlink"/>
              </w:rPr>
              <w:t>ОЦЕНКА КВАЛИФИКАЦИОННЫХ ЗАЯВОК</w:t>
            </w:r>
            <w:r w:rsidR="007F6EB0">
              <w:rPr>
                <w:webHidden/>
              </w:rPr>
              <w:tab/>
            </w:r>
            <w:r w:rsidR="007F6EB0">
              <w:rPr>
                <w:webHidden/>
              </w:rPr>
              <w:fldChar w:fldCharType="begin"/>
            </w:r>
            <w:r w:rsidR="007F6EB0">
              <w:rPr>
                <w:webHidden/>
              </w:rPr>
              <w:instrText xml:space="preserve"> PAGEREF _Toc146536294 \h </w:instrText>
            </w:r>
            <w:r w:rsidR="007F6EB0">
              <w:rPr>
                <w:webHidden/>
              </w:rPr>
            </w:r>
            <w:r w:rsidR="007F6EB0">
              <w:rPr>
                <w:webHidden/>
              </w:rPr>
              <w:fldChar w:fldCharType="separate"/>
            </w:r>
            <w:r w:rsidR="007F6EB0">
              <w:rPr>
                <w:webHidden/>
              </w:rPr>
              <w:t>16</w:t>
            </w:r>
            <w:r w:rsidR="007F6EB0">
              <w:rPr>
                <w:webHidden/>
              </w:rPr>
              <w:fldChar w:fldCharType="end"/>
            </w:r>
          </w:hyperlink>
        </w:p>
        <w:p w14:paraId="3533B4A8" w14:textId="77777777" w:rsidR="007F6EB0" w:rsidRDefault="00E74C35" w:rsidP="007F6EB0">
          <w:pPr>
            <w:pStyle w:val="TOC2"/>
            <w:framePr w:wrap="around"/>
            <w:rPr>
              <w:rFonts w:asciiTheme="minorHAnsi" w:eastAsiaTheme="minorEastAsia" w:hAnsiTheme="minorHAnsi" w:cstheme="minorBidi"/>
              <w:sz w:val="22"/>
              <w:lang w:val="uk-UA" w:eastAsia="ja-JP"/>
            </w:rPr>
          </w:pPr>
          <w:hyperlink w:anchor="_Toc146536295" w:history="1">
            <w:r w:rsidR="007F6EB0" w:rsidRPr="00542218">
              <w:rPr>
                <w:rStyle w:val="Hyperlink"/>
                <w:rFonts w:ascii="Arial Bold" w:hAnsi="Arial Bold"/>
              </w:rPr>
              <w:t>7.</w:t>
            </w:r>
            <w:r w:rsidR="007F6EB0">
              <w:rPr>
                <w:rFonts w:asciiTheme="minorHAnsi" w:eastAsiaTheme="minorEastAsia" w:hAnsiTheme="minorHAnsi" w:cstheme="minorBidi"/>
                <w:sz w:val="22"/>
                <w:lang w:eastAsia="ja-JP"/>
              </w:rPr>
              <w:tab/>
            </w:r>
            <w:r w:rsidR="007F6EB0" w:rsidRPr="00542218">
              <w:rPr>
                <w:rStyle w:val="Hyperlink"/>
              </w:rPr>
              <w:t>ПЕРЕХОД НА ЭТАП ЗАПРОСА ПРЕДЛОЖЕНИЙ</w:t>
            </w:r>
            <w:r w:rsidR="007F6EB0">
              <w:rPr>
                <w:webHidden/>
              </w:rPr>
              <w:tab/>
            </w:r>
            <w:r w:rsidR="007F6EB0">
              <w:rPr>
                <w:webHidden/>
              </w:rPr>
              <w:fldChar w:fldCharType="begin"/>
            </w:r>
            <w:r w:rsidR="007F6EB0">
              <w:rPr>
                <w:webHidden/>
              </w:rPr>
              <w:instrText xml:space="preserve"> PAGEREF _Toc146536295 \h </w:instrText>
            </w:r>
            <w:r w:rsidR="007F6EB0">
              <w:rPr>
                <w:webHidden/>
              </w:rPr>
            </w:r>
            <w:r w:rsidR="007F6EB0">
              <w:rPr>
                <w:webHidden/>
              </w:rPr>
              <w:fldChar w:fldCharType="separate"/>
            </w:r>
            <w:r w:rsidR="007F6EB0">
              <w:rPr>
                <w:webHidden/>
              </w:rPr>
              <w:t>19</w:t>
            </w:r>
            <w:r w:rsidR="007F6EB0">
              <w:rPr>
                <w:webHidden/>
              </w:rPr>
              <w:fldChar w:fldCharType="end"/>
            </w:r>
          </w:hyperlink>
        </w:p>
        <w:p w14:paraId="1BA67391" w14:textId="77777777" w:rsidR="007F6EB0" w:rsidRDefault="00E74C35" w:rsidP="007F6EB0">
          <w:pPr>
            <w:pStyle w:val="TOC2"/>
            <w:framePr w:wrap="around"/>
            <w:rPr>
              <w:rFonts w:asciiTheme="minorHAnsi" w:eastAsiaTheme="minorEastAsia" w:hAnsiTheme="minorHAnsi" w:cstheme="minorBidi"/>
              <w:sz w:val="22"/>
              <w:lang w:val="uk-UA" w:eastAsia="ja-JP"/>
            </w:rPr>
          </w:pPr>
          <w:hyperlink w:anchor="_Toc146536296" w:history="1">
            <w:r w:rsidR="007F6EB0" w:rsidRPr="00542218">
              <w:rPr>
                <w:rStyle w:val="Hyperlink"/>
                <w:rFonts w:ascii="Arial Bold" w:hAnsi="Arial Bold"/>
              </w:rPr>
              <w:t>8.</w:t>
            </w:r>
            <w:r w:rsidR="007F6EB0">
              <w:rPr>
                <w:rFonts w:asciiTheme="minorHAnsi" w:eastAsiaTheme="minorEastAsia" w:hAnsiTheme="minorHAnsi" w:cstheme="minorBidi"/>
                <w:sz w:val="22"/>
                <w:lang w:eastAsia="ja-JP"/>
              </w:rPr>
              <w:tab/>
            </w:r>
            <w:r w:rsidR="007F6EB0" w:rsidRPr="00542218">
              <w:rPr>
                <w:rStyle w:val="Hyperlink"/>
              </w:rPr>
              <w:t>СМЕШАННЫЙ</w:t>
            </w:r>
            <w:r w:rsidR="007F6EB0">
              <w:rPr>
                <w:webHidden/>
              </w:rPr>
              <w:tab/>
            </w:r>
            <w:r w:rsidR="007F6EB0">
              <w:rPr>
                <w:webHidden/>
              </w:rPr>
              <w:fldChar w:fldCharType="begin"/>
            </w:r>
            <w:r w:rsidR="007F6EB0">
              <w:rPr>
                <w:webHidden/>
              </w:rPr>
              <w:instrText xml:space="preserve"> PAGEREF _Toc146536296 \h </w:instrText>
            </w:r>
            <w:r w:rsidR="007F6EB0">
              <w:rPr>
                <w:webHidden/>
              </w:rPr>
            </w:r>
            <w:r w:rsidR="007F6EB0">
              <w:rPr>
                <w:webHidden/>
              </w:rPr>
              <w:fldChar w:fldCharType="separate"/>
            </w:r>
            <w:r w:rsidR="007F6EB0">
              <w:rPr>
                <w:webHidden/>
              </w:rPr>
              <w:t>22</w:t>
            </w:r>
            <w:r w:rsidR="007F6EB0">
              <w:rPr>
                <w:webHidden/>
              </w:rPr>
              <w:fldChar w:fldCharType="end"/>
            </w:r>
          </w:hyperlink>
        </w:p>
        <w:p w14:paraId="5BAC2FAE" w14:textId="77777777" w:rsidR="007F6EB0" w:rsidRDefault="00E74C35" w:rsidP="007F6EB0">
          <w:pPr>
            <w:pStyle w:val="TOC4"/>
            <w:framePr w:wrap="around" w:vAnchor="text" w:hAnchor="text" w:y="1"/>
            <w:rPr>
              <w:rFonts w:asciiTheme="minorHAnsi" w:eastAsiaTheme="minorEastAsia" w:hAnsiTheme="minorHAnsi" w:cstheme="minorBidi"/>
              <w:noProof/>
              <w:sz w:val="22"/>
              <w:szCs w:val="22"/>
              <w:lang w:eastAsia="ja-JP"/>
            </w:rPr>
          </w:pPr>
          <w:hyperlink w:anchor="_Toc146536297" w:history="1">
            <w:r w:rsidR="007F6EB0" w:rsidRPr="00542218">
              <w:rPr>
                <w:rStyle w:val="Hyperlink"/>
                <w:rFonts w:ascii="Arial Bold" w:hAnsi="Arial Bold"/>
                <w:noProof/>
              </w:rPr>
              <w:t>ПРИЛОЖЕНИЕ 1.</w:t>
            </w:r>
            <w:r w:rsidR="007F6EB0" w:rsidRPr="00542218">
              <w:rPr>
                <w:rStyle w:val="Hyperlink"/>
                <w:noProof/>
              </w:rPr>
              <w:t xml:space="preserve"> ТЕХНИЧЕСКИЕ ХАРАКТЕРИСТИКИ</w:t>
            </w:r>
            <w:r w:rsidR="007F6EB0">
              <w:rPr>
                <w:noProof/>
                <w:webHidden/>
              </w:rPr>
              <w:tab/>
            </w:r>
            <w:r w:rsidR="007F6EB0">
              <w:rPr>
                <w:noProof/>
                <w:webHidden/>
              </w:rPr>
              <w:fldChar w:fldCharType="begin"/>
            </w:r>
            <w:r w:rsidR="007F6EB0">
              <w:rPr>
                <w:noProof/>
                <w:webHidden/>
              </w:rPr>
              <w:instrText xml:space="preserve"> PAGEREF _Toc146536297 \h </w:instrText>
            </w:r>
            <w:r w:rsidR="007F6EB0">
              <w:rPr>
                <w:noProof/>
                <w:webHidden/>
              </w:rPr>
            </w:r>
            <w:r w:rsidR="007F6EB0">
              <w:rPr>
                <w:noProof/>
                <w:webHidden/>
              </w:rPr>
              <w:fldChar w:fldCharType="separate"/>
            </w:r>
            <w:r w:rsidR="007F6EB0">
              <w:rPr>
                <w:noProof/>
                <w:webHidden/>
              </w:rPr>
              <w:t>25</w:t>
            </w:r>
            <w:r w:rsidR="007F6EB0">
              <w:rPr>
                <w:noProof/>
                <w:webHidden/>
              </w:rPr>
              <w:fldChar w:fldCharType="end"/>
            </w:r>
          </w:hyperlink>
        </w:p>
        <w:p w14:paraId="77AE1447" w14:textId="77777777" w:rsidR="007F6EB0" w:rsidRDefault="00E74C35" w:rsidP="007F6EB0">
          <w:pPr>
            <w:pStyle w:val="TOC4"/>
            <w:framePr w:wrap="around" w:vAnchor="text" w:hAnchor="text" w:y="1"/>
            <w:rPr>
              <w:rFonts w:asciiTheme="minorHAnsi" w:eastAsiaTheme="minorEastAsia" w:hAnsiTheme="minorHAnsi" w:cstheme="minorBidi"/>
              <w:noProof/>
              <w:sz w:val="22"/>
              <w:szCs w:val="22"/>
              <w:lang w:eastAsia="ja-JP"/>
            </w:rPr>
          </w:pPr>
          <w:hyperlink w:anchor="_Toc146536298" w:history="1">
            <w:r w:rsidR="007F6EB0" w:rsidRPr="00542218">
              <w:rPr>
                <w:rStyle w:val="Hyperlink"/>
                <w:rFonts w:ascii="Arial Bold" w:hAnsi="Arial Bold"/>
                <w:noProof/>
              </w:rPr>
              <w:t>ПРИЛОЖЕНИЕ 2.</w:t>
            </w:r>
            <w:r w:rsidR="007F6EB0" w:rsidRPr="00542218">
              <w:rPr>
                <w:rStyle w:val="Hyperlink"/>
                <w:noProof/>
              </w:rPr>
              <w:t xml:space="preserve"> ОРИЕНТИРОВОЧНОЕ РАСПИСАНИЕ</w:t>
            </w:r>
            <w:r w:rsidR="007F6EB0">
              <w:rPr>
                <w:noProof/>
                <w:webHidden/>
              </w:rPr>
              <w:tab/>
            </w:r>
            <w:r w:rsidR="007F6EB0">
              <w:rPr>
                <w:noProof/>
                <w:webHidden/>
              </w:rPr>
              <w:fldChar w:fldCharType="begin"/>
            </w:r>
            <w:r w:rsidR="007F6EB0">
              <w:rPr>
                <w:noProof/>
                <w:webHidden/>
              </w:rPr>
              <w:instrText xml:space="preserve"> PAGEREF _Toc146536298 \h </w:instrText>
            </w:r>
            <w:r w:rsidR="007F6EB0">
              <w:rPr>
                <w:noProof/>
                <w:webHidden/>
              </w:rPr>
            </w:r>
            <w:r w:rsidR="007F6EB0">
              <w:rPr>
                <w:noProof/>
                <w:webHidden/>
              </w:rPr>
              <w:fldChar w:fldCharType="separate"/>
            </w:r>
            <w:r w:rsidR="007F6EB0">
              <w:rPr>
                <w:noProof/>
                <w:webHidden/>
              </w:rPr>
              <w:t>26</w:t>
            </w:r>
            <w:r w:rsidR="007F6EB0">
              <w:rPr>
                <w:noProof/>
                <w:webHidden/>
              </w:rPr>
              <w:fldChar w:fldCharType="end"/>
            </w:r>
          </w:hyperlink>
        </w:p>
        <w:p w14:paraId="6C4CE179" w14:textId="77777777" w:rsidR="007F6EB0" w:rsidRDefault="00E74C35" w:rsidP="007F6EB0">
          <w:pPr>
            <w:pStyle w:val="TOC4"/>
            <w:framePr w:wrap="around" w:vAnchor="text" w:hAnchor="text" w:y="1"/>
            <w:rPr>
              <w:rFonts w:asciiTheme="minorHAnsi" w:eastAsiaTheme="minorEastAsia" w:hAnsiTheme="minorHAnsi" w:cstheme="minorBidi"/>
              <w:noProof/>
              <w:sz w:val="22"/>
              <w:szCs w:val="22"/>
              <w:lang w:eastAsia="ja-JP"/>
            </w:rPr>
          </w:pPr>
          <w:hyperlink w:anchor="_Toc146536299" w:history="1">
            <w:r w:rsidR="007F6EB0" w:rsidRPr="00542218">
              <w:rPr>
                <w:rStyle w:val="Hyperlink"/>
                <w:rFonts w:ascii="Arial Bold" w:hAnsi="Arial Bold"/>
                <w:noProof/>
              </w:rPr>
              <w:t>ПРИЛОЖЕНИЕ 3.</w:t>
            </w:r>
            <w:r w:rsidR="007F6EB0" w:rsidRPr="00542218">
              <w:rPr>
                <w:rStyle w:val="Hyperlink"/>
                <w:noProof/>
              </w:rPr>
              <w:t xml:space="preserve"> ОСНОВНЫЕ ПОЛОЖЕНИЯ ПРОЕКТА</w:t>
            </w:r>
            <w:r w:rsidR="007F6EB0">
              <w:rPr>
                <w:noProof/>
                <w:webHidden/>
              </w:rPr>
              <w:tab/>
            </w:r>
            <w:r w:rsidR="007F6EB0">
              <w:rPr>
                <w:noProof/>
                <w:webHidden/>
              </w:rPr>
              <w:fldChar w:fldCharType="begin"/>
            </w:r>
            <w:r w:rsidR="007F6EB0">
              <w:rPr>
                <w:noProof/>
                <w:webHidden/>
              </w:rPr>
              <w:instrText xml:space="preserve"> PAGEREF _Toc146536299 \h </w:instrText>
            </w:r>
            <w:r w:rsidR="007F6EB0">
              <w:rPr>
                <w:noProof/>
                <w:webHidden/>
              </w:rPr>
            </w:r>
            <w:r w:rsidR="007F6EB0">
              <w:rPr>
                <w:noProof/>
                <w:webHidden/>
              </w:rPr>
              <w:fldChar w:fldCharType="separate"/>
            </w:r>
            <w:r w:rsidR="007F6EB0">
              <w:rPr>
                <w:noProof/>
                <w:webHidden/>
              </w:rPr>
              <w:t>27</w:t>
            </w:r>
            <w:r w:rsidR="007F6EB0">
              <w:rPr>
                <w:noProof/>
                <w:webHidden/>
              </w:rPr>
              <w:fldChar w:fldCharType="end"/>
            </w:r>
          </w:hyperlink>
        </w:p>
        <w:p w14:paraId="5C72DE8F" w14:textId="77777777" w:rsidR="007F6EB0" w:rsidRDefault="00E74C35" w:rsidP="007F6EB0">
          <w:pPr>
            <w:pStyle w:val="TOC4"/>
            <w:framePr w:wrap="around" w:vAnchor="text" w:hAnchor="text" w:y="1"/>
            <w:rPr>
              <w:rFonts w:asciiTheme="minorHAnsi" w:eastAsiaTheme="minorEastAsia" w:hAnsiTheme="minorHAnsi" w:cstheme="minorBidi"/>
              <w:noProof/>
              <w:sz w:val="22"/>
              <w:szCs w:val="22"/>
              <w:lang w:eastAsia="ja-JP"/>
            </w:rPr>
          </w:pPr>
          <w:hyperlink w:anchor="_Toc146536300" w:history="1">
            <w:r w:rsidR="007F6EB0" w:rsidRPr="00542218">
              <w:rPr>
                <w:rStyle w:val="Hyperlink"/>
                <w:rFonts w:ascii="Arial Bold" w:hAnsi="Arial Bold"/>
                <w:noProof/>
              </w:rPr>
              <w:t>ПРИЛОЖЕНИЕ 4.</w:t>
            </w:r>
            <w:r w:rsidR="007F6EB0" w:rsidRPr="00542218">
              <w:rPr>
                <w:rStyle w:val="Hyperlink"/>
                <w:noProof/>
              </w:rPr>
              <w:t xml:space="preserve"> ОБЩИЕ ТРЕБОВАНИЯ К СОИСКАТЕЛЯМ</w:t>
            </w:r>
            <w:r w:rsidR="007F6EB0">
              <w:rPr>
                <w:noProof/>
                <w:webHidden/>
              </w:rPr>
              <w:tab/>
            </w:r>
            <w:r w:rsidR="007F6EB0">
              <w:rPr>
                <w:noProof/>
                <w:webHidden/>
              </w:rPr>
              <w:fldChar w:fldCharType="begin"/>
            </w:r>
            <w:r w:rsidR="007F6EB0">
              <w:rPr>
                <w:noProof/>
                <w:webHidden/>
              </w:rPr>
              <w:instrText xml:space="preserve"> PAGEREF _Toc146536300 \h </w:instrText>
            </w:r>
            <w:r w:rsidR="007F6EB0">
              <w:rPr>
                <w:noProof/>
                <w:webHidden/>
              </w:rPr>
            </w:r>
            <w:r w:rsidR="007F6EB0">
              <w:rPr>
                <w:noProof/>
                <w:webHidden/>
              </w:rPr>
              <w:fldChar w:fldCharType="separate"/>
            </w:r>
            <w:r w:rsidR="007F6EB0">
              <w:rPr>
                <w:noProof/>
                <w:webHidden/>
              </w:rPr>
              <w:t>30</w:t>
            </w:r>
            <w:r w:rsidR="007F6EB0">
              <w:rPr>
                <w:noProof/>
                <w:webHidden/>
              </w:rPr>
              <w:fldChar w:fldCharType="end"/>
            </w:r>
          </w:hyperlink>
        </w:p>
        <w:p w14:paraId="3DD0FAAD" w14:textId="77777777" w:rsidR="007F6EB0" w:rsidRDefault="00E74C35" w:rsidP="007F6EB0">
          <w:pPr>
            <w:pStyle w:val="TOC4"/>
            <w:framePr w:wrap="around" w:vAnchor="text" w:hAnchor="text" w:y="1"/>
            <w:rPr>
              <w:rFonts w:asciiTheme="minorHAnsi" w:eastAsiaTheme="minorEastAsia" w:hAnsiTheme="minorHAnsi" w:cstheme="minorBidi"/>
              <w:noProof/>
              <w:sz w:val="22"/>
              <w:szCs w:val="22"/>
              <w:lang w:eastAsia="ja-JP"/>
            </w:rPr>
          </w:pPr>
          <w:hyperlink w:anchor="_Toc146536301" w:history="1">
            <w:r w:rsidR="007F6EB0" w:rsidRPr="00542218">
              <w:rPr>
                <w:rStyle w:val="Hyperlink"/>
                <w:rFonts w:ascii="Arial Bold" w:hAnsi="Arial Bold"/>
                <w:noProof/>
              </w:rPr>
              <w:t>ПРИЛОЖЕНИЕ 5.</w:t>
            </w:r>
            <w:r w:rsidR="007F6EB0" w:rsidRPr="00542218">
              <w:rPr>
                <w:rStyle w:val="Hyperlink"/>
                <w:noProof/>
              </w:rPr>
              <w:t xml:space="preserve"> КВАЛИФИКАЦИОННЫЕ КРИТЕРИИ</w:t>
            </w:r>
            <w:r w:rsidR="007F6EB0">
              <w:rPr>
                <w:noProof/>
                <w:webHidden/>
              </w:rPr>
              <w:tab/>
            </w:r>
            <w:r w:rsidR="007F6EB0">
              <w:rPr>
                <w:noProof/>
                <w:webHidden/>
              </w:rPr>
              <w:fldChar w:fldCharType="begin"/>
            </w:r>
            <w:r w:rsidR="007F6EB0">
              <w:rPr>
                <w:noProof/>
                <w:webHidden/>
              </w:rPr>
              <w:instrText xml:space="preserve"> PAGEREF _Toc146536301 \h </w:instrText>
            </w:r>
            <w:r w:rsidR="007F6EB0">
              <w:rPr>
                <w:noProof/>
                <w:webHidden/>
              </w:rPr>
            </w:r>
            <w:r w:rsidR="007F6EB0">
              <w:rPr>
                <w:noProof/>
                <w:webHidden/>
              </w:rPr>
              <w:fldChar w:fldCharType="separate"/>
            </w:r>
            <w:r w:rsidR="007F6EB0">
              <w:rPr>
                <w:noProof/>
                <w:webHidden/>
              </w:rPr>
              <w:t>32</w:t>
            </w:r>
            <w:r w:rsidR="007F6EB0">
              <w:rPr>
                <w:noProof/>
                <w:webHidden/>
              </w:rPr>
              <w:fldChar w:fldCharType="end"/>
            </w:r>
          </w:hyperlink>
        </w:p>
        <w:p w14:paraId="152D99D0" w14:textId="77777777" w:rsidR="007F6EB0" w:rsidRDefault="00E74C35" w:rsidP="007F6EB0">
          <w:pPr>
            <w:pStyle w:val="TOC4"/>
            <w:framePr w:wrap="around" w:vAnchor="text" w:hAnchor="text" w:y="1"/>
            <w:rPr>
              <w:rFonts w:asciiTheme="minorHAnsi" w:eastAsiaTheme="minorEastAsia" w:hAnsiTheme="minorHAnsi" w:cstheme="minorBidi"/>
              <w:noProof/>
              <w:sz w:val="22"/>
              <w:szCs w:val="22"/>
              <w:lang w:eastAsia="ja-JP"/>
            </w:rPr>
          </w:pPr>
          <w:hyperlink w:anchor="_Toc146536302" w:history="1">
            <w:r w:rsidR="007F6EB0" w:rsidRPr="00542218">
              <w:rPr>
                <w:rStyle w:val="Hyperlink"/>
                <w:rFonts w:ascii="Arial Bold" w:hAnsi="Arial Bold"/>
                <w:noProof/>
              </w:rPr>
              <w:t>ПРИЛОЖЕНИЕ 6.</w:t>
            </w:r>
            <w:r w:rsidR="007F6EB0" w:rsidRPr="00542218">
              <w:rPr>
                <w:rStyle w:val="Hyperlink"/>
                <w:noProof/>
              </w:rPr>
              <w:t xml:space="preserve"> СОДЕРЖАНИЕ КВАЛИФИКАЦИОННОГО ПРЕДЛОЖЕНИЯ</w:t>
            </w:r>
            <w:r w:rsidR="007F6EB0">
              <w:rPr>
                <w:noProof/>
                <w:webHidden/>
              </w:rPr>
              <w:tab/>
            </w:r>
            <w:r w:rsidR="007F6EB0">
              <w:rPr>
                <w:noProof/>
                <w:webHidden/>
              </w:rPr>
              <w:fldChar w:fldCharType="begin"/>
            </w:r>
            <w:r w:rsidR="007F6EB0">
              <w:rPr>
                <w:noProof/>
                <w:webHidden/>
              </w:rPr>
              <w:instrText xml:space="preserve"> PAGEREF _Toc146536302 \h </w:instrText>
            </w:r>
            <w:r w:rsidR="007F6EB0">
              <w:rPr>
                <w:noProof/>
                <w:webHidden/>
              </w:rPr>
            </w:r>
            <w:r w:rsidR="007F6EB0">
              <w:rPr>
                <w:noProof/>
                <w:webHidden/>
              </w:rPr>
              <w:fldChar w:fldCharType="separate"/>
            </w:r>
            <w:r w:rsidR="007F6EB0">
              <w:rPr>
                <w:noProof/>
                <w:webHidden/>
              </w:rPr>
              <w:t>35</w:t>
            </w:r>
            <w:r w:rsidR="007F6EB0">
              <w:rPr>
                <w:noProof/>
                <w:webHidden/>
              </w:rPr>
              <w:fldChar w:fldCharType="end"/>
            </w:r>
          </w:hyperlink>
        </w:p>
        <w:p w14:paraId="117287AC" w14:textId="77777777" w:rsidR="007F6EB0" w:rsidRDefault="00E74C35" w:rsidP="007F6EB0">
          <w:pPr>
            <w:pStyle w:val="TOC4"/>
            <w:framePr w:wrap="around" w:vAnchor="text" w:hAnchor="text" w:y="1"/>
            <w:rPr>
              <w:rFonts w:asciiTheme="minorHAnsi" w:eastAsiaTheme="minorEastAsia" w:hAnsiTheme="minorHAnsi" w:cstheme="minorBidi"/>
              <w:noProof/>
              <w:sz w:val="22"/>
              <w:szCs w:val="22"/>
              <w:lang w:eastAsia="ja-JP"/>
            </w:rPr>
          </w:pPr>
          <w:hyperlink w:anchor="_Toc146536303" w:history="1">
            <w:r w:rsidR="007F6EB0" w:rsidRPr="00542218">
              <w:rPr>
                <w:rStyle w:val="Hyperlink"/>
                <w:rFonts w:ascii="Arial Bold" w:hAnsi="Arial Bold" w:cstheme="majorBidi"/>
                <w:noProof/>
              </w:rPr>
              <w:t>ПРИЛОЖЕНИЕ 7.</w:t>
            </w:r>
            <w:r w:rsidR="007F6EB0" w:rsidRPr="00542218">
              <w:rPr>
                <w:rStyle w:val="Hyperlink"/>
                <w:rFonts w:cstheme="majorBidi"/>
                <w:noProof/>
              </w:rPr>
              <w:t xml:space="preserve"> ФОРМА СОГЛАШЕНИЯ О НЕРАЗГЛАШЕНИИ КОНФИДЕНЦИАЛЬНОЙ ИНФОРМАЦИИ</w:t>
            </w:r>
            <w:r w:rsidR="007F6EB0">
              <w:rPr>
                <w:noProof/>
                <w:webHidden/>
              </w:rPr>
              <w:tab/>
            </w:r>
            <w:r w:rsidR="007F6EB0">
              <w:rPr>
                <w:noProof/>
                <w:webHidden/>
              </w:rPr>
              <w:fldChar w:fldCharType="begin"/>
            </w:r>
            <w:r w:rsidR="007F6EB0">
              <w:rPr>
                <w:noProof/>
                <w:webHidden/>
              </w:rPr>
              <w:instrText xml:space="preserve"> PAGEREF _Toc146536303 \h </w:instrText>
            </w:r>
            <w:r w:rsidR="007F6EB0">
              <w:rPr>
                <w:noProof/>
                <w:webHidden/>
              </w:rPr>
            </w:r>
            <w:r w:rsidR="007F6EB0">
              <w:rPr>
                <w:noProof/>
                <w:webHidden/>
              </w:rPr>
              <w:fldChar w:fldCharType="separate"/>
            </w:r>
            <w:r w:rsidR="007F6EB0">
              <w:rPr>
                <w:noProof/>
                <w:webHidden/>
              </w:rPr>
              <w:t>57</w:t>
            </w:r>
            <w:r w:rsidR="007F6EB0">
              <w:rPr>
                <w:noProof/>
                <w:webHidden/>
              </w:rPr>
              <w:fldChar w:fldCharType="end"/>
            </w:r>
          </w:hyperlink>
        </w:p>
        <w:p w14:paraId="71CB936B" w14:textId="77777777" w:rsidR="007F6EB0" w:rsidRDefault="00E74C35" w:rsidP="007F6EB0">
          <w:pPr>
            <w:pStyle w:val="TOC4"/>
            <w:framePr w:wrap="around" w:vAnchor="text" w:hAnchor="text" w:y="1"/>
            <w:rPr>
              <w:rFonts w:asciiTheme="minorHAnsi" w:eastAsiaTheme="minorEastAsia" w:hAnsiTheme="minorHAnsi" w:cstheme="minorBidi"/>
              <w:noProof/>
              <w:sz w:val="22"/>
              <w:szCs w:val="22"/>
              <w:lang w:eastAsia="ja-JP"/>
            </w:rPr>
          </w:pPr>
          <w:hyperlink w:anchor="_Toc146536304" w:history="1">
            <w:r w:rsidR="007F6EB0" w:rsidRPr="00542218">
              <w:rPr>
                <w:rStyle w:val="Hyperlink"/>
                <w:rFonts w:ascii="Arial Bold" w:hAnsi="Arial Bold" w:cstheme="majorBidi"/>
                <w:noProof/>
              </w:rPr>
              <w:t>ПРИЛОЖЕНИЕ 8.</w:t>
            </w:r>
            <w:r w:rsidR="007F6EB0" w:rsidRPr="00542218">
              <w:rPr>
                <w:rStyle w:val="Hyperlink"/>
                <w:rFonts w:cstheme="majorBidi"/>
                <w:noProof/>
              </w:rPr>
              <w:t xml:space="preserve"> ТРЕБОВАНИЯ К НАДЕЖНЫМ БАНКАМ</w:t>
            </w:r>
            <w:r w:rsidR="007F6EB0">
              <w:rPr>
                <w:noProof/>
                <w:webHidden/>
              </w:rPr>
              <w:tab/>
            </w:r>
            <w:r w:rsidR="007F6EB0">
              <w:rPr>
                <w:noProof/>
                <w:webHidden/>
              </w:rPr>
              <w:fldChar w:fldCharType="begin"/>
            </w:r>
            <w:r w:rsidR="007F6EB0">
              <w:rPr>
                <w:noProof/>
                <w:webHidden/>
              </w:rPr>
              <w:instrText xml:space="preserve"> PAGEREF _Toc146536304 \h </w:instrText>
            </w:r>
            <w:r w:rsidR="007F6EB0">
              <w:rPr>
                <w:noProof/>
                <w:webHidden/>
              </w:rPr>
            </w:r>
            <w:r w:rsidR="007F6EB0">
              <w:rPr>
                <w:noProof/>
                <w:webHidden/>
              </w:rPr>
              <w:fldChar w:fldCharType="separate"/>
            </w:r>
            <w:r w:rsidR="007F6EB0">
              <w:rPr>
                <w:noProof/>
                <w:webHidden/>
              </w:rPr>
              <w:t>77</w:t>
            </w:r>
            <w:r w:rsidR="007F6EB0">
              <w:rPr>
                <w:noProof/>
                <w:webHidden/>
              </w:rPr>
              <w:fldChar w:fldCharType="end"/>
            </w:r>
          </w:hyperlink>
        </w:p>
        <w:p w14:paraId="29E36A15" w14:textId="77777777" w:rsidR="007F6EB0" w:rsidRDefault="00E74C35" w:rsidP="007F6EB0">
          <w:pPr>
            <w:pStyle w:val="TOC4"/>
            <w:framePr w:wrap="around" w:vAnchor="text" w:hAnchor="text" w:y="1"/>
            <w:rPr>
              <w:rFonts w:asciiTheme="minorHAnsi" w:eastAsiaTheme="minorEastAsia" w:hAnsiTheme="minorHAnsi" w:cstheme="minorBidi"/>
              <w:noProof/>
              <w:sz w:val="22"/>
              <w:szCs w:val="22"/>
              <w:lang w:eastAsia="ja-JP"/>
            </w:rPr>
          </w:pPr>
          <w:hyperlink w:anchor="_Toc146536305" w:history="1">
            <w:r w:rsidR="007F6EB0" w:rsidRPr="00542218">
              <w:rPr>
                <w:rStyle w:val="Hyperlink"/>
                <w:rFonts w:ascii="Arial Bold" w:hAnsi="Arial Bold" w:cstheme="majorBidi"/>
                <w:noProof/>
              </w:rPr>
              <w:t>ПРИЛОЖЕНИЕ 9.</w:t>
            </w:r>
            <w:r w:rsidR="007F6EB0" w:rsidRPr="00542218">
              <w:rPr>
                <w:rStyle w:val="Hyperlink"/>
                <w:rFonts w:cstheme="majorBidi"/>
                <w:noProof/>
              </w:rPr>
              <w:t xml:space="preserve"> ОПРЕДЕЛЕНИЯ И ТОЛКОВАНИЕ</w:t>
            </w:r>
            <w:r w:rsidR="007F6EB0">
              <w:rPr>
                <w:noProof/>
                <w:webHidden/>
              </w:rPr>
              <w:tab/>
            </w:r>
            <w:r w:rsidR="007F6EB0">
              <w:rPr>
                <w:noProof/>
                <w:webHidden/>
              </w:rPr>
              <w:fldChar w:fldCharType="begin"/>
            </w:r>
            <w:r w:rsidR="007F6EB0">
              <w:rPr>
                <w:noProof/>
                <w:webHidden/>
              </w:rPr>
              <w:instrText xml:space="preserve"> PAGEREF _Toc146536305 \h </w:instrText>
            </w:r>
            <w:r w:rsidR="007F6EB0">
              <w:rPr>
                <w:noProof/>
                <w:webHidden/>
              </w:rPr>
            </w:r>
            <w:r w:rsidR="007F6EB0">
              <w:rPr>
                <w:noProof/>
                <w:webHidden/>
              </w:rPr>
              <w:fldChar w:fldCharType="separate"/>
            </w:r>
            <w:r w:rsidR="007F6EB0">
              <w:rPr>
                <w:noProof/>
                <w:webHidden/>
              </w:rPr>
              <w:t>78</w:t>
            </w:r>
            <w:r w:rsidR="007F6EB0">
              <w:rPr>
                <w:noProof/>
                <w:webHidden/>
              </w:rPr>
              <w:fldChar w:fldCharType="end"/>
            </w:r>
          </w:hyperlink>
        </w:p>
        <w:p w14:paraId="14696500" w14:textId="77777777" w:rsidR="007F6EB0" w:rsidRDefault="007F6EB0" w:rsidP="007F6EB0">
          <w:r w:rsidRPr="0087751B">
            <w:rPr>
              <w:rFonts w:eastAsia="Tahoma" w:cs="Cambria"/>
              <w:b/>
            </w:rPr>
            <w:fldChar w:fldCharType="end"/>
          </w:r>
        </w:p>
      </w:sdtContent>
    </w:sdt>
    <w:p w14:paraId="2A545B69" w14:textId="77777777" w:rsidR="007F6EB0" w:rsidRPr="007B265D" w:rsidRDefault="007F6EB0" w:rsidP="007F6EB0">
      <w:r w:rsidRPr="00FB3AED">
        <w:rPr>
          <w:rFonts w:eastAsia="Tahoma" w:cs="Cambria"/>
          <w:szCs w:val="24"/>
        </w:rPr>
        <w:br w:type="page"/>
      </w:r>
    </w:p>
    <w:p w14:paraId="01439DA5" w14:textId="77777777" w:rsidR="007F6EB0" w:rsidRPr="0085648F" w:rsidRDefault="007F6EB0" w:rsidP="00604DED">
      <w:pPr>
        <w:pStyle w:val="1Heading"/>
        <w:numPr>
          <w:ilvl w:val="0"/>
          <w:numId w:val="131"/>
        </w:numPr>
        <w:rPr>
          <w:lang w:val="ru-RU"/>
        </w:rPr>
      </w:pPr>
      <w:r w:rsidRPr="0085648F">
        <w:rPr>
          <w:lang w:val="ru-RU"/>
        </w:rPr>
        <w:t>ВВЕДЕНИЕ</w:t>
      </w:r>
      <w:r w:rsidRPr="0085648F" w:rsidDel="00666ACD">
        <w:rPr>
          <w:lang w:val="ru-RU"/>
        </w:rPr>
        <w:t xml:space="preserve"> </w:t>
      </w:r>
    </w:p>
    <w:p w14:paraId="1A0375E5" w14:textId="77777777" w:rsidR="007F6EB0" w:rsidRPr="00C57912" w:rsidRDefault="007F6EB0" w:rsidP="007F6EB0">
      <w:pPr>
        <w:pStyle w:val="11"/>
        <w:numPr>
          <w:ilvl w:val="0"/>
          <w:numId w:val="0"/>
        </w:numPr>
        <w:ind w:left="720"/>
        <w:rPr>
          <w:rFonts w:cs="Arial"/>
          <w:b w:val="0"/>
          <w:bCs w:val="0"/>
          <w:lang w:val="ru-RU"/>
        </w:rPr>
      </w:pPr>
      <w:r w:rsidRPr="00C57912">
        <w:rPr>
          <w:b w:val="0"/>
          <w:bCs w:val="0"/>
          <w:lang w:val="ru-RU"/>
        </w:rPr>
        <w:t>1.1. Министерство внутренних дел Республики Армения (далее – “</w:t>
      </w:r>
      <w:r w:rsidRPr="00C57912">
        <w:rPr>
          <w:lang w:val="ru-RU"/>
        </w:rPr>
        <w:t>Компетентный орган</w:t>
      </w:r>
      <w:r w:rsidRPr="00C57912">
        <w:rPr>
          <w:b w:val="0"/>
          <w:bCs w:val="0"/>
          <w:lang w:val="ru-RU"/>
        </w:rPr>
        <w:t xml:space="preserve">”) </w:t>
      </w:r>
      <w:r w:rsidRPr="00C57912">
        <w:rPr>
          <w:rFonts w:cs="Arial"/>
          <w:b w:val="0"/>
          <w:bCs w:val="0"/>
          <w:lang w:val="ru-RU"/>
        </w:rPr>
        <w:t>реализует проект государственно-частного партнерства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 (далее – “</w:t>
      </w:r>
      <w:r w:rsidRPr="00C57912">
        <w:rPr>
          <w:rFonts w:cs="Arial"/>
          <w:lang w:val="ru-RU"/>
        </w:rPr>
        <w:t>Проект”</w:t>
      </w:r>
      <w:r w:rsidRPr="00C57912">
        <w:rPr>
          <w:rFonts w:cs="Arial"/>
          <w:b w:val="0"/>
          <w:bCs w:val="0"/>
          <w:lang w:val="ru-RU"/>
        </w:rPr>
        <w:t>) посредством честного и прозрачного конкурсного отбора в соответствии с законодательством Армении и передовой международной практикой (“</w:t>
      </w:r>
      <w:r w:rsidRPr="00C57912">
        <w:rPr>
          <w:rFonts w:cs="Arial"/>
          <w:lang w:val="ru-RU"/>
        </w:rPr>
        <w:t>Процедура отбора</w:t>
      </w:r>
      <w:r w:rsidRPr="00C57912">
        <w:rPr>
          <w:rFonts w:cs="Arial"/>
          <w:b w:val="0"/>
          <w:bCs w:val="0"/>
          <w:lang w:val="ru-RU"/>
        </w:rPr>
        <w:t>”).</w:t>
      </w:r>
    </w:p>
    <w:p w14:paraId="11CE9974" w14:textId="77777777" w:rsidR="007F6EB0" w:rsidRPr="00C57912" w:rsidRDefault="007F6EB0" w:rsidP="007F6EB0">
      <w:pPr>
        <w:pStyle w:val="Intro11"/>
        <w:numPr>
          <w:ilvl w:val="0"/>
          <w:numId w:val="0"/>
        </w:numPr>
        <w:ind w:left="749"/>
        <w:rPr>
          <w:rFonts w:cs="Arial"/>
          <w:lang w:val="ru-RU"/>
        </w:rPr>
      </w:pPr>
      <w:r w:rsidRPr="00C57912">
        <w:rPr>
          <w:rFonts w:cs="Arial"/>
          <w:lang w:val="ru-RU"/>
        </w:rPr>
        <w:t xml:space="preserve">1.2. Общая характеристика основных положений (элементов) Проекта приведена в </w:t>
      </w:r>
      <w:r w:rsidRPr="004A77D2">
        <w:rPr>
          <w:rFonts w:cs="Arial"/>
          <w:i/>
          <w:iCs/>
        </w:rPr>
        <w:fldChar w:fldCharType="begin"/>
      </w:r>
      <w:r w:rsidRPr="00C57912">
        <w:rPr>
          <w:rFonts w:cs="Arial"/>
          <w:i/>
          <w:iCs/>
          <w:lang w:val="ru-RU"/>
        </w:rPr>
        <w:instrText xml:space="preserve"> </w:instrText>
      </w:r>
      <w:r w:rsidRPr="004A77D2">
        <w:rPr>
          <w:rFonts w:cs="Arial"/>
          <w:i/>
          <w:iCs/>
        </w:rPr>
        <w:instrText>REF</w:instrText>
      </w:r>
      <w:r w:rsidRPr="00C57912">
        <w:rPr>
          <w:rFonts w:cs="Arial"/>
          <w:i/>
          <w:iCs/>
          <w:lang w:val="ru-RU"/>
        </w:rPr>
        <w:instrText xml:space="preserve">  _</w:instrText>
      </w:r>
      <w:r w:rsidRPr="004A77D2">
        <w:rPr>
          <w:rFonts w:cs="Arial"/>
          <w:i/>
          <w:iCs/>
        </w:rPr>
        <w:instrText>Ref</w:instrText>
      </w:r>
      <w:r w:rsidRPr="00C57912">
        <w:rPr>
          <w:rFonts w:cs="Arial"/>
          <w:i/>
          <w:iCs/>
          <w:lang w:val="ru-RU"/>
        </w:rPr>
        <w:instrText xml:space="preserve">146294782 \* </w:instrText>
      </w:r>
      <w:r w:rsidRPr="004A77D2">
        <w:rPr>
          <w:rFonts w:cs="Arial"/>
          <w:i/>
          <w:iCs/>
        </w:rPr>
        <w:instrText>Caps</w:instrText>
      </w:r>
      <w:r w:rsidRPr="00C57912">
        <w:rPr>
          <w:rFonts w:cs="Arial"/>
          <w:i/>
          <w:iCs/>
          <w:lang w:val="ru-RU"/>
        </w:rPr>
        <w:instrText xml:space="preserve"> \</w:instrText>
      </w:r>
      <w:r w:rsidRPr="004A77D2">
        <w:rPr>
          <w:rFonts w:cs="Arial"/>
          <w:i/>
          <w:iCs/>
        </w:rPr>
        <w:instrText>h</w:instrText>
      </w:r>
      <w:r w:rsidRPr="00C57912">
        <w:rPr>
          <w:rFonts w:cs="Arial"/>
          <w:i/>
          <w:iCs/>
          <w:lang w:val="ru-RU"/>
        </w:rPr>
        <w:instrText xml:space="preserve"> \</w:instrText>
      </w:r>
      <w:r w:rsidRPr="004A77D2">
        <w:rPr>
          <w:rFonts w:cs="Arial"/>
          <w:i/>
          <w:iCs/>
        </w:rPr>
        <w:instrText>r</w:instrText>
      </w:r>
      <w:r w:rsidRPr="00C57912">
        <w:rPr>
          <w:rFonts w:cs="Arial"/>
          <w:i/>
          <w:iCs/>
          <w:lang w:val="ru-RU"/>
        </w:rPr>
        <w:instrText xml:space="preserve">  \* </w:instrText>
      </w:r>
      <w:r w:rsidRPr="004A77D2">
        <w:rPr>
          <w:rFonts w:cs="Arial"/>
          <w:i/>
          <w:iCs/>
        </w:rPr>
        <w:instrText>MERGEFORMAT</w:instrText>
      </w:r>
      <w:r w:rsidRPr="00C57912">
        <w:rPr>
          <w:rFonts w:cs="Arial"/>
          <w:i/>
          <w:iCs/>
          <w:lang w:val="ru-RU"/>
        </w:rPr>
        <w:instrText xml:space="preserve"> </w:instrText>
      </w:r>
      <w:r w:rsidRPr="004A77D2">
        <w:rPr>
          <w:rFonts w:cs="Arial"/>
          <w:i/>
          <w:iCs/>
        </w:rPr>
      </w:r>
      <w:r w:rsidRPr="004A77D2">
        <w:rPr>
          <w:rFonts w:cs="Arial"/>
          <w:i/>
          <w:iCs/>
        </w:rPr>
        <w:fldChar w:fldCharType="separate"/>
      </w:r>
      <w:r w:rsidRPr="00C57912">
        <w:rPr>
          <w:rFonts w:cs="Arial"/>
          <w:i/>
          <w:iCs/>
          <w:lang w:val="ru-RU"/>
        </w:rPr>
        <w:t>Приложение 3</w:t>
      </w:r>
      <w:r w:rsidRPr="004A77D2">
        <w:rPr>
          <w:rFonts w:cs="Arial"/>
          <w:i/>
          <w:iCs/>
        </w:rPr>
        <w:fldChar w:fldCharType="end"/>
      </w:r>
      <w:r w:rsidRPr="00C57912">
        <w:rPr>
          <w:rFonts w:cs="Arial"/>
          <w:i/>
          <w:iCs/>
          <w:lang w:val="ru-RU"/>
        </w:rPr>
        <w:t xml:space="preserve"> (Основные положения проекта)</w:t>
      </w:r>
      <w:r w:rsidRPr="00C57912">
        <w:rPr>
          <w:rFonts w:cs="Arial"/>
          <w:lang w:val="ru-RU"/>
        </w:rPr>
        <w:t xml:space="preserve"> к настоящему Запросу на квалификацию. Предварительное изложение основных положений договора ГЧП по Проекту, которое не имеет обязательной силы и может быть изменено, содержится в Техническом описании Проекта, доступном в неконфиденциальной части Комнаты данных (как указано далее в пункте </w:t>
      </w:r>
      <w:r w:rsidRPr="00631A43">
        <w:rPr>
          <w:rFonts w:cs="Arial"/>
        </w:rPr>
        <w:fldChar w:fldCharType="begin"/>
      </w:r>
      <w:r w:rsidRPr="00C57912">
        <w:rPr>
          <w:rFonts w:cs="Arial"/>
          <w:lang w:val="ru-RU"/>
        </w:rPr>
        <w:instrText xml:space="preserve"> </w:instrText>
      </w:r>
      <w:r w:rsidRPr="00631A43">
        <w:rPr>
          <w:rFonts w:cs="Arial"/>
        </w:rPr>
        <w:instrText>REF</w:instrText>
      </w:r>
      <w:r w:rsidRPr="00C57912">
        <w:rPr>
          <w:rFonts w:cs="Arial"/>
          <w:lang w:val="ru-RU"/>
        </w:rPr>
        <w:instrText xml:space="preserve"> _</w:instrText>
      </w:r>
      <w:r w:rsidRPr="00631A43">
        <w:rPr>
          <w:rFonts w:cs="Arial"/>
        </w:rPr>
        <w:instrText>Ref</w:instrText>
      </w:r>
      <w:r w:rsidRPr="00C57912">
        <w:rPr>
          <w:rFonts w:cs="Arial"/>
          <w:lang w:val="ru-RU"/>
        </w:rPr>
        <w:instrText>128420827 \</w:instrText>
      </w:r>
      <w:r w:rsidRPr="00631A43">
        <w:rPr>
          <w:rFonts w:cs="Arial"/>
        </w:rPr>
        <w:instrText>r</w:instrText>
      </w:r>
      <w:r w:rsidRPr="00C57912">
        <w:rPr>
          <w:rFonts w:cs="Arial"/>
          <w:lang w:val="ru-RU"/>
        </w:rPr>
        <w:instrText xml:space="preserve"> \</w:instrText>
      </w:r>
      <w:r w:rsidRPr="00631A43">
        <w:rPr>
          <w:rFonts w:cs="Arial"/>
        </w:rPr>
        <w:instrText>h</w:instrText>
      </w:r>
      <w:r w:rsidRPr="00C57912">
        <w:rPr>
          <w:rFonts w:cs="Arial"/>
          <w:lang w:val="ru-RU"/>
        </w:rPr>
        <w:instrText xml:space="preserve">  \* </w:instrText>
      </w:r>
      <w:r w:rsidRPr="00631A43">
        <w:rPr>
          <w:rFonts w:cs="Arial"/>
        </w:rPr>
        <w:instrText>MERGEFORMAT</w:instrText>
      </w:r>
      <w:r w:rsidRPr="00C57912">
        <w:rPr>
          <w:rFonts w:cs="Arial"/>
          <w:lang w:val="ru-RU"/>
        </w:rPr>
        <w:instrText xml:space="preserve"> </w:instrText>
      </w:r>
      <w:r w:rsidRPr="00631A43">
        <w:rPr>
          <w:rFonts w:cs="Arial"/>
        </w:rPr>
      </w:r>
      <w:r w:rsidRPr="00631A43">
        <w:rPr>
          <w:rFonts w:cs="Arial"/>
        </w:rPr>
        <w:fldChar w:fldCharType="separate"/>
      </w:r>
      <w:r w:rsidRPr="00C57912">
        <w:rPr>
          <w:rFonts w:cs="Arial"/>
          <w:lang w:val="ru-RU"/>
        </w:rPr>
        <w:t>3.6</w:t>
      </w:r>
      <w:r w:rsidRPr="00631A43">
        <w:rPr>
          <w:rFonts w:cs="Arial"/>
        </w:rPr>
        <w:fldChar w:fldCharType="end"/>
      </w:r>
      <w:r w:rsidRPr="00C57912">
        <w:rPr>
          <w:rFonts w:cs="Arial"/>
          <w:lang w:val="ru-RU"/>
        </w:rPr>
        <w:t xml:space="preserve">). </w:t>
      </w:r>
    </w:p>
    <w:p w14:paraId="3DE1AC27" w14:textId="77777777" w:rsidR="007F6EB0" w:rsidRPr="00C57912" w:rsidRDefault="007F6EB0" w:rsidP="00604DED">
      <w:pPr>
        <w:pStyle w:val="Intro11"/>
        <w:numPr>
          <w:ilvl w:val="1"/>
          <w:numId w:val="131"/>
        </w:numPr>
        <w:rPr>
          <w:rFonts w:cs="Arial"/>
          <w:lang w:val="ru-RU"/>
        </w:rPr>
      </w:pPr>
      <w:r w:rsidRPr="00C57912">
        <w:rPr>
          <w:rFonts w:cs="Arial"/>
          <w:lang w:val="ru-RU"/>
        </w:rPr>
        <w:t>В соответствии с Постановлением Правительства Российской Федерации о реализации Проекта Процедура</w:t>
      </w:r>
      <w:r w:rsidRPr="00C57912">
        <w:rPr>
          <w:rFonts w:cs="Arial"/>
          <w:highlight w:val="lightGray"/>
          <w:lang w:val="ru-RU"/>
        </w:rPr>
        <w:t xml:space="preserve"> </w:t>
      </w:r>
      <w:r w:rsidRPr="00C57912">
        <w:rPr>
          <w:rFonts w:cs="Arial"/>
          <w:lang w:val="ru-RU"/>
        </w:rPr>
        <w:t xml:space="preserve">отбора проводится в два этапа в соответствии с Применимым законодательством. </w:t>
      </w:r>
    </w:p>
    <w:p w14:paraId="15962E6C" w14:textId="77777777" w:rsidR="007F6EB0" w:rsidRPr="00C57912" w:rsidRDefault="007F6EB0" w:rsidP="00604DED">
      <w:pPr>
        <w:pStyle w:val="Intro11"/>
        <w:numPr>
          <w:ilvl w:val="1"/>
          <w:numId w:val="131"/>
        </w:numPr>
        <w:rPr>
          <w:rFonts w:cs="Arial"/>
          <w:lang w:val="ru-RU"/>
        </w:rPr>
      </w:pPr>
      <w:r w:rsidRPr="00C57912">
        <w:rPr>
          <w:rFonts w:cs="Arial"/>
          <w:lang w:val="ru-RU"/>
        </w:rPr>
        <w:t>Настоящий документ регулирует вопросы этапа “Заявка на квалификацию” Процедуры отбора. Подробные условия этапа Запроса предложений, в том числе требования, применимые к формату и содержанию Конкурсных предложений, порядку подачи и оценки Конкурсных предложений, а также другая информация, имеющая значение для проведения тендера, изложены в Запросе предложений, предназначенном для Заявителей, прошедших квалификацию в соответствии с настоящим Запросом предложений.</w:t>
      </w:r>
    </w:p>
    <w:p w14:paraId="3D7FA3BA" w14:textId="77777777" w:rsidR="007F6EB0" w:rsidRPr="00C57912" w:rsidRDefault="007F6EB0" w:rsidP="00604DED">
      <w:pPr>
        <w:pStyle w:val="Intro11"/>
        <w:numPr>
          <w:ilvl w:val="1"/>
          <w:numId w:val="131"/>
        </w:numPr>
        <w:rPr>
          <w:rFonts w:cs="Arial"/>
          <w:lang w:val="ru-RU"/>
        </w:rPr>
      </w:pPr>
      <w:r w:rsidRPr="00C57912">
        <w:rPr>
          <w:rFonts w:cs="Arial"/>
          <w:lang w:val="ru-RU"/>
        </w:rPr>
        <w:t>Процедура отбора была объявлена в соответствующих средствах массовой информации (совместно именуемых “</w:t>
      </w:r>
      <w:r w:rsidRPr="00C57912">
        <w:rPr>
          <w:rFonts w:cs="Arial"/>
          <w:b/>
          <w:bCs/>
          <w:lang w:val="ru-RU"/>
        </w:rPr>
        <w:t>Объявление</w:t>
      </w:r>
      <w:r w:rsidRPr="00C57912">
        <w:rPr>
          <w:rFonts w:cs="Arial"/>
          <w:lang w:val="ru-RU"/>
        </w:rPr>
        <w:t>”) в соответствии с Применимым законодательством. Всем лицам, имеющим право на участие в Процедуре отбора, предлагается подать квалификационные предложения в соответствии с условиями настоящего Запроса предложений.</w:t>
      </w:r>
    </w:p>
    <w:p w14:paraId="64B8DCC7" w14:textId="77777777" w:rsidR="007F6EB0" w:rsidRPr="00C57912" w:rsidRDefault="007F6EB0" w:rsidP="00604DED">
      <w:pPr>
        <w:pStyle w:val="Intro11"/>
        <w:numPr>
          <w:ilvl w:val="1"/>
          <w:numId w:val="131"/>
        </w:numPr>
        <w:ind w:left="749" w:hanging="677"/>
        <w:rPr>
          <w:rFonts w:cs="Arial"/>
          <w:lang w:val="ru-RU"/>
        </w:rPr>
      </w:pPr>
      <w:r w:rsidRPr="00C57912">
        <w:rPr>
          <w:rFonts w:cs="Arial"/>
          <w:lang w:val="ru-RU"/>
        </w:rPr>
        <w:t xml:space="preserve">Настоящий Запрос на квалификацию был подготовлен в соответствии с Применимым законодательством, в том числе Законом Республики Армения “О государственно-частном партнерстве» </w:t>
      </w:r>
      <w:r w:rsidRPr="00631A43">
        <w:rPr>
          <w:rFonts w:cs="Arial"/>
        </w:rPr>
        <w:t>No</w:t>
      </w:r>
      <w:r w:rsidRPr="00C57912">
        <w:rPr>
          <w:rFonts w:cs="Arial"/>
          <w:lang w:val="ru-RU"/>
        </w:rPr>
        <w:t xml:space="preserve">. </w:t>
      </w:r>
      <w:r w:rsidRPr="00631A43">
        <w:rPr>
          <w:rFonts w:cs="Arial"/>
        </w:rPr>
        <w:t>HO</w:t>
      </w:r>
      <w:r w:rsidRPr="00C57912">
        <w:rPr>
          <w:rFonts w:cs="Arial"/>
          <w:lang w:val="ru-RU"/>
        </w:rPr>
        <w:t>-113-</w:t>
      </w:r>
      <w:r w:rsidRPr="00631A43">
        <w:rPr>
          <w:rFonts w:cs="Arial"/>
        </w:rPr>
        <w:t>N</w:t>
      </w:r>
      <w:r w:rsidRPr="00C57912">
        <w:rPr>
          <w:rFonts w:cs="Arial"/>
          <w:lang w:val="ru-RU"/>
        </w:rPr>
        <w:t xml:space="preserve"> 997-</w:t>
      </w:r>
      <w:r w:rsidRPr="00631A43">
        <w:rPr>
          <w:rFonts w:cs="Arial"/>
        </w:rPr>
        <w:t>XIV</w:t>
      </w:r>
      <w:r w:rsidRPr="00C57912">
        <w:rPr>
          <w:rFonts w:cs="Arial"/>
          <w:b/>
          <w:bCs/>
          <w:lang w:val="ru-RU"/>
        </w:rPr>
        <w:t xml:space="preserve"> от 28 июня 2019 года (с изменениями – “Закон о ГЧП”), Порядок государственно-частного партнерства, утвержденный постановлением Правительства </w:t>
      </w:r>
      <w:r w:rsidRPr="00D33762">
        <w:rPr>
          <w:rFonts w:cs="Arial"/>
          <w:b/>
          <w:bCs/>
        </w:rPr>
        <w:t>No</w:t>
      </w:r>
      <w:r w:rsidRPr="00C57912">
        <w:rPr>
          <w:rFonts w:cs="Arial"/>
          <w:b/>
          <w:bCs/>
          <w:lang w:val="ru-RU"/>
        </w:rPr>
        <w:t>1183-Н от 28 июля 2022 года (с изменениями</w:t>
      </w:r>
      <w:r w:rsidRPr="00C57912">
        <w:rPr>
          <w:rFonts w:cs="Arial"/>
          <w:lang w:val="ru-RU"/>
        </w:rPr>
        <w:t xml:space="preserve"> – “Порядок ГЧП”</w:t>
      </w:r>
      <w:r w:rsidRPr="00C57912">
        <w:rPr>
          <w:rFonts w:cs="Arial"/>
          <w:b/>
          <w:bCs/>
          <w:lang w:val="ru-RU"/>
        </w:rPr>
        <w:t>), а также в соответствии с другими применимыми законами и нормативными актами Республики Армения.</w:t>
      </w:r>
    </w:p>
    <w:p w14:paraId="22FA9FB4" w14:textId="77777777" w:rsidR="007F6EB0" w:rsidRPr="00C57912" w:rsidRDefault="007F6EB0" w:rsidP="00604DED">
      <w:pPr>
        <w:pStyle w:val="Intro11"/>
        <w:numPr>
          <w:ilvl w:val="1"/>
          <w:numId w:val="131"/>
        </w:numPr>
        <w:ind w:left="749" w:hanging="677"/>
        <w:rPr>
          <w:rFonts w:cs="Arial"/>
          <w:lang w:val="ru-RU"/>
        </w:rPr>
      </w:pPr>
      <w:r w:rsidRPr="00C57912">
        <w:rPr>
          <w:rFonts w:cs="Arial"/>
          <w:lang w:val="ru-RU"/>
        </w:rPr>
        <w:t xml:space="preserve">В настоящем Запросе на квалификацию, если контекст не требует иного, термины, выражения и аббревиатуры, написанные с заглавной буквы, имеют значение, указанное в </w:t>
      </w:r>
      <w:r w:rsidRPr="0010635C">
        <w:rPr>
          <w:rFonts w:cs="Arial"/>
          <w:i/>
          <w:iCs/>
        </w:rPr>
        <w:fldChar w:fldCharType="begin"/>
      </w:r>
      <w:r w:rsidRPr="00C57912">
        <w:rPr>
          <w:rFonts w:cs="Arial"/>
          <w:i/>
          <w:iCs/>
          <w:lang w:val="ru-RU"/>
        </w:rPr>
        <w:instrText xml:space="preserve"> </w:instrText>
      </w:r>
      <w:r w:rsidRPr="0010635C">
        <w:rPr>
          <w:rFonts w:cs="Arial"/>
          <w:i/>
          <w:iCs/>
        </w:rPr>
        <w:instrText>REF</w:instrText>
      </w:r>
      <w:r w:rsidRPr="00C57912">
        <w:rPr>
          <w:rFonts w:cs="Arial"/>
          <w:i/>
          <w:iCs/>
          <w:lang w:val="ru-RU"/>
        </w:rPr>
        <w:instrText xml:space="preserve">  _</w:instrText>
      </w:r>
      <w:r w:rsidRPr="0010635C">
        <w:rPr>
          <w:rFonts w:cs="Arial"/>
          <w:i/>
          <w:iCs/>
        </w:rPr>
        <w:instrText>Ref</w:instrText>
      </w:r>
      <w:r w:rsidRPr="00C57912">
        <w:rPr>
          <w:rFonts w:cs="Arial"/>
          <w:i/>
          <w:iCs/>
          <w:lang w:val="ru-RU"/>
        </w:rPr>
        <w:instrText xml:space="preserve">133347110 \* </w:instrText>
      </w:r>
      <w:r w:rsidRPr="0010635C">
        <w:rPr>
          <w:rFonts w:cs="Arial"/>
          <w:i/>
          <w:iCs/>
        </w:rPr>
        <w:instrText>Caps</w:instrText>
      </w:r>
      <w:r w:rsidRPr="00C57912">
        <w:rPr>
          <w:rFonts w:cs="Arial"/>
          <w:i/>
          <w:iCs/>
          <w:lang w:val="ru-RU"/>
        </w:rPr>
        <w:instrText xml:space="preserve"> \</w:instrText>
      </w:r>
      <w:r w:rsidRPr="0010635C">
        <w:rPr>
          <w:rFonts w:cs="Arial"/>
          <w:i/>
          <w:iCs/>
        </w:rPr>
        <w:instrText>h</w:instrText>
      </w:r>
      <w:r w:rsidRPr="00C57912">
        <w:rPr>
          <w:rFonts w:cs="Arial"/>
          <w:i/>
          <w:iCs/>
          <w:lang w:val="ru-RU"/>
        </w:rPr>
        <w:instrText xml:space="preserve"> \</w:instrText>
      </w:r>
      <w:r w:rsidRPr="0010635C">
        <w:rPr>
          <w:rFonts w:cs="Arial"/>
          <w:i/>
          <w:iCs/>
        </w:rPr>
        <w:instrText>r</w:instrText>
      </w:r>
      <w:r w:rsidRPr="00C57912">
        <w:rPr>
          <w:rFonts w:cs="Arial"/>
          <w:i/>
          <w:iCs/>
          <w:lang w:val="ru-RU"/>
        </w:rPr>
        <w:instrText xml:space="preserve">  \* </w:instrText>
      </w:r>
      <w:r w:rsidRPr="0010635C">
        <w:rPr>
          <w:rFonts w:cs="Arial"/>
          <w:i/>
          <w:iCs/>
        </w:rPr>
        <w:instrText>MERGEFORMAT</w:instrText>
      </w:r>
      <w:r w:rsidRPr="00C57912">
        <w:rPr>
          <w:rFonts w:cs="Arial"/>
          <w:i/>
          <w:iCs/>
          <w:lang w:val="ru-RU"/>
        </w:rPr>
        <w:instrText xml:space="preserve"> </w:instrText>
      </w:r>
      <w:r w:rsidRPr="0010635C">
        <w:rPr>
          <w:rFonts w:cs="Arial"/>
          <w:i/>
          <w:iCs/>
        </w:rPr>
      </w:r>
      <w:r w:rsidRPr="0010635C">
        <w:rPr>
          <w:rFonts w:cs="Arial"/>
          <w:i/>
          <w:iCs/>
        </w:rPr>
        <w:fldChar w:fldCharType="separate"/>
      </w:r>
      <w:r w:rsidRPr="00C57912">
        <w:rPr>
          <w:rFonts w:cs="Arial"/>
          <w:i/>
          <w:iCs/>
          <w:lang w:val="ru-RU"/>
        </w:rPr>
        <w:t>Приложение 9</w:t>
      </w:r>
      <w:r w:rsidRPr="0010635C">
        <w:rPr>
          <w:rFonts w:cs="Arial"/>
          <w:i/>
          <w:iCs/>
        </w:rPr>
        <w:fldChar w:fldCharType="end"/>
      </w:r>
      <w:r w:rsidRPr="00C57912">
        <w:rPr>
          <w:rFonts w:cs="Arial"/>
          <w:i/>
          <w:iCs/>
          <w:lang w:val="ru-RU"/>
        </w:rPr>
        <w:t xml:space="preserve"> (Определения и толкование)</w:t>
      </w:r>
      <w:r w:rsidRPr="00C57912">
        <w:rPr>
          <w:rFonts w:cs="Arial"/>
          <w:lang w:val="ru-RU"/>
        </w:rPr>
        <w:t xml:space="preserve">. </w:t>
      </w:r>
    </w:p>
    <w:p w14:paraId="03CD74F7" w14:textId="77777777" w:rsidR="007F6EB0" w:rsidRPr="00C57912" w:rsidRDefault="007F6EB0" w:rsidP="00604DED">
      <w:pPr>
        <w:pStyle w:val="1Heading"/>
        <w:numPr>
          <w:ilvl w:val="0"/>
          <w:numId w:val="131"/>
        </w:numPr>
        <w:rPr>
          <w:lang w:val="ru-RU"/>
        </w:rPr>
      </w:pPr>
      <w:r w:rsidRPr="00C57912">
        <w:rPr>
          <w:lang w:val="ru-RU"/>
        </w:rPr>
        <w:t xml:space="preserve">ОБЩИЕ ИНСТРУКЦИИ ДЛЯ ЗАЯВИТЕЛЕЙ. УЧАСТНИКИ ПРОЦЕДУРЫ ОТБОРА </w:t>
      </w:r>
    </w:p>
    <w:p w14:paraId="7C0CE086" w14:textId="77777777" w:rsidR="007F6EB0" w:rsidRPr="007F1DEB" w:rsidRDefault="007F6EB0" w:rsidP="00604DED">
      <w:pPr>
        <w:pStyle w:val="11"/>
        <w:numPr>
          <w:ilvl w:val="1"/>
          <w:numId w:val="131"/>
        </w:numPr>
        <w:ind w:left="749" w:hanging="677"/>
        <w:rPr>
          <w:rFonts w:cs="Arial"/>
        </w:rPr>
      </w:pPr>
      <w:proofErr w:type="spellStart"/>
      <w:r w:rsidRPr="007F1DEB">
        <w:rPr>
          <w:rFonts w:cs="Arial"/>
        </w:rPr>
        <w:t>Участвующие</w:t>
      </w:r>
      <w:proofErr w:type="spellEnd"/>
      <w:r w:rsidRPr="007F1DEB">
        <w:rPr>
          <w:rFonts w:cs="Arial"/>
        </w:rPr>
        <w:t xml:space="preserve"> </w:t>
      </w:r>
      <w:proofErr w:type="spellStart"/>
      <w:r w:rsidRPr="007F1DEB">
        <w:rPr>
          <w:rFonts w:cs="Arial"/>
        </w:rPr>
        <w:t>организации</w:t>
      </w:r>
      <w:proofErr w:type="spellEnd"/>
      <w:r w:rsidRPr="007F1DEB">
        <w:rPr>
          <w:rFonts w:cs="Arial"/>
        </w:rPr>
        <w:t xml:space="preserve"> и </w:t>
      </w:r>
      <w:proofErr w:type="spellStart"/>
      <w:r w:rsidRPr="007F1DEB">
        <w:rPr>
          <w:rFonts w:cs="Arial"/>
        </w:rPr>
        <w:t>их</w:t>
      </w:r>
      <w:proofErr w:type="spellEnd"/>
      <w:r w:rsidRPr="007F1DEB">
        <w:rPr>
          <w:rFonts w:cs="Arial"/>
        </w:rPr>
        <w:t xml:space="preserve"> </w:t>
      </w:r>
      <w:proofErr w:type="spellStart"/>
      <w:r w:rsidRPr="007F1DEB">
        <w:rPr>
          <w:rFonts w:cs="Arial"/>
        </w:rPr>
        <w:t>организация</w:t>
      </w:r>
      <w:proofErr w:type="spellEnd"/>
    </w:p>
    <w:p w14:paraId="150E68BF" w14:textId="77777777" w:rsidR="007F6EB0" w:rsidRPr="00C57912" w:rsidRDefault="007F6EB0" w:rsidP="00604DED">
      <w:pPr>
        <w:pStyle w:val="111"/>
        <w:numPr>
          <w:ilvl w:val="2"/>
          <w:numId w:val="131"/>
        </w:numPr>
        <w:rPr>
          <w:lang w:val="ru-RU"/>
        </w:rPr>
      </w:pPr>
      <w:r w:rsidRPr="00C57912">
        <w:rPr>
          <w:lang w:val="ru-RU"/>
        </w:rPr>
        <w:t>Для целей Процедуры отбора ключевыми категориями участников двухэтапного отбора являются:</w:t>
      </w:r>
    </w:p>
    <w:p w14:paraId="64D528CC" w14:textId="77777777" w:rsidR="007F6EB0" w:rsidRPr="00C57912" w:rsidRDefault="007F6EB0" w:rsidP="00604DED">
      <w:pPr>
        <w:pStyle w:val="3"/>
        <w:numPr>
          <w:ilvl w:val="3"/>
          <w:numId w:val="131"/>
        </w:numPr>
        <w:ind w:left="1440" w:hanging="590"/>
        <w:rPr>
          <w:lang w:val="ru-RU"/>
        </w:rPr>
      </w:pPr>
      <w:r w:rsidRPr="00C57912">
        <w:rPr>
          <w:lang w:val="ru-RU"/>
        </w:rPr>
        <w:t>Кандидаты, т.е. Заявители, подавшие Квалификационные предложения, но еще не прошедшие квалификацию в соответствии с условиями настоящего Запроса предложений, и</w:t>
      </w:r>
    </w:p>
    <w:p w14:paraId="608B09E7" w14:textId="77777777" w:rsidR="007F6EB0" w:rsidRPr="00C57912" w:rsidRDefault="007F6EB0" w:rsidP="00604DED">
      <w:pPr>
        <w:pStyle w:val="3"/>
        <w:numPr>
          <w:ilvl w:val="3"/>
          <w:numId w:val="131"/>
        </w:numPr>
        <w:ind w:left="1440" w:hanging="590"/>
        <w:rPr>
          <w:lang w:val="ru-RU"/>
        </w:rPr>
      </w:pPr>
      <w:r w:rsidRPr="00C57912">
        <w:rPr>
          <w:lang w:val="ru-RU"/>
        </w:rPr>
        <w:t xml:space="preserve">Квалифицированные кандидаты, т.е. заявители, которые были квалифицированы для участия в процессе торгов на этапе </w:t>
      </w:r>
      <w:r>
        <w:t>RFP</w:t>
      </w:r>
      <w:r w:rsidRPr="00C57912">
        <w:rPr>
          <w:lang w:val="ru-RU"/>
        </w:rPr>
        <w:t xml:space="preserve"> в соответствии с условиями настоящего </w:t>
      </w:r>
      <w:r>
        <w:t>RFQ</w:t>
      </w:r>
      <w:r w:rsidRPr="00C57912">
        <w:rPr>
          <w:lang w:val="ru-RU"/>
        </w:rPr>
        <w:t>.</w:t>
      </w:r>
    </w:p>
    <w:p w14:paraId="5107BD0E" w14:textId="77777777" w:rsidR="007F6EB0" w:rsidRPr="00C57912" w:rsidRDefault="007F6EB0" w:rsidP="007F6EB0">
      <w:pPr>
        <w:pStyle w:val="Normal111"/>
        <w:rPr>
          <w:lang w:val="ru-RU"/>
        </w:rPr>
      </w:pPr>
      <w:r w:rsidRPr="00C57912">
        <w:rPr>
          <w:lang w:val="ru-RU"/>
        </w:rPr>
        <w:t xml:space="preserve">Под заявителями в широком смысле понимаются все правомочные участники Процедуры отбора (как Кандидаты, так и Квалифицированные кандидаты, в зависимости от контекста), как указано в Законе о ГЧП. </w:t>
      </w:r>
    </w:p>
    <w:p w14:paraId="30ECAFA2" w14:textId="77777777" w:rsidR="007F6EB0" w:rsidRPr="00C57912" w:rsidRDefault="007F6EB0" w:rsidP="00604DED">
      <w:pPr>
        <w:pStyle w:val="111"/>
        <w:numPr>
          <w:ilvl w:val="2"/>
          <w:numId w:val="131"/>
        </w:numPr>
        <w:rPr>
          <w:b/>
          <w:lang w:val="ru-RU"/>
        </w:rPr>
      </w:pPr>
      <w:r w:rsidRPr="00C57912">
        <w:rPr>
          <w:lang w:val="ru-RU"/>
        </w:rPr>
        <w:t>Потенциальный  Кандидат может подать Квалификационную заявку как в качестве одного юридического лица, так и в составе консорциума, состоящего из нескольких юридических лиц, согласившихся совместно участвовать в Процедуре отбора (далее – “</w:t>
      </w:r>
      <w:r w:rsidRPr="00C57912">
        <w:rPr>
          <w:b/>
          <w:lang w:val="ru-RU"/>
        </w:rPr>
        <w:t>Консорциум</w:t>
      </w:r>
      <w:r w:rsidRPr="00C57912">
        <w:rPr>
          <w:lang w:val="ru-RU"/>
        </w:rPr>
        <w:t>”). В состав Кандидатов и Консорциумов могут входить как резиденты, так и юридические лица-нерезиденты. Во избежание недоразумений, Консорциум вместе со всеми его Участниками Консорциума рассматривается в Процедуре отбора в качестве Кандидата (в том числе в качестве Кандидата или Квалифицированного кандидата, в зависимости от этапа Процедуры отбора).</w:t>
      </w:r>
    </w:p>
    <w:p w14:paraId="031AA2C3" w14:textId="77777777" w:rsidR="007F6EB0" w:rsidRPr="00C57912" w:rsidRDefault="007F6EB0" w:rsidP="007F6EB0">
      <w:pPr>
        <w:pStyle w:val="Normal111"/>
        <w:rPr>
          <w:lang w:val="ru-RU"/>
        </w:rPr>
      </w:pPr>
      <w:r w:rsidRPr="00C57912">
        <w:rPr>
          <w:lang w:val="ru-RU"/>
        </w:rPr>
        <w:t xml:space="preserve">Перспектива Кандидаты могут учредить компанию специального назначения с целью совместного участия в Процедуре отбора, как указано в пункте </w:t>
      </w:r>
      <w:r w:rsidRPr="00A63337">
        <w:fldChar w:fldCharType="begin"/>
      </w:r>
      <w:r w:rsidRPr="00C57912">
        <w:rPr>
          <w:lang w:val="ru-RU"/>
        </w:rPr>
        <w:instrText xml:space="preserve"> </w:instrText>
      </w:r>
      <w:r w:rsidRPr="00A63337">
        <w:instrText>REF</w:instrText>
      </w:r>
      <w:r w:rsidRPr="00C57912">
        <w:rPr>
          <w:lang w:val="ru-RU"/>
        </w:rPr>
        <w:instrText xml:space="preserve"> _</w:instrText>
      </w:r>
      <w:r w:rsidRPr="00A63337">
        <w:instrText>Ref</w:instrText>
      </w:r>
      <w:r w:rsidRPr="00C57912">
        <w:rPr>
          <w:lang w:val="ru-RU"/>
        </w:rPr>
        <w:instrText>128051597 \</w:instrText>
      </w:r>
      <w:r w:rsidRPr="00A63337">
        <w:instrText>r</w:instrText>
      </w:r>
      <w:r w:rsidRPr="00C57912">
        <w:rPr>
          <w:lang w:val="ru-RU"/>
        </w:rPr>
        <w:instrText xml:space="preserve"> \</w:instrText>
      </w:r>
      <w:r w:rsidRPr="00A63337">
        <w:instrText>h</w:instrText>
      </w:r>
      <w:r w:rsidRPr="00C57912">
        <w:rPr>
          <w:lang w:val="ru-RU"/>
        </w:rPr>
        <w:instrText xml:space="preserve">  \* </w:instrText>
      </w:r>
      <w:r>
        <w:instrText>MERGEFORMAT</w:instrText>
      </w:r>
      <w:r w:rsidRPr="00C57912">
        <w:rPr>
          <w:lang w:val="ru-RU"/>
        </w:rPr>
        <w:instrText xml:space="preserve"> </w:instrText>
      </w:r>
      <w:r w:rsidRPr="00A63337">
        <w:fldChar w:fldCharType="separate"/>
      </w:r>
      <w:r w:rsidRPr="00C57912">
        <w:rPr>
          <w:lang w:val="ru-RU"/>
        </w:rPr>
        <w:t>2.3</w:t>
      </w:r>
      <w:r w:rsidRPr="00A63337">
        <w:fldChar w:fldCharType="end"/>
      </w:r>
      <w:r w:rsidRPr="00C57912">
        <w:rPr>
          <w:lang w:val="ru-RU"/>
        </w:rPr>
        <w:t xml:space="preserve"> ниже.</w:t>
      </w:r>
    </w:p>
    <w:p w14:paraId="2FE2BC34" w14:textId="77777777" w:rsidR="007F6EB0" w:rsidRPr="00C57912" w:rsidRDefault="007F6EB0" w:rsidP="00604DED">
      <w:pPr>
        <w:pStyle w:val="111"/>
        <w:numPr>
          <w:ilvl w:val="2"/>
          <w:numId w:val="131"/>
        </w:numPr>
        <w:rPr>
          <w:lang w:val="ru-RU"/>
        </w:rPr>
      </w:pPr>
      <w:r w:rsidRPr="00C57912">
        <w:rPr>
          <w:lang w:val="ru-RU"/>
        </w:rPr>
        <w:t>Консорциум назначает и уполномочивает одного из своих членов представлять и безотзывно связывать всех Членов Консорциума по всем вопросам, связанным с Процедурой отбора, включая, помимо прочего, подачу Квалификационной заявки от имени Консорциума (“</w:t>
      </w:r>
      <w:r w:rsidRPr="00C57912">
        <w:rPr>
          <w:b/>
          <w:lang w:val="ru-RU"/>
        </w:rPr>
        <w:t>Ведущий участник</w:t>
      </w:r>
      <w:r w:rsidRPr="00C57912">
        <w:rPr>
          <w:lang w:val="ru-RU"/>
        </w:rPr>
        <w:t>”).</w:t>
      </w:r>
    </w:p>
    <w:p w14:paraId="285AD490" w14:textId="77777777" w:rsidR="007F6EB0" w:rsidRDefault="007F6EB0" w:rsidP="007F6EB0">
      <w:pPr>
        <w:pStyle w:val="Normal111"/>
      </w:pPr>
      <w:proofErr w:type="spellStart"/>
      <w:r>
        <w:t>Ведущий</w:t>
      </w:r>
      <w:proofErr w:type="spellEnd"/>
      <w:r>
        <w:t xml:space="preserve"> </w:t>
      </w:r>
      <w:proofErr w:type="spellStart"/>
      <w:r>
        <w:t>участник</w:t>
      </w:r>
      <w:proofErr w:type="spellEnd"/>
      <w:r>
        <w:t xml:space="preserve"> </w:t>
      </w:r>
      <w:proofErr w:type="spellStart"/>
      <w:r>
        <w:t>должен</w:t>
      </w:r>
      <w:proofErr w:type="spellEnd"/>
      <w:r>
        <w:t>:</w:t>
      </w:r>
    </w:p>
    <w:p w14:paraId="3F994F3C" w14:textId="77777777" w:rsidR="007F6EB0" w:rsidRPr="00C57912" w:rsidRDefault="007F6EB0" w:rsidP="00604DED">
      <w:pPr>
        <w:pStyle w:val="3"/>
        <w:numPr>
          <w:ilvl w:val="3"/>
          <w:numId w:val="131"/>
        </w:numPr>
        <w:ind w:left="1440" w:hanging="590"/>
        <w:rPr>
          <w:lang w:val="ru-RU"/>
        </w:rPr>
      </w:pPr>
      <w:r w:rsidRPr="00C57912">
        <w:rPr>
          <w:lang w:val="ru-RU"/>
        </w:rPr>
        <w:t xml:space="preserve">соответствовать квалификационным критериям, которым должен соответствовать Ведущий член </w:t>
      </w:r>
      <w:r w:rsidRPr="00C57912">
        <w:rPr>
          <w:bCs w:val="0"/>
          <w:iCs/>
          <w:lang w:val="ru-RU"/>
        </w:rPr>
        <w:t xml:space="preserve">на самостоятельной основе (по конкретным критериям), как определено в </w:t>
      </w:r>
      <w:r w:rsidRPr="00AF63B6">
        <w:rPr>
          <w:bCs w:val="0"/>
          <w:i/>
        </w:rPr>
        <w:fldChar w:fldCharType="begin"/>
      </w:r>
      <w:r w:rsidRPr="00C57912">
        <w:rPr>
          <w:bCs w:val="0"/>
          <w:i/>
          <w:lang w:val="ru-RU"/>
        </w:rPr>
        <w:instrText xml:space="preserve"> </w:instrText>
      </w:r>
      <w:r w:rsidRPr="00AF63B6">
        <w:rPr>
          <w:bCs w:val="0"/>
          <w:i/>
        </w:rPr>
        <w:instrText>REF</w:instrText>
      </w:r>
      <w:r w:rsidRPr="00C57912">
        <w:rPr>
          <w:bCs w:val="0"/>
          <w:i/>
          <w:lang w:val="ru-RU"/>
        </w:rPr>
        <w:instrText xml:space="preserve">  _</w:instrText>
      </w:r>
      <w:r w:rsidRPr="00AF63B6">
        <w:rPr>
          <w:bCs w:val="0"/>
          <w:i/>
        </w:rPr>
        <w:instrText>Ref</w:instrText>
      </w:r>
      <w:r w:rsidRPr="00C57912">
        <w:rPr>
          <w:bCs w:val="0"/>
          <w:i/>
          <w:lang w:val="ru-RU"/>
        </w:rPr>
        <w:instrText xml:space="preserve">133332203 \* </w:instrText>
      </w:r>
      <w:r w:rsidRPr="00AF63B6">
        <w:rPr>
          <w:bCs w:val="0"/>
          <w:i/>
        </w:rPr>
        <w:instrText>Caps</w:instrText>
      </w:r>
      <w:r w:rsidRPr="00C57912">
        <w:rPr>
          <w:bCs w:val="0"/>
          <w:i/>
          <w:lang w:val="ru-RU"/>
        </w:rPr>
        <w:instrText xml:space="preserve"> \</w:instrText>
      </w:r>
      <w:r w:rsidRPr="00AF63B6">
        <w:rPr>
          <w:bCs w:val="0"/>
          <w:i/>
        </w:rPr>
        <w:instrText>h</w:instrText>
      </w:r>
      <w:r w:rsidRPr="00C57912">
        <w:rPr>
          <w:bCs w:val="0"/>
          <w:i/>
          <w:lang w:val="ru-RU"/>
        </w:rPr>
        <w:instrText xml:space="preserve"> \</w:instrText>
      </w:r>
      <w:r w:rsidRPr="00AF63B6">
        <w:rPr>
          <w:bCs w:val="0"/>
          <w:i/>
        </w:rPr>
        <w:instrText>r</w:instrText>
      </w:r>
      <w:r w:rsidRPr="00C57912">
        <w:rPr>
          <w:bCs w:val="0"/>
          <w:i/>
          <w:lang w:val="ru-RU"/>
        </w:rPr>
        <w:instrText xml:space="preserve">  \* </w:instrText>
      </w:r>
      <w:r w:rsidRPr="00AF63B6">
        <w:rPr>
          <w:bCs w:val="0"/>
          <w:i/>
        </w:rPr>
        <w:instrText>MERGEFORMAT</w:instrText>
      </w:r>
      <w:r w:rsidRPr="00C57912">
        <w:rPr>
          <w:bCs w:val="0"/>
          <w:i/>
          <w:lang w:val="ru-RU"/>
        </w:rPr>
        <w:instrText xml:space="preserve"> </w:instrText>
      </w:r>
      <w:r w:rsidRPr="00AF63B6">
        <w:rPr>
          <w:bCs w:val="0"/>
          <w:i/>
        </w:rPr>
      </w:r>
      <w:r w:rsidRPr="00AF63B6">
        <w:rPr>
          <w:bCs w:val="0"/>
          <w:i/>
        </w:rPr>
        <w:fldChar w:fldCharType="separate"/>
      </w:r>
      <w:r w:rsidRPr="00C57912">
        <w:rPr>
          <w:bCs w:val="0"/>
          <w:i/>
          <w:lang w:val="ru-RU"/>
        </w:rPr>
        <w:t>Приложение 5</w:t>
      </w:r>
      <w:r w:rsidRPr="00AF63B6">
        <w:rPr>
          <w:bCs w:val="0"/>
          <w:i/>
        </w:rPr>
        <w:fldChar w:fldCharType="end"/>
      </w:r>
      <w:r w:rsidRPr="00C57912">
        <w:rPr>
          <w:rFonts w:cs="Cambria"/>
          <w:i/>
          <w:iCs/>
          <w:szCs w:val="18"/>
          <w:lang w:val="ru-RU"/>
        </w:rPr>
        <w:t xml:space="preserve"> </w:t>
      </w:r>
      <w:r w:rsidRPr="00C57912">
        <w:rPr>
          <w:i/>
          <w:iCs/>
          <w:lang w:val="ru-RU"/>
        </w:rPr>
        <w:t>(Квалификационные критерии)</w:t>
      </w:r>
      <w:r w:rsidRPr="00C57912">
        <w:rPr>
          <w:lang w:val="ru-RU"/>
        </w:rPr>
        <w:t>, а также соблюдать другие требования, применимые к Ведущему участнику, прямо указанные в настоящем запросе предложений; и</w:t>
      </w:r>
    </w:p>
    <w:p w14:paraId="7781901A" w14:textId="77777777" w:rsidR="007F6EB0" w:rsidRDefault="007F6EB0" w:rsidP="00604DED">
      <w:pPr>
        <w:pStyle w:val="3"/>
        <w:numPr>
          <w:ilvl w:val="3"/>
          <w:numId w:val="131"/>
        </w:numPr>
        <w:ind w:left="1440" w:hanging="590"/>
      </w:pPr>
      <w:r w:rsidRPr="00C57912">
        <w:rPr>
          <w:lang w:val="ru-RU"/>
        </w:rPr>
        <w:t xml:space="preserve">владеть индивидуально не менее чем 50% голосующих прав или акций будущей Проектной компании, быть крупнейшим акционером Проектной компании и сохранять эффективный контроль над технической и операционной деятельностью </w:t>
      </w:r>
      <w:proofErr w:type="spellStart"/>
      <w:r w:rsidRPr="00CA09F2">
        <w:t>Проектной</w:t>
      </w:r>
      <w:proofErr w:type="spellEnd"/>
      <w:r w:rsidRPr="00CA09F2">
        <w:t xml:space="preserve"> </w:t>
      </w:r>
      <w:proofErr w:type="spellStart"/>
      <w:r w:rsidRPr="00CA09F2">
        <w:t>компании</w:t>
      </w:r>
      <w:proofErr w:type="spellEnd"/>
      <w:r w:rsidRPr="00CA09F2">
        <w:t>.</w:t>
      </w:r>
    </w:p>
    <w:p w14:paraId="40823772" w14:textId="77777777" w:rsidR="007F6EB0" w:rsidRPr="00C57912" w:rsidRDefault="007F6EB0" w:rsidP="00604DED">
      <w:pPr>
        <w:pStyle w:val="111"/>
        <w:numPr>
          <w:ilvl w:val="2"/>
          <w:numId w:val="131"/>
        </w:numPr>
        <w:rPr>
          <w:lang w:val="ru-RU"/>
        </w:rPr>
      </w:pPr>
      <w:r w:rsidRPr="00C57912">
        <w:rPr>
          <w:lang w:val="ru-RU"/>
        </w:rPr>
        <w:t>Консорциум может состоять из юридических лиц, не имеющих Контрольных отношений с Ведущим участником, и/или юридических лиц, которые квалифицируются как Связанные компании Ведущего участника. Все такие юридические лица в Консорциуме, включая Ведущего участника, должны рассматриваться как Участники Консорциума в соответствии с настоящим запросом предложений.</w:t>
      </w:r>
    </w:p>
    <w:p w14:paraId="5E95EFF2" w14:textId="77777777" w:rsidR="007F6EB0" w:rsidRPr="00C57912" w:rsidRDefault="007F6EB0" w:rsidP="00604DED">
      <w:pPr>
        <w:pStyle w:val="11"/>
        <w:numPr>
          <w:ilvl w:val="1"/>
          <w:numId w:val="131"/>
        </w:numPr>
        <w:ind w:left="749" w:hanging="677"/>
        <w:rPr>
          <w:rFonts w:cs="Arial"/>
          <w:lang w:val="ru-RU"/>
        </w:rPr>
      </w:pPr>
      <w:r w:rsidRPr="00C57912">
        <w:rPr>
          <w:rFonts w:cs="Arial"/>
          <w:lang w:val="ru-RU"/>
        </w:rPr>
        <w:t>Основные требования к участию и проверки</w:t>
      </w:r>
    </w:p>
    <w:p w14:paraId="39230775" w14:textId="77777777" w:rsidR="007F6EB0" w:rsidRPr="00C57912" w:rsidRDefault="007F6EB0" w:rsidP="00604DED">
      <w:pPr>
        <w:pStyle w:val="111"/>
        <w:numPr>
          <w:ilvl w:val="2"/>
          <w:numId w:val="131"/>
        </w:numPr>
        <w:rPr>
          <w:lang w:val="ru-RU"/>
        </w:rPr>
      </w:pPr>
      <w:r w:rsidRPr="00C57912">
        <w:rPr>
          <w:lang w:val="ru-RU"/>
        </w:rPr>
        <w:t xml:space="preserve">Кандидаты должны соблюдать (и обеспечивать соблюдение другими Членами Консорциума, в зависимости от обстоятельств) общие требования к Кандидатам и другие Члены Консорциума, перечисленные в </w:t>
      </w:r>
      <w:r w:rsidRPr="008B42DD">
        <w:rPr>
          <w:i/>
          <w:iCs/>
        </w:rPr>
        <w:fldChar w:fldCharType="begin"/>
      </w:r>
      <w:r w:rsidRPr="00C57912">
        <w:rPr>
          <w:i/>
          <w:iCs/>
          <w:lang w:val="ru-RU"/>
        </w:rPr>
        <w:instrText xml:space="preserve"> </w:instrText>
      </w:r>
      <w:r w:rsidRPr="008B42DD">
        <w:rPr>
          <w:i/>
          <w:iCs/>
        </w:rPr>
        <w:instrText>REF</w:instrText>
      </w:r>
      <w:r w:rsidRPr="00C57912">
        <w:rPr>
          <w:i/>
          <w:iCs/>
          <w:lang w:val="ru-RU"/>
        </w:rPr>
        <w:instrText xml:space="preserve">  _</w:instrText>
      </w:r>
      <w:r w:rsidRPr="008B42DD">
        <w:rPr>
          <w:i/>
          <w:iCs/>
        </w:rPr>
        <w:instrText>Ref</w:instrText>
      </w:r>
      <w:r w:rsidRPr="00C57912">
        <w:rPr>
          <w:i/>
          <w:iCs/>
          <w:lang w:val="ru-RU"/>
        </w:rPr>
        <w:instrText xml:space="preserve">133334052 \* </w:instrText>
      </w:r>
      <w:r w:rsidRPr="008B42DD">
        <w:rPr>
          <w:i/>
          <w:iCs/>
        </w:rPr>
        <w:instrText>Caps</w:instrText>
      </w:r>
      <w:r w:rsidRPr="00C57912">
        <w:rPr>
          <w:i/>
          <w:iCs/>
          <w:lang w:val="ru-RU"/>
        </w:rPr>
        <w:instrText xml:space="preserve"> \</w:instrText>
      </w:r>
      <w:r w:rsidRPr="008B42DD">
        <w:rPr>
          <w:i/>
          <w:iCs/>
        </w:rPr>
        <w:instrText>h</w:instrText>
      </w:r>
      <w:r w:rsidRPr="00C57912">
        <w:rPr>
          <w:i/>
          <w:iCs/>
          <w:lang w:val="ru-RU"/>
        </w:rPr>
        <w:instrText xml:space="preserve"> \</w:instrText>
      </w:r>
      <w:r w:rsidRPr="008B42DD">
        <w:rPr>
          <w:i/>
          <w:iCs/>
        </w:rPr>
        <w:instrText>r</w:instrText>
      </w:r>
      <w:r w:rsidRPr="00C57912">
        <w:rPr>
          <w:i/>
          <w:iCs/>
          <w:lang w:val="ru-RU"/>
        </w:rPr>
        <w:instrText xml:space="preserve">  \* </w:instrText>
      </w:r>
      <w:r w:rsidRPr="008B42DD">
        <w:rPr>
          <w:i/>
          <w:iCs/>
        </w:rPr>
        <w:instrText>MERGEFORMAT</w:instrText>
      </w:r>
      <w:r w:rsidRPr="00C57912">
        <w:rPr>
          <w:i/>
          <w:iCs/>
          <w:lang w:val="ru-RU"/>
        </w:rPr>
        <w:instrText xml:space="preserve"> </w:instrText>
      </w:r>
      <w:r w:rsidRPr="008B42DD">
        <w:rPr>
          <w:i/>
          <w:iCs/>
        </w:rPr>
      </w:r>
      <w:r w:rsidRPr="008B42DD">
        <w:rPr>
          <w:i/>
          <w:iCs/>
        </w:rPr>
        <w:fldChar w:fldCharType="separate"/>
      </w:r>
      <w:r w:rsidRPr="00C57912">
        <w:rPr>
          <w:i/>
          <w:iCs/>
          <w:lang w:val="ru-RU"/>
        </w:rPr>
        <w:t>Приложение 4</w:t>
      </w:r>
      <w:r w:rsidRPr="008B42DD">
        <w:rPr>
          <w:i/>
          <w:iCs/>
        </w:rPr>
        <w:fldChar w:fldCharType="end"/>
      </w:r>
      <w:r w:rsidRPr="00C57912">
        <w:rPr>
          <w:i/>
          <w:iCs/>
          <w:lang w:val="ru-RU"/>
        </w:rPr>
        <w:t xml:space="preserve"> (Общие требования к заявителям)</w:t>
      </w:r>
      <w:r w:rsidRPr="00C57912">
        <w:rPr>
          <w:lang w:val="ru-RU"/>
        </w:rPr>
        <w:t>.</w:t>
      </w:r>
    </w:p>
    <w:p w14:paraId="0FE1E69A" w14:textId="77777777" w:rsidR="007F6EB0" w:rsidRPr="00C57912" w:rsidRDefault="007F6EB0" w:rsidP="00604DED">
      <w:pPr>
        <w:pStyle w:val="111"/>
        <w:numPr>
          <w:ilvl w:val="2"/>
          <w:numId w:val="131"/>
        </w:numPr>
        <w:rPr>
          <w:lang w:val="ru-RU"/>
        </w:rPr>
      </w:pPr>
      <w:r w:rsidRPr="00C57912">
        <w:rPr>
          <w:lang w:val="ru-RU"/>
        </w:rPr>
        <w:t xml:space="preserve">Кандидаты должны соответствовать квалификационным критериям, перечисленным в </w:t>
      </w:r>
      <w:r w:rsidRPr="00FA0A66">
        <w:rPr>
          <w:i/>
          <w:iCs/>
        </w:rPr>
        <w:fldChar w:fldCharType="begin"/>
      </w:r>
      <w:r w:rsidRPr="00C57912">
        <w:rPr>
          <w:i/>
          <w:iCs/>
          <w:lang w:val="ru-RU"/>
        </w:rPr>
        <w:instrText xml:space="preserve"> </w:instrText>
      </w:r>
      <w:r w:rsidRPr="00FA0A66">
        <w:rPr>
          <w:i/>
          <w:iCs/>
        </w:rPr>
        <w:instrText>REF</w:instrText>
      </w:r>
      <w:r w:rsidRPr="00C57912">
        <w:rPr>
          <w:i/>
          <w:iCs/>
          <w:lang w:val="ru-RU"/>
        </w:rPr>
        <w:instrText xml:space="preserve">  _</w:instrText>
      </w:r>
      <w:r w:rsidRPr="00FA0A66">
        <w:rPr>
          <w:i/>
          <w:iCs/>
        </w:rPr>
        <w:instrText>Ref</w:instrText>
      </w:r>
      <w:r w:rsidRPr="00C57912">
        <w:rPr>
          <w:i/>
          <w:iCs/>
          <w:lang w:val="ru-RU"/>
        </w:rPr>
        <w:instrText xml:space="preserve">133332203 \* </w:instrText>
      </w:r>
      <w:r w:rsidRPr="00FA0A66">
        <w:rPr>
          <w:i/>
          <w:iCs/>
        </w:rPr>
        <w:instrText>Caps</w:instrText>
      </w:r>
      <w:r w:rsidRPr="00C57912">
        <w:rPr>
          <w:i/>
          <w:iCs/>
          <w:lang w:val="ru-RU"/>
        </w:rPr>
        <w:instrText xml:space="preserve"> \</w:instrText>
      </w:r>
      <w:r w:rsidRPr="00FA0A66">
        <w:rPr>
          <w:i/>
          <w:iCs/>
        </w:rPr>
        <w:instrText>h</w:instrText>
      </w:r>
      <w:r w:rsidRPr="00C57912">
        <w:rPr>
          <w:i/>
          <w:iCs/>
          <w:lang w:val="ru-RU"/>
        </w:rPr>
        <w:instrText xml:space="preserve"> \</w:instrText>
      </w:r>
      <w:r w:rsidRPr="00FA0A66">
        <w:rPr>
          <w:i/>
          <w:iCs/>
        </w:rPr>
        <w:instrText>r</w:instrText>
      </w:r>
      <w:r w:rsidRPr="00C57912">
        <w:rPr>
          <w:i/>
          <w:iCs/>
          <w:lang w:val="ru-RU"/>
        </w:rPr>
        <w:instrText xml:space="preserve">  \* </w:instrText>
      </w:r>
      <w:r w:rsidRPr="00FA0A66">
        <w:rPr>
          <w:i/>
          <w:iCs/>
        </w:rPr>
        <w:instrText>MERGEFORMAT</w:instrText>
      </w:r>
      <w:r w:rsidRPr="00C57912">
        <w:rPr>
          <w:i/>
          <w:iCs/>
          <w:lang w:val="ru-RU"/>
        </w:rPr>
        <w:instrText xml:space="preserve"> </w:instrText>
      </w:r>
      <w:r w:rsidRPr="00FA0A66">
        <w:rPr>
          <w:i/>
          <w:iCs/>
        </w:rPr>
      </w:r>
      <w:r w:rsidRPr="00FA0A66">
        <w:rPr>
          <w:i/>
          <w:iCs/>
        </w:rPr>
        <w:fldChar w:fldCharType="separate"/>
      </w:r>
      <w:r w:rsidRPr="00C57912">
        <w:rPr>
          <w:i/>
          <w:iCs/>
          <w:lang w:val="ru-RU"/>
        </w:rPr>
        <w:t>Приложение 5</w:t>
      </w:r>
      <w:r w:rsidRPr="00FA0A66">
        <w:rPr>
          <w:i/>
          <w:iCs/>
        </w:rPr>
        <w:fldChar w:fldCharType="end"/>
      </w:r>
      <w:r w:rsidRPr="00C57912">
        <w:rPr>
          <w:rFonts w:cs="Cambria"/>
          <w:i/>
          <w:iCs/>
          <w:szCs w:val="18"/>
          <w:lang w:val="ru-RU"/>
        </w:rPr>
        <w:t xml:space="preserve"> </w:t>
      </w:r>
      <w:r w:rsidRPr="00C57912">
        <w:rPr>
          <w:i/>
          <w:iCs/>
          <w:lang w:val="ru-RU"/>
        </w:rPr>
        <w:t>(Квалификационные критерии)</w:t>
      </w:r>
      <w:r w:rsidRPr="00C57912">
        <w:rPr>
          <w:lang w:val="ru-RU"/>
        </w:rPr>
        <w:t xml:space="preserve">. Чтобы соответствовать Квалификационным критериям, Кандидат может: </w:t>
      </w:r>
      <w:r w:rsidRPr="00C57912">
        <w:rPr>
          <w:bCs w:val="0"/>
          <w:iCs/>
          <w:lang w:val="ru-RU"/>
        </w:rPr>
        <w:t>в той мере, в какой это допустимо</w:t>
      </w:r>
      <w:r w:rsidRPr="00C57912">
        <w:rPr>
          <w:lang w:val="ru-RU"/>
        </w:rPr>
        <w:t xml:space="preserve"> в соответствии с этим запросом предложения и </w:t>
      </w:r>
      <w:r w:rsidRPr="00FA0A66">
        <w:rPr>
          <w:i/>
          <w:iCs/>
        </w:rPr>
        <w:fldChar w:fldCharType="begin"/>
      </w:r>
      <w:r w:rsidRPr="00C57912">
        <w:rPr>
          <w:i/>
          <w:iCs/>
          <w:lang w:val="ru-RU"/>
        </w:rPr>
        <w:instrText xml:space="preserve"> </w:instrText>
      </w:r>
      <w:r w:rsidRPr="00FA0A66">
        <w:rPr>
          <w:i/>
          <w:iCs/>
        </w:rPr>
        <w:instrText>REF</w:instrText>
      </w:r>
      <w:r w:rsidRPr="00C57912">
        <w:rPr>
          <w:i/>
          <w:iCs/>
          <w:lang w:val="ru-RU"/>
        </w:rPr>
        <w:instrText xml:space="preserve">  _</w:instrText>
      </w:r>
      <w:r w:rsidRPr="00FA0A66">
        <w:rPr>
          <w:i/>
          <w:iCs/>
        </w:rPr>
        <w:instrText>Ref</w:instrText>
      </w:r>
      <w:r w:rsidRPr="00C57912">
        <w:rPr>
          <w:i/>
          <w:iCs/>
          <w:lang w:val="ru-RU"/>
        </w:rPr>
        <w:instrText xml:space="preserve">133332203 \* </w:instrText>
      </w:r>
      <w:r w:rsidRPr="00FA0A66">
        <w:rPr>
          <w:i/>
          <w:iCs/>
        </w:rPr>
        <w:instrText>Caps</w:instrText>
      </w:r>
      <w:r w:rsidRPr="00C57912">
        <w:rPr>
          <w:i/>
          <w:iCs/>
          <w:lang w:val="ru-RU"/>
        </w:rPr>
        <w:instrText xml:space="preserve"> \</w:instrText>
      </w:r>
      <w:r w:rsidRPr="00FA0A66">
        <w:rPr>
          <w:i/>
          <w:iCs/>
        </w:rPr>
        <w:instrText>h</w:instrText>
      </w:r>
      <w:r w:rsidRPr="00C57912">
        <w:rPr>
          <w:i/>
          <w:iCs/>
          <w:lang w:val="ru-RU"/>
        </w:rPr>
        <w:instrText xml:space="preserve"> \</w:instrText>
      </w:r>
      <w:r w:rsidRPr="00FA0A66">
        <w:rPr>
          <w:i/>
          <w:iCs/>
        </w:rPr>
        <w:instrText>r</w:instrText>
      </w:r>
      <w:r w:rsidRPr="00C57912">
        <w:rPr>
          <w:i/>
          <w:iCs/>
          <w:lang w:val="ru-RU"/>
        </w:rPr>
        <w:instrText xml:space="preserve">  \* </w:instrText>
      </w:r>
      <w:r w:rsidRPr="00FA0A66">
        <w:rPr>
          <w:i/>
          <w:iCs/>
        </w:rPr>
        <w:instrText>MERGEFORMAT</w:instrText>
      </w:r>
      <w:r w:rsidRPr="00C57912">
        <w:rPr>
          <w:i/>
          <w:iCs/>
          <w:lang w:val="ru-RU"/>
        </w:rPr>
        <w:instrText xml:space="preserve"> </w:instrText>
      </w:r>
      <w:r w:rsidRPr="00FA0A66">
        <w:rPr>
          <w:i/>
          <w:iCs/>
        </w:rPr>
      </w:r>
      <w:r w:rsidRPr="00FA0A66">
        <w:rPr>
          <w:i/>
          <w:iCs/>
        </w:rPr>
        <w:fldChar w:fldCharType="separate"/>
      </w:r>
      <w:r w:rsidRPr="00C57912">
        <w:rPr>
          <w:i/>
          <w:iCs/>
          <w:lang w:val="ru-RU"/>
        </w:rPr>
        <w:t>Приложение 5</w:t>
      </w:r>
      <w:r w:rsidRPr="00FA0A66">
        <w:rPr>
          <w:i/>
          <w:iCs/>
        </w:rPr>
        <w:fldChar w:fldCharType="end"/>
      </w:r>
      <w:r w:rsidRPr="00C57912">
        <w:rPr>
          <w:i/>
          <w:iCs/>
          <w:lang w:val="ru-RU"/>
        </w:rPr>
        <w:t xml:space="preserve"> (Квалификационные критерии)</w:t>
      </w:r>
      <w:r w:rsidRPr="00C57912">
        <w:rPr>
          <w:lang w:val="ru-RU"/>
        </w:rPr>
        <w:t xml:space="preserve"> в частности полагаться на других Участников Консорциума в отношении выполнения соответствующих Квалификационных критериев.</w:t>
      </w:r>
    </w:p>
    <w:p w14:paraId="68586647" w14:textId="77777777" w:rsidR="007F6EB0" w:rsidRPr="00C57912" w:rsidRDefault="007F6EB0" w:rsidP="00604DED">
      <w:pPr>
        <w:pStyle w:val="111"/>
        <w:numPr>
          <w:ilvl w:val="2"/>
          <w:numId w:val="131"/>
        </w:numPr>
        <w:rPr>
          <w:lang w:val="ru-RU"/>
        </w:rPr>
      </w:pPr>
      <w:r w:rsidRPr="00C57912">
        <w:rPr>
          <w:lang w:val="ru-RU"/>
        </w:rPr>
        <w:t xml:space="preserve">Подробные правила соответствия квалификационным критериям изложены в </w:t>
      </w:r>
      <w:r w:rsidRPr="0010635C">
        <w:rPr>
          <w:i/>
          <w:iCs/>
        </w:rPr>
        <w:fldChar w:fldCharType="begin"/>
      </w:r>
      <w:r w:rsidRPr="00C57912">
        <w:rPr>
          <w:i/>
          <w:iCs/>
          <w:lang w:val="ru-RU"/>
        </w:rPr>
        <w:instrText xml:space="preserve"> </w:instrText>
      </w:r>
      <w:r w:rsidRPr="0010635C">
        <w:rPr>
          <w:i/>
          <w:iCs/>
        </w:rPr>
        <w:instrText>REF</w:instrText>
      </w:r>
      <w:r w:rsidRPr="00C57912">
        <w:rPr>
          <w:i/>
          <w:iCs/>
          <w:lang w:val="ru-RU"/>
        </w:rPr>
        <w:instrText xml:space="preserve">  _</w:instrText>
      </w:r>
      <w:r w:rsidRPr="0010635C">
        <w:rPr>
          <w:i/>
          <w:iCs/>
        </w:rPr>
        <w:instrText>Ref</w:instrText>
      </w:r>
      <w:r w:rsidRPr="00C57912">
        <w:rPr>
          <w:i/>
          <w:iCs/>
          <w:lang w:val="ru-RU"/>
        </w:rPr>
        <w:instrText xml:space="preserve">133332203 \* </w:instrText>
      </w:r>
      <w:r w:rsidRPr="0010635C">
        <w:rPr>
          <w:i/>
          <w:iCs/>
        </w:rPr>
        <w:instrText>Caps</w:instrText>
      </w:r>
      <w:r w:rsidRPr="00C57912">
        <w:rPr>
          <w:i/>
          <w:iCs/>
          <w:lang w:val="ru-RU"/>
        </w:rPr>
        <w:instrText xml:space="preserve"> \</w:instrText>
      </w:r>
      <w:r w:rsidRPr="0010635C">
        <w:rPr>
          <w:i/>
          <w:iCs/>
        </w:rPr>
        <w:instrText>h</w:instrText>
      </w:r>
      <w:r w:rsidRPr="00C57912">
        <w:rPr>
          <w:i/>
          <w:iCs/>
          <w:lang w:val="ru-RU"/>
        </w:rPr>
        <w:instrText xml:space="preserve"> \</w:instrText>
      </w:r>
      <w:r w:rsidRPr="0010635C">
        <w:rPr>
          <w:i/>
          <w:iCs/>
        </w:rPr>
        <w:instrText>r</w:instrText>
      </w:r>
      <w:r w:rsidRPr="00C57912">
        <w:rPr>
          <w:i/>
          <w:iCs/>
          <w:lang w:val="ru-RU"/>
        </w:rPr>
        <w:instrText xml:space="preserve">  \* </w:instrText>
      </w:r>
      <w:r w:rsidRPr="0010635C">
        <w:rPr>
          <w:i/>
          <w:iCs/>
        </w:rPr>
        <w:instrText>MERGEFORMAT</w:instrText>
      </w:r>
      <w:r w:rsidRPr="00C57912">
        <w:rPr>
          <w:i/>
          <w:iCs/>
          <w:lang w:val="ru-RU"/>
        </w:rPr>
        <w:instrText xml:space="preserve"> </w:instrText>
      </w:r>
      <w:r w:rsidRPr="0010635C">
        <w:rPr>
          <w:i/>
          <w:iCs/>
        </w:rPr>
      </w:r>
      <w:r w:rsidRPr="0010635C">
        <w:rPr>
          <w:i/>
          <w:iCs/>
        </w:rPr>
        <w:fldChar w:fldCharType="separate"/>
      </w:r>
      <w:r w:rsidRPr="00C57912">
        <w:rPr>
          <w:i/>
          <w:iCs/>
          <w:lang w:val="ru-RU"/>
        </w:rPr>
        <w:t>Приложение 5</w:t>
      </w:r>
      <w:r w:rsidRPr="0010635C">
        <w:rPr>
          <w:i/>
          <w:iCs/>
        </w:rPr>
        <w:fldChar w:fldCharType="end"/>
      </w:r>
      <w:r w:rsidRPr="00C57912">
        <w:rPr>
          <w:i/>
          <w:iCs/>
          <w:lang w:val="ru-RU"/>
        </w:rPr>
        <w:t xml:space="preserve"> (Квалификационные критерии)</w:t>
      </w:r>
      <w:r w:rsidRPr="00C57912">
        <w:rPr>
          <w:lang w:val="ru-RU"/>
        </w:rPr>
        <w:t xml:space="preserve">. Для подтверждения соответствия общим требованиям, предъявляемым к Кандидатам и Квалификационным критериям (в том числе с опорой на других Участников Консорциума), Кандидаты представляют документы, изложенные в </w:t>
      </w:r>
      <w:r w:rsidRPr="0010635C">
        <w:rPr>
          <w:i/>
          <w:iCs/>
        </w:rPr>
        <w:fldChar w:fldCharType="begin"/>
      </w:r>
      <w:r w:rsidRPr="00C57912">
        <w:rPr>
          <w:i/>
          <w:iCs/>
          <w:lang w:val="ru-RU"/>
        </w:rPr>
        <w:instrText xml:space="preserve"> </w:instrText>
      </w:r>
      <w:r w:rsidRPr="0010635C">
        <w:rPr>
          <w:i/>
          <w:iCs/>
        </w:rPr>
        <w:instrText>REF</w:instrText>
      </w:r>
      <w:r w:rsidRPr="00C57912">
        <w:rPr>
          <w:i/>
          <w:iCs/>
          <w:lang w:val="ru-RU"/>
        </w:rPr>
        <w:instrText xml:space="preserve">  _</w:instrText>
      </w:r>
      <w:r w:rsidRPr="0010635C">
        <w:rPr>
          <w:i/>
          <w:iCs/>
        </w:rPr>
        <w:instrText>Ref</w:instrText>
      </w:r>
      <w:r w:rsidRPr="00C57912">
        <w:rPr>
          <w:i/>
          <w:iCs/>
          <w:lang w:val="ru-RU"/>
        </w:rPr>
        <w:instrText xml:space="preserve">133332027 \* </w:instrText>
      </w:r>
      <w:r w:rsidRPr="0010635C">
        <w:rPr>
          <w:i/>
          <w:iCs/>
        </w:rPr>
        <w:instrText>Caps</w:instrText>
      </w:r>
      <w:r w:rsidRPr="00C57912">
        <w:rPr>
          <w:i/>
          <w:iCs/>
          <w:lang w:val="ru-RU"/>
        </w:rPr>
        <w:instrText xml:space="preserve"> \</w:instrText>
      </w:r>
      <w:r w:rsidRPr="0010635C">
        <w:rPr>
          <w:i/>
          <w:iCs/>
        </w:rPr>
        <w:instrText>h</w:instrText>
      </w:r>
      <w:r w:rsidRPr="00C57912">
        <w:rPr>
          <w:i/>
          <w:iCs/>
          <w:lang w:val="ru-RU"/>
        </w:rPr>
        <w:instrText xml:space="preserve"> \</w:instrText>
      </w:r>
      <w:r w:rsidRPr="0010635C">
        <w:rPr>
          <w:i/>
          <w:iCs/>
        </w:rPr>
        <w:instrText>r</w:instrText>
      </w:r>
      <w:r w:rsidRPr="00C57912">
        <w:rPr>
          <w:i/>
          <w:iCs/>
          <w:lang w:val="ru-RU"/>
        </w:rPr>
        <w:instrText xml:space="preserve">  \* </w:instrText>
      </w:r>
      <w:r w:rsidRPr="0010635C">
        <w:rPr>
          <w:i/>
          <w:iCs/>
        </w:rPr>
        <w:instrText>MERGEFORMAT</w:instrText>
      </w:r>
      <w:r w:rsidRPr="00C57912">
        <w:rPr>
          <w:i/>
          <w:iCs/>
          <w:lang w:val="ru-RU"/>
        </w:rPr>
        <w:instrText xml:space="preserve"> </w:instrText>
      </w:r>
      <w:r w:rsidRPr="0010635C">
        <w:rPr>
          <w:i/>
          <w:iCs/>
        </w:rPr>
      </w:r>
      <w:r w:rsidRPr="0010635C">
        <w:rPr>
          <w:i/>
          <w:iCs/>
        </w:rPr>
        <w:fldChar w:fldCharType="separate"/>
      </w:r>
      <w:r w:rsidRPr="00C57912">
        <w:rPr>
          <w:i/>
          <w:iCs/>
          <w:lang w:val="ru-RU"/>
        </w:rPr>
        <w:t>Приложение 6</w:t>
      </w:r>
      <w:r w:rsidRPr="0010635C">
        <w:rPr>
          <w:i/>
          <w:iCs/>
        </w:rPr>
        <w:fldChar w:fldCharType="end"/>
      </w:r>
      <w:r w:rsidRPr="00C57912">
        <w:rPr>
          <w:i/>
          <w:iCs/>
          <w:lang w:val="ru-RU"/>
        </w:rPr>
        <w:t xml:space="preserve"> (Содержание квалификационной заявки)</w:t>
      </w:r>
      <w:r w:rsidRPr="00C57912">
        <w:rPr>
          <w:lang w:val="ru-RU"/>
        </w:rPr>
        <w:t>.</w:t>
      </w:r>
    </w:p>
    <w:p w14:paraId="2258A4CF" w14:textId="77777777" w:rsidR="007F6EB0" w:rsidRPr="00C57912" w:rsidRDefault="007F6EB0" w:rsidP="007F6EB0">
      <w:pPr>
        <w:pStyle w:val="Normal111"/>
        <w:rPr>
          <w:lang w:val="ru-RU"/>
        </w:rPr>
      </w:pPr>
      <w:r w:rsidRPr="00C57912">
        <w:rPr>
          <w:lang w:val="ru-RU"/>
        </w:rPr>
        <w:t xml:space="preserve">Если Квалификационная заявка подана Консорциумом, Ведущий участник должен собрать и представить все документы от Участников Консорциума, требуемые в соответствии с </w:t>
      </w:r>
      <w:r w:rsidRPr="0010635C">
        <w:rPr>
          <w:i/>
          <w:iCs/>
        </w:rPr>
        <w:fldChar w:fldCharType="begin"/>
      </w:r>
      <w:r w:rsidRPr="00C57912">
        <w:rPr>
          <w:i/>
          <w:iCs/>
          <w:lang w:val="ru-RU"/>
        </w:rPr>
        <w:instrText xml:space="preserve"> </w:instrText>
      </w:r>
      <w:r w:rsidRPr="0010635C">
        <w:rPr>
          <w:i/>
          <w:iCs/>
        </w:rPr>
        <w:instrText>REF</w:instrText>
      </w:r>
      <w:r w:rsidRPr="00C57912">
        <w:rPr>
          <w:i/>
          <w:iCs/>
          <w:lang w:val="ru-RU"/>
        </w:rPr>
        <w:instrText xml:space="preserve">  _</w:instrText>
      </w:r>
      <w:r w:rsidRPr="0010635C">
        <w:rPr>
          <w:i/>
          <w:iCs/>
        </w:rPr>
        <w:instrText>Ref</w:instrText>
      </w:r>
      <w:r w:rsidRPr="00C57912">
        <w:rPr>
          <w:i/>
          <w:iCs/>
          <w:lang w:val="ru-RU"/>
        </w:rPr>
        <w:instrText xml:space="preserve">133332027 \* </w:instrText>
      </w:r>
      <w:r w:rsidRPr="0010635C">
        <w:rPr>
          <w:i/>
          <w:iCs/>
        </w:rPr>
        <w:instrText>Caps</w:instrText>
      </w:r>
      <w:r w:rsidRPr="00C57912">
        <w:rPr>
          <w:i/>
          <w:iCs/>
          <w:lang w:val="ru-RU"/>
        </w:rPr>
        <w:instrText xml:space="preserve"> \</w:instrText>
      </w:r>
      <w:r w:rsidRPr="0010635C">
        <w:rPr>
          <w:i/>
          <w:iCs/>
        </w:rPr>
        <w:instrText>h</w:instrText>
      </w:r>
      <w:r w:rsidRPr="00C57912">
        <w:rPr>
          <w:i/>
          <w:iCs/>
          <w:lang w:val="ru-RU"/>
        </w:rPr>
        <w:instrText xml:space="preserve"> \</w:instrText>
      </w:r>
      <w:r w:rsidRPr="0010635C">
        <w:rPr>
          <w:i/>
          <w:iCs/>
        </w:rPr>
        <w:instrText>r</w:instrText>
      </w:r>
      <w:r w:rsidRPr="00C57912">
        <w:rPr>
          <w:i/>
          <w:iCs/>
          <w:lang w:val="ru-RU"/>
        </w:rPr>
        <w:instrText xml:space="preserve">  \* </w:instrText>
      </w:r>
      <w:r w:rsidRPr="0010635C">
        <w:rPr>
          <w:i/>
          <w:iCs/>
        </w:rPr>
        <w:instrText>MERGEFORMAT</w:instrText>
      </w:r>
      <w:r w:rsidRPr="00C57912">
        <w:rPr>
          <w:i/>
          <w:iCs/>
          <w:lang w:val="ru-RU"/>
        </w:rPr>
        <w:instrText xml:space="preserve"> </w:instrText>
      </w:r>
      <w:r w:rsidRPr="0010635C">
        <w:rPr>
          <w:i/>
          <w:iCs/>
        </w:rPr>
      </w:r>
      <w:r w:rsidRPr="0010635C">
        <w:rPr>
          <w:i/>
          <w:iCs/>
        </w:rPr>
        <w:fldChar w:fldCharType="separate"/>
      </w:r>
      <w:r w:rsidRPr="00C57912">
        <w:rPr>
          <w:i/>
          <w:iCs/>
          <w:lang w:val="ru-RU"/>
        </w:rPr>
        <w:t>Приложение 6</w:t>
      </w:r>
      <w:r w:rsidRPr="0010635C">
        <w:rPr>
          <w:i/>
          <w:iCs/>
        </w:rPr>
        <w:fldChar w:fldCharType="end"/>
      </w:r>
      <w:r w:rsidRPr="00C57912">
        <w:rPr>
          <w:i/>
          <w:iCs/>
          <w:lang w:val="ru-RU"/>
        </w:rPr>
        <w:t xml:space="preserve"> (Содержание квалификационной заявки)</w:t>
      </w:r>
      <w:r w:rsidRPr="00C57912">
        <w:rPr>
          <w:lang w:val="ru-RU"/>
        </w:rPr>
        <w:t xml:space="preserve"> в рамках одной квалификационной заявки.</w:t>
      </w:r>
    </w:p>
    <w:p w14:paraId="3DB76C12" w14:textId="77777777" w:rsidR="007F6EB0" w:rsidRDefault="007F6EB0" w:rsidP="00604DED">
      <w:pPr>
        <w:pStyle w:val="111"/>
        <w:numPr>
          <w:ilvl w:val="2"/>
          <w:numId w:val="131"/>
        </w:numPr>
      </w:pPr>
      <w:r w:rsidRPr="00C57912">
        <w:rPr>
          <w:lang w:val="ru-RU"/>
        </w:rPr>
        <w:t xml:space="preserve">Консорциум может изменить свой состав (в том числе добавить или исключить любых Участников Консорциума) до истечения Срока подачи квалификационных предложений. С этой целью Консорциум может внести соответствующие изменения в Квалификационную заявку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128067611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5.3</w:t>
      </w:r>
      <w:r>
        <w:fldChar w:fldCharType="end"/>
      </w:r>
      <w:r w:rsidRPr="00C57912">
        <w:rPr>
          <w:lang w:val="ru-RU"/>
        </w:rPr>
        <w:t xml:space="preserve">) или отозвать квалификационную заявку и подать новую </w:t>
      </w:r>
      <w:r>
        <w:t xml:space="preserve">(в </w:t>
      </w:r>
      <w:proofErr w:type="spellStart"/>
      <w:r>
        <w:t>соответствии</w:t>
      </w:r>
      <w:proofErr w:type="spellEnd"/>
      <w:r>
        <w:t xml:space="preserve"> с </w:t>
      </w:r>
      <w:proofErr w:type="spellStart"/>
      <w:r>
        <w:t>пунктом</w:t>
      </w:r>
      <w:proofErr w:type="spellEnd"/>
      <w:r>
        <w:t xml:space="preserve"> </w:t>
      </w:r>
      <w:r>
        <w:fldChar w:fldCharType="begin"/>
      </w:r>
      <w:r>
        <w:instrText xml:space="preserve"> REF _Ref128069700 \r \h </w:instrText>
      </w:r>
      <w:r>
        <w:fldChar w:fldCharType="separate"/>
      </w:r>
      <w:r>
        <w:t>5.4</w:t>
      </w:r>
      <w:r>
        <w:fldChar w:fldCharType="end"/>
      </w:r>
      <w:r>
        <w:t>).</w:t>
      </w:r>
    </w:p>
    <w:p w14:paraId="40B9C455" w14:textId="77777777" w:rsidR="007F6EB0" w:rsidRPr="00C57912" w:rsidRDefault="007F6EB0" w:rsidP="007F6EB0">
      <w:pPr>
        <w:pStyle w:val="Normal111"/>
        <w:rPr>
          <w:lang w:val="ru-RU"/>
        </w:rPr>
      </w:pPr>
      <w:r w:rsidRPr="00C57912">
        <w:rPr>
          <w:lang w:val="ru-RU"/>
        </w:rPr>
        <w:t xml:space="preserve">Изменение состава Консорциума после истечения срока подачи квалификационных предложений не допускается. Нарушение данного требования является основанием для отклонения Квалификационной заявки и отстранения Претендента от участия в Отборочной процедуре. </w:t>
      </w:r>
    </w:p>
    <w:p w14:paraId="31ADC9E5" w14:textId="77777777" w:rsidR="007F6EB0" w:rsidRPr="00C57912" w:rsidRDefault="007F6EB0" w:rsidP="00604DED">
      <w:pPr>
        <w:pStyle w:val="111"/>
        <w:numPr>
          <w:ilvl w:val="2"/>
          <w:numId w:val="131"/>
        </w:numPr>
        <w:rPr>
          <w:lang w:val="ru-RU"/>
        </w:rPr>
      </w:pPr>
      <w:r w:rsidRPr="00C57912">
        <w:rPr>
          <w:lang w:val="ru-RU"/>
        </w:rPr>
        <w:t>Ни одно лицо не может одновременно быть Членом Консорциума в одном Консорциуме и одновременно являться (или являться Связанной с ним компанией) Членом Консорциума в другом Консорциуме. Любой Заявитель, участвующий в Процедуре отбора с опорой на Участника Консорциума, нарушившего данное правило, будет отстранен от участия в Процедуре отбора.</w:t>
      </w:r>
    </w:p>
    <w:p w14:paraId="732727EF" w14:textId="77777777" w:rsidR="007F6EB0" w:rsidRPr="00C57912" w:rsidRDefault="007F6EB0" w:rsidP="00604DED">
      <w:pPr>
        <w:pStyle w:val="111"/>
        <w:numPr>
          <w:ilvl w:val="2"/>
          <w:numId w:val="131"/>
        </w:numPr>
        <w:rPr>
          <w:lang w:val="ru-RU"/>
        </w:rPr>
      </w:pPr>
      <w:r w:rsidRPr="00C57912">
        <w:rPr>
          <w:lang w:val="ru-RU"/>
        </w:rPr>
        <w:t xml:space="preserve">Смена контроля над Кандидатом на любом из этапов Процедуры отбора (до подписания Соглашения в случае признания такого Кандидата победителем Отборочной процедуры), в результате чего Кандидат не соответствует общим требованиям к Кандидатам, изложенным в </w:t>
      </w:r>
      <w:r w:rsidRPr="00875990">
        <w:rPr>
          <w:i/>
          <w:iCs/>
        </w:rPr>
        <w:fldChar w:fldCharType="begin"/>
      </w:r>
      <w:r w:rsidRPr="00C57912">
        <w:rPr>
          <w:i/>
          <w:iCs/>
          <w:lang w:val="ru-RU"/>
        </w:rPr>
        <w:instrText xml:space="preserve"> </w:instrText>
      </w:r>
      <w:r w:rsidRPr="00875990">
        <w:rPr>
          <w:i/>
          <w:iCs/>
        </w:rPr>
        <w:instrText>REF</w:instrText>
      </w:r>
      <w:r w:rsidRPr="00C57912">
        <w:rPr>
          <w:i/>
          <w:iCs/>
          <w:lang w:val="ru-RU"/>
        </w:rPr>
        <w:instrText xml:space="preserve">  _</w:instrText>
      </w:r>
      <w:r w:rsidRPr="00875990">
        <w:rPr>
          <w:i/>
          <w:iCs/>
        </w:rPr>
        <w:instrText>Ref</w:instrText>
      </w:r>
      <w:r w:rsidRPr="00C57912">
        <w:rPr>
          <w:i/>
          <w:iCs/>
          <w:lang w:val="ru-RU"/>
        </w:rPr>
        <w:instrText xml:space="preserve">133334052 \* </w:instrText>
      </w:r>
      <w:r w:rsidRPr="00875990">
        <w:rPr>
          <w:i/>
          <w:iCs/>
        </w:rPr>
        <w:instrText>Caps</w:instrText>
      </w:r>
      <w:r w:rsidRPr="00C57912">
        <w:rPr>
          <w:i/>
          <w:iCs/>
          <w:lang w:val="ru-RU"/>
        </w:rPr>
        <w:instrText xml:space="preserve"> \</w:instrText>
      </w:r>
      <w:r w:rsidRPr="00875990">
        <w:rPr>
          <w:i/>
          <w:iCs/>
        </w:rPr>
        <w:instrText>h</w:instrText>
      </w:r>
      <w:r w:rsidRPr="00C57912">
        <w:rPr>
          <w:i/>
          <w:iCs/>
          <w:lang w:val="ru-RU"/>
        </w:rPr>
        <w:instrText xml:space="preserve"> \</w:instrText>
      </w:r>
      <w:r w:rsidRPr="00875990">
        <w:rPr>
          <w:i/>
          <w:iCs/>
        </w:rPr>
        <w:instrText>r</w:instrText>
      </w:r>
      <w:r w:rsidRPr="00C57912">
        <w:rPr>
          <w:i/>
          <w:iCs/>
          <w:lang w:val="ru-RU"/>
        </w:rPr>
        <w:instrText xml:space="preserve">  \* </w:instrText>
      </w:r>
      <w:r w:rsidRPr="00875990">
        <w:rPr>
          <w:i/>
          <w:iCs/>
        </w:rPr>
        <w:instrText>MERGEFORMAT</w:instrText>
      </w:r>
      <w:r w:rsidRPr="00C57912">
        <w:rPr>
          <w:i/>
          <w:iCs/>
          <w:lang w:val="ru-RU"/>
        </w:rPr>
        <w:instrText xml:space="preserve"> </w:instrText>
      </w:r>
      <w:r w:rsidRPr="00875990">
        <w:rPr>
          <w:i/>
          <w:iCs/>
        </w:rPr>
      </w:r>
      <w:r w:rsidRPr="00875990">
        <w:rPr>
          <w:i/>
          <w:iCs/>
        </w:rPr>
        <w:fldChar w:fldCharType="separate"/>
      </w:r>
      <w:r w:rsidRPr="00C57912">
        <w:rPr>
          <w:i/>
          <w:iCs/>
          <w:lang w:val="ru-RU"/>
        </w:rPr>
        <w:t>Приложение 4</w:t>
      </w:r>
      <w:r w:rsidRPr="00875990">
        <w:rPr>
          <w:i/>
          <w:iCs/>
        </w:rPr>
        <w:fldChar w:fldCharType="end"/>
      </w:r>
      <w:r w:rsidRPr="00C57912">
        <w:rPr>
          <w:i/>
          <w:iCs/>
          <w:lang w:val="ru-RU"/>
        </w:rPr>
        <w:t xml:space="preserve"> (Общие требования к заявителям)</w:t>
      </w:r>
      <w:r w:rsidRPr="00C57912">
        <w:rPr>
          <w:lang w:val="ru-RU"/>
        </w:rPr>
        <w:t xml:space="preserve"> и/или квалификационные критерии, изложенные в </w:t>
      </w:r>
      <w:r w:rsidRPr="00875990">
        <w:rPr>
          <w:i/>
          <w:iCs/>
        </w:rPr>
        <w:fldChar w:fldCharType="begin"/>
      </w:r>
      <w:r w:rsidRPr="00C57912">
        <w:rPr>
          <w:i/>
          <w:iCs/>
          <w:lang w:val="ru-RU"/>
        </w:rPr>
        <w:instrText xml:space="preserve"> </w:instrText>
      </w:r>
      <w:r w:rsidRPr="00875990">
        <w:rPr>
          <w:i/>
          <w:iCs/>
        </w:rPr>
        <w:instrText>REF</w:instrText>
      </w:r>
      <w:r w:rsidRPr="00C57912">
        <w:rPr>
          <w:i/>
          <w:iCs/>
          <w:lang w:val="ru-RU"/>
        </w:rPr>
        <w:instrText xml:space="preserve">  _</w:instrText>
      </w:r>
      <w:r w:rsidRPr="00875990">
        <w:rPr>
          <w:i/>
          <w:iCs/>
        </w:rPr>
        <w:instrText>Ref</w:instrText>
      </w:r>
      <w:r w:rsidRPr="00C57912">
        <w:rPr>
          <w:i/>
          <w:iCs/>
          <w:lang w:val="ru-RU"/>
        </w:rPr>
        <w:instrText xml:space="preserve">133332203 \* </w:instrText>
      </w:r>
      <w:r w:rsidRPr="00875990">
        <w:rPr>
          <w:i/>
          <w:iCs/>
        </w:rPr>
        <w:instrText>Caps</w:instrText>
      </w:r>
      <w:r w:rsidRPr="00C57912">
        <w:rPr>
          <w:i/>
          <w:iCs/>
          <w:lang w:val="ru-RU"/>
        </w:rPr>
        <w:instrText xml:space="preserve"> \</w:instrText>
      </w:r>
      <w:r w:rsidRPr="00875990">
        <w:rPr>
          <w:i/>
          <w:iCs/>
        </w:rPr>
        <w:instrText>h</w:instrText>
      </w:r>
      <w:r w:rsidRPr="00C57912">
        <w:rPr>
          <w:i/>
          <w:iCs/>
          <w:lang w:val="ru-RU"/>
        </w:rPr>
        <w:instrText xml:space="preserve"> \</w:instrText>
      </w:r>
      <w:r w:rsidRPr="00875990">
        <w:rPr>
          <w:i/>
          <w:iCs/>
        </w:rPr>
        <w:instrText>r</w:instrText>
      </w:r>
      <w:r w:rsidRPr="00C57912">
        <w:rPr>
          <w:i/>
          <w:iCs/>
          <w:lang w:val="ru-RU"/>
        </w:rPr>
        <w:instrText xml:space="preserve">  \* </w:instrText>
      </w:r>
      <w:r w:rsidRPr="00875990">
        <w:rPr>
          <w:i/>
          <w:iCs/>
        </w:rPr>
        <w:instrText>MERGEFORMAT</w:instrText>
      </w:r>
      <w:r w:rsidRPr="00C57912">
        <w:rPr>
          <w:i/>
          <w:iCs/>
          <w:lang w:val="ru-RU"/>
        </w:rPr>
        <w:instrText xml:space="preserve"> </w:instrText>
      </w:r>
      <w:r w:rsidRPr="00875990">
        <w:rPr>
          <w:i/>
          <w:iCs/>
        </w:rPr>
      </w:r>
      <w:r w:rsidRPr="00875990">
        <w:rPr>
          <w:i/>
          <w:iCs/>
        </w:rPr>
        <w:fldChar w:fldCharType="separate"/>
      </w:r>
      <w:r w:rsidRPr="00C57912">
        <w:rPr>
          <w:i/>
          <w:iCs/>
          <w:lang w:val="ru-RU"/>
        </w:rPr>
        <w:t>Приложение 5</w:t>
      </w:r>
      <w:r w:rsidRPr="00875990">
        <w:rPr>
          <w:i/>
          <w:iCs/>
        </w:rPr>
        <w:fldChar w:fldCharType="end"/>
      </w:r>
      <w:r w:rsidRPr="00C57912">
        <w:rPr>
          <w:i/>
          <w:iCs/>
          <w:lang w:val="ru-RU"/>
        </w:rPr>
        <w:t xml:space="preserve"> (Квалификационные критерии)</w:t>
      </w:r>
      <w:r w:rsidRPr="00C57912">
        <w:rPr>
          <w:lang w:val="ru-RU"/>
        </w:rPr>
        <w:t xml:space="preserve"> запрещается. Нарушение данного требования является основанием для отклонения Квалификационной заявки и отстранения Претендента от участия в Отборочной процедуре.</w:t>
      </w:r>
    </w:p>
    <w:p w14:paraId="4034028C" w14:textId="77777777" w:rsidR="007F6EB0" w:rsidRPr="00D4565D" w:rsidRDefault="007F6EB0" w:rsidP="00604DED">
      <w:pPr>
        <w:pStyle w:val="11"/>
        <w:numPr>
          <w:ilvl w:val="1"/>
          <w:numId w:val="131"/>
        </w:numPr>
        <w:ind w:left="749" w:hanging="677"/>
        <w:rPr>
          <w:rFonts w:cs="Arial"/>
        </w:rPr>
      </w:pPr>
      <w:proofErr w:type="spellStart"/>
      <w:r w:rsidRPr="00D4565D">
        <w:rPr>
          <w:rFonts w:cs="Arial"/>
        </w:rPr>
        <w:t>Автомобиль</w:t>
      </w:r>
      <w:proofErr w:type="spellEnd"/>
      <w:r w:rsidRPr="00D4565D">
        <w:rPr>
          <w:rFonts w:cs="Arial"/>
        </w:rPr>
        <w:t xml:space="preserve"> </w:t>
      </w:r>
      <w:proofErr w:type="spellStart"/>
      <w:r w:rsidRPr="00D4565D">
        <w:rPr>
          <w:rFonts w:cs="Arial"/>
        </w:rPr>
        <w:t>специального</w:t>
      </w:r>
      <w:proofErr w:type="spellEnd"/>
      <w:r w:rsidRPr="00D4565D">
        <w:rPr>
          <w:rFonts w:cs="Arial"/>
        </w:rPr>
        <w:t xml:space="preserve"> </w:t>
      </w:r>
      <w:proofErr w:type="spellStart"/>
      <w:r w:rsidRPr="00D4565D">
        <w:rPr>
          <w:rFonts w:cs="Arial"/>
        </w:rPr>
        <w:t>назначения</w:t>
      </w:r>
      <w:proofErr w:type="spellEnd"/>
    </w:p>
    <w:p w14:paraId="26527F1D" w14:textId="77777777" w:rsidR="007F6EB0" w:rsidRPr="00C57912" w:rsidRDefault="007F6EB0" w:rsidP="00604DED">
      <w:pPr>
        <w:pStyle w:val="111"/>
        <w:numPr>
          <w:ilvl w:val="2"/>
          <w:numId w:val="131"/>
        </w:numPr>
        <w:rPr>
          <w:lang w:val="ru-RU"/>
        </w:rPr>
      </w:pPr>
      <w:r w:rsidRPr="00C57912">
        <w:rPr>
          <w:lang w:val="ru-RU"/>
        </w:rPr>
        <w:t>Кандидаты, заинтересованные в совместном участии в Процедуре отбора и реализации Проекта, могут (но не обязаны) создать компанию специального назначения, юридическое лицо, специально созданное с целью совместного участия в Процедуре отбора (“</w:t>
      </w:r>
      <w:r w:rsidRPr="00801EDB">
        <w:rPr>
          <w:b/>
        </w:rPr>
        <w:t>SPV</w:t>
      </w:r>
      <w:r w:rsidRPr="00C57912">
        <w:rPr>
          <w:b/>
          <w:lang w:val="ru-RU"/>
        </w:rPr>
        <w:t>”</w:t>
      </w:r>
      <w:r w:rsidRPr="00C57912">
        <w:rPr>
          <w:lang w:val="ru-RU"/>
        </w:rPr>
        <w:t xml:space="preserve">). </w:t>
      </w:r>
    </w:p>
    <w:p w14:paraId="45E35599" w14:textId="77777777" w:rsidR="007F6EB0" w:rsidRPr="00C57912" w:rsidRDefault="007F6EB0" w:rsidP="00604DED">
      <w:pPr>
        <w:pStyle w:val="111"/>
        <w:numPr>
          <w:ilvl w:val="2"/>
          <w:numId w:val="131"/>
        </w:numPr>
        <w:rPr>
          <w:lang w:val="ru-RU"/>
        </w:rPr>
      </w:pPr>
      <w:r w:rsidRPr="007072B5">
        <w:t>SPV</w:t>
      </w:r>
      <w:r w:rsidRPr="00C57912">
        <w:rPr>
          <w:lang w:val="ru-RU"/>
        </w:rPr>
        <w:t xml:space="preserve"> может быть зарегистрирована как в Армении, так и в другой юрисдикции с учетом ограничений изложенные в </w:t>
      </w:r>
      <w:r w:rsidRPr="00875990">
        <w:rPr>
          <w:i/>
          <w:iCs/>
        </w:rPr>
        <w:fldChar w:fldCharType="begin"/>
      </w:r>
      <w:r w:rsidRPr="00C57912">
        <w:rPr>
          <w:i/>
          <w:iCs/>
          <w:lang w:val="ru-RU"/>
        </w:rPr>
        <w:instrText xml:space="preserve"> </w:instrText>
      </w:r>
      <w:r w:rsidRPr="00875990">
        <w:rPr>
          <w:i/>
          <w:iCs/>
        </w:rPr>
        <w:instrText>REF</w:instrText>
      </w:r>
      <w:r w:rsidRPr="00C57912">
        <w:rPr>
          <w:i/>
          <w:iCs/>
          <w:lang w:val="ru-RU"/>
        </w:rPr>
        <w:instrText xml:space="preserve">  _</w:instrText>
      </w:r>
      <w:r w:rsidRPr="00875990">
        <w:rPr>
          <w:i/>
          <w:iCs/>
        </w:rPr>
        <w:instrText>Ref</w:instrText>
      </w:r>
      <w:r w:rsidRPr="00C57912">
        <w:rPr>
          <w:i/>
          <w:iCs/>
          <w:lang w:val="ru-RU"/>
        </w:rPr>
        <w:instrText xml:space="preserve">133334052 \* </w:instrText>
      </w:r>
      <w:r w:rsidRPr="00875990">
        <w:rPr>
          <w:i/>
          <w:iCs/>
        </w:rPr>
        <w:instrText>Caps</w:instrText>
      </w:r>
      <w:r w:rsidRPr="00C57912">
        <w:rPr>
          <w:i/>
          <w:iCs/>
          <w:lang w:val="ru-RU"/>
        </w:rPr>
        <w:instrText xml:space="preserve"> \</w:instrText>
      </w:r>
      <w:r w:rsidRPr="00875990">
        <w:rPr>
          <w:i/>
          <w:iCs/>
        </w:rPr>
        <w:instrText>h</w:instrText>
      </w:r>
      <w:r w:rsidRPr="00C57912">
        <w:rPr>
          <w:i/>
          <w:iCs/>
          <w:lang w:val="ru-RU"/>
        </w:rPr>
        <w:instrText xml:space="preserve"> \</w:instrText>
      </w:r>
      <w:r w:rsidRPr="00875990">
        <w:rPr>
          <w:i/>
          <w:iCs/>
        </w:rPr>
        <w:instrText>r</w:instrText>
      </w:r>
      <w:r w:rsidRPr="00C57912">
        <w:rPr>
          <w:i/>
          <w:iCs/>
          <w:lang w:val="ru-RU"/>
        </w:rPr>
        <w:instrText xml:space="preserve">  \* </w:instrText>
      </w:r>
      <w:r w:rsidRPr="00875990">
        <w:rPr>
          <w:i/>
          <w:iCs/>
        </w:rPr>
        <w:instrText>MERGEFORMAT</w:instrText>
      </w:r>
      <w:r w:rsidRPr="00C57912">
        <w:rPr>
          <w:i/>
          <w:iCs/>
          <w:lang w:val="ru-RU"/>
        </w:rPr>
        <w:instrText xml:space="preserve"> </w:instrText>
      </w:r>
      <w:r w:rsidRPr="00875990">
        <w:rPr>
          <w:i/>
          <w:iCs/>
        </w:rPr>
      </w:r>
      <w:r w:rsidRPr="00875990">
        <w:rPr>
          <w:i/>
          <w:iCs/>
        </w:rPr>
        <w:fldChar w:fldCharType="separate"/>
      </w:r>
      <w:r w:rsidRPr="00C57912">
        <w:rPr>
          <w:i/>
          <w:iCs/>
          <w:lang w:val="ru-RU"/>
        </w:rPr>
        <w:t>Приложение 4</w:t>
      </w:r>
      <w:r w:rsidRPr="00875990">
        <w:rPr>
          <w:i/>
          <w:iCs/>
        </w:rPr>
        <w:fldChar w:fldCharType="end"/>
      </w:r>
      <w:r w:rsidRPr="00C57912">
        <w:rPr>
          <w:i/>
          <w:iCs/>
          <w:lang w:val="ru-RU"/>
        </w:rPr>
        <w:t xml:space="preserve"> (Общие требования к заявителям)</w:t>
      </w:r>
      <w:r w:rsidRPr="00C57912">
        <w:rPr>
          <w:lang w:val="ru-RU"/>
        </w:rPr>
        <w:t>.</w:t>
      </w:r>
    </w:p>
    <w:p w14:paraId="3D57B529" w14:textId="77777777" w:rsidR="007F6EB0" w:rsidRPr="00C57912" w:rsidRDefault="007F6EB0" w:rsidP="00604DED">
      <w:pPr>
        <w:pStyle w:val="111"/>
        <w:numPr>
          <w:ilvl w:val="2"/>
          <w:numId w:val="131"/>
        </w:numPr>
        <w:rPr>
          <w:lang w:val="ru-RU"/>
        </w:rPr>
      </w:pPr>
      <w:r w:rsidRPr="00511803">
        <w:rPr>
          <w:color w:val="000000" w:themeColor="text1"/>
        </w:rPr>
        <w:t>SPV</w:t>
      </w:r>
      <w:r w:rsidRPr="00C57912">
        <w:rPr>
          <w:color w:val="000000" w:themeColor="text1"/>
          <w:lang w:val="ru-RU"/>
        </w:rPr>
        <w:t xml:space="preserve"> должна быть создана с учетом обязательных требований Применимого законодательства. </w:t>
      </w:r>
      <w:r w:rsidRPr="00591807">
        <w:t>SPV</w:t>
      </w:r>
      <w:r w:rsidRPr="00C57912">
        <w:rPr>
          <w:lang w:val="ru-RU"/>
        </w:rPr>
        <w:t xml:space="preserve"> рассматривается как Консорциум. В Квалификационном предложении должно быть четко указано, что Консорциум является </w:t>
      </w:r>
      <w:r w:rsidRPr="00591807">
        <w:t>SPV</w:t>
      </w:r>
      <w:r w:rsidRPr="00C57912">
        <w:rPr>
          <w:lang w:val="ru-RU"/>
        </w:rPr>
        <w:t xml:space="preserve">, а также указаны Ведущий участник и другие Участники Консорциума в качестве акционеров </w:t>
      </w:r>
      <w:r w:rsidRPr="00591807">
        <w:t>SPV</w:t>
      </w:r>
      <w:r w:rsidRPr="00C57912">
        <w:rPr>
          <w:lang w:val="ru-RU"/>
        </w:rPr>
        <w:t xml:space="preserve">. </w:t>
      </w:r>
    </w:p>
    <w:p w14:paraId="68CDB2EB" w14:textId="77777777" w:rsidR="007F6EB0" w:rsidRPr="00C57912" w:rsidRDefault="007F6EB0" w:rsidP="007F6EB0">
      <w:pPr>
        <w:pStyle w:val="Normal111"/>
        <w:rPr>
          <w:lang w:val="ru-RU"/>
        </w:rPr>
      </w:pPr>
      <w:r w:rsidRPr="00C57912">
        <w:rPr>
          <w:lang w:val="ru-RU"/>
        </w:rPr>
        <w:t xml:space="preserve">Если в Запросе на квалификацию не предусмотрено иное, в случае создания </w:t>
      </w:r>
      <w:r w:rsidRPr="00591807">
        <w:t>SPV</w:t>
      </w:r>
      <w:r w:rsidRPr="00C57912">
        <w:rPr>
          <w:lang w:val="ru-RU"/>
        </w:rPr>
        <w:t xml:space="preserve"> будут применяться все правила, применимые к Консорциуму и Участникам Консорциума. Во избежание недоразумений, </w:t>
      </w:r>
      <w:r w:rsidRPr="00591807">
        <w:t>SPV</w:t>
      </w:r>
      <w:r w:rsidRPr="00C57912">
        <w:rPr>
          <w:lang w:val="ru-RU"/>
        </w:rPr>
        <w:t xml:space="preserve"> и ее акционеры должны предоставить все документы, которые должны быть оформлены Участниками консорциума в соответствии с настоящим запросом предложения, включая соглашение о консорциуме. </w:t>
      </w:r>
    </w:p>
    <w:p w14:paraId="3655D716" w14:textId="77777777" w:rsidR="007F6EB0" w:rsidRPr="00C57912" w:rsidRDefault="007F6EB0" w:rsidP="00604DED">
      <w:pPr>
        <w:pStyle w:val="111"/>
        <w:numPr>
          <w:ilvl w:val="2"/>
          <w:numId w:val="131"/>
        </w:numPr>
        <w:rPr>
          <w:lang w:val="ru-RU"/>
        </w:rPr>
      </w:pPr>
      <w:r w:rsidRPr="00C57912">
        <w:rPr>
          <w:lang w:val="ru-RU"/>
        </w:rPr>
        <w:t xml:space="preserve">Консорциум, подающий Квалификационную заявку в качестве </w:t>
      </w:r>
      <w:r w:rsidRPr="006E4E57">
        <w:t>SPV</w:t>
      </w:r>
      <w:r w:rsidRPr="00C57912">
        <w:rPr>
          <w:lang w:val="ru-RU"/>
        </w:rPr>
        <w:t xml:space="preserve">, и его акционеры не могут включать других Участников Консорциума. Правила пункта 1 в </w:t>
      </w:r>
      <w:r w:rsidRPr="00875990">
        <w:rPr>
          <w:i/>
          <w:iCs/>
        </w:rPr>
        <w:fldChar w:fldCharType="begin"/>
      </w:r>
      <w:r w:rsidRPr="00C57912">
        <w:rPr>
          <w:i/>
          <w:iCs/>
          <w:lang w:val="ru-RU"/>
        </w:rPr>
        <w:instrText xml:space="preserve"> </w:instrText>
      </w:r>
      <w:r w:rsidRPr="00875990">
        <w:rPr>
          <w:i/>
          <w:iCs/>
        </w:rPr>
        <w:instrText>REF</w:instrText>
      </w:r>
      <w:r w:rsidRPr="00C57912">
        <w:rPr>
          <w:i/>
          <w:iCs/>
          <w:lang w:val="ru-RU"/>
        </w:rPr>
        <w:instrText xml:space="preserve">  _</w:instrText>
      </w:r>
      <w:r w:rsidRPr="00875990">
        <w:rPr>
          <w:i/>
          <w:iCs/>
        </w:rPr>
        <w:instrText>Ref</w:instrText>
      </w:r>
      <w:r w:rsidRPr="00C57912">
        <w:rPr>
          <w:i/>
          <w:iCs/>
          <w:lang w:val="ru-RU"/>
        </w:rPr>
        <w:instrText xml:space="preserve">133334052 \* </w:instrText>
      </w:r>
      <w:r w:rsidRPr="00875990">
        <w:rPr>
          <w:i/>
          <w:iCs/>
        </w:rPr>
        <w:instrText>Caps</w:instrText>
      </w:r>
      <w:r w:rsidRPr="00C57912">
        <w:rPr>
          <w:i/>
          <w:iCs/>
          <w:lang w:val="ru-RU"/>
        </w:rPr>
        <w:instrText xml:space="preserve"> \</w:instrText>
      </w:r>
      <w:r w:rsidRPr="00875990">
        <w:rPr>
          <w:i/>
          <w:iCs/>
        </w:rPr>
        <w:instrText>h</w:instrText>
      </w:r>
      <w:r w:rsidRPr="00C57912">
        <w:rPr>
          <w:i/>
          <w:iCs/>
          <w:lang w:val="ru-RU"/>
        </w:rPr>
        <w:instrText xml:space="preserve"> \</w:instrText>
      </w:r>
      <w:r w:rsidRPr="00875990">
        <w:rPr>
          <w:i/>
          <w:iCs/>
        </w:rPr>
        <w:instrText>r</w:instrText>
      </w:r>
      <w:r w:rsidRPr="00C57912">
        <w:rPr>
          <w:i/>
          <w:iCs/>
          <w:lang w:val="ru-RU"/>
        </w:rPr>
        <w:instrText xml:space="preserve">  \* </w:instrText>
      </w:r>
      <w:r w:rsidRPr="00875990">
        <w:rPr>
          <w:i/>
          <w:iCs/>
        </w:rPr>
        <w:instrText>MERGEFORMAT</w:instrText>
      </w:r>
      <w:r w:rsidRPr="00C57912">
        <w:rPr>
          <w:i/>
          <w:iCs/>
          <w:lang w:val="ru-RU"/>
        </w:rPr>
        <w:instrText xml:space="preserve"> </w:instrText>
      </w:r>
      <w:r w:rsidRPr="00875990">
        <w:rPr>
          <w:i/>
          <w:iCs/>
        </w:rPr>
      </w:r>
      <w:r w:rsidRPr="00875990">
        <w:rPr>
          <w:i/>
          <w:iCs/>
        </w:rPr>
        <w:fldChar w:fldCharType="separate"/>
      </w:r>
      <w:r w:rsidRPr="00C57912">
        <w:rPr>
          <w:i/>
          <w:iCs/>
          <w:lang w:val="ru-RU"/>
        </w:rPr>
        <w:t>Приложение 4</w:t>
      </w:r>
      <w:r w:rsidRPr="00875990">
        <w:rPr>
          <w:i/>
          <w:iCs/>
        </w:rPr>
        <w:fldChar w:fldCharType="end"/>
      </w:r>
      <w:r w:rsidRPr="00C57912">
        <w:rPr>
          <w:i/>
          <w:iCs/>
          <w:lang w:val="ru-RU"/>
        </w:rPr>
        <w:t xml:space="preserve"> (Общие требования к заявителям)</w:t>
      </w:r>
      <w:r w:rsidRPr="00C57912">
        <w:rPr>
          <w:lang w:val="ru-RU"/>
        </w:rPr>
        <w:t xml:space="preserve"> Запрет на перекрестное владение акциями не распространяется на отношения между </w:t>
      </w:r>
      <w:r w:rsidRPr="006E4E57">
        <w:t>SPV</w:t>
      </w:r>
      <w:r w:rsidRPr="00C57912">
        <w:rPr>
          <w:lang w:val="ru-RU"/>
        </w:rPr>
        <w:t xml:space="preserve"> и ее акционерами.</w:t>
      </w:r>
    </w:p>
    <w:p w14:paraId="1629282F" w14:textId="77777777" w:rsidR="007F6EB0" w:rsidRPr="00C57912" w:rsidRDefault="007F6EB0" w:rsidP="00604DED">
      <w:pPr>
        <w:pStyle w:val="111"/>
        <w:numPr>
          <w:ilvl w:val="2"/>
          <w:numId w:val="131"/>
        </w:numPr>
        <w:rPr>
          <w:lang w:val="ru-RU"/>
        </w:rPr>
      </w:pPr>
      <w:r w:rsidRPr="00C57912">
        <w:rPr>
          <w:lang w:val="ru-RU"/>
        </w:rPr>
        <w:t xml:space="preserve">Все акционеры </w:t>
      </w:r>
      <w:r w:rsidRPr="00CC357C">
        <w:t>SPV</w:t>
      </w:r>
      <w:r w:rsidRPr="00C57912">
        <w:rPr>
          <w:lang w:val="ru-RU"/>
        </w:rPr>
        <w:t xml:space="preserve"> должны владеть не менее чем 10% голосующих прав или акций </w:t>
      </w:r>
      <w:r w:rsidRPr="00CC357C">
        <w:t>SPV</w:t>
      </w:r>
      <w:r w:rsidRPr="00C57912">
        <w:rPr>
          <w:lang w:val="ru-RU"/>
        </w:rPr>
        <w:t>.</w:t>
      </w:r>
    </w:p>
    <w:p w14:paraId="43F74799" w14:textId="77777777" w:rsidR="007F6EB0" w:rsidRPr="00C57912" w:rsidRDefault="007F6EB0" w:rsidP="007F6EB0">
      <w:pPr>
        <w:pStyle w:val="Normal111"/>
        <w:rPr>
          <w:lang w:val="ru-RU"/>
        </w:rPr>
      </w:pPr>
      <w:r w:rsidRPr="00C57912">
        <w:rPr>
          <w:lang w:val="ru-RU"/>
        </w:rPr>
        <w:t xml:space="preserve">Акционер </w:t>
      </w:r>
      <w:r w:rsidRPr="00CC357C">
        <w:t>SPV</w:t>
      </w:r>
      <w:r w:rsidRPr="00C57912">
        <w:rPr>
          <w:lang w:val="ru-RU"/>
        </w:rPr>
        <w:t xml:space="preserve">, назначенный Ведущим участником, должен соблюдать требования к Ведущему участнику, изложенные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128051857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2.1.3</w:t>
      </w:r>
      <w:r>
        <w:fldChar w:fldCharType="end"/>
      </w:r>
      <w:r w:rsidRPr="00C57912">
        <w:rPr>
          <w:lang w:val="ru-RU"/>
        </w:rPr>
        <w:t xml:space="preserve">. </w:t>
      </w:r>
    </w:p>
    <w:p w14:paraId="00829F17" w14:textId="77777777" w:rsidR="007F6EB0" w:rsidRPr="00C57912" w:rsidRDefault="007F6EB0" w:rsidP="00604DED">
      <w:pPr>
        <w:pStyle w:val="111"/>
        <w:numPr>
          <w:ilvl w:val="2"/>
          <w:numId w:val="131"/>
        </w:numPr>
        <w:rPr>
          <w:lang w:val="ru-RU"/>
        </w:rPr>
      </w:pPr>
      <w:r w:rsidRPr="006D6B6D">
        <w:t>SPV</w:t>
      </w:r>
      <w:r w:rsidRPr="00C57912">
        <w:rPr>
          <w:lang w:val="ru-RU"/>
        </w:rPr>
        <w:t xml:space="preserve"> должна быть специально создана для участия в Процедуре отбора (и, если </w:t>
      </w:r>
      <w:r w:rsidRPr="006D6B6D">
        <w:t>SPV</w:t>
      </w:r>
      <w:r w:rsidRPr="00C57912">
        <w:rPr>
          <w:lang w:val="ru-RU"/>
        </w:rPr>
        <w:t xml:space="preserve"> зарегистрирована в Армении, действовать как Проектная компания) и может заниматься только деятельностью, связанной с участием в Процедуре отбора и дальнейшей реализацией Проекта в соответствии с условиями Соглашения.</w:t>
      </w:r>
    </w:p>
    <w:p w14:paraId="2E1DD50D" w14:textId="77777777" w:rsidR="007F6EB0" w:rsidRPr="00C57912" w:rsidRDefault="007F6EB0" w:rsidP="00604DED">
      <w:pPr>
        <w:pStyle w:val="111"/>
        <w:numPr>
          <w:ilvl w:val="2"/>
          <w:numId w:val="131"/>
        </w:numPr>
        <w:rPr>
          <w:lang w:val="ru-RU"/>
        </w:rPr>
      </w:pPr>
      <w:r w:rsidRPr="00C57912">
        <w:rPr>
          <w:lang w:val="ru-RU"/>
        </w:rPr>
        <w:t xml:space="preserve">Если </w:t>
      </w:r>
      <w:r w:rsidRPr="006A21F9">
        <w:t>SPV</w:t>
      </w:r>
      <w:r w:rsidRPr="00C57912">
        <w:rPr>
          <w:lang w:val="ru-RU"/>
        </w:rPr>
        <w:t xml:space="preserve"> зарегистрирована в Армении, то требования Запроса на квалификацию относительно создания отдельной проектной компании не применяются. В таком случае </w:t>
      </w:r>
      <w:r w:rsidRPr="006A21F9">
        <w:t>SPV</w:t>
      </w:r>
      <w:r w:rsidRPr="00C57912">
        <w:rPr>
          <w:lang w:val="ru-RU"/>
        </w:rPr>
        <w:t xml:space="preserve"> может считаться Проектной компанией, и все положения Запроса на квалификацию, относящиеся к Проектной компании, должны применяться к </w:t>
      </w:r>
      <w:r w:rsidRPr="006A21F9">
        <w:t>SPV</w:t>
      </w:r>
      <w:r w:rsidRPr="00C57912">
        <w:rPr>
          <w:lang w:val="ru-RU"/>
        </w:rPr>
        <w:t xml:space="preserve"> с учетом необходимых изменений.</w:t>
      </w:r>
    </w:p>
    <w:p w14:paraId="49832732" w14:textId="77777777" w:rsidR="007F6EB0" w:rsidRPr="00C57912" w:rsidRDefault="007F6EB0" w:rsidP="007F6EB0">
      <w:pPr>
        <w:pStyle w:val="Normal111"/>
        <w:rPr>
          <w:lang w:val="ru-RU"/>
        </w:rPr>
      </w:pPr>
      <w:r w:rsidRPr="00C57912">
        <w:rPr>
          <w:lang w:val="ru-RU"/>
        </w:rPr>
        <w:t xml:space="preserve">В случае создания отдельной Проектной компании, </w:t>
      </w:r>
      <w:r w:rsidRPr="005C4A14">
        <w:t>SPV</w:t>
      </w:r>
      <w:r w:rsidRPr="00C57912">
        <w:rPr>
          <w:lang w:val="ru-RU"/>
        </w:rPr>
        <w:t xml:space="preserve"> владеет 100% голосующих прав или акций Проектной компании.</w:t>
      </w:r>
    </w:p>
    <w:p w14:paraId="4783757A" w14:textId="77777777" w:rsidR="007F6EB0" w:rsidRPr="00C57912" w:rsidRDefault="007F6EB0" w:rsidP="00604DED">
      <w:pPr>
        <w:pStyle w:val="111"/>
        <w:numPr>
          <w:ilvl w:val="2"/>
          <w:numId w:val="131"/>
        </w:numPr>
        <w:rPr>
          <w:lang w:val="ru-RU"/>
        </w:rPr>
      </w:pPr>
      <w:r w:rsidRPr="00C57912">
        <w:rPr>
          <w:lang w:val="ru-RU"/>
        </w:rPr>
        <w:t xml:space="preserve">Во избежание недоразумений, положения настоящего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128051597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2.3</w:t>
      </w:r>
      <w:r>
        <w:fldChar w:fldCharType="end"/>
      </w:r>
      <w:r w:rsidRPr="00C57912">
        <w:rPr>
          <w:lang w:val="ru-RU"/>
        </w:rPr>
        <w:t xml:space="preserve"> Не ограничивайте участие в Процедуре отбора через не-корпорация Консорциумов (т.е. без создания </w:t>
      </w:r>
      <w:r>
        <w:t>SPV</w:t>
      </w:r>
      <w:r w:rsidRPr="00C57912">
        <w:rPr>
          <w:lang w:val="ru-RU"/>
        </w:rPr>
        <w:t xml:space="preserve">), в соответствии с требованиями настоящего запроса предложений. </w:t>
      </w:r>
    </w:p>
    <w:p w14:paraId="193EB66B" w14:textId="77777777" w:rsidR="007F6EB0" w:rsidRPr="00A278E1" w:rsidRDefault="007F6EB0" w:rsidP="00604DED">
      <w:pPr>
        <w:pStyle w:val="11"/>
        <w:numPr>
          <w:ilvl w:val="1"/>
          <w:numId w:val="131"/>
        </w:numPr>
        <w:ind w:left="749" w:hanging="677"/>
        <w:rPr>
          <w:rFonts w:cs="Arial"/>
        </w:rPr>
      </w:pPr>
      <w:proofErr w:type="spellStart"/>
      <w:r w:rsidRPr="00A278E1">
        <w:rPr>
          <w:rFonts w:cs="Arial"/>
        </w:rPr>
        <w:t>Проектная</w:t>
      </w:r>
      <w:proofErr w:type="spellEnd"/>
      <w:r w:rsidRPr="00A278E1">
        <w:rPr>
          <w:rFonts w:cs="Arial"/>
        </w:rPr>
        <w:t xml:space="preserve"> </w:t>
      </w:r>
      <w:proofErr w:type="spellStart"/>
      <w:r w:rsidRPr="00A278E1">
        <w:rPr>
          <w:rFonts w:cs="Arial"/>
        </w:rPr>
        <w:t>компания</w:t>
      </w:r>
      <w:proofErr w:type="spellEnd"/>
    </w:p>
    <w:p w14:paraId="15E8EC55" w14:textId="77777777" w:rsidR="007F6EB0" w:rsidRPr="00C57912" w:rsidRDefault="007F6EB0" w:rsidP="00604DED">
      <w:pPr>
        <w:pStyle w:val="111"/>
        <w:numPr>
          <w:ilvl w:val="2"/>
          <w:numId w:val="131"/>
        </w:numPr>
        <w:rPr>
          <w:lang w:val="ru-RU"/>
        </w:rPr>
      </w:pPr>
      <w:r w:rsidRPr="00C57912">
        <w:rPr>
          <w:lang w:val="ru-RU"/>
        </w:rPr>
        <w:t>Заявитель, который будет определен победителем Процедуры отбора, должен будет зарегистрировать юридическое лицо в соответствии с Применимым законодательством для реализации Проекта (“</w:t>
      </w:r>
      <w:r w:rsidRPr="00C57912">
        <w:rPr>
          <w:b/>
          <w:lang w:val="ru-RU"/>
        </w:rPr>
        <w:t>Проектная компания</w:t>
      </w:r>
      <w:r w:rsidRPr="00C57912">
        <w:rPr>
          <w:lang w:val="ru-RU"/>
        </w:rPr>
        <w:t>”). Правила, связанные с созданием Проектной компании, дополнительно разъясняются в Запросе предложений, предназначенном для Кандидатов, прошедших квалификацию в соответствии с настоящим Запросом предложений.</w:t>
      </w:r>
    </w:p>
    <w:p w14:paraId="23BF3AF8" w14:textId="77777777" w:rsidR="007F6EB0" w:rsidRPr="00C57912" w:rsidRDefault="007F6EB0" w:rsidP="00604DED">
      <w:pPr>
        <w:pStyle w:val="111"/>
        <w:numPr>
          <w:ilvl w:val="2"/>
          <w:numId w:val="131"/>
        </w:numPr>
        <w:rPr>
          <w:lang w:val="ru-RU"/>
        </w:rPr>
      </w:pPr>
      <w:r w:rsidRPr="00C57912">
        <w:rPr>
          <w:lang w:val="ru-RU"/>
        </w:rPr>
        <w:t>Структура акционеров Проектной компании на момент заключения Договора должна соответствовать структуре акционеров такой компании, которая была отражена в Заявке Заявителя, определенного победителем Процедуры отбора.</w:t>
      </w:r>
    </w:p>
    <w:p w14:paraId="7A45F782" w14:textId="77777777" w:rsidR="007F6EB0" w:rsidRPr="00C57912" w:rsidRDefault="007F6EB0" w:rsidP="00604DED">
      <w:pPr>
        <w:pStyle w:val="111"/>
        <w:numPr>
          <w:ilvl w:val="2"/>
          <w:numId w:val="131"/>
        </w:numPr>
        <w:rPr>
          <w:lang w:val="ru-RU"/>
        </w:rPr>
      </w:pPr>
      <w:r w:rsidRPr="00C57912">
        <w:rPr>
          <w:lang w:val="ru-RU"/>
        </w:rPr>
        <w:t>Каждый Участник Консорциума-победителя, за исключением Ведущего Участника такого Консорциума, на момент заключения Соглашения владеет не менее чем 10% голосующих прав или акций будущей Проектной Компании.</w:t>
      </w:r>
    </w:p>
    <w:p w14:paraId="69353800" w14:textId="77777777" w:rsidR="007F6EB0" w:rsidRPr="00C57912" w:rsidRDefault="007F6EB0" w:rsidP="007F6EB0">
      <w:pPr>
        <w:pStyle w:val="Normal111"/>
        <w:rPr>
          <w:lang w:val="ru-RU"/>
        </w:rPr>
      </w:pPr>
      <w:r w:rsidRPr="00C57912">
        <w:rPr>
          <w:lang w:val="ru-RU"/>
        </w:rPr>
        <w:t>Все Участники Консорциума-победителя Консорциума на момент заключения Соглашения в совокупности владеют 100% голосующих прав или акций будущей Проектной Компании.</w:t>
      </w:r>
    </w:p>
    <w:p w14:paraId="39B248EB" w14:textId="77777777" w:rsidR="007F6EB0" w:rsidRPr="00C57912" w:rsidRDefault="007F6EB0" w:rsidP="00604DED">
      <w:pPr>
        <w:pStyle w:val="111"/>
        <w:numPr>
          <w:ilvl w:val="2"/>
          <w:numId w:val="131"/>
        </w:numPr>
        <w:rPr>
          <w:lang w:val="ru-RU"/>
        </w:rPr>
      </w:pPr>
      <w:r w:rsidRPr="00C57912">
        <w:rPr>
          <w:lang w:val="ru-RU"/>
        </w:rPr>
        <w:t>После заключения Соглашения победитель Процедуры отбора и Участники Консорциума, как акционеры Проектной компании, должны будут выполнить требования к владению акциями, изложенные в пункте Соглашения “Изменения в составе акционеров”.</w:t>
      </w:r>
    </w:p>
    <w:p w14:paraId="07A42EF3" w14:textId="77777777" w:rsidR="007F6EB0" w:rsidRPr="00724EBE" w:rsidRDefault="007F6EB0" w:rsidP="00604DED">
      <w:pPr>
        <w:pStyle w:val="11"/>
        <w:numPr>
          <w:ilvl w:val="1"/>
          <w:numId w:val="131"/>
        </w:numPr>
        <w:ind w:left="749" w:hanging="677"/>
        <w:rPr>
          <w:rFonts w:cs="Arial"/>
        </w:rPr>
      </w:pPr>
      <w:proofErr w:type="spellStart"/>
      <w:r w:rsidRPr="00724EBE">
        <w:rPr>
          <w:rFonts w:cs="Arial"/>
        </w:rPr>
        <w:t>Уполномоченные</w:t>
      </w:r>
      <w:proofErr w:type="spellEnd"/>
      <w:r w:rsidRPr="00724EBE">
        <w:rPr>
          <w:rFonts w:cs="Arial"/>
        </w:rPr>
        <w:t xml:space="preserve"> </w:t>
      </w:r>
      <w:proofErr w:type="spellStart"/>
      <w:r w:rsidRPr="00724EBE">
        <w:rPr>
          <w:rFonts w:cs="Arial"/>
        </w:rPr>
        <w:t>лица</w:t>
      </w:r>
      <w:proofErr w:type="spellEnd"/>
    </w:p>
    <w:p w14:paraId="40A9D002" w14:textId="77777777" w:rsidR="007F6EB0" w:rsidRPr="00C57912" w:rsidRDefault="007F6EB0" w:rsidP="00604DED">
      <w:pPr>
        <w:pStyle w:val="111"/>
        <w:numPr>
          <w:ilvl w:val="2"/>
          <w:numId w:val="131"/>
        </w:numPr>
        <w:rPr>
          <w:lang w:val="ru-RU"/>
        </w:rPr>
      </w:pPr>
      <w:r w:rsidRPr="00C57912">
        <w:rPr>
          <w:lang w:val="ru-RU"/>
        </w:rPr>
        <w:t>Уполномоченными лицами являются лица, уполномоченные представлять Заявителя в соответствии с соответствующими Уполномочивающими документами (в зависимости от обстоятельств) в связи с Процедурой отбора, в том числе (для целей настоящего Запроса предложений) в отношении таких вопросов, как подписание и подача Квалификационного предложения, а также обмен всеми сообщениями, связанными с Квалификационным предложением.</w:t>
      </w:r>
    </w:p>
    <w:p w14:paraId="4D9DAB40" w14:textId="77777777" w:rsidR="007F6EB0" w:rsidRPr="00C57912" w:rsidRDefault="007F6EB0" w:rsidP="00604DED">
      <w:pPr>
        <w:pStyle w:val="111"/>
        <w:numPr>
          <w:ilvl w:val="2"/>
          <w:numId w:val="131"/>
        </w:numPr>
        <w:rPr>
          <w:lang w:val="ru-RU"/>
        </w:rPr>
      </w:pPr>
      <w:r w:rsidRPr="00C57912">
        <w:rPr>
          <w:lang w:val="ru-RU"/>
        </w:rPr>
        <w:t xml:space="preserve">В случае, если Уполномоченное лицо действует на основании доверенности, оно должно соответствовать требованиям к содержанию доверенности, изложенным в </w:t>
      </w:r>
      <w:r w:rsidRPr="00AC33BF">
        <w:rPr>
          <w:i/>
          <w:iCs/>
        </w:rPr>
        <w:fldChar w:fldCharType="begin"/>
      </w:r>
      <w:r w:rsidRPr="00C57912">
        <w:rPr>
          <w:i/>
          <w:iCs/>
          <w:lang w:val="ru-RU"/>
        </w:rPr>
        <w:instrText xml:space="preserve"> </w:instrText>
      </w:r>
      <w:r w:rsidRPr="00AC33BF">
        <w:rPr>
          <w:i/>
          <w:iCs/>
        </w:rPr>
        <w:instrText>REF</w:instrText>
      </w:r>
      <w:r w:rsidRPr="00C57912">
        <w:rPr>
          <w:i/>
          <w:iCs/>
          <w:lang w:val="ru-RU"/>
        </w:rPr>
        <w:instrText xml:space="preserve"> _</w:instrText>
      </w:r>
      <w:r w:rsidRPr="00AC33BF">
        <w:rPr>
          <w:i/>
          <w:iCs/>
        </w:rPr>
        <w:instrText>Ref</w:instrText>
      </w:r>
      <w:r w:rsidRPr="00C57912">
        <w:rPr>
          <w:i/>
          <w:iCs/>
          <w:lang w:val="ru-RU"/>
        </w:rPr>
        <w:instrText>133400431 \</w:instrText>
      </w:r>
      <w:r w:rsidRPr="00AC33BF">
        <w:rPr>
          <w:i/>
          <w:iCs/>
        </w:rPr>
        <w:instrText>r</w:instrText>
      </w:r>
      <w:r w:rsidRPr="00C57912">
        <w:rPr>
          <w:i/>
          <w:iCs/>
          <w:lang w:val="ru-RU"/>
        </w:rPr>
        <w:instrText xml:space="preserve"> \</w:instrText>
      </w:r>
      <w:r w:rsidRPr="00AC33BF">
        <w:rPr>
          <w:i/>
          <w:iCs/>
        </w:rPr>
        <w:instrText>h</w:instrText>
      </w:r>
      <w:r w:rsidRPr="00C57912">
        <w:rPr>
          <w:i/>
          <w:iCs/>
          <w:lang w:val="ru-RU"/>
        </w:rPr>
        <w:instrText xml:space="preserve">  \* </w:instrText>
      </w:r>
      <w:r w:rsidRPr="00AC33BF">
        <w:rPr>
          <w:i/>
          <w:iCs/>
        </w:rPr>
        <w:instrText>MERGEFORMAT</w:instrText>
      </w:r>
      <w:r w:rsidRPr="00C57912">
        <w:rPr>
          <w:i/>
          <w:iCs/>
          <w:lang w:val="ru-RU"/>
        </w:rPr>
        <w:instrText xml:space="preserve"> </w:instrText>
      </w:r>
      <w:r w:rsidRPr="00AC33BF">
        <w:rPr>
          <w:i/>
          <w:iCs/>
        </w:rPr>
      </w:r>
      <w:r w:rsidRPr="00AC33BF">
        <w:rPr>
          <w:i/>
          <w:iCs/>
        </w:rPr>
        <w:fldChar w:fldCharType="separate"/>
      </w:r>
      <w:r w:rsidRPr="00C57912">
        <w:rPr>
          <w:i/>
          <w:iCs/>
          <w:lang w:val="ru-RU"/>
        </w:rPr>
        <w:t>Форма Б</w:t>
      </w:r>
      <w:r w:rsidRPr="00AC33BF">
        <w:rPr>
          <w:i/>
          <w:iCs/>
        </w:rPr>
        <w:fldChar w:fldCharType="end"/>
      </w:r>
      <w:r w:rsidRPr="00C57912">
        <w:rPr>
          <w:i/>
          <w:iCs/>
          <w:lang w:val="ru-RU"/>
        </w:rPr>
        <w:t xml:space="preserve"> (Требования к содержанию доверенности)</w:t>
      </w:r>
      <w:r w:rsidRPr="00C57912">
        <w:rPr>
          <w:lang w:val="ru-RU"/>
        </w:rPr>
        <w:t xml:space="preserve"> из </w:t>
      </w:r>
      <w:r w:rsidRPr="00AC33BF">
        <w:rPr>
          <w:i/>
          <w:iCs/>
        </w:rPr>
        <w:fldChar w:fldCharType="begin"/>
      </w:r>
      <w:r w:rsidRPr="00C57912">
        <w:rPr>
          <w:i/>
          <w:iCs/>
          <w:lang w:val="ru-RU"/>
        </w:rPr>
        <w:instrText xml:space="preserve"> </w:instrText>
      </w:r>
      <w:r w:rsidRPr="00AC33BF">
        <w:rPr>
          <w:i/>
          <w:iCs/>
        </w:rPr>
        <w:instrText>REF</w:instrText>
      </w:r>
      <w:r w:rsidRPr="00C57912">
        <w:rPr>
          <w:i/>
          <w:iCs/>
          <w:lang w:val="ru-RU"/>
        </w:rPr>
        <w:instrText xml:space="preserve">  _</w:instrText>
      </w:r>
      <w:r w:rsidRPr="00AC33BF">
        <w:rPr>
          <w:i/>
          <w:iCs/>
        </w:rPr>
        <w:instrText>Ref</w:instrText>
      </w:r>
      <w:r w:rsidRPr="00C57912">
        <w:rPr>
          <w:i/>
          <w:iCs/>
          <w:lang w:val="ru-RU"/>
        </w:rPr>
        <w:instrText xml:space="preserve">133332027 \* </w:instrText>
      </w:r>
      <w:r w:rsidRPr="00AC33BF">
        <w:rPr>
          <w:i/>
          <w:iCs/>
        </w:rPr>
        <w:instrText>Caps</w:instrText>
      </w:r>
      <w:r w:rsidRPr="00C57912">
        <w:rPr>
          <w:i/>
          <w:iCs/>
          <w:lang w:val="ru-RU"/>
        </w:rPr>
        <w:instrText xml:space="preserve"> \</w:instrText>
      </w:r>
      <w:r w:rsidRPr="00AC33BF">
        <w:rPr>
          <w:i/>
          <w:iCs/>
        </w:rPr>
        <w:instrText>h</w:instrText>
      </w:r>
      <w:r w:rsidRPr="00C57912">
        <w:rPr>
          <w:i/>
          <w:iCs/>
          <w:lang w:val="ru-RU"/>
        </w:rPr>
        <w:instrText xml:space="preserve"> \</w:instrText>
      </w:r>
      <w:r w:rsidRPr="00AC33BF">
        <w:rPr>
          <w:i/>
          <w:iCs/>
        </w:rPr>
        <w:instrText>r</w:instrText>
      </w:r>
      <w:r w:rsidRPr="00C57912">
        <w:rPr>
          <w:i/>
          <w:iCs/>
          <w:lang w:val="ru-RU"/>
        </w:rPr>
        <w:instrText xml:space="preserve">  \* </w:instrText>
      </w:r>
      <w:r w:rsidRPr="00AC33BF">
        <w:rPr>
          <w:i/>
          <w:iCs/>
        </w:rPr>
        <w:instrText>MERGEFORMAT</w:instrText>
      </w:r>
      <w:r w:rsidRPr="00C57912">
        <w:rPr>
          <w:i/>
          <w:iCs/>
          <w:lang w:val="ru-RU"/>
        </w:rPr>
        <w:instrText xml:space="preserve"> </w:instrText>
      </w:r>
      <w:r w:rsidRPr="00AC33BF">
        <w:rPr>
          <w:i/>
          <w:iCs/>
        </w:rPr>
      </w:r>
      <w:r w:rsidRPr="00AC33BF">
        <w:rPr>
          <w:i/>
          <w:iCs/>
        </w:rPr>
        <w:fldChar w:fldCharType="separate"/>
      </w:r>
      <w:r w:rsidRPr="00C57912">
        <w:rPr>
          <w:i/>
          <w:iCs/>
          <w:lang w:val="ru-RU"/>
        </w:rPr>
        <w:t>Приложение 6</w:t>
      </w:r>
      <w:r w:rsidRPr="00AC33BF">
        <w:rPr>
          <w:i/>
          <w:iCs/>
        </w:rPr>
        <w:fldChar w:fldCharType="end"/>
      </w:r>
      <w:r w:rsidRPr="00C57912">
        <w:rPr>
          <w:i/>
          <w:iCs/>
          <w:lang w:val="ru-RU"/>
        </w:rPr>
        <w:t xml:space="preserve"> (Содержание квалификационной заявки)</w:t>
      </w:r>
      <w:r w:rsidRPr="00C57912">
        <w:rPr>
          <w:lang w:val="ru-RU"/>
        </w:rPr>
        <w:t xml:space="preserve">. В случае, если Уполномоченное лицо действует на основании иных Разрешительных документов, последнее должно четко определить полномочия этого Уполномоченного лица в целях представления Заявителя в Процедуре отбора, объем которых должен быть, по крайней мере, таким же, как указанный в </w:t>
      </w:r>
      <w:r w:rsidRPr="00AC33BF">
        <w:rPr>
          <w:i/>
          <w:iCs/>
        </w:rPr>
        <w:fldChar w:fldCharType="begin"/>
      </w:r>
      <w:r w:rsidRPr="00C57912">
        <w:rPr>
          <w:i/>
          <w:iCs/>
          <w:lang w:val="ru-RU"/>
        </w:rPr>
        <w:instrText xml:space="preserve"> </w:instrText>
      </w:r>
      <w:r w:rsidRPr="00AC33BF">
        <w:rPr>
          <w:i/>
          <w:iCs/>
        </w:rPr>
        <w:instrText>REF</w:instrText>
      </w:r>
      <w:r w:rsidRPr="00C57912">
        <w:rPr>
          <w:i/>
          <w:iCs/>
          <w:lang w:val="ru-RU"/>
        </w:rPr>
        <w:instrText xml:space="preserve"> _</w:instrText>
      </w:r>
      <w:r w:rsidRPr="00AC33BF">
        <w:rPr>
          <w:i/>
          <w:iCs/>
        </w:rPr>
        <w:instrText>Ref</w:instrText>
      </w:r>
      <w:r w:rsidRPr="00C57912">
        <w:rPr>
          <w:i/>
          <w:iCs/>
          <w:lang w:val="ru-RU"/>
        </w:rPr>
        <w:instrText>133400431 \</w:instrText>
      </w:r>
      <w:r w:rsidRPr="00AC33BF">
        <w:rPr>
          <w:i/>
          <w:iCs/>
        </w:rPr>
        <w:instrText>r</w:instrText>
      </w:r>
      <w:r w:rsidRPr="00C57912">
        <w:rPr>
          <w:i/>
          <w:iCs/>
          <w:lang w:val="ru-RU"/>
        </w:rPr>
        <w:instrText xml:space="preserve"> \</w:instrText>
      </w:r>
      <w:r w:rsidRPr="00AC33BF">
        <w:rPr>
          <w:i/>
          <w:iCs/>
        </w:rPr>
        <w:instrText>h</w:instrText>
      </w:r>
      <w:r w:rsidRPr="00C57912">
        <w:rPr>
          <w:i/>
          <w:iCs/>
          <w:lang w:val="ru-RU"/>
        </w:rPr>
        <w:instrText xml:space="preserve">  \* </w:instrText>
      </w:r>
      <w:r>
        <w:rPr>
          <w:i/>
          <w:iCs/>
        </w:rPr>
        <w:instrText>MERGEFORMAT</w:instrText>
      </w:r>
      <w:r w:rsidRPr="00C57912">
        <w:rPr>
          <w:i/>
          <w:iCs/>
          <w:lang w:val="ru-RU"/>
        </w:rPr>
        <w:instrText xml:space="preserve"> </w:instrText>
      </w:r>
      <w:r w:rsidRPr="00AC33BF">
        <w:rPr>
          <w:i/>
          <w:iCs/>
        </w:rPr>
      </w:r>
      <w:r w:rsidRPr="00AC33BF">
        <w:rPr>
          <w:i/>
          <w:iCs/>
        </w:rPr>
        <w:fldChar w:fldCharType="separate"/>
      </w:r>
      <w:r w:rsidRPr="00C57912">
        <w:rPr>
          <w:i/>
          <w:iCs/>
          <w:lang w:val="ru-RU"/>
        </w:rPr>
        <w:t>Форма Б</w:t>
      </w:r>
      <w:r w:rsidRPr="00AC33BF">
        <w:rPr>
          <w:i/>
          <w:iCs/>
        </w:rPr>
        <w:fldChar w:fldCharType="end"/>
      </w:r>
      <w:r w:rsidRPr="00C57912">
        <w:rPr>
          <w:i/>
          <w:iCs/>
          <w:lang w:val="ru-RU"/>
        </w:rPr>
        <w:t xml:space="preserve"> (Требования к содержанию доверенности)</w:t>
      </w:r>
      <w:r w:rsidRPr="00C57912">
        <w:rPr>
          <w:lang w:val="ru-RU"/>
        </w:rPr>
        <w:t xml:space="preserve"> из </w:t>
      </w:r>
      <w:r w:rsidRPr="00AC33BF">
        <w:rPr>
          <w:i/>
          <w:iCs/>
        </w:rPr>
        <w:fldChar w:fldCharType="begin"/>
      </w:r>
      <w:r w:rsidRPr="00C57912">
        <w:rPr>
          <w:i/>
          <w:iCs/>
          <w:lang w:val="ru-RU"/>
        </w:rPr>
        <w:instrText xml:space="preserve"> </w:instrText>
      </w:r>
      <w:r w:rsidRPr="00AC33BF">
        <w:rPr>
          <w:i/>
          <w:iCs/>
        </w:rPr>
        <w:instrText>REF</w:instrText>
      </w:r>
      <w:r w:rsidRPr="00C57912">
        <w:rPr>
          <w:i/>
          <w:iCs/>
          <w:lang w:val="ru-RU"/>
        </w:rPr>
        <w:instrText xml:space="preserve">  _</w:instrText>
      </w:r>
      <w:r w:rsidRPr="00AC33BF">
        <w:rPr>
          <w:i/>
          <w:iCs/>
        </w:rPr>
        <w:instrText>Ref</w:instrText>
      </w:r>
      <w:r w:rsidRPr="00C57912">
        <w:rPr>
          <w:i/>
          <w:iCs/>
          <w:lang w:val="ru-RU"/>
        </w:rPr>
        <w:instrText xml:space="preserve">133332027 \* </w:instrText>
      </w:r>
      <w:r w:rsidRPr="00AC33BF">
        <w:rPr>
          <w:i/>
          <w:iCs/>
        </w:rPr>
        <w:instrText>Caps</w:instrText>
      </w:r>
      <w:r w:rsidRPr="00C57912">
        <w:rPr>
          <w:i/>
          <w:iCs/>
          <w:lang w:val="ru-RU"/>
        </w:rPr>
        <w:instrText xml:space="preserve"> \</w:instrText>
      </w:r>
      <w:r w:rsidRPr="00AC33BF">
        <w:rPr>
          <w:i/>
          <w:iCs/>
        </w:rPr>
        <w:instrText>h</w:instrText>
      </w:r>
      <w:r w:rsidRPr="00C57912">
        <w:rPr>
          <w:i/>
          <w:iCs/>
          <w:lang w:val="ru-RU"/>
        </w:rPr>
        <w:instrText xml:space="preserve"> \</w:instrText>
      </w:r>
      <w:r w:rsidRPr="00AC33BF">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AC33BF">
        <w:rPr>
          <w:i/>
          <w:iCs/>
        </w:rPr>
      </w:r>
      <w:r w:rsidRPr="00AC33BF">
        <w:rPr>
          <w:i/>
          <w:iCs/>
        </w:rPr>
        <w:fldChar w:fldCharType="separate"/>
      </w:r>
      <w:r w:rsidRPr="00C57912">
        <w:rPr>
          <w:i/>
          <w:iCs/>
          <w:lang w:val="ru-RU"/>
        </w:rPr>
        <w:t>Приложение 6</w:t>
      </w:r>
      <w:r w:rsidRPr="00AC33BF">
        <w:rPr>
          <w:i/>
          <w:iCs/>
        </w:rPr>
        <w:fldChar w:fldCharType="end"/>
      </w:r>
      <w:r w:rsidRPr="00C57912">
        <w:rPr>
          <w:i/>
          <w:iCs/>
          <w:lang w:val="ru-RU"/>
        </w:rPr>
        <w:t xml:space="preserve"> (Содержание квалификационной заявки)</w:t>
      </w:r>
      <w:r w:rsidRPr="00C57912">
        <w:rPr>
          <w:lang w:val="ru-RU"/>
        </w:rPr>
        <w:t>.</w:t>
      </w:r>
    </w:p>
    <w:p w14:paraId="34BF9DE0" w14:textId="77777777" w:rsidR="007F6EB0" w:rsidRPr="00C57912" w:rsidRDefault="007F6EB0" w:rsidP="00604DED">
      <w:pPr>
        <w:pStyle w:val="111"/>
        <w:numPr>
          <w:ilvl w:val="2"/>
          <w:numId w:val="131"/>
        </w:numPr>
        <w:rPr>
          <w:lang w:val="ru-RU"/>
        </w:rPr>
      </w:pPr>
      <w:r w:rsidRPr="00C57912">
        <w:rPr>
          <w:lang w:val="ru-RU"/>
        </w:rPr>
        <w:t xml:space="preserve">Кандидатам рекомендуется назначать своих Уполномоченных лиц для участия в Процедуре отбора на основании доверенностей. Заявитель может назначить до 10 (десяти) Уполномоченных лиц. Полный список Уполномоченных лиц с указанием Разрешительных документов по каждому Уполномоченному лицу представляется в составе Квалификационной заявки в соответствии с </w:t>
      </w:r>
      <w:r w:rsidRPr="00AC33BF">
        <w:rPr>
          <w:i/>
          <w:iCs/>
        </w:rPr>
        <w:fldChar w:fldCharType="begin"/>
      </w:r>
      <w:r w:rsidRPr="00C57912">
        <w:rPr>
          <w:i/>
          <w:iCs/>
          <w:lang w:val="ru-RU"/>
        </w:rPr>
        <w:instrText xml:space="preserve"> </w:instrText>
      </w:r>
      <w:r w:rsidRPr="00AC33BF">
        <w:rPr>
          <w:i/>
          <w:iCs/>
        </w:rPr>
        <w:instrText>REF</w:instrText>
      </w:r>
      <w:r w:rsidRPr="00C57912">
        <w:rPr>
          <w:i/>
          <w:iCs/>
          <w:lang w:val="ru-RU"/>
        </w:rPr>
        <w:instrText xml:space="preserve"> _</w:instrText>
      </w:r>
      <w:r w:rsidRPr="00AC33BF">
        <w:rPr>
          <w:i/>
          <w:iCs/>
        </w:rPr>
        <w:instrText>Ref</w:instrText>
      </w:r>
      <w:r w:rsidRPr="00C57912">
        <w:rPr>
          <w:i/>
          <w:iCs/>
          <w:lang w:val="ru-RU"/>
        </w:rPr>
        <w:instrText>132318597 \</w:instrText>
      </w:r>
      <w:r w:rsidRPr="00AC33BF">
        <w:rPr>
          <w:i/>
          <w:iCs/>
        </w:rPr>
        <w:instrText>r</w:instrText>
      </w:r>
      <w:r w:rsidRPr="00C57912">
        <w:rPr>
          <w:i/>
          <w:iCs/>
          <w:lang w:val="ru-RU"/>
        </w:rPr>
        <w:instrText xml:space="preserve"> \</w:instrText>
      </w:r>
      <w:r w:rsidRPr="00AC33BF">
        <w:rPr>
          <w:i/>
          <w:iCs/>
        </w:rPr>
        <w:instrText>h</w:instrText>
      </w:r>
      <w:r w:rsidRPr="00C57912">
        <w:rPr>
          <w:i/>
          <w:iCs/>
          <w:lang w:val="ru-RU"/>
        </w:rPr>
        <w:instrText xml:space="preserve">  \* </w:instrText>
      </w:r>
      <w:r>
        <w:rPr>
          <w:i/>
          <w:iCs/>
        </w:rPr>
        <w:instrText>MERGEFORMAT</w:instrText>
      </w:r>
      <w:r w:rsidRPr="00C57912">
        <w:rPr>
          <w:i/>
          <w:iCs/>
          <w:lang w:val="ru-RU"/>
        </w:rPr>
        <w:instrText xml:space="preserve"> </w:instrText>
      </w:r>
      <w:r w:rsidRPr="00AC33BF">
        <w:rPr>
          <w:i/>
          <w:iCs/>
        </w:rPr>
      </w:r>
      <w:r w:rsidRPr="00AC33BF">
        <w:rPr>
          <w:i/>
          <w:iCs/>
        </w:rPr>
        <w:fldChar w:fldCharType="separate"/>
      </w:r>
      <w:r w:rsidRPr="00C57912">
        <w:rPr>
          <w:i/>
          <w:iCs/>
          <w:lang w:val="ru-RU"/>
        </w:rPr>
        <w:t>Форма С</w:t>
      </w:r>
      <w:r w:rsidRPr="00AC33BF">
        <w:rPr>
          <w:i/>
          <w:iCs/>
        </w:rPr>
        <w:fldChar w:fldCharType="end"/>
      </w:r>
      <w:r w:rsidRPr="00C57912">
        <w:rPr>
          <w:i/>
          <w:iCs/>
          <w:lang w:val="ru-RU"/>
        </w:rPr>
        <w:t xml:space="preserve"> (Форма основной информации)</w:t>
      </w:r>
      <w:r w:rsidRPr="00C57912">
        <w:rPr>
          <w:lang w:val="ru-RU"/>
        </w:rPr>
        <w:t xml:space="preserve"> из </w:t>
      </w:r>
      <w:r w:rsidRPr="00AC33BF">
        <w:rPr>
          <w:i/>
          <w:iCs/>
        </w:rPr>
        <w:fldChar w:fldCharType="begin"/>
      </w:r>
      <w:r w:rsidRPr="00C57912">
        <w:rPr>
          <w:i/>
          <w:iCs/>
          <w:lang w:val="ru-RU"/>
        </w:rPr>
        <w:instrText xml:space="preserve"> </w:instrText>
      </w:r>
      <w:r w:rsidRPr="00AC33BF">
        <w:rPr>
          <w:i/>
          <w:iCs/>
        </w:rPr>
        <w:instrText>REF</w:instrText>
      </w:r>
      <w:r w:rsidRPr="00C57912">
        <w:rPr>
          <w:i/>
          <w:iCs/>
          <w:lang w:val="ru-RU"/>
        </w:rPr>
        <w:instrText xml:space="preserve">  _</w:instrText>
      </w:r>
      <w:r w:rsidRPr="00AC33BF">
        <w:rPr>
          <w:i/>
          <w:iCs/>
        </w:rPr>
        <w:instrText>Ref</w:instrText>
      </w:r>
      <w:r w:rsidRPr="00C57912">
        <w:rPr>
          <w:i/>
          <w:iCs/>
          <w:lang w:val="ru-RU"/>
        </w:rPr>
        <w:instrText xml:space="preserve">133332027 \* </w:instrText>
      </w:r>
      <w:r w:rsidRPr="00AC33BF">
        <w:rPr>
          <w:i/>
          <w:iCs/>
        </w:rPr>
        <w:instrText>Caps</w:instrText>
      </w:r>
      <w:r w:rsidRPr="00C57912">
        <w:rPr>
          <w:i/>
          <w:iCs/>
          <w:lang w:val="ru-RU"/>
        </w:rPr>
        <w:instrText xml:space="preserve"> \</w:instrText>
      </w:r>
      <w:r w:rsidRPr="00AC33BF">
        <w:rPr>
          <w:i/>
          <w:iCs/>
        </w:rPr>
        <w:instrText>h</w:instrText>
      </w:r>
      <w:r w:rsidRPr="00C57912">
        <w:rPr>
          <w:i/>
          <w:iCs/>
          <w:lang w:val="ru-RU"/>
        </w:rPr>
        <w:instrText xml:space="preserve"> \</w:instrText>
      </w:r>
      <w:r w:rsidRPr="00AC33BF">
        <w:rPr>
          <w:i/>
          <w:iCs/>
        </w:rPr>
        <w:instrText>r</w:instrText>
      </w:r>
      <w:r w:rsidRPr="00C57912">
        <w:rPr>
          <w:i/>
          <w:iCs/>
          <w:lang w:val="ru-RU"/>
        </w:rPr>
        <w:instrText xml:space="preserve">  \* </w:instrText>
      </w:r>
      <w:r w:rsidRPr="00AC33BF">
        <w:rPr>
          <w:i/>
          <w:iCs/>
        </w:rPr>
        <w:instrText>MERGEFORMAT</w:instrText>
      </w:r>
      <w:r w:rsidRPr="00C57912">
        <w:rPr>
          <w:i/>
          <w:iCs/>
          <w:lang w:val="ru-RU"/>
        </w:rPr>
        <w:instrText xml:space="preserve"> </w:instrText>
      </w:r>
      <w:r w:rsidRPr="00AC33BF">
        <w:rPr>
          <w:i/>
          <w:iCs/>
        </w:rPr>
      </w:r>
      <w:r w:rsidRPr="00AC33BF">
        <w:rPr>
          <w:i/>
          <w:iCs/>
        </w:rPr>
        <w:fldChar w:fldCharType="separate"/>
      </w:r>
      <w:r w:rsidRPr="00C57912">
        <w:rPr>
          <w:i/>
          <w:iCs/>
          <w:lang w:val="ru-RU"/>
        </w:rPr>
        <w:t>Приложение 6</w:t>
      </w:r>
      <w:r w:rsidRPr="00AC33BF">
        <w:rPr>
          <w:i/>
          <w:iCs/>
        </w:rPr>
        <w:fldChar w:fldCharType="end"/>
      </w:r>
      <w:r w:rsidRPr="00C57912">
        <w:rPr>
          <w:i/>
          <w:iCs/>
          <w:lang w:val="ru-RU"/>
        </w:rPr>
        <w:t xml:space="preserve"> (Содержание квалификационной заявки)</w:t>
      </w:r>
      <w:r w:rsidRPr="00C57912">
        <w:rPr>
          <w:lang w:val="ru-RU"/>
        </w:rPr>
        <w:t xml:space="preserve">. </w:t>
      </w:r>
    </w:p>
    <w:p w14:paraId="36187C3B" w14:textId="77777777" w:rsidR="007F6EB0" w:rsidRPr="007221BD" w:rsidRDefault="007F6EB0" w:rsidP="00604DED">
      <w:pPr>
        <w:pStyle w:val="11"/>
        <w:numPr>
          <w:ilvl w:val="1"/>
          <w:numId w:val="131"/>
        </w:numPr>
        <w:ind w:left="749" w:hanging="677"/>
        <w:rPr>
          <w:rFonts w:cs="Arial"/>
        </w:rPr>
      </w:pPr>
      <w:proofErr w:type="spellStart"/>
      <w:r w:rsidRPr="007221BD">
        <w:rPr>
          <w:rFonts w:cs="Arial"/>
        </w:rPr>
        <w:t>Оценочная</w:t>
      </w:r>
      <w:proofErr w:type="spellEnd"/>
      <w:r w:rsidRPr="007221BD">
        <w:rPr>
          <w:rFonts w:cs="Arial"/>
        </w:rPr>
        <w:t xml:space="preserve"> </w:t>
      </w:r>
      <w:proofErr w:type="spellStart"/>
      <w:r w:rsidRPr="007221BD">
        <w:rPr>
          <w:rFonts w:cs="Arial"/>
        </w:rPr>
        <w:t>комиссия</w:t>
      </w:r>
      <w:proofErr w:type="spellEnd"/>
    </w:p>
    <w:p w14:paraId="6462C5D0" w14:textId="77777777" w:rsidR="007F6EB0" w:rsidRPr="00C57912" w:rsidRDefault="007F6EB0" w:rsidP="00604DED">
      <w:pPr>
        <w:pStyle w:val="111"/>
        <w:numPr>
          <w:ilvl w:val="2"/>
          <w:numId w:val="131"/>
        </w:numPr>
        <w:rPr>
          <w:lang w:val="ru-RU"/>
        </w:rPr>
      </w:pPr>
      <w:r w:rsidRPr="00C57912">
        <w:rPr>
          <w:lang w:val="ru-RU"/>
        </w:rPr>
        <w:t>Правительство своим Постановлением о реализации Проекта [</w:t>
      </w:r>
      <w:r w:rsidRPr="00C57912">
        <w:rPr>
          <w:highlight w:val="lightGray"/>
          <w:lang w:val="ru-RU"/>
        </w:rPr>
        <w:t>детали Указа будут добавлены</w:t>
      </w:r>
      <w:r w:rsidRPr="00C57912">
        <w:rPr>
          <w:lang w:val="ru-RU"/>
        </w:rPr>
        <w:t>] учредило специальный орган, ответственный за проведение процедуры отбора (“</w:t>
      </w:r>
      <w:r w:rsidRPr="00C57912">
        <w:rPr>
          <w:b/>
          <w:lang w:val="ru-RU"/>
        </w:rPr>
        <w:t>Оценочная комиссия”</w:t>
      </w:r>
      <w:r w:rsidRPr="00C57912">
        <w:rPr>
          <w:lang w:val="ru-RU"/>
        </w:rPr>
        <w:t xml:space="preserve">), в частности (для целей настоящего </w:t>
      </w:r>
      <w:r>
        <w:t>RFQ</w:t>
      </w:r>
      <w:r w:rsidRPr="00C57912">
        <w:rPr>
          <w:lang w:val="ru-RU"/>
        </w:rPr>
        <w:t>) для вскрытия и оценки квалификационных заявок.</w:t>
      </w:r>
    </w:p>
    <w:p w14:paraId="3C4BA95C" w14:textId="77777777" w:rsidR="007F6EB0" w:rsidRPr="00C57912" w:rsidRDefault="007F6EB0" w:rsidP="007F6EB0">
      <w:pPr>
        <w:pStyle w:val="Normal111"/>
        <w:rPr>
          <w:lang w:val="ru-RU"/>
        </w:rPr>
      </w:pPr>
      <w:r w:rsidRPr="00C57912">
        <w:rPr>
          <w:lang w:val="ru-RU"/>
        </w:rPr>
        <w:t xml:space="preserve">Основные положения, регулирующие статус, полномочия и деятельность Оценочной комиссии в Процедуре отбора (в том числе на стадии </w:t>
      </w:r>
      <w:r>
        <w:t>RFQ</w:t>
      </w:r>
      <w:r w:rsidRPr="00C57912">
        <w:rPr>
          <w:lang w:val="ru-RU"/>
        </w:rPr>
        <w:t xml:space="preserve">), закреплены в Законе о ГЧП, Процедуре ГЧП и отдельных регламентах Оценочной комиссии, утверждаемых Правительством. Запрос предложения и запрос предложений могут дополнительно ссылаться на такие положения или уточнять и дополнять их в той мере, в какой это необходимо для проведения Процедуры отбора и в соответствии с Применимым законодательством. </w:t>
      </w:r>
    </w:p>
    <w:p w14:paraId="3DACFE5F" w14:textId="77777777" w:rsidR="007F6EB0" w:rsidRPr="00C57912" w:rsidRDefault="007F6EB0" w:rsidP="00604DED">
      <w:pPr>
        <w:pStyle w:val="111"/>
        <w:numPr>
          <w:ilvl w:val="2"/>
          <w:numId w:val="131"/>
        </w:numPr>
        <w:rPr>
          <w:lang w:val="ru-RU"/>
        </w:rPr>
      </w:pPr>
      <w:r w:rsidRPr="00C57912">
        <w:rPr>
          <w:lang w:val="ru-RU"/>
        </w:rPr>
        <w:t xml:space="preserve">Члены Оценочной комиссии не должны прямо или косвенно участвовать в подготовке и/или подаче какой-либо Квалификационной заявки и не должны оказывать какую-либо помощь какому-либо Кандидату в ее целях. </w:t>
      </w:r>
    </w:p>
    <w:p w14:paraId="30A75515" w14:textId="77777777" w:rsidR="007F6EB0" w:rsidRPr="00C57912" w:rsidRDefault="007F6EB0" w:rsidP="007F6EB0">
      <w:pPr>
        <w:pStyle w:val="Normal111"/>
        <w:rPr>
          <w:lang w:val="ru-RU"/>
        </w:rPr>
      </w:pPr>
      <w:r w:rsidRPr="00C57912">
        <w:rPr>
          <w:lang w:val="ru-RU"/>
        </w:rPr>
        <w:t xml:space="preserve">Члены Оценочной комиссии должны быть независимыми и беспристрастными в принятии решений в рамках своих полномочий и не должны иметь конфликта интересов с каким-либо Кандидатом. </w:t>
      </w:r>
    </w:p>
    <w:p w14:paraId="1E77E6EA" w14:textId="77777777" w:rsidR="007F6EB0" w:rsidRPr="00503F33" w:rsidRDefault="007F6EB0" w:rsidP="00604DED">
      <w:pPr>
        <w:pStyle w:val="11"/>
        <w:numPr>
          <w:ilvl w:val="1"/>
          <w:numId w:val="131"/>
        </w:numPr>
        <w:ind w:left="749" w:hanging="677"/>
        <w:rPr>
          <w:rFonts w:cs="Arial"/>
        </w:rPr>
      </w:pPr>
      <w:proofErr w:type="spellStart"/>
      <w:r w:rsidRPr="00503F33">
        <w:rPr>
          <w:rFonts w:cs="Arial"/>
        </w:rPr>
        <w:t>Советники</w:t>
      </w:r>
      <w:proofErr w:type="spellEnd"/>
    </w:p>
    <w:p w14:paraId="78E26224" w14:textId="77777777" w:rsidR="007F6EB0" w:rsidRPr="00C57912" w:rsidRDefault="007F6EB0" w:rsidP="00604DED">
      <w:pPr>
        <w:pStyle w:val="111"/>
        <w:numPr>
          <w:ilvl w:val="2"/>
          <w:numId w:val="131"/>
        </w:numPr>
        <w:rPr>
          <w:lang w:val="ru-RU"/>
        </w:rPr>
      </w:pPr>
      <w:r w:rsidRPr="00C57912">
        <w:rPr>
          <w:lang w:val="ru-RU"/>
        </w:rPr>
        <w:t>Оценочная комиссия может приглашать внешних консультантов для предоставления консультаций и иной помощи по вопросам, входящим в сферу их компетенции, во время Процедуры отбора, а также во время переговоров и подписания Соглашения (“</w:t>
      </w:r>
      <w:r w:rsidRPr="00C57912">
        <w:rPr>
          <w:b/>
          <w:lang w:val="ru-RU"/>
        </w:rPr>
        <w:t>Консультанты</w:t>
      </w:r>
      <w:r w:rsidRPr="00C57912">
        <w:rPr>
          <w:lang w:val="ru-RU"/>
        </w:rPr>
        <w:t xml:space="preserve">”). </w:t>
      </w:r>
    </w:p>
    <w:p w14:paraId="1FDBF5B1" w14:textId="77777777" w:rsidR="007F6EB0" w:rsidRPr="00C57912" w:rsidRDefault="007F6EB0" w:rsidP="007F6EB0">
      <w:pPr>
        <w:pStyle w:val="Normal111"/>
        <w:rPr>
          <w:lang w:val="ru-RU"/>
        </w:rPr>
      </w:pPr>
      <w:r w:rsidRPr="00C57912">
        <w:rPr>
          <w:lang w:val="ru-RU"/>
        </w:rPr>
        <w:t xml:space="preserve">Советники могут присутствовать на заседаниях Оценочной комиссии, участвовать в обсуждениях, давать разъяснения и консультации на таких заседаниях, рассматривать документы, представленные Кандидатами в Оценочную комиссию, просматривать протоколы Оценочной комиссии, а также документы, рассмотренные в ходе переговоров и подписания Соглашения. </w:t>
      </w:r>
    </w:p>
    <w:p w14:paraId="546D4F75" w14:textId="77777777" w:rsidR="007F6EB0" w:rsidRPr="00C57912" w:rsidRDefault="007F6EB0" w:rsidP="00604DED">
      <w:pPr>
        <w:pStyle w:val="111"/>
        <w:numPr>
          <w:ilvl w:val="2"/>
          <w:numId w:val="131"/>
        </w:numPr>
        <w:rPr>
          <w:lang w:val="ru-RU"/>
        </w:rPr>
      </w:pPr>
      <w:r w:rsidRPr="00C57912">
        <w:rPr>
          <w:lang w:val="ru-RU"/>
        </w:rPr>
        <w:t xml:space="preserve">Советники не являются членами Оценочной комиссии и не имеют права голоса по вопросам, рассматриваемым на заседаниях Оценочной комиссии, а также в отношении решений Компетентного органа, принятых в ходе переговоров и подписания Соглашения. Присутствие или отсутствие советников на заседаниях Оценочной комиссии не влияет на кворум на таких заседаниях. </w:t>
      </w:r>
    </w:p>
    <w:p w14:paraId="008E1246" w14:textId="77777777" w:rsidR="007F6EB0" w:rsidRPr="00503F33" w:rsidRDefault="007F6EB0" w:rsidP="00604DED">
      <w:pPr>
        <w:pStyle w:val="11"/>
        <w:numPr>
          <w:ilvl w:val="1"/>
          <w:numId w:val="131"/>
        </w:numPr>
        <w:ind w:left="749" w:hanging="677"/>
        <w:rPr>
          <w:rFonts w:cs="Arial"/>
        </w:rPr>
      </w:pPr>
      <w:proofErr w:type="spellStart"/>
      <w:r w:rsidRPr="00503F33">
        <w:rPr>
          <w:rFonts w:cs="Arial"/>
        </w:rPr>
        <w:t>Уполномоченные</w:t>
      </w:r>
      <w:proofErr w:type="spellEnd"/>
      <w:r w:rsidRPr="00503F33">
        <w:rPr>
          <w:rFonts w:cs="Arial"/>
        </w:rPr>
        <w:t xml:space="preserve"> </w:t>
      </w:r>
      <w:proofErr w:type="spellStart"/>
      <w:r w:rsidRPr="00503F33">
        <w:rPr>
          <w:rFonts w:cs="Arial"/>
        </w:rPr>
        <w:t>должностные</w:t>
      </w:r>
      <w:proofErr w:type="spellEnd"/>
      <w:r w:rsidRPr="00503F33">
        <w:rPr>
          <w:rFonts w:cs="Arial"/>
        </w:rPr>
        <w:t xml:space="preserve"> </w:t>
      </w:r>
      <w:proofErr w:type="spellStart"/>
      <w:r w:rsidRPr="00503F33">
        <w:rPr>
          <w:rFonts w:cs="Arial"/>
        </w:rPr>
        <w:t>лица</w:t>
      </w:r>
      <w:proofErr w:type="spellEnd"/>
    </w:p>
    <w:p w14:paraId="655FC7F1" w14:textId="77777777" w:rsidR="007F6EB0" w:rsidRDefault="007F6EB0" w:rsidP="00604DED">
      <w:pPr>
        <w:pStyle w:val="111"/>
        <w:numPr>
          <w:ilvl w:val="2"/>
          <w:numId w:val="131"/>
        </w:numPr>
      </w:pPr>
      <w:r w:rsidRPr="00C57912">
        <w:rPr>
          <w:lang w:val="ru-RU"/>
        </w:rPr>
        <w:t xml:space="preserve">Голова, Заместитель руководителя и секретарь Оценочной комиссии назначаются в качестве уполномоченных должностных лиц компетентного органа. Информация о Уполномоченных должностных лицах на дату утверждения настоящего Запроса на квалификацию изложена в Техническом паспорте. Компетентный орган уведомляет Кандидатов об изменениях сведений об Уполномоченных должностных лицах, указанных в Техническом паспорте, в порядке, установленном в. </w:t>
      </w:r>
      <w:r>
        <w:rPr>
          <w:rFonts w:cs="Cambria"/>
          <w:szCs w:val="18"/>
        </w:rP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128051730 \</w:instrText>
      </w:r>
      <w:r>
        <w:instrText>r</w:instrText>
      </w:r>
      <w:r w:rsidRPr="00C57912">
        <w:rPr>
          <w:lang w:val="ru-RU"/>
        </w:rPr>
        <w:instrText xml:space="preserve"> \</w:instrText>
      </w:r>
      <w:r>
        <w:instrText>h</w:instrText>
      </w:r>
      <w:r w:rsidRPr="00C57912">
        <w:rPr>
          <w:lang w:val="ru-RU"/>
        </w:rPr>
        <w:instrText xml:space="preserve"> </w:instrText>
      </w:r>
      <w:r>
        <w:rPr>
          <w:rFonts w:cs="Cambria"/>
          <w:szCs w:val="18"/>
        </w:rPr>
      </w:r>
      <w:r>
        <w:rPr>
          <w:rFonts w:cs="Cambria"/>
          <w:szCs w:val="18"/>
        </w:rPr>
        <w:fldChar w:fldCharType="separate"/>
      </w:r>
      <w:r>
        <w:t>5.1.1</w:t>
      </w:r>
      <w:r>
        <w:rPr>
          <w:rFonts w:cs="Cambria"/>
          <w:szCs w:val="18"/>
        </w:rPr>
        <w:fldChar w:fldCharType="end"/>
      </w:r>
      <w:r w:rsidRPr="00935DF5">
        <w:rPr>
          <w:rFonts w:cs="Cambria"/>
          <w:szCs w:val="18"/>
        </w:rPr>
        <w:t>.</w:t>
      </w:r>
    </w:p>
    <w:p w14:paraId="26865174" w14:textId="77777777" w:rsidR="007F6EB0" w:rsidRPr="00503F33" w:rsidRDefault="007F6EB0" w:rsidP="00604DED">
      <w:pPr>
        <w:pStyle w:val="11"/>
        <w:numPr>
          <w:ilvl w:val="1"/>
          <w:numId w:val="131"/>
        </w:numPr>
        <w:ind w:left="749" w:hanging="677"/>
        <w:rPr>
          <w:rFonts w:cs="Arial"/>
        </w:rPr>
      </w:pPr>
      <w:proofErr w:type="spellStart"/>
      <w:r w:rsidRPr="00503F33">
        <w:rPr>
          <w:rFonts w:cs="Arial"/>
        </w:rPr>
        <w:t>Связь</w:t>
      </w:r>
      <w:proofErr w:type="spellEnd"/>
    </w:p>
    <w:p w14:paraId="09EF9979" w14:textId="77777777" w:rsidR="007F6EB0" w:rsidRPr="00C57912" w:rsidRDefault="007F6EB0" w:rsidP="00604DED">
      <w:pPr>
        <w:pStyle w:val="111"/>
        <w:numPr>
          <w:ilvl w:val="2"/>
          <w:numId w:val="131"/>
        </w:numPr>
        <w:rPr>
          <w:lang w:val="ru-RU"/>
        </w:rPr>
      </w:pPr>
      <w:r w:rsidRPr="00C57912">
        <w:rPr>
          <w:lang w:val="ru-RU"/>
        </w:rPr>
        <w:t>Вся коммуникация, предусмотренная настоящей Квалификационной заявкой (включая подачу Квалификационных заявок, предоставление дополнительной информации в отношении Квалификационных заявок и уточнения Квалификационных заявок), осуществляется Уполномоченными лицами и Уполномоченными должностными лицами, если иное не предусмотрено Квалификационным запросом.</w:t>
      </w:r>
    </w:p>
    <w:p w14:paraId="47DF71A0" w14:textId="77777777" w:rsidR="007F6EB0" w:rsidRPr="00C57912" w:rsidRDefault="007F6EB0" w:rsidP="00604DED">
      <w:pPr>
        <w:pStyle w:val="111"/>
        <w:numPr>
          <w:ilvl w:val="2"/>
          <w:numId w:val="131"/>
        </w:numPr>
        <w:rPr>
          <w:lang w:val="ru-RU"/>
        </w:rPr>
      </w:pPr>
      <w:r w:rsidRPr="00C57912">
        <w:rPr>
          <w:lang w:val="ru-RU"/>
        </w:rPr>
        <w:t>Если в Запросе на квалификацию не предусмотрено иное, юридическую силу имеют только сообщения, информация и документы, представленные и/или полученные в бумажной форме. Это включает, в частности, Квалификационные заявки, дополнительную информацию о Квалификационных заявках и общение с Оценочной комиссией.</w:t>
      </w:r>
    </w:p>
    <w:p w14:paraId="6216E994" w14:textId="77777777" w:rsidR="007F6EB0" w:rsidRPr="00C57912" w:rsidRDefault="007F6EB0" w:rsidP="00604DED">
      <w:pPr>
        <w:pStyle w:val="111"/>
        <w:numPr>
          <w:ilvl w:val="2"/>
          <w:numId w:val="131"/>
        </w:numPr>
        <w:rPr>
          <w:lang w:val="ru-RU"/>
        </w:rPr>
      </w:pPr>
      <w:r w:rsidRPr="00C57912">
        <w:rPr>
          <w:lang w:val="ru-RU"/>
        </w:rPr>
        <w:t>В целях упрощения или ускорения процедур, предусмотренных настоящим Соглашением, отдельные сообщения, информация и документы могут дополнительно представляться и/или приниматься в электронной форме, в том числе по электронной почте. В случае каких-либо расхождений между сообщением, информацией и документами в бумажной форме и сообщением, информацией и документами в электронной форме, представленными и/или полученными в соответствии с настоящим Запросом на квалификацию, сообщения, информация и документы в бумажной форме имеют преимущественную силу.</w:t>
      </w:r>
    </w:p>
    <w:p w14:paraId="240BC688" w14:textId="77777777" w:rsidR="007F6EB0" w:rsidRPr="00B06F73" w:rsidRDefault="007F6EB0" w:rsidP="00604DED">
      <w:pPr>
        <w:pStyle w:val="1Heading"/>
        <w:numPr>
          <w:ilvl w:val="0"/>
          <w:numId w:val="131"/>
        </w:numPr>
      </w:pPr>
      <w:r w:rsidRPr="00B06F73">
        <w:t>ПОДГОТОВКА КВАЛИФИКАЦИОННЫХ ЗАЯВОК</w:t>
      </w:r>
    </w:p>
    <w:p w14:paraId="72CC1B3B" w14:textId="77777777" w:rsidR="007F6EB0" w:rsidRPr="00C57912" w:rsidRDefault="007F6EB0" w:rsidP="00604DED">
      <w:pPr>
        <w:pStyle w:val="11"/>
        <w:numPr>
          <w:ilvl w:val="1"/>
          <w:numId w:val="131"/>
        </w:numPr>
        <w:ind w:left="749" w:hanging="677"/>
        <w:rPr>
          <w:rFonts w:cs="Arial"/>
          <w:lang w:val="ru-RU"/>
        </w:rPr>
      </w:pPr>
      <w:r w:rsidRPr="00C57912">
        <w:rPr>
          <w:rFonts w:cs="Arial"/>
          <w:lang w:val="ru-RU"/>
        </w:rPr>
        <w:t>Общие требования к оформлению и содержанию квалификационных заявок</w:t>
      </w:r>
    </w:p>
    <w:p w14:paraId="1B3D9FBF" w14:textId="77777777" w:rsidR="007F6EB0" w:rsidRPr="00C57912" w:rsidRDefault="007F6EB0" w:rsidP="00604DED">
      <w:pPr>
        <w:pStyle w:val="111"/>
        <w:numPr>
          <w:ilvl w:val="2"/>
          <w:numId w:val="131"/>
        </w:numPr>
        <w:rPr>
          <w:lang w:val="ru-RU"/>
        </w:rPr>
      </w:pPr>
      <w:r w:rsidRPr="00C57912">
        <w:rPr>
          <w:lang w:val="ru-RU"/>
        </w:rPr>
        <w:t xml:space="preserve">Кандидаты должны подготовить квалификационные предложения в соответствии с требованиями к формату и содержанию, изложенными в </w:t>
      </w:r>
      <w:r w:rsidRPr="00BD378E">
        <w:rPr>
          <w:i/>
          <w:iCs/>
        </w:rPr>
        <w:fldChar w:fldCharType="begin"/>
      </w:r>
      <w:r w:rsidRPr="00C57912">
        <w:rPr>
          <w:i/>
          <w:iCs/>
          <w:lang w:val="ru-RU"/>
        </w:rPr>
        <w:instrText xml:space="preserve"> </w:instrText>
      </w:r>
      <w:r w:rsidRPr="00BD378E">
        <w:rPr>
          <w:i/>
          <w:iCs/>
        </w:rPr>
        <w:instrText>REF</w:instrText>
      </w:r>
      <w:r w:rsidRPr="00C57912">
        <w:rPr>
          <w:i/>
          <w:iCs/>
          <w:lang w:val="ru-RU"/>
        </w:rPr>
        <w:instrText xml:space="preserve">  _</w:instrText>
      </w:r>
      <w:r w:rsidRPr="00BD378E">
        <w:rPr>
          <w:i/>
          <w:iCs/>
        </w:rPr>
        <w:instrText>Ref</w:instrText>
      </w:r>
      <w:r w:rsidRPr="00C57912">
        <w:rPr>
          <w:i/>
          <w:iCs/>
          <w:lang w:val="ru-RU"/>
        </w:rPr>
        <w:instrText xml:space="preserve">133332027 \* </w:instrText>
      </w:r>
      <w:r w:rsidRPr="00BD378E">
        <w:rPr>
          <w:i/>
          <w:iCs/>
        </w:rPr>
        <w:instrText>Caps</w:instrText>
      </w:r>
      <w:r w:rsidRPr="00C57912">
        <w:rPr>
          <w:i/>
          <w:iCs/>
          <w:lang w:val="ru-RU"/>
        </w:rPr>
        <w:instrText xml:space="preserve"> \</w:instrText>
      </w:r>
      <w:r w:rsidRPr="00BD378E">
        <w:rPr>
          <w:i/>
          <w:iCs/>
        </w:rPr>
        <w:instrText>h</w:instrText>
      </w:r>
      <w:r w:rsidRPr="00C57912">
        <w:rPr>
          <w:i/>
          <w:iCs/>
          <w:lang w:val="ru-RU"/>
        </w:rPr>
        <w:instrText xml:space="preserve"> \</w:instrText>
      </w:r>
      <w:r w:rsidRPr="00BD378E">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BD378E">
        <w:rPr>
          <w:i/>
          <w:iCs/>
        </w:rPr>
      </w:r>
      <w:r w:rsidRPr="00BD378E">
        <w:rPr>
          <w:i/>
          <w:iCs/>
        </w:rPr>
        <w:fldChar w:fldCharType="separate"/>
      </w:r>
      <w:r w:rsidRPr="00C57912">
        <w:rPr>
          <w:i/>
          <w:iCs/>
          <w:lang w:val="ru-RU"/>
        </w:rPr>
        <w:t>Приложение 6</w:t>
      </w:r>
      <w:r w:rsidRPr="00BD378E">
        <w:rPr>
          <w:i/>
          <w:iCs/>
        </w:rPr>
        <w:fldChar w:fldCharType="end"/>
      </w:r>
      <w:r w:rsidRPr="00C57912">
        <w:rPr>
          <w:i/>
          <w:iCs/>
          <w:lang w:val="ru-RU"/>
        </w:rPr>
        <w:t xml:space="preserve"> (Содержание квалификационной заявки)</w:t>
      </w:r>
      <w:r w:rsidRPr="00C57912">
        <w:rPr>
          <w:lang w:val="ru-RU"/>
        </w:rPr>
        <w:t xml:space="preserve">. Каждый Кандидат, включая Консорциум, может подать только 1 (одну) Квалификационную заявку. </w:t>
      </w:r>
    </w:p>
    <w:p w14:paraId="262618DD" w14:textId="77777777" w:rsidR="007F6EB0" w:rsidRPr="00C57912" w:rsidRDefault="007F6EB0" w:rsidP="00604DED">
      <w:pPr>
        <w:pStyle w:val="111"/>
        <w:numPr>
          <w:ilvl w:val="2"/>
          <w:numId w:val="131"/>
        </w:numPr>
        <w:rPr>
          <w:lang w:val="ru-RU"/>
        </w:rPr>
      </w:pPr>
      <w:r w:rsidRPr="00C57912">
        <w:rPr>
          <w:lang w:val="ru-RU"/>
        </w:rPr>
        <w:t xml:space="preserve">Кандидаты не должны предоставлять какую-либо информацию или документы, которые прямо не требуются в соответствии с </w:t>
      </w:r>
      <w:r w:rsidRPr="00BD378E">
        <w:rPr>
          <w:i/>
          <w:iCs/>
        </w:rPr>
        <w:fldChar w:fldCharType="begin"/>
      </w:r>
      <w:r w:rsidRPr="00C57912">
        <w:rPr>
          <w:i/>
          <w:iCs/>
          <w:lang w:val="ru-RU"/>
        </w:rPr>
        <w:instrText xml:space="preserve"> </w:instrText>
      </w:r>
      <w:r w:rsidRPr="00BD378E">
        <w:rPr>
          <w:i/>
          <w:iCs/>
        </w:rPr>
        <w:instrText>REF</w:instrText>
      </w:r>
      <w:r w:rsidRPr="00C57912">
        <w:rPr>
          <w:i/>
          <w:iCs/>
          <w:lang w:val="ru-RU"/>
        </w:rPr>
        <w:instrText xml:space="preserve">  _</w:instrText>
      </w:r>
      <w:r w:rsidRPr="00BD378E">
        <w:rPr>
          <w:i/>
          <w:iCs/>
        </w:rPr>
        <w:instrText>Ref</w:instrText>
      </w:r>
      <w:r w:rsidRPr="00C57912">
        <w:rPr>
          <w:i/>
          <w:iCs/>
          <w:lang w:val="ru-RU"/>
        </w:rPr>
        <w:instrText xml:space="preserve">133332027 \* </w:instrText>
      </w:r>
      <w:r w:rsidRPr="00BD378E">
        <w:rPr>
          <w:i/>
          <w:iCs/>
        </w:rPr>
        <w:instrText>Caps</w:instrText>
      </w:r>
      <w:r w:rsidRPr="00C57912">
        <w:rPr>
          <w:i/>
          <w:iCs/>
          <w:lang w:val="ru-RU"/>
        </w:rPr>
        <w:instrText xml:space="preserve"> \</w:instrText>
      </w:r>
      <w:r w:rsidRPr="00BD378E">
        <w:rPr>
          <w:i/>
          <w:iCs/>
        </w:rPr>
        <w:instrText>h</w:instrText>
      </w:r>
      <w:r w:rsidRPr="00C57912">
        <w:rPr>
          <w:i/>
          <w:iCs/>
          <w:lang w:val="ru-RU"/>
        </w:rPr>
        <w:instrText xml:space="preserve"> \</w:instrText>
      </w:r>
      <w:r w:rsidRPr="00BD378E">
        <w:rPr>
          <w:i/>
          <w:iCs/>
        </w:rPr>
        <w:instrText>r</w:instrText>
      </w:r>
      <w:r w:rsidRPr="00C57912">
        <w:rPr>
          <w:i/>
          <w:iCs/>
          <w:lang w:val="ru-RU"/>
        </w:rPr>
        <w:instrText xml:space="preserve">  \* </w:instrText>
      </w:r>
      <w:r w:rsidRPr="00BD378E">
        <w:rPr>
          <w:i/>
          <w:iCs/>
        </w:rPr>
        <w:instrText>MERGEFORMAT</w:instrText>
      </w:r>
      <w:r w:rsidRPr="00C57912">
        <w:rPr>
          <w:i/>
          <w:iCs/>
          <w:lang w:val="ru-RU"/>
        </w:rPr>
        <w:instrText xml:space="preserve"> </w:instrText>
      </w:r>
      <w:r w:rsidRPr="00BD378E">
        <w:rPr>
          <w:i/>
          <w:iCs/>
        </w:rPr>
      </w:r>
      <w:r w:rsidRPr="00BD378E">
        <w:rPr>
          <w:i/>
          <w:iCs/>
        </w:rPr>
        <w:fldChar w:fldCharType="separate"/>
      </w:r>
      <w:r w:rsidRPr="00C57912">
        <w:rPr>
          <w:i/>
          <w:iCs/>
          <w:lang w:val="ru-RU"/>
        </w:rPr>
        <w:t>Приложение 6</w:t>
      </w:r>
      <w:r w:rsidRPr="00BD378E">
        <w:rPr>
          <w:i/>
          <w:iCs/>
        </w:rPr>
        <w:fldChar w:fldCharType="end"/>
      </w:r>
      <w:r w:rsidRPr="00C57912">
        <w:rPr>
          <w:i/>
          <w:iCs/>
          <w:lang w:val="ru-RU"/>
        </w:rPr>
        <w:t xml:space="preserve"> (Содержание квалификационной заявки) </w:t>
      </w:r>
      <w:r w:rsidRPr="00C57912">
        <w:rPr>
          <w:lang w:val="ru-RU"/>
        </w:rPr>
        <w:t xml:space="preserve">или этот запрос предложения. Предоставление любой информации или документов, относящихся к Заявке Кандидата (в частности, любые ценовые предложения) в составе Квалификационного предложения является основанием для отклонения Квалификационного предложения. Предоставление любой другой ненужной информации или документов в составе Квалификационного предложения (например, маркетинговых материалов) может быть основанием для отклонения Квалификационного предложения в случае, если Оценочная комиссия определит, что такое представление представляет собой Существенное отклонение. </w:t>
      </w:r>
    </w:p>
    <w:p w14:paraId="1E948BC9" w14:textId="77777777" w:rsidR="007F6EB0" w:rsidRPr="00C57912" w:rsidRDefault="007F6EB0" w:rsidP="00604DED">
      <w:pPr>
        <w:pStyle w:val="111"/>
        <w:numPr>
          <w:ilvl w:val="2"/>
          <w:numId w:val="131"/>
        </w:numPr>
        <w:rPr>
          <w:lang w:val="ru-RU"/>
        </w:rPr>
      </w:pPr>
      <w:r w:rsidRPr="00C57912">
        <w:rPr>
          <w:lang w:val="ru-RU"/>
        </w:rPr>
        <w:t>Каждый Кандидат должен подготовить и представить свою Квалификационную заявку в четырех (4) экземплярах, как того требует пункт 79 Процедуры ГЧП, четко обозначив каждый из них как “ОРИГИНАЛ”, “КОПИЯ” и “ЭЛЕКТРОННАЯ КОПИЯ”.</w:t>
      </w:r>
    </w:p>
    <w:p w14:paraId="43C36C05" w14:textId="77777777" w:rsidR="007F6EB0" w:rsidRPr="006706DE" w:rsidRDefault="007F6EB0" w:rsidP="007F6EB0">
      <w:pPr>
        <w:pStyle w:val="Normal111"/>
        <w:rPr>
          <w:lang w:val="uk-UA"/>
        </w:rPr>
      </w:pPr>
      <w:r w:rsidRPr="00C57912">
        <w:rPr>
          <w:lang w:val="ru-RU"/>
        </w:rPr>
        <w:t xml:space="preserve">Расхождение между письменным оригиналом и письменной копией и/или электронной копией Квалификационного предложения не является основанием для отклонения Квалификационного предложения. </w:t>
      </w:r>
    </w:p>
    <w:p w14:paraId="3B13D907" w14:textId="77777777" w:rsidR="007F6EB0" w:rsidRPr="00FF6BAD" w:rsidRDefault="007F6EB0" w:rsidP="00604DED">
      <w:pPr>
        <w:pStyle w:val="111"/>
        <w:numPr>
          <w:ilvl w:val="2"/>
          <w:numId w:val="131"/>
        </w:numPr>
        <w:rPr>
          <w:lang w:val="uk-UA"/>
        </w:rPr>
      </w:pPr>
      <w:r w:rsidRPr="00FF6BAD">
        <w:rPr>
          <w:lang w:val="uk-UA"/>
        </w:rPr>
        <w:t>Письменный оригинал и письменная копия Квалификационного предложения должны быть напечатаны на машинке или написаны (при необходимости) несмываемыми чернилами и подписаны Уполномоченным лицом.</w:t>
      </w:r>
    </w:p>
    <w:p w14:paraId="0379B9E3" w14:textId="77777777" w:rsidR="007F6EB0" w:rsidRPr="00FF6BAD" w:rsidRDefault="007F6EB0" w:rsidP="007F6EB0">
      <w:pPr>
        <w:pStyle w:val="Normal111"/>
        <w:rPr>
          <w:lang w:val="uk-UA"/>
        </w:rPr>
      </w:pPr>
      <w:r w:rsidRPr="00FF6BAD">
        <w:rPr>
          <w:lang w:val="uk-UA"/>
        </w:rPr>
        <w:t xml:space="preserve">Все страницы квалификационной заявки в соответствии с требованиями к содержанию, указанными в </w:t>
      </w:r>
      <w:r w:rsidRPr="008E06EF">
        <w:rPr>
          <w:i/>
          <w:iCs/>
        </w:rPr>
        <w:fldChar w:fldCharType="begin"/>
      </w:r>
      <w:r w:rsidRPr="00FF6BAD">
        <w:rPr>
          <w:i/>
          <w:iCs/>
          <w:lang w:val="uk-UA"/>
        </w:rPr>
        <w:instrText xml:space="preserve"> </w:instrText>
      </w:r>
      <w:r w:rsidRPr="008E06EF">
        <w:rPr>
          <w:i/>
          <w:iCs/>
        </w:rPr>
        <w:instrText>REF</w:instrText>
      </w:r>
      <w:r w:rsidRPr="00FF6BAD">
        <w:rPr>
          <w:i/>
          <w:iCs/>
          <w:lang w:val="uk-UA"/>
        </w:rPr>
        <w:instrText xml:space="preserve">  _</w:instrText>
      </w:r>
      <w:r w:rsidRPr="008E06EF">
        <w:rPr>
          <w:i/>
          <w:iCs/>
        </w:rPr>
        <w:instrText>Ref</w:instrText>
      </w:r>
      <w:r w:rsidRPr="00FF6BAD">
        <w:rPr>
          <w:i/>
          <w:iCs/>
          <w:lang w:val="uk-UA"/>
        </w:rPr>
        <w:instrText xml:space="preserve">133332027 \* </w:instrText>
      </w:r>
      <w:r w:rsidRPr="008E06EF">
        <w:rPr>
          <w:i/>
          <w:iCs/>
        </w:rPr>
        <w:instrText>Caps</w:instrText>
      </w:r>
      <w:r w:rsidRPr="00FF6BAD">
        <w:rPr>
          <w:i/>
          <w:iCs/>
          <w:lang w:val="uk-UA"/>
        </w:rPr>
        <w:instrText xml:space="preserve"> \</w:instrText>
      </w:r>
      <w:r w:rsidRPr="008E06EF">
        <w:rPr>
          <w:i/>
          <w:iCs/>
        </w:rPr>
        <w:instrText>h</w:instrText>
      </w:r>
      <w:r w:rsidRPr="00FF6BAD">
        <w:rPr>
          <w:i/>
          <w:iCs/>
          <w:lang w:val="uk-UA"/>
        </w:rPr>
        <w:instrText xml:space="preserve"> \</w:instrText>
      </w:r>
      <w:r w:rsidRPr="008E06EF">
        <w:rPr>
          <w:i/>
          <w:iCs/>
        </w:rPr>
        <w:instrText>r</w:instrText>
      </w:r>
      <w:r w:rsidRPr="00FF6BAD">
        <w:rPr>
          <w:i/>
          <w:iCs/>
          <w:lang w:val="uk-UA"/>
        </w:rPr>
        <w:instrText xml:space="preserve">  \* </w:instrText>
      </w:r>
      <w:r>
        <w:rPr>
          <w:i/>
          <w:iCs/>
        </w:rPr>
        <w:instrText>MERGEFORMAT</w:instrText>
      </w:r>
      <w:r w:rsidRPr="00FF6BAD">
        <w:rPr>
          <w:i/>
          <w:iCs/>
          <w:lang w:val="uk-UA"/>
        </w:rPr>
        <w:instrText xml:space="preserve"> </w:instrText>
      </w:r>
      <w:r w:rsidRPr="008E06EF">
        <w:rPr>
          <w:i/>
          <w:iCs/>
        </w:rPr>
      </w:r>
      <w:r w:rsidRPr="008E06EF">
        <w:rPr>
          <w:i/>
          <w:iCs/>
        </w:rPr>
        <w:fldChar w:fldCharType="separate"/>
      </w:r>
      <w:r w:rsidRPr="00FF6BAD">
        <w:rPr>
          <w:i/>
          <w:iCs/>
          <w:lang w:val="uk-UA"/>
        </w:rPr>
        <w:t>Приложение 6</w:t>
      </w:r>
      <w:r w:rsidRPr="008E06EF">
        <w:rPr>
          <w:i/>
          <w:iCs/>
        </w:rPr>
        <w:fldChar w:fldCharType="end"/>
      </w:r>
      <w:r w:rsidRPr="00FF6BAD">
        <w:rPr>
          <w:i/>
          <w:iCs/>
          <w:lang w:val="uk-UA"/>
        </w:rPr>
        <w:t xml:space="preserve"> (Содержание квалификационной заявки)</w:t>
      </w:r>
      <w:r w:rsidRPr="00FF6BAD">
        <w:rPr>
          <w:lang w:val="uk-UA"/>
        </w:rPr>
        <w:t>, должны быть пронумерованы, прошиты и подписаны Уполномоченным лицом.</w:t>
      </w:r>
    </w:p>
    <w:p w14:paraId="6FDCF2DB" w14:textId="77777777" w:rsidR="007F6EB0" w:rsidRPr="00FF6BAD" w:rsidRDefault="007F6EB0" w:rsidP="00604DED">
      <w:pPr>
        <w:pStyle w:val="111"/>
        <w:numPr>
          <w:ilvl w:val="2"/>
          <w:numId w:val="131"/>
        </w:numPr>
        <w:rPr>
          <w:lang w:val="uk-UA"/>
        </w:rPr>
      </w:pPr>
      <w:r w:rsidRPr="00FF6BAD">
        <w:rPr>
          <w:lang w:val="uk-UA"/>
        </w:rPr>
        <w:t xml:space="preserve">Каждая электронная копия Квалификационного предложения предоставляется на отдельном </w:t>
      </w:r>
      <w:r w:rsidRPr="009830BD">
        <w:t>USB</w:t>
      </w:r>
      <w:r w:rsidRPr="00FF6BAD">
        <w:rPr>
          <w:lang w:val="uk-UA"/>
        </w:rPr>
        <w:t xml:space="preserve">-накопителе. Электронные копии Квалификационного предложения должны соответствовать содержанию оригинального Квалификационного предложения, не содержать вирусов или вредоносных программ и содержать несжатые и незащищенные файлы в печатном и воспроизводимом формате </w:t>
      </w:r>
      <w:r w:rsidRPr="009830BD">
        <w:t>PDF</w:t>
      </w:r>
      <w:r w:rsidRPr="00FF6BAD">
        <w:rPr>
          <w:lang w:val="uk-UA"/>
        </w:rPr>
        <w:t>.</w:t>
      </w:r>
    </w:p>
    <w:p w14:paraId="0A5DC102" w14:textId="77777777" w:rsidR="007F6EB0" w:rsidRPr="00FF6BAD" w:rsidRDefault="007F6EB0" w:rsidP="007F6EB0">
      <w:pPr>
        <w:pStyle w:val="Normal111"/>
        <w:rPr>
          <w:lang w:val="uk-UA"/>
        </w:rPr>
      </w:pPr>
      <w:r w:rsidRPr="00FF6BAD">
        <w:rPr>
          <w:lang w:val="uk-UA"/>
        </w:rPr>
        <w:t xml:space="preserve">Во избежание недоразумений, каждый </w:t>
      </w:r>
      <w:r w:rsidRPr="006706DE">
        <w:t>USB</w:t>
      </w:r>
      <w:r w:rsidRPr="00FF6BAD">
        <w:rPr>
          <w:lang w:val="uk-UA"/>
        </w:rPr>
        <w:t xml:space="preserve">-накопитель должен содержать отсканированную электронную копию полного оригинала квалификационного предложения в формате </w:t>
      </w:r>
      <w:r w:rsidRPr="006706DE">
        <w:t>PDF</w:t>
      </w:r>
      <w:r w:rsidRPr="00FF6BAD">
        <w:rPr>
          <w:lang w:val="uk-UA"/>
        </w:rPr>
        <w:t>.</w:t>
      </w:r>
    </w:p>
    <w:p w14:paraId="49C23089" w14:textId="77777777" w:rsidR="007F6EB0" w:rsidRDefault="007F6EB0" w:rsidP="00604DED">
      <w:pPr>
        <w:pStyle w:val="111"/>
        <w:numPr>
          <w:ilvl w:val="2"/>
          <w:numId w:val="131"/>
        </w:numPr>
        <w:rPr>
          <w:lang w:val="uk-UA"/>
        </w:rPr>
      </w:pPr>
      <w:r w:rsidRPr="00FF6BAD">
        <w:rPr>
          <w:lang w:val="uk-UA"/>
        </w:rPr>
        <w:t>Квалификационная заявка не должна содержать изменений, упущений или дополнений, если иное не предусмотрено настоящим Квалификационным запросом.</w:t>
      </w:r>
    </w:p>
    <w:p w14:paraId="39CCC432" w14:textId="77777777" w:rsidR="007F6EB0" w:rsidRPr="00F21BD1" w:rsidRDefault="007F6EB0" w:rsidP="00604DED">
      <w:pPr>
        <w:pStyle w:val="11"/>
        <w:numPr>
          <w:ilvl w:val="1"/>
          <w:numId w:val="131"/>
        </w:numPr>
        <w:ind w:left="749" w:hanging="677"/>
        <w:rPr>
          <w:rFonts w:cs="Arial"/>
        </w:rPr>
      </w:pPr>
      <w:proofErr w:type="spellStart"/>
      <w:r w:rsidRPr="00F21BD1">
        <w:rPr>
          <w:rFonts w:cs="Arial"/>
        </w:rPr>
        <w:t>Опломбирование</w:t>
      </w:r>
      <w:proofErr w:type="spellEnd"/>
      <w:r w:rsidRPr="00F21BD1">
        <w:rPr>
          <w:rFonts w:cs="Arial"/>
        </w:rPr>
        <w:t xml:space="preserve"> и </w:t>
      </w:r>
      <w:proofErr w:type="spellStart"/>
      <w:r w:rsidRPr="00F21BD1">
        <w:rPr>
          <w:rFonts w:cs="Arial"/>
        </w:rPr>
        <w:t>маркировка</w:t>
      </w:r>
      <w:proofErr w:type="spellEnd"/>
      <w:r w:rsidRPr="00F21BD1">
        <w:rPr>
          <w:rFonts w:cs="Arial"/>
        </w:rPr>
        <w:t xml:space="preserve"> </w:t>
      </w:r>
      <w:proofErr w:type="spellStart"/>
      <w:r w:rsidRPr="00F21BD1">
        <w:rPr>
          <w:rFonts w:cs="Arial"/>
        </w:rPr>
        <w:t>квалификационных</w:t>
      </w:r>
      <w:proofErr w:type="spellEnd"/>
      <w:r w:rsidRPr="00F21BD1">
        <w:rPr>
          <w:rFonts w:cs="Arial"/>
        </w:rPr>
        <w:t xml:space="preserve"> </w:t>
      </w:r>
      <w:proofErr w:type="spellStart"/>
      <w:r w:rsidRPr="00F21BD1">
        <w:rPr>
          <w:rFonts w:cs="Arial"/>
        </w:rPr>
        <w:t>заявок</w:t>
      </w:r>
      <w:proofErr w:type="spellEnd"/>
    </w:p>
    <w:p w14:paraId="7F8F967D" w14:textId="77777777" w:rsidR="007F6EB0" w:rsidRPr="00C57912" w:rsidRDefault="007F6EB0" w:rsidP="00604DED">
      <w:pPr>
        <w:pStyle w:val="111"/>
        <w:numPr>
          <w:ilvl w:val="2"/>
          <w:numId w:val="131"/>
        </w:numPr>
        <w:rPr>
          <w:lang w:val="ru-RU"/>
        </w:rPr>
      </w:pPr>
      <w:r w:rsidRPr="00C57912">
        <w:rPr>
          <w:lang w:val="ru-RU"/>
        </w:rPr>
        <w:t xml:space="preserve">Кандидат подает квалификационное предложение в непрозрачном и надлежащим образом запечатанном конверте. Конверт должен содержать 4 (четыре) экземпляра Квалификационного конкурсного предложения, маркирован и оформлен в соответствии с пунктами 81-82 Процедуры ГЧП. </w:t>
      </w:r>
    </w:p>
    <w:p w14:paraId="428D41EE" w14:textId="77777777" w:rsidR="007F6EB0" w:rsidRPr="00C57912" w:rsidRDefault="007F6EB0" w:rsidP="00604DED">
      <w:pPr>
        <w:pStyle w:val="111"/>
        <w:numPr>
          <w:ilvl w:val="2"/>
          <w:numId w:val="131"/>
        </w:numPr>
        <w:rPr>
          <w:lang w:val="ru-RU"/>
        </w:rPr>
      </w:pPr>
      <w:r w:rsidRPr="00C57912">
        <w:rPr>
          <w:lang w:val="ru-RU"/>
        </w:rPr>
        <w:t>В случае, если объем документов, составляющих Квалификационное предложение, не позволяет поместить все 4 (четыре) экземпляра Квалификационного предложения в 1 (один) конверт, Кандидат может сделать следующее:</w:t>
      </w:r>
    </w:p>
    <w:p w14:paraId="40271F81" w14:textId="77777777" w:rsidR="007F6EB0" w:rsidRPr="00C57912" w:rsidRDefault="007F6EB0" w:rsidP="00604DED">
      <w:pPr>
        <w:pStyle w:val="3"/>
        <w:numPr>
          <w:ilvl w:val="3"/>
          <w:numId w:val="131"/>
        </w:numPr>
        <w:ind w:left="1440" w:hanging="590"/>
        <w:rPr>
          <w:lang w:val="ru-RU"/>
        </w:rPr>
      </w:pPr>
      <w:r w:rsidRPr="00C57912">
        <w:rPr>
          <w:lang w:val="ru-RU"/>
        </w:rPr>
        <w:t>Поместить письменный оригинал и письменную копию квалификационного предложения в два разных непрозрачных и надлежащим образом запечатанных конверта, помеченных и оформленных в соответствии с пунктами 81-82</w:t>
      </w:r>
      <w:r w:rsidRPr="00C57912">
        <w:rPr>
          <w:rFonts w:ascii="Courier New" w:hAnsi="Courier New" w:cs="Courier New"/>
          <w:lang w:val="ru-RU"/>
        </w:rPr>
        <w:t xml:space="preserve"> </w:t>
      </w:r>
      <w:r w:rsidRPr="00C57912">
        <w:rPr>
          <w:lang w:val="ru-RU"/>
        </w:rPr>
        <w:t xml:space="preserve">Процедуры ГЧП. Каждый конверт в этом случае должен содержать 1 (одну) электронную копию Квалификационного конкурсного предложения. </w:t>
      </w:r>
    </w:p>
    <w:p w14:paraId="37F05BC0" w14:textId="77777777" w:rsidR="007F6EB0" w:rsidRDefault="007F6EB0" w:rsidP="007F6EB0">
      <w:pPr>
        <w:pStyle w:val="Style5"/>
        <w:numPr>
          <w:ilvl w:val="0"/>
          <w:numId w:val="0"/>
        </w:numPr>
        <w:ind w:left="1389"/>
      </w:pPr>
      <w:r>
        <w:t>ИЛИ</w:t>
      </w:r>
    </w:p>
    <w:p w14:paraId="1AFC9DF5" w14:textId="77777777" w:rsidR="007F6EB0" w:rsidRPr="00C57912" w:rsidRDefault="007F6EB0" w:rsidP="00604DED">
      <w:pPr>
        <w:pStyle w:val="3"/>
        <w:numPr>
          <w:ilvl w:val="3"/>
          <w:numId w:val="131"/>
        </w:numPr>
        <w:ind w:left="1440" w:hanging="590"/>
        <w:rPr>
          <w:lang w:val="ru-RU"/>
        </w:rPr>
      </w:pPr>
      <w:r w:rsidRPr="00C57912">
        <w:rPr>
          <w:lang w:val="ru-RU"/>
        </w:rPr>
        <w:t xml:space="preserve">Поместите четыре (4) экземпляра Квалификационного предложения (либо в два отдельных конверта, как предусмотрено в пункте (а) настоящего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128052069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3.2.2</w:t>
      </w:r>
      <w:r>
        <w:fldChar w:fldCharType="end"/>
      </w:r>
      <w:r w:rsidRPr="00C57912">
        <w:rPr>
          <w:lang w:val="ru-RU"/>
        </w:rPr>
        <w:t xml:space="preserve"> выше, или одной упаковкой) в непрозрачном и надлежащим образом запечатанном почтовом ящике. Почтовый ящик должен быть промаркирован и оформлен в соответствии с пунктами 81</w:t>
      </w:r>
      <w:r w:rsidRPr="00C57912">
        <w:rPr>
          <w:rFonts w:ascii="Courier New" w:hAnsi="Courier New" w:cs="Courier New"/>
          <w:lang w:val="ru-RU"/>
        </w:rPr>
        <w:t>-</w:t>
      </w:r>
      <w:r w:rsidRPr="00C57912">
        <w:rPr>
          <w:lang w:val="ru-RU"/>
        </w:rPr>
        <w:t>82 Порядка ГЧП.</w:t>
      </w:r>
    </w:p>
    <w:p w14:paraId="6844853C" w14:textId="77777777" w:rsidR="007F6EB0" w:rsidRPr="00C57912" w:rsidRDefault="007F6EB0" w:rsidP="00604DED">
      <w:pPr>
        <w:pStyle w:val="111"/>
        <w:numPr>
          <w:ilvl w:val="2"/>
          <w:numId w:val="131"/>
        </w:numPr>
        <w:rPr>
          <w:lang w:val="ru-RU"/>
        </w:rPr>
      </w:pPr>
      <w:r w:rsidRPr="00C57912">
        <w:rPr>
          <w:lang w:val="ru-RU"/>
        </w:rPr>
        <w:t>Если конверт(ы) или почтовый ящик с Квалификационной заявкой не соответствуют требованиям, указанным в настоящем пункте, Оценочная комиссия не несет ответственности за утеря или утерю какой-либо части Квалификационной заявки, а также за сохранность любой информации об ограниченном использовании, которая может содержаться в них.</w:t>
      </w:r>
    </w:p>
    <w:p w14:paraId="27B848B5" w14:textId="77777777" w:rsidR="007F6EB0" w:rsidRPr="00C57912" w:rsidRDefault="007F6EB0" w:rsidP="00604DED">
      <w:pPr>
        <w:pStyle w:val="11"/>
        <w:numPr>
          <w:ilvl w:val="1"/>
          <w:numId w:val="131"/>
        </w:numPr>
        <w:ind w:left="749" w:hanging="677"/>
        <w:rPr>
          <w:rFonts w:cs="Arial"/>
          <w:szCs w:val="20"/>
          <w:lang w:val="ru-RU"/>
        </w:rPr>
      </w:pPr>
      <w:r w:rsidRPr="00C57912">
        <w:rPr>
          <w:rFonts w:cs="Arial"/>
          <w:szCs w:val="20"/>
          <w:lang w:val="ru-RU"/>
        </w:rPr>
        <w:t>Язык квалификационных заявок и язык переписки</w:t>
      </w:r>
    </w:p>
    <w:p w14:paraId="63CA0F89" w14:textId="77777777" w:rsidR="007F6EB0" w:rsidRPr="00C57912" w:rsidRDefault="007F6EB0" w:rsidP="00604DED">
      <w:pPr>
        <w:pStyle w:val="111"/>
        <w:numPr>
          <w:ilvl w:val="2"/>
          <w:numId w:val="131"/>
        </w:numPr>
        <w:rPr>
          <w:lang w:val="ru-RU"/>
        </w:rPr>
      </w:pPr>
      <w:r w:rsidRPr="00C57912">
        <w:rPr>
          <w:lang w:val="ru-RU"/>
        </w:rPr>
        <w:t xml:space="preserve">Разве </w:t>
      </w:r>
      <w:r w:rsidRPr="00AE0A67">
        <w:rPr>
          <w:i/>
          <w:iCs/>
        </w:rPr>
        <w:fldChar w:fldCharType="begin"/>
      </w:r>
      <w:r w:rsidRPr="00C57912">
        <w:rPr>
          <w:i/>
          <w:iCs/>
          <w:lang w:val="ru-RU"/>
        </w:rPr>
        <w:instrText xml:space="preserve"> </w:instrText>
      </w:r>
      <w:r w:rsidRPr="00AE0A67">
        <w:rPr>
          <w:i/>
          <w:iCs/>
        </w:rPr>
        <w:instrText>REF</w:instrText>
      </w:r>
      <w:r w:rsidRPr="00C57912">
        <w:rPr>
          <w:i/>
          <w:iCs/>
          <w:lang w:val="ru-RU"/>
        </w:rPr>
        <w:instrText xml:space="preserve">  _</w:instrText>
      </w:r>
      <w:r w:rsidRPr="00AE0A67">
        <w:rPr>
          <w:i/>
          <w:iCs/>
        </w:rPr>
        <w:instrText>Ref</w:instrText>
      </w:r>
      <w:r w:rsidRPr="00C57912">
        <w:rPr>
          <w:i/>
          <w:iCs/>
          <w:lang w:val="ru-RU"/>
        </w:rPr>
        <w:instrText xml:space="preserve">133332027 \* </w:instrText>
      </w:r>
      <w:r w:rsidRPr="00AE0A67">
        <w:rPr>
          <w:i/>
          <w:iCs/>
        </w:rPr>
        <w:instrText>Caps</w:instrText>
      </w:r>
      <w:r w:rsidRPr="00C57912">
        <w:rPr>
          <w:i/>
          <w:iCs/>
          <w:lang w:val="ru-RU"/>
        </w:rPr>
        <w:instrText xml:space="preserve"> \</w:instrText>
      </w:r>
      <w:r w:rsidRPr="00AE0A67">
        <w:rPr>
          <w:i/>
          <w:iCs/>
        </w:rPr>
        <w:instrText>h</w:instrText>
      </w:r>
      <w:r w:rsidRPr="00C57912">
        <w:rPr>
          <w:i/>
          <w:iCs/>
          <w:lang w:val="ru-RU"/>
        </w:rPr>
        <w:instrText xml:space="preserve"> \</w:instrText>
      </w:r>
      <w:r w:rsidRPr="00AE0A67">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AE0A67">
        <w:rPr>
          <w:i/>
          <w:iCs/>
        </w:rPr>
      </w:r>
      <w:r w:rsidRPr="00AE0A67">
        <w:rPr>
          <w:i/>
          <w:iCs/>
        </w:rPr>
        <w:fldChar w:fldCharType="separate"/>
      </w:r>
      <w:r w:rsidRPr="00C57912">
        <w:rPr>
          <w:i/>
          <w:iCs/>
          <w:lang w:val="ru-RU"/>
        </w:rPr>
        <w:t>Приложение 6</w:t>
      </w:r>
      <w:r w:rsidRPr="00AE0A67">
        <w:rPr>
          <w:i/>
          <w:iCs/>
        </w:rPr>
        <w:fldChar w:fldCharType="end"/>
      </w:r>
      <w:r w:rsidRPr="00C57912">
        <w:rPr>
          <w:i/>
          <w:iCs/>
          <w:lang w:val="ru-RU"/>
        </w:rPr>
        <w:t xml:space="preserve"> (Содержание квалификационной заявки) </w:t>
      </w:r>
      <w:r w:rsidRPr="00C57912">
        <w:rPr>
          <w:lang w:val="ru-RU"/>
        </w:rPr>
        <w:t>Если иное предусмотрено иное, к языку Квалификационного предложения и языку переписки применяются следующие правила:</w:t>
      </w:r>
    </w:p>
    <w:p w14:paraId="59C2D50F" w14:textId="77777777" w:rsidR="007F6EB0" w:rsidRPr="00C57912" w:rsidRDefault="007F6EB0" w:rsidP="00604DED">
      <w:pPr>
        <w:pStyle w:val="3"/>
        <w:numPr>
          <w:ilvl w:val="3"/>
          <w:numId w:val="131"/>
        </w:numPr>
        <w:ind w:left="1440" w:hanging="590"/>
        <w:rPr>
          <w:lang w:val="ru-RU"/>
        </w:rPr>
      </w:pPr>
      <w:r w:rsidRPr="00C57912">
        <w:rPr>
          <w:lang w:val="ru-RU"/>
        </w:rPr>
        <w:t xml:space="preserve">Все формы и документы, составляющие квалификационную заявку, в соответствии с </w:t>
      </w:r>
      <w:r w:rsidRPr="00AE0A67">
        <w:rPr>
          <w:i/>
          <w:iCs/>
        </w:rPr>
        <w:fldChar w:fldCharType="begin"/>
      </w:r>
      <w:r w:rsidRPr="00C57912">
        <w:rPr>
          <w:i/>
          <w:iCs/>
          <w:lang w:val="ru-RU"/>
        </w:rPr>
        <w:instrText xml:space="preserve"> </w:instrText>
      </w:r>
      <w:r w:rsidRPr="00AE0A67">
        <w:rPr>
          <w:i/>
          <w:iCs/>
        </w:rPr>
        <w:instrText>REF</w:instrText>
      </w:r>
      <w:r w:rsidRPr="00C57912">
        <w:rPr>
          <w:i/>
          <w:iCs/>
          <w:lang w:val="ru-RU"/>
        </w:rPr>
        <w:instrText xml:space="preserve">  _</w:instrText>
      </w:r>
      <w:r w:rsidRPr="00AE0A67">
        <w:rPr>
          <w:i/>
          <w:iCs/>
        </w:rPr>
        <w:instrText>Ref</w:instrText>
      </w:r>
      <w:r w:rsidRPr="00C57912">
        <w:rPr>
          <w:i/>
          <w:iCs/>
          <w:lang w:val="ru-RU"/>
        </w:rPr>
        <w:instrText xml:space="preserve">133332027 \* </w:instrText>
      </w:r>
      <w:r w:rsidRPr="00AE0A67">
        <w:rPr>
          <w:i/>
          <w:iCs/>
        </w:rPr>
        <w:instrText>Caps</w:instrText>
      </w:r>
      <w:r w:rsidRPr="00C57912">
        <w:rPr>
          <w:i/>
          <w:iCs/>
          <w:lang w:val="ru-RU"/>
        </w:rPr>
        <w:instrText xml:space="preserve"> \</w:instrText>
      </w:r>
      <w:r w:rsidRPr="00AE0A67">
        <w:rPr>
          <w:i/>
          <w:iCs/>
        </w:rPr>
        <w:instrText>h</w:instrText>
      </w:r>
      <w:r w:rsidRPr="00C57912">
        <w:rPr>
          <w:i/>
          <w:iCs/>
          <w:lang w:val="ru-RU"/>
        </w:rPr>
        <w:instrText xml:space="preserve"> \</w:instrText>
      </w:r>
      <w:r w:rsidRPr="00AE0A67">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AE0A67">
        <w:rPr>
          <w:i/>
          <w:iCs/>
        </w:rPr>
      </w:r>
      <w:r w:rsidRPr="00AE0A67">
        <w:rPr>
          <w:i/>
          <w:iCs/>
        </w:rPr>
        <w:fldChar w:fldCharType="separate"/>
      </w:r>
      <w:r w:rsidRPr="00C57912">
        <w:rPr>
          <w:i/>
          <w:iCs/>
          <w:lang w:val="ru-RU"/>
        </w:rPr>
        <w:t>Приложение 6</w:t>
      </w:r>
      <w:r w:rsidRPr="00AE0A67">
        <w:rPr>
          <w:i/>
          <w:iCs/>
        </w:rPr>
        <w:fldChar w:fldCharType="end"/>
      </w:r>
      <w:r w:rsidRPr="00C57912">
        <w:rPr>
          <w:i/>
          <w:iCs/>
          <w:lang w:val="ru-RU"/>
        </w:rPr>
        <w:t xml:space="preserve"> (Содержание квалификационной заявки) </w:t>
      </w:r>
      <w:r w:rsidRPr="00C57912">
        <w:rPr>
          <w:lang w:val="ru-RU"/>
        </w:rPr>
        <w:t>должны быть подготовлены в Любой из следующих языков: Армянский, Английский или русский (тем "</w:t>
      </w:r>
      <w:r w:rsidRPr="00C57912">
        <w:rPr>
          <w:b/>
          <w:bCs w:val="0"/>
          <w:lang w:val="ru-RU"/>
        </w:rPr>
        <w:t>Официальные языки</w:t>
      </w:r>
      <w:r w:rsidRPr="00C57912">
        <w:rPr>
          <w:lang w:val="ru-RU"/>
        </w:rPr>
        <w:t>").</w:t>
      </w:r>
    </w:p>
    <w:p w14:paraId="22747592" w14:textId="77777777" w:rsidR="007F6EB0" w:rsidRPr="00C57912" w:rsidRDefault="007F6EB0" w:rsidP="00604DED">
      <w:pPr>
        <w:pStyle w:val="3"/>
        <w:numPr>
          <w:ilvl w:val="3"/>
          <w:numId w:val="131"/>
        </w:numPr>
        <w:ind w:left="1440" w:hanging="590"/>
        <w:rPr>
          <w:lang w:val="ru-RU"/>
        </w:rPr>
      </w:pPr>
      <w:r w:rsidRPr="00C57912">
        <w:rPr>
          <w:lang w:val="ru-RU"/>
        </w:rPr>
        <w:t xml:space="preserve">Подтверждающие документы или их отдельные части, которые требуются в соответствии с </w:t>
      </w:r>
      <w:r w:rsidRPr="00AE0A67">
        <w:rPr>
          <w:i/>
          <w:iCs/>
        </w:rPr>
        <w:fldChar w:fldCharType="begin"/>
      </w:r>
      <w:r w:rsidRPr="00C57912">
        <w:rPr>
          <w:i/>
          <w:iCs/>
          <w:lang w:val="ru-RU"/>
        </w:rPr>
        <w:instrText xml:space="preserve"> </w:instrText>
      </w:r>
      <w:r w:rsidRPr="00AE0A67">
        <w:rPr>
          <w:i/>
          <w:iCs/>
        </w:rPr>
        <w:instrText>REF</w:instrText>
      </w:r>
      <w:r w:rsidRPr="00C57912">
        <w:rPr>
          <w:i/>
          <w:iCs/>
          <w:lang w:val="ru-RU"/>
        </w:rPr>
        <w:instrText xml:space="preserve">  _</w:instrText>
      </w:r>
      <w:r w:rsidRPr="00AE0A67">
        <w:rPr>
          <w:i/>
          <w:iCs/>
        </w:rPr>
        <w:instrText>Ref</w:instrText>
      </w:r>
      <w:r w:rsidRPr="00C57912">
        <w:rPr>
          <w:i/>
          <w:iCs/>
          <w:lang w:val="ru-RU"/>
        </w:rPr>
        <w:instrText xml:space="preserve">133332027 \* </w:instrText>
      </w:r>
      <w:r w:rsidRPr="00AE0A67">
        <w:rPr>
          <w:i/>
          <w:iCs/>
        </w:rPr>
        <w:instrText>Caps</w:instrText>
      </w:r>
      <w:r w:rsidRPr="00C57912">
        <w:rPr>
          <w:i/>
          <w:iCs/>
          <w:lang w:val="ru-RU"/>
        </w:rPr>
        <w:instrText xml:space="preserve"> \</w:instrText>
      </w:r>
      <w:r w:rsidRPr="00AE0A67">
        <w:rPr>
          <w:i/>
          <w:iCs/>
        </w:rPr>
        <w:instrText>h</w:instrText>
      </w:r>
      <w:r w:rsidRPr="00C57912">
        <w:rPr>
          <w:i/>
          <w:iCs/>
          <w:lang w:val="ru-RU"/>
        </w:rPr>
        <w:instrText xml:space="preserve"> \</w:instrText>
      </w:r>
      <w:r w:rsidRPr="00AE0A67">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AE0A67">
        <w:rPr>
          <w:i/>
          <w:iCs/>
        </w:rPr>
      </w:r>
      <w:r w:rsidRPr="00AE0A67">
        <w:rPr>
          <w:i/>
          <w:iCs/>
        </w:rPr>
        <w:fldChar w:fldCharType="separate"/>
      </w:r>
      <w:r w:rsidRPr="00C57912">
        <w:rPr>
          <w:i/>
          <w:iCs/>
          <w:lang w:val="ru-RU"/>
        </w:rPr>
        <w:t>Приложение 6</w:t>
      </w:r>
      <w:r w:rsidRPr="00AE0A67">
        <w:rPr>
          <w:i/>
          <w:iCs/>
        </w:rPr>
        <w:fldChar w:fldCharType="end"/>
      </w:r>
      <w:r w:rsidRPr="00C57912">
        <w:rPr>
          <w:i/>
          <w:iCs/>
          <w:lang w:val="ru-RU"/>
        </w:rPr>
        <w:t xml:space="preserve"> (Содержание квалификационной заявки) </w:t>
      </w:r>
      <w:r w:rsidRPr="00C57912">
        <w:rPr>
          <w:lang w:val="ru-RU"/>
        </w:rPr>
        <w:t xml:space="preserve">и относятся к кандидатам-нерезидентам и Члены Консорциума могут быть подготовлены и представлены на иностранном языке (кроме тем Официальные языки). Кандидаты должны перевести эти документы или части этих документов (в зависимости от обстоятельств) на любой из тем Официальные языки в соответствии с сертификационными требованиями, изложенными в </w:t>
      </w:r>
      <w:r w:rsidRPr="00AE0A67">
        <w:rPr>
          <w:i/>
          <w:iCs/>
        </w:rPr>
        <w:fldChar w:fldCharType="begin"/>
      </w:r>
      <w:r w:rsidRPr="00C57912">
        <w:rPr>
          <w:i/>
          <w:iCs/>
          <w:lang w:val="ru-RU"/>
        </w:rPr>
        <w:instrText xml:space="preserve"> </w:instrText>
      </w:r>
      <w:r w:rsidRPr="00AE0A67">
        <w:rPr>
          <w:i/>
          <w:iCs/>
        </w:rPr>
        <w:instrText>REF</w:instrText>
      </w:r>
      <w:r w:rsidRPr="00C57912">
        <w:rPr>
          <w:i/>
          <w:iCs/>
          <w:lang w:val="ru-RU"/>
        </w:rPr>
        <w:instrText xml:space="preserve">  _</w:instrText>
      </w:r>
      <w:r w:rsidRPr="00AE0A67">
        <w:rPr>
          <w:i/>
          <w:iCs/>
        </w:rPr>
        <w:instrText>Ref</w:instrText>
      </w:r>
      <w:r w:rsidRPr="00C57912">
        <w:rPr>
          <w:i/>
          <w:iCs/>
          <w:lang w:val="ru-RU"/>
        </w:rPr>
        <w:instrText xml:space="preserve">133332027 \* </w:instrText>
      </w:r>
      <w:r w:rsidRPr="00AE0A67">
        <w:rPr>
          <w:i/>
          <w:iCs/>
        </w:rPr>
        <w:instrText>Caps</w:instrText>
      </w:r>
      <w:r w:rsidRPr="00C57912">
        <w:rPr>
          <w:i/>
          <w:iCs/>
          <w:lang w:val="ru-RU"/>
        </w:rPr>
        <w:instrText xml:space="preserve"> \</w:instrText>
      </w:r>
      <w:r w:rsidRPr="00AE0A67">
        <w:rPr>
          <w:i/>
          <w:iCs/>
        </w:rPr>
        <w:instrText>h</w:instrText>
      </w:r>
      <w:r w:rsidRPr="00C57912">
        <w:rPr>
          <w:i/>
          <w:iCs/>
          <w:lang w:val="ru-RU"/>
        </w:rPr>
        <w:instrText xml:space="preserve"> \</w:instrText>
      </w:r>
      <w:r w:rsidRPr="00AE0A67">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AE0A67">
        <w:rPr>
          <w:i/>
          <w:iCs/>
        </w:rPr>
      </w:r>
      <w:r w:rsidRPr="00AE0A67">
        <w:rPr>
          <w:i/>
          <w:iCs/>
        </w:rPr>
        <w:fldChar w:fldCharType="separate"/>
      </w:r>
      <w:r w:rsidRPr="00C57912">
        <w:rPr>
          <w:i/>
          <w:iCs/>
          <w:lang w:val="ru-RU"/>
        </w:rPr>
        <w:t>Приложение 6</w:t>
      </w:r>
      <w:r w:rsidRPr="00AE0A67">
        <w:rPr>
          <w:i/>
          <w:iCs/>
        </w:rPr>
        <w:fldChar w:fldCharType="end"/>
      </w:r>
      <w:r w:rsidRPr="00C57912">
        <w:rPr>
          <w:i/>
          <w:iCs/>
          <w:lang w:val="ru-RU"/>
        </w:rPr>
        <w:t xml:space="preserve"> (Содержание квалификационной заявки)</w:t>
      </w:r>
      <w:r w:rsidRPr="00C57912">
        <w:rPr>
          <w:lang w:val="ru-RU"/>
        </w:rPr>
        <w:t xml:space="preserve">. </w:t>
      </w:r>
    </w:p>
    <w:p w14:paraId="68CF22B3" w14:textId="77777777" w:rsidR="007F6EB0" w:rsidRPr="00C57912" w:rsidRDefault="007F6EB0" w:rsidP="00604DED">
      <w:pPr>
        <w:pStyle w:val="3"/>
        <w:numPr>
          <w:ilvl w:val="3"/>
          <w:numId w:val="131"/>
        </w:numPr>
        <w:ind w:left="1440" w:hanging="590"/>
        <w:rPr>
          <w:lang w:val="ru-RU"/>
        </w:rPr>
      </w:pPr>
      <w:r w:rsidRPr="00C57912">
        <w:rPr>
          <w:lang w:val="ru-RU"/>
        </w:rPr>
        <w:t>Вся корреспонденция, связанная с квалификационной заявкой, осуществляется на любом из официальных языков.</w:t>
      </w:r>
    </w:p>
    <w:p w14:paraId="6D7323DC" w14:textId="77777777" w:rsidR="007F6EB0" w:rsidRPr="00C57912" w:rsidRDefault="007F6EB0" w:rsidP="00604DED">
      <w:pPr>
        <w:pStyle w:val="111"/>
        <w:numPr>
          <w:ilvl w:val="2"/>
          <w:numId w:val="131"/>
        </w:numPr>
        <w:rPr>
          <w:lang w:val="ru-RU"/>
        </w:rPr>
      </w:pPr>
      <w:r w:rsidRPr="00C57912">
        <w:rPr>
          <w:lang w:val="ru-RU"/>
        </w:rPr>
        <w:t xml:space="preserve">В случае каких-либо расхождений между различными версиями документов или корреспонденции, указанными в пунктах (а)-(в) настоящего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133590317 \</w:instrText>
      </w:r>
      <w:r>
        <w:instrText>n</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3.3.1</w:t>
      </w:r>
      <w:r>
        <w:fldChar w:fldCharType="end"/>
      </w:r>
      <w:r w:rsidRPr="00C57912">
        <w:rPr>
          <w:lang w:val="ru-RU"/>
        </w:rPr>
        <w:t xml:space="preserve"> Приготовлено в на любом из официальных языков и на иностранном языке (кроме любого из официальныхВ то же время, если вы не знаете, как это сделать, версию соответствующего документа или корреспонденции в на любом из официальных языков имеет преимущественную силу. </w:t>
      </w:r>
    </w:p>
    <w:p w14:paraId="7533B245" w14:textId="77777777" w:rsidR="007F6EB0" w:rsidRPr="002F42FD" w:rsidRDefault="007F6EB0" w:rsidP="00604DED">
      <w:pPr>
        <w:pStyle w:val="11"/>
        <w:numPr>
          <w:ilvl w:val="1"/>
          <w:numId w:val="131"/>
        </w:numPr>
        <w:ind w:left="749" w:hanging="677"/>
        <w:rPr>
          <w:rFonts w:cs="Arial"/>
        </w:rPr>
      </w:pPr>
      <w:proofErr w:type="spellStart"/>
      <w:r w:rsidRPr="002F42FD">
        <w:rPr>
          <w:rFonts w:cs="Arial"/>
        </w:rPr>
        <w:t>Конфиденциальная</w:t>
      </w:r>
      <w:proofErr w:type="spellEnd"/>
      <w:r w:rsidRPr="002F42FD">
        <w:rPr>
          <w:rFonts w:cs="Arial"/>
        </w:rPr>
        <w:t xml:space="preserve"> </w:t>
      </w:r>
      <w:proofErr w:type="spellStart"/>
      <w:r w:rsidRPr="002F42FD">
        <w:rPr>
          <w:rFonts w:cs="Arial"/>
        </w:rPr>
        <w:t>информация</w:t>
      </w:r>
      <w:proofErr w:type="spellEnd"/>
    </w:p>
    <w:p w14:paraId="5B4AEAF0" w14:textId="77777777" w:rsidR="007F6EB0" w:rsidRPr="00C57912" w:rsidRDefault="007F6EB0" w:rsidP="00604DED">
      <w:pPr>
        <w:pStyle w:val="111"/>
        <w:numPr>
          <w:ilvl w:val="2"/>
          <w:numId w:val="131"/>
        </w:numPr>
        <w:rPr>
          <w:lang w:val="ru-RU"/>
        </w:rPr>
      </w:pPr>
      <w:r w:rsidRPr="00C57912">
        <w:rPr>
          <w:lang w:val="ru-RU"/>
        </w:rPr>
        <w:t>Кандидат имеет право обозначить отдельные части Квалификационной заявки как содержащие конфиденциальную информацию. Это достигается путем размещения слов “КОНФИДЕНЦИАЛЬНАЯ ИНФОРМАЦИЯ” на каждой странице квалификационной заявки, содержащей такую информацию. Кандидат также должен в свободной форме выделить на каждой странице квалификационной заявки конкретные фрагменты информации, которые должны быть обозначены как конфиденциальная информация. Настоящий пункт не запрещает Оценочной комиссии раскрывать Квалификационную заявку Консультантам.</w:t>
      </w:r>
    </w:p>
    <w:p w14:paraId="6423EC5A" w14:textId="77777777" w:rsidR="007F6EB0" w:rsidRPr="00C57912" w:rsidRDefault="007F6EB0" w:rsidP="00604DED">
      <w:pPr>
        <w:pStyle w:val="111"/>
        <w:numPr>
          <w:ilvl w:val="2"/>
          <w:numId w:val="131"/>
        </w:numPr>
        <w:rPr>
          <w:lang w:val="ru-RU"/>
        </w:rPr>
      </w:pPr>
      <w:r w:rsidRPr="00C57912">
        <w:rPr>
          <w:lang w:val="ru-RU"/>
        </w:rPr>
        <w:t>Обозначение данных как конфиденциальной информации не распространяется на информацию, которая не квалифицируется как конфиденциальная информация в соответствии с Применимым законодательством.</w:t>
      </w:r>
    </w:p>
    <w:p w14:paraId="512F1980" w14:textId="77777777" w:rsidR="007F6EB0" w:rsidRPr="00C57912" w:rsidRDefault="007F6EB0" w:rsidP="00604DED">
      <w:pPr>
        <w:pStyle w:val="11"/>
        <w:numPr>
          <w:ilvl w:val="1"/>
          <w:numId w:val="131"/>
        </w:numPr>
        <w:ind w:left="749" w:hanging="677"/>
        <w:rPr>
          <w:rFonts w:cs="Arial"/>
          <w:lang w:val="ru-RU"/>
        </w:rPr>
      </w:pPr>
      <w:r w:rsidRPr="00C57912">
        <w:rPr>
          <w:rFonts w:cs="Arial"/>
          <w:lang w:val="ru-RU"/>
        </w:rPr>
        <w:t>Ответственность за правильность и полноту квалификационных заявок</w:t>
      </w:r>
    </w:p>
    <w:p w14:paraId="16F2376B" w14:textId="77777777" w:rsidR="007F6EB0" w:rsidRDefault="007F6EB0" w:rsidP="00604DED">
      <w:pPr>
        <w:pStyle w:val="111"/>
        <w:numPr>
          <w:ilvl w:val="2"/>
          <w:numId w:val="131"/>
        </w:numPr>
      </w:pPr>
      <w:r w:rsidRPr="00C57912">
        <w:rPr>
          <w:lang w:val="ru-RU"/>
        </w:rPr>
        <w:t xml:space="preserve">Кандидат несет ответственность за предоставление правильной и полной информации в квалификационной заявке. </w:t>
      </w:r>
      <w:proofErr w:type="spellStart"/>
      <w:r w:rsidRPr="00B5354B">
        <w:t>Подавая</w:t>
      </w:r>
      <w:proofErr w:type="spellEnd"/>
      <w:r w:rsidRPr="00B5354B">
        <w:t xml:space="preserve"> </w:t>
      </w:r>
      <w:proofErr w:type="spellStart"/>
      <w:r w:rsidRPr="00B5354B">
        <w:t>квалификационную</w:t>
      </w:r>
      <w:proofErr w:type="spellEnd"/>
      <w:r w:rsidRPr="00B5354B">
        <w:t xml:space="preserve"> </w:t>
      </w:r>
      <w:proofErr w:type="spellStart"/>
      <w:r w:rsidRPr="00B5354B">
        <w:t>заявку</w:t>
      </w:r>
      <w:proofErr w:type="spellEnd"/>
      <w:r w:rsidRPr="00B5354B">
        <w:t xml:space="preserve">, </w:t>
      </w:r>
      <w:proofErr w:type="spellStart"/>
      <w:r w:rsidRPr="00B5354B">
        <w:t>Кандидат</w:t>
      </w:r>
      <w:proofErr w:type="spellEnd"/>
      <w:r w:rsidRPr="00B5354B">
        <w:t xml:space="preserve"> </w:t>
      </w:r>
      <w:proofErr w:type="spellStart"/>
      <w:r w:rsidRPr="00B5354B">
        <w:t>также</w:t>
      </w:r>
      <w:proofErr w:type="spellEnd"/>
      <w:r w:rsidRPr="00B5354B">
        <w:t xml:space="preserve"> </w:t>
      </w:r>
      <w:proofErr w:type="spellStart"/>
      <w:r w:rsidRPr="00B5354B">
        <w:t>подтверждает</w:t>
      </w:r>
      <w:proofErr w:type="spellEnd"/>
      <w:r w:rsidRPr="00B5354B">
        <w:t xml:space="preserve">, </w:t>
      </w:r>
      <w:proofErr w:type="spellStart"/>
      <w:r w:rsidRPr="00B5354B">
        <w:t>что</w:t>
      </w:r>
      <w:proofErr w:type="spellEnd"/>
      <w:r w:rsidRPr="00B5354B">
        <w:t>:</w:t>
      </w:r>
    </w:p>
    <w:p w14:paraId="6544B745" w14:textId="77777777" w:rsidR="007F6EB0" w:rsidRPr="00C57912" w:rsidRDefault="007F6EB0" w:rsidP="00604DED">
      <w:pPr>
        <w:pStyle w:val="3"/>
        <w:numPr>
          <w:ilvl w:val="3"/>
          <w:numId w:val="131"/>
        </w:numPr>
        <w:ind w:left="1440" w:hanging="590"/>
        <w:rPr>
          <w:lang w:val="ru-RU"/>
        </w:rPr>
      </w:pPr>
      <w:r w:rsidRPr="00C57912">
        <w:rPr>
          <w:lang w:val="ru-RU"/>
        </w:rPr>
        <w:t>вся информация, содержащаяся в Квалификационной заявке, остается достоверной и правильной в течение всего срока проведения Процедуры отбора, вплоть до заключения Договора (в случае, если Кандидат определен победителем Процедуры отбора);</w:t>
      </w:r>
    </w:p>
    <w:p w14:paraId="1837C323" w14:textId="77777777" w:rsidR="007F6EB0" w:rsidRPr="00C57912" w:rsidRDefault="007F6EB0" w:rsidP="00604DED">
      <w:pPr>
        <w:pStyle w:val="3"/>
        <w:numPr>
          <w:ilvl w:val="3"/>
          <w:numId w:val="131"/>
        </w:numPr>
        <w:ind w:left="1440" w:hanging="590"/>
        <w:rPr>
          <w:lang w:val="ru-RU"/>
        </w:rPr>
      </w:pPr>
      <w:r w:rsidRPr="00C57912">
        <w:rPr>
          <w:lang w:val="ru-RU"/>
        </w:rPr>
        <w:t>на любом этапе Процедуры отбора Оценочная комиссия может дисквалифицировать Заявителя, а Компетентный орган может отказать в подписании Договора в случае, если будет установлено, что Заявитель представил неверную или ложную информацию в своей Квалификационной заявке;</w:t>
      </w:r>
    </w:p>
    <w:p w14:paraId="2E45CCDD" w14:textId="77777777" w:rsidR="007F6EB0" w:rsidRPr="00C57912" w:rsidRDefault="007F6EB0" w:rsidP="00604DED">
      <w:pPr>
        <w:pStyle w:val="3"/>
        <w:numPr>
          <w:ilvl w:val="3"/>
          <w:numId w:val="131"/>
        </w:numPr>
        <w:ind w:left="1440" w:hanging="590"/>
        <w:rPr>
          <w:lang w:val="ru-RU"/>
        </w:rPr>
      </w:pPr>
      <w:r w:rsidRPr="00C57912">
        <w:rPr>
          <w:lang w:val="ru-RU"/>
        </w:rPr>
        <w:t>Оценочная комиссия и Компетентный орган не несут ответственности за правильность и полноту информации, содержащейся в Квалификационной заявке.</w:t>
      </w:r>
    </w:p>
    <w:p w14:paraId="46D10823" w14:textId="77777777" w:rsidR="007F6EB0" w:rsidRPr="000E70CE" w:rsidRDefault="007F6EB0" w:rsidP="00604DED">
      <w:pPr>
        <w:pStyle w:val="11"/>
        <w:numPr>
          <w:ilvl w:val="1"/>
          <w:numId w:val="131"/>
        </w:numPr>
        <w:ind w:left="749" w:hanging="677"/>
        <w:rPr>
          <w:rFonts w:cs="Arial"/>
        </w:rPr>
      </w:pPr>
      <w:proofErr w:type="spellStart"/>
      <w:r w:rsidRPr="000E70CE">
        <w:rPr>
          <w:rFonts w:cs="Arial"/>
        </w:rPr>
        <w:t>Комната</w:t>
      </w:r>
      <w:proofErr w:type="spellEnd"/>
      <w:r w:rsidRPr="000E70CE">
        <w:rPr>
          <w:rFonts w:cs="Arial"/>
        </w:rPr>
        <w:t xml:space="preserve"> </w:t>
      </w:r>
      <w:proofErr w:type="spellStart"/>
      <w:r w:rsidRPr="000E70CE">
        <w:rPr>
          <w:rFonts w:cs="Arial"/>
        </w:rPr>
        <w:t>данных</w:t>
      </w:r>
      <w:proofErr w:type="spellEnd"/>
    </w:p>
    <w:p w14:paraId="5C31F5FD" w14:textId="77777777" w:rsidR="007F6EB0" w:rsidRDefault="007F6EB0" w:rsidP="00604DED">
      <w:pPr>
        <w:pStyle w:val="111"/>
        <w:numPr>
          <w:ilvl w:val="2"/>
          <w:numId w:val="131"/>
        </w:numPr>
      </w:pPr>
      <w:r w:rsidRPr="00C57912">
        <w:rPr>
          <w:lang w:val="ru-RU"/>
        </w:rPr>
        <w:t>Компетентным органом создан специальный веб-ресурс, содержащий информацию в электронном виде, которая может быть необходима для подготовки и подачи документов для участия в Процедуре отбора (“</w:t>
      </w:r>
      <w:r w:rsidRPr="00C57912">
        <w:rPr>
          <w:b/>
          <w:lang w:val="ru-RU"/>
        </w:rPr>
        <w:t>Комната данных</w:t>
      </w:r>
      <w:r w:rsidRPr="00C57912">
        <w:rPr>
          <w:lang w:val="ru-RU"/>
        </w:rPr>
        <w:t xml:space="preserve">”). </w:t>
      </w:r>
      <w:proofErr w:type="spellStart"/>
      <w:r>
        <w:t>Комната</w:t>
      </w:r>
      <w:proofErr w:type="spellEnd"/>
      <w:r>
        <w:t xml:space="preserve"> </w:t>
      </w:r>
      <w:proofErr w:type="spellStart"/>
      <w:r>
        <w:t>данных</w:t>
      </w:r>
      <w:proofErr w:type="spellEnd"/>
      <w:r>
        <w:t xml:space="preserve"> </w:t>
      </w:r>
      <w:proofErr w:type="spellStart"/>
      <w:r>
        <w:t>состоит</w:t>
      </w:r>
      <w:proofErr w:type="spellEnd"/>
      <w:r>
        <w:t xml:space="preserve"> </w:t>
      </w:r>
      <w:proofErr w:type="spellStart"/>
      <w:r>
        <w:t>из</w:t>
      </w:r>
      <w:proofErr w:type="spellEnd"/>
      <w:r>
        <w:t xml:space="preserve"> </w:t>
      </w:r>
      <w:proofErr w:type="spellStart"/>
      <w:r>
        <w:t>двух</w:t>
      </w:r>
      <w:proofErr w:type="spellEnd"/>
      <w:r>
        <w:t xml:space="preserve"> </w:t>
      </w:r>
      <w:proofErr w:type="spellStart"/>
      <w:r>
        <w:t>частей</w:t>
      </w:r>
      <w:proofErr w:type="spellEnd"/>
      <w:r>
        <w:t>:</w:t>
      </w:r>
    </w:p>
    <w:p w14:paraId="03B6CB7F" w14:textId="77777777" w:rsidR="007F6EB0" w:rsidRPr="00C57912" w:rsidRDefault="007F6EB0" w:rsidP="00604DED">
      <w:pPr>
        <w:pStyle w:val="3"/>
        <w:numPr>
          <w:ilvl w:val="3"/>
          <w:numId w:val="131"/>
        </w:numPr>
        <w:ind w:left="1440" w:hanging="590"/>
        <w:rPr>
          <w:lang w:val="ru-RU"/>
        </w:rPr>
      </w:pPr>
      <w:r w:rsidRPr="00C57912">
        <w:rPr>
          <w:lang w:val="ru-RU"/>
        </w:rPr>
        <w:t xml:space="preserve">Комната данных Часть </w:t>
      </w:r>
      <w:r>
        <w:t>I</w:t>
      </w:r>
      <w:r w:rsidRPr="00C57912">
        <w:rPr>
          <w:lang w:val="ru-RU"/>
        </w:rPr>
        <w:t>, которая содержит общедоступную (не конфиденциальную) информацию для участия в Процедуре отбора (“Комната данных</w:t>
      </w:r>
      <w:r w:rsidRPr="00C57912">
        <w:rPr>
          <w:b/>
          <w:lang w:val="ru-RU"/>
        </w:rPr>
        <w:t xml:space="preserve">, часть </w:t>
      </w:r>
      <w:r w:rsidRPr="0074460B">
        <w:rPr>
          <w:b/>
        </w:rPr>
        <w:t>I</w:t>
      </w:r>
      <w:r w:rsidRPr="00C57912">
        <w:rPr>
          <w:lang w:val="ru-RU"/>
        </w:rPr>
        <w:t xml:space="preserve">”). Часть </w:t>
      </w:r>
      <w:r>
        <w:t>I</w:t>
      </w:r>
      <w:r w:rsidRPr="00C57912">
        <w:rPr>
          <w:lang w:val="ru-RU"/>
        </w:rPr>
        <w:t xml:space="preserve"> Комнаты данных доступна по гиперссылке, содержащейся в техническом описании.</w:t>
      </w:r>
    </w:p>
    <w:p w14:paraId="16A97FC9" w14:textId="77777777" w:rsidR="007F6EB0" w:rsidRPr="00C57912" w:rsidRDefault="007F6EB0" w:rsidP="00604DED">
      <w:pPr>
        <w:pStyle w:val="3"/>
        <w:numPr>
          <w:ilvl w:val="3"/>
          <w:numId w:val="131"/>
        </w:numPr>
        <w:ind w:left="1440" w:hanging="590"/>
        <w:rPr>
          <w:lang w:val="ru-RU"/>
        </w:rPr>
      </w:pPr>
      <w:r w:rsidRPr="00C57912">
        <w:rPr>
          <w:lang w:val="ru-RU"/>
        </w:rPr>
        <w:t xml:space="preserve">Комната данных Часть </w:t>
      </w:r>
      <w:r>
        <w:t>II</w:t>
      </w:r>
      <w:r w:rsidRPr="00C57912">
        <w:rPr>
          <w:lang w:val="ru-RU"/>
        </w:rPr>
        <w:t>, содержащая конфиденциальную информацию для участия в Процедуре отбора (“</w:t>
      </w:r>
      <w:r w:rsidRPr="00C57912">
        <w:rPr>
          <w:b/>
          <w:lang w:val="ru-RU"/>
        </w:rPr>
        <w:t xml:space="preserve">Комната данных, часть </w:t>
      </w:r>
      <w:r w:rsidRPr="00577E81">
        <w:rPr>
          <w:b/>
        </w:rPr>
        <w:t>II</w:t>
      </w:r>
      <w:r w:rsidRPr="00C57912">
        <w:rPr>
          <w:lang w:val="ru-RU"/>
        </w:rPr>
        <w:t xml:space="preserve">"). Доступ к Комнате данных Часть </w:t>
      </w:r>
      <w:r>
        <w:t>II</w:t>
      </w:r>
      <w:r w:rsidRPr="00C57912">
        <w:rPr>
          <w:lang w:val="ru-RU"/>
        </w:rPr>
        <w:t xml:space="preserve"> предоставляется Заявителю и другим пользователям после квалификации Заявителя в соответствии с настоящим Запросом на квалификацию и покорность из 2015 2016 Кому компетентному органу (как описано в разделе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128052137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w:t>
      </w:r>
      <w:r>
        <w:fldChar w:fldCharType="end"/>
      </w:r>
      <w:r w:rsidRPr="00C57912">
        <w:rPr>
          <w:lang w:val="ru-RU"/>
        </w:rPr>
        <w:t>).</w:t>
      </w:r>
    </w:p>
    <w:p w14:paraId="7F9801C8" w14:textId="77777777" w:rsidR="007F6EB0" w:rsidRPr="00C57912" w:rsidRDefault="007F6EB0" w:rsidP="00604DED">
      <w:pPr>
        <w:pStyle w:val="111"/>
        <w:numPr>
          <w:ilvl w:val="2"/>
          <w:numId w:val="131"/>
        </w:numPr>
        <w:rPr>
          <w:lang w:val="ru-RU"/>
        </w:rPr>
      </w:pPr>
      <w:r w:rsidRPr="00C57912">
        <w:rPr>
          <w:lang w:val="ru-RU"/>
        </w:rPr>
        <w:t xml:space="preserve">Правила доступа к Комнате данных и ее использования изложены в Правилах и процедурах Комнаты данных, которые также содержатся в приложении к Обязательству о конфиденциальности. После подписания и предоставления   Обязательства о конфиденциальности Заявитель несет ответственность за соблюдение требований конфиденциальности и неразглашения информации всеми пользователями Комнаты данных Часть </w:t>
      </w:r>
      <w:r>
        <w:t>II</w:t>
      </w:r>
      <w:r w:rsidRPr="00C57912">
        <w:rPr>
          <w:lang w:val="ru-RU"/>
        </w:rPr>
        <w:t>, изложенных в Обязательстве о конфиденциальности.</w:t>
      </w:r>
    </w:p>
    <w:p w14:paraId="0589459A" w14:textId="77777777" w:rsidR="007F6EB0" w:rsidRPr="00C57912" w:rsidRDefault="007F6EB0" w:rsidP="00604DED">
      <w:pPr>
        <w:pStyle w:val="1Heading"/>
        <w:numPr>
          <w:ilvl w:val="0"/>
          <w:numId w:val="131"/>
        </w:numPr>
        <w:rPr>
          <w:lang w:val="ru-RU"/>
        </w:rPr>
      </w:pPr>
      <w:r w:rsidRPr="00C57912">
        <w:rPr>
          <w:lang w:val="ru-RU"/>
        </w:rPr>
        <w:t>ПОДАЧА, РЕГИСТРАЦИЯ И ВСКРЫТИЕ КВАЛИФИКАЦИОННЫХ ЗАЯВОК</w:t>
      </w:r>
    </w:p>
    <w:p w14:paraId="7E3FE6CE" w14:textId="77777777" w:rsidR="007F6EB0" w:rsidRPr="00C57912" w:rsidRDefault="007F6EB0" w:rsidP="00604DED">
      <w:pPr>
        <w:pStyle w:val="11"/>
        <w:numPr>
          <w:ilvl w:val="1"/>
          <w:numId w:val="131"/>
        </w:numPr>
        <w:ind w:left="749" w:hanging="677"/>
        <w:rPr>
          <w:rFonts w:cs="Arial"/>
          <w:lang w:val="ru-RU"/>
        </w:rPr>
      </w:pPr>
      <w:r w:rsidRPr="00C57912">
        <w:rPr>
          <w:rFonts w:cs="Arial"/>
          <w:lang w:val="ru-RU"/>
        </w:rPr>
        <w:t>Срок подачи квалификационных заявок и ориентировочный график</w:t>
      </w:r>
    </w:p>
    <w:p w14:paraId="74866013" w14:textId="77777777" w:rsidR="007F6EB0" w:rsidRPr="00C57912" w:rsidRDefault="007F6EB0" w:rsidP="00604DED">
      <w:pPr>
        <w:pStyle w:val="111"/>
        <w:numPr>
          <w:ilvl w:val="2"/>
          <w:numId w:val="131"/>
        </w:numPr>
        <w:rPr>
          <w:lang w:val="ru-RU"/>
        </w:rPr>
      </w:pPr>
      <w:r w:rsidRPr="00C57912">
        <w:rPr>
          <w:lang w:val="ru-RU"/>
        </w:rPr>
        <w:t>Кандидаты должны представить квалификационные предложения в Оценочную комиссию в течение [</w:t>
      </w:r>
      <w:r w:rsidRPr="00C57912">
        <w:rPr>
          <w:highlight w:val="lightGray"/>
          <w:lang w:val="ru-RU"/>
        </w:rPr>
        <w:t>семидесяти (70)</w:t>
      </w:r>
      <w:r w:rsidRPr="00C57912">
        <w:rPr>
          <w:lang w:val="ru-RU"/>
        </w:rPr>
        <w:t>] дней с даты публикации Объявления на официальном сайте Минэкономики (“</w:t>
      </w:r>
      <w:r w:rsidRPr="00C57912">
        <w:rPr>
          <w:b/>
          <w:lang w:val="ru-RU"/>
        </w:rPr>
        <w:t>Крайний срок подачи квалификационных предложений</w:t>
      </w:r>
      <w:r w:rsidRPr="00C57912">
        <w:rPr>
          <w:lang w:val="ru-RU"/>
        </w:rPr>
        <w:t>”). Квалификационные предложения в любом случае должны быть представлены не позднее 18:00 последнего дня окончания срока подачи квалификационных предложений. Любые заявки, поданные после Крайнего срока подачи квалификационных заявок, не будут приниматься во внимание.</w:t>
      </w:r>
    </w:p>
    <w:p w14:paraId="6220A0D3" w14:textId="77777777" w:rsidR="007F6EB0" w:rsidRPr="00C57912" w:rsidRDefault="007F6EB0" w:rsidP="00604DED">
      <w:pPr>
        <w:pStyle w:val="111"/>
        <w:numPr>
          <w:ilvl w:val="2"/>
          <w:numId w:val="131"/>
        </w:numPr>
        <w:rPr>
          <w:lang w:val="ru-RU"/>
        </w:rPr>
      </w:pPr>
      <w:r w:rsidRPr="00C57912">
        <w:rPr>
          <w:lang w:val="ru-RU"/>
        </w:rPr>
        <w:t>Запрос на квалификацию содержит график с основными этапами процедуры отбора и их ориентировочными сроками для целей настоящего запроса предложений (“</w:t>
      </w:r>
      <w:r w:rsidRPr="00C57912">
        <w:rPr>
          <w:b/>
          <w:lang w:val="ru-RU"/>
        </w:rPr>
        <w:t>Ориентировочное расписание</w:t>
      </w:r>
      <w:r w:rsidRPr="00C57912">
        <w:rPr>
          <w:lang w:val="ru-RU"/>
        </w:rPr>
        <w:t xml:space="preserve">") в </w:t>
      </w:r>
      <w:r w:rsidRPr="00360DC4">
        <w:rPr>
          <w:i/>
          <w:iCs/>
        </w:rPr>
        <w:fldChar w:fldCharType="begin"/>
      </w:r>
      <w:r w:rsidRPr="00C57912">
        <w:rPr>
          <w:i/>
          <w:iCs/>
          <w:lang w:val="ru-RU"/>
        </w:rPr>
        <w:instrText xml:space="preserve"> </w:instrText>
      </w:r>
      <w:r w:rsidRPr="00360DC4">
        <w:rPr>
          <w:i/>
          <w:iCs/>
        </w:rPr>
        <w:instrText>REF</w:instrText>
      </w:r>
      <w:r w:rsidRPr="00C57912">
        <w:rPr>
          <w:i/>
          <w:iCs/>
          <w:lang w:val="ru-RU"/>
        </w:rPr>
        <w:instrText xml:space="preserve">  _</w:instrText>
      </w:r>
      <w:r w:rsidRPr="00360DC4">
        <w:rPr>
          <w:i/>
          <w:iCs/>
        </w:rPr>
        <w:instrText>Ref</w:instrText>
      </w:r>
      <w:r w:rsidRPr="00C57912">
        <w:rPr>
          <w:i/>
          <w:iCs/>
          <w:lang w:val="ru-RU"/>
        </w:rPr>
        <w:instrText xml:space="preserve">133397886 \* </w:instrText>
      </w:r>
      <w:r w:rsidRPr="00360DC4">
        <w:rPr>
          <w:i/>
          <w:iCs/>
        </w:rPr>
        <w:instrText>Caps</w:instrText>
      </w:r>
      <w:r w:rsidRPr="00C57912">
        <w:rPr>
          <w:i/>
          <w:iCs/>
          <w:lang w:val="ru-RU"/>
        </w:rPr>
        <w:instrText xml:space="preserve"> \</w:instrText>
      </w:r>
      <w:r w:rsidRPr="00360DC4">
        <w:rPr>
          <w:i/>
          <w:iCs/>
        </w:rPr>
        <w:instrText>h</w:instrText>
      </w:r>
      <w:r w:rsidRPr="00C57912">
        <w:rPr>
          <w:i/>
          <w:iCs/>
          <w:lang w:val="ru-RU"/>
        </w:rPr>
        <w:instrText xml:space="preserve"> \</w:instrText>
      </w:r>
      <w:r w:rsidRPr="00360DC4">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360DC4">
        <w:rPr>
          <w:i/>
          <w:iCs/>
        </w:rPr>
      </w:r>
      <w:r w:rsidRPr="00360DC4">
        <w:rPr>
          <w:i/>
          <w:iCs/>
        </w:rPr>
        <w:fldChar w:fldCharType="separate"/>
      </w:r>
      <w:r w:rsidRPr="00C57912">
        <w:rPr>
          <w:i/>
          <w:iCs/>
          <w:lang w:val="ru-RU"/>
        </w:rPr>
        <w:t>Приложение 2</w:t>
      </w:r>
      <w:r w:rsidRPr="00360DC4">
        <w:rPr>
          <w:i/>
          <w:iCs/>
        </w:rPr>
        <w:fldChar w:fldCharType="end"/>
      </w:r>
      <w:r w:rsidRPr="00C57912">
        <w:rPr>
          <w:i/>
          <w:iCs/>
          <w:lang w:val="ru-RU"/>
        </w:rPr>
        <w:t xml:space="preserve"> (Ориентировочное расписание)</w:t>
      </w:r>
      <w:r w:rsidRPr="00C57912">
        <w:rPr>
          <w:lang w:val="ru-RU"/>
        </w:rPr>
        <w:t>. Кандидаты могут использовать Ориентировочный график для общего ознакомления, но ни в коем случае не должны полагаться на Ориентировочный график в отношении своего участия в Процедуре отбора.</w:t>
      </w:r>
    </w:p>
    <w:p w14:paraId="18C6BC76" w14:textId="77777777" w:rsidR="007F6EB0" w:rsidRPr="002C1FC2" w:rsidRDefault="007F6EB0" w:rsidP="00604DED">
      <w:pPr>
        <w:pStyle w:val="111"/>
        <w:numPr>
          <w:ilvl w:val="2"/>
          <w:numId w:val="131"/>
        </w:numPr>
        <w:rPr>
          <w:lang w:val="uk-UA"/>
        </w:rPr>
      </w:pPr>
      <w:r w:rsidRPr="00C57912">
        <w:rPr>
          <w:lang w:val="ru-RU"/>
        </w:rPr>
        <w:t xml:space="preserve">Компетентный орган может по своему усмотрению и без предварительного уведомления Кандидатов вносить поправки в Предполагаемый график. Оценочная комиссия уведомляет Кандидатов об изменениях в Сметном графике в порядке, указанном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128051730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5.1.1</w:t>
      </w:r>
      <w:r>
        <w:fldChar w:fldCharType="end"/>
      </w:r>
      <w:r w:rsidRPr="00C57912">
        <w:rPr>
          <w:lang w:val="ru-RU"/>
        </w:rPr>
        <w:t xml:space="preserve">. Компетентный орган не несет никакой ответственности в связи с изменениями в Сметном графике. </w:t>
      </w:r>
    </w:p>
    <w:p w14:paraId="1B38AD5F" w14:textId="77777777" w:rsidR="007F6EB0" w:rsidRPr="001E7261" w:rsidRDefault="007F6EB0" w:rsidP="00604DED">
      <w:pPr>
        <w:pStyle w:val="11"/>
        <w:numPr>
          <w:ilvl w:val="1"/>
          <w:numId w:val="131"/>
        </w:numPr>
        <w:ind w:left="749" w:hanging="677"/>
        <w:rPr>
          <w:rFonts w:cs="Arial"/>
        </w:rPr>
      </w:pPr>
      <w:proofErr w:type="spellStart"/>
      <w:r w:rsidRPr="001E7261">
        <w:rPr>
          <w:rFonts w:cs="Arial"/>
        </w:rPr>
        <w:t>Порядок</w:t>
      </w:r>
      <w:proofErr w:type="spellEnd"/>
      <w:r w:rsidRPr="001E7261">
        <w:rPr>
          <w:rFonts w:cs="Arial"/>
        </w:rPr>
        <w:t xml:space="preserve"> </w:t>
      </w:r>
      <w:proofErr w:type="spellStart"/>
      <w:r w:rsidRPr="001E7261">
        <w:rPr>
          <w:rFonts w:cs="Arial"/>
        </w:rPr>
        <w:t>подачи</w:t>
      </w:r>
      <w:proofErr w:type="spellEnd"/>
      <w:r w:rsidRPr="001E7261">
        <w:rPr>
          <w:rFonts w:cs="Arial"/>
        </w:rPr>
        <w:t xml:space="preserve"> </w:t>
      </w:r>
      <w:proofErr w:type="spellStart"/>
      <w:r w:rsidRPr="001E7261">
        <w:rPr>
          <w:rFonts w:cs="Arial"/>
        </w:rPr>
        <w:t>квалификационных</w:t>
      </w:r>
      <w:proofErr w:type="spellEnd"/>
      <w:r w:rsidRPr="001E7261">
        <w:rPr>
          <w:rFonts w:cs="Arial"/>
        </w:rPr>
        <w:t xml:space="preserve"> </w:t>
      </w:r>
      <w:proofErr w:type="spellStart"/>
      <w:r w:rsidRPr="001E7261">
        <w:rPr>
          <w:rFonts w:cs="Arial"/>
        </w:rPr>
        <w:t>заявок</w:t>
      </w:r>
      <w:proofErr w:type="spellEnd"/>
    </w:p>
    <w:p w14:paraId="685FD952" w14:textId="77777777" w:rsidR="007F6EB0" w:rsidRPr="003028A4" w:rsidRDefault="007F6EB0" w:rsidP="00604DED">
      <w:pPr>
        <w:pStyle w:val="111"/>
        <w:numPr>
          <w:ilvl w:val="2"/>
          <w:numId w:val="131"/>
        </w:numPr>
        <w:rPr>
          <w:lang w:val="ru-RU"/>
        </w:rPr>
      </w:pPr>
      <w:r w:rsidRPr="00C57912">
        <w:rPr>
          <w:lang w:val="ru-RU"/>
        </w:rPr>
        <w:t xml:space="preserve">Уполномоченное лицо Кандидата направляет секретарю Оценочной комиссии предварительный запрос на организацию подачи Квалификационной заявки. </w:t>
      </w:r>
      <w:r w:rsidRPr="003028A4">
        <w:rPr>
          <w:lang w:val="ru-RU"/>
        </w:rPr>
        <w:t>Уполномоченное лицо может подать данный запрос:</w:t>
      </w:r>
    </w:p>
    <w:p w14:paraId="40210764" w14:textId="77777777" w:rsidR="007F6EB0" w:rsidRPr="00C57912" w:rsidRDefault="007F6EB0" w:rsidP="00604DED">
      <w:pPr>
        <w:pStyle w:val="3"/>
        <w:numPr>
          <w:ilvl w:val="3"/>
          <w:numId w:val="131"/>
        </w:numPr>
        <w:ind w:left="1440" w:hanging="590"/>
        <w:rPr>
          <w:lang w:val="ru-RU"/>
        </w:rPr>
      </w:pPr>
      <w:r w:rsidRPr="00C57912">
        <w:rPr>
          <w:lang w:val="ru-RU"/>
        </w:rPr>
        <w:t>лично по адресу и в соответствии с графиком работы Оценочной комиссии, указанным в Техническом паспорте, или</w:t>
      </w:r>
    </w:p>
    <w:p w14:paraId="4E2550AF" w14:textId="77777777" w:rsidR="007F6EB0" w:rsidRPr="00C57912" w:rsidRDefault="007F6EB0" w:rsidP="00604DED">
      <w:pPr>
        <w:pStyle w:val="3"/>
        <w:numPr>
          <w:ilvl w:val="3"/>
          <w:numId w:val="131"/>
        </w:numPr>
        <w:ind w:left="1440" w:hanging="590"/>
        <w:rPr>
          <w:lang w:val="ru-RU"/>
        </w:rPr>
      </w:pPr>
      <w:r w:rsidRPr="00C57912">
        <w:rPr>
          <w:lang w:val="ru-RU"/>
        </w:rPr>
        <w:t>по электронной почте на адрес электронной почты Оценочной комиссии, указанный в Техническом паспорте.</w:t>
      </w:r>
    </w:p>
    <w:p w14:paraId="08951CC0" w14:textId="77777777" w:rsidR="007F6EB0" w:rsidRPr="00C57912" w:rsidRDefault="007F6EB0" w:rsidP="00604DED">
      <w:pPr>
        <w:pStyle w:val="111"/>
        <w:numPr>
          <w:ilvl w:val="2"/>
          <w:numId w:val="131"/>
        </w:numPr>
        <w:rPr>
          <w:lang w:val="ru-RU"/>
        </w:rPr>
      </w:pPr>
      <w:r w:rsidRPr="00C57912">
        <w:rPr>
          <w:lang w:val="ru-RU"/>
        </w:rPr>
        <w:t>Заявка на подачу квалификационного предложения должна:</w:t>
      </w:r>
    </w:p>
    <w:p w14:paraId="5B7C96B0" w14:textId="77777777" w:rsidR="007F6EB0" w:rsidRPr="00C57912" w:rsidRDefault="007F6EB0" w:rsidP="00604DED">
      <w:pPr>
        <w:pStyle w:val="3"/>
        <w:numPr>
          <w:ilvl w:val="3"/>
          <w:numId w:val="131"/>
        </w:numPr>
        <w:ind w:left="1440" w:hanging="590"/>
        <w:rPr>
          <w:lang w:val="ru-RU"/>
        </w:rPr>
      </w:pPr>
      <w:r w:rsidRPr="00C57912">
        <w:rPr>
          <w:lang w:val="ru-RU"/>
        </w:rPr>
        <w:t>указать Ф.И.О. Кандидата;</w:t>
      </w:r>
    </w:p>
    <w:p w14:paraId="55ADCCD5" w14:textId="77777777" w:rsidR="007F6EB0" w:rsidRPr="00C57912" w:rsidRDefault="007F6EB0" w:rsidP="00604DED">
      <w:pPr>
        <w:pStyle w:val="3"/>
        <w:numPr>
          <w:ilvl w:val="3"/>
          <w:numId w:val="131"/>
        </w:numPr>
        <w:ind w:left="1440" w:hanging="590"/>
        <w:rPr>
          <w:lang w:val="ru-RU"/>
        </w:rPr>
      </w:pPr>
      <w:r w:rsidRPr="00C57912">
        <w:rPr>
          <w:lang w:val="ru-RU"/>
        </w:rPr>
        <w:t>указать Ф.И.О. Уполномоченного лица, которое будет подавать Квалификационное предложение;</w:t>
      </w:r>
    </w:p>
    <w:p w14:paraId="0797DAA1" w14:textId="77777777" w:rsidR="007F6EB0" w:rsidRPr="00C57912" w:rsidRDefault="007F6EB0" w:rsidP="00604DED">
      <w:pPr>
        <w:pStyle w:val="3"/>
        <w:numPr>
          <w:ilvl w:val="3"/>
          <w:numId w:val="131"/>
        </w:numPr>
        <w:ind w:left="1440" w:hanging="590"/>
        <w:rPr>
          <w:lang w:val="ru-RU"/>
        </w:rPr>
      </w:pPr>
      <w:r w:rsidRPr="00C57912">
        <w:rPr>
          <w:lang w:val="ru-RU"/>
        </w:rPr>
        <w:t>указать запрашиваемую дату и время подачи Квалификационного предложения в пределах Срока подачи квалификационных предложений и в соответствии с графиком работы Оценочной комиссии, изложенным в Техническом паспорте;</w:t>
      </w:r>
    </w:p>
    <w:p w14:paraId="67AAFE65" w14:textId="77777777" w:rsidR="007F6EB0" w:rsidRPr="00C57912" w:rsidRDefault="007F6EB0" w:rsidP="00604DED">
      <w:pPr>
        <w:pStyle w:val="3"/>
        <w:numPr>
          <w:ilvl w:val="3"/>
          <w:numId w:val="131"/>
        </w:numPr>
        <w:ind w:left="1440" w:hanging="590"/>
        <w:rPr>
          <w:lang w:val="ru-RU"/>
        </w:rPr>
      </w:pPr>
      <w:r w:rsidRPr="00C57912">
        <w:rPr>
          <w:lang w:val="ru-RU"/>
        </w:rPr>
        <w:t>содержать копии документов, удостоверяющих личность, и копии Разрешительных документов Уполномоченного лица, которое будет подавать Квалификационное предложение (бумажные копии – если запрос подается в адрес Оценочной комиссии от руки; вложения по электронной почте в виде сканированных копий – если запрос подается по электронной почте).</w:t>
      </w:r>
    </w:p>
    <w:p w14:paraId="25EE5377" w14:textId="77777777" w:rsidR="007F6EB0" w:rsidRPr="00C57912" w:rsidRDefault="007F6EB0" w:rsidP="007F6EB0">
      <w:pPr>
        <w:pStyle w:val="Normal111"/>
        <w:rPr>
          <w:lang w:val="ru-RU"/>
        </w:rPr>
      </w:pPr>
      <w:r w:rsidRPr="00C57912">
        <w:rPr>
          <w:lang w:val="ru-RU"/>
        </w:rPr>
        <w:t>Если запрос подается в адрес Оценочной комиссии лично, Уполномоченное лицо должно иметь при себе оригиналы документов, удостоверяющих личность, и копии Разрешительных документов для допуска в помещение Оценочной комиссии.</w:t>
      </w:r>
    </w:p>
    <w:p w14:paraId="4304CFDA" w14:textId="77777777" w:rsidR="007F6EB0" w:rsidRPr="00C57912" w:rsidRDefault="007F6EB0" w:rsidP="007F6EB0">
      <w:pPr>
        <w:pStyle w:val="Normal111"/>
        <w:rPr>
          <w:lang w:val="ru-RU"/>
        </w:rPr>
      </w:pPr>
      <w:r w:rsidRPr="00C57912">
        <w:rPr>
          <w:lang w:val="ru-RU"/>
        </w:rPr>
        <w:t>Копии документов, удостоверяющих личность, указанных в пункте (</w:t>
      </w:r>
      <w:r>
        <w:t>d</w:t>
      </w:r>
      <w:r w:rsidRPr="00C57912">
        <w:rPr>
          <w:lang w:val="ru-RU"/>
        </w:rPr>
        <w:t xml:space="preserve">) выше, составленные на иностранном языке (кроме тем Официальные языки) должны быть переведены и заверены в соответствии с требованиями </w:t>
      </w:r>
      <w:r w:rsidRPr="00517C84">
        <w:rPr>
          <w:i/>
          <w:iCs/>
        </w:rPr>
        <w:fldChar w:fldCharType="begin"/>
      </w:r>
      <w:r w:rsidRPr="00C57912">
        <w:rPr>
          <w:i/>
          <w:iCs/>
          <w:lang w:val="ru-RU"/>
        </w:rPr>
        <w:instrText xml:space="preserve"> </w:instrText>
      </w:r>
      <w:r w:rsidRPr="00517C84">
        <w:rPr>
          <w:i/>
          <w:iCs/>
        </w:rPr>
        <w:instrText>REF</w:instrText>
      </w:r>
      <w:r w:rsidRPr="00C57912">
        <w:rPr>
          <w:i/>
          <w:iCs/>
          <w:lang w:val="ru-RU"/>
        </w:rPr>
        <w:instrText xml:space="preserve">  _</w:instrText>
      </w:r>
      <w:r w:rsidRPr="00517C84">
        <w:rPr>
          <w:i/>
          <w:iCs/>
        </w:rPr>
        <w:instrText>Ref</w:instrText>
      </w:r>
      <w:r w:rsidRPr="00C57912">
        <w:rPr>
          <w:i/>
          <w:iCs/>
          <w:lang w:val="ru-RU"/>
        </w:rPr>
        <w:instrText xml:space="preserve">133332027 \* </w:instrText>
      </w:r>
      <w:r w:rsidRPr="00517C84">
        <w:rPr>
          <w:i/>
          <w:iCs/>
        </w:rPr>
        <w:instrText>Caps</w:instrText>
      </w:r>
      <w:r w:rsidRPr="00C57912">
        <w:rPr>
          <w:i/>
          <w:iCs/>
          <w:lang w:val="ru-RU"/>
        </w:rPr>
        <w:instrText xml:space="preserve"> \</w:instrText>
      </w:r>
      <w:r w:rsidRPr="00517C84">
        <w:rPr>
          <w:i/>
          <w:iCs/>
        </w:rPr>
        <w:instrText>h</w:instrText>
      </w:r>
      <w:r w:rsidRPr="00C57912">
        <w:rPr>
          <w:i/>
          <w:iCs/>
          <w:lang w:val="ru-RU"/>
        </w:rPr>
        <w:instrText xml:space="preserve"> \</w:instrText>
      </w:r>
      <w:r w:rsidRPr="00517C84">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517C84">
        <w:rPr>
          <w:i/>
          <w:iCs/>
        </w:rPr>
      </w:r>
      <w:r w:rsidRPr="00517C84">
        <w:rPr>
          <w:i/>
          <w:iCs/>
        </w:rPr>
        <w:fldChar w:fldCharType="separate"/>
      </w:r>
      <w:r w:rsidRPr="00C57912">
        <w:rPr>
          <w:i/>
          <w:iCs/>
          <w:lang w:val="ru-RU"/>
        </w:rPr>
        <w:t>Приложение 6</w:t>
      </w:r>
      <w:r w:rsidRPr="00517C84">
        <w:rPr>
          <w:i/>
          <w:iCs/>
        </w:rPr>
        <w:fldChar w:fldCharType="end"/>
      </w:r>
      <w:r w:rsidRPr="00C57912">
        <w:rPr>
          <w:i/>
          <w:iCs/>
          <w:lang w:val="ru-RU"/>
        </w:rPr>
        <w:t xml:space="preserve"> (Содержание квалификационной заявки)</w:t>
      </w:r>
      <w:r w:rsidRPr="00C57912">
        <w:rPr>
          <w:lang w:val="ru-RU"/>
        </w:rPr>
        <w:t xml:space="preserve">. </w:t>
      </w:r>
    </w:p>
    <w:p w14:paraId="2AA6ACF2" w14:textId="77777777" w:rsidR="007F6EB0" w:rsidRPr="00C57912" w:rsidRDefault="007F6EB0" w:rsidP="00604DED">
      <w:pPr>
        <w:pStyle w:val="111"/>
        <w:numPr>
          <w:ilvl w:val="2"/>
          <w:numId w:val="131"/>
        </w:numPr>
        <w:rPr>
          <w:lang w:val="ru-RU"/>
        </w:rPr>
      </w:pPr>
      <w:r w:rsidRPr="00C57912">
        <w:rPr>
          <w:lang w:val="ru-RU"/>
        </w:rPr>
        <w:t xml:space="preserve">Секретарь Оценочной комиссии не позднее чем на следующий Рабочий день после даты подачи заявки Кандидата на подачу Квалификационной заявки направляет ответ на такой запрос по электронной почте. В этом ответе должны быть указаны дата и время подачи квалификационного предложения (которое по умолчанию должно быть не позднее третьего рабочего дня после даты, запрошенной Кандидатом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128064744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4.2.2</w:t>
      </w:r>
      <w:r>
        <w:fldChar w:fldCharType="end"/>
      </w:r>
      <w:r w:rsidRPr="00C57912">
        <w:rPr>
          <w:lang w:val="ru-RU"/>
        </w:rPr>
        <w:t xml:space="preserve">, но в любом случае не позднее Срока подачи квалификационных предложений), а также указать иную информацию, которая может иметь отношение к подаче Квалификационного предложения. Уполномоченное лицо подтверждает по электронной почте получение ответа секретаря Оценочной комиссии с указанием назначенной даты и времени подачи Квалификационного предложения. </w:t>
      </w:r>
    </w:p>
    <w:p w14:paraId="57459615" w14:textId="77777777" w:rsidR="007F6EB0" w:rsidRPr="00636B54" w:rsidRDefault="007F6EB0" w:rsidP="00604DED">
      <w:pPr>
        <w:pStyle w:val="11"/>
        <w:numPr>
          <w:ilvl w:val="1"/>
          <w:numId w:val="131"/>
        </w:numPr>
        <w:ind w:left="749" w:hanging="677"/>
        <w:rPr>
          <w:rFonts w:cs="Arial"/>
        </w:rPr>
      </w:pPr>
      <w:proofErr w:type="spellStart"/>
      <w:r w:rsidRPr="00636B54">
        <w:rPr>
          <w:rFonts w:cs="Arial"/>
        </w:rPr>
        <w:t>Подача</w:t>
      </w:r>
      <w:proofErr w:type="spellEnd"/>
      <w:r w:rsidRPr="00636B54">
        <w:rPr>
          <w:rFonts w:cs="Arial"/>
        </w:rPr>
        <w:t xml:space="preserve"> и </w:t>
      </w:r>
      <w:proofErr w:type="spellStart"/>
      <w:r w:rsidRPr="00636B54">
        <w:rPr>
          <w:rFonts w:cs="Arial"/>
        </w:rPr>
        <w:t>регистрация</w:t>
      </w:r>
      <w:proofErr w:type="spellEnd"/>
      <w:r w:rsidRPr="00636B54">
        <w:rPr>
          <w:rFonts w:cs="Arial"/>
        </w:rPr>
        <w:t xml:space="preserve"> </w:t>
      </w:r>
      <w:proofErr w:type="spellStart"/>
      <w:r w:rsidRPr="00636B54">
        <w:rPr>
          <w:rFonts w:cs="Arial"/>
        </w:rPr>
        <w:t>квалификационных</w:t>
      </w:r>
      <w:proofErr w:type="spellEnd"/>
      <w:r w:rsidRPr="00636B54">
        <w:rPr>
          <w:rFonts w:cs="Arial"/>
        </w:rPr>
        <w:t xml:space="preserve"> </w:t>
      </w:r>
      <w:proofErr w:type="spellStart"/>
      <w:r w:rsidRPr="00636B54">
        <w:rPr>
          <w:rFonts w:cs="Arial"/>
        </w:rPr>
        <w:t>заявок</w:t>
      </w:r>
      <w:proofErr w:type="spellEnd"/>
    </w:p>
    <w:p w14:paraId="239B7920" w14:textId="77777777" w:rsidR="007F6EB0" w:rsidRPr="00C57912" w:rsidRDefault="007F6EB0" w:rsidP="00604DED">
      <w:pPr>
        <w:pStyle w:val="111"/>
        <w:numPr>
          <w:ilvl w:val="2"/>
          <w:numId w:val="131"/>
        </w:numPr>
        <w:rPr>
          <w:lang w:val="ru-RU"/>
        </w:rPr>
      </w:pPr>
      <w:r w:rsidRPr="00C57912">
        <w:rPr>
          <w:lang w:val="ru-RU"/>
        </w:rPr>
        <w:t xml:space="preserve">Кандидат подает квалификационную заявку по адресу и в соответствии с графиком работы Оценочной комиссии, указанным в Техническом паспорте. </w:t>
      </w:r>
    </w:p>
    <w:p w14:paraId="1E827DC5" w14:textId="77777777" w:rsidR="007F6EB0" w:rsidRPr="00C57912" w:rsidRDefault="007F6EB0" w:rsidP="007F6EB0">
      <w:pPr>
        <w:pStyle w:val="Normal111"/>
        <w:rPr>
          <w:lang w:val="ru-RU"/>
        </w:rPr>
      </w:pPr>
      <w:r w:rsidRPr="00C57912">
        <w:rPr>
          <w:lang w:val="ru-RU"/>
        </w:rPr>
        <w:t xml:space="preserve">Уполномоченное лицо передает Квалификационное предложение лично секретарю Оценочной комиссии в назначенное время и дату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128065024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4.2</w:t>
      </w:r>
      <w:r>
        <w:fldChar w:fldCharType="end"/>
      </w:r>
      <w:r w:rsidRPr="00C57912">
        <w:rPr>
          <w:lang w:val="ru-RU"/>
        </w:rPr>
        <w:t>. Доверенное лицо должно иметь при себе оригиналы документов, удостоверяющих личность, и копии Разрешительных документов для допуска в помещение Оценочной комиссии.</w:t>
      </w:r>
    </w:p>
    <w:p w14:paraId="0F1FAA70" w14:textId="77777777" w:rsidR="007F6EB0" w:rsidRPr="00C57912" w:rsidRDefault="007F6EB0" w:rsidP="007F6EB0">
      <w:pPr>
        <w:pStyle w:val="Normal111"/>
        <w:rPr>
          <w:lang w:val="ru-RU"/>
        </w:rPr>
      </w:pPr>
      <w:r w:rsidRPr="00C57912">
        <w:rPr>
          <w:lang w:val="ru-RU"/>
        </w:rPr>
        <w:t>Во избежание недоразумений, прямо указано, что Кандидатам не разрешается подавать свои квалификационные заявки по электронной почте, почте или факсу.</w:t>
      </w:r>
    </w:p>
    <w:p w14:paraId="4CDA432F" w14:textId="77777777" w:rsidR="007F6EB0" w:rsidRPr="00C57912" w:rsidRDefault="007F6EB0" w:rsidP="00604DED">
      <w:pPr>
        <w:pStyle w:val="111"/>
        <w:numPr>
          <w:ilvl w:val="2"/>
          <w:numId w:val="131"/>
        </w:numPr>
        <w:rPr>
          <w:lang w:val="ru-RU"/>
        </w:rPr>
      </w:pPr>
      <w:r w:rsidRPr="00C57912">
        <w:rPr>
          <w:lang w:val="ru-RU"/>
        </w:rPr>
        <w:t xml:space="preserve">Секретарь Оценочной комиссии регистрирует Квалификационную заявку в своем реестре в присутствии Уполномоченного лица после проверки и подтверждения того, что конверт(ы) или почтовый ящик с Квалификационной заявкой и Уполномоченными документами подготовлены в соответствии с настоящей Квалификационной заявкой. Конверт(ы) или почтовый ящик не вскрываются во время регистрации квалификационной заявки. Секретарь Оценочной комиссии отмечает в своем протоколе регистрационные данные, указанные в пункте 83 Процедуры ГЧП, а также Ф.И.О. Уполномоченного лица и несоответствия требованиям к оформлению конверта (конвертов) или почтовых ящиков с квалификационными заявками (при наличии)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128066286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3.2</w:t>
      </w:r>
      <w:r>
        <w:fldChar w:fldCharType="end"/>
      </w:r>
      <w:r w:rsidRPr="00C57912">
        <w:rPr>
          <w:lang w:val="ru-RU"/>
        </w:rPr>
        <w:t xml:space="preserve">. </w:t>
      </w:r>
    </w:p>
    <w:p w14:paraId="6C503A43" w14:textId="77777777" w:rsidR="007F6EB0" w:rsidRPr="00C57912" w:rsidRDefault="007F6EB0" w:rsidP="00604DED">
      <w:pPr>
        <w:pStyle w:val="111"/>
        <w:numPr>
          <w:ilvl w:val="2"/>
          <w:numId w:val="131"/>
        </w:numPr>
        <w:rPr>
          <w:lang w:val="ru-RU"/>
        </w:rPr>
      </w:pPr>
      <w:r w:rsidRPr="00C57912">
        <w:rPr>
          <w:lang w:val="ru-RU"/>
        </w:rPr>
        <w:t xml:space="preserve">Во время регистрации Квалификационного предложения Уполномоченное лицо должно расписаться в протоколе, подтверждающем, что Квалификационное предложение было должным образом принято и зарегистрировано. В случае отказа Уполномоченного лица от подписи, секретарь Оценочной комиссии делает соответствующую отметку в протоколе. Те же правила подписания могут применяться (при необходимости) в случае, если Квалификационное предложение не подлежит принятию и регистрации, как указано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128067054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4.3.4</w:t>
      </w:r>
      <w:r>
        <w:fldChar w:fldCharType="end"/>
      </w:r>
      <w:r w:rsidRPr="00C57912">
        <w:rPr>
          <w:lang w:val="ru-RU"/>
        </w:rPr>
        <w:t>.</w:t>
      </w:r>
    </w:p>
    <w:p w14:paraId="5CD81486" w14:textId="77777777" w:rsidR="007F6EB0" w:rsidRPr="00C57912" w:rsidRDefault="007F6EB0" w:rsidP="007F6EB0">
      <w:pPr>
        <w:pStyle w:val="Normal111"/>
        <w:rPr>
          <w:lang w:val="ru-RU"/>
        </w:rPr>
      </w:pPr>
      <w:r w:rsidRPr="00C57912">
        <w:rPr>
          <w:lang w:val="ru-RU"/>
        </w:rPr>
        <w:t>Секретарь Оценочной комиссии предоставляет Уполномоченному лицу записку, содержащую следующую информацию:</w:t>
      </w:r>
    </w:p>
    <w:p w14:paraId="68984001" w14:textId="77777777" w:rsidR="007F6EB0" w:rsidRPr="00C57912" w:rsidRDefault="007F6EB0" w:rsidP="00604DED">
      <w:pPr>
        <w:pStyle w:val="3"/>
        <w:numPr>
          <w:ilvl w:val="3"/>
          <w:numId w:val="131"/>
        </w:numPr>
        <w:ind w:left="1440" w:hanging="590"/>
        <w:rPr>
          <w:lang w:val="ru-RU"/>
        </w:rPr>
      </w:pPr>
      <w:r w:rsidRPr="00C57912">
        <w:rPr>
          <w:lang w:val="ru-RU"/>
        </w:rPr>
        <w:t xml:space="preserve">регистрационные данные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128066689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4.3.2</w:t>
      </w:r>
      <w:r>
        <w:fldChar w:fldCharType="end"/>
      </w:r>
      <w:r w:rsidRPr="00C57912">
        <w:rPr>
          <w:lang w:val="ru-RU"/>
        </w:rPr>
        <w:t xml:space="preserve"> над;</w:t>
      </w:r>
    </w:p>
    <w:p w14:paraId="33DC52B6" w14:textId="77777777" w:rsidR="007F6EB0" w:rsidRPr="00C57912" w:rsidRDefault="007F6EB0" w:rsidP="00604DED">
      <w:pPr>
        <w:pStyle w:val="3"/>
        <w:numPr>
          <w:ilvl w:val="3"/>
          <w:numId w:val="131"/>
        </w:numPr>
        <w:ind w:left="1440" w:hanging="590"/>
        <w:rPr>
          <w:lang w:val="ru-RU"/>
        </w:rPr>
      </w:pPr>
      <w:r w:rsidRPr="00C57912">
        <w:rPr>
          <w:lang w:val="ru-RU"/>
        </w:rPr>
        <w:t>заявление о том, будет ли Кандидат дополнительно приглашен на вступительное заседание квалификационных конкурсных предложений;</w:t>
      </w:r>
    </w:p>
    <w:p w14:paraId="265DDC9F" w14:textId="77777777" w:rsidR="007F6EB0" w:rsidRPr="00C57912" w:rsidRDefault="007F6EB0" w:rsidP="00604DED">
      <w:pPr>
        <w:pStyle w:val="3"/>
        <w:numPr>
          <w:ilvl w:val="3"/>
          <w:numId w:val="131"/>
        </w:numPr>
        <w:ind w:left="1440" w:hanging="590"/>
        <w:rPr>
          <w:lang w:val="ru-RU"/>
        </w:rPr>
      </w:pPr>
      <w:r w:rsidRPr="00C57912">
        <w:rPr>
          <w:lang w:val="ru-RU"/>
        </w:rPr>
        <w:t>указание запланированной даты, времени и места проведения заседания по вскрытию квалификационных конкурсных предложений;</w:t>
      </w:r>
    </w:p>
    <w:p w14:paraId="79E584B1" w14:textId="77777777" w:rsidR="007F6EB0" w:rsidRDefault="007F6EB0" w:rsidP="00604DED">
      <w:pPr>
        <w:pStyle w:val="3"/>
        <w:numPr>
          <w:ilvl w:val="3"/>
          <w:numId w:val="131"/>
        </w:numPr>
        <w:ind w:left="1440" w:hanging="590"/>
      </w:pPr>
      <w:r w:rsidRPr="00C57912">
        <w:rPr>
          <w:lang w:val="ru-RU"/>
        </w:rPr>
        <w:t xml:space="preserve">Ф.И.О. секретаря Оценочной комиссии, осуществившей регистрацию </w:t>
      </w:r>
      <w:proofErr w:type="spellStart"/>
      <w:r>
        <w:t>Квалификационного</w:t>
      </w:r>
      <w:proofErr w:type="spellEnd"/>
      <w:r>
        <w:t xml:space="preserve"> </w:t>
      </w:r>
      <w:proofErr w:type="spellStart"/>
      <w:r>
        <w:t>конкурса</w:t>
      </w:r>
      <w:proofErr w:type="spellEnd"/>
      <w:r>
        <w:t>.</w:t>
      </w:r>
    </w:p>
    <w:p w14:paraId="75207EB2" w14:textId="77777777" w:rsidR="007F6EB0" w:rsidRPr="00C57912" w:rsidRDefault="007F6EB0" w:rsidP="00604DED">
      <w:pPr>
        <w:pStyle w:val="111"/>
        <w:numPr>
          <w:ilvl w:val="2"/>
          <w:numId w:val="131"/>
        </w:numPr>
        <w:rPr>
          <w:lang w:val="ru-RU"/>
        </w:rPr>
      </w:pPr>
      <w:r w:rsidRPr="00C57912">
        <w:rPr>
          <w:lang w:val="ru-RU"/>
        </w:rPr>
        <w:t>Следующие квалификационные предложения не принимаются и не регистрируются:</w:t>
      </w:r>
    </w:p>
    <w:p w14:paraId="7AA9715D" w14:textId="77777777" w:rsidR="007F6EB0" w:rsidRPr="00C57912" w:rsidRDefault="007F6EB0" w:rsidP="00604DED">
      <w:pPr>
        <w:pStyle w:val="3"/>
        <w:numPr>
          <w:ilvl w:val="3"/>
          <w:numId w:val="131"/>
        </w:numPr>
        <w:ind w:left="1440" w:hanging="590"/>
        <w:rPr>
          <w:lang w:val="ru-RU"/>
        </w:rPr>
      </w:pPr>
      <w:r w:rsidRPr="00C57912">
        <w:rPr>
          <w:lang w:val="ru-RU"/>
        </w:rPr>
        <w:t>Квалификационные предложения принимаются по электронной почте, почте или факсу. Квалификационные заявки, отправленные по почте, возвращаются отправителю в нераспечатанном виде (в конверте (конвертах) или почтовом ящике с соответствующим уведомлением об отказе. Квалификационные заявки, поданные по факсу или электронной почте, не принимаются во внимание, а отправителю направляется соответствующее уведомление об отказе по факсу или электронной почте.</w:t>
      </w:r>
    </w:p>
    <w:p w14:paraId="516F02FB" w14:textId="77777777" w:rsidR="007F6EB0" w:rsidRPr="00C57912" w:rsidRDefault="007F6EB0" w:rsidP="00604DED">
      <w:pPr>
        <w:pStyle w:val="3"/>
        <w:numPr>
          <w:ilvl w:val="3"/>
          <w:numId w:val="131"/>
        </w:numPr>
        <w:ind w:left="1440" w:hanging="590"/>
        <w:rPr>
          <w:lang w:val="ru-RU"/>
        </w:rPr>
      </w:pPr>
      <w:r w:rsidRPr="00C57912">
        <w:rPr>
          <w:lang w:val="ru-RU"/>
        </w:rPr>
        <w:t xml:space="preserve">Квалификационные заявки, поданные с нарушением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128066286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3.2</w:t>
      </w:r>
      <w:r>
        <w:fldChar w:fldCharType="end"/>
      </w:r>
      <w:r w:rsidRPr="00C57912">
        <w:rPr>
          <w:lang w:val="ru-RU"/>
        </w:rPr>
        <w:t xml:space="preserve"> или </w:t>
      </w:r>
      <w:r w:rsidRPr="00C2403C">
        <w:t>Clause</w:t>
      </w:r>
      <w:r w:rsidRPr="00C57912">
        <w:rPr>
          <w:lang w:val="ru-RU"/>
        </w:rPr>
        <w:t xml:space="preserve">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128065024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4.2</w:t>
      </w:r>
      <w:r>
        <w:fldChar w:fldCharType="end"/>
      </w:r>
      <w:r w:rsidRPr="00C57912">
        <w:rPr>
          <w:lang w:val="ru-RU"/>
        </w:rPr>
        <w:t xml:space="preserve">, а также Квалификационные заявки, представленные лицами, не предъявившими документы, удостоверяющие личность, или Разрешительные документы по требованию при подаче Квалификационных предложений. Эти квалификационные заявки должны быть возвращены нераспечатанными в конверте (конвертах) или почтовом ящике (если применимо) с соответствующим уведомлением об отклонении лично Уполномоченному лицу и/или лицу, которое не предоставило документы, удостоверяющие личность, или Разрешающие документы (в зависимости от обстоятельств). </w:t>
      </w:r>
    </w:p>
    <w:p w14:paraId="2AD23D50" w14:textId="77777777" w:rsidR="007F6EB0" w:rsidRPr="00C57912" w:rsidRDefault="007F6EB0" w:rsidP="00604DED">
      <w:pPr>
        <w:pStyle w:val="3"/>
        <w:numPr>
          <w:ilvl w:val="3"/>
          <w:numId w:val="131"/>
        </w:numPr>
        <w:ind w:left="1440" w:hanging="590"/>
        <w:rPr>
          <w:lang w:val="ru-RU"/>
        </w:rPr>
      </w:pPr>
      <w:r w:rsidRPr="00C57912">
        <w:rPr>
          <w:lang w:val="ru-RU"/>
        </w:rPr>
        <w:t>Квалификационные заявки, поданные после окончания срока подачи квалификационных заявок. Эти квалификационные заявки должны быть возвращены в нераспечатанном виде в конверте (конвертах) или почтовом ящике Кандидату с соответствующим уведомлением об отказе.</w:t>
      </w:r>
    </w:p>
    <w:p w14:paraId="5E86EFA4" w14:textId="77777777" w:rsidR="007F6EB0" w:rsidRPr="008827F0" w:rsidRDefault="007F6EB0" w:rsidP="00604DED">
      <w:pPr>
        <w:pStyle w:val="11"/>
        <w:numPr>
          <w:ilvl w:val="1"/>
          <w:numId w:val="131"/>
        </w:numPr>
        <w:ind w:left="749" w:hanging="677"/>
        <w:rPr>
          <w:rFonts w:cs="Arial"/>
        </w:rPr>
      </w:pPr>
      <w:proofErr w:type="spellStart"/>
      <w:r w:rsidRPr="008827F0">
        <w:rPr>
          <w:rFonts w:cs="Arial"/>
        </w:rPr>
        <w:t>Вскрытие</w:t>
      </w:r>
      <w:proofErr w:type="spellEnd"/>
      <w:r w:rsidRPr="008827F0">
        <w:rPr>
          <w:rFonts w:cs="Arial"/>
        </w:rPr>
        <w:t xml:space="preserve"> </w:t>
      </w:r>
      <w:proofErr w:type="spellStart"/>
      <w:r w:rsidRPr="008827F0">
        <w:rPr>
          <w:rFonts w:cs="Arial"/>
        </w:rPr>
        <w:t>квалификационных</w:t>
      </w:r>
      <w:proofErr w:type="spellEnd"/>
      <w:r w:rsidRPr="008827F0">
        <w:rPr>
          <w:rFonts w:cs="Arial"/>
        </w:rPr>
        <w:t xml:space="preserve"> </w:t>
      </w:r>
      <w:proofErr w:type="spellStart"/>
      <w:r w:rsidRPr="008827F0">
        <w:rPr>
          <w:rFonts w:cs="Arial"/>
        </w:rPr>
        <w:t>заявок</w:t>
      </w:r>
      <w:proofErr w:type="spellEnd"/>
    </w:p>
    <w:p w14:paraId="79A44EA6"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проводит заседание, посвященное вскрытию конвертов и почтовых ящиков с квалификационными конкурсными предложениями, в первый рабочий день после истечения срока подачи квалификационных заявок. Запланированная дата, время и место проведения этой встречи указаны в Техническом паспорте. </w:t>
      </w:r>
    </w:p>
    <w:p w14:paraId="2F6A41F9" w14:textId="77777777" w:rsidR="007F6EB0" w:rsidRPr="00C57912" w:rsidRDefault="007F6EB0" w:rsidP="00604DED">
      <w:pPr>
        <w:pStyle w:val="111"/>
        <w:numPr>
          <w:ilvl w:val="2"/>
          <w:numId w:val="131"/>
        </w:numPr>
        <w:rPr>
          <w:lang w:val="ru-RU"/>
        </w:rPr>
      </w:pPr>
      <w:r w:rsidRPr="00C57912">
        <w:rPr>
          <w:lang w:val="ru-RU"/>
        </w:rPr>
        <w:t xml:space="preserve">На этом заседании Оценочная комиссия вскрывает конверты и почтовые ящики с зарегистрированными квалификационными заявками, в том числе конверты и почтовые ящики с измененными квалификационными заявками, поданными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128067611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5.3</w:t>
      </w:r>
      <w:r>
        <w:fldChar w:fldCharType="end"/>
      </w:r>
      <w:r w:rsidRPr="00C57912">
        <w:rPr>
          <w:lang w:val="ru-RU"/>
        </w:rPr>
        <w:t>, в присутствии Уполномоченных лиц, решивших присутствовать на собрании, и определяет, являются ли Квалификационные заявки:</w:t>
      </w:r>
    </w:p>
    <w:p w14:paraId="1A71B71D" w14:textId="77777777" w:rsidR="007F6EB0" w:rsidRPr="00C57912" w:rsidRDefault="007F6EB0" w:rsidP="00604DED">
      <w:pPr>
        <w:pStyle w:val="3"/>
        <w:numPr>
          <w:ilvl w:val="3"/>
          <w:numId w:val="131"/>
        </w:numPr>
        <w:ind w:left="1440" w:hanging="590"/>
        <w:rPr>
          <w:lang w:val="ru-RU"/>
        </w:rPr>
      </w:pPr>
      <w:r w:rsidRPr="00C57912">
        <w:rPr>
          <w:lang w:val="ru-RU"/>
        </w:rPr>
        <w:t xml:space="preserve">являются полными, содержат надлежащим образом подготовленные документы и, как правило, расположены в порядке, указанном в </w:t>
      </w:r>
      <w:r w:rsidRPr="00517C84">
        <w:rPr>
          <w:i/>
          <w:iCs/>
        </w:rPr>
        <w:fldChar w:fldCharType="begin"/>
      </w:r>
      <w:r w:rsidRPr="00C57912">
        <w:rPr>
          <w:i/>
          <w:iCs/>
          <w:lang w:val="ru-RU"/>
        </w:rPr>
        <w:instrText xml:space="preserve"> </w:instrText>
      </w:r>
      <w:r w:rsidRPr="00517C84">
        <w:rPr>
          <w:i/>
          <w:iCs/>
        </w:rPr>
        <w:instrText>REF</w:instrText>
      </w:r>
      <w:r w:rsidRPr="00C57912">
        <w:rPr>
          <w:i/>
          <w:iCs/>
          <w:lang w:val="ru-RU"/>
        </w:rPr>
        <w:instrText xml:space="preserve">  _</w:instrText>
      </w:r>
      <w:r w:rsidRPr="00517C84">
        <w:rPr>
          <w:i/>
          <w:iCs/>
        </w:rPr>
        <w:instrText>Ref</w:instrText>
      </w:r>
      <w:r w:rsidRPr="00C57912">
        <w:rPr>
          <w:i/>
          <w:iCs/>
          <w:lang w:val="ru-RU"/>
        </w:rPr>
        <w:instrText xml:space="preserve">133332027 \* </w:instrText>
      </w:r>
      <w:r w:rsidRPr="00517C84">
        <w:rPr>
          <w:i/>
          <w:iCs/>
        </w:rPr>
        <w:instrText>Caps</w:instrText>
      </w:r>
      <w:r w:rsidRPr="00C57912">
        <w:rPr>
          <w:i/>
          <w:iCs/>
          <w:lang w:val="ru-RU"/>
        </w:rPr>
        <w:instrText xml:space="preserve"> \</w:instrText>
      </w:r>
      <w:r w:rsidRPr="00517C84">
        <w:rPr>
          <w:i/>
          <w:iCs/>
        </w:rPr>
        <w:instrText>h</w:instrText>
      </w:r>
      <w:r w:rsidRPr="00C57912">
        <w:rPr>
          <w:i/>
          <w:iCs/>
          <w:lang w:val="ru-RU"/>
        </w:rPr>
        <w:instrText xml:space="preserve"> \</w:instrText>
      </w:r>
      <w:r w:rsidRPr="00517C84">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517C84">
        <w:rPr>
          <w:i/>
          <w:iCs/>
        </w:rPr>
      </w:r>
      <w:r w:rsidRPr="00517C84">
        <w:rPr>
          <w:i/>
          <w:iCs/>
        </w:rPr>
        <w:fldChar w:fldCharType="separate"/>
      </w:r>
      <w:r w:rsidRPr="00C57912">
        <w:rPr>
          <w:i/>
          <w:iCs/>
          <w:lang w:val="ru-RU"/>
        </w:rPr>
        <w:t>Приложение 6</w:t>
      </w:r>
      <w:r w:rsidRPr="00517C84">
        <w:rPr>
          <w:i/>
          <w:iCs/>
        </w:rPr>
        <w:fldChar w:fldCharType="end"/>
      </w:r>
      <w:r w:rsidRPr="00C57912">
        <w:rPr>
          <w:i/>
          <w:iCs/>
          <w:lang w:val="ru-RU"/>
        </w:rPr>
        <w:t xml:space="preserve"> (Содержание квалификационной заявки)</w:t>
      </w:r>
      <w:r w:rsidRPr="00C57912">
        <w:rPr>
          <w:lang w:val="ru-RU"/>
        </w:rPr>
        <w:t xml:space="preserve">; и </w:t>
      </w:r>
    </w:p>
    <w:p w14:paraId="178A9C38" w14:textId="77777777" w:rsidR="007F6EB0" w:rsidRPr="00C57912" w:rsidRDefault="007F6EB0" w:rsidP="00604DED">
      <w:pPr>
        <w:pStyle w:val="3"/>
        <w:numPr>
          <w:ilvl w:val="3"/>
          <w:numId w:val="131"/>
        </w:numPr>
        <w:ind w:left="1440" w:hanging="590"/>
        <w:rPr>
          <w:lang w:val="ru-RU"/>
        </w:rPr>
      </w:pPr>
      <w:r w:rsidRPr="00C57912">
        <w:rPr>
          <w:lang w:val="ru-RU"/>
        </w:rPr>
        <w:t>по форме и структуре соответствовать требованиям Запроса на квалификацию без явных существенных отклонений, ошибок или других формальных нарушений.</w:t>
      </w:r>
    </w:p>
    <w:p w14:paraId="3B97CB2A" w14:textId="77777777" w:rsidR="007F6EB0" w:rsidRPr="00C57912" w:rsidRDefault="007F6EB0" w:rsidP="007F6EB0">
      <w:pPr>
        <w:pStyle w:val="Normal111"/>
        <w:rPr>
          <w:lang w:val="ru-RU"/>
        </w:rPr>
      </w:pPr>
      <w:r w:rsidRPr="00C57912">
        <w:rPr>
          <w:lang w:val="ru-RU"/>
        </w:rPr>
        <w:t>Во избежание недоразумений, на открытии квалификационных предложений не проводится оценка квалификационных предложений в соответствии с настоящим запросом предложений.</w:t>
      </w:r>
    </w:p>
    <w:p w14:paraId="4959D449" w14:textId="77777777" w:rsidR="007F6EB0" w:rsidRPr="00C57912" w:rsidRDefault="007F6EB0" w:rsidP="00604DED">
      <w:pPr>
        <w:pStyle w:val="111"/>
        <w:numPr>
          <w:ilvl w:val="2"/>
          <w:numId w:val="131"/>
        </w:numPr>
        <w:rPr>
          <w:lang w:val="ru-RU"/>
        </w:rPr>
      </w:pPr>
      <w:r w:rsidRPr="00C57912">
        <w:rPr>
          <w:lang w:val="ru-RU"/>
        </w:rPr>
        <w:t>Уполномоченные лица должны иметь при себе оригиналы документов, удостоверяющих личность, и копии Разрешительных документов для допуска в помещение Оценочной комиссии и участия в открытии квалификационных конкурсных предложений. Уполномоченные лица, присутствующие на этом заседании, расписываются в журнале секретаря Оценочной комиссии, подтверждающем их присутствие. В случае неявки Уполномоченного лица на заседание, Оценочная комиссия приступает к вскрытию Квалификационных предложений и фиксирует отсутствие Уполномоченного лица в своем протоколе.</w:t>
      </w:r>
    </w:p>
    <w:p w14:paraId="1631E00B" w14:textId="77777777" w:rsidR="007F6EB0" w:rsidRPr="00C57912" w:rsidRDefault="007F6EB0" w:rsidP="00604DED">
      <w:pPr>
        <w:pStyle w:val="111"/>
        <w:numPr>
          <w:ilvl w:val="2"/>
          <w:numId w:val="131"/>
        </w:numPr>
        <w:rPr>
          <w:lang w:val="ru-RU"/>
        </w:rPr>
      </w:pPr>
      <w:r w:rsidRPr="00C57912">
        <w:rPr>
          <w:lang w:val="ru-RU"/>
        </w:rPr>
        <w:t xml:space="preserve">Результаты вступительного заседания квалификационных конкурсных предложений оформляются протоколом Оценочной комиссии, составленным в соответствии с Процедурой ГЧП (в частности, в соответствии с пунктами 89-91 Процедуры ГЧП). Протокол подписывается членами Оценочной комиссии и Уполномоченными лицами, присутствующими на заседании (за исключением отсутствия Уполномоченного лица на заседании или отказа Уполномоченного лица подписать протокол). </w:t>
      </w:r>
    </w:p>
    <w:p w14:paraId="126CD293" w14:textId="77777777" w:rsidR="007F6EB0" w:rsidRPr="00C57912" w:rsidRDefault="007F6EB0" w:rsidP="007F6EB0">
      <w:pPr>
        <w:pStyle w:val="Normal111"/>
        <w:rPr>
          <w:lang w:val="ru-RU"/>
        </w:rPr>
      </w:pPr>
      <w:r w:rsidRPr="00C57912">
        <w:rPr>
          <w:lang w:val="ru-RU"/>
        </w:rPr>
        <w:t>В случае отказа Уполномоченного лица от подписания протокола, Оценочная комиссия отражает факт такого отказа в протоколе. Отсутствие какого-либо Уполномоченного лица на открытии собрания по квалификационным заявкам или отказ какого-либо Уполномоченного лица подписать протокол этого собрания не влияет на действительность любого такого собрания или протокола.</w:t>
      </w:r>
    </w:p>
    <w:p w14:paraId="73D71D4D" w14:textId="77777777" w:rsidR="007F6EB0" w:rsidRPr="00C57912" w:rsidRDefault="007F6EB0" w:rsidP="007F6EB0">
      <w:pPr>
        <w:pStyle w:val="Normal111"/>
        <w:rPr>
          <w:lang w:val="ru-RU"/>
        </w:rPr>
      </w:pPr>
      <w:r w:rsidRPr="00C57912">
        <w:rPr>
          <w:lang w:val="ru-RU"/>
        </w:rPr>
        <w:t xml:space="preserve">По результатам вступительного заседания Квалификационных конкурсных предложений Оценочная комиссия также может отказаться от участия в конкурсе или потребовать исправления незначительных несоответствий в Квалификационных конкурсных предложениях в соответствии с настоящим пунктом </w:t>
      </w:r>
      <w:r>
        <w:rPr>
          <w:bCs w:val="0"/>
        </w:rP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146723556 \</w:instrText>
      </w:r>
      <w:r>
        <w:instrText>r</w:instrText>
      </w:r>
      <w:r w:rsidRPr="00C57912">
        <w:rPr>
          <w:lang w:val="ru-RU"/>
        </w:rPr>
        <w:instrText xml:space="preserve"> \</w:instrText>
      </w:r>
      <w:r>
        <w:instrText>h</w:instrText>
      </w:r>
      <w:r w:rsidRPr="00C57912">
        <w:rPr>
          <w:lang w:val="ru-RU"/>
        </w:rPr>
        <w:instrText xml:space="preserve"> </w:instrText>
      </w:r>
      <w:r>
        <w:rPr>
          <w:bCs w:val="0"/>
        </w:rPr>
      </w:r>
      <w:r>
        <w:rPr>
          <w:bCs w:val="0"/>
        </w:rPr>
        <w:fldChar w:fldCharType="separate"/>
      </w:r>
      <w:r w:rsidRPr="00C57912">
        <w:rPr>
          <w:lang w:val="ru-RU"/>
        </w:rPr>
        <w:t>6.5</w:t>
      </w:r>
      <w:r>
        <w:rPr>
          <w:bCs w:val="0"/>
        </w:rPr>
        <w:fldChar w:fldCharType="end"/>
      </w:r>
      <w:r w:rsidRPr="00C57912" w:rsidDel="006B6990">
        <w:rPr>
          <w:lang w:val="ru-RU"/>
        </w:rPr>
        <w:t xml:space="preserve"> </w:t>
      </w:r>
      <w:r w:rsidRPr="00C57912">
        <w:rPr>
          <w:lang w:val="ru-RU"/>
        </w:rPr>
        <w:t xml:space="preserve">(в обоих случаях в той мере, в какой это ограничивается открытием квалификационных заявок в соответствии с настоящим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128068570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4.4</w:t>
      </w:r>
      <w:r>
        <w:fldChar w:fldCharType="end"/>
      </w:r>
      <w:r w:rsidRPr="00C57912">
        <w:rPr>
          <w:lang w:val="ru-RU"/>
        </w:rPr>
        <w:t>), отражая любое такое решение в своем протоколе.</w:t>
      </w:r>
    </w:p>
    <w:p w14:paraId="1E8C1341" w14:textId="77777777" w:rsidR="007F6EB0" w:rsidRPr="00517C84" w:rsidRDefault="007F6EB0" w:rsidP="00604DED">
      <w:pPr>
        <w:pStyle w:val="111"/>
        <w:numPr>
          <w:ilvl w:val="2"/>
          <w:numId w:val="131"/>
        </w:numPr>
        <w:rPr>
          <w:lang w:val="uk-UA"/>
        </w:rPr>
      </w:pPr>
      <w:r w:rsidRPr="00C57912">
        <w:rPr>
          <w:lang w:val="ru-RU"/>
        </w:rPr>
        <w:t xml:space="preserve">После завершения вступительного заседания Квалификационных предложений Оценочная комиссия приступает к оценке Квалификационных предложений в соответствии с настоящим Запросом предложений. </w:t>
      </w:r>
    </w:p>
    <w:p w14:paraId="7ECB56E3" w14:textId="77777777" w:rsidR="007F6EB0" w:rsidRDefault="007F6EB0" w:rsidP="007F6EB0">
      <w:pPr>
        <w:pStyle w:val="Normal111"/>
        <w:rPr>
          <w:lang w:val="uk-UA"/>
        </w:rPr>
      </w:pPr>
      <w:r w:rsidRPr="00FF6BAD">
        <w:rPr>
          <w:lang w:val="uk-UA"/>
        </w:rPr>
        <w:t>Все Квалификационные заявки, вскрытые на открытии Квалификационных конкурсных работ, хранятся в Оценочной комиссии и не возвращаются Кандидатам.</w:t>
      </w:r>
    </w:p>
    <w:p w14:paraId="59D13E18" w14:textId="77777777" w:rsidR="007F6EB0" w:rsidRPr="00916036" w:rsidRDefault="007F6EB0" w:rsidP="00604DED">
      <w:pPr>
        <w:pStyle w:val="1Heading"/>
        <w:numPr>
          <w:ilvl w:val="0"/>
          <w:numId w:val="131"/>
        </w:numPr>
        <w:rPr>
          <w:lang w:val="en-GB"/>
        </w:rPr>
      </w:pPr>
      <w:r w:rsidRPr="00FF6BAD">
        <w:rPr>
          <w:lang w:val="uk-UA"/>
        </w:rPr>
        <w:t xml:space="preserve">ОТВЕТЫ НА ЗАПРОСЫ, КАСАЮЩИЕСЯ КВАЛИФИКАЦИОННЫХ ЗАЯВОК. </w:t>
      </w:r>
      <w:r>
        <w:t>ИЗМЕНЕНИЕ И ОТЗЫВ КВАЛИФИКАЦИОННЫХ ЗАЯВОК</w:t>
      </w:r>
    </w:p>
    <w:p w14:paraId="4B4813D5" w14:textId="77777777" w:rsidR="007F6EB0" w:rsidRPr="00C57912" w:rsidRDefault="007F6EB0" w:rsidP="00604DED">
      <w:pPr>
        <w:pStyle w:val="11"/>
        <w:numPr>
          <w:ilvl w:val="1"/>
          <w:numId w:val="131"/>
        </w:numPr>
        <w:ind w:left="749" w:hanging="677"/>
        <w:rPr>
          <w:rFonts w:cs="Arial"/>
          <w:lang w:val="ru-RU"/>
        </w:rPr>
      </w:pPr>
      <w:r w:rsidRPr="00C57912">
        <w:rPr>
          <w:rFonts w:cs="Arial"/>
          <w:lang w:val="ru-RU"/>
        </w:rPr>
        <w:t>Порядок рассмотрения заявок на квалификационные конкурсы</w:t>
      </w:r>
    </w:p>
    <w:p w14:paraId="272DA88C" w14:textId="77777777" w:rsidR="007F6EB0" w:rsidRDefault="007F6EB0" w:rsidP="00604DED">
      <w:pPr>
        <w:pStyle w:val="111"/>
        <w:numPr>
          <w:ilvl w:val="2"/>
          <w:numId w:val="131"/>
        </w:numPr>
      </w:pPr>
      <w:r w:rsidRPr="00C57912">
        <w:rPr>
          <w:lang w:val="ru-RU"/>
        </w:rPr>
        <w:t xml:space="preserve">Любой потенциальный Кандидат, намеревающийся принять участие в Процедуре отбора, а также любой Кандидат имеет право обратиться в Оценочную комиссию с письменным запросом о предоставлении дополнительной информации или разъяснений относительно Квалификационных заявок с даты опубликования Объявления до Окончания срока подачи Квалификационных заявок (с учетом положений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128068699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5.1.5</w:t>
      </w:r>
      <w:r>
        <w:fldChar w:fldCharType="end"/>
      </w:r>
      <w:r w:rsidRPr="00C57912">
        <w:rPr>
          <w:lang w:val="ru-RU"/>
        </w:rPr>
        <w:t xml:space="preserve"> ниже). </w:t>
      </w:r>
      <w:proofErr w:type="spellStart"/>
      <w:r>
        <w:t>Запрос</w:t>
      </w:r>
      <w:proofErr w:type="spellEnd"/>
      <w:r>
        <w:t xml:space="preserve"> </w:t>
      </w:r>
      <w:proofErr w:type="spellStart"/>
      <w:r>
        <w:t>может</w:t>
      </w:r>
      <w:proofErr w:type="spellEnd"/>
      <w:r>
        <w:t xml:space="preserve"> </w:t>
      </w:r>
      <w:proofErr w:type="spellStart"/>
      <w:r>
        <w:t>быть</w:t>
      </w:r>
      <w:proofErr w:type="spellEnd"/>
      <w:r>
        <w:t xml:space="preserve"> </w:t>
      </w:r>
      <w:proofErr w:type="spellStart"/>
      <w:r>
        <w:t>доставлен</w:t>
      </w:r>
      <w:proofErr w:type="spellEnd"/>
      <w:r>
        <w:t>:</w:t>
      </w:r>
    </w:p>
    <w:p w14:paraId="1DA7D85B" w14:textId="77777777" w:rsidR="007F6EB0" w:rsidRPr="00C57912" w:rsidRDefault="007F6EB0" w:rsidP="00604DED">
      <w:pPr>
        <w:pStyle w:val="3"/>
        <w:numPr>
          <w:ilvl w:val="3"/>
          <w:numId w:val="131"/>
        </w:numPr>
        <w:ind w:left="1440" w:hanging="590"/>
        <w:rPr>
          <w:lang w:val="ru-RU"/>
        </w:rPr>
      </w:pPr>
      <w:r w:rsidRPr="00C57912">
        <w:rPr>
          <w:lang w:val="ru-RU"/>
        </w:rPr>
        <w:t>по почте на адрес Оценочной комиссии, указанный в Техническом паспорте;</w:t>
      </w:r>
    </w:p>
    <w:p w14:paraId="4B23D833" w14:textId="77777777" w:rsidR="007F6EB0" w:rsidRPr="00C57912" w:rsidRDefault="007F6EB0" w:rsidP="00604DED">
      <w:pPr>
        <w:pStyle w:val="3"/>
        <w:numPr>
          <w:ilvl w:val="3"/>
          <w:numId w:val="131"/>
        </w:numPr>
        <w:ind w:left="1440" w:hanging="590"/>
        <w:rPr>
          <w:lang w:val="ru-RU"/>
        </w:rPr>
      </w:pPr>
      <w:r w:rsidRPr="00C57912">
        <w:rPr>
          <w:lang w:val="ru-RU"/>
        </w:rPr>
        <w:t xml:space="preserve">лично по адресу и в соответствии с графиком работы Оценочной комиссии, указанным в Техническом паспорте. </w:t>
      </w:r>
    </w:p>
    <w:p w14:paraId="3929FEC2" w14:textId="77777777" w:rsidR="007F6EB0" w:rsidRPr="00C57912" w:rsidRDefault="007F6EB0" w:rsidP="007F6EB0">
      <w:pPr>
        <w:pStyle w:val="Normal111"/>
        <w:rPr>
          <w:lang w:val="ru-RU"/>
        </w:rPr>
      </w:pPr>
      <w:r w:rsidRPr="00C57912">
        <w:rPr>
          <w:lang w:val="ru-RU"/>
        </w:rPr>
        <w:t xml:space="preserve">Запрос может быть дополнительно подан по электронной почте на адрес электронной почты Оценочной комиссии, указанный в Техническом паспорте, с учетом положений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128068742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2.9.2</w:t>
      </w:r>
      <w:r>
        <w:fldChar w:fldCharType="end"/>
      </w:r>
      <w:r w:rsidRPr="00C57912">
        <w:rPr>
          <w:lang w:val="ru-RU"/>
        </w:rPr>
        <w:t>.</w:t>
      </w:r>
    </w:p>
    <w:p w14:paraId="1B1F3757" w14:textId="77777777" w:rsidR="007F6EB0" w:rsidRPr="00C57912" w:rsidRDefault="007F6EB0" w:rsidP="007F6EB0">
      <w:pPr>
        <w:pStyle w:val="Normal111"/>
        <w:rPr>
          <w:lang w:val="ru-RU"/>
        </w:rPr>
      </w:pPr>
      <w:r w:rsidRPr="00C57912">
        <w:rPr>
          <w:lang w:val="ru-RU"/>
        </w:rPr>
        <w:t xml:space="preserve">Если запрос подается от руки, лицо, подающее запрос, должно иметь при себе оригиналы документов, удостоверяющих личность, и копии разрешительных документов (для кандидатов) для подачи такого запроса. </w:t>
      </w:r>
    </w:p>
    <w:p w14:paraId="179AB670" w14:textId="77777777" w:rsidR="007F6EB0" w:rsidRPr="00C57912" w:rsidRDefault="007F6EB0" w:rsidP="00604DED">
      <w:pPr>
        <w:pStyle w:val="111"/>
        <w:numPr>
          <w:ilvl w:val="2"/>
          <w:numId w:val="131"/>
        </w:numPr>
        <w:rPr>
          <w:lang w:val="ru-RU"/>
        </w:rPr>
      </w:pPr>
      <w:r w:rsidRPr="00C57912">
        <w:rPr>
          <w:lang w:val="ru-RU"/>
        </w:rPr>
        <w:t>Запрос дополнительной информации или разъяснений по квалификационным предложениям должен содержать следующую информацию:</w:t>
      </w:r>
    </w:p>
    <w:p w14:paraId="25559226" w14:textId="77777777" w:rsidR="007F6EB0" w:rsidRPr="00C57912" w:rsidRDefault="007F6EB0" w:rsidP="00604DED">
      <w:pPr>
        <w:pStyle w:val="3"/>
        <w:numPr>
          <w:ilvl w:val="3"/>
          <w:numId w:val="131"/>
        </w:numPr>
        <w:ind w:left="1440" w:hanging="590"/>
        <w:rPr>
          <w:lang w:val="ru-RU"/>
        </w:rPr>
      </w:pPr>
      <w:r w:rsidRPr="00C57912">
        <w:rPr>
          <w:lang w:val="ru-RU"/>
        </w:rPr>
        <w:t>полное наименование юридического лица (потенциального Кандидата или Кандидата), подающего запрос, регистрационные и контактные данные такого юридического лица;</w:t>
      </w:r>
    </w:p>
    <w:p w14:paraId="5ED47CC4" w14:textId="77777777" w:rsidR="007F6EB0" w:rsidRPr="00C57912" w:rsidRDefault="007F6EB0" w:rsidP="00604DED">
      <w:pPr>
        <w:pStyle w:val="3"/>
        <w:numPr>
          <w:ilvl w:val="3"/>
          <w:numId w:val="131"/>
        </w:numPr>
        <w:ind w:left="1440" w:hanging="590"/>
        <w:rPr>
          <w:lang w:val="ru-RU"/>
        </w:rPr>
      </w:pPr>
      <w:r w:rsidRPr="00C57912">
        <w:rPr>
          <w:lang w:val="ru-RU"/>
        </w:rPr>
        <w:t>ссылка на Объявление и Запрос на квалификацию;</w:t>
      </w:r>
    </w:p>
    <w:p w14:paraId="18C3578D" w14:textId="77777777" w:rsidR="007F6EB0" w:rsidRPr="00C57912" w:rsidRDefault="007F6EB0" w:rsidP="00604DED">
      <w:pPr>
        <w:pStyle w:val="3"/>
        <w:numPr>
          <w:ilvl w:val="3"/>
          <w:numId w:val="131"/>
        </w:numPr>
        <w:ind w:left="1440" w:hanging="590"/>
        <w:rPr>
          <w:lang w:val="ru-RU"/>
        </w:rPr>
      </w:pPr>
      <w:r w:rsidRPr="00C57912">
        <w:rPr>
          <w:lang w:val="ru-RU"/>
        </w:rPr>
        <w:t>четко сформулированный запрос на предоставление информации или разъяснений относительно квалификационной заявки;</w:t>
      </w:r>
    </w:p>
    <w:p w14:paraId="190288BA" w14:textId="77777777" w:rsidR="007F6EB0" w:rsidRPr="00C57912" w:rsidRDefault="007F6EB0" w:rsidP="00604DED">
      <w:pPr>
        <w:pStyle w:val="3"/>
        <w:numPr>
          <w:ilvl w:val="3"/>
          <w:numId w:val="131"/>
        </w:numPr>
        <w:ind w:left="1440" w:hanging="590"/>
        <w:rPr>
          <w:lang w:val="ru-RU"/>
        </w:rPr>
      </w:pPr>
      <w:r w:rsidRPr="00C57912">
        <w:rPr>
          <w:lang w:val="ru-RU"/>
        </w:rPr>
        <w:t xml:space="preserve">требуемая форма ответа на запрос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128051730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5.1.1</w:t>
      </w:r>
      <w:r>
        <w:fldChar w:fldCharType="end"/>
      </w:r>
      <w:r w:rsidRPr="00C57912">
        <w:rPr>
          <w:lang w:val="ru-RU"/>
        </w:rPr>
        <w:t xml:space="preserve"> над;</w:t>
      </w:r>
    </w:p>
    <w:p w14:paraId="11440C82" w14:textId="77777777" w:rsidR="007F6EB0" w:rsidRDefault="007F6EB0" w:rsidP="00604DED">
      <w:pPr>
        <w:pStyle w:val="3"/>
        <w:numPr>
          <w:ilvl w:val="3"/>
          <w:numId w:val="131"/>
        </w:numPr>
        <w:ind w:left="1440" w:hanging="590"/>
      </w:pPr>
      <w:proofErr w:type="spellStart"/>
      <w:r>
        <w:t>Дата</w:t>
      </w:r>
      <w:proofErr w:type="spellEnd"/>
      <w:r>
        <w:t xml:space="preserve"> </w:t>
      </w:r>
      <w:proofErr w:type="spellStart"/>
      <w:r>
        <w:t>запроса</w:t>
      </w:r>
      <w:proofErr w:type="spellEnd"/>
      <w:r>
        <w:t>.</w:t>
      </w:r>
    </w:p>
    <w:p w14:paraId="7AA08EE5"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предоставляет информацию или разъяснения в ответ на запросы в порядке их поступления, по крайней мере, в течение 5 (пяти) рабочих дней и не более 20 (двадцати) рабочих дней с момента получения каждого запроса. </w:t>
      </w:r>
    </w:p>
    <w:p w14:paraId="7C96E5D1"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отвечает на запросы в порядке, указанном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128051730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5.1.1</w:t>
      </w:r>
      <w:r>
        <w:fldChar w:fldCharType="end"/>
      </w:r>
      <w:r w:rsidRPr="00C57912">
        <w:rPr>
          <w:lang w:val="ru-RU"/>
        </w:rPr>
        <w:t xml:space="preserve">, с учетом положений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128068742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2.9.2</w:t>
      </w:r>
      <w:r>
        <w:fldChar w:fldCharType="end"/>
      </w:r>
      <w:r w:rsidRPr="00C57912">
        <w:rPr>
          <w:lang w:val="ru-RU"/>
        </w:rPr>
        <w:t xml:space="preserve">. Оценочная комиссия предоставляет информацию или разъяснения в ответ на запросы исключительно в объеме, необходимом для подготовки и подачи квалификационных предложений в соответствии с настоящим запросом предложений. </w:t>
      </w:r>
    </w:p>
    <w:p w14:paraId="43FB823B" w14:textId="77777777" w:rsidR="007F6EB0" w:rsidRPr="00C57912" w:rsidRDefault="007F6EB0" w:rsidP="007F6EB0">
      <w:pPr>
        <w:pStyle w:val="Normal111"/>
        <w:rPr>
          <w:lang w:val="ru-RU"/>
        </w:rPr>
      </w:pPr>
      <w:r w:rsidRPr="00C57912">
        <w:rPr>
          <w:lang w:val="ru-RU"/>
        </w:rPr>
        <w:t>Порядок подачи и рассмотрения запросов в отношении Предложений указан в Запросе предложений, который предназначен для Кандидатов, которые были квалифицированы для участия в процессе торгов в соответствии с настоящим Запросом предложений.</w:t>
      </w:r>
    </w:p>
    <w:p w14:paraId="22BFDC4A"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может предоставить консолидированный ответ на несколько аналогичных или идентичных (повторных) запросов через Часть </w:t>
      </w:r>
      <w:r>
        <w:t>I</w:t>
      </w:r>
      <w:r w:rsidRPr="00C57912">
        <w:rPr>
          <w:lang w:val="ru-RU"/>
        </w:rPr>
        <w:t xml:space="preserve"> Комнаты данных (в этом случае ответ в Части </w:t>
      </w:r>
      <w:r>
        <w:t>I</w:t>
      </w:r>
      <w:r w:rsidRPr="00C57912">
        <w:rPr>
          <w:lang w:val="ru-RU"/>
        </w:rPr>
        <w:t xml:space="preserve"> Комнаты данных должен быть обезличен, т.е. не должен позволять идентифицировать какую-либо информацию о Кандидатах или других лицах, подавших запросы) и/или по электронной почте и/или на открытом заседании в отношении Квалификационных заявок, проведенных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128494428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5.2</w:t>
      </w:r>
      <w:r>
        <w:fldChar w:fldCharType="end"/>
      </w:r>
      <w:r w:rsidRPr="00C57912">
        <w:rPr>
          <w:lang w:val="ru-RU"/>
        </w:rPr>
        <w:t xml:space="preserve">. Оценочная комиссия также оставляет за собой право не отвечать на определенные запросы, в частности, те, которые не были поданы в письменной форме и не соответствуют требованиям Пунктов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128051730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5.1.1</w:t>
      </w:r>
      <w:r>
        <w:fldChar w:fldCharType="end"/>
      </w:r>
      <w:r w:rsidRPr="00C57912">
        <w:rPr>
          <w:lang w:val="ru-RU"/>
        </w:rPr>
        <w:t xml:space="preserve"> и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128069183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5.1.2</w:t>
      </w:r>
      <w:r>
        <w:fldChar w:fldCharType="end"/>
      </w:r>
      <w:r w:rsidRPr="00C57912">
        <w:rPr>
          <w:lang w:val="ru-RU"/>
        </w:rPr>
        <w:t>, были поданы после окончания срока подачи квалификационных заявок или в случае, если Оценочная комиссия не имеет достаточного времени для ответа на такие запросы в связи с истечением срока подачи квалификационных заявок.</w:t>
      </w:r>
    </w:p>
    <w:p w14:paraId="3572C7F8" w14:textId="77777777" w:rsidR="007F6EB0" w:rsidRPr="00FA4939" w:rsidRDefault="007F6EB0" w:rsidP="00604DED">
      <w:pPr>
        <w:pStyle w:val="11"/>
        <w:numPr>
          <w:ilvl w:val="1"/>
          <w:numId w:val="131"/>
        </w:numPr>
        <w:ind w:left="749" w:hanging="677"/>
        <w:rPr>
          <w:rFonts w:cs="Arial"/>
        </w:rPr>
      </w:pPr>
      <w:proofErr w:type="spellStart"/>
      <w:r w:rsidRPr="00FA4939">
        <w:rPr>
          <w:rFonts w:cs="Arial"/>
        </w:rPr>
        <w:t>Открытые</w:t>
      </w:r>
      <w:proofErr w:type="spellEnd"/>
      <w:r w:rsidRPr="00FA4939">
        <w:rPr>
          <w:rFonts w:cs="Arial"/>
        </w:rPr>
        <w:t xml:space="preserve"> </w:t>
      </w:r>
      <w:proofErr w:type="spellStart"/>
      <w:r w:rsidRPr="00FA4939">
        <w:rPr>
          <w:rFonts w:cs="Arial"/>
        </w:rPr>
        <w:t>собрания</w:t>
      </w:r>
      <w:proofErr w:type="spellEnd"/>
      <w:r w:rsidRPr="00FA4939">
        <w:rPr>
          <w:rFonts w:cs="Arial"/>
        </w:rPr>
        <w:t xml:space="preserve"> </w:t>
      </w:r>
      <w:proofErr w:type="spellStart"/>
      <w:r w:rsidRPr="00FA4939">
        <w:rPr>
          <w:rFonts w:cs="Arial"/>
        </w:rPr>
        <w:t>по</w:t>
      </w:r>
      <w:proofErr w:type="spellEnd"/>
      <w:r w:rsidRPr="00FA4939">
        <w:rPr>
          <w:rFonts w:cs="Arial"/>
        </w:rPr>
        <w:t xml:space="preserve"> </w:t>
      </w:r>
      <w:proofErr w:type="spellStart"/>
      <w:r w:rsidRPr="00FA4939">
        <w:rPr>
          <w:rFonts w:cs="Arial"/>
        </w:rPr>
        <w:t>квалификационным</w:t>
      </w:r>
      <w:proofErr w:type="spellEnd"/>
      <w:r w:rsidRPr="00FA4939">
        <w:rPr>
          <w:rFonts w:cs="Arial"/>
        </w:rPr>
        <w:t xml:space="preserve"> </w:t>
      </w:r>
      <w:proofErr w:type="spellStart"/>
      <w:r w:rsidRPr="00FA4939">
        <w:rPr>
          <w:rFonts w:cs="Arial"/>
        </w:rPr>
        <w:t>заявкам</w:t>
      </w:r>
      <w:proofErr w:type="spellEnd"/>
    </w:p>
    <w:p w14:paraId="0F6E3AB5"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может проводить открытые заседания для обсуждения и уточнения вопросов, которые могут возникнуть у потенциальных кандидатов или кандидатов в связи с подготовкой и подачей квалификационных заявок. Первое открытое собрание проводится не позднее 10 (десятого) рабочего дня после даты опубликования Объявления. Оценочная комиссия может проводить последующие открытые заседания в течение Крайнего срока подачи квалификационных заявок в соответствии с предварительным графиком таких заседаний, содержащимся в Сметном графике. Оценочная комиссия не обязана соблюдать график открытых заседаний по Квалификационным предложениям, указанный в Сметном графике, и может назначать такие заседания, которые могут потребоваться и целесообразны для целей проведения Процедуры отбора на этапе </w:t>
      </w:r>
      <w:r>
        <w:t>RFQ</w:t>
      </w:r>
      <w:r w:rsidRPr="00C57912">
        <w:rPr>
          <w:lang w:val="ru-RU"/>
        </w:rPr>
        <w:t xml:space="preserve">. </w:t>
      </w:r>
    </w:p>
    <w:p w14:paraId="12CEDB6B" w14:textId="77777777" w:rsidR="007F6EB0" w:rsidRPr="00C57912" w:rsidRDefault="007F6EB0" w:rsidP="007F6EB0">
      <w:pPr>
        <w:pStyle w:val="Normal111"/>
        <w:rPr>
          <w:lang w:val="ru-RU"/>
        </w:rPr>
      </w:pPr>
      <w:r w:rsidRPr="00C57912">
        <w:rPr>
          <w:lang w:val="ru-RU"/>
        </w:rPr>
        <w:t xml:space="preserve">Объявление об открытом заседании квалификационных предложений Оценочная комиссия публикует на официальном сайте Минэкономики не менее чем за 4 (четыре) дня до запланированной даты проведения такого собрания. Объявление должно содержать основные сведения о каждом заседании, определенном Оценочной комиссией, включая запланированную дату, время и место проведения заседания. </w:t>
      </w:r>
    </w:p>
    <w:p w14:paraId="24C44B0D" w14:textId="77777777" w:rsidR="007F6EB0" w:rsidRPr="00C57912" w:rsidRDefault="007F6EB0" w:rsidP="00604DED">
      <w:pPr>
        <w:pStyle w:val="111"/>
        <w:numPr>
          <w:ilvl w:val="2"/>
          <w:numId w:val="131"/>
        </w:numPr>
        <w:rPr>
          <w:lang w:val="ru-RU"/>
        </w:rPr>
      </w:pPr>
      <w:r w:rsidRPr="00C57912">
        <w:rPr>
          <w:lang w:val="ru-RU"/>
        </w:rPr>
        <w:t xml:space="preserve">Потенциальные Кандидаты и Кандидаты имеют право участвовать в открытом заседании при условии подачи письменного уведомления в Оценочную комиссию в течение 2 (двух) дней до назначенной даты проведения заседания. Настоящее уведомление должно содержать просьбу об участии в открытом собрании и просьбу о предоставлении дополнительной информации или разъяснений относительно квалификационных заявок, которые потенциальные кандидаты или кандидаты хотели бы рассмотреть на собрании. Извещение об участии в открытом собрании должно быть подготовлено и доставлено в соответствии с пунктами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128051730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5.1.1</w:t>
      </w:r>
      <w:r>
        <w:fldChar w:fldCharType="end"/>
      </w:r>
      <w:r w:rsidRPr="00C57912">
        <w:rPr>
          <w:rFonts w:ascii="Courier New" w:hAnsi="Courier New" w:cs="Courier New"/>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128069183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5.1.2</w:t>
      </w:r>
      <w:r>
        <w:fldChar w:fldCharType="end"/>
      </w:r>
      <w:r w:rsidRPr="00C57912">
        <w:rPr>
          <w:lang w:val="ru-RU"/>
        </w:rPr>
        <w:t>, с учетом следующих изменений:</w:t>
      </w:r>
    </w:p>
    <w:p w14:paraId="197FE786" w14:textId="77777777" w:rsidR="007F6EB0" w:rsidRPr="00C57912" w:rsidRDefault="007F6EB0" w:rsidP="00604DED">
      <w:pPr>
        <w:pStyle w:val="3"/>
        <w:numPr>
          <w:ilvl w:val="3"/>
          <w:numId w:val="131"/>
        </w:numPr>
        <w:ind w:left="1440" w:hanging="590"/>
        <w:rPr>
          <w:lang w:val="ru-RU"/>
        </w:rPr>
      </w:pPr>
      <w:r w:rsidRPr="00C57912">
        <w:rPr>
          <w:lang w:val="ru-RU"/>
        </w:rPr>
        <w:t xml:space="preserve">В уведомлении не должна быть указана требуемая форма ответа на запрос в соответствии с пунктом </w:t>
      </w:r>
      <w:r w:rsidRPr="00F3170C">
        <w:t>d</w:t>
      </w:r>
      <w:r w:rsidRPr="00C57912">
        <w:rPr>
          <w:lang w:val="ru-RU"/>
        </w:rPr>
        <w:t xml:space="preserve">)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128069183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5.1.2</w:t>
      </w:r>
      <w:r>
        <w:fldChar w:fldCharType="end"/>
      </w:r>
      <w:r w:rsidRPr="00C57912">
        <w:rPr>
          <w:lang w:val="ru-RU"/>
        </w:rPr>
        <w:t>.</w:t>
      </w:r>
    </w:p>
    <w:p w14:paraId="5AE1C330" w14:textId="77777777" w:rsidR="007F6EB0" w:rsidRPr="00C57912" w:rsidRDefault="007F6EB0" w:rsidP="00604DED">
      <w:pPr>
        <w:pStyle w:val="3"/>
        <w:numPr>
          <w:ilvl w:val="3"/>
          <w:numId w:val="131"/>
        </w:numPr>
        <w:ind w:left="1440" w:hanging="590"/>
        <w:rPr>
          <w:lang w:val="ru-RU"/>
        </w:rPr>
      </w:pPr>
      <w:r w:rsidRPr="00C57912">
        <w:rPr>
          <w:lang w:val="ru-RU"/>
        </w:rPr>
        <w:t>Уведомление дополнительно должно содержать (</w:t>
      </w:r>
      <w:proofErr w:type="spellStart"/>
      <w:r>
        <w:t>i</w:t>
      </w:r>
      <w:proofErr w:type="spellEnd"/>
      <w:r w:rsidRPr="00C57912">
        <w:rPr>
          <w:lang w:val="ru-RU"/>
        </w:rPr>
        <w:t>) список лиц (до 5 (пяти) лиц), желающих присутствовать на открытом собрании (представителей потенциального Кандидата или Уполномоченных лиц Кандидата) и (</w:t>
      </w:r>
      <w:r>
        <w:t>ii</w:t>
      </w:r>
      <w:r w:rsidRPr="00C57912">
        <w:rPr>
          <w:lang w:val="ru-RU"/>
        </w:rPr>
        <w:t>) копии документов, удостоверяющих личность запрашиваемых участников открытого собрания.</w:t>
      </w:r>
    </w:p>
    <w:p w14:paraId="2209FB88" w14:textId="77777777" w:rsidR="007F6EB0" w:rsidRPr="00C57912" w:rsidRDefault="007F6EB0" w:rsidP="00604DED">
      <w:pPr>
        <w:pStyle w:val="111"/>
        <w:numPr>
          <w:ilvl w:val="2"/>
          <w:numId w:val="131"/>
        </w:numPr>
        <w:rPr>
          <w:lang w:val="ru-RU"/>
        </w:rPr>
      </w:pPr>
      <w:r w:rsidRPr="00C57912">
        <w:rPr>
          <w:lang w:val="ru-RU"/>
        </w:rPr>
        <w:t>Лица, представляющие потенциальных Кандидатов или Кандидатов и присутствующие на открытом заседании, должны иметь при себе оригиналы документов, удостоверяющих личность, и копии Разрешительных документов (для Кандидатов) для допуска в помещение Оценочной комиссии и присутствия на заседании. Такие лица расписываются в журнале регистрации секретаря Оценочной комиссии, подтверждающем их присутствие. В случае неявки указанных лиц на заседание Оценочная комиссия приступает к проведению заседания без них и фиксирует отсутствие таких лиц в своем протоколе.</w:t>
      </w:r>
    </w:p>
    <w:p w14:paraId="740343E1" w14:textId="77777777" w:rsidR="007F6EB0" w:rsidRPr="00C57912" w:rsidRDefault="007F6EB0" w:rsidP="007F6EB0">
      <w:pPr>
        <w:pStyle w:val="Normal111"/>
        <w:rPr>
          <w:lang w:val="ru-RU"/>
        </w:rPr>
      </w:pPr>
      <w:r w:rsidRPr="00C57912">
        <w:rPr>
          <w:lang w:val="ru-RU"/>
        </w:rPr>
        <w:t>Отсутствие какого-либо лица, представляющего потенциальных Кандидатов или Кандидата, на открытом собрании в отношении квалификационных заявок не влияет на действительность любого такого собрания.</w:t>
      </w:r>
    </w:p>
    <w:p w14:paraId="3C5006C6" w14:textId="77777777" w:rsidR="007F6EB0" w:rsidRPr="00C57912" w:rsidRDefault="007F6EB0" w:rsidP="00604DED">
      <w:pPr>
        <w:pStyle w:val="111"/>
        <w:numPr>
          <w:ilvl w:val="2"/>
          <w:numId w:val="131"/>
        </w:numPr>
        <w:rPr>
          <w:lang w:val="ru-RU"/>
        </w:rPr>
      </w:pPr>
      <w:r w:rsidRPr="00C57912">
        <w:rPr>
          <w:lang w:val="ru-RU"/>
        </w:rPr>
        <w:t xml:space="preserve">Открытые заседания посвящаются исключительно обсуждению вопросов, связанных с подготовкой и подачей квалификационных заявок, в ответ на предварительные запросы о предоставлении дополнительной информации или разъяснений, поданные потенциальными кандидатами или кандидатами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128566802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5.2.2</w:t>
      </w:r>
      <w:r>
        <w:fldChar w:fldCharType="end"/>
      </w:r>
      <w:r w:rsidRPr="00C57912">
        <w:rPr>
          <w:lang w:val="ru-RU"/>
        </w:rPr>
        <w:t xml:space="preserve">. Оценочная комиссия может дополнительно разъяснить процедурные детали открытого заседания (такие как повестка дня, процедура обсуждения и сроки проведения заседания) представителям потенциальных кандидатов или кандидатов в объявлении о таком собрании и/или при открытии такого заседания. </w:t>
      </w:r>
    </w:p>
    <w:p w14:paraId="6520B378"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проводит и документирует результаты открытого заседания по квалификационным конкурсным предложениям в соответствии с применимыми условиями процедуры ГЧП и правилами процедуры Оценочной комиссии. Протокол открытого заседания не подписывается представителями потенциальных кандидатов или кандидатами, присутствующими на заседании. </w:t>
      </w:r>
    </w:p>
    <w:p w14:paraId="3291DEC2" w14:textId="77777777" w:rsidR="007F6EB0" w:rsidRPr="00C57912" w:rsidRDefault="007F6EB0" w:rsidP="007F6EB0">
      <w:pPr>
        <w:pStyle w:val="Normal111"/>
        <w:rPr>
          <w:lang w:val="ru-RU"/>
        </w:rPr>
      </w:pPr>
      <w:r w:rsidRPr="00C57912">
        <w:rPr>
          <w:lang w:val="ru-RU"/>
        </w:rPr>
        <w:t xml:space="preserve">Оценочная комиссия может опубликовать консолидированный ответ на вопросы, связанные с подготовкой и подачей квалификационных заявок, которые обсуждались и рассматривались на открытом заседании в Комнате данных, часть </w:t>
      </w:r>
      <w:r w:rsidRPr="00744987">
        <w:t>I</w:t>
      </w:r>
      <w:r w:rsidRPr="00C57912">
        <w:rPr>
          <w:lang w:val="ru-RU"/>
        </w:rPr>
        <w:t xml:space="preserve">, в течение двух (2) рабочих дней после даты такого заседания (в этом случае ответ в Части </w:t>
      </w:r>
      <w:r w:rsidRPr="00744987">
        <w:t>I</w:t>
      </w:r>
      <w:r w:rsidRPr="00C57912">
        <w:rPr>
          <w:lang w:val="ru-RU"/>
        </w:rPr>
        <w:t xml:space="preserve"> Комнаты данных должен быть обезличен,  т.е. не должны позволять идентифицировать какую-либо информацию о Кандидатах или других лицах, подавших запросы).</w:t>
      </w:r>
    </w:p>
    <w:p w14:paraId="211B7BFD" w14:textId="77777777" w:rsidR="007F6EB0" w:rsidRPr="000C7438" w:rsidRDefault="007F6EB0" w:rsidP="00604DED">
      <w:pPr>
        <w:pStyle w:val="11"/>
        <w:numPr>
          <w:ilvl w:val="1"/>
          <w:numId w:val="131"/>
        </w:numPr>
        <w:ind w:left="749" w:hanging="677"/>
        <w:rPr>
          <w:rFonts w:cs="Arial"/>
        </w:rPr>
      </w:pPr>
      <w:proofErr w:type="spellStart"/>
      <w:r w:rsidRPr="000C7438">
        <w:rPr>
          <w:rFonts w:cs="Arial"/>
        </w:rPr>
        <w:t>Изменения</w:t>
      </w:r>
      <w:proofErr w:type="spellEnd"/>
      <w:r w:rsidRPr="000C7438">
        <w:rPr>
          <w:rFonts w:cs="Arial"/>
        </w:rPr>
        <w:t xml:space="preserve"> в </w:t>
      </w:r>
      <w:proofErr w:type="spellStart"/>
      <w:r w:rsidRPr="000C7438">
        <w:rPr>
          <w:rFonts w:cs="Arial"/>
        </w:rPr>
        <w:t>квалификационных</w:t>
      </w:r>
      <w:proofErr w:type="spellEnd"/>
      <w:r w:rsidRPr="000C7438">
        <w:rPr>
          <w:rFonts w:cs="Arial"/>
        </w:rPr>
        <w:t xml:space="preserve"> </w:t>
      </w:r>
      <w:proofErr w:type="spellStart"/>
      <w:r w:rsidRPr="000C7438">
        <w:rPr>
          <w:rFonts w:cs="Arial"/>
        </w:rPr>
        <w:t>заявках</w:t>
      </w:r>
      <w:proofErr w:type="spellEnd"/>
    </w:p>
    <w:p w14:paraId="367065A3" w14:textId="77777777" w:rsidR="007F6EB0" w:rsidRPr="00C57912" w:rsidRDefault="007F6EB0" w:rsidP="00604DED">
      <w:pPr>
        <w:pStyle w:val="111"/>
        <w:numPr>
          <w:ilvl w:val="2"/>
          <w:numId w:val="131"/>
        </w:numPr>
        <w:rPr>
          <w:lang w:val="ru-RU"/>
        </w:rPr>
      </w:pPr>
      <w:r w:rsidRPr="00C57912">
        <w:rPr>
          <w:lang w:val="ru-RU"/>
        </w:rPr>
        <w:t>Кандидат может внести изменения в Квалификационную заявку до истечения Срока подачи квалификационных предложений. Во избежание недоразумений, никакие изменения в квалификационных предложениях не допускаются после истечения срока подачи квалификационных заявок.</w:t>
      </w:r>
    </w:p>
    <w:p w14:paraId="10F7F80F" w14:textId="77777777" w:rsidR="007F6EB0" w:rsidRPr="00C57912" w:rsidRDefault="007F6EB0" w:rsidP="00604DED">
      <w:pPr>
        <w:pStyle w:val="111"/>
        <w:numPr>
          <w:ilvl w:val="2"/>
          <w:numId w:val="131"/>
        </w:numPr>
        <w:rPr>
          <w:lang w:val="ru-RU"/>
        </w:rPr>
      </w:pPr>
      <w:r w:rsidRPr="00C57912">
        <w:rPr>
          <w:lang w:val="ru-RU"/>
        </w:rPr>
        <w:t xml:space="preserve">Изменения в Квалификационной заявке могут касаться всей Квалификационной заявки или отдельных частей или документов, составляющих Квалификационную заявку, в соответствии со структурой, предусмотренной в </w:t>
      </w:r>
      <w:r w:rsidRPr="001918A0">
        <w:rPr>
          <w:i/>
        </w:rPr>
        <w:fldChar w:fldCharType="begin"/>
      </w:r>
      <w:r w:rsidRPr="00C57912">
        <w:rPr>
          <w:i/>
          <w:lang w:val="ru-RU"/>
        </w:rPr>
        <w:instrText xml:space="preserve"> </w:instrText>
      </w:r>
      <w:r w:rsidRPr="001918A0">
        <w:rPr>
          <w:i/>
        </w:rPr>
        <w:instrText>REF</w:instrText>
      </w:r>
      <w:r w:rsidRPr="00C57912">
        <w:rPr>
          <w:i/>
          <w:lang w:val="ru-RU"/>
        </w:rPr>
        <w:instrText xml:space="preserve">  _</w:instrText>
      </w:r>
      <w:r w:rsidRPr="001918A0">
        <w:rPr>
          <w:i/>
        </w:rPr>
        <w:instrText>Ref</w:instrText>
      </w:r>
      <w:r w:rsidRPr="00C57912">
        <w:rPr>
          <w:i/>
          <w:lang w:val="ru-RU"/>
        </w:rPr>
        <w:instrText xml:space="preserve">133332027 \* </w:instrText>
      </w:r>
      <w:r w:rsidRPr="001918A0">
        <w:rPr>
          <w:i/>
        </w:rPr>
        <w:instrText>Caps</w:instrText>
      </w:r>
      <w:r w:rsidRPr="00C57912">
        <w:rPr>
          <w:i/>
          <w:lang w:val="ru-RU"/>
        </w:rPr>
        <w:instrText xml:space="preserve"> \</w:instrText>
      </w:r>
      <w:r w:rsidRPr="001918A0">
        <w:rPr>
          <w:i/>
        </w:rPr>
        <w:instrText>h</w:instrText>
      </w:r>
      <w:r w:rsidRPr="00C57912">
        <w:rPr>
          <w:i/>
          <w:lang w:val="ru-RU"/>
        </w:rPr>
        <w:instrText xml:space="preserve"> \</w:instrText>
      </w:r>
      <w:r w:rsidRPr="001918A0">
        <w:rPr>
          <w:i/>
        </w:rPr>
        <w:instrText>r</w:instrText>
      </w:r>
      <w:r w:rsidRPr="00C57912">
        <w:rPr>
          <w:i/>
          <w:lang w:val="ru-RU"/>
        </w:rPr>
        <w:instrText xml:space="preserve">  \* </w:instrText>
      </w:r>
      <w:r>
        <w:rPr>
          <w:i/>
        </w:rPr>
        <w:instrText>MERGEFORMAT</w:instrText>
      </w:r>
      <w:r w:rsidRPr="00C57912">
        <w:rPr>
          <w:i/>
          <w:lang w:val="ru-RU"/>
        </w:rPr>
        <w:instrText xml:space="preserve"> </w:instrText>
      </w:r>
      <w:r w:rsidRPr="001918A0">
        <w:rPr>
          <w:i/>
        </w:rPr>
      </w:r>
      <w:r w:rsidRPr="001918A0">
        <w:rPr>
          <w:i/>
        </w:rPr>
        <w:fldChar w:fldCharType="separate"/>
      </w:r>
      <w:r w:rsidRPr="00C57912">
        <w:rPr>
          <w:i/>
          <w:lang w:val="ru-RU"/>
        </w:rPr>
        <w:t>Приложение 6</w:t>
      </w:r>
      <w:r w:rsidRPr="001918A0">
        <w:rPr>
          <w:i/>
        </w:rPr>
        <w:fldChar w:fldCharType="end"/>
      </w:r>
      <w:r w:rsidRPr="00C57912">
        <w:rPr>
          <w:i/>
          <w:iCs/>
          <w:lang w:val="ru-RU"/>
        </w:rPr>
        <w:t xml:space="preserve"> (Содержание квалификационной заявки)</w:t>
      </w:r>
      <w:r w:rsidRPr="00C57912">
        <w:rPr>
          <w:lang w:val="ru-RU"/>
        </w:rPr>
        <w:t xml:space="preserve"> и может включать изменения (изменения) и дополнения (дополнения) к Квалификационному конкурсному предложению. Изменения в квалификационные заявки должны быть подготовлены и представлены в соответствии с пунктом 86 Процедуры ГЧП и следующими требованиями:</w:t>
      </w:r>
    </w:p>
    <w:p w14:paraId="13F402C3" w14:textId="77777777" w:rsidR="007F6EB0" w:rsidRPr="00C57912" w:rsidRDefault="007F6EB0" w:rsidP="00604DED">
      <w:pPr>
        <w:pStyle w:val="3"/>
        <w:numPr>
          <w:ilvl w:val="3"/>
          <w:numId w:val="131"/>
        </w:numPr>
        <w:ind w:left="1440" w:hanging="590"/>
        <w:rPr>
          <w:lang w:val="ru-RU"/>
        </w:rPr>
      </w:pPr>
      <w:r w:rsidRPr="00C57912">
        <w:rPr>
          <w:lang w:val="ru-RU"/>
        </w:rPr>
        <w:t xml:space="preserve">Кандидат должен подготовить оригинал и копии изменений к Квалификационному предложению в соответствии с требованиями.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128069280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3.1</w:t>
      </w:r>
      <w:r>
        <w:fldChar w:fldCharType="end"/>
      </w:r>
      <w:r w:rsidRPr="00C57912">
        <w:rPr>
          <w:lang w:val="ru-RU"/>
        </w:rPr>
        <w:t>, четко обозначив тип изменений (“ИСПРАВЛЕНИЕ”, “ДОПОЛНЕНИЕ”) на каждом из них, в зависимости от обстоятельств. Кандидат также должен обобщить все изменения в Квалификационной заявке в сравнительной таблице, оригинал и копии которой должны быть подготовлены как часть соответствующего оригинала и копии изменений в Квалификационной заявке и должны быть вложены в конверт(ы) или почтовый ящик с изменениями в Конкурсной заявке, как указано в пункте (</w:t>
      </w:r>
      <w:r w:rsidRPr="00922AF0">
        <w:t>b</w:t>
      </w:r>
      <w:r w:rsidRPr="00C57912">
        <w:rPr>
          <w:lang w:val="ru-RU"/>
        </w:rPr>
        <w:t xml:space="preserve">) ниже. </w:t>
      </w:r>
    </w:p>
    <w:p w14:paraId="131AA5DE" w14:textId="77777777" w:rsidR="007F6EB0" w:rsidRPr="00C57912" w:rsidRDefault="007F6EB0" w:rsidP="00604DED">
      <w:pPr>
        <w:pStyle w:val="3"/>
        <w:numPr>
          <w:ilvl w:val="3"/>
          <w:numId w:val="131"/>
        </w:numPr>
        <w:ind w:left="1440" w:hanging="590"/>
        <w:rPr>
          <w:lang w:val="ru-RU"/>
        </w:rPr>
      </w:pPr>
      <w:r w:rsidRPr="00C57912">
        <w:rPr>
          <w:lang w:val="ru-RU"/>
        </w:rPr>
        <w:t xml:space="preserve">Кандидат вкладывает изменения в квалификационную заявку в конверт(ы) или почтовый ящик, который должен быть подготовлен в соответствии с требованиями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128066286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3.2</w:t>
      </w:r>
      <w:r>
        <w:fldChar w:fldCharType="end"/>
      </w:r>
      <w:r w:rsidRPr="00C57912">
        <w:rPr>
          <w:lang w:val="ru-RU"/>
        </w:rPr>
        <w:t xml:space="preserve"> и должны четко обозначить тип изменений (“ИСПРАВЛЕНИЕ”, “ДОПОЛНЕНИЕ”), в зависимости от обстоятельств.</w:t>
      </w:r>
    </w:p>
    <w:p w14:paraId="005A03E1" w14:textId="77777777" w:rsidR="007F6EB0" w:rsidRPr="00C57912" w:rsidRDefault="007F6EB0" w:rsidP="00604DED">
      <w:pPr>
        <w:pStyle w:val="3"/>
        <w:numPr>
          <w:ilvl w:val="3"/>
          <w:numId w:val="131"/>
        </w:numPr>
        <w:ind w:left="1440" w:hanging="590"/>
        <w:rPr>
          <w:lang w:val="ru-RU"/>
        </w:rPr>
      </w:pPr>
      <w:r w:rsidRPr="00C57912">
        <w:rPr>
          <w:lang w:val="ru-RU"/>
        </w:rPr>
        <w:t xml:space="preserve">Уполномоченное лицо согласовывает дату и время представления и вносит изменения в Квалификационную заявку секретарю Оценочной комиссии в порядке, установленном в.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128065024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4.2</w:t>
      </w:r>
      <w:r>
        <w:fldChar w:fldCharType="end"/>
      </w:r>
      <w:r w:rsidRPr="00C57912">
        <w:rPr>
          <w:rFonts w:ascii="Courier New" w:hAnsi="Courier New" w:cs="Courier New"/>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128069544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4.3</w:t>
      </w:r>
      <w:r>
        <w:fldChar w:fldCharType="end"/>
      </w:r>
      <w:r w:rsidRPr="00C57912">
        <w:rPr>
          <w:lang w:val="ru-RU"/>
        </w:rPr>
        <w:t xml:space="preserve">, с учетом необходимых изменений в соответствии с настоящим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128067611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5.3</w:t>
      </w:r>
      <w:r>
        <w:fldChar w:fldCharType="end"/>
      </w:r>
      <w:r w:rsidRPr="00C57912">
        <w:rPr>
          <w:lang w:val="ru-RU"/>
        </w:rPr>
        <w:t xml:space="preserve">. Секретарь Оценочной комиссии предоставляет Уполномоченному лицу письменное подтверждение о поступлении изменений в Квалификационное предложение. </w:t>
      </w:r>
    </w:p>
    <w:p w14:paraId="18537421" w14:textId="77777777" w:rsidR="007F6EB0" w:rsidRPr="00C57912" w:rsidRDefault="007F6EB0" w:rsidP="00604DED">
      <w:pPr>
        <w:pStyle w:val="111"/>
        <w:numPr>
          <w:ilvl w:val="2"/>
          <w:numId w:val="131"/>
        </w:numPr>
        <w:rPr>
          <w:lang w:val="ru-RU"/>
        </w:rPr>
      </w:pPr>
      <w:r w:rsidRPr="00C57912">
        <w:rPr>
          <w:lang w:val="ru-RU"/>
        </w:rPr>
        <w:t>Кандидатам рекомендуется вносить изменения в свои квалификационные заявки по времени до истечения срока подачи квалификационных заявок. Кандидаты несут все риски, связанные с ненадлежащим планированием сроков внесения изменений в их Квалификационные заявки, в частности, в случаях, когда такие изменения планируются на время, близкое к истечению Срока подачи Квалификационных заявок, что не позволяет провести все мероприятия, необходимые для подачи и принятия изменений в Квалификационные заявки в соответствии с настоящим Запросом предложений.</w:t>
      </w:r>
    </w:p>
    <w:p w14:paraId="549AE1F7" w14:textId="77777777" w:rsidR="007F6EB0" w:rsidRPr="00C57912" w:rsidRDefault="007F6EB0" w:rsidP="00604DED">
      <w:pPr>
        <w:pStyle w:val="111"/>
        <w:numPr>
          <w:ilvl w:val="2"/>
          <w:numId w:val="131"/>
        </w:numPr>
        <w:rPr>
          <w:lang w:val="ru-RU"/>
        </w:rPr>
      </w:pPr>
      <w:r w:rsidRPr="00C57912">
        <w:rPr>
          <w:lang w:val="ru-RU"/>
        </w:rPr>
        <w:t>Нарушение требований по внесению изменений в Квалификационные предложения, установленных настоящим Предложением, является основанием для отклонения Квалификационного предложения в соответствии с настоящим Запросом предложений.</w:t>
      </w:r>
    </w:p>
    <w:p w14:paraId="54DBAFFB" w14:textId="77777777" w:rsidR="007F6EB0" w:rsidRPr="00CB0F5D" w:rsidRDefault="007F6EB0" w:rsidP="00604DED">
      <w:pPr>
        <w:pStyle w:val="11"/>
        <w:numPr>
          <w:ilvl w:val="1"/>
          <w:numId w:val="131"/>
        </w:numPr>
        <w:ind w:left="749" w:hanging="677"/>
        <w:rPr>
          <w:rFonts w:cs="Arial"/>
        </w:rPr>
      </w:pPr>
      <w:proofErr w:type="spellStart"/>
      <w:r w:rsidRPr="00CB0F5D">
        <w:rPr>
          <w:rFonts w:cs="Arial"/>
        </w:rPr>
        <w:t>Отзыв</w:t>
      </w:r>
      <w:proofErr w:type="spellEnd"/>
      <w:r w:rsidRPr="00CB0F5D">
        <w:rPr>
          <w:rFonts w:cs="Arial"/>
        </w:rPr>
        <w:t xml:space="preserve"> </w:t>
      </w:r>
      <w:proofErr w:type="spellStart"/>
      <w:r w:rsidRPr="00CB0F5D">
        <w:rPr>
          <w:rFonts w:cs="Arial"/>
        </w:rPr>
        <w:t>квалификационных</w:t>
      </w:r>
      <w:proofErr w:type="spellEnd"/>
      <w:r w:rsidRPr="00CB0F5D">
        <w:rPr>
          <w:rFonts w:cs="Arial"/>
        </w:rPr>
        <w:t xml:space="preserve"> </w:t>
      </w:r>
      <w:proofErr w:type="spellStart"/>
      <w:r w:rsidRPr="00CB0F5D">
        <w:rPr>
          <w:rFonts w:cs="Arial"/>
        </w:rPr>
        <w:t>заявок</w:t>
      </w:r>
      <w:proofErr w:type="spellEnd"/>
    </w:p>
    <w:p w14:paraId="0AFB07C7" w14:textId="77777777" w:rsidR="007F6EB0" w:rsidRPr="00C57912" w:rsidRDefault="007F6EB0" w:rsidP="00604DED">
      <w:pPr>
        <w:pStyle w:val="111"/>
        <w:numPr>
          <w:ilvl w:val="2"/>
          <w:numId w:val="131"/>
        </w:numPr>
        <w:rPr>
          <w:lang w:val="ru-RU"/>
        </w:rPr>
      </w:pPr>
      <w:r w:rsidRPr="00C57912">
        <w:rPr>
          <w:lang w:val="ru-RU"/>
        </w:rPr>
        <w:t>Кандидат может отозвать свою Квалификационную заявку до истечения Срока подачи Квалификационных заявок. Отзыв квалификационных заявок осуществляется в соответствии с пунктом 86 Порядка ГЧП и следующими требованиями:</w:t>
      </w:r>
    </w:p>
    <w:p w14:paraId="5B661DBB" w14:textId="77777777" w:rsidR="007F6EB0" w:rsidRPr="00C57912" w:rsidRDefault="007F6EB0" w:rsidP="00604DED">
      <w:pPr>
        <w:pStyle w:val="3"/>
        <w:numPr>
          <w:ilvl w:val="3"/>
          <w:numId w:val="131"/>
        </w:numPr>
        <w:ind w:left="1440" w:hanging="590"/>
        <w:rPr>
          <w:lang w:val="ru-RU"/>
        </w:rPr>
      </w:pPr>
      <w:r w:rsidRPr="00C57912">
        <w:rPr>
          <w:lang w:val="ru-RU"/>
        </w:rPr>
        <w:t xml:space="preserve">Кандидат должен подготовить письменное уведомление об отзыве квалификационной заявки. Уведомление должно ссылаться на квалификационную заявку Кандидата и должно быть четко обозначено как “УВЕДОМЛЕНИЕ ОБ ОТЗЫВЕ КВАЛИФИКАЦИОННОЙ ЗАЯВКИ”, а также содержать полное имя и контактные данные соответствующего Кандидата. </w:t>
      </w:r>
    </w:p>
    <w:p w14:paraId="778F70DD" w14:textId="77777777" w:rsidR="007F6EB0" w:rsidRPr="00C57912" w:rsidRDefault="007F6EB0" w:rsidP="00604DED">
      <w:pPr>
        <w:pStyle w:val="3"/>
        <w:numPr>
          <w:ilvl w:val="3"/>
          <w:numId w:val="131"/>
        </w:numPr>
        <w:ind w:left="1440" w:hanging="590"/>
        <w:rPr>
          <w:lang w:val="ru-RU"/>
        </w:rPr>
      </w:pPr>
      <w:r w:rsidRPr="00C57912">
        <w:rPr>
          <w:lang w:val="ru-RU"/>
        </w:rPr>
        <w:t xml:space="preserve">Уполномоченное лицо согласовывает дату и время подачи заявки и направляет секретарю Оценочной комиссии уведомление об отзыве квалификационной заявки в порядке, установленном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128065024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4.2</w:t>
      </w:r>
      <w:r>
        <w:fldChar w:fldCharType="end"/>
      </w:r>
      <w:r w:rsidRPr="00C57912">
        <w:rPr>
          <w:rFonts w:ascii="Courier New" w:hAnsi="Courier New" w:cs="Courier New"/>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128069544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4.3</w:t>
      </w:r>
      <w:r>
        <w:fldChar w:fldCharType="end"/>
      </w:r>
      <w:r w:rsidRPr="00C57912">
        <w:rPr>
          <w:lang w:val="ru-RU"/>
        </w:rPr>
        <w:t xml:space="preserve">, с учетом необходимых изменений в соответствии с настоящим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128069700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5.4</w:t>
      </w:r>
      <w:r>
        <w:fldChar w:fldCharType="end"/>
      </w:r>
      <w:r w:rsidRPr="00C57912">
        <w:rPr>
          <w:lang w:val="ru-RU"/>
        </w:rPr>
        <w:t>. Секретарь Оценочной комиссии предоставляет Уполномоченному лицу письменное подтверждение о получении уведомления об отзыве Квалификационной заявки и возвращает Уполномоченному лицу нераспечатанный конверт(ы) или почтовый ящик с Квалификационной заявкой.</w:t>
      </w:r>
    </w:p>
    <w:p w14:paraId="54E9B7A2" w14:textId="77777777" w:rsidR="007F6EB0" w:rsidRPr="00C57912" w:rsidRDefault="007F6EB0" w:rsidP="00604DED">
      <w:pPr>
        <w:pStyle w:val="111"/>
        <w:numPr>
          <w:ilvl w:val="2"/>
          <w:numId w:val="131"/>
        </w:numPr>
        <w:rPr>
          <w:lang w:val="ru-RU"/>
        </w:rPr>
      </w:pPr>
      <w:r w:rsidRPr="00C57912">
        <w:rPr>
          <w:lang w:val="ru-RU"/>
        </w:rPr>
        <w:t>Кандидат, отозвавший свое Квалификационное предложение, может подать еще одно Квалификационное предложение до истечения Срока подачи Квалификационных предложений в соответствии с требованиями настоящего Запроса предложений.</w:t>
      </w:r>
    </w:p>
    <w:p w14:paraId="2536AAAE" w14:textId="77777777" w:rsidR="007F6EB0" w:rsidRPr="00C57912" w:rsidRDefault="007F6EB0" w:rsidP="00604DED">
      <w:pPr>
        <w:pStyle w:val="111"/>
        <w:numPr>
          <w:ilvl w:val="2"/>
          <w:numId w:val="131"/>
        </w:numPr>
        <w:rPr>
          <w:lang w:val="ru-RU"/>
        </w:rPr>
      </w:pPr>
      <w:r w:rsidRPr="00C57912">
        <w:rPr>
          <w:lang w:val="ru-RU"/>
        </w:rPr>
        <w:t>Кандидатам рекомендуется отозвать свои квалификационные заявки в установленный срок до истечения срока подачи квалификационных заявок. Кандидаты несут все риски, связанные с ненадлежащим планированием сроков отзыва своих Квалификационных заявок, в частности, в случаях, когда такой отзыв запланирован на время, близкое к истечению Срока подачи Квалификационных заявок, что не позволяет провести все мероприятия, необходимые для подачи и принятия уведомления об отзыве Квалификационных заявок в соответствии с настоящим запросом предложений.</w:t>
      </w:r>
    </w:p>
    <w:p w14:paraId="3D3E8D1C" w14:textId="77777777" w:rsidR="007F6EB0" w:rsidRPr="00916036" w:rsidRDefault="007F6EB0" w:rsidP="00604DED">
      <w:pPr>
        <w:pStyle w:val="1Heading"/>
        <w:numPr>
          <w:ilvl w:val="0"/>
          <w:numId w:val="131"/>
        </w:numPr>
        <w:rPr>
          <w:lang w:val="en-GB"/>
        </w:rPr>
      </w:pPr>
      <w:r>
        <w:t>ОЦЕНКА КВАЛИФИКАЦИОННЫХ ЗАЯВОК</w:t>
      </w:r>
    </w:p>
    <w:p w14:paraId="23B831FB" w14:textId="77777777" w:rsidR="007F6EB0" w:rsidRPr="003E140E" w:rsidRDefault="007F6EB0" w:rsidP="00604DED">
      <w:pPr>
        <w:pStyle w:val="11"/>
        <w:numPr>
          <w:ilvl w:val="1"/>
          <w:numId w:val="131"/>
        </w:numPr>
        <w:ind w:left="749" w:hanging="677"/>
        <w:rPr>
          <w:rFonts w:cs="Arial"/>
        </w:rPr>
      </w:pPr>
      <w:proofErr w:type="spellStart"/>
      <w:r w:rsidRPr="003E140E">
        <w:rPr>
          <w:rFonts w:cs="Arial"/>
        </w:rPr>
        <w:t>Крайний</w:t>
      </w:r>
      <w:proofErr w:type="spellEnd"/>
      <w:r w:rsidRPr="003E140E">
        <w:rPr>
          <w:rFonts w:cs="Arial"/>
        </w:rPr>
        <w:t xml:space="preserve"> </w:t>
      </w:r>
      <w:proofErr w:type="spellStart"/>
      <w:r w:rsidRPr="003E140E">
        <w:rPr>
          <w:rFonts w:cs="Arial"/>
        </w:rPr>
        <w:t>срок</w:t>
      </w:r>
      <w:proofErr w:type="spellEnd"/>
      <w:r w:rsidRPr="003E140E">
        <w:rPr>
          <w:rFonts w:cs="Arial"/>
        </w:rPr>
        <w:t xml:space="preserve"> </w:t>
      </w:r>
      <w:proofErr w:type="spellStart"/>
      <w:r w:rsidRPr="003E140E">
        <w:rPr>
          <w:rFonts w:cs="Arial"/>
        </w:rPr>
        <w:t>оценки</w:t>
      </w:r>
      <w:proofErr w:type="spellEnd"/>
      <w:r w:rsidRPr="003E140E">
        <w:rPr>
          <w:rFonts w:cs="Arial"/>
        </w:rPr>
        <w:t xml:space="preserve"> </w:t>
      </w:r>
      <w:proofErr w:type="spellStart"/>
      <w:r w:rsidRPr="003E140E">
        <w:rPr>
          <w:rFonts w:cs="Arial"/>
        </w:rPr>
        <w:t>квалификационных</w:t>
      </w:r>
      <w:proofErr w:type="spellEnd"/>
      <w:r w:rsidRPr="003E140E">
        <w:rPr>
          <w:rFonts w:cs="Arial"/>
        </w:rPr>
        <w:t xml:space="preserve"> </w:t>
      </w:r>
      <w:proofErr w:type="spellStart"/>
      <w:r w:rsidRPr="003E140E">
        <w:rPr>
          <w:rFonts w:cs="Arial"/>
        </w:rPr>
        <w:t>заявок</w:t>
      </w:r>
      <w:proofErr w:type="spellEnd"/>
    </w:p>
    <w:p w14:paraId="6C62369C"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оценивает Квалификационные предложения и принимает решение об утверждении списка Квалифицированных кандидатов в соответствии с настоящим Запросом предложений в течение 30 (тридцати) дней с даты открытия Квалификационных конкурсных предложений, проведенного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128068570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4.4</w:t>
      </w:r>
      <w:r>
        <w:fldChar w:fldCharType="end"/>
      </w:r>
      <w:r w:rsidRPr="00C57912">
        <w:rPr>
          <w:lang w:val="ru-RU"/>
        </w:rPr>
        <w:t xml:space="preserve"> (Функция “</w:t>
      </w:r>
      <w:r w:rsidRPr="00C57912">
        <w:rPr>
          <w:b/>
          <w:lang w:val="ru-RU"/>
        </w:rPr>
        <w:t>Крайний срок оценки квалификационных заявок</w:t>
      </w:r>
      <w:r w:rsidRPr="00C57912">
        <w:rPr>
          <w:lang w:val="ru-RU"/>
        </w:rPr>
        <w:t xml:space="preserve">"). </w:t>
      </w:r>
    </w:p>
    <w:p w14:paraId="0ED5E301" w14:textId="77777777" w:rsidR="007F6EB0" w:rsidRPr="00307B74" w:rsidRDefault="007F6EB0" w:rsidP="00604DED">
      <w:pPr>
        <w:pStyle w:val="11"/>
        <w:numPr>
          <w:ilvl w:val="1"/>
          <w:numId w:val="131"/>
        </w:numPr>
        <w:ind w:left="749" w:hanging="677"/>
        <w:rPr>
          <w:rFonts w:cs="Arial"/>
        </w:rPr>
      </w:pPr>
      <w:proofErr w:type="spellStart"/>
      <w:r w:rsidRPr="00307B74">
        <w:rPr>
          <w:rFonts w:cs="Arial"/>
        </w:rPr>
        <w:t>Порядок</w:t>
      </w:r>
      <w:proofErr w:type="spellEnd"/>
      <w:r w:rsidRPr="00307B74">
        <w:rPr>
          <w:rFonts w:cs="Arial"/>
        </w:rPr>
        <w:t xml:space="preserve"> </w:t>
      </w:r>
      <w:proofErr w:type="spellStart"/>
      <w:r w:rsidRPr="00307B74">
        <w:rPr>
          <w:rFonts w:cs="Arial"/>
        </w:rPr>
        <w:t>оценки</w:t>
      </w:r>
      <w:proofErr w:type="spellEnd"/>
      <w:r w:rsidRPr="00307B74">
        <w:rPr>
          <w:rFonts w:cs="Arial"/>
        </w:rPr>
        <w:t xml:space="preserve"> </w:t>
      </w:r>
      <w:proofErr w:type="spellStart"/>
      <w:r w:rsidRPr="00307B74">
        <w:rPr>
          <w:rFonts w:cs="Arial"/>
        </w:rPr>
        <w:t>квалификационных</w:t>
      </w:r>
      <w:proofErr w:type="spellEnd"/>
      <w:r w:rsidRPr="00307B74">
        <w:rPr>
          <w:rFonts w:cs="Arial"/>
        </w:rPr>
        <w:t xml:space="preserve"> </w:t>
      </w:r>
      <w:proofErr w:type="spellStart"/>
      <w:r w:rsidRPr="00307B74">
        <w:rPr>
          <w:rFonts w:cs="Arial"/>
        </w:rPr>
        <w:t>заявок</w:t>
      </w:r>
      <w:proofErr w:type="spellEnd"/>
    </w:p>
    <w:p w14:paraId="3E72593B"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проводит заседания по оценке квалификационных заявок в соответствии со своими правилами процедуры и графиком работы, но в любом случае до окончания срока оценки квалификационных заявок. </w:t>
      </w:r>
    </w:p>
    <w:p w14:paraId="43D60B4B" w14:textId="77777777" w:rsidR="007F6EB0" w:rsidRPr="00C57912" w:rsidRDefault="007F6EB0" w:rsidP="00604DED">
      <w:pPr>
        <w:pStyle w:val="111"/>
        <w:numPr>
          <w:ilvl w:val="2"/>
          <w:numId w:val="131"/>
        </w:numPr>
        <w:rPr>
          <w:lang w:val="ru-RU"/>
        </w:rPr>
      </w:pPr>
      <w:r w:rsidRPr="00C57912">
        <w:rPr>
          <w:lang w:val="ru-RU"/>
        </w:rPr>
        <w:t xml:space="preserve">Оценочные совещания включают в себя детальную оценку каждой квалификационной заявки с целью определения того, соответствует ли она общим требованиям, предъявляемым к кандидатам, перечисленным в </w:t>
      </w:r>
      <w:r w:rsidRPr="001918A0">
        <w:rPr>
          <w:i/>
          <w:iCs/>
        </w:rPr>
        <w:fldChar w:fldCharType="begin"/>
      </w:r>
      <w:r w:rsidRPr="00C57912">
        <w:rPr>
          <w:i/>
          <w:iCs/>
          <w:lang w:val="ru-RU"/>
        </w:rPr>
        <w:instrText xml:space="preserve"> </w:instrText>
      </w:r>
      <w:r w:rsidRPr="001918A0">
        <w:rPr>
          <w:i/>
          <w:iCs/>
        </w:rPr>
        <w:instrText>REF</w:instrText>
      </w:r>
      <w:r w:rsidRPr="00C57912">
        <w:rPr>
          <w:i/>
          <w:iCs/>
          <w:lang w:val="ru-RU"/>
        </w:rPr>
        <w:instrText xml:space="preserve">  _</w:instrText>
      </w:r>
      <w:r w:rsidRPr="001918A0">
        <w:rPr>
          <w:i/>
          <w:iCs/>
        </w:rPr>
        <w:instrText>Ref</w:instrText>
      </w:r>
      <w:r w:rsidRPr="00C57912">
        <w:rPr>
          <w:i/>
          <w:iCs/>
          <w:lang w:val="ru-RU"/>
        </w:rPr>
        <w:instrText xml:space="preserve">133334052 \* </w:instrText>
      </w:r>
      <w:r w:rsidRPr="001918A0">
        <w:rPr>
          <w:i/>
          <w:iCs/>
        </w:rPr>
        <w:instrText>Caps</w:instrText>
      </w:r>
      <w:r w:rsidRPr="00C57912">
        <w:rPr>
          <w:i/>
          <w:iCs/>
          <w:lang w:val="ru-RU"/>
        </w:rPr>
        <w:instrText xml:space="preserve"> \</w:instrText>
      </w:r>
      <w:r w:rsidRPr="001918A0">
        <w:rPr>
          <w:i/>
          <w:iCs/>
        </w:rPr>
        <w:instrText>h</w:instrText>
      </w:r>
      <w:r w:rsidRPr="00C57912">
        <w:rPr>
          <w:i/>
          <w:iCs/>
          <w:lang w:val="ru-RU"/>
        </w:rPr>
        <w:instrText xml:space="preserve"> \</w:instrText>
      </w:r>
      <w:r w:rsidRPr="001918A0">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1918A0">
        <w:rPr>
          <w:i/>
          <w:iCs/>
        </w:rPr>
      </w:r>
      <w:r w:rsidRPr="001918A0">
        <w:rPr>
          <w:i/>
          <w:iCs/>
        </w:rPr>
        <w:fldChar w:fldCharType="separate"/>
      </w:r>
      <w:r w:rsidRPr="00C57912">
        <w:rPr>
          <w:i/>
          <w:iCs/>
          <w:lang w:val="ru-RU"/>
        </w:rPr>
        <w:t>Приложение 4</w:t>
      </w:r>
      <w:r w:rsidRPr="001918A0">
        <w:rPr>
          <w:i/>
          <w:iCs/>
        </w:rPr>
        <w:fldChar w:fldCharType="end"/>
      </w:r>
      <w:r w:rsidRPr="00C57912">
        <w:rPr>
          <w:i/>
          <w:iCs/>
          <w:lang w:val="ru-RU"/>
        </w:rPr>
        <w:t xml:space="preserve"> (Общие требования к заявителям)</w:t>
      </w:r>
      <w:r w:rsidRPr="00C57912">
        <w:rPr>
          <w:lang w:val="ru-RU"/>
        </w:rPr>
        <w:t xml:space="preserve"> и соответствует квалификационным критериям, перечисленным в </w:t>
      </w:r>
      <w:r w:rsidRPr="001918A0">
        <w:rPr>
          <w:i/>
          <w:iCs/>
        </w:rPr>
        <w:fldChar w:fldCharType="begin"/>
      </w:r>
      <w:r w:rsidRPr="00C57912">
        <w:rPr>
          <w:i/>
          <w:iCs/>
          <w:lang w:val="ru-RU"/>
        </w:rPr>
        <w:instrText xml:space="preserve"> </w:instrText>
      </w:r>
      <w:r w:rsidRPr="001918A0">
        <w:rPr>
          <w:i/>
          <w:iCs/>
        </w:rPr>
        <w:instrText>REF</w:instrText>
      </w:r>
      <w:r w:rsidRPr="00C57912">
        <w:rPr>
          <w:i/>
          <w:iCs/>
          <w:lang w:val="ru-RU"/>
        </w:rPr>
        <w:instrText xml:space="preserve">  _</w:instrText>
      </w:r>
      <w:r w:rsidRPr="001918A0">
        <w:rPr>
          <w:i/>
          <w:iCs/>
        </w:rPr>
        <w:instrText>Ref</w:instrText>
      </w:r>
      <w:r w:rsidRPr="00C57912">
        <w:rPr>
          <w:i/>
          <w:iCs/>
          <w:lang w:val="ru-RU"/>
        </w:rPr>
        <w:instrText xml:space="preserve">133332203 \* </w:instrText>
      </w:r>
      <w:r w:rsidRPr="001918A0">
        <w:rPr>
          <w:i/>
          <w:iCs/>
        </w:rPr>
        <w:instrText>Caps</w:instrText>
      </w:r>
      <w:r w:rsidRPr="00C57912">
        <w:rPr>
          <w:i/>
          <w:iCs/>
          <w:lang w:val="ru-RU"/>
        </w:rPr>
        <w:instrText xml:space="preserve"> \</w:instrText>
      </w:r>
      <w:r w:rsidRPr="001918A0">
        <w:rPr>
          <w:i/>
          <w:iCs/>
        </w:rPr>
        <w:instrText>h</w:instrText>
      </w:r>
      <w:r w:rsidRPr="00C57912">
        <w:rPr>
          <w:i/>
          <w:iCs/>
          <w:lang w:val="ru-RU"/>
        </w:rPr>
        <w:instrText xml:space="preserve"> \</w:instrText>
      </w:r>
      <w:r w:rsidRPr="001918A0">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1918A0">
        <w:rPr>
          <w:i/>
          <w:iCs/>
        </w:rPr>
      </w:r>
      <w:r w:rsidRPr="001918A0">
        <w:rPr>
          <w:i/>
          <w:iCs/>
        </w:rPr>
        <w:fldChar w:fldCharType="separate"/>
      </w:r>
      <w:r w:rsidRPr="00C57912">
        <w:rPr>
          <w:i/>
          <w:iCs/>
          <w:lang w:val="ru-RU"/>
        </w:rPr>
        <w:t>Приложение 5</w:t>
      </w:r>
      <w:r w:rsidRPr="001918A0">
        <w:rPr>
          <w:i/>
          <w:iCs/>
        </w:rPr>
        <w:fldChar w:fldCharType="end"/>
      </w:r>
      <w:r w:rsidRPr="00C57912">
        <w:rPr>
          <w:i/>
          <w:iCs/>
          <w:lang w:val="ru-RU"/>
        </w:rPr>
        <w:t xml:space="preserve"> (Квалификационные критерии)</w:t>
      </w:r>
      <w:r w:rsidRPr="00C57912">
        <w:rPr>
          <w:lang w:val="ru-RU"/>
        </w:rPr>
        <w:t xml:space="preserve">. Оценочные собрания являются закрытыми, и на них не должны присутствовать Кандидаты и их Уполномоченные лица. </w:t>
      </w:r>
    </w:p>
    <w:p w14:paraId="057C1471" w14:textId="77777777" w:rsidR="007F6EB0" w:rsidRPr="00C57912" w:rsidRDefault="007F6EB0" w:rsidP="00604DED">
      <w:pPr>
        <w:pStyle w:val="111"/>
        <w:numPr>
          <w:ilvl w:val="2"/>
          <w:numId w:val="131"/>
        </w:numPr>
        <w:rPr>
          <w:lang w:val="ru-RU"/>
        </w:rPr>
      </w:pPr>
      <w:r w:rsidRPr="00C57912">
        <w:rPr>
          <w:lang w:val="ru-RU"/>
        </w:rPr>
        <w:t xml:space="preserve">По результатам оценки Квалификационных предложений и с учетом условий Пунктов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128068553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6.4</w:t>
      </w:r>
      <w:r>
        <w:fldChar w:fldCharType="end"/>
      </w:r>
      <w:r w:rsidRPr="00C57912">
        <w:rPr>
          <w:rFonts w:ascii="Courier New" w:hAnsi="Courier New" w:cs="Courier New"/>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128069925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6.6</w:t>
      </w:r>
      <w:r>
        <w:fldChar w:fldCharType="end"/>
      </w:r>
      <w:r w:rsidRPr="00C57912">
        <w:rPr>
          <w:lang w:val="ru-RU"/>
        </w:rPr>
        <w:t xml:space="preserve"> ниже, Оценочная комиссия дает свое заключение о том, является ли Квалификационная заявка удовлетворительной или неудовлетворительной.</w:t>
      </w:r>
    </w:p>
    <w:p w14:paraId="0428DE83" w14:textId="77777777" w:rsidR="007F6EB0" w:rsidRPr="00C57912" w:rsidRDefault="007F6EB0" w:rsidP="007F6EB0">
      <w:pPr>
        <w:pStyle w:val="Normal111"/>
        <w:rPr>
          <w:rFonts w:eastAsiaTheme="majorEastAsia" w:cstheme="majorBidi"/>
          <w:color w:val="000000" w:themeColor="text1"/>
          <w:szCs w:val="26"/>
          <w:lang w:val="ru-RU"/>
        </w:rPr>
      </w:pPr>
      <w:r w:rsidRPr="00C57912">
        <w:rPr>
          <w:rFonts w:eastAsiaTheme="majorEastAsia" w:cstheme="majorBidi"/>
          <w:color w:val="000000" w:themeColor="text1"/>
          <w:szCs w:val="26"/>
          <w:lang w:val="ru-RU"/>
        </w:rPr>
        <w:t xml:space="preserve">Квалификационная заявка, соответствующая требованиям </w:t>
      </w:r>
      <w:r w:rsidRPr="00C57912">
        <w:rPr>
          <w:lang w:val="ru-RU"/>
        </w:rPr>
        <w:t xml:space="preserve">с общими требованиями к Заявителям, перечисленными в </w:t>
      </w:r>
      <w:r w:rsidRPr="001918A0">
        <w:rPr>
          <w:i/>
          <w:iCs/>
        </w:rPr>
        <w:fldChar w:fldCharType="begin"/>
      </w:r>
      <w:r w:rsidRPr="00C57912">
        <w:rPr>
          <w:i/>
          <w:iCs/>
          <w:lang w:val="ru-RU"/>
        </w:rPr>
        <w:instrText xml:space="preserve"> </w:instrText>
      </w:r>
      <w:r w:rsidRPr="001918A0">
        <w:rPr>
          <w:i/>
          <w:iCs/>
        </w:rPr>
        <w:instrText>REF</w:instrText>
      </w:r>
      <w:r w:rsidRPr="00C57912">
        <w:rPr>
          <w:i/>
          <w:iCs/>
          <w:lang w:val="ru-RU"/>
        </w:rPr>
        <w:instrText xml:space="preserve">  _</w:instrText>
      </w:r>
      <w:r w:rsidRPr="001918A0">
        <w:rPr>
          <w:i/>
          <w:iCs/>
        </w:rPr>
        <w:instrText>Ref</w:instrText>
      </w:r>
      <w:r w:rsidRPr="00C57912">
        <w:rPr>
          <w:i/>
          <w:iCs/>
          <w:lang w:val="ru-RU"/>
        </w:rPr>
        <w:instrText xml:space="preserve">133334052 \* </w:instrText>
      </w:r>
      <w:r w:rsidRPr="001918A0">
        <w:rPr>
          <w:i/>
          <w:iCs/>
        </w:rPr>
        <w:instrText>Caps</w:instrText>
      </w:r>
      <w:r w:rsidRPr="00C57912">
        <w:rPr>
          <w:i/>
          <w:iCs/>
          <w:lang w:val="ru-RU"/>
        </w:rPr>
        <w:instrText xml:space="preserve"> \</w:instrText>
      </w:r>
      <w:r w:rsidRPr="001918A0">
        <w:rPr>
          <w:i/>
          <w:iCs/>
        </w:rPr>
        <w:instrText>h</w:instrText>
      </w:r>
      <w:r w:rsidRPr="00C57912">
        <w:rPr>
          <w:i/>
          <w:iCs/>
          <w:lang w:val="ru-RU"/>
        </w:rPr>
        <w:instrText xml:space="preserve"> \</w:instrText>
      </w:r>
      <w:r w:rsidRPr="001918A0">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1918A0">
        <w:rPr>
          <w:i/>
          <w:iCs/>
        </w:rPr>
      </w:r>
      <w:r w:rsidRPr="001918A0">
        <w:rPr>
          <w:i/>
          <w:iCs/>
        </w:rPr>
        <w:fldChar w:fldCharType="separate"/>
      </w:r>
      <w:r w:rsidRPr="00C57912">
        <w:rPr>
          <w:i/>
          <w:iCs/>
          <w:lang w:val="ru-RU"/>
        </w:rPr>
        <w:t>Приложение 4</w:t>
      </w:r>
      <w:r w:rsidRPr="001918A0">
        <w:rPr>
          <w:i/>
          <w:iCs/>
        </w:rPr>
        <w:fldChar w:fldCharType="end"/>
      </w:r>
      <w:r w:rsidRPr="00C57912">
        <w:rPr>
          <w:i/>
          <w:iCs/>
          <w:lang w:val="ru-RU"/>
        </w:rPr>
        <w:t xml:space="preserve"> (Общие требования к заявителям)</w:t>
      </w:r>
      <w:r w:rsidRPr="00C57912">
        <w:rPr>
          <w:lang w:val="ru-RU"/>
        </w:rPr>
        <w:t xml:space="preserve"> и квалификационные критерии, перечисленные в </w:t>
      </w:r>
      <w:r w:rsidRPr="001918A0">
        <w:rPr>
          <w:i/>
          <w:iCs/>
        </w:rPr>
        <w:fldChar w:fldCharType="begin"/>
      </w:r>
      <w:r w:rsidRPr="00C57912">
        <w:rPr>
          <w:i/>
          <w:iCs/>
          <w:lang w:val="ru-RU"/>
        </w:rPr>
        <w:instrText xml:space="preserve"> </w:instrText>
      </w:r>
      <w:r w:rsidRPr="001918A0">
        <w:rPr>
          <w:i/>
          <w:iCs/>
        </w:rPr>
        <w:instrText>REF</w:instrText>
      </w:r>
      <w:r w:rsidRPr="00C57912">
        <w:rPr>
          <w:i/>
          <w:iCs/>
          <w:lang w:val="ru-RU"/>
        </w:rPr>
        <w:instrText xml:space="preserve">  _</w:instrText>
      </w:r>
      <w:r w:rsidRPr="001918A0">
        <w:rPr>
          <w:i/>
          <w:iCs/>
        </w:rPr>
        <w:instrText>Ref</w:instrText>
      </w:r>
      <w:r w:rsidRPr="00C57912">
        <w:rPr>
          <w:i/>
          <w:iCs/>
          <w:lang w:val="ru-RU"/>
        </w:rPr>
        <w:instrText xml:space="preserve">133332203 \* </w:instrText>
      </w:r>
      <w:r w:rsidRPr="001918A0">
        <w:rPr>
          <w:i/>
          <w:iCs/>
        </w:rPr>
        <w:instrText>Caps</w:instrText>
      </w:r>
      <w:r w:rsidRPr="00C57912">
        <w:rPr>
          <w:i/>
          <w:iCs/>
          <w:lang w:val="ru-RU"/>
        </w:rPr>
        <w:instrText xml:space="preserve"> \</w:instrText>
      </w:r>
      <w:r w:rsidRPr="001918A0">
        <w:rPr>
          <w:i/>
          <w:iCs/>
        </w:rPr>
        <w:instrText>h</w:instrText>
      </w:r>
      <w:r w:rsidRPr="00C57912">
        <w:rPr>
          <w:i/>
          <w:iCs/>
          <w:lang w:val="ru-RU"/>
        </w:rPr>
        <w:instrText xml:space="preserve"> \</w:instrText>
      </w:r>
      <w:r w:rsidRPr="001918A0">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1918A0">
        <w:rPr>
          <w:i/>
          <w:iCs/>
        </w:rPr>
      </w:r>
      <w:r w:rsidRPr="001918A0">
        <w:rPr>
          <w:i/>
          <w:iCs/>
        </w:rPr>
        <w:fldChar w:fldCharType="separate"/>
      </w:r>
      <w:r w:rsidRPr="00C57912">
        <w:rPr>
          <w:i/>
          <w:iCs/>
          <w:lang w:val="ru-RU"/>
        </w:rPr>
        <w:t>Приложение 5</w:t>
      </w:r>
      <w:r w:rsidRPr="001918A0">
        <w:rPr>
          <w:i/>
          <w:iCs/>
        </w:rPr>
        <w:fldChar w:fldCharType="end"/>
      </w:r>
      <w:r w:rsidRPr="00C57912">
        <w:rPr>
          <w:i/>
          <w:iCs/>
          <w:lang w:val="ru-RU"/>
        </w:rPr>
        <w:t xml:space="preserve"> (Квалификационные критерии)</w:t>
      </w:r>
      <w:r w:rsidRPr="00C57912">
        <w:rPr>
          <w:lang w:val="ru-RU"/>
        </w:rPr>
        <w:t xml:space="preserve"> признаются Оценочной комиссией удовлетворительными. </w:t>
      </w:r>
    </w:p>
    <w:p w14:paraId="2EED088E" w14:textId="77777777" w:rsidR="007F6EB0" w:rsidRPr="00C57912" w:rsidRDefault="007F6EB0" w:rsidP="007F6EB0">
      <w:pPr>
        <w:pStyle w:val="Normal111"/>
        <w:rPr>
          <w:lang w:val="ru-RU"/>
        </w:rPr>
      </w:pPr>
      <w:r w:rsidRPr="00C57912">
        <w:rPr>
          <w:rFonts w:eastAsiaTheme="majorEastAsia" w:cstheme="majorBidi"/>
          <w:color w:val="000000" w:themeColor="text1"/>
          <w:szCs w:val="26"/>
          <w:lang w:val="ru-RU"/>
        </w:rPr>
        <w:t>Квалификационная заявка, которая не соответствует</w:t>
      </w:r>
      <w:r w:rsidRPr="00C57912">
        <w:rPr>
          <w:lang w:val="ru-RU"/>
        </w:rPr>
        <w:t xml:space="preserve"> общие требования к Заявителям, перечисленные в </w:t>
      </w:r>
      <w:r w:rsidRPr="001918A0">
        <w:rPr>
          <w:i/>
          <w:iCs/>
        </w:rPr>
        <w:fldChar w:fldCharType="begin"/>
      </w:r>
      <w:r w:rsidRPr="00C57912">
        <w:rPr>
          <w:i/>
          <w:iCs/>
          <w:lang w:val="ru-RU"/>
        </w:rPr>
        <w:instrText xml:space="preserve"> </w:instrText>
      </w:r>
      <w:r w:rsidRPr="001918A0">
        <w:rPr>
          <w:i/>
          <w:iCs/>
        </w:rPr>
        <w:instrText>REF</w:instrText>
      </w:r>
      <w:r w:rsidRPr="00C57912">
        <w:rPr>
          <w:i/>
          <w:iCs/>
          <w:lang w:val="ru-RU"/>
        </w:rPr>
        <w:instrText xml:space="preserve">  _</w:instrText>
      </w:r>
      <w:r w:rsidRPr="001918A0">
        <w:rPr>
          <w:i/>
          <w:iCs/>
        </w:rPr>
        <w:instrText>Ref</w:instrText>
      </w:r>
      <w:r w:rsidRPr="00C57912">
        <w:rPr>
          <w:i/>
          <w:iCs/>
          <w:lang w:val="ru-RU"/>
        </w:rPr>
        <w:instrText xml:space="preserve">133334052 \* </w:instrText>
      </w:r>
      <w:r w:rsidRPr="001918A0">
        <w:rPr>
          <w:i/>
          <w:iCs/>
        </w:rPr>
        <w:instrText>Caps</w:instrText>
      </w:r>
      <w:r w:rsidRPr="00C57912">
        <w:rPr>
          <w:i/>
          <w:iCs/>
          <w:lang w:val="ru-RU"/>
        </w:rPr>
        <w:instrText xml:space="preserve"> \</w:instrText>
      </w:r>
      <w:r w:rsidRPr="001918A0">
        <w:rPr>
          <w:i/>
          <w:iCs/>
        </w:rPr>
        <w:instrText>h</w:instrText>
      </w:r>
      <w:r w:rsidRPr="00C57912">
        <w:rPr>
          <w:i/>
          <w:iCs/>
          <w:lang w:val="ru-RU"/>
        </w:rPr>
        <w:instrText xml:space="preserve"> \</w:instrText>
      </w:r>
      <w:r w:rsidRPr="001918A0">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1918A0">
        <w:rPr>
          <w:i/>
          <w:iCs/>
        </w:rPr>
      </w:r>
      <w:r w:rsidRPr="001918A0">
        <w:rPr>
          <w:i/>
          <w:iCs/>
        </w:rPr>
        <w:fldChar w:fldCharType="separate"/>
      </w:r>
      <w:r w:rsidRPr="00C57912">
        <w:rPr>
          <w:i/>
          <w:iCs/>
          <w:lang w:val="ru-RU"/>
        </w:rPr>
        <w:t>Приложение 4</w:t>
      </w:r>
      <w:r w:rsidRPr="001918A0">
        <w:rPr>
          <w:i/>
          <w:iCs/>
        </w:rPr>
        <w:fldChar w:fldCharType="end"/>
      </w:r>
      <w:r w:rsidRPr="00C57912">
        <w:rPr>
          <w:i/>
          <w:iCs/>
          <w:lang w:val="ru-RU"/>
        </w:rPr>
        <w:t xml:space="preserve"> (Общие требования к заявителям)</w:t>
      </w:r>
      <w:r w:rsidRPr="00C57912">
        <w:rPr>
          <w:lang w:val="ru-RU"/>
        </w:rPr>
        <w:t xml:space="preserve"> и/или квалификационные критерии, перечисленные в </w:t>
      </w:r>
      <w:r w:rsidRPr="001918A0">
        <w:rPr>
          <w:i/>
          <w:iCs/>
        </w:rPr>
        <w:fldChar w:fldCharType="begin"/>
      </w:r>
      <w:r w:rsidRPr="00C57912">
        <w:rPr>
          <w:i/>
          <w:iCs/>
          <w:lang w:val="ru-RU"/>
        </w:rPr>
        <w:instrText xml:space="preserve"> </w:instrText>
      </w:r>
      <w:r w:rsidRPr="001918A0">
        <w:rPr>
          <w:i/>
          <w:iCs/>
        </w:rPr>
        <w:instrText>REF</w:instrText>
      </w:r>
      <w:r w:rsidRPr="00C57912">
        <w:rPr>
          <w:i/>
          <w:iCs/>
          <w:lang w:val="ru-RU"/>
        </w:rPr>
        <w:instrText xml:space="preserve">  _</w:instrText>
      </w:r>
      <w:r w:rsidRPr="001918A0">
        <w:rPr>
          <w:i/>
          <w:iCs/>
        </w:rPr>
        <w:instrText>Ref</w:instrText>
      </w:r>
      <w:r w:rsidRPr="00C57912">
        <w:rPr>
          <w:i/>
          <w:iCs/>
          <w:lang w:val="ru-RU"/>
        </w:rPr>
        <w:instrText xml:space="preserve">133332203 \* </w:instrText>
      </w:r>
      <w:r w:rsidRPr="001918A0">
        <w:rPr>
          <w:i/>
          <w:iCs/>
        </w:rPr>
        <w:instrText>Caps</w:instrText>
      </w:r>
      <w:r w:rsidRPr="00C57912">
        <w:rPr>
          <w:i/>
          <w:iCs/>
          <w:lang w:val="ru-RU"/>
        </w:rPr>
        <w:instrText xml:space="preserve"> \</w:instrText>
      </w:r>
      <w:r w:rsidRPr="001918A0">
        <w:rPr>
          <w:i/>
          <w:iCs/>
        </w:rPr>
        <w:instrText>h</w:instrText>
      </w:r>
      <w:r w:rsidRPr="00C57912">
        <w:rPr>
          <w:i/>
          <w:iCs/>
          <w:lang w:val="ru-RU"/>
        </w:rPr>
        <w:instrText xml:space="preserve"> \</w:instrText>
      </w:r>
      <w:r w:rsidRPr="001918A0">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1918A0">
        <w:rPr>
          <w:i/>
          <w:iCs/>
        </w:rPr>
      </w:r>
      <w:r w:rsidRPr="001918A0">
        <w:rPr>
          <w:i/>
          <w:iCs/>
        </w:rPr>
        <w:fldChar w:fldCharType="separate"/>
      </w:r>
      <w:r w:rsidRPr="00C57912">
        <w:rPr>
          <w:i/>
          <w:iCs/>
          <w:lang w:val="ru-RU"/>
        </w:rPr>
        <w:t>Приложение 5</w:t>
      </w:r>
      <w:r w:rsidRPr="001918A0">
        <w:rPr>
          <w:i/>
          <w:iCs/>
        </w:rPr>
        <w:fldChar w:fldCharType="end"/>
      </w:r>
      <w:r w:rsidRPr="00C57912">
        <w:rPr>
          <w:i/>
          <w:lang w:val="ru-RU"/>
        </w:rPr>
        <w:t xml:space="preserve"> (Квалификационные критерии)</w:t>
      </w:r>
      <w:r w:rsidRPr="00C57912">
        <w:rPr>
          <w:lang w:val="ru-RU"/>
        </w:rPr>
        <w:t xml:space="preserve"> признаются Оценочной комиссией неудовлетворительными. </w:t>
      </w:r>
    </w:p>
    <w:p w14:paraId="566DF591" w14:textId="77777777" w:rsidR="007F6EB0" w:rsidRPr="00C57912" w:rsidRDefault="007F6EB0" w:rsidP="007F6EB0">
      <w:pPr>
        <w:pStyle w:val="Normal111"/>
        <w:rPr>
          <w:lang w:val="ru-RU"/>
        </w:rPr>
      </w:pPr>
      <w:r w:rsidRPr="00C57912">
        <w:rPr>
          <w:lang w:val="ru-RU"/>
        </w:rPr>
        <w:t xml:space="preserve">Во избежание недоразумений, Оценочная комиссия может прийти к выводу о том, что Квалификационное предложение является неудовлетворительным, и Кандидат может быть отклонен от участия в конкурсе на стадии Запроса предложений, если оценка Квалификационного предложения покажет, что: </w:t>
      </w:r>
    </w:p>
    <w:p w14:paraId="5372AE8A" w14:textId="77777777" w:rsidR="007F6EB0" w:rsidRPr="00C57912" w:rsidRDefault="007F6EB0" w:rsidP="00604DED">
      <w:pPr>
        <w:pStyle w:val="3"/>
        <w:numPr>
          <w:ilvl w:val="3"/>
          <w:numId w:val="131"/>
        </w:numPr>
        <w:ind w:left="1440" w:hanging="590"/>
        <w:rPr>
          <w:lang w:val="ru-RU"/>
        </w:rPr>
      </w:pPr>
      <w:r w:rsidRPr="00C57912">
        <w:rPr>
          <w:lang w:val="ru-RU"/>
        </w:rPr>
        <w:t>Квалификационное предложение не содержит документов или информации, требуемых в соответствии с настоящим запросом предложения, или такие документы и/или информация являются неполными (в частности, после Разъяснения/исправление</w:t>
      </w:r>
      <w:r>
        <w:t>s</w:t>
      </w:r>
      <w:r w:rsidRPr="00C57912">
        <w:rPr>
          <w:lang w:val="ru-RU"/>
        </w:rPr>
        <w:t xml:space="preserve"> в отношении квалификационного предложения, запрошенного в соответствии с пунктом</w:t>
      </w:r>
      <w:r>
        <w:t>s</w:t>
      </w:r>
      <w:r w:rsidRPr="00C57912">
        <w:rPr>
          <w:lang w:val="ru-RU"/>
        </w:rPr>
        <w:t xml:space="preserve">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128068553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6.4</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146723556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6.5</w:t>
      </w:r>
      <w:r>
        <w:fldChar w:fldCharType="end"/>
      </w:r>
      <w:r w:rsidRPr="00C57912">
        <w:rPr>
          <w:lang w:val="ru-RU"/>
        </w:rPr>
        <w:t>);</w:t>
      </w:r>
    </w:p>
    <w:p w14:paraId="719ECF6D" w14:textId="77777777" w:rsidR="007F6EB0" w:rsidRPr="00C57912" w:rsidRDefault="007F6EB0" w:rsidP="00604DED">
      <w:pPr>
        <w:pStyle w:val="3"/>
        <w:numPr>
          <w:ilvl w:val="3"/>
          <w:numId w:val="131"/>
        </w:numPr>
        <w:ind w:left="1440" w:hanging="590"/>
        <w:rPr>
          <w:lang w:val="ru-RU"/>
        </w:rPr>
      </w:pPr>
      <w:r w:rsidRPr="00C57912">
        <w:rPr>
          <w:lang w:val="ru-RU"/>
        </w:rPr>
        <w:t>квалификационная заявка содержит недостоверную информацию и/или документы;</w:t>
      </w:r>
    </w:p>
    <w:p w14:paraId="74888CFE" w14:textId="77777777" w:rsidR="007F6EB0" w:rsidRPr="00C57912" w:rsidRDefault="007F6EB0" w:rsidP="00604DED">
      <w:pPr>
        <w:pStyle w:val="3"/>
        <w:numPr>
          <w:ilvl w:val="3"/>
          <w:numId w:val="131"/>
        </w:numPr>
        <w:ind w:left="1440" w:hanging="590"/>
        <w:rPr>
          <w:lang w:val="ru-RU"/>
        </w:rPr>
      </w:pPr>
      <w:r w:rsidRPr="00C57912">
        <w:rPr>
          <w:lang w:val="ru-RU"/>
        </w:rPr>
        <w:t xml:space="preserve">Квалификационное предложение содержит информацию или документы, относящиеся к Предложению Кандидата (в частности, ценовые предложения) или  содержит ненужную информацию или документы, представление которых представляет собой Существенное отклонение; </w:t>
      </w:r>
    </w:p>
    <w:p w14:paraId="3595EAFA" w14:textId="77777777" w:rsidR="007F6EB0" w:rsidRPr="00C57912" w:rsidRDefault="007F6EB0" w:rsidP="00604DED">
      <w:pPr>
        <w:pStyle w:val="3"/>
        <w:numPr>
          <w:ilvl w:val="3"/>
          <w:numId w:val="131"/>
        </w:numPr>
        <w:ind w:left="1440" w:hanging="590"/>
        <w:rPr>
          <w:lang w:val="ru-RU"/>
        </w:rPr>
      </w:pPr>
      <w:r w:rsidRPr="00C57912">
        <w:rPr>
          <w:lang w:val="ru-RU"/>
        </w:rPr>
        <w:t xml:space="preserve">общие требования к Заявителям, изложенные в </w:t>
      </w:r>
      <w:r w:rsidRPr="00670303">
        <w:rPr>
          <w:i/>
          <w:iCs/>
        </w:rPr>
        <w:fldChar w:fldCharType="begin"/>
      </w:r>
      <w:r w:rsidRPr="00C57912">
        <w:rPr>
          <w:i/>
          <w:iCs/>
          <w:lang w:val="ru-RU"/>
        </w:rPr>
        <w:instrText xml:space="preserve"> </w:instrText>
      </w:r>
      <w:r w:rsidRPr="00670303">
        <w:rPr>
          <w:i/>
          <w:iCs/>
        </w:rPr>
        <w:instrText>REF</w:instrText>
      </w:r>
      <w:r w:rsidRPr="00C57912">
        <w:rPr>
          <w:i/>
          <w:iCs/>
          <w:lang w:val="ru-RU"/>
        </w:rPr>
        <w:instrText xml:space="preserve">  _</w:instrText>
      </w:r>
      <w:r w:rsidRPr="00670303">
        <w:rPr>
          <w:i/>
          <w:iCs/>
        </w:rPr>
        <w:instrText>Ref</w:instrText>
      </w:r>
      <w:r w:rsidRPr="00C57912">
        <w:rPr>
          <w:i/>
          <w:iCs/>
          <w:lang w:val="ru-RU"/>
        </w:rPr>
        <w:instrText xml:space="preserve">133334052 \* </w:instrText>
      </w:r>
      <w:r w:rsidRPr="00670303">
        <w:rPr>
          <w:i/>
          <w:iCs/>
        </w:rPr>
        <w:instrText>Caps</w:instrText>
      </w:r>
      <w:r w:rsidRPr="00C57912">
        <w:rPr>
          <w:i/>
          <w:iCs/>
          <w:lang w:val="ru-RU"/>
        </w:rPr>
        <w:instrText xml:space="preserve"> \</w:instrText>
      </w:r>
      <w:r w:rsidRPr="00670303">
        <w:rPr>
          <w:i/>
          <w:iCs/>
        </w:rPr>
        <w:instrText>h</w:instrText>
      </w:r>
      <w:r w:rsidRPr="00C57912">
        <w:rPr>
          <w:i/>
          <w:iCs/>
          <w:lang w:val="ru-RU"/>
        </w:rPr>
        <w:instrText xml:space="preserve"> \</w:instrText>
      </w:r>
      <w:r w:rsidRPr="00670303">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670303">
        <w:rPr>
          <w:i/>
          <w:iCs/>
        </w:rPr>
      </w:r>
      <w:r w:rsidRPr="00670303">
        <w:rPr>
          <w:i/>
          <w:iCs/>
        </w:rPr>
        <w:fldChar w:fldCharType="separate"/>
      </w:r>
      <w:r w:rsidRPr="00C57912">
        <w:rPr>
          <w:i/>
          <w:iCs/>
          <w:lang w:val="ru-RU"/>
        </w:rPr>
        <w:t>Приложение 4</w:t>
      </w:r>
      <w:r w:rsidRPr="00670303">
        <w:rPr>
          <w:i/>
          <w:iCs/>
        </w:rPr>
        <w:fldChar w:fldCharType="end"/>
      </w:r>
      <w:r w:rsidRPr="00C57912">
        <w:rPr>
          <w:i/>
          <w:lang w:val="ru-RU"/>
        </w:rPr>
        <w:t xml:space="preserve"> (Общие требования к заявителям)</w:t>
      </w:r>
      <w:r w:rsidRPr="00C57912">
        <w:rPr>
          <w:lang w:val="ru-RU"/>
        </w:rPr>
        <w:t xml:space="preserve">, квалификационные критерии, изложенные в </w:t>
      </w:r>
      <w:r w:rsidRPr="00670303">
        <w:rPr>
          <w:i/>
          <w:iCs/>
        </w:rPr>
        <w:fldChar w:fldCharType="begin"/>
      </w:r>
      <w:r w:rsidRPr="00C57912">
        <w:rPr>
          <w:i/>
          <w:iCs/>
          <w:lang w:val="ru-RU"/>
        </w:rPr>
        <w:instrText xml:space="preserve"> </w:instrText>
      </w:r>
      <w:r w:rsidRPr="00670303">
        <w:rPr>
          <w:i/>
          <w:iCs/>
        </w:rPr>
        <w:instrText>REF</w:instrText>
      </w:r>
      <w:r w:rsidRPr="00C57912">
        <w:rPr>
          <w:i/>
          <w:iCs/>
          <w:lang w:val="ru-RU"/>
        </w:rPr>
        <w:instrText xml:space="preserve">  _</w:instrText>
      </w:r>
      <w:r w:rsidRPr="00670303">
        <w:rPr>
          <w:i/>
          <w:iCs/>
        </w:rPr>
        <w:instrText>Ref</w:instrText>
      </w:r>
      <w:r w:rsidRPr="00C57912">
        <w:rPr>
          <w:i/>
          <w:iCs/>
          <w:lang w:val="ru-RU"/>
        </w:rPr>
        <w:instrText xml:space="preserve">133332203 \* </w:instrText>
      </w:r>
      <w:r w:rsidRPr="00670303">
        <w:rPr>
          <w:i/>
          <w:iCs/>
        </w:rPr>
        <w:instrText>Caps</w:instrText>
      </w:r>
      <w:r w:rsidRPr="00C57912">
        <w:rPr>
          <w:i/>
          <w:iCs/>
          <w:lang w:val="ru-RU"/>
        </w:rPr>
        <w:instrText xml:space="preserve"> \</w:instrText>
      </w:r>
      <w:r w:rsidRPr="00670303">
        <w:rPr>
          <w:i/>
          <w:iCs/>
        </w:rPr>
        <w:instrText>h</w:instrText>
      </w:r>
      <w:r w:rsidRPr="00C57912">
        <w:rPr>
          <w:i/>
          <w:iCs/>
          <w:lang w:val="ru-RU"/>
        </w:rPr>
        <w:instrText xml:space="preserve"> \</w:instrText>
      </w:r>
      <w:r w:rsidRPr="00670303">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670303">
        <w:rPr>
          <w:i/>
          <w:iCs/>
        </w:rPr>
      </w:r>
      <w:r w:rsidRPr="00670303">
        <w:rPr>
          <w:i/>
          <w:iCs/>
        </w:rPr>
        <w:fldChar w:fldCharType="separate"/>
      </w:r>
      <w:r w:rsidRPr="00C57912">
        <w:rPr>
          <w:i/>
          <w:iCs/>
          <w:lang w:val="ru-RU"/>
        </w:rPr>
        <w:t>Приложение 5</w:t>
      </w:r>
      <w:r w:rsidRPr="00670303">
        <w:rPr>
          <w:i/>
          <w:iCs/>
        </w:rPr>
        <w:fldChar w:fldCharType="end"/>
      </w:r>
      <w:r w:rsidRPr="00C57912">
        <w:rPr>
          <w:i/>
          <w:iCs/>
          <w:lang w:val="ru-RU"/>
        </w:rPr>
        <w:t xml:space="preserve"> (Квалификационные критерии)</w:t>
      </w:r>
      <w:r w:rsidRPr="00C57912">
        <w:rPr>
          <w:lang w:val="ru-RU"/>
        </w:rPr>
        <w:t xml:space="preserve"> или другие требования, установленные настоящим запросом предложения в отношении Кандидатов иЧлены консорциума (в том числе предусмотренные Положениями </w:t>
      </w:r>
      <w:r w:rsidRPr="00BA3F24">
        <w:fldChar w:fldCharType="begin"/>
      </w:r>
      <w:r w:rsidRPr="00C57912">
        <w:rPr>
          <w:lang w:val="ru-RU"/>
        </w:rPr>
        <w:instrText xml:space="preserve"> </w:instrText>
      </w:r>
      <w:r w:rsidRPr="00BA3F24">
        <w:instrText>REF</w:instrText>
      </w:r>
      <w:r w:rsidRPr="00C57912">
        <w:rPr>
          <w:lang w:val="ru-RU"/>
        </w:rPr>
        <w:instrText xml:space="preserve"> _</w:instrText>
      </w:r>
      <w:r w:rsidRPr="00BA3F24">
        <w:instrText>Ref</w:instrText>
      </w:r>
      <w:r w:rsidRPr="00C57912">
        <w:rPr>
          <w:lang w:val="ru-RU"/>
        </w:rPr>
        <w:instrText>138192319 \</w:instrText>
      </w:r>
      <w:r w:rsidRPr="00BA3F24">
        <w:instrText>r</w:instrText>
      </w:r>
      <w:r w:rsidRPr="00C57912">
        <w:rPr>
          <w:lang w:val="ru-RU"/>
        </w:rPr>
        <w:instrText xml:space="preserve"> \</w:instrText>
      </w:r>
      <w:r w:rsidRPr="00BA3F24">
        <w:instrText>h</w:instrText>
      </w:r>
      <w:r w:rsidRPr="00C57912">
        <w:rPr>
          <w:lang w:val="ru-RU"/>
        </w:rPr>
        <w:instrText xml:space="preserve">  \* </w:instrText>
      </w:r>
      <w:r>
        <w:instrText>MERGEFORMAT</w:instrText>
      </w:r>
      <w:r w:rsidRPr="00C57912">
        <w:rPr>
          <w:lang w:val="ru-RU"/>
        </w:rPr>
        <w:instrText xml:space="preserve"> </w:instrText>
      </w:r>
      <w:r w:rsidRPr="00BA3F24">
        <w:fldChar w:fldCharType="separate"/>
      </w:r>
      <w:r w:rsidRPr="00C57912">
        <w:rPr>
          <w:lang w:val="ru-RU"/>
        </w:rPr>
        <w:t>2.2.4</w:t>
      </w:r>
      <w:r w:rsidRPr="00BA3F24">
        <w:fldChar w:fldCharType="end"/>
      </w:r>
      <w:r w:rsidRPr="00C57912">
        <w:rPr>
          <w:lang w:val="ru-RU"/>
        </w:rPr>
        <w:t xml:space="preserve"> - </w:t>
      </w:r>
      <w:r w:rsidRPr="00BA3F24">
        <w:fldChar w:fldCharType="begin"/>
      </w:r>
      <w:r w:rsidRPr="00C57912">
        <w:rPr>
          <w:lang w:val="ru-RU"/>
        </w:rPr>
        <w:instrText xml:space="preserve"> </w:instrText>
      </w:r>
      <w:r w:rsidRPr="00BA3F24">
        <w:instrText>REF</w:instrText>
      </w:r>
      <w:r w:rsidRPr="00C57912">
        <w:rPr>
          <w:lang w:val="ru-RU"/>
        </w:rPr>
        <w:instrText xml:space="preserve"> _</w:instrText>
      </w:r>
      <w:r w:rsidRPr="00BA3F24">
        <w:instrText>Ref</w:instrText>
      </w:r>
      <w:r w:rsidRPr="00C57912">
        <w:rPr>
          <w:lang w:val="ru-RU"/>
        </w:rPr>
        <w:instrText>138192357 \</w:instrText>
      </w:r>
      <w:r w:rsidRPr="00BA3F24">
        <w:instrText>r</w:instrText>
      </w:r>
      <w:r w:rsidRPr="00C57912">
        <w:rPr>
          <w:lang w:val="ru-RU"/>
        </w:rPr>
        <w:instrText xml:space="preserve"> \</w:instrText>
      </w:r>
      <w:r w:rsidRPr="00BA3F24">
        <w:instrText>h</w:instrText>
      </w:r>
      <w:r w:rsidRPr="00C57912">
        <w:rPr>
          <w:lang w:val="ru-RU"/>
        </w:rPr>
        <w:instrText xml:space="preserve">  \* </w:instrText>
      </w:r>
      <w:r>
        <w:instrText>MERGEFORMAT</w:instrText>
      </w:r>
      <w:r w:rsidRPr="00C57912">
        <w:rPr>
          <w:lang w:val="ru-RU"/>
        </w:rPr>
        <w:instrText xml:space="preserve"> </w:instrText>
      </w:r>
      <w:r w:rsidRPr="00BA3F24">
        <w:fldChar w:fldCharType="separate"/>
      </w:r>
      <w:r w:rsidRPr="00C57912">
        <w:rPr>
          <w:lang w:val="ru-RU"/>
        </w:rPr>
        <w:t>2.2.6</w:t>
      </w:r>
      <w:r w:rsidRPr="00BA3F24">
        <w:fldChar w:fldCharType="end"/>
      </w:r>
      <w:r w:rsidRPr="00C57912">
        <w:rPr>
          <w:lang w:val="ru-RU"/>
        </w:rPr>
        <w:t xml:space="preserve"> и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128051597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2.3</w:t>
      </w:r>
      <w:r>
        <w:fldChar w:fldCharType="end"/>
      </w:r>
      <w:r w:rsidRPr="00C57912">
        <w:rPr>
          <w:lang w:val="ru-RU"/>
        </w:rPr>
        <w:t>) не выполняются;</w:t>
      </w:r>
    </w:p>
    <w:p w14:paraId="536458A7" w14:textId="77777777" w:rsidR="007F6EB0" w:rsidRPr="00C57912" w:rsidRDefault="007F6EB0" w:rsidP="00604DED">
      <w:pPr>
        <w:pStyle w:val="3"/>
        <w:numPr>
          <w:ilvl w:val="3"/>
          <w:numId w:val="131"/>
        </w:numPr>
        <w:ind w:left="1440" w:hanging="590"/>
        <w:rPr>
          <w:lang w:val="ru-RU"/>
        </w:rPr>
      </w:pPr>
      <w:r w:rsidRPr="00C57912">
        <w:rPr>
          <w:lang w:val="ru-RU"/>
        </w:rPr>
        <w:t>существуют иные явные основания для отклонения Квалификационного предложения, установленные настоящим запросом предложений или Применимым законодательством.</w:t>
      </w:r>
    </w:p>
    <w:p w14:paraId="4BA9E4B8" w14:textId="77777777" w:rsidR="007F6EB0" w:rsidRPr="00C57912" w:rsidRDefault="007F6EB0" w:rsidP="00604DED">
      <w:pPr>
        <w:pStyle w:val="111"/>
        <w:numPr>
          <w:ilvl w:val="2"/>
          <w:numId w:val="131"/>
        </w:numPr>
        <w:rPr>
          <w:lang w:val="ru-RU"/>
        </w:rPr>
      </w:pPr>
      <w:r w:rsidRPr="00C57912">
        <w:rPr>
          <w:lang w:val="ru-RU"/>
        </w:rPr>
        <w:t>Оценочная комиссия документирует результаты каждого оценочного заседания в своем протоколе, составляемом в соответствии с требованиями Процедуры ГЧП и правил процедуры Оценочной комиссии.</w:t>
      </w:r>
    </w:p>
    <w:p w14:paraId="4FB84FD1" w14:textId="77777777" w:rsidR="007F6EB0" w:rsidRPr="002B53C9" w:rsidRDefault="007F6EB0" w:rsidP="00604DED">
      <w:pPr>
        <w:pStyle w:val="11"/>
        <w:numPr>
          <w:ilvl w:val="1"/>
          <w:numId w:val="131"/>
        </w:numPr>
        <w:ind w:left="749" w:hanging="677"/>
        <w:rPr>
          <w:rFonts w:cs="Arial"/>
        </w:rPr>
      </w:pPr>
      <w:proofErr w:type="spellStart"/>
      <w:r w:rsidRPr="002B53C9">
        <w:rPr>
          <w:rFonts w:cs="Arial"/>
        </w:rPr>
        <w:t>Оценка</w:t>
      </w:r>
      <w:proofErr w:type="spellEnd"/>
      <w:r w:rsidRPr="002B53C9">
        <w:rPr>
          <w:rFonts w:cs="Arial"/>
        </w:rPr>
        <w:t xml:space="preserve"> </w:t>
      </w:r>
      <w:proofErr w:type="spellStart"/>
      <w:r w:rsidRPr="002B53C9">
        <w:rPr>
          <w:rFonts w:cs="Arial"/>
        </w:rPr>
        <w:t>должна</w:t>
      </w:r>
      <w:proofErr w:type="spellEnd"/>
      <w:r w:rsidRPr="002B53C9">
        <w:rPr>
          <w:rFonts w:cs="Arial"/>
        </w:rPr>
        <w:t xml:space="preserve"> </w:t>
      </w:r>
      <w:proofErr w:type="spellStart"/>
      <w:r w:rsidRPr="002B53C9">
        <w:rPr>
          <w:rFonts w:cs="Arial"/>
        </w:rPr>
        <w:t>быть</w:t>
      </w:r>
      <w:proofErr w:type="spellEnd"/>
      <w:r w:rsidRPr="002B53C9">
        <w:rPr>
          <w:rFonts w:cs="Arial"/>
        </w:rPr>
        <w:t xml:space="preserve"> </w:t>
      </w:r>
      <w:proofErr w:type="spellStart"/>
      <w:r w:rsidRPr="002B53C9">
        <w:rPr>
          <w:rFonts w:cs="Arial"/>
        </w:rPr>
        <w:t>конфиденциальной</w:t>
      </w:r>
      <w:proofErr w:type="spellEnd"/>
    </w:p>
    <w:p w14:paraId="6CDAF11F" w14:textId="77777777" w:rsidR="007F6EB0" w:rsidRPr="00C57912" w:rsidRDefault="007F6EB0" w:rsidP="00604DED">
      <w:pPr>
        <w:pStyle w:val="111"/>
        <w:numPr>
          <w:ilvl w:val="2"/>
          <w:numId w:val="131"/>
        </w:numPr>
        <w:rPr>
          <w:lang w:val="ru-RU"/>
        </w:rPr>
      </w:pPr>
      <w:r w:rsidRPr="00C57912">
        <w:rPr>
          <w:lang w:val="ru-RU"/>
        </w:rPr>
        <w:t xml:space="preserve">Информация, относящаяся к оценке Квалификационных заявок, не должна раскрываться Кандидатам или любым другим лицам, официально не имеющим отношения к процессу оценки, до публикации списка Квалифицированных Кандидатов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128071615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6.7</w:t>
      </w:r>
      <w:r>
        <w:fldChar w:fldCharType="end"/>
      </w:r>
      <w:r w:rsidRPr="00C57912">
        <w:rPr>
          <w:lang w:val="ru-RU"/>
        </w:rPr>
        <w:t xml:space="preserve">) и направление Кандидатам уведомлений о результатах оценки Квалификационных заявок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128071625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7.1</w:t>
      </w:r>
      <w:r>
        <w:fldChar w:fldCharType="end"/>
      </w:r>
      <w:r w:rsidRPr="00C57912">
        <w:rPr>
          <w:lang w:val="ru-RU"/>
        </w:rPr>
        <w:t xml:space="preserve">). </w:t>
      </w:r>
    </w:p>
    <w:p w14:paraId="26611731" w14:textId="77777777" w:rsidR="007F6EB0" w:rsidRDefault="007F6EB0" w:rsidP="00604DED">
      <w:pPr>
        <w:pStyle w:val="111"/>
        <w:numPr>
          <w:ilvl w:val="2"/>
          <w:numId w:val="131"/>
        </w:numPr>
      </w:pPr>
      <w:r w:rsidRPr="00C57912">
        <w:rPr>
          <w:lang w:val="ru-RU"/>
        </w:rPr>
        <w:t xml:space="preserve">Любые попытки Кандидата договориться или повлиять на Оценочную комиссию или Компетентный орган в процессе оценки Квалификационных заявок могут привести к отклонению </w:t>
      </w:r>
      <w:proofErr w:type="spellStart"/>
      <w:r w:rsidRPr="00150928">
        <w:t>Квалификационной</w:t>
      </w:r>
      <w:proofErr w:type="spellEnd"/>
      <w:r w:rsidRPr="00150928">
        <w:t xml:space="preserve"> </w:t>
      </w:r>
      <w:proofErr w:type="spellStart"/>
      <w:r w:rsidRPr="00150928">
        <w:t>заявки</w:t>
      </w:r>
      <w:proofErr w:type="spellEnd"/>
      <w:r w:rsidRPr="00150928">
        <w:t>.</w:t>
      </w:r>
    </w:p>
    <w:p w14:paraId="75C3800D" w14:textId="77777777" w:rsidR="007F6EB0" w:rsidRPr="00EC7130" w:rsidRDefault="007F6EB0" w:rsidP="00604DED">
      <w:pPr>
        <w:pStyle w:val="11"/>
        <w:numPr>
          <w:ilvl w:val="1"/>
          <w:numId w:val="131"/>
        </w:numPr>
        <w:ind w:left="749" w:hanging="677"/>
        <w:rPr>
          <w:rFonts w:cs="Arial"/>
        </w:rPr>
      </w:pPr>
      <w:proofErr w:type="spellStart"/>
      <w:r w:rsidRPr="00EC7130">
        <w:rPr>
          <w:rFonts w:cs="Arial"/>
        </w:rPr>
        <w:t>Уточнение</w:t>
      </w:r>
      <w:proofErr w:type="spellEnd"/>
      <w:r w:rsidRPr="00EC7130">
        <w:rPr>
          <w:rFonts w:cs="Arial"/>
        </w:rPr>
        <w:t xml:space="preserve"> </w:t>
      </w:r>
      <w:proofErr w:type="spellStart"/>
      <w:r w:rsidRPr="00EC7130">
        <w:rPr>
          <w:rFonts w:cs="Arial"/>
        </w:rPr>
        <w:t>квалификационных</w:t>
      </w:r>
      <w:proofErr w:type="spellEnd"/>
      <w:r w:rsidRPr="00EC7130">
        <w:rPr>
          <w:rFonts w:cs="Arial"/>
        </w:rPr>
        <w:t xml:space="preserve"> </w:t>
      </w:r>
      <w:proofErr w:type="spellStart"/>
      <w:r w:rsidRPr="00EC7130">
        <w:rPr>
          <w:rFonts w:cs="Arial"/>
        </w:rPr>
        <w:t>заявок</w:t>
      </w:r>
      <w:proofErr w:type="spellEnd"/>
    </w:p>
    <w:p w14:paraId="681456F9" w14:textId="77777777" w:rsidR="007F6EB0" w:rsidRPr="00C57912" w:rsidRDefault="007F6EB0" w:rsidP="00604DED">
      <w:pPr>
        <w:numPr>
          <w:ilvl w:val="2"/>
          <w:numId w:val="131"/>
        </w:numPr>
        <w:rPr>
          <w:bCs/>
          <w:lang w:val="ru-RU"/>
        </w:rPr>
      </w:pPr>
      <w:r w:rsidRPr="00C57912">
        <w:rPr>
          <w:bCs/>
          <w:lang w:val="ru-RU"/>
        </w:rPr>
        <w:t xml:space="preserve">Во время окончания срока оценки квалификационных предложений, Оценочная комиссия может запросить у Кандидата разъяснения по существенным вопросам (за исключением незначительных несоответствий в квалификационных заявках в соответствии с Статья </w:t>
      </w:r>
      <w:r>
        <w:rPr>
          <w:bCs/>
        </w:rPr>
        <w:fldChar w:fldCharType="begin"/>
      </w:r>
      <w:r w:rsidRPr="00C57912">
        <w:rPr>
          <w:bCs/>
          <w:lang w:val="ru-RU"/>
        </w:rPr>
        <w:instrText xml:space="preserve"> </w:instrText>
      </w:r>
      <w:r>
        <w:rPr>
          <w:bCs/>
        </w:rPr>
        <w:instrText>REF</w:instrText>
      </w:r>
      <w:r w:rsidRPr="00C57912">
        <w:rPr>
          <w:bCs/>
          <w:lang w:val="ru-RU"/>
        </w:rPr>
        <w:instrText xml:space="preserve"> _</w:instrText>
      </w:r>
      <w:r>
        <w:rPr>
          <w:bCs/>
        </w:rPr>
        <w:instrText>Ref</w:instrText>
      </w:r>
      <w:r w:rsidRPr="00C57912">
        <w:rPr>
          <w:bCs/>
          <w:lang w:val="ru-RU"/>
        </w:rPr>
        <w:instrText>146723556 \</w:instrText>
      </w:r>
      <w:r>
        <w:rPr>
          <w:bCs/>
        </w:rPr>
        <w:instrText>r</w:instrText>
      </w:r>
      <w:r w:rsidRPr="00C57912">
        <w:rPr>
          <w:bCs/>
          <w:lang w:val="ru-RU"/>
        </w:rPr>
        <w:instrText xml:space="preserve"> \</w:instrText>
      </w:r>
      <w:r>
        <w:rPr>
          <w:bCs/>
        </w:rPr>
        <w:instrText>h</w:instrText>
      </w:r>
      <w:r w:rsidRPr="00C57912">
        <w:rPr>
          <w:bCs/>
          <w:lang w:val="ru-RU"/>
        </w:rPr>
        <w:instrText xml:space="preserve"> </w:instrText>
      </w:r>
      <w:r>
        <w:rPr>
          <w:bCs/>
        </w:rPr>
      </w:r>
      <w:r>
        <w:rPr>
          <w:bCs/>
        </w:rPr>
        <w:fldChar w:fldCharType="separate"/>
      </w:r>
      <w:r w:rsidRPr="00C57912">
        <w:rPr>
          <w:bCs/>
          <w:lang w:val="ru-RU"/>
        </w:rPr>
        <w:t>6.5</w:t>
      </w:r>
      <w:r>
        <w:rPr>
          <w:bCs/>
        </w:rPr>
        <w:fldChar w:fldCharType="end"/>
      </w:r>
      <w:r w:rsidRPr="00C57912">
        <w:rPr>
          <w:bCs/>
          <w:lang w:val="ru-RU"/>
        </w:rPr>
        <w:t>) в отношении квалификационного предложения кандидата с целью определения полноты и соответствия или оценки квалификационного предложения в соответствии с настоящим запросом предложений.</w:t>
      </w:r>
    </w:p>
    <w:p w14:paraId="6F599028" w14:textId="77777777" w:rsidR="007F6EB0" w:rsidRPr="00C57912" w:rsidRDefault="007F6EB0" w:rsidP="00604DED">
      <w:pPr>
        <w:numPr>
          <w:ilvl w:val="2"/>
          <w:numId w:val="131"/>
        </w:numPr>
        <w:rPr>
          <w:bCs/>
          <w:lang w:val="ru-RU"/>
        </w:rPr>
      </w:pPr>
      <w:r w:rsidRPr="00C57912">
        <w:rPr>
          <w:bCs/>
          <w:lang w:val="ru-RU"/>
        </w:rPr>
        <w:t>Оценочная комиссия направляет запрос на разъяснение в порядке, установленном в.</w:t>
      </w:r>
      <w:r w:rsidRPr="00EC7130">
        <w:fldChar w:fldCharType="begin"/>
      </w:r>
      <w:r w:rsidRPr="00C57912">
        <w:rPr>
          <w:bCs/>
          <w:lang w:val="ru-RU"/>
        </w:rPr>
        <w:instrText xml:space="preserve"> </w:instrText>
      </w:r>
      <w:r w:rsidRPr="00EC7130">
        <w:rPr>
          <w:bCs/>
        </w:rPr>
        <w:instrText>REF</w:instrText>
      </w:r>
      <w:r w:rsidRPr="00C57912">
        <w:rPr>
          <w:bCs/>
          <w:lang w:val="ru-RU"/>
        </w:rPr>
        <w:instrText xml:space="preserve"> _</w:instrText>
      </w:r>
      <w:r w:rsidRPr="00EC7130">
        <w:rPr>
          <w:bCs/>
        </w:rPr>
        <w:instrText>Ref</w:instrText>
      </w:r>
      <w:r w:rsidRPr="00C57912">
        <w:rPr>
          <w:bCs/>
          <w:lang w:val="ru-RU"/>
        </w:rPr>
        <w:instrText>128051730 \</w:instrText>
      </w:r>
      <w:r w:rsidRPr="00EC7130">
        <w:rPr>
          <w:bCs/>
        </w:rPr>
        <w:instrText>r</w:instrText>
      </w:r>
      <w:r w:rsidRPr="00C57912">
        <w:rPr>
          <w:bCs/>
          <w:lang w:val="ru-RU"/>
        </w:rPr>
        <w:instrText xml:space="preserve"> \</w:instrText>
      </w:r>
      <w:r w:rsidRPr="00EC7130">
        <w:rPr>
          <w:bCs/>
        </w:rPr>
        <w:instrText>h</w:instrText>
      </w:r>
      <w:r w:rsidRPr="00C57912">
        <w:rPr>
          <w:bCs/>
          <w:lang w:val="ru-RU"/>
        </w:rPr>
        <w:instrText xml:space="preserve"> </w:instrText>
      </w:r>
      <w:r w:rsidRPr="00EC7130">
        <w:fldChar w:fldCharType="separate"/>
      </w:r>
      <w:r w:rsidRPr="00C57912">
        <w:rPr>
          <w:bCs/>
          <w:lang w:val="ru-RU"/>
        </w:rPr>
        <w:t>5.1.1</w:t>
      </w:r>
      <w:r w:rsidRPr="00EC7130">
        <w:fldChar w:fldCharType="end"/>
      </w:r>
      <w:r w:rsidRPr="00C57912">
        <w:rPr>
          <w:bCs/>
          <w:lang w:val="ru-RU"/>
        </w:rPr>
        <w:t xml:space="preserve">, но в любом случае до утверждения списка квалифицированных кандидатов в соответствии с пунктом </w:t>
      </w:r>
      <w:r w:rsidRPr="00EC7130">
        <w:fldChar w:fldCharType="begin"/>
      </w:r>
      <w:r w:rsidRPr="00C57912">
        <w:rPr>
          <w:bCs/>
          <w:lang w:val="ru-RU"/>
        </w:rPr>
        <w:instrText xml:space="preserve"> </w:instrText>
      </w:r>
      <w:r w:rsidRPr="00EC7130">
        <w:rPr>
          <w:bCs/>
        </w:rPr>
        <w:instrText>REF</w:instrText>
      </w:r>
      <w:r w:rsidRPr="00C57912">
        <w:rPr>
          <w:bCs/>
          <w:lang w:val="ru-RU"/>
        </w:rPr>
        <w:instrText xml:space="preserve"> _</w:instrText>
      </w:r>
      <w:r w:rsidRPr="00EC7130">
        <w:rPr>
          <w:bCs/>
        </w:rPr>
        <w:instrText>Ref</w:instrText>
      </w:r>
      <w:r w:rsidRPr="00C57912">
        <w:rPr>
          <w:bCs/>
          <w:lang w:val="ru-RU"/>
        </w:rPr>
        <w:instrText>128071615 \</w:instrText>
      </w:r>
      <w:r w:rsidRPr="00EC7130">
        <w:rPr>
          <w:bCs/>
        </w:rPr>
        <w:instrText>r</w:instrText>
      </w:r>
      <w:r w:rsidRPr="00C57912">
        <w:rPr>
          <w:bCs/>
          <w:lang w:val="ru-RU"/>
        </w:rPr>
        <w:instrText xml:space="preserve"> \</w:instrText>
      </w:r>
      <w:r w:rsidRPr="00EC7130">
        <w:rPr>
          <w:bCs/>
        </w:rPr>
        <w:instrText>h</w:instrText>
      </w:r>
      <w:r w:rsidRPr="00C57912">
        <w:rPr>
          <w:bCs/>
          <w:lang w:val="ru-RU"/>
        </w:rPr>
        <w:instrText xml:space="preserve"> </w:instrText>
      </w:r>
      <w:r w:rsidRPr="00EC7130">
        <w:fldChar w:fldCharType="separate"/>
      </w:r>
      <w:r w:rsidRPr="00C57912">
        <w:rPr>
          <w:bCs/>
          <w:lang w:val="ru-RU"/>
        </w:rPr>
        <w:t>6.7</w:t>
      </w:r>
      <w:r w:rsidRPr="00EC7130">
        <w:fldChar w:fldCharType="end"/>
      </w:r>
      <w:r w:rsidRPr="00C57912">
        <w:rPr>
          <w:bCs/>
          <w:lang w:val="ru-RU"/>
        </w:rPr>
        <w:t>. Кандидат должен предоставить запрошенную осветление в Оценочную комиссию в порядке, указанном в пункте</w:t>
      </w:r>
      <w:r w:rsidRPr="00C44D62">
        <w:rPr>
          <w:bCs/>
        </w:rPr>
        <w:fldChar w:fldCharType="begin"/>
      </w:r>
      <w:r w:rsidRPr="00C57912">
        <w:rPr>
          <w:bCs/>
          <w:lang w:val="ru-RU"/>
        </w:rPr>
        <w:instrText xml:space="preserve"> </w:instrText>
      </w:r>
      <w:r w:rsidRPr="00C44D62">
        <w:rPr>
          <w:bCs/>
        </w:rPr>
        <w:instrText>REF</w:instrText>
      </w:r>
      <w:r w:rsidRPr="00C57912">
        <w:rPr>
          <w:bCs/>
          <w:lang w:val="ru-RU"/>
        </w:rPr>
        <w:instrText xml:space="preserve"> _</w:instrText>
      </w:r>
      <w:r w:rsidRPr="00C44D62">
        <w:rPr>
          <w:bCs/>
        </w:rPr>
        <w:instrText>Ref</w:instrText>
      </w:r>
      <w:r w:rsidRPr="00C57912">
        <w:rPr>
          <w:bCs/>
          <w:lang w:val="ru-RU"/>
        </w:rPr>
        <w:instrText>128051730 \</w:instrText>
      </w:r>
      <w:r w:rsidRPr="00C44D62">
        <w:rPr>
          <w:bCs/>
        </w:rPr>
        <w:instrText>r</w:instrText>
      </w:r>
      <w:r w:rsidRPr="00C57912">
        <w:rPr>
          <w:bCs/>
          <w:lang w:val="ru-RU"/>
        </w:rPr>
        <w:instrText xml:space="preserve"> \</w:instrText>
      </w:r>
      <w:r w:rsidRPr="00C44D62">
        <w:rPr>
          <w:bCs/>
        </w:rPr>
        <w:instrText>h</w:instrText>
      </w:r>
      <w:r w:rsidRPr="00C57912">
        <w:rPr>
          <w:bCs/>
          <w:lang w:val="ru-RU"/>
        </w:rPr>
        <w:instrText xml:space="preserve"> </w:instrText>
      </w:r>
      <w:r w:rsidRPr="00C44D62">
        <w:rPr>
          <w:bCs/>
        </w:rPr>
      </w:r>
      <w:r w:rsidRPr="00C44D62">
        <w:rPr>
          <w:bCs/>
        </w:rPr>
        <w:fldChar w:fldCharType="separate"/>
      </w:r>
      <w:r w:rsidRPr="00C57912">
        <w:rPr>
          <w:bCs/>
          <w:lang w:val="ru-RU"/>
        </w:rPr>
        <w:t>5.1.1</w:t>
      </w:r>
      <w:r w:rsidRPr="00C44D62">
        <w:rPr>
          <w:bCs/>
        </w:rPr>
        <w:fldChar w:fldCharType="end"/>
      </w:r>
      <w:r w:rsidRPr="00C57912">
        <w:rPr>
          <w:bCs/>
          <w:lang w:val="ru-RU"/>
        </w:rPr>
        <w:t xml:space="preserve"> в течение 5 (пяти) рабочих дней со дня получения разъяснения просьба. </w:t>
      </w:r>
    </w:p>
    <w:p w14:paraId="59FC387B" w14:textId="77777777" w:rsidR="007F6EB0" w:rsidRPr="00C57912" w:rsidRDefault="007F6EB0" w:rsidP="00604DED">
      <w:pPr>
        <w:numPr>
          <w:ilvl w:val="2"/>
          <w:numId w:val="131"/>
        </w:numPr>
        <w:rPr>
          <w:bCs/>
          <w:lang w:val="ru-RU"/>
        </w:rPr>
      </w:pPr>
      <w:r w:rsidRPr="00C57912">
        <w:rPr>
          <w:bCs/>
          <w:lang w:val="ru-RU"/>
        </w:rPr>
        <w:t xml:space="preserve">Непредоставление кандидатом информации в ответ на запрос о разъяснении в соответствии с настоящим пунктом </w:t>
      </w:r>
      <w:r w:rsidRPr="00EC7130">
        <w:fldChar w:fldCharType="begin"/>
      </w:r>
      <w:r w:rsidRPr="00C57912">
        <w:rPr>
          <w:bCs/>
          <w:lang w:val="ru-RU"/>
        </w:rPr>
        <w:instrText xml:space="preserve"> </w:instrText>
      </w:r>
      <w:r w:rsidRPr="00EC7130">
        <w:rPr>
          <w:bCs/>
        </w:rPr>
        <w:instrText>REF</w:instrText>
      </w:r>
      <w:r w:rsidRPr="00C57912">
        <w:rPr>
          <w:bCs/>
          <w:lang w:val="ru-RU"/>
        </w:rPr>
        <w:instrText xml:space="preserve"> _</w:instrText>
      </w:r>
      <w:r w:rsidRPr="00EC7130">
        <w:rPr>
          <w:bCs/>
        </w:rPr>
        <w:instrText>Ref</w:instrText>
      </w:r>
      <w:r w:rsidRPr="00C57912">
        <w:rPr>
          <w:bCs/>
          <w:lang w:val="ru-RU"/>
        </w:rPr>
        <w:instrText>128051766 \</w:instrText>
      </w:r>
      <w:r w:rsidRPr="00EC7130">
        <w:rPr>
          <w:bCs/>
        </w:rPr>
        <w:instrText>r</w:instrText>
      </w:r>
      <w:r w:rsidRPr="00C57912">
        <w:rPr>
          <w:bCs/>
          <w:lang w:val="ru-RU"/>
        </w:rPr>
        <w:instrText xml:space="preserve"> \</w:instrText>
      </w:r>
      <w:r w:rsidRPr="00EC7130">
        <w:rPr>
          <w:bCs/>
        </w:rPr>
        <w:instrText>h</w:instrText>
      </w:r>
      <w:r w:rsidRPr="00C57912">
        <w:rPr>
          <w:bCs/>
          <w:lang w:val="ru-RU"/>
        </w:rPr>
        <w:instrText xml:space="preserve"> </w:instrText>
      </w:r>
      <w:r w:rsidRPr="00EC7130">
        <w:fldChar w:fldCharType="separate"/>
      </w:r>
      <w:r w:rsidRPr="00C57912">
        <w:rPr>
          <w:bCs/>
          <w:lang w:val="ru-RU"/>
        </w:rPr>
        <w:t>6.4</w:t>
      </w:r>
      <w:r w:rsidRPr="00EC7130">
        <w:fldChar w:fldCharType="end"/>
      </w:r>
      <w:r w:rsidRPr="00C57912">
        <w:rPr>
          <w:bCs/>
          <w:lang w:val="ru-RU"/>
        </w:rPr>
        <w:t xml:space="preserve"> может повлечь за собой отклонение Квалификационного предложения.</w:t>
      </w:r>
    </w:p>
    <w:p w14:paraId="3C0F9A87" w14:textId="77777777" w:rsidR="007F6EB0" w:rsidRPr="00C57912" w:rsidRDefault="007F6EB0" w:rsidP="007F6EB0">
      <w:pPr>
        <w:ind w:left="835"/>
        <w:rPr>
          <w:bCs/>
          <w:lang w:val="ru-RU"/>
        </w:rPr>
      </w:pPr>
      <w:r w:rsidRPr="00C57912">
        <w:rPr>
          <w:lang w:val="ru-RU"/>
        </w:rPr>
        <w:t xml:space="preserve">Квалификационная заявка не изменилась (в том числе дополнение, удаление, замена, повторная подача документов, составляющих квалификацию Ставка) требуются, предлагаются или разрешаются в связи с разъяснение квалификационных заявок в соответствии с настоящим </w:t>
      </w:r>
      <w:r w:rsidRPr="00C57912">
        <w:rPr>
          <w:bCs/>
          <w:lang w:val="ru-RU"/>
        </w:rPr>
        <w:t xml:space="preserve">Статья </w:t>
      </w:r>
      <w:r w:rsidRPr="00EC7130">
        <w:fldChar w:fldCharType="begin"/>
      </w:r>
      <w:r w:rsidRPr="00C57912">
        <w:rPr>
          <w:bCs/>
          <w:lang w:val="ru-RU"/>
        </w:rPr>
        <w:instrText xml:space="preserve"> </w:instrText>
      </w:r>
      <w:r w:rsidRPr="00EC7130">
        <w:rPr>
          <w:bCs/>
        </w:rPr>
        <w:instrText>REF</w:instrText>
      </w:r>
      <w:r w:rsidRPr="00C57912">
        <w:rPr>
          <w:bCs/>
          <w:lang w:val="ru-RU"/>
        </w:rPr>
        <w:instrText xml:space="preserve"> _</w:instrText>
      </w:r>
      <w:r w:rsidRPr="00EC7130">
        <w:rPr>
          <w:bCs/>
        </w:rPr>
        <w:instrText>Ref</w:instrText>
      </w:r>
      <w:r w:rsidRPr="00C57912">
        <w:rPr>
          <w:bCs/>
          <w:lang w:val="ru-RU"/>
        </w:rPr>
        <w:instrText>128051766 \</w:instrText>
      </w:r>
      <w:r w:rsidRPr="00EC7130">
        <w:rPr>
          <w:bCs/>
        </w:rPr>
        <w:instrText>r</w:instrText>
      </w:r>
      <w:r w:rsidRPr="00C57912">
        <w:rPr>
          <w:bCs/>
          <w:lang w:val="ru-RU"/>
        </w:rPr>
        <w:instrText xml:space="preserve"> \</w:instrText>
      </w:r>
      <w:r w:rsidRPr="00EC7130">
        <w:rPr>
          <w:bCs/>
        </w:rPr>
        <w:instrText>h</w:instrText>
      </w:r>
      <w:r w:rsidRPr="00C57912">
        <w:rPr>
          <w:bCs/>
          <w:lang w:val="ru-RU"/>
        </w:rPr>
        <w:instrText xml:space="preserve"> </w:instrText>
      </w:r>
      <w:r w:rsidRPr="00EC7130">
        <w:fldChar w:fldCharType="separate"/>
      </w:r>
      <w:r w:rsidRPr="00C57912">
        <w:rPr>
          <w:bCs/>
          <w:lang w:val="ru-RU"/>
        </w:rPr>
        <w:t>6.4</w:t>
      </w:r>
      <w:r w:rsidRPr="00EC7130">
        <w:fldChar w:fldCharType="end"/>
      </w:r>
      <w:r w:rsidRPr="00C57912">
        <w:rPr>
          <w:lang w:val="ru-RU"/>
        </w:rPr>
        <w:t>.</w:t>
      </w:r>
    </w:p>
    <w:p w14:paraId="3DA810B3" w14:textId="77777777" w:rsidR="007F6EB0" w:rsidRPr="009F7AEB" w:rsidRDefault="007F6EB0" w:rsidP="00604DED">
      <w:pPr>
        <w:pStyle w:val="11"/>
        <w:numPr>
          <w:ilvl w:val="1"/>
          <w:numId w:val="131"/>
        </w:numPr>
        <w:ind w:left="749" w:hanging="677"/>
        <w:rPr>
          <w:rFonts w:cs="Arial"/>
        </w:rPr>
      </w:pPr>
      <w:proofErr w:type="spellStart"/>
      <w:r w:rsidRPr="009F7AEB">
        <w:rPr>
          <w:rFonts w:cs="Arial"/>
        </w:rPr>
        <w:t>Незначительные</w:t>
      </w:r>
      <w:proofErr w:type="spellEnd"/>
      <w:r w:rsidRPr="009F7AEB">
        <w:rPr>
          <w:rFonts w:cs="Arial"/>
        </w:rPr>
        <w:t xml:space="preserve"> </w:t>
      </w:r>
      <w:proofErr w:type="spellStart"/>
      <w:r w:rsidRPr="009F7AEB">
        <w:rPr>
          <w:rFonts w:cs="Arial"/>
        </w:rPr>
        <w:t>несоответствия</w:t>
      </w:r>
      <w:proofErr w:type="spellEnd"/>
      <w:r w:rsidRPr="009F7AEB">
        <w:rPr>
          <w:rFonts w:cs="Arial"/>
        </w:rPr>
        <w:t xml:space="preserve"> в </w:t>
      </w:r>
      <w:proofErr w:type="spellStart"/>
      <w:r w:rsidRPr="009F7AEB">
        <w:rPr>
          <w:rFonts w:cs="Arial"/>
        </w:rPr>
        <w:t>квалификационных</w:t>
      </w:r>
      <w:proofErr w:type="spellEnd"/>
      <w:r w:rsidRPr="009F7AEB">
        <w:rPr>
          <w:rFonts w:cs="Arial"/>
        </w:rPr>
        <w:t xml:space="preserve"> </w:t>
      </w:r>
      <w:proofErr w:type="spellStart"/>
      <w:r w:rsidRPr="009F7AEB">
        <w:rPr>
          <w:rFonts w:cs="Arial"/>
        </w:rPr>
        <w:t>заявках</w:t>
      </w:r>
      <w:proofErr w:type="spellEnd"/>
    </w:p>
    <w:p w14:paraId="73956CD4" w14:textId="77777777" w:rsidR="007F6EB0" w:rsidRPr="00C57912" w:rsidRDefault="007F6EB0" w:rsidP="00604DED">
      <w:pPr>
        <w:pStyle w:val="111"/>
        <w:numPr>
          <w:ilvl w:val="2"/>
          <w:numId w:val="131"/>
        </w:numPr>
        <w:rPr>
          <w:lang w:val="ru-RU"/>
        </w:rPr>
      </w:pPr>
      <w:r w:rsidRPr="00C57912">
        <w:rPr>
          <w:lang w:val="ru-RU"/>
        </w:rPr>
        <w:t>Оценочная комиссия может отказаться от любого незначительного несоответствия в Квалификационном предложении, которое не является Существенным отклонением и не наносит ущерба и не влияет на определение полноты и соответствия или оценку Квалификационного предложения в соответствии с настоящим запросом предложений, включая, помимо прочего, технические ошибки и опечатки (“</w:t>
      </w:r>
      <w:r w:rsidRPr="00C57912">
        <w:rPr>
          <w:b/>
          <w:lang w:val="ru-RU"/>
        </w:rPr>
        <w:t>Незначительное несоответствие</w:t>
      </w:r>
      <w:r w:rsidRPr="00C57912">
        <w:rPr>
          <w:lang w:val="ru-RU"/>
        </w:rPr>
        <w:t>"). Оценочная комиссия должна отразить решение об отказе от незначительных несоответствий в квалификационных заявках в своем протоколе, подготовленном после вскрытия или оценки квалификационных заявок, в зависимости от обстоятельств.</w:t>
      </w:r>
    </w:p>
    <w:p w14:paraId="467CFDFF" w14:textId="77777777" w:rsidR="007F6EB0" w:rsidRPr="00C57912" w:rsidRDefault="007F6EB0" w:rsidP="00604DED">
      <w:pPr>
        <w:pStyle w:val="111"/>
        <w:numPr>
          <w:ilvl w:val="2"/>
          <w:numId w:val="131"/>
        </w:numPr>
        <w:rPr>
          <w:lang w:val="ru-RU"/>
        </w:rPr>
      </w:pPr>
      <w:r w:rsidRPr="00C57912">
        <w:rPr>
          <w:lang w:val="ru-RU"/>
        </w:rPr>
        <w:t>Оценочная комиссия может также принять решение о применении процедуры исправления, установленной в пунктах 97</w:t>
      </w:r>
      <w:r w:rsidRPr="00C57912">
        <w:rPr>
          <w:rFonts w:ascii="Courier New" w:hAnsi="Courier New" w:cs="Courier New"/>
          <w:lang w:val="ru-RU"/>
        </w:rPr>
        <w:t>-</w:t>
      </w:r>
      <w:r w:rsidRPr="00C57912">
        <w:rPr>
          <w:lang w:val="ru-RU"/>
        </w:rPr>
        <w:t xml:space="preserve">98 Процедуры ГЧП для устранения незначительных несоответствий в квалификационных заявках на этапах вскрытия или оценки квалификационных заявок, если это может потребоваться. Оценочная комиссия направляет соответствующее уведомление Кандидату в порядке, установленном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128051730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5.1.1</w:t>
      </w:r>
      <w:r>
        <w:fldChar w:fldCharType="end"/>
      </w:r>
      <w:r w:rsidRPr="00C57912">
        <w:rPr>
          <w:lang w:val="ru-RU"/>
        </w:rPr>
        <w:t xml:space="preserve">, но в любом случае до утверждения списка квалифицированных кандидатов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128071615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6.7</w:t>
      </w:r>
      <w:r>
        <w:fldChar w:fldCharType="end"/>
      </w:r>
      <w:r w:rsidRPr="00C57912">
        <w:rPr>
          <w:lang w:val="ru-RU"/>
        </w:rPr>
        <w:t xml:space="preserve">. </w:t>
      </w:r>
    </w:p>
    <w:p w14:paraId="4428F894" w14:textId="77777777" w:rsidR="007F6EB0" w:rsidRPr="00C57912" w:rsidRDefault="007F6EB0" w:rsidP="00604DED">
      <w:pPr>
        <w:pStyle w:val="111"/>
        <w:numPr>
          <w:ilvl w:val="2"/>
          <w:numId w:val="131"/>
        </w:numPr>
        <w:rPr>
          <w:lang w:val="ru-RU"/>
        </w:rPr>
      </w:pPr>
      <w:r w:rsidRPr="00C57912">
        <w:rPr>
          <w:lang w:val="ru-RU"/>
        </w:rPr>
        <w:t xml:space="preserve">Неисправление кандидатом Незначительных несоответствий в Квалификационной заявке в порядке исправления, установленного пунктами 97-98 Процедуры ГЧП, не влечет за собой отклонение Квалификационного предложения, за исключением случаев, когда после такого отказа Оценочная комиссия установит Существенное отклонение в Квалификационном предложении или иное несоответствие настоящему Запросу предложений, являющееся основанием для отклонения Квалификационного предложения. </w:t>
      </w:r>
    </w:p>
    <w:p w14:paraId="72D5108B" w14:textId="77777777" w:rsidR="007F6EB0" w:rsidRPr="00C57912" w:rsidRDefault="007F6EB0" w:rsidP="00604DED">
      <w:pPr>
        <w:pStyle w:val="111"/>
        <w:numPr>
          <w:ilvl w:val="2"/>
          <w:numId w:val="131"/>
        </w:numPr>
        <w:rPr>
          <w:lang w:val="ru-RU"/>
        </w:rPr>
      </w:pPr>
      <w:r w:rsidRPr="00C57912">
        <w:rPr>
          <w:lang w:val="ru-RU"/>
        </w:rPr>
        <w:t xml:space="preserve">Квалификационная заявка не изменилась (в том числе дополнение, удаление, замена, повторная подача документов, составляющих квалификационную заявку) должны требоваться, предлагаться или разрешаться в связи с отказом или исправлением Незначительных несоответствий в Квалификационных заявках в соответствии с настоящим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128068553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6.4</w:t>
      </w:r>
      <w:r>
        <w:fldChar w:fldCharType="end"/>
      </w:r>
      <w:r w:rsidRPr="00C57912">
        <w:rPr>
          <w:lang w:val="ru-RU"/>
        </w:rPr>
        <w:t xml:space="preserve">. </w:t>
      </w:r>
    </w:p>
    <w:p w14:paraId="72E888F9" w14:textId="77777777" w:rsidR="007F6EB0" w:rsidRPr="00C57912" w:rsidRDefault="007F6EB0" w:rsidP="00604DED">
      <w:pPr>
        <w:pStyle w:val="11"/>
        <w:numPr>
          <w:ilvl w:val="1"/>
          <w:numId w:val="131"/>
        </w:numPr>
        <w:ind w:left="749" w:hanging="677"/>
        <w:rPr>
          <w:rFonts w:cs="Arial"/>
          <w:lang w:val="ru-RU"/>
        </w:rPr>
      </w:pPr>
      <w:r w:rsidRPr="00C57912">
        <w:rPr>
          <w:rFonts w:cs="Arial"/>
          <w:lang w:val="ru-RU"/>
        </w:rPr>
        <w:t>Запросы третьим лицам относительно квалификационных заявок</w:t>
      </w:r>
    </w:p>
    <w:p w14:paraId="5DDBA8A0"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может обратиться к любому государственному органу, органу местного самоуправления, финансовому учреждению или любому другому юридическому или физическому лицу (по мере необходимости) с запросом для проверки правильности информации и/или документов, содержащихся в Квалификационной заявке, или для уточнения любого другого вопроса, относящегося к определению полноты и соответствия или оценке Квалификационной заявки. </w:t>
      </w:r>
    </w:p>
    <w:p w14:paraId="4EE0D8D1" w14:textId="77777777" w:rsidR="007F6EB0" w:rsidRDefault="007F6EB0" w:rsidP="00604DED">
      <w:pPr>
        <w:pStyle w:val="111"/>
        <w:numPr>
          <w:ilvl w:val="2"/>
          <w:numId w:val="131"/>
        </w:numPr>
      </w:pPr>
      <w:r w:rsidRPr="00C57912">
        <w:rPr>
          <w:lang w:val="ru-RU"/>
        </w:rPr>
        <w:t xml:space="preserve">Если в результате расследования будут получены отрицательные выводы о соответствии Квалификационного предложения или соответствия Кандидата требованиям настоящего Коммерческого предложения (в частности, как установлено в.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128571841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t>6.2.3</w:t>
      </w:r>
      <w:r>
        <w:fldChar w:fldCharType="end"/>
      </w:r>
      <w:r>
        <w:t xml:space="preserve">), </w:t>
      </w:r>
      <w:proofErr w:type="spellStart"/>
      <w:r>
        <w:t>что</w:t>
      </w:r>
      <w:proofErr w:type="spellEnd"/>
      <w:r>
        <w:t xml:space="preserve"> </w:t>
      </w:r>
      <w:proofErr w:type="spellStart"/>
      <w:r>
        <w:t>может</w:t>
      </w:r>
      <w:proofErr w:type="spellEnd"/>
      <w:r>
        <w:t xml:space="preserve"> </w:t>
      </w:r>
      <w:proofErr w:type="spellStart"/>
      <w:r>
        <w:t>служить</w:t>
      </w:r>
      <w:proofErr w:type="spellEnd"/>
      <w:r>
        <w:t xml:space="preserve"> </w:t>
      </w:r>
      <w:proofErr w:type="spellStart"/>
      <w:r>
        <w:t>основанием</w:t>
      </w:r>
      <w:proofErr w:type="spellEnd"/>
      <w:r>
        <w:t xml:space="preserve"> </w:t>
      </w:r>
      <w:proofErr w:type="spellStart"/>
      <w:r>
        <w:t>для</w:t>
      </w:r>
      <w:proofErr w:type="spellEnd"/>
      <w:r>
        <w:t xml:space="preserve"> </w:t>
      </w:r>
      <w:proofErr w:type="spellStart"/>
      <w:r>
        <w:t>отклонения</w:t>
      </w:r>
      <w:proofErr w:type="spellEnd"/>
      <w:r>
        <w:t xml:space="preserve"> </w:t>
      </w:r>
      <w:proofErr w:type="spellStart"/>
      <w:r>
        <w:t>квалификационного</w:t>
      </w:r>
      <w:proofErr w:type="spellEnd"/>
      <w:r>
        <w:t xml:space="preserve"> </w:t>
      </w:r>
      <w:proofErr w:type="spellStart"/>
      <w:r>
        <w:t>предложения</w:t>
      </w:r>
      <w:proofErr w:type="spellEnd"/>
      <w:r>
        <w:t>.</w:t>
      </w:r>
    </w:p>
    <w:p w14:paraId="22EAA9D6" w14:textId="77777777" w:rsidR="007F6EB0" w:rsidRPr="002169A0" w:rsidRDefault="007F6EB0" w:rsidP="00604DED">
      <w:pPr>
        <w:pStyle w:val="11"/>
        <w:numPr>
          <w:ilvl w:val="1"/>
          <w:numId w:val="131"/>
        </w:numPr>
        <w:ind w:left="749" w:hanging="677"/>
        <w:rPr>
          <w:rFonts w:cs="Arial"/>
        </w:rPr>
      </w:pPr>
      <w:proofErr w:type="spellStart"/>
      <w:r w:rsidRPr="002169A0">
        <w:rPr>
          <w:rFonts w:cs="Arial"/>
        </w:rPr>
        <w:t>Квалификационный</w:t>
      </w:r>
      <w:proofErr w:type="spellEnd"/>
      <w:r w:rsidRPr="002169A0">
        <w:rPr>
          <w:rFonts w:cs="Arial"/>
        </w:rPr>
        <w:t xml:space="preserve"> </w:t>
      </w:r>
      <w:proofErr w:type="spellStart"/>
      <w:r w:rsidRPr="002169A0">
        <w:rPr>
          <w:rFonts w:cs="Arial"/>
        </w:rPr>
        <w:t>список</w:t>
      </w:r>
      <w:proofErr w:type="spellEnd"/>
    </w:p>
    <w:p w14:paraId="1F823D67" w14:textId="77777777" w:rsidR="007F6EB0" w:rsidRPr="00C57912" w:rsidRDefault="007F6EB0" w:rsidP="00604DED">
      <w:pPr>
        <w:pStyle w:val="111"/>
        <w:numPr>
          <w:ilvl w:val="2"/>
          <w:numId w:val="131"/>
        </w:numPr>
        <w:rPr>
          <w:lang w:val="ru-RU"/>
        </w:rPr>
      </w:pPr>
      <w:r w:rsidRPr="00C57912">
        <w:rPr>
          <w:lang w:val="ru-RU"/>
        </w:rPr>
        <w:t xml:space="preserve">После завершения оценки Квалификационных  заявок в соответствии с настоящим Запросом предложений Оценочная комиссия готовит и утверждает список Кандидатов, имеющих право </w:t>
      </w:r>
      <w:r w:rsidRPr="00C57912">
        <w:rPr>
          <w:rFonts w:eastAsiaTheme="majorEastAsia" w:cstheme="majorBidi"/>
          <w:color w:val="000000" w:themeColor="text1"/>
          <w:szCs w:val="26"/>
          <w:lang w:val="ru-RU"/>
        </w:rPr>
        <w:t>участвовать в тендерном процессе на этапе Запроса предложений (“</w:t>
      </w:r>
      <w:r w:rsidRPr="00C57912">
        <w:rPr>
          <w:rFonts w:eastAsiaTheme="majorEastAsia" w:cstheme="majorBidi"/>
          <w:b/>
          <w:color w:val="000000" w:themeColor="text1"/>
          <w:szCs w:val="26"/>
          <w:lang w:val="ru-RU"/>
        </w:rPr>
        <w:t>Квалификационный список”</w:t>
      </w:r>
      <w:r w:rsidRPr="00C57912">
        <w:rPr>
          <w:rFonts w:eastAsiaTheme="majorEastAsia" w:cstheme="majorBidi"/>
          <w:color w:val="000000" w:themeColor="text1"/>
          <w:szCs w:val="26"/>
          <w:lang w:val="ru-RU"/>
        </w:rPr>
        <w:t xml:space="preserve">). </w:t>
      </w:r>
      <w:r w:rsidRPr="00C57912">
        <w:rPr>
          <w:lang w:val="ru-RU"/>
        </w:rPr>
        <w:t xml:space="preserve">Квалификационный список утверждается Оценочной комиссией на закрытом заседании, проводимом в соответствии с ее регламентом и графиком работы, но в любом случае до окончания срока оценки квалификационных предложений. </w:t>
      </w:r>
    </w:p>
    <w:p w14:paraId="627A56E8" w14:textId="77777777" w:rsidR="007F6EB0" w:rsidRPr="00C57912" w:rsidRDefault="007F6EB0" w:rsidP="00604DED">
      <w:pPr>
        <w:pStyle w:val="111"/>
        <w:numPr>
          <w:ilvl w:val="2"/>
          <w:numId w:val="131"/>
        </w:numPr>
        <w:rPr>
          <w:lang w:val="ru-RU"/>
        </w:rPr>
      </w:pPr>
      <w:r w:rsidRPr="00C57912">
        <w:rPr>
          <w:lang w:val="ru-RU"/>
        </w:rPr>
        <w:t>Квалификационный список публикуется Оценочной комиссией на официальном сайте Минэкономики в течение 5 (пяти) рабочих дней с даты утверждения Квалификационного списка.</w:t>
      </w:r>
    </w:p>
    <w:p w14:paraId="0A64EEDB" w14:textId="77777777" w:rsidR="007F6EB0" w:rsidRPr="00916036" w:rsidRDefault="007F6EB0" w:rsidP="00604DED">
      <w:pPr>
        <w:pStyle w:val="1Heading"/>
        <w:numPr>
          <w:ilvl w:val="0"/>
          <w:numId w:val="131"/>
        </w:numPr>
        <w:rPr>
          <w:lang w:val="en-GB"/>
        </w:rPr>
      </w:pPr>
      <w:r>
        <w:t>ПЕРЕХОД НА ЭТАП ЗАПРОСА ПРЕДЛОЖЕНИЙ</w:t>
      </w:r>
    </w:p>
    <w:p w14:paraId="5D2C029A" w14:textId="77777777" w:rsidR="007F6EB0" w:rsidRPr="00C57912" w:rsidRDefault="007F6EB0" w:rsidP="00604DED">
      <w:pPr>
        <w:pStyle w:val="11"/>
        <w:numPr>
          <w:ilvl w:val="1"/>
          <w:numId w:val="131"/>
        </w:numPr>
        <w:ind w:left="749" w:hanging="677"/>
        <w:rPr>
          <w:rFonts w:cs="Arial"/>
          <w:lang w:val="ru-RU"/>
        </w:rPr>
      </w:pPr>
      <w:r w:rsidRPr="00C57912">
        <w:rPr>
          <w:rFonts w:cs="Arial"/>
          <w:lang w:val="ru-RU"/>
        </w:rPr>
        <w:t>Уведомления о результатах оценки квалификационных предложений</w:t>
      </w:r>
    </w:p>
    <w:p w14:paraId="7C6CACE0" w14:textId="77777777" w:rsidR="007F6EB0" w:rsidRPr="00C57912" w:rsidRDefault="007F6EB0" w:rsidP="00604DED">
      <w:pPr>
        <w:pStyle w:val="111"/>
        <w:numPr>
          <w:ilvl w:val="2"/>
          <w:numId w:val="131"/>
        </w:numPr>
        <w:rPr>
          <w:lang w:val="ru-RU"/>
        </w:rPr>
      </w:pPr>
      <w:r w:rsidRPr="00C57912">
        <w:rPr>
          <w:lang w:val="ru-RU"/>
        </w:rPr>
        <w:t>В течение 2 (двух) рабочих дней с даты опубликования Квалификационного списка Оценочная комиссия направляет Кандидатам уведомления о результатах оценки Квалификационных заявок, а именно:</w:t>
      </w:r>
    </w:p>
    <w:p w14:paraId="703112E5" w14:textId="77777777" w:rsidR="007F6EB0" w:rsidRPr="00C57912" w:rsidRDefault="007F6EB0" w:rsidP="00604DED">
      <w:pPr>
        <w:pStyle w:val="3"/>
        <w:numPr>
          <w:ilvl w:val="3"/>
          <w:numId w:val="131"/>
        </w:numPr>
        <w:ind w:left="1440" w:hanging="590"/>
        <w:rPr>
          <w:lang w:val="ru-RU"/>
        </w:rPr>
      </w:pPr>
      <w:r w:rsidRPr="00C57912">
        <w:rPr>
          <w:lang w:val="ru-RU"/>
        </w:rPr>
        <w:t>уведомления об отклонении Кандидатов от участия в торгах на этапе Запроса предложений, в том числе с обоснованием оснований для отклонения; или</w:t>
      </w:r>
    </w:p>
    <w:p w14:paraId="25AECF68" w14:textId="77777777" w:rsidR="007F6EB0" w:rsidRPr="00C57912" w:rsidRDefault="007F6EB0" w:rsidP="00604DED">
      <w:pPr>
        <w:pStyle w:val="3"/>
        <w:numPr>
          <w:ilvl w:val="3"/>
          <w:numId w:val="131"/>
        </w:numPr>
        <w:ind w:left="1440" w:hanging="590"/>
        <w:rPr>
          <w:lang w:val="ru-RU"/>
        </w:rPr>
      </w:pPr>
      <w:r w:rsidRPr="00C57912">
        <w:rPr>
          <w:lang w:val="ru-RU"/>
        </w:rPr>
        <w:t>уведомления о квалификации Кандидатов для участия в торгах на  этапе запроса предложений, а также справочная информация об участии в конкурсе на этапе запроса предложений (в частности, информация об открытых предтендерных собраниях).</w:t>
      </w:r>
    </w:p>
    <w:p w14:paraId="3E579821" w14:textId="77777777" w:rsidR="007F6EB0" w:rsidRPr="00C57912" w:rsidRDefault="007F6EB0" w:rsidP="00604DED">
      <w:pPr>
        <w:pStyle w:val="111"/>
        <w:numPr>
          <w:ilvl w:val="2"/>
          <w:numId w:val="131"/>
        </w:numPr>
        <w:rPr>
          <w:lang w:val="ru-RU"/>
        </w:rPr>
      </w:pPr>
      <w:r w:rsidRPr="00C57912">
        <w:rPr>
          <w:lang w:val="ru-RU"/>
        </w:rPr>
        <w:t>-</w:t>
      </w:r>
      <w:r w:rsidRPr="00C57912">
        <w:rPr>
          <w:lang w:val="ru-RU"/>
        </w:rPr>
        <w:tab/>
        <w:t xml:space="preserve">Оценочная комиссия направляет уведомления, указанные в настоящем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128071625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7.1</w:t>
      </w:r>
      <w:r>
        <w:fldChar w:fldCharType="end"/>
      </w:r>
      <w:r w:rsidRPr="00C57912">
        <w:rPr>
          <w:lang w:val="ru-RU"/>
        </w:rPr>
        <w:t xml:space="preserve"> Уполномоченным лицам в порядке, указанном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128051730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5.1.1</w:t>
      </w:r>
      <w:r>
        <w:fldChar w:fldCharType="end"/>
      </w:r>
      <w:r w:rsidRPr="00C57912">
        <w:rPr>
          <w:lang w:val="ru-RU"/>
        </w:rPr>
        <w:t>.</w:t>
      </w:r>
    </w:p>
    <w:p w14:paraId="4174118A" w14:textId="77777777" w:rsidR="007F6EB0" w:rsidRPr="00FD5B39" w:rsidRDefault="007F6EB0" w:rsidP="00604DED">
      <w:pPr>
        <w:pStyle w:val="11"/>
        <w:numPr>
          <w:ilvl w:val="1"/>
          <w:numId w:val="131"/>
        </w:numPr>
        <w:ind w:left="749" w:hanging="677"/>
        <w:rPr>
          <w:rFonts w:cs="Arial"/>
        </w:rPr>
      </w:pPr>
      <w:proofErr w:type="spellStart"/>
      <w:r>
        <w:rPr>
          <w:rFonts w:cs="Arial"/>
        </w:rPr>
        <w:t>Подписание</w:t>
      </w:r>
      <w:proofErr w:type="spellEnd"/>
      <w:r>
        <w:rPr>
          <w:rFonts w:cs="Arial"/>
        </w:rPr>
        <w:t xml:space="preserve"> </w:t>
      </w:r>
      <w:proofErr w:type="spellStart"/>
      <w:r w:rsidRPr="00FD5B39">
        <w:rPr>
          <w:rFonts w:cs="Arial"/>
        </w:rPr>
        <w:t>обязательства</w:t>
      </w:r>
      <w:proofErr w:type="spellEnd"/>
      <w:r w:rsidRPr="00FD5B39">
        <w:rPr>
          <w:rFonts w:cs="Arial"/>
        </w:rPr>
        <w:t xml:space="preserve"> о </w:t>
      </w:r>
      <w:proofErr w:type="spellStart"/>
      <w:r>
        <w:rPr>
          <w:rFonts w:cs="Arial"/>
        </w:rPr>
        <w:t>конфиденциальности</w:t>
      </w:r>
      <w:proofErr w:type="spellEnd"/>
    </w:p>
    <w:p w14:paraId="1CD1B606" w14:textId="77777777" w:rsidR="007F6EB0" w:rsidRPr="00C57912" w:rsidRDefault="007F6EB0" w:rsidP="00604DED">
      <w:pPr>
        <w:pStyle w:val="111"/>
        <w:numPr>
          <w:ilvl w:val="2"/>
          <w:numId w:val="131"/>
        </w:numPr>
        <w:rPr>
          <w:lang w:val="ru-RU"/>
        </w:rPr>
      </w:pPr>
      <w:r w:rsidRPr="00C57912">
        <w:rPr>
          <w:lang w:val="ru-RU"/>
        </w:rPr>
        <w:t xml:space="preserve">Для получения дальнейшего доступа к конфиденциальной информации, касающейся Проекта, квалифицированный Кандидат должен: </w:t>
      </w:r>
    </w:p>
    <w:p w14:paraId="3440C452" w14:textId="77777777" w:rsidR="007F6EB0" w:rsidRPr="00C57912" w:rsidRDefault="007F6EB0" w:rsidP="00604DED">
      <w:pPr>
        <w:pStyle w:val="3"/>
        <w:numPr>
          <w:ilvl w:val="3"/>
          <w:numId w:val="131"/>
        </w:numPr>
        <w:ind w:left="1440" w:hanging="590"/>
        <w:rPr>
          <w:lang w:val="ru-RU"/>
        </w:rPr>
      </w:pPr>
      <w:r w:rsidRPr="00C57912">
        <w:rPr>
          <w:lang w:val="ru-RU"/>
        </w:rPr>
        <w:t>заполнить необходимые данные о квалифицированном Кандидате и других лицах в Обязательстве  о конфиденциальности и подписать его;</w:t>
      </w:r>
    </w:p>
    <w:p w14:paraId="33B843D9" w14:textId="77777777" w:rsidR="007F6EB0" w:rsidRPr="00C57912" w:rsidRDefault="007F6EB0" w:rsidP="00604DED">
      <w:pPr>
        <w:pStyle w:val="3"/>
        <w:numPr>
          <w:ilvl w:val="3"/>
          <w:numId w:val="131"/>
        </w:numPr>
        <w:ind w:left="1440" w:hanging="590"/>
        <w:rPr>
          <w:lang w:val="ru-RU"/>
        </w:rPr>
      </w:pPr>
      <w:r w:rsidRPr="00C57912">
        <w:rPr>
          <w:lang w:val="ru-RU"/>
        </w:rPr>
        <w:t xml:space="preserve">согласовать дату и время подачи и представить подписанное Обязательство о конфиденциальностиВ то же время секретарю Оценочной комиссии через Уполномоченных лиц (как указано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128065024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4.2</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128069544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4.3</w:t>
      </w:r>
      <w:r>
        <w:fldChar w:fldCharType="end"/>
      </w:r>
      <w:r w:rsidRPr="00C57912">
        <w:rPr>
          <w:lang w:val="ru-RU"/>
        </w:rPr>
        <w:t xml:space="preserve">) с учетом необходимых изменений в соответствии с настоящим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128072693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7.2</w:t>
      </w:r>
      <w:r>
        <w:fldChar w:fldCharType="end"/>
      </w:r>
      <w:r w:rsidRPr="00C57912">
        <w:rPr>
          <w:lang w:val="ru-RU"/>
        </w:rPr>
        <w:t>.</w:t>
      </w:r>
    </w:p>
    <w:p w14:paraId="3F0FAF4D" w14:textId="77777777" w:rsidR="007F6EB0" w:rsidRPr="00C57912" w:rsidRDefault="007F6EB0" w:rsidP="007F6EB0">
      <w:pPr>
        <w:pStyle w:val="Normal111"/>
        <w:rPr>
          <w:lang w:val="ru-RU"/>
        </w:rPr>
      </w:pPr>
      <w:r w:rsidRPr="00C57912">
        <w:rPr>
          <w:lang w:val="ru-RU"/>
        </w:rPr>
        <w:t>После получения представленного Обязательства о конфиденциальности секретарь Оценочной комиссии предоставляет Уполномоченному лицу письменное подтверждение о таком получении.</w:t>
      </w:r>
    </w:p>
    <w:p w14:paraId="57C50426" w14:textId="77777777" w:rsidR="007F6EB0" w:rsidRPr="00C57912" w:rsidRDefault="007F6EB0" w:rsidP="00604DED">
      <w:pPr>
        <w:pStyle w:val="111"/>
        <w:numPr>
          <w:ilvl w:val="2"/>
          <w:numId w:val="131"/>
        </w:numPr>
        <w:rPr>
          <w:lang w:val="ru-RU"/>
        </w:rPr>
      </w:pPr>
      <w:r w:rsidRPr="00C57912">
        <w:rPr>
          <w:lang w:val="ru-RU"/>
        </w:rPr>
        <w:t>Компетентный орган не позднее 1 (одного) рабочего дня после получения копий Соглашения о неразглашении, представленных квалифицированным Кандидатом, направляет Уполномоченному лицу через секретаря Оценочной комиссии:</w:t>
      </w:r>
    </w:p>
    <w:p w14:paraId="3C3D0437" w14:textId="77777777" w:rsidR="007F6EB0" w:rsidRPr="00C57912" w:rsidRDefault="007F6EB0" w:rsidP="00604DED">
      <w:pPr>
        <w:pStyle w:val="3"/>
        <w:numPr>
          <w:ilvl w:val="3"/>
          <w:numId w:val="131"/>
        </w:numPr>
        <w:ind w:left="1440" w:hanging="590"/>
        <w:rPr>
          <w:lang w:val="ru-RU"/>
        </w:rPr>
      </w:pPr>
      <w:r w:rsidRPr="00C57912">
        <w:rPr>
          <w:lang w:val="ru-RU"/>
        </w:rPr>
        <w:t xml:space="preserve">уведомление, подтверждающее  доступ к Части </w:t>
      </w:r>
      <w:r>
        <w:t>II</w:t>
      </w:r>
      <w:r w:rsidRPr="00C57912">
        <w:rPr>
          <w:lang w:val="ru-RU"/>
        </w:rPr>
        <w:t xml:space="preserve"> Комнаты данных, а также сведения,  которые могут потребоваться для доступа  к конфиденциальной информации (например, сведения о доступе к Комнате данных Часть </w:t>
      </w:r>
      <w:r>
        <w:t>II</w:t>
      </w:r>
      <w:r w:rsidRPr="00C57912">
        <w:rPr>
          <w:lang w:val="ru-RU"/>
        </w:rPr>
        <w:t xml:space="preserve"> в соответствии с Правилами и процедурами Комнаты данных); </w:t>
      </w:r>
    </w:p>
    <w:p w14:paraId="0BD786BA" w14:textId="77777777" w:rsidR="007F6EB0" w:rsidRPr="00C57912" w:rsidRDefault="007F6EB0" w:rsidP="00604DED">
      <w:pPr>
        <w:pStyle w:val="3"/>
        <w:numPr>
          <w:ilvl w:val="3"/>
          <w:numId w:val="131"/>
        </w:numPr>
        <w:ind w:left="1440" w:hanging="590"/>
        <w:rPr>
          <w:lang w:val="ru-RU"/>
        </w:rPr>
      </w:pPr>
      <w:r w:rsidRPr="00C57912">
        <w:rPr>
          <w:lang w:val="ru-RU"/>
        </w:rPr>
        <w:t xml:space="preserve">уведомление об отказе в предоставить доступ к комнате данных Часть </w:t>
      </w:r>
      <w:r>
        <w:t>II</w:t>
      </w:r>
      <w:r w:rsidRPr="00C57912">
        <w:rPr>
          <w:lang w:val="ru-RU"/>
        </w:rPr>
        <w:t xml:space="preserve">, вместе с обоснованием такого отказа  и указание на предполагаемый срок получения обновленной подписанная версия Обязательства о конфиденциальности с необходимыми исправлениями – если 2015 2016 направленный квалифицированным КандидатомЕсли вы не знаете не соответствуют требованиям, изложенным в </w:t>
      </w:r>
      <w:r w:rsidRPr="008732E1">
        <w:rPr>
          <w:i/>
          <w:iCs/>
          <w:szCs w:val="24"/>
        </w:rPr>
        <w:fldChar w:fldCharType="begin"/>
      </w:r>
      <w:r w:rsidRPr="00C57912">
        <w:rPr>
          <w:i/>
          <w:iCs/>
          <w:szCs w:val="24"/>
          <w:lang w:val="ru-RU"/>
        </w:rPr>
        <w:instrText xml:space="preserve"> </w:instrText>
      </w:r>
      <w:r w:rsidRPr="008732E1">
        <w:rPr>
          <w:i/>
          <w:iCs/>
          <w:szCs w:val="24"/>
        </w:rPr>
        <w:instrText>REF</w:instrText>
      </w:r>
      <w:r w:rsidRPr="00C57912">
        <w:rPr>
          <w:i/>
          <w:iCs/>
          <w:szCs w:val="24"/>
          <w:lang w:val="ru-RU"/>
        </w:rPr>
        <w:instrText xml:space="preserve">  _</w:instrText>
      </w:r>
      <w:r w:rsidRPr="008732E1">
        <w:rPr>
          <w:i/>
          <w:iCs/>
          <w:szCs w:val="24"/>
        </w:rPr>
        <w:instrText>Ref</w:instrText>
      </w:r>
      <w:r w:rsidRPr="00C57912">
        <w:rPr>
          <w:i/>
          <w:iCs/>
          <w:szCs w:val="24"/>
          <w:lang w:val="ru-RU"/>
        </w:rPr>
        <w:instrText xml:space="preserve">133344811 \* </w:instrText>
      </w:r>
      <w:r w:rsidRPr="008732E1">
        <w:rPr>
          <w:i/>
          <w:iCs/>
          <w:szCs w:val="24"/>
        </w:rPr>
        <w:instrText>Caps</w:instrText>
      </w:r>
      <w:r w:rsidRPr="00C57912">
        <w:rPr>
          <w:i/>
          <w:iCs/>
          <w:szCs w:val="24"/>
          <w:lang w:val="ru-RU"/>
        </w:rPr>
        <w:instrText xml:space="preserve"> \</w:instrText>
      </w:r>
      <w:r w:rsidRPr="008732E1">
        <w:rPr>
          <w:i/>
          <w:iCs/>
          <w:szCs w:val="24"/>
        </w:rPr>
        <w:instrText>h</w:instrText>
      </w:r>
      <w:r w:rsidRPr="00C57912">
        <w:rPr>
          <w:i/>
          <w:iCs/>
          <w:szCs w:val="24"/>
          <w:lang w:val="ru-RU"/>
        </w:rPr>
        <w:instrText xml:space="preserve"> \</w:instrText>
      </w:r>
      <w:r w:rsidRPr="008732E1">
        <w:rPr>
          <w:i/>
          <w:iCs/>
          <w:szCs w:val="24"/>
        </w:rPr>
        <w:instrText>r</w:instrText>
      </w:r>
      <w:r w:rsidRPr="00C57912">
        <w:rPr>
          <w:i/>
          <w:iCs/>
          <w:szCs w:val="24"/>
          <w:lang w:val="ru-RU"/>
        </w:rPr>
        <w:instrText xml:space="preserve">  \* </w:instrText>
      </w:r>
      <w:r>
        <w:rPr>
          <w:i/>
          <w:iCs/>
          <w:szCs w:val="24"/>
        </w:rPr>
        <w:instrText>MERGEFORMAT</w:instrText>
      </w:r>
      <w:r w:rsidRPr="00C57912">
        <w:rPr>
          <w:i/>
          <w:iCs/>
          <w:szCs w:val="24"/>
          <w:lang w:val="ru-RU"/>
        </w:rPr>
        <w:instrText xml:space="preserve"> </w:instrText>
      </w:r>
      <w:r w:rsidRPr="008732E1">
        <w:rPr>
          <w:i/>
          <w:iCs/>
          <w:szCs w:val="24"/>
        </w:rPr>
      </w:r>
      <w:r w:rsidRPr="008732E1">
        <w:rPr>
          <w:i/>
          <w:iCs/>
          <w:szCs w:val="24"/>
        </w:rPr>
        <w:fldChar w:fldCharType="separate"/>
      </w:r>
      <w:r w:rsidRPr="00C57912">
        <w:rPr>
          <w:i/>
          <w:iCs/>
          <w:szCs w:val="24"/>
          <w:lang w:val="ru-RU"/>
        </w:rPr>
        <w:t>Приложение 7</w:t>
      </w:r>
      <w:r w:rsidRPr="008732E1">
        <w:rPr>
          <w:i/>
          <w:iCs/>
          <w:szCs w:val="24"/>
        </w:rPr>
        <w:fldChar w:fldCharType="end"/>
      </w:r>
      <w:r w:rsidRPr="00C57912">
        <w:rPr>
          <w:i/>
          <w:iCs/>
          <w:szCs w:val="24"/>
          <w:lang w:val="ru-RU"/>
        </w:rPr>
        <w:t xml:space="preserve"> (Форма соглашения о неразглашении)</w:t>
      </w:r>
      <w:r w:rsidRPr="00C57912">
        <w:rPr>
          <w:lang w:val="ru-RU"/>
        </w:rPr>
        <w:t xml:space="preserve">. </w:t>
      </w:r>
    </w:p>
    <w:p w14:paraId="665851C1" w14:textId="77777777" w:rsidR="007F6EB0" w:rsidRPr="00C57912" w:rsidRDefault="007F6EB0" w:rsidP="007F6EB0">
      <w:pPr>
        <w:pStyle w:val="Normal111"/>
        <w:rPr>
          <w:lang w:val="ru-RU"/>
        </w:rPr>
      </w:pPr>
      <w:r w:rsidRPr="00C57912">
        <w:rPr>
          <w:lang w:val="ru-RU"/>
        </w:rPr>
        <w:t xml:space="preserve">Квалифицированный Кандидат должен приложить все усилия, чтобы прислать обновленную Версия из 2015 2016 с необходимыми исправлениями в кратчайшие сроки после получения уведомления от компетентного органа, указанного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133407211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настоящего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128577916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7.2.2</w:t>
      </w:r>
      <w:r>
        <w:fldChar w:fldCharType="end"/>
      </w:r>
      <w:r w:rsidRPr="00C57912">
        <w:rPr>
          <w:lang w:val="ru-RU"/>
        </w:rPr>
        <w:t xml:space="preserve"> выше, в порядке, изложенном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128577942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7.2.1</w:t>
      </w:r>
      <w:r>
        <w:fldChar w:fldCharType="end"/>
      </w:r>
      <w:r w:rsidRPr="00C57912">
        <w:rPr>
          <w:lang w:val="ru-RU"/>
        </w:rPr>
        <w:t xml:space="preserve">. После получения обновленного версия Обязательства о конфиденциальности, компетентный орган может направить одно из уведомлений, указанных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133407275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 xml:space="preserve"> и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133407211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настоящего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128577916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7.2.2</w:t>
      </w:r>
      <w:r>
        <w:fldChar w:fldCharType="end"/>
      </w:r>
      <w:r w:rsidRPr="00C57912">
        <w:rPr>
          <w:lang w:val="ru-RU"/>
        </w:rPr>
        <w:t xml:space="preserve"> Уполномоченному лицу через секретаря Оценочной комиссии.</w:t>
      </w:r>
    </w:p>
    <w:p w14:paraId="65453E31" w14:textId="77777777" w:rsidR="007F6EB0" w:rsidRPr="00C57912" w:rsidRDefault="007F6EB0" w:rsidP="007F6EB0">
      <w:pPr>
        <w:pStyle w:val="Normal111"/>
        <w:rPr>
          <w:lang w:val="ru-RU"/>
        </w:rPr>
      </w:pPr>
      <w:r w:rsidRPr="00C57912">
        <w:rPr>
          <w:lang w:val="ru-RU"/>
        </w:rPr>
        <w:t xml:space="preserve">Уведомления и документы, указанные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133407275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 xml:space="preserve"> и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133407211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настоящего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128577916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7.2.2</w:t>
      </w:r>
      <w:r>
        <w:fldChar w:fldCharType="end"/>
      </w:r>
      <w:r w:rsidRPr="00C57912">
        <w:rPr>
          <w:lang w:val="ru-RU"/>
        </w:rPr>
        <w:t xml:space="preserve"> должны быть отправлены в порядке, указанном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128051730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5.1.1</w:t>
      </w:r>
      <w:r>
        <w:fldChar w:fldCharType="end"/>
      </w:r>
      <w:r w:rsidRPr="00C57912">
        <w:rPr>
          <w:lang w:val="ru-RU"/>
        </w:rPr>
        <w:t>.</w:t>
      </w:r>
    </w:p>
    <w:p w14:paraId="2C6FB8EA" w14:textId="77777777" w:rsidR="007F6EB0" w:rsidRPr="00C57912" w:rsidRDefault="007F6EB0" w:rsidP="00604DED">
      <w:pPr>
        <w:pStyle w:val="111"/>
        <w:numPr>
          <w:ilvl w:val="2"/>
          <w:numId w:val="131"/>
        </w:numPr>
        <w:rPr>
          <w:lang w:val="ru-RU"/>
        </w:rPr>
      </w:pPr>
      <w:r w:rsidRPr="00C57912">
        <w:rPr>
          <w:lang w:val="ru-RU"/>
        </w:rPr>
        <w:t xml:space="preserve">Общие временные рамки для подписание и представление Обязательства о конфиденциальности в соответствии с настоящим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128072693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7.2</w:t>
      </w:r>
      <w:r>
        <w:fldChar w:fldCharType="end"/>
      </w:r>
      <w:r w:rsidRPr="00C57912">
        <w:rPr>
          <w:lang w:val="ru-RU"/>
        </w:rPr>
        <w:t xml:space="preserve"> не должен превышать 7 (семи) рабочих дней с даты опубликования Квалификационного списка.</w:t>
      </w:r>
    </w:p>
    <w:p w14:paraId="5515BE0D" w14:textId="77777777" w:rsidR="007F6EB0" w:rsidRPr="0005326B" w:rsidRDefault="007F6EB0" w:rsidP="00604DED">
      <w:pPr>
        <w:pStyle w:val="11"/>
        <w:numPr>
          <w:ilvl w:val="1"/>
          <w:numId w:val="131"/>
        </w:numPr>
        <w:ind w:left="749" w:hanging="677"/>
        <w:rPr>
          <w:rFonts w:cs="Arial"/>
        </w:rPr>
      </w:pPr>
      <w:proofErr w:type="spellStart"/>
      <w:r w:rsidRPr="0005326B">
        <w:rPr>
          <w:rFonts w:cs="Arial"/>
        </w:rPr>
        <w:t>Подготовительные</w:t>
      </w:r>
      <w:proofErr w:type="spellEnd"/>
      <w:r w:rsidRPr="0005326B">
        <w:rPr>
          <w:rFonts w:cs="Arial"/>
        </w:rPr>
        <w:t xml:space="preserve"> </w:t>
      </w:r>
      <w:proofErr w:type="spellStart"/>
      <w:r w:rsidRPr="0005326B">
        <w:rPr>
          <w:rFonts w:cs="Arial"/>
        </w:rPr>
        <w:t>мероприятия</w:t>
      </w:r>
      <w:proofErr w:type="spellEnd"/>
      <w:r w:rsidRPr="0005326B">
        <w:rPr>
          <w:rFonts w:cs="Arial"/>
        </w:rPr>
        <w:t xml:space="preserve"> к </w:t>
      </w:r>
      <w:proofErr w:type="spellStart"/>
      <w:r w:rsidRPr="0005326B">
        <w:rPr>
          <w:rFonts w:cs="Arial"/>
        </w:rPr>
        <w:t>тендерному</w:t>
      </w:r>
      <w:proofErr w:type="spellEnd"/>
      <w:r w:rsidRPr="0005326B">
        <w:rPr>
          <w:rFonts w:cs="Arial"/>
        </w:rPr>
        <w:t xml:space="preserve"> </w:t>
      </w:r>
      <w:proofErr w:type="spellStart"/>
      <w:r w:rsidRPr="0005326B">
        <w:rPr>
          <w:rFonts w:cs="Arial"/>
        </w:rPr>
        <w:t>процессу</w:t>
      </w:r>
      <w:proofErr w:type="spellEnd"/>
    </w:p>
    <w:p w14:paraId="3E28D8C8" w14:textId="77777777" w:rsidR="007F6EB0" w:rsidRDefault="007F6EB0" w:rsidP="00604DED">
      <w:pPr>
        <w:pStyle w:val="111"/>
        <w:numPr>
          <w:ilvl w:val="2"/>
          <w:numId w:val="131"/>
        </w:numPr>
      </w:pPr>
      <w:r w:rsidRPr="00C57912">
        <w:rPr>
          <w:lang w:val="ru-RU"/>
        </w:rPr>
        <w:t xml:space="preserve">Оценочная комиссия не позднее 10 (десятого) рабочего дня после даты опубликования Квалификационного списка проводит закрытое заседание,  посвященное подготовке к конкурсному процессу на этапе </w:t>
      </w:r>
      <w:r>
        <w:t>RFP</w:t>
      </w:r>
      <w:r w:rsidRPr="00C57912">
        <w:rPr>
          <w:lang w:val="ru-RU"/>
        </w:rPr>
        <w:t xml:space="preserve">. </w:t>
      </w:r>
      <w:proofErr w:type="spellStart"/>
      <w:r>
        <w:t>На</w:t>
      </w:r>
      <w:proofErr w:type="spellEnd"/>
      <w:r>
        <w:t xml:space="preserve"> </w:t>
      </w:r>
      <w:proofErr w:type="spellStart"/>
      <w:r>
        <w:t>этом</w:t>
      </w:r>
      <w:proofErr w:type="spellEnd"/>
      <w:r>
        <w:t xml:space="preserve"> </w:t>
      </w:r>
      <w:proofErr w:type="spellStart"/>
      <w:r>
        <w:t>заседании</w:t>
      </w:r>
      <w:proofErr w:type="spellEnd"/>
      <w:r>
        <w:t xml:space="preserve"> </w:t>
      </w:r>
      <w:proofErr w:type="spellStart"/>
      <w:r>
        <w:t>Оценочная</w:t>
      </w:r>
      <w:proofErr w:type="spellEnd"/>
      <w:r>
        <w:t xml:space="preserve"> </w:t>
      </w:r>
      <w:proofErr w:type="spellStart"/>
      <w:r>
        <w:t>комиссия</w:t>
      </w:r>
      <w:proofErr w:type="spellEnd"/>
      <w:r>
        <w:t>:</w:t>
      </w:r>
    </w:p>
    <w:p w14:paraId="40114540" w14:textId="77777777" w:rsidR="007F6EB0" w:rsidRPr="00C57912" w:rsidRDefault="007F6EB0" w:rsidP="00604DED">
      <w:pPr>
        <w:pStyle w:val="3"/>
        <w:numPr>
          <w:ilvl w:val="3"/>
          <w:numId w:val="131"/>
        </w:numPr>
        <w:ind w:left="1440" w:hanging="590"/>
        <w:rPr>
          <w:lang w:val="ru-RU"/>
        </w:rPr>
      </w:pPr>
      <w:r w:rsidRPr="00C57912">
        <w:rPr>
          <w:lang w:val="ru-RU"/>
        </w:rPr>
        <w:t xml:space="preserve">утвердить ориентировочный график проведения открытых предтендерных собраний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128587765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7.4</w:t>
      </w:r>
      <w:r>
        <w:fldChar w:fldCharType="end"/>
      </w:r>
      <w:r w:rsidRPr="00C57912">
        <w:rPr>
          <w:lang w:val="ru-RU"/>
        </w:rPr>
        <w:t>;</w:t>
      </w:r>
    </w:p>
    <w:p w14:paraId="719A84DC" w14:textId="77777777" w:rsidR="007F6EB0" w:rsidRPr="00C57912" w:rsidRDefault="007F6EB0" w:rsidP="00604DED">
      <w:pPr>
        <w:pStyle w:val="3"/>
        <w:numPr>
          <w:ilvl w:val="3"/>
          <w:numId w:val="131"/>
        </w:numPr>
        <w:ind w:left="1440" w:hanging="590"/>
        <w:rPr>
          <w:lang w:val="ru-RU"/>
        </w:rPr>
      </w:pPr>
      <w:r w:rsidRPr="00C57912">
        <w:rPr>
          <w:lang w:val="ru-RU"/>
        </w:rPr>
        <w:t xml:space="preserve">определить предварительные сроки утверждения и опубликования Запроса предложений с учетом положений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128589444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7.5</w:t>
      </w:r>
      <w:r>
        <w:fldChar w:fldCharType="end"/>
      </w:r>
      <w:r w:rsidRPr="00C57912">
        <w:rPr>
          <w:lang w:val="ru-RU"/>
        </w:rPr>
        <w:t>;</w:t>
      </w:r>
    </w:p>
    <w:p w14:paraId="4FE7D93E" w14:textId="77777777" w:rsidR="007F6EB0" w:rsidRPr="00C57912" w:rsidRDefault="007F6EB0" w:rsidP="00604DED">
      <w:pPr>
        <w:pStyle w:val="3"/>
        <w:numPr>
          <w:ilvl w:val="3"/>
          <w:numId w:val="131"/>
        </w:numPr>
        <w:ind w:left="1440" w:hanging="590"/>
        <w:rPr>
          <w:lang w:val="ru-RU"/>
        </w:rPr>
      </w:pPr>
      <w:r w:rsidRPr="00C57912">
        <w:rPr>
          <w:lang w:val="ru-RU"/>
        </w:rPr>
        <w:t>обсудить другие вопросы, которые могут иметь отношение к подготовке к этапу запроса предложений.</w:t>
      </w:r>
    </w:p>
    <w:p w14:paraId="0C85F9F7" w14:textId="77777777" w:rsidR="007F6EB0" w:rsidRPr="00C57912" w:rsidRDefault="007F6EB0" w:rsidP="007F6EB0">
      <w:pPr>
        <w:pStyle w:val="Normal111"/>
        <w:rPr>
          <w:lang w:val="ru-RU"/>
        </w:rPr>
      </w:pPr>
      <w:r w:rsidRPr="00C57912">
        <w:rPr>
          <w:lang w:val="ru-RU"/>
        </w:rPr>
        <w:t xml:space="preserve">Оценочная комиссия публикует избранные детали этой встречи, которые имеют отношение к квалифицированным кандидатам, в Комнате данных, часть </w:t>
      </w:r>
      <w:r>
        <w:t>II</w:t>
      </w:r>
      <w:r w:rsidRPr="00C57912">
        <w:rPr>
          <w:lang w:val="ru-RU"/>
        </w:rPr>
        <w:t xml:space="preserve">. </w:t>
      </w:r>
    </w:p>
    <w:p w14:paraId="0AD3356D" w14:textId="77777777" w:rsidR="007F6EB0" w:rsidRPr="00C57912" w:rsidRDefault="007F6EB0" w:rsidP="00604DED">
      <w:pPr>
        <w:pStyle w:val="111"/>
        <w:numPr>
          <w:ilvl w:val="2"/>
          <w:numId w:val="131"/>
        </w:numPr>
        <w:rPr>
          <w:lang w:val="ru-RU"/>
        </w:rPr>
      </w:pPr>
      <w:r w:rsidRPr="00C57912">
        <w:rPr>
          <w:lang w:val="ru-RU"/>
        </w:rPr>
        <w:t xml:space="preserve">Квалифицированные кандидаты, которые получили доступ к комнате данных Часть </w:t>
      </w:r>
      <w:r>
        <w:t>II</w:t>
      </w:r>
      <w:r w:rsidRPr="00C57912">
        <w:rPr>
          <w:lang w:val="ru-RU"/>
        </w:rPr>
        <w:t xml:space="preserve">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128072693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7.2</w:t>
      </w:r>
      <w:r>
        <w:fldChar w:fldCharType="end"/>
      </w:r>
      <w:r w:rsidRPr="00C57912">
        <w:rPr>
          <w:lang w:val="ru-RU"/>
        </w:rPr>
        <w:t xml:space="preserve"> имеет право:</w:t>
      </w:r>
    </w:p>
    <w:p w14:paraId="63B54F04" w14:textId="77777777" w:rsidR="007F6EB0" w:rsidRPr="00C57912" w:rsidRDefault="007F6EB0" w:rsidP="00604DED">
      <w:pPr>
        <w:pStyle w:val="3"/>
        <w:numPr>
          <w:ilvl w:val="3"/>
          <w:numId w:val="131"/>
        </w:numPr>
        <w:ind w:left="1440" w:hanging="590"/>
        <w:rPr>
          <w:lang w:val="ru-RU"/>
        </w:rPr>
      </w:pPr>
      <w:r w:rsidRPr="00C57912">
        <w:rPr>
          <w:lang w:val="ru-RU"/>
        </w:rPr>
        <w:t xml:space="preserve">принимать участие в открытых предтендерных собраниях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128587765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7.4</w:t>
      </w:r>
      <w:r>
        <w:fldChar w:fldCharType="end"/>
      </w:r>
      <w:r w:rsidRPr="00C57912">
        <w:rPr>
          <w:lang w:val="ru-RU"/>
        </w:rPr>
        <w:t>;</w:t>
      </w:r>
    </w:p>
    <w:p w14:paraId="3DA5440A" w14:textId="77777777" w:rsidR="007F6EB0" w:rsidRPr="00C57912" w:rsidRDefault="007F6EB0" w:rsidP="00604DED">
      <w:pPr>
        <w:pStyle w:val="3"/>
        <w:numPr>
          <w:ilvl w:val="3"/>
          <w:numId w:val="131"/>
        </w:numPr>
        <w:ind w:left="1440" w:hanging="590"/>
        <w:rPr>
          <w:lang w:val="ru-RU"/>
        </w:rPr>
      </w:pPr>
      <w:r w:rsidRPr="00C57912">
        <w:rPr>
          <w:lang w:val="ru-RU"/>
        </w:rPr>
        <w:t xml:space="preserve">использовать Комнату данных Часть </w:t>
      </w:r>
      <w:r w:rsidRPr="006531E3">
        <w:t>II</w:t>
      </w:r>
      <w:r w:rsidRPr="00C57912">
        <w:rPr>
          <w:lang w:val="ru-RU"/>
        </w:rPr>
        <w:t xml:space="preserve">, содержащую конфиденциальную информацию и материалы о Проекте (в том числе проект </w:t>
      </w:r>
      <w:r w:rsidRPr="006531E3">
        <w:t>RFP</w:t>
      </w:r>
      <w:r w:rsidRPr="00C57912">
        <w:rPr>
          <w:lang w:val="ru-RU"/>
        </w:rPr>
        <w:t xml:space="preserve"> и проект Соглашения, которые могут обсуждаться на открытых предтендерных встречах).</w:t>
      </w:r>
    </w:p>
    <w:p w14:paraId="08300994" w14:textId="77777777" w:rsidR="007F6EB0" w:rsidRPr="00AC5751" w:rsidRDefault="007F6EB0" w:rsidP="00604DED">
      <w:pPr>
        <w:pStyle w:val="11"/>
        <w:numPr>
          <w:ilvl w:val="1"/>
          <w:numId w:val="131"/>
        </w:numPr>
        <w:ind w:left="749" w:hanging="677"/>
        <w:rPr>
          <w:rFonts w:cs="Arial"/>
        </w:rPr>
      </w:pPr>
      <w:proofErr w:type="spellStart"/>
      <w:r w:rsidRPr="00AC5751">
        <w:rPr>
          <w:rFonts w:cs="Arial"/>
        </w:rPr>
        <w:t>Открытые</w:t>
      </w:r>
      <w:proofErr w:type="spellEnd"/>
      <w:r w:rsidRPr="00AC5751">
        <w:rPr>
          <w:rFonts w:cs="Arial"/>
        </w:rPr>
        <w:t xml:space="preserve"> </w:t>
      </w:r>
      <w:proofErr w:type="spellStart"/>
      <w:r w:rsidRPr="00AC5751">
        <w:rPr>
          <w:rFonts w:cs="Arial"/>
        </w:rPr>
        <w:t>предтендерные</w:t>
      </w:r>
      <w:proofErr w:type="spellEnd"/>
      <w:r w:rsidRPr="00AC5751">
        <w:rPr>
          <w:rFonts w:cs="Arial"/>
        </w:rPr>
        <w:t xml:space="preserve"> </w:t>
      </w:r>
      <w:proofErr w:type="spellStart"/>
      <w:r w:rsidRPr="00AC5751">
        <w:rPr>
          <w:rFonts w:cs="Arial"/>
        </w:rPr>
        <w:t>встречи</w:t>
      </w:r>
      <w:proofErr w:type="spellEnd"/>
    </w:p>
    <w:p w14:paraId="35EC335B"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проведет открытые предтендерные встречи с квалифицированными кандидатами с целью эффективной подготовки и перехода к этапу запроса предложений. Предтендерные встречи посвящаются обсуждению вопросов, связанных с Проектом ГЧП, в том числе обсуждению проекта Запроса предложений и проекта Договора, а также выяснению вопросов, связанных с участием в Процедуре отбора на этапе Запроса предложений. Документы и информация, которые могут обсуждаться на предтендерных встречах, публикуются в Комнате данных, часть </w:t>
      </w:r>
      <w:r>
        <w:t>II</w:t>
      </w:r>
      <w:r w:rsidRPr="00C57912">
        <w:rPr>
          <w:lang w:val="ru-RU"/>
        </w:rPr>
        <w:t xml:space="preserve">. </w:t>
      </w:r>
    </w:p>
    <w:p w14:paraId="417AF390" w14:textId="77777777" w:rsidR="007F6EB0" w:rsidRPr="00C57912" w:rsidRDefault="007F6EB0" w:rsidP="00604DED">
      <w:pPr>
        <w:pStyle w:val="111"/>
        <w:numPr>
          <w:ilvl w:val="2"/>
          <w:numId w:val="131"/>
        </w:numPr>
        <w:rPr>
          <w:lang w:val="ru-RU"/>
        </w:rPr>
      </w:pPr>
      <w:r w:rsidRPr="00C57912">
        <w:rPr>
          <w:lang w:val="ru-RU"/>
        </w:rPr>
        <w:t xml:space="preserve">Первое предтендерное заседание проводится не позднее 12 (двенадцатого) рабочего дня после даты проведения подготовительного заседания Оценочной комиссии, проводимого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128593146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7.3.1</w:t>
      </w:r>
      <w:r>
        <w:fldChar w:fldCharType="end"/>
      </w:r>
      <w:r w:rsidRPr="00C57912">
        <w:rPr>
          <w:lang w:val="ru-RU"/>
        </w:rPr>
        <w:t xml:space="preserve">. Оценочная комиссия может проводить последующие предтендерные заседания до утверждения </w:t>
      </w:r>
      <w:r>
        <w:t>RFP</w:t>
      </w:r>
      <w:r w:rsidRPr="00C57912">
        <w:rPr>
          <w:lang w:val="ru-RU"/>
        </w:rPr>
        <w:t xml:space="preserve">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128589444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7.5</w:t>
      </w:r>
      <w:r>
        <w:fldChar w:fldCharType="end"/>
      </w:r>
      <w:r w:rsidRPr="00C57912">
        <w:rPr>
          <w:lang w:val="ru-RU"/>
        </w:rPr>
        <w:t xml:space="preserve">) в соответствии с ориентировочным графиком таких совещаний, опубликованным в Части </w:t>
      </w:r>
      <w:r>
        <w:t>II</w:t>
      </w:r>
      <w:r w:rsidRPr="00C57912">
        <w:rPr>
          <w:lang w:val="ru-RU"/>
        </w:rPr>
        <w:t xml:space="preserve"> Комнаты данных. Оценочная комиссия не обязана соблюдать ориентировочный график предтендерных заседаний и может назначать такие встречи, которые могут потребоваться и уместны для целей этапа </w:t>
      </w:r>
      <w:r>
        <w:t>RFP</w:t>
      </w:r>
      <w:r w:rsidRPr="00C57912">
        <w:rPr>
          <w:lang w:val="ru-RU"/>
        </w:rPr>
        <w:t xml:space="preserve">. </w:t>
      </w:r>
    </w:p>
    <w:p w14:paraId="24DEBC6C" w14:textId="77777777" w:rsidR="007F6EB0" w:rsidRPr="00C57912" w:rsidRDefault="007F6EB0" w:rsidP="007F6EB0">
      <w:pPr>
        <w:pStyle w:val="Normal111"/>
        <w:rPr>
          <w:lang w:val="ru-RU"/>
        </w:rPr>
      </w:pPr>
      <w:r w:rsidRPr="00C57912">
        <w:rPr>
          <w:lang w:val="ru-RU"/>
        </w:rPr>
        <w:t xml:space="preserve">Оценочная комиссия публикует объявление о предварительном собрании в Комнате данных, часть </w:t>
      </w:r>
      <w:r>
        <w:t>II</w:t>
      </w:r>
      <w:r w:rsidRPr="00C57912">
        <w:rPr>
          <w:lang w:val="ru-RU"/>
        </w:rPr>
        <w:t xml:space="preserve">, не менее чем за четыре (4) дня до запланированной даты такого собрания. Объявление должно содержать основные сведения о каждом заседании, определенном Оценочной комиссией, включая запланированную дату, время и место проведения заседания. </w:t>
      </w:r>
    </w:p>
    <w:p w14:paraId="0FEF3E4C" w14:textId="77777777" w:rsidR="007F6EB0" w:rsidRDefault="007F6EB0" w:rsidP="00604DED">
      <w:pPr>
        <w:pStyle w:val="111"/>
        <w:numPr>
          <w:ilvl w:val="2"/>
          <w:numId w:val="131"/>
        </w:numPr>
      </w:pPr>
      <w:r w:rsidRPr="00C57912">
        <w:rPr>
          <w:lang w:val="ru-RU"/>
        </w:rPr>
        <w:t xml:space="preserve">Квалифицированные Кандидаты имеют право участвовать в предтендерном собрании при условии подачи письменного уведомления в Оценочную комиссию в течение 2 (двух) дней до запланированной даты проведения собрания. </w:t>
      </w:r>
      <w:proofErr w:type="spellStart"/>
      <w:r>
        <w:t>Настоящее</w:t>
      </w:r>
      <w:proofErr w:type="spellEnd"/>
      <w:r>
        <w:t xml:space="preserve"> </w:t>
      </w:r>
      <w:proofErr w:type="spellStart"/>
      <w:r>
        <w:t>уведомление</w:t>
      </w:r>
      <w:proofErr w:type="spellEnd"/>
      <w:r>
        <w:t xml:space="preserve"> </w:t>
      </w:r>
      <w:proofErr w:type="spellStart"/>
      <w:r>
        <w:t>должно</w:t>
      </w:r>
      <w:proofErr w:type="spellEnd"/>
      <w:r>
        <w:t xml:space="preserve"> </w:t>
      </w:r>
      <w:proofErr w:type="spellStart"/>
      <w:r>
        <w:t>содержать</w:t>
      </w:r>
      <w:proofErr w:type="spellEnd"/>
      <w:r>
        <w:t>:</w:t>
      </w:r>
    </w:p>
    <w:p w14:paraId="6835B2E3" w14:textId="77777777" w:rsidR="007F6EB0" w:rsidRPr="00C57912" w:rsidRDefault="007F6EB0" w:rsidP="00604DED">
      <w:pPr>
        <w:pStyle w:val="3"/>
        <w:numPr>
          <w:ilvl w:val="3"/>
          <w:numId w:val="131"/>
        </w:numPr>
        <w:ind w:left="1440" w:hanging="590"/>
        <w:rPr>
          <w:lang w:val="ru-RU"/>
        </w:rPr>
      </w:pPr>
      <w:r w:rsidRPr="00C57912">
        <w:rPr>
          <w:lang w:val="ru-RU"/>
        </w:rPr>
        <w:t>полное наименование юридического лица (квалифицированного кандидата), подающего уведомление, регистрационные и контактные данные такого юридического лица;</w:t>
      </w:r>
    </w:p>
    <w:p w14:paraId="6F1CA107" w14:textId="77777777" w:rsidR="007F6EB0" w:rsidRPr="00C57912" w:rsidRDefault="007F6EB0" w:rsidP="00604DED">
      <w:pPr>
        <w:pStyle w:val="3"/>
        <w:numPr>
          <w:ilvl w:val="3"/>
          <w:numId w:val="131"/>
        </w:numPr>
        <w:ind w:left="1440" w:hanging="590"/>
        <w:rPr>
          <w:lang w:val="ru-RU"/>
        </w:rPr>
      </w:pPr>
      <w:r w:rsidRPr="00C57912">
        <w:rPr>
          <w:lang w:val="ru-RU"/>
        </w:rPr>
        <w:t>список Уполномоченных лиц (до 5 (пяти) лиц), желающих присутствовать на собрании, и копии документов, удостоверяющих личность таких Уполномоченных лиц;</w:t>
      </w:r>
    </w:p>
    <w:p w14:paraId="385A7F55" w14:textId="77777777" w:rsidR="007F6EB0" w:rsidRPr="00C57912" w:rsidRDefault="007F6EB0" w:rsidP="00604DED">
      <w:pPr>
        <w:pStyle w:val="3"/>
        <w:numPr>
          <w:ilvl w:val="3"/>
          <w:numId w:val="131"/>
        </w:numPr>
        <w:ind w:left="1440" w:hanging="590"/>
        <w:rPr>
          <w:lang w:val="ru-RU"/>
        </w:rPr>
      </w:pPr>
      <w:r w:rsidRPr="00C57912">
        <w:rPr>
          <w:lang w:val="ru-RU"/>
        </w:rPr>
        <w:t>вопросы и/или комментарии относительно Проекта ГЧП (в том числе в отношении проекта Запроса предложений и проекта Соглашения), которые квалифицированный Кандидат хотел бы рассмотреть на встрече;</w:t>
      </w:r>
    </w:p>
    <w:p w14:paraId="02D3A80A" w14:textId="77777777" w:rsidR="007F6EB0" w:rsidRDefault="007F6EB0" w:rsidP="00604DED">
      <w:pPr>
        <w:pStyle w:val="3"/>
        <w:numPr>
          <w:ilvl w:val="3"/>
          <w:numId w:val="131"/>
        </w:numPr>
        <w:ind w:left="1440" w:hanging="590"/>
      </w:pPr>
      <w:proofErr w:type="spellStart"/>
      <w:r>
        <w:t>Дата</w:t>
      </w:r>
      <w:proofErr w:type="spellEnd"/>
      <w:r>
        <w:t xml:space="preserve"> </w:t>
      </w:r>
      <w:proofErr w:type="spellStart"/>
      <w:r>
        <w:t>уведомления</w:t>
      </w:r>
      <w:proofErr w:type="spellEnd"/>
      <w:r>
        <w:t>.</w:t>
      </w:r>
    </w:p>
    <w:p w14:paraId="0CE2380A" w14:textId="77777777" w:rsidR="007F6EB0" w:rsidRPr="00C57912" w:rsidRDefault="007F6EB0" w:rsidP="007F6EB0">
      <w:pPr>
        <w:pStyle w:val="Normal111"/>
        <w:rPr>
          <w:lang w:val="ru-RU"/>
        </w:rPr>
      </w:pPr>
      <w:r w:rsidRPr="00C57912">
        <w:rPr>
          <w:lang w:val="ru-RU"/>
        </w:rPr>
        <w:t xml:space="preserve">Уведомление об участии в предтендерном собрании Уполномоченное лицо подает в Оценочную комиссию в порядке, установленном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128051730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5.1.1</w:t>
      </w:r>
      <w:r>
        <w:fldChar w:fldCharType="end"/>
      </w:r>
      <w:r w:rsidRPr="00C57912">
        <w:rPr>
          <w:lang w:val="ru-RU"/>
        </w:rPr>
        <w:t>.</w:t>
      </w:r>
    </w:p>
    <w:p w14:paraId="5D8C9826" w14:textId="77777777" w:rsidR="007F6EB0" w:rsidRPr="00C57912" w:rsidRDefault="007F6EB0" w:rsidP="00604DED">
      <w:pPr>
        <w:pStyle w:val="111"/>
        <w:numPr>
          <w:ilvl w:val="2"/>
          <w:numId w:val="131"/>
        </w:numPr>
        <w:rPr>
          <w:lang w:val="ru-RU"/>
        </w:rPr>
      </w:pPr>
      <w:r w:rsidRPr="00C57912">
        <w:rPr>
          <w:lang w:val="ru-RU"/>
        </w:rPr>
        <w:t>Уполномоченные лица должны иметь при себе оригиналы документов, удостоверяющих личность, и копии Разрешительных документов для допуска в помещение Оценочной комиссии и участия в предтендерном заседании. Уполномоченные лица, присутствующие на этом заседании, расписываются в журнале секретаря Оценочной комиссии, подтверждающем их присутствие. В случае неявки Уполномоченных лиц на предконкурсное заседание, Оценочная комиссия продолжает проведение заседания без них и фиксирует отсутствие таких лиц в своем протоколе.</w:t>
      </w:r>
    </w:p>
    <w:p w14:paraId="75B5C355" w14:textId="77777777" w:rsidR="007F6EB0" w:rsidRPr="00C57912" w:rsidRDefault="007F6EB0" w:rsidP="007F6EB0">
      <w:pPr>
        <w:pStyle w:val="Normal111"/>
        <w:rPr>
          <w:lang w:val="ru-RU"/>
        </w:rPr>
      </w:pPr>
      <w:r w:rsidRPr="00C57912">
        <w:rPr>
          <w:lang w:val="ru-RU"/>
        </w:rPr>
        <w:t>Отсутствие Уполномоченных лиц на предтендерном собрании не влияет на действительность такого собрания.</w:t>
      </w:r>
    </w:p>
    <w:p w14:paraId="5913871E"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может разъяснить Уполномоченным лицам процедурные детали предтендерного собрания (такие как повестка дня, порядок обсуждения и сроки проведения собрания) при объявлении о проведении такого собрания и/или при открытии такого заседания. Оценочная комиссия не связана какими-либо комментариями к Проекту ГЧП, полученными от квалифицированных Кандидатов в ходе предтендерных встреч, в том числе в целях утверждения и публикации окончательной версии Запроса предложений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128589444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7.5</w:t>
      </w:r>
      <w:r>
        <w:fldChar w:fldCharType="end"/>
      </w:r>
      <w:r w:rsidRPr="00C57912">
        <w:rPr>
          <w:lang w:val="ru-RU"/>
        </w:rPr>
        <w:t>.</w:t>
      </w:r>
    </w:p>
    <w:p w14:paraId="5D3371D3"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проводит и документирует результаты предтендерных заседаний в соответствии с применимыми условиями Закона о ГЧП, Процедуры ГЧП и регламента Оценочной комиссии. Протокол открытого заседания не подписывается уполномоченными лицами, присутствовавшими на заседании. </w:t>
      </w:r>
    </w:p>
    <w:p w14:paraId="19A28305" w14:textId="77777777" w:rsidR="007F6EB0" w:rsidRPr="00C57912" w:rsidRDefault="007F6EB0" w:rsidP="007F6EB0">
      <w:pPr>
        <w:pStyle w:val="Normal111"/>
        <w:rPr>
          <w:lang w:val="ru-RU"/>
        </w:rPr>
      </w:pPr>
      <w:r w:rsidRPr="00C57912">
        <w:rPr>
          <w:lang w:val="ru-RU"/>
        </w:rPr>
        <w:t xml:space="preserve">Оценочная комиссия может опубликовать отобранную информацию и документы, полученные в ходе предтендерной встречи, в том числе консолидированный ответ на вопросы, заданные на заседании, а также обновленные версии проекта </w:t>
      </w:r>
      <w:r>
        <w:t>RFP</w:t>
      </w:r>
      <w:r w:rsidRPr="00C57912">
        <w:rPr>
          <w:lang w:val="ru-RU"/>
        </w:rPr>
        <w:t xml:space="preserve"> и проекта Договора, в Комнате данных Часть </w:t>
      </w:r>
      <w:r>
        <w:t>II</w:t>
      </w:r>
      <w:r w:rsidRPr="00C57912">
        <w:rPr>
          <w:lang w:val="ru-RU"/>
        </w:rPr>
        <w:t xml:space="preserve"> после проведения такой встречи (в этом случае все публикации в Части </w:t>
      </w:r>
      <w:r>
        <w:t>II</w:t>
      </w:r>
      <w:r w:rsidRPr="00C57912">
        <w:rPr>
          <w:lang w:val="ru-RU"/>
        </w:rPr>
        <w:t xml:space="preserve"> Комнаты данных должны быть обезличены,  т.е. не должны позволять идентифицировать какую-либо информацию о квалифицированных Кандидатах).</w:t>
      </w:r>
    </w:p>
    <w:p w14:paraId="0A8928B7" w14:textId="77777777" w:rsidR="007F6EB0" w:rsidRPr="00054D99" w:rsidRDefault="007F6EB0" w:rsidP="00604DED">
      <w:pPr>
        <w:pStyle w:val="11"/>
        <w:numPr>
          <w:ilvl w:val="1"/>
          <w:numId w:val="131"/>
        </w:numPr>
        <w:ind w:left="749" w:hanging="677"/>
        <w:rPr>
          <w:rFonts w:cs="Arial"/>
          <w:szCs w:val="20"/>
        </w:rPr>
      </w:pPr>
      <w:proofErr w:type="spellStart"/>
      <w:r w:rsidRPr="00054D99">
        <w:rPr>
          <w:rFonts w:cs="Arial"/>
          <w:szCs w:val="20"/>
        </w:rPr>
        <w:t>Утверждение</w:t>
      </w:r>
      <w:proofErr w:type="spellEnd"/>
      <w:r w:rsidRPr="00054D99">
        <w:rPr>
          <w:rFonts w:cs="Arial"/>
          <w:szCs w:val="20"/>
        </w:rPr>
        <w:t xml:space="preserve"> и </w:t>
      </w:r>
      <w:proofErr w:type="spellStart"/>
      <w:r w:rsidRPr="00054D99">
        <w:rPr>
          <w:rFonts w:cs="Arial"/>
          <w:szCs w:val="20"/>
        </w:rPr>
        <w:t>публикация</w:t>
      </w:r>
      <w:proofErr w:type="spellEnd"/>
      <w:r w:rsidRPr="00054D99">
        <w:rPr>
          <w:rFonts w:cs="Arial"/>
          <w:szCs w:val="20"/>
        </w:rPr>
        <w:t xml:space="preserve"> </w:t>
      </w:r>
      <w:proofErr w:type="spellStart"/>
      <w:r w:rsidRPr="00054D99">
        <w:rPr>
          <w:rFonts w:cs="Arial"/>
          <w:szCs w:val="20"/>
        </w:rPr>
        <w:t>запроса</w:t>
      </w:r>
      <w:proofErr w:type="spellEnd"/>
      <w:r w:rsidRPr="00054D99">
        <w:rPr>
          <w:rFonts w:cs="Arial"/>
          <w:szCs w:val="20"/>
        </w:rPr>
        <w:t xml:space="preserve"> </w:t>
      </w:r>
      <w:proofErr w:type="spellStart"/>
      <w:r w:rsidRPr="00054D99">
        <w:rPr>
          <w:rFonts w:cs="Arial"/>
          <w:szCs w:val="20"/>
        </w:rPr>
        <w:t>предложений</w:t>
      </w:r>
      <w:proofErr w:type="spellEnd"/>
    </w:p>
    <w:p w14:paraId="4AEBBC69" w14:textId="77777777" w:rsidR="007F6EB0" w:rsidRDefault="007F6EB0" w:rsidP="00604DED">
      <w:pPr>
        <w:pStyle w:val="111"/>
        <w:numPr>
          <w:ilvl w:val="2"/>
          <w:numId w:val="131"/>
        </w:numPr>
      </w:pPr>
      <w:r w:rsidRPr="00C57912">
        <w:rPr>
          <w:lang w:val="ru-RU"/>
        </w:rPr>
        <w:t xml:space="preserve">Оценочная комиссия принимает решение об утверждении Запроса предложений на закрытом заседании не позднее 55 (пятьдесят пятого) рабочего дня после даты проведения подготовительного заседания Оценочной комиссии, проведенного в соответствии с настоящим пунктом </w:t>
      </w:r>
      <w:r w:rsidRPr="004D03A5">
        <w:fldChar w:fldCharType="begin"/>
      </w:r>
      <w:r w:rsidRPr="00C57912">
        <w:rPr>
          <w:lang w:val="ru-RU"/>
        </w:rPr>
        <w:instrText xml:space="preserve"> </w:instrText>
      </w:r>
      <w:r w:rsidRPr="004D03A5">
        <w:instrText>REF</w:instrText>
      </w:r>
      <w:r w:rsidRPr="00C57912">
        <w:rPr>
          <w:lang w:val="ru-RU"/>
        </w:rPr>
        <w:instrText xml:space="preserve"> _</w:instrText>
      </w:r>
      <w:r w:rsidRPr="004D03A5">
        <w:instrText>Ref</w:instrText>
      </w:r>
      <w:r w:rsidRPr="00C57912">
        <w:rPr>
          <w:lang w:val="ru-RU"/>
        </w:rPr>
        <w:instrText>128593146 \</w:instrText>
      </w:r>
      <w:r w:rsidRPr="004D03A5">
        <w:instrText>r</w:instrText>
      </w:r>
      <w:r w:rsidRPr="00C57912">
        <w:rPr>
          <w:lang w:val="ru-RU"/>
        </w:rPr>
        <w:instrText xml:space="preserve"> \</w:instrText>
      </w:r>
      <w:r w:rsidRPr="004D03A5">
        <w:instrText>h</w:instrText>
      </w:r>
      <w:r w:rsidRPr="00C57912">
        <w:rPr>
          <w:lang w:val="ru-RU"/>
        </w:rPr>
        <w:instrText xml:space="preserve">  \* </w:instrText>
      </w:r>
      <w:r>
        <w:instrText>MERGEFORMAT</w:instrText>
      </w:r>
      <w:r w:rsidRPr="00C57912">
        <w:rPr>
          <w:lang w:val="ru-RU"/>
        </w:rPr>
        <w:instrText xml:space="preserve"> </w:instrText>
      </w:r>
      <w:r w:rsidRPr="004D03A5">
        <w:fldChar w:fldCharType="separate"/>
      </w:r>
      <w:r w:rsidRPr="00C57912">
        <w:rPr>
          <w:lang w:val="ru-RU"/>
        </w:rPr>
        <w:t>7.3.1</w:t>
      </w:r>
      <w:r w:rsidRPr="004D03A5">
        <w:fldChar w:fldCharType="end"/>
      </w:r>
      <w:r w:rsidRPr="00C57912">
        <w:rPr>
          <w:lang w:val="ru-RU"/>
        </w:rPr>
        <w:t xml:space="preserve">. Оценочная комиссия уведомляет Уполномоченных лиц квалифицированных Кандидатов об утверждении </w:t>
      </w:r>
      <w:r w:rsidRPr="004D03A5">
        <w:t>RFP</w:t>
      </w:r>
      <w:r w:rsidRPr="00C57912">
        <w:rPr>
          <w:lang w:val="ru-RU"/>
        </w:rPr>
        <w:t xml:space="preserve"> в порядке, установленном в. </w:t>
      </w:r>
      <w:r w:rsidRPr="004D03A5">
        <w:fldChar w:fldCharType="begin"/>
      </w:r>
      <w:r w:rsidRPr="00C57912">
        <w:rPr>
          <w:lang w:val="ru-RU"/>
        </w:rPr>
        <w:instrText xml:space="preserve"> </w:instrText>
      </w:r>
      <w:r w:rsidRPr="004D03A5">
        <w:instrText>REF</w:instrText>
      </w:r>
      <w:r w:rsidRPr="00C57912">
        <w:rPr>
          <w:lang w:val="ru-RU"/>
        </w:rPr>
        <w:instrText xml:space="preserve"> _</w:instrText>
      </w:r>
      <w:r w:rsidRPr="004D03A5">
        <w:instrText>Ref</w:instrText>
      </w:r>
      <w:r w:rsidRPr="00C57912">
        <w:rPr>
          <w:lang w:val="ru-RU"/>
        </w:rPr>
        <w:instrText>128051730 \</w:instrText>
      </w:r>
      <w:r w:rsidRPr="004D03A5">
        <w:instrText>r</w:instrText>
      </w:r>
      <w:r w:rsidRPr="00C57912">
        <w:rPr>
          <w:lang w:val="ru-RU"/>
        </w:rPr>
        <w:instrText xml:space="preserve"> \</w:instrText>
      </w:r>
      <w:r w:rsidRPr="004D03A5">
        <w:instrText>h</w:instrText>
      </w:r>
      <w:r w:rsidRPr="00C57912">
        <w:rPr>
          <w:lang w:val="ru-RU"/>
        </w:rPr>
        <w:instrText xml:space="preserve">  \* </w:instrText>
      </w:r>
      <w:r>
        <w:instrText>MERGEFORMAT</w:instrText>
      </w:r>
      <w:r w:rsidRPr="00C57912">
        <w:rPr>
          <w:lang w:val="ru-RU"/>
        </w:rPr>
        <w:instrText xml:space="preserve"> </w:instrText>
      </w:r>
      <w:r w:rsidRPr="004D03A5">
        <w:fldChar w:fldCharType="separate"/>
      </w:r>
      <w:r>
        <w:t>5.1.1</w:t>
      </w:r>
      <w:r w:rsidRPr="004D03A5">
        <w:fldChar w:fldCharType="end"/>
      </w:r>
      <w:r w:rsidRPr="004D03A5">
        <w:t xml:space="preserve"> и/</w:t>
      </w:r>
      <w:proofErr w:type="spellStart"/>
      <w:r w:rsidRPr="004D03A5">
        <w:t>или</w:t>
      </w:r>
      <w:proofErr w:type="spellEnd"/>
      <w:r w:rsidRPr="004D03A5">
        <w:t xml:space="preserve"> </w:t>
      </w:r>
      <w:proofErr w:type="spellStart"/>
      <w:r w:rsidRPr="004D03A5">
        <w:t>через</w:t>
      </w:r>
      <w:proofErr w:type="spellEnd"/>
      <w:r w:rsidRPr="004D03A5">
        <w:t xml:space="preserve"> </w:t>
      </w:r>
      <w:proofErr w:type="spellStart"/>
      <w:r w:rsidRPr="004D03A5">
        <w:t>комнату</w:t>
      </w:r>
      <w:proofErr w:type="spellEnd"/>
      <w:r w:rsidRPr="004D03A5">
        <w:t xml:space="preserve"> </w:t>
      </w:r>
      <w:proofErr w:type="spellStart"/>
      <w:r w:rsidRPr="004D03A5">
        <w:t>данных</w:t>
      </w:r>
      <w:proofErr w:type="spellEnd"/>
      <w:r w:rsidRPr="004D03A5">
        <w:t xml:space="preserve">, </w:t>
      </w:r>
      <w:proofErr w:type="spellStart"/>
      <w:r w:rsidRPr="004D03A5">
        <w:t>часть</w:t>
      </w:r>
      <w:proofErr w:type="spellEnd"/>
      <w:r w:rsidRPr="004D03A5">
        <w:t xml:space="preserve"> II.</w:t>
      </w:r>
    </w:p>
    <w:p w14:paraId="50A7F05E" w14:textId="77777777" w:rsidR="007F6EB0" w:rsidRPr="00C57912" w:rsidRDefault="007F6EB0" w:rsidP="00604DED">
      <w:pPr>
        <w:pStyle w:val="111"/>
        <w:numPr>
          <w:ilvl w:val="2"/>
          <w:numId w:val="131"/>
        </w:numPr>
        <w:rPr>
          <w:lang w:val="ru-RU"/>
        </w:rPr>
      </w:pPr>
      <w:r w:rsidRPr="00C57912">
        <w:rPr>
          <w:lang w:val="ru-RU"/>
        </w:rPr>
        <w:t>Оценочная комиссия публикует Запрос предложений на официальном веб-сайте Минэкономики в течение 2 (двух) рабочих дней после даты утверждения Запроса предложений в соответствии с пунктом</w:t>
      </w:r>
      <w:r w:rsidRPr="004D03A5">
        <w:fldChar w:fldCharType="begin"/>
      </w:r>
      <w:r w:rsidRPr="00C57912">
        <w:rPr>
          <w:lang w:val="ru-RU"/>
        </w:rPr>
        <w:instrText xml:space="preserve"> </w:instrText>
      </w:r>
      <w:r w:rsidRPr="004D03A5">
        <w:instrText>REF</w:instrText>
      </w:r>
      <w:r w:rsidRPr="00C57912">
        <w:rPr>
          <w:lang w:val="ru-RU"/>
        </w:rPr>
        <w:instrText xml:space="preserve"> _</w:instrText>
      </w:r>
      <w:r w:rsidRPr="004D03A5">
        <w:instrText>Ref</w:instrText>
      </w:r>
      <w:r w:rsidRPr="00C57912">
        <w:rPr>
          <w:lang w:val="ru-RU"/>
        </w:rPr>
        <w:instrText>128602994 \</w:instrText>
      </w:r>
      <w:r w:rsidRPr="004D03A5">
        <w:instrText>r</w:instrText>
      </w:r>
      <w:r w:rsidRPr="00C57912">
        <w:rPr>
          <w:lang w:val="ru-RU"/>
        </w:rPr>
        <w:instrText xml:space="preserve"> \</w:instrText>
      </w:r>
      <w:r w:rsidRPr="004D03A5">
        <w:instrText>h</w:instrText>
      </w:r>
      <w:r w:rsidRPr="00C57912">
        <w:rPr>
          <w:lang w:val="ru-RU"/>
        </w:rPr>
        <w:instrText xml:space="preserve">  \* </w:instrText>
      </w:r>
      <w:r>
        <w:instrText>MERGEFORMAT</w:instrText>
      </w:r>
      <w:r w:rsidRPr="00C57912">
        <w:rPr>
          <w:lang w:val="ru-RU"/>
        </w:rPr>
        <w:instrText xml:space="preserve"> </w:instrText>
      </w:r>
      <w:r w:rsidRPr="004D03A5">
        <w:fldChar w:fldCharType="separate"/>
      </w:r>
      <w:r w:rsidRPr="00C57912">
        <w:rPr>
          <w:lang w:val="ru-RU"/>
        </w:rPr>
        <w:t>7.5.1</w:t>
      </w:r>
      <w:r w:rsidRPr="004D03A5">
        <w:fldChar w:fldCharType="end"/>
      </w:r>
      <w:r w:rsidRPr="00C57912">
        <w:rPr>
          <w:lang w:val="ru-RU"/>
        </w:rPr>
        <w:t xml:space="preserve">. Публикация </w:t>
      </w:r>
      <w:r w:rsidRPr="004D03A5">
        <w:t>RFP</w:t>
      </w:r>
      <w:r w:rsidRPr="00C57912">
        <w:rPr>
          <w:lang w:val="ru-RU"/>
        </w:rPr>
        <w:t xml:space="preserve"> будет свидетельствовать об официальном старте этапа Запроса предложений Процедуры отбора Проекта.</w:t>
      </w:r>
    </w:p>
    <w:p w14:paraId="55BD3963" w14:textId="77777777" w:rsidR="007F6EB0" w:rsidRPr="00916036" w:rsidRDefault="007F6EB0" w:rsidP="00604DED">
      <w:pPr>
        <w:pStyle w:val="1Heading"/>
        <w:numPr>
          <w:ilvl w:val="0"/>
          <w:numId w:val="131"/>
        </w:numPr>
        <w:rPr>
          <w:lang w:val="en-GB"/>
        </w:rPr>
      </w:pPr>
      <w:r>
        <w:t>СМЕШАННЫЙ</w:t>
      </w:r>
    </w:p>
    <w:p w14:paraId="574F72BD" w14:textId="77777777" w:rsidR="007F6EB0" w:rsidRPr="00C57912" w:rsidRDefault="007F6EB0" w:rsidP="00604DED">
      <w:pPr>
        <w:pStyle w:val="11"/>
        <w:numPr>
          <w:ilvl w:val="1"/>
          <w:numId w:val="131"/>
        </w:numPr>
        <w:ind w:left="749" w:hanging="677"/>
        <w:rPr>
          <w:rFonts w:cs="Arial"/>
          <w:lang w:val="ru-RU"/>
        </w:rPr>
      </w:pPr>
      <w:r w:rsidRPr="00C57912">
        <w:rPr>
          <w:rFonts w:cs="Arial"/>
          <w:lang w:val="ru-RU"/>
        </w:rPr>
        <w:t>Признание процедуры отбора недействительной (не состоявшейся) и отмена процедуры отбора</w:t>
      </w:r>
    </w:p>
    <w:p w14:paraId="1DF1AC75"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объявляет Процедуру отбора на этапе </w:t>
      </w:r>
      <w:r>
        <w:t>RFQ</w:t>
      </w:r>
      <w:r w:rsidRPr="00C57912">
        <w:rPr>
          <w:lang w:val="ru-RU"/>
        </w:rPr>
        <w:t xml:space="preserve"> недействительной (не состоявшейся) в случаях, установленных Законом о ГЧП. Во избежание недоразумений, Оценочная комиссия вправе признать Процедуру отбора на этапе </w:t>
      </w:r>
      <w:r>
        <w:t>RFQ</w:t>
      </w:r>
      <w:r w:rsidRPr="00C57912">
        <w:rPr>
          <w:lang w:val="ru-RU"/>
        </w:rPr>
        <w:t xml:space="preserve"> недействительной (не состоявшейся) при следующих обстоятельствах:</w:t>
      </w:r>
    </w:p>
    <w:p w14:paraId="5B71B847" w14:textId="77777777" w:rsidR="007F6EB0" w:rsidRPr="00C57912" w:rsidRDefault="007F6EB0" w:rsidP="00604DED">
      <w:pPr>
        <w:pStyle w:val="3"/>
        <w:numPr>
          <w:ilvl w:val="3"/>
          <w:numId w:val="131"/>
        </w:numPr>
        <w:ind w:left="1440" w:hanging="590"/>
        <w:rPr>
          <w:lang w:val="ru-RU"/>
        </w:rPr>
      </w:pPr>
      <w:r w:rsidRPr="00C57912">
        <w:rPr>
          <w:lang w:val="ru-RU"/>
        </w:rPr>
        <w:t>Квалификационная заявка не была подана в Оценочную комиссию до Крайнего срока подачи квалификационных заявок или все Квалификационные заявки, поданные в Оценочную комиссию, были отозваны в соответствии с запросом предложения;</w:t>
      </w:r>
    </w:p>
    <w:p w14:paraId="34B76957" w14:textId="77777777" w:rsidR="007F6EB0" w:rsidRPr="00C57912" w:rsidRDefault="007F6EB0" w:rsidP="00604DED">
      <w:pPr>
        <w:pStyle w:val="3"/>
        <w:numPr>
          <w:ilvl w:val="3"/>
          <w:numId w:val="131"/>
        </w:numPr>
        <w:ind w:left="1440" w:hanging="590"/>
        <w:rPr>
          <w:lang w:val="ru-RU"/>
        </w:rPr>
      </w:pPr>
      <w:r w:rsidRPr="00C57912">
        <w:rPr>
          <w:lang w:val="ru-RU"/>
        </w:rPr>
        <w:t>ни одно из Квалификационных предложений, представленных в Оценочную комиссию, не соответствует требованиям настоящего Запроса предложений (т.е. все Квалификационные предложения, представленные в Оценочную комиссию, были отклонены в соответствии с настоящим Запросом предложений).</w:t>
      </w:r>
    </w:p>
    <w:p w14:paraId="7B50F782" w14:textId="77777777" w:rsidR="007F6EB0" w:rsidRPr="00C57912" w:rsidRDefault="007F6EB0" w:rsidP="00604DED">
      <w:pPr>
        <w:pStyle w:val="111"/>
        <w:numPr>
          <w:ilvl w:val="2"/>
          <w:numId w:val="131"/>
        </w:numPr>
        <w:rPr>
          <w:lang w:val="ru-RU"/>
        </w:rPr>
      </w:pPr>
      <w:r w:rsidRPr="00C57912">
        <w:rPr>
          <w:lang w:val="ru-RU"/>
        </w:rPr>
        <w:t>В конкретном случае, когда до 3 (трех) Кандидатов подали свои Квалификационные заявки в течение Срока подачи Квалификационных заявок и/или менее 2 (двух) Кандидатов были квалифицированы на основе оценки их Квалификационных заявок в соответствии с настоящим запросом предложений, Оценочная комиссия может по своему усмотрению принять любое из следующих решений:</w:t>
      </w:r>
    </w:p>
    <w:p w14:paraId="6C342C50" w14:textId="77777777" w:rsidR="007F6EB0" w:rsidRPr="00C57912" w:rsidRDefault="007F6EB0" w:rsidP="00604DED">
      <w:pPr>
        <w:pStyle w:val="3"/>
        <w:numPr>
          <w:ilvl w:val="3"/>
          <w:numId w:val="131"/>
        </w:numPr>
        <w:ind w:left="1440" w:hanging="590"/>
        <w:rPr>
          <w:lang w:val="ru-RU"/>
        </w:rPr>
      </w:pPr>
      <w:r w:rsidRPr="00C57912">
        <w:rPr>
          <w:lang w:val="ru-RU"/>
        </w:rPr>
        <w:t xml:space="preserve">решение о повторной публикации объявления о процедуре отбора для Проекта, в этом случае текущая Процедура отбора для Проекта отменяется (как указано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128081352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8.1.4</w:t>
      </w:r>
      <w:r>
        <w:fldChar w:fldCharType="end"/>
      </w:r>
      <w:r w:rsidRPr="00C57912">
        <w:rPr>
          <w:lang w:val="ru-RU"/>
        </w:rPr>
        <w:t>) и в дальнейшем перезапускается в соответствии с Применимым законодательством; или</w:t>
      </w:r>
    </w:p>
    <w:p w14:paraId="2894DD18" w14:textId="77777777" w:rsidR="007F6EB0" w:rsidRPr="00C57912" w:rsidRDefault="007F6EB0" w:rsidP="00604DED">
      <w:pPr>
        <w:pStyle w:val="3"/>
        <w:numPr>
          <w:ilvl w:val="3"/>
          <w:numId w:val="131"/>
        </w:numPr>
        <w:spacing w:line="260" w:lineRule="atLeast"/>
        <w:ind w:left="1440" w:hanging="590"/>
        <w:rPr>
          <w:lang w:val="ru-RU"/>
        </w:rPr>
      </w:pPr>
      <w:r w:rsidRPr="00C57912">
        <w:rPr>
          <w:lang w:val="ru-RU"/>
        </w:rPr>
        <w:t xml:space="preserve">решение о признании Процедуры отбора недействительной (не состоявшейся). </w:t>
      </w:r>
    </w:p>
    <w:p w14:paraId="71F2A813" w14:textId="77777777" w:rsidR="007F6EB0" w:rsidRPr="00C57912" w:rsidRDefault="007F6EB0" w:rsidP="00604DED">
      <w:pPr>
        <w:pStyle w:val="111"/>
        <w:numPr>
          <w:ilvl w:val="2"/>
          <w:numId w:val="131"/>
        </w:numPr>
        <w:spacing w:line="260" w:lineRule="atLeast"/>
        <w:rPr>
          <w:lang w:val="ru-RU"/>
        </w:rPr>
      </w:pPr>
      <w:r w:rsidRPr="00C57912">
        <w:rPr>
          <w:lang w:val="ru-RU"/>
        </w:rPr>
        <w:t xml:space="preserve">Оценочная комиссия документирует свои решения, принятые в соответствии с настоящим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128081374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8.1</w:t>
      </w:r>
      <w:r>
        <w:fldChar w:fldCharType="end"/>
      </w:r>
      <w:r w:rsidRPr="00C57912">
        <w:rPr>
          <w:lang w:val="ru-RU"/>
        </w:rPr>
        <w:t xml:space="preserve"> в его протоколе в соответствии с Порядком ГЧП (в том числе в соответствии с требованиями пунктов 136</w:t>
      </w:r>
      <w:r w:rsidRPr="00C57912">
        <w:rPr>
          <w:rFonts w:ascii="Courier New" w:hAnsi="Courier New" w:cs="Courier New"/>
          <w:lang w:val="ru-RU"/>
        </w:rPr>
        <w:t>-</w:t>
      </w:r>
      <w:r w:rsidRPr="00C57912">
        <w:rPr>
          <w:lang w:val="ru-RU"/>
        </w:rPr>
        <w:t xml:space="preserve">138 Порядка ГЧП). </w:t>
      </w:r>
    </w:p>
    <w:p w14:paraId="0526D040" w14:textId="77777777" w:rsidR="007F6EB0" w:rsidRPr="00C57912" w:rsidRDefault="007F6EB0" w:rsidP="00604DED">
      <w:pPr>
        <w:pStyle w:val="111"/>
        <w:numPr>
          <w:ilvl w:val="2"/>
          <w:numId w:val="131"/>
        </w:numPr>
        <w:spacing w:line="260" w:lineRule="atLeast"/>
        <w:rPr>
          <w:lang w:val="ru-RU"/>
        </w:rPr>
      </w:pPr>
      <w:r w:rsidRPr="00C57912">
        <w:rPr>
          <w:lang w:val="ru-RU"/>
        </w:rPr>
        <w:t xml:space="preserve">На любом этапе Процедуры отбора Компетентный орган может по собственной инициативе или по предложению Оценочной комиссии отменить (с дальнейшим возобновлением или без него) Процедуру отбора по основаниям, предусмотренным Применимым законодательством. Решение, принятое в соответствии с настоящим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128081352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8.1.4</w:t>
      </w:r>
      <w:r>
        <w:fldChar w:fldCharType="end"/>
      </w:r>
      <w:r w:rsidRPr="00C57912">
        <w:rPr>
          <w:lang w:val="ru-RU"/>
        </w:rPr>
        <w:t xml:space="preserve"> должны быть опубликованы по адресу на официальных сайтах Компетентного органа и Министерства экономики не позднее первого рабочего дня после даты принятия такого решения.</w:t>
      </w:r>
    </w:p>
    <w:p w14:paraId="3D0FD7BB" w14:textId="77777777" w:rsidR="007F6EB0" w:rsidRPr="00C57912" w:rsidRDefault="007F6EB0" w:rsidP="00604DED">
      <w:pPr>
        <w:pStyle w:val="111"/>
        <w:numPr>
          <w:ilvl w:val="2"/>
          <w:numId w:val="131"/>
        </w:numPr>
        <w:spacing w:line="260" w:lineRule="atLeast"/>
        <w:rPr>
          <w:lang w:val="ru-RU"/>
        </w:rPr>
      </w:pPr>
      <w:r w:rsidRPr="00C57912">
        <w:rPr>
          <w:lang w:val="ru-RU"/>
        </w:rPr>
        <w:t xml:space="preserve">Ни одно из решений, принятых Оценочной комиссией или Компетентным органом в соответствии с настоящим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128081374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8.1</w:t>
      </w:r>
      <w:r>
        <w:fldChar w:fldCharType="end"/>
      </w:r>
      <w:r w:rsidRPr="00C57912">
        <w:rPr>
          <w:lang w:val="ru-RU"/>
        </w:rPr>
        <w:t xml:space="preserve"> порождает какие-либо права или требования о компенсации или возмещении ущерба любому Заявителю. </w:t>
      </w:r>
    </w:p>
    <w:p w14:paraId="23D3E86B" w14:textId="77777777" w:rsidR="007F6EB0" w:rsidRPr="003E6901" w:rsidRDefault="007F6EB0" w:rsidP="00604DED">
      <w:pPr>
        <w:pStyle w:val="11"/>
        <w:numPr>
          <w:ilvl w:val="1"/>
          <w:numId w:val="131"/>
        </w:numPr>
        <w:ind w:left="749" w:hanging="677"/>
        <w:rPr>
          <w:rFonts w:cs="Arial"/>
        </w:rPr>
      </w:pPr>
      <w:proofErr w:type="spellStart"/>
      <w:r w:rsidRPr="003E6901">
        <w:rPr>
          <w:rFonts w:cs="Arial"/>
        </w:rPr>
        <w:t>Издержки</w:t>
      </w:r>
      <w:proofErr w:type="spellEnd"/>
    </w:p>
    <w:p w14:paraId="13880F4A" w14:textId="77777777" w:rsidR="007F6EB0" w:rsidRPr="00C57912" w:rsidRDefault="007F6EB0" w:rsidP="00604DED">
      <w:pPr>
        <w:pStyle w:val="111"/>
        <w:numPr>
          <w:ilvl w:val="2"/>
          <w:numId w:val="131"/>
        </w:numPr>
        <w:rPr>
          <w:lang w:val="ru-RU"/>
        </w:rPr>
      </w:pPr>
      <w:r w:rsidRPr="00C57912">
        <w:rPr>
          <w:lang w:val="ru-RU"/>
        </w:rPr>
        <w:t>Кандидат несет все расходы, связанные с подготовкой и подачей его Квалификационного предложения, включая, помимо прочего, все издержки и расходы, связанные с подготовкой ответов на вопросы или запросов на разъяснения относительно Квалификационного предложения в соответствии с настоящим Запросом предложений.</w:t>
      </w:r>
    </w:p>
    <w:p w14:paraId="65BF491F" w14:textId="77777777" w:rsidR="007F6EB0" w:rsidRPr="00C57912" w:rsidRDefault="007F6EB0" w:rsidP="00604DED">
      <w:pPr>
        <w:pStyle w:val="111"/>
        <w:numPr>
          <w:ilvl w:val="2"/>
          <w:numId w:val="131"/>
        </w:numPr>
        <w:rPr>
          <w:lang w:val="ru-RU"/>
        </w:rPr>
      </w:pPr>
      <w:r w:rsidRPr="00C57912">
        <w:rPr>
          <w:lang w:val="ru-RU"/>
        </w:rPr>
        <w:t>Всякий раз, когда Оценочная комиссия несет какие-либо расходы в связи с возвратом Квалификационных заявок Кандидатам в соответствии с настоящим Запросом предложений, любые такие расходы несет соответствующий Кандидат.</w:t>
      </w:r>
    </w:p>
    <w:p w14:paraId="76650FC9" w14:textId="77777777" w:rsidR="007F6EB0" w:rsidRPr="00C57912" w:rsidRDefault="007F6EB0" w:rsidP="00604DED">
      <w:pPr>
        <w:pStyle w:val="111"/>
        <w:numPr>
          <w:ilvl w:val="2"/>
          <w:numId w:val="131"/>
        </w:numPr>
        <w:rPr>
          <w:lang w:val="ru-RU"/>
        </w:rPr>
      </w:pPr>
      <w:r w:rsidRPr="00C57912">
        <w:rPr>
          <w:lang w:val="ru-RU"/>
        </w:rPr>
        <w:t>Отклонение Квалификационной заявки, добровольный отказ Заявителя от участия в Процедуре отбора на любом из этапов Процедуры отбора, признание Процедуры отбора недействительной (не состоявшейся) или отмена Процедуры отбора в соответствии с настоящим Запросом предложений и Применимым законодательством не являются основанием для компенсации затрат, связанных с подготовкой и подачей Квалификационных предложений.</w:t>
      </w:r>
    </w:p>
    <w:p w14:paraId="1E1B96F2" w14:textId="77777777" w:rsidR="007F6EB0" w:rsidRPr="003E6901" w:rsidRDefault="007F6EB0" w:rsidP="00604DED">
      <w:pPr>
        <w:pStyle w:val="11"/>
        <w:numPr>
          <w:ilvl w:val="1"/>
          <w:numId w:val="131"/>
        </w:numPr>
        <w:ind w:left="749" w:hanging="677"/>
        <w:rPr>
          <w:rFonts w:cs="Arial"/>
        </w:rPr>
      </w:pPr>
      <w:proofErr w:type="spellStart"/>
      <w:r w:rsidRPr="003E6901">
        <w:rPr>
          <w:rFonts w:cs="Arial"/>
        </w:rPr>
        <w:t>Изменения</w:t>
      </w:r>
      <w:proofErr w:type="spellEnd"/>
      <w:r w:rsidRPr="003E6901">
        <w:rPr>
          <w:rFonts w:cs="Arial"/>
        </w:rPr>
        <w:t xml:space="preserve"> в </w:t>
      </w:r>
      <w:proofErr w:type="spellStart"/>
      <w:r w:rsidRPr="003E6901">
        <w:rPr>
          <w:rFonts w:cs="Arial"/>
        </w:rPr>
        <w:t>запросе</w:t>
      </w:r>
      <w:proofErr w:type="spellEnd"/>
      <w:r w:rsidRPr="003E6901">
        <w:rPr>
          <w:rFonts w:cs="Arial"/>
        </w:rPr>
        <w:t xml:space="preserve"> </w:t>
      </w:r>
      <w:proofErr w:type="spellStart"/>
      <w:r w:rsidRPr="003E6901">
        <w:rPr>
          <w:rFonts w:cs="Arial"/>
        </w:rPr>
        <w:t>на</w:t>
      </w:r>
      <w:proofErr w:type="spellEnd"/>
      <w:r w:rsidRPr="003E6901">
        <w:rPr>
          <w:rFonts w:cs="Arial"/>
        </w:rPr>
        <w:t xml:space="preserve"> </w:t>
      </w:r>
      <w:proofErr w:type="spellStart"/>
      <w:r w:rsidRPr="003E6901">
        <w:rPr>
          <w:rFonts w:cs="Arial"/>
        </w:rPr>
        <w:t>квалификацию</w:t>
      </w:r>
      <w:proofErr w:type="spellEnd"/>
    </w:p>
    <w:p w14:paraId="237A7E62" w14:textId="77777777" w:rsidR="007F6EB0" w:rsidRPr="00C57912" w:rsidRDefault="007F6EB0" w:rsidP="00604DED">
      <w:pPr>
        <w:pStyle w:val="111"/>
        <w:numPr>
          <w:ilvl w:val="2"/>
          <w:numId w:val="131"/>
        </w:numPr>
        <w:rPr>
          <w:rFonts w:eastAsiaTheme="majorEastAsia" w:cstheme="majorBidi"/>
          <w:color w:val="000000" w:themeColor="text1"/>
          <w:szCs w:val="26"/>
          <w:lang w:val="ru-RU"/>
        </w:rPr>
      </w:pPr>
      <w:r w:rsidRPr="00C57912">
        <w:rPr>
          <w:lang w:val="ru-RU"/>
        </w:rPr>
        <w:t xml:space="preserve">Оценочная комиссия может вносить несущественные или существенные изменения в запрос предложения в течение Крайнего срока подачи квалификационных предложений. </w:t>
      </w:r>
    </w:p>
    <w:p w14:paraId="2D4F3F7B" w14:textId="77777777" w:rsidR="007F6EB0" w:rsidRPr="00C57912" w:rsidRDefault="007F6EB0" w:rsidP="007F6EB0">
      <w:pPr>
        <w:pStyle w:val="Normal111"/>
        <w:rPr>
          <w:lang w:val="ru-RU"/>
        </w:rPr>
      </w:pPr>
      <w:r w:rsidRPr="00C57912">
        <w:rPr>
          <w:lang w:val="ru-RU"/>
        </w:rPr>
        <w:t xml:space="preserve">Изменения в </w:t>
      </w:r>
      <w:r>
        <w:t>RFQ</w:t>
      </w:r>
      <w:r w:rsidRPr="00C57912">
        <w:rPr>
          <w:lang w:val="ru-RU"/>
        </w:rPr>
        <w:t xml:space="preserve"> не должны противоречить Проекту ГЧП и должны соответствовать принципам прозрачности, равенства и недискриминации.</w:t>
      </w:r>
    </w:p>
    <w:p w14:paraId="54432F45" w14:textId="77777777" w:rsidR="007F6EB0" w:rsidRDefault="007F6EB0" w:rsidP="00604DED">
      <w:pPr>
        <w:pStyle w:val="111"/>
        <w:numPr>
          <w:ilvl w:val="2"/>
          <w:numId w:val="131"/>
        </w:numPr>
      </w:pPr>
      <w:r w:rsidRPr="00C57912">
        <w:rPr>
          <w:lang w:val="ru-RU"/>
        </w:rPr>
        <w:t xml:space="preserve">Существенные изменения в запросе предложения должны включать в себя изменения, которые существенно влияют на характер, объем и требования запроса предложения или проведение процедуры отбора на этапе запроса предложения. </w:t>
      </w:r>
      <w:proofErr w:type="spellStart"/>
      <w:r>
        <w:t>Существенные</w:t>
      </w:r>
      <w:proofErr w:type="spellEnd"/>
      <w:r>
        <w:t xml:space="preserve"> </w:t>
      </w:r>
      <w:proofErr w:type="spellStart"/>
      <w:r>
        <w:t>изменения</w:t>
      </w:r>
      <w:proofErr w:type="spellEnd"/>
      <w:r>
        <w:t xml:space="preserve"> в </w:t>
      </w:r>
      <w:proofErr w:type="spellStart"/>
      <w:r>
        <w:t>запросе</w:t>
      </w:r>
      <w:proofErr w:type="spellEnd"/>
      <w:r>
        <w:t xml:space="preserve"> </w:t>
      </w:r>
      <w:proofErr w:type="spellStart"/>
      <w:r>
        <w:t>предложения</w:t>
      </w:r>
      <w:proofErr w:type="spellEnd"/>
      <w:r>
        <w:t xml:space="preserve"> </w:t>
      </w:r>
      <w:proofErr w:type="spellStart"/>
      <w:r>
        <w:t>могут</w:t>
      </w:r>
      <w:proofErr w:type="spellEnd"/>
      <w:r>
        <w:t xml:space="preserve"> </w:t>
      </w:r>
      <w:proofErr w:type="spellStart"/>
      <w:r>
        <w:t>включать</w:t>
      </w:r>
      <w:proofErr w:type="spellEnd"/>
      <w:r>
        <w:t xml:space="preserve">, в </w:t>
      </w:r>
      <w:proofErr w:type="spellStart"/>
      <w:r>
        <w:t>частности</w:t>
      </w:r>
      <w:proofErr w:type="spellEnd"/>
      <w:r>
        <w:t>:</w:t>
      </w:r>
    </w:p>
    <w:p w14:paraId="30793EE3" w14:textId="77777777" w:rsidR="007F6EB0" w:rsidRPr="00C57912" w:rsidRDefault="007F6EB0" w:rsidP="00604DED">
      <w:pPr>
        <w:pStyle w:val="3"/>
        <w:numPr>
          <w:ilvl w:val="3"/>
          <w:numId w:val="131"/>
        </w:numPr>
        <w:ind w:left="1440" w:hanging="590"/>
        <w:rPr>
          <w:lang w:val="ru-RU"/>
        </w:rPr>
      </w:pPr>
      <w:r w:rsidRPr="00C57912">
        <w:rPr>
          <w:lang w:val="ru-RU"/>
        </w:rPr>
        <w:t xml:space="preserve">изменения, существенно влияющие на общие требования к Заявителям, установленные в </w:t>
      </w:r>
      <w:r w:rsidRPr="005A23F4">
        <w:rPr>
          <w:i/>
          <w:iCs/>
        </w:rPr>
        <w:fldChar w:fldCharType="begin"/>
      </w:r>
      <w:r w:rsidRPr="00C57912">
        <w:rPr>
          <w:i/>
          <w:iCs/>
          <w:lang w:val="ru-RU"/>
        </w:rPr>
        <w:instrText xml:space="preserve"> </w:instrText>
      </w:r>
      <w:r w:rsidRPr="005A23F4">
        <w:rPr>
          <w:i/>
          <w:iCs/>
        </w:rPr>
        <w:instrText>REF</w:instrText>
      </w:r>
      <w:r w:rsidRPr="00C57912">
        <w:rPr>
          <w:i/>
          <w:iCs/>
          <w:lang w:val="ru-RU"/>
        </w:rPr>
        <w:instrText xml:space="preserve">  _</w:instrText>
      </w:r>
      <w:r w:rsidRPr="005A23F4">
        <w:rPr>
          <w:i/>
          <w:iCs/>
        </w:rPr>
        <w:instrText>Ref</w:instrText>
      </w:r>
      <w:r w:rsidRPr="00C57912">
        <w:rPr>
          <w:i/>
          <w:iCs/>
          <w:lang w:val="ru-RU"/>
        </w:rPr>
        <w:instrText xml:space="preserve">133334052 \* </w:instrText>
      </w:r>
      <w:r w:rsidRPr="005A23F4">
        <w:rPr>
          <w:i/>
          <w:iCs/>
        </w:rPr>
        <w:instrText>Caps</w:instrText>
      </w:r>
      <w:r w:rsidRPr="00C57912">
        <w:rPr>
          <w:i/>
          <w:iCs/>
          <w:lang w:val="ru-RU"/>
        </w:rPr>
        <w:instrText xml:space="preserve"> \</w:instrText>
      </w:r>
      <w:r w:rsidRPr="005A23F4">
        <w:rPr>
          <w:i/>
          <w:iCs/>
        </w:rPr>
        <w:instrText>h</w:instrText>
      </w:r>
      <w:r w:rsidRPr="00C57912">
        <w:rPr>
          <w:i/>
          <w:iCs/>
          <w:lang w:val="ru-RU"/>
        </w:rPr>
        <w:instrText xml:space="preserve"> \</w:instrText>
      </w:r>
      <w:r w:rsidRPr="005A23F4">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5A23F4">
        <w:rPr>
          <w:i/>
          <w:iCs/>
        </w:rPr>
      </w:r>
      <w:r w:rsidRPr="005A23F4">
        <w:rPr>
          <w:i/>
          <w:iCs/>
        </w:rPr>
        <w:fldChar w:fldCharType="separate"/>
      </w:r>
      <w:r w:rsidRPr="00C57912">
        <w:rPr>
          <w:i/>
          <w:iCs/>
          <w:lang w:val="ru-RU"/>
        </w:rPr>
        <w:t>Приложение 4</w:t>
      </w:r>
      <w:r w:rsidRPr="005A23F4">
        <w:rPr>
          <w:i/>
          <w:iCs/>
        </w:rPr>
        <w:fldChar w:fldCharType="end"/>
      </w:r>
      <w:r w:rsidRPr="00C57912">
        <w:rPr>
          <w:i/>
          <w:iCs/>
          <w:lang w:val="ru-RU"/>
        </w:rPr>
        <w:t xml:space="preserve"> </w:t>
      </w:r>
      <w:r w:rsidRPr="00C57912">
        <w:rPr>
          <w:lang w:val="ru-RU"/>
        </w:rPr>
        <w:t>(</w:t>
      </w:r>
      <w:r w:rsidRPr="00C57912">
        <w:rPr>
          <w:i/>
          <w:iCs/>
          <w:lang w:val="ru-RU"/>
        </w:rPr>
        <w:t>Общие требования к заявителям</w:t>
      </w:r>
      <w:r w:rsidRPr="00C57912">
        <w:rPr>
          <w:lang w:val="ru-RU"/>
        </w:rPr>
        <w:t xml:space="preserve">) и/или квалификационные критерии, установленные в </w:t>
      </w:r>
      <w:r w:rsidRPr="005A23F4">
        <w:rPr>
          <w:i/>
          <w:iCs/>
        </w:rPr>
        <w:fldChar w:fldCharType="begin"/>
      </w:r>
      <w:r w:rsidRPr="00C57912">
        <w:rPr>
          <w:i/>
          <w:iCs/>
          <w:lang w:val="ru-RU"/>
        </w:rPr>
        <w:instrText xml:space="preserve"> </w:instrText>
      </w:r>
      <w:r w:rsidRPr="005A23F4">
        <w:rPr>
          <w:i/>
          <w:iCs/>
        </w:rPr>
        <w:instrText>REF</w:instrText>
      </w:r>
      <w:r w:rsidRPr="00C57912">
        <w:rPr>
          <w:i/>
          <w:iCs/>
          <w:lang w:val="ru-RU"/>
        </w:rPr>
        <w:instrText xml:space="preserve">  _</w:instrText>
      </w:r>
      <w:r w:rsidRPr="005A23F4">
        <w:rPr>
          <w:i/>
          <w:iCs/>
        </w:rPr>
        <w:instrText>Ref</w:instrText>
      </w:r>
      <w:r w:rsidRPr="00C57912">
        <w:rPr>
          <w:i/>
          <w:iCs/>
          <w:lang w:val="ru-RU"/>
        </w:rPr>
        <w:instrText xml:space="preserve">133332203 \* </w:instrText>
      </w:r>
      <w:r w:rsidRPr="005A23F4">
        <w:rPr>
          <w:i/>
          <w:iCs/>
        </w:rPr>
        <w:instrText>Caps</w:instrText>
      </w:r>
      <w:r w:rsidRPr="00C57912">
        <w:rPr>
          <w:i/>
          <w:iCs/>
          <w:lang w:val="ru-RU"/>
        </w:rPr>
        <w:instrText xml:space="preserve"> \</w:instrText>
      </w:r>
      <w:r w:rsidRPr="005A23F4">
        <w:rPr>
          <w:i/>
          <w:iCs/>
        </w:rPr>
        <w:instrText>h</w:instrText>
      </w:r>
      <w:r w:rsidRPr="00C57912">
        <w:rPr>
          <w:i/>
          <w:iCs/>
          <w:lang w:val="ru-RU"/>
        </w:rPr>
        <w:instrText xml:space="preserve"> \</w:instrText>
      </w:r>
      <w:r w:rsidRPr="005A23F4">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5A23F4">
        <w:rPr>
          <w:i/>
          <w:iCs/>
        </w:rPr>
      </w:r>
      <w:r w:rsidRPr="005A23F4">
        <w:rPr>
          <w:i/>
          <w:iCs/>
        </w:rPr>
        <w:fldChar w:fldCharType="separate"/>
      </w:r>
      <w:r w:rsidRPr="00C57912">
        <w:rPr>
          <w:i/>
          <w:iCs/>
          <w:lang w:val="ru-RU"/>
        </w:rPr>
        <w:t>Приложение 5</w:t>
      </w:r>
      <w:r w:rsidRPr="005A23F4">
        <w:rPr>
          <w:i/>
          <w:iCs/>
        </w:rPr>
        <w:fldChar w:fldCharType="end"/>
      </w:r>
      <w:r w:rsidRPr="00C57912">
        <w:rPr>
          <w:i/>
          <w:iCs/>
          <w:lang w:val="ru-RU"/>
        </w:rPr>
        <w:t xml:space="preserve"> </w:t>
      </w:r>
      <w:r w:rsidRPr="00C57912">
        <w:rPr>
          <w:lang w:val="ru-RU"/>
        </w:rPr>
        <w:t>(</w:t>
      </w:r>
      <w:r w:rsidRPr="00C57912">
        <w:rPr>
          <w:i/>
          <w:iCs/>
          <w:lang w:val="ru-RU"/>
        </w:rPr>
        <w:t>Квалификационные критерии</w:t>
      </w:r>
      <w:r w:rsidRPr="00C57912">
        <w:rPr>
          <w:lang w:val="ru-RU"/>
        </w:rPr>
        <w:t>);</w:t>
      </w:r>
    </w:p>
    <w:p w14:paraId="366E559E" w14:textId="77777777" w:rsidR="007F6EB0" w:rsidRDefault="007F6EB0" w:rsidP="00604DED">
      <w:pPr>
        <w:pStyle w:val="3"/>
        <w:numPr>
          <w:ilvl w:val="3"/>
          <w:numId w:val="131"/>
        </w:numPr>
        <w:ind w:left="1440" w:hanging="590"/>
      </w:pPr>
      <w:r w:rsidRPr="00C57912">
        <w:rPr>
          <w:lang w:val="ru-RU"/>
        </w:rPr>
        <w:t xml:space="preserve">изменения, существенно влияющие на ключевые требования к участию </w:t>
      </w:r>
      <w:proofErr w:type="spellStart"/>
      <w:r>
        <w:t>Кандидатов</w:t>
      </w:r>
      <w:proofErr w:type="spellEnd"/>
      <w:r>
        <w:t xml:space="preserve">, </w:t>
      </w:r>
      <w:proofErr w:type="spellStart"/>
      <w:r>
        <w:t>установленные</w:t>
      </w:r>
      <w:proofErr w:type="spellEnd"/>
      <w:r>
        <w:t xml:space="preserve"> в RFQ;</w:t>
      </w:r>
    </w:p>
    <w:p w14:paraId="41D76F5B" w14:textId="77777777" w:rsidR="007F6EB0" w:rsidRPr="00C57912" w:rsidRDefault="007F6EB0" w:rsidP="00604DED">
      <w:pPr>
        <w:pStyle w:val="3"/>
        <w:numPr>
          <w:ilvl w:val="3"/>
          <w:numId w:val="131"/>
        </w:numPr>
        <w:ind w:left="1440" w:hanging="590"/>
        <w:rPr>
          <w:lang w:val="ru-RU"/>
        </w:rPr>
      </w:pPr>
      <w:r w:rsidRPr="00C57912">
        <w:rPr>
          <w:lang w:val="ru-RU"/>
        </w:rPr>
        <w:t xml:space="preserve">изменения, существенно влияющие на требования к квалификационным предложениям, установленные в </w:t>
      </w:r>
      <w:r>
        <w:t>RFQ</w:t>
      </w:r>
      <w:r w:rsidRPr="00C57912">
        <w:rPr>
          <w:lang w:val="ru-RU"/>
        </w:rPr>
        <w:t>;</w:t>
      </w:r>
    </w:p>
    <w:p w14:paraId="00D7D18D" w14:textId="77777777" w:rsidR="007F6EB0" w:rsidRPr="00C57912" w:rsidRDefault="007F6EB0" w:rsidP="00604DED">
      <w:pPr>
        <w:pStyle w:val="3"/>
        <w:numPr>
          <w:ilvl w:val="3"/>
          <w:numId w:val="131"/>
        </w:numPr>
        <w:ind w:left="1440" w:hanging="590"/>
        <w:rPr>
          <w:lang w:val="ru-RU"/>
        </w:rPr>
      </w:pPr>
      <w:r w:rsidRPr="00C57912">
        <w:rPr>
          <w:lang w:val="ru-RU"/>
        </w:rPr>
        <w:t xml:space="preserve">изменения, существенно влияющие на другие существенные требования </w:t>
      </w:r>
      <w:r>
        <w:t>RFQ</w:t>
      </w:r>
      <w:r w:rsidRPr="00C57912">
        <w:rPr>
          <w:lang w:val="ru-RU"/>
        </w:rPr>
        <w:t xml:space="preserve">, которые были определены Оценочной комиссией как существенные изменения. </w:t>
      </w:r>
    </w:p>
    <w:p w14:paraId="728EB961" w14:textId="77777777" w:rsidR="007F6EB0" w:rsidRPr="00C57912" w:rsidRDefault="007F6EB0" w:rsidP="00604DED">
      <w:pPr>
        <w:pStyle w:val="111"/>
        <w:numPr>
          <w:ilvl w:val="2"/>
          <w:numId w:val="131"/>
        </w:numPr>
        <w:rPr>
          <w:lang w:val="ru-RU"/>
        </w:rPr>
      </w:pPr>
      <w:r w:rsidRPr="00C57912">
        <w:rPr>
          <w:lang w:val="ru-RU"/>
        </w:rPr>
        <w:t>Оценочная комиссия может вносить и публиковать изменения в Запрос предложений без продления срока подачи квалификационных предложений:</w:t>
      </w:r>
    </w:p>
    <w:p w14:paraId="686AB00E" w14:textId="77777777" w:rsidR="007F6EB0" w:rsidRPr="00C57912" w:rsidRDefault="007F6EB0" w:rsidP="00604DED">
      <w:pPr>
        <w:pStyle w:val="3"/>
        <w:numPr>
          <w:ilvl w:val="3"/>
          <w:numId w:val="131"/>
        </w:numPr>
        <w:ind w:left="1440" w:hanging="590"/>
        <w:rPr>
          <w:lang w:val="ru-RU"/>
        </w:rPr>
      </w:pPr>
      <w:r w:rsidRPr="00C57912">
        <w:rPr>
          <w:lang w:val="ru-RU"/>
        </w:rPr>
        <w:t>не позднее, чем за 15 (пятнадцать) дней до истечения срока подачи квалификационных заявок – в случае несущественных изменений, или</w:t>
      </w:r>
    </w:p>
    <w:p w14:paraId="5FF0EB2A" w14:textId="77777777" w:rsidR="007F6EB0" w:rsidRPr="00C57912" w:rsidRDefault="007F6EB0" w:rsidP="00604DED">
      <w:pPr>
        <w:pStyle w:val="3"/>
        <w:numPr>
          <w:ilvl w:val="3"/>
          <w:numId w:val="131"/>
        </w:numPr>
        <w:ind w:left="1440" w:hanging="590"/>
        <w:rPr>
          <w:lang w:val="ru-RU"/>
        </w:rPr>
      </w:pPr>
      <w:r w:rsidRPr="00C57912">
        <w:rPr>
          <w:lang w:val="ru-RU"/>
        </w:rPr>
        <w:t>не позднее, чем за 30 (тридцать) дней до истечения срока подачи квалификационных заявок – в случае существенных изменений.</w:t>
      </w:r>
    </w:p>
    <w:p w14:paraId="387AA18B" w14:textId="77777777" w:rsidR="007F6EB0" w:rsidRPr="00C57912" w:rsidRDefault="007F6EB0" w:rsidP="00604DED">
      <w:pPr>
        <w:pStyle w:val="111"/>
        <w:numPr>
          <w:ilvl w:val="2"/>
          <w:numId w:val="131"/>
        </w:numPr>
        <w:rPr>
          <w:lang w:val="ru-RU"/>
        </w:rPr>
      </w:pPr>
      <w:r w:rsidRPr="00C57912">
        <w:rPr>
          <w:lang w:val="ru-RU"/>
        </w:rPr>
        <w:t xml:space="preserve">В случае, если изменения в запрос предложения вносятся и публикуются после (позднее) сроков, установленных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132293559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8.3.3</w:t>
      </w:r>
      <w:r>
        <w:fldChar w:fldCharType="end"/>
      </w:r>
      <w:r w:rsidRPr="00C57912">
        <w:rPr>
          <w:lang w:val="ru-RU"/>
        </w:rPr>
        <w:t xml:space="preserve"> (для несущественных и существенных изменений соответственно) Оценочная комиссия:</w:t>
      </w:r>
    </w:p>
    <w:p w14:paraId="539431EE" w14:textId="77777777" w:rsidR="007F6EB0" w:rsidRPr="00C57912" w:rsidRDefault="007F6EB0" w:rsidP="00604DED">
      <w:pPr>
        <w:pStyle w:val="3"/>
        <w:numPr>
          <w:ilvl w:val="3"/>
          <w:numId w:val="131"/>
        </w:numPr>
        <w:ind w:left="1440" w:hanging="590"/>
        <w:rPr>
          <w:lang w:val="ru-RU"/>
        </w:rPr>
      </w:pPr>
      <w:r w:rsidRPr="00C57912">
        <w:rPr>
          <w:lang w:val="ru-RU"/>
        </w:rPr>
        <w:t>продлить Срок подачи Квалификационных заявок таким образом, чтобы предоставить не менее 15 (пятнадцати) дней для подачи Квалификационных заявок с даты публикации несущественных изменений в Запросе предложений, или</w:t>
      </w:r>
    </w:p>
    <w:p w14:paraId="774C4888" w14:textId="77777777" w:rsidR="007F6EB0" w:rsidRPr="00C57912" w:rsidRDefault="007F6EB0" w:rsidP="00604DED">
      <w:pPr>
        <w:pStyle w:val="3"/>
        <w:numPr>
          <w:ilvl w:val="3"/>
          <w:numId w:val="131"/>
        </w:numPr>
        <w:ind w:left="1440" w:hanging="590"/>
        <w:rPr>
          <w:lang w:val="ru-RU"/>
        </w:rPr>
      </w:pPr>
      <w:r w:rsidRPr="00C57912">
        <w:rPr>
          <w:lang w:val="ru-RU"/>
        </w:rPr>
        <w:t>продлить срок подачи квалификационных заявок таким образом, чтобы обеспечить не менее 30 (тридцати) дней для подачи квалификационных заявок с даты публикации существенных изменений в запросе предложений.</w:t>
      </w:r>
    </w:p>
    <w:p w14:paraId="448777C7" w14:textId="77777777" w:rsidR="007F6EB0" w:rsidRPr="00C57912" w:rsidRDefault="007F6EB0" w:rsidP="00604DED">
      <w:pPr>
        <w:pStyle w:val="111"/>
        <w:numPr>
          <w:ilvl w:val="2"/>
          <w:numId w:val="131"/>
        </w:numPr>
        <w:rPr>
          <w:lang w:val="ru-RU"/>
        </w:rPr>
      </w:pPr>
      <w:r w:rsidRPr="00C57912">
        <w:rPr>
          <w:lang w:val="ru-RU"/>
        </w:rPr>
        <w:t xml:space="preserve">Оценочная комиссия публикует изменения в запросе предложения по адресу официальный сайт Минэкономики и в комнате данных, часть </w:t>
      </w:r>
      <w:r>
        <w:t>I</w:t>
      </w:r>
      <w:r w:rsidRPr="00C57912">
        <w:rPr>
          <w:lang w:val="ru-RU"/>
        </w:rPr>
        <w:t>, на следующий рабочий день после утверждения таких изменений Комиссией по оценке. Публикация изменений к запросу предложения должна включать в себя (</w:t>
      </w:r>
      <w:proofErr w:type="spellStart"/>
      <w:r>
        <w:t>i</w:t>
      </w:r>
      <w:proofErr w:type="spellEnd"/>
      <w:r w:rsidRPr="00C57912">
        <w:rPr>
          <w:lang w:val="ru-RU"/>
        </w:rPr>
        <w:t>) новую (обновленную) версию запроса предложения с соответствующими изменениями и (</w:t>
      </w:r>
      <w:r>
        <w:t>ii</w:t>
      </w:r>
      <w:r w:rsidRPr="00C57912">
        <w:rPr>
          <w:lang w:val="ru-RU"/>
        </w:rPr>
        <w:t xml:space="preserve">) краткое изложение изменений в запросе предложения в отдельном документе. </w:t>
      </w:r>
    </w:p>
    <w:p w14:paraId="1C0AD633" w14:textId="77777777" w:rsidR="007F6EB0" w:rsidRPr="00C57912" w:rsidRDefault="007F6EB0" w:rsidP="00604DED">
      <w:pPr>
        <w:pStyle w:val="111"/>
        <w:numPr>
          <w:ilvl w:val="2"/>
          <w:numId w:val="131"/>
        </w:numPr>
        <w:rPr>
          <w:lang w:val="ru-RU"/>
        </w:rPr>
      </w:pPr>
      <w:r w:rsidRPr="00C57912">
        <w:rPr>
          <w:lang w:val="ru-RU"/>
        </w:rPr>
        <w:t xml:space="preserve">Комиссия по оценке имеет право по своему усмотрению утверждать или отклонять изменения в запросе предложений, а также определять, являются ли такие изменения существенными или несущественными в соответствии с настоящим запросом предложений, и может консультироваться по этим вопросам (при необходимости) с Компетентным органом. Кроме того, Компетентный орган оставляет за собой право отменить Процедуру отбора (с дальнейшим повторным запуском или без него) на основании рассмотрения изменений в запросе предложения, предложенных Оценочной комиссией в соответствии с Применимым законодательством. </w:t>
      </w:r>
    </w:p>
    <w:p w14:paraId="66C83240" w14:textId="77777777" w:rsidR="007F6EB0" w:rsidRPr="00C57912" w:rsidRDefault="007F6EB0" w:rsidP="007F6EB0">
      <w:pPr>
        <w:spacing w:before="0" w:after="160" w:line="259" w:lineRule="auto"/>
        <w:rPr>
          <w:lang w:val="ru-RU"/>
        </w:rPr>
      </w:pPr>
      <w:r w:rsidRPr="00C57912">
        <w:rPr>
          <w:lang w:val="ru-RU"/>
        </w:rPr>
        <w:br w:type="page"/>
      </w:r>
    </w:p>
    <w:p w14:paraId="293CA548" w14:textId="77777777" w:rsidR="007F6EB0" w:rsidRDefault="007F6EB0" w:rsidP="007F6EB0">
      <w:pPr>
        <w:pStyle w:val="Heading4"/>
        <w:numPr>
          <w:ilvl w:val="0"/>
          <w:numId w:val="32"/>
        </w:numPr>
        <w:spacing w:before="120" w:after="120"/>
        <w:ind w:left="432"/>
        <w:jc w:val="center"/>
        <w:rPr>
          <w:lang w:val="en-GB"/>
        </w:rPr>
      </w:pPr>
      <w:r w:rsidRPr="002F1283">
        <w:t>ТЕХНИЧЕСКИЕ ХАРАКТЕРИСТИКИ</w:t>
      </w:r>
    </w:p>
    <w:p w14:paraId="169D8171" w14:textId="77777777" w:rsidR="007F6EB0" w:rsidRPr="00C57912" w:rsidRDefault="007F6EB0" w:rsidP="007F6EB0">
      <w:pPr>
        <w:spacing w:before="120" w:after="120"/>
        <w:rPr>
          <w:lang w:val="ru-RU"/>
        </w:rPr>
      </w:pPr>
      <w:r w:rsidRPr="00C57912">
        <w:rPr>
          <w:lang w:val="ru-RU"/>
        </w:rPr>
        <w:t>Следующие данные дополняют положения Запроса на квалификацию.</w:t>
      </w:r>
    </w:p>
    <w:tbl>
      <w:tblPr>
        <w:tblW w:w="9345"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8" w:space="0" w:color="FFFFFF" w:themeColor="background1"/>
          <w:insideV w:val="single" w:sz="18" w:space="0" w:color="FFFFFF" w:themeColor="background1"/>
        </w:tblBorders>
        <w:tblLayout w:type="fixed"/>
        <w:tblLook w:val="0000" w:firstRow="0" w:lastRow="0" w:firstColumn="0" w:lastColumn="0" w:noHBand="0" w:noVBand="0"/>
      </w:tblPr>
      <w:tblGrid>
        <w:gridCol w:w="3841"/>
        <w:gridCol w:w="5504"/>
      </w:tblGrid>
      <w:tr w:rsidR="007F6EB0" w:rsidRPr="000E2364" w14:paraId="490797A9" w14:textId="77777777" w:rsidTr="00116B9E">
        <w:tc>
          <w:tcPr>
            <w:tcW w:w="3841" w:type="dxa"/>
            <w:shd w:val="clear" w:color="auto" w:fill="F4F4F8"/>
          </w:tcPr>
          <w:p w14:paraId="337B8E10" w14:textId="77777777" w:rsidR="007F6EB0" w:rsidRPr="008A453D" w:rsidRDefault="007F6EB0" w:rsidP="00116B9E">
            <w:pPr>
              <w:spacing w:before="120" w:after="120"/>
              <w:rPr>
                <w:b/>
                <w:bCs/>
              </w:rPr>
            </w:pPr>
            <w:proofErr w:type="spellStart"/>
            <w:r w:rsidRPr="008A453D">
              <w:rPr>
                <w:b/>
                <w:bCs/>
              </w:rPr>
              <w:t>Название</w:t>
            </w:r>
            <w:proofErr w:type="spellEnd"/>
            <w:r w:rsidRPr="008A453D">
              <w:rPr>
                <w:b/>
                <w:bCs/>
              </w:rPr>
              <w:t xml:space="preserve"> </w:t>
            </w:r>
            <w:proofErr w:type="spellStart"/>
            <w:r w:rsidRPr="008A453D">
              <w:rPr>
                <w:b/>
                <w:bCs/>
              </w:rPr>
              <w:t>проекта</w:t>
            </w:r>
            <w:proofErr w:type="spellEnd"/>
          </w:p>
        </w:tc>
        <w:tc>
          <w:tcPr>
            <w:tcW w:w="5504" w:type="dxa"/>
            <w:shd w:val="clear" w:color="auto" w:fill="F4F4F8"/>
          </w:tcPr>
          <w:p w14:paraId="2605D6A1" w14:textId="77777777" w:rsidR="007F6EB0" w:rsidRPr="00C57912" w:rsidRDefault="007F6EB0" w:rsidP="00116B9E">
            <w:pPr>
              <w:spacing w:before="120" w:after="120"/>
              <w:rPr>
                <w:bCs/>
                <w:lang w:val="ru-RU"/>
              </w:rPr>
            </w:pPr>
            <w:r w:rsidRPr="00C57912">
              <w:rPr>
                <w:bCs/>
                <w:lang w:val="ru-RU"/>
              </w:rPr>
              <w:t>Проект по выдаче биометрических паспортов и национальных удостоверений личности</w:t>
            </w:r>
          </w:p>
        </w:tc>
      </w:tr>
      <w:tr w:rsidR="007F6EB0" w:rsidRPr="000E2364" w14:paraId="73CD578F" w14:textId="77777777" w:rsidTr="00116B9E">
        <w:tc>
          <w:tcPr>
            <w:tcW w:w="3841" w:type="dxa"/>
            <w:shd w:val="clear" w:color="auto" w:fill="F4F4F8"/>
          </w:tcPr>
          <w:p w14:paraId="4351F893" w14:textId="77777777" w:rsidR="007F6EB0" w:rsidRPr="008A453D" w:rsidRDefault="007F6EB0" w:rsidP="00116B9E">
            <w:pPr>
              <w:spacing w:before="120" w:after="120"/>
              <w:rPr>
                <w:b/>
                <w:bCs/>
              </w:rPr>
            </w:pPr>
            <w:proofErr w:type="spellStart"/>
            <w:r w:rsidRPr="008A453D">
              <w:rPr>
                <w:b/>
                <w:bCs/>
              </w:rPr>
              <w:t>Контакты</w:t>
            </w:r>
            <w:proofErr w:type="spellEnd"/>
            <w:r w:rsidRPr="008A453D">
              <w:rPr>
                <w:b/>
                <w:bCs/>
              </w:rPr>
              <w:t xml:space="preserve"> </w:t>
            </w:r>
            <w:proofErr w:type="spellStart"/>
            <w:r w:rsidRPr="008A453D">
              <w:rPr>
                <w:b/>
                <w:bCs/>
              </w:rPr>
              <w:t>компетентного</w:t>
            </w:r>
            <w:proofErr w:type="spellEnd"/>
            <w:r w:rsidRPr="008A453D">
              <w:rPr>
                <w:b/>
                <w:bCs/>
              </w:rPr>
              <w:t xml:space="preserve"> </w:t>
            </w:r>
            <w:proofErr w:type="spellStart"/>
            <w:r w:rsidRPr="008A453D">
              <w:rPr>
                <w:b/>
                <w:bCs/>
              </w:rPr>
              <w:t>органа</w:t>
            </w:r>
            <w:proofErr w:type="spellEnd"/>
          </w:p>
        </w:tc>
        <w:tc>
          <w:tcPr>
            <w:tcW w:w="5504" w:type="dxa"/>
            <w:shd w:val="clear" w:color="auto" w:fill="F4F4F8"/>
          </w:tcPr>
          <w:p w14:paraId="3AB9F280" w14:textId="77777777" w:rsidR="007F6EB0" w:rsidRPr="00C57912" w:rsidRDefault="007F6EB0" w:rsidP="00116B9E">
            <w:pPr>
              <w:spacing w:before="120" w:after="120"/>
              <w:rPr>
                <w:lang w:val="ru-RU"/>
              </w:rPr>
            </w:pPr>
            <w:r w:rsidRPr="00C57912">
              <w:rPr>
                <w:lang w:val="ru-RU"/>
              </w:rPr>
              <w:t>Министерство внутренних дел Республики Армения</w:t>
            </w:r>
          </w:p>
          <w:p w14:paraId="0A98DCD7" w14:textId="77777777" w:rsidR="007F6EB0" w:rsidRPr="00C57912" w:rsidRDefault="007F6EB0" w:rsidP="00116B9E">
            <w:pPr>
              <w:spacing w:before="120" w:after="120"/>
              <w:rPr>
                <w:lang w:val="ru-RU"/>
              </w:rPr>
            </w:pPr>
            <w:r w:rsidRPr="00C57912">
              <w:rPr>
                <w:lang w:val="ru-RU"/>
              </w:rPr>
              <w:t>Площадь Республики, Дом Правительства 1, 0010 Ереван, Республика Армения</w:t>
            </w:r>
          </w:p>
          <w:p w14:paraId="255CCA65" w14:textId="77777777" w:rsidR="007F6EB0" w:rsidRPr="00C57912" w:rsidRDefault="007F6EB0" w:rsidP="00116B9E">
            <w:pPr>
              <w:spacing w:before="120" w:after="120"/>
              <w:rPr>
                <w:lang w:val="ru-RU"/>
              </w:rPr>
            </w:pPr>
            <w:r w:rsidRPr="00C57912">
              <w:rPr>
                <w:lang w:val="ru-RU"/>
              </w:rPr>
              <w:t xml:space="preserve">Веб-сайт: </w:t>
            </w:r>
            <w:r w:rsidR="00E74C35">
              <w:fldChar w:fldCharType="begin"/>
            </w:r>
            <w:r w:rsidR="00E74C35">
              <w:instrText>HYPERLINK</w:instrText>
            </w:r>
            <w:r w:rsidR="00E74C35" w:rsidRPr="000E2364">
              <w:rPr>
                <w:lang w:val="ru-RU"/>
              </w:rPr>
              <w:instrText xml:space="preserve"> "</w:instrText>
            </w:r>
            <w:r w:rsidR="00E74C35">
              <w:instrText>https</w:instrText>
            </w:r>
            <w:r w:rsidR="00E74C35" w:rsidRPr="000E2364">
              <w:rPr>
                <w:lang w:val="ru-RU"/>
              </w:rPr>
              <w:instrText>://</w:instrText>
            </w:r>
            <w:r w:rsidR="00E74C35">
              <w:instrText>www</w:instrText>
            </w:r>
            <w:r w:rsidR="00E74C35" w:rsidRPr="000E2364">
              <w:rPr>
                <w:lang w:val="ru-RU"/>
              </w:rPr>
              <w:instrText>.</w:instrText>
            </w:r>
            <w:r w:rsidR="00E74C35">
              <w:instrText>gov</w:instrText>
            </w:r>
            <w:r w:rsidR="00E74C35" w:rsidRPr="000E2364">
              <w:rPr>
                <w:lang w:val="ru-RU"/>
              </w:rPr>
              <w:instrText>.</w:instrText>
            </w:r>
            <w:r w:rsidR="00E74C35">
              <w:instrText>am</w:instrText>
            </w:r>
            <w:r w:rsidR="00E74C35" w:rsidRPr="000E2364">
              <w:rPr>
                <w:lang w:val="ru-RU"/>
              </w:rPr>
              <w:instrText>/</w:instrText>
            </w:r>
            <w:r w:rsidR="00E74C35">
              <w:instrText>en</w:instrText>
            </w:r>
            <w:r w:rsidR="00E74C35" w:rsidRPr="000E2364">
              <w:rPr>
                <w:lang w:val="ru-RU"/>
              </w:rPr>
              <w:instrText>/</w:instrText>
            </w:r>
            <w:r w:rsidR="00E74C35">
              <w:instrText>structure</w:instrText>
            </w:r>
            <w:r w:rsidR="00E74C35" w:rsidRPr="000E2364">
              <w:rPr>
                <w:lang w:val="ru-RU"/>
              </w:rPr>
              <w:instrText>/285/"</w:instrText>
            </w:r>
            <w:r w:rsidR="00E74C35">
              <w:fldChar w:fldCharType="separate"/>
            </w:r>
            <w:r w:rsidRPr="008A453D">
              <w:rPr>
                <w:rStyle w:val="Hyperlink"/>
              </w:rPr>
              <w:t>https</w:t>
            </w:r>
            <w:r w:rsidRPr="00C57912">
              <w:rPr>
                <w:rStyle w:val="Hyperlink"/>
                <w:lang w:val="ru-RU"/>
              </w:rPr>
              <w:t>://</w:t>
            </w:r>
            <w:r w:rsidRPr="008A453D">
              <w:rPr>
                <w:rStyle w:val="Hyperlink"/>
              </w:rPr>
              <w:t>www</w:t>
            </w:r>
            <w:r w:rsidRPr="00C57912">
              <w:rPr>
                <w:rStyle w:val="Hyperlink"/>
                <w:lang w:val="ru-RU"/>
              </w:rPr>
              <w:t>.</w:t>
            </w:r>
            <w:r w:rsidRPr="008A453D">
              <w:rPr>
                <w:rStyle w:val="Hyperlink"/>
              </w:rPr>
              <w:t>gov</w:t>
            </w:r>
            <w:r w:rsidRPr="00C57912">
              <w:rPr>
                <w:rStyle w:val="Hyperlink"/>
                <w:lang w:val="ru-RU"/>
              </w:rPr>
              <w:t>.</w:t>
            </w:r>
            <w:r w:rsidRPr="008A453D">
              <w:rPr>
                <w:rStyle w:val="Hyperlink"/>
              </w:rPr>
              <w:t>am</w:t>
            </w:r>
            <w:r w:rsidR="00E74C35">
              <w:rPr>
                <w:rStyle w:val="Hyperlink"/>
              </w:rPr>
              <w:fldChar w:fldCharType="end"/>
            </w:r>
          </w:p>
        </w:tc>
      </w:tr>
      <w:tr w:rsidR="007F6EB0" w:rsidRPr="008A453D" w14:paraId="226C1146" w14:textId="77777777" w:rsidTr="00116B9E">
        <w:tc>
          <w:tcPr>
            <w:tcW w:w="3841" w:type="dxa"/>
            <w:shd w:val="clear" w:color="auto" w:fill="F4F4F8"/>
          </w:tcPr>
          <w:p w14:paraId="27A5051B" w14:textId="77777777" w:rsidR="007F6EB0" w:rsidRPr="008A453D" w:rsidRDefault="007F6EB0" w:rsidP="00116B9E">
            <w:pPr>
              <w:spacing w:before="120" w:after="120"/>
              <w:rPr>
                <w:b/>
                <w:bCs/>
              </w:rPr>
            </w:pPr>
            <w:proofErr w:type="spellStart"/>
            <w:r w:rsidRPr="008A453D">
              <w:rPr>
                <w:b/>
                <w:bCs/>
              </w:rPr>
              <w:t>Контакты</w:t>
            </w:r>
            <w:proofErr w:type="spellEnd"/>
            <w:r w:rsidRPr="008A453D">
              <w:rPr>
                <w:b/>
                <w:bCs/>
              </w:rPr>
              <w:t xml:space="preserve"> </w:t>
            </w:r>
            <w:proofErr w:type="spellStart"/>
            <w:r w:rsidRPr="008A453D">
              <w:rPr>
                <w:b/>
                <w:bCs/>
              </w:rPr>
              <w:t>Оценочной</w:t>
            </w:r>
            <w:proofErr w:type="spellEnd"/>
            <w:r w:rsidRPr="008A453D">
              <w:rPr>
                <w:b/>
                <w:bCs/>
              </w:rPr>
              <w:t xml:space="preserve"> </w:t>
            </w:r>
            <w:proofErr w:type="spellStart"/>
            <w:r w:rsidRPr="008A453D">
              <w:rPr>
                <w:b/>
                <w:bCs/>
              </w:rPr>
              <w:t>комиссии</w:t>
            </w:r>
            <w:proofErr w:type="spellEnd"/>
          </w:p>
        </w:tc>
        <w:tc>
          <w:tcPr>
            <w:tcW w:w="5504" w:type="dxa"/>
            <w:shd w:val="clear" w:color="auto" w:fill="F4F4F8"/>
          </w:tcPr>
          <w:p w14:paraId="00C1B5E7" w14:textId="77777777" w:rsidR="007F6EB0" w:rsidRPr="008A453D" w:rsidRDefault="007F6EB0" w:rsidP="00116B9E">
            <w:pPr>
              <w:spacing w:before="120" w:after="120"/>
            </w:pPr>
            <w:r w:rsidRPr="008A453D">
              <w:fldChar w:fldCharType="begin">
                <w:ffData>
                  <w:name w:val="Text5"/>
                  <w:enabled/>
                  <w:calcOnExit w:val="0"/>
                  <w:textInput>
                    <w:default w:val="[To be added]."/>
                  </w:textInput>
                </w:ffData>
              </w:fldChar>
            </w:r>
            <w:r w:rsidRPr="008A453D">
              <w:instrText xml:space="preserve"> FORMTEXT </w:instrText>
            </w:r>
            <w:r w:rsidRPr="008A453D">
              <w:fldChar w:fldCharType="separate"/>
            </w:r>
            <w:r>
              <w:rPr>
                <w:noProof/>
              </w:rPr>
              <w:t>[Будет добавлено].</w:t>
            </w:r>
            <w:r w:rsidRPr="008A453D">
              <w:fldChar w:fldCharType="end"/>
            </w:r>
          </w:p>
        </w:tc>
      </w:tr>
      <w:tr w:rsidR="007F6EB0" w:rsidRPr="008A453D" w:rsidDel="000549BE" w14:paraId="262808AF" w14:textId="77777777" w:rsidTr="00116B9E">
        <w:tc>
          <w:tcPr>
            <w:tcW w:w="3841" w:type="dxa"/>
            <w:shd w:val="clear" w:color="auto" w:fill="F4F4F8"/>
          </w:tcPr>
          <w:p w14:paraId="26DF604E" w14:textId="77777777" w:rsidR="007F6EB0" w:rsidRPr="008A453D" w:rsidRDefault="007F6EB0" w:rsidP="00116B9E">
            <w:pPr>
              <w:spacing w:before="120" w:after="120"/>
              <w:rPr>
                <w:b/>
                <w:bCs/>
              </w:rPr>
            </w:pPr>
            <w:proofErr w:type="spellStart"/>
            <w:r w:rsidRPr="008A453D">
              <w:rPr>
                <w:b/>
                <w:bCs/>
              </w:rPr>
              <w:t>График</w:t>
            </w:r>
            <w:proofErr w:type="spellEnd"/>
            <w:r w:rsidRPr="008A453D">
              <w:rPr>
                <w:b/>
                <w:bCs/>
              </w:rPr>
              <w:t xml:space="preserve"> </w:t>
            </w:r>
            <w:proofErr w:type="spellStart"/>
            <w:r w:rsidRPr="008A453D">
              <w:rPr>
                <w:b/>
                <w:bCs/>
              </w:rPr>
              <w:t>работы</w:t>
            </w:r>
            <w:proofErr w:type="spellEnd"/>
            <w:r w:rsidRPr="008A453D">
              <w:rPr>
                <w:b/>
                <w:bCs/>
              </w:rPr>
              <w:t xml:space="preserve"> </w:t>
            </w:r>
            <w:proofErr w:type="spellStart"/>
            <w:r w:rsidRPr="008A453D">
              <w:rPr>
                <w:b/>
                <w:bCs/>
              </w:rPr>
              <w:t>Оценочной</w:t>
            </w:r>
            <w:proofErr w:type="spellEnd"/>
            <w:r w:rsidRPr="008A453D">
              <w:rPr>
                <w:b/>
                <w:bCs/>
              </w:rPr>
              <w:t xml:space="preserve"> </w:t>
            </w:r>
            <w:proofErr w:type="spellStart"/>
            <w:r w:rsidRPr="008A453D">
              <w:rPr>
                <w:b/>
                <w:bCs/>
              </w:rPr>
              <w:t>комиссии</w:t>
            </w:r>
            <w:proofErr w:type="spellEnd"/>
          </w:p>
        </w:tc>
        <w:tc>
          <w:tcPr>
            <w:tcW w:w="5504" w:type="dxa"/>
            <w:shd w:val="clear" w:color="auto" w:fill="F4F4F8"/>
          </w:tcPr>
          <w:p w14:paraId="627E6650" w14:textId="77777777" w:rsidR="007F6EB0" w:rsidRPr="008A453D" w:rsidDel="000549BE" w:rsidRDefault="007F6EB0" w:rsidP="00116B9E">
            <w:pPr>
              <w:spacing w:before="120" w:after="120"/>
            </w:pPr>
            <w:r w:rsidRPr="008A453D">
              <w:fldChar w:fldCharType="begin">
                <w:ffData>
                  <w:name w:val="Text5"/>
                  <w:enabled/>
                  <w:calcOnExit w:val="0"/>
                  <w:textInput>
                    <w:default w:val="[To be added]."/>
                  </w:textInput>
                </w:ffData>
              </w:fldChar>
            </w:r>
            <w:r w:rsidRPr="008A453D">
              <w:instrText xml:space="preserve"> FORMTEXT </w:instrText>
            </w:r>
            <w:r w:rsidRPr="008A453D">
              <w:fldChar w:fldCharType="separate"/>
            </w:r>
            <w:r>
              <w:rPr>
                <w:noProof/>
              </w:rPr>
              <w:t>[Будет добавлено].</w:t>
            </w:r>
            <w:r w:rsidRPr="008A453D">
              <w:fldChar w:fldCharType="end"/>
            </w:r>
          </w:p>
        </w:tc>
      </w:tr>
      <w:tr w:rsidR="007F6EB0" w:rsidRPr="008A453D" w14:paraId="5C28F9E0" w14:textId="77777777" w:rsidTr="00116B9E">
        <w:tc>
          <w:tcPr>
            <w:tcW w:w="3841" w:type="dxa"/>
            <w:shd w:val="clear" w:color="auto" w:fill="F4F4F8"/>
          </w:tcPr>
          <w:p w14:paraId="68E1D5DF" w14:textId="77777777" w:rsidR="007F6EB0" w:rsidRPr="00C57912" w:rsidRDefault="007F6EB0" w:rsidP="00116B9E">
            <w:pPr>
              <w:spacing w:before="120" w:after="120"/>
              <w:rPr>
                <w:b/>
                <w:bCs/>
                <w:lang w:val="ru-RU"/>
              </w:rPr>
            </w:pPr>
            <w:r w:rsidRPr="00C57912">
              <w:rPr>
                <w:b/>
                <w:bCs/>
                <w:lang w:val="ru-RU"/>
              </w:rPr>
              <w:t>Уполномоченные должностные лица для целей коммуникации, связанной с квалификационными заявками</w:t>
            </w:r>
          </w:p>
        </w:tc>
        <w:tc>
          <w:tcPr>
            <w:tcW w:w="5504" w:type="dxa"/>
            <w:shd w:val="clear" w:color="auto" w:fill="F4F4F8"/>
          </w:tcPr>
          <w:p w14:paraId="3AD6C3F9" w14:textId="77777777" w:rsidR="007F6EB0" w:rsidRPr="008A453D" w:rsidRDefault="007F6EB0" w:rsidP="00116B9E">
            <w:pPr>
              <w:spacing w:before="120" w:after="120"/>
            </w:pPr>
            <w:r w:rsidRPr="008A453D">
              <w:fldChar w:fldCharType="begin">
                <w:ffData>
                  <w:name w:val="Text5"/>
                  <w:enabled/>
                  <w:calcOnExit w:val="0"/>
                  <w:textInput>
                    <w:default w:val="[To be added]."/>
                  </w:textInput>
                </w:ffData>
              </w:fldChar>
            </w:r>
            <w:r w:rsidRPr="008A453D">
              <w:instrText xml:space="preserve"> FORMTEXT </w:instrText>
            </w:r>
            <w:r w:rsidRPr="008A453D">
              <w:fldChar w:fldCharType="separate"/>
            </w:r>
            <w:r>
              <w:rPr>
                <w:noProof/>
              </w:rPr>
              <w:t>[Будет добавлено].</w:t>
            </w:r>
            <w:r w:rsidRPr="008A453D">
              <w:fldChar w:fldCharType="end"/>
            </w:r>
          </w:p>
        </w:tc>
      </w:tr>
      <w:tr w:rsidR="007F6EB0" w:rsidRPr="008A453D" w14:paraId="071E9E04" w14:textId="77777777" w:rsidTr="00116B9E">
        <w:tc>
          <w:tcPr>
            <w:tcW w:w="3841" w:type="dxa"/>
            <w:shd w:val="clear" w:color="auto" w:fill="F4F4F8"/>
          </w:tcPr>
          <w:p w14:paraId="2B06FF16" w14:textId="77777777" w:rsidR="007F6EB0" w:rsidRPr="00C57912" w:rsidRDefault="007F6EB0" w:rsidP="00116B9E">
            <w:pPr>
              <w:spacing w:before="120" w:after="120"/>
              <w:rPr>
                <w:b/>
                <w:bCs/>
                <w:lang w:val="ru-RU"/>
              </w:rPr>
            </w:pPr>
            <w:r w:rsidRPr="00C57912">
              <w:rPr>
                <w:b/>
                <w:bCs/>
                <w:lang w:val="ru-RU"/>
              </w:rPr>
              <w:t xml:space="preserve">Ссылка на комнату данных, часть </w:t>
            </w:r>
            <w:r w:rsidRPr="008A453D">
              <w:rPr>
                <w:b/>
                <w:bCs/>
              </w:rPr>
              <w:t>I</w:t>
            </w:r>
          </w:p>
        </w:tc>
        <w:tc>
          <w:tcPr>
            <w:tcW w:w="5504" w:type="dxa"/>
            <w:shd w:val="clear" w:color="auto" w:fill="F4F4F8"/>
          </w:tcPr>
          <w:p w14:paraId="4674BA5F" w14:textId="77777777" w:rsidR="007F6EB0" w:rsidRPr="008A453D" w:rsidRDefault="007F6EB0" w:rsidP="00116B9E">
            <w:pPr>
              <w:spacing w:before="120" w:after="120"/>
            </w:pPr>
            <w:r w:rsidRPr="008A453D">
              <w:fldChar w:fldCharType="begin">
                <w:ffData>
                  <w:name w:val=""/>
                  <w:enabled/>
                  <w:calcOnExit w:val="0"/>
                  <w:textInput>
                    <w:default w:val="[Hyperlink to be added]."/>
                  </w:textInput>
                </w:ffData>
              </w:fldChar>
            </w:r>
            <w:r w:rsidRPr="008A453D">
              <w:instrText xml:space="preserve"> FORMTEXT </w:instrText>
            </w:r>
            <w:r w:rsidRPr="008A453D">
              <w:fldChar w:fldCharType="separate"/>
            </w:r>
            <w:r>
              <w:rPr>
                <w:noProof/>
              </w:rPr>
              <w:t>[Гиперссылка будет добавлена].</w:t>
            </w:r>
            <w:r w:rsidRPr="008A453D">
              <w:fldChar w:fldCharType="end"/>
            </w:r>
          </w:p>
        </w:tc>
      </w:tr>
      <w:tr w:rsidR="007F6EB0" w:rsidRPr="008A453D" w14:paraId="20579961" w14:textId="77777777" w:rsidTr="00116B9E">
        <w:trPr>
          <w:trHeight w:val="67"/>
        </w:trPr>
        <w:tc>
          <w:tcPr>
            <w:tcW w:w="3841" w:type="dxa"/>
            <w:shd w:val="clear" w:color="auto" w:fill="F4F4F8"/>
          </w:tcPr>
          <w:p w14:paraId="3CA0A837" w14:textId="77777777" w:rsidR="007F6EB0" w:rsidRPr="00C57912" w:rsidRDefault="007F6EB0" w:rsidP="00116B9E">
            <w:pPr>
              <w:spacing w:before="120" w:after="120"/>
              <w:rPr>
                <w:b/>
                <w:bCs/>
                <w:lang w:val="ru-RU"/>
              </w:rPr>
            </w:pPr>
            <w:r w:rsidRPr="00C57912">
              <w:rPr>
                <w:b/>
                <w:bCs/>
                <w:lang w:val="ru-RU"/>
              </w:rPr>
              <w:t>Язык квалификационных заявок и язык переписки</w:t>
            </w:r>
          </w:p>
        </w:tc>
        <w:tc>
          <w:tcPr>
            <w:tcW w:w="5504" w:type="dxa"/>
            <w:shd w:val="clear" w:color="auto" w:fill="F4F4F8"/>
          </w:tcPr>
          <w:p w14:paraId="7A6218A0" w14:textId="77777777" w:rsidR="007F6EB0" w:rsidRPr="008A453D" w:rsidRDefault="007F6EB0" w:rsidP="00116B9E">
            <w:pPr>
              <w:spacing w:before="120" w:after="120"/>
            </w:pPr>
            <w:proofErr w:type="spellStart"/>
            <w:proofErr w:type="gramStart"/>
            <w:r w:rsidRPr="008A453D">
              <w:t>Армянский</w:t>
            </w:r>
            <w:proofErr w:type="spellEnd"/>
            <w:r>
              <w:t xml:space="preserve">,  </w:t>
            </w:r>
            <w:proofErr w:type="spellStart"/>
            <w:r>
              <w:t>английский</w:t>
            </w:r>
            <w:proofErr w:type="spellEnd"/>
            <w:proofErr w:type="gramEnd"/>
            <w:r>
              <w:t xml:space="preserve"> </w:t>
            </w:r>
            <w:proofErr w:type="spellStart"/>
            <w:r>
              <w:t>или</w:t>
            </w:r>
            <w:proofErr w:type="spellEnd"/>
            <w:r>
              <w:t xml:space="preserve"> </w:t>
            </w:r>
            <w:proofErr w:type="spellStart"/>
            <w:r>
              <w:t>русский</w:t>
            </w:r>
            <w:proofErr w:type="spellEnd"/>
          </w:p>
        </w:tc>
      </w:tr>
      <w:tr w:rsidR="007F6EB0" w:rsidRPr="000E2364" w14:paraId="1ED663AA" w14:textId="77777777" w:rsidTr="00116B9E">
        <w:trPr>
          <w:trHeight w:val="610"/>
        </w:trPr>
        <w:tc>
          <w:tcPr>
            <w:tcW w:w="3841" w:type="dxa"/>
            <w:shd w:val="clear" w:color="auto" w:fill="F4F4F8"/>
          </w:tcPr>
          <w:p w14:paraId="5BA3DD67" w14:textId="77777777" w:rsidR="007F6EB0" w:rsidRPr="008A453D" w:rsidRDefault="007F6EB0" w:rsidP="00116B9E">
            <w:pPr>
              <w:spacing w:before="120" w:after="120"/>
              <w:rPr>
                <w:b/>
                <w:bCs/>
              </w:rPr>
            </w:pPr>
            <w:proofErr w:type="spellStart"/>
            <w:r w:rsidRPr="008A453D">
              <w:rPr>
                <w:b/>
                <w:bCs/>
              </w:rPr>
              <w:t>Количество</w:t>
            </w:r>
            <w:proofErr w:type="spellEnd"/>
            <w:r w:rsidRPr="008A453D">
              <w:rPr>
                <w:b/>
                <w:bCs/>
              </w:rPr>
              <w:t xml:space="preserve"> </w:t>
            </w:r>
            <w:proofErr w:type="spellStart"/>
            <w:r w:rsidRPr="008A453D">
              <w:rPr>
                <w:b/>
                <w:bCs/>
              </w:rPr>
              <w:t>экземпляров</w:t>
            </w:r>
            <w:proofErr w:type="spellEnd"/>
            <w:r w:rsidRPr="008A453D">
              <w:rPr>
                <w:b/>
                <w:bCs/>
              </w:rPr>
              <w:t xml:space="preserve"> </w:t>
            </w:r>
            <w:proofErr w:type="spellStart"/>
            <w:r w:rsidRPr="008A453D">
              <w:rPr>
                <w:b/>
                <w:bCs/>
              </w:rPr>
              <w:t>квалификационных</w:t>
            </w:r>
            <w:proofErr w:type="spellEnd"/>
            <w:r w:rsidRPr="008A453D">
              <w:rPr>
                <w:b/>
                <w:bCs/>
              </w:rPr>
              <w:t xml:space="preserve"> </w:t>
            </w:r>
            <w:proofErr w:type="spellStart"/>
            <w:r w:rsidRPr="008A453D">
              <w:rPr>
                <w:b/>
                <w:bCs/>
              </w:rPr>
              <w:t>заявок</w:t>
            </w:r>
            <w:proofErr w:type="spellEnd"/>
          </w:p>
        </w:tc>
        <w:tc>
          <w:tcPr>
            <w:tcW w:w="5504" w:type="dxa"/>
            <w:shd w:val="clear" w:color="auto" w:fill="F4F4F8"/>
          </w:tcPr>
          <w:p w14:paraId="387196FA" w14:textId="77777777" w:rsidR="007F6EB0" w:rsidRPr="00C57912" w:rsidRDefault="007F6EB0" w:rsidP="00116B9E">
            <w:pPr>
              <w:spacing w:before="120" w:after="120"/>
              <w:rPr>
                <w:lang w:val="ru-RU"/>
              </w:rPr>
            </w:pPr>
            <w:r w:rsidRPr="00C57912">
              <w:rPr>
                <w:lang w:val="ru-RU"/>
              </w:rPr>
              <w:t>Один (1) печатный оригинал</w:t>
            </w:r>
          </w:p>
          <w:p w14:paraId="78B9D77F" w14:textId="77777777" w:rsidR="007F6EB0" w:rsidRPr="00C57912" w:rsidRDefault="007F6EB0" w:rsidP="00116B9E">
            <w:pPr>
              <w:spacing w:before="120" w:after="120"/>
              <w:rPr>
                <w:lang w:val="ru-RU"/>
              </w:rPr>
            </w:pPr>
            <w:r w:rsidRPr="00C57912">
              <w:rPr>
                <w:lang w:val="ru-RU"/>
              </w:rPr>
              <w:t xml:space="preserve">Один (1) печатный экземпляр </w:t>
            </w:r>
          </w:p>
          <w:p w14:paraId="0C8D2BCF" w14:textId="77777777" w:rsidR="007F6EB0" w:rsidRPr="008A453D" w:rsidRDefault="007F6EB0" w:rsidP="00116B9E">
            <w:pPr>
              <w:spacing w:before="120" w:after="120"/>
              <w:rPr>
                <w:lang w:val="uk-UA"/>
              </w:rPr>
            </w:pPr>
            <w:r w:rsidRPr="00C57912">
              <w:rPr>
                <w:lang w:val="ru-RU"/>
              </w:rPr>
              <w:t xml:space="preserve">Две (2) электронные копии (на </w:t>
            </w:r>
            <w:r w:rsidRPr="008A453D">
              <w:t>USB</w:t>
            </w:r>
            <w:r w:rsidRPr="00C57912">
              <w:rPr>
                <w:lang w:val="ru-RU"/>
              </w:rPr>
              <w:t>-накопителе)</w:t>
            </w:r>
          </w:p>
        </w:tc>
      </w:tr>
      <w:tr w:rsidR="007F6EB0" w:rsidRPr="000E2364" w14:paraId="54253A6C" w14:textId="77777777" w:rsidTr="00116B9E">
        <w:trPr>
          <w:trHeight w:val="642"/>
        </w:trPr>
        <w:tc>
          <w:tcPr>
            <w:tcW w:w="3841" w:type="dxa"/>
            <w:shd w:val="clear" w:color="auto" w:fill="F4F4F8"/>
          </w:tcPr>
          <w:p w14:paraId="21BA44D4" w14:textId="77777777" w:rsidR="007F6EB0" w:rsidRPr="00C57912" w:rsidRDefault="007F6EB0" w:rsidP="00116B9E">
            <w:pPr>
              <w:spacing w:before="120" w:after="120"/>
              <w:rPr>
                <w:b/>
                <w:bCs/>
                <w:lang w:val="ru-RU"/>
              </w:rPr>
            </w:pPr>
            <w:r w:rsidRPr="00C57912">
              <w:rPr>
                <w:b/>
                <w:bCs/>
                <w:lang w:val="ru-RU"/>
              </w:rPr>
              <w:t>Подробная информация о заседании по открытию квалификационных заявок</w:t>
            </w:r>
          </w:p>
        </w:tc>
        <w:tc>
          <w:tcPr>
            <w:tcW w:w="5504" w:type="dxa"/>
            <w:shd w:val="clear" w:color="auto" w:fill="F4F4F8"/>
          </w:tcPr>
          <w:p w14:paraId="01EF4B37" w14:textId="77777777" w:rsidR="007F6EB0" w:rsidRPr="00C57912" w:rsidRDefault="007F6EB0" w:rsidP="00116B9E">
            <w:pPr>
              <w:spacing w:before="120" w:after="120"/>
              <w:rPr>
                <w:lang w:val="ru-RU"/>
              </w:rPr>
            </w:pPr>
            <w:r w:rsidRPr="00C57912">
              <w:rPr>
                <w:lang w:val="ru-RU"/>
              </w:rPr>
              <w:t>[</w:t>
            </w:r>
            <w:r w:rsidRPr="00C57912">
              <w:rPr>
                <w:highlight w:val="darkGray"/>
                <w:lang w:val="ru-RU"/>
              </w:rPr>
              <w:t>Дата, время и место будут добавлены</w:t>
            </w:r>
            <w:r w:rsidRPr="00C57912">
              <w:rPr>
                <w:lang w:val="ru-RU"/>
              </w:rPr>
              <w:t>]</w:t>
            </w:r>
          </w:p>
        </w:tc>
      </w:tr>
      <w:tr w:rsidR="007F6EB0" w:rsidRPr="008A453D" w14:paraId="3A50D1BA" w14:textId="77777777" w:rsidTr="00116B9E">
        <w:trPr>
          <w:trHeight w:val="642"/>
        </w:trPr>
        <w:tc>
          <w:tcPr>
            <w:tcW w:w="3841" w:type="dxa"/>
            <w:shd w:val="clear" w:color="auto" w:fill="F4F4F8"/>
          </w:tcPr>
          <w:p w14:paraId="333F18FB" w14:textId="77777777" w:rsidR="007F6EB0" w:rsidRPr="00C57912" w:rsidRDefault="007F6EB0" w:rsidP="00116B9E">
            <w:pPr>
              <w:spacing w:before="120" w:after="120"/>
              <w:rPr>
                <w:b/>
                <w:bCs/>
                <w:lang w:val="ru-RU"/>
              </w:rPr>
            </w:pPr>
            <w:r w:rsidRPr="00C57912">
              <w:rPr>
                <w:b/>
                <w:bCs/>
                <w:lang w:val="ru-RU"/>
              </w:rPr>
              <w:t>Постановление Правительства Российской Федерации о реализации проекта</w:t>
            </w:r>
          </w:p>
        </w:tc>
        <w:tc>
          <w:tcPr>
            <w:tcW w:w="5504" w:type="dxa"/>
            <w:shd w:val="clear" w:color="auto" w:fill="F4F4F8"/>
          </w:tcPr>
          <w:p w14:paraId="16AE1433" w14:textId="77777777" w:rsidR="007F6EB0" w:rsidRPr="008A453D" w:rsidRDefault="007F6EB0" w:rsidP="00116B9E">
            <w:pPr>
              <w:spacing w:before="120" w:after="120"/>
            </w:pPr>
            <w:r w:rsidRPr="008A453D">
              <w:fldChar w:fldCharType="begin">
                <w:ffData>
                  <w:name w:val="Text5"/>
                  <w:enabled/>
                  <w:calcOnExit w:val="0"/>
                  <w:textInput>
                    <w:default w:val="[To be added]."/>
                  </w:textInput>
                </w:ffData>
              </w:fldChar>
            </w:r>
            <w:r w:rsidRPr="008A453D">
              <w:instrText xml:space="preserve"> FORMTEXT </w:instrText>
            </w:r>
            <w:r w:rsidRPr="008A453D">
              <w:fldChar w:fldCharType="separate"/>
            </w:r>
            <w:r>
              <w:rPr>
                <w:noProof/>
              </w:rPr>
              <w:t>[Будет добавлено].</w:t>
            </w:r>
            <w:r w:rsidRPr="008A453D">
              <w:fldChar w:fldCharType="end"/>
            </w:r>
          </w:p>
          <w:p w14:paraId="2F49B927" w14:textId="77777777" w:rsidR="007F6EB0" w:rsidRPr="008A453D" w:rsidRDefault="007F6EB0" w:rsidP="00116B9E">
            <w:pPr>
              <w:spacing w:before="120" w:after="120"/>
            </w:pPr>
          </w:p>
        </w:tc>
      </w:tr>
    </w:tbl>
    <w:p w14:paraId="498AAE20" w14:textId="77777777" w:rsidR="007F6EB0" w:rsidRDefault="007F6EB0" w:rsidP="007F6EB0">
      <w:pPr>
        <w:spacing w:before="120" w:after="120" w:line="259" w:lineRule="auto"/>
        <w:rPr>
          <w:lang w:val="en-GB"/>
        </w:rPr>
      </w:pPr>
      <w:r>
        <w:br w:type="page"/>
      </w:r>
    </w:p>
    <w:p w14:paraId="6846EE7E" w14:textId="77777777" w:rsidR="007F6EB0" w:rsidRDefault="007F6EB0" w:rsidP="007F6EB0">
      <w:pPr>
        <w:pStyle w:val="Heading4"/>
        <w:spacing w:before="120" w:after="120"/>
        <w:ind w:left="360"/>
        <w:rPr>
          <w:lang w:val="en-GB"/>
        </w:rPr>
      </w:pPr>
      <w:r w:rsidRPr="00C83269">
        <w:rPr>
          <w:rFonts w:ascii="Arial Bold" w:hAnsi="Arial Bold"/>
          <w:lang w:val="en-GB"/>
        </w:rPr>
        <w:t>ПРИЛОЖЕНИЕ 2</w:t>
      </w:r>
      <w:r>
        <w:rPr>
          <w:rFonts w:ascii="Arial Bold" w:hAnsi="Arial Bold"/>
          <w:lang w:val="en-GB"/>
        </w:rPr>
        <w:t xml:space="preserve">. </w:t>
      </w:r>
      <w:r w:rsidRPr="001A22B5">
        <w:t>ОРИЕНТИРОВОЧНОЕ РАСПИСАНИЕ</w:t>
      </w:r>
    </w:p>
    <w:tbl>
      <w:tblPr>
        <w:tblStyle w:val="EYtable13"/>
        <w:tblW w:w="5068"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4328"/>
        <w:gridCol w:w="5008"/>
      </w:tblGrid>
      <w:tr w:rsidR="007F6EB0" w:rsidRPr="00E40EA1" w14:paraId="77D1106D" w14:textId="77777777" w:rsidTr="00116B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shd w:val="clear" w:color="auto" w:fill="C0C2CE"/>
            <w:hideMark/>
          </w:tcPr>
          <w:p w14:paraId="0438550F" w14:textId="77777777" w:rsidR="007F6EB0" w:rsidRPr="00E40EA1" w:rsidRDefault="007F6EB0" w:rsidP="00116B9E">
            <w:pPr>
              <w:autoSpaceDE w:val="0"/>
              <w:autoSpaceDN w:val="0"/>
              <w:adjustRightInd w:val="0"/>
              <w:spacing w:before="60" w:after="60"/>
              <w:rPr>
                <w:rFonts w:eastAsia="Consolas" w:cs="Garamond"/>
              </w:rPr>
            </w:pPr>
            <w:proofErr w:type="spellStart"/>
            <w:r w:rsidRPr="00E40EA1">
              <w:t>Активность</w:t>
            </w:r>
            <w:proofErr w:type="spellEnd"/>
          </w:p>
        </w:tc>
        <w:tc>
          <w:tcPr>
            <w:tcW w:w="2682" w:type="pct"/>
            <w:shd w:val="clear" w:color="auto" w:fill="C0C2CE"/>
            <w:hideMark/>
          </w:tcPr>
          <w:p w14:paraId="0023C88A" w14:textId="77777777" w:rsidR="007F6EB0" w:rsidRPr="00E40EA1" w:rsidRDefault="007F6EB0" w:rsidP="00116B9E">
            <w:pPr>
              <w:autoSpaceDE w:val="0"/>
              <w:autoSpaceDN w:val="0"/>
              <w:adjustRightInd w:val="0"/>
              <w:spacing w:before="60" w:after="60"/>
              <w:cnfStyle w:val="100000000000" w:firstRow="1" w:lastRow="0" w:firstColumn="0" w:lastColumn="0" w:oddVBand="0" w:evenVBand="0" w:oddHBand="0" w:evenHBand="0" w:firstRowFirstColumn="0" w:firstRowLastColumn="0" w:lastRowFirstColumn="0" w:lastRowLastColumn="0"/>
              <w:rPr>
                <w:rFonts w:eastAsia="Consolas" w:cs="Garamond"/>
              </w:rPr>
            </w:pPr>
            <w:proofErr w:type="spellStart"/>
            <w:r w:rsidRPr="00E40EA1">
              <w:t>Целевая</w:t>
            </w:r>
            <w:proofErr w:type="spellEnd"/>
            <w:r w:rsidRPr="00E40EA1">
              <w:t xml:space="preserve"> </w:t>
            </w:r>
            <w:proofErr w:type="spellStart"/>
            <w:r w:rsidRPr="00E40EA1">
              <w:t>дата</w:t>
            </w:r>
            <w:proofErr w:type="spellEnd"/>
            <w:r w:rsidRPr="00E40EA1">
              <w:t>/</w:t>
            </w:r>
            <w:proofErr w:type="spellStart"/>
            <w:r w:rsidRPr="00E40EA1">
              <w:t>период</w:t>
            </w:r>
            <w:proofErr w:type="spellEnd"/>
          </w:p>
        </w:tc>
      </w:tr>
      <w:tr w:rsidR="007F6EB0" w:rsidRPr="000E2364" w14:paraId="66A39523"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2A700B94" w14:textId="77777777" w:rsidR="007F6EB0" w:rsidRPr="00E40EA1" w:rsidRDefault="007F6EB0" w:rsidP="00116B9E">
            <w:pPr>
              <w:autoSpaceDE w:val="0"/>
              <w:autoSpaceDN w:val="0"/>
              <w:adjustRightInd w:val="0"/>
              <w:spacing w:before="60" w:after="60"/>
              <w:jc w:val="both"/>
              <w:rPr>
                <w:rFonts w:eastAsia="Consolas" w:cs="Garamond"/>
                <w:b w:val="0"/>
              </w:rPr>
            </w:pPr>
            <w:proofErr w:type="spellStart"/>
            <w:r w:rsidRPr="00E40EA1">
              <w:rPr>
                <w:rFonts w:eastAsia="Consolas" w:cs="Garamond"/>
                <w:b w:val="0"/>
              </w:rPr>
              <w:t>Объявление</w:t>
            </w:r>
            <w:proofErr w:type="spellEnd"/>
            <w:r w:rsidRPr="00E40EA1">
              <w:rPr>
                <w:rFonts w:eastAsia="Consolas" w:cs="Garamond"/>
                <w:b w:val="0"/>
              </w:rPr>
              <w:t xml:space="preserve"> о </w:t>
            </w:r>
            <w:proofErr w:type="spellStart"/>
            <w:r w:rsidRPr="00E40EA1">
              <w:rPr>
                <w:rFonts w:eastAsia="Consolas" w:cs="Garamond"/>
                <w:b w:val="0"/>
              </w:rPr>
              <w:t>процедуре</w:t>
            </w:r>
            <w:proofErr w:type="spellEnd"/>
            <w:r w:rsidRPr="00E40EA1">
              <w:rPr>
                <w:rFonts w:eastAsia="Consolas" w:cs="Garamond"/>
                <w:b w:val="0"/>
              </w:rPr>
              <w:t xml:space="preserve"> </w:t>
            </w:r>
            <w:proofErr w:type="spellStart"/>
            <w:r w:rsidRPr="00E40EA1">
              <w:rPr>
                <w:rFonts w:eastAsia="Consolas" w:cs="Garamond"/>
                <w:b w:val="0"/>
              </w:rPr>
              <w:t>отбора</w:t>
            </w:r>
            <w:proofErr w:type="spellEnd"/>
          </w:p>
        </w:tc>
        <w:tc>
          <w:tcPr>
            <w:tcW w:w="2682" w:type="pct"/>
            <w:shd w:val="clear" w:color="auto" w:fill="F4F4F8"/>
          </w:tcPr>
          <w:p w14:paraId="2778F6DF" w14:textId="77777777" w:rsidR="007F6EB0" w:rsidRPr="00C57912"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ru-RU"/>
              </w:rPr>
            </w:pPr>
            <w:r w:rsidRPr="00C57912">
              <w:rPr>
                <w:lang w:val="ru-RU"/>
              </w:rPr>
              <w:t xml:space="preserve">Дата опубликования Объявления на официальном сайте Минэкономики (далее – </w:t>
            </w:r>
            <w:r w:rsidRPr="00C57912">
              <w:rPr>
                <w:b/>
                <w:lang w:val="ru-RU"/>
              </w:rPr>
              <w:t>“</w:t>
            </w:r>
            <w:r w:rsidRPr="00C57912">
              <w:rPr>
                <w:b/>
                <w:bCs/>
                <w:lang w:val="ru-RU"/>
              </w:rPr>
              <w:t>Дата объявления”</w:t>
            </w:r>
            <w:r w:rsidRPr="00C57912">
              <w:rPr>
                <w:lang w:val="ru-RU"/>
              </w:rPr>
              <w:t>)</w:t>
            </w:r>
          </w:p>
        </w:tc>
      </w:tr>
      <w:tr w:rsidR="007F6EB0" w:rsidRPr="000E2364" w14:paraId="44BA64C0"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2C9D4E89" w14:textId="77777777" w:rsidR="007F6EB0" w:rsidRPr="00C57912" w:rsidRDefault="007F6EB0" w:rsidP="00116B9E">
            <w:pPr>
              <w:autoSpaceDE w:val="0"/>
              <w:autoSpaceDN w:val="0"/>
              <w:adjustRightInd w:val="0"/>
              <w:spacing w:before="60" w:after="60"/>
              <w:jc w:val="both"/>
              <w:rPr>
                <w:rFonts w:eastAsia="Consolas" w:cs="Garamond"/>
                <w:b w:val="0"/>
                <w:lang w:val="ru-RU"/>
              </w:rPr>
            </w:pPr>
            <w:r w:rsidRPr="00C57912">
              <w:rPr>
                <w:rFonts w:eastAsia="Consolas" w:cs="Garamond"/>
                <w:b w:val="0"/>
                <w:lang w:val="ru-RU"/>
              </w:rPr>
              <w:t xml:space="preserve">Запросы на разъяснения по квалификационным предложениям </w:t>
            </w:r>
          </w:p>
        </w:tc>
        <w:tc>
          <w:tcPr>
            <w:tcW w:w="2682" w:type="pct"/>
            <w:shd w:val="clear" w:color="auto" w:fill="F4F4F8"/>
          </w:tcPr>
          <w:p w14:paraId="29DAAA0C" w14:textId="77777777" w:rsidR="007F6EB0" w:rsidRPr="00C57912"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ru-RU"/>
              </w:rPr>
            </w:pPr>
            <w:r w:rsidRPr="00C57912">
              <w:rPr>
                <w:lang w:val="ru-RU"/>
              </w:rPr>
              <w:t xml:space="preserve">С даты объявления до окончания срока подачи квалификационных заявок </w:t>
            </w:r>
          </w:p>
        </w:tc>
      </w:tr>
      <w:tr w:rsidR="007F6EB0" w:rsidRPr="000E2364" w14:paraId="7D8BB344"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3DB80426" w14:textId="77777777" w:rsidR="007F6EB0" w:rsidRPr="00C57912" w:rsidRDefault="007F6EB0" w:rsidP="00116B9E">
            <w:pPr>
              <w:autoSpaceDE w:val="0"/>
              <w:autoSpaceDN w:val="0"/>
              <w:adjustRightInd w:val="0"/>
              <w:spacing w:before="60" w:after="60"/>
              <w:jc w:val="both"/>
              <w:rPr>
                <w:rFonts w:eastAsia="Consolas" w:cs="Garamond"/>
                <w:lang w:val="ru-RU"/>
              </w:rPr>
            </w:pPr>
            <w:r w:rsidRPr="00C57912">
              <w:rPr>
                <w:rFonts w:eastAsia="Consolas" w:cs="Garamond"/>
                <w:b w:val="0"/>
                <w:lang w:val="ru-RU"/>
              </w:rPr>
              <w:t xml:space="preserve">Направление ответов на запросы разъяснений по квалификационным заявкам </w:t>
            </w:r>
          </w:p>
        </w:tc>
        <w:tc>
          <w:tcPr>
            <w:tcW w:w="2682" w:type="pct"/>
            <w:shd w:val="clear" w:color="auto" w:fill="F4F4F8"/>
          </w:tcPr>
          <w:p w14:paraId="5783FCF2" w14:textId="77777777" w:rsidR="007F6EB0" w:rsidRPr="00C57912"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ru-RU"/>
              </w:rPr>
            </w:pPr>
            <w:r w:rsidRPr="00C57912">
              <w:rPr>
                <w:lang w:val="ru-RU"/>
              </w:rPr>
              <w:t>В течение 5 рабочих дней и не более 20 рабочих дней с момента получения каждого запроса</w:t>
            </w:r>
          </w:p>
        </w:tc>
      </w:tr>
      <w:tr w:rsidR="007F6EB0" w:rsidRPr="000E2364" w14:paraId="66CDC3E4"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7369325C" w14:textId="77777777" w:rsidR="007F6EB0" w:rsidRPr="00C57912" w:rsidRDefault="007F6EB0" w:rsidP="00116B9E">
            <w:pPr>
              <w:autoSpaceDE w:val="0"/>
              <w:autoSpaceDN w:val="0"/>
              <w:adjustRightInd w:val="0"/>
              <w:spacing w:before="60" w:after="60"/>
              <w:jc w:val="both"/>
              <w:rPr>
                <w:rFonts w:eastAsia="Consolas" w:cs="Garamond"/>
                <w:b w:val="0"/>
                <w:bCs/>
                <w:lang w:val="ru-RU"/>
              </w:rPr>
            </w:pPr>
            <w:r w:rsidRPr="00C57912">
              <w:rPr>
                <w:rFonts w:eastAsia="Consolas" w:cs="Garamond"/>
                <w:b w:val="0"/>
                <w:bCs/>
                <w:lang w:val="ru-RU"/>
              </w:rPr>
              <w:t>Открытые собрания по квалификационным заявкам</w:t>
            </w:r>
          </w:p>
        </w:tc>
        <w:tc>
          <w:tcPr>
            <w:tcW w:w="2682" w:type="pct"/>
            <w:shd w:val="clear" w:color="auto" w:fill="F4F4F8"/>
          </w:tcPr>
          <w:p w14:paraId="25BDDA9A" w14:textId="77777777" w:rsidR="007F6EB0" w:rsidRPr="00C57912"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ru-RU"/>
              </w:rPr>
            </w:pPr>
            <w:r w:rsidRPr="00C57912">
              <w:rPr>
                <w:lang w:val="ru-RU"/>
              </w:rPr>
              <w:t>Первая встреча: дата объявления + 10 рабочих дней</w:t>
            </w:r>
          </w:p>
          <w:p w14:paraId="7F77FE10" w14:textId="77777777" w:rsidR="007F6EB0" w:rsidRPr="00C57912"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ru-RU"/>
              </w:rPr>
            </w:pPr>
            <w:r w:rsidRPr="00C57912">
              <w:rPr>
                <w:lang w:val="ru-RU"/>
              </w:rPr>
              <w:t>Вторая встреча (ориентировочная, ни к чему не обязывающая): дата объявления + 20 рабочих дней</w:t>
            </w:r>
          </w:p>
          <w:p w14:paraId="395AADE4" w14:textId="77777777" w:rsidR="007F6EB0" w:rsidRPr="00C57912"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ru-RU"/>
              </w:rPr>
            </w:pPr>
            <w:r w:rsidRPr="00C57912">
              <w:rPr>
                <w:lang w:val="ru-RU"/>
              </w:rPr>
              <w:t>Любые последующие собрания (ориентировочные, ни к чему не обязывающие): Дата объявления + не позднее, чем за 5 дней до истечения срока подачи квалификационных заявок</w:t>
            </w:r>
          </w:p>
        </w:tc>
      </w:tr>
      <w:tr w:rsidR="007F6EB0" w:rsidRPr="00E40EA1" w14:paraId="76C56243"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7EE0E747" w14:textId="77777777" w:rsidR="007F6EB0" w:rsidRPr="00C57912" w:rsidRDefault="007F6EB0" w:rsidP="00116B9E">
            <w:pPr>
              <w:autoSpaceDE w:val="0"/>
              <w:autoSpaceDN w:val="0"/>
              <w:adjustRightInd w:val="0"/>
              <w:spacing w:before="60" w:after="60"/>
              <w:jc w:val="both"/>
              <w:rPr>
                <w:rFonts w:eastAsia="Consolas" w:cs="Garamond"/>
                <w:b w:val="0"/>
                <w:bCs/>
                <w:lang w:val="ru-RU"/>
              </w:rPr>
            </w:pPr>
            <w:r w:rsidRPr="00C57912">
              <w:rPr>
                <w:rFonts w:eastAsia="Consolas" w:cs="Garamond"/>
                <w:b w:val="0"/>
                <w:lang w:val="ru-RU"/>
              </w:rPr>
              <w:t>Крайний срок подачи квалификационных заявок</w:t>
            </w:r>
          </w:p>
        </w:tc>
        <w:tc>
          <w:tcPr>
            <w:tcW w:w="2682" w:type="pct"/>
            <w:shd w:val="clear" w:color="auto" w:fill="F4F4F8"/>
          </w:tcPr>
          <w:p w14:paraId="15158CC0" w14:textId="77777777" w:rsidR="007F6EB0" w:rsidRPr="00E40EA1"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pPr>
            <w:proofErr w:type="spellStart"/>
            <w:r w:rsidRPr="00E40EA1">
              <w:t>Дата</w:t>
            </w:r>
            <w:proofErr w:type="spellEnd"/>
            <w:r w:rsidRPr="00E40EA1">
              <w:t xml:space="preserve"> </w:t>
            </w:r>
            <w:proofErr w:type="spellStart"/>
            <w:r w:rsidRPr="00E40EA1">
              <w:t>объявления</w:t>
            </w:r>
            <w:proofErr w:type="spellEnd"/>
            <w:r w:rsidRPr="00E40EA1">
              <w:t xml:space="preserve"> + </w:t>
            </w:r>
            <w:r>
              <w:t>7</w:t>
            </w:r>
            <w:r w:rsidRPr="00E40EA1">
              <w:t xml:space="preserve">0 </w:t>
            </w:r>
            <w:proofErr w:type="spellStart"/>
            <w:r w:rsidRPr="00E40EA1">
              <w:t>дней</w:t>
            </w:r>
            <w:proofErr w:type="spellEnd"/>
          </w:p>
        </w:tc>
      </w:tr>
      <w:tr w:rsidR="007F6EB0" w:rsidRPr="000E2364" w14:paraId="0749B905"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0D578D3E" w14:textId="77777777" w:rsidR="007F6EB0" w:rsidRPr="005E7DA5" w:rsidRDefault="007F6EB0" w:rsidP="00116B9E">
            <w:pPr>
              <w:autoSpaceDE w:val="0"/>
              <w:autoSpaceDN w:val="0"/>
              <w:adjustRightInd w:val="0"/>
              <w:spacing w:before="60" w:after="60"/>
              <w:jc w:val="both"/>
              <w:rPr>
                <w:rFonts w:eastAsia="Consolas" w:cs="Garamond"/>
                <w:b w:val="0"/>
                <w:bCs/>
                <w:lang w:eastAsia="en-CA"/>
              </w:rPr>
            </w:pPr>
            <w:proofErr w:type="spellStart"/>
            <w:r w:rsidRPr="005E7DA5">
              <w:rPr>
                <w:rFonts w:eastAsia="Consolas" w:cs="Garamond"/>
                <w:b w:val="0"/>
              </w:rPr>
              <w:t>Вскрытие</w:t>
            </w:r>
            <w:proofErr w:type="spellEnd"/>
            <w:r w:rsidRPr="005E7DA5">
              <w:rPr>
                <w:rFonts w:eastAsia="Consolas" w:cs="Garamond"/>
                <w:b w:val="0"/>
              </w:rPr>
              <w:t xml:space="preserve"> </w:t>
            </w:r>
            <w:proofErr w:type="spellStart"/>
            <w:r w:rsidRPr="005E7DA5">
              <w:rPr>
                <w:rFonts w:eastAsia="Consolas" w:cs="Garamond"/>
                <w:b w:val="0"/>
              </w:rPr>
              <w:t>квалификационных</w:t>
            </w:r>
            <w:proofErr w:type="spellEnd"/>
            <w:r w:rsidRPr="005E7DA5">
              <w:rPr>
                <w:rFonts w:eastAsia="Consolas" w:cs="Garamond"/>
                <w:b w:val="0"/>
              </w:rPr>
              <w:t xml:space="preserve"> </w:t>
            </w:r>
            <w:proofErr w:type="spellStart"/>
            <w:r w:rsidRPr="005E7DA5">
              <w:rPr>
                <w:rFonts w:eastAsia="Consolas" w:cs="Garamond"/>
                <w:b w:val="0"/>
              </w:rPr>
              <w:t>заявок</w:t>
            </w:r>
            <w:proofErr w:type="spellEnd"/>
          </w:p>
        </w:tc>
        <w:tc>
          <w:tcPr>
            <w:tcW w:w="2682" w:type="pct"/>
            <w:shd w:val="clear" w:color="auto" w:fill="F4F4F8"/>
          </w:tcPr>
          <w:p w14:paraId="72D24263" w14:textId="77777777" w:rsidR="007F6EB0" w:rsidRPr="00C57912" w:rsidDel="00C87365"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ru-RU"/>
              </w:rPr>
            </w:pPr>
            <w:r w:rsidRPr="00C57912">
              <w:rPr>
                <w:lang w:val="ru-RU"/>
              </w:rPr>
              <w:t>Крайний срок подачи квалификационных заявок + следующий рабочий день (“</w:t>
            </w:r>
            <w:r w:rsidRPr="00C57912">
              <w:rPr>
                <w:b/>
                <w:bCs/>
                <w:lang w:val="ru-RU"/>
              </w:rPr>
              <w:t>Дата открытия”</w:t>
            </w:r>
            <w:r w:rsidRPr="00C57912">
              <w:rPr>
                <w:lang w:val="ru-RU"/>
              </w:rPr>
              <w:t>)</w:t>
            </w:r>
          </w:p>
        </w:tc>
      </w:tr>
      <w:tr w:rsidR="007F6EB0" w:rsidRPr="00E40EA1" w14:paraId="1E20E992"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324B9B68" w14:textId="77777777" w:rsidR="007F6EB0" w:rsidRPr="00C57912" w:rsidRDefault="007F6EB0" w:rsidP="00116B9E">
            <w:pPr>
              <w:autoSpaceDE w:val="0"/>
              <w:autoSpaceDN w:val="0"/>
              <w:adjustRightInd w:val="0"/>
              <w:spacing w:before="60" w:after="60"/>
              <w:jc w:val="both"/>
              <w:rPr>
                <w:rFonts w:eastAsia="Consolas" w:cs="Garamond"/>
                <w:b w:val="0"/>
                <w:lang w:val="ru-RU" w:eastAsia="en-CA"/>
              </w:rPr>
            </w:pPr>
            <w:r w:rsidRPr="00C57912">
              <w:rPr>
                <w:rFonts w:eastAsia="Consolas" w:cs="Garamond"/>
                <w:b w:val="0"/>
                <w:lang w:val="ru-RU"/>
              </w:rPr>
              <w:t>Крайний срок оценки квалификационных заявок</w:t>
            </w:r>
          </w:p>
        </w:tc>
        <w:tc>
          <w:tcPr>
            <w:tcW w:w="2682" w:type="pct"/>
            <w:shd w:val="clear" w:color="auto" w:fill="F4F4F8"/>
          </w:tcPr>
          <w:p w14:paraId="1995AD2A" w14:textId="77777777" w:rsidR="007F6EB0" w:rsidRPr="00E40EA1"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pPr>
            <w:proofErr w:type="spellStart"/>
            <w:r>
              <w:t>Дата</w:t>
            </w:r>
            <w:proofErr w:type="spellEnd"/>
            <w:r>
              <w:t xml:space="preserve"> </w:t>
            </w:r>
            <w:proofErr w:type="spellStart"/>
            <w:r>
              <w:t>открытия</w:t>
            </w:r>
            <w:proofErr w:type="spellEnd"/>
            <w:r>
              <w:t xml:space="preserve"> + 30 </w:t>
            </w:r>
            <w:proofErr w:type="spellStart"/>
            <w:r>
              <w:t>дней</w:t>
            </w:r>
            <w:proofErr w:type="spellEnd"/>
          </w:p>
        </w:tc>
      </w:tr>
      <w:tr w:rsidR="007F6EB0" w:rsidRPr="000E2364" w14:paraId="4642E29B"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6FAD3A30" w14:textId="77777777" w:rsidR="007F6EB0" w:rsidRPr="00C978F9" w:rsidRDefault="007F6EB0" w:rsidP="00116B9E">
            <w:pPr>
              <w:autoSpaceDE w:val="0"/>
              <w:autoSpaceDN w:val="0"/>
              <w:adjustRightInd w:val="0"/>
              <w:spacing w:before="60" w:after="60"/>
              <w:jc w:val="both"/>
              <w:rPr>
                <w:rFonts w:eastAsia="Consolas" w:cs="Garamond"/>
                <w:b w:val="0"/>
                <w:lang w:val="uk-UA"/>
              </w:rPr>
            </w:pPr>
            <w:proofErr w:type="spellStart"/>
            <w:r>
              <w:rPr>
                <w:rFonts w:eastAsia="Consolas" w:cs="Garamond"/>
                <w:b w:val="0"/>
              </w:rPr>
              <w:t>Публикация</w:t>
            </w:r>
            <w:proofErr w:type="spellEnd"/>
            <w:r>
              <w:rPr>
                <w:rFonts w:eastAsia="Consolas" w:cs="Garamond"/>
                <w:b w:val="0"/>
              </w:rPr>
              <w:t xml:space="preserve"> </w:t>
            </w:r>
            <w:proofErr w:type="spellStart"/>
            <w:r>
              <w:rPr>
                <w:rFonts w:eastAsia="Consolas" w:cs="Garamond"/>
                <w:b w:val="0"/>
              </w:rPr>
              <w:t>квалификационного</w:t>
            </w:r>
            <w:proofErr w:type="spellEnd"/>
            <w:r>
              <w:rPr>
                <w:rFonts w:eastAsia="Consolas" w:cs="Garamond"/>
                <w:b w:val="0"/>
              </w:rPr>
              <w:t xml:space="preserve"> </w:t>
            </w:r>
            <w:proofErr w:type="spellStart"/>
            <w:r>
              <w:rPr>
                <w:rFonts w:eastAsia="Consolas" w:cs="Garamond"/>
                <w:b w:val="0"/>
              </w:rPr>
              <w:t>перечня</w:t>
            </w:r>
            <w:proofErr w:type="spellEnd"/>
          </w:p>
        </w:tc>
        <w:tc>
          <w:tcPr>
            <w:tcW w:w="2682" w:type="pct"/>
            <w:shd w:val="clear" w:color="auto" w:fill="F4F4F8"/>
          </w:tcPr>
          <w:p w14:paraId="639E2D76" w14:textId="77777777" w:rsidR="007F6EB0" w:rsidRPr="00FF6BAD"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uk-UA"/>
              </w:rPr>
            </w:pPr>
            <w:r w:rsidRPr="00FF6BAD">
              <w:rPr>
                <w:rFonts w:eastAsia="Consolas" w:cs="Garamond"/>
                <w:lang w:val="uk-UA"/>
              </w:rPr>
              <w:t>Крайний срок оценки квалификационных заявок</w:t>
            </w:r>
            <w:r w:rsidRPr="00FF6BAD">
              <w:rPr>
                <w:lang w:val="uk-UA"/>
              </w:rPr>
              <w:t xml:space="preserve"> + 5 рабочих дней (</w:t>
            </w:r>
            <w:r w:rsidRPr="00C83269">
              <w:rPr>
                <w:lang w:val="uk-UA"/>
              </w:rPr>
              <w:t>“</w:t>
            </w:r>
            <w:r w:rsidRPr="00FF6BAD">
              <w:rPr>
                <w:b/>
                <w:bCs/>
                <w:lang w:val="uk-UA"/>
              </w:rPr>
              <w:t>Дата квалификационного списка</w:t>
            </w:r>
            <w:r w:rsidRPr="00C83269">
              <w:rPr>
                <w:b/>
                <w:bCs/>
                <w:lang w:val="uk-UA"/>
              </w:rPr>
              <w:t>”</w:t>
            </w:r>
            <w:r w:rsidRPr="00FF6BAD">
              <w:rPr>
                <w:lang w:val="uk-UA"/>
              </w:rPr>
              <w:t>)</w:t>
            </w:r>
          </w:p>
        </w:tc>
      </w:tr>
      <w:tr w:rsidR="007F6EB0" w:rsidRPr="000E2364" w14:paraId="2193CE92"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0EFC2CE1" w14:textId="77777777" w:rsidR="007F6EB0" w:rsidRPr="00FF6BAD" w:rsidRDefault="007F6EB0" w:rsidP="00116B9E">
            <w:pPr>
              <w:autoSpaceDE w:val="0"/>
              <w:autoSpaceDN w:val="0"/>
              <w:adjustRightInd w:val="0"/>
              <w:spacing w:before="60" w:after="60"/>
              <w:jc w:val="both"/>
              <w:rPr>
                <w:rFonts w:eastAsia="Consolas" w:cs="Garamond"/>
                <w:b w:val="0"/>
                <w:lang w:val="uk-UA"/>
              </w:rPr>
            </w:pPr>
            <w:r w:rsidRPr="00FF6BAD">
              <w:rPr>
                <w:rFonts w:eastAsia="Consolas" w:cs="Garamond"/>
                <w:b w:val="0"/>
                <w:lang w:val="uk-UA"/>
              </w:rPr>
              <w:t xml:space="preserve"> Предоставление Обязательств о конфиденциальности  квалифицированными кандидатами  </w:t>
            </w:r>
          </w:p>
        </w:tc>
        <w:tc>
          <w:tcPr>
            <w:tcW w:w="2682" w:type="pct"/>
            <w:shd w:val="clear" w:color="auto" w:fill="F4F4F8"/>
          </w:tcPr>
          <w:p w14:paraId="7B525BAC" w14:textId="77777777" w:rsidR="007F6EB0" w:rsidRPr="00FF6BAD"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uk-UA"/>
              </w:rPr>
            </w:pPr>
            <w:r w:rsidRPr="00FF6BAD">
              <w:rPr>
                <w:lang w:val="uk-UA"/>
              </w:rPr>
              <w:t>Дата квалификационного листа + 7 рабочих дней</w:t>
            </w:r>
          </w:p>
        </w:tc>
      </w:tr>
      <w:tr w:rsidR="007F6EB0" w:rsidRPr="000E2364" w14:paraId="23C024C7"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3E687EE5" w14:textId="77777777" w:rsidR="007F6EB0" w:rsidRPr="00FF6BAD" w:rsidRDefault="007F6EB0" w:rsidP="00116B9E">
            <w:pPr>
              <w:autoSpaceDE w:val="0"/>
              <w:autoSpaceDN w:val="0"/>
              <w:adjustRightInd w:val="0"/>
              <w:spacing w:before="60" w:after="60"/>
              <w:jc w:val="both"/>
              <w:rPr>
                <w:rFonts w:eastAsia="Consolas" w:cs="Garamond"/>
                <w:lang w:val="uk-UA"/>
              </w:rPr>
            </w:pPr>
            <w:r w:rsidRPr="00FF6BAD">
              <w:rPr>
                <w:rFonts w:eastAsia="Consolas" w:cs="Garamond"/>
                <w:b w:val="0"/>
                <w:lang w:val="uk-UA"/>
              </w:rPr>
              <w:t xml:space="preserve">Подготовительное заседание Оценочной комиссии к этапу </w:t>
            </w:r>
            <w:r>
              <w:rPr>
                <w:rFonts w:eastAsia="Consolas" w:cs="Garamond"/>
                <w:b w:val="0"/>
              </w:rPr>
              <w:t>RFP</w:t>
            </w:r>
          </w:p>
        </w:tc>
        <w:tc>
          <w:tcPr>
            <w:tcW w:w="2682" w:type="pct"/>
            <w:shd w:val="clear" w:color="auto" w:fill="F4F4F8"/>
          </w:tcPr>
          <w:p w14:paraId="49D8F873" w14:textId="77777777" w:rsidR="007F6EB0" w:rsidRPr="00FF6BAD"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uk-UA"/>
              </w:rPr>
            </w:pPr>
            <w:r w:rsidRPr="00FF6BAD">
              <w:rPr>
                <w:lang w:val="uk-UA"/>
              </w:rPr>
              <w:t>Дата составления квалификационного списка + 10 рабочих дней (</w:t>
            </w:r>
            <w:r w:rsidRPr="00C83269">
              <w:rPr>
                <w:lang w:val="uk-UA"/>
              </w:rPr>
              <w:t>“</w:t>
            </w:r>
            <w:r w:rsidRPr="00FF6BAD">
              <w:rPr>
                <w:b/>
                <w:bCs/>
                <w:lang w:val="uk-UA"/>
              </w:rPr>
              <w:t>Дата подготовительного собрания</w:t>
            </w:r>
            <w:r w:rsidRPr="00C83269">
              <w:rPr>
                <w:b/>
                <w:bCs/>
                <w:lang w:val="uk-UA"/>
              </w:rPr>
              <w:t>”</w:t>
            </w:r>
            <w:r w:rsidRPr="00FF6BAD">
              <w:rPr>
                <w:lang w:val="uk-UA"/>
              </w:rPr>
              <w:t>)</w:t>
            </w:r>
          </w:p>
        </w:tc>
      </w:tr>
      <w:tr w:rsidR="007F6EB0" w:rsidRPr="000E2364" w14:paraId="6730D925"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1D4FA755" w14:textId="77777777" w:rsidR="007F6EB0" w:rsidRPr="005E7DA5" w:rsidRDefault="007F6EB0" w:rsidP="00116B9E">
            <w:pPr>
              <w:autoSpaceDE w:val="0"/>
              <w:autoSpaceDN w:val="0"/>
              <w:adjustRightInd w:val="0"/>
              <w:spacing w:before="60" w:after="60"/>
              <w:jc w:val="both"/>
              <w:rPr>
                <w:rFonts w:eastAsia="Consolas" w:cs="Garamond"/>
                <w:b w:val="0"/>
                <w:bCs/>
              </w:rPr>
            </w:pPr>
            <w:proofErr w:type="spellStart"/>
            <w:r>
              <w:rPr>
                <w:b w:val="0"/>
                <w:bCs/>
              </w:rPr>
              <w:t>Открытые</w:t>
            </w:r>
            <w:proofErr w:type="spellEnd"/>
            <w:r>
              <w:rPr>
                <w:b w:val="0"/>
                <w:bCs/>
              </w:rPr>
              <w:t xml:space="preserve"> </w:t>
            </w:r>
            <w:proofErr w:type="spellStart"/>
            <w:r>
              <w:rPr>
                <w:b w:val="0"/>
                <w:bCs/>
              </w:rPr>
              <w:t>предтендерные</w:t>
            </w:r>
            <w:proofErr w:type="spellEnd"/>
            <w:r>
              <w:rPr>
                <w:b w:val="0"/>
                <w:bCs/>
              </w:rPr>
              <w:t xml:space="preserve"> </w:t>
            </w:r>
            <w:proofErr w:type="spellStart"/>
            <w:r>
              <w:rPr>
                <w:b w:val="0"/>
                <w:bCs/>
              </w:rPr>
              <w:t>встречи</w:t>
            </w:r>
            <w:proofErr w:type="spellEnd"/>
          </w:p>
        </w:tc>
        <w:tc>
          <w:tcPr>
            <w:tcW w:w="2682" w:type="pct"/>
            <w:shd w:val="clear" w:color="auto" w:fill="F4F4F8"/>
          </w:tcPr>
          <w:p w14:paraId="13D334D5" w14:textId="77777777" w:rsidR="007F6EB0" w:rsidRPr="00C57912"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bCs/>
                <w:lang w:val="ru-RU"/>
              </w:rPr>
            </w:pPr>
            <w:r w:rsidRPr="00C57912">
              <w:rPr>
                <w:bCs/>
                <w:lang w:val="ru-RU"/>
              </w:rPr>
              <w:t>Первая встреча: Дата подготовительного собрания + 12 рабочих дней</w:t>
            </w:r>
          </w:p>
          <w:p w14:paraId="289E97C3" w14:textId="77777777" w:rsidR="007F6EB0" w:rsidRPr="00C57912"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lang w:val="ru-RU"/>
              </w:rPr>
            </w:pPr>
            <w:r w:rsidRPr="00C57912">
              <w:rPr>
                <w:lang w:val="ru-RU"/>
              </w:rPr>
              <w:t xml:space="preserve">Последующие совещания: в соответствии с ориентировочным необязательным графиком, который будет размещен в Части </w:t>
            </w:r>
            <w:r>
              <w:t>II</w:t>
            </w:r>
            <w:r w:rsidRPr="00C57912">
              <w:rPr>
                <w:lang w:val="ru-RU"/>
              </w:rPr>
              <w:t xml:space="preserve"> комнаты данных</w:t>
            </w:r>
          </w:p>
        </w:tc>
      </w:tr>
      <w:tr w:rsidR="007F6EB0" w:rsidRPr="000E2364" w14:paraId="1A8DF871"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58076151" w14:textId="77777777" w:rsidR="007F6EB0" w:rsidRPr="00E40EA1" w:rsidRDefault="007F6EB0" w:rsidP="00116B9E">
            <w:pPr>
              <w:autoSpaceDE w:val="0"/>
              <w:autoSpaceDN w:val="0"/>
              <w:adjustRightInd w:val="0"/>
              <w:spacing w:before="60" w:after="60"/>
              <w:jc w:val="both"/>
              <w:rPr>
                <w:rFonts w:eastAsia="Consolas" w:cs="Garamond"/>
                <w:b w:val="0"/>
              </w:rPr>
            </w:pPr>
            <w:proofErr w:type="spellStart"/>
            <w:r>
              <w:rPr>
                <w:b w:val="0"/>
                <w:bCs/>
              </w:rPr>
              <w:t>Согласование</w:t>
            </w:r>
            <w:proofErr w:type="spellEnd"/>
            <w:r>
              <w:rPr>
                <w:b w:val="0"/>
                <w:bCs/>
              </w:rPr>
              <w:t xml:space="preserve"> </w:t>
            </w:r>
            <w:proofErr w:type="spellStart"/>
            <w:r>
              <w:rPr>
                <w:b w:val="0"/>
                <w:bCs/>
              </w:rPr>
              <w:t>запроса</w:t>
            </w:r>
            <w:proofErr w:type="spellEnd"/>
            <w:r>
              <w:rPr>
                <w:b w:val="0"/>
                <w:bCs/>
              </w:rPr>
              <w:t xml:space="preserve"> </w:t>
            </w:r>
            <w:proofErr w:type="spellStart"/>
            <w:r>
              <w:rPr>
                <w:b w:val="0"/>
                <w:bCs/>
              </w:rPr>
              <w:t>предложений</w:t>
            </w:r>
            <w:proofErr w:type="spellEnd"/>
          </w:p>
        </w:tc>
        <w:tc>
          <w:tcPr>
            <w:tcW w:w="2682" w:type="pct"/>
            <w:shd w:val="clear" w:color="auto" w:fill="F4F4F8"/>
          </w:tcPr>
          <w:p w14:paraId="2E2D4A73" w14:textId="77777777" w:rsidR="007F6EB0" w:rsidRPr="00C57912"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bCs/>
                <w:lang w:val="ru-RU"/>
              </w:rPr>
            </w:pPr>
            <w:r w:rsidRPr="00C57912">
              <w:rPr>
                <w:bCs/>
                <w:lang w:val="ru-RU"/>
              </w:rPr>
              <w:t xml:space="preserve">Дата подготовительного собрания + 55 рабочих дней (“Дата </w:t>
            </w:r>
            <w:r w:rsidRPr="00C57912">
              <w:rPr>
                <w:b/>
                <w:lang w:val="ru-RU"/>
              </w:rPr>
              <w:t>утверждения запроса предложений”</w:t>
            </w:r>
            <w:r w:rsidRPr="00C57912">
              <w:rPr>
                <w:bCs/>
                <w:lang w:val="ru-RU"/>
              </w:rPr>
              <w:t>)</w:t>
            </w:r>
          </w:p>
        </w:tc>
      </w:tr>
      <w:tr w:rsidR="007F6EB0" w:rsidRPr="000E2364" w14:paraId="67E7F3EA"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5380D8A6" w14:textId="77777777" w:rsidR="007F6EB0" w:rsidRPr="00BD67F9" w:rsidDel="005E7DA5" w:rsidRDefault="007F6EB0" w:rsidP="00116B9E">
            <w:pPr>
              <w:autoSpaceDE w:val="0"/>
              <w:autoSpaceDN w:val="0"/>
              <w:adjustRightInd w:val="0"/>
              <w:spacing w:before="60" w:after="60"/>
              <w:jc w:val="both"/>
              <w:rPr>
                <w:b w:val="0"/>
              </w:rPr>
            </w:pPr>
            <w:proofErr w:type="spellStart"/>
            <w:r w:rsidRPr="00BD67F9">
              <w:rPr>
                <w:b w:val="0"/>
              </w:rPr>
              <w:t>Публикация</w:t>
            </w:r>
            <w:proofErr w:type="spellEnd"/>
            <w:r w:rsidRPr="00BD67F9">
              <w:rPr>
                <w:b w:val="0"/>
              </w:rPr>
              <w:t xml:space="preserve"> </w:t>
            </w:r>
            <w:proofErr w:type="spellStart"/>
            <w:r w:rsidRPr="00BD67F9">
              <w:rPr>
                <w:b w:val="0"/>
              </w:rPr>
              <w:t>запроса</w:t>
            </w:r>
            <w:proofErr w:type="spellEnd"/>
            <w:r w:rsidRPr="00BD67F9">
              <w:rPr>
                <w:b w:val="0"/>
              </w:rPr>
              <w:t xml:space="preserve"> </w:t>
            </w:r>
            <w:proofErr w:type="spellStart"/>
            <w:r w:rsidRPr="00BD67F9">
              <w:rPr>
                <w:b w:val="0"/>
              </w:rPr>
              <w:t>предложений</w:t>
            </w:r>
            <w:proofErr w:type="spellEnd"/>
          </w:p>
        </w:tc>
        <w:tc>
          <w:tcPr>
            <w:tcW w:w="2682" w:type="pct"/>
            <w:shd w:val="clear" w:color="auto" w:fill="F4F4F8"/>
          </w:tcPr>
          <w:p w14:paraId="11042ABB" w14:textId="77777777" w:rsidR="007F6EB0" w:rsidRPr="00C57912" w:rsidRDefault="007F6EB0"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bCs/>
                <w:lang w:val="ru-RU"/>
              </w:rPr>
            </w:pPr>
            <w:r w:rsidRPr="00C57912">
              <w:rPr>
                <w:bCs/>
                <w:lang w:val="ru-RU"/>
              </w:rPr>
              <w:t xml:space="preserve">Дата утверждения </w:t>
            </w:r>
            <w:r>
              <w:rPr>
                <w:bCs/>
              </w:rPr>
              <w:t>RFP</w:t>
            </w:r>
            <w:r w:rsidRPr="00C57912">
              <w:rPr>
                <w:bCs/>
                <w:lang w:val="ru-RU"/>
              </w:rPr>
              <w:t xml:space="preserve"> + 2 рабочих дня</w:t>
            </w:r>
          </w:p>
        </w:tc>
      </w:tr>
    </w:tbl>
    <w:p w14:paraId="488549C0" w14:textId="77777777" w:rsidR="007F6EB0" w:rsidRPr="00C57912" w:rsidRDefault="007F6EB0" w:rsidP="007F6EB0">
      <w:pPr>
        <w:spacing w:before="120" w:after="120"/>
        <w:rPr>
          <w:lang w:val="ru-RU"/>
        </w:rPr>
      </w:pPr>
      <w:r w:rsidRPr="00C57912">
        <w:rPr>
          <w:i/>
          <w:lang w:val="ru-RU"/>
        </w:rPr>
        <w:t xml:space="preserve">Настоящий Сметный график является ориентировочным и представлен только для целей этапа запроса предложения. Ориентировочный график проведения этапа </w:t>
      </w:r>
      <w:r w:rsidRPr="00E40EA1">
        <w:rPr>
          <w:i/>
        </w:rPr>
        <w:t>RFP</w:t>
      </w:r>
      <w:r w:rsidRPr="00C57912">
        <w:rPr>
          <w:i/>
          <w:lang w:val="ru-RU"/>
        </w:rPr>
        <w:t xml:space="preserve"> будет представлен в Запросе предложений, предназначенном для Квалифицированных кандидатов. </w:t>
      </w:r>
      <w:r w:rsidRPr="00C57912">
        <w:rPr>
          <w:lang w:val="ru-RU"/>
        </w:rPr>
        <w:br w:type="page"/>
      </w:r>
    </w:p>
    <w:p w14:paraId="3C6B1A40" w14:textId="77777777" w:rsidR="007F6EB0" w:rsidRDefault="007F6EB0" w:rsidP="007F6EB0">
      <w:pPr>
        <w:pStyle w:val="Heading4"/>
        <w:numPr>
          <w:ilvl w:val="0"/>
          <w:numId w:val="32"/>
        </w:numPr>
        <w:spacing w:before="120" w:after="120"/>
        <w:ind w:left="432"/>
        <w:jc w:val="center"/>
        <w:rPr>
          <w:lang w:val="en-GB"/>
        </w:rPr>
      </w:pPr>
      <w:r>
        <w:t>ОСНОВНЫЕ ПОЛОЖЕНИЯ ПРОЕКТА</w:t>
      </w:r>
    </w:p>
    <w:p w14:paraId="73DAD85F" w14:textId="77777777" w:rsidR="007F6EB0" w:rsidRPr="00C57912" w:rsidRDefault="007F6EB0" w:rsidP="007F6EB0">
      <w:pPr>
        <w:spacing w:before="120" w:after="120" w:line="259" w:lineRule="auto"/>
        <w:rPr>
          <w:lang w:val="ru-RU"/>
        </w:rPr>
      </w:pPr>
      <w:r w:rsidRPr="00C57912">
        <w:rPr>
          <w:lang w:val="ru-RU"/>
        </w:rPr>
        <w:t xml:space="preserve">Информация, представленная ниже, отражает ключевые положения (элементы) Проекта и дополняет содержание Заявки на квалификацию. Описание ключевых положений (элементов) Проекта подготовлено на основе экономического обоснования Проекта, разработанного в соответствии с Применимым законодательством. </w:t>
      </w:r>
    </w:p>
    <w:p w14:paraId="2DABAD86" w14:textId="77777777" w:rsidR="007F6EB0" w:rsidRPr="00C57912" w:rsidRDefault="007F6EB0" w:rsidP="007F6EB0">
      <w:pPr>
        <w:spacing w:before="120" w:after="120" w:line="259" w:lineRule="auto"/>
        <w:rPr>
          <w:b/>
          <w:bCs/>
          <w:lang w:val="ru-RU"/>
        </w:rPr>
      </w:pPr>
      <w:r w:rsidRPr="00C57912">
        <w:rPr>
          <w:b/>
          <w:lang w:val="ru-RU"/>
        </w:rPr>
        <w:t>1.</w:t>
      </w:r>
      <w:r w:rsidRPr="00C57912">
        <w:rPr>
          <w:b/>
          <w:lang w:val="ru-RU"/>
        </w:rPr>
        <w:tab/>
        <w:t>ВВЕДЕНИЕ</w:t>
      </w:r>
    </w:p>
    <w:p w14:paraId="2E2CAEA5" w14:textId="77777777" w:rsidR="007F6EB0" w:rsidRPr="00C57912" w:rsidRDefault="007F6EB0" w:rsidP="007F6EB0">
      <w:pPr>
        <w:spacing w:before="120" w:after="120" w:line="259" w:lineRule="auto"/>
        <w:rPr>
          <w:lang w:val="ru-RU"/>
        </w:rPr>
      </w:pPr>
      <w:r w:rsidRPr="00C57912">
        <w:rPr>
          <w:lang w:val="ru-RU"/>
        </w:rPr>
        <w:t>Правительство Армении в лице Министерства внутренних дел намерено заключить соглашение о ГЧП по выдаче новых биометрических паспортов (паспортов) и электронных удостоверений личности (</w:t>
      </w:r>
      <w:r w:rsidRPr="00970999">
        <w:t>ID</w:t>
      </w:r>
      <w:r w:rsidRPr="00C57912">
        <w:rPr>
          <w:lang w:val="ru-RU"/>
        </w:rPr>
        <w:t>-карт). Договор о ГЧП будет подписан на 10 лет между назначенным органом Министерством внутренних дел (Заказчиком) и победителем Процедуры отбора (Частным партнером/Поставщиком услуг).</w:t>
      </w:r>
    </w:p>
    <w:p w14:paraId="0334B5EE" w14:textId="77777777" w:rsidR="007F6EB0" w:rsidRPr="00C57912" w:rsidRDefault="007F6EB0" w:rsidP="007F6EB0">
      <w:pPr>
        <w:spacing w:before="120" w:after="120" w:line="259" w:lineRule="auto"/>
        <w:rPr>
          <w:b/>
          <w:bCs/>
          <w:lang w:val="ru-RU"/>
        </w:rPr>
      </w:pPr>
      <w:r w:rsidRPr="00C57912">
        <w:rPr>
          <w:b/>
          <w:lang w:val="ru-RU"/>
        </w:rPr>
        <w:t>2.</w:t>
      </w:r>
      <w:r w:rsidRPr="00C57912">
        <w:rPr>
          <w:b/>
          <w:lang w:val="ru-RU"/>
        </w:rPr>
        <w:tab/>
        <w:t>ОБЗОР ПРОЕКТА</w:t>
      </w:r>
    </w:p>
    <w:p w14:paraId="1834119A" w14:textId="77777777" w:rsidR="007F6EB0" w:rsidRPr="00C57912" w:rsidRDefault="007F6EB0" w:rsidP="007F6EB0">
      <w:pPr>
        <w:spacing w:before="120" w:after="120" w:line="259" w:lineRule="auto"/>
        <w:rPr>
          <w:b/>
          <w:bCs/>
          <w:lang w:val="ru-RU"/>
        </w:rPr>
      </w:pPr>
      <w:r w:rsidRPr="00C57912">
        <w:rPr>
          <w:b/>
          <w:lang w:val="ru-RU"/>
        </w:rPr>
        <w:t>2.1.</w:t>
      </w:r>
      <w:r w:rsidRPr="00C57912">
        <w:rPr>
          <w:b/>
          <w:lang w:val="ru-RU"/>
        </w:rPr>
        <w:tab/>
        <w:t>Цели и задачи</w:t>
      </w:r>
    </w:p>
    <w:p w14:paraId="209405E2" w14:textId="77777777" w:rsidR="007F6EB0" w:rsidRPr="00C57912" w:rsidRDefault="007F6EB0" w:rsidP="007F6EB0">
      <w:pPr>
        <w:spacing w:before="120" w:after="120" w:line="259" w:lineRule="auto"/>
        <w:rPr>
          <w:lang w:val="ru-RU"/>
        </w:rPr>
      </w:pPr>
      <w:r w:rsidRPr="00C57912">
        <w:rPr>
          <w:lang w:val="ru-RU"/>
        </w:rPr>
        <w:t xml:space="preserve">Основной целью проекта является содействие цифровой трансформации Армении путем содействия установлению долгосрочного государственно-частного партнерства в области выдачи и распространения биометрических паспортов и </w:t>
      </w:r>
      <w:r w:rsidRPr="00970999">
        <w:t>ID</w:t>
      </w:r>
      <w:r w:rsidRPr="00C57912">
        <w:rPr>
          <w:lang w:val="ru-RU"/>
        </w:rPr>
        <w:t>-карт. Основные задачи сосредоточены на следующих аспектах:</w:t>
      </w:r>
    </w:p>
    <w:p w14:paraId="69B27DC6" w14:textId="77777777" w:rsidR="007F6EB0" w:rsidRPr="00C57912" w:rsidRDefault="007F6EB0" w:rsidP="007F6EB0">
      <w:pPr>
        <w:spacing w:before="120" w:after="120" w:line="259" w:lineRule="auto"/>
        <w:rPr>
          <w:lang w:val="ru-RU"/>
        </w:rPr>
      </w:pPr>
      <w:r w:rsidRPr="00C57912">
        <w:rPr>
          <w:lang w:val="ru-RU"/>
        </w:rPr>
        <w:t>1.</w:t>
      </w:r>
      <w:r w:rsidRPr="00C57912">
        <w:rPr>
          <w:lang w:val="ru-RU"/>
        </w:rPr>
        <w:tab/>
        <w:t>Установить новые стандарты мирового уровня для обслуживания граждан и качества обслуживания, включая сокращение времени ожидания, времени выдачи проездных документов и документов, удостоверяющих личность, установление новых стандартов обслуживания клиентов на станциях технического обслуживания, а также улучшение физического состояния объектов до лучших международных стандартов.</w:t>
      </w:r>
    </w:p>
    <w:p w14:paraId="7F900A7D" w14:textId="77777777" w:rsidR="007F6EB0" w:rsidRPr="00C57912" w:rsidRDefault="007F6EB0" w:rsidP="007F6EB0">
      <w:pPr>
        <w:spacing w:before="120" w:after="120" w:line="259" w:lineRule="auto"/>
        <w:rPr>
          <w:lang w:val="ru-RU"/>
        </w:rPr>
      </w:pPr>
      <w:r w:rsidRPr="00C57912">
        <w:rPr>
          <w:lang w:val="ru-RU"/>
        </w:rPr>
        <w:t>2.</w:t>
      </w:r>
      <w:r w:rsidRPr="00C57912">
        <w:rPr>
          <w:lang w:val="ru-RU"/>
        </w:rPr>
        <w:tab/>
        <w:t>Расширение использования безопасных и соответствующих международным стандартам проездных и удостоверяющих личность документов, способствующих развитию цифрового общества в Армении, в т.ч. более широкому использованию передовых электронных услуг и других возможностей автоматизации (например, проверка личности для голосования, автоматизированное пересечение границ и т.д.).</w:t>
      </w:r>
    </w:p>
    <w:p w14:paraId="53EF5D63" w14:textId="77777777" w:rsidR="007F6EB0" w:rsidRPr="00C57912" w:rsidRDefault="007F6EB0" w:rsidP="007F6EB0">
      <w:pPr>
        <w:spacing w:before="120" w:after="120" w:line="259" w:lineRule="auto"/>
        <w:rPr>
          <w:lang w:val="ru-RU"/>
        </w:rPr>
      </w:pPr>
      <w:r w:rsidRPr="00C57912">
        <w:rPr>
          <w:lang w:val="ru-RU"/>
        </w:rPr>
        <w:t>3.</w:t>
      </w:r>
      <w:r w:rsidRPr="00C57912">
        <w:rPr>
          <w:lang w:val="ru-RU"/>
        </w:rPr>
        <w:tab/>
        <w:t>Замените устаревшую ИТ-инфраструктуру для повышения безопасности процессов, эффективности и управления операционными рисками, связанными с устаревшими решениями, а также внедрите инновационные решения, постоянно приводя их в соответствие с лучшими отраслевыми стандартами.</w:t>
      </w:r>
    </w:p>
    <w:p w14:paraId="20DE8219" w14:textId="77777777" w:rsidR="007F6EB0" w:rsidRPr="00C57912" w:rsidRDefault="007F6EB0" w:rsidP="007F6EB0">
      <w:pPr>
        <w:spacing w:before="120" w:after="120" w:line="259" w:lineRule="auto"/>
        <w:rPr>
          <w:b/>
          <w:bCs/>
          <w:lang w:val="ru-RU"/>
        </w:rPr>
      </w:pPr>
      <w:r w:rsidRPr="00C57912">
        <w:rPr>
          <w:b/>
          <w:lang w:val="ru-RU"/>
        </w:rPr>
        <w:t>2.2.</w:t>
      </w:r>
      <w:r w:rsidRPr="00C57912">
        <w:rPr>
          <w:b/>
          <w:lang w:val="ru-RU"/>
        </w:rPr>
        <w:tab/>
        <w:t>Масштаб проекта и предполагаемая операционная модель</w:t>
      </w:r>
    </w:p>
    <w:p w14:paraId="1331B879" w14:textId="77777777" w:rsidR="007F6EB0" w:rsidRPr="00C57912" w:rsidRDefault="007F6EB0" w:rsidP="007F6EB0">
      <w:pPr>
        <w:spacing w:before="120" w:after="120" w:line="259" w:lineRule="auto"/>
        <w:rPr>
          <w:lang w:val="ru-RU"/>
        </w:rPr>
      </w:pPr>
      <w:r w:rsidRPr="00C57912">
        <w:rPr>
          <w:lang w:val="ru-RU"/>
        </w:rPr>
        <w:t xml:space="preserve">Объектом Процедуры отбора является оказание комплексных услуг по обеспечению граждан удостоверением личности и проездными документами. Договор о ГЧП будет заключен сроком на 10 лет между уполномоченным органом Министерства внутренних дел (Заказчиком) и победителем Процедуры отбора (Услугодателем). </w:t>
      </w:r>
    </w:p>
    <w:p w14:paraId="757EC70E" w14:textId="77777777" w:rsidR="007F6EB0" w:rsidRPr="00C57912" w:rsidRDefault="007F6EB0" w:rsidP="007F6EB0">
      <w:pPr>
        <w:spacing w:before="120" w:after="120" w:line="259" w:lineRule="auto"/>
        <w:rPr>
          <w:lang w:val="ru-RU"/>
        </w:rPr>
      </w:pPr>
      <w:r w:rsidRPr="00C57912">
        <w:rPr>
          <w:lang w:val="ru-RU"/>
        </w:rPr>
        <w:t xml:space="preserve">Предмет договора включает в себя комплексные управляемые услуги, связанные с выдачей паспортов и удостоверений личности, включая, но не ограничиваясь: </w:t>
      </w:r>
    </w:p>
    <w:p w14:paraId="1BA760C5" w14:textId="77777777" w:rsidR="007F6EB0" w:rsidRPr="00C57912" w:rsidRDefault="007F6EB0" w:rsidP="007F6EB0">
      <w:pPr>
        <w:spacing w:before="120" w:after="120" w:line="259" w:lineRule="auto"/>
        <w:rPr>
          <w:lang w:val="ru-RU"/>
        </w:rPr>
      </w:pPr>
      <w:r w:rsidRPr="00C57912">
        <w:rPr>
          <w:lang w:val="ru-RU"/>
        </w:rPr>
        <w:t>1.</w:t>
      </w:r>
      <w:r w:rsidRPr="00C57912">
        <w:rPr>
          <w:lang w:val="ru-RU"/>
        </w:rPr>
        <w:tab/>
        <w:t>Проектирование, внедрение, эксплуатация и техническое обслуживание (</w:t>
      </w:r>
      <w:r w:rsidRPr="00970999">
        <w:t>O</w:t>
      </w:r>
      <w:r w:rsidRPr="00C57912">
        <w:rPr>
          <w:lang w:val="ru-RU"/>
        </w:rPr>
        <w:t>&amp;</w:t>
      </w:r>
      <w:r w:rsidRPr="00970999">
        <w:t>M</w:t>
      </w:r>
      <w:r w:rsidRPr="00C57912">
        <w:rPr>
          <w:lang w:val="ru-RU"/>
        </w:rPr>
        <w:t>) физической инфраструктуры</w:t>
      </w:r>
    </w:p>
    <w:p w14:paraId="7F3822A1" w14:textId="77777777" w:rsidR="007F6EB0" w:rsidRPr="00C57912" w:rsidRDefault="007F6EB0" w:rsidP="007F6EB0">
      <w:pPr>
        <w:spacing w:before="120" w:after="120" w:line="259" w:lineRule="auto"/>
        <w:rPr>
          <w:lang w:val="ru-RU"/>
        </w:rPr>
      </w:pPr>
      <w:r w:rsidRPr="00C57912">
        <w:rPr>
          <w:lang w:val="ru-RU"/>
        </w:rPr>
        <w:t>2.</w:t>
      </w:r>
      <w:r w:rsidRPr="00C57912">
        <w:rPr>
          <w:lang w:val="ru-RU"/>
        </w:rPr>
        <w:tab/>
        <w:t>Проектирование, внедрение и эксплуатация интегрированной информационной системы управления идентификацией и документооборотом (</w:t>
      </w:r>
      <w:r w:rsidRPr="00970999">
        <w:t>IDMIS</w:t>
      </w:r>
      <w:r w:rsidRPr="00C57912">
        <w:rPr>
          <w:lang w:val="ru-RU"/>
        </w:rPr>
        <w:t xml:space="preserve">), включая все аппаратные, программные и технические средства, необходимые для обеспечения граждан проездными документами и документами, удостоверяющими личность, от записи на прием до доставки документов гражданину. </w:t>
      </w:r>
    </w:p>
    <w:p w14:paraId="27957C1E" w14:textId="77777777" w:rsidR="007F6EB0" w:rsidRPr="00C57912" w:rsidRDefault="007F6EB0" w:rsidP="007F6EB0">
      <w:pPr>
        <w:spacing w:before="120" w:after="120" w:line="259" w:lineRule="auto"/>
        <w:rPr>
          <w:lang w:val="ru-RU"/>
        </w:rPr>
      </w:pPr>
      <w:r w:rsidRPr="00C57912">
        <w:rPr>
          <w:lang w:val="ru-RU"/>
        </w:rPr>
        <w:t>3.</w:t>
      </w:r>
      <w:r w:rsidRPr="00C57912">
        <w:rPr>
          <w:lang w:val="ru-RU"/>
        </w:rPr>
        <w:tab/>
        <w:t>Разработка и реализация операций по зачислению (сквозные операции фронт-офиса по обслуживанию клиентов от предварительной регистрации до выдачи (доставки) документов гражданину, включая все необходимые ресурсы и вспомогательные процессы).</w:t>
      </w:r>
    </w:p>
    <w:p w14:paraId="2CC747AB" w14:textId="77777777" w:rsidR="007F6EB0" w:rsidRPr="00C57912" w:rsidRDefault="007F6EB0" w:rsidP="007F6EB0">
      <w:pPr>
        <w:spacing w:before="120" w:after="120" w:line="259" w:lineRule="auto"/>
        <w:rPr>
          <w:lang w:val="ru-RU"/>
        </w:rPr>
      </w:pPr>
      <w:r w:rsidRPr="00C57912">
        <w:rPr>
          <w:lang w:val="ru-RU"/>
        </w:rPr>
        <w:t>4.</w:t>
      </w:r>
      <w:r w:rsidRPr="00C57912">
        <w:rPr>
          <w:lang w:val="ru-RU"/>
        </w:rPr>
        <w:tab/>
        <w:t>Разработка и проведение операций по персонализации (сквозное обслуживание от запроса на персонализацию до доставки документов гражданину, в т.ч. все необходимые ресурсы, поддерживающие процессы).</w:t>
      </w:r>
    </w:p>
    <w:p w14:paraId="74152A82" w14:textId="77777777" w:rsidR="007F6EB0" w:rsidRPr="00C57912" w:rsidRDefault="007F6EB0" w:rsidP="007F6EB0">
      <w:pPr>
        <w:spacing w:before="120" w:after="120" w:line="259" w:lineRule="auto"/>
        <w:rPr>
          <w:lang w:val="ru-RU"/>
        </w:rPr>
      </w:pPr>
      <w:r w:rsidRPr="00C57912">
        <w:rPr>
          <w:lang w:val="ru-RU"/>
        </w:rPr>
        <w:t>5.</w:t>
      </w:r>
      <w:r w:rsidRPr="00C57912">
        <w:rPr>
          <w:lang w:val="ru-RU"/>
        </w:rPr>
        <w:tab/>
        <w:t>Проектирование, производство и поставка (логистика) бланков проездных документов и документов, удостоверяющих личность.</w:t>
      </w:r>
    </w:p>
    <w:p w14:paraId="6B0CB0B0" w14:textId="77777777" w:rsidR="007F6EB0" w:rsidRPr="00C57912" w:rsidRDefault="007F6EB0" w:rsidP="007F6EB0">
      <w:pPr>
        <w:spacing w:before="120" w:after="120" w:line="259" w:lineRule="auto"/>
        <w:rPr>
          <w:b/>
          <w:bCs/>
          <w:lang w:val="ru-RU"/>
        </w:rPr>
      </w:pPr>
      <w:r w:rsidRPr="00C57912">
        <w:rPr>
          <w:b/>
          <w:lang w:val="ru-RU"/>
        </w:rPr>
        <w:t>3.</w:t>
      </w:r>
      <w:r w:rsidRPr="00C57912">
        <w:rPr>
          <w:b/>
          <w:lang w:val="ru-RU"/>
        </w:rPr>
        <w:tab/>
        <w:t>БИЗНЕС-МОДЕЛЬ</w:t>
      </w:r>
    </w:p>
    <w:p w14:paraId="60E34CB1" w14:textId="77777777" w:rsidR="007F6EB0" w:rsidRPr="00C57912" w:rsidRDefault="007F6EB0" w:rsidP="007F6EB0">
      <w:pPr>
        <w:spacing w:before="120" w:after="120" w:line="259" w:lineRule="auto"/>
        <w:rPr>
          <w:b/>
          <w:bCs/>
          <w:lang w:val="ru-RU"/>
        </w:rPr>
      </w:pPr>
      <w:r w:rsidRPr="00C57912">
        <w:rPr>
          <w:b/>
          <w:lang w:val="ru-RU"/>
        </w:rPr>
        <w:t>3.1.</w:t>
      </w:r>
      <w:r w:rsidRPr="00C57912">
        <w:rPr>
          <w:b/>
          <w:lang w:val="ru-RU"/>
        </w:rPr>
        <w:tab/>
        <w:t xml:space="preserve">Организационная структура </w:t>
      </w:r>
    </w:p>
    <w:p w14:paraId="0B020CC7" w14:textId="77777777" w:rsidR="007F6EB0" w:rsidRPr="00C57912" w:rsidRDefault="007F6EB0" w:rsidP="007F6EB0">
      <w:pPr>
        <w:spacing w:before="120" w:after="120" w:line="259" w:lineRule="auto"/>
        <w:rPr>
          <w:lang w:val="ru-RU"/>
        </w:rPr>
      </w:pPr>
      <w:r w:rsidRPr="00C57912">
        <w:rPr>
          <w:lang w:val="ru-RU"/>
        </w:rPr>
        <w:t>Процедура отбора и Проект будут организованы на основе ГЧП, в соответствии с требованиями Закона о ГЧП, с привлечением Частного партнера и Государственного партнера. В период реализации проекта будут распределены следующие роли и обязанности:</w:t>
      </w:r>
    </w:p>
    <w:p w14:paraId="68B0E60A" w14:textId="77777777" w:rsidR="007F6EB0" w:rsidRPr="00C57912" w:rsidRDefault="007F6EB0" w:rsidP="007F6EB0">
      <w:pPr>
        <w:spacing w:before="120" w:after="120" w:line="259" w:lineRule="auto"/>
        <w:rPr>
          <w:lang w:val="ru-RU"/>
        </w:rPr>
      </w:pPr>
      <w:r w:rsidRPr="00C57912">
        <w:rPr>
          <w:lang w:val="ru-RU"/>
        </w:rPr>
        <w:t>•</w:t>
      </w:r>
      <w:r w:rsidRPr="00C57912">
        <w:rPr>
          <w:lang w:val="ru-RU"/>
        </w:rPr>
        <w:tab/>
        <w:t>Поставщик услуг (частный партнер) – выбирается путем организации процедуры отбора, определенной в Законе о ГЧП</w:t>
      </w:r>
    </w:p>
    <w:p w14:paraId="6575ECDD" w14:textId="77777777" w:rsidR="007F6EB0" w:rsidRPr="00C57912" w:rsidRDefault="007F6EB0" w:rsidP="007F6EB0">
      <w:pPr>
        <w:spacing w:before="120" w:after="120" w:line="259" w:lineRule="auto"/>
        <w:rPr>
          <w:lang w:val="ru-RU"/>
        </w:rPr>
      </w:pPr>
      <w:r w:rsidRPr="00C57912">
        <w:rPr>
          <w:lang w:val="ru-RU"/>
        </w:rPr>
        <w:t>•</w:t>
      </w:r>
      <w:r w:rsidRPr="00C57912">
        <w:rPr>
          <w:lang w:val="ru-RU"/>
        </w:rPr>
        <w:tab/>
        <w:t>Заказчик (публичный партнер) – Министерство внутренних дел (МВД)</w:t>
      </w:r>
    </w:p>
    <w:p w14:paraId="780CD550" w14:textId="77777777" w:rsidR="007F6EB0" w:rsidRPr="00C57912" w:rsidRDefault="007F6EB0" w:rsidP="007F6EB0">
      <w:pPr>
        <w:spacing w:before="120" w:after="120" w:line="259" w:lineRule="auto"/>
        <w:rPr>
          <w:lang w:val="ru-RU"/>
        </w:rPr>
      </w:pPr>
      <w:r w:rsidRPr="00C57912">
        <w:rPr>
          <w:lang w:val="ru-RU"/>
        </w:rPr>
        <w:t>•</w:t>
      </w:r>
      <w:r w:rsidRPr="00C57912">
        <w:rPr>
          <w:lang w:val="ru-RU"/>
        </w:rPr>
        <w:tab/>
        <w:t>Бенефициары – Служба миграции и гражданства МВД и МИД. Обязанности МИД – предоставление услуг консульствам и посольствам Армении в зарубежных странах, а также курирование загранучреждений</w:t>
      </w:r>
    </w:p>
    <w:p w14:paraId="1F606802" w14:textId="290E90D1" w:rsidR="007F6EB0" w:rsidRPr="00C57912" w:rsidRDefault="007F6EB0" w:rsidP="007F6EB0">
      <w:pPr>
        <w:spacing w:before="120" w:after="120" w:line="259" w:lineRule="auto"/>
        <w:rPr>
          <w:lang w:val="ru-RU"/>
        </w:rPr>
      </w:pPr>
      <w:r w:rsidRPr="00C57912">
        <w:rPr>
          <w:lang w:val="ru-RU"/>
        </w:rPr>
        <w:t>•</w:t>
      </w:r>
      <w:r w:rsidRPr="00C57912">
        <w:rPr>
          <w:lang w:val="ru-RU"/>
        </w:rPr>
        <w:tab/>
        <w:t xml:space="preserve">Центр сертификации (ЦС) – назначается Правительством </w:t>
      </w:r>
      <w:r w:rsidR="000E2364">
        <w:rPr>
          <w:lang w:val="ru-RU"/>
        </w:rPr>
        <w:t>Армении</w:t>
      </w:r>
    </w:p>
    <w:p w14:paraId="5082D7A3" w14:textId="2EFFE259" w:rsidR="007F6EB0" w:rsidRPr="00C57912" w:rsidRDefault="007F6EB0" w:rsidP="007F6EB0">
      <w:pPr>
        <w:spacing w:before="120" w:after="120" w:line="259" w:lineRule="auto"/>
        <w:rPr>
          <w:lang w:val="ru-RU"/>
        </w:rPr>
      </w:pPr>
      <w:r w:rsidRPr="00C57912">
        <w:rPr>
          <w:lang w:val="ru-RU"/>
        </w:rPr>
        <w:t>•</w:t>
      </w:r>
      <w:r w:rsidRPr="00C57912">
        <w:rPr>
          <w:lang w:val="ru-RU"/>
        </w:rPr>
        <w:tab/>
        <w:t xml:space="preserve">Для надзора за проектом будет создан Комитет по мониторингу контрактов правительства </w:t>
      </w:r>
      <w:r w:rsidR="000E2364">
        <w:rPr>
          <w:lang w:val="ru-RU"/>
        </w:rPr>
        <w:t>Армении</w:t>
      </w:r>
    </w:p>
    <w:p w14:paraId="469769EC" w14:textId="77777777" w:rsidR="007F6EB0" w:rsidRPr="00C57912" w:rsidRDefault="007F6EB0" w:rsidP="007F6EB0">
      <w:pPr>
        <w:spacing w:before="120" w:after="120" w:line="259" w:lineRule="auto"/>
        <w:rPr>
          <w:b/>
          <w:bCs/>
          <w:lang w:val="ru-RU"/>
        </w:rPr>
      </w:pPr>
      <w:r w:rsidRPr="00C57912">
        <w:rPr>
          <w:b/>
          <w:lang w:val="ru-RU"/>
        </w:rPr>
        <w:t>3.2.</w:t>
      </w:r>
      <w:r w:rsidRPr="00C57912">
        <w:rPr>
          <w:b/>
          <w:lang w:val="ru-RU"/>
        </w:rPr>
        <w:tab/>
        <w:t>Обзор услуг</w:t>
      </w:r>
    </w:p>
    <w:p w14:paraId="39C7572E" w14:textId="77777777" w:rsidR="007F6EB0" w:rsidRPr="00C57912" w:rsidRDefault="007F6EB0" w:rsidP="007F6EB0">
      <w:pPr>
        <w:spacing w:before="120" w:after="120" w:line="259" w:lineRule="auto"/>
        <w:rPr>
          <w:lang w:val="ru-RU"/>
        </w:rPr>
      </w:pPr>
      <w:r w:rsidRPr="00C57912">
        <w:rPr>
          <w:lang w:val="ru-RU"/>
        </w:rPr>
        <w:t>Ожидается, что после реализации проекта небиометрические проездные документы и документы, удостоверяющие личность, будут заменены безопасными биометрическими документами. Кроме того, на рынок планируется вывести три новых вида документов – служебный паспорт, паспорт нерезидента и удостоверение личности иностранного гражданина.</w:t>
      </w:r>
    </w:p>
    <w:p w14:paraId="2F684E63" w14:textId="77777777" w:rsidR="007F6EB0" w:rsidRPr="00C57912" w:rsidRDefault="007F6EB0" w:rsidP="007F6EB0">
      <w:pPr>
        <w:spacing w:before="120" w:after="120" w:line="259" w:lineRule="auto"/>
        <w:rPr>
          <w:lang w:val="ru-RU"/>
        </w:rPr>
      </w:pPr>
      <w:r w:rsidRPr="00C57912">
        <w:rPr>
          <w:lang w:val="ru-RU"/>
        </w:rPr>
        <w:t>Ожидается, что Частный партнер предоставит гражданам Армении и иностранцам, где это применимо, следующие виды услуг (сопутствующие виды документов и сроки действия документов представлены в таблице А ниже).</w:t>
      </w:r>
    </w:p>
    <w:p w14:paraId="4F93FB2A" w14:textId="77777777" w:rsidR="007F6EB0" w:rsidRPr="00C57912" w:rsidRDefault="007F6EB0" w:rsidP="007F6EB0">
      <w:pPr>
        <w:spacing w:before="120" w:after="120" w:line="259" w:lineRule="auto"/>
        <w:rPr>
          <w:b/>
          <w:bCs/>
          <w:lang w:val="ru-RU"/>
        </w:rPr>
      </w:pPr>
      <w:r w:rsidRPr="00C57912">
        <w:rPr>
          <w:b/>
          <w:lang w:val="ru-RU"/>
        </w:rPr>
        <w:t>Таблица А. Виды услуг и оценка спроса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5"/>
        <w:gridCol w:w="4213"/>
        <w:gridCol w:w="1338"/>
        <w:gridCol w:w="1322"/>
        <w:gridCol w:w="1879"/>
      </w:tblGrid>
      <w:tr w:rsidR="007F6EB0" w:rsidRPr="000E2364" w14:paraId="1FCEB3A3" w14:textId="77777777" w:rsidTr="00116B9E">
        <w:trPr>
          <w:trHeight w:val="810"/>
          <w:tblHeader/>
        </w:trPr>
        <w:tc>
          <w:tcPr>
            <w:tcW w:w="283" w:type="pct"/>
            <w:shd w:val="clear" w:color="auto" w:fill="808080"/>
            <w:vAlign w:val="center"/>
          </w:tcPr>
          <w:p w14:paraId="7B1753DE" w14:textId="77777777" w:rsidR="007F6EB0" w:rsidRPr="006E40C6" w:rsidRDefault="007F6EB0" w:rsidP="00116B9E">
            <w:pPr>
              <w:spacing w:before="60" w:after="60"/>
              <w:rPr>
                <w:rFonts w:cs="Arial"/>
                <w:b/>
                <w:color w:val="FFFFFF"/>
                <w:szCs w:val="20"/>
                <w:lang w:val="en-GB"/>
              </w:rPr>
            </w:pPr>
            <w:r w:rsidRPr="00C83269">
              <w:rPr>
                <w:rFonts w:cs="Arial"/>
                <w:b/>
                <w:color w:val="FFFFFF"/>
                <w:szCs w:val="20"/>
                <w:lang w:val="en-GB"/>
              </w:rPr>
              <w:t>№</w:t>
            </w:r>
          </w:p>
        </w:tc>
        <w:tc>
          <w:tcPr>
            <w:tcW w:w="2417" w:type="pct"/>
            <w:shd w:val="clear" w:color="auto" w:fill="808080"/>
            <w:vAlign w:val="center"/>
          </w:tcPr>
          <w:p w14:paraId="48F97524" w14:textId="77777777" w:rsidR="007F6EB0" w:rsidRPr="006E40C6" w:rsidRDefault="007F6EB0" w:rsidP="00116B9E">
            <w:pPr>
              <w:spacing w:before="60" w:after="60"/>
              <w:rPr>
                <w:rFonts w:cs="Arial"/>
                <w:b/>
                <w:color w:val="FFFFFF"/>
                <w:szCs w:val="20"/>
                <w:lang w:val="en-GB"/>
              </w:rPr>
            </w:pPr>
            <w:proofErr w:type="spellStart"/>
            <w:r w:rsidRPr="006E40C6">
              <w:rPr>
                <w:rFonts w:cs="Arial"/>
                <w:b/>
                <w:color w:val="FFFFFF"/>
                <w:szCs w:val="20"/>
              </w:rPr>
              <w:t>Виды</w:t>
            </w:r>
            <w:proofErr w:type="spellEnd"/>
            <w:r w:rsidRPr="006E40C6">
              <w:rPr>
                <w:rFonts w:cs="Arial"/>
                <w:b/>
                <w:color w:val="FFFFFF"/>
                <w:szCs w:val="20"/>
              </w:rPr>
              <w:t xml:space="preserve"> </w:t>
            </w:r>
            <w:proofErr w:type="spellStart"/>
            <w:r w:rsidRPr="006E40C6">
              <w:rPr>
                <w:rFonts w:cs="Arial"/>
                <w:b/>
                <w:color w:val="FFFFFF"/>
                <w:szCs w:val="20"/>
              </w:rPr>
              <w:t>услуг</w:t>
            </w:r>
            <w:proofErr w:type="spellEnd"/>
          </w:p>
        </w:tc>
        <w:tc>
          <w:tcPr>
            <w:tcW w:w="626" w:type="pct"/>
            <w:shd w:val="clear" w:color="auto" w:fill="808080"/>
            <w:vAlign w:val="center"/>
          </w:tcPr>
          <w:p w14:paraId="250FCBE8" w14:textId="77777777" w:rsidR="007F6EB0" w:rsidRPr="006E40C6" w:rsidRDefault="007F6EB0" w:rsidP="00116B9E">
            <w:pPr>
              <w:spacing w:before="60" w:after="60"/>
              <w:jc w:val="center"/>
              <w:rPr>
                <w:rFonts w:cs="Arial"/>
                <w:b/>
                <w:color w:val="FFFFFF"/>
                <w:szCs w:val="20"/>
                <w:lang w:val="en-GB"/>
              </w:rPr>
            </w:pPr>
            <w:proofErr w:type="spellStart"/>
            <w:r w:rsidRPr="006E40C6">
              <w:rPr>
                <w:rFonts w:cs="Arial"/>
                <w:b/>
                <w:color w:val="FFFFFF"/>
                <w:szCs w:val="20"/>
              </w:rPr>
              <w:t>Тип</w:t>
            </w:r>
            <w:proofErr w:type="spellEnd"/>
            <w:r w:rsidRPr="006E40C6">
              <w:rPr>
                <w:rFonts w:cs="Arial"/>
                <w:b/>
                <w:color w:val="FFFFFF"/>
                <w:szCs w:val="20"/>
              </w:rPr>
              <w:t xml:space="preserve"> </w:t>
            </w:r>
            <w:proofErr w:type="spellStart"/>
            <w:r w:rsidRPr="006E40C6">
              <w:rPr>
                <w:rFonts w:cs="Arial"/>
                <w:b/>
                <w:color w:val="FFFFFF"/>
                <w:szCs w:val="20"/>
              </w:rPr>
              <w:t>документа</w:t>
            </w:r>
            <w:proofErr w:type="spellEnd"/>
            <w:r>
              <w:rPr>
                <w:rStyle w:val="FootnoteReference"/>
                <w:rFonts w:cs="Arial"/>
                <w:b/>
                <w:color w:val="FFFFFF"/>
                <w:szCs w:val="20"/>
              </w:rPr>
              <w:footnoteReference w:id="2"/>
            </w:r>
          </w:p>
        </w:tc>
        <w:tc>
          <w:tcPr>
            <w:tcW w:w="626" w:type="pct"/>
            <w:shd w:val="clear" w:color="auto" w:fill="808080"/>
            <w:vAlign w:val="center"/>
          </w:tcPr>
          <w:p w14:paraId="6A0E5759" w14:textId="77777777" w:rsidR="007F6EB0" w:rsidRPr="006E40C6" w:rsidRDefault="007F6EB0" w:rsidP="00116B9E">
            <w:pPr>
              <w:spacing w:before="60" w:after="60"/>
              <w:jc w:val="center"/>
              <w:rPr>
                <w:rFonts w:cs="Arial"/>
                <w:b/>
                <w:color w:val="FFFFFF"/>
                <w:szCs w:val="20"/>
                <w:lang w:val="en-GB"/>
              </w:rPr>
            </w:pPr>
            <w:proofErr w:type="spellStart"/>
            <w:r w:rsidRPr="006E40C6">
              <w:rPr>
                <w:rFonts w:cs="Arial"/>
                <w:b/>
                <w:color w:val="FFFFFF"/>
                <w:szCs w:val="20"/>
              </w:rPr>
              <w:t>Срок</w:t>
            </w:r>
            <w:proofErr w:type="spellEnd"/>
            <w:r w:rsidRPr="006E40C6">
              <w:rPr>
                <w:rFonts w:cs="Arial"/>
                <w:b/>
                <w:color w:val="FFFFFF"/>
                <w:szCs w:val="20"/>
              </w:rPr>
              <w:t xml:space="preserve"> </w:t>
            </w:r>
            <w:proofErr w:type="spellStart"/>
            <w:r w:rsidRPr="006E40C6">
              <w:rPr>
                <w:rFonts w:cs="Arial"/>
                <w:b/>
                <w:color w:val="FFFFFF"/>
                <w:szCs w:val="20"/>
              </w:rPr>
              <w:t>действия</w:t>
            </w:r>
            <w:proofErr w:type="spellEnd"/>
            <w:r w:rsidRPr="006E40C6">
              <w:rPr>
                <w:rFonts w:cs="Arial"/>
                <w:b/>
                <w:color w:val="FFFFFF"/>
                <w:szCs w:val="20"/>
              </w:rPr>
              <w:t xml:space="preserve"> </w:t>
            </w:r>
            <w:proofErr w:type="spellStart"/>
            <w:r w:rsidRPr="006E40C6">
              <w:rPr>
                <w:rFonts w:cs="Arial"/>
                <w:b/>
                <w:color w:val="FFFFFF"/>
                <w:szCs w:val="20"/>
              </w:rPr>
              <w:t>документа</w:t>
            </w:r>
            <w:proofErr w:type="spellEnd"/>
            <w:r w:rsidRPr="006E40C6">
              <w:rPr>
                <w:rFonts w:cs="Arial"/>
                <w:b/>
                <w:color w:val="FFFFFF"/>
                <w:szCs w:val="20"/>
              </w:rPr>
              <w:t xml:space="preserve">, </w:t>
            </w:r>
            <w:proofErr w:type="spellStart"/>
            <w:r w:rsidRPr="006E40C6">
              <w:rPr>
                <w:rFonts w:cs="Arial"/>
                <w:b/>
                <w:color w:val="FFFFFF"/>
                <w:szCs w:val="20"/>
              </w:rPr>
              <w:t>лет</w:t>
            </w:r>
            <w:proofErr w:type="spellEnd"/>
          </w:p>
        </w:tc>
        <w:tc>
          <w:tcPr>
            <w:tcW w:w="1048" w:type="pct"/>
            <w:shd w:val="clear" w:color="auto" w:fill="808080"/>
            <w:vAlign w:val="center"/>
          </w:tcPr>
          <w:p w14:paraId="4339E9E4" w14:textId="77777777" w:rsidR="007F6EB0" w:rsidRPr="00C57912" w:rsidRDefault="007F6EB0" w:rsidP="00116B9E">
            <w:pPr>
              <w:spacing w:before="60" w:after="60"/>
              <w:jc w:val="center"/>
              <w:rPr>
                <w:rFonts w:cs="Arial"/>
                <w:b/>
                <w:color w:val="FFFFFF"/>
                <w:szCs w:val="20"/>
                <w:lang w:val="ru-RU"/>
              </w:rPr>
            </w:pPr>
            <w:r w:rsidRPr="00C57912">
              <w:rPr>
                <w:rFonts w:cs="Arial"/>
                <w:b/>
                <w:color w:val="FFFFFF"/>
                <w:szCs w:val="20"/>
                <w:lang w:val="ru-RU"/>
              </w:rPr>
              <w:t>Прогнозируемое количество (9-летняя фаза эксплуатации)</w:t>
            </w:r>
          </w:p>
        </w:tc>
      </w:tr>
      <w:tr w:rsidR="007F6EB0" w:rsidRPr="006E40C6" w14:paraId="7C5ACEE8" w14:textId="77777777" w:rsidTr="00116B9E">
        <w:trPr>
          <w:trHeight w:val="14"/>
        </w:trPr>
        <w:tc>
          <w:tcPr>
            <w:tcW w:w="283" w:type="pct"/>
            <w:shd w:val="clear" w:color="auto" w:fill="D9D9D9" w:themeFill="background1" w:themeFillShade="D9"/>
            <w:vAlign w:val="center"/>
          </w:tcPr>
          <w:p w14:paraId="57CE2597" w14:textId="77777777" w:rsidR="007F6EB0" w:rsidRPr="006E40C6" w:rsidRDefault="007F6EB0" w:rsidP="00116B9E">
            <w:pPr>
              <w:spacing w:before="60" w:after="60"/>
              <w:jc w:val="center"/>
              <w:rPr>
                <w:rFonts w:cs="Arial"/>
                <w:b/>
                <w:szCs w:val="20"/>
                <w:lang w:val="en-GB"/>
              </w:rPr>
            </w:pPr>
            <w:r>
              <w:rPr>
                <w:rFonts w:cs="Arial"/>
                <w:b/>
                <w:szCs w:val="20"/>
                <w:lang w:val="en-GB"/>
              </w:rPr>
              <w:t>I</w:t>
            </w:r>
            <w:r w:rsidRPr="006E40C6">
              <w:rPr>
                <w:rFonts w:cs="Arial"/>
                <w:b/>
                <w:szCs w:val="20"/>
              </w:rPr>
              <w:t>.</w:t>
            </w:r>
          </w:p>
        </w:tc>
        <w:tc>
          <w:tcPr>
            <w:tcW w:w="4717" w:type="pct"/>
            <w:gridSpan w:val="4"/>
            <w:shd w:val="clear" w:color="auto" w:fill="D9D9D9" w:themeFill="background1" w:themeFillShade="D9"/>
            <w:vAlign w:val="center"/>
          </w:tcPr>
          <w:p w14:paraId="1A850699" w14:textId="77777777" w:rsidR="007F6EB0" w:rsidRPr="006E40C6" w:rsidRDefault="007F6EB0" w:rsidP="00116B9E">
            <w:pPr>
              <w:spacing w:before="60" w:after="60"/>
              <w:rPr>
                <w:rFonts w:cs="Arial"/>
                <w:b/>
                <w:szCs w:val="20"/>
                <w:lang w:val="en-GB"/>
              </w:rPr>
            </w:pPr>
            <w:proofErr w:type="spellStart"/>
            <w:r w:rsidRPr="006E40C6">
              <w:rPr>
                <w:rFonts w:cs="Arial"/>
                <w:b/>
                <w:szCs w:val="20"/>
              </w:rPr>
              <w:t>Паспорта</w:t>
            </w:r>
            <w:proofErr w:type="spellEnd"/>
          </w:p>
        </w:tc>
      </w:tr>
      <w:tr w:rsidR="007F6EB0" w:rsidRPr="006E40C6" w14:paraId="061BC456" w14:textId="77777777" w:rsidTr="00116B9E">
        <w:trPr>
          <w:trHeight w:val="14"/>
        </w:trPr>
        <w:tc>
          <w:tcPr>
            <w:tcW w:w="283" w:type="pct"/>
            <w:vAlign w:val="center"/>
          </w:tcPr>
          <w:p w14:paraId="42C08461" w14:textId="77777777" w:rsidR="007F6EB0" w:rsidRPr="006E40C6" w:rsidRDefault="007F6EB0" w:rsidP="00116B9E">
            <w:pPr>
              <w:spacing w:before="60" w:after="60"/>
              <w:jc w:val="center"/>
              <w:rPr>
                <w:rFonts w:cs="Arial"/>
                <w:b/>
                <w:szCs w:val="20"/>
                <w:lang w:val="en-GB"/>
              </w:rPr>
            </w:pPr>
            <w:r w:rsidRPr="006E40C6">
              <w:rPr>
                <w:rFonts w:cs="Arial"/>
                <w:b/>
                <w:szCs w:val="20"/>
              </w:rPr>
              <w:t>1.</w:t>
            </w:r>
          </w:p>
        </w:tc>
        <w:tc>
          <w:tcPr>
            <w:tcW w:w="2417" w:type="pct"/>
            <w:vAlign w:val="center"/>
          </w:tcPr>
          <w:p w14:paraId="6EA35EDE" w14:textId="77777777" w:rsidR="007F6EB0" w:rsidRPr="00C57912" w:rsidRDefault="007F6EB0" w:rsidP="00116B9E">
            <w:pPr>
              <w:spacing w:before="60" w:after="60"/>
              <w:rPr>
                <w:rFonts w:cs="Arial"/>
                <w:szCs w:val="20"/>
                <w:lang w:val="ru-RU"/>
              </w:rPr>
            </w:pPr>
            <w:r w:rsidRPr="00C57912">
              <w:rPr>
                <w:rFonts w:cs="Arial"/>
                <w:szCs w:val="20"/>
                <w:lang w:val="ru-RU"/>
              </w:rPr>
              <w:t>Биометрический паспорт гражданина Республики Армения (обычный)</w:t>
            </w:r>
          </w:p>
        </w:tc>
        <w:tc>
          <w:tcPr>
            <w:tcW w:w="626" w:type="pct"/>
            <w:vAlign w:val="center"/>
          </w:tcPr>
          <w:p w14:paraId="0C7B5E7E" w14:textId="77777777" w:rsidR="007F6EB0" w:rsidRPr="006E40C6" w:rsidRDefault="007F6EB0" w:rsidP="00116B9E">
            <w:pPr>
              <w:spacing w:before="60" w:after="60"/>
              <w:jc w:val="center"/>
              <w:rPr>
                <w:rFonts w:cs="Arial"/>
                <w:szCs w:val="20"/>
                <w:lang w:val="en-GB"/>
              </w:rPr>
            </w:pPr>
            <w:r w:rsidRPr="006E40C6">
              <w:rPr>
                <w:rFonts w:cs="Arial"/>
                <w:szCs w:val="20"/>
              </w:rPr>
              <w:t>ИД3</w:t>
            </w:r>
          </w:p>
        </w:tc>
        <w:tc>
          <w:tcPr>
            <w:tcW w:w="626" w:type="pct"/>
            <w:vAlign w:val="center"/>
          </w:tcPr>
          <w:p w14:paraId="73E4B45A" w14:textId="77777777" w:rsidR="007F6EB0" w:rsidRPr="006E40C6" w:rsidRDefault="007F6EB0" w:rsidP="00116B9E">
            <w:pPr>
              <w:spacing w:before="60" w:after="60"/>
              <w:jc w:val="center"/>
              <w:rPr>
                <w:rFonts w:cs="Arial"/>
                <w:szCs w:val="20"/>
                <w:lang w:val="en-GB"/>
              </w:rPr>
            </w:pPr>
            <w:r w:rsidRPr="006E40C6">
              <w:rPr>
                <w:rFonts w:cs="Arial"/>
                <w:szCs w:val="20"/>
              </w:rPr>
              <w:t>10</w:t>
            </w:r>
          </w:p>
        </w:tc>
        <w:tc>
          <w:tcPr>
            <w:tcW w:w="1048" w:type="pct"/>
            <w:vAlign w:val="center"/>
          </w:tcPr>
          <w:p w14:paraId="27E7E3D2" w14:textId="77777777" w:rsidR="007F6EB0" w:rsidRPr="006E40C6" w:rsidRDefault="007F6EB0" w:rsidP="00116B9E">
            <w:pPr>
              <w:spacing w:before="60" w:after="60"/>
              <w:jc w:val="center"/>
              <w:rPr>
                <w:rFonts w:cs="Arial"/>
                <w:szCs w:val="20"/>
                <w:lang w:val="en-GB"/>
              </w:rPr>
            </w:pPr>
            <w:r w:rsidRPr="006E40C6">
              <w:rPr>
                <w:rFonts w:cs="Arial"/>
                <w:szCs w:val="20"/>
              </w:rPr>
              <w:t>2 000 000</w:t>
            </w:r>
          </w:p>
        </w:tc>
      </w:tr>
      <w:tr w:rsidR="007F6EB0" w:rsidRPr="006E40C6" w14:paraId="6035C2DC" w14:textId="77777777" w:rsidTr="00116B9E">
        <w:trPr>
          <w:trHeight w:val="14"/>
        </w:trPr>
        <w:tc>
          <w:tcPr>
            <w:tcW w:w="283" w:type="pct"/>
            <w:vAlign w:val="center"/>
          </w:tcPr>
          <w:p w14:paraId="7247D0EF" w14:textId="77777777" w:rsidR="007F6EB0" w:rsidRPr="006E40C6" w:rsidRDefault="007F6EB0" w:rsidP="00116B9E">
            <w:pPr>
              <w:spacing w:before="60" w:after="60"/>
              <w:jc w:val="center"/>
              <w:rPr>
                <w:rFonts w:cs="Arial"/>
                <w:b/>
                <w:szCs w:val="20"/>
                <w:lang w:val="en-GB"/>
              </w:rPr>
            </w:pPr>
            <w:r w:rsidRPr="006E40C6">
              <w:rPr>
                <w:rFonts w:cs="Arial"/>
                <w:b/>
                <w:szCs w:val="20"/>
              </w:rPr>
              <w:t>2.</w:t>
            </w:r>
          </w:p>
        </w:tc>
        <w:tc>
          <w:tcPr>
            <w:tcW w:w="2417" w:type="pct"/>
            <w:vAlign w:val="center"/>
          </w:tcPr>
          <w:p w14:paraId="48275BC8" w14:textId="77777777" w:rsidR="007F6EB0" w:rsidRPr="00C57912" w:rsidRDefault="007F6EB0" w:rsidP="00116B9E">
            <w:pPr>
              <w:spacing w:before="60" w:after="60"/>
              <w:rPr>
                <w:rFonts w:cs="Arial"/>
                <w:szCs w:val="20"/>
                <w:lang w:val="ru-RU"/>
              </w:rPr>
            </w:pPr>
            <w:r w:rsidRPr="00C57912">
              <w:rPr>
                <w:rFonts w:cs="Arial"/>
                <w:szCs w:val="20"/>
                <w:lang w:val="ru-RU"/>
              </w:rPr>
              <w:t>Биометрический паспорт гражданина Республики Армения (дипломатический)</w:t>
            </w:r>
          </w:p>
        </w:tc>
        <w:tc>
          <w:tcPr>
            <w:tcW w:w="626" w:type="pct"/>
          </w:tcPr>
          <w:p w14:paraId="28F8E458" w14:textId="77777777" w:rsidR="007F6EB0" w:rsidRPr="006E40C6" w:rsidRDefault="007F6EB0" w:rsidP="00116B9E">
            <w:pPr>
              <w:spacing w:before="60" w:after="60"/>
              <w:jc w:val="center"/>
              <w:rPr>
                <w:rFonts w:cs="Arial"/>
                <w:szCs w:val="20"/>
                <w:lang w:val="en-GB"/>
              </w:rPr>
            </w:pPr>
            <w:r w:rsidRPr="006E40C6">
              <w:rPr>
                <w:rFonts w:cs="Arial"/>
                <w:szCs w:val="20"/>
              </w:rPr>
              <w:t>ИД3</w:t>
            </w:r>
          </w:p>
        </w:tc>
        <w:tc>
          <w:tcPr>
            <w:tcW w:w="626" w:type="pct"/>
            <w:shd w:val="clear" w:color="auto" w:fill="auto"/>
            <w:vAlign w:val="center"/>
          </w:tcPr>
          <w:p w14:paraId="6F5CD1E4" w14:textId="77777777" w:rsidR="007F6EB0" w:rsidRPr="006E40C6" w:rsidRDefault="007F6EB0" w:rsidP="00116B9E">
            <w:pPr>
              <w:spacing w:before="60" w:after="60"/>
              <w:jc w:val="center"/>
              <w:rPr>
                <w:rFonts w:cs="Arial"/>
                <w:szCs w:val="20"/>
                <w:lang w:val="en-GB"/>
              </w:rPr>
            </w:pPr>
            <w:r w:rsidRPr="006E40C6">
              <w:rPr>
                <w:rFonts w:cs="Arial"/>
                <w:szCs w:val="20"/>
              </w:rPr>
              <w:t>5</w:t>
            </w:r>
          </w:p>
        </w:tc>
        <w:tc>
          <w:tcPr>
            <w:tcW w:w="1048" w:type="pct"/>
            <w:vAlign w:val="center"/>
          </w:tcPr>
          <w:p w14:paraId="56ED146F" w14:textId="77777777" w:rsidR="007F6EB0" w:rsidRPr="006E40C6" w:rsidRDefault="007F6EB0" w:rsidP="00116B9E">
            <w:pPr>
              <w:spacing w:before="60" w:after="60"/>
              <w:jc w:val="center"/>
              <w:rPr>
                <w:rFonts w:cs="Arial"/>
                <w:szCs w:val="20"/>
                <w:lang w:val="en-GB"/>
              </w:rPr>
            </w:pPr>
            <w:r w:rsidRPr="006E40C6">
              <w:rPr>
                <w:rFonts w:cs="Arial"/>
                <w:szCs w:val="20"/>
              </w:rPr>
              <w:t>5 000</w:t>
            </w:r>
          </w:p>
        </w:tc>
      </w:tr>
      <w:tr w:rsidR="007F6EB0" w:rsidRPr="006E40C6" w14:paraId="59F1F1E8" w14:textId="77777777" w:rsidTr="00116B9E">
        <w:trPr>
          <w:trHeight w:val="14"/>
        </w:trPr>
        <w:tc>
          <w:tcPr>
            <w:tcW w:w="283" w:type="pct"/>
            <w:vAlign w:val="center"/>
          </w:tcPr>
          <w:p w14:paraId="09815847" w14:textId="77777777" w:rsidR="007F6EB0" w:rsidRPr="006E40C6" w:rsidRDefault="007F6EB0" w:rsidP="00116B9E">
            <w:pPr>
              <w:spacing w:before="60" w:after="60"/>
              <w:jc w:val="center"/>
              <w:rPr>
                <w:rFonts w:cs="Arial"/>
                <w:b/>
                <w:szCs w:val="20"/>
                <w:lang w:val="en-GB"/>
              </w:rPr>
            </w:pPr>
            <w:r w:rsidRPr="006E40C6">
              <w:rPr>
                <w:rFonts w:cs="Arial"/>
                <w:b/>
                <w:szCs w:val="20"/>
              </w:rPr>
              <w:t>3.</w:t>
            </w:r>
          </w:p>
        </w:tc>
        <w:tc>
          <w:tcPr>
            <w:tcW w:w="2417" w:type="pct"/>
            <w:vAlign w:val="center"/>
          </w:tcPr>
          <w:p w14:paraId="422453EA" w14:textId="77777777" w:rsidR="007F6EB0" w:rsidRPr="00C57912" w:rsidRDefault="007F6EB0" w:rsidP="00116B9E">
            <w:pPr>
              <w:spacing w:before="60" w:after="60"/>
              <w:rPr>
                <w:rFonts w:cs="Arial"/>
                <w:szCs w:val="20"/>
                <w:lang w:val="ru-RU"/>
              </w:rPr>
            </w:pPr>
            <w:r w:rsidRPr="00C57912">
              <w:rPr>
                <w:rFonts w:cs="Arial"/>
                <w:szCs w:val="20"/>
                <w:lang w:val="ru-RU"/>
              </w:rPr>
              <w:t>Служебный паспорт гражданина Республики Армения</w:t>
            </w:r>
          </w:p>
        </w:tc>
        <w:tc>
          <w:tcPr>
            <w:tcW w:w="626" w:type="pct"/>
          </w:tcPr>
          <w:p w14:paraId="06B413B9" w14:textId="77777777" w:rsidR="007F6EB0" w:rsidRPr="006E40C6" w:rsidRDefault="007F6EB0" w:rsidP="00116B9E">
            <w:pPr>
              <w:spacing w:before="60" w:after="60"/>
              <w:jc w:val="center"/>
              <w:rPr>
                <w:rFonts w:cs="Arial"/>
                <w:szCs w:val="20"/>
                <w:lang w:val="en-GB"/>
              </w:rPr>
            </w:pPr>
            <w:r w:rsidRPr="006E40C6">
              <w:rPr>
                <w:rFonts w:cs="Arial"/>
                <w:szCs w:val="20"/>
              </w:rPr>
              <w:t>ИД3</w:t>
            </w:r>
          </w:p>
        </w:tc>
        <w:tc>
          <w:tcPr>
            <w:tcW w:w="626" w:type="pct"/>
            <w:shd w:val="clear" w:color="auto" w:fill="auto"/>
            <w:vAlign w:val="center"/>
          </w:tcPr>
          <w:p w14:paraId="45656045" w14:textId="77777777" w:rsidR="007F6EB0" w:rsidRPr="006E40C6" w:rsidRDefault="007F6EB0" w:rsidP="00116B9E">
            <w:pPr>
              <w:spacing w:before="60" w:after="60"/>
              <w:jc w:val="center"/>
              <w:rPr>
                <w:rFonts w:cs="Arial"/>
                <w:szCs w:val="20"/>
                <w:lang w:val="en-GB"/>
              </w:rPr>
            </w:pPr>
            <w:r w:rsidRPr="006E40C6">
              <w:rPr>
                <w:rFonts w:cs="Arial"/>
                <w:szCs w:val="20"/>
              </w:rPr>
              <w:t>5</w:t>
            </w:r>
          </w:p>
        </w:tc>
        <w:tc>
          <w:tcPr>
            <w:tcW w:w="1048" w:type="pct"/>
            <w:vAlign w:val="center"/>
          </w:tcPr>
          <w:p w14:paraId="5D2B1C85" w14:textId="77777777" w:rsidR="007F6EB0" w:rsidRPr="006E40C6" w:rsidRDefault="007F6EB0" w:rsidP="00116B9E">
            <w:pPr>
              <w:spacing w:before="60" w:after="60"/>
              <w:jc w:val="center"/>
              <w:rPr>
                <w:rFonts w:cs="Arial"/>
                <w:color w:val="FF0000"/>
                <w:szCs w:val="20"/>
                <w:lang w:val="en-GB"/>
              </w:rPr>
            </w:pPr>
            <w:r w:rsidRPr="006E40C6">
              <w:rPr>
                <w:rFonts w:cs="Arial"/>
                <w:szCs w:val="20"/>
              </w:rPr>
              <w:t>10 000</w:t>
            </w:r>
          </w:p>
        </w:tc>
      </w:tr>
      <w:tr w:rsidR="007F6EB0" w:rsidRPr="006E40C6" w14:paraId="572DDB84" w14:textId="77777777" w:rsidTr="00116B9E">
        <w:trPr>
          <w:trHeight w:val="14"/>
        </w:trPr>
        <w:tc>
          <w:tcPr>
            <w:tcW w:w="283" w:type="pct"/>
            <w:vAlign w:val="center"/>
          </w:tcPr>
          <w:p w14:paraId="31DA3816" w14:textId="77777777" w:rsidR="007F6EB0" w:rsidRPr="006E40C6" w:rsidRDefault="007F6EB0" w:rsidP="00116B9E">
            <w:pPr>
              <w:spacing w:before="60" w:after="60"/>
              <w:jc w:val="center"/>
              <w:rPr>
                <w:rFonts w:cs="Arial"/>
                <w:b/>
                <w:szCs w:val="20"/>
                <w:lang w:val="en-GB"/>
              </w:rPr>
            </w:pPr>
            <w:r w:rsidRPr="006E40C6">
              <w:rPr>
                <w:rFonts w:cs="Arial"/>
                <w:b/>
                <w:szCs w:val="20"/>
              </w:rPr>
              <w:t>4.</w:t>
            </w:r>
          </w:p>
        </w:tc>
        <w:tc>
          <w:tcPr>
            <w:tcW w:w="2417" w:type="pct"/>
            <w:vAlign w:val="center"/>
          </w:tcPr>
          <w:p w14:paraId="1BA65F90" w14:textId="77777777" w:rsidR="007F6EB0" w:rsidRPr="00C57912" w:rsidRDefault="007F6EB0" w:rsidP="00116B9E">
            <w:pPr>
              <w:spacing w:before="60" w:after="60"/>
              <w:rPr>
                <w:rFonts w:cs="Arial"/>
                <w:szCs w:val="20"/>
                <w:lang w:val="ru-RU"/>
              </w:rPr>
            </w:pPr>
            <w:r w:rsidRPr="00C57912">
              <w:rPr>
                <w:rFonts w:cs="Arial"/>
                <w:szCs w:val="20"/>
                <w:lang w:val="ru-RU"/>
              </w:rPr>
              <w:t>Проездной документ Конвенции о статусе беженцев 1951 г.</w:t>
            </w:r>
          </w:p>
        </w:tc>
        <w:tc>
          <w:tcPr>
            <w:tcW w:w="626" w:type="pct"/>
          </w:tcPr>
          <w:p w14:paraId="58ACDA4C" w14:textId="77777777" w:rsidR="007F6EB0" w:rsidRPr="006E40C6" w:rsidRDefault="007F6EB0" w:rsidP="00116B9E">
            <w:pPr>
              <w:spacing w:before="60" w:after="60"/>
              <w:jc w:val="center"/>
              <w:rPr>
                <w:rFonts w:cs="Arial"/>
                <w:szCs w:val="20"/>
                <w:lang w:val="en-GB"/>
              </w:rPr>
            </w:pPr>
            <w:r w:rsidRPr="006E40C6">
              <w:rPr>
                <w:rFonts w:cs="Arial"/>
                <w:szCs w:val="20"/>
              </w:rPr>
              <w:t>ИД3</w:t>
            </w:r>
          </w:p>
        </w:tc>
        <w:tc>
          <w:tcPr>
            <w:tcW w:w="626" w:type="pct"/>
            <w:vAlign w:val="center"/>
          </w:tcPr>
          <w:p w14:paraId="7A3F7E48" w14:textId="77777777" w:rsidR="007F6EB0" w:rsidRPr="006E40C6" w:rsidRDefault="007F6EB0" w:rsidP="00116B9E">
            <w:pPr>
              <w:spacing w:before="60" w:after="60"/>
              <w:jc w:val="center"/>
              <w:rPr>
                <w:rFonts w:cs="Arial"/>
                <w:szCs w:val="20"/>
                <w:lang w:val="en-GB"/>
              </w:rPr>
            </w:pPr>
            <w:r w:rsidRPr="006E40C6">
              <w:rPr>
                <w:rFonts w:cs="Arial"/>
                <w:szCs w:val="20"/>
              </w:rPr>
              <w:t>10</w:t>
            </w:r>
          </w:p>
        </w:tc>
        <w:tc>
          <w:tcPr>
            <w:tcW w:w="1048" w:type="pct"/>
            <w:vAlign w:val="center"/>
          </w:tcPr>
          <w:p w14:paraId="70DC86D7" w14:textId="77777777" w:rsidR="007F6EB0" w:rsidRPr="006E40C6" w:rsidRDefault="007F6EB0" w:rsidP="00116B9E">
            <w:pPr>
              <w:spacing w:before="60" w:after="60"/>
              <w:jc w:val="center"/>
              <w:rPr>
                <w:rFonts w:cs="Arial"/>
                <w:szCs w:val="20"/>
                <w:lang w:val="en-GB"/>
              </w:rPr>
            </w:pPr>
            <w:r w:rsidRPr="006E40C6">
              <w:rPr>
                <w:rFonts w:cs="Arial"/>
                <w:szCs w:val="20"/>
              </w:rPr>
              <w:t>10 000</w:t>
            </w:r>
          </w:p>
        </w:tc>
      </w:tr>
      <w:tr w:rsidR="007F6EB0" w:rsidRPr="006E40C6" w14:paraId="2233EE17" w14:textId="77777777" w:rsidTr="00116B9E">
        <w:trPr>
          <w:trHeight w:val="14"/>
        </w:trPr>
        <w:tc>
          <w:tcPr>
            <w:tcW w:w="283" w:type="pct"/>
            <w:vAlign w:val="center"/>
          </w:tcPr>
          <w:p w14:paraId="154B4912" w14:textId="77777777" w:rsidR="007F6EB0" w:rsidRPr="006E40C6" w:rsidRDefault="007F6EB0" w:rsidP="00116B9E">
            <w:pPr>
              <w:spacing w:before="60" w:after="60"/>
              <w:jc w:val="center"/>
              <w:rPr>
                <w:rFonts w:cs="Arial"/>
                <w:b/>
                <w:szCs w:val="20"/>
                <w:lang w:val="en-GB"/>
              </w:rPr>
            </w:pPr>
            <w:r w:rsidRPr="006E40C6">
              <w:rPr>
                <w:rFonts w:cs="Arial"/>
                <w:b/>
                <w:szCs w:val="20"/>
              </w:rPr>
              <w:t>5.</w:t>
            </w:r>
          </w:p>
        </w:tc>
        <w:tc>
          <w:tcPr>
            <w:tcW w:w="2417" w:type="pct"/>
            <w:vAlign w:val="center"/>
          </w:tcPr>
          <w:p w14:paraId="043F0385" w14:textId="77777777" w:rsidR="007F6EB0" w:rsidRPr="00C57912" w:rsidRDefault="007F6EB0" w:rsidP="00116B9E">
            <w:pPr>
              <w:spacing w:before="60" w:after="60"/>
              <w:rPr>
                <w:rFonts w:cs="Arial"/>
                <w:szCs w:val="20"/>
                <w:lang w:val="ru-RU"/>
              </w:rPr>
            </w:pPr>
            <w:r w:rsidRPr="00C57912">
              <w:rPr>
                <w:rFonts w:cs="Arial"/>
                <w:szCs w:val="20"/>
                <w:lang w:val="ru-RU"/>
              </w:rPr>
              <w:t>Проездной документ Конвенции о лицах без гражданства 1954 г.</w:t>
            </w:r>
          </w:p>
        </w:tc>
        <w:tc>
          <w:tcPr>
            <w:tcW w:w="626" w:type="pct"/>
          </w:tcPr>
          <w:p w14:paraId="0076BFD7" w14:textId="77777777" w:rsidR="007F6EB0" w:rsidRPr="006E40C6" w:rsidRDefault="007F6EB0" w:rsidP="00116B9E">
            <w:pPr>
              <w:spacing w:before="60" w:after="60"/>
              <w:jc w:val="center"/>
              <w:rPr>
                <w:rFonts w:cs="Arial"/>
                <w:szCs w:val="20"/>
                <w:lang w:val="en-GB"/>
              </w:rPr>
            </w:pPr>
            <w:r w:rsidRPr="006E40C6">
              <w:rPr>
                <w:rFonts w:cs="Arial"/>
                <w:szCs w:val="20"/>
              </w:rPr>
              <w:t>ИД3</w:t>
            </w:r>
          </w:p>
        </w:tc>
        <w:tc>
          <w:tcPr>
            <w:tcW w:w="626" w:type="pct"/>
            <w:vAlign w:val="center"/>
          </w:tcPr>
          <w:p w14:paraId="66AA4942" w14:textId="77777777" w:rsidR="007F6EB0" w:rsidRPr="006E40C6" w:rsidRDefault="007F6EB0" w:rsidP="00116B9E">
            <w:pPr>
              <w:spacing w:before="60" w:after="60"/>
              <w:jc w:val="center"/>
              <w:rPr>
                <w:rFonts w:cs="Arial"/>
                <w:szCs w:val="20"/>
                <w:lang w:val="en-GB"/>
              </w:rPr>
            </w:pPr>
            <w:r w:rsidRPr="006E40C6">
              <w:rPr>
                <w:rFonts w:cs="Arial"/>
                <w:szCs w:val="20"/>
              </w:rPr>
              <w:t>5</w:t>
            </w:r>
          </w:p>
        </w:tc>
        <w:tc>
          <w:tcPr>
            <w:tcW w:w="1048" w:type="pct"/>
            <w:vAlign w:val="center"/>
          </w:tcPr>
          <w:p w14:paraId="2DC964FC" w14:textId="77777777" w:rsidR="007F6EB0" w:rsidRPr="006E40C6" w:rsidRDefault="007F6EB0" w:rsidP="00116B9E">
            <w:pPr>
              <w:spacing w:before="60" w:after="60"/>
              <w:jc w:val="center"/>
              <w:rPr>
                <w:rFonts w:cs="Arial"/>
                <w:szCs w:val="20"/>
                <w:lang w:val="en-GB"/>
              </w:rPr>
            </w:pPr>
            <w:r w:rsidRPr="006E40C6">
              <w:rPr>
                <w:rFonts w:cs="Arial"/>
                <w:szCs w:val="20"/>
              </w:rPr>
              <w:t>10 000</w:t>
            </w:r>
          </w:p>
        </w:tc>
      </w:tr>
      <w:tr w:rsidR="007F6EB0" w:rsidRPr="006E40C6" w14:paraId="1D41819D" w14:textId="77777777" w:rsidTr="00116B9E">
        <w:trPr>
          <w:trHeight w:val="14"/>
        </w:trPr>
        <w:tc>
          <w:tcPr>
            <w:tcW w:w="3952" w:type="pct"/>
            <w:gridSpan w:val="4"/>
            <w:shd w:val="clear" w:color="auto" w:fill="F2F2F2" w:themeFill="background1" w:themeFillShade="F2"/>
            <w:vAlign w:val="center"/>
          </w:tcPr>
          <w:p w14:paraId="3D41BA54" w14:textId="77777777" w:rsidR="007F6EB0" w:rsidRPr="006E40C6" w:rsidRDefault="007F6EB0" w:rsidP="00116B9E">
            <w:pPr>
              <w:spacing w:before="60" w:after="60"/>
              <w:jc w:val="right"/>
              <w:rPr>
                <w:rFonts w:cs="Arial"/>
                <w:b/>
                <w:szCs w:val="20"/>
                <w:lang w:val="en-GB"/>
              </w:rPr>
            </w:pPr>
            <w:proofErr w:type="spellStart"/>
            <w:r w:rsidRPr="006E40C6">
              <w:rPr>
                <w:rFonts w:cs="Arial"/>
                <w:b/>
                <w:szCs w:val="20"/>
              </w:rPr>
              <w:t>Итого</w:t>
            </w:r>
            <w:proofErr w:type="spellEnd"/>
            <w:r w:rsidRPr="006E40C6">
              <w:rPr>
                <w:rFonts w:cs="Arial"/>
                <w:b/>
                <w:szCs w:val="20"/>
              </w:rPr>
              <w:t xml:space="preserve"> (</w:t>
            </w:r>
            <w:proofErr w:type="spellStart"/>
            <w:r w:rsidRPr="006E40C6">
              <w:rPr>
                <w:rFonts w:cs="Arial"/>
                <w:b/>
                <w:szCs w:val="20"/>
              </w:rPr>
              <w:t>паспорта</w:t>
            </w:r>
            <w:proofErr w:type="spellEnd"/>
            <w:r w:rsidRPr="006E40C6">
              <w:rPr>
                <w:rFonts w:cs="Arial"/>
                <w:b/>
                <w:szCs w:val="20"/>
              </w:rPr>
              <w:t>):</w:t>
            </w:r>
          </w:p>
        </w:tc>
        <w:tc>
          <w:tcPr>
            <w:tcW w:w="1048" w:type="pct"/>
            <w:shd w:val="clear" w:color="auto" w:fill="F2F2F2" w:themeFill="background1" w:themeFillShade="F2"/>
            <w:vAlign w:val="center"/>
          </w:tcPr>
          <w:p w14:paraId="1D95F76B" w14:textId="77777777" w:rsidR="007F6EB0" w:rsidRPr="006E40C6" w:rsidRDefault="007F6EB0" w:rsidP="00116B9E">
            <w:pPr>
              <w:spacing w:before="60" w:after="60"/>
              <w:jc w:val="center"/>
              <w:rPr>
                <w:rFonts w:cs="Arial"/>
                <w:b/>
                <w:szCs w:val="20"/>
                <w:lang w:val="en-GB"/>
              </w:rPr>
            </w:pPr>
            <w:r w:rsidRPr="006E40C6">
              <w:rPr>
                <w:rFonts w:cs="Arial"/>
                <w:b/>
                <w:szCs w:val="20"/>
              </w:rPr>
              <w:t>2 035 000</w:t>
            </w:r>
          </w:p>
        </w:tc>
      </w:tr>
      <w:tr w:rsidR="007F6EB0" w:rsidRPr="006E40C6" w14:paraId="5BE40444" w14:textId="77777777" w:rsidTr="00116B9E">
        <w:trPr>
          <w:trHeight w:val="14"/>
        </w:trPr>
        <w:tc>
          <w:tcPr>
            <w:tcW w:w="283" w:type="pct"/>
            <w:shd w:val="clear" w:color="auto" w:fill="D9D9D9" w:themeFill="background1" w:themeFillShade="D9"/>
            <w:vAlign w:val="center"/>
          </w:tcPr>
          <w:p w14:paraId="75163149" w14:textId="77777777" w:rsidR="007F6EB0" w:rsidRPr="006E40C6" w:rsidRDefault="007F6EB0" w:rsidP="00116B9E">
            <w:pPr>
              <w:spacing w:before="60" w:after="60"/>
              <w:jc w:val="center"/>
              <w:rPr>
                <w:rFonts w:cs="Arial"/>
                <w:b/>
                <w:szCs w:val="20"/>
                <w:lang w:val="en-GB"/>
              </w:rPr>
            </w:pPr>
            <w:r w:rsidRPr="006E40C6">
              <w:rPr>
                <w:rFonts w:cs="Arial"/>
                <w:b/>
                <w:szCs w:val="20"/>
              </w:rPr>
              <w:t>ІІ.</w:t>
            </w:r>
          </w:p>
        </w:tc>
        <w:tc>
          <w:tcPr>
            <w:tcW w:w="4717" w:type="pct"/>
            <w:gridSpan w:val="4"/>
            <w:shd w:val="clear" w:color="auto" w:fill="D9D9D9" w:themeFill="background1" w:themeFillShade="D9"/>
            <w:vAlign w:val="center"/>
          </w:tcPr>
          <w:p w14:paraId="6F6DA1C5" w14:textId="77777777" w:rsidR="007F6EB0" w:rsidRPr="006E40C6" w:rsidRDefault="007F6EB0" w:rsidP="00116B9E">
            <w:pPr>
              <w:spacing w:before="60" w:after="60"/>
              <w:rPr>
                <w:rFonts w:cs="Arial"/>
                <w:b/>
                <w:szCs w:val="20"/>
                <w:lang w:val="en-GB"/>
              </w:rPr>
            </w:pPr>
            <w:proofErr w:type="spellStart"/>
            <w:r w:rsidRPr="006E40C6">
              <w:rPr>
                <w:rFonts w:cs="Arial"/>
                <w:b/>
                <w:szCs w:val="20"/>
              </w:rPr>
              <w:t>Удостоверения</w:t>
            </w:r>
            <w:proofErr w:type="spellEnd"/>
            <w:r w:rsidRPr="006E40C6">
              <w:rPr>
                <w:rFonts w:cs="Arial"/>
                <w:b/>
                <w:szCs w:val="20"/>
              </w:rPr>
              <w:t xml:space="preserve"> </w:t>
            </w:r>
            <w:proofErr w:type="spellStart"/>
            <w:r w:rsidRPr="006E40C6">
              <w:rPr>
                <w:rFonts w:cs="Arial"/>
                <w:b/>
                <w:szCs w:val="20"/>
              </w:rPr>
              <w:t>личности</w:t>
            </w:r>
            <w:proofErr w:type="spellEnd"/>
          </w:p>
        </w:tc>
      </w:tr>
      <w:tr w:rsidR="007F6EB0" w:rsidRPr="006E40C6" w14:paraId="39B5A37B" w14:textId="77777777" w:rsidTr="00116B9E">
        <w:trPr>
          <w:trHeight w:val="14"/>
        </w:trPr>
        <w:tc>
          <w:tcPr>
            <w:tcW w:w="283" w:type="pct"/>
            <w:vAlign w:val="center"/>
          </w:tcPr>
          <w:p w14:paraId="55848EBA" w14:textId="77777777" w:rsidR="007F6EB0" w:rsidRPr="006E40C6" w:rsidRDefault="007F6EB0" w:rsidP="00116B9E">
            <w:pPr>
              <w:spacing w:before="60" w:after="60"/>
              <w:jc w:val="center"/>
              <w:rPr>
                <w:rFonts w:cs="Arial"/>
                <w:b/>
                <w:szCs w:val="20"/>
                <w:lang w:val="en-GB"/>
              </w:rPr>
            </w:pPr>
            <w:r w:rsidRPr="006E40C6">
              <w:rPr>
                <w:rFonts w:cs="Arial"/>
                <w:b/>
                <w:szCs w:val="20"/>
              </w:rPr>
              <w:t>6.</w:t>
            </w:r>
          </w:p>
        </w:tc>
        <w:tc>
          <w:tcPr>
            <w:tcW w:w="2417" w:type="pct"/>
            <w:vAlign w:val="center"/>
          </w:tcPr>
          <w:p w14:paraId="5964503B" w14:textId="77777777" w:rsidR="007F6EB0" w:rsidRPr="00C57912" w:rsidRDefault="007F6EB0" w:rsidP="00116B9E">
            <w:pPr>
              <w:spacing w:before="60" w:after="60"/>
              <w:rPr>
                <w:rFonts w:cs="Arial"/>
                <w:szCs w:val="20"/>
                <w:lang w:val="ru-RU"/>
              </w:rPr>
            </w:pPr>
            <w:r w:rsidRPr="00C57912">
              <w:rPr>
                <w:rFonts w:cs="Arial"/>
                <w:szCs w:val="20"/>
                <w:lang w:val="ru-RU"/>
              </w:rPr>
              <w:t>Электронное удостоверение личности гражданина Республики Армения</w:t>
            </w:r>
          </w:p>
        </w:tc>
        <w:tc>
          <w:tcPr>
            <w:tcW w:w="626" w:type="pct"/>
            <w:vAlign w:val="center"/>
          </w:tcPr>
          <w:p w14:paraId="7866DF64" w14:textId="77777777" w:rsidR="007F6EB0" w:rsidRPr="006E40C6" w:rsidRDefault="007F6EB0" w:rsidP="00116B9E">
            <w:pPr>
              <w:spacing w:before="60" w:after="60"/>
              <w:jc w:val="center"/>
              <w:rPr>
                <w:rFonts w:cs="Arial"/>
                <w:szCs w:val="20"/>
                <w:lang w:val="en-GB"/>
              </w:rPr>
            </w:pPr>
            <w:r w:rsidRPr="006E40C6">
              <w:rPr>
                <w:rFonts w:cs="Arial"/>
                <w:color w:val="000000"/>
                <w:szCs w:val="20"/>
              </w:rPr>
              <w:t>ИД1</w:t>
            </w:r>
          </w:p>
        </w:tc>
        <w:tc>
          <w:tcPr>
            <w:tcW w:w="626" w:type="pct"/>
            <w:vAlign w:val="center"/>
          </w:tcPr>
          <w:p w14:paraId="1D94F81D" w14:textId="77777777" w:rsidR="007F6EB0" w:rsidRPr="006E40C6" w:rsidRDefault="007F6EB0" w:rsidP="00116B9E">
            <w:pPr>
              <w:spacing w:before="60" w:after="60"/>
              <w:jc w:val="center"/>
              <w:rPr>
                <w:rFonts w:cs="Arial"/>
                <w:szCs w:val="20"/>
                <w:lang w:val="en-GB"/>
              </w:rPr>
            </w:pPr>
            <w:r w:rsidRPr="006E40C6">
              <w:rPr>
                <w:rFonts w:cs="Arial"/>
                <w:szCs w:val="20"/>
              </w:rPr>
              <w:t>5</w:t>
            </w:r>
          </w:p>
        </w:tc>
        <w:tc>
          <w:tcPr>
            <w:tcW w:w="1048" w:type="pct"/>
            <w:vAlign w:val="center"/>
          </w:tcPr>
          <w:p w14:paraId="76FF42E1" w14:textId="77777777" w:rsidR="007F6EB0" w:rsidRPr="006E40C6" w:rsidRDefault="007F6EB0" w:rsidP="00116B9E">
            <w:pPr>
              <w:spacing w:before="60" w:after="60"/>
              <w:jc w:val="center"/>
              <w:rPr>
                <w:rFonts w:cs="Arial"/>
                <w:szCs w:val="20"/>
                <w:lang w:val="en-GB"/>
              </w:rPr>
            </w:pPr>
            <w:r w:rsidRPr="006E40C6">
              <w:rPr>
                <w:rFonts w:cs="Arial"/>
                <w:color w:val="000000"/>
                <w:szCs w:val="20"/>
              </w:rPr>
              <w:t>4 206 671</w:t>
            </w:r>
          </w:p>
        </w:tc>
      </w:tr>
      <w:tr w:rsidR="007F6EB0" w:rsidRPr="006E40C6" w14:paraId="3381E0C9" w14:textId="77777777" w:rsidTr="00116B9E">
        <w:trPr>
          <w:trHeight w:val="14"/>
        </w:trPr>
        <w:tc>
          <w:tcPr>
            <w:tcW w:w="283" w:type="pct"/>
            <w:vAlign w:val="center"/>
          </w:tcPr>
          <w:p w14:paraId="084D7556" w14:textId="77777777" w:rsidR="007F6EB0" w:rsidRPr="006E40C6" w:rsidRDefault="007F6EB0" w:rsidP="00116B9E">
            <w:pPr>
              <w:spacing w:before="60" w:after="60"/>
              <w:jc w:val="center"/>
              <w:rPr>
                <w:rFonts w:cs="Arial"/>
                <w:b/>
                <w:szCs w:val="20"/>
                <w:lang w:val="en-GB"/>
              </w:rPr>
            </w:pPr>
            <w:r w:rsidRPr="006E40C6">
              <w:rPr>
                <w:rFonts w:cs="Arial"/>
                <w:b/>
                <w:szCs w:val="20"/>
              </w:rPr>
              <w:t>7.</w:t>
            </w:r>
          </w:p>
        </w:tc>
        <w:tc>
          <w:tcPr>
            <w:tcW w:w="2417" w:type="pct"/>
            <w:vAlign w:val="center"/>
          </w:tcPr>
          <w:p w14:paraId="1E9B1AF1" w14:textId="77777777" w:rsidR="007F6EB0" w:rsidRPr="00C57912" w:rsidRDefault="007F6EB0" w:rsidP="00116B9E">
            <w:pPr>
              <w:spacing w:before="60" w:after="60"/>
              <w:rPr>
                <w:rFonts w:cs="Arial"/>
                <w:szCs w:val="20"/>
                <w:lang w:val="ru-RU"/>
              </w:rPr>
            </w:pPr>
            <w:r w:rsidRPr="00C57912">
              <w:rPr>
                <w:rFonts w:cs="Arial"/>
                <w:szCs w:val="20"/>
                <w:lang w:val="ru-RU"/>
              </w:rPr>
              <w:t>Электронная карта вида на жительство Республики Армения</w:t>
            </w:r>
          </w:p>
        </w:tc>
        <w:tc>
          <w:tcPr>
            <w:tcW w:w="626" w:type="pct"/>
            <w:vAlign w:val="center"/>
          </w:tcPr>
          <w:p w14:paraId="3F6559F4" w14:textId="77777777" w:rsidR="007F6EB0" w:rsidRPr="006E40C6" w:rsidRDefault="007F6EB0" w:rsidP="00116B9E">
            <w:pPr>
              <w:spacing w:before="60" w:after="60"/>
              <w:jc w:val="center"/>
              <w:rPr>
                <w:rFonts w:cs="Arial"/>
                <w:color w:val="000000"/>
                <w:szCs w:val="20"/>
                <w:lang w:val="en-GB"/>
              </w:rPr>
            </w:pPr>
            <w:r w:rsidRPr="006E40C6">
              <w:rPr>
                <w:rFonts w:cs="Arial"/>
                <w:color w:val="000000"/>
                <w:szCs w:val="20"/>
              </w:rPr>
              <w:t>ИД1</w:t>
            </w:r>
          </w:p>
        </w:tc>
        <w:tc>
          <w:tcPr>
            <w:tcW w:w="626" w:type="pct"/>
            <w:vAlign w:val="center"/>
          </w:tcPr>
          <w:p w14:paraId="2E38CDA4" w14:textId="77777777" w:rsidR="007F6EB0" w:rsidRPr="006E40C6" w:rsidRDefault="007F6EB0" w:rsidP="00116B9E">
            <w:pPr>
              <w:spacing w:before="60" w:after="60"/>
              <w:jc w:val="center"/>
              <w:rPr>
                <w:rFonts w:cs="Arial"/>
                <w:szCs w:val="20"/>
                <w:lang w:val="en-GB"/>
              </w:rPr>
            </w:pPr>
            <w:r w:rsidRPr="006E40C6">
              <w:rPr>
                <w:rFonts w:cs="Arial"/>
                <w:szCs w:val="20"/>
              </w:rPr>
              <w:t xml:space="preserve">1 </w:t>
            </w:r>
            <w:proofErr w:type="spellStart"/>
            <w:r w:rsidRPr="006E40C6">
              <w:rPr>
                <w:rFonts w:cs="Arial"/>
                <w:szCs w:val="20"/>
              </w:rPr>
              <w:t>или</w:t>
            </w:r>
            <w:proofErr w:type="spellEnd"/>
            <w:r w:rsidRPr="006E40C6">
              <w:rPr>
                <w:rFonts w:cs="Arial"/>
                <w:szCs w:val="20"/>
              </w:rPr>
              <w:t xml:space="preserve"> 5 </w:t>
            </w:r>
            <w:proofErr w:type="spellStart"/>
            <w:r w:rsidRPr="006E40C6">
              <w:rPr>
                <w:rFonts w:cs="Arial"/>
                <w:szCs w:val="20"/>
              </w:rPr>
              <w:t>лет</w:t>
            </w:r>
            <w:proofErr w:type="spellEnd"/>
          </w:p>
        </w:tc>
        <w:tc>
          <w:tcPr>
            <w:tcW w:w="1048" w:type="pct"/>
            <w:vAlign w:val="center"/>
          </w:tcPr>
          <w:p w14:paraId="5435EAE9" w14:textId="77777777" w:rsidR="007F6EB0" w:rsidRPr="006E40C6" w:rsidRDefault="007F6EB0" w:rsidP="00116B9E">
            <w:pPr>
              <w:spacing w:before="60" w:after="60"/>
              <w:jc w:val="center"/>
              <w:rPr>
                <w:rFonts w:cs="Arial"/>
                <w:szCs w:val="20"/>
                <w:lang w:val="en-GB"/>
              </w:rPr>
            </w:pPr>
            <w:r w:rsidRPr="006E40C6">
              <w:rPr>
                <w:rFonts w:cs="Arial"/>
                <w:szCs w:val="20"/>
              </w:rPr>
              <w:t>144 444</w:t>
            </w:r>
          </w:p>
        </w:tc>
      </w:tr>
      <w:tr w:rsidR="007F6EB0" w:rsidRPr="006E40C6" w14:paraId="54A3A092" w14:textId="77777777" w:rsidTr="00116B9E">
        <w:trPr>
          <w:trHeight w:val="14"/>
        </w:trPr>
        <w:tc>
          <w:tcPr>
            <w:tcW w:w="283" w:type="pct"/>
            <w:vAlign w:val="center"/>
          </w:tcPr>
          <w:p w14:paraId="18994754" w14:textId="77777777" w:rsidR="007F6EB0" w:rsidRPr="006E40C6" w:rsidRDefault="007F6EB0" w:rsidP="00116B9E">
            <w:pPr>
              <w:spacing w:before="60" w:after="60"/>
              <w:jc w:val="center"/>
              <w:rPr>
                <w:rFonts w:cs="Arial"/>
                <w:b/>
                <w:szCs w:val="20"/>
                <w:lang w:val="en-GB"/>
              </w:rPr>
            </w:pPr>
            <w:r w:rsidRPr="006E40C6">
              <w:rPr>
                <w:rFonts w:cs="Arial"/>
                <w:b/>
                <w:szCs w:val="20"/>
              </w:rPr>
              <w:t>8.</w:t>
            </w:r>
          </w:p>
        </w:tc>
        <w:tc>
          <w:tcPr>
            <w:tcW w:w="2417" w:type="pct"/>
            <w:vAlign w:val="center"/>
          </w:tcPr>
          <w:p w14:paraId="4B521FDB" w14:textId="77777777" w:rsidR="007F6EB0" w:rsidRPr="00C57912" w:rsidRDefault="007F6EB0" w:rsidP="00116B9E">
            <w:pPr>
              <w:spacing w:before="60" w:after="60"/>
              <w:rPr>
                <w:rFonts w:cs="Arial"/>
                <w:szCs w:val="20"/>
                <w:lang w:val="ru-RU"/>
              </w:rPr>
            </w:pPr>
            <w:r w:rsidRPr="00C57912">
              <w:rPr>
                <w:rFonts w:cs="Arial"/>
                <w:szCs w:val="20"/>
                <w:lang w:val="ru-RU"/>
              </w:rPr>
              <w:t>Электронное удостоверение личности беженца Республики Армения</w:t>
            </w:r>
          </w:p>
        </w:tc>
        <w:tc>
          <w:tcPr>
            <w:tcW w:w="626" w:type="pct"/>
            <w:vAlign w:val="center"/>
          </w:tcPr>
          <w:p w14:paraId="289CF332" w14:textId="77777777" w:rsidR="007F6EB0" w:rsidRPr="006E40C6" w:rsidRDefault="007F6EB0" w:rsidP="00116B9E">
            <w:pPr>
              <w:spacing w:before="60" w:after="60"/>
              <w:jc w:val="center"/>
              <w:rPr>
                <w:rFonts w:cs="Arial"/>
                <w:color w:val="000000"/>
                <w:szCs w:val="20"/>
                <w:lang w:val="en-GB"/>
              </w:rPr>
            </w:pPr>
            <w:r w:rsidRPr="006E40C6">
              <w:rPr>
                <w:rFonts w:cs="Arial"/>
                <w:color w:val="000000"/>
                <w:szCs w:val="20"/>
              </w:rPr>
              <w:t>ИД1</w:t>
            </w:r>
          </w:p>
        </w:tc>
        <w:tc>
          <w:tcPr>
            <w:tcW w:w="626" w:type="pct"/>
            <w:vAlign w:val="center"/>
          </w:tcPr>
          <w:p w14:paraId="282A8874" w14:textId="77777777" w:rsidR="007F6EB0" w:rsidRPr="006E40C6" w:rsidRDefault="007F6EB0" w:rsidP="00116B9E">
            <w:pPr>
              <w:spacing w:before="60" w:after="60"/>
              <w:jc w:val="center"/>
              <w:rPr>
                <w:rFonts w:cs="Arial"/>
                <w:szCs w:val="20"/>
                <w:lang w:val="en-GB"/>
              </w:rPr>
            </w:pPr>
            <w:r w:rsidRPr="006E40C6">
              <w:rPr>
                <w:rFonts w:cs="Arial"/>
                <w:szCs w:val="20"/>
              </w:rPr>
              <w:t>5</w:t>
            </w:r>
          </w:p>
        </w:tc>
        <w:tc>
          <w:tcPr>
            <w:tcW w:w="1048" w:type="pct"/>
            <w:vAlign w:val="center"/>
          </w:tcPr>
          <w:p w14:paraId="02C181F7" w14:textId="77777777" w:rsidR="007F6EB0" w:rsidRPr="006E40C6" w:rsidRDefault="007F6EB0" w:rsidP="00116B9E">
            <w:pPr>
              <w:spacing w:before="60" w:after="60"/>
              <w:jc w:val="center"/>
              <w:rPr>
                <w:rFonts w:cs="Arial"/>
                <w:szCs w:val="20"/>
                <w:lang w:val="en-GB"/>
              </w:rPr>
            </w:pPr>
            <w:r w:rsidRPr="006E40C6">
              <w:rPr>
                <w:rFonts w:cs="Arial"/>
                <w:color w:val="000000"/>
                <w:szCs w:val="20"/>
              </w:rPr>
              <w:t>14 444</w:t>
            </w:r>
          </w:p>
        </w:tc>
      </w:tr>
      <w:tr w:rsidR="007F6EB0" w:rsidRPr="006E40C6" w14:paraId="5B02B130" w14:textId="77777777" w:rsidTr="00116B9E">
        <w:trPr>
          <w:trHeight w:val="14"/>
        </w:trPr>
        <w:tc>
          <w:tcPr>
            <w:tcW w:w="283" w:type="pct"/>
            <w:vAlign w:val="center"/>
          </w:tcPr>
          <w:p w14:paraId="2453D197" w14:textId="77777777" w:rsidR="007F6EB0" w:rsidRPr="006E40C6" w:rsidRDefault="007F6EB0" w:rsidP="00116B9E">
            <w:pPr>
              <w:spacing w:before="60" w:after="60"/>
              <w:jc w:val="center"/>
              <w:rPr>
                <w:rFonts w:cs="Arial"/>
                <w:b/>
                <w:szCs w:val="20"/>
                <w:lang w:val="en-GB"/>
              </w:rPr>
            </w:pPr>
            <w:r w:rsidRPr="006E40C6">
              <w:rPr>
                <w:rFonts w:cs="Arial"/>
                <w:b/>
                <w:szCs w:val="20"/>
              </w:rPr>
              <w:t>9.</w:t>
            </w:r>
          </w:p>
        </w:tc>
        <w:tc>
          <w:tcPr>
            <w:tcW w:w="2417" w:type="pct"/>
            <w:vAlign w:val="center"/>
          </w:tcPr>
          <w:p w14:paraId="3E9C6273" w14:textId="77777777" w:rsidR="007F6EB0" w:rsidRPr="00C57912" w:rsidRDefault="007F6EB0" w:rsidP="00116B9E">
            <w:pPr>
              <w:spacing w:before="60" w:after="60"/>
              <w:rPr>
                <w:rFonts w:cs="Arial"/>
                <w:szCs w:val="20"/>
                <w:lang w:val="ru-RU"/>
              </w:rPr>
            </w:pPr>
            <w:r w:rsidRPr="00C57912">
              <w:rPr>
                <w:rFonts w:cs="Arial"/>
                <w:szCs w:val="20"/>
                <w:lang w:val="ru-RU"/>
              </w:rPr>
              <w:t>Электронное удостоверение личности лица без гражданства</w:t>
            </w:r>
          </w:p>
        </w:tc>
        <w:tc>
          <w:tcPr>
            <w:tcW w:w="626" w:type="pct"/>
            <w:vAlign w:val="center"/>
          </w:tcPr>
          <w:p w14:paraId="1079B264" w14:textId="77777777" w:rsidR="007F6EB0" w:rsidRPr="006E40C6" w:rsidRDefault="007F6EB0" w:rsidP="00116B9E">
            <w:pPr>
              <w:spacing w:before="60" w:after="60"/>
              <w:jc w:val="center"/>
              <w:rPr>
                <w:rFonts w:cs="Arial"/>
                <w:color w:val="000000"/>
                <w:szCs w:val="20"/>
                <w:lang w:val="en-GB"/>
              </w:rPr>
            </w:pPr>
            <w:r w:rsidRPr="006E40C6">
              <w:rPr>
                <w:rFonts w:cs="Arial"/>
                <w:color w:val="000000"/>
                <w:szCs w:val="20"/>
              </w:rPr>
              <w:t>ИД1</w:t>
            </w:r>
          </w:p>
        </w:tc>
        <w:tc>
          <w:tcPr>
            <w:tcW w:w="626" w:type="pct"/>
            <w:vAlign w:val="center"/>
          </w:tcPr>
          <w:p w14:paraId="27BD6D49" w14:textId="77777777" w:rsidR="007F6EB0" w:rsidRPr="006E40C6" w:rsidRDefault="007F6EB0" w:rsidP="00116B9E">
            <w:pPr>
              <w:spacing w:before="60" w:after="60"/>
              <w:jc w:val="center"/>
              <w:rPr>
                <w:rFonts w:cs="Arial"/>
                <w:szCs w:val="20"/>
                <w:lang w:val="en-GB"/>
              </w:rPr>
            </w:pPr>
            <w:r w:rsidRPr="006E40C6">
              <w:rPr>
                <w:rFonts w:cs="Arial"/>
                <w:szCs w:val="20"/>
              </w:rPr>
              <w:t>5</w:t>
            </w:r>
          </w:p>
        </w:tc>
        <w:tc>
          <w:tcPr>
            <w:tcW w:w="1048" w:type="pct"/>
            <w:vAlign w:val="center"/>
          </w:tcPr>
          <w:p w14:paraId="291663E3" w14:textId="77777777" w:rsidR="007F6EB0" w:rsidRPr="006E40C6" w:rsidRDefault="007F6EB0" w:rsidP="00116B9E">
            <w:pPr>
              <w:spacing w:before="60" w:after="60"/>
              <w:jc w:val="center"/>
              <w:rPr>
                <w:rFonts w:cs="Arial"/>
                <w:szCs w:val="20"/>
                <w:lang w:val="en-GB"/>
              </w:rPr>
            </w:pPr>
            <w:r w:rsidRPr="006E40C6">
              <w:rPr>
                <w:rFonts w:cs="Arial"/>
                <w:szCs w:val="20"/>
              </w:rPr>
              <w:t>14 444</w:t>
            </w:r>
          </w:p>
        </w:tc>
      </w:tr>
      <w:tr w:rsidR="007F6EB0" w:rsidRPr="006E40C6" w14:paraId="756A4631" w14:textId="77777777" w:rsidTr="00116B9E">
        <w:trPr>
          <w:trHeight w:val="14"/>
        </w:trPr>
        <w:tc>
          <w:tcPr>
            <w:tcW w:w="283" w:type="pct"/>
            <w:vAlign w:val="center"/>
          </w:tcPr>
          <w:p w14:paraId="11546159" w14:textId="77777777" w:rsidR="007F6EB0" w:rsidRPr="006E40C6" w:rsidRDefault="007F6EB0" w:rsidP="00116B9E">
            <w:pPr>
              <w:spacing w:before="60" w:after="60"/>
              <w:jc w:val="center"/>
              <w:rPr>
                <w:rFonts w:cs="Arial"/>
                <w:b/>
                <w:szCs w:val="20"/>
                <w:lang w:val="en-GB"/>
              </w:rPr>
            </w:pPr>
            <w:r w:rsidRPr="006E40C6">
              <w:rPr>
                <w:rFonts w:cs="Arial"/>
                <w:b/>
                <w:szCs w:val="20"/>
              </w:rPr>
              <w:t>10.</w:t>
            </w:r>
          </w:p>
        </w:tc>
        <w:tc>
          <w:tcPr>
            <w:tcW w:w="2417" w:type="pct"/>
            <w:vAlign w:val="center"/>
          </w:tcPr>
          <w:p w14:paraId="6D273DD0" w14:textId="77777777" w:rsidR="007F6EB0" w:rsidRPr="00C57912" w:rsidRDefault="007F6EB0" w:rsidP="00116B9E">
            <w:pPr>
              <w:spacing w:before="60" w:after="60"/>
              <w:rPr>
                <w:rFonts w:cs="Arial"/>
                <w:szCs w:val="20"/>
                <w:lang w:val="ru-RU"/>
              </w:rPr>
            </w:pPr>
            <w:r w:rsidRPr="00C57912">
              <w:rPr>
                <w:rFonts w:cs="Arial"/>
                <w:szCs w:val="20"/>
                <w:lang w:val="ru-RU"/>
              </w:rPr>
              <w:t>Электронное удостоверение личности иностранного дипломата</w:t>
            </w:r>
          </w:p>
        </w:tc>
        <w:tc>
          <w:tcPr>
            <w:tcW w:w="626" w:type="pct"/>
            <w:vAlign w:val="center"/>
          </w:tcPr>
          <w:p w14:paraId="157B5465" w14:textId="77777777" w:rsidR="007F6EB0" w:rsidRPr="006E40C6" w:rsidRDefault="007F6EB0" w:rsidP="00116B9E">
            <w:pPr>
              <w:spacing w:before="60" w:after="60"/>
              <w:jc w:val="center"/>
              <w:rPr>
                <w:rFonts w:cs="Arial"/>
                <w:color w:val="000000"/>
                <w:szCs w:val="20"/>
                <w:lang w:val="en-GB"/>
              </w:rPr>
            </w:pPr>
            <w:r w:rsidRPr="006E40C6">
              <w:rPr>
                <w:rFonts w:cs="Arial"/>
                <w:color w:val="000000"/>
                <w:szCs w:val="20"/>
              </w:rPr>
              <w:t>ИД1</w:t>
            </w:r>
          </w:p>
        </w:tc>
        <w:tc>
          <w:tcPr>
            <w:tcW w:w="626" w:type="pct"/>
            <w:shd w:val="clear" w:color="auto" w:fill="auto"/>
            <w:vAlign w:val="center"/>
          </w:tcPr>
          <w:p w14:paraId="376155AC" w14:textId="77777777" w:rsidR="007F6EB0" w:rsidRPr="006E40C6" w:rsidRDefault="007F6EB0" w:rsidP="00116B9E">
            <w:pPr>
              <w:spacing w:before="60" w:after="60"/>
              <w:jc w:val="center"/>
              <w:rPr>
                <w:rFonts w:cs="Arial"/>
                <w:szCs w:val="20"/>
                <w:lang w:val="en-GB"/>
              </w:rPr>
            </w:pPr>
            <w:r w:rsidRPr="006E40C6">
              <w:rPr>
                <w:rFonts w:cs="Arial"/>
                <w:szCs w:val="20"/>
              </w:rPr>
              <w:t>5</w:t>
            </w:r>
          </w:p>
        </w:tc>
        <w:tc>
          <w:tcPr>
            <w:tcW w:w="1048" w:type="pct"/>
            <w:vAlign w:val="center"/>
          </w:tcPr>
          <w:p w14:paraId="2C207D0E" w14:textId="77777777" w:rsidR="007F6EB0" w:rsidRPr="006E40C6" w:rsidRDefault="007F6EB0" w:rsidP="00116B9E">
            <w:pPr>
              <w:spacing w:before="60" w:after="60"/>
              <w:jc w:val="center"/>
              <w:rPr>
                <w:rFonts w:cs="Arial"/>
                <w:szCs w:val="20"/>
                <w:lang w:val="en-GB"/>
              </w:rPr>
            </w:pPr>
            <w:r w:rsidRPr="006E40C6">
              <w:rPr>
                <w:rFonts w:cs="Arial"/>
                <w:szCs w:val="20"/>
              </w:rPr>
              <w:t>14 444</w:t>
            </w:r>
          </w:p>
        </w:tc>
      </w:tr>
      <w:tr w:rsidR="007F6EB0" w:rsidRPr="006E40C6" w14:paraId="3E85E599" w14:textId="77777777" w:rsidTr="00116B9E">
        <w:trPr>
          <w:trHeight w:val="14"/>
        </w:trPr>
        <w:tc>
          <w:tcPr>
            <w:tcW w:w="283" w:type="pct"/>
            <w:vAlign w:val="center"/>
          </w:tcPr>
          <w:p w14:paraId="0913CA47" w14:textId="77777777" w:rsidR="007F6EB0" w:rsidRPr="006E40C6" w:rsidRDefault="007F6EB0" w:rsidP="00116B9E">
            <w:pPr>
              <w:spacing w:before="60" w:after="60"/>
              <w:jc w:val="center"/>
              <w:rPr>
                <w:rFonts w:cs="Arial"/>
                <w:b/>
                <w:szCs w:val="20"/>
                <w:lang w:val="en-GB"/>
              </w:rPr>
            </w:pPr>
            <w:r w:rsidRPr="006E40C6">
              <w:rPr>
                <w:rFonts w:cs="Arial"/>
                <w:b/>
                <w:szCs w:val="20"/>
              </w:rPr>
              <w:t>11.</w:t>
            </w:r>
          </w:p>
        </w:tc>
        <w:tc>
          <w:tcPr>
            <w:tcW w:w="2417" w:type="pct"/>
            <w:vAlign w:val="center"/>
          </w:tcPr>
          <w:p w14:paraId="5743BEAA" w14:textId="77777777" w:rsidR="007F6EB0" w:rsidRPr="00C57912" w:rsidRDefault="007F6EB0" w:rsidP="00116B9E">
            <w:pPr>
              <w:spacing w:before="60" w:after="60"/>
              <w:rPr>
                <w:rFonts w:cs="Arial"/>
                <w:szCs w:val="20"/>
                <w:lang w:val="ru-RU"/>
              </w:rPr>
            </w:pPr>
            <w:r w:rsidRPr="00C57912">
              <w:rPr>
                <w:rFonts w:cs="Arial"/>
                <w:szCs w:val="20"/>
                <w:lang w:val="ru-RU"/>
              </w:rPr>
              <w:t>Электронное удостоверение личности нерезидентов и иностранных граждан Республики Армения</w:t>
            </w:r>
          </w:p>
        </w:tc>
        <w:tc>
          <w:tcPr>
            <w:tcW w:w="626" w:type="pct"/>
            <w:vAlign w:val="center"/>
          </w:tcPr>
          <w:p w14:paraId="5CF6546D" w14:textId="77777777" w:rsidR="007F6EB0" w:rsidRPr="006E40C6" w:rsidRDefault="007F6EB0" w:rsidP="00116B9E">
            <w:pPr>
              <w:spacing w:before="60" w:after="60"/>
              <w:jc w:val="center"/>
              <w:rPr>
                <w:rFonts w:cs="Arial"/>
                <w:color w:val="000000"/>
                <w:szCs w:val="20"/>
                <w:lang w:val="en-GB"/>
              </w:rPr>
            </w:pPr>
            <w:r w:rsidRPr="006E40C6">
              <w:rPr>
                <w:rFonts w:cs="Arial"/>
                <w:color w:val="000000"/>
                <w:szCs w:val="20"/>
              </w:rPr>
              <w:t>ИД1</w:t>
            </w:r>
          </w:p>
        </w:tc>
        <w:tc>
          <w:tcPr>
            <w:tcW w:w="626" w:type="pct"/>
            <w:shd w:val="clear" w:color="auto" w:fill="auto"/>
            <w:vAlign w:val="center"/>
          </w:tcPr>
          <w:p w14:paraId="7111BD2D" w14:textId="77777777" w:rsidR="007F6EB0" w:rsidRPr="006E40C6" w:rsidRDefault="007F6EB0" w:rsidP="00116B9E">
            <w:pPr>
              <w:spacing w:before="60" w:after="60"/>
              <w:jc w:val="center"/>
              <w:rPr>
                <w:rFonts w:cs="Arial"/>
                <w:szCs w:val="20"/>
                <w:lang w:val="en-GB"/>
              </w:rPr>
            </w:pPr>
            <w:r w:rsidRPr="006E40C6">
              <w:rPr>
                <w:rFonts w:cs="Arial"/>
                <w:szCs w:val="20"/>
              </w:rPr>
              <w:t>5</w:t>
            </w:r>
          </w:p>
        </w:tc>
        <w:tc>
          <w:tcPr>
            <w:tcW w:w="1048" w:type="pct"/>
            <w:shd w:val="clear" w:color="auto" w:fill="auto"/>
            <w:vAlign w:val="center"/>
          </w:tcPr>
          <w:p w14:paraId="5093508C" w14:textId="77777777" w:rsidR="007F6EB0" w:rsidRPr="006E40C6" w:rsidRDefault="007F6EB0" w:rsidP="00116B9E">
            <w:pPr>
              <w:spacing w:before="60" w:after="60"/>
              <w:jc w:val="center"/>
              <w:rPr>
                <w:rFonts w:cs="Arial"/>
                <w:szCs w:val="20"/>
                <w:lang w:val="en-GB"/>
              </w:rPr>
            </w:pPr>
            <w:r w:rsidRPr="006E40C6">
              <w:rPr>
                <w:rFonts w:cs="Arial"/>
                <w:szCs w:val="20"/>
              </w:rPr>
              <w:t>7 222</w:t>
            </w:r>
          </w:p>
        </w:tc>
      </w:tr>
      <w:tr w:rsidR="007F6EB0" w:rsidRPr="006E40C6" w14:paraId="34934D88" w14:textId="77777777" w:rsidTr="00116B9E">
        <w:trPr>
          <w:trHeight w:val="14"/>
        </w:trPr>
        <w:tc>
          <w:tcPr>
            <w:tcW w:w="3952" w:type="pct"/>
            <w:gridSpan w:val="4"/>
            <w:shd w:val="clear" w:color="auto" w:fill="F2F2F2" w:themeFill="background1" w:themeFillShade="F2"/>
            <w:vAlign w:val="center"/>
          </w:tcPr>
          <w:p w14:paraId="31C5F726" w14:textId="77777777" w:rsidR="007F6EB0" w:rsidRPr="006E40C6" w:rsidRDefault="007F6EB0" w:rsidP="00116B9E">
            <w:pPr>
              <w:spacing w:before="60" w:after="60"/>
              <w:jc w:val="right"/>
              <w:rPr>
                <w:rFonts w:cs="Arial"/>
                <w:b/>
                <w:szCs w:val="20"/>
                <w:lang w:val="en-GB"/>
              </w:rPr>
            </w:pPr>
            <w:proofErr w:type="spellStart"/>
            <w:r w:rsidRPr="006E40C6">
              <w:rPr>
                <w:rFonts w:cs="Arial"/>
                <w:b/>
                <w:szCs w:val="20"/>
              </w:rPr>
              <w:t>Итого</w:t>
            </w:r>
            <w:proofErr w:type="spellEnd"/>
            <w:r w:rsidRPr="006E40C6">
              <w:rPr>
                <w:rFonts w:cs="Arial"/>
                <w:b/>
                <w:szCs w:val="20"/>
              </w:rPr>
              <w:t xml:space="preserve"> (</w:t>
            </w:r>
            <w:proofErr w:type="spellStart"/>
            <w:r w:rsidRPr="006E40C6">
              <w:rPr>
                <w:rFonts w:cs="Arial"/>
                <w:b/>
                <w:szCs w:val="20"/>
              </w:rPr>
              <w:t>удостоверения</w:t>
            </w:r>
            <w:proofErr w:type="spellEnd"/>
            <w:r w:rsidRPr="006E40C6">
              <w:rPr>
                <w:rFonts w:cs="Arial"/>
                <w:b/>
                <w:szCs w:val="20"/>
              </w:rPr>
              <w:t xml:space="preserve"> </w:t>
            </w:r>
            <w:proofErr w:type="spellStart"/>
            <w:r w:rsidRPr="006E40C6">
              <w:rPr>
                <w:rFonts w:cs="Arial"/>
                <w:b/>
                <w:szCs w:val="20"/>
              </w:rPr>
              <w:t>личности</w:t>
            </w:r>
            <w:proofErr w:type="spellEnd"/>
            <w:r w:rsidRPr="006E40C6">
              <w:rPr>
                <w:rFonts w:cs="Arial"/>
                <w:b/>
                <w:szCs w:val="20"/>
              </w:rPr>
              <w:t>):</w:t>
            </w:r>
          </w:p>
        </w:tc>
        <w:tc>
          <w:tcPr>
            <w:tcW w:w="1048" w:type="pct"/>
            <w:shd w:val="clear" w:color="auto" w:fill="F2F2F2" w:themeFill="background1" w:themeFillShade="F2"/>
            <w:vAlign w:val="center"/>
          </w:tcPr>
          <w:p w14:paraId="12A73B1C" w14:textId="77777777" w:rsidR="007F6EB0" w:rsidRPr="006E40C6" w:rsidRDefault="007F6EB0" w:rsidP="00116B9E">
            <w:pPr>
              <w:spacing w:before="60" w:after="60"/>
              <w:jc w:val="center"/>
              <w:rPr>
                <w:rFonts w:cs="Arial"/>
                <w:b/>
                <w:szCs w:val="20"/>
                <w:lang w:val="en-GB"/>
              </w:rPr>
            </w:pPr>
            <w:r w:rsidRPr="006E40C6">
              <w:rPr>
                <w:rFonts w:cs="Arial"/>
                <w:b/>
                <w:szCs w:val="20"/>
              </w:rPr>
              <w:t>4 401 671</w:t>
            </w:r>
          </w:p>
        </w:tc>
      </w:tr>
      <w:tr w:rsidR="007F6EB0" w:rsidRPr="006E40C6" w14:paraId="4AAFCF94" w14:textId="77777777" w:rsidTr="00116B9E">
        <w:trPr>
          <w:trHeight w:val="14"/>
        </w:trPr>
        <w:tc>
          <w:tcPr>
            <w:tcW w:w="283" w:type="pct"/>
            <w:shd w:val="clear" w:color="auto" w:fill="D9D9D9" w:themeFill="background1" w:themeFillShade="D9"/>
            <w:vAlign w:val="center"/>
          </w:tcPr>
          <w:p w14:paraId="12122244" w14:textId="77777777" w:rsidR="007F6EB0" w:rsidRPr="006E40C6" w:rsidRDefault="007F6EB0" w:rsidP="00116B9E">
            <w:pPr>
              <w:spacing w:before="60" w:after="60"/>
              <w:jc w:val="center"/>
              <w:rPr>
                <w:rFonts w:cs="Arial"/>
                <w:b/>
                <w:szCs w:val="20"/>
                <w:lang w:val="en-GB"/>
              </w:rPr>
            </w:pPr>
            <w:r w:rsidRPr="006E40C6">
              <w:rPr>
                <w:rFonts w:cs="Arial"/>
                <w:b/>
                <w:szCs w:val="20"/>
              </w:rPr>
              <w:t>ІІІ.</w:t>
            </w:r>
          </w:p>
        </w:tc>
        <w:tc>
          <w:tcPr>
            <w:tcW w:w="4717" w:type="pct"/>
            <w:gridSpan w:val="4"/>
            <w:shd w:val="clear" w:color="auto" w:fill="D9D9D9" w:themeFill="background1" w:themeFillShade="D9"/>
          </w:tcPr>
          <w:p w14:paraId="5CB94598" w14:textId="77777777" w:rsidR="007F6EB0" w:rsidRPr="006E40C6" w:rsidRDefault="007F6EB0" w:rsidP="00116B9E">
            <w:pPr>
              <w:spacing w:before="60" w:after="60"/>
              <w:rPr>
                <w:rFonts w:cs="Arial"/>
                <w:b/>
                <w:color w:val="FF0000"/>
                <w:szCs w:val="20"/>
                <w:lang w:val="en-GB"/>
              </w:rPr>
            </w:pPr>
            <w:proofErr w:type="spellStart"/>
            <w:r w:rsidRPr="006E40C6">
              <w:rPr>
                <w:rFonts w:cs="Arial"/>
                <w:b/>
                <w:szCs w:val="20"/>
              </w:rPr>
              <w:t>Образцы</w:t>
            </w:r>
            <w:proofErr w:type="spellEnd"/>
            <w:r w:rsidRPr="006E40C6">
              <w:rPr>
                <w:rFonts w:cs="Arial"/>
                <w:b/>
                <w:szCs w:val="20"/>
              </w:rPr>
              <w:t xml:space="preserve"> и </w:t>
            </w:r>
            <w:proofErr w:type="spellStart"/>
            <w:r w:rsidRPr="006E40C6">
              <w:rPr>
                <w:rFonts w:cs="Arial"/>
                <w:b/>
                <w:szCs w:val="20"/>
              </w:rPr>
              <w:t>испытания</w:t>
            </w:r>
            <w:proofErr w:type="spellEnd"/>
          </w:p>
        </w:tc>
      </w:tr>
      <w:tr w:rsidR="007F6EB0" w:rsidRPr="006E40C6" w14:paraId="1B625892" w14:textId="77777777" w:rsidTr="00116B9E">
        <w:trPr>
          <w:trHeight w:val="14"/>
        </w:trPr>
        <w:tc>
          <w:tcPr>
            <w:tcW w:w="283" w:type="pct"/>
            <w:vAlign w:val="center"/>
          </w:tcPr>
          <w:p w14:paraId="55BB482A" w14:textId="77777777" w:rsidR="007F6EB0" w:rsidRPr="006E40C6" w:rsidRDefault="007F6EB0" w:rsidP="00116B9E">
            <w:pPr>
              <w:spacing w:before="60" w:after="60"/>
              <w:jc w:val="center"/>
              <w:rPr>
                <w:rFonts w:cs="Arial"/>
                <w:b/>
                <w:szCs w:val="20"/>
                <w:lang w:val="en-GB"/>
              </w:rPr>
            </w:pPr>
            <w:r w:rsidRPr="006E40C6">
              <w:rPr>
                <w:rFonts w:cs="Arial"/>
                <w:b/>
                <w:szCs w:val="20"/>
              </w:rPr>
              <w:t>12.</w:t>
            </w:r>
          </w:p>
        </w:tc>
        <w:tc>
          <w:tcPr>
            <w:tcW w:w="2417" w:type="pct"/>
          </w:tcPr>
          <w:p w14:paraId="0CCC6693" w14:textId="77777777" w:rsidR="007F6EB0" w:rsidRPr="006E40C6" w:rsidRDefault="007F6EB0" w:rsidP="00116B9E">
            <w:pPr>
              <w:spacing w:before="60" w:after="60"/>
              <w:rPr>
                <w:rFonts w:cs="Arial"/>
                <w:szCs w:val="20"/>
                <w:lang w:val="en-GB"/>
              </w:rPr>
            </w:pPr>
            <w:proofErr w:type="spellStart"/>
            <w:r w:rsidRPr="006E40C6">
              <w:rPr>
                <w:rFonts w:cs="Arial"/>
                <w:szCs w:val="20"/>
              </w:rPr>
              <w:t>Образцов</w:t>
            </w:r>
            <w:proofErr w:type="spellEnd"/>
          </w:p>
        </w:tc>
        <w:tc>
          <w:tcPr>
            <w:tcW w:w="626" w:type="pct"/>
          </w:tcPr>
          <w:p w14:paraId="1887DDC9" w14:textId="77777777" w:rsidR="007F6EB0" w:rsidRPr="006E40C6" w:rsidRDefault="007F6EB0" w:rsidP="00116B9E">
            <w:pPr>
              <w:spacing w:before="60" w:after="60"/>
              <w:jc w:val="center"/>
              <w:rPr>
                <w:rFonts w:cs="Arial"/>
                <w:szCs w:val="20"/>
                <w:lang w:val="en-GB"/>
              </w:rPr>
            </w:pPr>
            <w:r w:rsidRPr="006E40C6">
              <w:rPr>
                <w:rFonts w:cs="Arial"/>
                <w:szCs w:val="20"/>
              </w:rPr>
              <w:t>ИД3</w:t>
            </w:r>
          </w:p>
        </w:tc>
        <w:tc>
          <w:tcPr>
            <w:tcW w:w="626" w:type="pct"/>
            <w:shd w:val="clear" w:color="auto" w:fill="auto"/>
            <w:vAlign w:val="center"/>
          </w:tcPr>
          <w:p w14:paraId="2F542D54" w14:textId="77777777" w:rsidR="007F6EB0" w:rsidRPr="006E40C6" w:rsidRDefault="007F6EB0" w:rsidP="00116B9E">
            <w:pPr>
              <w:spacing w:before="60" w:after="60"/>
              <w:jc w:val="center"/>
              <w:rPr>
                <w:rFonts w:cs="Arial"/>
                <w:szCs w:val="20"/>
                <w:lang w:val="en-GB"/>
              </w:rPr>
            </w:pPr>
            <w:r w:rsidRPr="006E40C6">
              <w:rPr>
                <w:rFonts w:cs="Arial"/>
                <w:szCs w:val="20"/>
              </w:rPr>
              <w:t>Н.А.</w:t>
            </w:r>
          </w:p>
        </w:tc>
        <w:tc>
          <w:tcPr>
            <w:tcW w:w="1048" w:type="pct"/>
            <w:shd w:val="clear" w:color="auto" w:fill="auto"/>
            <w:vAlign w:val="center"/>
          </w:tcPr>
          <w:p w14:paraId="4B5BCA07" w14:textId="77777777" w:rsidR="007F6EB0" w:rsidRPr="006E40C6" w:rsidRDefault="007F6EB0" w:rsidP="00116B9E">
            <w:pPr>
              <w:spacing w:before="60" w:after="60"/>
              <w:jc w:val="center"/>
              <w:rPr>
                <w:rFonts w:cs="Arial"/>
                <w:szCs w:val="20"/>
                <w:lang w:val="en-GB"/>
              </w:rPr>
            </w:pPr>
            <w:r>
              <w:rPr>
                <w:rFonts w:cs="Arial"/>
                <w:szCs w:val="20"/>
              </w:rPr>
              <w:t>2 500</w:t>
            </w:r>
            <w:r>
              <w:rPr>
                <w:rStyle w:val="FootnoteReference"/>
                <w:rFonts w:cs="Arial"/>
                <w:szCs w:val="20"/>
              </w:rPr>
              <w:footnoteReference w:id="3"/>
            </w:r>
          </w:p>
        </w:tc>
      </w:tr>
      <w:tr w:rsidR="007F6EB0" w:rsidRPr="006E40C6" w14:paraId="3FA7DB2E" w14:textId="77777777" w:rsidTr="00116B9E">
        <w:trPr>
          <w:trHeight w:val="14"/>
        </w:trPr>
        <w:tc>
          <w:tcPr>
            <w:tcW w:w="283" w:type="pct"/>
            <w:vAlign w:val="center"/>
          </w:tcPr>
          <w:p w14:paraId="26EC8D57" w14:textId="77777777" w:rsidR="007F6EB0" w:rsidRPr="006E40C6" w:rsidRDefault="007F6EB0" w:rsidP="00116B9E">
            <w:pPr>
              <w:spacing w:before="60" w:after="60"/>
              <w:jc w:val="center"/>
              <w:rPr>
                <w:rFonts w:cs="Arial"/>
                <w:b/>
                <w:szCs w:val="20"/>
                <w:lang w:val="en-GB"/>
              </w:rPr>
            </w:pPr>
            <w:r w:rsidRPr="006E40C6">
              <w:rPr>
                <w:rFonts w:cs="Arial"/>
                <w:b/>
                <w:szCs w:val="20"/>
              </w:rPr>
              <w:t>13.</w:t>
            </w:r>
          </w:p>
        </w:tc>
        <w:tc>
          <w:tcPr>
            <w:tcW w:w="2417" w:type="pct"/>
          </w:tcPr>
          <w:p w14:paraId="5BF71433" w14:textId="77777777" w:rsidR="007F6EB0" w:rsidRPr="006E40C6" w:rsidRDefault="007F6EB0" w:rsidP="00116B9E">
            <w:pPr>
              <w:spacing w:before="60" w:after="60"/>
              <w:rPr>
                <w:rFonts w:cs="Arial"/>
                <w:szCs w:val="20"/>
                <w:lang w:val="en-GB"/>
              </w:rPr>
            </w:pPr>
            <w:proofErr w:type="spellStart"/>
            <w:r w:rsidRPr="006E40C6">
              <w:rPr>
                <w:rFonts w:cs="Arial"/>
                <w:szCs w:val="20"/>
              </w:rPr>
              <w:t>Образцов</w:t>
            </w:r>
            <w:proofErr w:type="spellEnd"/>
          </w:p>
        </w:tc>
        <w:tc>
          <w:tcPr>
            <w:tcW w:w="626" w:type="pct"/>
          </w:tcPr>
          <w:p w14:paraId="30CEE150" w14:textId="77777777" w:rsidR="007F6EB0" w:rsidRPr="006E40C6" w:rsidRDefault="007F6EB0" w:rsidP="00116B9E">
            <w:pPr>
              <w:spacing w:before="60" w:after="60"/>
              <w:jc w:val="center"/>
              <w:rPr>
                <w:rFonts w:cs="Arial"/>
                <w:szCs w:val="20"/>
                <w:lang w:val="en-GB"/>
              </w:rPr>
            </w:pPr>
            <w:r w:rsidRPr="006E40C6">
              <w:rPr>
                <w:rFonts w:cs="Arial"/>
                <w:szCs w:val="20"/>
              </w:rPr>
              <w:t>ИД1</w:t>
            </w:r>
          </w:p>
        </w:tc>
        <w:tc>
          <w:tcPr>
            <w:tcW w:w="626" w:type="pct"/>
            <w:shd w:val="clear" w:color="auto" w:fill="auto"/>
            <w:vAlign w:val="center"/>
          </w:tcPr>
          <w:p w14:paraId="0BA68C6A" w14:textId="77777777" w:rsidR="007F6EB0" w:rsidRPr="006E40C6" w:rsidRDefault="007F6EB0" w:rsidP="00116B9E">
            <w:pPr>
              <w:spacing w:before="60" w:after="60"/>
              <w:jc w:val="center"/>
              <w:rPr>
                <w:rFonts w:cs="Arial"/>
                <w:szCs w:val="20"/>
                <w:lang w:val="en-GB"/>
              </w:rPr>
            </w:pPr>
            <w:r w:rsidRPr="006E40C6">
              <w:rPr>
                <w:rFonts w:cs="Arial"/>
                <w:szCs w:val="20"/>
              </w:rPr>
              <w:t>Н.А.</w:t>
            </w:r>
          </w:p>
        </w:tc>
        <w:tc>
          <w:tcPr>
            <w:tcW w:w="1048" w:type="pct"/>
            <w:shd w:val="clear" w:color="auto" w:fill="auto"/>
            <w:vAlign w:val="center"/>
          </w:tcPr>
          <w:p w14:paraId="0F656387" w14:textId="77777777" w:rsidR="007F6EB0" w:rsidRPr="006E40C6" w:rsidRDefault="007F6EB0" w:rsidP="00116B9E">
            <w:pPr>
              <w:spacing w:before="60" w:after="60"/>
              <w:jc w:val="center"/>
              <w:rPr>
                <w:rFonts w:cs="Arial"/>
                <w:szCs w:val="20"/>
                <w:lang w:val="en-GB"/>
              </w:rPr>
            </w:pPr>
            <w:r>
              <w:rPr>
                <w:rFonts w:cs="Arial"/>
                <w:szCs w:val="20"/>
              </w:rPr>
              <w:t>3 0006</w:t>
            </w:r>
          </w:p>
        </w:tc>
      </w:tr>
      <w:tr w:rsidR="007F6EB0" w:rsidRPr="006E40C6" w14:paraId="2E9DECEC" w14:textId="77777777" w:rsidTr="00116B9E">
        <w:trPr>
          <w:trHeight w:val="14"/>
        </w:trPr>
        <w:tc>
          <w:tcPr>
            <w:tcW w:w="283" w:type="pct"/>
            <w:vAlign w:val="center"/>
          </w:tcPr>
          <w:p w14:paraId="259042D6" w14:textId="77777777" w:rsidR="007F6EB0" w:rsidRPr="006E40C6" w:rsidRDefault="007F6EB0" w:rsidP="00116B9E">
            <w:pPr>
              <w:spacing w:before="60" w:after="60"/>
              <w:jc w:val="center"/>
              <w:rPr>
                <w:rFonts w:cs="Arial"/>
                <w:b/>
                <w:szCs w:val="20"/>
                <w:lang w:val="en-GB"/>
              </w:rPr>
            </w:pPr>
            <w:r w:rsidRPr="006E40C6">
              <w:rPr>
                <w:rFonts w:cs="Arial"/>
                <w:b/>
                <w:szCs w:val="20"/>
              </w:rPr>
              <w:t>14.</w:t>
            </w:r>
          </w:p>
        </w:tc>
        <w:tc>
          <w:tcPr>
            <w:tcW w:w="2417" w:type="pct"/>
          </w:tcPr>
          <w:p w14:paraId="2A60DE64" w14:textId="77777777" w:rsidR="007F6EB0" w:rsidRPr="00C57912" w:rsidRDefault="007F6EB0" w:rsidP="00116B9E">
            <w:pPr>
              <w:spacing w:before="60" w:after="60"/>
              <w:rPr>
                <w:rFonts w:cs="Arial"/>
                <w:szCs w:val="20"/>
                <w:lang w:val="ru-RU"/>
              </w:rPr>
            </w:pPr>
            <w:r w:rsidRPr="00C57912">
              <w:rPr>
                <w:rFonts w:cs="Arial"/>
                <w:szCs w:val="20"/>
                <w:lang w:val="ru-RU"/>
              </w:rPr>
              <w:t>Тест (белые карты с электронными функциями)</w:t>
            </w:r>
          </w:p>
        </w:tc>
        <w:tc>
          <w:tcPr>
            <w:tcW w:w="626" w:type="pct"/>
          </w:tcPr>
          <w:p w14:paraId="61406337" w14:textId="77777777" w:rsidR="007F6EB0" w:rsidRPr="006E40C6" w:rsidRDefault="007F6EB0" w:rsidP="00116B9E">
            <w:pPr>
              <w:spacing w:before="60" w:after="60"/>
              <w:jc w:val="center"/>
              <w:rPr>
                <w:rFonts w:cs="Arial"/>
                <w:szCs w:val="20"/>
                <w:lang w:val="en-GB"/>
              </w:rPr>
            </w:pPr>
            <w:r w:rsidRPr="006E40C6">
              <w:rPr>
                <w:rFonts w:cs="Arial"/>
                <w:szCs w:val="20"/>
              </w:rPr>
              <w:t>ИД1</w:t>
            </w:r>
          </w:p>
        </w:tc>
        <w:tc>
          <w:tcPr>
            <w:tcW w:w="626" w:type="pct"/>
            <w:shd w:val="clear" w:color="auto" w:fill="auto"/>
            <w:vAlign w:val="center"/>
          </w:tcPr>
          <w:p w14:paraId="7E2B1A5B" w14:textId="77777777" w:rsidR="007F6EB0" w:rsidRPr="006E40C6" w:rsidRDefault="007F6EB0" w:rsidP="00116B9E">
            <w:pPr>
              <w:spacing w:before="60" w:after="60"/>
              <w:jc w:val="center"/>
              <w:rPr>
                <w:rFonts w:cs="Arial"/>
                <w:szCs w:val="20"/>
                <w:lang w:val="en-GB"/>
              </w:rPr>
            </w:pPr>
            <w:r w:rsidRPr="006E40C6">
              <w:rPr>
                <w:rFonts w:cs="Arial"/>
                <w:szCs w:val="20"/>
              </w:rPr>
              <w:t>Н.А.</w:t>
            </w:r>
          </w:p>
        </w:tc>
        <w:tc>
          <w:tcPr>
            <w:tcW w:w="1048" w:type="pct"/>
            <w:shd w:val="clear" w:color="auto" w:fill="auto"/>
            <w:vAlign w:val="center"/>
          </w:tcPr>
          <w:p w14:paraId="569F0C0B" w14:textId="77777777" w:rsidR="007F6EB0" w:rsidRPr="006E40C6" w:rsidRDefault="007F6EB0" w:rsidP="00116B9E">
            <w:pPr>
              <w:spacing w:before="60" w:after="60"/>
              <w:jc w:val="center"/>
              <w:rPr>
                <w:rFonts w:cs="Arial"/>
                <w:szCs w:val="20"/>
                <w:lang w:val="en-GB"/>
              </w:rPr>
            </w:pPr>
            <w:r w:rsidRPr="006E40C6">
              <w:rPr>
                <w:rFonts w:cs="Arial"/>
                <w:szCs w:val="20"/>
              </w:rPr>
              <w:t>1 000</w:t>
            </w:r>
          </w:p>
        </w:tc>
      </w:tr>
      <w:tr w:rsidR="007F6EB0" w:rsidRPr="006E40C6" w14:paraId="3C5B2516" w14:textId="77777777" w:rsidTr="00116B9E">
        <w:trPr>
          <w:trHeight w:val="14"/>
        </w:trPr>
        <w:tc>
          <w:tcPr>
            <w:tcW w:w="3952" w:type="pct"/>
            <w:gridSpan w:val="4"/>
            <w:shd w:val="clear" w:color="auto" w:fill="F2F2F2" w:themeFill="background1" w:themeFillShade="F2"/>
            <w:vAlign w:val="center"/>
          </w:tcPr>
          <w:p w14:paraId="7B96D4ED" w14:textId="77777777" w:rsidR="007F6EB0" w:rsidRPr="006E40C6" w:rsidRDefault="007F6EB0" w:rsidP="00116B9E">
            <w:pPr>
              <w:spacing w:before="60" w:after="60"/>
              <w:jc w:val="right"/>
              <w:rPr>
                <w:rFonts w:cs="Arial"/>
                <w:b/>
                <w:szCs w:val="20"/>
                <w:lang w:val="en-GB"/>
              </w:rPr>
            </w:pPr>
            <w:proofErr w:type="spellStart"/>
            <w:r w:rsidRPr="006E40C6">
              <w:rPr>
                <w:rFonts w:cs="Arial"/>
                <w:b/>
                <w:szCs w:val="20"/>
              </w:rPr>
              <w:t>Итого</w:t>
            </w:r>
            <w:proofErr w:type="spellEnd"/>
            <w:r w:rsidRPr="006E40C6">
              <w:rPr>
                <w:rFonts w:cs="Arial"/>
                <w:b/>
                <w:szCs w:val="20"/>
              </w:rPr>
              <w:t xml:space="preserve"> (</w:t>
            </w:r>
            <w:proofErr w:type="spellStart"/>
            <w:r w:rsidRPr="006E40C6">
              <w:rPr>
                <w:rFonts w:cs="Arial"/>
                <w:b/>
                <w:szCs w:val="20"/>
              </w:rPr>
              <w:t>образцы</w:t>
            </w:r>
            <w:proofErr w:type="spellEnd"/>
            <w:r w:rsidRPr="006E40C6">
              <w:rPr>
                <w:rFonts w:cs="Arial"/>
                <w:b/>
                <w:szCs w:val="20"/>
              </w:rPr>
              <w:t xml:space="preserve"> и </w:t>
            </w:r>
            <w:proofErr w:type="spellStart"/>
            <w:r w:rsidRPr="006E40C6">
              <w:rPr>
                <w:rFonts w:cs="Arial"/>
                <w:b/>
                <w:szCs w:val="20"/>
              </w:rPr>
              <w:t>тесты</w:t>
            </w:r>
            <w:proofErr w:type="spellEnd"/>
            <w:r w:rsidRPr="006E40C6">
              <w:rPr>
                <w:rFonts w:cs="Arial"/>
                <w:b/>
                <w:szCs w:val="20"/>
              </w:rPr>
              <w:t>):</w:t>
            </w:r>
          </w:p>
        </w:tc>
        <w:tc>
          <w:tcPr>
            <w:tcW w:w="1048" w:type="pct"/>
            <w:shd w:val="clear" w:color="auto" w:fill="F2F2F2" w:themeFill="background1" w:themeFillShade="F2"/>
            <w:vAlign w:val="center"/>
          </w:tcPr>
          <w:p w14:paraId="647374F7" w14:textId="77777777" w:rsidR="007F6EB0" w:rsidRPr="006E40C6" w:rsidRDefault="007F6EB0" w:rsidP="00116B9E">
            <w:pPr>
              <w:spacing w:before="60" w:after="60"/>
              <w:jc w:val="center"/>
              <w:rPr>
                <w:rFonts w:cs="Arial"/>
                <w:b/>
                <w:szCs w:val="20"/>
                <w:lang w:val="en-GB"/>
              </w:rPr>
            </w:pPr>
            <w:r w:rsidRPr="006E40C6">
              <w:rPr>
                <w:rFonts w:cs="Arial"/>
                <w:b/>
                <w:szCs w:val="20"/>
              </w:rPr>
              <w:t>2 000</w:t>
            </w:r>
          </w:p>
        </w:tc>
      </w:tr>
      <w:tr w:rsidR="007F6EB0" w:rsidRPr="006E40C6" w14:paraId="5BD0D390" w14:textId="77777777" w:rsidTr="00116B9E">
        <w:trPr>
          <w:trHeight w:val="14"/>
        </w:trPr>
        <w:tc>
          <w:tcPr>
            <w:tcW w:w="3952" w:type="pct"/>
            <w:gridSpan w:val="4"/>
            <w:shd w:val="clear" w:color="auto" w:fill="D9D9D9"/>
            <w:vAlign w:val="center"/>
          </w:tcPr>
          <w:p w14:paraId="0FAA926A" w14:textId="77777777" w:rsidR="007F6EB0" w:rsidRPr="006E40C6" w:rsidRDefault="007F6EB0" w:rsidP="00116B9E">
            <w:pPr>
              <w:spacing w:before="60" w:after="60"/>
              <w:jc w:val="right"/>
              <w:rPr>
                <w:rFonts w:cs="Arial"/>
                <w:b/>
                <w:szCs w:val="20"/>
                <w:lang w:val="en-GB"/>
              </w:rPr>
            </w:pPr>
            <w:proofErr w:type="spellStart"/>
            <w:r w:rsidRPr="006E40C6">
              <w:rPr>
                <w:rFonts w:cs="Arial"/>
                <w:b/>
                <w:szCs w:val="20"/>
              </w:rPr>
              <w:t>Итог</w:t>
            </w:r>
            <w:proofErr w:type="spellEnd"/>
            <w:r w:rsidRPr="006E40C6">
              <w:rPr>
                <w:rFonts w:cs="Arial"/>
                <w:b/>
                <w:szCs w:val="20"/>
              </w:rPr>
              <w:t>:</w:t>
            </w:r>
          </w:p>
        </w:tc>
        <w:tc>
          <w:tcPr>
            <w:tcW w:w="1048" w:type="pct"/>
            <w:shd w:val="clear" w:color="auto" w:fill="D9D9D9"/>
            <w:vAlign w:val="center"/>
          </w:tcPr>
          <w:p w14:paraId="1DBFA2AF" w14:textId="77777777" w:rsidR="007F6EB0" w:rsidRPr="006E40C6" w:rsidRDefault="007F6EB0" w:rsidP="00116B9E">
            <w:pPr>
              <w:spacing w:before="60" w:after="60"/>
              <w:jc w:val="center"/>
              <w:rPr>
                <w:rFonts w:cs="Arial"/>
                <w:b/>
                <w:szCs w:val="20"/>
                <w:lang w:val="en-GB"/>
              </w:rPr>
            </w:pPr>
            <w:r w:rsidRPr="006E40C6">
              <w:rPr>
                <w:rFonts w:cs="Arial"/>
                <w:b/>
                <w:szCs w:val="20"/>
              </w:rPr>
              <w:t>6 438 671</w:t>
            </w:r>
          </w:p>
        </w:tc>
      </w:tr>
    </w:tbl>
    <w:p w14:paraId="755119CB" w14:textId="77777777" w:rsidR="007F6EB0" w:rsidRPr="00C57912" w:rsidRDefault="007F6EB0" w:rsidP="007F6EB0">
      <w:pPr>
        <w:spacing w:before="120" w:after="120" w:line="259" w:lineRule="auto"/>
        <w:rPr>
          <w:lang w:val="ru-RU"/>
        </w:rPr>
      </w:pPr>
      <w:r w:rsidRPr="00C57912">
        <w:rPr>
          <w:lang w:val="ru-RU"/>
        </w:rPr>
        <w:t xml:space="preserve">Карта формата </w:t>
      </w:r>
      <w:r w:rsidRPr="00970999">
        <w:t>ID</w:t>
      </w:r>
      <w:r w:rsidRPr="00C57912">
        <w:rPr>
          <w:lang w:val="ru-RU"/>
        </w:rPr>
        <w:t xml:space="preserve">1 нового поколения будет включать в себя последние достижения в области технологий и безопасности удостоверений личности. </w:t>
      </w:r>
    </w:p>
    <w:p w14:paraId="435782D2" w14:textId="77777777" w:rsidR="007F6EB0" w:rsidRPr="00C57912" w:rsidRDefault="007F6EB0" w:rsidP="007F6EB0">
      <w:pPr>
        <w:spacing w:before="120" w:after="120" w:line="259" w:lineRule="auto"/>
        <w:rPr>
          <w:lang w:val="ru-RU"/>
        </w:rPr>
      </w:pPr>
      <w:r w:rsidRPr="00C57912">
        <w:rPr>
          <w:lang w:val="ru-RU"/>
        </w:rPr>
        <w:t xml:space="preserve">Технология и безопасность буклетов </w:t>
      </w:r>
      <w:r w:rsidRPr="00970999">
        <w:t>ID</w:t>
      </w:r>
      <w:r w:rsidRPr="00C57912">
        <w:rPr>
          <w:lang w:val="ru-RU"/>
        </w:rPr>
        <w:t xml:space="preserve">3 нового поколения должны включать в себя последние достижения </w:t>
      </w:r>
      <w:r w:rsidRPr="00970999">
        <w:t>Doc</w:t>
      </w:r>
      <w:r w:rsidRPr="00C57912">
        <w:rPr>
          <w:lang w:val="ru-RU"/>
        </w:rPr>
        <w:t xml:space="preserve"> 9303 ИКАО.</w:t>
      </w:r>
    </w:p>
    <w:p w14:paraId="0F4298B8" w14:textId="77777777" w:rsidR="007F6EB0" w:rsidRPr="00C57912" w:rsidRDefault="007F6EB0" w:rsidP="007F6EB0">
      <w:pPr>
        <w:spacing w:before="120" w:after="120" w:line="259" w:lineRule="auto"/>
        <w:rPr>
          <w:lang w:val="ru-RU"/>
        </w:rPr>
      </w:pPr>
      <w:r w:rsidRPr="00C57912">
        <w:rPr>
          <w:lang w:val="ru-RU"/>
        </w:rPr>
        <w:br w:type="page"/>
      </w:r>
    </w:p>
    <w:p w14:paraId="08E989F0" w14:textId="77777777" w:rsidR="007F6EB0" w:rsidRDefault="007F6EB0" w:rsidP="007F6EB0">
      <w:pPr>
        <w:pStyle w:val="Heading4"/>
        <w:spacing w:before="120" w:after="120"/>
        <w:ind w:left="360"/>
        <w:jc w:val="center"/>
        <w:rPr>
          <w:lang w:val="en-GB"/>
        </w:rPr>
      </w:pPr>
      <w:r w:rsidRPr="00FE7DA7">
        <w:rPr>
          <w:rFonts w:ascii="Arial Bold" w:hAnsi="Arial Bold"/>
          <w:lang w:val="en-GB"/>
        </w:rPr>
        <w:t>ПРИЛОЖЕНИЕ</w:t>
      </w:r>
      <w:r>
        <w:rPr>
          <w:rFonts w:ascii="Arial Bold" w:hAnsi="Arial Bold"/>
          <w:lang w:val="en-GB"/>
        </w:rPr>
        <w:t xml:space="preserve"> 4. </w:t>
      </w:r>
      <w:r w:rsidRPr="000B44DE">
        <w:t>ОБЩИЕ ТРЕБОВАНИЯ К СОИСКАТЕЛЯМ</w:t>
      </w:r>
    </w:p>
    <w:p w14:paraId="025D6D6B" w14:textId="77777777" w:rsidR="007F6EB0" w:rsidRPr="002A2271" w:rsidRDefault="007F6EB0" w:rsidP="007F6EB0">
      <w:pPr>
        <w:pStyle w:val="Style9"/>
        <w:spacing w:before="120" w:after="120"/>
        <w:ind w:left="360" w:hanging="360"/>
      </w:pPr>
      <w:r w:rsidRPr="00C57912">
        <w:rPr>
          <w:lang w:val="ru-RU"/>
        </w:rPr>
        <w:t xml:space="preserve">Ни один Заявитель не может претендовать на участие в конкурсе, если такой Заявитель или любой Участник Консорциума (в случае, если Заявитель является Консорциумом) владеет более чем 5% акций (прямо или косвенно, в части права голоса и/или прав на дивиденды) другого Заявителя или Члена Консорциума другого Заявителя, участвующего в Процедуре отбора в качестве Консорциума,  или любой из их соответствующих Связанных компаний. Данное требование не распространяется на отношения между </w:t>
      </w:r>
      <w:r w:rsidRPr="002A2271">
        <w:t>SPV</w:t>
      </w:r>
      <w:r w:rsidRPr="00C57912">
        <w:rPr>
          <w:lang w:val="ru-RU"/>
        </w:rPr>
        <w:t xml:space="preserve"> и ее акционерами, как это предусмотрено в.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128051597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t>2.3</w:t>
      </w:r>
      <w:r>
        <w:fldChar w:fldCharType="end"/>
      </w:r>
      <w:r>
        <w:t>.</w:t>
      </w:r>
    </w:p>
    <w:p w14:paraId="553B624F" w14:textId="77777777" w:rsidR="007F6EB0" w:rsidRPr="00C57912" w:rsidRDefault="007F6EB0" w:rsidP="007F6EB0">
      <w:pPr>
        <w:pStyle w:val="Style9"/>
        <w:spacing w:before="120" w:after="120"/>
        <w:ind w:left="360" w:hanging="360"/>
        <w:rPr>
          <w:lang w:val="ru-RU"/>
        </w:rPr>
      </w:pPr>
      <w:r w:rsidRPr="00C57912">
        <w:rPr>
          <w:lang w:val="ru-RU"/>
        </w:rPr>
        <w:t>Ни один Заявитель не может претендовать на участие в конкурсе, если какой-либо из его должностных лиц или если какое-либо должностное лицо Участника Консорциума (в случае, если Заявитель является Консорциумом) является должностным лицом совета директоров (или эквивалентного органа) другого Заявителя или Члена Консорциума другого Заявителя, участвующего в Процедуре отбора в качестве Консорциума.</w:t>
      </w:r>
    </w:p>
    <w:p w14:paraId="623752A2" w14:textId="77777777" w:rsidR="007F6EB0" w:rsidRPr="00C57912" w:rsidRDefault="007F6EB0" w:rsidP="007F6EB0">
      <w:pPr>
        <w:pStyle w:val="Style9"/>
        <w:spacing w:before="120" w:after="120"/>
        <w:ind w:left="360" w:hanging="360"/>
        <w:rPr>
          <w:lang w:val="ru-RU"/>
        </w:rPr>
      </w:pPr>
      <w:r w:rsidRPr="00C57912">
        <w:rPr>
          <w:lang w:val="ru-RU"/>
        </w:rPr>
        <w:t>Ни один Заявитель не может претендовать на участие в конкурсе, если какие-либо должностные лица, сотрудники, агенты, советники или внешние консультанты Компетентного органа или Оценочной комиссии владеют какими-либо акциями в этом Заявителе или в любой Связанной компании этого Заявителя или, в случае, если Заявитель является Консорциумом, в любом Члене Консорциума или любой Связанной компании любого Члена Консорциума. Кроме того, ни один Заявитель, ни одна Связанная с Заявителем компания, ни один Член Консорциума или Связанная компания Участника Консорциума не могут иметь Потенциальный конфликт интересов или Реальный конфликт интересов с любым членом Правительства или членом любого государственного органа, каким-либо образом вовлеченным в Процедуру отбора, что может дать соответствующему Заявителю доступ к информации, которая может дать преимущество или повлиять на результаты Порядка отбора.</w:t>
      </w:r>
    </w:p>
    <w:p w14:paraId="7F69EAD6" w14:textId="77777777" w:rsidR="007F6EB0" w:rsidRPr="00C57912" w:rsidRDefault="007F6EB0" w:rsidP="007F6EB0">
      <w:pPr>
        <w:pStyle w:val="Style9"/>
        <w:spacing w:before="120" w:after="120"/>
        <w:ind w:left="360" w:hanging="360"/>
        <w:rPr>
          <w:lang w:val="ru-RU"/>
        </w:rPr>
      </w:pPr>
      <w:r w:rsidRPr="00C57912">
        <w:rPr>
          <w:lang w:val="ru-RU"/>
        </w:rPr>
        <w:t>Ни один Заявитель не может претендовать на участие в программе, если такой Заявитель, его Связанная компания или, в случае, если Заявитель является Консорциумом, если какой-либо Член Консорциума или любая Связанная компания любого Члена Консорциума подпадает под санкции, наложенные в соответствии с Применимым законодательством или международным правом, или международные санкции, признанные Арменией в соответствии с Применимым законодательством.</w:t>
      </w:r>
    </w:p>
    <w:p w14:paraId="1D6319B7" w14:textId="77777777" w:rsidR="007F6EB0" w:rsidRPr="00C57912" w:rsidRDefault="007F6EB0" w:rsidP="007F6EB0">
      <w:pPr>
        <w:pStyle w:val="Style9"/>
        <w:spacing w:before="120" w:after="120"/>
        <w:ind w:left="360" w:hanging="360"/>
        <w:rPr>
          <w:lang w:val="ru-RU"/>
        </w:rPr>
      </w:pPr>
      <w:r w:rsidRPr="00C57912">
        <w:rPr>
          <w:lang w:val="ru-RU"/>
        </w:rPr>
        <w:t xml:space="preserve">Ни один Заявитель не может претендовать на участие в программе, если такой Заявитель или, в случае, если Заявитель является Консорциумом, если какой-либо Участник Консорциума (кроме Связанной компании Ведущего участника) является государственным или муниципальным органом власти в соответствии с законодательством страны его проживания.  </w:t>
      </w:r>
    </w:p>
    <w:p w14:paraId="7DDE52A0" w14:textId="77777777" w:rsidR="007F6EB0" w:rsidRPr="00C57912" w:rsidRDefault="007F6EB0" w:rsidP="007F6EB0">
      <w:pPr>
        <w:pStyle w:val="Style9"/>
        <w:spacing w:before="120" w:after="120"/>
        <w:ind w:left="360" w:hanging="360"/>
        <w:rPr>
          <w:lang w:val="ru-RU"/>
        </w:rPr>
      </w:pPr>
      <w:r w:rsidRPr="00C57912">
        <w:rPr>
          <w:lang w:val="ru-RU"/>
        </w:rPr>
        <w:t>Ни один Заявитель не может претендовать на участие в конкурсе, если такой Заявитель или, в случае, если Заявитель является Консорциумом, если на любого Участника Консорциума распространяются ограничения, предусмотренные пунктом 5 Статьи 2(1) Закона о ГЧП.</w:t>
      </w:r>
    </w:p>
    <w:p w14:paraId="5514B976" w14:textId="77777777" w:rsidR="007F6EB0" w:rsidRPr="00C57912" w:rsidRDefault="007F6EB0" w:rsidP="007F6EB0">
      <w:pPr>
        <w:pStyle w:val="Style9"/>
        <w:spacing w:before="120" w:after="120"/>
        <w:ind w:left="360" w:hanging="360"/>
        <w:rPr>
          <w:lang w:val="ru-RU"/>
        </w:rPr>
      </w:pPr>
    </w:p>
    <w:p w14:paraId="171BCF18" w14:textId="77777777" w:rsidR="007F6EB0" w:rsidRPr="00C57912" w:rsidRDefault="007F6EB0" w:rsidP="007F6EB0">
      <w:pPr>
        <w:pStyle w:val="Style9"/>
        <w:spacing w:before="120" w:after="120"/>
        <w:ind w:left="360" w:hanging="360"/>
        <w:rPr>
          <w:lang w:val="ru-RU"/>
        </w:rPr>
      </w:pPr>
      <w:r w:rsidRPr="00C57912">
        <w:rPr>
          <w:lang w:val="ru-RU"/>
        </w:rPr>
        <w:t xml:space="preserve">Ни один Заявитель  не может претендовать на участие в конкурсе, если такой Заявитель или, в случае, если Заявитель является Консорциумом, если Ведущий участник такого Консорциума является юридическим лицом, в котором государство или муниципалитет владеет 100% или более 50% прав голоса или долей участия в капитале. Ни один Заявитель не может претендовать на участие в конкурсе, если такой Заявитель, его Связанная компания  или, в случае, если Заявитель является Консорциумом, если какой-либо Участник Консорциума имеет какие-либо основания для исключения из участия в Процедуре отбора, предусмотренные пунктом 47 Процедуры ГЧП. Кроме того, ни один Заявитель не может претендовать на участие в конкурсе, если он намеренно предоставил ложную информацию в своей квалификационной заявке, поданной в соответствии с настоящим запросом предложений. </w:t>
      </w:r>
    </w:p>
    <w:p w14:paraId="20E47C6D" w14:textId="77777777" w:rsidR="007F6EB0" w:rsidRDefault="007F6EB0" w:rsidP="007F6EB0">
      <w:pPr>
        <w:pStyle w:val="Style9"/>
        <w:spacing w:before="120" w:after="120"/>
        <w:ind w:left="360" w:hanging="360"/>
      </w:pPr>
      <w:r w:rsidRPr="00C57912">
        <w:rPr>
          <w:lang w:val="ru-RU"/>
        </w:rPr>
        <w:t xml:space="preserve">Заявитель не должен иметь в течение 5 (пяти) лет, предшествующих дате опубликования Объявления, каких-либо доказанных доказательств неисполнения или ненадлежащего исполнения обязательств по существенным договорам, которые он заключил в отношении государственного имущества или активов. </w:t>
      </w:r>
      <w:proofErr w:type="spellStart"/>
      <w:r w:rsidRPr="00E12B3C">
        <w:t>Для</w:t>
      </w:r>
      <w:proofErr w:type="spellEnd"/>
      <w:r w:rsidRPr="00E12B3C">
        <w:t xml:space="preserve"> </w:t>
      </w:r>
      <w:proofErr w:type="spellStart"/>
      <w:r w:rsidRPr="00E12B3C">
        <w:t>целей</w:t>
      </w:r>
      <w:proofErr w:type="spellEnd"/>
      <w:r w:rsidRPr="00E12B3C">
        <w:t xml:space="preserve"> </w:t>
      </w:r>
      <w:proofErr w:type="spellStart"/>
      <w:r w:rsidRPr="00E12B3C">
        <w:t>настоящего</w:t>
      </w:r>
      <w:proofErr w:type="spellEnd"/>
      <w:r w:rsidRPr="00E12B3C">
        <w:t xml:space="preserve"> </w:t>
      </w:r>
      <w:proofErr w:type="spellStart"/>
      <w:r w:rsidRPr="00E12B3C">
        <w:t>параграфа</w:t>
      </w:r>
      <w:proofErr w:type="spellEnd"/>
      <w:r w:rsidRPr="00E12B3C">
        <w:t xml:space="preserve"> </w:t>
      </w:r>
      <w:r>
        <w:fldChar w:fldCharType="begin"/>
      </w:r>
      <w:r>
        <w:instrText xml:space="preserve"> REF _Ref133427774 \r \h </w:instrText>
      </w:r>
      <w:r>
        <w:fldChar w:fldCharType="separate"/>
      </w:r>
      <w:r>
        <w:t>9</w:t>
      </w:r>
      <w:r>
        <w:fldChar w:fldCharType="end"/>
      </w:r>
      <w:r w:rsidRPr="00F47741">
        <w:t>:</w:t>
      </w:r>
    </w:p>
    <w:p w14:paraId="7886179E" w14:textId="77777777" w:rsidR="007F6EB0" w:rsidRPr="00C57912" w:rsidRDefault="007F6EB0" w:rsidP="00604DED">
      <w:pPr>
        <w:pStyle w:val="Annex-Paragraph"/>
        <w:numPr>
          <w:ilvl w:val="0"/>
          <w:numId w:val="102"/>
        </w:numPr>
        <w:rPr>
          <w:lang w:val="ru-RU"/>
        </w:rPr>
      </w:pPr>
      <w:r w:rsidRPr="00C57912">
        <w:rPr>
          <w:lang w:val="ru-RU"/>
        </w:rPr>
        <w:t xml:space="preserve">Под “существенными договорами  в </w:t>
      </w:r>
      <w:r w:rsidRPr="00C57912">
        <w:rPr>
          <w:color w:val="auto"/>
          <w:lang w:val="ru-RU"/>
        </w:rPr>
        <w:t xml:space="preserve">отношении государственного имущества или активов» понимаются </w:t>
      </w:r>
      <w:r w:rsidRPr="00C57912">
        <w:rPr>
          <w:lang w:val="ru-RU"/>
        </w:rPr>
        <w:t>договоры (такие как договоры аренды, концессии, управления имуществом или совместной деятельности) об использовании или эксплуатации (</w:t>
      </w:r>
      <w:proofErr w:type="spellStart"/>
      <w:r w:rsidRPr="00B63403">
        <w:t>i</w:t>
      </w:r>
      <w:proofErr w:type="spellEnd"/>
      <w:r w:rsidRPr="00C57912">
        <w:rPr>
          <w:lang w:val="ru-RU"/>
        </w:rPr>
        <w:t>) государственных предприятий или их структурных подразделений, или (</w:t>
      </w:r>
      <w:r w:rsidRPr="00B63403">
        <w:t>ii</w:t>
      </w:r>
      <w:r w:rsidRPr="00C57912">
        <w:rPr>
          <w:lang w:val="ru-RU"/>
        </w:rPr>
        <w:t>) отдельных объектов недвижимости, находящихся в государственной собственности, или (</w:t>
      </w:r>
      <w:r w:rsidRPr="00B63403">
        <w:t>iii</w:t>
      </w:r>
      <w:r w:rsidRPr="00C57912">
        <w:rPr>
          <w:lang w:val="ru-RU"/>
        </w:rPr>
        <w:t>) групп активов (товарно-материальных ценностей) государственной собственности, стоимость (каждого контракта) которых составляет не менее 2 (двух) млрд драмов РА (или эквивалент в иностранной валюте) по официальному курсу драма РА к соответствующей иностранной валюте, установленному Центральным банком Армении на дату опубликования Объявления);</w:t>
      </w:r>
    </w:p>
    <w:p w14:paraId="4B45072D" w14:textId="77777777" w:rsidR="007F6EB0" w:rsidRPr="00C57912" w:rsidRDefault="007F6EB0" w:rsidP="007F6EB0">
      <w:pPr>
        <w:pStyle w:val="Annex-Paragraph"/>
        <w:rPr>
          <w:lang w:val="ru-RU"/>
        </w:rPr>
      </w:pPr>
      <w:r w:rsidRPr="00C57912">
        <w:rPr>
          <w:lang w:val="ru-RU"/>
        </w:rPr>
        <w:t>“доказанные доказательства неисполнения или ненадлежащего исполнения» существенных договоров в отношении государственного имущества или активов относятся к (</w:t>
      </w:r>
      <w:proofErr w:type="spellStart"/>
      <w:r w:rsidRPr="00B63403">
        <w:t>i</w:t>
      </w:r>
      <w:proofErr w:type="spellEnd"/>
      <w:r w:rsidRPr="00C57912">
        <w:rPr>
          <w:lang w:val="ru-RU"/>
        </w:rPr>
        <w:t>) окончательным и вступившим в законную силу судебным решениям, имеющим юридическую силу на дату подачи квалификационной заявки и расторгшим соответствующий договор в связи с неисполнением или ненадлежащим исполнением договора Кандидатом, и/или (</w:t>
      </w:r>
      <w:r w:rsidRPr="00B63403">
        <w:t>ii</w:t>
      </w:r>
      <w:r w:rsidRPr="00C57912">
        <w:rPr>
          <w:lang w:val="ru-RU"/>
        </w:rPr>
        <w:t>) наложению финансовых санкций на Заявителя в связи с неисполнением или ненадлежащим исполнением Заявителем исполнения своих договорных обязательств (на основании решения суда или мирового соглашения между сторонами договора), или (</w:t>
      </w:r>
      <w:r w:rsidRPr="00B63403">
        <w:t>iii</w:t>
      </w:r>
      <w:r w:rsidRPr="00C57912">
        <w:rPr>
          <w:lang w:val="ru-RU"/>
        </w:rPr>
        <w:t>) досрочного расторжения соответствующего договора по взаимному согласию сторон в связи с неисполнением или ненадлежащим исполнением Кандидатом своих обязательств.</w:t>
      </w:r>
    </w:p>
    <w:p w14:paraId="32313013" w14:textId="77777777" w:rsidR="007F6EB0" w:rsidRPr="00C57912" w:rsidRDefault="007F6EB0" w:rsidP="007F6EB0">
      <w:pPr>
        <w:pStyle w:val="Annex-Paragraph"/>
        <w:numPr>
          <w:ilvl w:val="0"/>
          <w:numId w:val="0"/>
        </w:numPr>
        <w:ind w:left="1080"/>
        <w:rPr>
          <w:lang w:val="ru-RU"/>
        </w:rPr>
      </w:pPr>
    </w:p>
    <w:p w14:paraId="240E23DE" w14:textId="77777777" w:rsidR="007F6EB0" w:rsidRPr="00BE2E6C" w:rsidRDefault="007F6EB0" w:rsidP="007F6EB0">
      <w:pPr>
        <w:spacing w:before="120" w:after="120"/>
        <w:rPr>
          <w:lang w:val="uk-UA"/>
        </w:rPr>
      </w:pPr>
      <w:r w:rsidRPr="00C57912">
        <w:rPr>
          <w:lang w:val="ru-RU"/>
        </w:rPr>
        <w:t xml:space="preserve">Этот пункт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133427774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9</w:t>
      </w:r>
      <w:r>
        <w:fldChar w:fldCharType="end"/>
      </w:r>
      <w:r w:rsidRPr="00C57912">
        <w:rPr>
          <w:lang w:val="ru-RU"/>
        </w:rPr>
        <w:t xml:space="preserve"> не распространяется на случаи неисполнения или ненадлежащего исполнения обязательств по существенным договорам в отношении государственного имущества или активов, которые конкретно являются результатомВ связи с пандемией </w:t>
      </w:r>
      <w:r>
        <w:t>Covid</w:t>
      </w:r>
      <w:r w:rsidRPr="00C57912">
        <w:rPr>
          <w:lang w:val="ru-RU"/>
        </w:rPr>
        <w:t xml:space="preserve">-19. </w:t>
      </w:r>
    </w:p>
    <w:p w14:paraId="4D82C2C1" w14:textId="77777777" w:rsidR="007F6EB0" w:rsidRPr="00FF6BAD" w:rsidRDefault="007F6EB0" w:rsidP="007F6EB0">
      <w:pPr>
        <w:spacing w:before="120" w:after="120"/>
        <w:rPr>
          <w:lang w:val="uk-UA"/>
        </w:rPr>
      </w:pPr>
      <w:r w:rsidRPr="00FF6BAD">
        <w:rPr>
          <w:lang w:val="uk-UA"/>
        </w:rPr>
        <w:t xml:space="preserve">Если Заявитель является Консорциумом и полагается на Членов Консорциума в соответствии с Квалификационными критериями, положения настоящего параграфа </w:t>
      </w:r>
      <w:r>
        <w:fldChar w:fldCharType="begin"/>
      </w:r>
      <w:r w:rsidRPr="00FF6BAD">
        <w:rPr>
          <w:lang w:val="uk-UA"/>
        </w:rPr>
        <w:instrText xml:space="preserve"> </w:instrText>
      </w:r>
      <w:r>
        <w:instrText>REF</w:instrText>
      </w:r>
      <w:r w:rsidRPr="00FF6BAD">
        <w:rPr>
          <w:lang w:val="uk-UA"/>
        </w:rPr>
        <w:instrText xml:space="preserve"> _</w:instrText>
      </w:r>
      <w:r>
        <w:instrText>Ref</w:instrText>
      </w:r>
      <w:r w:rsidRPr="00FF6BAD">
        <w:rPr>
          <w:lang w:val="uk-UA"/>
        </w:rPr>
        <w:instrText>133427774 \</w:instrText>
      </w:r>
      <w:r>
        <w:instrText>r</w:instrText>
      </w:r>
      <w:r w:rsidRPr="00FF6BAD">
        <w:rPr>
          <w:lang w:val="uk-UA"/>
        </w:rPr>
        <w:instrText xml:space="preserve"> \</w:instrText>
      </w:r>
      <w:r>
        <w:instrText>h</w:instrText>
      </w:r>
      <w:r w:rsidRPr="00FF6BAD">
        <w:rPr>
          <w:lang w:val="uk-UA"/>
        </w:rPr>
        <w:instrText xml:space="preserve"> </w:instrText>
      </w:r>
      <w:r>
        <w:fldChar w:fldCharType="separate"/>
      </w:r>
      <w:r w:rsidRPr="00FF6BAD">
        <w:rPr>
          <w:lang w:val="uk-UA"/>
        </w:rPr>
        <w:t>9</w:t>
      </w:r>
      <w:r>
        <w:fldChar w:fldCharType="end"/>
      </w:r>
      <w:r w:rsidRPr="00FF6BAD">
        <w:rPr>
          <w:lang w:val="uk-UA"/>
        </w:rPr>
        <w:t xml:space="preserve"> распространяется также на соответствующих Членов Консорциума.</w:t>
      </w:r>
    </w:p>
    <w:p w14:paraId="2C764E6A" w14:textId="77777777" w:rsidR="007F6EB0" w:rsidRPr="00FF6BAD" w:rsidRDefault="007F6EB0" w:rsidP="007F6EB0">
      <w:pPr>
        <w:spacing w:before="120" w:after="120" w:line="259" w:lineRule="auto"/>
        <w:rPr>
          <w:lang w:val="uk-UA"/>
        </w:rPr>
      </w:pPr>
      <w:r w:rsidRPr="00FF6BAD">
        <w:rPr>
          <w:lang w:val="uk-UA"/>
        </w:rPr>
        <w:br w:type="page"/>
      </w:r>
    </w:p>
    <w:p w14:paraId="51AB0C5A" w14:textId="77777777" w:rsidR="007F6EB0" w:rsidRDefault="007F6EB0" w:rsidP="007F6EB0">
      <w:pPr>
        <w:pStyle w:val="Heading4"/>
        <w:spacing w:before="120" w:after="120"/>
        <w:ind w:left="360"/>
        <w:jc w:val="center"/>
        <w:rPr>
          <w:lang w:val="en-GB"/>
        </w:rPr>
      </w:pPr>
      <w:r w:rsidRPr="00FE7DA7">
        <w:rPr>
          <w:rFonts w:ascii="Arial Bold" w:hAnsi="Arial Bold"/>
          <w:lang w:val="en-GB"/>
        </w:rPr>
        <w:t>ПРИЛОЖЕНИЕ</w:t>
      </w:r>
      <w:r>
        <w:rPr>
          <w:rFonts w:ascii="Arial Bold" w:hAnsi="Arial Bold"/>
          <w:lang w:val="en-GB"/>
        </w:rPr>
        <w:t xml:space="preserve"> 5</w:t>
      </w:r>
      <w:r>
        <w:t xml:space="preserve">. </w:t>
      </w:r>
      <w:r w:rsidRPr="002328F5">
        <w:t>КВАЛИФИКАЦИОННЫЕ КРИТЕРИИ</w:t>
      </w:r>
    </w:p>
    <w:p w14:paraId="2A05BC5A" w14:textId="77777777" w:rsidR="007F6EB0" w:rsidRPr="007B6F5F" w:rsidRDefault="007F6EB0" w:rsidP="00604DED">
      <w:pPr>
        <w:pStyle w:val="Style9"/>
        <w:numPr>
          <w:ilvl w:val="0"/>
          <w:numId w:val="132"/>
        </w:numPr>
        <w:spacing w:before="120" w:after="120"/>
        <w:rPr>
          <w:b/>
          <w:bCs/>
        </w:rPr>
      </w:pPr>
      <w:proofErr w:type="spellStart"/>
      <w:r w:rsidRPr="007B6F5F">
        <w:rPr>
          <w:b/>
        </w:rPr>
        <w:t>Критерии</w:t>
      </w:r>
      <w:proofErr w:type="spellEnd"/>
      <w:r w:rsidRPr="007B6F5F">
        <w:rPr>
          <w:b/>
        </w:rPr>
        <w:t xml:space="preserve"> </w:t>
      </w:r>
      <w:proofErr w:type="spellStart"/>
      <w:r w:rsidRPr="007B6F5F">
        <w:rPr>
          <w:b/>
        </w:rPr>
        <w:t>финансово-экономического</w:t>
      </w:r>
      <w:proofErr w:type="spellEnd"/>
      <w:r w:rsidRPr="007B6F5F">
        <w:rPr>
          <w:b/>
        </w:rPr>
        <w:t xml:space="preserve"> </w:t>
      </w:r>
      <w:proofErr w:type="spellStart"/>
      <w:r w:rsidRPr="007B6F5F">
        <w:rPr>
          <w:b/>
        </w:rPr>
        <w:t>потенциала</w:t>
      </w:r>
      <w:proofErr w:type="spellEnd"/>
    </w:p>
    <w:p w14:paraId="39179280" w14:textId="77777777" w:rsidR="007F6EB0" w:rsidRPr="00C57912" w:rsidRDefault="007F6EB0" w:rsidP="007F6EB0">
      <w:pPr>
        <w:spacing w:before="120" w:after="120"/>
        <w:rPr>
          <w:lang w:val="ru-RU"/>
        </w:rPr>
      </w:pPr>
      <w:r w:rsidRPr="00C57912">
        <w:rPr>
          <w:lang w:val="ru-RU"/>
        </w:rPr>
        <w:t xml:space="preserve">Документы, которые должны быть предоставлены для подтверждения соответствия финансовым критериям, перечислены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132381338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2.1</w:t>
      </w:r>
      <w:r>
        <w:fldChar w:fldCharType="end"/>
      </w:r>
      <w:r w:rsidRPr="00C57912">
        <w:rPr>
          <w:lang w:val="ru-RU"/>
        </w:rPr>
        <w:t xml:space="preserve"> раздела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132646289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w:t>
      </w:r>
      <w:r>
        <w:fldChar w:fldCharType="end"/>
      </w:r>
      <w:r w:rsidRPr="00C57912">
        <w:rPr>
          <w:lang w:val="ru-RU"/>
        </w:rPr>
        <w:t xml:space="preserve"> из </w:t>
      </w:r>
      <w:r w:rsidRPr="002B0064">
        <w:rPr>
          <w:i/>
        </w:rPr>
        <w:fldChar w:fldCharType="begin"/>
      </w:r>
      <w:r w:rsidRPr="00C57912">
        <w:rPr>
          <w:i/>
          <w:lang w:val="ru-RU"/>
        </w:rPr>
        <w:instrText xml:space="preserve"> </w:instrText>
      </w:r>
      <w:r w:rsidRPr="002B0064">
        <w:rPr>
          <w:i/>
        </w:rPr>
        <w:instrText>REF</w:instrText>
      </w:r>
      <w:r w:rsidRPr="00C57912">
        <w:rPr>
          <w:i/>
          <w:lang w:val="ru-RU"/>
        </w:rPr>
        <w:instrText xml:space="preserve">  _</w:instrText>
      </w:r>
      <w:r w:rsidRPr="002B0064">
        <w:rPr>
          <w:i/>
        </w:rPr>
        <w:instrText>Ref</w:instrText>
      </w:r>
      <w:r w:rsidRPr="00C57912">
        <w:rPr>
          <w:i/>
          <w:lang w:val="ru-RU"/>
        </w:rPr>
        <w:instrText xml:space="preserve">133332027 \* </w:instrText>
      </w:r>
      <w:r w:rsidRPr="002B0064">
        <w:rPr>
          <w:i/>
        </w:rPr>
        <w:instrText>Caps</w:instrText>
      </w:r>
      <w:r w:rsidRPr="00C57912">
        <w:rPr>
          <w:i/>
          <w:lang w:val="ru-RU"/>
        </w:rPr>
        <w:instrText xml:space="preserve"> \</w:instrText>
      </w:r>
      <w:r w:rsidRPr="002B0064">
        <w:rPr>
          <w:i/>
        </w:rPr>
        <w:instrText>h</w:instrText>
      </w:r>
      <w:r w:rsidRPr="00C57912">
        <w:rPr>
          <w:i/>
          <w:lang w:val="ru-RU"/>
        </w:rPr>
        <w:instrText xml:space="preserve"> \</w:instrText>
      </w:r>
      <w:r w:rsidRPr="002B0064">
        <w:rPr>
          <w:i/>
        </w:rPr>
        <w:instrText>r</w:instrText>
      </w:r>
      <w:r w:rsidRPr="00C57912">
        <w:rPr>
          <w:i/>
          <w:lang w:val="ru-RU"/>
        </w:rPr>
        <w:instrText xml:space="preserve">  \* </w:instrText>
      </w:r>
      <w:r w:rsidRPr="002B0064">
        <w:rPr>
          <w:i/>
        </w:rPr>
        <w:instrText>MERGEFORMAT</w:instrText>
      </w:r>
      <w:r w:rsidRPr="00C57912">
        <w:rPr>
          <w:i/>
          <w:lang w:val="ru-RU"/>
        </w:rPr>
        <w:instrText xml:space="preserve"> </w:instrText>
      </w:r>
      <w:r w:rsidRPr="002B0064">
        <w:rPr>
          <w:i/>
        </w:rPr>
      </w:r>
      <w:r w:rsidRPr="002B0064">
        <w:rPr>
          <w:i/>
        </w:rPr>
        <w:fldChar w:fldCharType="separate"/>
      </w:r>
      <w:r w:rsidRPr="00C57912">
        <w:rPr>
          <w:i/>
          <w:lang w:val="ru-RU"/>
        </w:rPr>
        <w:t>Приложение 6</w:t>
      </w:r>
      <w:r w:rsidRPr="002B0064">
        <w:rPr>
          <w:i/>
        </w:rPr>
        <w:fldChar w:fldCharType="end"/>
      </w:r>
      <w:r w:rsidRPr="00C57912">
        <w:rPr>
          <w:i/>
          <w:lang w:val="ru-RU"/>
        </w:rPr>
        <w:t xml:space="preserve"> (Содержание квалификационной заявки)</w:t>
      </w:r>
      <w:r w:rsidRPr="00C57912">
        <w:rPr>
          <w:lang w:val="ru-RU"/>
        </w:rPr>
        <w:t>.</w:t>
      </w:r>
    </w:p>
    <w:p w14:paraId="585C0F1E" w14:textId="77777777" w:rsidR="007F6EB0" w:rsidRPr="00C57912" w:rsidRDefault="007F6EB0" w:rsidP="007F6EB0">
      <w:pPr>
        <w:spacing w:before="120" w:after="120"/>
        <w:rPr>
          <w:lang w:val="ru-RU"/>
        </w:rPr>
      </w:pPr>
      <w:r w:rsidRPr="00C57912">
        <w:rPr>
          <w:lang w:val="ru-RU"/>
        </w:rPr>
        <w:t xml:space="preserve">Кандидат должен продемонстрировать соответствие финансовому критерию </w:t>
      </w:r>
      <w:r w:rsidRPr="004E0D15">
        <w:t>No</w:t>
      </w:r>
      <w:r w:rsidRPr="00C57912">
        <w:rPr>
          <w:lang w:val="ru-RU"/>
        </w:rPr>
        <w:t xml:space="preserve"> 1.1 и, по крайней мере, одному из финансовых критериев </w:t>
      </w:r>
      <w:r w:rsidRPr="004E0D15">
        <w:t>No</w:t>
      </w:r>
      <w:r w:rsidRPr="00C57912">
        <w:rPr>
          <w:lang w:val="ru-RU"/>
        </w:rPr>
        <w:t xml:space="preserve"> 1.2-1.4, перечисленных ниже.</w:t>
      </w:r>
    </w:p>
    <w:p w14:paraId="5EBCCAD6" w14:textId="77777777" w:rsidR="007F6EB0" w:rsidRPr="00C57912" w:rsidRDefault="007F6EB0" w:rsidP="007F6EB0">
      <w:pPr>
        <w:spacing w:before="120" w:after="120"/>
        <w:ind w:left="74"/>
        <w:rPr>
          <w:b/>
          <w:bCs/>
          <w:lang w:val="ru-RU"/>
        </w:rPr>
      </w:pPr>
      <w:r w:rsidRPr="00C57912">
        <w:rPr>
          <w:b/>
          <w:lang w:val="ru-RU"/>
        </w:rPr>
        <w:t xml:space="preserve">1.1. Финансовый критерий </w:t>
      </w:r>
      <w:r w:rsidRPr="004E0D15">
        <w:rPr>
          <w:b/>
        </w:rPr>
        <w:t>No</w:t>
      </w:r>
      <w:r w:rsidRPr="00C57912">
        <w:rPr>
          <w:b/>
          <w:lang w:val="ru-RU"/>
        </w:rPr>
        <w:t>1.1 ─ Финансовая устойчивость</w:t>
      </w:r>
    </w:p>
    <w:p w14:paraId="0BBE64E3" w14:textId="77777777" w:rsidR="007F6EB0" w:rsidRPr="00C57912" w:rsidRDefault="007F6EB0" w:rsidP="007F6EB0">
      <w:pPr>
        <w:spacing w:before="120" w:after="120"/>
        <w:rPr>
          <w:lang w:val="ru-RU"/>
        </w:rPr>
      </w:pPr>
      <w:r w:rsidRPr="00C57912">
        <w:rPr>
          <w:lang w:val="ru-RU"/>
        </w:rPr>
        <w:t>Аудированная финансовая отчетность Кандидата за последние подтвержденные 3 (три) финансовых года должна демонстрировать текущую устойчивость финансового положения Кандидата и его перспективную долгосрочную прибыльность. Под последним подтвержденным финансовым годом понимается последний финансовый год или предпоследний финансовый год (если результаты аудита за последний финансовый год еще не имеются), подтвержденный аудиторским заключением.</w:t>
      </w:r>
    </w:p>
    <w:p w14:paraId="22311695" w14:textId="77777777" w:rsidR="007F6EB0" w:rsidRPr="00C57912" w:rsidRDefault="007F6EB0" w:rsidP="007F6EB0">
      <w:pPr>
        <w:spacing w:before="120" w:after="120"/>
        <w:rPr>
          <w:lang w:val="ru-RU"/>
        </w:rPr>
      </w:pPr>
      <w:r w:rsidRPr="00C57912">
        <w:rPr>
          <w:lang w:val="ru-RU"/>
        </w:rPr>
        <w:t xml:space="preserve">Для соблюдения данного финансового критерия </w:t>
      </w:r>
      <w:r>
        <w:t>No</w:t>
      </w:r>
      <w:r w:rsidRPr="00C57912">
        <w:rPr>
          <w:sz w:val="22"/>
          <w:szCs w:val="24"/>
          <w:lang w:val="ru-RU"/>
        </w:rPr>
        <w:t>.</w:t>
      </w:r>
      <w:r>
        <w:rPr>
          <w:sz w:val="22"/>
          <w:szCs w:val="24"/>
        </w:rPr>
        <w:t> </w:t>
      </w:r>
      <w:r w:rsidRPr="00C57912">
        <w:rPr>
          <w:sz w:val="22"/>
          <w:szCs w:val="24"/>
          <w:lang w:val="ru-RU"/>
        </w:rPr>
        <w:t>1.1:</w:t>
      </w:r>
    </w:p>
    <w:p w14:paraId="503C1BDC" w14:textId="77777777" w:rsidR="007F6EB0" w:rsidRPr="00C57912" w:rsidRDefault="007F6EB0" w:rsidP="00604DED">
      <w:pPr>
        <w:pStyle w:val="ListParagraph"/>
        <w:numPr>
          <w:ilvl w:val="0"/>
          <w:numId w:val="121"/>
        </w:numPr>
        <w:spacing w:before="120" w:after="120"/>
        <w:rPr>
          <w:lang w:val="ru-RU"/>
        </w:rPr>
      </w:pPr>
      <w:r w:rsidRPr="00C57912">
        <w:rPr>
          <w:lang w:val="ru-RU"/>
        </w:rPr>
        <w:t>Собственный капитал кандидата, рассчитанный как разница между совокупными активами и совокупными обязательствами, должен быть положительным.</w:t>
      </w:r>
    </w:p>
    <w:p w14:paraId="2D059692" w14:textId="77777777" w:rsidR="007F6EB0" w:rsidRPr="00C57912" w:rsidRDefault="007F6EB0" w:rsidP="00604DED">
      <w:pPr>
        <w:pStyle w:val="ListParagraph"/>
        <w:numPr>
          <w:ilvl w:val="0"/>
          <w:numId w:val="121"/>
        </w:numPr>
        <w:spacing w:before="120" w:after="120"/>
        <w:rPr>
          <w:lang w:val="ru-RU"/>
        </w:rPr>
      </w:pPr>
      <w:r w:rsidRPr="00C57912">
        <w:rPr>
          <w:lang w:val="ru-RU"/>
        </w:rPr>
        <w:t xml:space="preserve">Кандидат не должен иметь “уведомления о непрерывности деятельности» в своей последней аудированной финансовой отчетности, предоставленной в соответствии с настоящим финансовым критерием </w:t>
      </w:r>
      <w:r>
        <w:t>No</w:t>
      </w:r>
      <w:r w:rsidRPr="00C57912">
        <w:rPr>
          <w:sz w:val="22"/>
          <w:szCs w:val="24"/>
          <w:lang w:val="ru-RU"/>
        </w:rPr>
        <w:t>.</w:t>
      </w:r>
      <w:r>
        <w:rPr>
          <w:sz w:val="22"/>
          <w:szCs w:val="24"/>
        </w:rPr>
        <w:t> </w:t>
      </w:r>
      <w:r w:rsidRPr="00C57912">
        <w:rPr>
          <w:sz w:val="22"/>
          <w:szCs w:val="24"/>
          <w:lang w:val="ru-RU"/>
        </w:rPr>
        <w:t>1.1.</w:t>
      </w:r>
    </w:p>
    <w:p w14:paraId="4A6E3C1A" w14:textId="77777777" w:rsidR="007F6EB0" w:rsidRPr="00C57912" w:rsidRDefault="007F6EB0" w:rsidP="007F6EB0">
      <w:pPr>
        <w:spacing w:before="120" w:after="120"/>
        <w:rPr>
          <w:lang w:val="ru-RU"/>
        </w:rPr>
      </w:pPr>
      <w:r w:rsidRPr="00C57912">
        <w:rPr>
          <w:lang w:val="ru-RU"/>
        </w:rPr>
        <w:t xml:space="preserve">Если Кандидат является Консорциумом и полагается на Участников Консорциума на соответствие любому из финансовых критериев </w:t>
      </w:r>
      <w:r>
        <w:t>No</w:t>
      </w:r>
      <w:r w:rsidRPr="00C57912">
        <w:rPr>
          <w:lang w:val="ru-RU"/>
        </w:rPr>
        <w:t xml:space="preserve"> 1.2-1.4,  перечисленных ниже, требования настоящего финансового критерия </w:t>
      </w:r>
      <w:r>
        <w:t>No</w:t>
      </w:r>
      <w:r w:rsidRPr="00C57912">
        <w:rPr>
          <w:lang w:val="ru-RU"/>
        </w:rPr>
        <w:t xml:space="preserve"> 1.1 также должны выполняться Участниками Консорциума. </w:t>
      </w:r>
    </w:p>
    <w:p w14:paraId="02047BDA" w14:textId="77777777" w:rsidR="007F6EB0" w:rsidRPr="00C57912" w:rsidRDefault="007F6EB0" w:rsidP="007F6EB0">
      <w:pPr>
        <w:spacing w:before="120" w:after="120"/>
        <w:rPr>
          <w:b/>
          <w:bCs/>
          <w:lang w:val="ru-RU"/>
        </w:rPr>
      </w:pPr>
      <w:r w:rsidRPr="00C57912">
        <w:rPr>
          <w:b/>
          <w:lang w:val="ru-RU"/>
        </w:rPr>
        <w:t xml:space="preserve">1.2. Финансовый критерий </w:t>
      </w:r>
      <w:r w:rsidRPr="007B6F5F">
        <w:rPr>
          <w:b/>
        </w:rPr>
        <w:t>No</w:t>
      </w:r>
      <w:r w:rsidRPr="00C57912">
        <w:rPr>
          <w:b/>
          <w:lang w:val="ru-RU"/>
        </w:rPr>
        <w:t>1.2 ─ Собственный капитал</w:t>
      </w:r>
    </w:p>
    <w:p w14:paraId="01101BD6" w14:textId="77777777" w:rsidR="007F6EB0" w:rsidRPr="00C57912" w:rsidRDefault="007F6EB0" w:rsidP="007F6EB0">
      <w:pPr>
        <w:spacing w:before="120" w:after="120"/>
        <w:rPr>
          <w:lang w:val="ru-RU"/>
        </w:rPr>
      </w:pPr>
      <w:r w:rsidRPr="00C57912">
        <w:rPr>
          <w:lang w:val="ru-RU"/>
        </w:rPr>
        <w:t>Кандидат или, если Кандидат является Консорциумом, Ведущим Участником и всеми Участниками Консорциума в совокупности, должен иметь Собственный капитал в размере не менее 10,000,000 долларов США или эквивалент в драмах РА (согласно официальному обменному курсу доллара США к драму, установленному Центральным банком Армении) на конец каждого из последних подтвержденных трех (3) финансовых лет. Под последним подтвержденным финансовым годом понимается последний финансовый год или предпоследний финансовый год (если результаты аудита за последний финансовый год еще не имеются), подтвержденный аудиторским заключением.</w:t>
      </w:r>
    </w:p>
    <w:p w14:paraId="620898B7" w14:textId="77777777" w:rsidR="007F6EB0" w:rsidRPr="00C57912" w:rsidRDefault="007F6EB0" w:rsidP="007F6EB0">
      <w:pPr>
        <w:spacing w:before="120" w:after="120"/>
        <w:rPr>
          <w:lang w:val="ru-RU"/>
        </w:rPr>
      </w:pPr>
      <w:r w:rsidRPr="00C57912">
        <w:rPr>
          <w:lang w:val="ru-RU"/>
        </w:rPr>
        <w:t xml:space="preserve">Для целей настоящего финансового критерия </w:t>
      </w:r>
      <w:r>
        <w:t>No</w:t>
      </w:r>
      <w:r>
        <w:rPr>
          <w:sz w:val="22"/>
          <w:szCs w:val="24"/>
        </w:rPr>
        <w:t> </w:t>
      </w:r>
      <w:r w:rsidRPr="00C57912">
        <w:rPr>
          <w:sz w:val="22"/>
          <w:szCs w:val="24"/>
          <w:lang w:val="ru-RU"/>
        </w:rPr>
        <w:t>1.2</w:t>
      </w:r>
      <w:r w:rsidRPr="00C57912">
        <w:rPr>
          <w:lang w:val="ru-RU"/>
        </w:rPr>
        <w:t>:</w:t>
      </w:r>
    </w:p>
    <w:p w14:paraId="7ED78940" w14:textId="77777777" w:rsidR="007F6EB0" w:rsidRPr="00C57912" w:rsidRDefault="007F6EB0" w:rsidP="00604DED">
      <w:pPr>
        <w:pStyle w:val="ListParagraph"/>
        <w:numPr>
          <w:ilvl w:val="0"/>
          <w:numId w:val="118"/>
        </w:numPr>
        <w:spacing w:before="120" w:after="120"/>
        <w:rPr>
          <w:lang w:val="ru-RU"/>
        </w:rPr>
      </w:pPr>
      <w:r w:rsidRPr="00C57912">
        <w:rPr>
          <w:lang w:val="ru-RU"/>
        </w:rPr>
        <w:t>Существующий долгосрочный Долг/Собственный капитал Кандидата не должен быть более 1,5.</w:t>
      </w:r>
    </w:p>
    <w:p w14:paraId="2DB9551C" w14:textId="77777777" w:rsidR="007F6EB0" w:rsidRPr="00C57912" w:rsidRDefault="007F6EB0" w:rsidP="00604DED">
      <w:pPr>
        <w:pStyle w:val="ListParagraph"/>
        <w:numPr>
          <w:ilvl w:val="0"/>
          <w:numId w:val="118"/>
        </w:numPr>
        <w:spacing w:before="120" w:after="120"/>
        <w:rPr>
          <w:lang w:val="ru-RU"/>
        </w:rPr>
      </w:pPr>
      <w:r w:rsidRPr="00C57912">
        <w:rPr>
          <w:lang w:val="ru-RU"/>
        </w:rPr>
        <w:t>“Долг” означает сумму денег, которую Кандидат должен своим кредиторам вместе с процентами.</w:t>
      </w:r>
    </w:p>
    <w:p w14:paraId="3A02EC90" w14:textId="77777777" w:rsidR="007F6EB0" w:rsidRPr="00C57912" w:rsidRDefault="007F6EB0" w:rsidP="00604DED">
      <w:pPr>
        <w:pStyle w:val="ListParagraph"/>
        <w:numPr>
          <w:ilvl w:val="0"/>
          <w:numId w:val="118"/>
        </w:numPr>
        <w:spacing w:before="120" w:after="120"/>
        <w:rPr>
          <w:lang w:val="ru-RU"/>
        </w:rPr>
      </w:pPr>
      <w:r w:rsidRPr="00C57912">
        <w:rPr>
          <w:lang w:val="ru-RU"/>
        </w:rPr>
        <w:t>“Собственный капитал” означает разницу между стоимостью всех активов и стоимостью всех обязательств, представленных акционерным капиталом, нераспределенной прибылью, резервами и другими формами собственного капитала Кандидата.</w:t>
      </w:r>
    </w:p>
    <w:p w14:paraId="1D3A1E8A" w14:textId="77777777" w:rsidR="007F6EB0" w:rsidRPr="00C57912" w:rsidRDefault="007F6EB0" w:rsidP="007F6EB0">
      <w:pPr>
        <w:spacing w:before="120" w:after="120"/>
        <w:ind w:left="74"/>
        <w:rPr>
          <w:b/>
          <w:bCs/>
          <w:lang w:val="ru-RU"/>
        </w:rPr>
      </w:pPr>
      <w:r w:rsidRPr="00C57912">
        <w:rPr>
          <w:b/>
          <w:lang w:val="ru-RU"/>
        </w:rPr>
        <w:t xml:space="preserve">1.3.Финансовый критерий </w:t>
      </w:r>
      <w:r w:rsidRPr="004E0D15">
        <w:rPr>
          <w:b/>
        </w:rPr>
        <w:t>No</w:t>
      </w:r>
      <w:r w:rsidRPr="00C57912">
        <w:rPr>
          <w:b/>
          <w:lang w:val="ru-RU"/>
        </w:rPr>
        <w:t>1.3 ─ Свободный денежный поток</w:t>
      </w:r>
    </w:p>
    <w:p w14:paraId="59B25FE2" w14:textId="77777777" w:rsidR="007F6EB0" w:rsidRPr="00C57912" w:rsidRDefault="007F6EB0" w:rsidP="007F6EB0">
      <w:pPr>
        <w:spacing w:before="120" w:after="120"/>
        <w:rPr>
          <w:lang w:val="ru-RU"/>
        </w:rPr>
      </w:pPr>
      <w:r w:rsidRPr="00C57912">
        <w:rPr>
          <w:lang w:val="ru-RU"/>
        </w:rPr>
        <w:t>Кандидат или, если Кандидат является Консорциумом, Ведущим Участником и всеми Участниками Консорциума в совокупности, должен иметь Свободный денежный поток в размере не менее 10,000,000 долларов США или эквивалент в драмах РА (согласно официальному обменному курсу доллара РА к драму, установленному Центральным банком Армении) за каждый из последних подтвержденных трех (3) финансовых лет. Под последним подтвержденным финансовым годом понимается последний финансовый год или предпоследний финансовый год (если результаты аудита за последний финансовый год еще не имеются), подтвержденный аудиторским заключением.</w:t>
      </w:r>
    </w:p>
    <w:p w14:paraId="2B155372" w14:textId="77777777" w:rsidR="007F6EB0" w:rsidRPr="00C57912" w:rsidRDefault="007F6EB0" w:rsidP="007F6EB0">
      <w:pPr>
        <w:spacing w:before="120" w:after="120"/>
        <w:rPr>
          <w:lang w:val="ru-RU"/>
        </w:rPr>
      </w:pPr>
      <w:r w:rsidRPr="00C57912">
        <w:rPr>
          <w:lang w:val="ru-RU"/>
        </w:rPr>
        <w:t xml:space="preserve">Для целей настоящего финансового критерия </w:t>
      </w:r>
      <w:r>
        <w:t>No</w:t>
      </w:r>
      <w:r w:rsidRPr="00C57912">
        <w:rPr>
          <w:lang w:val="ru-RU"/>
        </w:rPr>
        <w:t xml:space="preserve"> 1.3 под “свободным денежным потоком” понимаются денежные средства, имеющиеся в наличии за вычетом всех необходимых инвестиций в оборотный капитал.</w:t>
      </w:r>
    </w:p>
    <w:p w14:paraId="6C2EF6EE" w14:textId="77777777" w:rsidR="007F6EB0" w:rsidRPr="00C57912" w:rsidRDefault="007F6EB0" w:rsidP="00604DED">
      <w:pPr>
        <w:pStyle w:val="ListParagraph"/>
        <w:numPr>
          <w:ilvl w:val="1"/>
          <w:numId w:val="132"/>
        </w:numPr>
        <w:spacing w:before="120" w:after="120"/>
        <w:rPr>
          <w:b/>
          <w:bCs/>
          <w:lang w:val="ru-RU"/>
        </w:rPr>
      </w:pPr>
      <w:r w:rsidRPr="00C57912">
        <w:rPr>
          <w:b/>
          <w:lang w:val="ru-RU"/>
        </w:rPr>
        <w:t xml:space="preserve">Финансовый критерий </w:t>
      </w:r>
      <w:r w:rsidRPr="007B6F5F">
        <w:rPr>
          <w:b/>
        </w:rPr>
        <w:t>No</w:t>
      </w:r>
      <w:r w:rsidRPr="00C57912">
        <w:rPr>
          <w:b/>
          <w:lang w:val="ru-RU"/>
        </w:rPr>
        <w:t>1.4 ─ Подтверждение наличия источников финансирования</w:t>
      </w:r>
    </w:p>
    <w:p w14:paraId="60C40357" w14:textId="77777777" w:rsidR="007F6EB0" w:rsidRPr="00C57912" w:rsidRDefault="007F6EB0" w:rsidP="007F6EB0">
      <w:pPr>
        <w:spacing w:before="120" w:after="120"/>
        <w:rPr>
          <w:lang w:val="ru-RU"/>
        </w:rPr>
      </w:pPr>
      <w:r w:rsidRPr="00C57912">
        <w:rPr>
          <w:lang w:val="ru-RU"/>
        </w:rPr>
        <w:t>Кандидат или, если Кандидат является Консорциумом, Ведущий участник и все Участники Консорциума в совокупности должны продемонстрировать способность финансировать инвестиционные потребности для Проекта и потребность в денежном потоке в размере 30 000 000 долларов США в течение одного года. Эта способность может быть продемонстрирована одним или обоими из следующих способов:</w:t>
      </w:r>
    </w:p>
    <w:p w14:paraId="5AC11C9C" w14:textId="77777777" w:rsidR="007F6EB0" w:rsidRPr="00C57912" w:rsidRDefault="007F6EB0" w:rsidP="00604DED">
      <w:pPr>
        <w:pStyle w:val="Annex-Paragraph"/>
        <w:numPr>
          <w:ilvl w:val="0"/>
          <w:numId w:val="102"/>
        </w:numPr>
        <w:rPr>
          <w:lang w:val="ru-RU"/>
        </w:rPr>
      </w:pPr>
      <w:r w:rsidRPr="00C57912">
        <w:rPr>
          <w:lang w:val="ru-RU"/>
        </w:rPr>
        <w:t>подтверждение наличия ликвидных инвестиционных средств, таких как банковские депозиты или ценные бумаги, свободных от каких-либо залогов, в сумме, эквивалентной 30,000,000 долларов США или эквивалентной сумме в драмах РА (согласно официальному обменному курсу доллара США к драму, установленному Центральным банком Армении);</w:t>
      </w:r>
    </w:p>
    <w:p w14:paraId="3D737E1D" w14:textId="77777777" w:rsidR="007F6EB0" w:rsidRPr="00C57912" w:rsidRDefault="007F6EB0" w:rsidP="007F6EB0">
      <w:pPr>
        <w:pStyle w:val="Annex-Paragraph"/>
        <w:rPr>
          <w:lang w:val="ru-RU"/>
        </w:rPr>
      </w:pPr>
      <w:r w:rsidRPr="00C57912">
        <w:rPr>
          <w:lang w:val="ru-RU"/>
        </w:rPr>
        <w:t>сопроводительное письмо (письма) от банка или банков, подтверждающее обязательство предоставить кредит Кандидату или Кандидату и всем Членам Консорциума на сумму, эквивалентную 30,000,000 долларов США или эквивалент в драмах РА (согласно официальному обменному курсу доллара США к драму, установленному Центральным банком Армении). В сопроводительном письме (письмах) должно быть указано обязательство банка или банков выдать все аккредитивы и банковские гарантии, предусмотренные Соглашением.</w:t>
      </w:r>
    </w:p>
    <w:p w14:paraId="12B9F887" w14:textId="77777777" w:rsidR="007F6EB0" w:rsidRPr="00C57912" w:rsidRDefault="007F6EB0" w:rsidP="007F6EB0">
      <w:pPr>
        <w:spacing w:before="120" w:after="120"/>
        <w:rPr>
          <w:lang w:val="ru-RU"/>
        </w:rPr>
      </w:pPr>
      <w:r w:rsidRPr="00C57912">
        <w:rPr>
          <w:lang w:val="ru-RU"/>
        </w:rPr>
        <w:t xml:space="preserve">Подтверждение наличия источников финансирования, упомянутых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133332475 \</w:instrText>
      </w:r>
      <w:r>
        <w:instrText>r</w:instrText>
      </w:r>
      <w:r w:rsidRPr="00C57912">
        <w:rPr>
          <w:lang w:val="ru-RU"/>
        </w:rPr>
        <w:instrText xml:space="preserve"> \</w:instrText>
      </w:r>
      <w:r>
        <w:instrText>h</w:instrText>
      </w:r>
      <w:r w:rsidRPr="00C57912">
        <w:rPr>
          <w:lang w:val="ru-RU"/>
        </w:rPr>
        <w:instrText xml:space="preserve">  \* </w:instrText>
      </w:r>
      <w:r>
        <w:instrText>MERGEFORMAT</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вышеуказанное не должно предоставляться банками, которые не являются надежными банками в соответствии с </w:t>
      </w:r>
      <w:r w:rsidRPr="002B0064">
        <w:rPr>
          <w:i/>
        </w:rPr>
        <w:fldChar w:fldCharType="begin"/>
      </w:r>
      <w:r w:rsidRPr="00C57912">
        <w:rPr>
          <w:i/>
          <w:lang w:val="ru-RU"/>
        </w:rPr>
        <w:instrText xml:space="preserve"> </w:instrText>
      </w:r>
      <w:r w:rsidRPr="002B0064">
        <w:rPr>
          <w:i/>
        </w:rPr>
        <w:instrText>REF</w:instrText>
      </w:r>
      <w:r w:rsidRPr="00C57912">
        <w:rPr>
          <w:i/>
          <w:lang w:val="ru-RU"/>
        </w:rPr>
        <w:instrText xml:space="preserve">  _</w:instrText>
      </w:r>
      <w:r w:rsidRPr="002B0064">
        <w:rPr>
          <w:i/>
        </w:rPr>
        <w:instrText>Ref</w:instrText>
      </w:r>
      <w:r w:rsidRPr="00C57912">
        <w:rPr>
          <w:i/>
          <w:lang w:val="ru-RU"/>
        </w:rPr>
        <w:instrText xml:space="preserve">133332534 \* </w:instrText>
      </w:r>
      <w:r w:rsidRPr="002B0064">
        <w:rPr>
          <w:i/>
        </w:rPr>
        <w:instrText>Caps</w:instrText>
      </w:r>
      <w:r w:rsidRPr="00C57912">
        <w:rPr>
          <w:i/>
          <w:lang w:val="ru-RU"/>
        </w:rPr>
        <w:instrText xml:space="preserve"> \</w:instrText>
      </w:r>
      <w:r w:rsidRPr="002B0064">
        <w:rPr>
          <w:i/>
        </w:rPr>
        <w:instrText>h</w:instrText>
      </w:r>
      <w:r w:rsidRPr="00C57912">
        <w:rPr>
          <w:i/>
          <w:lang w:val="ru-RU"/>
        </w:rPr>
        <w:instrText xml:space="preserve"> \</w:instrText>
      </w:r>
      <w:r w:rsidRPr="002B0064">
        <w:rPr>
          <w:i/>
        </w:rPr>
        <w:instrText>r</w:instrText>
      </w:r>
      <w:r w:rsidRPr="00C57912">
        <w:rPr>
          <w:i/>
          <w:lang w:val="ru-RU"/>
        </w:rPr>
        <w:instrText xml:space="preserve">  \* </w:instrText>
      </w:r>
      <w:r w:rsidRPr="002B0064">
        <w:rPr>
          <w:i/>
        </w:rPr>
        <w:instrText>MERGEFORMAT</w:instrText>
      </w:r>
      <w:r w:rsidRPr="00C57912">
        <w:rPr>
          <w:i/>
          <w:lang w:val="ru-RU"/>
        </w:rPr>
        <w:instrText xml:space="preserve"> </w:instrText>
      </w:r>
      <w:r w:rsidRPr="002B0064">
        <w:rPr>
          <w:i/>
        </w:rPr>
      </w:r>
      <w:r w:rsidRPr="002B0064">
        <w:rPr>
          <w:i/>
        </w:rPr>
        <w:fldChar w:fldCharType="separate"/>
      </w:r>
      <w:r w:rsidRPr="00C57912">
        <w:rPr>
          <w:i/>
          <w:lang w:val="ru-RU"/>
        </w:rPr>
        <w:t>Приложение 8</w:t>
      </w:r>
      <w:r w:rsidRPr="002B0064">
        <w:rPr>
          <w:i/>
        </w:rPr>
        <w:fldChar w:fldCharType="end"/>
      </w:r>
      <w:r w:rsidRPr="00C57912">
        <w:rPr>
          <w:i/>
          <w:lang w:val="ru-RU"/>
        </w:rPr>
        <w:t xml:space="preserve"> (Требования к надежным банкам)</w:t>
      </w:r>
      <w:r w:rsidRPr="00C57912">
        <w:rPr>
          <w:lang w:val="ru-RU"/>
        </w:rPr>
        <w:t>.</w:t>
      </w:r>
    </w:p>
    <w:p w14:paraId="03800C4B" w14:textId="77777777" w:rsidR="007F6EB0" w:rsidRDefault="007F6EB0" w:rsidP="007F6EB0">
      <w:pPr>
        <w:pStyle w:val="Style9"/>
        <w:ind w:left="360" w:hanging="360"/>
        <w:rPr>
          <w:b/>
          <w:bCs/>
        </w:rPr>
      </w:pPr>
      <w:proofErr w:type="spellStart"/>
      <w:r w:rsidRPr="00711330">
        <w:rPr>
          <w:b/>
        </w:rPr>
        <w:t>Критерии</w:t>
      </w:r>
      <w:proofErr w:type="spellEnd"/>
      <w:r w:rsidRPr="00711330">
        <w:rPr>
          <w:b/>
        </w:rPr>
        <w:t xml:space="preserve"> </w:t>
      </w:r>
      <w:proofErr w:type="spellStart"/>
      <w:r w:rsidRPr="00711330">
        <w:rPr>
          <w:b/>
        </w:rPr>
        <w:t>технической</w:t>
      </w:r>
      <w:proofErr w:type="spellEnd"/>
      <w:r w:rsidRPr="00711330">
        <w:rPr>
          <w:b/>
        </w:rPr>
        <w:t xml:space="preserve"> и </w:t>
      </w:r>
      <w:proofErr w:type="spellStart"/>
      <w:r w:rsidRPr="00711330">
        <w:rPr>
          <w:b/>
        </w:rPr>
        <w:t>профессиональной</w:t>
      </w:r>
      <w:proofErr w:type="spellEnd"/>
      <w:r w:rsidRPr="00711330">
        <w:rPr>
          <w:b/>
        </w:rPr>
        <w:t xml:space="preserve"> </w:t>
      </w:r>
      <w:proofErr w:type="spellStart"/>
      <w:r w:rsidRPr="00711330">
        <w:rPr>
          <w:b/>
        </w:rPr>
        <w:t>пригодности</w:t>
      </w:r>
      <w:proofErr w:type="spellEnd"/>
    </w:p>
    <w:p w14:paraId="62644407" w14:textId="77777777" w:rsidR="007F6EB0" w:rsidRPr="00C57912" w:rsidRDefault="007F6EB0" w:rsidP="007F6EB0">
      <w:pPr>
        <w:spacing w:before="120" w:after="120"/>
        <w:rPr>
          <w:lang w:val="ru-RU"/>
        </w:rPr>
      </w:pPr>
      <w:r w:rsidRPr="00C57912">
        <w:rPr>
          <w:lang w:val="ru-RU"/>
        </w:rPr>
        <w:t xml:space="preserve">Кандидат должен продемонстрировать соответствие тем Критерии технического и профессионального потенциалана Описано в абзаце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138329316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2.1</w:t>
      </w:r>
      <w:r>
        <w:fldChar w:fldCharType="end"/>
      </w:r>
      <w:r w:rsidRPr="00C57912">
        <w:rPr>
          <w:lang w:val="ru-RU"/>
        </w:rPr>
        <w:t xml:space="preserve"> ниже, в соответствии с свой существенные требования. </w:t>
      </w:r>
    </w:p>
    <w:p w14:paraId="3B92B5E2" w14:textId="77777777" w:rsidR="007F6EB0" w:rsidRPr="00C57912" w:rsidRDefault="007F6EB0" w:rsidP="007F6EB0">
      <w:pPr>
        <w:spacing w:before="120" w:after="120"/>
        <w:rPr>
          <w:lang w:val="ru-RU"/>
        </w:rPr>
      </w:pPr>
      <w:r w:rsidRPr="00C57912">
        <w:rPr>
          <w:lang w:val="ru-RU"/>
        </w:rPr>
        <w:t xml:space="preserve">Документы, которые должны быть предоставлены для подтверждения соответствия техническим и профессиональным возможностям критерий перечислены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132689953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2.2</w:t>
      </w:r>
      <w:r>
        <w:fldChar w:fldCharType="end"/>
      </w:r>
      <w:r w:rsidRPr="00C57912">
        <w:rPr>
          <w:lang w:val="ru-RU"/>
        </w:rPr>
        <w:t xml:space="preserve"> раздела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132646289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w:t>
      </w:r>
      <w:r>
        <w:fldChar w:fldCharType="end"/>
      </w:r>
      <w:r w:rsidRPr="00C57912">
        <w:rPr>
          <w:lang w:val="ru-RU"/>
        </w:rPr>
        <w:t xml:space="preserve"> из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133332027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w:t>
      </w:r>
    </w:p>
    <w:p w14:paraId="065863D1" w14:textId="77777777" w:rsidR="007F6EB0" w:rsidRPr="00C57912" w:rsidRDefault="007F6EB0" w:rsidP="00604DED">
      <w:pPr>
        <w:numPr>
          <w:ilvl w:val="1"/>
          <w:numId w:val="132"/>
        </w:numPr>
        <w:spacing w:before="120" w:after="120"/>
        <w:rPr>
          <w:b/>
          <w:bCs/>
          <w:lang w:val="ru-RU"/>
        </w:rPr>
      </w:pPr>
      <w:r w:rsidRPr="00C57912">
        <w:rPr>
          <w:b/>
          <w:lang w:val="ru-RU"/>
        </w:rPr>
        <w:t xml:space="preserve">Критерий технической и профессиональной пригодности </w:t>
      </w:r>
      <w:r>
        <w:rPr>
          <w:b/>
        </w:rPr>
        <w:t>No</w:t>
      </w:r>
      <w:r w:rsidRPr="00C57912">
        <w:rPr>
          <w:b/>
          <w:lang w:val="ru-RU"/>
        </w:rPr>
        <w:t>2.1 ─ Технический опыт</w:t>
      </w:r>
    </w:p>
    <w:p w14:paraId="07F9EBB2" w14:textId="77777777" w:rsidR="007F6EB0" w:rsidRPr="00C57912" w:rsidRDefault="007F6EB0" w:rsidP="007F6EB0">
      <w:pPr>
        <w:spacing w:before="120" w:after="120"/>
        <w:rPr>
          <w:lang w:val="ru-RU"/>
        </w:rPr>
      </w:pPr>
      <w:r w:rsidRPr="00C57912">
        <w:rPr>
          <w:lang w:val="ru-RU"/>
        </w:rPr>
        <w:t>Кандидат должен иметь опыт выполнения проектов, которые включают в себя следующие виды деятельности (“</w:t>
      </w:r>
      <w:r w:rsidRPr="00C57912">
        <w:rPr>
          <w:b/>
          <w:bCs/>
          <w:lang w:val="ru-RU"/>
        </w:rPr>
        <w:t>Референсные проекты</w:t>
      </w:r>
      <w:r w:rsidRPr="00C57912">
        <w:rPr>
          <w:lang w:val="ru-RU"/>
        </w:rPr>
        <w:t>”):</w:t>
      </w:r>
    </w:p>
    <w:p w14:paraId="19D3C9EF" w14:textId="77777777" w:rsidR="007F6EB0" w:rsidRPr="00C57912" w:rsidRDefault="007F6EB0" w:rsidP="00604DED">
      <w:pPr>
        <w:pStyle w:val="Annex-Paragraph"/>
        <w:numPr>
          <w:ilvl w:val="0"/>
          <w:numId w:val="129"/>
        </w:numPr>
        <w:rPr>
          <w:lang w:val="ru-RU"/>
        </w:rPr>
      </w:pPr>
      <w:r w:rsidRPr="00C57912">
        <w:rPr>
          <w:rFonts w:cs="Arial"/>
          <w:lang w:val="ru-RU"/>
        </w:rPr>
        <w:t xml:space="preserve">Внедрение комплексной системы (программное обеспечение, аппаратные средства и оборудование) для управления заявками на </w:t>
      </w:r>
      <w:r>
        <w:rPr>
          <w:rFonts w:cs="Arial"/>
        </w:rPr>
        <w:t>ID</w:t>
      </w:r>
      <w:r w:rsidRPr="00C57912">
        <w:rPr>
          <w:rFonts w:cs="Arial"/>
          <w:lang w:val="ru-RU"/>
        </w:rPr>
        <w:t>-карты и биометрические паспорта, регистрации биометрических данных, биометрической верификации личности, персонализации документов, выдачи документов и поддержки жизненного цикла документов. Для этого референсного проекта кандидат должен быть в состоянии продемонстрировать (по запросу) свое удостоверение личности гражданина, удостоверение личности и программное обеспечение для управления паспортами.</w:t>
      </w:r>
    </w:p>
    <w:p w14:paraId="6CF68720" w14:textId="77777777" w:rsidR="007F6EB0" w:rsidRPr="00C57912" w:rsidRDefault="007F6EB0" w:rsidP="00604DED">
      <w:pPr>
        <w:pStyle w:val="Annex-Paragraph"/>
        <w:numPr>
          <w:ilvl w:val="0"/>
          <w:numId w:val="129"/>
        </w:numPr>
        <w:rPr>
          <w:lang w:val="ru-RU"/>
        </w:rPr>
      </w:pPr>
      <w:r w:rsidRPr="00C57912">
        <w:rPr>
          <w:rFonts w:cs="Arial"/>
          <w:lang w:val="ru-RU"/>
        </w:rPr>
        <w:t xml:space="preserve">Разработка, производство и персонализация идентификационных карт, включаявиды на жительство, и содержащие чипы </w:t>
      </w:r>
      <w:r w:rsidRPr="00216FD4">
        <w:rPr>
          <w:rFonts w:cs="Arial"/>
        </w:rPr>
        <w:t>QSCD</w:t>
      </w:r>
      <w:r w:rsidRPr="00C57912">
        <w:rPr>
          <w:rFonts w:cs="Arial"/>
          <w:lang w:val="ru-RU"/>
        </w:rPr>
        <w:t xml:space="preserve">, совместимые с </w:t>
      </w:r>
      <w:proofErr w:type="spellStart"/>
      <w:r w:rsidRPr="00216FD4">
        <w:rPr>
          <w:rFonts w:cs="Arial"/>
        </w:rPr>
        <w:t>eIDAS</w:t>
      </w:r>
      <w:proofErr w:type="spellEnd"/>
      <w:r w:rsidRPr="00C57912">
        <w:rPr>
          <w:rFonts w:cs="Arial"/>
          <w:lang w:val="ru-RU"/>
        </w:rPr>
        <w:t>, поддерживающие сертификаты аутентификации и квалифицированные электронные подписи. Удостоверения личности, выданные в рамках договора, должны использоваться/использовались в реальных сценариях гражданами и (или) резидентами конкретной страны.</w:t>
      </w:r>
    </w:p>
    <w:p w14:paraId="48AAC465" w14:textId="77777777" w:rsidR="007F6EB0" w:rsidRPr="00C57912" w:rsidRDefault="007F6EB0" w:rsidP="00604DED">
      <w:pPr>
        <w:pStyle w:val="Annex-Paragraph"/>
        <w:numPr>
          <w:ilvl w:val="0"/>
          <w:numId w:val="129"/>
        </w:numPr>
        <w:rPr>
          <w:lang w:val="ru-RU"/>
        </w:rPr>
      </w:pPr>
      <w:r w:rsidRPr="00C57912">
        <w:rPr>
          <w:rFonts w:cs="Arial"/>
          <w:lang w:val="ru-RU"/>
        </w:rPr>
        <w:t xml:space="preserve">Разработка, производство и персонализация машиночитаемых биометрических паспортов в соответствии со стандартом </w:t>
      </w:r>
      <w:r>
        <w:rPr>
          <w:rFonts w:cs="Arial"/>
        </w:rPr>
        <w:t>ICAO</w:t>
      </w:r>
      <w:r w:rsidRPr="00C57912">
        <w:rPr>
          <w:rFonts w:cs="Arial"/>
          <w:lang w:val="ru-RU"/>
        </w:rPr>
        <w:t xml:space="preserve"> 9303, включая </w:t>
      </w:r>
      <w:proofErr w:type="spellStart"/>
      <w:r>
        <w:rPr>
          <w:rFonts w:cs="Arial"/>
        </w:rPr>
        <w:t>eMRTD</w:t>
      </w:r>
      <w:proofErr w:type="spellEnd"/>
      <w:r w:rsidRPr="00C57912">
        <w:rPr>
          <w:rFonts w:cs="Arial"/>
          <w:lang w:val="ru-RU"/>
        </w:rPr>
        <w:t xml:space="preserve"> с управлением отпечатками пальцев, защищенные </w:t>
      </w:r>
      <w:r>
        <w:rPr>
          <w:rFonts w:cs="Arial"/>
        </w:rPr>
        <w:t>EAC</w:t>
      </w:r>
      <w:r w:rsidRPr="00C57912">
        <w:rPr>
          <w:rFonts w:cs="Arial"/>
          <w:lang w:val="ru-RU"/>
        </w:rPr>
        <w:t xml:space="preserve"> (расширенный контроль доступа) в соответствии с европейским законодательством. Биометрические паспорта, выданные в рамках контракта, должны использоваться/использовались в реальных сценариях гражданами конкретной страны.</w:t>
      </w:r>
    </w:p>
    <w:p w14:paraId="5A3D3493" w14:textId="77777777" w:rsidR="007F6EB0" w:rsidRPr="00C57912" w:rsidRDefault="007F6EB0" w:rsidP="007F6EB0">
      <w:pPr>
        <w:pStyle w:val="Annex-Paragraph"/>
        <w:numPr>
          <w:ilvl w:val="0"/>
          <w:numId w:val="0"/>
        </w:numPr>
        <w:rPr>
          <w:lang w:val="ru-RU"/>
        </w:rPr>
      </w:pPr>
      <w:r w:rsidRPr="00C57912">
        <w:rPr>
          <w:lang w:val="ru-RU"/>
        </w:rPr>
        <w:t>Кандидат также может (но не должен) продемонстрировать опыт выполнения следующих дополнительных Референтных проектов:</w:t>
      </w:r>
    </w:p>
    <w:p w14:paraId="7916DC17" w14:textId="77777777" w:rsidR="007F6EB0" w:rsidRPr="00C57912" w:rsidRDefault="007F6EB0" w:rsidP="00604DED">
      <w:pPr>
        <w:pStyle w:val="Annex-Paragraph"/>
        <w:numPr>
          <w:ilvl w:val="0"/>
          <w:numId w:val="129"/>
        </w:numPr>
        <w:rPr>
          <w:lang w:val="ru-RU"/>
        </w:rPr>
      </w:pPr>
      <w:r w:rsidRPr="00C57912">
        <w:rPr>
          <w:rFonts w:cs="Arial"/>
          <w:lang w:val="ru-RU"/>
        </w:rPr>
        <w:t>Проектирование географической сети пунктов обслуживания клиентов и реконструкция станций обслуживания клиентов для подачи документов, регистрации и выдачи удостоверений личности и паспортов.</w:t>
      </w:r>
    </w:p>
    <w:p w14:paraId="7D0665BF" w14:textId="77777777" w:rsidR="007F6EB0" w:rsidRPr="00C57912" w:rsidRDefault="007F6EB0" w:rsidP="00604DED">
      <w:pPr>
        <w:pStyle w:val="Annex-Paragraph"/>
        <w:numPr>
          <w:ilvl w:val="0"/>
          <w:numId w:val="129"/>
        </w:numPr>
        <w:rPr>
          <w:lang w:val="ru-RU"/>
        </w:rPr>
      </w:pPr>
      <w:r w:rsidRPr="00C57912">
        <w:rPr>
          <w:rFonts w:cs="Arial"/>
          <w:lang w:val="ru-RU"/>
        </w:rPr>
        <w:t>Предоставление управляемых услуг (через ГЧП или другой тип структуры) по подаче заявления на получение удостоверения личности и/или паспорта, регистрации и обслуживания клиентов в течение не менее 5 лет.</w:t>
      </w:r>
    </w:p>
    <w:p w14:paraId="797A5947" w14:textId="77777777" w:rsidR="007F6EB0" w:rsidRPr="00C57912" w:rsidRDefault="007F6EB0" w:rsidP="007F6EB0">
      <w:pPr>
        <w:pStyle w:val="Annex-Paragraph"/>
        <w:numPr>
          <w:ilvl w:val="0"/>
          <w:numId w:val="0"/>
        </w:numPr>
        <w:rPr>
          <w:lang w:val="ru-RU"/>
        </w:rPr>
      </w:pPr>
      <w:r w:rsidRPr="00C57912">
        <w:rPr>
          <w:lang w:val="ru-RU"/>
        </w:rPr>
        <w:t xml:space="preserve">Во избежание недоразумений, в случае, если Кандидат не представит дополнительные Референсные проекты, указанные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138343948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(г)</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138343955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w:t>
      </w:r>
      <w:r>
        <w:t>e</w:t>
      </w:r>
      <w:r w:rsidRPr="00C57912">
        <w:rPr>
          <w:lang w:val="ru-RU"/>
        </w:rPr>
        <w:t>)</w:t>
      </w:r>
      <w:r>
        <w:fldChar w:fldCharType="end"/>
      </w:r>
      <w:r w:rsidRPr="00C57912">
        <w:rPr>
          <w:lang w:val="ru-RU"/>
        </w:rPr>
        <w:t xml:space="preserve"> выше, это не будет квалифицироваться как несоответствие данному критерию технической и профессиональной пригодности </w:t>
      </w:r>
      <w:r>
        <w:t>No</w:t>
      </w:r>
      <w:r w:rsidRPr="00C57912">
        <w:rPr>
          <w:lang w:val="ru-RU"/>
        </w:rPr>
        <w:t xml:space="preserve"> 2.1 и не будет являться основанием для отклонения квалификационной заявки такого кандидата.</w:t>
      </w:r>
    </w:p>
    <w:p w14:paraId="65BFF399" w14:textId="77777777" w:rsidR="007F6EB0" w:rsidRPr="00C57912" w:rsidRDefault="007F6EB0" w:rsidP="007F6EB0">
      <w:pPr>
        <w:pStyle w:val="Annex-Paragraph"/>
        <w:numPr>
          <w:ilvl w:val="0"/>
          <w:numId w:val="0"/>
        </w:numPr>
        <w:rPr>
          <w:lang w:val="ru-RU"/>
        </w:rPr>
      </w:pPr>
      <w:r w:rsidRPr="00C57912">
        <w:rPr>
          <w:lang w:val="ru-RU"/>
        </w:rPr>
        <w:t xml:space="preserve">Данный критерий технической и профессиональной пригодности </w:t>
      </w:r>
      <w:r>
        <w:t>No</w:t>
      </w:r>
      <w:r w:rsidRPr="00C57912">
        <w:rPr>
          <w:lang w:val="ru-RU"/>
        </w:rPr>
        <w:t xml:space="preserve"> 2.1 должен соответствовать следующим требованиям:</w:t>
      </w:r>
    </w:p>
    <w:p w14:paraId="0FF129B3" w14:textId="77777777" w:rsidR="007F6EB0" w:rsidRPr="00C57912" w:rsidRDefault="007F6EB0" w:rsidP="00604DED">
      <w:pPr>
        <w:pStyle w:val="Annex-Paragraph"/>
        <w:numPr>
          <w:ilvl w:val="0"/>
          <w:numId w:val="120"/>
        </w:numPr>
        <w:rPr>
          <w:lang w:val="ru-RU"/>
        </w:rPr>
      </w:pPr>
      <w:r w:rsidRPr="00C57912">
        <w:rPr>
          <w:lang w:val="ru-RU"/>
        </w:rPr>
        <w:t xml:space="preserve">Кандидат должен продемонстрировать опыт выполнения всех референсных проектов, указанных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138344485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138344644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(с)</w:t>
      </w:r>
      <w:r>
        <w:fldChar w:fldCharType="end"/>
      </w:r>
      <w:r w:rsidRPr="00C57912">
        <w:rPr>
          <w:lang w:val="ru-RU"/>
        </w:rPr>
        <w:t xml:space="preserve"> над.</w:t>
      </w:r>
    </w:p>
    <w:p w14:paraId="31D967D5" w14:textId="77777777" w:rsidR="007F6EB0" w:rsidRPr="00C57912" w:rsidRDefault="007F6EB0" w:rsidP="00604DED">
      <w:pPr>
        <w:pStyle w:val="Annex-Paragraph"/>
        <w:numPr>
          <w:ilvl w:val="0"/>
          <w:numId w:val="120"/>
        </w:numPr>
        <w:rPr>
          <w:lang w:val="ru-RU"/>
        </w:rPr>
      </w:pPr>
      <w:r w:rsidRPr="00C57912">
        <w:rPr>
          <w:lang w:val="ru-RU"/>
        </w:rPr>
        <w:t xml:space="preserve">Любой ссылочный проект, указанный в элементах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138344485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138344644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(с)</w:t>
      </w:r>
      <w:r>
        <w:fldChar w:fldCharType="end"/>
      </w:r>
      <w:r w:rsidRPr="00C57912">
        <w:rPr>
          <w:lang w:val="ru-RU"/>
        </w:rPr>
        <w:t xml:space="preserve"> вышеуказанное должно быть завершено не позднее, чем за последние пять (5) лет до даты публикации Объявления. Если на дату подачи Квалификационного предложения Эталонный проект все еще находится в стадии реализации, завершенная часть такого Референтного проекта должна покрывать объем работ и соответствовать требованиям, изложенным в описании соответствующего Референтного проекта по пунктам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138344485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138344644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(с)</w:t>
      </w:r>
      <w:r>
        <w:fldChar w:fldCharType="end"/>
      </w:r>
      <w:r w:rsidRPr="00C57912">
        <w:rPr>
          <w:lang w:val="ru-RU"/>
        </w:rPr>
        <w:t xml:space="preserve"> над. </w:t>
      </w:r>
    </w:p>
    <w:p w14:paraId="7C712BDE" w14:textId="77777777" w:rsidR="007F6EB0" w:rsidRPr="00C57912" w:rsidRDefault="007F6EB0" w:rsidP="00604DED">
      <w:pPr>
        <w:pStyle w:val="Annex-Paragraph"/>
        <w:numPr>
          <w:ilvl w:val="0"/>
          <w:numId w:val="120"/>
        </w:numPr>
        <w:rPr>
          <w:lang w:val="ru-RU"/>
        </w:rPr>
      </w:pPr>
      <w:r w:rsidRPr="00C57912">
        <w:rPr>
          <w:lang w:val="ru-RU"/>
        </w:rPr>
        <w:t xml:space="preserve">Любой ссылочный проект, указанный в элементах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138344485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138343955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w:t>
      </w:r>
      <w:r>
        <w:t>e</w:t>
      </w:r>
      <w:r w:rsidRPr="00C57912">
        <w:rPr>
          <w:lang w:val="ru-RU"/>
        </w:rPr>
        <w:t>)</w:t>
      </w:r>
      <w:r>
        <w:fldChar w:fldCharType="end"/>
      </w:r>
      <w:r w:rsidRPr="00C57912">
        <w:rPr>
          <w:lang w:val="ru-RU"/>
        </w:rPr>
        <w:t xml:space="preserve"> Вышеуказанное не должно содержать каких-либо доказанных доказательств неисполнения или ненадлежащего исполнения. “Доказанные доказательства неисполнения или ненадлежащего исполнения” относятся к любому из следующего:</w:t>
      </w:r>
    </w:p>
    <w:p w14:paraId="1CACED85" w14:textId="77777777" w:rsidR="007F6EB0" w:rsidRPr="00C57912" w:rsidRDefault="007F6EB0" w:rsidP="00604DED">
      <w:pPr>
        <w:pStyle w:val="Annex-Paragraph"/>
        <w:numPr>
          <w:ilvl w:val="0"/>
          <w:numId w:val="69"/>
        </w:numPr>
        <w:rPr>
          <w:lang w:val="ru-RU"/>
        </w:rPr>
      </w:pPr>
      <w:r w:rsidRPr="00C57912">
        <w:rPr>
          <w:lang w:val="ru-RU"/>
        </w:rPr>
        <w:t xml:space="preserve">окончательные и вступившие в законную силу судебные решения, имеющие юридическую силу с даты подачи Квалификационной заявки и прекратившие действие соответствующего Референтного проекта по вине Кандидата (или Участника Консорциума), если Кандидат полагается на них в случае разрешенного доверия, указанного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138347280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w:t>
      </w:r>
      <w:r>
        <w:fldChar w:fldCharType="end"/>
      </w:r>
      <w:r w:rsidRPr="00C57912">
        <w:rPr>
          <w:lang w:val="ru-RU"/>
        </w:rPr>
        <w:t xml:space="preserve"> ниже) неисполнение или ненадлежащее исполнение Эталонного проекта;</w:t>
      </w:r>
    </w:p>
    <w:p w14:paraId="3120C32F" w14:textId="77777777" w:rsidR="007F6EB0" w:rsidRPr="00C57912" w:rsidRDefault="007F6EB0" w:rsidP="00604DED">
      <w:pPr>
        <w:pStyle w:val="Annex-Paragraph"/>
        <w:numPr>
          <w:ilvl w:val="0"/>
          <w:numId w:val="69"/>
        </w:numPr>
        <w:rPr>
          <w:lang w:val="ru-RU"/>
        </w:rPr>
      </w:pPr>
      <w:r w:rsidRPr="00C57912">
        <w:rPr>
          <w:lang w:val="ru-RU"/>
        </w:rPr>
        <w:t xml:space="preserve">наложение финансовых штрафных санкций на Кандидата (или Участника Консорциума, если Кандидат полагается на них в случае разрешенного доверия, указанного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138347280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w:t>
      </w:r>
      <w:r>
        <w:fldChar w:fldCharType="end"/>
      </w:r>
      <w:r w:rsidRPr="00C57912">
        <w:rPr>
          <w:lang w:val="ru-RU"/>
        </w:rPr>
        <w:t xml:space="preserve"> ниже) в связи с неисполнением или ненадлежащим исполнением обязательств по Эталонному проекту (на основании решения суда или мирового соглашения);</w:t>
      </w:r>
    </w:p>
    <w:p w14:paraId="50ECC0EF" w14:textId="77777777" w:rsidR="007F6EB0" w:rsidRPr="00C57912" w:rsidRDefault="007F6EB0" w:rsidP="00604DED">
      <w:pPr>
        <w:pStyle w:val="Annex-Paragraph"/>
        <w:numPr>
          <w:ilvl w:val="0"/>
          <w:numId w:val="69"/>
        </w:numPr>
        <w:rPr>
          <w:lang w:val="ru-RU"/>
        </w:rPr>
      </w:pPr>
      <w:r w:rsidRPr="00C57912">
        <w:rPr>
          <w:lang w:val="ru-RU"/>
        </w:rPr>
        <w:t xml:space="preserve">досрочное прекращение соответствующего Референтного проекта на основании взаимного согласия сторон в связи с Кандидатом (или Участником Консорциума), если Кандидат полагается на них в случае разрешенного доверия, указанного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138347280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w:t>
      </w:r>
      <w:r>
        <w:fldChar w:fldCharType="end"/>
      </w:r>
      <w:r w:rsidRPr="00C57912">
        <w:rPr>
          <w:lang w:val="ru-RU"/>
        </w:rPr>
        <w:t xml:space="preserve"> ниже) неисполнения или ненадлежащего исполнения своих обязательств по Эталонному проекту.</w:t>
      </w:r>
    </w:p>
    <w:p w14:paraId="25B26904" w14:textId="77777777" w:rsidR="007F6EB0" w:rsidRPr="0062092D" w:rsidRDefault="007F6EB0" w:rsidP="007F6EB0">
      <w:pPr>
        <w:pStyle w:val="Annex-Paragraph"/>
        <w:numPr>
          <w:ilvl w:val="0"/>
          <w:numId w:val="0"/>
        </w:numPr>
        <w:ind w:left="720"/>
        <w:rPr>
          <w:lang w:val="uk-UA"/>
        </w:rPr>
      </w:pPr>
      <w:r w:rsidRPr="00C57912">
        <w:rPr>
          <w:lang w:val="ru-RU"/>
        </w:rPr>
        <w:t xml:space="preserve">Этот пункт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149143455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3)</w:t>
      </w:r>
      <w:r>
        <w:fldChar w:fldCharType="end"/>
      </w:r>
      <w:r w:rsidRPr="00C57912">
        <w:rPr>
          <w:lang w:val="ru-RU"/>
        </w:rPr>
        <w:t xml:space="preserve"> не распространяется на случаи неисполнения или ненадлежащего исполнения Реализованные проекты которые были вызваны последствиями пандемии </w:t>
      </w:r>
      <w:r>
        <w:t>Covid</w:t>
      </w:r>
      <w:r w:rsidRPr="00C57912">
        <w:rPr>
          <w:lang w:val="ru-RU"/>
        </w:rPr>
        <w:t>-19.</w:t>
      </w:r>
    </w:p>
    <w:p w14:paraId="48739046" w14:textId="77777777" w:rsidR="007F6EB0" w:rsidRPr="00FF6BAD" w:rsidRDefault="007F6EB0" w:rsidP="00604DED">
      <w:pPr>
        <w:pStyle w:val="Annex-Paragraph"/>
        <w:numPr>
          <w:ilvl w:val="0"/>
          <w:numId w:val="120"/>
        </w:numPr>
        <w:rPr>
          <w:lang w:val="uk-UA"/>
        </w:rPr>
      </w:pPr>
      <w:r w:rsidRPr="00FF6BAD">
        <w:rPr>
          <w:lang w:val="uk-UA"/>
        </w:rPr>
        <w:t xml:space="preserve">Референсные проекты, указанные в пунктах </w:t>
      </w:r>
      <w:r>
        <w:fldChar w:fldCharType="begin"/>
      </w:r>
      <w:r w:rsidRPr="00FF6BAD">
        <w:rPr>
          <w:lang w:val="uk-UA"/>
        </w:rPr>
        <w:instrText xml:space="preserve"> </w:instrText>
      </w:r>
      <w:r>
        <w:instrText>REF</w:instrText>
      </w:r>
      <w:r w:rsidRPr="00FF6BAD">
        <w:rPr>
          <w:lang w:val="uk-UA"/>
        </w:rPr>
        <w:instrText xml:space="preserve"> _</w:instrText>
      </w:r>
      <w:r>
        <w:instrText>Ref</w:instrText>
      </w:r>
      <w:r w:rsidRPr="00FF6BAD">
        <w:rPr>
          <w:lang w:val="uk-UA"/>
        </w:rPr>
        <w:instrText>138344485 \</w:instrText>
      </w:r>
      <w:r>
        <w:instrText>r</w:instrText>
      </w:r>
      <w:r w:rsidRPr="00FF6BAD">
        <w:rPr>
          <w:lang w:val="uk-UA"/>
        </w:rPr>
        <w:instrText xml:space="preserve"> \</w:instrText>
      </w:r>
      <w:r>
        <w:instrText>h</w:instrText>
      </w:r>
      <w:r w:rsidRPr="00FF6BAD">
        <w:rPr>
          <w:lang w:val="uk-UA"/>
        </w:rPr>
        <w:instrText xml:space="preserve"> </w:instrText>
      </w:r>
      <w:r>
        <w:fldChar w:fldCharType="separate"/>
      </w:r>
      <w:r w:rsidRPr="00FF6BAD">
        <w:rPr>
          <w:lang w:val="uk-UA"/>
        </w:rPr>
        <w:t>(а)</w:t>
      </w:r>
      <w:r>
        <w:fldChar w:fldCharType="end"/>
      </w:r>
      <w:r w:rsidRPr="00FF6BAD">
        <w:rPr>
          <w:lang w:val="uk-UA"/>
        </w:rPr>
        <w:t>-</w:t>
      </w:r>
      <w:r>
        <w:fldChar w:fldCharType="begin"/>
      </w:r>
      <w:r w:rsidRPr="00FF6BAD">
        <w:rPr>
          <w:lang w:val="uk-UA"/>
        </w:rPr>
        <w:instrText xml:space="preserve"> </w:instrText>
      </w:r>
      <w:r>
        <w:instrText>REF</w:instrText>
      </w:r>
      <w:r w:rsidRPr="00FF6BAD">
        <w:rPr>
          <w:lang w:val="uk-UA"/>
        </w:rPr>
        <w:instrText xml:space="preserve"> _</w:instrText>
      </w:r>
      <w:r>
        <w:instrText>Ref</w:instrText>
      </w:r>
      <w:r w:rsidRPr="00FF6BAD">
        <w:rPr>
          <w:lang w:val="uk-UA"/>
        </w:rPr>
        <w:instrText>138344644 \</w:instrText>
      </w:r>
      <w:r>
        <w:instrText>r</w:instrText>
      </w:r>
      <w:r w:rsidRPr="00FF6BAD">
        <w:rPr>
          <w:lang w:val="uk-UA"/>
        </w:rPr>
        <w:instrText xml:space="preserve"> \</w:instrText>
      </w:r>
      <w:r>
        <w:instrText>h</w:instrText>
      </w:r>
      <w:r w:rsidRPr="00FF6BAD">
        <w:rPr>
          <w:lang w:val="uk-UA"/>
        </w:rPr>
        <w:instrText xml:space="preserve"> </w:instrText>
      </w:r>
      <w:r>
        <w:fldChar w:fldCharType="separate"/>
      </w:r>
      <w:r w:rsidRPr="00FF6BAD">
        <w:rPr>
          <w:lang w:val="uk-UA"/>
        </w:rPr>
        <w:t>(с)</w:t>
      </w:r>
      <w:r>
        <w:fldChar w:fldCharType="end"/>
      </w:r>
      <w:r w:rsidRPr="00FF6BAD">
        <w:rPr>
          <w:lang w:val="uk-UA"/>
        </w:rPr>
        <w:t xml:space="preserve"> выше должны были быть завершены, в совокупности, под по крайней мере Два (2) Отдельные контракты. </w:t>
      </w:r>
    </w:p>
    <w:p w14:paraId="1472B4C2" w14:textId="77777777" w:rsidR="007F6EB0" w:rsidRPr="00FF6BAD" w:rsidRDefault="007F6EB0" w:rsidP="00604DED">
      <w:pPr>
        <w:pStyle w:val="Annex-Paragraph"/>
        <w:numPr>
          <w:ilvl w:val="0"/>
          <w:numId w:val="120"/>
        </w:numPr>
        <w:rPr>
          <w:lang w:val="uk-UA"/>
        </w:rPr>
      </w:pPr>
      <w:r w:rsidRPr="00FF6BAD">
        <w:rPr>
          <w:lang w:val="uk-UA"/>
        </w:rPr>
        <w:t xml:space="preserve">Кандидат или Ведущий участник (если Кандидат является Консорциумом) должен продемонстрировать опыт выполнения по крайней мере одного (1) из Референтных проектов, указанных в пунктах </w:t>
      </w:r>
      <w:r>
        <w:fldChar w:fldCharType="begin"/>
      </w:r>
      <w:r w:rsidRPr="00FF6BAD">
        <w:rPr>
          <w:lang w:val="uk-UA"/>
        </w:rPr>
        <w:instrText xml:space="preserve"> </w:instrText>
      </w:r>
      <w:r>
        <w:instrText>REF</w:instrText>
      </w:r>
      <w:r w:rsidRPr="00FF6BAD">
        <w:rPr>
          <w:lang w:val="uk-UA"/>
        </w:rPr>
        <w:instrText xml:space="preserve"> _</w:instrText>
      </w:r>
      <w:r>
        <w:instrText>Ref</w:instrText>
      </w:r>
      <w:r w:rsidRPr="00FF6BAD">
        <w:rPr>
          <w:lang w:val="uk-UA"/>
        </w:rPr>
        <w:instrText>138344485 \</w:instrText>
      </w:r>
      <w:r>
        <w:instrText>r</w:instrText>
      </w:r>
      <w:r w:rsidRPr="00FF6BAD">
        <w:rPr>
          <w:lang w:val="uk-UA"/>
        </w:rPr>
        <w:instrText xml:space="preserve"> \</w:instrText>
      </w:r>
      <w:r>
        <w:instrText>h</w:instrText>
      </w:r>
      <w:r w:rsidRPr="00FF6BAD">
        <w:rPr>
          <w:lang w:val="uk-UA"/>
        </w:rPr>
        <w:instrText xml:space="preserve"> </w:instrText>
      </w:r>
      <w:r>
        <w:fldChar w:fldCharType="separate"/>
      </w:r>
      <w:r w:rsidRPr="00FF6BAD">
        <w:rPr>
          <w:lang w:val="uk-UA"/>
        </w:rPr>
        <w:t>(а)</w:t>
      </w:r>
      <w:r>
        <w:fldChar w:fldCharType="end"/>
      </w:r>
      <w:r w:rsidRPr="00FF6BAD">
        <w:rPr>
          <w:lang w:val="uk-UA"/>
        </w:rPr>
        <w:t>-</w:t>
      </w:r>
      <w:r>
        <w:fldChar w:fldCharType="begin"/>
      </w:r>
      <w:r w:rsidRPr="00FF6BAD">
        <w:rPr>
          <w:lang w:val="uk-UA"/>
        </w:rPr>
        <w:instrText xml:space="preserve"> </w:instrText>
      </w:r>
      <w:r>
        <w:instrText>REF</w:instrText>
      </w:r>
      <w:r w:rsidRPr="00FF6BAD">
        <w:rPr>
          <w:lang w:val="uk-UA"/>
        </w:rPr>
        <w:instrText xml:space="preserve"> _</w:instrText>
      </w:r>
      <w:r>
        <w:instrText>Ref</w:instrText>
      </w:r>
      <w:r w:rsidRPr="00FF6BAD">
        <w:rPr>
          <w:lang w:val="uk-UA"/>
        </w:rPr>
        <w:instrText>138344644 \</w:instrText>
      </w:r>
      <w:r>
        <w:instrText>r</w:instrText>
      </w:r>
      <w:r w:rsidRPr="00FF6BAD">
        <w:rPr>
          <w:lang w:val="uk-UA"/>
        </w:rPr>
        <w:instrText xml:space="preserve"> \</w:instrText>
      </w:r>
      <w:r>
        <w:instrText>h</w:instrText>
      </w:r>
      <w:r w:rsidRPr="00FF6BAD">
        <w:rPr>
          <w:lang w:val="uk-UA"/>
        </w:rPr>
        <w:instrText xml:space="preserve"> </w:instrText>
      </w:r>
      <w:r>
        <w:fldChar w:fldCharType="separate"/>
      </w:r>
      <w:r w:rsidRPr="00FF6BAD">
        <w:rPr>
          <w:lang w:val="uk-UA"/>
        </w:rPr>
        <w:t>(с)</w:t>
      </w:r>
      <w:r>
        <w:fldChar w:fldCharType="end"/>
      </w:r>
      <w:r w:rsidRPr="00FF6BAD">
        <w:rPr>
          <w:lang w:val="uk-UA"/>
        </w:rPr>
        <w:t xml:space="preserve"> выше на самостоятельной основе. </w:t>
      </w:r>
    </w:p>
    <w:p w14:paraId="0F8D3C76" w14:textId="77777777" w:rsidR="007F6EB0" w:rsidRPr="00C57912" w:rsidRDefault="007F6EB0" w:rsidP="00604DED">
      <w:pPr>
        <w:pStyle w:val="Annex-Paragraph"/>
        <w:numPr>
          <w:ilvl w:val="0"/>
          <w:numId w:val="120"/>
        </w:numPr>
        <w:rPr>
          <w:lang w:val="ru-RU"/>
        </w:rPr>
      </w:pPr>
      <w:r w:rsidRPr="00FF6BAD">
        <w:rPr>
          <w:lang w:val="uk-UA"/>
        </w:rPr>
        <w:t xml:space="preserve">При условии соблюдения требования, изложенного в. </w:t>
      </w:r>
      <w:r>
        <w:fldChar w:fldCharType="begin"/>
      </w:r>
      <w:r w:rsidRPr="00FF6BAD">
        <w:rPr>
          <w:lang w:val="uk-UA"/>
        </w:rPr>
        <w:instrText xml:space="preserve"> </w:instrText>
      </w:r>
      <w:r>
        <w:instrText>REF</w:instrText>
      </w:r>
      <w:r w:rsidRPr="00FF6BAD">
        <w:rPr>
          <w:lang w:val="uk-UA"/>
        </w:rPr>
        <w:instrText xml:space="preserve"> _</w:instrText>
      </w:r>
      <w:r>
        <w:instrText>Ref</w:instrText>
      </w:r>
      <w:r w:rsidRPr="00FF6BAD">
        <w:rPr>
          <w:lang w:val="uk-UA"/>
        </w:rPr>
        <w:instrText>138356173 \</w:instrText>
      </w:r>
      <w:r>
        <w:instrText>r</w:instrText>
      </w:r>
      <w:r w:rsidRPr="00FF6BAD">
        <w:rPr>
          <w:lang w:val="uk-UA"/>
        </w:rPr>
        <w:instrText xml:space="preserve"> \</w:instrText>
      </w:r>
      <w:r>
        <w:instrText>h</w:instrText>
      </w:r>
      <w:r w:rsidRPr="00FF6BAD">
        <w:rPr>
          <w:lang w:val="uk-UA"/>
        </w:rPr>
        <w:instrText xml:space="preserve"> </w:instrText>
      </w:r>
      <w:r>
        <w:fldChar w:fldCharType="separate"/>
      </w:r>
      <w:r w:rsidRPr="00C57912">
        <w:rPr>
          <w:lang w:val="ru-RU"/>
        </w:rPr>
        <w:t>5)</w:t>
      </w:r>
      <w:r>
        <w:fldChar w:fldCharType="end"/>
      </w:r>
      <w:r w:rsidRPr="00C57912">
        <w:rPr>
          <w:lang w:val="ru-RU"/>
        </w:rPr>
        <w:t xml:space="preserve">, Кандидат может полагаться на Членов Консорциума (если Кандидат является Консорциумом) для демонстрации опыта в выполнении других Референтных проектов, указанных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138344485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138343955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w:t>
      </w:r>
      <w:r>
        <w:t>e</w:t>
      </w:r>
      <w:r w:rsidRPr="00C57912">
        <w:rPr>
          <w:lang w:val="ru-RU"/>
        </w:rPr>
        <w:t>)</w:t>
      </w:r>
      <w:r>
        <w:fldChar w:fldCharType="end"/>
      </w:r>
      <w:r w:rsidRPr="00C57912">
        <w:rPr>
          <w:lang w:val="ru-RU"/>
        </w:rPr>
        <w:t xml:space="preserve"> над.</w:t>
      </w:r>
    </w:p>
    <w:p w14:paraId="3855475F" w14:textId="77777777" w:rsidR="007F6EB0" w:rsidRPr="00C57912" w:rsidRDefault="007F6EB0" w:rsidP="00604DED">
      <w:pPr>
        <w:pStyle w:val="Annex-Paragraph"/>
        <w:numPr>
          <w:ilvl w:val="0"/>
          <w:numId w:val="120"/>
        </w:numPr>
        <w:rPr>
          <w:lang w:val="ru-RU"/>
        </w:rPr>
      </w:pPr>
      <w:r w:rsidRPr="00C57912">
        <w:rPr>
          <w:lang w:val="ru-RU"/>
        </w:rPr>
        <w:t xml:space="preserve">Кандидата или Ведущего члена (или Члена консорциума), если Кандидат полагается на них в случае разрешенного доверия, указанного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138347280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w:t>
      </w:r>
      <w:r>
        <w:fldChar w:fldCharType="end"/>
      </w:r>
      <w:r w:rsidRPr="00C57912">
        <w:rPr>
          <w:lang w:val="ru-RU"/>
        </w:rPr>
        <w:t xml:space="preserve"> выше) доля в завершении каждого Референтного проекта, который был предоставлен для подтверждения соответствия критерию технической и профессиональной способности </w:t>
      </w:r>
      <w:r>
        <w:t>No</w:t>
      </w:r>
      <w:r w:rsidRPr="00C57912">
        <w:rPr>
          <w:lang w:val="ru-RU"/>
        </w:rPr>
        <w:t xml:space="preserve"> 2.1, составляет не менее 50%. </w:t>
      </w:r>
    </w:p>
    <w:p w14:paraId="3A9FCC72" w14:textId="77777777" w:rsidR="007F6EB0" w:rsidRPr="00C57912" w:rsidRDefault="007F6EB0" w:rsidP="007F6EB0">
      <w:pPr>
        <w:spacing w:before="120" w:after="120" w:line="259" w:lineRule="auto"/>
        <w:rPr>
          <w:lang w:val="ru-RU"/>
        </w:rPr>
      </w:pPr>
      <w:r w:rsidRPr="00C57912">
        <w:rPr>
          <w:lang w:val="ru-RU"/>
        </w:rPr>
        <w:br w:type="page"/>
      </w:r>
    </w:p>
    <w:p w14:paraId="1F730F74" w14:textId="77777777" w:rsidR="007F6EB0" w:rsidRPr="00C57912" w:rsidRDefault="007F6EB0" w:rsidP="007F6EB0">
      <w:pPr>
        <w:pStyle w:val="Heading4"/>
        <w:spacing w:before="120" w:after="120"/>
        <w:ind w:left="360"/>
        <w:jc w:val="center"/>
        <w:rPr>
          <w:lang w:val="ru-RU"/>
        </w:rPr>
      </w:pPr>
      <w:r w:rsidRPr="00C57912">
        <w:rPr>
          <w:rFonts w:ascii="Arial Bold" w:hAnsi="Arial Bold"/>
          <w:lang w:val="ru-RU"/>
        </w:rPr>
        <w:t>ПРИЛОЖЕНИЕ 6</w:t>
      </w:r>
      <w:r w:rsidRPr="00C57912">
        <w:rPr>
          <w:lang w:val="ru-RU"/>
        </w:rPr>
        <w:t>. СОДЕРЖАНИЕ КВАЛИФИКАЦИОННОГО ПРЕДЛОЖЕНИЯ</w:t>
      </w:r>
    </w:p>
    <w:p w14:paraId="1C24870C" w14:textId="77777777" w:rsidR="007F6EB0" w:rsidRPr="00C57912" w:rsidRDefault="007F6EB0" w:rsidP="007F6EB0">
      <w:pPr>
        <w:spacing w:before="120" w:after="120"/>
        <w:rPr>
          <w:lang w:val="ru-RU"/>
        </w:rPr>
      </w:pPr>
      <w:r w:rsidRPr="00C57912">
        <w:rPr>
          <w:lang w:val="ru-RU"/>
        </w:rPr>
        <w:t>Квалификационная заявка должна содержать следующие документы, представленные в 2-х отдельных частях следующим образом:</w:t>
      </w:r>
    </w:p>
    <w:tbl>
      <w:tblPr>
        <w:tblW w:w="8647" w:type="dxa"/>
        <w:tblInd w:w="-5"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4A0" w:firstRow="1" w:lastRow="0" w:firstColumn="1" w:lastColumn="0" w:noHBand="0" w:noVBand="1"/>
      </w:tblPr>
      <w:tblGrid>
        <w:gridCol w:w="1134"/>
        <w:gridCol w:w="7513"/>
      </w:tblGrid>
      <w:tr w:rsidR="007F6EB0" w:rsidRPr="001778F9" w14:paraId="2A96C26E" w14:textId="77777777" w:rsidTr="00116B9E">
        <w:tc>
          <w:tcPr>
            <w:tcW w:w="1134" w:type="dxa"/>
            <w:shd w:val="clear" w:color="auto" w:fill="C0C2CE"/>
          </w:tcPr>
          <w:p w14:paraId="405D89C9" w14:textId="77777777" w:rsidR="007F6EB0" w:rsidRPr="001778F9" w:rsidRDefault="007F6EB0" w:rsidP="00116B9E">
            <w:pPr>
              <w:spacing w:before="120" w:after="120"/>
              <w:rPr>
                <w:b/>
              </w:rPr>
            </w:pPr>
            <w:proofErr w:type="spellStart"/>
            <w:r w:rsidRPr="001778F9">
              <w:rPr>
                <w:b/>
              </w:rPr>
              <w:t>Часть</w:t>
            </w:r>
            <w:proofErr w:type="spellEnd"/>
          </w:p>
        </w:tc>
        <w:tc>
          <w:tcPr>
            <w:tcW w:w="7513" w:type="dxa"/>
            <w:shd w:val="clear" w:color="auto" w:fill="C0C2CE"/>
          </w:tcPr>
          <w:p w14:paraId="5F7BC739" w14:textId="77777777" w:rsidR="007F6EB0" w:rsidRPr="001778F9" w:rsidRDefault="007F6EB0" w:rsidP="00116B9E">
            <w:pPr>
              <w:spacing w:before="120" w:after="120"/>
              <w:rPr>
                <w:b/>
              </w:rPr>
            </w:pPr>
            <w:proofErr w:type="spellStart"/>
            <w:r w:rsidRPr="001778F9">
              <w:rPr>
                <w:b/>
              </w:rPr>
              <w:t>Описание</w:t>
            </w:r>
            <w:proofErr w:type="spellEnd"/>
          </w:p>
        </w:tc>
      </w:tr>
      <w:tr w:rsidR="007F6EB0" w:rsidRPr="000E2364" w14:paraId="63C6FC81" w14:textId="77777777" w:rsidTr="00116B9E">
        <w:tc>
          <w:tcPr>
            <w:tcW w:w="1134" w:type="dxa"/>
            <w:shd w:val="clear" w:color="auto" w:fill="C0C2CE"/>
          </w:tcPr>
          <w:p w14:paraId="74ADBEF0" w14:textId="77777777" w:rsidR="007F6EB0" w:rsidRPr="001778F9" w:rsidRDefault="007F6EB0" w:rsidP="00116B9E">
            <w:pPr>
              <w:spacing w:before="120" w:after="120"/>
              <w:rPr>
                <w:bCs/>
              </w:rPr>
            </w:pPr>
            <w:proofErr w:type="spellStart"/>
            <w:r w:rsidRPr="001778F9">
              <w:rPr>
                <w:bCs/>
              </w:rPr>
              <w:t>Часть</w:t>
            </w:r>
            <w:proofErr w:type="spellEnd"/>
            <w:r w:rsidRPr="001778F9">
              <w:rPr>
                <w:bCs/>
              </w:rPr>
              <w:t xml:space="preserve"> I</w:t>
            </w:r>
          </w:p>
        </w:tc>
        <w:tc>
          <w:tcPr>
            <w:tcW w:w="7513" w:type="dxa"/>
            <w:shd w:val="clear" w:color="auto" w:fill="F4F4F8"/>
          </w:tcPr>
          <w:p w14:paraId="4882FA3E" w14:textId="77777777" w:rsidR="007F6EB0" w:rsidRPr="00C57912" w:rsidRDefault="007F6EB0" w:rsidP="00116B9E">
            <w:pPr>
              <w:spacing w:before="120" w:after="120"/>
              <w:rPr>
                <w:lang w:val="ru-RU"/>
              </w:rPr>
            </w:pPr>
            <w:r w:rsidRPr="00C57912">
              <w:rPr>
                <w:b/>
                <w:lang w:val="ru-RU"/>
              </w:rPr>
              <w:t>Квалификационная заявка и документы, подтверждающие соответствие общим требованиям, предъявляемым к претендентам</w:t>
            </w:r>
            <w:r w:rsidRPr="00C57912">
              <w:rPr>
                <w:lang w:val="ru-RU"/>
              </w:rPr>
              <w:t xml:space="preserve"> Требуется в соответствии с разделом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132646068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1</w:t>
            </w:r>
            <w:r>
              <w:fldChar w:fldCharType="end"/>
            </w:r>
            <w:r w:rsidRPr="00C57912">
              <w:rPr>
                <w:lang w:val="ru-RU"/>
              </w:rPr>
              <w:t xml:space="preserve"> этого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p>
        </w:tc>
      </w:tr>
      <w:tr w:rsidR="007F6EB0" w:rsidRPr="000E2364" w14:paraId="32A1640B" w14:textId="77777777" w:rsidTr="00116B9E">
        <w:tc>
          <w:tcPr>
            <w:tcW w:w="1134" w:type="dxa"/>
            <w:shd w:val="clear" w:color="auto" w:fill="C0C2CE"/>
          </w:tcPr>
          <w:p w14:paraId="63D1D4DA" w14:textId="77777777" w:rsidR="007F6EB0" w:rsidRPr="001778F9" w:rsidRDefault="007F6EB0" w:rsidP="00116B9E">
            <w:pPr>
              <w:spacing w:before="120" w:after="120"/>
              <w:rPr>
                <w:bCs/>
              </w:rPr>
            </w:pPr>
            <w:proofErr w:type="spellStart"/>
            <w:r w:rsidRPr="001778F9">
              <w:rPr>
                <w:bCs/>
              </w:rPr>
              <w:t>Часть</w:t>
            </w:r>
            <w:proofErr w:type="spellEnd"/>
            <w:r w:rsidRPr="001778F9">
              <w:rPr>
                <w:bCs/>
              </w:rPr>
              <w:t xml:space="preserve"> II</w:t>
            </w:r>
          </w:p>
        </w:tc>
        <w:tc>
          <w:tcPr>
            <w:tcW w:w="7513" w:type="dxa"/>
            <w:shd w:val="clear" w:color="auto" w:fill="F4F4F8"/>
          </w:tcPr>
          <w:p w14:paraId="03DF8FEF" w14:textId="77777777" w:rsidR="007F6EB0" w:rsidRPr="00C57912" w:rsidRDefault="007F6EB0" w:rsidP="00116B9E">
            <w:pPr>
              <w:spacing w:before="120" w:after="120"/>
              <w:rPr>
                <w:lang w:val="ru-RU"/>
              </w:rPr>
            </w:pPr>
            <w:r w:rsidRPr="00C57912">
              <w:rPr>
                <w:b/>
                <w:lang w:val="ru-RU"/>
              </w:rPr>
              <w:t>Документы, подтверждающие соответствие квалификационным критериям</w:t>
            </w:r>
            <w:r w:rsidRPr="00C57912">
              <w:rPr>
                <w:lang w:val="ru-RU"/>
              </w:rPr>
              <w:t xml:space="preserve"> Требуется в соответствии с разделом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132646289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w:t>
            </w:r>
            <w:r>
              <w:fldChar w:fldCharType="end"/>
            </w:r>
            <w:r w:rsidRPr="00C57912">
              <w:rPr>
                <w:lang w:val="ru-RU"/>
              </w:rPr>
              <w:t xml:space="preserve"> этого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w:t>
            </w:r>
          </w:p>
        </w:tc>
      </w:tr>
    </w:tbl>
    <w:p w14:paraId="7487D7E1" w14:textId="77777777" w:rsidR="007F6EB0" w:rsidRPr="00C57912" w:rsidRDefault="007F6EB0" w:rsidP="007F6EB0">
      <w:pPr>
        <w:spacing w:before="120" w:after="120"/>
        <w:rPr>
          <w:lang w:val="ru-RU"/>
        </w:rPr>
      </w:pPr>
      <w:r w:rsidRPr="00C57912">
        <w:rPr>
          <w:lang w:val="ru-RU"/>
        </w:rPr>
        <w:t xml:space="preserve">Если только это не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lang w:val="ru-RU"/>
        </w:rPr>
        <w:t xml:space="preserve"> (Содержание квалификационной заявки)</w:t>
      </w:r>
      <w:r w:rsidRPr="00C57912">
        <w:rPr>
          <w:lang w:val="ru-RU"/>
        </w:rPr>
        <w:t xml:space="preserve"> Квалификационные конкурсные предложения должны быть подготовлены и оформлены в соответствии со следующими требованиями:</w:t>
      </w:r>
    </w:p>
    <w:p w14:paraId="1A71C36F" w14:textId="77777777" w:rsidR="007F6EB0" w:rsidRPr="00C57912" w:rsidRDefault="007F6EB0" w:rsidP="00604DED">
      <w:pPr>
        <w:pStyle w:val="Annex-Paragraph"/>
        <w:numPr>
          <w:ilvl w:val="0"/>
          <w:numId w:val="102"/>
        </w:numPr>
        <w:rPr>
          <w:lang w:val="ru-RU"/>
        </w:rPr>
      </w:pPr>
      <w:r w:rsidRPr="00C57912">
        <w:rPr>
          <w:lang w:val="ru-RU"/>
        </w:rPr>
        <w:t>Все документы, составляющие квалификационное предложение, должны быть в формате “А4” или “Письмо”.</w:t>
      </w:r>
    </w:p>
    <w:p w14:paraId="196333FF" w14:textId="77777777" w:rsidR="007F6EB0" w:rsidRPr="00C57912" w:rsidRDefault="007F6EB0" w:rsidP="007F6EB0">
      <w:pPr>
        <w:pStyle w:val="Annex-Paragraph"/>
        <w:rPr>
          <w:lang w:val="ru-RU"/>
        </w:rPr>
      </w:pPr>
      <w:r w:rsidRPr="00C57912">
        <w:rPr>
          <w:lang w:val="ru-RU"/>
        </w:rPr>
        <w:t xml:space="preserve">Копии учредительных документов и копии других официальных документов, выданных властями Армении, которые представляются в рамках квалификационной заявки в отношении резидентов (Кандидатов или Члены консорциума) в соответствии с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 xml:space="preserve"> должны быть нотариально удостоверены в соответствии с Применимым законодательством.</w:t>
      </w:r>
    </w:p>
    <w:p w14:paraId="0DCE79BC" w14:textId="77777777" w:rsidR="007F6EB0" w:rsidRPr="00C57912" w:rsidRDefault="007F6EB0" w:rsidP="007F6EB0">
      <w:pPr>
        <w:pStyle w:val="Annex-Paragraph"/>
        <w:rPr>
          <w:lang w:val="ru-RU"/>
        </w:rPr>
      </w:pPr>
      <w:r w:rsidRPr="00C57912">
        <w:rPr>
          <w:lang w:val="ru-RU"/>
        </w:rPr>
        <w:t xml:space="preserve">Документы, представляемые в рамках квалификационного конкурса в отношении резидентов (Кандидатов или Члены консорциума) в соответствии с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 xml:space="preserve"> и на которые не распространяются требования нотариального заверения, должны быть заверены Уполномоченным лицом.</w:t>
      </w:r>
    </w:p>
    <w:p w14:paraId="4520C856" w14:textId="77777777" w:rsidR="007F6EB0" w:rsidRPr="00C57912" w:rsidRDefault="007F6EB0" w:rsidP="007F6EB0">
      <w:pPr>
        <w:pStyle w:val="Annex-Paragraph"/>
        <w:rPr>
          <w:lang w:val="ru-RU"/>
        </w:rPr>
      </w:pPr>
      <w:r w:rsidRPr="00C57912">
        <w:rPr>
          <w:lang w:val="ru-RU"/>
        </w:rPr>
        <w:t xml:space="preserve">Копии учредительных документов и копии других официальных документов, выданных компетентными органами, которые представляются в составе квалификационного конкурса в отношении нерезидентов (Кандидатов или Члены консорциума) в соответствии с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 должны быть легализованы и нотариально заверены в соответствии с действующим законодательством юрисдикции, к которой относится соответствующий нерезидент.</w:t>
      </w:r>
    </w:p>
    <w:p w14:paraId="15B25713" w14:textId="77777777" w:rsidR="007F6EB0" w:rsidRPr="00C57912" w:rsidRDefault="007F6EB0" w:rsidP="007F6EB0">
      <w:pPr>
        <w:pStyle w:val="Annex-Paragraph"/>
        <w:rPr>
          <w:lang w:val="ru-RU"/>
        </w:rPr>
      </w:pPr>
      <w:r w:rsidRPr="00C57912">
        <w:rPr>
          <w:lang w:val="ru-RU"/>
        </w:rPr>
        <w:t xml:space="preserve">Документы на иностранном языке (кроме Официальные языки), которые подаются в составе Квалификационной заявки в соответствии с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 xml:space="preserve"> должны быть переведены на на любом из официальных языков сертифицированным переводчиком.</w:t>
      </w:r>
    </w:p>
    <w:p w14:paraId="75C3207B" w14:textId="77777777" w:rsidR="007F6EB0" w:rsidRPr="00C57912" w:rsidRDefault="007F6EB0" w:rsidP="007F6EB0">
      <w:pPr>
        <w:pStyle w:val="Annex-Paragraph"/>
        <w:rPr>
          <w:lang w:val="ru-RU"/>
        </w:rPr>
      </w:pPr>
      <w:r w:rsidRPr="00C57912">
        <w:rPr>
          <w:lang w:val="ru-RU"/>
        </w:rPr>
        <w:t xml:space="preserve">Перевод документов, указанных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133333590 \</w:instrText>
      </w:r>
      <w:r>
        <w:instrText>r</w:instrText>
      </w:r>
      <w:r w:rsidRPr="00C57912">
        <w:rPr>
          <w:lang w:val="ru-RU"/>
        </w:rPr>
        <w:instrText xml:space="preserve"> \</w:instrText>
      </w:r>
      <w:r>
        <w:instrText>h</w:instrText>
      </w:r>
      <w:r w:rsidRPr="00C57912">
        <w:rPr>
          <w:lang w:val="ru-RU"/>
        </w:rPr>
        <w:instrText xml:space="preserve">  \* </w:instrText>
      </w:r>
      <w:r>
        <w:instrText>MERGEFORMAT</w:instrText>
      </w:r>
      <w:r w:rsidRPr="00C57912">
        <w:rPr>
          <w:lang w:val="ru-RU"/>
        </w:rPr>
        <w:instrText xml:space="preserve"> </w:instrText>
      </w:r>
      <w:r>
        <w:fldChar w:fldCharType="separate"/>
      </w:r>
      <w:r w:rsidRPr="00C57912">
        <w:rPr>
          <w:lang w:val="ru-RU"/>
        </w:rPr>
        <w:t>(</w:t>
      </w:r>
      <w:r>
        <w:t>e</w:t>
      </w:r>
      <w:r w:rsidRPr="00C57912">
        <w:rPr>
          <w:lang w:val="ru-RU"/>
        </w:rPr>
        <w:t>)</w:t>
      </w:r>
      <w:r>
        <w:fldChar w:fldCharType="end"/>
      </w:r>
      <w:r w:rsidRPr="00C57912">
        <w:rPr>
          <w:lang w:val="ru-RU"/>
        </w:rPr>
        <w:t xml:space="preserve"> выше в любой из тем Официальные языки нотариально удостоверяются и апостилируются (в случае документов, направляемых из стран, ратифицировавших Гаагскую конвенцию от 5 октября 1961 г. об отмене требования легализации иностранных официальных документов; если страна не является участницей настоящей Конвенции, легализация соответствующих документов осуществляется консульским путем).</w:t>
      </w:r>
    </w:p>
    <w:p w14:paraId="59C211CF" w14:textId="77777777" w:rsidR="007F6EB0" w:rsidRPr="001778F9" w:rsidRDefault="007F6EB0" w:rsidP="007F6EB0">
      <w:pPr>
        <w:spacing w:before="120" w:after="120"/>
      </w:pPr>
      <w:r w:rsidRPr="00C57912">
        <w:rPr>
          <w:lang w:val="ru-RU"/>
        </w:rPr>
        <w:t xml:space="preserve">Конкретные требования в отношении каждого документа, составляющего квалификационную заявку, дополнительно изложены в настоящем документе.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proofErr w:type="spellStart"/>
      <w:r w:rsidRPr="002B0064">
        <w:rPr>
          <w:i/>
          <w:iCs/>
        </w:rPr>
        <w:t>Приложение</w:t>
      </w:r>
      <w:proofErr w:type="spellEnd"/>
      <w:r w:rsidRPr="002B0064">
        <w:rPr>
          <w:i/>
          <w:iCs/>
        </w:rPr>
        <w:t xml:space="preserve"> 6</w:t>
      </w:r>
      <w:r w:rsidRPr="002B0064">
        <w:rPr>
          <w:i/>
          <w:iCs/>
        </w:rPr>
        <w:fldChar w:fldCharType="end"/>
      </w:r>
      <w:r w:rsidRPr="002B0064">
        <w:rPr>
          <w:i/>
          <w:iCs/>
        </w:rPr>
        <w:t xml:space="preserve"> (</w:t>
      </w:r>
      <w:proofErr w:type="spellStart"/>
      <w:r w:rsidRPr="002B0064">
        <w:rPr>
          <w:i/>
          <w:iCs/>
        </w:rPr>
        <w:t>Содержание</w:t>
      </w:r>
      <w:proofErr w:type="spellEnd"/>
      <w:r w:rsidRPr="002B0064">
        <w:rPr>
          <w:i/>
          <w:iCs/>
        </w:rPr>
        <w:t xml:space="preserve"> </w:t>
      </w:r>
      <w:proofErr w:type="spellStart"/>
      <w:r w:rsidRPr="002B0064">
        <w:rPr>
          <w:i/>
          <w:iCs/>
        </w:rPr>
        <w:t>квалификационной</w:t>
      </w:r>
      <w:proofErr w:type="spellEnd"/>
      <w:r w:rsidRPr="002B0064">
        <w:rPr>
          <w:i/>
          <w:iCs/>
        </w:rPr>
        <w:t xml:space="preserve"> </w:t>
      </w:r>
      <w:proofErr w:type="spellStart"/>
      <w:r w:rsidRPr="002B0064">
        <w:rPr>
          <w:i/>
          <w:iCs/>
        </w:rPr>
        <w:t>заявки</w:t>
      </w:r>
      <w:proofErr w:type="spellEnd"/>
      <w:r w:rsidRPr="002B0064">
        <w:rPr>
          <w:i/>
          <w:iCs/>
        </w:rPr>
        <w:t>)</w:t>
      </w:r>
      <w:r w:rsidRPr="001778F9">
        <w:t>.</w:t>
      </w:r>
    </w:p>
    <w:p w14:paraId="0532073F" w14:textId="77777777" w:rsidR="007F6EB0" w:rsidRPr="00C57912" w:rsidRDefault="007F6EB0" w:rsidP="00604DED">
      <w:pPr>
        <w:pStyle w:val="ListParagraph"/>
        <w:numPr>
          <w:ilvl w:val="0"/>
          <w:numId w:val="133"/>
        </w:numPr>
        <w:spacing w:before="120" w:after="120"/>
        <w:rPr>
          <w:b/>
          <w:bCs/>
          <w:lang w:val="ru-RU"/>
        </w:rPr>
      </w:pPr>
      <w:r w:rsidRPr="00C57912">
        <w:rPr>
          <w:b/>
          <w:bCs/>
          <w:lang w:val="ru-RU"/>
        </w:rPr>
        <w:t xml:space="preserve">Часть </w:t>
      </w:r>
      <w:r w:rsidRPr="007B6F5F">
        <w:rPr>
          <w:b/>
          <w:bCs/>
        </w:rPr>
        <w:t>I</w:t>
      </w:r>
      <w:r w:rsidRPr="00C57912">
        <w:rPr>
          <w:b/>
          <w:bCs/>
          <w:lang w:val="ru-RU"/>
        </w:rPr>
        <w:t xml:space="preserve"> ─ Квалификационная заявка и документы, подтверждающие соответствие общим требованиям к претендентам</w:t>
      </w:r>
    </w:p>
    <w:p w14:paraId="6B4CB594" w14:textId="77777777" w:rsidR="007F6EB0" w:rsidRPr="00C57912" w:rsidRDefault="007F6EB0" w:rsidP="007F6EB0">
      <w:pPr>
        <w:spacing w:before="120" w:after="120"/>
        <w:ind w:left="720"/>
        <w:rPr>
          <w:b/>
          <w:bCs/>
          <w:lang w:val="ru-RU"/>
        </w:rPr>
      </w:pPr>
      <w:r w:rsidRPr="00C57912">
        <w:rPr>
          <w:lang w:val="ru-RU"/>
        </w:rPr>
        <w:t xml:space="preserve">В Части </w:t>
      </w:r>
      <w:r w:rsidRPr="001778F9">
        <w:t>I</w:t>
      </w:r>
      <w:r w:rsidRPr="00C57912">
        <w:rPr>
          <w:lang w:val="ru-RU"/>
        </w:rPr>
        <w:t xml:space="preserve"> Квалификационной заявки каждый Кандидат должен предоставить документы, указанные ниже (в зависимости от обстоятельств).</w:t>
      </w:r>
    </w:p>
    <w:p w14:paraId="78DEE9B8" w14:textId="77777777" w:rsidR="007F6EB0" w:rsidRPr="00C57912" w:rsidRDefault="007F6EB0" w:rsidP="00604DED">
      <w:pPr>
        <w:numPr>
          <w:ilvl w:val="1"/>
          <w:numId w:val="78"/>
        </w:numPr>
        <w:spacing w:before="120" w:after="120"/>
        <w:ind w:hanging="720"/>
        <w:rPr>
          <w:b/>
          <w:bCs/>
          <w:lang w:val="ru-RU"/>
        </w:rPr>
      </w:pPr>
      <w:r w:rsidRPr="00C57912">
        <w:rPr>
          <w:b/>
          <w:bCs/>
          <w:lang w:val="ru-RU"/>
        </w:rPr>
        <w:t>Юридические лица-резиденты (не входящие в состав консорциума)</w:t>
      </w:r>
    </w:p>
    <w:p w14:paraId="1AB93AE5" w14:textId="77777777" w:rsidR="007F6EB0" w:rsidRPr="00C57912" w:rsidRDefault="007F6EB0" w:rsidP="00604DED">
      <w:pPr>
        <w:pStyle w:val="Annex-Paragraph"/>
        <w:numPr>
          <w:ilvl w:val="0"/>
          <w:numId w:val="102"/>
        </w:numPr>
        <w:rPr>
          <w:lang w:val="ru-RU"/>
        </w:rPr>
      </w:pPr>
      <w:r w:rsidRPr="00C57912">
        <w:rPr>
          <w:lang w:val="ru-RU"/>
        </w:rPr>
        <w:t xml:space="preserve">Квалификационная заявка в любой из Официальные языки подписанное Кандидатом по образцу, прилагаемому к настоящему Договору, как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132317909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А</w:t>
      </w:r>
      <w:r w:rsidRPr="002B0064">
        <w:rPr>
          <w:i/>
          <w:iCs/>
        </w:rPr>
        <w:fldChar w:fldCharType="end"/>
      </w:r>
      <w:r w:rsidRPr="00C57912">
        <w:rPr>
          <w:i/>
          <w:iCs/>
          <w:lang w:val="ru-RU"/>
        </w:rPr>
        <w:t xml:space="preserve"> (Квалификационная заявка на участие) </w:t>
      </w:r>
      <w:r w:rsidRPr="00C57912">
        <w:rPr>
          <w:lang w:val="ru-RU"/>
        </w:rPr>
        <w:t xml:space="preserve">приведено в этом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w:t>
      </w:r>
    </w:p>
    <w:p w14:paraId="4F153131" w14:textId="77777777" w:rsidR="007F6EB0" w:rsidRPr="00C57912" w:rsidRDefault="007F6EB0" w:rsidP="007F6EB0">
      <w:pPr>
        <w:pStyle w:val="Annex-Paragraph"/>
        <w:rPr>
          <w:lang w:val="ru-RU"/>
        </w:rPr>
      </w:pPr>
      <w:r w:rsidRPr="00C57912">
        <w:rPr>
          <w:lang w:val="ru-RU"/>
        </w:rPr>
        <w:t>Уполномочивающие документы и документы, удостоверяющие личность  ,  на любом из официальных языков:</w:t>
      </w:r>
    </w:p>
    <w:p w14:paraId="7B0D0202" w14:textId="77777777" w:rsidR="007F6EB0" w:rsidRPr="00C57912" w:rsidRDefault="007F6EB0" w:rsidP="007F6EB0">
      <w:pPr>
        <w:pStyle w:val="AnnexList2"/>
        <w:rPr>
          <w:lang w:val="ru-RU"/>
        </w:rPr>
      </w:pPr>
      <w:r w:rsidRPr="00C57912">
        <w:rPr>
          <w:lang w:val="ru-RU"/>
        </w:rPr>
        <w:t xml:space="preserve">письменную доверенность, удовлетворяющую требованиям к содержанию доверенности, изложенным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132318225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Б</w:t>
      </w:r>
      <w:r w:rsidRPr="002B0064">
        <w:rPr>
          <w:i/>
          <w:iCs/>
        </w:rPr>
        <w:fldChar w:fldCharType="end"/>
      </w:r>
      <w:r w:rsidRPr="00C57912">
        <w:rPr>
          <w:i/>
          <w:iCs/>
          <w:lang w:val="ru-RU"/>
        </w:rPr>
        <w:t xml:space="preserve"> (Требования к содержанию доверенности)</w:t>
      </w:r>
      <w:r w:rsidRPr="00C57912">
        <w:rPr>
          <w:lang w:val="ru-RU"/>
        </w:rPr>
        <w:t>. В доверенности указываются полномочия Уполномоченного лица (лиц) на подписание Квалификационного предложения и представление интересов Заявителя в связи с проведением Процедуры отбора по Проекту;</w:t>
      </w:r>
    </w:p>
    <w:p w14:paraId="3D13056E" w14:textId="77777777" w:rsidR="007F6EB0" w:rsidRPr="00C57912" w:rsidRDefault="007F6EB0" w:rsidP="007F6EB0">
      <w:pPr>
        <w:pStyle w:val="AnnexList2"/>
        <w:rPr>
          <w:lang w:val="ru-RU"/>
        </w:rPr>
      </w:pPr>
      <w:r w:rsidRPr="00C57912">
        <w:rPr>
          <w:lang w:val="ru-RU"/>
        </w:rPr>
        <w:t xml:space="preserve">иные документы (например, решение совета директоров, иное равноценное решение органов управления), заверенные надлежащим образом, которые четко подтверждают полномочия уполномоченного лица (лиц) представлять заявителя и устанавливают, по крайней мере, тот же объем полномочий, что указан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132318225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Б</w:t>
      </w:r>
      <w:r w:rsidRPr="002B0064">
        <w:rPr>
          <w:i/>
          <w:iCs/>
        </w:rPr>
        <w:fldChar w:fldCharType="end"/>
      </w:r>
      <w:r w:rsidRPr="00C57912">
        <w:rPr>
          <w:i/>
          <w:iCs/>
          <w:lang w:val="ru-RU"/>
        </w:rPr>
        <w:t xml:space="preserve"> (Требования к содержанию доверенности)</w:t>
      </w:r>
      <w:r w:rsidRPr="00C57912">
        <w:rPr>
          <w:lang w:val="ru-RU"/>
        </w:rPr>
        <w:t>;</w:t>
      </w:r>
    </w:p>
    <w:p w14:paraId="1DC42CCC" w14:textId="77777777" w:rsidR="007F6EB0" w:rsidRPr="00C57912" w:rsidRDefault="007F6EB0" w:rsidP="007F6EB0">
      <w:pPr>
        <w:pStyle w:val="AnnexList2"/>
        <w:rPr>
          <w:lang w:val="ru-RU"/>
        </w:rPr>
      </w:pPr>
      <w:r w:rsidRPr="00C57912">
        <w:rPr>
          <w:lang w:val="ru-RU"/>
        </w:rPr>
        <w:t xml:space="preserve">копии документов, удостоверяющих личность Уполномоченных лиц. </w:t>
      </w:r>
    </w:p>
    <w:p w14:paraId="09F74DCD" w14:textId="77777777" w:rsidR="007F6EB0" w:rsidRPr="00C57912" w:rsidRDefault="007F6EB0" w:rsidP="007F6EB0">
      <w:pPr>
        <w:pStyle w:val="Annex-Paragraph"/>
        <w:rPr>
          <w:lang w:val="ru-RU"/>
        </w:rPr>
      </w:pPr>
      <w:r w:rsidRPr="00C57912">
        <w:rPr>
          <w:lang w:val="ru-RU"/>
        </w:rPr>
        <w:t xml:space="preserve">Основная информация о кандидате на любом из официальных языков, как подробно описано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132318597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С</w:t>
      </w:r>
      <w:r w:rsidRPr="002B0064">
        <w:rPr>
          <w:i/>
          <w:iCs/>
        </w:rPr>
        <w:fldChar w:fldCharType="end"/>
      </w:r>
      <w:r w:rsidRPr="00C57912">
        <w:rPr>
          <w:i/>
          <w:iCs/>
          <w:lang w:val="ru-RU"/>
        </w:rPr>
        <w:t xml:space="preserve"> (Форма основной информации)</w:t>
      </w:r>
      <w:r w:rsidRPr="00C57912">
        <w:rPr>
          <w:lang w:val="ru-RU"/>
        </w:rPr>
        <w:t xml:space="preserve"> этого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 в том числе актуальный список Кандидата'акционеров, владеющих более чем 1% акций Кандидата'Кандидат'Связанные компании и бенефициарные владельцы, а также структура акционеров Кандидата и список Уполномоченных лиц Кандидата.</w:t>
      </w:r>
    </w:p>
    <w:p w14:paraId="6F707415" w14:textId="77777777" w:rsidR="007F6EB0" w:rsidRPr="00C57912" w:rsidRDefault="007F6EB0" w:rsidP="007F6EB0">
      <w:pPr>
        <w:pStyle w:val="Annex-Paragraph"/>
        <w:rPr>
          <w:lang w:val="ru-RU"/>
        </w:rPr>
      </w:pPr>
      <w:r w:rsidRPr="00C57912">
        <w:rPr>
          <w:lang w:val="ru-RU"/>
        </w:rPr>
        <w:t>Нотариально заверенная копия устава или другого учредительного документа на любом из официальных языков, включая все изменения.</w:t>
      </w:r>
    </w:p>
    <w:p w14:paraId="482235D3" w14:textId="77777777" w:rsidR="007F6EB0" w:rsidRPr="00C57912" w:rsidRDefault="007F6EB0" w:rsidP="007F6EB0">
      <w:pPr>
        <w:pStyle w:val="Annex-Paragraph"/>
        <w:rPr>
          <w:lang w:val="ru-RU"/>
        </w:rPr>
      </w:pPr>
      <w:r w:rsidRPr="00C57912">
        <w:rPr>
          <w:lang w:val="ru-RU"/>
        </w:rPr>
        <w:t xml:space="preserve">Справка из Агентства государственного реестра юридических лиц Армении </w:t>
      </w:r>
      <w:r w:rsidRPr="001778F9">
        <w:fldChar w:fldCharType="begin">
          <w:ffData>
            <w:name w:val="Text34"/>
            <w:enabled/>
            <w:calcOnExit w:val="0"/>
            <w:textInput>
              <w:default w:val="[State Register of Legal Entities]"/>
            </w:textInput>
          </w:ffData>
        </w:fldChar>
      </w:r>
      <w:r w:rsidRPr="00C57912">
        <w:rPr>
          <w:lang w:val="ru-RU"/>
        </w:rPr>
        <w:instrText xml:space="preserve"> </w:instrText>
      </w:r>
      <w:r w:rsidRPr="001778F9">
        <w:instrText>FORMTEXT</w:instrText>
      </w:r>
      <w:r w:rsidRPr="00C57912">
        <w:rPr>
          <w:lang w:val="ru-RU"/>
        </w:rPr>
        <w:instrText xml:space="preserve"> </w:instrText>
      </w:r>
      <w:r w:rsidR="00E74C35">
        <w:fldChar w:fldCharType="separate"/>
      </w:r>
      <w:r w:rsidRPr="001778F9">
        <w:fldChar w:fldCharType="end"/>
      </w:r>
      <w:r w:rsidRPr="00C57912">
        <w:rPr>
          <w:lang w:val="ru-RU"/>
        </w:rPr>
        <w:t xml:space="preserve">выданная не ранее, чем за 30 (тридцать) дней до подачи Квалификационного конкурсного предложения. </w:t>
      </w:r>
    </w:p>
    <w:p w14:paraId="6377C494" w14:textId="77777777" w:rsidR="007F6EB0" w:rsidRPr="00C57912" w:rsidRDefault="007F6EB0" w:rsidP="007F6EB0">
      <w:pPr>
        <w:pStyle w:val="Annex-Paragraph"/>
        <w:rPr>
          <w:lang w:val="ru-RU"/>
        </w:rPr>
      </w:pPr>
      <w:r w:rsidRPr="00C57912">
        <w:rPr>
          <w:lang w:val="ru-RU"/>
        </w:rPr>
        <w:t>Справка из Судебного департамента Армении</w:t>
      </w:r>
      <w:r w:rsidRPr="001778F9">
        <w:fldChar w:fldCharType="begin">
          <w:ffData>
            <w:name w:val="Text35"/>
            <w:enabled/>
            <w:calcOnExit w:val="0"/>
            <w:textInput>
              <w:default w:val="[State Register of Enterprises Subject to Bankruptcy Proceedings]"/>
            </w:textInput>
          </w:ffData>
        </w:fldChar>
      </w:r>
      <w:r w:rsidRPr="00C57912">
        <w:rPr>
          <w:lang w:val="ru-RU"/>
        </w:rPr>
        <w:instrText xml:space="preserve"> </w:instrText>
      </w:r>
      <w:r w:rsidRPr="001778F9">
        <w:instrText>FORMTEXT</w:instrText>
      </w:r>
      <w:r w:rsidRPr="00C57912">
        <w:rPr>
          <w:lang w:val="ru-RU"/>
        </w:rPr>
        <w:instrText xml:space="preserve"> </w:instrText>
      </w:r>
      <w:r w:rsidR="00E74C35">
        <w:fldChar w:fldCharType="separate"/>
      </w:r>
      <w:r w:rsidRPr="001778F9">
        <w:fldChar w:fldCharType="end"/>
      </w:r>
      <w:r w:rsidRPr="00C57912">
        <w:rPr>
          <w:lang w:val="ru-RU"/>
        </w:rPr>
        <w:t xml:space="preserve"> выданная не ранее, чем за 30 (тридцать) дней до подачи Квалификационного конкурсного предложения.</w:t>
      </w:r>
    </w:p>
    <w:p w14:paraId="04BD554F" w14:textId="77777777" w:rsidR="007F6EB0" w:rsidRPr="00C57912" w:rsidRDefault="007F6EB0" w:rsidP="007F6EB0">
      <w:pPr>
        <w:pStyle w:val="Annex-Paragraph"/>
        <w:rPr>
          <w:lang w:val="ru-RU"/>
        </w:rPr>
      </w:pPr>
      <w:r w:rsidRPr="00C57912">
        <w:rPr>
          <w:lang w:val="ru-RU"/>
        </w:rPr>
        <w:t xml:space="preserve">Аффидевит на любом из официальных языков, подробно описано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132321379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 xml:space="preserve">Форма </w:t>
      </w:r>
      <w:r w:rsidRPr="002B0064">
        <w:rPr>
          <w:i/>
          <w:iCs/>
        </w:rPr>
        <w:t>D</w:t>
      </w:r>
      <w:r w:rsidRPr="002B0064">
        <w:rPr>
          <w:i/>
          <w:iCs/>
        </w:rPr>
        <w:fldChar w:fldCharType="end"/>
      </w:r>
      <w:r w:rsidRPr="00C57912">
        <w:rPr>
          <w:i/>
          <w:iCs/>
          <w:lang w:val="ru-RU"/>
        </w:rPr>
        <w:t xml:space="preserve"> (Аффидевит)</w:t>
      </w:r>
      <w:r w:rsidRPr="00C57912">
        <w:rPr>
          <w:lang w:val="ru-RU"/>
        </w:rPr>
        <w:t xml:space="preserve"> приведено в этом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133333352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 подтверждающий, что:</w:t>
      </w:r>
    </w:p>
    <w:p w14:paraId="6E7E6E9F" w14:textId="77777777" w:rsidR="007F6EB0" w:rsidRPr="00C57912" w:rsidRDefault="007F6EB0" w:rsidP="007F6EB0">
      <w:pPr>
        <w:pStyle w:val="AnnexList2"/>
        <w:rPr>
          <w:lang w:val="ru-RU"/>
        </w:rPr>
      </w:pPr>
      <w:r w:rsidRPr="00C57912">
        <w:rPr>
          <w:lang w:val="ru-RU"/>
        </w:rPr>
        <w:t>Кандидат соответствует требованиям, предусмотренным пунктом 47 Процедуры ГЧП;</w:t>
      </w:r>
    </w:p>
    <w:p w14:paraId="0366A913" w14:textId="77777777" w:rsidR="007F6EB0" w:rsidRPr="00C57912" w:rsidRDefault="007F6EB0" w:rsidP="007F6EB0">
      <w:pPr>
        <w:pStyle w:val="AnnexList2"/>
        <w:rPr>
          <w:lang w:val="ru-RU"/>
        </w:rPr>
      </w:pPr>
      <w:r w:rsidRPr="00C57912">
        <w:rPr>
          <w:lang w:val="ru-RU"/>
        </w:rPr>
        <w:t>Кандидат уполномочен участвовать в Процедуре отбора и представлять документы, необходимые для такого участия;</w:t>
      </w:r>
    </w:p>
    <w:p w14:paraId="1470F32E" w14:textId="77777777" w:rsidR="007F6EB0" w:rsidRPr="00C57912" w:rsidRDefault="007F6EB0" w:rsidP="007F6EB0">
      <w:pPr>
        <w:pStyle w:val="AnnexList2"/>
        <w:rPr>
          <w:lang w:val="ru-RU"/>
        </w:rPr>
      </w:pPr>
      <w:r w:rsidRPr="00C57912">
        <w:rPr>
          <w:lang w:val="ru-RU"/>
        </w:rPr>
        <w:t>Кандидат несет ответственность в случае представления неверных или ложных документов, информации и данных в ходе Процедуры отбора;</w:t>
      </w:r>
    </w:p>
    <w:p w14:paraId="4C2DE4CE" w14:textId="77777777" w:rsidR="007F6EB0" w:rsidRPr="00C57912" w:rsidRDefault="007F6EB0" w:rsidP="007F6EB0">
      <w:pPr>
        <w:pStyle w:val="AnnexList2"/>
        <w:rPr>
          <w:lang w:val="ru-RU"/>
        </w:rPr>
      </w:pPr>
      <w:r w:rsidRPr="00C57912">
        <w:rPr>
          <w:lang w:val="ru-RU"/>
        </w:rPr>
        <w:t xml:space="preserve">Кандидат не подпадает под какие-либо другие ограничения, изложенные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133334052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4</w:t>
      </w:r>
      <w:r w:rsidRPr="002B0064">
        <w:rPr>
          <w:i/>
          <w:iCs/>
        </w:rPr>
        <w:fldChar w:fldCharType="end"/>
      </w:r>
      <w:r w:rsidRPr="00C57912">
        <w:rPr>
          <w:i/>
          <w:iCs/>
          <w:lang w:val="ru-RU"/>
        </w:rPr>
        <w:t xml:space="preserve"> (Общие требования к заявителям)</w:t>
      </w:r>
      <w:r w:rsidRPr="00C57912">
        <w:rPr>
          <w:lang w:val="ru-RU"/>
        </w:rPr>
        <w:t xml:space="preserve">. </w:t>
      </w:r>
    </w:p>
    <w:p w14:paraId="17AF9C6A" w14:textId="77777777" w:rsidR="007F6EB0" w:rsidRPr="00C57912" w:rsidRDefault="007F6EB0" w:rsidP="007F6EB0">
      <w:pPr>
        <w:pStyle w:val="AnnexList2"/>
        <w:numPr>
          <w:ilvl w:val="0"/>
          <w:numId w:val="0"/>
        </w:numPr>
        <w:ind w:left="1440"/>
        <w:rPr>
          <w:lang w:val="ru-RU"/>
        </w:rPr>
      </w:pPr>
    </w:p>
    <w:p w14:paraId="47103F5C" w14:textId="77777777" w:rsidR="007F6EB0" w:rsidRPr="00C57912" w:rsidRDefault="007F6EB0" w:rsidP="00604DED">
      <w:pPr>
        <w:numPr>
          <w:ilvl w:val="1"/>
          <w:numId w:val="78"/>
        </w:numPr>
        <w:spacing w:before="120" w:after="120"/>
        <w:ind w:hanging="720"/>
        <w:rPr>
          <w:b/>
          <w:bCs/>
          <w:lang w:val="ru-RU"/>
        </w:rPr>
      </w:pPr>
      <w:r w:rsidRPr="00C57912">
        <w:rPr>
          <w:b/>
          <w:lang w:val="ru-RU"/>
        </w:rPr>
        <w:t>Юридические лица-нерезиденты (не входящие в состав консорциума)</w:t>
      </w:r>
    </w:p>
    <w:p w14:paraId="555B96BF" w14:textId="77777777" w:rsidR="007F6EB0" w:rsidRPr="00C57912" w:rsidRDefault="007F6EB0" w:rsidP="00604DED">
      <w:pPr>
        <w:pStyle w:val="Annex-Paragraph"/>
        <w:numPr>
          <w:ilvl w:val="0"/>
          <w:numId w:val="102"/>
        </w:numPr>
        <w:rPr>
          <w:lang w:val="ru-RU"/>
        </w:rPr>
      </w:pPr>
      <w:r w:rsidRPr="00C57912">
        <w:rPr>
          <w:lang w:val="ru-RU"/>
        </w:rPr>
        <w:t xml:space="preserve">Квалификационная заявка в на любом из официальных языков подписанное Кандидатом по образцу, прилагаемому к настоящему Договору, как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132317909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А</w:t>
      </w:r>
      <w:r w:rsidRPr="002B0064">
        <w:rPr>
          <w:i/>
          <w:iCs/>
        </w:rPr>
        <w:fldChar w:fldCharType="end"/>
      </w:r>
      <w:r w:rsidRPr="00C57912">
        <w:rPr>
          <w:i/>
          <w:iCs/>
          <w:lang w:val="ru-RU"/>
        </w:rPr>
        <w:t xml:space="preserve"> (Квалификационная заявка на участие)</w:t>
      </w:r>
      <w:r w:rsidRPr="00C57912">
        <w:rPr>
          <w:lang w:val="ru-RU"/>
        </w:rPr>
        <w:t xml:space="preserve"> приведено в этом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133334358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w:t>
      </w:r>
    </w:p>
    <w:p w14:paraId="35B2ED90" w14:textId="77777777" w:rsidR="007F6EB0" w:rsidRPr="00C57912" w:rsidRDefault="007F6EB0" w:rsidP="007F6EB0">
      <w:pPr>
        <w:pStyle w:val="Annex-Paragraph"/>
        <w:rPr>
          <w:lang w:val="ru-RU"/>
        </w:rPr>
      </w:pPr>
      <w:r w:rsidRPr="00C57912">
        <w:rPr>
          <w:lang w:val="ru-RU"/>
        </w:rPr>
        <w:t>Уполномочивающие документы и документы, удостоверяющие личность  ,  на любом из официальных языков:</w:t>
      </w:r>
    </w:p>
    <w:p w14:paraId="2C506E6D" w14:textId="77777777" w:rsidR="007F6EB0" w:rsidRPr="00C57912" w:rsidRDefault="007F6EB0" w:rsidP="007F6EB0">
      <w:pPr>
        <w:pStyle w:val="AnnexList2"/>
        <w:rPr>
          <w:lang w:val="ru-RU"/>
        </w:rPr>
      </w:pPr>
      <w:r w:rsidRPr="00C57912">
        <w:rPr>
          <w:lang w:val="ru-RU"/>
        </w:rPr>
        <w:t xml:space="preserve">письменную доверенность, удовлетворяющую требованиям к содержанию доверенности, изложенным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132318225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Б</w:t>
      </w:r>
      <w:r w:rsidRPr="002B0064">
        <w:rPr>
          <w:i/>
          <w:iCs/>
        </w:rPr>
        <w:fldChar w:fldCharType="end"/>
      </w:r>
      <w:r w:rsidRPr="00C57912">
        <w:rPr>
          <w:i/>
          <w:iCs/>
          <w:lang w:val="ru-RU"/>
        </w:rPr>
        <w:t xml:space="preserve"> (Требования к содержанию доверенности)</w:t>
      </w:r>
      <w:r w:rsidRPr="00C57912">
        <w:rPr>
          <w:lang w:val="ru-RU"/>
        </w:rPr>
        <w:t>, надлежащим образом нотариально заверенные, легализованные и переведенные на на любом из официальных языков. В доверенности указываются полномочия Уполномоченного лица (лиц) на подписание Квалификационного предложения и представление интересов Заявителя в связи с проведением Процедуры отбора по Проекту;</w:t>
      </w:r>
    </w:p>
    <w:p w14:paraId="24A91F85" w14:textId="77777777" w:rsidR="007F6EB0" w:rsidRPr="00C57912" w:rsidRDefault="007F6EB0" w:rsidP="007F6EB0">
      <w:pPr>
        <w:pStyle w:val="AnnexList2"/>
        <w:rPr>
          <w:lang w:val="ru-RU"/>
        </w:rPr>
      </w:pPr>
      <w:r w:rsidRPr="00C57912">
        <w:rPr>
          <w:lang w:val="ru-RU"/>
        </w:rPr>
        <w:t xml:space="preserve">иные документы (например, решение совета директоров, иное равноценное решение органов управления), заверенные надлежащим образом, которые четко подтверждают полномочия уполномоченного лица (лиц) представлять заявителя и устанавливают, по крайней мере, тот же объем полномочий, который указан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132318225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Б</w:t>
      </w:r>
      <w:r w:rsidRPr="002B0064">
        <w:rPr>
          <w:i/>
          <w:iCs/>
        </w:rPr>
        <w:fldChar w:fldCharType="end"/>
      </w:r>
      <w:r w:rsidRPr="00C57912">
        <w:rPr>
          <w:i/>
          <w:iCs/>
          <w:lang w:val="ru-RU"/>
        </w:rPr>
        <w:t xml:space="preserve"> (Требования к содержанию доверенности)</w:t>
      </w:r>
      <w:r w:rsidRPr="00C57912">
        <w:rPr>
          <w:lang w:val="ru-RU"/>
        </w:rPr>
        <w:t>;</w:t>
      </w:r>
    </w:p>
    <w:p w14:paraId="072AF594" w14:textId="77777777" w:rsidR="007F6EB0" w:rsidRPr="00C57912" w:rsidRDefault="007F6EB0" w:rsidP="007F6EB0">
      <w:pPr>
        <w:pStyle w:val="AnnexList2"/>
        <w:rPr>
          <w:lang w:val="ru-RU"/>
        </w:rPr>
      </w:pPr>
      <w:r w:rsidRPr="00C57912">
        <w:rPr>
          <w:lang w:val="ru-RU"/>
        </w:rPr>
        <w:t>копии документов, удостоверяющих личность Уполномоченных лиц.</w:t>
      </w:r>
    </w:p>
    <w:p w14:paraId="161BF474" w14:textId="77777777" w:rsidR="007F6EB0" w:rsidRPr="00C57912" w:rsidRDefault="007F6EB0" w:rsidP="007F6EB0">
      <w:pPr>
        <w:pStyle w:val="AnnexList2"/>
        <w:numPr>
          <w:ilvl w:val="0"/>
          <w:numId w:val="0"/>
        </w:numPr>
        <w:ind w:left="1440"/>
        <w:rPr>
          <w:lang w:val="ru-RU"/>
        </w:rPr>
      </w:pPr>
      <w:r w:rsidRPr="00C57912">
        <w:rPr>
          <w:lang w:val="ru-RU"/>
        </w:rPr>
        <w:t xml:space="preserve">Уполномочивающие документы и копии документов, удостоверяющих личность, которые подготовлены и  представлены на  иностранномязыке (кроме любого из официальных языков),  должны быть надлежащим образом нотариально заверены, легализованы и переведены на любой из официальных языков. </w:t>
      </w:r>
    </w:p>
    <w:p w14:paraId="497DB6C5" w14:textId="77777777" w:rsidR="007F6EB0" w:rsidRPr="00C57912" w:rsidRDefault="007F6EB0" w:rsidP="007F6EB0">
      <w:pPr>
        <w:pStyle w:val="Annex-Paragraph"/>
        <w:rPr>
          <w:lang w:val="ru-RU"/>
        </w:rPr>
      </w:pPr>
      <w:r w:rsidRPr="00C57912">
        <w:rPr>
          <w:lang w:val="ru-RU"/>
        </w:rPr>
        <w:t xml:space="preserve">Основная информация о кандидате в на любом из официальных языков, как подробно описано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132318597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С</w:t>
      </w:r>
      <w:r w:rsidRPr="002B0064">
        <w:rPr>
          <w:i/>
          <w:iCs/>
        </w:rPr>
        <w:fldChar w:fldCharType="end"/>
      </w:r>
      <w:r w:rsidRPr="00C57912">
        <w:rPr>
          <w:i/>
          <w:iCs/>
          <w:lang w:val="ru-RU"/>
        </w:rPr>
        <w:t xml:space="preserve"> (Форма основной информации)</w:t>
      </w:r>
      <w:r w:rsidRPr="00C57912">
        <w:rPr>
          <w:lang w:val="ru-RU"/>
        </w:rPr>
        <w:t xml:space="preserve"> этого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133334358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 в том числе актуальный список Кандидата'акционеров, владеющих более чем 1% акций Кандидата'Кандидат'Связанные компании и бенефициарные владельцы, а также кандидат'структуры акционерного капитала и списка кандидатов'Уполномоченные лица.</w:t>
      </w:r>
    </w:p>
    <w:p w14:paraId="76D978FB" w14:textId="77777777" w:rsidR="007F6EB0" w:rsidRPr="00C57912" w:rsidRDefault="007F6EB0" w:rsidP="007F6EB0">
      <w:pPr>
        <w:pStyle w:val="Annex-Paragraph"/>
        <w:rPr>
          <w:lang w:val="ru-RU"/>
        </w:rPr>
      </w:pPr>
      <w:r w:rsidRPr="00C57912">
        <w:rPr>
          <w:lang w:val="ru-RU"/>
        </w:rPr>
        <w:t>Нотариально заверенная копия устава или иного учредительного документа на любом из официальных языков, включая все поправки. Если этот документ подготовлен и представлен на иностранном языке (кроме любого из официальных языков), он должен быть надлежащим образом нотариально заверен, легализован и переведен на любой из официальных языков.</w:t>
      </w:r>
    </w:p>
    <w:p w14:paraId="10033816" w14:textId="77777777" w:rsidR="007F6EB0" w:rsidRPr="00C57912" w:rsidRDefault="007F6EB0" w:rsidP="007F6EB0">
      <w:pPr>
        <w:pStyle w:val="Annex-Paragraph"/>
        <w:rPr>
          <w:lang w:val="ru-RU"/>
        </w:rPr>
      </w:pPr>
      <w:r w:rsidRPr="00C57912">
        <w:rPr>
          <w:lang w:val="ru-RU"/>
        </w:rPr>
        <w:t>Копия официального документа, выданного компетентным органом в юрисдикции Кандидата или секретарем Кандидата, подтверждающего хорошую правовую репутацию Кандидата, на любом из Официальных языков. Если этот документ подготовлен и представлен на иностранном языке (кроме любого из официальных языков), он должен быть надлежащим образом нотариально заверен, легализован и переведен на любой из официальных языков.</w:t>
      </w:r>
    </w:p>
    <w:p w14:paraId="668B640E" w14:textId="77777777" w:rsidR="007F6EB0" w:rsidRPr="00C57912" w:rsidRDefault="007F6EB0" w:rsidP="007F6EB0">
      <w:pPr>
        <w:pStyle w:val="Annex-Paragraph"/>
        <w:rPr>
          <w:lang w:val="ru-RU"/>
        </w:rPr>
      </w:pPr>
      <w:r w:rsidRPr="00C57912">
        <w:rPr>
          <w:lang w:val="ru-RU"/>
        </w:rPr>
        <w:t>Копия свидетельства о регистрации или эквивалентный документ (например, выписка из коммерческого или торгового реестра) на любом из официальных языков. Если этот документ составлен и представлен на иностранном языке (кроме любого из официальных языков), он должен быть надлежащим образом нотариально заверен, легализован и переведен на любой из официальных языков.</w:t>
      </w:r>
    </w:p>
    <w:p w14:paraId="0C8A528B" w14:textId="77777777" w:rsidR="007F6EB0" w:rsidRPr="00C57912" w:rsidRDefault="007F6EB0" w:rsidP="007F6EB0">
      <w:pPr>
        <w:pStyle w:val="Annex-Paragraph"/>
        <w:rPr>
          <w:lang w:val="ru-RU"/>
        </w:rPr>
      </w:pPr>
      <w:r w:rsidRPr="00C57912">
        <w:rPr>
          <w:lang w:val="ru-RU"/>
        </w:rPr>
        <w:t xml:space="preserve">Аффидевит в на любом из официальных языков, подробно описано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132321379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 xml:space="preserve">Форма </w:t>
      </w:r>
      <w:r w:rsidRPr="002B0064">
        <w:rPr>
          <w:i/>
          <w:iCs/>
        </w:rPr>
        <w:t>D</w:t>
      </w:r>
      <w:r w:rsidRPr="002B0064">
        <w:rPr>
          <w:i/>
          <w:iCs/>
        </w:rPr>
        <w:fldChar w:fldCharType="end"/>
      </w:r>
      <w:r w:rsidRPr="00C57912">
        <w:rPr>
          <w:i/>
          <w:iCs/>
          <w:lang w:val="ru-RU"/>
        </w:rPr>
        <w:t xml:space="preserve"> (Аффидевит)</w:t>
      </w:r>
      <w:r w:rsidRPr="00C57912">
        <w:rPr>
          <w:lang w:val="ru-RU"/>
        </w:rPr>
        <w:t xml:space="preserve"> приведено в этом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133334638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 подтверждающий, что:</w:t>
      </w:r>
    </w:p>
    <w:p w14:paraId="318D4FBA" w14:textId="77777777" w:rsidR="007F6EB0" w:rsidRPr="00C57912" w:rsidRDefault="007F6EB0" w:rsidP="007F6EB0">
      <w:pPr>
        <w:pStyle w:val="AnnexList2"/>
        <w:rPr>
          <w:lang w:val="ru-RU"/>
        </w:rPr>
      </w:pPr>
      <w:r w:rsidRPr="00C57912">
        <w:rPr>
          <w:lang w:val="ru-RU"/>
        </w:rPr>
        <w:t>Кандидат соответствует требованиям, предусмотренным пунктом 47 Процедуры ГЧП;</w:t>
      </w:r>
    </w:p>
    <w:p w14:paraId="15385303" w14:textId="77777777" w:rsidR="007F6EB0" w:rsidRPr="00C57912" w:rsidRDefault="007F6EB0" w:rsidP="007F6EB0">
      <w:pPr>
        <w:pStyle w:val="AnnexList2"/>
        <w:rPr>
          <w:lang w:val="ru-RU"/>
        </w:rPr>
      </w:pPr>
      <w:r w:rsidRPr="00C57912">
        <w:rPr>
          <w:lang w:val="ru-RU"/>
        </w:rPr>
        <w:t>Кандидат уполномочен участвовать в Процедуре отбора и представлять документы, необходимые для такого участия;</w:t>
      </w:r>
    </w:p>
    <w:p w14:paraId="2CD555A9" w14:textId="77777777" w:rsidR="007F6EB0" w:rsidRPr="00C57912" w:rsidRDefault="007F6EB0" w:rsidP="007F6EB0">
      <w:pPr>
        <w:pStyle w:val="AnnexList2"/>
        <w:rPr>
          <w:lang w:val="ru-RU"/>
        </w:rPr>
      </w:pPr>
      <w:r w:rsidRPr="00C57912">
        <w:rPr>
          <w:lang w:val="ru-RU"/>
        </w:rPr>
        <w:t>Кандидат несет ответственность в случае представления неверных или ложных документов, информации и данных в ходе Процедуры отбора;</w:t>
      </w:r>
    </w:p>
    <w:p w14:paraId="0F43F762" w14:textId="77777777" w:rsidR="007F6EB0" w:rsidRPr="00C57912" w:rsidRDefault="007F6EB0" w:rsidP="007F6EB0">
      <w:pPr>
        <w:pStyle w:val="AnnexList2"/>
        <w:rPr>
          <w:lang w:val="ru-RU"/>
        </w:rPr>
      </w:pPr>
      <w:r w:rsidRPr="00C57912">
        <w:rPr>
          <w:lang w:val="ru-RU"/>
        </w:rPr>
        <w:t xml:space="preserve">Кандидат не подпадает под какие-либо другие ограничения, изложенные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133334052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4</w:t>
      </w:r>
      <w:r w:rsidRPr="002B0064">
        <w:rPr>
          <w:i/>
          <w:iCs/>
        </w:rPr>
        <w:fldChar w:fldCharType="end"/>
      </w:r>
      <w:r w:rsidRPr="00C57912">
        <w:rPr>
          <w:i/>
          <w:iCs/>
          <w:lang w:val="ru-RU"/>
        </w:rPr>
        <w:t xml:space="preserve"> (Общие требования к заявителям)</w:t>
      </w:r>
      <w:r w:rsidRPr="00C57912">
        <w:rPr>
          <w:lang w:val="ru-RU"/>
        </w:rPr>
        <w:t>.</w:t>
      </w:r>
    </w:p>
    <w:p w14:paraId="3D762CEA" w14:textId="77777777" w:rsidR="007F6EB0" w:rsidRPr="00145DE6" w:rsidRDefault="007F6EB0" w:rsidP="00604DED">
      <w:pPr>
        <w:numPr>
          <w:ilvl w:val="1"/>
          <w:numId w:val="78"/>
        </w:numPr>
        <w:spacing w:before="120" w:after="120"/>
        <w:ind w:hanging="720"/>
        <w:rPr>
          <w:b/>
          <w:bCs/>
          <w:lang w:val="en-GB"/>
        </w:rPr>
      </w:pPr>
      <w:proofErr w:type="spellStart"/>
      <w:r w:rsidRPr="00145DE6">
        <w:rPr>
          <w:b/>
        </w:rPr>
        <w:t>Консорциумов</w:t>
      </w:r>
      <w:proofErr w:type="spellEnd"/>
    </w:p>
    <w:p w14:paraId="79A5DD54" w14:textId="77777777" w:rsidR="007F6EB0" w:rsidRPr="00C57912" w:rsidRDefault="007F6EB0" w:rsidP="00604DED">
      <w:pPr>
        <w:pStyle w:val="Annex-Paragraph"/>
        <w:numPr>
          <w:ilvl w:val="0"/>
          <w:numId w:val="102"/>
        </w:numPr>
        <w:rPr>
          <w:lang w:val="ru-RU"/>
        </w:rPr>
      </w:pPr>
      <w:r w:rsidRPr="00C57912">
        <w:rPr>
          <w:lang w:val="ru-RU"/>
        </w:rPr>
        <w:t xml:space="preserve">Квалификационная заявка в на любом из официальных языков подписанное Ведущим членом в соответствии с образцом, прилагаемым к настоящему Договору, как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132317909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А</w:t>
      </w:r>
      <w:r w:rsidRPr="002B0064">
        <w:rPr>
          <w:i/>
          <w:iCs/>
        </w:rPr>
        <w:fldChar w:fldCharType="end"/>
      </w:r>
      <w:r w:rsidRPr="00C57912">
        <w:rPr>
          <w:i/>
          <w:iCs/>
          <w:lang w:val="ru-RU"/>
        </w:rPr>
        <w:t xml:space="preserve"> (Квалификационная заявка на участие)</w:t>
      </w:r>
      <w:r w:rsidRPr="00C57912">
        <w:rPr>
          <w:lang w:val="ru-RU"/>
        </w:rPr>
        <w:t xml:space="preserve"> приведено в этом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133334843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w:t>
      </w:r>
    </w:p>
    <w:p w14:paraId="6B28D4ED" w14:textId="77777777" w:rsidR="007F6EB0" w:rsidRPr="00C57912" w:rsidRDefault="007F6EB0" w:rsidP="007F6EB0">
      <w:pPr>
        <w:pStyle w:val="Annex-Paragraph"/>
        <w:rPr>
          <w:lang w:val="ru-RU"/>
        </w:rPr>
      </w:pPr>
      <w:r w:rsidRPr="00C57912">
        <w:rPr>
          <w:lang w:val="ru-RU"/>
        </w:rPr>
        <w:t>Разрешительные документы и документы, удостоверяющие личность всех Членов Консорциума , на любом из Официальных языков:</w:t>
      </w:r>
    </w:p>
    <w:p w14:paraId="187D7A37" w14:textId="77777777" w:rsidR="007F6EB0" w:rsidRPr="00C57912" w:rsidRDefault="007F6EB0" w:rsidP="007F6EB0">
      <w:pPr>
        <w:pStyle w:val="AnnexList2"/>
        <w:rPr>
          <w:lang w:val="ru-RU"/>
        </w:rPr>
      </w:pPr>
      <w:r w:rsidRPr="00C57912">
        <w:rPr>
          <w:lang w:val="ru-RU"/>
        </w:rPr>
        <w:t xml:space="preserve">письменную доверенность, удовлетворяющую требованиям к содержанию доверенности, изложенным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132318225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Б</w:t>
      </w:r>
      <w:r w:rsidRPr="002B0064">
        <w:rPr>
          <w:i/>
          <w:iCs/>
        </w:rPr>
        <w:fldChar w:fldCharType="end"/>
      </w:r>
      <w:r w:rsidRPr="00C57912">
        <w:rPr>
          <w:i/>
          <w:iCs/>
          <w:lang w:val="ru-RU"/>
        </w:rPr>
        <w:t xml:space="preserve"> (Требования к содержанию доверенности)</w:t>
      </w:r>
      <w:r w:rsidRPr="00C57912">
        <w:rPr>
          <w:lang w:val="ru-RU"/>
        </w:rPr>
        <w:t>, заверенные в установленном порядке нотариально, свидетельствующие о том, что Уполномоченное лицо (лица) имеет полномочия представлять Участника Консорциума в связи с Процедурой отбора по Проекту;</w:t>
      </w:r>
    </w:p>
    <w:p w14:paraId="20C65C09" w14:textId="77777777" w:rsidR="007F6EB0" w:rsidRPr="00C57912" w:rsidRDefault="007F6EB0" w:rsidP="007F6EB0">
      <w:pPr>
        <w:pStyle w:val="AnnexList2"/>
        <w:rPr>
          <w:lang w:val="ru-RU"/>
        </w:rPr>
      </w:pPr>
      <w:r w:rsidRPr="00C57912">
        <w:rPr>
          <w:lang w:val="ru-RU"/>
        </w:rPr>
        <w:t xml:space="preserve">иные документы (например, решение совета директоров, иное равноценное решение органов управления), заверенные в установленном порядке, которые однозначно подтверждают полномочия Уполномоченного лица (лиц) представлять Участника Консорциума в связи с Процедурой отбора в рамках Проекта и устанавливают, по крайней мере, тот же объем полномочий, что указан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132318225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Б</w:t>
      </w:r>
      <w:r w:rsidRPr="002B0064">
        <w:rPr>
          <w:i/>
          <w:iCs/>
        </w:rPr>
        <w:fldChar w:fldCharType="end"/>
      </w:r>
      <w:r w:rsidRPr="00C57912">
        <w:rPr>
          <w:i/>
          <w:iCs/>
          <w:lang w:val="ru-RU"/>
        </w:rPr>
        <w:t xml:space="preserve"> (Требования к содержанию доверенности)</w:t>
      </w:r>
      <w:r w:rsidRPr="00C57912">
        <w:rPr>
          <w:lang w:val="ru-RU"/>
        </w:rPr>
        <w:t>;</w:t>
      </w:r>
    </w:p>
    <w:p w14:paraId="74C586C1" w14:textId="77777777" w:rsidR="007F6EB0" w:rsidRPr="00C57912" w:rsidRDefault="007F6EB0" w:rsidP="007F6EB0">
      <w:pPr>
        <w:pStyle w:val="AnnexList2"/>
        <w:rPr>
          <w:lang w:val="ru-RU"/>
        </w:rPr>
      </w:pPr>
      <w:r w:rsidRPr="00C57912">
        <w:rPr>
          <w:lang w:val="ru-RU"/>
        </w:rPr>
        <w:t>копии документов, удостоверяющих личность Уполномоченных лиц.</w:t>
      </w:r>
    </w:p>
    <w:p w14:paraId="58CF90E0" w14:textId="77777777" w:rsidR="007F6EB0" w:rsidRPr="00C57912" w:rsidRDefault="007F6EB0" w:rsidP="007F6EB0">
      <w:pPr>
        <w:pStyle w:val="AnnexList2"/>
        <w:numPr>
          <w:ilvl w:val="0"/>
          <w:numId w:val="0"/>
        </w:numPr>
        <w:ind w:left="1080"/>
        <w:rPr>
          <w:lang w:val="ru-RU"/>
        </w:rPr>
      </w:pPr>
      <w:r w:rsidRPr="00C57912">
        <w:rPr>
          <w:lang w:val="ru-RU"/>
        </w:rPr>
        <w:t>Уполномочивающие документы и копии документов, удостоверяющих личность, подготовленные и представленные на иностранном языке (кроме официального языка), должны быть надлежащим образом нотариально заверены, легализованы и переведены на любой из официальных языков.</w:t>
      </w:r>
    </w:p>
    <w:p w14:paraId="2DF5B778" w14:textId="77777777" w:rsidR="007F6EB0" w:rsidRPr="00C57912" w:rsidRDefault="007F6EB0" w:rsidP="007F6EB0">
      <w:pPr>
        <w:pStyle w:val="AnnexList2"/>
        <w:numPr>
          <w:ilvl w:val="0"/>
          <w:numId w:val="0"/>
        </w:numPr>
        <w:ind w:left="1080"/>
        <w:rPr>
          <w:lang w:val="ru-RU"/>
        </w:rPr>
      </w:pPr>
    </w:p>
    <w:p w14:paraId="468C451E" w14:textId="77777777" w:rsidR="007F6EB0" w:rsidRPr="00C57912" w:rsidRDefault="007F6EB0" w:rsidP="007F6EB0">
      <w:pPr>
        <w:pStyle w:val="Annex-Paragraph"/>
        <w:rPr>
          <w:lang w:val="ru-RU"/>
        </w:rPr>
      </w:pPr>
      <w:r w:rsidRPr="00C57912">
        <w:rPr>
          <w:lang w:val="ru-RU"/>
        </w:rPr>
        <w:t xml:space="preserve">Основная информация о каждом Участнике Консорциума в на любом из официальных языков, как подробно описано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132318597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Форма С</w:t>
      </w:r>
      <w:r w:rsidRPr="002B0064">
        <w:rPr>
          <w:i/>
          <w:iCs/>
        </w:rPr>
        <w:fldChar w:fldCharType="end"/>
      </w:r>
      <w:r w:rsidRPr="00C57912">
        <w:rPr>
          <w:i/>
          <w:iCs/>
          <w:lang w:val="ru-RU"/>
        </w:rPr>
        <w:t xml:space="preserve"> (Форма основной информации)</w:t>
      </w:r>
      <w:r w:rsidRPr="00C57912">
        <w:rPr>
          <w:lang w:val="ru-RU"/>
        </w:rPr>
        <w:t xml:space="preserve"> этого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133334843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 включая актуальный список акционеров, владеющих более 1% акций каждого Участника Консорциума'акций, связанных компаний и бенефициарных владельцев каждого Участника консорциума, структуры собственности каждого Участника консорциума и списка Уполномоченных лиц каждого Участника консорциума.</w:t>
      </w:r>
    </w:p>
    <w:p w14:paraId="0E447787" w14:textId="77777777" w:rsidR="007F6EB0" w:rsidRPr="00C57912" w:rsidRDefault="007F6EB0" w:rsidP="007F6EB0">
      <w:pPr>
        <w:pStyle w:val="Annex-Paragraph"/>
        <w:rPr>
          <w:lang w:val="ru-RU"/>
        </w:rPr>
      </w:pPr>
      <w:r w:rsidRPr="00C57912">
        <w:rPr>
          <w:lang w:val="ru-RU"/>
        </w:rPr>
        <w:t>Нотариально заверенная копия устава или иного учредительного документа каждого Участника-нерезидента Консорциума на любом из официальных языков, включая все изменения. Если этот документ составлен и представлен на иностранном языке (кроме любого из официальных языков), он должен быть надлежащим образом нотариально заверен, легализован и переведен на любой из официальных языков.</w:t>
      </w:r>
    </w:p>
    <w:p w14:paraId="73AA3189" w14:textId="77777777" w:rsidR="007F6EB0" w:rsidRPr="00C57912" w:rsidRDefault="007F6EB0" w:rsidP="007F6EB0">
      <w:pPr>
        <w:pStyle w:val="Annex-Paragraph"/>
        <w:rPr>
          <w:lang w:val="ru-RU"/>
        </w:rPr>
      </w:pPr>
      <w:r w:rsidRPr="00C57912">
        <w:rPr>
          <w:lang w:val="ru-RU"/>
        </w:rPr>
        <w:t>Копия свидетельства о регистрации или эквивалентного документа (например, выписка из коммерческого или торгового реестра) каждого Члена Консорциума-нерезидента на любом из Официальных языков. Если этот документ составлен и представлен на иностранном языке (кроме любого из официальных языков), он должен быть надлежащим образом нотариально заверен, легализован и переведен на любой из официальных языков.</w:t>
      </w:r>
    </w:p>
    <w:p w14:paraId="633B3726" w14:textId="77777777" w:rsidR="007F6EB0" w:rsidRPr="00C57912" w:rsidRDefault="007F6EB0" w:rsidP="007F6EB0">
      <w:pPr>
        <w:pStyle w:val="Annex-Paragraph"/>
        <w:rPr>
          <w:lang w:val="ru-RU"/>
        </w:rPr>
      </w:pPr>
      <w:r w:rsidRPr="00C57912">
        <w:rPr>
          <w:lang w:val="ru-RU"/>
        </w:rPr>
        <w:t>Для каждого Участника Консорциума-нерезидента копия официального документа, выданного компетентным органом в юрисдикции Участника Консорциума или секретарем Участника Консорциума, подтверждающего правоспособность Участника-нерезидента, на любом из Официальных языков. Если этот документ составлен и представлен на иностранном языке (кроме любого из официальных языков), он должен быть надлежащим образом нотариально заверен, легализован и переведен на любой из официальных языков.</w:t>
      </w:r>
    </w:p>
    <w:p w14:paraId="71BF99AC" w14:textId="77777777" w:rsidR="007F6EB0" w:rsidRPr="00C57912" w:rsidRDefault="007F6EB0" w:rsidP="007F6EB0">
      <w:pPr>
        <w:pStyle w:val="Annex-Paragraph"/>
        <w:rPr>
          <w:lang w:val="ru-RU"/>
        </w:rPr>
      </w:pPr>
      <w:r w:rsidRPr="00C57912">
        <w:rPr>
          <w:lang w:val="ru-RU"/>
        </w:rPr>
        <w:t>Нотариально заверенная копия устава или иного учредительного документа каждого резидента-Участника Консорциума на любом из официальных языков, включая все изменения.</w:t>
      </w:r>
    </w:p>
    <w:p w14:paraId="5E7758C3" w14:textId="77777777" w:rsidR="007F6EB0" w:rsidRPr="00C57912" w:rsidRDefault="007F6EB0" w:rsidP="007F6EB0">
      <w:pPr>
        <w:pStyle w:val="Annex-Paragraph"/>
        <w:rPr>
          <w:lang w:val="ru-RU"/>
        </w:rPr>
      </w:pPr>
      <w:r w:rsidRPr="00C57912">
        <w:rPr>
          <w:lang w:val="ru-RU"/>
        </w:rPr>
        <w:t>Свидетельство Агентства государственного реестра юридических лиц Армении каждого резидента-Участника Консорциума, выданное не ранее, чем за 30 (тридцать) дней до подачи квалификационного предложения.</w:t>
      </w:r>
    </w:p>
    <w:p w14:paraId="239525A8" w14:textId="77777777" w:rsidR="007F6EB0" w:rsidRPr="00C57912" w:rsidRDefault="007F6EB0" w:rsidP="007F6EB0">
      <w:pPr>
        <w:pStyle w:val="Annex-Paragraph"/>
        <w:rPr>
          <w:lang w:val="ru-RU"/>
        </w:rPr>
      </w:pPr>
      <w:r w:rsidRPr="00C57912">
        <w:rPr>
          <w:lang w:val="ru-RU"/>
        </w:rPr>
        <w:t>Справка из Судебного департамента Армении каждого резидента Консорциума, выданная не ранее, чем за 30 (тридцать) дней до подачи квалификационного предложения.</w:t>
      </w:r>
    </w:p>
    <w:p w14:paraId="2BD25854" w14:textId="77777777" w:rsidR="007F6EB0" w:rsidRPr="00C57912" w:rsidRDefault="007F6EB0" w:rsidP="007F6EB0">
      <w:pPr>
        <w:pStyle w:val="Annex-Paragraph"/>
        <w:rPr>
          <w:lang w:val="ru-RU"/>
        </w:rPr>
      </w:pPr>
      <w:r w:rsidRPr="00C57912">
        <w:rPr>
          <w:lang w:val="ru-RU"/>
        </w:rPr>
        <w:t>Копия договора о консорциуме на любом из официальных языков, заверенная нотариально и содержащая (как минимум) следующие положения:</w:t>
      </w:r>
    </w:p>
    <w:p w14:paraId="3F934E21" w14:textId="77777777" w:rsidR="007F6EB0" w:rsidRPr="00C57912" w:rsidRDefault="007F6EB0" w:rsidP="007F6EB0">
      <w:pPr>
        <w:pStyle w:val="AnnexList2"/>
        <w:rPr>
          <w:lang w:val="ru-RU"/>
        </w:rPr>
      </w:pPr>
      <w:r w:rsidRPr="00C57912">
        <w:rPr>
          <w:lang w:val="ru-RU"/>
        </w:rPr>
        <w:t>указание на Ведущего участника и полномочия Ведущего участника представлять и безотзывно связывать всех Участников Консорциума по всем вопросам, связанным с Процедурой отбора, включая подачу Квалификационной заявки от имени Консорциума;</w:t>
      </w:r>
    </w:p>
    <w:p w14:paraId="112929FF" w14:textId="77777777" w:rsidR="007F6EB0" w:rsidRPr="00C57912" w:rsidRDefault="007F6EB0" w:rsidP="007F6EB0">
      <w:pPr>
        <w:pStyle w:val="AnnexList2"/>
        <w:rPr>
          <w:lang w:val="ru-RU"/>
        </w:rPr>
      </w:pPr>
      <w:r w:rsidRPr="00C57912">
        <w:rPr>
          <w:lang w:val="ru-RU"/>
        </w:rPr>
        <w:t>указание других Участников Консорциума и обязательство каждого Участника Консорциума совместно сотрудничать с другими Участниками Консорциума в отношении участия Консорциума в Процедуре отбора и, в случае признания Консорциума победителем Процедуры отбора, совместно реализовывать Проект и соблюдать условия Договора;</w:t>
      </w:r>
    </w:p>
    <w:p w14:paraId="733CE597" w14:textId="77777777" w:rsidR="007F6EB0" w:rsidRPr="00C57912" w:rsidRDefault="007F6EB0" w:rsidP="007F6EB0">
      <w:pPr>
        <w:pStyle w:val="AnnexList2"/>
        <w:rPr>
          <w:lang w:val="ru-RU"/>
        </w:rPr>
      </w:pPr>
      <w:r w:rsidRPr="00C57912">
        <w:rPr>
          <w:lang w:val="ru-RU"/>
        </w:rPr>
        <w:t xml:space="preserve">участие каждого Участника Консорциума в будущей Проектной Компании с учетом требований, изложенных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128051857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2.1.3</w:t>
      </w:r>
      <w:r>
        <w:fldChar w:fldCharType="end"/>
      </w:r>
      <w:r w:rsidRPr="00C57912">
        <w:rPr>
          <w:lang w:val="ru-RU"/>
        </w:rPr>
        <w:t xml:space="preserve"> и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133344960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2.4</w:t>
      </w:r>
      <w:r>
        <w:fldChar w:fldCharType="end"/>
      </w:r>
      <w:r w:rsidRPr="00C57912">
        <w:rPr>
          <w:lang w:val="ru-RU"/>
        </w:rPr>
        <w:t xml:space="preserve"> запроса предложения;</w:t>
      </w:r>
    </w:p>
    <w:p w14:paraId="0240B66A" w14:textId="77777777" w:rsidR="007F6EB0" w:rsidRPr="00C57912" w:rsidRDefault="007F6EB0" w:rsidP="007F6EB0">
      <w:pPr>
        <w:pStyle w:val="AnnexList2"/>
        <w:rPr>
          <w:lang w:val="ru-RU"/>
        </w:rPr>
      </w:pPr>
      <w:r w:rsidRPr="00C57912">
        <w:rPr>
          <w:lang w:val="ru-RU"/>
        </w:rPr>
        <w:t xml:space="preserve">основные условия владения акциями (удостоверенные права, привилегии и ограничения), которые не будут изменены на момент заключения Договора (в случае признания Консорциума победителем Процедуры отбора). </w:t>
      </w:r>
    </w:p>
    <w:p w14:paraId="07A2AAFF" w14:textId="77777777" w:rsidR="007F6EB0" w:rsidRPr="00C57912" w:rsidRDefault="007F6EB0" w:rsidP="007F6EB0">
      <w:pPr>
        <w:pStyle w:val="Annex-Paragraph"/>
        <w:numPr>
          <w:ilvl w:val="0"/>
          <w:numId w:val="0"/>
        </w:numPr>
        <w:ind w:left="1080"/>
        <w:rPr>
          <w:lang w:val="ru-RU"/>
        </w:rPr>
      </w:pPr>
      <w:r w:rsidRPr="00C57912">
        <w:rPr>
          <w:lang w:val="ru-RU"/>
        </w:rPr>
        <w:t>Копия договора о консорциуме на иностранном языке (кроме  официальных языков) должна быть надлежащим образом нотариально заверена, легализована и переведена на любой из официальных языков.</w:t>
      </w:r>
    </w:p>
    <w:p w14:paraId="0686ABBE" w14:textId="77777777" w:rsidR="007F6EB0" w:rsidRPr="00C57912" w:rsidRDefault="007F6EB0" w:rsidP="007F6EB0">
      <w:pPr>
        <w:pStyle w:val="Annex-Paragraph"/>
        <w:rPr>
          <w:lang w:val="ru-RU"/>
        </w:rPr>
      </w:pPr>
      <w:r w:rsidRPr="00C57912">
        <w:rPr>
          <w:lang w:val="ru-RU"/>
        </w:rPr>
        <w:t xml:space="preserve">Аффидевит в на любом из официальных языков от каждого Участника Консорциума, подробно описанные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132321379 \</w:instrText>
      </w:r>
      <w:r w:rsidRPr="002B0064">
        <w:rPr>
          <w:i/>
          <w:iCs/>
        </w:rPr>
        <w:instrText>r</w:instrText>
      </w:r>
      <w:r w:rsidRPr="00C57912">
        <w:rPr>
          <w:i/>
          <w:iCs/>
          <w:lang w:val="ru-RU"/>
        </w:rPr>
        <w:instrText xml:space="preserve"> \</w:instrText>
      </w:r>
      <w:r w:rsidRPr="002B0064">
        <w:rPr>
          <w:i/>
          <w:iCs/>
        </w:rPr>
        <w:instrText>h</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 xml:space="preserve">Форма </w:t>
      </w:r>
      <w:r w:rsidRPr="002B0064">
        <w:rPr>
          <w:i/>
          <w:iCs/>
        </w:rPr>
        <w:t>D</w:t>
      </w:r>
      <w:r w:rsidRPr="002B0064">
        <w:rPr>
          <w:i/>
          <w:iCs/>
        </w:rPr>
        <w:fldChar w:fldCharType="end"/>
      </w:r>
      <w:r w:rsidRPr="00C57912">
        <w:rPr>
          <w:i/>
          <w:iCs/>
          <w:lang w:val="ru-RU"/>
        </w:rPr>
        <w:t xml:space="preserve"> (Аффидевит)</w:t>
      </w:r>
      <w:r w:rsidRPr="00C57912">
        <w:rPr>
          <w:lang w:val="ru-RU"/>
        </w:rPr>
        <w:t xml:space="preserve"> приведено в этом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133335357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(Содержание квалификационной заявки)</w:t>
      </w:r>
      <w:r w:rsidRPr="00C57912">
        <w:rPr>
          <w:lang w:val="ru-RU"/>
        </w:rPr>
        <w:t>, и подтверждая, что:</w:t>
      </w:r>
    </w:p>
    <w:p w14:paraId="77775DD8" w14:textId="77777777" w:rsidR="007F6EB0" w:rsidRPr="00C57912" w:rsidRDefault="007F6EB0" w:rsidP="007F6EB0">
      <w:pPr>
        <w:pStyle w:val="AnnexList2"/>
        <w:rPr>
          <w:lang w:val="ru-RU"/>
        </w:rPr>
      </w:pPr>
      <w:r w:rsidRPr="00C57912">
        <w:rPr>
          <w:lang w:val="ru-RU"/>
        </w:rPr>
        <w:t>соответствие Участника Консорциума требованиям, предусмотренным пунктом 47 Порядка ГЧП;</w:t>
      </w:r>
    </w:p>
    <w:p w14:paraId="39582381" w14:textId="77777777" w:rsidR="007F6EB0" w:rsidRPr="00C57912" w:rsidRDefault="007F6EB0" w:rsidP="007F6EB0">
      <w:pPr>
        <w:pStyle w:val="AnnexList2"/>
        <w:rPr>
          <w:lang w:val="ru-RU"/>
        </w:rPr>
      </w:pPr>
      <w:r w:rsidRPr="00C57912">
        <w:rPr>
          <w:lang w:val="ru-RU"/>
        </w:rPr>
        <w:t>Участник Консорциума уполномочен участвовать в Процедуре отбора и представлять документы, необходимые для такого участия;</w:t>
      </w:r>
    </w:p>
    <w:p w14:paraId="0556DE5D" w14:textId="77777777" w:rsidR="007F6EB0" w:rsidRPr="00C57912" w:rsidRDefault="007F6EB0" w:rsidP="007F6EB0">
      <w:pPr>
        <w:pStyle w:val="AnnexList2"/>
        <w:rPr>
          <w:lang w:val="ru-RU"/>
        </w:rPr>
      </w:pPr>
      <w:r w:rsidRPr="00C57912">
        <w:rPr>
          <w:lang w:val="ru-RU"/>
        </w:rPr>
        <w:t>Участник Консорциума несет ответственность в случае представления неверных или ложных документов, информации и данных в ходе Процедуры отбора;</w:t>
      </w:r>
    </w:p>
    <w:p w14:paraId="709D48BC" w14:textId="77777777" w:rsidR="007F6EB0" w:rsidRPr="00C57912" w:rsidRDefault="007F6EB0" w:rsidP="007F6EB0">
      <w:pPr>
        <w:pStyle w:val="AnnexList2"/>
        <w:rPr>
          <w:lang w:val="ru-RU"/>
        </w:rPr>
      </w:pPr>
      <w:r w:rsidRPr="00C57912">
        <w:rPr>
          <w:lang w:val="ru-RU"/>
        </w:rPr>
        <w:t xml:space="preserve">Участник Консорциума не подпадает под какие-либо другие ограничения, применимые к Участникам Консорциума и изложенные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133334052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sidRPr="002B0064">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4</w:t>
      </w:r>
      <w:r w:rsidRPr="002B0064">
        <w:rPr>
          <w:i/>
          <w:iCs/>
        </w:rPr>
        <w:fldChar w:fldCharType="end"/>
      </w:r>
      <w:r w:rsidRPr="00C57912">
        <w:rPr>
          <w:i/>
          <w:iCs/>
          <w:lang w:val="ru-RU"/>
        </w:rPr>
        <w:t xml:space="preserve"> (Общие требования к заявителям)</w:t>
      </w:r>
      <w:r w:rsidRPr="00C57912">
        <w:rPr>
          <w:lang w:val="ru-RU"/>
        </w:rPr>
        <w:t>.</w:t>
      </w:r>
    </w:p>
    <w:p w14:paraId="5CFC41EA" w14:textId="77777777" w:rsidR="007F6EB0" w:rsidRPr="00C57912" w:rsidRDefault="007F6EB0" w:rsidP="007F6EB0">
      <w:pPr>
        <w:pStyle w:val="Annex-Paragraph"/>
        <w:numPr>
          <w:ilvl w:val="0"/>
          <w:numId w:val="0"/>
        </w:numPr>
        <w:ind w:left="1080"/>
        <w:rPr>
          <w:bCs w:val="0"/>
          <w:lang w:val="ru-RU"/>
        </w:rPr>
      </w:pPr>
      <w:r w:rsidRPr="00C57912">
        <w:rPr>
          <w:lang w:val="ru-RU"/>
        </w:rPr>
        <w:t>Аффидевит, подписанный Ведущим участником, относится в заявлениях, указанных выше, ко всем Членам Консорциума (включая Ведущего участника), в то время как Аффидевиты, подписанные другими Членами Консорциума, относятся в заявлениях, указанных выше, к подписывающему Участнику Консорциума.</w:t>
      </w:r>
    </w:p>
    <w:p w14:paraId="5479A452" w14:textId="77777777" w:rsidR="007F6EB0" w:rsidRPr="00C57912" w:rsidRDefault="007F6EB0" w:rsidP="00604DED">
      <w:pPr>
        <w:pStyle w:val="Style8"/>
        <w:numPr>
          <w:ilvl w:val="0"/>
          <w:numId w:val="133"/>
        </w:numPr>
        <w:spacing w:before="120" w:after="120"/>
        <w:rPr>
          <w:b/>
          <w:bCs/>
          <w:color w:val="000000" w:themeColor="text1"/>
          <w:lang w:val="ru-RU"/>
        </w:rPr>
      </w:pPr>
      <w:r w:rsidRPr="00C57912">
        <w:rPr>
          <w:b/>
          <w:bCs/>
          <w:color w:val="000000" w:themeColor="text1"/>
          <w:lang w:val="ru-RU"/>
        </w:rPr>
        <w:t xml:space="preserve">Часть </w:t>
      </w:r>
      <w:r w:rsidRPr="0038588B">
        <w:rPr>
          <w:b/>
          <w:bCs/>
          <w:color w:val="000000" w:themeColor="text1"/>
        </w:rPr>
        <w:t>II</w:t>
      </w:r>
      <w:r w:rsidRPr="00C57912">
        <w:rPr>
          <w:b/>
          <w:bCs/>
          <w:color w:val="000000" w:themeColor="text1"/>
          <w:lang w:val="ru-RU"/>
        </w:rPr>
        <w:t xml:space="preserve"> </w:t>
      </w:r>
      <w:r w:rsidRPr="00C57912">
        <w:rPr>
          <w:rFonts w:ascii="Calibri" w:hAnsi="Calibri" w:cs="Calibri"/>
          <w:b/>
          <w:bCs/>
          <w:lang w:val="ru-RU"/>
        </w:rPr>
        <w:t xml:space="preserve">─ </w:t>
      </w:r>
      <w:r w:rsidRPr="00C57912">
        <w:rPr>
          <w:b/>
          <w:bCs/>
          <w:color w:val="000000" w:themeColor="text1"/>
          <w:lang w:val="ru-RU"/>
        </w:rPr>
        <w:t>Документы, подтверждающие соответствие квалификационным критериям</w:t>
      </w:r>
    </w:p>
    <w:p w14:paraId="59A1B05C" w14:textId="77777777" w:rsidR="007F6EB0" w:rsidRPr="00C57912" w:rsidRDefault="007F6EB0" w:rsidP="007F6EB0">
      <w:pPr>
        <w:spacing w:before="120" w:after="120"/>
        <w:rPr>
          <w:lang w:val="ru-RU"/>
        </w:rPr>
      </w:pPr>
      <w:r w:rsidRPr="00C57912">
        <w:rPr>
          <w:lang w:val="ru-RU"/>
        </w:rPr>
        <w:t xml:space="preserve">В Части </w:t>
      </w:r>
      <w:r w:rsidRPr="0039402A">
        <w:t>II</w:t>
      </w:r>
      <w:r w:rsidRPr="00C57912">
        <w:rPr>
          <w:lang w:val="ru-RU"/>
        </w:rPr>
        <w:t xml:space="preserve"> Квалификационной заявки каждый Кандидат должен предоставить документы, перечисленные ниже.</w:t>
      </w:r>
    </w:p>
    <w:p w14:paraId="2AF799B5" w14:textId="77777777" w:rsidR="007F6EB0" w:rsidRPr="00C57912" w:rsidRDefault="007F6EB0" w:rsidP="00604DED">
      <w:pPr>
        <w:pStyle w:val="ListParagraph"/>
        <w:numPr>
          <w:ilvl w:val="1"/>
          <w:numId w:val="134"/>
        </w:numPr>
        <w:spacing w:before="120" w:after="120"/>
        <w:rPr>
          <w:b/>
          <w:bCs/>
          <w:lang w:val="ru-RU"/>
        </w:rPr>
      </w:pPr>
      <w:r w:rsidRPr="00C57912">
        <w:rPr>
          <w:b/>
          <w:lang w:val="ru-RU"/>
        </w:rPr>
        <w:t>Подтверждение соответствия критериям финансово-экономической дееспособности</w:t>
      </w:r>
    </w:p>
    <w:p w14:paraId="77D077E3" w14:textId="77777777" w:rsidR="007F6EB0" w:rsidRPr="00C57912" w:rsidRDefault="007F6EB0" w:rsidP="007F6EB0">
      <w:pPr>
        <w:spacing w:before="120" w:after="120"/>
        <w:rPr>
          <w:lang w:val="ru-RU"/>
        </w:rPr>
      </w:pPr>
      <w:r w:rsidRPr="00C57912">
        <w:rPr>
          <w:lang w:val="ru-RU"/>
        </w:rPr>
        <w:t xml:space="preserve">Кандидат должен предоставить документы, указанные ниже, для подтверждения соответствия критериям финансово-экономической дееспособности, изложенным в разделе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132382985 \</w:instrText>
      </w:r>
      <w:r>
        <w:instrText>r</w:instrText>
      </w:r>
      <w:r w:rsidRPr="00C57912">
        <w:rPr>
          <w:lang w:val="ru-RU"/>
        </w:rPr>
        <w:instrText xml:space="preserve"> \</w:instrText>
      </w:r>
      <w:r>
        <w:instrText>h</w:instrText>
      </w:r>
      <w:r w:rsidRPr="00C57912">
        <w:rPr>
          <w:lang w:val="ru-RU"/>
        </w:rPr>
        <w:instrText xml:space="preserve">  \* </w:instrText>
      </w:r>
      <w:r>
        <w:instrText>MERGEFORMAT</w:instrText>
      </w:r>
      <w:r w:rsidRPr="00C57912">
        <w:rPr>
          <w:lang w:val="ru-RU"/>
        </w:rPr>
        <w:instrText xml:space="preserve"> </w:instrText>
      </w:r>
      <w:r>
        <w:fldChar w:fldCharType="separate"/>
      </w:r>
      <w:r w:rsidRPr="00C57912">
        <w:rPr>
          <w:lang w:val="ru-RU"/>
        </w:rPr>
        <w:t>1</w:t>
      </w:r>
      <w:r>
        <w:fldChar w:fldCharType="end"/>
      </w:r>
      <w:r w:rsidRPr="00C57912">
        <w:rPr>
          <w:lang w:val="ru-RU"/>
        </w:rPr>
        <w:t xml:space="preserve"> из </w:t>
      </w:r>
      <w:r w:rsidRPr="002B0064">
        <w:rPr>
          <w:i/>
        </w:rPr>
        <w:fldChar w:fldCharType="begin"/>
      </w:r>
      <w:r w:rsidRPr="00C57912">
        <w:rPr>
          <w:i/>
          <w:lang w:val="ru-RU"/>
        </w:rPr>
        <w:instrText xml:space="preserve"> </w:instrText>
      </w:r>
      <w:r w:rsidRPr="002B0064">
        <w:rPr>
          <w:i/>
        </w:rPr>
        <w:instrText>REF</w:instrText>
      </w:r>
      <w:r w:rsidRPr="00C57912">
        <w:rPr>
          <w:i/>
          <w:lang w:val="ru-RU"/>
        </w:rPr>
        <w:instrText xml:space="preserve">  _</w:instrText>
      </w:r>
      <w:r w:rsidRPr="002B0064">
        <w:rPr>
          <w:i/>
        </w:rPr>
        <w:instrText>Ref</w:instrText>
      </w:r>
      <w:r w:rsidRPr="00C57912">
        <w:rPr>
          <w:i/>
          <w:lang w:val="ru-RU"/>
        </w:rPr>
        <w:instrText xml:space="preserve">133336006 \* </w:instrText>
      </w:r>
      <w:r w:rsidRPr="002B0064">
        <w:rPr>
          <w:i/>
        </w:rPr>
        <w:instrText>Caps</w:instrText>
      </w:r>
      <w:r w:rsidRPr="00C57912">
        <w:rPr>
          <w:i/>
          <w:lang w:val="ru-RU"/>
        </w:rPr>
        <w:instrText xml:space="preserve"> \</w:instrText>
      </w:r>
      <w:r w:rsidRPr="002B0064">
        <w:rPr>
          <w:i/>
        </w:rPr>
        <w:instrText>h</w:instrText>
      </w:r>
      <w:r w:rsidRPr="00C57912">
        <w:rPr>
          <w:i/>
          <w:lang w:val="ru-RU"/>
        </w:rPr>
        <w:instrText xml:space="preserve"> \</w:instrText>
      </w:r>
      <w:r w:rsidRPr="002B0064">
        <w:rPr>
          <w:i/>
        </w:rPr>
        <w:instrText>r</w:instrText>
      </w:r>
      <w:r w:rsidRPr="00C57912">
        <w:rPr>
          <w:i/>
          <w:lang w:val="ru-RU"/>
        </w:rPr>
        <w:instrText xml:space="preserve">  \* </w:instrText>
      </w:r>
      <w:r w:rsidRPr="002B0064">
        <w:rPr>
          <w:i/>
        </w:rPr>
        <w:instrText>MERGEFORMAT</w:instrText>
      </w:r>
      <w:r w:rsidRPr="00C57912">
        <w:rPr>
          <w:i/>
          <w:lang w:val="ru-RU"/>
        </w:rPr>
        <w:instrText xml:space="preserve"> </w:instrText>
      </w:r>
      <w:r w:rsidRPr="002B0064">
        <w:rPr>
          <w:i/>
        </w:rPr>
      </w:r>
      <w:r w:rsidRPr="002B0064">
        <w:rPr>
          <w:i/>
        </w:rPr>
        <w:fldChar w:fldCharType="separate"/>
      </w:r>
      <w:r w:rsidRPr="00C57912">
        <w:rPr>
          <w:i/>
          <w:lang w:val="ru-RU"/>
        </w:rPr>
        <w:t>Приложение 5</w:t>
      </w:r>
      <w:r w:rsidRPr="002B0064">
        <w:rPr>
          <w:i/>
        </w:rPr>
        <w:fldChar w:fldCharType="end"/>
      </w:r>
      <w:r w:rsidRPr="00C57912">
        <w:rPr>
          <w:i/>
          <w:iCs/>
          <w:lang w:val="ru-RU"/>
        </w:rPr>
        <w:t xml:space="preserve"> (Квалификационные критерии)</w:t>
      </w:r>
      <w:r w:rsidRPr="00C57912">
        <w:rPr>
          <w:lang w:val="ru-RU"/>
        </w:rPr>
        <w:t>.</w:t>
      </w:r>
    </w:p>
    <w:p w14:paraId="13943614" w14:textId="77777777" w:rsidR="007F6EB0" w:rsidRPr="00C57912" w:rsidRDefault="007F6EB0" w:rsidP="00604DED">
      <w:pPr>
        <w:pStyle w:val="ListParagraph"/>
        <w:numPr>
          <w:ilvl w:val="2"/>
          <w:numId w:val="134"/>
        </w:numPr>
        <w:spacing w:before="120" w:after="120"/>
        <w:rPr>
          <w:b/>
          <w:bCs/>
          <w:lang w:val="ru-RU"/>
        </w:rPr>
      </w:pPr>
      <w:r w:rsidRPr="00C57912">
        <w:rPr>
          <w:b/>
          <w:lang w:val="ru-RU"/>
        </w:rPr>
        <w:t xml:space="preserve">Подтверждение соответствия финансовому критерию </w:t>
      </w:r>
      <w:r w:rsidRPr="007B6F5F">
        <w:rPr>
          <w:b/>
        </w:rPr>
        <w:t>No</w:t>
      </w:r>
      <w:r w:rsidRPr="00C57912">
        <w:rPr>
          <w:b/>
          <w:lang w:val="ru-RU"/>
        </w:rPr>
        <w:t>1.1 ─ Финансовая устойчивость</w:t>
      </w:r>
    </w:p>
    <w:p w14:paraId="37EB656C" w14:textId="77777777" w:rsidR="007F6EB0" w:rsidRDefault="007F6EB0" w:rsidP="007F6EB0">
      <w:pPr>
        <w:spacing w:before="120" w:after="120"/>
        <w:rPr>
          <w:lang w:val="en-GB"/>
        </w:rPr>
      </w:pPr>
      <w:r w:rsidRPr="00C57912">
        <w:rPr>
          <w:lang w:val="ru-RU"/>
        </w:rPr>
        <w:t xml:space="preserve">Кандидат должен предоставить следующие документы, подтверждающие соответствие финансовому критерию </w:t>
      </w:r>
      <w:r w:rsidRPr="00AB5C47">
        <w:t>No 1.1</w:t>
      </w:r>
      <w:r>
        <w:t xml:space="preserve">, </w:t>
      </w:r>
      <w:proofErr w:type="spellStart"/>
      <w:r>
        <w:t>на</w:t>
      </w:r>
      <w:proofErr w:type="spellEnd"/>
      <w:r>
        <w:t xml:space="preserve"> </w:t>
      </w:r>
      <w:proofErr w:type="spellStart"/>
      <w:r>
        <w:t>любом</w:t>
      </w:r>
      <w:proofErr w:type="spellEnd"/>
      <w:r>
        <w:t xml:space="preserve"> </w:t>
      </w:r>
      <w:proofErr w:type="spellStart"/>
      <w:r>
        <w:t>из</w:t>
      </w:r>
      <w:proofErr w:type="spellEnd"/>
      <w:r>
        <w:t xml:space="preserve"> </w:t>
      </w:r>
      <w:proofErr w:type="spellStart"/>
      <w:r>
        <w:t>официальных</w:t>
      </w:r>
      <w:proofErr w:type="spellEnd"/>
      <w:r>
        <w:t xml:space="preserve"> </w:t>
      </w:r>
      <w:proofErr w:type="spellStart"/>
      <w:r>
        <w:t>языков</w:t>
      </w:r>
      <w:proofErr w:type="spellEnd"/>
      <w:r>
        <w:t xml:space="preserve">: </w:t>
      </w:r>
    </w:p>
    <w:p w14:paraId="5C9EB700" w14:textId="77777777" w:rsidR="007F6EB0" w:rsidRPr="00C57912" w:rsidRDefault="007F6EB0" w:rsidP="00604DED">
      <w:pPr>
        <w:pStyle w:val="Annex-Paragraph"/>
        <w:numPr>
          <w:ilvl w:val="0"/>
          <w:numId w:val="102"/>
        </w:numPr>
        <w:rPr>
          <w:lang w:val="ru-RU"/>
        </w:rPr>
      </w:pPr>
      <w:r w:rsidRPr="00C57912">
        <w:rPr>
          <w:lang w:val="ru-RU"/>
        </w:rPr>
        <w:t xml:space="preserve">копии аудированной финансовой отчетности Кандидата за последние подтвержденные три (3) финансовых года, выпущенной в соответствии с национальными или международными стандартами бухгалтерского учета (включая МСФО, МСФО или </w:t>
      </w:r>
      <w:r w:rsidRPr="00144A76">
        <w:t>US</w:t>
      </w:r>
      <w:r w:rsidRPr="00C57912">
        <w:rPr>
          <w:lang w:val="ru-RU"/>
        </w:rPr>
        <w:t xml:space="preserve"> </w:t>
      </w:r>
      <w:r w:rsidRPr="00144A76">
        <w:t>GAAP</w:t>
      </w:r>
      <w:r w:rsidRPr="00C57912">
        <w:rPr>
          <w:lang w:val="ru-RU"/>
        </w:rPr>
        <w:t>);</w:t>
      </w:r>
    </w:p>
    <w:p w14:paraId="4FDF61E0" w14:textId="77777777" w:rsidR="007F6EB0" w:rsidRPr="00C57912" w:rsidRDefault="007F6EB0" w:rsidP="007F6EB0">
      <w:pPr>
        <w:pStyle w:val="Annex-Paragraph"/>
        <w:rPr>
          <w:lang w:val="ru-RU"/>
        </w:rPr>
      </w:pPr>
      <w:r w:rsidRPr="00C57912">
        <w:rPr>
          <w:lang w:val="ru-RU"/>
        </w:rPr>
        <w:t xml:space="preserve">Расшифровка кредиторской и дебиторской задолженности Кандидата по видам и датам в свободной форме, подписанная Уполномоченным лицом. </w:t>
      </w:r>
    </w:p>
    <w:p w14:paraId="47BAB746" w14:textId="77777777" w:rsidR="007F6EB0" w:rsidRPr="00C57912" w:rsidRDefault="007F6EB0" w:rsidP="007F6EB0">
      <w:pPr>
        <w:pStyle w:val="Annex-Paragraph"/>
        <w:numPr>
          <w:ilvl w:val="0"/>
          <w:numId w:val="0"/>
        </w:numPr>
        <w:rPr>
          <w:lang w:val="ru-RU"/>
        </w:rPr>
      </w:pPr>
      <w:r w:rsidRPr="00C57912">
        <w:rPr>
          <w:lang w:val="ru-RU"/>
        </w:rPr>
        <w:t>Под последним подтвержденным финансовым годом понимается последний финансовый год или предпоследний финансовый год (если результаты аудита за последний финансовый год еще не имеются), подтвержденный аудиторским заключением.</w:t>
      </w:r>
    </w:p>
    <w:p w14:paraId="6115DDA8" w14:textId="77777777" w:rsidR="007F6EB0" w:rsidRPr="00C57912" w:rsidRDefault="007F6EB0" w:rsidP="007F6EB0">
      <w:pPr>
        <w:pStyle w:val="Annex-Paragraph"/>
        <w:numPr>
          <w:ilvl w:val="0"/>
          <w:numId w:val="0"/>
        </w:numPr>
        <w:rPr>
          <w:lang w:val="ru-RU"/>
        </w:rPr>
      </w:pPr>
      <w:r w:rsidRPr="00C57912">
        <w:rPr>
          <w:lang w:val="ru-RU"/>
        </w:rPr>
        <w:t xml:space="preserve">Если Кандидат является Консорциумом и полагается на Участников Консорциума на соответствие любому из финансовых критериев </w:t>
      </w:r>
      <w:r w:rsidRPr="0023627E">
        <w:t>No</w:t>
      </w:r>
      <w:r w:rsidRPr="00C57912">
        <w:rPr>
          <w:lang w:val="ru-RU"/>
        </w:rPr>
        <w:t xml:space="preserve"> 1.2 - 1.4 Установлено в разделе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132382985 \</w:instrText>
      </w:r>
      <w:r>
        <w:instrText>r</w:instrText>
      </w:r>
      <w:r w:rsidRPr="00C57912">
        <w:rPr>
          <w:lang w:val="ru-RU"/>
        </w:rPr>
        <w:instrText xml:space="preserve"> \</w:instrText>
      </w:r>
      <w:r>
        <w:instrText>h</w:instrText>
      </w:r>
      <w:r w:rsidRPr="00C57912">
        <w:rPr>
          <w:lang w:val="ru-RU"/>
        </w:rPr>
        <w:instrText xml:space="preserve">  \* </w:instrText>
      </w:r>
      <w:r>
        <w:instrText>MERGEFORMAT</w:instrText>
      </w:r>
      <w:r w:rsidRPr="00C57912">
        <w:rPr>
          <w:lang w:val="ru-RU"/>
        </w:rPr>
        <w:instrText xml:space="preserve"> </w:instrText>
      </w:r>
      <w:r>
        <w:fldChar w:fldCharType="separate"/>
      </w:r>
      <w:r w:rsidRPr="00C57912">
        <w:rPr>
          <w:lang w:val="ru-RU"/>
        </w:rPr>
        <w:t>1</w:t>
      </w:r>
      <w:r>
        <w:fldChar w:fldCharType="end"/>
      </w:r>
      <w:r w:rsidRPr="00C57912">
        <w:rPr>
          <w:lang w:val="ru-RU"/>
        </w:rPr>
        <w:t xml:space="preserve"> из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 xml:space="preserve">133336006 \* </w:instrText>
      </w:r>
      <w:r>
        <w:instrText>Caps</w:instrText>
      </w:r>
      <w:r w:rsidRPr="00C57912">
        <w:rPr>
          <w:lang w:val="ru-RU"/>
        </w:rPr>
        <w:instrText xml:space="preserve"> \</w:instrText>
      </w:r>
      <w:r>
        <w:instrText>h</w:instrText>
      </w:r>
      <w:r w:rsidRPr="00C57912">
        <w:rPr>
          <w:lang w:val="ru-RU"/>
        </w:rPr>
        <w:instrText xml:space="preserve"> \</w:instrText>
      </w:r>
      <w:r>
        <w:instrText>r</w:instrText>
      </w:r>
      <w:r w:rsidRPr="00C57912">
        <w:rPr>
          <w:lang w:val="ru-RU"/>
        </w:rPr>
        <w:instrText xml:space="preserve">  \* </w:instrText>
      </w:r>
      <w:r>
        <w:instrText>MERGEFORMAT</w:instrText>
      </w:r>
      <w:r w:rsidRPr="00C57912">
        <w:rPr>
          <w:lang w:val="ru-RU"/>
        </w:rPr>
        <w:instrText xml:space="preserve"> </w:instrText>
      </w:r>
      <w:r>
        <w:fldChar w:fldCharType="separate"/>
      </w:r>
      <w:r w:rsidRPr="00C57912">
        <w:rPr>
          <w:lang w:val="ru-RU"/>
        </w:rPr>
        <w:t>Приложение 5</w:t>
      </w:r>
      <w:r>
        <w:fldChar w:fldCharType="end"/>
      </w:r>
      <w:r w:rsidRPr="00C57912">
        <w:rPr>
          <w:lang w:val="ru-RU"/>
        </w:rPr>
        <w:t xml:space="preserve"> (</w:t>
      </w:r>
      <w:r w:rsidRPr="00C57912">
        <w:rPr>
          <w:i/>
          <w:iCs/>
          <w:lang w:val="ru-RU"/>
        </w:rPr>
        <w:t>Квалификационные критерии</w:t>
      </w:r>
      <w:r w:rsidRPr="00C57912">
        <w:rPr>
          <w:lang w:val="ru-RU"/>
        </w:rPr>
        <w:t xml:space="preserve">), кандидат также должен предоставить документы, перечисленные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133337024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138620143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в отношении всех Членов Консорциума.</w:t>
      </w:r>
    </w:p>
    <w:p w14:paraId="1EE55F15" w14:textId="77777777" w:rsidR="007F6EB0" w:rsidRPr="00C57912" w:rsidRDefault="007F6EB0" w:rsidP="007F6EB0">
      <w:pPr>
        <w:pStyle w:val="Annex-Paragraph"/>
        <w:numPr>
          <w:ilvl w:val="0"/>
          <w:numId w:val="0"/>
        </w:numPr>
        <w:rPr>
          <w:lang w:val="ru-RU"/>
        </w:rPr>
      </w:pPr>
      <w:r w:rsidRPr="00C57912">
        <w:rPr>
          <w:lang w:val="ru-RU"/>
        </w:rPr>
        <w:t xml:space="preserve">Копии документов, указанных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133337024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 xml:space="preserve"> которые подготовлены на иностранном языке (кроме Официальные языки) должны быть надлежащим образом нотариально удостоверены, легализованы и переведены на на любом из официальных языков (в частях (выписках), имеющих отношение к соблюдению финансового критерия </w:t>
      </w:r>
      <w:r w:rsidRPr="00CA2A23">
        <w:t>No</w:t>
      </w:r>
      <w:r w:rsidRPr="00C57912">
        <w:rPr>
          <w:lang w:val="ru-RU"/>
        </w:rPr>
        <w:t xml:space="preserve">1.1). </w:t>
      </w:r>
    </w:p>
    <w:p w14:paraId="607D756E" w14:textId="77777777" w:rsidR="007F6EB0" w:rsidRPr="00C57912" w:rsidRDefault="007F6EB0" w:rsidP="007F6EB0">
      <w:pPr>
        <w:pStyle w:val="Annex-Paragraph"/>
        <w:numPr>
          <w:ilvl w:val="0"/>
          <w:numId w:val="0"/>
        </w:numPr>
        <w:rPr>
          <w:lang w:val="ru-RU"/>
        </w:rPr>
      </w:pPr>
      <w:r w:rsidRPr="00C57912">
        <w:rPr>
          <w:lang w:val="ru-RU"/>
        </w:rPr>
        <w:t xml:space="preserve">Документы, указанные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138620143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которые подготовлены на иностранном языке (кроме Официальные языки) должны быть надлежащим образом переведены на на любом из официальных языков.</w:t>
      </w:r>
    </w:p>
    <w:p w14:paraId="480EDDC5" w14:textId="77777777" w:rsidR="007F6EB0" w:rsidRPr="00AB5C47" w:rsidRDefault="007F6EB0" w:rsidP="00604DED">
      <w:pPr>
        <w:numPr>
          <w:ilvl w:val="0"/>
          <w:numId w:val="134"/>
        </w:numPr>
        <w:spacing w:before="120" w:after="120"/>
        <w:rPr>
          <w:b/>
          <w:bCs/>
          <w:lang w:val="en-GB"/>
        </w:rPr>
      </w:pPr>
      <w:r w:rsidRPr="00C57912">
        <w:rPr>
          <w:b/>
          <w:lang w:val="ru-RU"/>
        </w:rPr>
        <w:t xml:space="preserve">Подтверждение соответствия финансовому критерию </w:t>
      </w:r>
      <w:r w:rsidRPr="00AB5C47">
        <w:rPr>
          <w:b/>
        </w:rPr>
        <w:t>No</w:t>
      </w:r>
      <w:r w:rsidRPr="00C57912">
        <w:rPr>
          <w:b/>
          <w:lang w:val="ru-RU"/>
        </w:rPr>
        <w:t xml:space="preserve">1.2 ─ собственному капиталу или финансовому критерию </w:t>
      </w:r>
      <w:r w:rsidRPr="00AB5C47">
        <w:rPr>
          <w:b/>
        </w:rPr>
        <w:t xml:space="preserve">No1.3 ─ </w:t>
      </w:r>
      <w:proofErr w:type="spellStart"/>
      <w:r w:rsidRPr="00AB5C47">
        <w:rPr>
          <w:b/>
        </w:rPr>
        <w:t>свободному</w:t>
      </w:r>
      <w:proofErr w:type="spellEnd"/>
      <w:r w:rsidRPr="00AB5C47">
        <w:rPr>
          <w:b/>
        </w:rPr>
        <w:t xml:space="preserve"> </w:t>
      </w:r>
      <w:proofErr w:type="spellStart"/>
      <w:r w:rsidRPr="00AB5C47">
        <w:rPr>
          <w:b/>
        </w:rPr>
        <w:t>денежному</w:t>
      </w:r>
      <w:proofErr w:type="spellEnd"/>
      <w:r w:rsidRPr="00AB5C47">
        <w:rPr>
          <w:b/>
        </w:rPr>
        <w:t xml:space="preserve"> </w:t>
      </w:r>
      <w:proofErr w:type="spellStart"/>
      <w:r w:rsidRPr="00AB5C47">
        <w:rPr>
          <w:b/>
        </w:rPr>
        <w:t>потоку</w:t>
      </w:r>
      <w:proofErr w:type="spellEnd"/>
    </w:p>
    <w:p w14:paraId="7D5E9C1D" w14:textId="77777777" w:rsidR="007F6EB0" w:rsidRPr="00C57912" w:rsidRDefault="007F6EB0" w:rsidP="007F6EB0">
      <w:pPr>
        <w:spacing w:before="120" w:after="120"/>
        <w:rPr>
          <w:lang w:val="ru-RU"/>
        </w:rPr>
      </w:pPr>
      <w:r w:rsidRPr="00C57912">
        <w:rPr>
          <w:lang w:val="ru-RU"/>
        </w:rPr>
        <w:t xml:space="preserve">Кандидат должен предоставить следующие документы, подтверждающие соответствие финансовому критерию </w:t>
      </w:r>
      <w:r w:rsidRPr="00AB5C47">
        <w:t>No</w:t>
      </w:r>
      <w:r w:rsidRPr="00C57912">
        <w:rPr>
          <w:lang w:val="ru-RU"/>
        </w:rPr>
        <w:t xml:space="preserve"> 1.2 или финансовому критерию </w:t>
      </w:r>
      <w:r w:rsidRPr="00AB5C47">
        <w:t>No</w:t>
      </w:r>
      <w:r w:rsidRPr="00C57912">
        <w:rPr>
          <w:lang w:val="ru-RU"/>
        </w:rPr>
        <w:t xml:space="preserve"> 1.3, на любом из официальных языков:</w:t>
      </w:r>
    </w:p>
    <w:p w14:paraId="319804AA" w14:textId="77777777" w:rsidR="007F6EB0" w:rsidRPr="00C57912" w:rsidRDefault="007F6EB0" w:rsidP="00604DED">
      <w:pPr>
        <w:pStyle w:val="Annex-Paragraph"/>
        <w:numPr>
          <w:ilvl w:val="0"/>
          <w:numId w:val="102"/>
        </w:numPr>
        <w:rPr>
          <w:lang w:val="ru-RU"/>
        </w:rPr>
      </w:pPr>
      <w:r w:rsidRPr="00C57912">
        <w:rPr>
          <w:lang w:val="ru-RU"/>
        </w:rPr>
        <w:t xml:space="preserve">копии финансовой отчетности Кандидата за последние подтвержденные 3 (три) финансовых года, подписанной Аудиторской фирмой (или Аудиторскими фирмами) в соответствии с национальными или международными стандартами бухгалтерского учета (включая МСФО, МСФО или </w:t>
      </w:r>
      <w:r>
        <w:t>US</w:t>
      </w:r>
      <w:r w:rsidRPr="00C57912">
        <w:rPr>
          <w:lang w:val="ru-RU"/>
        </w:rPr>
        <w:t xml:space="preserve"> </w:t>
      </w:r>
      <w:r>
        <w:t>GAAP</w:t>
      </w:r>
      <w:r w:rsidRPr="00C57912">
        <w:rPr>
          <w:lang w:val="ru-RU"/>
        </w:rPr>
        <w:t xml:space="preserve">); </w:t>
      </w:r>
    </w:p>
    <w:p w14:paraId="2FF7B89D" w14:textId="77777777" w:rsidR="007F6EB0" w:rsidRPr="00C57912" w:rsidRDefault="007F6EB0" w:rsidP="007F6EB0">
      <w:pPr>
        <w:pStyle w:val="Annex-Paragraph"/>
        <w:rPr>
          <w:lang w:val="ru-RU"/>
        </w:rPr>
      </w:pPr>
      <w:r w:rsidRPr="00C57912">
        <w:rPr>
          <w:lang w:val="ru-RU"/>
        </w:rPr>
        <w:t xml:space="preserve">письмо-подтверждение от аудиторской фирмы (или аудиторских фирм) о соответствии требованиям, предъявляемым к аудиторской фирме в соответствии с </w:t>
      </w:r>
      <w:r w:rsidRPr="00AC5D87">
        <w:rPr>
          <w:i/>
          <w:iCs/>
        </w:rPr>
        <w:fldChar w:fldCharType="begin"/>
      </w:r>
      <w:r w:rsidRPr="00C57912">
        <w:rPr>
          <w:i/>
          <w:iCs/>
          <w:lang w:val="ru-RU"/>
        </w:rPr>
        <w:instrText xml:space="preserve"> </w:instrText>
      </w:r>
      <w:r w:rsidRPr="00AC5D87">
        <w:rPr>
          <w:i/>
          <w:iCs/>
        </w:rPr>
        <w:instrText>REF</w:instrText>
      </w:r>
      <w:r w:rsidRPr="00C57912">
        <w:rPr>
          <w:i/>
          <w:iCs/>
          <w:lang w:val="ru-RU"/>
        </w:rPr>
        <w:instrText xml:space="preserve"> _</w:instrText>
      </w:r>
      <w:r w:rsidRPr="00AC5D87">
        <w:rPr>
          <w:i/>
          <w:iCs/>
        </w:rPr>
        <w:instrText>Ref</w:instrText>
      </w:r>
      <w:r w:rsidRPr="00C57912">
        <w:rPr>
          <w:i/>
          <w:iCs/>
          <w:lang w:val="ru-RU"/>
        </w:rPr>
        <w:instrText>132385385 \</w:instrText>
      </w:r>
      <w:r w:rsidRPr="00AC5D87">
        <w:rPr>
          <w:i/>
          <w:iCs/>
        </w:rPr>
        <w:instrText>r</w:instrText>
      </w:r>
      <w:r w:rsidRPr="00C57912">
        <w:rPr>
          <w:i/>
          <w:iCs/>
          <w:lang w:val="ru-RU"/>
        </w:rPr>
        <w:instrText xml:space="preserve"> \</w:instrText>
      </w:r>
      <w:r w:rsidRPr="00AC5D87">
        <w:rPr>
          <w:i/>
          <w:iCs/>
        </w:rPr>
        <w:instrText>h</w:instrText>
      </w:r>
      <w:r w:rsidRPr="00C57912">
        <w:rPr>
          <w:i/>
          <w:iCs/>
          <w:lang w:val="ru-RU"/>
        </w:rPr>
        <w:instrText xml:space="preserve">  \* </w:instrText>
      </w:r>
      <w:r w:rsidRPr="00AC5D87">
        <w:rPr>
          <w:i/>
          <w:iCs/>
        </w:rPr>
        <w:instrText>MERGEFORMAT</w:instrText>
      </w:r>
      <w:r w:rsidRPr="00C57912">
        <w:rPr>
          <w:i/>
          <w:iCs/>
          <w:lang w:val="ru-RU"/>
        </w:rPr>
        <w:instrText xml:space="preserve"> </w:instrText>
      </w:r>
      <w:r w:rsidRPr="00AC5D87">
        <w:rPr>
          <w:i/>
          <w:iCs/>
        </w:rPr>
      </w:r>
      <w:r w:rsidRPr="00AC5D87">
        <w:rPr>
          <w:i/>
          <w:iCs/>
        </w:rPr>
        <w:fldChar w:fldCharType="separate"/>
      </w:r>
      <w:r w:rsidRPr="00C57912">
        <w:rPr>
          <w:i/>
          <w:iCs/>
          <w:lang w:val="ru-RU"/>
        </w:rPr>
        <w:t xml:space="preserve">Форма </w:t>
      </w:r>
      <w:r w:rsidRPr="00AC5D87">
        <w:rPr>
          <w:i/>
          <w:iCs/>
        </w:rPr>
        <w:t>G</w:t>
      </w:r>
      <w:r w:rsidRPr="00AC5D87">
        <w:rPr>
          <w:i/>
          <w:iCs/>
        </w:rPr>
        <w:fldChar w:fldCharType="end"/>
      </w:r>
      <w:r w:rsidRPr="00C57912">
        <w:rPr>
          <w:i/>
          <w:iCs/>
          <w:lang w:val="ru-RU"/>
        </w:rPr>
        <w:t xml:space="preserve"> (Подтверждение требований к аудиторской фирме)</w:t>
      </w:r>
      <w:r w:rsidRPr="00C57912">
        <w:rPr>
          <w:lang w:val="ru-RU"/>
        </w:rPr>
        <w:t xml:space="preserve"> этого </w:t>
      </w:r>
      <w:r w:rsidRPr="00AC5D87">
        <w:rPr>
          <w:i/>
          <w:iCs/>
        </w:rPr>
        <w:fldChar w:fldCharType="begin"/>
      </w:r>
      <w:r w:rsidRPr="00C57912">
        <w:rPr>
          <w:i/>
          <w:iCs/>
          <w:lang w:val="ru-RU"/>
        </w:rPr>
        <w:instrText xml:space="preserve"> </w:instrText>
      </w:r>
      <w:r w:rsidRPr="00AC5D87">
        <w:rPr>
          <w:i/>
          <w:iCs/>
        </w:rPr>
        <w:instrText>REF</w:instrText>
      </w:r>
      <w:r w:rsidRPr="00C57912">
        <w:rPr>
          <w:i/>
          <w:iCs/>
          <w:lang w:val="ru-RU"/>
        </w:rPr>
        <w:instrText xml:space="preserve">  _</w:instrText>
      </w:r>
      <w:r w:rsidRPr="00AC5D87">
        <w:rPr>
          <w:i/>
          <w:iCs/>
        </w:rPr>
        <w:instrText>Ref</w:instrText>
      </w:r>
      <w:r w:rsidRPr="00C57912">
        <w:rPr>
          <w:i/>
          <w:iCs/>
          <w:lang w:val="ru-RU"/>
        </w:rPr>
        <w:instrText xml:space="preserve">133336652 \* </w:instrText>
      </w:r>
      <w:r w:rsidRPr="00AC5D87">
        <w:rPr>
          <w:i/>
          <w:iCs/>
        </w:rPr>
        <w:instrText>Caps</w:instrText>
      </w:r>
      <w:r w:rsidRPr="00C57912">
        <w:rPr>
          <w:i/>
          <w:iCs/>
          <w:lang w:val="ru-RU"/>
        </w:rPr>
        <w:instrText xml:space="preserve"> \</w:instrText>
      </w:r>
      <w:r w:rsidRPr="00AC5D87">
        <w:rPr>
          <w:i/>
          <w:iCs/>
        </w:rPr>
        <w:instrText>h</w:instrText>
      </w:r>
      <w:r w:rsidRPr="00C57912">
        <w:rPr>
          <w:i/>
          <w:iCs/>
          <w:lang w:val="ru-RU"/>
        </w:rPr>
        <w:instrText xml:space="preserve"> \</w:instrText>
      </w:r>
      <w:r w:rsidRPr="00AC5D87">
        <w:rPr>
          <w:i/>
          <w:iCs/>
        </w:rPr>
        <w:instrText>r</w:instrText>
      </w:r>
      <w:r w:rsidRPr="00C57912">
        <w:rPr>
          <w:i/>
          <w:iCs/>
          <w:lang w:val="ru-RU"/>
        </w:rPr>
        <w:instrText xml:space="preserve">  \* </w:instrText>
      </w:r>
      <w:r w:rsidRPr="00AC5D87">
        <w:rPr>
          <w:i/>
          <w:iCs/>
        </w:rPr>
        <w:instrText>MERGEFORMAT</w:instrText>
      </w:r>
      <w:r w:rsidRPr="00C57912">
        <w:rPr>
          <w:i/>
          <w:iCs/>
          <w:lang w:val="ru-RU"/>
        </w:rPr>
        <w:instrText xml:space="preserve"> </w:instrText>
      </w:r>
      <w:r w:rsidRPr="00AC5D87">
        <w:rPr>
          <w:i/>
          <w:iCs/>
        </w:rPr>
      </w:r>
      <w:r w:rsidRPr="00AC5D87">
        <w:rPr>
          <w:i/>
          <w:iCs/>
        </w:rPr>
        <w:fldChar w:fldCharType="separate"/>
      </w:r>
      <w:r w:rsidRPr="00C57912">
        <w:rPr>
          <w:i/>
          <w:iCs/>
          <w:lang w:val="ru-RU"/>
        </w:rPr>
        <w:t>Приложение 6</w:t>
      </w:r>
      <w:r w:rsidRPr="00AC5D87">
        <w:rPr>
          <w:i/>
          <w:iCs/>
        </w:rPr>
        <w:fldChar w:fldCharType="end"/>
      </w:r>
      <w:r w:rsidRPr="00C57912">
        <w:rPr>
          <w:i/>
          <w:iCs/>
          <w:lang w:val="ru-RU"/>
        </w:rPr>
        <w:t xml:space="preserve"> (Содержание квалификационной заявки)</w:t>
      </w:r>
      <w:r w:rsidRPr="00C57912">
        <w:rPr>
          <w:lang w:val="ru-RU"/>
        </w:rPr>
        <w:t>.</w:t>
      </w:r>
    </w:p>
    <w:p w14:paraId="4D72241E" w14:textId="77777777" w:rsidR="007F6EB0" w:rsidRPr="00C57912" w:rsidRDefault="007F6EB0" w:rsidP="007F6EB0">
      <w:pPr>
        <w:spacing w:before="120" w:after="120"/>
        <w:rPr>
          <w:lang w:val="ru-RU"/>
        </w:rPr>
      </w:pPr>
      <w:r w:rsidRPr="00C57912">
        <w:rPr>
          <w:lang w:val="ru-RU"/>
        </w:rPr>
        <w:t>Под последним подтвержденным финансовым годом понимается последний финансовый год или предпоследний финансовый год (если результаты аудита за последний финансовый год еще не имеются), подтвержденный аудиторским заключением.</w:t>
      </w:r>
    </w:p>
    <w:p w14:paraId="2EE07EDF" w14:textId="77777777" w:rsidR="007F6EB0" w:rsidRPr="00C57912" w:rsidRDefault="007F6EB0" w:rsidP="007F6EB0">
      <w:pPr>
        <w:spacing w:before="120" w:after="120"/>
        <w:rPr>
          <w:lang w:val="ru-RU"/>
        </w:rPr>
      </w:pPr>
      <w:r w:rsidRPr="00C57912">
        <w:rPr>
          <w:lang w:val="ru-RU"/>
        </w:rPr>
        <w:t xml:space="preserve">Если Кандидат является Консорциумом и полагается на Участников Консорциума на соответствие финансовому критерию </w:t>
      </w:r>
      <w:r w:rsidRPr="005C084B">
        <w:t>No</w:t>
      </w:r>
      <w:r w:rsidRPr="00C57912">
        <w:rPr>
          <w:lang w:val="ru-RU"/>
        </w:rPr>
        <w:t xml:space="preserve"> 1.2 или финансовому критерию </w:t>
      </w:r>
      <w:r w:rsidRPr="005C084B">
        <w:t>No</w:t>
      </w:r>
      <w:r w:rsidRPr="00C57912">
        <w:rPr>
          <w:lang w:val="ru-RU"/>
        </w:rPr>
        <w:t xml:space="preserve"> 1.3, установленному в разделе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132382985 \</w:instrText>
      </w:r>
      <w:r>
        <w:instrText>r</w:instrText>
      </w:r>
      <w:r w:rsidRPr="00C57912">
        <w:rPr>
          <w:lang w:val="ru-RU"/>
        </w:rPr>
        <w:instrText xml:space="preserve"> \</w:instrText>
      </w:r>
      <w:r>
        <w:instrText>h</w:instrText>
      </w:r>
      <w:r w:rsidRPr="00C57912">
        <w:rPr>
          <w:lang w:val="ru-RU"/>
        </w:rPr>
        <w:instrText xml:space="preserve">  \* </w:instrText>
      </w:r>
      <w:r>
        <w:instrText>MERGEFORMAT</w:instrText>
      </w:r>
      <w:r w:rsidRPr="00C57912">
        <w:rPr>
          <w:lang w:val="ru-RU"/>
        </w:rPr>
        <w:instrText xml:space="preserve"> </w:instrText>
      </w:r>
      <w:r>
        <w:fldChar w:fldCharType="separate"/>
      </w:r>
      <w:r w:rsidRPr="00C57912">
        <w:rPr>
          <w:lang w:val="ru-RU"/>
        </w:rPr>
        <w:t>1</w:t>
      </w:r>
      <w:r>
        <w:fldChar w:fldCharType="end"/>
      </w:r>
      <w:r w:rsidRPr="00C57912">
        <w:rPr>
          <w:lang w:val="ru-RU"/>
        </w:rPr>
        <w:t xml:space="preserve"> из </w:t>
      </w:r>
      <w:r w:rsidRPr="00AC5D87">
        <w:rPr>
          <w:i/>
        </w:rPr>
        <w:fldChar w:fldCharType="begin"/>
      </w:r>
      <w:r w:rsidRPr="00C57912">
        <w:rPr>
          <w:i/>
          <w:lang w:val="ru-RU"/>
        </w:rPr>
        <w:instrText xml:space="preserve"> </w:instrText>
      </w:r>
      <w:r w:rsidRPr="00AC5D87">
        <w:rPr>
          <w:i/>
        </w:rPr>
        <w:instrText>REF</w:instrText>
      </w:r>
      <w:r w:rsidRPr="00C57912">
        <w:rPr>
          <w:i/>
          <w:lang w:val="ru-RU"/>
        </w:rPr>
        <w:instrText xml:space="preserve">  _</w:instrText>
      </w:r>
      <w:r w:rsidRPr="00AC5D87">
        <w:rPr>
          <w:i/>
        </w:rPr>
        <w:instrText>Ref</w:instrText>
      </w:r>
      <w:r w:rsidRPr="00C57912">
        <w:rPr>
          <w:i/>
          <w:lang w:val="ru-RU"/>
        </w:rPr>
        <w:instrText xml:space="preserve">133336006 \* </w:instrText>
      </w:r>
      <w:r w:rsidRPr="00AC5D87">
        <w:rPr>
          <w:i/>
        </w:rPr>
        <w:instrText>Caps</w:instrText>
      </w:r>
      <w:r w:rsidRPr="00C57912">
        <w:rPr>
          <w:i/>
          <w:lang w:val="ru-RU"/>
        </w:rPr>
        <w:instrText xml:space="preserve"> \</w:instrText>
      </w:r>
      <w:r w:rsidRPr="00AC5D87">
        <w:rPr>
          <w:i/>
        </w:rPr>
        <w:instrText>h</w:instrText>
      </w:r>
      <w:r w:rsidRPr="00C57912">
        <w:rPr>
          <w:i/>
          <w:lang w:val="ru-RU"/>
        </w:rPr>
        <w:instrText xml:space="preserve"> \</w:instrText>
      </w:r>
      <w:r w:rsidRPr="00AC5D87">
        <w:rPr>
          <w:i/>
        </w:rPr>
        <w:instrText>r</w:instrText>
      </w:r>
      <w:r w:rsidRPr="00C57912">
        <w:rPr>
          <w:i/>
          <w:lang w:val="ru-RU"/>
        </w:rPr>
        <w:instrText xml:space="preserve">  \* </w:instrText>
      </w:r>
      <w:r w:rsidRPr="00AC5D87">
        <w:rPr>
          <w:i/>
        </w:rPr>
        <w:instrText>MERGEFORMAT</w:instrText>
      </w:r>
      <w:r w:rsidRPr="00C57912">
        <w:rPr>
          <w:i/>
          <w:lang w:val="ru-RU"/>
        </w:rPr>
        <w:instrText xml:space="preserve"> </w:instrText>
      </w:r>
      <w:r w:rsidRPr="00AC5D87">
        <w:rPr>
          <w:i/>
        </w:rPr>
      </w:r>
      <w:r w:rsidRPr="00AC5D87">
        <w:rPr>
          <w:i/>
        </w:rPr>
        <w:fldChar w:fldCharType="separate"/>
      </w:r>
      <w:r w:rsidRPr="00C57912">
        <w:rPr>
          <w:i/>
          <w:lang w:val="ru-RU"/>
        </w:rPr>
        <w:t>Приложение 5</w:t>
      </w:r>
      <w:r w:rsidRPr="00AC5D87">
        <w:rPr>
          <w:i/>
        </w:rPr>
        <w:fldChar w:fldCharType="end"/>
      </w:r>
      <w:r w:rsidRPr="00C57912">
        <w:rPr>
          <w:i/>
          <w:iCs/>
          <w:lang w:val="ru-RU"/>
        </w:rPr>
        <w:t xml:space="preserve"> (Квалификационные критерии)</w:t>
      </w:r>
      <w:r w:rsidRPr="00C57912">
        <w:rPr>
          <w:lang w:val="ru-RU"/>
        </w:rPr>
        <w:t xml:space="preserve">, кандидат также должен предоставить документы, перечисленные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133337080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133337091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в отношении всех Членов Консорциума.</w:t>
      </w:r>
    </w:p>
    <w:p w14:paraId="75700108" w14:textId="77777777" w:rsidR="007F6EB0" w:rsidRPr="00C57912" w:rsidRDefault="007F6EB0" w:rsidP="007F6EB0">
      <w:pPr>
        <w:spacing w:before="120" w:after="120"/>
        <w:rPr>
          <w:lang w:val="ru-RU"/>
        </w:rPr>
      </w:pPr>
      <w:r w:rsidRPr="00C57912">
        <w:rPr>
          <w:lang w:val="ru-RU"/>
        </w:rPr>
        <w:t xml:space="preserve">Копии документов, указанных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133337080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lang w:val="ru-RU"/>
        </w:rPr>
        <w:t xml:space="preserve"> которые подготовлены на иностранном языке (кроме Официальные языки) должны быть надлежащим образом нотариально удостоверены, легализованы и переведены на на любом из официальных языков (в частях (выписках), имеющих отношение к соблюдению финансового критерия </w:t>
      </w:r>
      <w:r w:rsidRPr="005C084B">
        <w:t>No</w:t>
      </w:r>
      <w:r w:rsidRPr="00C57912">
        <w:rPr>
          <w:lang w:val="ru-RU"/>
        </w:rPr>
        <w:t xml:space="preserve"> 1.2 или финансового критерия </w:t>
      </w:r>
      <w:r w:rsidRPr="005C084B">
        <w:t>No</w:t>
      </w:r>
      <w:r w:rsidRPr="00C57912">
        <w:rPr>
          <w:lang w:val="ru-RU"/>
        </w:rPr>
        <w:t xml:space="preserve"> 1.3). </w:t>
      </w:r>
    </w:p>
    <w:p w14:paraId="64E48FCF" w14:textId="77777777" w:rsidR="007F6EB0" w:rsidRPr="00C57912" w:rsidRDefault="007F6EB0" w:rsidP="007F6EB0">
      <w:pPr>
        <w:spacing w:before="120" w:after="120"/>
        <w:rPr>
          <w:lang w:val="ru-RU"/>
        </w:rPr>
      </w:pPr>
      <w:r w:rsidRPr="00C57912">
        <w:rPr>
          <w:lang w:val="ru-RU"/>
        </w:rPr>
        <w:t xml:space="preserve">Документы, указанные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133337091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которые подготовлены на иностранном языке (кроме Официальные языки) должны быть надлежащим образом переведены на на любом из официальных языков.</w:t>
      </w:r>
    </w:p>
    <w:p w14:paraId="2F6DD470" w14:textId="77777777" w:rsidR="007F6EB0" w:rsidRPr="00C57912" w:rsidRDefault="007F6EB0" w:rsidP="00604DED">
      <w:pPr>
        <w:numPr>
          <w:ilvl w:val="0"/>
          <w:numId w:val="134"/>
        </w:numPr>
        <w:spacing w:before="120" w:after="120"/>
        <w:rPr>
          <w:b/>
          <w:bCs/>
          <w:lang w:val="ru-RU"/>
        </w:rPr>
      </w:pPr>
      <w:r w:rsidRPr="00C57912">
        <w:rPr>
          <w:b/>
          <w:lang w:val="ru-RU"/>
        </w:rPr>
        <w:t xml:space="preserve">Подтверждение соответствия финансовому критерию </w:t>
      </w:r>
      <w:r w:rsidRPr="00087B65">
        <w:rPr>
          <w:b/>
        </w:rPr>
        <w:t>No</w:t>
      </w:r>
      <w:r w:rsidRPr="00C57912">
        <w:rPr>
          <w:b/>
          <w:lang w:val="ru-RU"/>
        </w:rPr>
        <w:t>1.4 ─ Подтверждение наличия источников финансирования</w:t>
      </w:r>
    </w:p>
    <w:p w14:paraId="237B972B" w14:textId="77777777" w:rsidR="007F6EB0" w:rsidRPr="0049365E" w:rsidRDefault="007F6EB0" w:rsidP="007F6EB0">
      <w:pPr>
        <w:spacing w:before="120" w:after="120"/>
        <w:rPr>
          <w:lang w:val="uk-UA"/>
        </w:rPr>
      </w:pPr>
      <w:r w:rsidRPr="00C57912">
        <w:rPr>
          <w:lang w:val="ru-RU"/>
        </w:rPr>
        <w:t xml:space="preserve">Кандидат должен предоставить следующие документы, подтверждающие соответствие финансовому критерию </w:t>
      </w:r>
      <w:r w:rsidRPr="00087B65">
        <w:t>No 1.4</w:t>
      </w:r>
      <w:r>
        <w:t xml:space="preserve">, </w:t>
      </w:r>
      <w:proofErr w:type="spellStart"/>
      <w:r>
        <w:t>на</w:t>
      </w:r>
      <w:proofErr w:type="spellEnd"/>
      <w:r>
        <w:t xml:space="preserve"> </w:t>
      </w:r>
      <w:proofErr w:type="spellStart"/>
      <w:r>
        <w:t>любом</w:t>
      </w:r>
      <w:proofErr w:type="spellEnd"/>
      <w:r>
        <w:t xml:space="preserve"> </w:t>
      </w:r>
      <w:proofErr w:type="spellStart"/>
      <w:r>
        <w:t>из</w:t>
      </w:r>
      <w:proofErr w:type="spellEnd"/>
      <w:r>
        <w:t xml:space="preserve"> </w:t>
      </w:r>
      <w:proofErr w:type="spellStart"/>
      <w:r>
        <w:t>официальных</w:t>
      </w:r>
      <w:proofErr w:type="spellEnd"/>
      <w:r>
        <w:t xml:space="preserve"> </w:t>
      </w:r>
      <w:proofErr w:type="spellStart"/>
      <w:r>
        <w:t>языков</w:t>
      </w:r>
      <w:proofErr w:type="spellEnd"/>
      <w:r w:rsidRPr="00087B65">
        <w:t>:</w:t>
      </w:r>
    </w:p>
    <w:p w14:paraId="5763153A" w14:textId="77777777" w:rsidR="007F6EB0" w:rsidRPr="00666ACD" w:rsidRDefault="007F6EB0" w:rsidP="00604DED">
      <w:pPr>
        <w:pStyle w:val="Annex-Paragraph"/>
        <w:numPr>
          <w:ilvl w:val="0"/>
          <w:numId w:val="102"/>
        </w:numPr>
        <w:rPr>
          <w:lang w:val="uk-UA"/>
        </w:rPr>
      </w:pPr>
      <w:r w:rsidRPr="00666ACD">
        <w:rPr>
          <w:lang w:val="uk-UA"/>
        </w:rPr>
        <w:t xml:space="preserve">для подтверждения подтверждения наличия ликвидных инвестиционных средств (денежных средств, ценных бумаг) – выписка (выписки) с банковского счета или сертификат(ы) ценных бумаг или другой аналогичный документ, подтверждающий наличие ликвидных инвестиционных средств, как указано в пункте (а) пункта </w:t>
      </w:r>
      <w:r w:rsidRPr="00BB37D3">
        <w:fldChar w:fldCharType="begin"/>
      </w:r>
      <w:r w:rsidRPr="00666ACD">
        <w:rPr>
          <w:lang w:val="uk-UA"/>
        </w:rPr>
        <w:instrText xml:space="preserve"> </w:instrText>
      </w:r>
      <w:r w:rsidRPr="00BB37D3">
        <w:instrText>REF</w:instrText>
      </w:r>
      <w:r w:rsidRPr="00666ACD">
        <w:rPr>
          <w:lang w:val="uk-UA"/>
        </w:rPr>
        <w:instrText xml:space="preserve"> _</w:instrText>
      </w:r>
      <w:r w:rsidRPr="00BB37D3">
        <w:instrText>Ref</w:instrText>
      </w:r>
      <w:r w:rsidRPr="00666ACD">
        <w:rPr>
          <w:lang w:val="uk-UA"/>
        </w:rPr>
        <w:instrText>132625919 \</w:instrText>
      </w:r>
      <w:r w:rsidRPr="00BB37D3">
        <w:instrText>r</w:instrText>
      </w:r>
      <w:r w:rsidRPr="00666ACD">
        <w:rPr>
          <w:lang w:val="uk-UA"/>
        </w:rPr>
        <w:instrText xml:space="preserve"> \</w:instrText>
      </w:r>
      <w:r w:rsidRPr="00BB37D3">
        <w:instrText>h</w:instrText>
      </w:r>
      <w:r w:rsidRPr="00666ACD">
        <w:rPr>
          <w:lang w:val="uk-UA"/>
        </w:rPr>
        <w:instrText xml:space="preserve">  \* </w:instrText>
      </w:r>
      <w:r>
        <w:instrText>MERGEFORMAT</w:instrText>
      </w:r>
      <w:r w:rsidRPr="00666ACD">
        <w:rPr>
          <w:lang w:val="uk-UA"/>
        </w:rPr>
        <w:instrText xml:space="preserve"> </w:instrText>
      </w:r>
      <w:r w:rsidRPr="00BB37D3">
        <w:fldChar w:fldCharType="separate"/>
      </w:r>
      <w:r w:rsidRPr="00666ACD">
        <w:rPr>
          <w:lang w:val="uk-UA"/>
        </w:rPr>
        <w:t>1.4</w:t>
      </w:r>
      <w:r w:rsidRPr="00BB37D3">
        <w:fldChar w:fldCharType="end"/>
      </w:r>
      <w:r w:rsidRPr="00666ACD">
        <w:rPr>
          <w:lang w:val="uk-UA"/>
        </w:rPr>
        <w:t xml:space="preserve"> из </w:t>
      </w:r>
      <w:r w:rsidRPr="00AC5D87">
        <w:rPr>
          <w:i/>
          <w:iCs/>
        </w:rPr>
        <w:fldChar w:fldCharType="begin"/>
      </w:r>
      <w:r w:rsidRPr="00666ACD">
        <w:rPr>
          <w:i/>
          <w:iCs/>
          <w:lang w:val="uk-UA"/>
        </w:rPr>
        <w:instrText xml:space="preserve"> </w:instrText>
      </w:r>
      <w:r w:rsidRPr="00AC5D87">
        <w:rPr>
          <w:i/>
          <w:iCs/>
        </w:rPr>
        <w:instrText>REF</w:instrText>
      </w:r>
      <w:r w:rsidRPr="00666ACD">
        <w:rPr>
          <w:i/>
          <w:iCs/>
          <w:lang w:val="uk-UA"/>
        </w:rPr>
        <w:instrText xml:space="preserve">  _</w:instrText>
      </w:r>
      <w:r w:rsidRPr="00AC5D87">
        <w:rPr>
          <w:i/>
          <w:iCs/>
        </w:rPr>
        <w:instrText>Ref</w:instrText>
      </w:r>
      <w:r w:rsidRPr="00666ACD">
        <w:rPr>
          <w:i/>
          <w:iCs/>
          <w:lang w:val="uk-UA"/>
        </w:rPr>
        <w:instrText xml:space="preserve">133332203 \* </w:instrText>
      </w:r>
      <w:r w:rsidRPr="00AC5D87">
        <w:rPr>
          <w:i/>
          <w:iCs/>
        </w:rPr>
        <w:instrText>Caps</w:instrText>
      </w:r>
      <w:r w:rsidRPr="00666ACD">
        <w:rPr>
          <w:i/>
          <w:iCs/>
          <w:lang w:val="uk-UA"/>
        </w:rPr>
        <w:instrText xml:space="preserve"> \</w:instrText>
      </w:r>
      <w:r w:rsidRPr="00AC5D87">
        <w:rPr>
          <w:i/>
          <w:iCs/>
        </w:rPr>
        <w:instrText>h</w:instrText>
      </w:r>
      <w:r w:rsidRPr="00666ACD">
        <w:rPr>
          <w:i/>
          <w:iCs/>
          <w:lang w:val="uk-UA"/>
        </w:rPr>
        <w:instrText xml:space="preserve"> \</w:instrText>
      </w:r>
      <w:r w:rsidRPr="00AC5D87">
        <w:rPr>
          <w:i/>
          <w:iCs/>
        </w:rPr>
        <w:instrText>r</w:instrText>
      </w:r>
      <w:r w:rsidRPr="00666ACD">
        <w:rPr>
          <w:i/>
          <w:iCs/>
          <w:lang w:val="uk-UA"/>
        </w:rPr>
        <w:instrText xml:space="preserve">  \* </w:instrText>
      </w:r>
      <w:r w:rsidRPr="00AC5D87">
        <w:rPr>
          <w:i/>
          <w:iCs/>
        </w:rPr>
        <w:instrText>MERGEFORMAT</w:instrText>
      </w:r>
      <w:r w:rsidRPr="00666ACD">
        <w:rPr>
          <w:i/>
          <w:iCs/>
          <w:lang w:val="uk-UA"/>
        </w:rPr>
        <w:instrText xml:space="preserve"> </w:instrText>
      </w:r>
      <w:r w:rsidRPr="00AC5D87">
        <w:rPr>
          <w:i/>
          <w:iCs/>
        </w:rPr>
      </w:r>
      <w:r w:rsidRPr="00AC5D87">
        <w:rPr>
          <w:i/>
          <w:iCs/>
        </w:rPr>
        <w:fldChar w:fldCharType="separate"/>
      </w:r>
      <w:r w:rsidRPr="00666ACD">
        <w:rPr>
          <w:i/>
          <w:iCs/>
          <w:lang w:val="uk-UA"/>
        </w:rPr>
        <w:t>Приложение 5</w:t>
      </w:r>
      <w:r w:rsidRPr="00AC5D87">
        <w:rPr>
          <w:i/>
          <w:iCs/>
        </w:rPr>
        <w:fldChar w:fldCharType="end"/>
      </w:r>
      <w:r w:rsidRPr="00666ACD">
        <w:rPr>
          <w:i/>
          <w:iCs/>
          <w:lang w:val="uk-UA"/>
        </w:rPr>
        <w:t xml:space="preserve"> (Квалификационные критерии)</w:t>
      </w:r>
      <w:r w:rsidRPr="00666ACD">
        <w:rPr>
          <w:lang w:val="uk-UA"/>
        </w:rPr>
        <w:t>или</w:t>
      </w:r>
    </w:p>
    <w:p w14:paraId="0F322C4A" w14:textId="77777777" w:rsidR="007F6EB0" w:rsidRPr="00666ACD" w:rsidRDefault="007F6EB0" w:rsidP="007F6EB0">
      <w:pPr>
        <w:pStyle w:val="Annex-Paragraph"/>
        <w:rPr>
          <w:lang w:val="uk-UA"/>
        </w:rPr>
      </w:pPr>
      <w:r w:rsidRPr="00666ACD">
        <w:rPr>
          <w:lang w:val="uk-UA"/>
        </w:rPr>
        <w:t>для подтверждения обязательства банка или банков предоставить кредит на требуемую сумму, как указано в пункте (</w:t>
      </w:r>
      <w:r w:rsidRPr="00BB37D3">
        <w:t>b</w:t>
      </w:r>
      <w:r w:rsidRPr="00666ACD">
        <w:rPr>
          <w:lang w:val="uk-UA"/>
        </w:rPr>
        <w:t xml:space="preserve">) параграфа </w:t>
      </w:r>
      <w:r w:rsidRPr="00BB37D3">
        <w:fldChar w:fldCharType="begin"/>
      </w:r>
      <w:r w:rsidRPr="00666ACD">
        <w:rPr>
          <w:lang w:val="uk-UA"/>
        </w:rPr>
        <w:instrText xml:space="preserve"> </w:instrText>
      </w:r>
      <w:r w:rsidRPr="00BB37D3">
        <w:instrText>REF</w:instrText>
      </w:r>
      <w:r w:rsidRPr="00666ACD">
        <w:rPr>
          <w:lang w:val="uk-UA"/>
        </w:rPr>
        <w:instrText xml:space="preserve"> _</w:instrText>
      </w:r>
      <w:r w:rsidRPr="00BB37D3">
        <w:instrText>Ref</w:instrText>
      </w:r>
      <w:r w:rsidRPr="00666ACD">
        <w:rPr>
          <w:lang w:val="uk-UA"/>
        </w:rPr>
        <w:instrText>132625919 \</w:instrText>
      </w:r>
      <w:r w:rsidRPr="00BB37D3">
        <w:instrText>r</w:instrText>
      </w:r>
      <w:r w:rsidRPr="00666ACD">
        <w:rPr>
          <w:lang w:val="uk-UA"/>
        </w:rPr>
        <w:instrText xml:space="preserve"> \</w:instrText>
      </w:r>
      <w:r w:rsidRPr="00BB37D3">
        <w:instrText>h</w:instrText>
      </w:r>
      <w:r w:rsidRPr="00666ACD">
        <w:rPr>
          <w:lang w:val="uk-UA"/>
        </w:rPr>
        <w:instrText xml:space="preserve">  \* </w:instrText>
      </w:r>
      <w:r>
        <w:instrText>MERGEFORMAT</w:instrText>
      </w:r>
      <w:r w:rsidRPr="00666ACD">
        <w:rPr>
          <w:lang w:val="uk-UA"/>
        </w:rPr>
        <w:instrText xml:space="preserve"> </w:instrText>
      </w:r>
      <w:r w:rsidRPr="00BB37D3">
        <w:fldChar w:fldCharType="separate"/>
      </w:r>
      <w:r w:rsidRPr="00666ACD">
        <w:rPr>
          <w:lang w:val="uk-UA"/>
        </w:rPr>
        <w:t>1.4</w:t>
      </w:r>
      <w:r w:rsidRPr="00BB37D3">
        <w:fldChar w:fldCharType="end"/>
      </w:r>
      <w:r w:rsidRPr="00666ACD">
        <w:rPr>
          <w:lang w:val="uk-UA"/>
        </w:rPr>
        <w:t xml:space="preserve"> из </w:t>
      </w:r>
      <w:r w:rsidRPr="00AC5D87">
        <w:rPr>
          <w:i/>
          <w:iCs/>
        </w:rPr>
        <w:fldChar w:fldCharType="begin"/>
      </w:r>
      <w:r w:rsidRPr="00666ACD">
        <w:rPr>
          <w:i/>
          <w:iCs/>
          <w:lang w:val="uk-UA"/>
        </w:rPr>
        <w:instrText xml:space="preserve"> </w:instrText>
      </w:r>
      <w:r w:rsidRPr="00AC5D87">
        <w:rPr>
          <w:i/>
          <w:iCs/>
        </w:rPr>
        <w:instrText>REF</w:instrText>
      </w:r>
      <w:r w:rsidRPr="00666ACD">
        <w:rPr>
          <w:i/>
          <w:iCs/>
          <w:lang w:val="uk-UA"/>
        </w:rPr>
        <w:instrText xml:space="preserve">  _</w:instrText>
      </w:r>
      <w:r w:rsidRPr="00AC5D87">
        <w:rPr>
          <w:i/>
          <w:iCs/>
        </w:rPr>
        <w:instrText>Ref</w:instrText>
      </w:r>
      <w:r w:rsidRPr="00666ACD">
        <w:rPr>
          <w:i/>
          <w:iCs/>
          <w:lang w:val="uk-UA"/>
        </w:rPr>
        <w:instrText xml:space="preserve">133332203 \* </w:instrText>
      </w:r>
      <w:r w:rsidRPr="00AC5D87">
        <w:rPr>
          <w:i/>
          <w:iCs/>
        </w:rPr>
        <w:instrText>Caps</w:instrText>
      </w:r>
      <w:r w:rsidRPr="00666ACD">
        <w:rPr>
          <w:i/>
          <w:iCs/>
          <w:lang w:val="uk-UA"/>
        </w:rPr>
        <w:instrText xml:space="preserve"> \</w:instrText>
      </w:r>
      <w:r w:rsidRPr="00AC5D87">
        <w:rPr>
          <w:i/>
          <w:iCs/>
        </w:rPr>
        <w:instrText>h</w:instrText>
      </w:r>
      <w:r w:rsidRPr="00666ACD">
        <w:rPr>
          <w:i/>
          <w:iCs/>
          <w:lang w:val="uk-UA"/>
        </w:rPr>
        <w:instrText xml:space="preserve"> \</w:instrText>
      </w:r>
      <w:r w:rsidRPr="00AC5D87">
        <w:rPr>
          <w:i/>
          <w:iCs/>
        </w:rPr>
        <w:instrText>r</w:instrText>
      </w:r>
      <w:r w:rsidRPr="00666ACD">
        <w:rPr>
          <w:i/>
          <w:iCs/>
          <w:lang w:val="uk-UA"/>
        </w:rPr>
        <w:instrText xml:space="preserve">  \* </w:instrText>
      </w:r>
      <w:r w:rsidRPr="00AC5D87">
        <w:rPr>
          <w:i/>
          <w:iCs/>
        </w:rPr>
        <w:instrText>MERGEFORMAT</w:instrText>
      </w:r>
      <w:r w:rsidRPr="00666ACD">
        <w:rPr>
          <w:i/>
          <w:iCs/>
          <w:lang w:val="uk-UA"/>
        </w:rPr>
        <w:instrText xml:space="preserve"> </w:instrText>
      </w:r>
      <w:r w:rsidRPr="00AC5D87">
        <w:rPr>
          <w:i/>
          <w:iCs/>
        </w:rPr>
      </w:r>
      <w:r w:rsidRPr="00AC5D87">
        <w:rPr>
          <w:i/>
          <w:iCs/>
        </w:rPr>
        <w:fldChar w:fldCharType="separate"/>
      </w:r>
      <w:r w:rsidRPr="00666ACD">
        <w:rPr>
          <w:i/>
          <w:iCs/>
          <w:lang w:val="uk-UA"/>
        </w:rPr>
        <w:t>Приложение 5</w:t>
      </w:r>
      <w:r w:rsidRPr="00AC5D87">
        <w:rPr>
          <w:i/>
          <w:iCs/>
        </w:rPr>
        <w:fldChar w:fldCharType="end"/>
      </w:r>
      <w:r w:rsidRPr="00666ACD">
        <w:rPr>
          <w:i/>
          <w:iCs/>
          <w:lang w:val="uk-UA"/>
        </w:rPr>
        <w:t xml:space="preserve"> (Квалификационные критерии)</w:t>
      </w:r>
      <w:r w:rsidRPr="00666ACD">
        <w:rPr>
          <w:lang w:val="uk-UA"/>
        </w:rPr>
        <w:t xml:space="preserve"> — письмо(я) с банковской поддержкой, удовлетворяющее требованиям, указанным в </w:t>
      </w:r>
      <w:r w:rsidRPr="00AC5D87">
        <w:rPr>
          <w:i/>
          <w:iCs/>
        </w:rPr>
        <w:fldChar w:fldCharType="begin"/>
      </w:r>
      <w:r w:rsidRPr="00666ACD">
        <w:rPr>
          <w:i/>
          <w:iCs/>
          <w:lang w:val="uk-UA"/>
        </w:rPr>
        <w:instrText xml:space="preserve"> </w:instrText>
      </w:r>
      <w:r w:rsidRPr="00AC5D87">
        <w:rPr>
          <w:i/>
          <w:iCs/>
        </w:rPr>
        <w:instrText>REF</w:instrText>
      </w:r>
      <w:r w:rsidRPr="00666ACD">
        <w:rPr>
          <w:i/>
          <w:iCs/>
          <w:lang w:val="uk-UA"/>
        </w:rPr>
        <w:instrText xml:space="preserve"> _</w:instrText>
      </w:r>
      <w:r w:rsidRPr="00AC5D87">
        <w:rPr>
          <w:i/>
          <w:iCs/>
        </w:rPr>
        <w:instrText>Ref</w:instrText>
      </w:r>
      <w:r w:rsidRPr="00666ACD">
        <w:rPr>
          <w:i/>
          <w:iCs/>
          <w:lang w:val="uk-UA"/>
        </w:rPr>
        <w:instrText>132626080 \</w:instrText>
      </w:r>
      <w:r w:rsidRPr="00AC5D87">
        <w:rPr>
          <w:i/>
          <w:iCs/>
        </w:rPr>
        <w:instrText>r</w:instrText>
      </w:r>
      <w:r w:rsidRPr="00666ACD">
        <w:rPr>
          <w:i/>
          <w:iCs/>
          <w:lang w:val="uk-UA"/>
        </w:rPr>
        <w:instrText xml:space="preserve"> \</w:instrText>
      </w:r>
      <w:r w:rsidRPr="00AC5D87">
        <w:rPr>
          <w:i/>
          <w:iCs/>
        </w:rPr>
        <w:instrText>h</w:instrText>
      </w:r>
      <w:r w:rsidRPr="00666ACD">
        <w:rPr>
          <w:i/>
          <w:iCs/>
          <w:lang w:val="uk-UA"/>
        </w:rPr>
        <w:instrText xml:space="preserve">  \* </w:instrText>
      </w:r>
      <w:r w:rsidRPr="00AC5D87">
        <w:rPr>
          <w:i/>
          <w:iCs/>
        </w:rPr>
        <w:instrText>MERGEFORMAT</w:instrText>
      </w:r>
      <w:r w:rsidRPr="00666ACD">
        <w:rPr>
          <w:i/>
          <w:iCs/>
          <w:lang w:val="uk-UA"/>
        </w:rPr>
        <w:instrText xml:space="preserve"> </w:instrText>
      </w:r>
      <w:r w:rsidRPr="00AC5D87">
        <w:rPr>
          <w:i/>
          <w:iCs/>
        </w:rPr>
      </w:r>
      <w:r w:rsidRPr="00AC5D87">
        <w:rPr>
          <w:i/>
          <w:iCs/>
        </w:rPr>
        <w:fldChar w:fldCharType="separate"/>
      </w:r>
      <w:r w:rsidRPr="00666ACD">
        <w:rPr>
          <w:i/>
          <w:iCs/>
          <w:lang w:val="uk-UA"/>
        </w:rPr>
        <w:t xml:space="preserve">Форма </w:t>
      </w:r>
      <w:r w:rsidRPr="00AC5D87">
        <w:rPr>
          <w:i/>
          <w:iCs/>
        </w:rPr>
        <w:t>F</w:t>
      </w:r>
      <w:r w:rsidRPr="00AC5D87">
        <w:rPr>
          <w:i/>
          <w:iCs/>
        </w:rPr>
        <w:fldChar w:fldCharType="end"/>
      </w:r>
      <w:r w:rsidRPr="00666ACD">
        <w:rPr>
          <w:i/>
          <w:iCs/>
          <w:lang w:val="uk-UA"/>
        </w:rPr>
        <w:t xml:space="preserve"> (Требования к содержанию письма о поддержке банка) </w:t>
      </w:r>
      <w:r w:rsidRPr="00666ACD">
        <w:rPr>
          <w:lang w:val="uk-UA"/>
        </w:rPr>
        <w:t xml:space="preserve">этого </w:t>
      </w:r>
      <w:r w:rsidRPr="00AC5D87">
        <w:rPr>
          <w:i/>
          <w:iCs/>
        </w:rPr>
        <w:fldChar w:fldCharType="begin"/>
      </w:r>
      <w:r w:rsidRPr="00666ACD">
        <w:rPr>
          <w:i/>
          <w:iCs/>
          <w:lang w:val="uk-UA"/>
        </w:rPr>
        <w:instrText xml:space="preserve"> </w:instrText>
      </w:r>
      <w:r w:rsidRPr="00AC5D87">
        <w:rPr>
          <w:i/>
          <w:iCs/>
        </w:rPr>
        <w:instrText>REF</w:instrText>
      </w:r>
      <w:r w:rsidRPr="00666ACD">
        <w:rPr>
          <w:i/>
          <w:iCs/>
          <w:lang w:val="uk-UA"/>
        </w:rPr>
        <w:instrText xml:space="preserve">  _</w:instrText>
      </w:r>
      <w:r w:rsidRPr="00AC5D87">
        <w:rPr>
          <w:i/>
          <w:iCs/>
        </w:rPr>
        <w:instrText>Ref</w:instrText>
      </w:r>
      <w:r w:rsidRPr="00666ACD">
        <w:rPr>
          <w:i/>
          <w:iCs/>
          <w:lang w:val="uk-UA"/>
        </w:rPr>
        <w:instrText xml:space="preserve">133336652 \* </w:instrText>
      </w:r>
      <w:r w:rsidRPr="00AC5D87">
        <w:rPr>
          <w:i/>
          <w:iCs/>
        </w:rPr>
        <w:instrText>Caps</w:instrText>
      </w:r>
      <w:r w:rsidRPr="00666ACD">
        <w:rPr>
          <w:i/>
          <w:iCs/>
          <w:lang w:val="uk-UA"/>
        </w:rPr>
        <w:instrText xml:space="preserve"> \</w:instrText>
      </w:r>
      <w:r w:rsidRPr="00AC5D87">
        <w:rPr>
          <w:i/>
          <w:iCs/>
        </w:rPr>
        <w:instrText>h</w:instrText>
      </w:r>
      <w:r w:rsidRPr="00666ACD">
        <w:rPr>
          <w:i/>
          <w:iCs/>
          <w:lang w:val="uk-UA"/>
        </w:rPr>
        <w:instrText xml:space="preserve"> \</w:instrText>
      </w:r>
      <w:r w:rsidRPr="00AC5D87">
        <w:rPr>
          <w:i/>
          <w:iCs/>
        </w:rPr>
        <w:instrText>r</w:instrText>
      </w:r>
      <w:r w:rsidRPr="00666ACD">
        <w:rPr>
          <w:i/>
          <w:iCs/>
          <w:lang w:val="uk-UA"/>
        </w:rPr>
        <w:instrText xml:space="preserve">  \* </w:instrText>
      </w:r>
      <w:r w:rsidRPr="00AC5D87">
        <w:rPr>
          <w:i/>
          <w:iCs/>
        </w:rPr>
        <w:instrText>MERGEFORMAT</w:instrText>
      </w:r>
      <w:r w:rsidRPr="00666ACD">
        <w:rPr>
          <w:i/>
          <w:iCs/>
          <w:lang w:val="uk-UA"/>
        </w:rPr>
        <w:instrText xml:space="preserve"> </w:instrText>
      </w:r>
      <w:r w:rsidRPr="00AC5D87">
        <w:rPr>
          <w:i/>
          <w:iCs/>
        </w:rPr>
      </w:r>
      <w:r w:rsidRPr="00AC5D87">
        <w:rPr>
          <w:i/>
          <w:iCs/>
        </w:rPr>
        <w:fldChar w:fldCharType="separate"/>
      </w:r>
      <w:r w:rsidRPr="00666ACD">
        <w:rPr>
          <w:i/>
          <w:iCs/>
          <w:lang w:val="uk-UA"/>
        </w:rPr>
        <w:t>Приложение 6</w:t>
      </w:r>
      <w:r w:rsidRPr="00AC5D87">
        <w:rPr>
          <w:i/>
          <w:iCs/>
        </w:rPr>
        <w:fldChar w:fldCharType="end"/>
      </w:r>
      <w:r w:rsidRPr="00666ACD">
        <w:rPr>
          <w:i/>
          <w:iCs/>
          <w:lang w:val="uk-UA"/>
        </w:rPr>
        <w:t xml:space="preserve"> (Содержание квалификационной заявки)</w:t>
      </w:r>
      <w:r w:rsidRPr="00666ACD">
        <w:rPr>
          <w:lang w:val="uk-UA"/>
        </w:rPr>
        <w:t>.</w:t>
      </w:r>
    </w:p>
    <w:p w14:paraId="12D9BAAC" w14:textId="77777777" w:rsidR="007F6EB0" w:rsidRPr="00666ACD" w:rsidRDefault="007F6EB0" w:rsidP="007F6EB0">
      <w:pPr>
        <w:spacing w:before="120" w:after="120"/>
        <w:rPr>
          <w:lang w:val="uk-UA"/>
        </w:rPr>
      </w:pPr>
      <w:r w:rsidRPr="00666ACD">
        <w:rPr>
          <w:lang w:val="uk-UA"/>
        </w:rPr>
        <w:t xml:space="preserve">Если Кандидат является Консорциумом и полагается на соответствие Участников Консорциума финансовому критерию </w:t>
      </w:r>
      <w:r w:rsidRPr="00A92E8B">
        <w:t>No</w:t>
      </w:r>
      <w:r w:rsidRPr="00666ACD">
        <w:rPr>
          <w:lang w:val="uk-UA"/>
        </w:rPr>
        <w:t xml:space="preserve"> 1.4, установленному в разделе </w:t>
      </w:r>
      <w:r>
        <w:fldChar w:fldCharType="begin"/>
      </w:r>
      <w:r w:rsidRPr="00666ACD">
        <w:rPr>
          <w:lang w:val="uk-UA"/>
        </w:rPr>
        <w:instrText xml:space="preserve"> </w:instrText>
      </w:r>
      <w:r>
        <w:instrText>REF</w:instrText>
      </w:r>
      <w:r w:rsidRPr="00666ACD">
        <w:rPr>
          <w:lang w:val="uk-UA"/>
        </w:rPr>
        <w:instrText xml:space="preserve"> _</w:instrText>
      </w:r>
      <w:r>
        <w:instrText>Ref</w:instrText>
      </w:r>
      <w:r w:rsidRPr="00666ACD">
        <w:rPr>
          <w:lang w:val="uk-UA"/>
        </w:rPr>
        <w:instrText>132382985 \</w:instrText>
      </w:r>
      <w:r>
        <w:instrText>r</w:instrText>
      </w:r>
      <w:r w:rsidRPr="00666ACD">
        <w:rPr>
          <w:lang w:val="uk-UA"/>
        </w:rPr>
        <w:instrText xml:space="preserve"> \</w:instrText>
      </w:r>
      <w:r>
        <w:instrText>h</w:instrText>
      </w:r>
      <w:r w:rsidRPr="00666ACD">
        <w:rPr>
          <w:lang w:val="uk-UA"/>
        </w:rPr>
        <w:instrText xml:space="preserve">  \* </w:instrText>
      </w:r>
      <w:r>
        <w:instrText>MERGEFORMAT</w:instrText>
      </w:r>
      <w:r w:rsidRPr="00666ACD">
        <w:rPr>
          <w:lang w:val="uk-UA"/>
        </w:rPr>
        <w:instrText xml:space="preserve"> </w:instrText>
      </w:r>
      <w:r>
        <w:fldChar w:fldCharType="separate"/>
      </w:r>
      <w:r w:rsidRPr="00666ACD">
        <w:rPr>
          <w:lang w:val="uk-UA"/>
        </w:rPr>
        <w:t>1</w:t>
      </w:r>
      <w:r>
        <w:fldChar w:fldCharType="end"/>
      </w:r>
      <w:r w:rsidRPr="00666ACD">
        <w:rPr>
          <w:lang w:val="uk-UA"/>
        </w:rPr>
        <w:t xml:space="preserve"> из </w:t>
      </w:r>
      <w:r w:rsidRPr="00AC5D87">
        <w:rPr>
          <w:i/>
        </w:rPr>
        <w:fldChar w:fldCharType="begin"/>
      </w:r>
      <w:r w:rsidRPr="00666ACD">
        <w:rPr>
          <w:i/>
          <w:lang w:val="uk-UA"/>
        </w:rPr>
        <w:instrText xml:space="preserve"> </w:instrText>
      </w:r>
      <w:r w:rsidRPr="00AC5D87">
        <w:rPr>
          <w:i/>
        </w:rPr>
        <w:instrText>REF</w:instrText>
      </w:r>
      <w:r w:rsidRPr="00666ACD">
        <w:rPr>
          <w:i/>
          <w:lang w:val="uk-UA"/>
        </w:rPr>
        <w:instrText xml:space="preserve">  _</w:instrText>
      </w:r>
      <w:r w:rsidRPr="00AC5D87">
        <w:rPr>
          <w:i/>
        </w:rPr>
        <w:instrText>Ref</w:instrText>
      </w:r>
      <w:r w:rsidRPr="00666ACD">
        <w:rPr>
          <w:i/>
          <w:lang w:val="uk-UA"/>
        </w:rPr>
        <w:instrText xml:space="preserve">133336006 \* </w:instrText>
      </w:r>
      <w:r w:rsidRPr="00AC5D87">
        <w:rPr>
          <w:i/>
        </w:rPr>
        <w:instrText>Caps</w:instrText>
      </w:r>
      <w:r w:rsidRPr="00666ACD">
        <w:rPr>
          <w:i/>
          <w:lang w:val="uk-UA"/>
        </w:rPr>
        <w:instrText xml:space="preserve"> \</w:instrText>
      </w:r>
      <w:r w:rsidRPr="00AC5D87">
        <w:rPr>
          <w:i/>
        </w:rPr>
        <w:instrText>h</w:instrText>
      </w:r>
      <w:r w:rsidRPr="00666ACD">
        <w:rPr>
          <w:i/>
          <w:lang w:val="uk-UA"/>
        </w:rPr>
        <w:instrText xml:space="preserve"> \</w:instrText>
      </w:r>
      <w:r w:rsidRPr="00AC5D87">
        <w:rPr>
          <w:i/>
        </w:rPr>
        <w:instrText>r</w:instrText>
      </w:r>
      <w:r w:rsidRPr="00666ACD">
        <w:rPr>
          <w:i/>
          <w:lang w:val="uk-UA"/>
        </w:rPr>
        <w:instrText xml:space="preserve">  \* </w:instrText>
      </w:r>
      <w:r w:rsidRPr="00AC5D87">
        <w:rPr>
          <w:i/>
        </w:rPr>
        <w:instrText>MERGEFORMAT</w:instrText>
      </w:r>
      <w:r w:rsidRPr="00666ACD">
        <w:rPr>
          <w:i/>
          <w:lang w:val="uk-UA"/>
        </w:rPr>
        <w:instrText xml:space="preserve"> </w:instrText>
      </w:r>
      <w:r w:rsidRPr="00AC5D87">
        <w:rPr>
          <w:i/>
        </w:rPr>
      </w:r>
      <w:r w:rsidRPr="00AC5D87">
        <w:rPr>
          <w:i/>
        </w:rPr>
        <w:fldChar w:fldCharType="separate"/>
      </w:r>
      <w:r w:rsidRPr="00666ACD">
        <w:rPr>
          <w:i/>
          <w:lang w:val="uk-UA"/>
        </w:rPr>
        <w:t>Приложение 5</w:t>
      </w:r>
      <w:r w:rsidRPr="00AC5D87">
        <w:rPr>
          <w:i/>
        </w:rPr>
        <w:fldChar w:fldCharType="end"/>
      </w:r>
      <w:r w:rsidRPr="00666ACD">
        <w:rPr>
          <w:i/>
          <w:iCs/>
          <w:lang w:val="uk-UA"/>
        </w:rPr>
        <w:t xml:space="preserve"> (Квалификационные критерии)</w:t>
      </w:r>
      <w:r w:rsidRPr="00666ACD">
        <w:rPr>
          <w:lang w:val="uk-UA"/>
        </w:rPr>
        <w:t xml:space="preserve">, кандидат также должен предоставить документы, перечисленные в пунктах </w:t>
      </w:r>
      <w:r>
        <w:fldChar w:fldCharType="begin"/>
      </w:r>
      <w:r w:rsidRPr="00666ACD">
        <w:rPr>
          <w:lang w:val="uk-UA"/>
        </w:rPr>
        <w:instrText xml:space="preserve"> </w:instrText>
      </w:r>
      <w:r>
        <w:instrText>REF</w:instrText>
      </w:r>
      <w:r w:rsidRPr="00666ACD">
        <w:rPr>
          <w:lang w:val="uk-UA"/>
        </w:rPr>
        <w:instrText xml:space="preserve"> _</w:instrText>
      </w:r>
      <w:r>
        <w:instrText>Ref</w:instrText>
      </w:r>
      <w:r w:rsidRPr="00666ACD">
        <w:rPr>
          <w:lang w:val="uk-UA"/>
        </w:rPr>
        <w:instrText>138622096 \</w:instrText>
      </w:r>
      <w:r>
        <w:instrText>r</w:instrText>
      </w:r>
      <w:r w:rsidRPr="00666ACD">
        <w:rPr>
          <w:lang w:val="uk-UA"/>
        </w:rPr>
        <w:instrText xml:space="preserve"> \</w:instrText>
      </w:r>
      <w:r>
        <w:instrText>h</w:instrText>
      </w:r>
      <w:r w:rsidRPr="00666ACD">
        <w:rPr>
          <w:lang w:val="uk-UA"/>
        </w:rPr>
        <w:instrText xml:space="preserve"> </w:instrText>
      </w:r>
      <w:r>
        <w:fldChar w:fldCharType="separate"/>
      </w:r>
      <w:r w:rsidRPr="00666ACD">
        <w:rPr>
          <w:lang w:val="uk-UA"/>
        </w:rPr>
        <w:t>(а)</w:t>
      </w:r>
      <w:r>
        <w:fldChar w:fldCharType="end"/>
      </w:r>
      <w:r w:rsidRPr="00666ACD">
        <w:rPr>
          <w:lang w:val="uk-UA"/>
        </w:rPr>
        <w:t>-</w:t>
      </w:r>
      <w:r>
        <w:fldChar w:fldCharType="begin"/>
      </w:r>
      <w:r w:rsidRPr="00666ACD">
        <w:rPr>
          <w:lang w:val="uk-UA"/>
        </w:rPr>
        <w:instrText xml:space="preserve"> </w:instrText>
      </w:r>
      <w:r>
        <w:instrText>REF</w:instrText>
      </w:r>
      <w:r w:rsidRPr="00666ACD">
        <w:rPr>
          <w:lang w:val="uk-UA"/>
        </w:rPr>
        <w:instrText xml:space="preserve"> _</w:instrText>
      </w:r>
      <w:r>
        <w:instrText>Ref</w:instrText>
      </w:r>
      <w:r w:rsidRPr="00666ACD">
        <w:rPr>
          <w:lang w:val="uk-UA"/>
        </w:rPr>
        <w:instrText>138622102 \</w:instrText>
      </w:r>
      <w:r>
        <w:instrText>r</w:instrText>
      </w:r>
      <w:r w:rsidRPr="00666ACD">
        <w:rPr>
          <w:lang w:val="uk-UA"/>
        </w:rPr>
        <w:instrText xml:space="preserve"> \</w:instrText>
      </w:r>
      <w:r>
        <w:instrText>h</w:instrText>
      </w:r>
      <w:r w:rsidRPr="00666ACD">
        <w:rPr>
          <w:lang w:val="uk-UA"/>
        </w:rPr>
        <w:instrText xml:space="preserve"> </w:instrText>
      </w:r>
      <w:r>
        <w:fldChar w:fldCharType="separate"/>
      </w:r>
      <w:r w:rsidRPr="00666ACD">
        <w:rPr>
          <w:lang w:val="uk-UA"/>
        </w:rPr>
        <w:t>(б)</w:t>
      </w:r>
      <w:r>
        <w:fldChar w:fldCharType="end"/>
      </w:r>
      <w:r w:rsidRPr="00666ACD">
        <w:rPr>
          <w:lang w:val="uk-UA"/>
        </w:rPr>
        <w:t xml:space="preserve"> в отношении всех Членов Консорциума.</w:t>
      </w:r>
    </w:p>
    <w:p w14:paraId="45DB1D45" w14:textId="77777777" w:rsidR="007F6EB0" w:rsidRPr="00FE7DA7" w:rsidRDefault="007F6EB0" w:rsidP="007F6EB0">
      <w:pPr>
        <w:spacing w:before="120" w:after="120"/>
        <w:rPr>
          <w:lang w:val="uk-UA"/>
        </w:rPr>
      </w:pPr>
      <w:r w:rsidRPr="00FE7DA7">
        <w:rPr>
          <w:lang w:val="uk-UA"/>
        </w:rPr>
        <w:t xml:space="preserve">Документы, указанные в пунктах </w:t>
      </w:r>
      <w:r>
        <w:fldChar w:fldCharType="begin"/>
      </w:r>
      <w:r w:rsidRPr="00FE7DA7">
        <w:rPr>
          <w:lang w:val="uk-UA"/>
        </w:rPr>
        <w:instrText xml:space="preserve"> </w:instrText>
      </w:r>
      <w:r>
        <w:instrText>REF</w:instrText>
      </w:r>
      <w:r w:rsidRPr="00FE7DA7">
        <w:rPr>
          <w:lang w:val="uk-UA"/>
        </w:rPr>
        <w:instrText xml:space="preserve"> _</w:instrText>
      </w:r>
      <w:r>
        <w:instrText>Ref</w:instrText>
      </w:r>
      <w:r w:rsidRPr="00FE7DA7">
        <w:rPr>
          <w:lang w:val="uk-UA"/>
        </w:rPr>
        <w:instrText>138622096 \</w:instrText>
      </w:r>
      <w:r>
        <w:instrText>r</w:instrText>
      </w:r>
      <w:r w:rsidRPr="00FE7DA7">
        <w:rPr>
          <w:lang w:val="uk-UA"/>
        </w:rPr>
        <w:instrText xml:space="preserve"> \</w:instrText>
      </w:r>
      <w:r>
        <w:instrText>h</w:instrText>
      </w:r>
      <w:r w:rsidRPr="00FE7DA7">
        <w:rPr>
          <w:lang w:val="uk-UA"/>
        </w:rPr>
        <w:instrText xml:space="preserve"> </w:instrText>
      </w:r>
      <w:r>
        <w:fldChar w:fldCharType="separate"/>
      </w:r>
      <w:r w:rsidRPr="00FE7DA7">
        <w:rPr>
          <w:lang w:val="uk-UA"/>
        </w:rPr>
        <w:t>(а)</w:t>
      </w:r>
      <w:r>
        <w:fldChar w:fldCharType="end"/>
      </w:r>
      <w:r w:rsidRPr="00FE7DA7">
        <w:rPr>
          <w:lang w:val="uk-UA"/>
        </w:rPr>
        <w:t>-</w:t>
      </w:r>
      <w:r>
        <w:fldChar w:fldCharType="begin"/>
      </w:r>
      <w:r w:rsidRPr="00FE7DA7">
        <w:rPr>
          <w:lang w:val="uk-UA"/>
        </w:rPr>
        <w:instrText xml:space="preserve"> </w:instrText>
      </w:r>
      <w:r>
        <w:instrText>REF</w:instrText>
      </w:r>
      <w:r w:rsidRPr="00FE7DA7">
        <w:rPr>
          <w:lang w:val="uk-UA"/>
        </w:rPr>
        <w:instrText xml:space="preserve"> _</w:instrText>
      </w:r>
      <w:r>
        <w:instrText>Ref</w:instrText>
      </w:r>
      <w:r w:rsidRPr="00FE7DA7">
        <w:rPr>
          <w:lang w:val="uk-UA"/>
        </w:rPr>
        <w:instrText>138622102 \</w:instrText>
      </w:r>
      <w:r>
        <w:instrText>r</w:instrText>
      </w:r>
      <w:r w:rsidRPr="00FE7DA7">
        <w:rPr>
          <w:lang w:val="uk-UA"/>
        </w:rPr>
        <w:instrText xml:space="preserve"> \</w:instrText>
      </w:r>
      <w:r>
        <w:instrText>h</w:instrText>
      </w:r>
      <w:r w:rsidRPr="00FE7DA7">
        <w:rPr>
          <w:lang w:val="uk-UA"/>
        </w:rPr>
        <w:instrText xml:space="preserve"> </w:instrText>
      </w:r>
      <w:r>
        <w:fldChar w:fldCharType="separate"/>
      </w:r>
      <w:r w:rsidRPr="00FE7DA7">
        <w:rPr>
          <w:lang w:val="uk-UA"/>
        </w:rPr>
        <w:t>(б)</w:t>
      </w:r>
      <w:r>
        <w:fldChar w:fldCharType="end"/>
      </w:r>
      <w:r w:rsidRPr="00FE7DA7">
        <w:rPr>
          <w:lang w:val="uk-UA"/>
        </w:rPr>
        <w:t xml:space="preserve"> которые подготовлены на иностранном языке (кроме Официальные языки) должны быть надлежащим образом переведены на на любом из официальных языков. </w:t>
      </w:r>
    </w:p>
    <w:p w14:paraId="01FEB02B" w14:textId="77777777" w:rsidR="007F6EB0" w:rsidRPr="00FE7DA7" w:rsidRDefault="007F6EB0" w:rsidP="007F6EB0">
      <w:pPr>
        <w:spacing w:before="120" w:after="120"/>
        <w:rPr>
          <w:lang w:val="uk-UA"/>
        </w:rPr>
      </w:pPr>
      <w:r w:rsidRPr="00FE7DA7">
        <w:rPr>
          <w:lang w:val="uk-UA"/>
        </w:rPr>
        <w:t xml:space="preserve">Сопроводительные письма банка, упомянутые в пункте </w:t>
      </w:r>
      <w:r>
        <w:fldChar w:fldCharType="begin"/>
      </w:r>
      <w:r w:rsidRPr="00FE7DA7">
        <w:rPr>
          <w:lang w:val="uk-UA"/>
        </w:rPr>
        <w:instrText xml:space="preserve"> </w:instrText>
      </w:r>
      <w:r>
        <w:instrText>REF</w:instrText>
      </w:r>
      <w:r w:rsidRPr="00FE7DA7">
        <w:rPr>
          <w:lang w:val="uk-UA"/>
        </w:rPr>
        <w:instrText xml:space="preserve"> _</w:instrText>
      </w:r>
      <w:r>
        <w:instrText>Ref</w:instrText>
      </w:r>
      <w:r w:rsidRPr="00FE7DA7">
        <w:rPr>
          <w:lang w:val="uk-UA"/>
        </w:rPr>
        <w:instrText>138622102 \</w:instrText>
      </w:r>
      <w:r>
        <w:instrText>r</w:instrText>
      </w:r>
      <w:r w:rsidRPr="00FE7DA7">
        <w:rPr>
          <w:lang w:val="uk-UA"/>
        </w:rPr>
        <w:instrText xml:space="preserve"> \</w:instrText>
      </w:r>
      <w:r>
        <w:instrText>h</w:instrText>
      </w:r>
      <w:r w:rsidRPr="00FE7DA7">
        <w:rPr>
          <w:lang w:val="uk-UA"/>
        </w:rPr>
        <w:instrText xml:space="preserve"> </w:instrText>
      </w:r>
      <w:r>
        <w:fldChar w:fldCharType="separate"/>
      </w:r>
      <w:r w:rsidRPr="00FE7DA7">
        <w:rPr>
          <w:lang w:val="uk-UA"/>
        </w:rPr>
        <w:t>(б)</w:t>
      </w:r>
      <w:r>
        <w:fldChar w:fldCharType="end"/>
      </w:r>
      <w:r w:rsidRPr="00FE7DA7">
        <w:rPr>
          <w:lang w:val="uk-UA"/>
        </w:rPr>
        <w:t xml:space="preserve"> вышеуказанное не должно предоставляться банками, которые не являются надежными банками в соответствии с </w:t>
      </w:r>
      <w:r w:rsidRPr="00AC5D87">
        <w:rPr>
          <w:i/>
        </w:rPr>
        <w:fldChar w:fldCharType="begin"/>
      </w:r>
      <w:r w:rsidRPr="00FE7DA7">
        <w:rPr>
          <w:i/>
          <w:lang w:val="uk-UA"/>
        </w:rPr>
        <w:instrText xml:space="preserve"> </w:instrText>
      </w:r>
      <w:r w:rsidRPr="00AC5D87">
        <w:rPr>
          <w:i/>
        </w:rPr>
        <w:instrText>REF</w:instrText>
      </w:r>
      <w:r w:rsidRPr="00FE7DA7">
        <w:rPr>
          <w:i/>
          <w:lang w:val="uk-UA"/>
        </w:rPr>
        <w:instrText xml:space="preserve">  _</w:instrText>
      </w:r>
      <w:r w:rsidRPr="00AC5D87">
        <w:rPr>
          <w:i/>
        </w:rPr>
        <w:instrText>Ref</w:instrText>
      </w:r>
      <w:r w:rsidRPr="00FE7DA7">
        <w:rPr>
          <w:i/>
          <w:lang w:val="uk-UA"/>
        </w:rPr>
        <w:instrText xml:space="preserve">133332534 \* </w:instrText>
      </w:r>
      <w:r w:rsidRPr="00AC5D87">
        <w:rPr>
          <w:i/>
        </w:rPr>
        <w:instrText>Caps</w:instrText>
      </w:r>
      <w:r w:rsidRPr="00FE7DA7">
        <w:rPr>
          <w:i/>
          <w:lang w:val="uk-UA"/>
        </w:rPr>
        <w:instrText xml:space="preserve"> \</w:instrText>
      </w:r>
      <w:r w:rsidRPr="00AC5D87">
        <w:rPr>
          <w:i/>
        </w:rPr>
        <w:instrText>h</w:instrText>
      </w:r>
      <w:r w:rsidRPr="00FE7DA7">
        <w:rPr>
          <w:i/>
          <w:lang w:val="uk-UA"/>
        </w:rPr>
        <w:instrText xml:space="preserve"> \</w:instrText>
      </w:r>
      <w:r w:rsidRPr="00AC5D87">
        <w:rPr>
          <w:i/>
        </w:rPr>
        <w:instrText>r</w:instrText>
      </w:r>
      <w:r w:rsidRPr="00FE7DA7">
        <w:rPr>
          <w:i/>
          <w:lang w:val="uk-UA"/>
        </w:rPr>
        <w:instrText xml:space="preserve">  \* </w:instrText>
      </w:r>
      <w:r w:rsidRPr="00AC5D87">
        <w:rPr>
          <w:i/>
        </w:rPr>
        <w:instrText>MERGEFORMAT</w:instrText>
      </w:r>
      <w:r w:rsidRPr="00FE7DA7">
        <w:rPr>
          <w:i/>
          <w:lang w:val="uk-UA"/>
        </w:rPr>
        <w:instrText xml:space="preserve"> </w:instrText>
      </w:r>
      <w:r w:rsidRPr="00AC5D87">
        <w:rPr>
          <w:i/>
        </w:rPr>
      </w:r>
      <w:r w:rsidRPr="00AC5D87">
        <w:rPr>
          <w:i/>
        </w:rPr>
        <w:fldChar w:fldCharType="separate"/>
      </w:r>
      <w:r w:rsidRPr="00FE7DA7">
        <w:rPr>
          <w:i/>
          <w:lang w:val="uk-UA"/>
        </w:rPr>
        <w:t>Приложение 8</w:t>
      </w:r>
      <w:r w:rsidRPr="00AC5D87">
        <w:rPr>
          <w:i/>
        </w:rPr>
        <w:fldChar w:fldCharType="end"/>
      </w:r>
      <w:r w:rsidRPr="00FE7DA7">
        <w:rPr>
          <w:i/>
          <w:lang w:val="uk-UA"/>
        </w:rPr>
        <w:t xml:space="preserve"> (Требования к надежным банкам)</w:t>
      </w:r>
      <w:r w:rsidRPr="00FE7DA7">
        <w:rPr>
          <w:lang w:val="uk-UA"/>
        </w:rPr>
        <w:t>.</w:t>
      </w:r>
    </w:p>
    <w:p w14:paraId="22B91BC4" w14:textId="77777777" w:rsidR="007F6EB0" w:rsidRPr="00FE7DA7" w:rsidRDefault="007F6EB0" w:rsidP="00604DED">
      <w:pPr>
        <w:numPr>
          <w:ilvl w:val="1"/>
          <w:numId w:val="133"/>
        </w:numPr>
        <w:spacing w:before="120" w:after="120"/>
        <w:ind w:hanging="720"/>
        <w:rPr>
          <w:b/>
          <w:bCs/>
          <w:lang w:val="uk-UA"/>
        </w:rPr>
      </w:pPr>
      <w:r w:rsidRPr="00FE7DA7">
        <w:rPr>
          <w:b/>
          <w:lang w:val="uk-UA"/>
        </w:rPr>
        <w:t>Подтверждение соответствия критериям технической и профессиональной дееспособности</w:t>
      </w:r>
    </w:p>
    <w:p w14:paraId="326B063F" w14:textId="77777777" w:rsidR="007F6EB0" w:rsidRPr="00FE7DA7" w:rsidRDefault="007F6EB0" w:rsidP="007F6EB0">
      <w:pPr>
        <w:spacing w:before="120" w:after="120"/>
        <w:rPr>
          <w:lang w:val="uk-UA"/>
        </w:rPr>
      </w:pPr>
      <w:r w:rsidRPr="00FE7DA7">
        <w:rPr>
          <w:lang w:val="uk-UA"/>
        </w:rPr>
        <w:t xml:space="preserve">Кандидат должен предоставить документы, указанные ниже, для подтверждения соответствия критериям технических и профессиональных способностей, изложенным в разделе </w:t>
      </w:r>
      <w:r>
        <w:fldChar w:fldCharType="begin"/>
      </w:r>
      <w:r w:rsidRPr="00FE7DA7">
        <w:rPr>
          <w:lang w:val="uk-UA"/>
        </w:rPr>
        <w:instrText xml:space="preserve"> </w:instrText>
      </w:r>
      <w:r>
        <w:instrText>REF</w:instrText>
      </w:r>
      <w:r w:rsidRPr="00FE7DA7">
        <w:rPr>
          <w:lang w:val="uk-UA"/>
        </w:rPr>
        <w:instrText xml:space="preserve"> _</w:instrText>
      </w:r>
      <w:r>
        <w:instrText>Ref</w:instrText>
      </w:r>
      <w:r w:rsidRPr="00FE7DA7">
        <w:rPr>
          <w:lang w:val="uk-UA"/>
        </w:rPr>
        <w:instrText>133337351 \</w:instrText>
      </w:r>
      <w:r>
        <w:instrText>r</w:instrText>
      </w:r>
      <w:r w:rsidRPr="00FE7DA7">
        <w:rPr>
          <w:lang w:val="uk-UA"/>
        </w:rPr>
        <w:instrText xml:space="preserve"> \</w:instrText>
      </w:r>
      <w:r>
        <w:instrText>h</w:instrText>
      </w:r>
      <w:r w:rsidRPr="00FE7DA7">
        <w:rPr>
          <w:lang w:val="uk-UA"/>
        </w:rPr>
        <w:instrText xml:space="preserve">  \* </w:instrText>
      </w:r>
      <w:r>
        <w:instrText>MERGEFORMAT</w:instrText>
      </w:r>
      <w:r w:rsidRPr="00FE7DA7">
        <w:rPr>
          <w:lang w:val="uk-UA"/>
        </w:rPr>
        <w:instrText xml:space="preserve"> </w:instrText>
      </w:r>
      <w:r>
        <w:fldChar w:fldCharType="separate"/>
      </w:r>
      <w:r w:rsidRPr="00FE7DA7">
        <w:rPr>
          <w:lang w:val="uk-UA"/>
        </w:rPr>
        <w:t>2</w:t>
      </w:r>
      <w:r>
        <w:fldChar w:fldCharType="end"/>
      </w:r>
      <w:r w:rsidRPr="00FE7DA7">
        <w:rPr>
          <w:lang w:val="uk-UA"/>
        </w:rPr>
        <w:t xml:space="preserve"> из </w:t>
      </w:r>
      <w:r w:rsidRPr="00AC5D87">
        <w:rPr>
          <w:i/>
          <w:iCs/>
        </w:rPr>
        <w:fldChar w:fldCharType="begin"/>
      </w:r>
      <w:r w:rsidRPr="00FE7DA7">
        <w:rPr>
          <w:i/>
          <w:iCs/>
          <w:lang w:val="uk-UA"/>
        </w:rPr>
        <w:instrText xml:space="preserve"> </w:instrText>
      </w:r>
      <w:r w:rsidRPr="00AC5D87">
        <w:rPr>
          <w:i/>
          <w:iCs/>
        </w:rPr>
        <w:instrText>REF</w:instrText>
      </w:r>
      <w:r w:rsidRPr="00FE7DA7">
        <w:rPr>
          <w:i/>
          <w:iCs/>
          <w:lang w:val="uk-UA"/>
        </w:rPr>
        <w:instrText xml:space="preserve">  _</w:instrText>
      </w:r>
      <w:r w:rsidRPr="00AC5D87">
        <w:rPr>
          <w:i/>
          <w:iCs/>
        </w:rPr>
        <w:instrText>Ref</w:instrText>
      </w:r>
      <w:r w:rsidRPr="00FE7DA7">
        <w:rPr>
          <w:i/>
          <w:iCs/>
          <w:lang w:val="uk-UA"/>
        </w:rPr>
        <w:instrText xml:space="preserve">133337363 \* </w:instrText>
      </w:r>
      <w:r w:rsidRPr="00AC5D87">
        <w:rPr>
          <w:i/>
          <w:iCs/>
        </w:rPr>
        <w:instrText>Caps</w:instrText>
      </w:r>
      <w:r w:rsidRPr="00FE7DA7">
        <w:rPr>
          <w:i/>
          <w:iCs/>
          <w:lang w:val="uk-UA"/>
        </w:rPr>
        <w:instrText xml:space="preserve"> \</w:instrText>
      </w:r>
      <w:r w:rsidRPr="00AC5D87">
        <w:rPr>
          <w:i/>
          <w:iCs/>
        </w:rPr>
        <w:instrText>h</w:instrText>
      </w:r>
      <w:r w:rsidRPr="00FE7DA7">
        <w:rPr>
          <w:i/>
          <w:iCs/>
          <w:lang w:val="uk-UA"/>
        </w:rPr>
        <w:instrText xml:space="preserve"> \</w:instrText>
      </w:r>
      <w:r w:rsidRPr="00AC5D87">
        <w:rPr>
          <w:i/>
          <w:iCs/>
        </w:rPr>
        <w:instrText>r</w:instrText>
      </w:r>
      <w:r w:rsidRPr="00FE7DA7">
        <w:rPr>
          <w:i/>
          <w:iCs/>
          <w:lang w:val="uk-UA"/>
        </w:rPr>
        <w:instrText xml:space="preserve">  \* </w:instrText>
      </w:r>
      <w:r w:rsidRPr="00AC5D87">
        <w:rPr>
          <w:i/>
          <w:iCs/>
        </w:rPr>
        <w:instrText>MERGEFORMAT</w:instrText>
      </w:r>
      <w:r w:rsidRPr="00FE7DA7">
        <w:rPr>
          <w:i/>
          <w:iCs/>
          <w:lang w:val="uk-UA"/>
        </w:rPr>
        <w:instrText xml:space="preserve"> </w:instrText>
      </w:r>
      <w:r w:rsidRPr="00AC5D87">
        <w:rPr>
          <w:i/>
          <w:iCs/>
        </w:rPr>
      </w:r>
      <w:r w:rsidRPr="00AC5D87">
        <w:rPr>
          <w:i/>
          <w:iCs/>
        </w:rPr>
        <w:fldChar w:fldCharType="separate"/>
      </w:r>
      <w:r w:rsidRPr="00FE7DA7">
        <w:rPr>
          <w:i/>
          <w:iCs/>
          <w:lang w:val="uk-UA"/>
        </w:rPr>
        <w:t>Приложение 5</w:t>
      </w:r>
      <w:r w:rsidRPr="00AC5D87">
        <w:rPr>
          <w:i/>
          <w:iCs/>
        </w:rPr>
        <w:fldChar w:fldCharType="end"/>
      </w:r>
      <w:r w:rsidRPr="00FE7DA7">
        <w:rPr>
          <w:i/>
          <w:lang w:val="uk-UA"/>
        </w:rPr>
        <w:t xml:space="preserve"> (Квалификационные критерии)</w:t>
      </w:r>
      <w:r w:rsidRPr="00FE7DA7">
        <w:rPr>
          <w:lang w:val="uk-UA"/>
        </w:rPr>
        <w:t>.</w:t>
      </w:r>
    </w:p>
    <w:p w14:paraId="4EDB79C6" w14:textId="77777777" w:rsidR="007F6EB0" w:rsidRPr="006C2748" w:rsidRDefault="007F6EB0" w:rsidP="007F6EB0">
      <w:pPr>
        <w:ind w:firstLine="720"/>
        <w:rPr>
          <w:b/>
          <w:bCs/>
          <w:lang w:val="uk-UA"/>
        </w:rPr>
      </w:pPr>
      <w:r w:rsidRPr="006C2748">
        <w:rPr>
          <w:b/>
          <w:bCs/>
          <w:lang w:val="uk-UA"/>
        </w:rPr>
        <w:t xml:space="preserve">б. </w:t>
      </w:r>
      <w:r w:rsidRPr="006C2748">
        <w:rPr>
          <w:b/>
          <w:lang w:val="uk-UA"/>
        </w:rPr>
        <w:t xml:space="preserve">Подтверждение соответствия критерию технической и профессиональной дееспособности </w:t>
      </w:r>
      <w:r w:rsidRPr="006C2748">
        <w:rPr>
          <w:b/>
        </w:rPr>
        <w:t>No</w:t>
      </w:r>
      <w:r w:rsidRPr="006C2748">
        <w:rPr>
          <w:b/>
          <w:lang w:val="uk-UA"/>
        </w:rPr>
        <w:t>2.1 ─ Технический опыт</w:t>
      </w:r>
    </w:p>
    <w:p w14:paraId="54DB876E" w14:textId="77777777" w:rsidR="007F6EB0" w:rsidRPr="00FE7DA7" w:rsidRDefault="007F6EB0" w:rsidP="007F6EB0">
      <w:pPr>
        <w:spacing w:before="120" w:after="120"/>
        <w:rPr>
          <w:lang w:val="uk-UA"/>
        </w:rPr>
      </w:pPr>
      <w:r w:rsidRPr="00FE7DA7">
        <w:rPr>
          <w:lang w:val="uk-UA"/>
        </w:rPr>
        <w:t xml:space="preserve">Кандидат должен предоставить следующие документы, подтверждающие соответствие критерию технической и профессиональной пригодности </w:t>
      </w:r>
      <w:r w:rsidRPr="00087B65">
        <w:t>No</w:t>
      </w:r>
      <w:r w:rsidRPr="00FE7DA7">
        <w:rPr>
          <w:lang w:val="uk-UA"/>
        </w:rPr>
        <w:t xml:space="preserve"> 2.1:</w:t>
      </w:r>
    </w:p>
    <w:p w14:paraId="04E77363" w14:textId="77777777" w:rsidR="007F6EB0" w:rsidRPr="00FE7DA7" w:rsidRDefault="007F6EB0" w:rsidP="00604DED">
      <w:pPr>
        <w:pStyle w:val="Annex-Paragraph"/>
        <w:numPr>
          <w:ilvl w:val="0"/>
          <w:numId w:val="102"/>
        </w:numPr>
        <w:rPr>
          <w:b/>
          <w:lang w:val="uk-UA"/>
        </w:rPr>
      </w:pPr>
      <w:r w:rsidRPr="00FE7DA7">
        <w:rPr>
          <w:lang w:val="uk-UA"/>
        </w:rPr>
        <w:t xml:space="preserve">Таблица опыта в на любом из официальных языков обобщение Типовых проектов в соответствии с требованиями параграфа </w:t>
      </w:r>
      <w:r>
        <w:fldChar w:fldCharType="begin"/>
      </w:r>
      <w:r w:rsidRPr="00FE7DA7">
        <w:rPr>
          <w:lang w:val="uk-UA"/>
        </w:rPr>
        <w:instrText xml:space="preserve"> </w:instrText>
      </w:r>
      <w:r>
        <w:instrText>REF</w:instrText>
      </w:r>
      <w:r w:rsidRPr="00FE7DA7">
        <w:rPr>
          <w:lang w:val="uk-UA"/>
        </w:rPr>
        <w:instrText xml:space="preserve"> _</w:instrText>
      </w:r>
      <w:r>
        <w:instrText>Ref</w:instrText>
      </w:r>
      <w:r w:rsidRPr="00FE7DA7">
        <w:rPr>
          <w:lang w:val="uk-UA"/>
        </w:rPr>
        <w:instrText>138329316 \</w:instrText>
      </w:r>
      <w:r>
        <w:instrText>r</w:instrText>
      </w:r>
      <w:r w:rsidRPr="00FE7DA7">
        <w:rPr>
          <w:lang w:val="uk-UA"/>
        </w:rPr>
        <w:instrText xml:space="preserve"> \</w:instrText>
      </w:r>
      <w:r>
        <w:instrText>h</w:instrText>
      </w:r>
      <w:r w:rsidRPr="00FE7DA7">
        <w:rPr>
          <w:lang w:val="uk-UA"/>
        </w:rPr>
        <w:instrText xml:space="preserve"> </w:instrText>
      </w:r>
      <w:r>
        <w:fldChar w:fldCharType="separate"/>
      </w:r>
      <w:r w:rsidRPr="00FE7DA7">
        <w:rPr>
          <w:lang w:val="uk-UA"/>
        </w:rPr>
        <w:t>2.1</w:t>
      </w:r>
      <w:r>
        <w:fldChar w:fldCharType="end"/>
      </w:r>
      <w:r w:rsidRPr="00FE7DA7">
        <w:rPr>
          <w:lang w:val="uk-UA"/>
        </w:rPr>
        <w:t xml:space="preserve"> раздела </w:t>
      </w:r>
      <w:r>
        <w:fldChar w:fldCharType="begin"/>
      </w:r>
      <w:r w:rsidRPr="00FE7DA7">
        <w:rPr>
          <w:lang w:val="uk-UA"/>
        </w:rPr>
        <w:instrText xml:space="preserve"> </w:instrText>
      </w:r>
      <w:r>
        <w:instrText>REF</w:instrText>
      </w:r>
      <w:r w:rsidRPr="00FE7DA7">
        <w:rPr>
          <w:lang w:val="uk-UA"/>
        </w:rPr>
        <w:instrText xml:space="preserve"> _</w:instrText>
      </w:r>
      <w:r>
        <w:instrText>Ref</w:instrText>
      </w:r>
      <w:r w:rsidRPr="00FE7DA7">
        <w:rPr>
          <w:lang w:val="uk-UA"/>
        </w:rPr>
        <w:instrText>133337351 \</w:instrText>
      </w:r>
      <w:r>
        <w:instrText>r</w:instrText>
      </w:r>
      <w:r w:rsidRPr="00FE7DA7">
        <w:rPr>
          <w:lang w:val="uk-UA"/>
        </w:rPr>
        <w:instrText xml:space="preserve"> \</w:instrText>
      </w:r>
      <w:r>
        <w:instrText>h</w:instrText>
      </w:r>
      <w:r w:rsidRPr="00FE7DA7">
        <w:rPr>
          <w:lang w:val="uk-UA"/>
        </w:rPr>
        <w:instrText xml:space="preserve"> </w:instrText>
      </w:r>
      <w:r>
        <w:fldChar w:fldCharType="separate"/>
      </w:r>
      <w:r w:rsidRPr="00FE7DA7">
        <w:rPr>
          <w:lang w:val="uk-UA"/>
        </w:rPr>
        <w:t>2</w:t>
      </w:r>
      <w:r>
        <w:fldChar w:fldCharType="end"/>
      </w:r>
      <w:r w:rsidRPr="00FE7DA7">
        <w:rPr>
          <w:lang w:val="uk-UA"/>
        </w:rPr>
        <w:t xml:space="preserve"> из </w:t>
      </w:r>
      <w:r w:rsidRPr="00AC5D87">
        <w:rPr>
          <w:i/>
          <w:iCs/>
        </w:rPr>
        <w:fldChar w:fldCharType="begin"/>
      </w:r>
      <w:r w:rsidRPr="00FE7DA7">
        <w:rPr>
          <w:i/>
          <w:iCs/>
          <w:lang w:val="uk-UA"/>
        </w:rPr>
        <w:instrText xml:space="preserve"> </w:instrText>
      </w:r>
      <w:r w:rsidRPr="00AC5D87">
        <w:rPr>
          <w:i/>
          <w:iCs/>
        </w:rPr>
        <w:instrText>REF</w:instrText>
      </w:r>
      <w:r w:rsidRPr="00FE7DA7">
        <w:rPr>
          <w:i/>
          <w:iCs/>
          <w:lang w:val="uk-UA"/>
        </w:rPr>
        <w:instrText xml:space="preserve">  _</w:instrText>
      </w:r>
      <w:r w:rsidRPr="00AC5D87">
        <w:rPr>
          <w:i/>
          <w:iCs/>
        </w:rPr>
        <w:instrText>Ref</w:instrText>
      </w:r>
      <w:r w:rsidRPr="00FE7DA7">
        <w:rPr>
          <w:i/>
          <w:iCs/>
          <w:lang w:val="uk-UA"/>
        </w:rPr>
        <w:instrText xml:space="preserve">133337363 \* </w:instrText>
      </w:r>
      <w:r w:rsidRPr="00AC5D87">
        <w:rPr>
          <w:i/>
          <w:iCs/>
        </w:rPr>
        <w:instrText>Caps</w:instrText>
      </w:r>
      <w:r w:rsidRPr="00FE7DA7">
        <w:rPr>
          <w:i/>
          <w:iCs/>
          <w:lang w:val="uk-UA"/>
        </w:rPr>
        <w:instrText xml:space="preserve"> \</w:instrText>
      </w:r>
      <w:r w:rsidRPr="00AC5D87">
        <w:rPr>
          <w:i/>
          <w:iCs/>
        </w:rPr>
        <w:instrText>h</w:instrText>
      </w:r>
      <w:r w:rsidRPr="00FE7DA7">
        <w:rPr>
          <w:i/>
          <w:iCs/>
          <w:lang w:val="uk-UA"/>
        </w:rPr>
        <w:instrText xml:space="preserve"> \</w:instrText>
      </w:r>
      <w:r w:rsidRPr="00AC5D87">
        <w:rPr>
          <w:i/>
          <w:iCs/>
        </w:rPr>
        <w:instrText>r</w:instrText>
      </w:r>
      <w:r w:rsidRPr="00FE7DA7">
        <w:rPr>
          <w:i/>
          <w:iCs/>
          <w:lang w:val="uk-UA"/>
        </w:rPr>
        <w:instrText xml:space="preserve">  \* </w:instrText>
      </w:r>
      <w:r w:rsidRPr="00AC5D87">
        <w:rPr>
          <w:i/>
          <w:iCs/>
        </w:rPr>
        <w:instrText>MERGEFORMAT</w:instrText>
      </w:r>
      <w:r w:rsidRPr="00FE7DA7">
        <w:rPr>
          <w:i/>
          <w:iCs/>
          <w:lang w:val="uk-UA"/>
        </w:rPr>
        <w:instrText xml:space="preserve"> </w:instrText>
      </w:r>
      <w:r w:rsidRPr="00AC5D87">
        <w:rPr>
          <w:i/>
          <w:iCs/>
        </w:rPr>
      </w:r>
      <w:r w:rsidRPr="00AC5D87">
        <w:rPr>
          <w:i/>
          <w:iCs/>
        </w:rPr>
        <w:fldChar w:fldCharType="separate"/>
      </w:r>
      <w:r w:rsidRPr="00FE7DA7">
        <w:rPr>
          <w:i/>
          <w:iCs/>
          <w:lang w:val="uk-UA"/>
        </w:rPr>
        <w:t>Приложение 5</w:t>
      </w:r>
      <w:r w:rsidRPr="00AC5D87">
        <w:rPr>
          <w:i/>
          <w:iCs/>
        </w:rPr>
        <w:fldChar w:fldCharType="end"/>
      </w:r>
      <w:r w:rsidRPr="00FE7DA7">
        <w:rPr>
          <w:i/>
          <w:iCs/>
          <w:lang w:val="uk-UA"/>
        </w:rPr>
        <w:t xml:space="preserve"> (Квалификационные критерии)</w:t>
      </w:r>
      <w:r w:rsidRPr="00FE7DA7">
        <w:rPr>
          <w:lang w:val="uk-UA"/>
        </w:rPr>
        <w:t xml:space="preserve">, подготовленный в соответствии с </w:t>
      </w:r>
      <w:r w:rsidRPr="00AC5D87">
        <w:rPr>
          <w:i/>
          <w:iCs/>
        </w:rPr>
        <w:fldChar w:fldCharType="begin"/>
      </w:r>
      <w:r w:rsidRPr="00FE7DA7">
        <w:rPr>
          <w:i/>
          <w:iCs/>
          <w:lang w:val="uk-UA"/>
        </w:rPr>
        <w:instrText xml:space="preserve"> </w:instrText>
      </w:r>
      <w:r w:rsidRPr="00AC5D87">
        <w:rPr>
          <w:i/>
          <w:iCs/>
        </w:rPr>
        <w:instrText>REF</w:instrText>
      </w:r>
      <w:r w:rsidRPr="00FE7DA7">
        <w:rPr>
          <w:i/>
          <w:iCs/>
          <w:lang w:val="uk-UA"/>
        </w:rPr>
        <w:instrText xml:space="preserve"> _</w:instrText>
      </w:r>
      <w:r w:rsidRPr="00AC5D87">
        <w:rPr>
          <w:i/>
          <w:iCs/>
        </w:rPr>
        <w:instrText>Ref</w:instrText>
      </w:r>
      <w:r w:rsidRPr="00FE7DA7">
        <w:rPr>
          <w:i/>
          <w:iCs/>
          <w:lang w:val="uk-UA"/>
        </w:rPr>
        <w:instrText>133337439 \</w:instrText>
      </w:r>
      <w:r w:rsidRPr="00AC5D87">
        <w:rPr>
          <w:i/>
          <w:iCs/>
        </w:rPr>
        <w:instrText>r</w:instrText>
      </w:r>
      <w:r w:rsidRPr="00FE7DA7">
        <w:rPr>
          <w:i/>
          <w:iCs/>
          <w:lang w:val="uk-UA"/>
        </w:rPr>
        <w:instrText xml:space="preserve"> \</w:instrText>
      </w:r>
      <w:r w:rsidRPr="00AC5D87">
        <w:rPr>
          <w:i/>
          <w:iCs/>
        </w:rPr>
        <w:instrText>h</w:instrText>
      </w:r>
      <w:r w:rsidRPr="00FE7DA7">
        <w:rPr>
          <w:i/>
          <w:iCs/>
          <w:lang w:val="uk-UA"/>
        </w:rPr>
        <w:instrText xml:space="preserve">  \* </w:instrText>
      </w:r>
      <w:r w:rsidRPr="00AC5D87">
        <w:rPr>
          <w:i/>
          <w:iCs/>
        </w:rPr>
        <w:instrText>MERGEFORMAT</w:instrText>
      </w:r>
      <w:r w:rsidRPr="00FE7DA7">
        <w:rPr>
          <w:i/>
          <w:iCs/>
          <w:lang w:val="uk-UA"/>
        </w:rPr>
        <w:instrText xml:space="preserve"> </w:instrText>
      </w:r>
      <w:r w:rsidRPr="00AC5D87">
        <w:rPr>
          <w:i/>
          <w:iCs/>
        </w:rPr>
      </w:r>
      <w:r w:rsidRPr="00AC5D87">
        <w:rPr>
          <w:i/>
          <w:iCs/>
        </w:rPr>
        <w:fldChar w:fldCharType="separate"/>
      </w:r>
      <w:r w:rsidRPr="00FE7DA7">
        <w:rPr>
          <w:i/>
          <w:iCs/>
          <w:lang w:val="uk-UA"/>
        </w:rPr>
        <w:t xml:space="preserve">Форма </w:t>
      </w:r>
      <w:r w:rsidRPr="00AC5D87">
        <w:rPr>
          <w:i/>
          <w:iCs/>
        </w:rPr>
        <w:t>E</w:t>
      </w:r>
      <w:r w:rsidRPr="00AC5D87">
        <w:rPr>
          <w:i/>
          <w:iCs/>
        </w:rPr>
        <w:fldChar w:fldCharType="end"/>
      </w:r>
      <w:r w:rsidRPr="00FE7DA7">
        <w:rPr>
          <w:i/>
          <w:iCs/>
          <w:lang w:val="uk-UA"/>
        </w:rPr>
        <w:t xml:space="preserve"> (Таблица опыта для референсных проектов)</w:t>
      </w:r>
      <w:r w:rsidRPr="00FE7DA7">
        <w:rPr>
          <w:lang w:val="uk-UA"/>
        </w:rPr>
        <w:t xml:space="preserve"> этого </w:t>
      </w:r>
      <w:r w:rsidRPr="00AC5D87">
        <w:rPr>
          <w:i/>
          <w:iCs/>
        </w:rPr>
        <w:fldChar w:fldCharType="begin"/>
      </w:r>
      <w:r w:rsidRPr="00FE7DA7">
        <w:rPr>
          <w:i/>
          <w:iCs/>
          <w:lang w:val="uk-UA"/>
        </w:rPr>
        <w:instrText xml:space="preserve"> </w:instrText>
      </w:r>
      <w:r w:rsidRPr="00AC5D87">
        <w:rPr>
          <w:i/>
          <w:iCs/>
        </w:rPr>
        <w:instrText>REF</w:instrText>
      </w:r>
      <w:r w:rsidRPr="00FE7DA7">
        <w:rPr>
          <w:i/>
          <w:iCs/>
          <w:lang w:val="uk-UA"/>
        </w:rPr>
        <w:instrText xml:space="preserve">  _</w:instrText>
      </w:r>
      <w:r w:rsidRPr="00AC5D87">
        <w:rPr>
          <w:i/>
          <w:iCs/>
        </w:rPr>
        <w:instrText>Ref</w:instrText>
      </w:r>
      <w:r w:rsidRPr="00FE7DA7">
        <w:rPr>
          <w:i/>
          <w:iCs/>
          <w:lang w:val="uk-UA"/>
        </w:rPr>
        <w:instrText xml:space="preserve">133337482 \* </w:instrText>
      </w:r>
      <w:r w:rsidRPr="00AC5D87">
        <w:rPr>
          <w:i/>
          <w:iCs/>
        </w:rPr>
        <w:instrText>Caps</w:instrText>
      </w:r>
      <w:r w:rsidRPr="00FE7DA7">
        <w:rPr>
          <w:i/>
          <w:iCs/>
          <w:lang w:val="uk-UA"/>
        </w:rPr>
        <w:instrText xml:space="preserve"> \</w:instrText>
      </w:r>
      <w:r w:rsidRPr="00AC5D87">
        <w:rPr>
          <w:i/>
          <w:iCs/>
        </w:rPr>
        <w:instrText>h</w:instrText>
      </w:r>
      <w:r w:rsidRPr="00FE7DA7">
        <w:rPr>
          <w:i/>
          <w:iCs/>
          <w:lang w:val="uk-UA"/>
        </w:rPr>
        <w:instrText xml:space="preserve"> \</w:instrText>
      </w:r>
      <w:r w:rsidRPr="00AC5D87">
        <w:rPr>
          <w:i/>
          <w:iCs/>
        </w:rPr>
        <w:instrText>r</w:instrText>
      </w:r>
      <w:r w:rsidRPr="00FE7DA7">
        <w:rPr>
          <w:i/>
          <w:iCs/>
          <w:lang w:val="uk-UA"/>
        </w:rPr>
        <w:instrText xml:space="preserve">  \* </w:instrText>
      </w:r>
      <w:r w:rsidRPr="00AC5D87">
        <w:rPr>
          <w:i/>
          <w:iCs/>
        </w:rPr>
        <w:instrText>MERGEFORMAT</w:instrText>
      </w:r>
      <w:r w:rsidRPr="00FE7DA7">
        <w:rPr>
          <w:i/>
          <w:iCs/>
          <w:lang w:val="uk-UA"/>
        </w:rPr>
        <w:instrText xml:space="preserve"> </w:instrText>
      </w:r>
      <w:r w:rsidRPr="00AC5D87">
        <w:rPr>
          <w:i/>
          <w:iCs/>
        </w:rPr>
      </w:r>
      <w:r w:rsidRPr="00AC5D87">
        <w:rPr>
          <w:i/>
          <w:iCs/>
        </w:rPr>
        <w:fldChar w:fldCharType="separate"/>
      </w:r>
      <w:r w:rsidRPr="00FE7DA7">
        <w:rPr>
          <w:i/>
          <w:iCs/>
          <w:lang w:val="uk-UA"/>
        </w:rPr>
        <w:t>Приложение 6</w:t>
      </w:r>
      <w:r w:rsidRPr="00AC5D87">
        <w:rPr>
          <w:i/>
          <w:iCs/>
        </w:rPr>
        <w:fldChar w:fldCharType="end"/>
      </w:r>
      <w:r w:rsidRPr="00FE7DA7">
        <w:rPr>
          <w:i/>
          <w:iCs/>
          <w:lang w:val="uk-UA"/>
        </w:rPr>
        <w:t xml:space="preserve"> (Содержание квалификационной заявки)</w:t>
      </w:r>
      <w:r w:rsidRPr="00FE7DA7">
        <w:rPr>
          <w:lang w:val="uk-UA"/>
        </w:rPr>
        <w:t xml:space="preserve">, подписанное Уполномоченным лицом и сопровождаемое сопроводительным письмом в свободной форме в на любом из официальных языков; </w:t>
      </w:r>
    </w:p>
    <w:p w14:paraId="3E424A12" w14:textId="77777777" w:rsidR="007F6EB0" w:rsidRDefault="007F6EB0" w:rsidP="007F6EB0">
      <w:pPr>
        <w:pStyle w:val="Annex-Paragraph"/>
      </w:pPr>
      <w:r w:rsidRPr="00FE7DA7">
        <w:rPr>
          <w:lang w:val="uk-UA"/>
        </w:rPr>
        <w:t xml:space="preserve">Копии договоров и/или рекомендательные письма от клиентов, подтверждающие выполнение каждого Референтного проекта в соответствии с требованиями. </w:t>
      </w:r>
      <w:r>
        <w:fldChar w:fldCharType="begin"/>
      </w:r>
      <w:r w:rsidRPr="00FE7DA7">
        <w:rPr>
          <w:lang w:val="uk-UA"/>
        </w:rPr>
        <w:instrText xml:space="preserve"> </w:instrText>
      </w:r>
      <w:r>
        <w:instrText>REF</w:instrText>
      </w:r>
      <w:r w:rsidRPr="00FE7DA7">
        <w:rPr>
          <w:lang w:val="uk-UA"/>
        </w:rPr>
        <w:instrText xml:space="preserve"> _</w:instrText>
      </w:r>
      <w:r>
        <w:instrText>Ref</w:instrText>
      </w:r>
      <w:r w:rsidRPr="00FE7DA7">
        <w:rPr>
          <w:lang w:val="uk-UA"/>
        </w:rPr>
        <w:instrText>138329316 \</w:instrText>
      </w:r>
      <w:r>
        <w:instrText>r</w:instrText>
      </w:r>
      <w:r w:rsidRPr="00FE7DA7">
        <w:rPr>
          <w:lang w:val="uk-UA"/>
        </w:rPr>
        <w:instrText xml:space="preserve"> \</w:instrText>
      </w:r>
      <w:r>
        <w:instrText>h</w:instrText>
      </w:r>
      <w:r w:rsidRPr="00FE7DA7">
        <w:rPr>
          <w:lang w:val="uk-UA"/>
        </w:rPr>
        <w:instrText xml:space="preserve"> </w:instrText>
      </w:r>
      <w:r>
        <w:fldChar w:fldCharType="separate"/>
      </w:r>
      <w:r>
        <w:t>2.1</w:t>
      </w:r>
      <w:r>
        <w:fldChar w:fldCharType="end"/>
      </w:r>
      <w:r>
        <w:t xml:space="preserve"> </w:t>
      </w:r>
      <w:proofErr w:type="spellStart"/>
      <w:r>
        <w:t>раздела</w:t>
      </w:r>
      <w:proofErr w:type="spellEnd"/>
      <w:r>
        <w:t xml:space="preserve"> </w:t>
      </w:r>
      <w:r>
        <w:fldChar w:fldCharType="begin"/>
      </w:r>
      <w:r>
        <w:instrText xml:space="preserve"> REF _Ref133337351 \r \h </w:instrText>
      </w:r>
      <w:r>
        <w:fldChar w:fldCharType="separate"/>
      </w:r>
      <w:r>
        <w:t>2</w:t>
      </w:r>
      <w:r>
        <w:fldChar w:fldCharType="end"/>
      </w:r>
      <w:r>
        <w:t xml:space="preserve"> </w:t>
      </w:r>
      <w:proofErr w:type="spellStart"/>
      <w:r>
        <w:t>из</w:t>
      </w:r>
      <w:proofErr w:type="spellEnd"/>
      <w:r>
        <w:t xml:space="preserve"> </w:t>
      </w:r>
      <w:r w:rsidRPr="00AC5D87">
        <w:rPr>
          <w:i/>
          <w:iCs/>
        </w:rPr>
        <w:fldChar w:fldCharType="begin"/>
      </w:r>
      <w:r w:rsidRPr="00AC5D87">
        <w:rPr>
          <w:i/>
          <w:iCs/>
        </w:rPr>
        <w:instrText xml:space="preserve"> REF  _Ref133337363 \* Caps \h \r  \* MERGEFORMAT </w:instrText>
      </w:r>
      <w:r w:rsidRPr="00AC5D87">
        <w:rPr>
          <w:i/>
          <w:iCs/>
        </w:rPr>
      </w:r>
      <w:r w:rsidRPr="00AC5D87">
        <w:rPr>
          <w:i/>
          <w:iCs/>
        </w:rPr>
        <w:fldChar w:fldCharType="separate"/>
      </w:r>
      <w:proofErr w:type="spellStart"/>
      <w:r w:rsidRPr="00AC5D87">
        <w:rPr>
          <w:i/>
          <w:iCs/>
        </w:rPr>
        <w:t>Приложение</w:t>
      </w:r>
      <w:proofErr w:type="spellEnd"/>
      <w:r w:rsidRPr="00AC5D87">
        <w:rPr>
          <w:i/>
          <w:iCs/>
        </w:rPr>
        <w:t xml:space="preserve"> 5</w:t>
      </w:r>
      <w:r w:rsidRPr="00AC5D87">
        <w:rPr>
          <w:i/>
          <w:iCs/>
        </w:rPr>
        <w:fldChar w:fldCharType="end"/>
      </w:r>
      <w:r w:rsidRPr="00AC5D87">
        <w:rPr>
          <w:i/>
          <w:iCs/>
        </w:rPr>
        <w:t xml:space="preserve"> (</w:t>
      </w:r>
      <w:proofErr w:type="spellStart"/>
      <w:r w:rsidRPr="00AC5D87">
        <w:rPr>
          <w:i/>
          <w:iCs/>
        </w:rPr>
        <w:t>Квалификационные</w:t>
      </w:r>
      <w:proofErr w:type="spellEnd"/>
      <w:r w:rsidRPr="00AC5D87">
        <w:rPr>
          <w:i/>
          <w:iCs/>
        </w:rPr>
        <w:t xml:space="preserve"> </w:t>
      </w:r>
      <w:proofErr w:type="spellStart"/>
      <w:r w:rsidRPr="00AC5D87">
        <w:rPr>
          <w:i/>
          <w:iCs/>
        </w:rPr>
        <w:t>критерии</w:t>
      </w:r>
      <w:proofErr w:type="spellEnd"/>
      <w:proofErr w:type="gramStart"/>
      <w:r w:rsidRPr="00AC5D87">
        <w:rPr>
          <w:i/>
          <w:iCs/>
        </w:rPr>
        <w:t>)</w:t>
      </w:r>
      <w:r>
        <w:t>;</w:t>
      </w:r>
      <w:proofErr w:type="gramEnd"/>
    </w:p>
    <w:p w14:paraId="10207BB8" w14:textId="77777777" w:rsidR="007F6EB0" w:rsidRPr="00C57912" w:rsidRDefault="007F6EB0" w:rsidP="007F6EB0">
      <w:pPr>
        <w:spacing w:before="120" w:after="120"/>
        <w:rPr>
          <w:lang w:val="ru-RU"/>
        </w:rPr>
      </w:pPr>
      <w:r w:rsidRPr="00C57912">
        <w:rPr>
          <w:lang w:val="ru-RU"/>
        </w:rPr>
        <w:t xml:space="preserve">Если Кандидат является Консорциумом и полагается (где это разрешено) на Членов Консорциума на соответствие критерию технической и профессиональной пригодности </w:t>
      </w:r>
      <w:r w:rsidRPr="00A92E8B">
        <w:t>No</w:t>
      </w:r>
      <w:r w:rsidRPr="00C57912">
        <w:rPr>
          <w:lang w:val="ru-RU"/>
        </w:rPr>
        <w:t xml:space="preserve"> 2.1, установленному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138329316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2.1</w:t>
      </w:r>
      <w:r>
        <w:fldChar w:fldCharType="end"/>
      </w:r>
      <w:r w:rsidRPr="00C57912">
        <w:rPr>
          <w:lang w:val="ru-RU"/>
        </w:rPr>
        <w:t xml:space="preserve"> раздела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133337351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w:t>
      </w:r>
      <w:r>
        <w:fldChar w:fldCharType="end"/>
      </w:r>
      <w:r w:rsidRPr="00C57912">
        <w:rPr>
          <w:lang w:val="ru-RU"/>
        </w:rPr>
        <w:t xml:space="preserve"> из </w:t>
      </w:r>
      <w:r w:rsidRPr="00AC5D87">
        <w:rPr>
          <w:i/>
          <w:iCs/>
        </w:rPr>
        <w:fldChar w:fldCharType="begin"/>
      </w:r>
      <w:r w:rsidRPr="00C57912">
        <w:rPr>
          <w:i/>
          <w:iCs/>
          <w:lang w:val="ru-RU"/>
        </w:rPr>
        <w:instrText xml:space="preserve"> </w:instrText>
      </w:r>
      <w:r w:rsidRPr="00AC5D87">
        <w:rPr>
          <w:i/>
          <w:iCs/>
        </w:rPr>
        <w:instrText>REF</w:instrText>
      </w:r>
      <w:r w:rsidRPr="00C57912">
        <w:rPr>
          <w:i/>
          <w:iCs/>
          <w:lang w:val="ru-RU"/>
        </w:rPr>
        <w:instrText xml:space="preserve">  _</w:instrText>
      </w:r>
      <w:r w:rsidRPr="00AC5D87">
        <w:rPr>
          <w:i/>
          <w:iCs/>
        </w:rPr>
        <w:instrText>Ref</w:instrText>
      </w:r>
      <w:r w:rsidRPr="00C57912">
        <w:rPr>
          <w:i/>
          <w:iCs/>
          <w:lang w:val="ru-RU"/>
        </w:rPr>
        <w:instrText xml:space="preserve">133337363 \* </w:instrText>
      </w:r>
      <w:r w:rsidRPr="00AC5D87">
        <w:rPr>
          <w:i/>
          <w:iCs/>
        </w:rPr>
        <w:instrText>Caps</w:instrText>
      </w:r>
      <w:r w:rsidRPr="00C57912">
        <w:rPr>
          <w:i/>
          <w:iCs/>
          <w:lang w:val="ru-RU"/>
        </w:rPr>
        <w:instrText xml:space="preserve"> \</w:instrText>
      </w:r>
      <w:r w:rsidRPr="00AC5D87">
        <w:rPr>
          <w:i/>
          <w:iCs/>
        </w:rPr>
        <w:instrText>h</w:instrText>
      </w:r>
      <w:r w:rsidRPr="00C57912">
        <w:rPr>
          <w:i/>
          <w:iCs/>
          <w:lang w:val="ru-RU"/>
        </w:rPr>
        <w:instrText xml:space="preserve"> \</w:instrText>
      </w:r>
      <w:r w:rsidRPr="00AC5D87">
        <w:rPr>
          <w:i/>
          <w:iCs/>
        </w:rPr>
        <w:instrText>r</w:instrText>
      </w:r>
      <w:r w:rsidRPr="00C57912">
        <w:rPr>
          <w:i/>
          <w:iCs/>
          <w:lang w:val="ru-RU"/>
        </w:rPr>
        <w:instrText xml:space="preserve">  \* </w:instrText>
      </w:r>
      <w:r w:rsidRPr="00AC5D87">
        <w:rPr>
          <w:i/>
          <w:iCs/>
        </w:rPr>
        <w:instrText>MERGEFORMAT</w:instrText>
      </w:r>
      <w:r w:rsidRPr="00C57912">
        <w:rPr>
          <w:i/>
          <w:iCs/>
          <w:lang w:val="ru-RU"/>
        </w:rPr>
        <w:instrText xml:space="preserve"> </w:instrText>
      </w:r>
      <w:r w:rsidRPr="00AC5D87">
        <w:rPr>
          <w:i/>
          <w:iCs/>
        </w:rPr>
      </w:r>
      <w:r w:rsidRPr="00AC5D87">
        <w:rPr>
          <w:i/>
          <w:iCs/>
        </w:rPr>
        <w:fldChar w:fldCharType="separate"/>
      </w:r>
      <w:r w:rsidRPr="00C57912">
        <w:rPr>
          <w:i/>
          <w:iCs/>
          <w:lang w:val="ru-RU"/>
        </w:rPr>
        <w:t>Приложение 5</w:t>
      </w:r>
      <w:r w:rsidRPr="00AC5D87">
        <w:rPr>
          <w:i/>
          <w:iCs/>
        </w:rPr>
        <w:fldChar w:fldCharType="end"/>
      </w:r>
      <w:r w:rsidRPr="00C57912">
        <w:rPr>
          <w:i/>
          <w:lang w:val="ru-RU"/>
        </w:rPr>
        <w:t xml:space="preserve"> (Квалификационные критерии)</w:t>
      </w:r>
      <w:r w:rsidRPr="00C57912">
        <w:rPr>
          <w:lang w:val="ru-RU"/>
        </w:rPr>
        <w:t xml:space="preserve">, Кандидат дополнительно предоставляет документы, указанные в пунктах (а) – (б) в отношении каждого соответствующего Члена Консорциума. </w:t>
      </w:r>
    </w:p>
    <w:p w14:paraId="4936F9E4" w14:textId="77777777" w:rsidR="007F6EB0" w:rsidRPr="00C57912" w:rsidRDefault="007F6EB0" w:rsidP="007F6EB0">
      <w:pPr>
        <w:spacing w:before="120" w:after="120"/>
        <w:rPr>
          <w:lang w:val="ru-RU"/>
        </w:rPr>
      </w:pPr>
      <w:r w:rsidRPr="00C57912">
        <w:rPr>
          <w:lang w:val="ru-RU"/>
        </w:rPr>
        <w:t xml:space="preserve">Копии договоров, указанных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138692109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вышеуказанные, которые не могут быть полностью раскрыты в связи с требованиями конфиденциальности, должны быть предоставлены в объеме (соответствующих выписках/частях), достаточном для подтверждения соответствия критерию технической и профессиональной дееспособности </w:t>
      </w:r>
      <w:r>
        <w:t>No</w:t>
      </w:r>
      <w:r w:rsidRPr="00C57912">
        <w:rPr>
          <w:lang w:val="ru-RU"/>
        </w:rPr>
        <w:t xml:space="preserve"> 2.1. </w:t>
      </w:r>
    </w:p>
    <w:p w14:paraId="5D1D7492" w14:textId="77777777" w:rsidR="007F6EB0" w:rsidRPr="00C57912" w:rsidRDefault="007F6EB0" w:rsidP="007F6EB0">
      <w:pPr>
        <w:spacing w:before="120" w:after="120"/>
        <w:rPr>
          <w:lang w:val="ru-RU"/>
        </w:rPr>
      </w:pPr>
      <w:r w:rsidRPr="00C57912">
        <w:rPr>
          <w:lang w:val="ru-RU"/>
        </w:rPr>
        <w:t xml:space="preserve">Документы, указанные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138692109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которые подготовлены на иностранном языке (кроме Официальные языки) должны быть надлежащим образом переведены на на любом из официальных языков. </w:t>
      </w:r>
    </w:p>
    <w:p w14:paraId="4E0DEF96" w14:textId="77777777" w:rsidR="007F6EB0" w:rsidRPr="00C57912" w:rsidRDefault="007F6EB0" w:rsidP="007F6EB0">
      <w:pPr>
        <w:spacing w:before="120" w:after="120"/>
        <w:rPr>
          <w:lang w:val="ru-RU"/>
        </w:rPr>
      </w:pPr>
    </w:p>
    <w:p w14:paraId="07AD3293" w14:textId="77777777" w:rsidR="007F6EB0" w:rsidRPr="00C57912" w:rsidRDefault="007F6EB0" w:rsidP="007F6EB0">
      <w:pPr>
        <w:spacing w:before="120" w:after="120"/>
        <w:rPr>
          <w:lang w:val="ru-RU"/>
        </w:rPr>
      </w:pPr>
    </w:p>
    <w:p w14:paraId="1A79E628" w14:textId="77777777" w:rsidR="007F6EB0" w:rsidRPr="00C57912" w:rsidRDefault="007F6EB0" w:rsidP="007F6EB0">
      <w:pPr>
        <w:spacing w:before="120" w:after="120"/>
        <w:rPr>
          <w:lang w:val="ru-RU"/>
        </w:rPr>
      </w:pPr>
      <w:r w:rsidRPr="00C57912">
        <w:rPr>
          <w:lang w:val="ru-RU"/>
        </w:rPr>
        <w:br w:type="page"/>
      </w:r>
    </w:p>
    <w:p w14:paraId="517F3B36" w14:textId="77777777" w:rsidR="007F6EB0" w:rsidRPr="00C57912" w:rsidRDefault="007F6EB0" w:rsidP="007F6EB0">
      <w:pPr>
        <w:spacing w:before="120" w:after="120"/>
        <w:ind w:left="1080"/>
        <w:jc w:val="center"/>
        <w:rPr>
          <w:b/>
          <w:bCs/>
          <w:lang w:val="ru-RU"/>
        </w:rPr>
      </w:pPr>
      <w:r w:rsidRPr="00C57912">
        <w:rPr>
          <w:b/>
          <w:lang w:val="ru-RU"/>
        </w:rPr>
        <w:t xml:space="preserve">Форма </w:t>
      </w:r>
      <w:r w:rsidRPr="00FE7DA7">
        <w:rPr>
          <w:b/>
        </w:rPr>
        <w:t>A</w:t>
      </w:r>
      <w:r w:rsidRPr="00C57912">
        <w:rPr>
          <w:b/>
          <w:lang w:val="ru-RU"/>
        </w:rPr>
        <w:t>. Квалификационная заявка</w:t>
      </w:r>
    </w:p>
    <w:p w14:paraId="190F66AE" w14:textId="77777777" w:rsidR="007F6EB0" w:rsidRPr="00A57870" w:rsidRDefault="007F6EB0" w:rsidP="007F6EB0">
      <w:pPr>
        <w:spacing w:before="120" w:after="120"/>
        <w:jc w:val="center"/>
        <w:rPr>
          <w:lang w:val="uk-UA"/>
        </w:rPr>
      </w:pPr>
      <w:r w:rsidRPr="00C57912">
        <w:rPr>
          <w:lang w:val="ru-RU"/>
        </w:rPr>
        <w:t xml:space="preserve"> [</w:t>
      </w:r>
      <w:r w:rsidRPr="00C57912">
        <w:rPr>
          <w:highlight w:val="darkGray"/>
          <w:lang w:val="ru-RU"/>
        </w:rPr>
        <w:t>ФИРМЕННЫЙ БЛАНК КАНДИДАТА / ВЕДУЩЕГО ЧЛЕНА</w:t>
      </w:r>
      <w:r w:rsidRPr="00C57912">
        <w:rPr>
          <w:lang w:val="ru-RU"/>
        </w:rPr>
        <w:t>]</w:t>
      </w:r>
    </w:p>
    <w:p w14:paraId="7EE2CF70" w14:textId="5CC2C74F" w:rsidR="007F6EB0" w:rsidRPr="00A57870" w:rsidRDefault="007F6EB0" w:rsidP="007F6EB0">
      <w:pPr>
        <w:spacing w:before="120" w:after="120"/>
        <w:jc w:val="right"/>
        <w:rPr>
          <w:lang w:val="ru-RU"/>
        </w:rPr>
      </w:pPr>
      <w:proofErr w:type="spellStart"/>
      <w:r w:rsidRPr="00A57870">
        <w:t>Дата</w:t>
      </w:r>
      <w:proofErr w:type="spellEnd"/>
      <w:r w:rsidRPr="00A57870">
        <w:t>:</w:t>
      </w:r>
      <w:r w:rsidRPr="00A57870">
        <w:fldChar w:fldCharType="begin"/>
      </w:r>
      <w:r w:rsidRPr="00A57870">
        <w:instrText xml:space="preserve"> DATE  \@"___ ___________ yyyy" </w:instrText>
      </w:r>
      <w:r w:rsidRPr="00A57870">
        <w:fldChar w:fldCharType="separate"/>
      </w:r>
      <w:r w:rsidR="000E2364">
        <w:rPr>
          <w:noProof/>
        </w:rPr>
        <w:t>___ ___________ 2023</w:t>
      </w:r>
      <w:r w:rsidRPr="00A57870">
        <w:fldChar w:fldCharType="end"/>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072"/>
        <w:gridCol w:w="8139"/>
      </w:tblGrid>
      <w:tr w:rsidR="007F6EB0" w:rsidRPr="000E2364" w14:paraId="2CF6F4D8" w14:textId="77777777" w:rsidTr="00116B9E">
        <w:tc>
          <w:tcPr>
            <w:tcW w:w="1072" w:type="dxa"/>
            <w:shd w:val="clear" w:color="auto" w:fill="C0C2CE"/>
          </w:tcPr>
          <w:p w14:paraId="5E3CFEA9" w14:textId="77777777" w:rsidR="007F6EB0" w:rsidRPr="00A57870" w:rsidRDefault="007F6EB0" w:rsidP="00116B9E">
            <w:pPr>
              <w:spacing w:before="120" w:after="120"/>
              <w:rPr>
                <w:rFonts w:eastAsiaTheme="minorHAnsi" w:cstheme="minorBidi"/>
                <w:b/>
                <w:bCs/>
                <w:szCs w:val="22"/>
                <w:lang w:val="ru-RU"/>
              </w:rPr>
            </w:pPr>
            <w:proofErr w:type="spellStart"/>
            <w:r w:rsidRPr="00A57870">
              <w:rPr>
                <w:rFonts w:eastAsiaTheme="minorHAnsi" w:cstheme="minorBidi"/>
                <w:b/>
                <w:szCs w:val="22"/>
              </w:rPr>
              <w:t>Ре</w:t>
            </w:r>
            <w:proofErr w:type="spellEnd"/>
            <w:r w:rsidRPr="00A57870">
              <w:rPr>
                <w:rFonts w:eastAsiaTheme="minorHAnsi" w:cstheme="minorBidi"/>
                <w:b/>
                <w:szCs w:val="22"/>
              </w:rPr>
              <w:t>:</w:t>
            </w:r>
          </w:p>
        </w:tc>
        <w:tc>
          <w:tcPr>
            <w:tcW w:w="8139" w:type="dxa"/>
            <w:shd w:val="clear" w:color="auto" w:fill="F4F4F8"/>
          </w:tcPr>
          <w:p w14:paraId="650286B7" w14:textId="77777777" w:rsidR="007F6EB0" w:rsidRPr="00666ACD" w:rsidRDefault="007F6EB0" w:rsidP="00116B9E">
            <w:pPr>
              <w:spacing w:before="120" w:after="120"/>
              <w:rPr>
                <w:rFonts w:eastAsiaTheme="minorHAnsi" w:cstheme="minorBidi"/>
                <w:szCs w:val="22"/>
                <w:lang w:val="ru-RU"/>
              </w:rPr>
            </w:pPr>
            <w:r w:rsidRPr="00666ACD">
              <w:rPr>
                <w:rFonts w:eastAsiaTheme="minorHAnsi" w:cstheme="minorBidi"/>
                <w:szCs w:val="22"/>
                <w:lang w:val="ru-RU"/>
              </w:rPr>
              <w:t>подача квалификационного предложения для участия в процедуре отбора по проекту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w:t>
            </w:r>
          </w:p>
        </w:tc>
      </w:tr>
      <w:tr w:rsidR="007F6EB0" w:rsidRPr="000E2364" w14:paraId="748C429E" w14:textId="77777777" w:rsidTr="00116B9E">
        <w:tc>
          <w:tcPr>
            <w:tcW w:w="1072" w:type="dxa"/>
            <w:shd w:val="clear" w:color="auto" w:fill="C0C2CE"/>
          </w:tcPr>
          <w:p w14:paraId="191BDE8F" w14:textId="77777777" w:rsidR="007F6EB0" w:rsidRPr="00A57870" w:rsidRDefault="007F6EB0" w:rsidP="00116B9E">
            <w:pPr>
              <w:spacing w:before="120" w:after="120"/>
              <w:rPr>
                <w:rFonts w:eastAsiaTheme="minorHAnsi" w:cstheme="minorBidi"/>
                <w:b/>
                <w:bCs/>
                <w:szCs w:val="22"/>
                <w:lang w:val="ru-RU"/>
              </w:rPr>
            </w:pPr>
            <w:proofErr w:type="spellStart"/>
            <w:r w:rsidRPr="00A57870">
              <w:rPr>
                <w:rFonts w:eastAsiaTheme="minorHAnsi" w:cstheme="minorBidi"/>
                <w:b/>
                <w:szCs w:val="22"/>
              </w:rPr>
              <w:t>Кому</w:t>
            </w:r>
            <w:proofErr w:type="spellEnd"/>
            <w:r w:rsidRPr="00A57870">
              <w:rPr>
                <w:rFonts w:eastAsiaTheme="minorHAnsi" w:cstheme="minorBidi"/>
                <w:b/>
                <w:szCs w:val="22"/>
              </w:rPr>
              <w:t>:</w:t>
            </w:r>
          </w:p>
        </w:tc>
        <w:tc>
          <w:tcPr>
            <w:tcW w:w="8139" w:type="dxa"/>
            <w:shd w:val="clear" w:color="auto" w:fill="F4F4F8"/>
          </w:tcPr>
          <w:p w14:paraId="5D35D07D" w14:textId="77777777" w:rsidR="007F6EB0" w:rsidRPr="00666ACD" w:rsidRDefault="007F6EB0" w:rsidP="00116B9E">
            <w:pPr>
              <w:spacing w:before="120" w:after="120"/>
              <w:rPr>
                <w:rFonts w:eastAsiaTheme="minorHAnsi" w:cstheme="minorBidi"/>
                <w:szCs w:val="22"/>
                <w:lang w:val="ru-RU"/>
              </w:rPr>
            </w:pPr>
            <w:r w:rsidRPr="00666ACD">
              <w:rPr>
                <w:rFonts w:eastAsiaTheme="minorHAnsi" w:cstheme="minorBidi"/>
                <w:szCs w:val="22"/>
                <w:lang w:val="ru-RU"/>
              </w:rPr>
              <w:t xml:space="preserve">Оценочная комиссия для проведения Процедуры отбора </w:t>
            </w:r>
          </w:p>
        </w:tc>
      </w:tr>
    </w:tbl>
    <w:p w14:paraId="43E4A73A" w14:textId="77777777" w:rsidR="007F6EB0" w:rsidRPr="00666ACD" w:rsidRDefault="007F6EB0" w:rsidP="007F6EB0">
      <w:pPr>
        <w:spacing w:before="120" w:after="120"/>
        <w:rPr>
          <w:lang w:val="ru-RU"/>
        </w:rPr>
      </w:pPr>
      <w:r w:rsidRPr="00666ACD">
        <w:rPr>
          <w:lang w:val="ru-RU"/>
        </w:rPr>
        <w:t xml:space="preserve">В соответствии с Сообщением от </w:t>
      </w:r>
      <w:r w:rsidRPr="00A57870">
        <w:fldChar w:fldCharType="begin">
          <w:ffData>
            <w:name w:val="Text10"/>
            <w:enabled/>
            <w:calcOnExit w:val="0"/>
            <w:textInput>
              <w:default w:val="[insert date]"/>
            </w:textInput>
          </w:ffData>
        </w:fldChar>
      </w:r>
      <w:r w:rsidRPr="00666ACD">
        <w:rPr>
          <w:lang w:val="ru-RU"/>
        </w:rPr>
        <w:instrText xml:space="preserve"> </w:instrText>
      </w:r>
      <w:r w:rsidRPr="00A57870">
        <w:instrText>FORMTEXT</w:instrText>
      </w:r>
      <w:r w:rsidRPr="00666ACD">
        <w:rPr>
          <w:lang w:val="ru-RU"/>
        </w:rPr>
        <w:instrText xml:space="preserve"> </w:instrText>
      </w:r>
      <w:r w:rsidRPr="00A57870">
        <w:fldChar w:fldCharType="separate"/>
      </w:r>
      <w:r w:rsidRPr="00666ACD">
        <w:rPr>
          <w:noProof/>
          <w:lang w:val="ru-RU"/>
        </w:rPr>
        <w:t>[вставить дату]</w:t>
      </w:r>
      <w:r w:rsidRPr="00A57870">
        <w:fldChar w:fldCharType="end"/>
      </w:r>
      <w:r w:rsidRPr="00666ACD">
        <w:rPr>
          <w:lang w:val="ru-RU"/>
        </w:rPr>
        <w:t xml:space="preserve">, </w:t>
      </w:r>
      <w:r w:rsidRPr="00A57870">
        <w:fldChar w:fldCharType="begin">
          <w:ffData>
            <w:name w:val="Text11"/>
            <w:enabled/>
            <w:calcOnExit w:val="0"/>
            <w:textInput>
              <w:default w:val="[Name of Candidate]"/>
            </w:textInput>
          </w:ffData>
        </w:fldChar>
      </w:r>
      <w:r w:rsidRPr="00666ACD">
        <w:rPr>
          <w:lang w:val="ru-RU"/>
        </w:rPr>
        <w:instrText xml:space="preserve"> </w:instrText>
      </w:r>
      <w:r w:rsidRPr="00A57870">
        <w:instrText>FORMTEXT</w:instrText>
      </w:r>
      <w:r w:rsidRPr="00666ACD">
        <w:rPr>
          <w:lang w:val="ru-RU"/>
        </w:rPr>
        <w:instrText xml:space="preserve"> </w:instrText>
      </w:r>
      <w:r w:rsidRPr="00A57870">
        <w:fldChar w:fldCharType="separate"/>
      </w:r>
      <w:r w:rsidRPr="00666ACD">
        <w:rPr>
          <w:noProof/>
          <w:lang w:val="ru-RU"/>
        </w:rPr>
        <w:t>[Ф.И.О. кандидата]</w:t>
      </w:r>
      <w:r w:rsidRPr="00A57870">
        <w:fldChar w:fldCharType="end"/>
      </w:r>
      <w:r w:rsidRPr="00666ACD">
        <w:rPr>
          <w:lang w:val="ru-RU"/>
        </w:rPr>
        <w:t>, [</w:t>
      </w:r>
      <w:r w:rsidRPr="00666ACD">
        <w:rPr>
          <w:highlight w:val="darkGray"/>
          <w:lang w:val="ru-RU"/>
        </w:rPr>
        <w:t>Организационно-правовая форма и регистрационные данные</w:t>
      </w:r>
      <w:r w:rsidRPr="00666ACD">
        <w:rPr>
          <w:lang w:val="ru-RU"/>
        </w:rPr>
        <w:t>], настоящим подает свою Квалификационную заявку в соответствии с Квалификационной заявкой и просит рассмотреть эту Квалификационную заявку и принять участие в Процедуре отбора.</w:t>
      </w:r>
    </w:p>
    <w:p w14:paraId="35F0316A" w14:textId="77777777" w:rsidR="007F6EB0" w:rsidRPr="00FE7DA7" w:rsidRDefault="007F6EB0" w:rsidP="007F6EB0">
      <w:pPr>
        <w:spacing w:before="120" w:after="120"/>
        <w:rPr>
          <w:lang w:val="ru-RU"/>
        </w:rPr>
      </w:pPr>
      <w:r w:rsidRPr="00A57870">
        <w:fldChar w:fldCharType="begin">
          <w:ffData>
            <w:name w:val="Text13"/>
            <w:enabled/>
            <w:calcOnExit w:val="0"/>
            <w:textInput>
              <w:default w:val="[[ Name of Consortium Member or Consortium Members] "/>
            </w:textInput>
          </w:ffData>
        </w:fldChar>
      </w:r>
      <w:r w:rsidRPr="00FE7DA7">
        <w:rPr>
          <w:lang w:val="ru-RU"/>
        </w:rPr>
        <w:instrText xml:space="preserve"> </w:instrText>
      </w:r>
      <w:r w:rsidRPr="00A57870">
        <w:instrText>FORMTEXT</w:instrText>
      </w:r>
      <w:r w:rsidRPr="00FE7DA7">
        <w:rPr>
          <w:lang w:val="ru-RU"/>
        </w:rPr>
        <w:instrText xml:space="preserve"> </w:instrText>
      </w:r>
      <w:r w:rsidRPr="00A57870">
        <w:fldChar w:fldCharType="separate"/>
      </w:r>
      <w:r w:rsidRPr="00FE7DA7">
        <w:rPr>
          <w:noProof/>
          <w:lang w:val="ru-RU"/>
        </w:rPr>
        <w:t xml:space="preserve">[[ Имя члена консорциума или членов консорциума] </w:t>
      </w:r>
      <w:r w:rsidRPr="00A57870">
        <w:fldChar w:fldCharType="end"/>
      </w:r>
      <w:r w:rsidRPr="00FE7DA7">
        <w:rPr>
          <w:lang w:val="ru-RU"/>
        </w:rPr>
        <w:t>[("</w:t>
      </w:r>
      <w:r w:rsidRPr="00FE7DA7">
        <w:rPr>
          <w:b/>
          <w:lang w:val="ru-RU"/>
        </w:rPr>
        <w:t>Член консорциума</w:t>
      </w:r>
      <w:r w:rsidRPr="00FE7DA7">
        <w:rPr>
          <w:lang w:val="ru-RU"/>
        </w:rPr>
        <w:t>") / ("</w:t>
      </w:r>
      <w:r w:rsidRPr="00FE7DA7">
        <w:rPr>
          <w:b/>
          <w:lang w:val="ru-RU"/>
        </w:rPr>
        <w:t>Члены консорциума</w:t>
      </w:r>
      <w:r w:rsidRPr="00FE7DA7">
        <w:rPr>
          <w:lang w:val="ru-RU"/>
        </w:rPr>
        <w:t>")] и [</w:t>
      </w:r>
      <w:r w:rsidRPr="00FE7DA7">
        <w:rPr>
          <w:highlight w:val="darkGray"/>
          <w:lang w:val="ru-RU"/>
        </w:rPr>
        <w:t>Имя ведущего участника</w:t>
      </w:r>
      <w:r w:rsidRPr="00FE7DA7">
        <w:rPr>
          <w:lang w:val="ru-RU"/>
        </w:rPr>
        <w:t>] ("</w:t>
      </w:r>
      <w:r w:rsidRPr="00FE7DA7">
        <w:rPr>
          <w:b/>
          <w:lang w:val="ru-RU"/>
        </w:rPr>
        <w:t>Ведущий член</w:t>
      </w:r>
      <w:r w:rsidRPr="00FE7DA7">
        <w:rPr>
          <w:lang w:val="ru-RU"/>
        </w:rPr>
        <w:t>") договорились о совместном сотрудничестве в отношении [</w:t>
      </w:r>
      <w:r w:rsidRPr="00FE7DA7">
        <w:rPr>
          <w:highlight w:val="darkGray"/>
          <w:lang w:val="ru-RU"/>
        </w:rPr>
        <w:t>Имя ведущего участника</w:t>
      </w:r>
      <w:r w:rsidRPr="00FE7DA7">
        <w:rPr>
          <w:lang w:val="ru-RU"/>
        </w:rPr>
        <w:t>участие в Отборочной процедуре и, в случае признания Консорциума победителем Отборочной процедуры, совместная реализация Проекта и соблюдение условий Договора.] [(</w:t>
      </w:r>
      <w:r w:rsidRPr="00FE7DA7">
        <w:rPr>
          <w:b/>
          <w:i/>
          <w:lang w:val="ru-RU"/>
        </w:rPr>
        <w:t>Предоставляется, если Кандидат является Консорциумом</w:t>
      </w:r>
      <w:r w:rsidRPr="00FE7DA7">
        <w:rPr>
          <w:lang w:val="ru-RU"/>
        </w:rPr>
        <w:t>)].</w:t>
      </w:r>
    </w:p>
    <w:p w14:paraId="5AA48513" w14:textId="77777777" w:rsidR="007F6EB0" w:rsidRPr="00FE7DA7" w:rsidRDefault="007F6EB0" w:rsidP="007F6EB0">
      <w:pPr>
        <w:spacing w:before="120" w:after="120"/>
        <w:rPr>
          <w:lang w:val="ru-RU"/>
        </w:rPr>
      </w:pPr>
      <w:r w:rsidRPr="00FE7DA7">
        <w:rPr>
          <w:lang w:val="ru-RU"/>
        </w:rPr>
        <w:t>[Следующие Члены Консорциума являются Связанными Компаниями Ведущего Участника:</w:t>
      </w:r>
    </w:p>
    <w:p w14:paraId="7492145F" w14:textId="77777777" w:rsidR="007F6EB0" w:rsidRPr="00FE7DA7" w:rsidRDefault="007F6EB0" w:rsidP="00604DED">
      <w:pPr>
        <w:pStyle w:val="ListParagraph"/>
        <w:numPr>
          <w:ilvl w:val="0"/>
          <w:numId w:val="122"/>
        </w:numPr>
        <w:spacing w:before="120" w:after="120"/>
        <w:rPr>
          <w:i/>
          <w:iCs/>
          <w:lang w:val="ru-RU"/>
        </w:rPr>
      </w:pPr>
      <w:r w:rsidRPr="00FE7DA7">
        <w:rPr>
          <w:i/>
          <w:lang w:val="ru-RU"/>
        </w:rPr>
        <w:t>Список компаний, связанных с Ведущим участником</w:t>
      </w:r>
    </w:p>
    <w:p w14:paraId="232484FD" w14:textId="77777777" w:rsidR="007F6EB0" w:rsidRPr="00FE7DA7" w:rsidRDefault="007F6EB0" w:rsidP="007F6EB0">
      <w:pPr>
        <w:spacing w:before="120" w:after="120"/>
        <w:ind w:left="60"/>
        <w:rPr>
          <w:lang w:val="ru-RU"/>
        </w:rPr>
      </w:pPr>
      <w:r w:rsidRPr="00FE7DA7">
        <w:rPr>
          <w:lang w:val="ru-RU"/>
        </w:rPr>
        <w:t>Связанные компании контролируют Ведущего участника следующим образом:</w:t>
      </w:r>
    </w:p>
    <w:p w14:paraId="4B0E96C8" w14:textId="77777777" w:rsidR="007F6EB0" w:rsidRPr="00FE7DA7" w:rsidRDefault="007F6EB0" w:rsidP="00604DED">
      <w:pPr>
        <w:pStyle w:val="ListParagraph"/>
        <w:numPr>
          <w:ilvl w:val="0"/>
          <w:numId w:val="122"/>
        </w:numPr>
        <w:spacing w:before="120" w:after="120"/>
        <w:rPr>
          <w:i/>
          <w:iCs/>
          <w:lang w:val="ru-RU"/>
        </w:rPr>
      </w:pPr>
      <w:r w:rsidRPr="00FE7DA7">
        <w:rPr>
          <w:i/>
          <w:lang w:val="ru-RU"/>
        </w:rPr>
        <w:t xml:space="preserve">Описание Контрольных отношений между Ведущим участником и соответствующей Связанной компанией со ссылками на соответствующие юридические документы (например, устав, устав, акционерные соглашения) </w:t>
      </w:r>
      <w:r w:rsidRPr="00FE7DA7">
        <w:rPr>
          <w:lang w:val="ru-RU"/>
        </w:rPr>
        <w:t xml:space="preserve">] </w:t>
      </w:r>
    </w:p>
    <w:p w14:paraId="09BB4B54" w14:textId="77777777" w:rsidR="007F6EB0" w:rsidRPr="00FE7DA7" w:rsidRDefault="007F6EB0" w:rsidP="007F6EB0">
      <w:pPr>
        <w:spacing w:before="120" w:after="120"/>
        <w:rPr>
          <w:lang w:val="ru-RU"/>
        </w:rPr>
      </w:pPr>
      <w:r w:rsidRPr="00FE7DA7">
        <w:rPr>
          <w:lang w:val="ru-RU"/>
        </w:rPr>
        <w:t>[(</w:t>
      </w:r>
      <w:r w:rsidRPr="00FE7DA7">
        <w:rPr>
          <w:b/>
          <w:i/>
          <w:lang w:val="ru-RU"/>
        </w:rPr>
        <w:t>Предоставляется, если какие-либо Участники Консорциума являются Связанными компаниями Ведущего Участника</w:t>
      </w:r>
      <w:r w:rsidRPr="00FE7DA7">
        <w:rPr>
          <w:lang w:val="ru-RU"/>
        </w:rPr>
        <w:t>)]. [</w:t>
      </w:r>
      <w:r w:rsidRPr="00A57870">
        <w:fldChar w:fldCharType="begin">
          <w:ffData>
            <w:name w:val=""/>
            <w:enabled/>
            <w:calcOnExit w:val="0"/>
            <w:textInput>
              <w:default w:val="[Name of Candidate]"/>
            </w:textInput>
          </w:ffData>
        </w:fldChar>
      </w:r>
      <w:r w:rsidRPr="00FE7DA7">
        <w:rPr>
          <w:lang w:val="ru-RU"/>
        </w:rPr>
        <w:instrText xml:space="preserve"> </w:instrText>
      </w:r>
      <w:r w:rsidRPr="00A57870">
        <w:instrText>FORMTEXT</w:instrText>
      </w:r>
      <w:r w:rsidRPr="00FE7DA7">
        <w:rPr>
          <w:lang w:val="ru-RU"/>
        </w:rPr>
        <w:instrText xml:space="preserve"> </w:instrText>
      </w:r>
      <w:r w:rsidRPr="00A57870">
        <w:fldChar w:fldCharType="separate"/>
      </w:r>
      <w:r w:rsidRPr="00FE7DA7">
        <w:rPr>
          <w:noProof/>
          <w:lang w:val="ru-RU"/>
        </w:rPr>
        <w:t>[Ф.И.О. кандидата]</w:t>
      </w:r>
      <w:r w:rsidRPr="00A57870">
        <w:fldChar w:fldCharType="end"/>
      </w:r>
      <w:r w:rsidRPr="00FE7DA7">
        <w:rPr>
          <w:lang w:val="ru-RU"/>
        </w:rPr>
        <w:t xml:space="preserve"> является транспортным средством специального назначения (</w:t>
      </w:r>
      <w:r w:rsidRPr="006C2748">
        <w:rPr>
          <w:lang w:val="ru-RU"/>
        </w:rPr>
        <w:t>“</w:t>
      </w:r>
      <w:r w:rsidRPr="00FE7DA7">
        <w:rPr>
          <w:b/>
          <w:lang w:val="ru-RU"/>
        </w:rPr>
        <w:t>СПВ</w:t>
      </w:r>
      <w:r w:rsidRPr="006C2748">
        <w:rPr>
          <w:lang w:val="ru-RU"/>
        </w:rPr>
        <w:t>”</w:t>
      </w:r>
      <w:r w:rsidRPr="00FE7DA7">
        <w:rPr>
          <w:lang w:val="ru-RU"/>
        </w:rPr>
        <w:t>) создан специально для того, чтобы выступать в качестве Заявителя в Процедуре отбора] [(</w:t>
      </w:r>
      <w:r w:rsidRPr="00FE7DA7">
        <w:rPr>
          <w:b/>
          <w:i/>
          <w:lang w:val="ru-RU"/>
        </w:rPr>
        <w:t xml:space="preserve">Предоставляется, если Кандидат является </w:t>
      </w:r>
      <w:r>
        <w:rPr>
          <w:b/>
          <w:i/>
        </w:rPr>
        <w:t>SPV</w:t>
      </w:r>
      <w:r w:rsidRPr="00FE7DA7">
        <w:rPr>
          <w:lang w:val="ru-RU"/>
        </w:rPr>
        <w:t>)].</w:t>
      </w:r>
    </w:p>
    <w:p w14:paraId="714592BB" w14:textId="77777777" w:rsidR="007F6EB0" w:rsidRPr="00FE7DA7" w:rsidRDefault="007F6EB0" w:rsidP="007F6EB0">
      <w:pPr>
        <w:spacing w:before="120" w:after="120"/>
        <w:rPr>
          <w:lang w:val="ru-RU"/>
        </w:rPr>
      </w:pPr>
      <w:r w:rsidRPr="00FE7DA7">
        <w:rPr>
          <w:lang w:val="ru-RU"/>
        </w:rPr>
        <w:t>[</w:t>
      </w:r>
      <w:r w:rsidRPr="00A57870">
        <w:fldChar w:fldCharType="begin">
          <w:ffData>
            <w:name w:val=""/>
            <w:enabled/>
            <w:calcOnExit w:val="0"/>
            <w:textInput>
              <w:default w:val="[Name of Candidate]"/>
            </w:textInput>
          </w:ffData>
        </w:fldChar>
      </w:r>
      <w:r w:rsidRPr="00FE7DA7">
        <w:rPr>
          <w:lang w:val="ru-RU"/>
        </w:rPr>
        <w:instrText xml:space="preserve"> </w:instrText>
      </w:r>
      <w:r w:rsidRPr="00A57870">
        <w:instrText>FORMTEXT</w:instrText>
      </w:r>
      <w:r w:rsidRPr="00FE7DA7">
        <w:rPr>
          <w:lang w:val="ru-RU"/>
        </w:rPr>
        <w:instrText xml:space="preserve"> </w:instrText>
      </w:r>
      <w:r w:rsidRPr="00A57870">
        <w:fldChar w:fldCharType="separate"/>
      </w:r>
      <w:r w:rsidRPr="00FE7DA7">
        <w:rPr>
          <w:noProof/>
          <w:lang w:val="ru-RU"/>
        </w:rPr>
        <w:t>[Ф.И.О. кандидата]</w:t>
      </w:r>
      <w:r w:rsidRPr="00A57870">
        <w:fldChar w:fldCharType="end"/>
      </w:r>
      <w:r w:rsidRPr="00FE7DA7">
        <w:rPr>
          <w:lang w:val="ru-RU"/>
        </w:rPr>
        <w:t xml:space="preserve"> сим:</w:t>
      </w:r>
    </w:p>
    <w:p w14:paraId="151AF923" w14:textId="77777777" w:rsidR="007F6EB0" w:rsidRPr="00FE7DA7" w:rsidRDefault="007F6EB0" w:rsidP="00604DED">
      <w:pPr>
        <w:pStyle w:val="Annex-Paragraph"/>
        <w:numPr>
          <w:ilvl w:val="0"/>
          <w:numId w:val="102"/>
        </w:numPr>
        <w:rPr>
          <w:lang w:val="ru-RU"/>
        </w:rPr>
      </w:pPr>
      <w:r w:rsidRPr="00FE7DA7">
        <w:rPr>
          <w:lang w:val="ru-RU"/>
        </w:rPr>
        <w:t xml:space="preserve">подтверждает, что обладает достаточной правоспособностью для участия в Процедуре отбора и заключения Договора на реализацию Проекта, если </w:t>
      </w:r>
      <w:r w:rsidRPr="00A57870">
        <w:fldChar w:fldCharType="begin">
          <w:ffData>
            <w:name w:val=""/>
            <w:enabled/>
            <w:calcOnExit w:val="0"/>
            <w:textInput>
              <w:default w:val="[Name of Candidate]"/>
            </w:textInput>
          </w:ffData>
        </w:fldChar>
      </w:r>
      <w:r w:rsidRPr="00FE7DA7">
        <w:rPr>
          <w:lang w:val="ru-RU"/>
        </w:rPr>
        <w:instrText xml:space="preserve"> </w:instrText>
      </w:r>
      <w:r w:rsidRPr="00A57870">
        <w:instrText>FORMTEXT</w:instrText>
      </w:r>
      <w:r w:rsidRPr="00FE7DA7">
        <w:rPr>
          <w:lang w:val="ru-RU"/>
        </w:rPr>
        <w:instrText xml:space="preserve"> </w:instrText>
      </w:r>
      <w:r w:rsidRPr="00A57870">
        <w:fldChar w:fldCharType="separate"/>
      </w:r>
      <w:r w:rsidRPr="00FE7DA7">
        <w:rPr>
          <w:noProof/>
          <w:lang w:val="ru-RU"/>
        </w:rPr>
        <w:t>[Ф.И.О. кандидата]</w:t>
      </w:r>
      <w:r w:rsidRPr="00A57870">
        <w:fldChar w:fldCharType="end"/>
      </w:r>
      <w:r w:rsidRPr="00FE7DA7">
        <w:rPr>
          <w:lang w:val="ru-RU"/>
        </w:rPr>
        <w:t xml:space="preserve"> определен победителем Процедуры отбора;</w:t>
      </w:r>
    </w:p>
    <w:p w14:paraId="46D46817" w14:textId="77777777" w:rsidR="007F6EB0" w:rsidRPr="00FE7DA7" w:rsidRDefault="007F6EB0" w:rsidP="007F6EB0">
      <w:pPr>
        <w:pStyle w:val="Annex-Paragraph"/>
        <w:rPr>
          <w:lang w:val="ru-RU"/>
        </w:rPr>
      </w:pPr>
      <w:r w:rsidRPr="00FE7DA7">
        <w:rPr>
          <w:lang w:val="ru-RU"/>
        </w:rPr>
        <w:t>соглашается соблюдать все правила торгов, законы и нормативные акты, регулирующие Процедуру отбора;</w:t>
      </w:r>
    </w:p>
    <w:p w14:paraId="5DAA12EB" w14:textId="77777777" w:rsidR="007F6EB0" w:rsidRPr="00FE7DA7" w:rsidRDefault="007F6EB0" w:rsidP="007F6EB0">
      <w:pPr>
        <w:pStyle w:val="Annex-Paragraph"/>
        <w:rPr>
          <w:lang w:val="ru-RU"/>
        </w:rPr>
      </w:pPr>
      <w:r w:rsidRPr="00FE7DA7">
        <w:rPr>
          <w:lang w:val="ru-RU"/>
        </w:rPr>
        <w:t>признает право Компетентного органа или Оценочной комиссии (</w:t>
      </w:r>
      <w:proofErr w:type="spellStart"/>
      <w:r w:rsidRPr="00A57870">
        <w:t>i</w:t>
      </w:r>
      <w:proofErr w:type="spellEnd"/>
      <w:r w:rsidRPr="00FE7DA7">
        <w:rPr>
          <w:lang w:val="ru-RU"/>
        </w:rPr>
        <w:t>) запрашивать дополнительную информацию, обоснованно необходимую для оценки Квалификационной заявки, (</w:t>
      </w:r>
      <w:r w:rsidRPr="00A57870">
        <w:t>ii</w:t>
      </w:r>
      <w:r w:rsidRPr="00FE7DA7">
        <w:rPr>
          <w:lang w:val="ru-RU"/>
        </w:rPr>
        <w:t>) изменять или уточнять применимые процедуры и правила, и (</w:t>
      </w:r>
      <w:r w:rsidRPr="00A57870">
        <w:t>iii</w:t>
      </w:r>
      <w:r w:rsidRPr="00FE7DA7">
        <w:rPr>
          <w:lang w:val="ru-RU"/>
        </w:rPr>
        <w:t>) отклонять Квалификационную заявку в соответствии с правилами и процедурами, установленными Запросом на квалификацию и Применимым законодательством;</w:t>
      </w:r>
    </w:p>
    <w:p w14:paraId="60A4B608" w14:textId="77777777" w:rsidR="007F6EB0" w:rsidRPr="00FE7DA7" w:rsidRDefault="007F6EB0" w:rsidP="007F6EB0">
      <w:pPr>
        <w:pStyle w:val="Annex-Paragraph"/>
        <w:rPr>
          <w:lang w:val="ru-RU"/>
        </w:rPr>
      </w:pPr>
      <w:r w:rsidRPr="00FE7DA7">
        <w:rPr>
          <w:lang w:val="ru-RU"/>
        </w:rPr>
        <w:t>признает исключительное применение законодательства Республики Армения (Применимое право) в отношении Процедуры отбора.</w:t>
      </w:r>
    </w:p>
    <w:p w14:paraId="29E849FE" w14:textId="77777777" w:rsidR="007F6EB0" w:rsidRPr="00FE7DA7" w:rsidRDefault="007F6EB0" w:rsidP="007F6EB0">
      <w:pPr>
        <w:spacing w:before="120" w:after="120"/>
        <w:rPr>
          <w:lang w:val="ru-RU"/>
        </w:rPr>
      </w:pPr>
      <w:r w:rsidRPr="00A57870">
        <w:fldChar w:fldCharType="begin">
          <w:ffData>
            <w:name w:val=""/>
            <w:enabled/>
            <w:calcOnExit w:val="0"/>
            <w:textInput>
              <w:default w:val="[Name of Candidate]"/>
            </w:textInput>
          </w:ffData>
        </w:fldChar>
      </w:r>
      <w:r w:rsidRPr="00FE7DA7">
        <w:rPr>
          <w:lang w:val="ru-RU"/>
        </w:rPr>
        <w:instrText xml:space="preserve"> </w:instrText>
      </w:r>
      <w:r w:rsidRPr="00A57870">
        <w:instrText>FORMTEXT</w:instrText>
      </w:r>
      <w:r w:rsidRPr="00FE7DA7">
        <w:rPr>
          <w:lang w:val="ru-RU"/>
        </w:rPr>
        <w:instrText xml:space="preserve"> </w:instrText>
      </w:r>
      <w:r w:rsidRPr="00A57870">
        <w:fldChar w:fldCharType="separate"/>
      </w:r>
      <w:r w:rsidRPr="00FE7DA7">
        <w:rPr>
          <w:noProof/>
          <w:lang w:val="ru-RU"/>
        </w:rPr>
        <w:t>[Ф.И.О. кандидата]</w:t>
      </w:r>
      <w:r w:rsidRPr="00A57870">
        <w:fldChar w:fldCharType="end"/>
      </w:r>
      <w:r w:rsidRPr="00FE7DA7">
        <w:rPr>
          <w:lang w:val="ru-RU"/>
        </w:rPr>
        <w:t xml:space="preserve"> настоящим заявляет и гарантирует, что на дату составления настоящей формы квалификационного предложения:</w:t>
      </w:r>
    </w:p>
    <w:p w14:paraId="4F6B5D21" w14:textId="77777777" w:rsidR="007F6EB0" w:rsidRPr="00FE7DA7" w:rsidRDefault="007F6EB0" w:rsidP="00604DED">
      <w:pPr>
        <w:pStyle w:val="Annex-Paragraph"/>
        <w:numPr>
          <w:ilvl w:val="0"/>
          <w:numId w:val="102"/>
        </w:numPr>
        <w:rPr>
          <w:lang w:val="ru-RU"/>
        </w:rPr>
      </w:pPr>
      <w:r w:rsidRPr="00FE7DA7">
        <w:rPr>
          <w:lang w:val="ru-RU"/>
        </w:rPr>
        <w:t>вся информация, представленная в настоящей Квалификационной заявке, включая прилагаемые формы и документы, является точной во всех отношениях и остается действительной в течение всей Процедуры отбора и до заключения Договора (если Кандидат определен победителем Процедуры отбора);</w:t>
      </w:r>
    </w:p>
    <w:p w14:paraId="64E09C3E" w14:textId="77777777" w:rsidR="007F6EB0" w:rsidRPr="00FE7DA7" w:rsidRDefault="007F6EB0" w:rsidP="007F6EB0">
      <w:pPr>
        <w:pStyle w:val="Annex-Paragraph"/>
        <w:rPr>
          <w:lang w:val="ru-RU"/>
        </w:rPr>
      </w:pPr>
      <w:r w:rsidRPr="00FE7DA7">
        <w:rPr>
          <w:lang w:val="ru-RU"/>
        </w:rPr>
        <w:t>[</w:t>
      </w:r>
      <w:r w:rsidRPr="00FE7DA7">
        <w:rPr>
          <w:highlight w:val="darkGray"/>
          <w:lang w:val="ru-RU"/>
        </w:rPr>
        <w:t>Имя Кандидата, а также всех Членов Консорциума (указывается в зависимости от обстоятельств)</w:t>
      </w:r>
      <w:r w:rsidRPr="00FE7DA7">
        <w:rPr>
          <w:lang w:val="ru-RU"/>
        </w:rPr>
        <w:t xml:space="preserve">] не подвергался какому-либо добровольному или принудительному банкротству, неплатежеспособности или аналогичному разбирательству; и </w:t>
      </w:r>
    </w:p>
    <w:p w14:paraId="17D6EDE3" w14:textId="77777777" w:rsidR="007F6EB0" w:rsidRPr="00FE7DA7" w:rsidRDefault="007F6EB0" w:rsidP="007F6EB0">
      <w:pPr>
        <w:pStyle w:val="Annex-Paragraph"/>
        <w:rPr>
          <w:lang w:val="ru-RU"/>
        </w:rPr>
      </w:pPr>
      <w:r w:rsidRPr="00FE7DA7">
        <w:rPr>
          <w:lang w:val="ru-RU"/>
        </w:rPr>
        <w:t>[</w:t>
      </w:r>
      <w:r w:rsidRPr="00FE7DA7">
        <w:rPr>
          <w:highlight w:val="darkGray"/>
          <w:lang w:val="ru-RU"/>
        </w:rPr>
        <w:t>Имя Кандидата, а также все Члены Консорциума (указываются в зависимости от обстоятельств</w:t>
      </w:r>
      <w:r w:rsidRPr="00FE7DA7">
        <w:rPr>
          <w:lang w:val="ru-RU"/>
        </w:rPr>
        <w:t>)] уплатил все причитающиеся налоги, сборы и другие обязательные платежи, за исключением тех, которые оспариваются добросовестно в соответствии с надлежащим производством и для которых были созданы соответствующие резервы.</w:t>
      </w:r>
    </w:p>
    <w:p w14:paraId="2B70DE81" w14:textId="77777777" w:rsidR="007F6EB0" w:rsidRPr="00FE7DA7" w:rsidRDefault="007F6EB0" w:rsidP="007F6EB0">
      <w:pPr>
        <w:spacing w:before="120" w:after="120"/>
        <w:rPr>
          <w:lang w:val="ru-RU"/>
        </w:rPr>
      </w:pPr>
      <w:r w:rsidRPr="00FE7DA7">
        <w:rPr>
          <w:lang w:val="ru-RU"/>
        </w:rPr>
        <w:t>К настоящему Квалификационному заданию прилагаются следующие документы, в зависимости от обстоятельств:</w:t>
      </w:r>
    </w:p>
    <w:p w14:paraId="2414C7D1" w14:textId="77777777" w:rsidR="007F6EB0" w:rsidRPr="00FE7DA7" w:rsidRDefault="007F6EB0" w:rsidP="00604DED">
      <w:pPr>
        <w:pStyle w:val="Annex-Paragraph"/>
        <w:numPr>
          <w:ilvl w:val="0"/>
          <w:numId w:val="130"/>
        </w:numPr>
        <w:rPr>
          <w:lang w:val="ru-RU"/>
        </w:rPr>
      </w:pPr>
      <w:r w:rsidRPr="00FE7DA7">
        <w:rPr>
          <w:lang w:val="ru-RU"/>
        </w:rPr>
        <w:t xml:space="preserve">доверенности (доверенности) (в соответствии с требованиями </w:t>
      </w:r>
      <w:r>
        <w:fldChar w:fldCharType="begin"/>
      </w:r>
      <w:r w:rsidRPr="00FE7DA7">
        <w:rPr>
          <w:lang w:val="ru-RU"/>
        </w:rPr>
        <w:instrText xml:space="preserve"> </w:instrText>
      </w:r>
      <w:r>
        <w:instrText>REF</w:instrText>
      </w:r>
      <w:r w:rsidRPr="00FE7DA7">
        <w:rPr>
          <w:lang w:val="ru-RU"/>
        </w:rPr>
        <w:instrText xml:space="preserve"> _</w:instrText>
      </w:r>
      <w:r>
        <w:instrText>Ref</w:instrText>
      </w:r>
      <w:r w:rsidRPr="00FE7DA7">
        <w:rPr>
          <w:lang w:val="ru-RU"/>
        </w:rPr>
        <w:instrText>132318225 \</w:instrText>
      </w:r>
      <w:r>
        <w:instrText>r</w:instrText>
      </w:r>
      <w:r w:rsidRPr="00FE7DA7">
        <w:rPr>
          <w:lang w:val="ru-RU"/>
        </w:rPr>
        <w:instrText xml:space="preserve"> \</w:instrText>
      </w:r>
      <w:r>
        <w:instrText>h</w:instrText>
      </w:r>
      <w:r w:rsidRPr="00FE7DA7">
        <w:rPr>
          <w:lang w:val="ru-RU"/>
        </w:rPr>
        <w:instrText xml:space="preserve">  \* </w:instrText>
      </w:r>
      <w:r>
        <w:instrText>MERGEFORMAT</w:instrText>
      </w:r>
      <w:r w:rsidRPr="00FE7DA7">
        <w:rPr>
          <w:lang w:val="ru-RU"/>
        </w:rPr>
        <w:instrText xml:space="preserve"> </w:instrText>
      </w:r>
      <w:r>
        <w:fldChar w:fldCharType="separate"/>
      </w:r>
      <w:r w:rsidRPr="00FE7DA7">
        <w:rPr>
          <w:lang w:val="ru-RU"/>
        </w:rPr>
        <w:t>Форма Б</w:t>
      </w:r>
      <w:r>
        <w:fldChar w:fldCharType="end"/>
      </w:r>
      <w:r w:rsidRPr="00FE7DA7">
        <w:rPr>
          <w:lang w:val="ru-RU"/>
        </w:rPr>
        <w:t>) и/или иные Уполномочивающие документы;</w:t>
      </w:r>
    </w:p>
    <w:p w14:paraId="4C42654E" w14:textId="77777777" w:rsidR="007F6EB0" w:rsidRPr="00FE7DA7" w:rsidRDefault="007F6EB0" w:rsidP="007F6EB0">
      <w:pPr>
        <w:pStyle w:val="Annex-Paragraph"/>
        <w:rPr>
          <w:lang w:val="ru-RU"/>
        </w:rPr>
      </w:pPr>
      <w:r w:rsidRPr="00FE7DA7">
        <w:rPr>
          <w:lang w:val="ru-RU"/>
        </w:rPr>
        <w:t>Форма основной информации (</w:t>
      </w:r>
      <w:r>
        <w:fldChar w:fldCharType="begin"/>
      </w:r>
      <w:r w:rsidRPr="00FE7DA7">
        <w:rPr>
          <w:lang w:val="ru-RU"/>
        </w:rPr>
        <w:instrText xml:space="preserve"> </w:instrText>
      </w:r>
      <w:r>
        <w:instrText>REF</w:instrText>
      </w:r>
      <w:r w:rsidRPr="00FE7DA7">
        <w:rPr>
          <w:lang w:val="ru-RU"/>
        </w:rPr>
        <w:instrText xml:space="preserve"> _</w:instrText>
      </w:r>
      <w:r>
        <w:instrText>Ref</w:instrText>
      </w:r>
      <w:r w:rsidRPr="00FE7DA7">
        <w:rPr>
          <w:lang w:val="ru-RU"/>
        </w:rPr>
        <w:instrText>132318597 \</w:instrText>
      </w:r>
      <w:r>
        <w:instrText>r</w:instrText>
      </w:r>
      <w:r w:rsidRPr="00FE7DA7">
        <w:rPr>
          <w:lang w:val="ru-RU"/>
        </w:rPr>
        <w:instrText xml:space="preserve"> \</w:instrText>
      </w:r>
      <w:r>
        <w:instrText>h</w:instrText>
      </w:r>
      <w:r w:rsidRPr="00FE7DA7">
        <w:rPr>
          <w:lang w:val="ru-RU"/>
        </w:rPr>
        <w:instrText xml:space="preserve">  \* </w:instrText>
      </w:r>
      <w:r>
        <w:instrText>MERGEFORMAT</w:instrText>
      </w:r>
      <w:r w:rsidRPr="00FE7DA7">
        <w:rPr>
          <w:lang w:val="ru-RU"/>
        </w:rPr>
        <w:instrText xml:space="preserve"> </w:instrText>
      </w:r>
      <w:r>
        <w:fldChar w:fldCharType="separate"/>
      </w:r>
      <w:r w:rsidRPr="00FE7DA7">
        <w:rPr>
          <w:lang w:val="ru-RU"/>
        </w:rPr>
        <w:t>Форма С</w:t>
      </w:r>
      <w:r>
        <w:fldChar w:fldCharType="end"/>
      </w:r>
      <w:r w:rsidRPr="00FE7DA7">
        <w:rPr>
          <w:lang w:val="ru-RU"/>
        </w:rPr>
        <w:t>);</w:t>
      </w:r>
    </w:p>
    <w:p w14:paraId="2A354D02" w14:textId="77777777" w:rsidR="007F6EB0" w:rsidRPr="00FE7DA7" w:rsidRDefault="007F6EB0" w:rsidP="007F6EB0">
      <w:pPr>
        <w:pStyle w:val="Annex-Paragraph"/>
        <w:rPr>
          <w:lang w:val="ru-RU"/>
        </w:rPr>
      </w:pPr>
      <w:r w:rsidRPr="00FE7DA7">
        <w:rPr>
          <w:lang w:val="ru-RU"/>
        </w:rPr>
        <w:t>Аффидевит [</w:t>
      </w:r>
      <w:r w:rsidRPr="00FE7DA7">
        <w:rPr>
          <w:highlight w:val="darkGray"/>
          <w:lang w:val="ru-RU"/>
        </w:rPr>
        <w:t>или Аффидевиты, если Кандидат является Консорциумом</w:t>
      </w:r>
      <w:r w:rsidRPr="00FE7DA7">
        <w:rPr>
          <w:lang w:val="ru-RU"/>
        </w:rPr>
        <w:t>] (</w:t>
      </w:r>
      <w:r>
        <w:fldChar w:fldCharType="begin"/>
      </w:r>
      <w:r w:rsidRPr="00FE7DA7">
        <w:rPr>
          <w:lang w:val="ru-RU"/>
        </w:rPr>
        <w:instrText xml:space="preserve"> </w:instrText>
      </w:r>
      <w:r>
        <w:instrText>REF</w:instrText>
      </w:r>
      <w:r w:rsidRPr="00FE7DA7">
        <w:rPr>
          <w:lang w:val="ru-RU"/>
        </w:rPr>
        <w:instrText xml:space="preserve"> _</w:instrText>
      </w:r>
      <w:r>
        <w:instrText>Ref</w:instrText>
      </w:r>
      <w:r w:rsidRPr="00FE7DA7">
        <w:rPr>
          <w:lang w:val="ru-RU"/>
        </w:rPr>
        <w:instrText>132321379 \</w:instrText>
      </w:r>
      <w:r>
        <w:instrText>r</w:instrText>
      </w:r>
      <w:r w:rsidRPr="00FE7DA7">
        <w:rPr>
          <w:lang w:val="ru-RU"/>
        </w:rPr>
        <w:instrText xml:space="preserve"> \</w:instrText>
      </w:r>
      <w:r>
        <w:instrText>h</w:instrText>
      </w:r>
      <w:r w:rsidRPr="00FE7DA7">
        <w:rPr>
          <w:lang w:val="ru-RU"/>
        </w:rPr>
        <w:instrText xml:space="preserve">  \* </w:instrText>
      </w:r>
      <w:r>
        <w:instrText>MERGEFORMAT</w:instrText>
      </w:r>
      <w:r w:rsidRPr="00FE7DA7">
        <w:rPr>
          <w:lang w:val="ru-RU"/>
        </w:rPr>
        <w:instrText xml:space="preserve"> </w:instrText>
      </w:r>
      <w:r>
        <w:fldChar w:fldCharType="separate"/>
      </w:r>
      <w:r w:rsidRPr="00FE7DA7">
        <w:rPr>
          <w:lang w:val="ru-RU"/>
        </w:rPr>
        <w:t xml:space="preserve">Форма </w:t>
      </w:r>
      <w:r>
        <w:t>D</w:t>
      </w:r>
      <w:r>
        <w:fldChar w:fldCharType="end"/>
      </w:r>
      <w:r w:rsidRPr="00FE7DA7">
        <w:rPr>
          <w:lang w:val="ru-RU"/>
        </w:rPr>
        <w:t>);</w:t>
      </w:r>
    </w:p>
    <w:p w14:paraId="59D8203D" w14:textId="77777777" w:rsidR="007F6EB0" w:rsidRPr="00FE7DA7" w:rsidRDefault="007F6EB0" w:rsidP="007F6EB0">
      <w:pPr>
        <w:pStyle w:val="Annex-Paragraph"/>
        <w:rPr>
          <w:lang w:val="ru-RU"/>
        </w:rPr>
      </w:pPr>
      <w:r w:rsidRPr="00FE7DA7">
        <w:rPr>
          <w:lang w:val="ru-RU"/>
        </w:rPr>
        <w:t xml:space="preserve">иные документы, подтверждающие соответствие общим требованиям, предъявляемым к Заявителям, требуемым в соответствии с разделом </w:t>
      </w:r>
      <w:r>
        <w:fldChar w:fldCharType="begin"/>
      </w:r>
      <w:r w:rsidRPr="00FE7DA7">
        <w:rPr>
          <w:lang w:val="ru-RU"/>
        </w:rPr>
        <w:instrText xml:space="preserve"> </w:instrText>
      </w:r>
      <w:r>
        <w:instrText>REF</w:instrText>
      </w:r>
      <w:r w:rsidRPr="00FE7DA7">
        <w:rPr>
          <w:lang w:val="ru-RU"/>
        </w:rPr>
        <w:instrText xml:space="preserve"> _</w:instrText>
      </w:r>
      <w:r>
        <w:instrText>Ref</w:instrText>
      </w:r>
      <w:r w:rsidRPr="00FE7DA7">
        <w:rPr>
          <w:lang w:val="ru-RU"/>
        </w:rPr>
        <w:instrText>132646068 \</w:instrText>
      </w:r>
      <w:r>
        <w:instrText>r</w:instrText>
      </w:r>
      <w:r w:rsidRPr="00FE7DA7">
        <w:rPr>
          <w:lang w:val="ru-RU"/>
        </w:rPr>
        <w:instrText xml:space="preserve"> \</w:instrText>
      </w:r>
      <w:r>
        <w:instrText>h</w:instrText>
      </w:r>
      <w:r w:rsidRPr="00FE7DA7">
        <w:rPr>
          <w:lang w:val="ru-RU"/>
        </w:rPr>
        <w:instrText xml:space="preserve">  \* </w:instrText>
      </w:r>
      <w:r>
        <w:instrText>MERGEFORMAT</w:instrText>
      </w:r>
      <w:r w:rsidRPr="00FE7DA7">
        <w:rPr>
          <w:lang w:val="ru-RU"/>
        </w:rPr>
        <w:instrText xml:space="preserve"> </w:instrText>
      </w:r>
      <w:r>
        <w:fldChar w:fldCharType="separate"/>
      </w:r>
      <w:r w:rsidRPr="00FE7DA7">
        <w:rPr>
          <w:lang w:val="ru-RU"/>
        </w:rPr>
        <w:t>1</w:t>
      </w:r>
      <w:r>
        <w:fldChar w:fldCharType="end"/>
      </w:r>
      <w:r w:rsidRPr="00FE7DA7">
        <w:rPr>
          <w:lang w:val="ru-RU"/>
        </w:rPr>
        <w:t xml:space="preserve"> из </w:t>
      </w:r>
      <w:r w:rsidRPr="00AC5D87">
        <w:rPr>
          <w:i/>
          <w:iCs/>
        </w:rPr>
        <w:fldChar w:fldCharType="begin"/>
      </w:r>
      <w:r w:rsidRPr="00FE7DA7">
        <w:rPr>
          <w:i/>
          <w:iCs/>
          <w:lang w:val="ru-RU"/>
        </w:rPr>
        <w:instrText xml:space="preserve"> </w:instrText>
      </w:r>
      <w:r w:rsidRPr="00AC5D87">
        <w:rPr>
          <w:i/>
          <w:iCs/>
        </w:rPr>
        <w:instrText>REF</w:instrText>
      </w:r>
      <w:r w:rsidRPr="00FE7DA7">
        <w:rPr>
          <w:i/>
          <w:iCs/>
          <w:lang w:val="ru-RU"/>
        </w:rPr>
        <w:instrText xml:space="preserve">  _</w:instrText>
      </w:r>
      <w:r w:rsidRPr="00AC5D87">
        <w:rPr>
          <w:i/>
          <w:iCs/>
        </w:rPr>
        <w:instrText>Ref</w:instrText>
      </w:r>
      <w:r w:rsidRPr="00FE7DA7">
        <w:rPr>
          <w:i/>
          <w:iCs/>
          <w:lang w:val="ru-RU"/>
        </w:rPr>
        <w:instrText xml:space="preserve">133338227 \* </w:instrText>
      </w:r>
      <w:r w:rsidRPr="00AC5D87">
        <w:rPr>
          <w:i/>
          <w:iCs/>
        </w:rPr>
        <w:instrText>Caps</w:instrText>
      </w:r>
      <w:r w:rsidRPr="00FE7DA7">
        <w:rPr>
          <w:i/>
          <w:iCs/>
          <w:lang w:val="ru-RU"/>
        </w:rPr>
        <w:instrText xml:space="preserve"> \</w:instrText>
      </w:r>
      <w:r w:rsidRPr="00AC5D87">
        <w:rPr>
          <w:i/>
          <w:iCs/>
        </w:rPr>
        <w:instrText>h</w:instrText>
      </w:r>
      <w:r w:rsidRPr="00FE7DA7">
        <w:rPr>
          <w:i/>
          <w:iCs/>
          <w:lang w:val="ru-RU"/>
        </w:rPr>
        <w:instrText xml:space="preserve"> \</w:instrText>
      </w:r>
      <w:r w:rsidRPr="00AC5D87">
        <w:rPr>
          <w:i/>
          <w:iCs/>
        </w:rPr>
        <w:instrText>r</w:instrText>
      </w:r>
      <w:r w:rsidRPr="00FE7DA7">
        <w:rPr>
          <w:i/>
          <w:iCs/>
          <w:lang w:val="ru-RU"/>
        </w:rPr>
        <w:instrText xml:space="preserve">  \* </w:instrText>
      </w:r>
      <w:r w:rsidRPr="00AC5D87">
        <w:rPr>
          <w:i/>
          <w:iCs/>
        </w:rPr>
        <w:instrText>MERGEFORMAT</w:instrText>
      </w:r>
      <w:r w:rsidRPr="00FE7DA7">
        <w:rPr>
          <w:i/>
          <w:iCs/>
          <w:lang w:val="ru-RU"/>
        </w:rPr>
        <w:instrText xml:space="preserve"> </w:instrText>
      </w:r>
      <w:r w:rsidRPr="00AC5D87">
        <w:rPr>
          <w:i/>
          <w:iCs/>
        </w:rPr>
      </w:r>
      <w:r w:rsidRPr="00AC5D87">
        <w:rPr>
          <w:i/>
          <w:iCs/>
        </w:rPr>
        <w:fldChar w:fldCharType="separate"/>
      </w:r>
      <w:r w:rsidRPr="00FE7DA7">
        <w:rPr>
          <w:i/>
          <w:iCs/>
          <w:lang w:val="ru-RU"/>
        </w:rPr>
        <w:t>Приложение 6</w:t>
      </w:r>
      <w:r w:rsidRPr="00AC5D87">
        <w:rPr>
          <w:i/>
          <w:iCs/>
        </w:rPr>
        <w:fldChar w:fldCharType="end"/>
      </w:r>
      <w:r w:rsidRPr="00FE7DA7">
        <w:rPr>
          <w:i/>
          <w:iCs/>
          <w:lang w:val="ru-RU"/>
        </w:rPr>
        <w:t xml:space="preserve"> (Содержание квалификационной заявки)</w:t>
      </w:r>
      <w:r w:rsidRPr="00FE7DA7">
        <w:rPr>
          <w:lang w:val="ru-RU"/>
        </w:rPr>
        <w:t xml:space="preserve"> запроса на квалификацию;</w:t>
      </w:r>
    </w:p>
    <w:p w14:paraId="5359AE2F" w14:textId="77777777" w:rsidR="007F6EB0" w:rsidRPr="00FE7DA7" w:rsidRDefault="007F6EB0" w:rsidP="007F6EB0">
      <w:pPr>
        <w:pStyle w:val="Annex-Paragraph"/>
        <w:rPr>
          <w:lang w:val="ru-RU"/>
        </w:rPr>
      </w:pPr>
      <w:r w:rsidRPr="00FE7DA7">
        <w:rPr>
          <w:lang w:val="ru-RU"/>
        </w:rPr>
        <w:t xml:space="preserve">документы, подтверждающие соответствие квалификационным критериям, требуемым в соответствии с разделом </w:t>
      </w:r>
      <w:r>
        <w:fldChar w:fldCharType="begin"/>
      </w:r>
      <w:r w:rsidRPr="00FE7DA7">
        <w:rPr>
          <w:lang w:val="ru-RU"/>
        </w:rPr>
        <w:instrText xml:space="preserve"> </w:instrText>
      </w:r>
      <w:r>
        <w:instrText>REF</w:instrText>
      </w:r>
      <w:r w:rsidRPr="00FE7DA7">
        <w:rPr>
          <w:lang w:val="ru-RU"/>
        </w:rPr>
        <w:instrText xml:space="preserve"> _</w:instrText>
      </w:r>
      <w:r>
        <w:instrText>Ref</w:instrText>
      </w:r>
      <w:r w:rsidRPr="00FE7DA7">
        <w:rPr>
          <w:lang w:val="ru-RU"/>
        </w:rPr>
        <w:instrText>132646289 \</w:instrText>
      </w:r>
      <w:r>
        <w:instrText>r</w:instrText>
      </w:r>
      <w:r w:rsidRPr="00FE7DA7">
        <w:rPr>
          <w:lang w:val="ru-RU"/>
        </w:rPr>
        <w:instrText xml:space="preserve"> \</w:instrText>
      </w:r>
      <w:r>
        <w:instrText>h</w:instrText>
      </w:r>
      <w:r w:rsidRPr="00FE7DA7">
        <w:rPr>
          <w:lang w:val="ru-RU"/>
        </w:rPr>
        <w:instrText xml:space="preserve">  \* </w:instrText>
      </w:r>
      <w:r>
        <w:instrText>MERGEFORMAT</w:instrText>
      </w:r>
      <w:r w:rsidRPr="00FE7DA7">
        <w:rPr>
          <w:lang w:val="ru-RU"/>
        </w:rPr>
        <w:instrText xml:space="preserve"> </w:instrText>
      </w:r>
      <w:r>
        <w:fldChar w:fldCharType="separate"/>
      </w:r>
      <w:r w:rsidRPr="00FE7DA7">
        <w:rPr>
          <w:lang w:val="ru-RU"/>
        </w:rPr>
        <w:t>2</w:t>
      </w:r>
      <w:r>
        <w:fldChar w:fldCharType="end"/>
      </w:r>
      <w:r w:rsidRPr="00FE7DA7">
        <w:rPr>
          <w:lang w:val="ru-RU"/>
        </w:rPr>
        <w:t xml:space="preserve"> из </w:t>
      </w:r>
      <w:r w:rsidRPr="00AC5D87">
        <w:rPr>
          <w:i/>
          <w:iCs/>
        </w:rPr>
        <w:fldChar w:fldCharType="begin"/>
      </w:r>
      <w:r w:rsidRPr="00FE7DA7">
        <w:rPr>
          <w:i/>
          <w:iCs/>
          <w:lang w:val="ru-RU"/>
        </w:rPr>
        <w:instrText xml:space="preserve"> </w:instrText>
      </w:r>
      <w:r w:rsidRPr="00AC5D87">
        <w:rPr>
          <w:i/>
          <w:iCs/>
        </w:rPr>
        <w:instrText>REF</w:instrText>
      </w:r>
      <w:r w:rsidRPr="00FE7DA7">
        <w:rPr>
          <w:i/>
          <w:iCs/>
          <w:lang w:val="ru-RU"/>
        </w:rPr>
        <w:instrText xml:space="preserve">  _</w:instrText>
      </w:r>
      <w:r w:rsidRPr="00AC5D87">
        <w:rPr>
          <w:i/>
          <w:iCs/>
        </w:rPr>
        <w:instrText>Ref</w:instrText>
      </w:r>
      <w:r w:rsidRPr="00FE7DA7">
        <w:rPr>
          <w:i/>
          <w:iCs/>
          <w:lang w:val="ru-RU"/>
        </w:rPr>
        <w:instrText xml:space="preserve">133338238 \* </w:instrText>
      </w:r>
      <w:r w:rsidRPr="00AC5D87">
        <w:rPr>
          <w:i/>
          <w:iCs/>
        </w:rPr>
        <w:instrText>Caps</w:instrText>
      </w:r>
      <w:r w:rsidRPr="00FE7DA7">
        <w:rPr>
          <w:i/>
          <w:iCs/>
          <w:lang w:val="ru-RU"/>
        </w:rPr>
        <w:instrText xml:space="preserve"> \</w:instrText>
      </w:r>
      <w:r w:rsidRPr="00AC5D87">
        <w:rPr>
          <w:i/>
          <w:iCs/>
        </w:rPr>
        <w:instrText>h</w:instrText>
      </w:r>
      <w:r w:rsidRPr="00FE7DA7">
        <w:rPr>
          <w:i/>
          <w:iCs/>
          <w:lang w:val="ru-RU"/>
        </w:rPr>
        <w:instrText xml:space="preserve"> \</w:instrText>
      </w:r>
      <w:r w:rsidRPr="00AC5D87">
        <w:rPr>
          <w:i/>
          <w:iCs/>
        </w:rPr>
        <w:instrText>r</w:instrText>
      </w:r>
      <w:r w:rsidRPr="00FE7DA7">
        <w:rPr>
          <w:i/>
          <w:iCs/>
          <w:lang w:val="ru-RU"/>
        </w:rPr>
        <w:instrText xml:space="preserve">  \* </w:instrText>
      </w:r>
      <w:r w:rsidRPr="00AC5D87">
        <w:rPr>
          <w:i/>
          <w:iCs/>
        </w:rPr>
        <w:instrText>MERGEFORMAT</w:instrText>
      </w:r>
      <w:r w:rsidRPr="00FE7DA7">
        <w:rPr>
          <w:i/>
          <w:iCs/>
          <w:lang w:val="ru-RU"/>
        </w:rPr>
        <w:instrText xml:space="preserve"> </w:instrText>
      </w:r>
      <w:r w:rsidRPr="00AC5D87">
        <w:rPr>
          <w:i/>
          <w:iCs/>
        </w:rPr>
      </w:r>
      <w:r w:rsidRPr="00AC5D87">
        <w:rPr>
          <w:i/>
          <w:iCs/>
        </w:rPr>
        <w:fldChar w:fldCharType="separate"/>
      </w:r>
      <w:r w:rsidRPr="00FE7DA7">
        <w:rPr>
          <w:i/>
          <w:iCs/>
          <w:lang w:val="ru-RU"/>
        </w:rPr>
        <w:t>Приложение 6</w:t>
      </w:r>
      <w:r w:rsidRPr="00AC5D87">
        <w:rPr>
          <w:i/>
          <w:iCs/>
        </w:rPr>
        <w:fldChar w:fldCharType="end"/>
      </w:r>
      <w:r w:rsidRPr="00FE7DA7">
        <w:rPr>
          <w:i/>
          <w:iCs/>
          <w:lang w:val="ru-RU"/>
        </w:rPr>
        <w:t xml:space="preserve"> (Содержание квалификационной заявки)</w:t>
      </w:r>
      <w:r w:rsidRPr="00FE7DA7">
        <w:rPr>
          <w:lang w:val="ru-RU"/>
        </w:rPr>
        <w:t xml:space="preserve"> Запроса на квалификацию.</w:t>
      </w:r>
    </w:p>
    <w:p w14:paraId="327C1BBD" w14:textId="77777777" w:rsidR="007F6EB0" w:rsidRPr="00FE7DA7" w:rsidRDefault="007F6EB0" w:rsidP="007F6EB0">
      <w:pPr>
        <w:spacing w:before="120" w:after="120"/>
        <w:rPr>
          <w:lang w:val="ru-RU"/>
        </w:rPr>
      </w:pPr>
      <w:r w:rsidRPr="00A57870">
        <w:fldChar w:fldCharType="begin">
          <w:ffData>
            <w:name w:val=""/>
            <w:enabled/>
            <w:calcOnExit w:val="0"/>
            <w:textInput>
              <w:default w:val="[Name of Candidate]"/>
            </w:textInput>
          </w:ffData>
        </w:fldChar>
      </w:r>
      <w:r w:rsidRPr="00FE7DA7">
        <w:rPr>
          <w:lang w:val="ru-RU"/>
        </w:rPr>
        <w:instrText xml:space="preserve"> </w:instrText>
      </w:r>
      <w:r w:rsidRPr="00A57870">
        <w:instrText>FORMTEXT</w:instrText>
      </w:r>
      <w:r w:rsidRPr="00FE7DA7">
        <w:rPr>
          <w:lang w:val="ru-RU"/>
        </w:rPr>
        <w:instrText xml:space="preserve"> </w:instrText>
      </w:r>
      <w:r w:rsidRPr="00A57870">
        <w:fldChar w:fldCharType="separate"/>
      </w:r>
      <w:r w:rsidRPr="00FE7DA7">
        <w:rPr>
          <w:noProof/>
          <w:lang w:val="ru-RU"/>
        </w:rPr>
        <w:t>[Ф.И.О. кандидата]</w:t>
      </w:r>
      <w:r w:rsidRPr="00A57870">
        <w:fldChar w:fldCharType="end"/>
      </w:r>
      <w:r w:rsidRPr="00FE7DA7">
        <w:rPr>
          <w:lang w:val="ru-RU"/>
        </w:rPr>
        <w:t xml:space="preserve"> настоящим обозначает [</w:t>
      </w:r>
      <w:r w:rsidRPr="00FE7DA7">
        <w:rPr>
          <w:rFonts w:ascii="Wingdings 2" w:eastAsia="Wingdings 2" w:hAnsi="Wingdings 2" w:cs="Wingdings 2"/>
          <w:lang w:val="ru-RU"/>
        </w:rPr>
        <w:t>□</w:t>
      </w:r>
      <w:r w:rsidRPr="00FE7DA7">
        <w:rPr>
          <w:lang w:val="ru-RU"/>
        </w:rPr>
        <w:t>] в качестве своего ключевого уполномоченного представителя для получения уведомлений в отношении Процедуры отбора по следующим контактным данным:</w:t>
      </w:r>
    </w:p>
    <w:p w14:paraId="5E40F341" w14:textId="77777777" w:rsidR="007F6EB0" w:rsidRPr="00FE7DA7" w:rsidRDefault="007F6EB0" w:rsidP="007F6EB0">
      <w:pPr>
        <w:spacing w:before="120" w:after="120"/>
        <w:rPr>
          <w:lang w:val="ru-RU"/>
        </w:rPr>
      </w:pPr>
      <w:r w:rsidRPr="00FE7DA7">
        <w:rPr>
          <w:lang w:val="ru-RU"/>
        </w:rPr>
        <w:t>[</w:t>
      </w:r>
      <w:r w:rsidRPr="00FE7DA7">
        <w:rPr>
          <w:i/>
          <w:lang w:val="ru-RU"/>
        </w:rPr>
        <w:t>Адрес, телефон и электронная почта уполномоченного представителя]</w:t>
      </w:r>
    </w:p>
    <w:p w14:paraId="7CC0FD65" w14:textId="77777777" w:rsidR="007F6EB0" w:rsidRPr="00FE7DA7" w:rsidRDefault="007F6EB0" w:rsidP="007F6EB0">
      <w:pPr>
        <w:spacing w:before="120" w:after="120"/>
        <w:rPr>
          <w:lang w:val="ru-RU"/>
        </w:rPr>
      </w:pPr>
    </w:p>
    <w:p w14:paraId="12C60467" w14:textId="77777777" w:rsidR="007F6EB0" w:rsidRPr="00FE7DA7" w:rsidRDefault="007F6EB0" w:rsidP="007F6EB0">
      <w:pPr>
        <w:spacing w:before="120" w:after="120"/>
        <w:rPr>
          <w:lang w:val="ru-RU"/>
        </w:rPr>
      </w:pPr>
    </w:p>
    <w:p w14:paraId="51A3AEDF" w14:textId="77777777" w:rsidR="007F6EB0" w:rsidRPr="00FE7DA7" w:rsidRDefault="007F6EB0" w:rsidP="007F6EB0">
      <w:pPr>
        <w:spacing w:before="120" w:after="120"/>
        <w:rPr>
          <w:lang w:val="ru-RU"/>
        </w:rPr>
      </w:pPr>
      <w:r w:rsidRPr="00FE7DA7">
        <w:rPr>
          <w:lang w:val="ru-RU"/>
        </w:rPr>
        <w:t xml:space="preserve">Полный список и контактные данные Уполномоченных лиц содержатся в </w:t>
      </w:r>
      <w:r w:rsidRPr="00AC5D87">
        <w:rPr>
          <w:i/>
        </w:rPr>
        <w:fldChar w:fldCharType="begin"/>
      </w:r>
      <w:r w:rsidRPr="00FE7DA7">
        <w:rPr>
          <w:i/>
          <w:lang w:val="ru-RU"/>
        </w:rPr>
        <w:instrText xml:space="preserve"> </w:instrText>
      </w:r>
      <w:r w:rsidRPr="00AC5D87">
        <w:rPr>
          <w:i/>
        </w:rPr>
        <w:instrText>REF</w:instrText>
      </w:r>
      <w:r w:rsidRPr="00FE7DA7">
        <w:rPr>
          <w:i/>
          <w:lang w:val="ru-RU"/>
        </w:rPr>
        <w:instrText xml:space="preserve"> _</w:instrText>
      </w:r>
      <w:r w:rsidRPr="00AC5D87">
        <w:rPr>
          <w:i/>
        </w:rPr>
        <w:instrText>Ref</w:instrText>
      </w:r>
      <w:r w:rsidRPr="00FE7DA7">
        <w:rPr>
          <w:i/>
          <w:lang w:val="ru-RU"/>
        </w:rPr>
        <w:instrText>132318597 \</w:instrText>
      </w:r>
      <w:r w:rsidRPr="00AC5D87">
        <w:rPr>
          <w:i/>
        </w:rPr>
        <w:instrText>r</w:instrText>
      </w:r>
      <w:r w:rsidRPr="00FE7DA7">
        <w:rPr>
          <w:i/>
          <w:lang w:val="ru-RU"/>
        </w:rPr>
        <w:instrText xml:space="preserve"> \</w:instrText>
      </w:r>
      <w:r w:rsidRPr="00AC5D87">
        <w:rPr>
          <w:i/>
        </w:rPr>
        <w:instrText>h</w:instrText>
      </w:r>
      <w:r w:rsidRPr="00FE7DA7">
        <w:rPr>
          <w:i/>
          <w:lang w:val="ru-RU"/>
        </w:rPr>
        <w:instrText xml:space="preserve">  \* </w:instrText>
      </w:r>
      <w:r>
        <w:rPr>
          <w:i/>
        </w:rPr>
        <w:instrText>MERGEFORMAT</w:instrText>
      </w:r>
      <w:r w:rsidRPr="00FE7DA7">
        <w:rPr>
          <w:i/>
          <w:lang w:val="ru-RU"/>
        </w:rPr>
        <w:instrText xml:space="preserve"> </w:instrText>
      </w:r>
      <w:r w:rsidRPr="00AC5D87">
        <w:rPr>
          <w:i/>
        </w:rPr>
      </w:r>
      <w:r w:rsidRPr="00AC5D87">
        <w:rPr>
          <w:i/>
        </w:rPr>
        <w:fldChar w:fldCharType="separate"/>
      </w:r>
      <w:r w:rsidRPr="00FE7DA7">
        <w:rPr>
          <w:i/>
          <w:lang w:val="ru-RU"/>
        </w:rPr>
        <w:t>Форма С</w:t>
      </w:r>
      <w:r w:rsidRPr="00AC5D87">
        <w:rPr>
          <w:i/>
        </w:rPr>
        <w:fldChar w:fldCharType="end"/>
      </w:r>
      <w:r w:rsidRPr="00FE7DA7">
        <w:rPr>
          <w:i/>
          <w:lang w:val="ru-RU"/>
        </w:rPr>
        <w:t xml:space="preserve"> (Форма основной информации)</w:t>
      </w:r>
      <w:r w:rsidRPr="00FE7DA7">
        <w:rPr>
          <w:lang w:val="ru-RU"/>
        </w:rPr>
        <w:t xml:space="preserve">. </w:t>
      </w:r>
    </w:p>
    <w:p w14:paraId="0F78777B" w14:textId="77777777" w:rsidR="007F6EB0" w:rsidRPr="00FE7DA7" w:rsidRDefault="007F6EB0" w:rsidP="007F6EB0">
      <w:pPr>
        <w:spacing w:before="120" w:after="120"/>
        <w:rPr>
          <w:lang w:val="ru-RU"/>
        </w:rPr>
      </w:pPr>
    </w:p>
    <w:p w14:paraId="1B8C74B0" w14:textId="77777777" w:rsidR="007F6EB0" w:rsidRPr="00FE7DA7" w:rsidRDefault="007F6EB0" w:rsidP="007F6EB0">
      <w:pPr>
        <w:spacing w:before="120" w:after="120"/>
        <w:rPr>
          <w:lang w:val="ru-RU"/>
        </w:rPr>
      </w:pPr>
      <w:r>
        <w:fldChar w:fldCharType="begin">
          <w:ffData>
            <w:name w:val="Text65"/>
            <w:enabled/>
            <w:calcOnExit w:val="0"/>
            <w:textInput>
              <w:default w:val="[signature]"/>
            </w:textInput>
          </w:ffData>
        </w:fldChar>
      </w:r>
      <w:r w:rsidRPr="00FE7DA7">
        <w:rPr>
          <w:lang w:val="ru-RU"/>
        </w:rPr>
        <w:instrText xml:space="preserve"> </w:instrText>
      </w:r>
      <w:r>
        <w:instrText>FORMTEXT</w:instrText>
      </w:r>
      <w:r w:rsidRPr="00FE7DA7">
        <w:rPr>
          <w:lang w:val="ru-RU"/>
        </w:rPr>
        <w:instrText xml:space="preserve"> </w:instrText>
      </w:r>
      <w:r>
        <w:fldChar w:fldCharType="separate"/>
      </w:r>
      <w:r w:rsidRPr="00FE7DA7">
        <w:rPr>
          <w:noProof/>
          <w:lang w:val="ru-RU"/>
        </w:rPr>
        <w:t>[подпись]</w:t>
      </w:r>
      <w:r>
        <w:fldChar w:fldCharType="end"/>
      </w:r>
    </w:p>
    <w:p w14:paraId="766556F4" w14:textId="77777777" w:rsidR="007F6EB0" w:rsidRPr="00FE7DA7" w:rsidRDefault="007F6EB0" w:rsidP="007F6EB0">
      <w:pPr>
        <w:spacing w:before="120" w:after="120"/>
        <w:rPr>
          <w:lang w:val="ru-RU"/>
        </w:rPr>
      </w:pPr>
      <w:r w:rsidRPr="00FE7DA7">
        <w:rPr>
          <w:lang w:val="ru-RU"/>
        </w:rPr>
        <w:t xml:space="preserve">В качестве </w:t>
      </w:r>
      <w:r>
        <w:fldChar w:fldCharType="begin">
          <w:ffData>
            <w:name w:val="Text66"/>
            <w:enabled/>
            <w:calcOnExit w:val="0"/>
            <w:textInput>
              <w:default w:val="[position]"/>
            </w:textInput>
          </w:ffData>
        </w:fldChar>
      </w:r>
      <w:r w:rsidRPr="00FE7DA7">
        <w:rPr>
          <w:lang w:val="ru-RU"/>
        </w:rPr>
        <w:instrText xml:space="preserve"> </w:instrText>
      </w:r>
      <w:r>
        <w:instrText>FORMTEXT</w:instrText>
      </w:r>
      <w:r w:rsidRPr="00FE7DA7">
        <w:rPr>
          <w:lang w:val="ru-RU"/>
        </w:rPr>
        <w:instrText xml:space="preserve"> </w:instrText>
      </w:r>
      <w:r>
        <w:fldChar w:fldCharType="separate"/>
      </w:r>
      <w:r w:rsidRPr="00FE7DA7">
        <w:rPr>
          <w:noProof/>
          <w:lang w:val="ru-RU"/>
        </w:rPr>
        <w:t>[должность]</w:t>
      </w:r>
      <w:r>
        <w:fldChar w:fldCharType="end"/>
      </w:r>
    </w:p>
    <w:p w14:paraId="28C5D8BC" w14:textId="77777777" w:rsidR="007F6EB0" w:rsidRPr="00FE7DA7" w:rsidRDefault="007F6EB0" w:rsidP="007F6EB0">
      <w:pPr>
        <w:spacing w:before="120" w:after="120"/>
        <w:rPr>
          <w:lang w:val="ru-RU"/>
        </w:rPr>
      </w:pPr>
    </w:p>
    <w:p w14:paraId="49187525" w14:textId="77777777" w:rsidR="007F6EB0" w:rsidRPr="00FE7DA7" w:rsidRDefault="007F6EB0" w:rsidP="007F6EB0">
      <w:pPr>
        <w:spacing w:before="120" w:after="120"/>
        <w:rPr>
          <w:lang w:val="ru-RU"/>
        </w:rPr>
      </w:pPr>
      <w:r w:rsidRPr="00FE7DA7">
        <w:rPr>
          <w:lang w:val="ru-RU"/>
        </w:rPr>
        <w:t xml:space="preserve">Уполномочен подписывать настоящее Квалификационное предложение на </w:t>
      </w:r>
      <w:r w:rsidRPr="00A57870">
        <w:fldChar w:fldCharType="begin">
          <w:ffData>
            <w:name w:val=""/>
            <w:enabled/>
            <w:calcOnExit w:val="0"/>
            <w:textInput>
              <w:default w:val="[Name of Candidate]"/>
            </w:textInput>
          </w:ffData>
        </w:fldChar>
      </w:r>
      <w:r w:rsidRPr="00FE7DA7">
        <w:rPr>
          <w:lang w:val="ru-RU"/>
        </w:rPr>
        <w:instrText xml:space="preserve"> </w:instrText>
      </w:r>
      <w:r w:rsidRPr="00A57870">
        <w:instrText>FORMTEXT</w:instrText>
      </w:r>
      <w:r w:rsidRPr="00FE7DA7">
        <w:rPr>
          <w:lang w:val="ru-RU"/>
        </w:rPr>
        <w:instrText xml:space="preserve"> </w:instrText>
      </w:r>
      <w:r w:rsidRPr="00A57870">
        <w:fldChar w:fldCharType="separate"/>
      </w:r>
      <w:r w:rsidRPr="00FE7DA7">
        <w:rPr>
          <w:noProof/>
          <w:lang w:val="ru-RU"/>
        </w:rPr>
        <w:t>[Ф.И.О. кандидата]</w:t>
      </w:r>
      <w:r w:rsidRPr="00A57870">
        <w:fldChar w:fldCharType="end"/>
      </w:r>
      <w:r w:rsidRPr="00FE7DA7">
        <w:rPr>
          <w:lang w:val="ru-RU"/>
        </w:rPr>
        <w:t>.</w:t>
      </w:r>
    </w:p>
    <w:p w14:paraId="4A52E5E8" w14:textId="77777777" w:rsidR="007F6EB0" w:rsidRPr="00FE7DA7" w:rsidRDefault="007F6EB0" w:rsidP="007F6EB0">
      <w:pPr>
        <w:spacing w:before="120" w:after="120"/>
        <w:rPr>
          <w:b/>
          <w:bCs/>
          <w:lang w:val="ru-RU"/>
        </w:rPr>
      </w:pPr>
      <w:r w:rsidRPr="00FE7DA7">
        <w:rPr>
          <w:b/>
          <w:lang w:val="ru-RU"/>
        </w:rPr>
        <w:br w:type="page"/>
      </w:r>
    </w:p>
    <w:p w14:paraId="694ACA79" w14:textId="77777777" w:rsidR="007F6EB0" w:rsidRPr="00FE7DA7" w:rsidRDefault="007F6EB0" w:rsidP="007F6EB0">
      <w:pPr>
        <w:spacing w:before="120" w:after="120"/>
        <w:ind w:left="1080"/>
        <w:jc w:val="center"/>
        <w:rPr>
          <w:b/>
          <w:bCs/>
          <w:lang w:val="ru-RU"/>
        </w:rPr>
      </w:pPr>
      <w:r w:rsidRPr="00FE7DA7">
        <w:rPr>
          <w:rFonts w:ascii="Arial Bold" w:hAnsi="Arial Bold"/>
          <w:b/>
          <w:bCs/>
          <w:lang w:val="ru-RU"/>
        </w:rPr>
        <w:t xml:space="preserve">Форма </w:t>
      </w:r>
      <w:r w:rsidRPr="00FE7DA7">
        <w:rPr>
          <w:rFonts w:ascii="Arial Bold" w:hAnsi="Arial Bold"/>
          <w:b/>
          <w:bCs/>
          <w:lang w:val="en-GB"/>
        </w:rPr>
        <w:t>A</w:t>
      </w:r>
      <w:r w:rsidRPr="00FE7DA7">
        <w:rPr>
          <w:rFonts w:ascii="Arial Bold" w:hAnsi="Arial Bold"/>
          <w:b/>
          <w:bCs/>
          <w:lang w:val="ru-RU"/>
        </w:rPr>
        <w:t xml:space="preserve">. </w:t>
      </w:r>
      <w:r w:rsidRPr="00FE7DA7">
        <w:rPr>
          <w:b/>
          <w:lang w:val="ru-RU"/>
        </w:rPr>
        <w:t>Требования к содержанию доверенности</w:t>
      </w:r>
    </w:p>
    <w:p w14:paraId="754671F3" w14:textId="77777777" w:rsidR="007F6EB0" w:rsidRPr="00B70558" w:rsidRDefault="007F6EB0" w:rsidP="007F6EB0">
      <w:pPr>
        <w:spacing w:before="120" w:after="120"/>
        <w:rPr>
          <w:lang w:val="ru-RU"/>
        </w:rPr>
      </w:pPr>
      <w:r w:rsidRPr="00B70558">
        <w:rPr>
          <w:lang w:val="ru-RU"/>
        </w:rPr>
        <w:t>Если Уполномоченные лица представляют Заявителя на основании доверенности, последняя должна содержать:</w:t>
      </w:r>
    </w:p>
    <w:p w14:paraId="2A8E69FF" w14:textId="77777777" w:rsidR="007F6EB0" w:rsidRPr="00B70558" w:rsidRDefault="007F6EB0" w:rsidP="00604DED">
      <w:pPr>
        <w:pStyle w:val="ListParagraph"/>
        <w:numPr>
          <w:ilvl w:val="0"/>
          <w:numId w:val="100"/>
        </w:numPr>
        <w:spacing w:before="120" w:after="120"/>
        <w:ind w:left="360"/>
        <w:contextualSpacing w:val="0"/>
        <w:rPr>
          <w:lang w:val="ru-RU"/>
        </w:rPr>
      </w:pPr>
      <w:r w:rsidRPr="00B70558">
        <w:rPr>
          <w:lang w:val="ru-RU"/>
        </w:rPr>
        <w:t>Информация об Уполномоченных лицах, а именно:</w:t>
      </w:r>
    </w:p>
    <w:p w14:paraId="348512B6" w14:textId="77777777" w:rsidR="007F6EB0" w:rsidRDefault="007F6EB0" w:rsidP="00604DED">
      <w:pPr>
        <w:numPr>
          <w:ilvl w:val="0"/>
          <w:numId w:val="81"/>
        </w:numPr>
        <w:spacing w:before="120" w:after="120"/>
        <w:ind w:left="1080" w:hanging="720"/>
        <w:rPr>
          <w:lang w:val="en-GB"/>
        </w:rPr>
      </w:pPr>
      <w:proofErr w:type="spellStart"/>
      <w:r w:rsidRPr="00F62B91">
        <w:t>полное</w:t>
      </w:r>
      <w:proofErr w:type="spellEnd"/>
      <w:r w:rsidRPr="00F62B91">
        <w:t xml:space="preserve"> </w:t>
      </w:r>
      <w:proofErr w:type="spellStart"/>
      <w:r w:rsidRPr="00F62B91">
        <w:t>имя</w:t>
      </w:r>
      <w:proofErr w:type="spellEnd"/>
      <w:r w:rsidRPr="00F62B91">
        <w:t>;</w:t>
      </w:r>
    </w:p>
    <w:p w14:paraId="702B96FF" w14:textId="77777777" w:rsidR="007F6EB0" w:rsidRDefault="007F6EB0" w:rsidP="00604DED">
      <w:pPr>
        <w:numPr>
          <w:ilvl w:val="0"/>
          <w:numId w:val="81"/>
        </w:numPr>
        <w:spacing w:before="120" w:after="120"/>
        <w:ind w:left="1080" w:hanging="720"/>
        <w:rPr>
          <w:lang w:val="en-GB"/>
        </w:rPr>
      </w:pPr>
      <w:proofErr w:type="spellStart"/>
      <w:r w:rsidRPr="00F62B91">
        <w:t>должность</w:t>
      </w:r>
      <w:proofErr w:type="spellEnd"/>
      <w:r w:rsidRPr="00F62B91">
        <w:t xml:space="preserve"> и </w:t>
      </w:r>
      <w:proofErr w:type="spellStart"/>
      <w:r w:rsidRPr="00F62B91">
        <w:t>место</w:t>
      </w:r>
      <w:proofErr w:type="spellEnd"/>
      <w:r w:rsidRPr="00F62B91">
        <w:t xml:space="preserve"> </w:t>
      </w:r>
      <w:proofErr w:type="spellStart"/>
      <w:r w:rsidRPr="00F62B91">
        <w:t>работы</w:t>
      </w:r>
      <w:proofErr w:type="spellEnd"/>
      <w:r w:rsidRPr="00F62B91">
        <w:t>;</w:t>
      </w:r>
    </w:p>
    <w:p w14:paraId="534CAE65" w14:textId="77777777" w:rsidR="007F6EB0" w:rsidRDefault="007F6EB0" w:rsidP="00604DED">
      <w:pPr>
        <w:numPr>
          <w:ilvl w:val="0"/>
          <w:numId w:val="81"/>
        </w:numPr>
        <w:spacing w:before="120" w:after="120"/>
        <w:ind w:left="1080" w:hanging="720"/>
        <w:rPr>
          <w:lang w:val="en-GB"/>
        </w:rPr>
      </w:pPr>
      <w:proofErr w:type="spellStart"/>
      <w:r w:rsidRPr="00F62B91">
        <w:t>гражданство</w:t>
      </w:r>
      <w:proofErr w:type="spellEnd"/>
      <w:r w:rsidRPr="00F62B91">
        <w:t>;</w:t>
      </w:r>
    </w:p>
    <w:p w14:paraId="3FCB38F9" w14:textId="77777777" w:rsidR="007F6EB0" w:rsidRPr="00C57912" w:rsidRDefault="007F6EB0" w:rsidP="00604DED">
      <w:pPr>
        <w:numPr>
          <w:ilvl w:val="0"/>
          <w:numId w:val="81"/>
        </w:numPr>
        <w:spacing w:before="120" w:after="120"/>
        <w:ind w:left="1080" w:hanging="720"/>
        <w:rPr>
          <w:lang w:val="ru-RU"/>
        </w:rPr>
      </w:pPr>
      <w:r w:rsidRPr="00C57912">
        <w:rPr>
          <w:lang w:val="ru-RU"/>
        </w:rPr>
        <w:t>данные паспорта или другого документа, удостоверяющего личность (например, серия и номер, дата выдачи и выдачи);</w:t>
      </w:r>
    </w:p>
    <w:p w14:paraId="725591F4" w14:textId="77777777" w:rsidR="007F6EB0" w:rsidRDefault="007F6EB0" w:rsidP="00604DED">
      <w:pPr>
        <w:numPr>
          <w:ilvl w:val="0"/>
          <w:numId w:val="81"/>
        </w:numPr>
        <w:spacing w:before="120" w:after="120"/>
        <w:ind w:left="1080" w:hanging="720"/>
        <w:rPr>
          <w:lang w:val="en-GB"/>
        </w:rPr>
      </w:pPr>
      <w:proofErr w:type="spellStart"/>
      <w:r w:rsidRPr="00F62B91">
        <w:t>адрес</w:t>
      </w:r>
      <w:proofErr w:type="spellEnd"/>
      <w:r w:rsidRPr="00F62B91">
        <w:t xml:space="preserve"> </w:t>
      </w:r>
      <w:proofErr w:type="spellStart"/>
      <w:r w:rsidRPr="00F62B91">
        <w:t>проживания</w:t>
      </w:r>
      <w:proofErr w:type="spellEnd"/>
      <w:r w:rsidRPr="00F62B91">
        <w:t>/</w:t>
      </w:r>
      <w:proofErr w:type="spellStart"/>
      <w:r w:rsidRPr="00F62B91">
        <w:t>проживания</w:t>
      </w:r>
      <w:proofErr w:type="spellEnd"/>
      <w:r w:rsidRPr="00F62B91">
        <w:t>;</w:t>
      </w:r>
    </w:p>
    <w:p w14:paraId="57CD3440" w14:textId="77777777" w:rsidR="007F6EB0" w:rsidRPr="00C57912" w:rsidRDefault="007F6EB0" w:rsidP="00604DED">
      <w:pPr>
        <w:numPr>
          <w:ilvl w:val="0"/>
          <w:numId w:val="81"/>
        </w:numPr>
        <w:spacing w:before="120" w:after="120"/>
        <w:ind w:left="1080" w:hanging="720"/>
        <w:rPr>
          <w:lang w:val="ru-RU"/>
        </w:rPr>
      </w:pPr>
      <w:r w:rsidRPr="00C57912">
        <w:rPr>
          <w:lang w:val="ru-RU"/>
        </w:rPr>
        <w:t>номер телефона (мобильный или рабочий).</w:t>
      </w:r>
    </w:p>
    <w:p w14:paraId="765A69C4" w14:textId="77777777" w:rsidR="007F6EB0" w:rsidRPr="00C57912" w:rsidRDefault="007F6EB0" w:rsidP="00604DED">
      <w:pPr>
        <w:pStyle w:val="ListParagraph"/>
        <w:numPr>
          <w:ilvl w:val="0"/>
          <w:numId w:val="100"/>
        </w:numPr>
        <w:spacing w:before="120" w:after="120"/>
        <w:ind w:left="360"/>
        <w:contextualSpacing w:val="0"/>
        <w:rPr>
          <w:lang w:val="ru-RU"/>
        </w:rPr>
      </w:pPr>
      <w:r w:rsidRPr="00C57912">
        <w:rPr>
          <w:lang w:val="ru-RU"/>
        </w:rPr>
        <w:t>Ф.И.О. Заявителя, интересы которого представляются по доверенности.</w:t>
      </w:r>
    </w:p>
    <w:p w14:paraId="05988156" w14:textId="77777777" w:rsidR="007F6EB0" w:rsidRPr="00C57912" w:rsidRDefault="007F6EB0" w:rsidP="00604DED">
      <w:pPr>
        <w:pStyle w:val="ListParagraph"/>
        <w:numPr>
          <w:ilvl w:val="0"/>
          <w:numId w:val="100"/>
        </w:numPr>
        <w:spacing w:before="120" w:after="120"/>
        <w:ind w:left="360"/>
        <w:contextualSpacing w:val="0"/>
        <w:rPr>
          <w:lang w:val="ru-RU"/>
        </w:rPr>
      </w:pPr>
      <w:r w:rsidRPr="00C57912">
        <w:rPr>
          <w:lang w:val="ru-RU"/>
        </w:rPr>
        <w:t>Объем полномочий, предоставляемых Уполномоченным лицам по доверенности, который должен включать, как минимум:</w:t>
      </w:r>
    </w:p>
    <w:p w14:paraId="46A680E8" w14:textId="77777777" w:rsidR="007F6EB0" w:rsidRPr="00C57912" w:rsidRDefault="007F6EB0" w:rsidP="00604DED">
      <w:pPr>
        <w:numPr>
          <w:ilvl w:val="0"/>
          <w:numId w:val="80"/>
        </w:numPr>
        <w:spacing w:before="120" w:after="120"/>
        <w:ind w:left="1080" w:hanging="720"/>
        <w:rPr>
          <w:lang w:val="ru-RU"/>
        </w:rPr>
      </w:pPr>
      <w:r w:rsidRPr="00C57912">
        <w:rPr>
          <w:lang w:val="ru-RU"/>
        </w:rPr>
        <w:t>представление интересов Заявителя перед Компетентным органом, Оценочной комиссией, их должностными лицами;</w:t>
      </w:r>
    </w:p>
    <w:p w14:paraId="7CAC14C0" w14:textId="77777777" w:rsidR="007F6EB0" w:rsidRPr="00C57912" w:rsidRDefault="007F6EB0" w:rsidP="00604DED">
      <w:pPr>
        <w:numPr>
          <w:ilvl w:val="0"/>
          <w:numId w:val="80"/>
        </w:numPr>
        <w:spacing w:before="120" w:after="120"/>
        <w:ind w:left="1080" w:hanging="720"/>
        <w:rPr>
          <w:lang w:val="ru-RU"/>
        </w:rPr>
      </w:pPr>
      <w:r w:rsidRPr="00C57912">
        <w:rPr>
          <w:lang w:val="ru-RU"/>
        </w:rPr>
        <w:t>оформление, заверение и представление в Компетентный орган, Оценочную комиссию, их должностным лицам документов, необходимых для участия Заявителя в Процедуре отбора, в том числе Квалификационной заявки и Обязательства о конфиденциальности;</w:t>
      </w:r>
    </w:p>
    <w:p w14:paraId="70A50D19" w14:textId="77777777" w:rsidR="007F6EB0" w:rsidRPr="00C57912" w:rsidRDefault="007F6EB0" w:rsidP="00604DED">
      <w:pPr>
        <w:numPr>
          <w:ilvl w:val="0"/>
          <w:numId w:val="80"/>
        </w:numPr>
        <w:spacing w:before="120" w:after="120"/>
        <w:ind w:left="1080" w:hanging="720"/>
        <w:rPr>
          <w:lang w:val="ru-RU"/>
        </w:rPr>
      </w:pPr>
      <w:r w:rsidRPr="00C57912">
        <w:rPr>
          <w:lang w:val="ru-RU"/>
        </w:rPr>
        <w:t>осуществление переписки и иной коммуникации, необходимой для участия Заявителя в Процедуре отбора, с Компетентным органом, Оценочной комиссией, их должностными лицами, в том числе предоставление и получение соответствующих разъяснений и документов по Запросу на квалификацию.</w:t>
      </w:r>
    </w:p>
    <w:p w14:paraId="06F461F6" w14:textId="77777777" w:rsidR="007F6EB0" w:rsidRPr="00C57912" w:rsidRDefault="007F6EB0" w:rsidP="00604DED">
      <w:pPr>
        <w:pStyle w:val="ListParagraph"/>
        <w:numPr>
          <w:ilvl w:val="0"/>
          <w:numId w:val="100"/>
        </w:numPr>
        <w:spacing w:before="120" w:after="120"/>
        <w:ind w:left="360"/>
        <w:contextualSpacing w:val="0"/>
        <w:rPr>
          <w:lang w:val="ru-RU"/>
        </w:rPr>
      </w:pPr>
      <w:r w:rsidRPr="00C57912">
        <w:rPr>
          <w:lang w:val="ru-RU"/>
        </w:rPr>
        <w:t>Указание на то, что Заявитель или его правопреемники, назначившие Уполномоченных лиц по доверенности, лично несут все риски, связанные с решениями Компетентного органа и Оценочной комиссии в рамках Процедуры отбора, принятыми на основании недостоверной информации, предоставленной Заявителем и представленной Уполномоченными лицами Заявителя, а также ответственность за представление такой информации Уполномоченными лицами Заявителя.</w:t>
      </w:r>
    </w:p>
    <w:p w14:paraId="685EC0CE" w14:textId="77777777" w:rsidR="007F6EB0" w:rsidRPr="00C57912" w:rsidRDefault="007F6EB0" w:rsidP="007F6EB0">
      <w:pPr>
        <w:pStyle w:val="ListParagraph"/>
        <w:spacing w:before="120" w:after="120"/>
        <w:ind w:left="360"/>
        <w:contextualSpacing w:val="0"/>
        <w:rPr>
          <w:lang w:val="ru-RU"/>
        </w:rPr>
      </w:pPr>
      <w:r w:rsidRPr="00C57912">
        <w:rPr>
          <w:lang w:val="ru-RU"/>
        </w:rPr>
        <w:t xml:space="preserve">Образец бланка доверенности приведен ниже. Данный образец формы не является обязательным и может быть использован в качестве ориентировочного бланка в случаях, когда Уполномоченные лица представляют Заявителя на основании доверенности. В любом случае доверенность Заявителя должна соответствовать требованиям к содержанию доверенности, изложенным в настоящем документе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132318225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Форма Б</w:t>
      </w:r>
      <w:r>
        <w:fldChar w:fldCharType="end"/>
      </w:r>
      <w:r w:rsidRPr="00C57912">
        <w:rPr>
          <w:lang w:val="ru-RU"/>
        </w:rPr>
        <w:t xml:space="preserve"> над.</w:t>
      </w:r>
    </w:p>
    <w:p w14:paraId="16177FA5" w14:textId="77777777" w:rsidR="007F6EB0" w:rsidRPr="00C57912" w:rsidRDefault="007F6EB0" w:rsidP="007F6EB0">
      <w:pPr>
        <w:spacing w:before="120" w:after="120" w:line="259" w:lineRule="auto"/>
        <w:rPr>
          <w:lang w:val="ru-RU"/>
        </w:rPr>
      </w:pPr>
      <w:r w:rsidRPr="00C57912">
        <w:rPr>
          <w:lang w:val="ru-RU"/>
        </w:rPr>
        <w:br w:type="page"/>
      </w:r>
    </w:p>
    <w:p w14:paraId="1E88AA7F" w14:textId="77777777" w:rsidR="007F6EB0" w:rsidRPr="00C57912" w:rsidRDefault="007F6EB0" w:rsidP="007F6EB0">
      <w:pPr>
        <w:spacing w:before="120" w:after="120" w:line="259" w:lineRule="auto"/>
        <w:jc w:val="center"/>
        <w:rPr>
          <w:b/>
          <w:bCs/>
          <w:lang w:val="ru-RU"/>
        </w:rPr>
      </w:pPr>
      <w:r w:rsidRPr="00C57912">
        <w:rPr>
          <w:b/>
          <w:lang w:val="ru-RU"/>
        </w:rPr>
        <w:t>ОБРАЗЕЦ ДОВЕРЕННОСТИ</w:t>
      </w:r>
    </w:p>
    <w:p w14:paraId="7C017D89" w14:textId="77777777" w:rsidR="007F6EB0" w:rsidRPr="00C57912" w:rsidRDefault="007F6EB0" w:rsidP="007F6EB0">
      <w:pPr>
        <w:spacing w:before="120" w:after="120"/>
        <w:rPr>
          <w:lang w:val="ru-RU"/>
        </w:rPr>
      </w:pPr>
      <w:r w:rsidRPr="00C57912">
        <w:rPr>
          <w:lang w:val="ru-RU"/>
        </w:rPr>
        <w:t xml:space="preserve">На этом </w:t>
      </w:r>
      <w:r>
        <w:fldChar w:fldCharType="begin">
          <w:ffData>
            <w:name w:val="Text67"/>
            <w:enabled/>
            <w:calcOnExit w:val="0"/>
            <w:textInput>
              <w:type w:val="number"/>
              <w:default w:val="[day] "/>
            </w:textInput>
          </w:ffData>
        </w:fldChar>
      </w:r>
      <w:r w:rsidRPr="00C57912">
        <w:rPr>
          <w:lang w:val="ru-RU"/>
        </w:rPr>
        <w:instrText xml:space="preserve"> </w:instrText>
      </w:r>
      <w:r>
        <w:instrText>FORMTEXT</w:instrText>
      </w:r>
      <w:r w:rsidRPr="00C57912">
        <w:rPr>
          <w:lang w:val="ru-RU"/>
        </w:rPr>
        <w:instrText xml:space="preserve"> </w:instrText>
      </w:r>
      <w:r>
        <w:fldChar w:fldCharType="separate"/>
      </w:r>
      <w:r w:rsidRPr="00C57912">
        <w:rPr>
          <w:noProof/>
          <w:lang w:val="ru-RU"/>
        </w:rPr>
        <w:t xml:space="preserve">[день] </w:t>
      </w:r>
      <w:r>
        <w:fldChar w:fldCharType="end"/>
      </w:r>
      <w:r w:rsidRPr="00C57912">
        <w:rPr>
          <w:lang w:val="ru-RU"/>
        </w:rPr>
        <w:t xml:space="preserve">День </w:t>
      </w:r>
      <w:r>
        <w:fldChar w:fldCharType="begin">
          <w:ffData>
            <w:name w:val="Text68"/>
            <w:enabled/>
            <w:calcOnExit w:val="0"/>
            <w:textInput>
              <w:default w:val="[month and year]"/>
            </w:textInput>
          </w:ffData>
        </w:fldChar>
      </w:r>
      <w:r w:rsidRPr="00C57912">
        <w:rPr>
          <w:lang w:val="ru-RU"/>
        </w:rPr>
        <w:instrText xml:space="preserve"> </w:instrText>
      </w:r>
      <w:r w:rsidRPr="003C06A1">
        <w:instrText>FORMTEXT</w:instrText>
      </w:r>
      <w:r w:rsidRPr="00C57912">
        <w:rPr>
          <w:lang w:val="ru-RU"/>
        </w:rPr>
        <w:instrText xml:space="preserve"> </w:instrText>
      </w:r>
      <w:r>
        <w:fldChar w:fldCharType="separate"/>
      </w:r>
      <w:r w:rsidRPr="00C57912">
        <w:rPr>
          <w:noProof/>
          <w:lang w:val="ru-RU"/>
        </w:rPr>
        <w:t>[месяц и год]</w:t>
      </w:r>
      <w:r>
        <w:fldChar w:fldCharType="end"/>
      </w:r>
    </w:p>
    <w:p w14:paraId="6039E1D6" w14:textId="77777777" w:rsidR="007F6EB0" w:rsidRPr="00C57912" w:rsidRDefault="007F6EB0" w:rsidP="007F6EB0">
      <w:pPr>
        <w:spacing w:before="120" w:after="120"/>
        <w:rPr>
          <w:lang w:val="ru-RU"/>
        </w:rPr>
      </w:pPr>
      <w:r w:rsidRPr="00C57912">
        <w:rPr>
          <w:lang w:val="ru-RU"/>
        </w:rPr>
        <w:t xml:space="preserve">Передо мной нотариус в этой конторе </w:t>
      </w:r>
      <w:r>
        <w:fldChar w:fldCharType="begin">
          <w:ffData>
            <w:name w:val="Text69"/>
            <w:enabled/>
            <w:calcOnExit w:val="0"/>
            <w:textInput>
              <w:default w:val="[name of Notary/office]"/>
            </w:textInput>
          </w:ffData>
        </w:fldChar>
      </w:r>
      <w:r w:rsidRPr="00C57912">
        <w:rPr>
          <w:lang w:val="ru-RU"/>
        </w:rPr>
        <w:instrText xml:space="preserve"> </w:instrText>
      </w:r>
      <w:r>
        <w:instrText>FORMTEXT</w:instrText>
      </w:r>
      <w:r w:rsidRPr="00C57912">
        <w:rPr>
          <w:lang w:val="ru-RU"/>
        </w:rPr>
        <w:instrText xml:space="preserve"> </w:instrText>
      </w:r>
      <w:r>
        <w:fldChar w:fldCharType="separate"/>
      </w:r>
      <w:r w:rsidRPr="00C57912">
        <w:rPr>
          <w:noProof/>
          <w:lang w:val="ru-RU"/>
        </w:rPr>
        <w:t>[наименование нотариуса/конторы]</w:t>
      </w:r>
      <w:r>
        <w:fldChar w:fldCharType="end"/>
      </w:r>
    </w:p>
    <w:p w14:paraId="2799AC54" w14:textId="77777777" w:rsidR="007F6EB0" w:rsidRPr="00C57912" w:rsidRDefault="007F6EB0" w:rsidP="007F6EB0">
      <w:pPr>
        <w:spacing w:before="120" w:after="120"/>
        <w:rPr>
          <w:lang w:val="ru-RU"/>
        </w:rPr>
      </w:pPr>
      <w:r w:rsidRPr="00C57912">
        <w:rPr>
          <w:lang w:val="ru-RU"/>
        </w:rPr>
        <w:t>Нижеподписавшиеся:</w:t>
      </w:r>
    </w:p>
    <w:p w14:paraId="4D74E755" w14:textId="77777777" w:rsidR="007F6EB0" w:rsidRPr="00DF2176" w:rsidRDefault="007F6EB0" w:rsidP="007F6EB0">
      <w:pPr>
        <w:spacing w:before="120" w:after="120"/>
        <w:rPr>
          <w:lang w:val="uk-UA"/>
        </w:rPr>
      </w:pPr>
      <w:r w:rsidRPr="00C57912">
        <w:rPr>
          <w:lang w:val="ru-RU"/>
        </w:rPr>
        <w:t xml:space="preserve">Мистер / Мисс </w:t>
      </w:r>
      <w:r>
        <w:fldChar w:fldCharType="begin">
          <w:ffData>
            <w:name w:val="Text70"/>
            <w:enabled/>
            <w:calcOnExit w:val="0"/>
            <w:textInput>
              <w:default w:val="[name of legal/authorized representative]"/>
            </w:textInput>
          </w:ffData>
        </w:fldChar>
      </w:r>
      <w:r w:rsidRPr="00C57912">
        <w:rPr>
          <w:lang w:val="ru-RU"/>
        </w:rPr>
        <w:instrText xml:space="preserve"> </w:instrText>
      </w:r>
      <w:r>
        <w:instrText>FORMTEXT</w:instrText>
      </w:r>
      <w:r w:rsidRPr="00C57912">
        <w:rPr>
          <w:lang w:val="ru-RU"/>
        </w:rPr>
        <w:instrText xml:space="preserve"> </w:instrText>
      </w:r>
      <w:r>
        <w:fldChar w:fldCharType="separate"/>
      </w:r>
      <w:r w:rsidRPr="00C57912">
        <w:rPr>
          <w:noProof/>
          <w:lang w:val="ru-RU"/>
        </w:rPr>
        <w:t>[Ф.И.О. законного/уполномоченного представителя]</w:t>
      </w:r>
      <w:r>
        <w:fldChar w:fldCharType="end"/>
      </w:r>
    </w:p>
    <w:p w14:paraId="18DB9966" w14:textId="77777777" w:rsidR="007F6EB0" w:rsidRPr="00666ACD" w:rsidRDefault="007F6EB0" w:rsidP="007F6EB0">
      <w:pPr>
        <w:spacing w:before="120" w:after="120"/>
        <w:rPr>
          <w:lang w:val="uk-UA"/>
        </w:rPr>
      </w:pPr>
      <w:r w:rsidRPr="00666ACD">
        <w:rPr>
          <w:lang w:val="uk-UA"/>
        </w:rPr>
        <w:t xml:space="preserve">надлежащим образом уполномоченный, в качестве </w:t>
      </w:r>
      <w:r>
        <w:fldChar w:fldCharType="begin">
          <w:ffData>
            <w:name w:val="Text71"/>
            <w:enabled/>
            <w:calcOnExit w:val="0"/>
            <w:textInput>
              <w:default w:val="[capacity] "/>
            </w:textInput>
          </w:ffData>
        </w:fldChar>
      </w:r>
      <w:r w:rsidRPr="00666ACD">
        <w:rPr>
          <w:lang w:val="uk-UA"/>
        </w:rPr>
        <w:instrText xml:space="preserve"> </w:instrText>
      </w:r>
      <w:r>
        <w:instrText>FORMTEXT</w:instrText>
      </w:r>
      <w:r w:rsidRPr="00666ACD">
        <w:rPr>
          <w:lang w:val="uk-UA"/>
        </w:rPr>
        <w:instrText xml:space="preserve"> </w:instrText>
      </w:r>
      <w:r>
        <w:fldChar w:fldCharType="separate"/>
      </w:r>
      <w:r w:rsidRPr="00666ACD">
        <w:rPr>
          <w:noProof/>
          <w:lang w:val="uk-UA"/>
        </w:rPr>
        <w:t xml:space="preserve">[емкость] </w:t>
      </w:r>
      <w:r>
        <w:fldChar w:fldCharType="end"/>
      </w:r>
      <w:r w:rsidRPr="00666ACD">
        <w:rPr>
          <w:lang w:val="uk-UA"/>
        </w:rPr>
        <w:t xml:space="preserve">из </w:t>
      </w:r>
      <w:r>
        <w:fldChar w:fldCharType="begin">
          <w:ffData>
            <w:name w:val="Text72"/>
            <w:enabled/>
            <w:calcOnExit w:val="0"/>
            <w:textInput>
              <w:default w:val="[name of Applicant]"/>
            </w:textInput>
          </w:ffData>
        </w:fldChar>
      </w:r>
      <w:r w:rsidRPr="00666ACD">
        <w:rPr>
          <w:lang w:val="uk-UA"/>
        </w:rPr>
        <w:instrText xml:space="preserve"> </w:instrText>
      </w:r>
      <w:r>
        <w:instrText>FORMTEXT</w:instrText>
      </w:r>
      <w:r w:rsidRPr="00666ACD">
        <w:rPr>
          <w:lang w:val="uk-UA"/>
        </w:rPr>
        <w:instrText xml:space="preserve"> </w:instrText>
      </w:r>
      <w:r>
        <w:fldChar w:fldCharType="separate"/>
      </w:r>
      <w:r w:rsidRPr="00666ACD">
        <w:rPr>
          <w:noProof/>
          <w:lang w:val="uk-UA"/>
        </w:rPr>
        <w:t>[имя заявителя]</w:t>
      </w:r>
      <w:r>
        <w:fldChar w:fldCharType="end"/>
      </w:r>
    </w:p>
    <w:p w14:paraId="3B9898A6" w14:textId="77777777" w:rsidR="007F6EB0" w:rsidRPr="00666ACD" w:rsidRDefault="007F6EB0" w:rsidP="007F6EB0">
      <w:pPr>
        <w:spacing w:before="120" w:after="120"/>
        <w:rPr>
          <w:lang w:val="uk-UA"/>
        </w:rPr>
      </w:pPr>
      <w:r w:rsidRPr="00666ACD">
        <w:rPr>
          <w:lang w:val="uk-UA"/>
        </w:rPr>
        <w:t xml:space="preserve">Национальность: </w:t>
      </w:r>
      <w:r w:rsidRPr="00066508">
        <w:rPr>
          <w:i/>
        </w:rPr>
        <w:fldChar w:fldCharType="begin">
          <w:ffData>
            <w:name w:val="Text73"/>
            <w:enabled/>
            <w:calcOnExit w:val="0"/>
            <w:textInput>
              <w:default w:val="[to be specified]"/>
            </w:textInput>
          </w:ffData>
        </w:fldChar>
      </w:r>
      <w:r w:rsidRPr="00666ACD">
        <w:rPr>
          <w:i/>
          <w:lang w:val="uk-UA"/>
        </w:rPr>
        <w:instrText xml:space="preserve"> </w:instrText>
      </w:r>
      <w:r w:rsidRPr="00066508">
        <w:rPr>
          <w:i/>
        </w:rPr>
        <w:instrText>FORMTEXT</w:instrText>
      </w:r>
      <w:r w:rsidRPr="00666ACD">
        <w:rPr>
          <w:i/>
          <w:lang w:val="uk-UA"/>
        </w:rPr>
        <w:instrText xml:space="preserve"> </w:instrText>
      </w:r>
      <w:r w:rsidRPr="00066508">
        <w:rPr>
          <w:i/>
        </w:rPr>
      </w:r>
      <w:r w:rsidRPr="00066508">
        <w:rPr>
          <w:i/>
        </w:rPr>
        <w:fldChar w:fldCharType="separate"/>
      </w:r>
      <w:r w:rsidRPr="00666ACD">
        <w:rPr>
          <w:i/>
          <w:noProof/>
          <w:lang w:val="uk-UA"/>
        </w:rPr>
        <w:t>[уточняется]</w:t>
      </w:r>
      <w:r w:rsidRPr="00066508">
        <w:rPr>
          <w:i/>
        </w:rPr>
        <w:fldChar w:fldCharType="end"/>
      </w:r>
    </w:p>
    <w:p w14:paraId="6824F3CA" w14:textId="77777777" w:rsidR="007F6EB0" w:rsidRPr="00666ACD" w:rsidRDefault="007F6EB0" w:rsidP="007F6EB0">
      <w:pPr>
        <w:spacing w:before="120" w:after="120"/>
        <w:rPr>
          <w:lang w:val="uk-UA"/>
        </w:rPr>
      </w:pPr>
      <w:r w:rsidRPr="00666ACD">
        <w:rPr>
          <w:lang w:val="uk-UA"/>
        </w:rPr>
        <w:t xml:space="preserve">Владелец паспорта или удостоверения личности </w:t>
      </w:r>
      <w:r>
        <w:fldChar w:fldCharType="begin">
          <w:ffData>
            <w:name w:val="Text74"/>
            <w:enabled/>
            <w:calcOnExit w:val="0"/>
            <w:textInput>
              <w:default w:val="[indicate the necessary details, e.g., series and number, issuer and issuance date] "/>
            </w:textInput>
          </w:ffData>
        </w:fldChar>
      </w:r>
      <w:r w:rsidRPr="00666ACD">
        <w:rPr>
          <w:lang w:val="uk-UA"/>
        </w:rPr>
        <w:instrText xml:space="preserve"> </w:instrText>
      </w:r>
      <w:r>
        <w:instrText>FORMTEXT</w:instrText>
      </w:r>
      <w:r w:rsidRPr="00666ACD">
        <w:rPr>
          <w:lang w:val="uk-UA"/>
        </w:rPr>
        <w:instrText xml:space="preserve"> </w:instrText>
      </w:r>
      <w:r>
        <w:fldChar w:fldCharType="separate"/>
      </w:r>
      <w:r w:rsidRPr="00666ACD">
        <w:rPr>
          <w:noProof/>
          <w:lang w:val="uk-UA"/>
        </w:rPr>
        <w:t xml:space="preserve">[укажите необходимые данные, например, серию и номер, эмитента и дату выпуска] </w:t>
      </w:r>
      <w:r>
        <w:fldChar w:fldCharType="end"/>
      </w:r>
    </w:p>
    <w:p w14:paraId="6CA98444" w14:textId="77777777" w:rsidR="007F6EB0" w:rsidRPr="00666ACD" w:rsidRDefault="007F6EB0" w:rsidP="007F6EB0">
      <w:pPr>
        <w:spacing w:before="120" w:after="120"/>
        <w:rPr>
          <w:lang w:val="uk-UA"/>
        </w:rPr>
      </w:pPr>
      <w:r w:rsidRPr="00666ACD">
        <w:rPr>
          <w:lang w:val="uk-UA"/>
        </w:rPr>
        <w:t xml:space="preserve">Проживание/пребывание в </w:t>
      </w:r>
      <w:r>
        <w:fldChar w:fldCharType="begin">
          <w:ffData>
            <w:name w:val="Text75"/>
            <w:enabled/>
            <w:calcOnExit w:val="0"/>
            <w:textInput>
              <w:default w:val="[to be specified]"/>
            </w:textInput>
          </w:ffData>
        </w:fldChar>
      </w:r>
      <w:r w:rsidRPr="00666ACD">
        <w:rPr>
          <w:lang w:val="uk-UA"/>
        </w:rPr>
        <w:instrText xml:space="preserve"> </w:instrText>
      </w:r>
      <w:r>
        <w:instrText>FORMTEXT</w:instrText>
      </w:r>
      <w:r w:rsidRPr="00666ACD">
        <w:rPr>
          <w:lang w:val="uk-UA"/>
        </w:rPr>
        <w:instrText xml:space="preserve"> </w:instrText>
      </w:r>
      <w:r>
        <w:fldChar w:fldCharType="separate"/>
      </w:r>
      <w:r w:rsidRPr="00666ACD">
        <w:rPr>
          <w:noProof/>
          <w:lang w:val="uk-UA"/>
        </w:rPr>
        <w:t>[уточняется]</w:t>
      </w:r>
      <w:r>
        <w:fldChar w:fldCharType="end"/>
      </w:r>
    </w:p>
    <w:p w14:paraId="3E441685" w14:textId="77777777" w:rsidR="007F6EB0" w:rsidRPr="00666ACD" w:rsidRDefault="007F6EB0" w:rsidP="007F6EB0">
      <w:pPr>
        <w:spacing w:before="120" w:after="120"/>
        <w:rPr>
          <w:lang w:val="uk-UA"/>
        </w:rPr>
      </w:pPr>
      <w:r w:rsidRPr="00666ACD">
        <w:rPr>
          <w:lang w:val="uk-UA"/>
        </w:rPr>
        <w:t xml:space="preserve">(далее – </w:t>
      </w:r>
      <w:r w:rsidRPr="00666ACD">
        <w:rPr>
          <w:b/>
          <w:i/>
          <w:lang w:val="uk-UA"/>
        </w:rPr>
        <w:t>Доверитель</w:t>
      </w:r>
      <w:r w:rsidRPr="00666ACD">
        <w:rPr>
          <w:lang w:val="uk-UA"/>
        </w:rPr>
        <w:t>),</w:t>
      </w:r>
    </w:p>
    <w:p w14:paraId="5520C2DC" w14:textId="77777777" w:rsidR="007F6EB0" w:rsidRPr="00DF2176" w:rsidRDefault="007F6EB0" w:rsidP="007F6EB0">
      <w:pPr>
        <w:spacing w:before="120" w:after="120"/>
        <w:rPr>
          <w:lang w:val="en-GB"/>
        </w:rPr>
      </w:pPr>
      <w:proofErr w:type="spellStart"/>
      <w:r w:rsidRPr="00DF2176">
        <w:t>Сим</w:t>
      </w:r>
      <w:proofErr w:type="spellEnd"/>
      <w:r w:rsidRPr="00DF2176">
        <w:t>:</w:t>
      </w:r>
    </w:p>
    <w:p w14:paraId="64E043E4" w14:textId="77777777" w:rsidR="007F6EB0" w:rsidRPr="00744CD2" w:rsidRDefault="007F6EB0" w:rsidP="00604DED">
      <w:pPr>
        <w:pStyle w:val="ListParagraph"/>
        <w:numPr>
          <w:ilvl w:val="1"/>
          <w:numId w:val="80"/>
        </w:numPr>
        <w:spacing w:before="120" w:after="120"/>
        <w:ind w:left="720"/>
        <w:contextualSpacing w:val="0"/>
        <w:rPr>
          <w:lang w:val="en-GB"/>
        </w:rPr>
      </w:pPr>
      <w:proofErr w:type="spellStart"/>
      <w:r w:rsidRPr="00744CD2">
        <w:t>Назначает</w:t>
      </w:r>
      <w:proofErr w:type="spellEnd"/>
    </w:p>
    <w:p w14:paraId="0A997718" w14:textId="77777777" w:rsidR="007F6EB0" w:rsidRPr="00C57912" w:rsidRDefault="007F6EB0" w:rsidP="007F6EB0">
      <w:pPr>
        <w:spacing w:before="120" w:after="120"/>
        <w:ind w:left="360"/>
        <w:rPr>
          <w:lang w:val="ru-RU"/>
        </w:rPr>
      </w:pPr>
      <w:r w:rsidRPr="00C57912">
        <w:rPr>
          <w:lang w:val="ru-RU"/>
        </w:rPr>
        <w:t>Г-н/г-жа</w:t>
      </w:r>
      <w:r w:rsidRPr="00C57912">
        <w:rPr>
          <w:b/>
          <w:bCs/>
          <w:i/>
          <w:iCs/>
          <w:lang w:val="ru-RU"/>
        </w:rPr>
        <w:t xml:space="preserve"> [Ф.И.О. представителя</w:t>
      </w:r>
      <w:r w:rsidRPr="00C57912">
        <w:rPr>
          <w:lang w:val="ru-RU"/>
        </w:rPr>
        <w:t>], [должность] по [месту работы], гражданин [паспорт или удостоверение личности [</w:t>
      </w:r>
      <w:r w:rsidRPr="00C57912">
        <w:rPr>
          <w:i/>
          <w:iCs/>
          <w:lang w:val="ru-RU"/>
        </w:rPr>
        <w:t>указать необходимые данные, например, серию и номер, выдачу и дату выдачи</w:t>
      </w:r>
      <w:r w:rsidRPr="00C57912">
        <w:rPr>
          <w:lang w:val="ru-RU"/>
        </w:rPr>
        <w:t>], проживающее/находящееся по адресу _________, номер телефона ____________________,</w:t>
      </w:r>
    </w:p>
    <w:p w14:paraId="3C7A9176" w14:textId="77777777" w:rsidR="007F6EB0" w:rsidRPr="00C57912" w:rsidRDefault="007F6EB0" w:rsidP="007F6EB0">
      <w:pPr>
        <w:spacing w:before="120" w:after="120"/>
        <w:ind w:left="360"/>
        <w:rPr>
          <w:lang w:val="ru-RU"/>
        </w:rPr>
      </w:pPr>
      <w:r w:rsidRPr="00C57912">
        <w:rPr>
          <w:lang w:val="ru-RU"/>
        </w:rPr>
        <w:t>[</w:t>
      </w:r>
      <w:r w:rsidRPr="00C57912">
        <w:rPr>
          <w:i/>
          <w:iCs/>
          <w:lang w:val="ru-RU"/>
        </w:rPr>
        <w:t>назовите всех других представителей, если применимо</w:t>
      </w:r>
      <w:r w:rsidRPr="00C57912">
        <w:rPr>
          <w:lang w:val="ru-RU"/>
        </w:rPr>
        <w:t>]</w:t>
      </w:r>
    </w:p>
    <w:p w14:paraId="452B291E" w14:textId="77777777" w:rsidR="007F6EB0" w:rsidRPr="00C57912" w:rsidRDefault="007F6EB0" w:rsidP="007F6EB0">
      <w:pPr>
        <w:spacing w:before="120" w:after="120"/>
        <w:ind w:left="360"/>
        <w:rPr>
          <w:lang w:val="ru-RU"/>
        </w:rPr>
      </w:pPr>
      <w:r w:rsidRPr="00C57912">
        <w:rPr>
          <w:lang w:val="ru-RU"/>
        </w:rPr>
        <w:t>выступать в качестве уполномоченного лица (лиц) [</w:t>
      </w:r>
      <w:r w:rsidRPr="00C57912">
        <w:rPr>
          <w:b/>
          <w:bCs/>
          <w:lang w:val="ru-RU"/>
        </w:rPr>
        <w:t>имя Заявителя]</w:t>
      </w:r>
      <w:r w:rsidRPr="00C57912">
        <w:rPr>
          <w:lang w:val="ru-RU"/>
        </w:rPr>
        <w:t xml:space="preserve"> (далее “</w:t>
      </w:r>
      <w:r w:rsidRPr="00C57912">
        <w:rPr>
          <w:b/>
          <w:bCs/>
          <w:lang w:val="ru-RU"/>
        </w:rPr>
        <w:t>Уполномоченное лицо (лица)</w:t>
      </w:r>
      <w:r w:rsidRPr="00C57912">
        <w:rPr>
          <w:lang w:val="ru-RU"/>
        </w:rPr>
        <w:t>”), чтобы:</w:t>
      </w:r>
    </w:p>
    <w:p w14:paraId="23D54828" w14:textId="77777777" w:rsidR="007F6EB0" w:rsidRPr="00C57912" w:rsidRDefault="007F6EB0" w:rsidP="00604DED">
      <w:pPr>
        <w:pStyle w:val="Annex-Paragraph"/>
        <w:numPr>
          <w:ilvl w:val="0"/>
          <w:numId w:val="125"/>
        </w:numPr>
        <w:rPr>
          <w:lang w:val="ru-RU"/>
        </w:rPr>
      </w:pPr>
      <w:r w:rsidRPr="00C57912">
        <w:rPr>
          <w:lang w:val="ru-RU"/>
        </w:rPr>
        <w:t xml:space="preserve">Представлять интересы Концедента перед Министерством внутренних дел Республики Армения, другими компетентными органами Армении, их правопреемниками, Оценочной комиссией и должностными лицами, участвующими в процедуре отбора, указанной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133340330 \</w:instrText>
      </w:r>
      <w:r>
        <w:instrText>r</w:instrText>
      </w:r>
      <w:r w:rsidRPr="00C57912">
        <w:rPr>
          <w:lang w:val="ru-RU"/>
        </w:rPr>
        <w:instrText xml:space="preserve"> \</w:instrText>
      </w:r>
      <w:r>
        <w:instrText>h</w:instrText>
      </w:r>
      <w:r w:rsidRPr="00C57912">
        <w:rPr>
          <w:lang w:val="ru-RU"/>
        </w:rPr>
        <w:instrText xml:space="preserve">  \* </w:instrText>
      </w:r>
      <w:r>
        <w:instrText>MERGEFORMAT</w:instrText>
      </w:r>
      <w:r w:rsidRPr="00C57912">
        <w:rPr>
          <w:lang w:val="ru-RU"/>
        </w:rPr>
        <w:instrText xml:space="preserve"> </w:instrText>
      </w:r>
      <w:r>
        <w:fldChar w:fldCharType="separate"/>
      </w:r>
      <w:r w:rsidRPr="00C57912">
        <w:rPr>
          <w:lang w:val="ru-RU"/>
        </w:rPr>
        <w:t>(</w:t>
      </w:r>
      <w:r>
        <w:t>e</w:t>
      </w:r>
      <w:r w:rsidRPr="00C57912">
        <w:rPr>
          <w:lang w:val="ru-RU"/>
        </w:rPr>
        <w:t>)</w:t>
      </w:r>
      <w:r>
        <w:fldChar w:fldCharType="end"/>
      </w:r>
      <w:r w:rsidRPr="00C57912">
        <w:rPr>
          <w:lang w:val="ru-RU"/>
        </w:rPr>
        <w:t xml:space="preserve"> ниже; и</w:t>
      </w:r>
    </w:p>
    <w:p w14:paraId="483DDB5B" w14:textId="77777777" w:rsidR="007F6EB0" w:rsidRPr="00C57912" w:rsidRDefault="007F6EB0" w:rsidP="007F6EB0">
      <w:pPr>
        <w:pStyle w:val="Annex-Paragraph"/>
        <w:rPr>
          <w:lang w:val="ru-RU"/>
        </w:rPr>
      </w:pPr>
      <w:r w:rsidRPr="00C57912">
        <w:rPr>
          <w:lang w:val="ru-RU"/>
        </w:rPr>
        <w:t xml:space="preserve">Оформить собственноручно или с печатью и передать в Министерство внутренних дел Республики Армения, другие компетентные органы Армении, их правопреемникам, оценочной комиссии и должностным лицам, участвующим в процедуре отбора, все документы, перечисленные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133340330 \</w:instrText>
      </w:r>
      <w:r>
        <w:instrText>r</w:instrText>
      </w:r>
      <w:r w:rsidRPr="00C57912">
        <w:rPr>
          <w:lang w:val="ru-RU"/>
        </w:rPr>
        <w:instrText xml:space="preserve"> \</w:instrText>
      </w:r>
      <w:r>
        <w:instrText>h</w:instrText>
      </w:r>
      <w:r w:rsidRPr="00C57912">
        <w:rPr>
          <w:lang w:val="ru-RU"/>
        </w:rPr>
        <w:instrText xml:space="preserve">  \* </w:instrText>
      </w:r>
      <w:r>
        <w:instrText>MERGEFORMAT</w:instrText>
      </w:r>
      <w:r w:rsidRPr="00C57912">
        <w:rPr>
          <w:lang w:val="ru-RU"/>
        </w:rPr>
        <w:instrText xml:space="preserve"> </w:instrText>
      </w:r>
      <w:r>
        <w:fldChar w:fldCharType="separate"/>
      </w:r>
      <w:r w:rsidRPr="00C57912">
        <w:rPr>
          <w:lang w:val="ru-RU"/>
        </w:rPr>
        <w:t>(</w:t>
      </w:r>
      <w:r>
        <w:t>e</w:t>
      </w:r>
      <w:r w:rsidRPr="00C57912">
        <w:rPr>
          <w:lang w:val="ru-RU"/>
        </w:rPr>
        <w:t>)</w:t>
      </w:r>
      <w:r>
        <w:fldChar w:fldCharType="end"/>
      </w:r>
      <w:r w:rsidRPr="00C57912">
        <w:rPr>
          <w:lang w:val="ru-RU"/>
        </w:rPr>
        <w:t xml:space="preserve"> ниже; и</w:t>
      </w:r>
    </w:p>
    <w:p w14:paraId="08150E13" w14:textId="77777777" w:rsidR="007F6EB0" w:rsidRPr="00C57912" w:rsidRDefault="007F6EB0" w:rsidP="007F6EB0">
      <w:pPr>
        <w:pStyle w:val="Annex-Paragraph"/>
        <w:rPr>
          <w:lang w:val="ru-RU"/>
        </w:rPr>
      </w:pPr>
      <w:r w:rsidRPr="00C57912">
        <w:rPr>
          <w:lang w:val="ru-RU"/>
        </w:rPr>
        <w:t xml:space="preserve">Доставлять и получать любой документ или инструмент в отношении документов, перечисленных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133340330 \</w:instrText>
      </w:r>
      <w:r>
        <w:instrText>r</w:instrText>
      </w:r>
      <w:r w:rsidRPr="00C57912">
        <w:rPr>
          <w:lang w:val="ru-RU"/>
        </w:rPr>
        <w:instrText xml:space="preserve"> \</w:instrText>
      </w:r>
      <w:r>
        <w:instrText>h</w:instrText>
      </w:r>
      <w:r w:rsidRPr="00C57912">
        <w:rPr>
          <w:lang w:val="ru-RU"/>
        </w:rPr>
        <w:instrText xml:space="preserve">  \* </w:instrText>
      </w:r>
      <w:r>
        <w:instrText>MERGEFORMAT</w:instrText>
      </w:r>
      <w:r w:rsidRPr="00C57912">
        <w:rPr>
          <w:lang w:val="ru-RU"/>
        </w:rPr>
        <w:instrText xml:space="preserve"> </w:instrText>
      </w:r>
      <w:r>
        <w:fldChar w:fldCharType="separate"/>
      </w:r>
      <w:r w:rsidRPr="00C57912">
        <w:rPr>
          <w:lang w:val="ru-RU"/>
        </w:rPr>
        <w:t>(</w:t>
      </w:r>
      <w:r>
        <w:t>e</w:t>
      </w:r>
      <w:r w:rsidRPr="00C57912">
        <w:rPr>
          <w:lang w:val="ru-RU"/>
        </w:rPr>
        <w:t>)</w:t>
      </w:r>
      <w:r>
        <w:fldChar w:fldCharType="end"/>
      </w:r>
      <w:r w:rsidRPr="00C57912">
        <w:rPr>
          <w:lang w:val="ru-RU"/>
        </w:rPr>
        <w:t xml:space="preserve"> ниже; и</w:t>
      </w:r>
    </w:p>
    <w:p w14:paraId="2AC9A47A" w14:textId="77777777" w:rsidR="007F6EB0" w:rsidRPr="00C57912" w:rsidRDefault="007F6EB0" w:rsidP="007F6EB0">
      <w:pPr>
        <w:pStyle w:val="Annex-Paragraph"/>
        <w:rPr>
          <w:lang w:val="ru-RU"/>
        </w:rPr>
      </w:pPr>
      <w:r w:rsidRPr="00C57912">
        <w:rPr>
          <w:lang w:val="ru-RU"/>
        </w:rPr>
        <w:t>Совершать все необходимые и сопутствующие действия в отношении вопросов, изложенных в настоящем документе, в том числе совершать, исполнять и совершать любые другие действия или действия, которые должны быть совершены, исполнены или совершены для совершенствования или иного приведения в действие документов, перечисленных в пункте</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133340330 \</w:instrText>
      </w:r>
      <w:r>
        <w:instrText>r</w:instrText>
      </w:r>
      <w:r w:rsidRPr="00C57912">
        <w:rPr>
          <w:lang w:val="ru-RU"/>
        </w:rPr>
        <w:instrText xml:space="preserve"> \</w:instrText>
      </w:r>
      <w:r>
        <w:instrText>h</w:instrText>
      </w:r>
      <w:r w:rsidRPr="00C57912">
        <w:rPr>
          <w:lang w:val="ru-RU"/>
        </w:rPr>
        <w:instrText xml:space="preserve">  \* </w:instrText>
      </w:r>
      <w:r>
        <w:instrText>MERGEFORMAT</w:instrText>
      </w:r>
      <w:r w:rsidRPr="00C57912">
        <w:rPr>
          <w:lang w:val="ru-RU"/>
        </w:rPr>
        <w:instrText xml:space="preserve"> </w:instrText>
      </w:r>
      <w:r>
        <w:fldChar w:fldCharType="separate"/>
      </w:r>
      <w:r w:rsidRPr="00C57912">
        <w:rPr>
          <w:lang w:val="ru-RU"/>
        </w:rPr>
        <w:t>(</w:t>
      </w:r>
      <w:r>
        <w:t>e</w:t>
      </w:r>
      <w:r w:rsidRPr="00C57912">
        <w:rPr>
          <w:lang w:val="ru-RU"/>
        </w:rPr>
        <w:t>)</w:t>
      </w:r>
      <w:r>
        <w:fldChar w:fldCharType="end"/>
      </w:r>
      <w:r w:rsidRPr="00C57912">
        <w:rPr>
          <w:lang w:val="ru-RU"/>
        </w:rPr>
        <w:t xml:space="preserve"> ниже;</w:t>
      </w:r>
    </w:p>
    <w:p w14:paraId="14B7B14B" w14:textId="77777777" w:rsidR="007F6EB0" w:rsidRPr="00C57912" w:rsidRDefault="007F6EB0" w:rsidP="007F6EB0">
      <w:pPr>
        <w:pStyle w:val="Annex-Paragraph"/>
        <w:rPr>
          <w:lang w:val="ru-RU"/>
        </w:rPr>
      </w:pPr>
      <w:r w:rsidRPr="00C57912">
        <w:rPr>
          <w:lang w:val="ru-RU"/>
        </w:rPr>
        <w:t>К документам, к которым относится данная доверенность, относятся:</w:t>
      </w:r>
    </w:p>
    <w:p w14:paraId="66193CF8" w14:textId="77777777" w:rsidR="007F6EB0" w:rsidRPr="00C57912" w:rsidRDefault="007F6EB0" w:rsidP="007F6EB0">
      <w:pPr>
        <w:pStyle w:val="Annex-Paragraph"/>
        <w:numPr>
          <w:ilvl w:val="0"/>
          <w:numId w:val="0"/>
        </w:numPr>
        <w:ind w:left="1080"/>
        <w:rPr>
          <w:lang w:val="ru-RU"/>
        </w:rPr>
      </w:pPr>
      <w:r w:rsidRPr="00C57912">
        <w:rPr>
          <w:lang w:val="ru-RU"/>
        </w:rPr>
        <w:t>все документы, связанные с участием в Процедуре отбора в Проект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 в соответствии с Запросом на квалификацию от [</w:t>
      </w:r>
      <w:r w:rsidRPr="00C57912">
        <w:rPr>
          <w:rFonts w:ascii="Wingdings 2" w:eastAsia="Wingdings 2" w:hAnsi="Wingdings 2" w:cs="Wingdings 2"/>
          <w:highlight w:val="darkGray"/>
          <w:lang w:val="ru-RU"/>
        </w:rPr>
        <w:t>□</w:t>
      </w:r>
      <w:r w:rsidRPr="00C57912">
        <w:rPr>
          <w:lang w:val="ru-RU"/>
        </w:rPr>
        <w:t>], включая, но не ограничиваясь, Квалификационную заявку, Обязательство о конфиденциальности;, разъяснения и другие сообщения, связанные с участием Заявителя в Процедуре отбора, с Министерством внутренних дел Республики Армения, Оценочной комиссией, их должностными лицами, другими компетентными органами Армении и их должностными лицами.</w:t>
      </w:r>
    </w:p>
    <w:p w14:paraId="7144F52B" w14:textId="77777777" w:rsidR="007F6EB0" w:rsidRPr="00C57912" w:rsidRDefault="007F6EB0" w:rsidP="00604DED">
      <w:pPr>
        <w:pStyle w:val="ListParagraph"/>
        <w:numPr>
          <w:ilvl w:val="1"/>
          <w:numId w:val="80"/>
        </w:numPr>
        <w:spacing w:before="120" w:after="120"/>
        <w:ind w:left="720"/>
        <w:contextualSpacing w:val="0"/>
        <w:rPr>
          <w:lang w:val="ru-RU"/>
        </w:rPr>
      </w:pPr>
      <w:r w:rsidRPr="00C57912">
        <w:rPr>
          <w:lang w:val="ru-RU"/>
        </w:rPr>
        <w:t>Уполномочивает Уполномоченное лицо (лица) назначать других лиц на все или часть полномочий, делегированных настоящей Доверенностью.</w:t>
      </w:r>
    </w:p>
    <w:p w14:paraId="7D7E7538" w14:textId="77777777" w:rsidR="007F6EB0" w:rsidRPr="00C57912" w:rsidRDefault="007F6EB0" w:rsidP="007F6EB0">
      <w:pPr>
        <w:spacing w:before="120" w:after="120"/>
        <w:rPr>
          <w:lang w:val="ru-RU"/>
        </w:rPr>
      </w:pPr>
      <w:r w:rsidRPr="00C57912">
        <w:rPr>
          <w:lang w:val="ru-RU"/>
        </w:rPr>
        <w:t>Концедент или его правопреемники лично несут все риски, связанные с решениями Министерства внутренних дел Республики Армения и Оценочной комиссии, принятыми на основании недостоверной информации, предоставленной Концедентом и представленной Уполномоченным лицом (лицами) Заявителя, а также ответственность за представление такой информации Уполномоченным лицом (лицами) Заявителя.</w:t>
      </w:r>
    </w:p>
    <w:p w14:paraId="7763D642" w14:textId="77777777" w:rsidR="007F6EB0" w:rsidRPr="00C57912" w:rsidRDefault="007F6EB0" w:rsidP="007F6EB0">
      <w:pPr>
        <w:spacing w:before="120" w:after="120"/>
        <w:rPr>
          <w:lang w:val="ru-RU"/>
        </w:rPr>
      </w:pPr>
      <w:r w:rsidRPr="00C57912">
        <w:rPr>
          <w:lang w:val="ru-RU"/>
        </w:rPr>
        <w:t>Данная доверенность действительна до [</w:t>
      </w:r>
      <w:r w:rsidRPr="00C57912">
        <w:rPr>
          <w:rFonts w:ascii="Wingdings 2" w:eastAsia="Wingdings 2" w:hAnsi="Wingdings 2" w:cs="Wingdings 2"/>
          <w:highlight w:val="darkGray"/>
          <w:lang w:val="ru-RU"/>
        </w:rPr>
        <w:t>□</w:t>
      </w:r>
      <w:r w:rsidRPr="00C57912">
        <w:rPr>
          <w:lang w:val="ru-RU"/>
        </w:rPr>
        <w:t>].</w:t>
      </w:r>
    </w:p>
    <w:p w14:paraId="4C1F97FD" w14:textId="77777777" w:rsidR="007F6EB0" w:rsidRPr="00C57912" w:rsidRDefault="007F6EB0" w:rsidP="007F6EB0">
      <w:pPr>
        <w:spacing w:before="120" w:after="120"/>
        <w:rPr>
          <w:lang w:val="ru-RU"/>
        </w:rPr>
      </w:pPr>
      <w:r w:rsidRPr="00C57912">
        <w:rPr>
          <w:lang w:val="ru-RU"/>
        </w:rPr>
        <w:t xml:space="preserve">В УДОСТОВЕРЕНИЕ ЧЕГО Доверитель оформил настоящую доверенность в дату, указанную выше. </w:t>
      </w:r>
    </w:p>
    <w:tbl>
      <w:tblPr>
        <w:tblW w:w="0" w:type="auto"/>
        <w:tblLayout w:type="fixed"/>
        <w:tblLook w:val="0000" w:firstRow="0" w:lastRow="0" w:firstColumn="0" w:lastColumn="0" w:noHBand="0" w:noVBand="0"/>
      </w:tblPr>
      <w:tblGrid>
        <w:gridCol w:w="4643"/>
        <w:gridCol w:w="4643"/>
      </w:tblGrid>
      <w:tr w:rsidR="007F6EB0" w:rsidRPr="00DF2176" w14:paraId="0B2524F7" w14:textId="77777777" w:rsidTr="00116B9E">
        <w:trPr>
          <w:trHeight w:val="325"/>
        </w:trPr>
        <w:tc>
          <w:tcPr>
            <w:tcW w:w="4643" w:type="dxa"/>
            <w:tcBorders>
              <w:top w:val="nil"/>
              <w:left w:val="nil"/>
              <w:bottom w:val="nil"/>
              <w:right w:val="nil"/>
            </w:tcBorders>
          </w:tcPr>
          <w:p w14:paraId="7316A20B" w14:textId="77777777" w:rsidR="007F6EB0" w:rsidRPr="00DF2176" w:rsidRDefault="007F6EB0" w:rsidP="00116B9E">
            <w:pPr>
              <w:tabs>
                <w:tab w:val="left" w:pos="720"/>
              </w:tabs>
              <w:spacing w:before="120" w:after="120"/>
              <w:rPr>
                <w:b/>
                <w:bCs/>
                <w:i/>
                <w:color w:val="000000"/>
                <w:w w:val="0"/>
              </w:rPr>
            </w:pPr>
            <w:r w:rsidRPr="00DF2176">
              <w:rPr>
                <w:b/>
                <w:i/>
                <w:color w:val="000000"/>
                <w:w w:val="0"/>
              </w:rPr>
              <w:t>[</w:t>
            </w:r>
            <w:proofErr w:type="spellStart"/>
            <w:r w:rsidRPr="00DF2176">
              <w:rPr>
                <w:b/>
                <w:i/>
                <w:color w:val="000000"/>
                <w:w w:val="0"/>
              </w:rPr>
              <w:t>Подпись</w:t>
            </w:r>
            <w:proofErr w:type="spellEnd"/>
            <w:r w:rsidRPr="00DF2176">
              <w:rPr>
                <w:b/>
                <w:i/>
                <w:color w:val="000000"/>
                <w:w w:val="0"/>
              </w:rPr>
              <w:t>]</w:t>
            </w:r>
          </w:p>
        </w:tc>
        <w:tc>
          <w:tcPr>
            <w:tcW w:w="4643" w:type="dxa"/>
            <w:tcBorders>
              <w:top w:val="nil"/>
              <w:left w:val="nil"/>
              <w:bottom w:val="nil"/>
              <w:right w:val="nil"/>
            </w:tcBorders>
          </w:tcPr>
          <w:p w14:paraId="465377BB" w14:textId="77777777" w:rsidR="007F6EB0" w:rsidRPr="00DF2176" w:rsidRDefault="007F6EB0" w:rsidP="00116B9E">
            <w:pPr>
              <w:tabs>
                <w:tab w:val="left" w:pos="720"/>
              </w:tabs>
              <w:spacing w:before="120" w:after="120"/>
              <w:rPr>
                <w:b/>
                <w:i/>
                <w:color w:val="000000"/>
                <w:w w:val="0"/>
              </w:rPr>
            </w:pPr>
          </w:p>
        </w:tc>
      </w:tr>
      <w:tr w:rsidR="007F6EB0" w:rsidRPr="00DF2176" w14:paraId="248E0D0C" w14:textId="77777777" w:rsidTr="00116B9E">
        <w:tc>
          <w:tcPr>
            <w:tcW w:w="4643" w:type="dxa"/>
            <w:tcBorders>
              <w:top w:val="nil"/>
              <w:left w:val="nil"/>
              <w:bottom w:val="nil"/>
              <w:right w:val="nil"/>
            </w:tcBorders>
          </w:tcPr>
          <w:p w14:paraId="2B07DE04" w14:textId="77777777" w:rsidR="007F6EB0" w:rsidRPr="00DF2176" w:rsidRDefault="007F6EB0" w:rsidP="00116B9E">
            <w:pPr>
              <w:tabs>
                <w:tab w:val="left" w:pos="720"/>
              </w:tabs>
              <w:spacing w:before="120" w:after="120"/>
              <w:rPr>
                <w:color w:val="000000"/>
                <w:w w:val="0"/>
              </w:rPr>
            </w:pPr>
          </w:p>
        </w:tc>
        <w:tc>
          <w:tcPr>
            <w:tcW w:w="4643" w:type="dxa"/>
            <w:tcBorders>
              <w:top w:val="nil"/>
              <w:left w:val="nil"/>
              <w:bottom w:val="nil"/>
              <w:right w:val="nil"/>
            </w:tcBorders>
          </w:tcPr>
          <w:p w14:paraId="67DD0176" w14:textId="77777777" w:rsidR="007F6EB0" w:rsidRPr="00DF2176" w:rsidRDefault="007F6EB0" w:rsidP="00116B9E">
            <w:pPr>
              <w:tabs>
                <w:tab w:val="left" w:pos="720"/>
              </w:tabs>
              <w:spacing w:before="120" w:after="120"/>
              <w:rPr>
                <w:color w:val="000000"/>
                <w:w w:val="0"/>
              </w:rPr>
            </w:pPr>
          </w:p>
        </w:tc>
      </w:tr>
    </w:tbl>
    <w:p w14:paraId="78973E87" w14:textId="77777777" w:rsidR="007F6EB0" w:rsidRPr="00DF2176" w:rsidRDefault="007F6EB0" w:rsidP="007F6EB0">
      <w:pPr>
        <w:tabs>
          <w:tab w:val="left" w:pos="720"/>
          <w:tab w:val="left" w:pos="5220"/>
        </w:tabs>
        <w:spacing w:before="120" w:after="120"/>
        <w:rPr>
          <w:b/>
          <w:bCs/>
          <w:color w:val="000000"/>
          <w:w w:val="0"/>
        </w:rPr>
      </w:pPr>
      <w:r w:rsidRPr="00DF2176">
        <w:rPr>
          <w:b/>
          <w:bCs/>
          <w:color w:val="000000"/>
          <w:w w:val="0"/>
        </w:rPr>
        <w:t>[</w:t>
      </w:r>
      <w:proofErr w:type="spellStart"/>
      <w:r w:rsidRPr="00DF2176">
        <w:rPr>
          <w:b/>
          <w:bCs/>
          <w:color w:val="000000"/>
          <w:w w:val="0"/>
        </w:rPr>
        <w:t>Имя</w:t>
      </w:r>
      <w:proofErr w:type="spellEnd"/>
      <w:r w:rsidRPr="00DF2176">
        <w:rPr>
          <w:b/>
          <w:bCs/>
          <w:color w:val="000000"/>
          <w:w w:val="0"/>
        </w:rPr>
        <w:t xml:space="preserve"> / </w:t>
      </w:r>
      <w:proofErr w:type="spellStart"/>
      <w:r w:rsidRPr="00DF2176">
        <w:rPr>
          <w:b/>
          <w:bCs/>
          <w:color w:val="000000"/>
          <w:w w:val="0"/>
        </w:rPr>
        <w:t>Должность</w:t>
      </w:r>
      <w:proofErr w:type="spellEnd"/>
      <w:r w:rsidRPr="00DF2176">
        <w:rPr>
          <w:b/>
          <w:bCs/>
          <w:color w:val="000000"/>
          <w:w w:val="0"/>
        </w:rPr>
        <w:t xml:space="preserve"> </w:t>
      </w:r>
      <w:proofErr w:type="spellStart"/>
      <w:r w:rsidRPr="00DF2176">
        <w:rPr>
          <w:b/>
          <w:bCs/>
          <w:color w:val="000000"/>
          <w:w w:val="0"/>
        </w:rPr>
        <w:t>представителя</w:t>
      </w:r>
      <w:proofErr w:type="spellEnd"/>
      <w:r w:rsidRPr="00DF2176">
        <w:rPr>
          <w:b/>
          <w:bCs/>
          <w:color w:val="000000"/>
          <w:w w:val="0"/>
        </w:rPr>
        <w:t xml:space="preserve"> </w:t>
      </w:r>
      <w:proofErr w:type="spellStart"/>
      <w:r w:rsidRPr="00DF2176">
        <w:rPr>
          <w:b/>
          <w:bCs/>
          <w:color w:val="000000"/>
          <w:w w:val="0"/>
        </w:rPr>
        <w:t>Концедента</w:t>
      </w:r>
      <w:proofErr w:type="spellEnd"/>
      <w:r w:rsidRPr="00DF2176">
        <w:rPr>
          <w:b/>
          <w:bCs/>
          <w:color w:val="000000"/>
          <w:w w:val="0"/>
        </w:rPr>
        <w:t>]</w:t>
      </w:r>
    </w:p>
    <w:p w14:paraId="5D46B195" w14:textId="77777777" w:rsidR="007F6EB0" w:rsidRPr="000C2BEA" w:rsidRDefault="007F6EB0" w:rsidP="007F6EB0">
      <w:pPr>
        <w:spacing w:before="120" w:after="120" w:line="259" w:lineRule="auto"/>
        <w:rPr>
          <w:b/>
          <w:bCs/>
          <w:lang w:val="uk-UA"/>
        </w:rPr>
      </w:pPr>
      <w:r w:rsidRPr="00DF2176">
        <w:rPr>
          <w:b/>
        </w:rPr>
        <w:br w:type="page"/>
      </w:r>
    </w:p>
    <w:p w14:paraId="7C179ABC" w14:textId="77777777" w:rsidR="007F6EB0" w:rsidRPr="00FE7DA7" w:rsidRDefault="007F6EB0" w:rsidP="007F6EB0">
      <w:pPr>
        <w:pStyle w:val="Normal111"/>
        <w:spacing w:before="120" w:after="120"/>
        <w:ind w:left="1080"/>
        <w:jc w:val="center"/>
        <w:rPr>
          <w:b/>
          <w:bCs w:val="0"/>
          <w:lang w:val="uk-UA"/>
        </w:rPr>
      </w:pPr>
      <w:r w:rsidRPr="00FE7DA7">
        <w:rPr>
          <w:rFonts w:ascii="Arial Bold" w:hAnsi="Arial Bold"/>
          <w:b/>
          <w:bCs w:val="0"/>
          <w:lang w:val="uk-UA"/>
        </w:rPr>
        <w:t xml:space="preserve">Форма </w:t>
      </w:r>
      <w:r w:rsidRPr="00FE7DA7">
        <w:rPr>
          <w:rFonts w:ascii="Arial Bold" w:hAnsi="Arial Bold"/>
          <w:b/>
          <w:bCs w:val="0"/>
          <w:lang w:val="en-GB"/>
        </w:rPr>
        <w:t>A</w:t>
      </w:r>
      <w:r w:rsidRPr="00FE7DA7">
        <w:rPr>
          <w:rFonts w:ascii="Arial Bold" w:hAnsi="Arial Bold"/>
          <w:b/>
          <w:bCs w:val="0"/>
          <w:lang w:val="uk-UA"/>
        </w:rPr>
        <w:t xml:space="preserve">. </w:t>
      </w:r>
      <w:r w:rsidRPr="00FE7DA7">
        <w:rPr>
          <w:b/>
          <w:lang w:val="uk-UA"/>
        </w:rPr>
        <w:t>Форма основной информации</w:t>
      </w:r>
    </w:p>
    <w:p w14:paraId="309816EF" w14:textId="77777777" w:rsidR="007F6EB0" w:rsidRPr="00B70558" w:rsidRDefault="007F6EB0" w:rsidP="007F6EB0">
      <w:pPr>
        <w:pStyle w:val="Normal111"/>
        <w:spacing w:before="120" w:after="120"/>
        <w:ind w:left="720" w:hanging="720"/>
        <w:jc w:val="center"/>
        <w:rPr>
          <w:lang w:val="uk-UA"/>
        </w:rPr>
      </w:pPr>
      <w:r w:rsidRPr="00FE7DA7" w:rsidDel="008100AC">
        <w:rPr>
          <w:lang w:val="uk-UA"/>
        </w:rPr>
        <w:t xml:space="preserve"> </w:t>
      </w:r>
      <w:r w:rsidRPr="00B70558" w:rsidDel="008100AC">
        <w:rPr>
          <w:lang w:val="uk-UA"/>
        </w:rPr>
        <w:t>[</w:t>
      </w:r>
      <w:r w:rsidRPr="00B70558">
        <w:rPr>
          <w:highlight w:val="darkGray"/>
          <w:lang w:val="uk-UA"/>
        </w:rPr>
        <w:t>ФИРМЕННЫЙ БЛАНК КАНДИДАТА / ВЕДУЩЕГО ЧЛЕНА / ЧЛЕНА КОНСОРЦИУМА</w:t>
      </w:r>
      <w:r w:rsidRPr="00B70558">
        <w:rPr>
          <w:lang w:val="uk-UA"/>
        </w:rPr>
        <w:t>]</w:t>
      </w:r>
    </w:p>
    <w:p w14:paraId="55B49362" w14:textId="77777777" w:rsidR="007F6EB0" w:rsidRPr="00B70558" w:rsidRDefault="007F6EB0" w:rsidP="00604DED">
      <w:pPr>
        <w:pStyle w:val="Style9"/>
        <w:numPr>
          <w:ilvl w:val="0"/>
          <w:numId w:val="82"/>
        </w:numPr>
        <w:spacing w:before="120" w:after="120"/>
        <w:rPr>
          <w:b/>
          <w:bCs/>
          <w:lang w:val="uk-UA"/>
        </w:rPr>
      </w:pPr>
      <w:r w:rsidRPr="00B70558">
        <w:rPr>
          <w:b/>
          <w:bCs/>
          <w:lang w:val="uk-UA"/>
        </w:rPr>
        <w:t>Информация о кандидате / ведущем члене / члене консорциума:</w:t>
      </w:r>
    </w:p>
    <w:p w14:paraId="0B86F829" w14:textId="77777777" w:rsidR="007F6EB0" w:rsidRPr="00B70558" w:rsidRDefault="007F6EB0" w:rsidP="007F6EB0">
      <w:pPr>
        <w:spacing w:before="120" w:after="120"/>
        <w:rPr>
          <w:lang w:val="uk-UA"/>
        </w:rPr>
      </w:pPr>
      <w:r w:rsidRPr="00B70558">
        <w:rPr>
          <w:lang w:val="uk-UA"/>
        </w:rPr>
        <w:t>Имя:</w:t>
      </w:r>
    </w:p>
    <w:p w14:paraId="53EB0367" w14:textId="77777777" w:rsidR="007F6EB0" w:rsidRPr="00B70558" w:rsidRDefault="007F6EB0" w:rsidP="007F6EB0">
      <w:pPr>
        <w:spacing w:before="120" w:after="120"/>
        <w:rPr>
          <w:lang w:val="uk-UA"/>
        </w:rPr>
      </w:pPr>
      <w:r w:rsidRPr="00B70558">
        <w:rPr>
          <w:lang w:val="uk-UA"/>
        </w:rPr>
        <w:t xml:space="preserve">Тип (общество с ограниченной ответственностью, корпорация, товарищество и т.д.): </w:t>
      </w:r>
    </w:p>
    <w:p w14:paraId="79EE5D55" w14:textId="77777777" w:rsidR="007F6EB0" w:rsidRPr="00B70558" w:rsidRDefault="007F6EB0" w:rsidP="007F6EB0">
      <w:pPr>
        <w:spacing w:before="120" w:after="120"/>
        <w:rPr>
          <w:lang w:val="uk-UA"/>
        </w:rPr>
      </w:pPr>
      <w:r w:rsidRPr="00B70558">
        <w:rPr>
          <w:lang w:val="uk-UA"/>
        </w:rPr>
        <w:t>Данные о коммерческой регистрации (регистрационный номер, дата, место, орган власти и т.д.):</w:t>
      </w:r>
    </w:p>
    <w:p w14:paraId="487F7AB1" w14:textId="77777777" w:rsidR="007F6EB0" w:rsidRPr="00B70558" w:rsidRDefault="007F6EB0" w:rsidP="007F6EB0">
      <w:pPr>
        <w:spacing w:before="120" w:after="120"/>
        <w:rPr>
          <w:lang w:val="uk-UA"/>
        </w:rPr>
      </w:pPr>
      <w:r w:rsidRPr="00B70558">
        <w:rPr>
          <w:lang w:val="uk-UA"/>
        </w:rPr>
        <w:t>Страна регистрации:</w:t>
      </w:r>
    </w:p>
    <w:p w14:paraId="5D92B908" w14:textId="77777777" w:rsidR="007F6EB0" w:rsidRPr="00B70558" w:rsidRDefault="007F6EB0" w:rsidP="007F6EB0">
      <w:pPr>
        <w:spacing w:before="120" w:after="120"/>
        <w:rPr>
          <w:lang w:val="uk-UA"/>
        </w:rPr>
      </w:pPr>
      <w:r w:rsidRPr="00B70558">
        <w:rPr>
          <w:lang w:val="uk-UA"/>
        </w:rPr>
        <w:t>Дом:</w:t>
      </w:r>
    </w:p>
    <w:p w14:paraId="60D154DA" w14:textId="77777777" w:rsidR="007F6EB0" w:rsidRPr="00B70558" w:rsidRDefault="007F6EB0" w:rsidP="007F6EB0">
      <w:pPr>
        <w:spacing w:before="120" w:after="120"/>
        <w:rPr>
          <w:lang w:val="uk-UA"/>
        </w:rPr>
      </w:pPr>
      <w:r w:rsidRPr="00B70558">
        <w:rPr>
          <w:lang w:val="uk-UA"/>
        </w:rPr>
        <w:t>Адрес головного офиса:</w:t>
      </w:r>
    </w:p>
    <w:p w14:paraId="59B10D14" w14:textId="77777777" w:rsidR="007F6EB0" w:rsidRPr="00B70558" w:rsidRDefault="007F6EB0" w:rsidP="007F6EB0">
      <w:pPr>
        <w:spacing w:before="120" w:after="120"/>
        <w:rPr>
          <w:lang w:val="uk-UA"/>
        </w:rPr>
      </w:pPr>
      <w:r w:rsidRPr="00B70558">
        <w:rPr>
          <w:lang w:val="uk-UA"/>
        </w:rPr>
        <w:t xml:space="preserve">Должностные лица компании (Ф.И.О., удостоверение личности, должность): </w:t>
      </w:r>
    </w:p>
    <w:p w14:paraId="784FA8F4" w14:textId="77777777" w:rsidR="007F6EB0" w:rsidRPr="00B70558" w:rsidRDefault="007F6EB0" w:rsidP="007F6EB0">
      <w:pPr>
        <w:spacing w:before="120" w:after="120"/>
        <w:rPr>
          <w:lang w:val="uk-UA"/>
        </w:rPr>
      </w:pPr>
      <w:r w:rsidRPr="00B70558">
        <w:rPr>
          <w:lang w:val="uk-UA"/>
        </w:rPr>
        <w:t>Номер телефона:</w:t>
      </w:r>
    </w:p>
    <w:p w14:paraId="2311A00A" w14:textId="77777777" w:rsidR="007F6EB0" w:rsidRPr="00B70558" w:rsidRDefault="007F6EB0" w:rsidP="007F6EB0">
      <w:pPr>
        <w:spacing w:before="120" w:after="120"/>
        <w:rPr>
          <w:lang w:val="uk-UA"/>
        </w:rPr>
      </w:pPr>
      <w:r w:rsidRPr="00B70558">
        <w:rPr>
          <w:lang w:val="uk-UA"/>
        </w:rPr>
        <w:t>Номер факса (при наличии):</w:t>
      </w:r>
    </w:p>
    <w:p w14:paraId="76355BCC" w14:textId="77777777" w:rsidR="007F6EB0" w:rsidRPr="00B70558" w:rsidRDefault="007F6EB0" w:rsidP="007F6EB0">
      <w:pPr>
        <w:spacing w:before="120" w:after="120"/>
        <w:rPr>
          <w:lang w:val="uk-UA"/>
        </w:rPr>
      </w:pPr>
      <w:r w:rsidRPr="00B70558">
        <w:rPr>
          <w:lang w:val="uk-UA"/>
        </w:rPr>
        <w:t>Адрес электронной почты:</w:t>
      </w:r>
    </w:p>
    <w:p w14:paraId="780F9BD7" w14:textId="77777777" w:rsidR="007F6EB0" w:rsidRPr="005359EC" w:rsidRDefault="007F6EB0" w:rsidP="007F6EB0">
      <w:pPr>
        <w:spacing w:before="120" w:after="120"/>
        <w:rPr>
          <w:lang w:val="uk-UA"/>
        </w:rPr>
      </w:pPr>
      <w:r w:rsidRPr="00B70558">
        <w:rPr>
          <w:lang w:val="uk-UA"/>
        </w:rPr>
        <w:t>Основные направления деятельности:</w:t>
      </w:r>
    </w:p>
    <w:p w14:paraId="09DA7554" w14:textId="77777777" w:rsidR="007F6EB0" w:rsidRPr="00666ACD" w:rsidRDefault="007F6EB0" w:rsidP="007F6EB0">
      <w:pPr>
        <w:spacing w:before="120" w:after="120"/>
        <w:rPr>
          <w:lang w:val="uk-UA"/>
        </w:rPr>
      </w:pPr>
      <w:r w:rsidRPr="00666ACD">
        <w:rPr>
          <w:lang w:val="uk-UA"/>
        </w:rPr>
        <w:t>Актуальный список акционеров (участников) Кандидата/Ведущего участника, владеющих более 1% акций в уставном капитале Кандидата/Ведущего участника:</w:t>
      </w:r>
    </w:p>
    <w:p w14:paraId="1CD3D27D" w14:textId="77777777" w:rsidR="007F6EB0" w:rsidRPr="00666ACD" w:rsidRDefault="007F6EB0" w:rsidP="007F6EB0">
      <w:pPr>
        <w:spacing w:before="120" w:after="120"/>
        <w:rPr>
          <w:lang w:val="uk-UA"/>
        </w:rPr>
      </w:pPr>
      <w:r w:rsidRPr="00666ACD">
        <w:rPr>
          <w:lang w:val="uk-UA"/>
        </w:rPr>
        <w:t>[</w:t>
      </w:r>
      <w:r w:rsidRPr="00666ACD">
        <w:rPr>
          <w:highlight w:val="darkGray"/>
          <w:lang w:val="uk-UA"/>
        </w:rPr>
        <w:t>вставить соответствующий список</w:t>
      </w:r>
      <w:r w:rsidRPr="00666ACD">
        <w:rPr>
          <w:lang w:val="uk-UA"/>
        </w:rPr>
        <w:t>]</w:t>
      </w:r>
    </w:p>
    <w:p w14:paraId="053EB704" w14:textId="77777777" w:rsidR="007F6EB0" w:rsidRPr="00666ACD" w:rsidRDefault="007F6EB0" w:rsidP="007F6EB0">
      <w:pPr>
        <w:spacing w:before="120" w:after="120"/>
        <w:rPr>
          <w:lang w:val="uk-UA"/>
        </w:rPr>
      </w:pPr>
      <w:r w:rsidRPr="00666ACD">
        <w:rPr>
          <w:lang w:val="uk-UA"/>
        </w:rPr>
        <w:t>Актуальный список компаний, связанных с Кандидатом/Ведущим членом:</w:t>
      </w:r>
    </w:p>
    <w:p w14:paraId="51FFD15E" w14:textId="77777777" w:rsidR="007F6EB0" w:rsidRPr="00666ACD" w:rsidRDefault="007F6EB0" w:rsidP="007F6EB0">
      <w:pPr>
        <w:spacing w:before="120" w:after="120"/>
        <w:rPr>
          <w:lang w:val="uk-UA"/>
        </w:rPr>
      </w:pPr>
      <w:r w:rsidRPr="00666ACD">
        <w:rPr>
          <w:lang w:val="uk-UA"/>
        </w:rPr>
        <w:t>[</w:t>
      </w:r>
      <w:r w:rsidRPr="00666ACD">
        <w:rPr>
          <w:highlight w:val="darkGray"/>
          <w:lang w:val="uk-UA"/>
        </w:rPr>
        <w:t>вставить соответствующий список</w:t>
      </w:r>
      <w:r w:rsidRPr="00666ACD">
        <w:rPr>
          <w:lang w:val="uk-UA"/>
        </w:rPr>
        <w:t>]</w:t>
      </w:r>
    </w:p>
    <w:p w14:paraId="5E0FF6D6" w14:textId="77777777" w:rsidR="007F6EB0" w:rsidRPr="00666ACD" w:rsidRDefault="007F6EB0" w:rsidP="007F6EB0">
      <w:pPr>
        <w:spacing w:before="120" w:after="120"/>
        <w:rPr>
          <w:lang w:val="uk-UA"/>
        </w:rPr>
      </w:pPr>
      <w:r w:rsidRPr="00666ACD">
        <w:rPr>
          <w:lang w:val="uk-UA"/>
        </w:rPr>
        <w:t>Актуальный список бенефициарных владельцев Кандидата/Ведущего участника, а также бенефициарных владельцев связанных с ним компаний:</w:t>
      </w:r>
    </w:p>
    <w:p w14:paraId="257D5AF7" w14:textId="77777777" w:rsidR="007F6EB0" w:rsidRPr="00666ACD" w:rsidRDefault="007F6EB0" w:rsidP="007F6EB0">
      <w:pPr>
        <w:spacing w:before="120" w:after="120"/>
        <w:rPr>
          <w:lang w:val="uk-UA"/>
        </w:rPr>
      </w:pPr>
      <w:r w:rsidRPr="00666ACD">
        <w:rPr>
          <w:lang w:val="uk-UA"/>
        </w:rPr>
        <w:t>[</w:t>
      </w:r>
      <w:r w:rsidRPr="00666ACD">
        <w:rPr>
          <w:highlight w:val="darkGray"/>
          <w:lang w:val="uk-UA"/>
        </w:rPr>
        <w:t>вставить соответствующий список</w:t>
      </w:r>
      <w:r w:rsidRPr="00666ACD">
        <w:rPr>
          <w:lang w:val="uk-UA"/>
        </w:rPr>
        <w:t>]</w:t>
      </w:r>
    </w:p>
    <w:p w14:paraId="55178CCC" w14:textId="77777777" w:rsidR="007F6EB0" w:rsidRPr="00666ACD" w:rsidRDefault="007F6EB0" w:rsidP="007F6EB0">
      <w:pPr>
        <w:spacing w:before="120" w:after="120"/>
        <w:rPr>
          <w:lang w:val="uk-UA"/>
        </w:rPr>
      </w:pPr>
      <w:r w:rsidRPr="00666ACD">
        <w:rPr>
          <w:lang w:val="uk-UA"/>
        </w:rPr>
        <w:t>Структура акционерного капитала Кандидата/Ведущего участника в виде схемы (фигуры) с указанием лиц, владеющих 5% и более голосующих прав или акций (долей) в уставном капитале Кандидата/Ведущего участника [</w:t>
      </w:r>
      <w:r w:rsidRPr="00666ACD">
        <w:rPr>
          <w:i/>
          <w:iCs/>
          <w:lang w:val="uk-UA"/>
        </w:rPr>
        <w:t xml:space="preserve">в качестве приложения к настоящему </w:t>
      </w:r>
      <w:r>
        <w:rPr>
          <w:i/>
          <w:iCs/>
        </w:rPr>
        <w:fldChar w:fldCharType="begin"/>
      </w:r>
      <w:r w:rsidRPr="00666ACD">
        <w:rPr>
          <w:i/>
          <w:iCs/>
          <w:lang w:val="uk-UA"/>
        </w:rPr>
        <w:instrText xml:space="preserve"> </w:instrText>
      </w:r>
      <w:r>
        <w:rPr>
          <w:i/>
          <w:iCs/>
        </w:rPr>
        <w:instrText>REF</w:instrText>
      </w:r>
      <w:r w:rsidRPr="00666ACD">
        <w:rPr>
          <w:i/>
          <w:iCs/>
          <w:lang w:val="uk-UA"/>
        </w:rPr>
        <w:instrText xml:space="preserve"> _</w:instrText>
      </w:r>
      <w:r>
        <w:rPr>
          <w:i/>
          <w:iCs/>
        </w:rPr>
        <w:instrText>Ref</w:instrText>
      </w:r>
      <w:r w:rsidRPr="00666ACD">
        <w:rPr>
          <w:i/>
          <w:iCs/>
          <w:lang w:val="uk-UA"/>
        </w:rPr>
        <w:instrText>132318597 \</w:instrText>
      </w:r>
      <w:r>
        <w:rPr>
          <w:i/>
          <w:iCs/>
        </w:rPr>
        <w:instrText>r</w:instrText>
      </w:r>
      <w:r w:rsidRPr="00666ACD">
        <w:rPr>
          <w:i/>
          <w:iCs/>
          <w:lang w:val="uk-UA"/>
        </w:rPr>
        <w:instrText xml:space="preserve"> \</w:instrText>
      </w:r>
      <w:r>
        <w:rPr>
          <w:i/>
          <w:iCs/>
        </w:rPr>
        <w:instrText>h</w:instrText>
      </w:r>
      <w:r w:rsidRPr="00666ACD">
        <w:rPr>
          <w:i/>
          <w:iCs/>
          <w:lang w:val="uk-UA"/>
        </w:rPr>
        <w:instrText xml:space="preserve"> </w:instrText>
      </w:r>
      <w:r>
        <w:rPr>
          <w:i/>
          <w:iCs/>
        </w:rPr>
      </w:r>
      <w:r>
        <w:rPr>
          <w:i/>
          <w:iCs/>
        </w:rPr>
        <w:fldChar w:fldCharType="separate"/>
      </w:r>
      <w:r w:rsidRPr="00666ACD">
        <w:rPr>
          <w:i/>
          <w:iCs/>
          <w:lang w:val="uk-UA"/>
        </w:rPr>
        <w:t>Форма С</w:t>
      </w:r>
      <w:r>
        <w:rPr>
          <w:i/>
          <w:iCs/>
        </w:rPr>
        <w:fldChar w:fldCharType="end"/>
      </w:r>
      <w:r w:rsidRPr="00666ACD">
        <w:rPr>
          <w:lang w:val="uk-UA"/>
        </w:rPr>
        <w:t>].</w:t>
      </w:r>
    </w:p>
    <w:p w14:paraId="03814A80" w14:textId="77777777" w:rsidR="007F6EB0" w:rsidRPr="00666ACD" w:rsidRDefault="007F6EB0" w:rsidP="00604DED">
      <w:pPr>
        <w:pStyle w:val="Style9"/>
        <w:numPr>
          <w:ilvl w:val="0"/>
          <w:numId w:val="82"/>
        </w:numPr>
        <w:spacing w:before="120" w:after="120"/>
        <w:rPr>
          <w:b/>
          <w:bCs/>
          <w:lang w:val="uk-UA"/>
        </w:rPr>
      </w:pPr>
      <w:r w:rsidRPr="00666ACD">
        <w:rPr>
          <w:b/>
          <w:bCs/>
          <w:lang w:val="uk-UA"/>
        </w:rPr>
        <w:t>Информация о других участниках консорциума: (если применимо, заполните данные обо всех участниках консорциума, кроме ведущего участника)</w:t>
      </w:r>
    </w:p>
    <w:p w14:paraId="1213C28E" w14:textId="77777777" w:rsidR="007F6EB0" w:rsidRPr="00666ACD" w:rsidRDefault="007F6EB0" w:rsidP="007F6EB0">
      <w:pPr>
        <w:spacing w:before="120" w:after="120"/>
        <w:rPr>
          <w:lang w:val="uk-UA"/>
        </w:rPr>
      </w:pPr>
      <w:r w:rsidRPr="00666ACD">
        <w:rPr>
          <w:lang w:val="uk-UA"/>
        </w:rPr>
        <w:t>Имя:</w:t>
      </w:r>
    </w:p>
    <w:p w14:paraId="1B1B81F4" w14:textId="77777777" w:rsidR="007F6EB0" w:rsidRPr="00666ACD" w:rsidRDefault="007F6EB0" w:rsidP="007F6EB0">
      <w:pPr>
        <w:spacing w:before="120" w:after="120"/>
        <w:rPr>
          <w:lang w:val="uk-UA"/>
        </w:rPr>
      </w:pPr>
      <w:r w:rsidRPr="00666ACD">
        <w:rPr>
          <w:lang w:val="uk-UA"/>
        </w:rPr>
        <w:t>Тип (общество с ограниченной ответственностью, корпорация, товарищество и т.д.):</w:t>
      </w:r>
    </w:p>
    <w:p w14:paraId="0955223E" w14:textId="77777777" w:rsidR="007F6EB0" w:rsidRPr="00666ACD" w:rsidRDefault="007F6EB0" w:rsidP="007F6EB0">
      <w:pPr>
        <w:spacing w:before="120" w:after="120"/>
        <w:rPr>
          <w:lang w:val="uk-UA"/>
        </w:rPr>
      </w:pPr>
      <w:r w:rsidRPr="00666ACD">
        <w:rPr>
          <w:lang w:val="uk-UA"/>
        </w:rPr>
        <w:t>Данные о коммерческой регистрации (регистрационный номер, дата, место, орган власти и т.д.):</w:t>
      </w:r>
    </w:p>
    <w:p w14:paraId="220F6BA2" w14:textId="77777777" w:rsidR="007F6EB0" w:rsidRPr="00666ACD" w:rsidRDefault="007F6EB0" w:rsidP="007F6EB0">
      <w:pPr>
        <w:spacing w:before="120" w:after="120"/>
        <w:rPr>
          <w:lang w:val="uk-UA"/>
        </w:rPr>
      </w:pPr>
      <w:r w:rsidRPr="00666ACD">
        <w:rPr>
          <w:lang w:val="uk-UA"/>
        </w:rPr>
        <w:t>Страна регистрации:</w:t>
      </w:r>
    </w:p>
    <w:p w14:paraId="44A0E7CA" w14:textId="77777777" w:rsidR="007F6EB0" w:rsidRPr="00666ACD" w:rsidRDefault="007F6EB0" w:rsidP="007F6EB0">
      <w:pPr>
        <w:spacing w:before="120" w:after="120"/>
        <w:rPr>
          <w:lang w:val="uk-UA"/>
        </w:rPr>
      </w:pPr>
      <w:r w:rsidRPr="00666ACD">
        <w:rPr>
          <w:lang w:val="uk-UA"/>
        </w:rPr>
        <w:t>Дом:</w:t>
      </w:r>
    </w:p>
    <w:p w14:paraId="6BE9043A" w14:textId="77777777" w:rsidR="007F6EB0" w:rsidRPr="00666ACD" w:rsidRDefault="007F6EB0" w:rsidP="007F6EB0">
      <w:pPr>
        <w:spacing w:before="120" w:after="120"/>
        <w:rPr>
          <w:lang w:val="uk-UA"/>
        </w:rPr>
      </w:pPr>
      <w:r w:rsidRPr="00666ACD">
        <w:rPr>
          <w:lang w:val="uk-UA"/>
        </w:rPr>
        <w:t>Адрес головного офиса:</w:t>
      </w:r>
    </w:p>
    <w:p w14:paraId="655408B9" w14:textId="77777777" w:rsidR="007F6EB0" w:rsidRPr="00666ACD" w:rsidRDefault="007F6EB0" w:rsidP="007F6EB0">
      <w:pPr>
        <w:spacing w:before="120" w:after="120"/>
        <w:rPr>
          <w:lang w:val="uk-UA"/>
        </w:rPr>
      </w:pPr>
      <w:r w:rsidRPr="00666ACD">
        <w:rPr>
          <w:lang w:val="uk-UA"/>
        </w:rPr>
        <w:t xml:space="preserve">Должностные лица компании (Ф.И.О., удостоверение личности, должность): </w:t>
      </w:r>
    </w:p>
    <w:p w14:paraId="63DF9186" w14:textId="77777777" w:rsidR="007F6EB0" w:rsidRPr="00666ACD" w:rsidRDefault="007F6EB0" w:rsidP="007F6EB0">
      <w:pPr>
        <w:spacing w:before="120" w:after="120"/>
        <w:rPr>
          <w:lang w:val="uk-UA"/>
        </w:rPr>
      </w:pPr>
      <w:r w:rsidRPr="00666ACD">
        <w:rPr>
          <w:lang w:val="uk-UA"/>
        </w:rPr>
        <w:t>Номер телефона:</w:t>
      </w:r>
    </w:p>
    <w:p w14:paraId="12DEA63D" w14:textId="77777777" w:rsidR="007F6EB0" w:rsidRPr="00666ACD" w:rsidRDefault="007F6EB0" w:rsidP="007F6EB0">
      <w:pPr>
        <w:spacing w:before="120" w:after="120"/>
        <w:rPr>
          <w:lang w:val="uk-UA"/>
        </w:rPr>
      </w:pPr>
      <w:r w:rsidRPr="00666ACD">
        <w:rPr>
          <w:lang w:val="uk-UA"/>
        </w:rPr>
        <w:t>Номер факса (при наличии):</w:t>
      </w:r>
    </w:p>
    <w:p w14:paraId="029C1C80" w14:textId="77777777" w:rsidR="007F6EB0" w:rsidRPr="00666ACD" w:rsidRDefault="007F6EB0" w:rsidP="007F6EB0">
      <w:pPr>
        <w:spacing w:before="120" w:after="120"/>
        <w:rPr>
          <w:lang w:val="uk-UA"/>
        </w:rPr>
      </w:pPr>
      <w:r w:rsidRPr="00666ACD">
        <w:rPr>
          <w:lang w:val="uk-UA"/>
        </w:rPr>
        <w:t>Адрес электронной почты:</w:t>
      </w:r>
    </w:p>
    <w:p w14:paraId="39FDFFAA" w14:textId="77777777" w:rsidR="007F6EB0" w:rsidRPr="00666ACD" w:rsidRDefault="007F6EB0" w:rsidP="007F6EB0">
      <w:pPr>
        <w:spacing w:before="120" w:after="120"/>
        <w:rPr>
          <w:lang w:val="uk-UA"/>
        </w:rPr>
      </w:pPr>
      <w:r w:rsidRPr="00666ACD">
        <w:rPr>
          <w:lang w:val="uk-UA"/>
        </w:rPr>
        <w:t>Основные направления деятельности:</w:t>
      </w:r>
    </w:p>
    <w:p w14:paraId="6045FA32" w14:textId="77777777" w:rsidR="007F6EB0" w:rsidRPr="00666ACD" w:rsidRDefault="007F6EB0" w:rsidP="007F6EB0">
      <w:pPr>
        <w:spacing w:before="120" w:after="120"/>
        <w:rPr>
          <w:lang w:val="uk-UA"/>
        </w:rPr>
      </w:pPr>
      <w:r w:rsidRPr="00666ACD">
        <w:rPr>
          <w:lang w:val="uk-UA"/>
        </w:rPr>
        <w:t>Актуальный список акционеров (участников) Участника Консорциума, владеющих более чем 1% долей в уставном капитале Участника Консорциума:</w:t>
      </w:r>
    </w:p>
    <w:p w14:paraId="779C2E0C" w14:textId="77777777" w:rsidR="007F6EB0" w:rsidRPr="00666ACD" w:rsidRDefault="007F6EB0" w:rsidP="007F6EB0">
      <w:pPr>
        <w:spacing w:before="120" w:after="120"/>
        <w:rPr>
          <w:lang w:val="uk-UA"/>
        </w:rPr>
      </w:pPr>
      <w:r w:rsidRPr="00666ACD">
        <w:rPr>
          <w:lang w:val="uk-UA"/>
        </w:rPr>
        <w:t>[</w:t>
      </w:r>
      <w:r w:rsidRPr="00666ACD">
        <w:rPr>
          <w:highlight w:val="darkGray"/>
          <w:lang w:val="uk-UA"/>
        </w:rPr>
        <w:t>вставить соответствующий список</w:t>
      </w:r>
      <w:r w:rsidRPr="00666ACD">
        <w:rPr>
          <w:lang w:val="uk-UA"/>
        </w:rPr>
        <w:t>]</w:t>
      </w:r>
    </w:p>
    <w:p w14:paraId="3D9F730D" w14:textId="77777777" w:rsidR="007F6EB0" w:rsidRPr="00666ACD" w:rsidRDefault="007F6EB0" w:rsidP="007F6EB0">
      <w:pPr>
        <w:spacing w:before="120" w:after="120"/>
        <w:rPr>
          <w:lang w:val="uk-UA"/>
        </w:rPr>
      </w:pPr>
      <w:r w:rsidRPr="00666ACD">
        <w:rPr>
          <w:lang w:val="uk-UA"/>
        </w:rPr>
        <w:t>Актуальный список связанных компаний Участника Консорциума:</w:t>
      </w:r>
    </w:p>
    <w:p w14:paraId="290D9AC2" w14:textId="77777777" w:rsidR="007F6EB0" w:rsidRPr="00666ACD" w:rsidRDefault="007F6EB0" w:rsidP="007F6EB0">
      <w:pPr>
        <w:spacing w:before="120" w:after="120"/>
        <w:rPr>
          <w:lang w:val="uk-UA"/>
        </w:rPr>
      </w:pPr>
      <w:r w:rsidRPr="00666ACD">
        <w:rPr>
          <w:lang w:val="uk-UA"/>
        </w:rPr>
        <w:t>[</w:t>
      </w:r>
      <w:r w:rsidRPr="00666ACD">
        <w:rPr>
          <w:highlight w:val="darkGray"/>
          <w:lang w:val="uk-UA"/>
        </w:rPr>
        <w:t>вставить соответствующий список</w:t>
      </w:r>
      <w:r w:rsidRPr="00666ACD">
        <w:rPr>
          <w:lang w:val="uk-UA"/>
        </w:rPr>
        <w:t>]</w:t>
      </w:r>
    </w:p>
    <w:p w14:paraId="09F6C093" w14:textId="77777777" w:rsidR="007F6EB0" w:rsidRPr="00666ACD" w:rsidRDefault="007F6EB0" w:rsidP="007F6EB0">
      <w:pPr>
        <w:spacing w:before="120" w:after="120"/>
        <w:rPr>
          <w:lang w:val="uk-UA"/>
        </w:rPr>
      </w:pPr>
      <w:r w:rsidRPr="00666ACD">
        <w:rPr>
          <w:lang w:val="uk-UA"/>
        </w:rPr>
        <w:t>Актуальный список бенефициарных владельцев Участника Консорциума, а также бенефициарных владельцев связанных компаний Участника Консорциума:</w:t>
      </w:r>
    </w:p>
    <w:p w14:paraId="5A466E70" w14:textId="77777777" w:rsidR="007F6EB0" w:rsidRPr="00666ACD" w:rsidRDefault="007F6EB0" w:rsidP="007F6EB0">
      <w:pPr>
        <w:spacing w:before="120" w:after="120"/>
        <w:rPr>
          <w:lang w:val="uk-UA"/>
        </w:rPr>
      </w:pPr>
      <w:r w:rsidRPr="00666ACD">
        <w:rPr>
          <w:lang w:val="uk-UA"/>
        </w:rPr>
        <w:t>[</w:t>
      </w:r>
      <w:r w:rsidRPr="00666ACD">
        <w:rPr>
          <w:highlight w:val="darkGray"/>
          <w:lang w:val="uk-UA"/>
        </w:rPr>
        <w:t>вставить соответствующий список</w:t>
      </w:r>
      <w:r w:rsidRPr="00666ACD">
        <w:rPr>
          <w:lang w:val="uk-UA"/>
        </w:rPr>
        <w:t>]</w:t>
      </w:r>
    </w:p>
    <w:p w14:paraId="5B07B0E0" w14:textId="77777777" w:rsidR="007F6EB0" w:rsidRPr="00666ACD" w:rsidRDefault="007F6EB0" w:rsidP="007F6EB0">
      <w:pPr>
        <w:spacing w:before="120" w:after="120"/>
        <w:rPr>
          <w:lang w:val="uk-UA"/>
        </w:rPr>
      </w:pPr>
      <w:r w:rsidRPr="00666ACD">
        <w:rPr>
          <w:lang w:val="uk-UA"/>
        </w:rPr>
        <w:t>Структура акционерного капитала Участника Консорциума в виде схемы (фигуры) с указанием лиц, владеющих 5% и более голосующих прав или акций (долей) в уставном капитале Участника Консорциума [</w:t>
      </w:r>
      <w:r w:rsidRPr="00666ACD">
        <w:rPr>
          <w:i/>
          <w:iCs/>
          <w:lang w:val="uk-UA"/>
        </w:rPr>
        <w:t xml:space="preserve">в качестве приложения к настоящему </w:t>
      </w:r>
      <w:r>
        <w:rPr>
          <w:i/>
          <w:iCs/>
        </w:rPr>
        <w:fldChar w:fldCharType="begin"/>
      </w:r>
      <w:r w:rsidRPr="00666ACD">
        <w:rPr>
          <w:i/>
          <w:iCs/>
          <w:lang w:val="uk-UA"/>
        </w:rPr>
        <w:instrText xml:space="preserve"> </w:instrText>
      </w:r>
      <w:r>
        <w:rPr>
          <w:i/>
          <w:iCs/>
        </w:rPr>
        <w:instrText>REF</w:instrText>
      </w:r>
      <w:r w:rsidRPr="00666ACD">
        <w:rPr>
          <w:i/>
          <w:iCs/>
          <w:lang w:val="uk-UA"/>
        </w:rPr>
        <w:instrText xml:space="preserve"> _</w:instrText>
      </w:r>
      <w:r>
        <w:rPr>
          <w:i/>
          <w:iCs/>
        </w:rPr>
        <w:instrText>Ref</w:instrText>
      </w:r>
      <w:r w:rsidRPr="00666ACD">
        <w:rPr>
          <w:i/>
          <w:iCs/>
          <w:lang w:val="uk-UA"/>
        </w:rPr>
        <w:instrText>132318597 \</w:instrText>
      </w:r>
      <w:r>
        <w:rPr>
          <w:i/>
          <w:iCs/>
        </w:rPr>
        <w:instrText>r</w:instrText>
      </w:r>
      <w:r w:rsidRPr="00666ACD">
        <w:rPr>
          <w:i/>
          <w:iCs/>
          <w:lang w:val="uk-UA"/>
        </w:rPr>
        <w:instrText xml:space="preserve"> \</w:instrText>
      </w:r>
      <w:r>
        <w:rPr>
          <w:i/>
          <w:iCs/>
        </w:rPr>
        <w:instrText>h</w:instrText>
      </w:r>
      <w:r w:rsidRPr="00666ACD">
        <w:rPr>
          <w:i/>
          <w:iCs/>
          <w:lang w:val="uk-UA"/>
        </w:rPr>
        <w:instrText xml:space="preserve"> </w:instrText>
      </w:r>
      <w:r>
        <w:rPr>
          <w:i/>
          <w:iCs/>
        </w:rPr>
      </w:r>
      <w:r>
        <w:rPr>
          <w:i/>
          <w:iCs/>
        </w:rPr>
        <w:fldChar w:fldCharType="separate"/>
      </w:r>
      <w:r w:rsidRPr="00666ACD">
        <w:rPr>
          <w:i/>
          <w:iCs/>
          <w:lang w:val="uk-UA"/>
        </w:rPr>
        <w:t>Форма С</w:t>
      </w:r>
      <w:r>
        <w:rPr>
          <w:i/>
          <w:iCs/>
        </w:rPr>
        <w:fldChar w:fldCharType="end"/>
      </w:r>
      <w:r w:rsidRPr="00666ACD">
        <w:rPr>
          <w:lang w:val="uk-UA"/>
        </w:rPr>
        <w:t>].</w:t>
      </w:r>
    </w:p>
    <w:p w14:paraId="51197AAF" w14:textId="77777777" w:rsidR="007F6EB0" w:rsidRPr="00666ACD" w:rsidRDefault="007F6EB0" w:rsidP="00604DED">
      <w:pPr>
        <w:pStyle w:val="Style9"/>
        <w:numPr>
          <w:ilvl w:val="0"/>
          <w:numId w:val="82"/>
        </w:numPr>
        <w:spacing w:before="120" w:after="120"/>
        <w:rPr>
          <w:b/>
          <w:bCs/>
          <w:lang w:val="uk-UA"/>
        </w:rPr>
      </w:pPr>
      <w:r w:rsidRPr="00666ACD">
        <w:rPr>
          <w:b/>
          <w:bCs/>
          <w:lang w:val="uk-UA"/>
        </w:rPr>
        <w:t>Предполагаемая доля Консорциума в уставном капитале Проектной компании [</w:t>
      </w:r>
      <w:r w:rsidRPr="00666ACD">
        <w:rPr>
          <w:b/>
          <w:bCs/>
          <w:i/>
          <w:iCs/>
          <w:lang w:val="uk-UA"/>
        </w:rPr>
        <w:t>заполняется, если Кандидатом является Консорциум]</w:t>
      </w:r>
    </w:p>
    <w:tbl>
      <w:tblPr>
        <w:tblW w:w="8081" w:type="dxa"/>
        <w:tblInd w:w="-23" w:type="dxa"/>
        <w:tblLook w:val="0000" w:firstRow="0" w:lastRow="0" w:firstColumn="0" w:lastColumn="0" w:noHBand="0" w:noVBand="0"/>
      </w:tblPr>
      <w:tblGrid>
        <w:gridCol w:w="4040"/>
        <w:gridCol w:w="4041"/>
      </w:tblGrid>
      <w:tr w:rsidR="007F6EB0" w:rsidRPr="000E2364" w14:paraId="667790D6" w14:textId="77777777" w:rsidTr="00116B9E">
        <w:trPr>
          <w:cantSplit/>
        </w:trPr>
        <w:tc>
          <w:tcPr>
            <w:tcW w:w="4040" w:type="dxa"/>
            <w:tcBorders>
              <w:top w:val="single" w:sz="18" w:space="0" w:color="auto"/>
              <w:left w:val="single" w:sz="18" w:space="0" w:color="auto"/>
              <w:right w:val="single" w:sz="18" w:space="0" w:color="auto"/>
            </w:tcBorders>
          </w:tcPr>
          <w:p w14:paraId="59846856" w14:textId="77777777" w:rsidR="007F6EB0" w:rsidRPr="0068639E" w:rsidRDefault="007F6EB0" w:rsidP="00116B9E">
            <w:pPr>
              <w:spacing w:before="120" w:after="120"/>
              <w:jc w:val="center"/>
              <w:rPr>
                <w:rFonts w:eastAsia="Consolas" w:cs="Garamond"/>
                <w:b/>
                <w:szCs w:val="20"/>
                <w:u w:val="single"/>
              </w:rPr>
            </w:pPr>
            <w:proofErr w:type="spellStart"/>
            <w:r w:rsidRPr="0068639E">
              <w:rPr>
                <w:rFonts w:eastAsia="Consolas" w:cs="Garamond"/>
                <w:b/>
                <w:szCs w:val="20"/>
                <w:u w:val="single"/>
              </w:rPr>
              <w:t>Член</w:t>
            </w:r>
            <w:proofErr w:type="spellEnd"/>
            <w:r w:rsidRPr="0068639E">
              <w:rPr>
                <w:rFonts w:eastAsia="Consolas" w:cs="Garamond"/>
                <w:b/>
                <w:szCs w:val="20"/>
                <w:u w:val="single"/>
              </w:rPr>
              <w:t xml:space="preserve"> </w:t>
            </w:r>
            <w:proofErr w:type="spellStart"/>
            <w:r w:rsidRPr="0068639E">
              <w:rPr>
                <w:rFonts w:eastAsia="Consolas" w:cs="Garamond"/>
                <w:b/>
                <w:szCs w:val="20"/>
                <w:u w:val="single"/>
              </w:rPr>
              <w:t>консорциума</w:t>
            </w:r>
            <w:proofErr w:type="spellEnd"/>
          </w:p>
        </w:tc>
        <w:tc>
          <w:tcPr>
            <w:tcW w:w="4041" w:type="dxa"/>
            <w:tcBorders>
              <w:top w:val="single" w:sz="18" w:space="0" w:color="auto"/>
              <w:left w:val="nil"/>
              <w:right w:val="single" w:sz="18" w:space="0" w:color="auto"/>
            </w:tcBorders>
          </w:tcPr>
          <w:p w14:paraId="47A38023" w14:textId="77777777" w:rsidR="007F6EB0" w:rsidRPr="00C57912" w:rsidRDefault="007F6EB0" w:rsidP="00116B9E">
            <w:pPr>
              <w:spacing w:before="120" w:after="120"/>
              <w:jc w:val="center"/>
              <w:rPr>
                <w:rFonts w:eastAsia="Consolas" w:cs="Garamond"/>
                <w:b/>
                <w:szCs w:val="20"/>
                <w:u w:val="single"/>
                <w:lang w:val="ru-RU"/>
              </w:rPr>
            </w:pPr>
            <w:r w:rsidRPr="00C57912">
              <w:rPr>
                <w:rFonts w:eastAsia="Consolas" w:cs="Garamond"/>
                <w:b/>
                <w:szCs w:val="20"/>
                <w:u w:val="single"/>
                <w:lang w:val="ru-RU"/>
              </w:rPr>
              <w:t xml:space="preserve">Предполагаемая доля в уставном капитале Проектной компании </w:t>
            </w:r>
          </w:p>
        </w:tc>
      </w:tr>
      <w:tr w:rsidR="007F6EB0" w:rsidRPr="0068639E" w14:paraId="5707E17D" w14:textId="77777777" w:rsidTr="00116B9E">
        <w:trPr>
          <w:cantSplit/>
        </w:trPr>
        <w:tc>
          <w:tcPr>
            <w:tcW w:w="4040" w:type="dxa"/>
            <w:tcBorders>
              <w:top w:val="single" w:sz="18" w:space="0" w:color="auto"/>
              <w:left w:val="single" w:sz="18" w:space="0" w:color="auto"/>
              <w:bottom w:val="single" w:sz="4" w:space="0" w:color="auto"/>
              <w:right w:val="single" w:sz="18" w:space="0" w:color="auto"/>
            </w:tcBorders>
          </w:tcPr>
          <w:p w14:paraId="13FC3E95" w14:textId="77777777" w:rsidR="007F6EB0" w:rsidRPr="00C57912" w:rsidRDefault="007F6EB0" w:rsidP="00116B9E">
            <w:pPr>
              <w:spacing w:before="120" w:after="120"/>
              <w:jc w:val="both"/>
              <w:rPr>
                <w:rFonts w:eastAsia="Consolas" w:cs="Garamond"/>
                <w:b/>
                <w:szCs w:val="20"/>
                <w:lang w:val="ru-RU"/>
              </w:rPr>
            </w:pPr>
          </w:p>
        </w:tc>
        <w:tc>
          <w:tcPr>
            <w:tcW w:w="4041" w:type="dxa"/>
            <w:tcBorders>
              <w:top w:val="single" w:sz="18" w:space="0" w:color="auto"/>
              <w:left w:val="nil"/>
              <w:bottom w:val="single" w:sz="4" w:space="0" w:color="auto"/>
              <w:right w:val="single" w:sz="18" w:space="0" w:color="auto"/>
            </w:tcBorders>
          </w:tcPr>
          <w:p w14:paraId="4EF98FA1" w14:textId="77777777" w:rsidR="007F6EB0" w:rsidRPr="0068639E" w:rsidRDefault="007F6EB0" w:rsidP="00116B9E">
            <w:pPr>
              <w:spacing w:before="120" w:after="120"/>
              <w:jc w:val="center"/>
              <w:rPr>
                <w:rFonts w:eastAsia="Consolas" w:cs="Garamond"/>
                <w:b/>
                <w:szCs w:val="20"/>
              </w:rPr>
            </w:pPr>
            <w:r w:rsidRPr="0068639E">
              <w:rPr>
                <w:rFonts w:eastAsia="Consolas" w:cs="Garamond"/>
                <w:szCs w:val="20"/>
              </w:rPr>
              <w:t>___</w:t>
            </w:r>
            <w:r w:rsidRPr="0068639E">
              <w:rPr>
                <w:rFonts w:eastAsia="Consolas" w:cs="Garamond"/>
                <w:b/>
                <w:szCs w:val="20"/>
              </w:rPr>
              <w:t>%</w:t>
            </w:r>
          </w:p>
        </w:tc>
      </w:tr>
      <w:tr w:rsidR="007F6EB0" w:rsidRPr="0068639E" w14:paraId="3DE0FE34" w14:textId="77777777" w:rsidTr="00116B9E">
        <w:trPr>
          <w:cantSplit/>
        </w:trPr>
        <w:tc>
          <w:tcPr>
            <w:tcW w:w="4040" w:type="dxa"/>
            <w:tcBorders>
              <w:top w:val="single" w:sz="4" w:space="0" w:color="auto"/>
              <w:left w:val="single" w:sz="18" w:space="0" w:color="auto"/>
              <w:bottom w:val="single" w:sz="4" w:space="0" w:color="auto"/>
              <w:right w:val="single" w:sz="18" w:space="0" w:color="auto"/>
            </w:tcBorders>
          </w:tcPr>
          <w:p w14:paraId="6462559E" w14:textId="77777777" w:rsidR="007F6EB0" w:rsidRPr="0068639E" w:rsidRDefault="007F6EB0" w:rsidP="00116B9E">
            <w:pPr>
              <w:spacing w:before="120" w:after="120"/>
              <w:jc w:val="both"/>
              <w:rPr>
                <w:rFonts w:eastAsia="Consolas" w:cs="Garamond"/>
                <w:b/>
                <w:szCs w:val="20"/>
              </w:rPr>
            </w:pPr>
          </w:p>
        </w:tc>
        <w:tc>
          <w:tcPr>
            <w:tcW w:w="4041" w:type="dxa"/>
            <w:tcBorders>
              <w:top w:val="single" w:sz="4" w:space="0" w:color="auto"/>
              <w:left w:val="nil"/>
              <w:bottom w:val="single" w:sz="4" w:space="0" w:color="auto"/>
              <w:right w:val="single" w:sz="18" w:space="0" w:color="auto"/>
            </w:tcBorders>
          </w:tcPr>
          <w:p w14:paraId="2B7B8D1B" w14:textId="77777777" w:rsidR="007F6EB0" w:rsidRPr="0068639E" w:rsidRDefault="007F6EB0" w:rsidP="00116B9E">
            <w:pPr>
              <w:spacing w:before="120" w:after="120"/>
              <w:jc w:val="center"/>
              <w:rPr>
                <w:rFonts w:eastAsia="Consolas" w:cs="Garamond"/>
                <w:szCs w:val="20"/>
              </w:rPr>
            </w:pPr>
            <w:r w:rsidRPr="0068639E">
              <w:rPr>
                <w:rFonts w:eastAsia="Consolas" w:cs="Garamond"/>
                <w:szCs w:val="20"/>
              </w:rPr>
              <w:t>___</w:t>
            </w:r>
            <w:r w:rsidRPr="0068639E">
              <w:rPr>
                <w:rFonts w:eastAsia="Consolas" w:cs="Garamond"/>
                <w:b/>
                <w:szCs w:val="20"/>
              </w:rPr>
              <w:t>%</w:t>
            </w:r>
          </w:p>
        </w:tc>
      </w:tr>
      <w:tr w:rsidR="007F6EB0" w:rsidRPr="0068639E" w14:paraId="6242DD0B" w14:textId="77777777" w:rsidTr="00116B9E">
        <w:trPr>
          <w:cantSplit/>
        </w:trPr>
        <w:tc>
          <w:tcPr>
            <w:tcW w:w="4040" w:type="dxa"/>
            <w:tcBorders>
              <w:top w:val="single" w:sz="4" w:space="0" w:color="auto"/>
              <w:left w:val="single" w:sz="18" w:space="0" w:color="auto"/>
              <w:bottom w:val="single" w:sz="4" w:space="0" w:color="auto"/>
              <w:right w:val="single" w:sz="18" w:space="0" w:color="auto"/>
            </w:tcBorders>
          </w:tcPr>
          <w:p w14:paraId="7B84EFF9" w14:textId="77777777" w:rsidR="007F6EB0" w:rsidRPr="0068639E" w:rsidRDefault="007F6EB0" w:rsidP="00116B9E">
            <w:pPr>
              <w:spacing w:before="120" w:after="120"/>
              <w:jc w:val="both"/>
              <w:rPr>
                <w:rFonts w:eastAsia="Consolas" w:cs="Garamond"/>
                <w:b/>
                <w:szCs w:val="20"/>
              </w:rPr>
            </w:pPr>
          </w:p>
        </w:tc>
        <w:tc>
          <w:tcPr>
            <w:tcW w:w="4041" w:type="dxa"/>
            <w:tcBorders>
              <w:top w:val="single" w:sz="4" w:space="0" w:color="auto"/>
              <w:left w:val="nil"/>
              <w:bottom w:val="single" w:sz="4" w:space="0" w:color="auto"/>
              <w:right w:val="single" w:sz="18" w:space="0" w:color="auto"/>
            </w:tcBorders>
          </w:tcPr>
          <w:p w14:paraId="35F7108E" w14:textId="77777777" w:rsidR="007F6EB0" w:rsidRPr="0068639E" w:rsidRDefault="007F6EB0" w:rsidP="00116B9E">
            <w:pPr>
              <w:spacing w:before="120" w:after="120"/>
              <w:jc w:val="center"/>
              <w:rPr>
                <w:rFonts w:eastAsia="Consolas" w:cs="Garamond"/>
                <w:szCs w:val="20"/>
              </w:rPr>
            </w:pPr>
            <w:r w:rsidRPr="0068639E">
              <w:rPr>
                <w:rFonts w:eastAsia="Consolas" w:cs="Garamond"/>
                <w:szCs w:val="20"/>
              </w:rPr>
              <w:t>___</w:t>
            </w:r>
            <w:r w:rsidRPr="0068639E">
              <w:rPr>
                <w:rFonts w:eastAsia="Consolas" w:cs="Garamond"/>
                <w:b/>
                <w:szCs w:val="20"/>
              </w:rPr>
              <w:t>%</w:t>
            </w:r>
          </w:p>
        </w:tc>
      </w:tr>
      <w:tr w:rsidR="007F6EB0" w:rsidRPr="0068639E" w14:paraId="25DAE394" w14:textId="77777777" w:rsidTr="00116B9E">
        <w:trPr>
          <w:cantSplit/>
        </w:trPr>
        <w:tc>
          <w:tcPr>
            <w:tcW w:w="4040" w:type="dxa"/>
            <w:tcBorders>
              <w:top w:val="single" w:sz="4" w:space="0" w:color="auto"/>
              <w:left w:val="single" w:sz="18" w:space="0" w:color="auto"/>
              <w:bottom w:val="single" w:sz="4" w:space="0" w:color="auto"/>
              <w:right w:val="single" w:sz="18" w:space="0" w:color="auto"/>
            </w:tcBorders>
          </w:tcPr>
          <w:p w14:paraId="3A26D772" w14:textId="77777777" w:rsidR="007F6EB0" w:rsidRPr="0068639E" w:rsidRDefault="007F6EB0" w:rsidP="00116B9E">
            <w:pPr>
              <w:spacing w:before="120" w:after="120"/>
              <w:jc w:val="both"/>
              <w:rPr>
                <w:rFonts w:eastAsia="Consolas" w:cs="Garamond"/>
                <w:b/>
                <w:szCs w:val="20"/>
              </w:rPr>
            </w:pPr>
          </w:p>
        </w:tc>
        <w:tc>
          <w:tcPr>
            <w:tcW w:w="4041" w:type="dxa"/>
            <w:tcBorders>
              <w:top w:val="single" w:sz="4" w:space="0" w:color="auto"/>
              <w:left w:val="nil"/>
              <w:bottom w:val="single" w:sz="4" w:space="0" w:color="auto"/>
              <w:right w:val="single" w:sz="18" w:space="0" w:color="auto"/>
            </w:tcBorders>
          </w:tcPr>
          <w:p w14:paraId="7F241231" w14:textId="77777777" w:rsidR="007F6EB0" w:rsidRPr="0068639E" w:rsidRDefault="007F6EB0" w:rsidP="00116B9E">
            <w:pPr>
              <w:spacing w:before="120" w:after="120"/>
              <w:jc w:val="center"/>
              <w:rPr>
                <w:rFonts w:eastAsia="Consolas" w:cs="Garamond"/>
                <w:b/>
                <w:szCs w:val="20"/>
              </w:rPr>
            </w:pPr>
            <w:r w:rsidRPr="0068639E">
              <w:rPr>
                <w:rFonts w:eastAsia="Consolas" w:cs="Garamond"/>
                <w:szCs w:val="20"/>
              </w:rPr>
              <w:t>___</w:t>
            </w:r>
            <w:r w:rsidRPr="0068639E">
              <w:rPr>
                <w:rFonts w:eastAsia="Consolas" w:cs="Garamond"/>
                <w:b/>
                <w:szCs w:val="20"/>
              </w:rPr>
              <w:t>%</w:t>
            </w:r>
          </w:p>
        </w:tc>
      </w:tr>
      <w:tr w:rsidR="007F6EB0" w:rsidRPr="0068639E" w14:paraId="2C1A01E1" w14:textId="77777777" w:rsidTr="00116B9E">
        <w:trPr>
          <w:cantSplit/>
        </w:trPr>
        <w:tc>
          <w:tcPr>
            <w:tcW w:w="4040" w:type="dxa"/>
            <w:tcBorders>
              <w:top w:val="single" w:sz="4" w:space="0" w:color="auto"/>
              <w:left w:val="single" w:sz="18" w:space="0" w:color="auto"/>
              <w:bottom w:val="single" w:sz="18" w:space="0" w:color="auto"/>
              <w:right w:val="single" w:sz="18" w:space="0" w:color="auto"/>
            </w:tcBorders>
          </w:tcPr>
          <w:p w14:paraId="59596F51" w14:textId="77777777" w:rsidR="007F6EB0" w:rsidRPr="0068639E" w:rsidRDefault="007F6EB0" w:rsidP="00116B9E">
            <w:pPr>
              <w:spacing w:before="120" w:after="120"/>
              <w:jc w:val="both"/>
              <w:rPr>
                <w:rFonts w:eastAsia="Consolas" w:cs="Garamond"/>
                <w:b/>
                <w:szCs w:val="20"/>
              </w:rPr>
            </w:pPr>
          </w:p>
        </w:tc>
        <w:tc>
          <w:tcPr>
            <w:tcW w:w="4041" w:type="dxa"/>
            <w:tcBorders>
              <w:top w:val="single" w:sz="4" w:space="0" w:color="auto"/>
              <w:left w:val="nil"/>
              <w:bottom w:val="single" w:sz="18" w:space="0" w:color="auto"/>
              <w:right w:val="single" w:sz="18" w:space="0" w:color="auto"/>
            </w:tcBorders>
          </w:tcPr>
          <w:p w14:paraId="57106C5D" w14:textId="77777777" w:rsidR="007F6EB0" w:rsidRPr="0068639E" w:rsidRDefault="007F6EB0" w:rsidP="00116B9E">
            <w:pPr>
              <w:spacing w:before="120" w:after="120"/>
              <w:jc w:val="center"/>
              <w:rPr>
                <w:rFonts w:eastAsia="Consolas" w:cs="Garamond"/>
                <w:b/>
                <w:szCs w:val="20"/>
              </w:rPr>
            </w:pPr>
            <w:r w:rsidRPr="0068639E">
              <w:rPr>
                <w:rFonts w:eastAsia="Consolas" w:cs="Garamond"/>
                <w:szCs w:val="20"/>
              </w:rPr>
              <w:t>___</w:t>
            </w:r>
            <w:r w:rsidRPr="0068639E">
              <w:rPr>
                <w:rFonts w:eastAsia="Consolas" w:cs="Garamond"/>
                <w:b/>
                <w:szCs w:val="20"/>
              </w:rPr>
              <w:t>%</w:t>
            </w:r>
          </w:p>
        </w:tc>
      </w:tr>
    </w:tbl>
    <w:p w14:paraId="7CC6E342" w14:textId="77777777" w:rsidR="007F6EB0" w:rsidRPr="00563BB5" w:rsidRDefault="007F6EB0" w:rsidP="00604DED">
      <w:pPr>
        <w:pStyle w:val="Style9"/>
        <w:numPr>
          <w:ilvl w:val="0"/>
          <w:numId w:val="82"/>
        </w:numPr>
        <w:spacing w:before="120" w:after="120"/>
        <w:rPr>
          <w:b/>
          <w:bCs/>
        </w:rPr>
      </w:pPr>
      <w:proofErr w:type="spellStart"/>
      <w:r w:rsidRPr="00563BB5">
        <w:rPr>
          <w:b/>
          <w:bCs/>
        </w:rPr>
        <w:t>Уполномоченные</w:t>
      </w:r>
      <w:proofErr w:type="spellEnd"/>
      <w:r w:rsidRPr="00563BB5">
        <w:rPr>
          <w:b/>
          <w:bCs/>
        </w:rPr>
        <w:t xml:space="preserve"> </w:t>
      </w:r>
      <w:proofErr w:type="spellStart"/>
      <w:r w:rsidRPr="00563BB5">
        <w:rPr>
          <w:b/>
          <w:bCs/>
        </w:rPr>
        <w:t>лица</w:t>
      </w:r>
      <w:proofErr w:type="spellEnd"/>
    </w:p>
    <w:p w14:paraId="750968F6" w14:textId="77777777" w:rsidR="007F6EB0" w:rsidRPr="00C57912" w:rsidRDefault="007F6EB0" w:rsidP="007F6EB0">
      <w:pPr>
        <w:spacing w:before="120" w:after="120"/>
        <w:rPr>
          <w:lang w:val="ru-RU"/>
        </w:rPr>
      </w:pPr>
      <w:r w:rsidRPr="00C57912">
        <w:rPr>
          <w:lang w:val="ru-RU"/>
        </w:rPr>
        <w:t>Ф.И.О., документ, удостоверяющий личность, доверенность, номер телефона, адрес электронной почты Уполномоченного лица [</w:t>
      </w:r>
      <w:r w:rsidRPr="00C57912">
        <w:rPr>
          <w:i/>
          <w:iCs/>
          <w:lang w:val="ru-RU"/>
        </w:rPr>
        <w:t>указать далее по образцу, в зависимости от количества Уполномоченных лиц</w:t>
      </w:r>
      <w:r w:rsidRPr="00C57912">
        <w:rPr>
          <w:lang w:val="ru-RU"/>
        </w:rPr>
        <w:t>]:</w:t>
      </w:r>
    </w:p>
    <w:p w14:paraId="050CADAA" w14:textId="77777777" w:rsidR="007F6EB0" w:rsidRPr="00C57912" w:rsidRDefault="007F6EB0" w:rsidP="007F6EB0">
      <w:pPr>
        <w:spacing w:before="120" w:after="120"/>
        <w:rPr>
          <w:lang w:val="ru-RU"/>
        </w:rPr>
      </w:pPr>
    </w:p>
    <w:p w14:paraId="526F15D1" w14:textId="77777777" w:rsidR="007F6EB0" w:rsidRPr="00C57912" w:rsidRDefault="007F6EB0" w:rsidP="007F6EB0">
      <w:pPr>
        <w:spacing w:before="120" w:after="120"/>
        <w:rPr>
          <w:lang w:val="ru-RU"/>
        </w:rPr>
      </w:pPr>
      <w:r>
        <w:fldChar w:fldCharType="begin">
          <w:ffData>
            <w:name w:val="Text65"/>
            <w:enabled/>
            <w:calcOnExit w:val="0"/>
            <w:textInput>
              <w:default w:val="[signature]"/>
            </w:textInput>
          </w:ffData>
        </w:fldChar>
      </w:r>
      <w:r w:rsidRPr="00C57912">
        <w:rPr>
          <w:lang w:val="ru-RU"/>
        </w:rPr>
        <w:instrText xml:space="preserve"> </w:instrText>
      </w:r>
      <w:r>
        <w:instrText>FORMTEXT</w:instrText>
      </w:r>
      <w:r w:rsidRPr="00C57912">
        <w:rPr>
          <w:lang w:val="ru-RU"/>
        </w:rPr>
        <w:instrText xml:space="preserve"> </w:instrText>
      </w:r>
      <w:r>
        <w:fldChar w:fldCharType="separate"/>
      </w:r>
      <w:r w:rsidRPr="00C57912">
        <w:rPr>
          <w:noProof/>
          <w:lang w:val="ru-RU"/>
        </w:rPr>
        <w:t>[подпись]</w:t>
      </w:r>
      <w:r>
        <w:fldChar w:fldCharType="end"/>
      </w:r>
    </w:p>
    <w:p w14:paraId="0AA4E293" w14:textId="77777777" w:rsidR="007F6EB0" w:rsidRPr="00C57912" w:rsidRDefault="007F6EB0" w:rsidP="007F6EB0">
      <w:pPr>
        <w:spacing w:before="120" w:after="120"/>
        <w:rPr>
          <w:lang w:val="ru-RU"/>
        </w:rPr>
      </w:pPr>
      <w:r w:rsidRPr="00C57912">
        <w:rPr>
          <w:lang w:val="ru-RU"/>
        </w:rPr>
        <w:t xml:space="preserve">В качестве </w:t>
      </w:r>
      <w:r>
        <w:fldChar w:fldCharType="begin">
          <w:ffData>
            <w:name w:val="Text66"/>
            <w:enabled/>
            <w:calcOnExit w:val="0"/>
            <w:textInput>
              <w:default w:val="[position]"/>
            </w:textInput>
          </w:ffData>
        </w:fldChar>
      </w:r>
      <w:r w:rsidRPr="00C57912">
        <w:rPr>
          <w:lang w:val="ru-RU"/>
        </w:rPr>
        <w:instrText xml:space="preserve"> </w:instrText>
      </w:r>
      <w:r>
        <w:instrText>FORMTEXT</w:instrText>
      </w:r>
      <w:r w:rsidRPr="00C57912">
        <w:rPr>
          <w:lang w:val="ru-RU"/>
        </w:rPr>
        <w:instrText xml:space="preserve"> </w:instrText>
      </w:r>
      <w:r>
        <w:fldChar w:fldCharType="separate"/>
      </w:r>
      <w:r w:rsidRPr="00C57912">
        <w:rPr>
          <w:noProof/>
          <w:lang w:val="ru-RU"/>
        </w:rPr>
        <w:t>[должность]</w:t>
      </w:r>
      <w:r>
        <w:fldChar w:fldCharType="end"/>
      </w:r>
    </w:p>
    <w:p w14:paraId="7294C73D" w14:textId="77777777" w:rsidR="007F6EB0" w:rsidRPr="00C57912" w:rsidRDefault="007F6EB0" w:rsidP="007F6EB0">
      <w:pPr>
        <w:spacing w:before="120" w:after="120"/>
        <w:rPr>
          <w:lang w:val="ru-RU"/>
        </w:rPr>
      </w:pPr>
      <w:r w:rsidRPr="00C57912">
        <w:rPr>
          <w:lang w:val="ru-RU"/>
        </w:rPr>
        <w:t xml:space="preserve">Уполномочен подписывать эту основную информационную форму для </w:t>
      </w:r>
      <w:r>
        <w:fldChar w:fldCharType="begin">
          <w:ffData>
            <w:name w:val="Text76"/>
            <w:enabled/>
            <w:calcOnExit w:val="0"/>
            <w:textInput>
              <w:default w:val="[Name of Candidate]."/>
            </w:textInput>
          </w:ffData>
        </w:fldChar>
      </w:r>
      <w:r w:rsidRPr="00C57912">
        <w:rPr>
          <w:lang w:val="ru-RU"/>
        </w:rPr>
        <w:instrText xml:space="preserve"> </w:instrText>
      </w:r>
      <w:r>
        <w:instrText>FORMTEXT</w:instrText>
      </w:r>
      <w:r w:rsidRPr="00C57912">
        <w:rPr>
          <w:lang w:val="ru-RU"/>
        </w:rPr>
        <w:instrText xml:space="preserve"> </w:instrText>
      </w:r>
      <w:r>
        <w:fldChar w:fldCharType="separate"/>
      </w:r>
      <w:r w:rsidRPr="00C57912">
        <w:rPr>
          <w:noProof/>
          <w:lang w:val="ru-RU"/>
        </w:rPr>
        <w:t>[Ф.И.О. кандидата].</w:t>
      </w:r>
      <w:r>
        <w:fldChar w:fldCharType="end"/>
      </w:r>
    </w:p>
    <w:p w14:paraId="50AC64F2" w14:textId="77777777" w:rsidR="007F6EB0" w:rsidRPr="00C57912" w:rsidRDefault="007F6EB0" w:rsidP="007F6EB0">
      <w:pPr>
        <w:spacing w:before="120" w:after="120" w:line="259" w:lineRule="auto"/>
        <w:rPr>
          <w:lang w:val="ru-RU"/>
        </w:rPr>
      </w:pPr>
      <w:r w:rsidRPr="00C57912">
        <w:rPr>
          <w:lang w:val="ru-RU"/>
        </w:rPr>
        <w:br w:type="page"/>
      </w:r>
    </w:p>
    <w:p w14:paraId="00A98670" w14:textId="77777777" w:rsidR="007F6EB0" w:rsidRPr="00C57912" w:rsidRDefault="007F6EB0" w:rsidP="007F6EB0">
      <w:pPr>
        <w:spacing w:before="120" w:after="120"/>
        <w:ind w:left="1080"/>
        <w:jc w:val="center"/>
        <w:rPr>
          <w:b/>
          <w:lang w:val="ru-RU"/>
        </w:rPr>
      </w:pPr>
      <w:r w:rsidRPr="00C57912">
        <w:rPr>
          <w:rFonts w:ascii="Arial Bold" w:hAnsi="Arial Bold"/>
          <w:b/>
          <w:lang w:val="ru-RU"/>
        </w:rPr>
        <w:t xml:space="preserve">Форма </w:t>
      </w:r>
      <w:r w:rsidRPr="00FE7DA7">
        <w:rPr>
          <w:rFonts w:ascii="Arial Bold" w:hAnsi="Arial Bold"/>
          <w:b/>
          <w:lang w:val="en-GB"/>
        </w:rPr>
        <w:t>A</w:t>
      </w:r>
      <w:r w:rsidRPr="00C57912">
        <w:rPr>
          <w:rFonts w:ascii="Arial Bold" w:hAnsi="Arial Bold"/>
          <w:b/>
          <w:lang w:val="ru-RU"/>
        </w:rPr>
        <w:t xml:space="preserve">. </w:t>
      </w:r>
      <w:r w:rsidRPr="00C57912">
        <w:rPr>
          <w:b/>
          <w:lang w:val="ru-RU"/>
        </w:rPr>
        <w:t>Аффидевит</w:t>
      </w:r>
    </w:p>
    <w:p w14:paraId="02972718" w14:textId="77777777" w:rsidR="007F6EB0" w:rsidRPr="00C57912" w:rsidRDefault="007F6EB0" w:rsidP="007F6EB0">
      <w:pPr>
        <w:spacing w:before="120" w:after="120"/>
        <w:jc w:val="center"/>
        <w:rPr>
          <w:lang w:val="ru-RU"/>
        </w:rPr>
      </w:pPr>
      <w:r w:rsidRPr="00C57912">
        <w:rPr>
          <w:lang w:val="ru-RU"/>
        </w:rPr>
        <w:t>[</w:t>
      </w:r>
      <w:r w:rsidRPr="00C57912">
        <w:rPr>
          <w:highlight w:val="darkGray"/>
          <w:lang w:val="ru-RU"/>
        </w:rPr>
        <w:t>ФИРМЕННЫЙ БЛАНК КАНДИДАТА/ВЕДУЩЕГО ЧЛЕНА/ЧЛЕНА КОНСОРЦИУМА (ПРИ НАЛИЧИИ)</w:t>
      </w:r>
      <w:r w:rsidRPr="00C57912">
        <w:rPr>
          <w:lang w:val="ru-RU"/>
        </w:rPr>
        <w:t>]</w:t>
      </w:r>
    </w:p>
    <w:p w14:paraId="7BC3843B" w14:textId="0B5B9377" w:rsidR="007F6EB0" w:rsidRPr="00BA43EB" w:rsidRDefault="007F6EB0" w:rsidP="007F6EB0">
      <w:pPr>
        <w:spacing w:before="120" w:after="120"/>
        <w:jc w:val="right"/>
      </w:pPr>
      <w:proofErr w:type="spellStart"/>
      <w:r w:rsidRPr="00343529">
        <w:t>Дата</w:t>
      </w:r>
      <w:proofErr w:type="spellEnd"/>
      <w:r w:rsidRPr="00343529">
        <w:t>:</w:t>
      </w:r>
      <w:r w:rsidRPr="00343529">
        <w:fldChar w:fldCharType="begin"/>
      </w:r>
      <w:r w:rsidRPr="00343529">
        <w:instrText xml:space="preserve"> DATE  \@"___ ___________ yyyy" </w:instrText>
      </w:r>
      <w:r w:rsidRPr="00343529">
        <w:fldChar w:fldCharType="separate"/>
      </w:r>
      <w:r w:rsidR="000E2364">
        <w:rPr>
          <w:noProof/>
        </w:rPr>
        <w:t>___ ___________ 2023</w:t>
      </w:r>
      <w:r w:rsidRPr="00343529">
        <w:fldChar w:fldCharType="end"/>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072"/>
        <w:gridCol w:w="8139"/>
      </w:tblGrid>
      <w:tr w:rsidR="007F6EB0" w:rsidRPr="000E2364" w14:paraId="65FC7895" w14:textId="77777777" w:rsidTr="00116B9E">
        <w:tc>
          <w:tcPr>
            <w:tcW w:w="1072" w:type="dxa"/>
            <w:shd w:val="clear" w:color="auto" w:fill="C0C2CE"/>
          </w:tcPr>
          <w:p w14:paraId="16B4BFD6" w14:textId="77777777" w:rsidR="007F6EB0" w:rsidRPr="00343529" w:rsidRDefault="007F6EB0" w:rsidP="00116B9E">
            <w:pPr>
              <w:spacing w:before="120" w:after="120"/>
              <w:rPr>
                <w:rFonts w:eastAsiaTheme="minorHAnsi" w:cstheme="minorBidi"/>
                <w:b/>
                <w:bCs/>
                <w:szCs w:val="22"/>
                <w:lang w:val="ru-RU"/>
              </w:rPr>
            </w:pPr>
            <w:proofErr w:type="spellStart"/>
            <w:r w:rsidRPr="00343529">
              <w:rPr>
                <w:rFonts w:eastAsiaTheme="minorHAnsi" w:cstheme="minorBidi"/>
                <w:b/>
                <w:szCs w:val="22"/>
              </w:rPr>
              <w:t>Ре</w:t>
            </w:r>
            <w:proofErr w:type="spellEnd"/>
            <w:r w:rsidRPr="00343529">
              <w:rPr>
                <w:rFonts w:eastAsiaTheme="minorHAnsi" w:cstheme="minorBidi"/>
                <w:b/>
                <w:szCs w:val="22"/>
              </w:rPr>
              <w:t>:</w:t>
            </w:r>
          </w:p>
        </w:tc>
        <w:tc>
          <w:tcPr>
            <w:tcW w:w="8139" w:type="dxa"/>
            <w:shd w:val="clear" w:color="auto" w:fill="F4F4F8"/>
          </w:tcPr>
          <w:p w14:paraId="2F302B5E" w14:textId="77777777" w:rsidR="007F6EB0" w:rsidRPr="00666ACD" w:rsidRDefault="007F6EB0" w:rsidP="00116B9E">
            <w:pPr>
              <w:spacing w:before="120" w:after="120"/>
              <w:rPr>
                <w:rFonts w:eastAsiaTheme="minorHAnsi" w:cstheme="minorBidi"/>
                <w:szCs w:val="22"/>
                <w:lang w:val="ru-RU"/>
              </w:rPr>
            </w:pPr>
            <w:r w:rsidRPr="00666ACD">
              <w:rPr>
                <w:rFonts w:eastAsiaTheme="minorHAnsi" w:cstheme="minorBidi"/>
                <w:szCs w:val="22"/>
                <w:lang w:val="ru-RU"/>
              </w:rPr>
              <w:t>Порядок отбора для участия в Проекте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w:t>
            </w:r>
          </w:p>
        </w:tc>
      </w:tr>
      <w:tr w:rsidR="007F6EB0" w:rsidRPr="000E2364" w14:paraId="003701EB" w14:textId="77777777" w:rsidTr="00116B9E">
        <w:tc>
          <w:tcPr>
            <w:tcW w:w="1072" w:type="dxa"/>
            <w:shd w:val="clear" w:color="auto" w:fill="C0C2CE"/>
          </w:tcPr>
          <w:p w14:paraId="21AAD841" w14:textId="77777777" w:rsidR="007F6EB0" w:rsidRPr="00343529" w:rsidRDefault="007F6EB0" w:rsidP="00116B9E">
            <w:pPr>
              <w:spacing w:before="120" w:after="120"/>
              <w:rPr>
                <w:rFonts w:eastAsiaTheme="minorHAnsi" w:cstheme="minorBidi"/>
                <w:b/>
                <w:bCs/>
                <w:szCs w:val="22"/>
                <w:lang w:val="ru-RU"/>
              </w:rPr>
            </w:pPr>
            <w:proofErr w:type="spellStart"/>
            <w:r w:rsidRPr="00343529">
              <w:rPr>
                <w:rFonts w:eastAsiaTheme="minorHAnsi" w:cstheme="minorBidi"/>
                <w:b/>
                <w:szCs w:val="22"/>
              </w:rPr>
              <w:t>Кому</w:t>
            </w:r>
            <w:proofErr w:type="spellEnd"/>
            <w:r w:rsidRPr="00343529">
              <w:rPr>
                <w:rFonts w:eastAsiaTheme="minorHAnsi" w:cstheme="minorBidi"/>
                <w:b/>
                <w:szCs w:val="22"/>
              </w:rPr>
              <w:t>:</w:t>
            </w:r>
          </w:p>
        </w:tc>
        <w:tc>
          <w:tcPr>
            <w:tcW w:w="8139" w:type="dxa"/>
            <w:shd w:val="clear" w:color="auto" w:fill="F4F4F8"/>
          </w:tcPr>
          <w:p w14:paraId="3236ED36" w14:textId="77777777" w:rsidR="007F6EB0" w:rsidRPr="00666ACD" w:rsidRDefault="007F6EB0" w:rsidP="00116B9E">
            <w:pPr>
              <w:spacing w:before="120" w:after="120"/>
              <w:rPr>
                <w:rFonts w:eastAsiaTheme="minorHAnsi" w:cstheme="minorBidi"/>
                <w:szCs w:val="22"/>
                <w:lang w:val="ru-RU"/>
              </w:rPr>
            </w:pPr>
            <w:r w:rsidRPr="00666ACD">
              <w:rPr>
                <w:rFonts w:eastAsiaTheme="minorHAnsi" w:cstheme="minorBidi"/>
                <w:szCs w:val="22"/>
                <w:lang w:val="ru-RU"/>
              </w:rPr>
              <w:t xml:space="preserve">Оценочная комиссия для проведения Процедуры отбора </w:t>
            </w:r>
          </w:p>
        </w:tc>
      </w:tr>
    </w:tbl>
    <w:p w14:paraId="59514AEB" w14:textId="77777777" w:rsidR="007F6EB0" w:rsidRPr="00666ACD" w:rsidRDefault="007F6EB0" w:rsidP="007F6EB0">
      <w:pPr>
        <w:spacing w:before="120" w:after="120"/>
        <w:rPr>
          <w:lang w:val="ru-RU"/>
        </w:rPr>
      </w:pPr>
      <w:r w:rsidRPr="00666ACD" w:rsidDel="004A1642">
        <w:rPr>
          <w:lang w:val="ru-RU"/>
        </w:rPr>
        <w:t xml:space="preserve"> [</w:t>
      </w:r>
      <w:r w:rsidRPr="00666ACD">
        <w:rPr>
          <w:highlight w:val="darkGray"/>
          <w:lang w:val="ru-RU"/>
        </w:rPr>
        <w:t>Имя Кандидата/Ведущего Члена/Другого Члена Консорциума] настоящим заявляет и гарантирует, что на дату настоящего аффидевита [</w:t>
      </w:r>
      <w:r w:rsidRPr="00666ACD">
        <w:rPr>
          <w:lang w:val="ru-RU"/>
        </w:rPr>
        <w:t>Имя Кандидата/Ведущего Члена/другого Члена Консорциума</w:t>
      </w:r>
      <w:r w:rsidRPr="00666ACD">
        <w:rPr>
          <w:highlight w:val="darkGray"/>
          <w:lang w:val="ru-RU"/>
        </w:rPr>
        <w:t>] (в зависимости от обстоятельств):</w:t>
      </w:r>
    </w:p>
    <w:p w14:paraId="1EB3FC35" w14:textId="77777777" w:rsidR="007F6EB0" w:rsidRPr="00666ACD" w:rsidRDefault="007F6EB0" w:rsidP="00604DED">
      <w:pPr>
        <w:numPr>
          <w:ilvl w:val="0"/>
          <w:numId w:val="83"/>
        </w:numPr>
        <w:spacing w:before="120" w:after="120"/>
        <w:ind w:left="360"/>
        <w:rPr>
          <w:lang w:val="ru-RU"/>
        </w:rPr>
      </w:pPr>
      <w:r w:rsidRPr="00666ACD">
        <w:rPr>
          <w:lang w:val="ru-RU"/>
        </w:rPr>
        <w:t>[</w:t>
      </w:r>
      <w:r w:rsidRPr="00666ACD">
        <w:rPr>
          <w:highlight w:val="darkGray"/>
          <w:lang w:val="ru-RU"/>
        </w:rPr>
        <w:t>ФИО Кандидата/Ведущего Участника/иного Участника Консорциума</w:t>
      </w:r>
      <w:r w:rsidRPr="00666ACD">
        <w:rPr>
          <w:lang w:val="ru-RU"/>
        </w:rPr>
        <w:t>] соответствует требованиям, предусмотренным пунктом 47 Процедуры ГЧП;</w:t>
      </w:r>
    </w:p>
    <w:p w14:paraId="79DF2F27" w14:textId="77777777" w:rsidR="007F6EB0" w:rsidRPr="00666ACD" w:rsidRDefault="007F6EB0" w:rsidP="00604DED">
      <w:pPr>
        <w:numPr>
          <w:ilvl w:val="0"/>
          <w:numId w:val="83"/>
        </w:numPr>
        <w:spacing w:before="120" w:after="120"/>
        <w:ind w:left="360"/>
        <w:rPr>
          <w:lang w:val="ru-RU"/>
        </w:rPr>
      </w:pPr>
      <w:r w:rsidRPr="00666ACD">
        <w:rPr>
          <w:lang w:val="ru-RU"/>
        </w:rPr>
        <w:t>[</w:t>
      </w:r>
      <w:r w:rsidRPr="00666ACD">
        <w:rPr>
          <w:highlight w:val="darkGray"/>
          <w:lang w:val="ru-RU"/>
        </w:rPr>
        <w:t>Имя Кандидата/Ведущего Члена/Другого Члена Консорциума</w:t>
      </w:r>
      <w:r w:rsidRPr="00666ACD">
        <w:rPr>
          <w:lang w:val="ru-RU"/>
        </w:rPr>
        <w:t>] не подпадает под какие-либо другие ограничения, применимые к [</w:t>
      </w:r>
      <w:r w:rsidRPr="00666ACD">
        <w:rPr>
          <w:highlight w:val="darkGray"/>
          <w:lang w:val="ru-RU"/>
        </w:rPr>
        <w:t>Кандидаты/Ведущие члены/Другие члены Консорциума</w:t>
      </w:r>
      <w:r w:rsidRPr="00666ACD">
        <w:rPr>
          <w:lang w:val="ru-RU"/>
        </w:rPr>
        <w:t xml:space="preserve">] и отправились в </w:t>
      </w:r>
      <w:r w:rsidRPr="00AC5D87">
        <w:rPr>
          <w:i/>
        </w:rPr>
        <w:fldChar w:fldCharType="begin"/>
      </w:r>
      <w:r w:rsidRPr="00666ACD">
        <w:rPr>
          <w:i/>
          <w:lang w:val="ru-RU"/>
        </w:rPr>
        <w:instrText xml:space="preserve"> </w:instrText>
      </w:r>
      <w:r w:rsidRPr="00AC5D87">
        <w:rPr>
          <w:i/>
        </w:rPr>
        <w:instrText>REF</w:instrText>
      </w:r>
      <w:r w:rsidRPr="00666ACD">
        <w:rPr>
          <w:i/>
          <w:lang w:val="ru-RU"/>
        </w:rPr>
        <w:instrText xml:space="preserve">  _</w:instrText>
      </w:r>
      <w:r w:rsidRPr="00AC5D87">
        <w:rPr>
          <w:i/>
        </w:rPr>
        <w:instrText>Ref</w:instrText>
      </w:r>
      <w:r w:rsidRPr="00666ACD">
        <w:rPr>
          <w:i/>
          <w:lang w:val="ru-RU"/>
        </w:rPr>
        <w:instrText xml:space="preserve">133340776 \* </w:instrText>
      </w:r>
      <w:r w:rsidRPr="00AC5D87">
        <w:rPr>
          <w:i/>
        </w:rPr>
        <w:instrText>Caps</w:instrText>
      </w:r>
      <w:r w:rsidRPr="00666ACD">
        <w:rPr>
          <w:i/>
          <w:lang w:val="ru-RU"/>
        </w:rPr>
        <w:instrText xml:space="preserve"> \</w:instrText>
      </w:r>
      <w:r w:rsidRPr="00AC5D87">
        <w:rPr>
          <w:i/>
        </w:rPr>
        <w:instrText>h</w:instrText>
      </w:r>
      <w:r w:rsidRPr="00666ACD">
        <w:rPr>
          <w:i/>
          <w:lang w:val="ru-RU"/>
        </w:rPr>
        <w:instrText xml:space="preserve"> \</w:instrText>
      </w:r>
      <w:r w:rsidRPr="00AC5D87">
        <w:rPr>
          <w:i/>
        </w:rPr>
        <w:instrText>r</w:instrText>
      </w:r>
      <w:r w:rsidRPr="00666ACD">
        <w:rPr>
          <w:i/>
          <w:lang w:val="ru-RU"/>
        </w:rPr>
        <w:instrText xml:space="preserve">  \* </w:instrText>
      </w:r>
      <w:r>
        <w:rPr>
          <w:i/>
        </w:rPr>
        <w:instrText>MERGEFORMAT</w:instrText>
      </w:r>
      <w:r w:rsidRPr="00666ACD">
        <w:rPr>
          <w:i/>
          <w:lang w:val="ru-RU"/>
        </w:rPr>
        <w:instrText xml:space="preserve"> </w:instrText>
      </w:r>
      <w:r w:rsidRPr="00AC5D87">
        <w:rPr>
          <w:i/>
        </w:rPr>
      </w:r>
      <w:r w:rsidRPr="00AC5D87">
        <w:rPr>
          <w:i/>
        </w:rPr>
        <w:fldChar w:fldCharType="separate"/>
      </w:r>
      <w:r w:rsidRPr="00666ACD">
        <w:rPr>
          <w:i/>
          <w:lang w:val="ru-RU"/>
        </w:rPr>
        <w:t>Приложение 4</w:t>
      </w:r>
      <w:r w:rsidRPr="00AC5D87">
        <w:rPr>
          <w:i/>
        </w:rPr>
        <w:fldChar w:fldCharType="end"/>
      </w:r>
      <w:r w:rsidRPr="00666ACD">
        <w:rPr>
          <w:i/>
          <w:lang w:val="ru-RU"/>
        </w:rPr>
        <w:t xml:space="preserve"> (Общие требования к заявителям)</w:t>
      </w:r>
      <w:r w:rsidRPr="00666ACD">
        <w:rPr>
          <w:lang w:val="ru-RU"/>
        </w:rPr>
        <w:t xml:space="preserve"> Запроса на квалификацию. </w:t>
      </w:r>
    </w:p>
    <w:p w14:paraId="0220EA53" w14:textId="77777777" w:rsidR="007F6EB0" w:rsidRPr="00666ACD" w:rsidRDefault="007F6EB0" w:rsidP="00604DED">
      <w:pPr>
        <w:numPr>
          <w:ilvl w:val="0"/>
          <w:numId w:val="83"/>
        </w:numPr>
        <w:spacing w:before="120" w:after="120"/>
        <w:ind w:left="360"/>
        <w:rPr>
          <w:lang w:val="ru-RU"/>
        </w:rPr>
      </w:pPr>
      <w:r w:rsidRPr="00666ACD">
        <w:rPr>
          <w:lang w:val="ru-RU"/>
        </w:rPr>
        <w:t>[</w:t>
      </w:r>
      <w:r w:rsidRPr="00666ACD">
        <w:rPr>
          <w:highlight w:val="darkGray"/>
          <w:lang w:val="ru-RU"/>
        </w:rPr>
        <w:t>ФИО Кандидата/Ведущего Участника/иного Участника Консорциума</w:t>
      </w:r>
      <w:r w:rsidRPr="00666ACD">
        <w:rPr>
          <w:lang w:val="ru-RU"/>
        </w:rPr>
        <w:t>] имеет право участвовать в Процедуре отбора и представлять документы, необходимые для такого участия;</w:t>
      </w:r>
    </w:p>
    <w:p w14:paraId="43CA2F12" w14:textId="77777777" w:rsidR="007F6EB0" w:rsidRPr="00666ACD" w:rsidRDefault="007F6EB0" w:rsidP="00604DED">
      <w:pPr>
        <w:numPr>
          <w:ilvl w:val="0"/>
          <w:numId w:val="83"/>
        </w:numPr>
        <w:spacing w:before="120" w:after="120"/>
        <w:ind w:left="360"/>
        <w:rPr>
          <w:lang w:val="ru-RU"/>
        </w:rPr>
      </w:pPr>
      <w:r w:rsidRPr="00666ACD">
        <w:rPr>
          <w:lang w:val="ru-RU"/>
        </w:rPr>
        <w:t>[</w:t>
      </w:r>
      <w:r w:rsidRPr="00666ACD">
        <w:rPr>
          <w:highlight w:val="darkGray"/>
          <w:lang w:val="ru-RU"/>
        </w:rPr>
        <w:t>ФИО Кандидата/Ведущего Участника/иного Участника Консорциума</w:t>
      </w:r>
      <w:r w:rsidRPr="00666ACD">
        <w:rPr>
          <w:lang w:val="ru-RU"/>
        </w:rPr>
        <w:t>] несет ответственность в случае представления неверных или ложных документов, информации и данных в ходе Процедуры отбора.</w:t>
      </w:r>
    </w:p>
    <w:p w14:paraId="3E7C92DE" w14:textId="77777777" w:rsidR="007F6EB0" w:rsidRPr="00666ACD" w:rsidRDefault="007F6EB0" w:rsidP="007F6EB0">
      <w:pPr>
        <w:spacing w:before="120" w:after="120"/>
        <w:rPr>
          <w:lang w:val="ru-RU"/>
        </w:rPr>
      </w:pPr>
      <w:r w:rsidRPr="00666ACD">
        <w:rPr>
          <w:lang w:val="ru-RU"/>
        </w:rPr>
        <w:t>[</w:t>
      </w:r>
      <w:r w:rsidRPr="00666ACD">
        <w:rPr>
          <w:highlight w:val="darkGray"/>
          <w:lang w:val="ru-RU"/>
        </w:rPr>
        <w:t>Имена Ведущего Участника и других Участников</w:t>
      </w:r>
      <w:r w:rsidRPr="00666ACD">
        <w:rPr>
          <w:lang w:val="ru-RU"/>
        </w:rPr>
        <w:t xml:space="preserve"> Консорциума] согласились участвовать в Процедуре отбора в качестве Консорциума и, в случае определения Консорциума победителем Процедуры отбора, совместно реализовывать Проект и соблюдать условия Соглашения, в том числе путем совершения таких действий и оформления таких документов,  или обеспечение выполнения или исполнения Проектной компанией таких действий и документов, как того требует Запрос на квалификацию, Соглашение, или как это необходимо или желательно для успешной реализации Проекта. [</w:t>
      </w:r>
      <w:r w:rsidRPr="00666ACD">
        <w:rPr>
          <w:i/>
          <w:iCs/>
          <w:lang w:val="ru-RU"/>
        </w:rPr>
        <w:t>Будет добавлено для консорциумов</w:t>
      </w:r>
      <w:r w:rsidRPr="00666ACD">
        <w:rPr>
          <w:lang w:val="ru-RU"/>
        </w:rPr>
        <w:t>].</w:t>
      </w:r>
    </w:p>
    <w:p w14:paraId="4C1B2A83" w14:textId="77777777" w:rsidR="007F6EB0" w:rsidRPr="00666ACD" w:rsidRDefault="007F6EB0" w:rsidP="007F6EB0">
      <w:pPr>
        <w:spacing w:before="120" w:after="120"/>
        <w:rPr>
          <w:lang w:val="ru-RU"/>
        </w:rPr>
      </w:pPr>
      <w:r w:rsidRPr="00666ACD">
        <w:rPr>
          <w:lang w:val="ru-RU"/>
        </w:rPr>
        <w:t>Если [</w:t>
      </w:r>
      <w:r w:rsidRPr="00666ACD">
        <w:rPr>
          <w:highlight w:val="darkGray"/>
          <w:lang w:val="ru-RU"/>
        </w:rPr>
        <w:t>Имя кандидата</w:t>
      </w:r>
      <w:r w:rsidRPr="00666ACD">
        <w:rPr>
          <w:lang w:val="ru-RU"/>
        </w:rPr>
        <w:t xml:space="preserve">] квалифицирован для участия в этапе </w:t>
      </w:r>
      <w:r>
        <w:t>RFP</w:t>
      </w:r>
      <w:r w:rsidRPr="00666ACD">
        <w:rPr>
          <w:lang w:val="ru-RU"/>
        </w:rPr>
        <w:t xml:space="preserve"> Процедуры отбора, </w:t>
      </w:r>
      <w:r>
        <w:fldChar w:fldCharType="begin">
          <w:ffData>
            <w:name w:val="Text54"/>
            <w:enabled/>
            <w:calcOnExit w:val="0"/>
            <w:textInput>
              <w:default w:val="[Name of Candidate] "/>
            </w:textInput>
          </w:ffData>
        </w:fldChar>
      </w:r>
      <w:r w:rsidRPr="00666ACD">
        <w:rPr>
          <w:lang w:val="ru-RU"/>
        </w:rPr>
        <w:instrText xml:space="preserve"> </w:instrText>
      </w:r>
      <w:r>
        <w:instrText>FORMTEXT</w:instrText>
      </w:r>
      <w:r w:rsidRPr="00666ACD">
        <w:rPr>
          <w:lang w:val="ru-RU"/>
        </w:rPr>
        <w:instrText xml:space="preserve"> </w:instrText>
      </w:r>
      <w:r>
        <w:fldChar w:fldCharType="separate"/>
      </w:r>
      <w:r w:rsidRPr="00666ACD">
        <w:rPr>
          <w:noProof/>
          <w:lang w:val="ru-RU"/>
        </w:rPr>
        <w:t xml:space="preserve">[Ф.И.О. кандидата] </w:t>
      </w:r>
      <w:r>
        <w:fldChar w:fldCharType="end"/>
      </w:r>
      <w:r w:rsidRPr="00666ACD">
        <w:rPr>
          <w:lang w:val="ru-RU"/>
        </w:rPr>
        <w:t>обязуется соблюдать требования о конфиденциальности и неразглашении конфиденциальной информации в соответствии с условиями 2015 2016 а также обеспечить соблюдение таких требований Уполномоченными лицами, Участниками Консорциума [</w:t>
      </w:r>
      <w:r w:rsidRPr="00666ACD">
        <w:rPr>
          <w:i/>
          <w:iCs/>
          <w:lang w:val="ru-RU"/>
        </w:rPr>
        <w:t>если Кандидатом является Консорциум</w:t>
      </w:r>
      <w:r w:rsidRPr="00666ACD">
        <w:rPr>
          <w:lang w:val="ru-RU"/>
        </w:rPr>
        <w:t>] и других пользователей конфиденциальной информации (как указано в 2015 2016).</w:t>
      </w:r>
    </w:p>
    <w:p w14:paraId="493AB197" w14:textId="77777777" w:rsidR="007F6EB0" w:rsidRPr="00666ACD" w:rsidRDefault="007F6EB0" w:rsidP="007F6EB0">
      <w:pPr>
        <w:spacing w:before="120" w:after="120"/>
        <w:rPr>
          <w:lang w:val="ru-RU"/>
        </w:rPr>
      </w:pPr>
    </w:p>
    <w:p w14:paraId="6BBBCB10" w14:textId="77777777" w:rsidR="007F6EB0" w:rsidRPr="00666ACD" w:rsidRDefault="007F6EB0" w:rsidP="007F6EB0">
      <w:pPr>
        <w:spacing w:before="120" w:after="120"/>
        <w:rPr>
          <w:lang w:val="ru-RU"/>
        </w:rPr>
      </w:pPr>
    </w:p>
    <w:p w14:paraId="1E6A2385" w14:textId="77777777" w:rsidR="007F6EB0" w:rsidRPr="00666ACD" w:rsidRDefault="007F6EB0" w:rsidP="007F6EB0">
      <w:pPr>
        <w:spacing w:before="120" w:after="120"/>
        <w:rPr>
          <w:lang w:val="ru-RU"/>
        </w:rPr>
      </w:pPr>
      <w:r w:rsidRPr="00666ACD">
        <w:rPr>
          <w:lang w:val="ru-RU"/>
        </w:rPr>
        <w:t>Уважением</w:t>
      </w:r>
    </w:p>
    <w:p w14:paraId="68E15EC9" w14:textId="77777777" w:rsidR="007F6EB0" w:rsidRPr="00666ACD" w:rsidRDefault="007F6EB0" w:rsidP="007F6EB0">
      <w:pPr>
        <w:spacing w:before="120" w:after="120"/>
        <w:rPr>
          <w:lang w:val="ru-RU"/>
        </w:rPr>
      </w:pPr>
      <w:r w:rsidRPr="00666ACD">
        <w:rPr>
          <w:lang w:val="ru-RU"/>
        </w:rPr>
        <w:t>Подпись уполномоченного лица</w:t>
      </w:r>
    </w:p>
    <w:p w14:paraId="28FE2B13" w14:textId="77777777" w:rsidR="007F6EB0" w:rsidRPr="00666ACD" w:rsidRDefault="007F6EB0" w:rsidP="007F6EB0">
      <w:pPr>
        <w:spacing w:before="120" w:after="120"/>
        <w:rPr>
          <w:lang w:val="ru-RU"/>
        </w:rPr>
      </w:pPr>
      <w:r w:rsidRPr="00666ACD">
        <w:rPr>
          <w:lang w:val="ru-RU"/>
        </w:rPr>
        <w:t>Имя и должность лица, подписавшего документ</w:t>
      </w:r>
    </w:p>
    <w:p w14:paraId="39C73A84" w14:textId="77777777" w:rsidR="007F6EB0" w:rsidRPr="00B70558" w:rsidRDefault="007F6EB0" w:rsidP="007F6EB0">
      <w:pPr>
        <w:spacing w:before="120" w:after="120"/>
        <w:rPr>
          <w:lang w:val="ru-RU"/>
        </w:rPr>
      </w:pPr>
      <w:r w:rsidRPr="00B70558">
        <w:rPr>
          <w:lang w:val="ru-RU"/>
        </w:rPr>
        <w:t>Название фирмы</w:t>
      </w:r>
    </w:p>
    <w:p w14:paraId="2B1C9FCA" w14:textId="77777777" w:rsidR="007F6EB0" w:rsidRPr="00B70558" w:rsidRDefault="007F6EB0" w:rsidP="007F6EB0">
      <w:pPr>
        <w:spacing w:before="120" w:after="120"/>
        <w:rPr>
          <w:lang w:val="ru-RU"/>
        </w:rPr>
      </w:pPr>
      <w:r w:rsidRPr="00B70558">
        <w:rPr>
          <w:lang w:val="ru-RU"/>
        </w:rPr>
        <w:t>Адрес</w:t>
      </w:r>
    </w:p>
    <w:p w14:paraId="042AC6F4" w14:textId="77777777" w:rsidR="007F6EB0" w:rsidRPr="00B70558" w:rsidRDefault="007F6EB0" w:rsidP="007F6EB0">
      <w:pPr>
        <w:spacing w:before="120" w:after="120" w:line="259" w:lineRule="auto"/>
        <w:rPr>
          <w:lang w:val="ru-RU"/>
        </w:rPr>
      </w:pPr>
      <w:r w:rsidRPr="00B70558">
        <w:rPr>
          <w:lang w:val="ru-RU"/>
        </w:rPr>
        <w:br w:type="page"/>
      </w:r>
    </w:p>
    <w:p w14:paraId="781F2573" w14:textId="77777777" w:rsidR="007F6EB0" w:rsidRPr="00B70558" w:rsidRDefault="007F6EB0" w:rsidP="007F6EB0">
      <w:pPr>
        <w:spacing w:before="120" w:after="120"/>
        <w:rPr>
          <w:lang w:val="ru-RU"/>
        </w:rPr>
      </w:pPr>
      <w:r w:rsidRPr="00B70558">
        <w:rPr>
          <w:lang w:val="ru-RU"/>
        </w:rPr>
        <w:br w:type="page"/>
      </w:r>
    </w:p>
    <w:p w14:paraId="5DECB06D" w14:textId="77777777" w:rsidR="007F6EB0" w:rsidRPr="00B70558" w:rsidRDefault="007F6EB0" w:rsidP="007F6EB0">
      <w:pPr>
        <w:spacing w:before="120" w:after="120"/>
        <w:rPr>
          <w:lang w:val="ru-RU"/>
        </w:rPr>
        <w:sectPr w:rsidR="007F6EB0" w:rsidRPr="00B70558" w:rsidSect="00425E31">
          <w:headerReference w:type="even" r:id="rId12"/>
          <w:headerReference w:type="default" r:id="rId13"/>
          <w:footerReference w:type="even" r:id="rId14"/>
          <w:footerReference w:type="default" r:id="rId15"/>
          <w:footerReference w:type="first" r:id="rId16"/>
          <w:pgSz w:w="11907" w:h="16840" w:code="9"/>
          <w:pgMar w:top="1560" w:right="1282" w:bottom="936" w:left="1368" w:header="706" w:footer="432" w:gutter="0"/>
          <w:pgNumType w:start="0"/>
          <w:cols w:space="708"/>
          <w:titlePg/>
          <w:docGrid w:linePitch="360"/>
        </w:sectPr>
      </w:pPr>
    </w:p>
    <w:p w14:paraId="5C3924FB" w14:textId="77777777" w:rsidR="007F6EB0" w:rsidRPr="00B70558" w:rsidRDefault="007F6EB0" w:rsidP="007F6EB0">
      <w:pPr>
        <w:spacing w:before="120" w:after="120"/>
        <w:ind w:left="1080"/>
        <w:jc w:val="center"/>
        <w:rPr>
          <w:b/>
          <w:lang w:val="ru-RU"/>
        </w:rPr>
      </w:pPr>
      <w:r w:rsidRPr="00B70558">
        <w:rPr>
          <w:rFonts w:ascii="Arial Bold" w:hAnsi="Arial Bold"/>
          <w:b/>
          <w:lang w:val="ru-RU"/>
        </w:rPr>
        <w:t xml:space="preserve">Форма </w:t>
      </w:r>
      <w:r w:rsidRPr="00FE7DA7">
        <w:rPr>
          <w:rFonts w:ascii="Arial Bold" w:hAnsi="Arial Bold"/>
          <w:b/>
        </w:rPr>
        <w:t>A</w:t>
      </w:r>
      <w:r w:rsidRPr="00B70558">
        <w:rPr>
          <w:rFonts w:ascii="Arial Bold" w:hAnsi="Arial Bold"/>
          <w:b/>
          <w:lang w:val="ru-RU"/>
        </w:rPr>
        <w:t xml:space="preserve">. </w:t>
      </w:r>
      <w:r w:rsidRPr="00B70558">
        <w:rPr>
          <w:b/>
          <w:lang w:val="ru-RU"/>
        </w:rPr>
        <w:t>Таблица опыта для реализованных проектов</w:t>
      </w:r>
    </w:p>
    <w:tbl>
      <w:tblPr>
        <w:tblpPr w:leftFromText="180" w:rightFromText="180" w:vertAnchor="text" w:horzAnchor="margin" w:tblpY="110"/>
        <w:tblW w:w="14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2977"/>
        <w:gridCol w:w="1276"/>
        <w:gridCol w:w="1984"/>
        <w:gridCol w:w="1305"/>
        <w:gridCol w:w="1843"/>
        <w:gridCol w:w="1701"/>
        <w:gridCol w:w="2067"/>
      </w:tblGrid>
      <w:tr w:rsidR="007F6EB0" w:rsidRPr="000E2364" w14:paraId="61B1D9CD" w14:textId="77777777" w:rsidTr="00116B9E">
        <w:tc>
          <w:tcPr>
            <w:tcW w:w="1242" w:type="dxa"/>
            <w:tcBorders>
              <w:top w:val="single" w:sz="4" w:space="0" w:color="auto"/>
              <w:left w:val="single" w:sz="4" w:space="0" w:color="auto"/>
              <w:bottom w:val="single" w:sz="4" w:space="0" w:color="auto"/>
              <w:right w:val="single" w:sz="4" w:space="0" w:color="auto"/>
            </w:tcBorders>
            <w:hideMark/>
          </w:tcPr>
          <w:p w14:paraId="174C93CB" w14:textId="77777777" w:rsidR="007F6EB0" w:rsidRPr="00FF4EFE" w:rsidRDefault="007F6EB0" w:rsidP="00116B9E">
            <w:pPr>
              <w:spacing w:before="120" w:after="120"/>
              <w:rPr>
                <w:b/>
              </w:rPr>
            </w:pPr>
            <w:proofErr w:type="spellStart"/>
            <w:r w:rsidRPr="00FF4EFE">
              <w:rPr>
                <w:b/>
              </w:rPr>
              <w:t>Название</w:t>
            </w:r>
            <w:proofErr w:type="spellEnd"/>
            <w:r w:rsidRPr="00FF4EFE">
              <w:rPr>
                <w:b/>
              </w:rPr>
              <w:t xml:space="preserve"> </w:t>
            </w:r>
            <w:proofErr w:type="spellStart"/>
            <w:r w:rsidRPr="00FF4EFE">
              <w:rPr>
                <w:b/>
              </w:rPr>
              <w:t>компании</w:t>
            </w:r>
            <w:proofErr w:type="spellEnd"/>
            <w:r w:rsidRPr="00FF4EFE">
              <w:rPr>
                <w:vertAlign w:val="superscript"/>
              </w:rPr>
              <w:footnoteReference w:id="4"/>
            </w:r>
          </w:p>
        </w:tc>
        <w:tc>
          <w:tcPr>
            <w:tcW w:w="2977" w:type="dxa"/>
            <w:tcBorders>
              <w:top w:val="single" w:sz="4" w:space="0" w:color="auto"/>
              <w:left w:val="single" w:sz="4" w:space="0" w:color="auto"/>
              <w:bottom w:val="single" w:sz="4" w:space="0" w:color="auto"/>
              <w:right w:val="single" w:sz="4" w:space="0" w:color="auto"/>
            </w:tcBorders>
          </w:tcPr>
          <w:p w14:paraId="6FCE87B8" w14:textId="77777777" w:rsidR="007F6EB0" w:rsidRPr="00C57912" w:rsidRDefault="007F6EB0" w:rsidP="00116B9E">
            <w:pPr>
              <w:spacing w:before="120" w:after="120"/>
              <w:rPr>
                <w:b/>
                <w:lang w:val="ru-RU"/>
              </w:rPr>
            </w:pPr>
            <w:r w:rsidRPr="00C57912">
              <w:rPr>
                <w:b/>
                <w:lang w:val="ru-RU"/>
              </w:rPr>
              <w:t>Роль и доля Кандидата/Ведущего Участника/другого Участника Консорциума в Референтном проекте</w:t>
            </w:r>
            <w:r w:rsidRPr="00B62548" w:rsidDel="007F003B">
              <w:rPr>
                <w:rStyle w:val="FootnoteReference"/>
              </w:rPr>
              <w:footnoteReference w:id="5"/>
            </w:r>
          </w:p>
        </w:tc>
        <w:tc>
          <w:tcPr>
            <w:tcW w:w="1276" w:type="dxa"/>
            <w:tcBorders>
              <w:top w:val="single" w:sz="4" w:space="0" w:color="auto"/>
              <w:left w:val="single" w:sz="4" w:space="0" w:color="auto"/>
              <w:bottom w:val="single" w:sz="4" w:space="0" w:color="auto"/>
              <w:right w:val="single" w:sz="4" w:space="0" w:color="auto"/>
            </w:tcBorders>
            <w:hideMark/>
          </w:tcPr>
          <w:p w14:paraId="613987CA" w14:textId="77777777" w:rsidR="007F6EB0" w:rsidRPr="00C57912" w:rsidRDefault="007F6EB0" w:rsidP="00116B9E">
            <w:pPr>
              <w:spacing w:before="120" w:after="120"/>
              <w:rPr>
                <w:b/>
                <w:lang w:val="ru-RU"/>
              </w:rPr>
            </w:pPr>
            <w:r w:rsidRPr="00C57912">
              <w:rPr>
                <w:b/>
                <w:lang w:val="ru-RU"/>
              </w:rPr>
              <w:t>Страна (местоположение), место (при наличии) Референтного проекта</w:t>
            </w:r>
          </w:p>
        </w:tc>
        <w:tc>
          <w:tcPr>
            <w:tcW w:w="1984" w:type="dxa"/>
            <w:tcBorders>
              <w:top w:val="single" w:sz="4" w:space="0" w:color="auto"/>
              <w:left w:val="single" w:sz="4" w:space="0" w:color="auto"/>
              <w:bottom w:val="single" w:sz="4" w:space="0" w:color="auto"/>
              <w:right w:val="single" w:sz="4" w:space="0" w:color="auto"/>
            </w:tcBorders>
            <w:hideMark/>
          </w:tcPr>
          <w:p w14:paraId="771B4A96" w14:textId="77777777" w:rsidR="007F6EB0" w:rsidRPr="00FF4EFE" w:rsidRDefault="007F6EB0" w:rsidP="00116B9E">
            <w:pPr>
              <w:spacing w:before="120" w:after="120"/>
              <w:rPr>
                <w:b/>
              </w:rPr>
            </w:pPr>
            <w:proofErr w:type="spellStart"/>
            <w:r>
              <w:rPr>
                <w:b/>
              </w:rPr>
              <w:t>Объем</w:t>
            </w:r>
            <w:proofErr w:type="spellEnd"/>
            <w:r>
              <w:rPr>
                <w:b/>
              </w:rPr>
              <w:t xml:space="preserve"> </w:t>
            </w:r>
            <w:proofErr w:type="spellStart"/>
            <w:r>
              <w:rPr>
                <w:b/>
              </w:rPr>
              <w:t>реализованного</w:t>
            </w:r>
            <w:proofErr w:type="spellEnd"/>
            <w:r>
              <w:rPr>
                <w:b/>
              </w:rPr>
              <w:t xml:space="preserve"> </w:t>
            </w:r>
            <w:proofErr w:type="spellStart"/>
            <w:r>
              <w:rPr>
                <w:b/>
              </w:rPr>
              <w:t>проекта</w:t>
            </w:r>
            <w:proofErr w:type="spellEnd"/>
            <w:r>
              <w:rPr>
                <w:rStyle w:val="FootnoteReference"/>
                <w:b/>
              </w:rPr>
              <w:footnoteReference w:id="6"/>
            </w:r>
            <w:r w:rsidRPr="00FF4EFE">
              <w:rPr>
                <w:b/>
              </w:rPr>
              <w:t xml:space="preserve"> </w:t>
            </w:r>
          </w:p>
        </w:tc>
        <w:tc>
          <w:tcPr>
            <w:tcW w:w="1305" w:type="dxa"/>
            <w:tcBorders>
              <w:top w:val="single" w:sz="4" w:space="0" w:color="auto"/>
              <w:left w:val="single" w:sz="4" w:space="0" w:color="auto"/>
              <w:bottom w:val="single" w:sz="4" w:space="0" w:color="auto"/>
              <w:right w:val="single" w:sz="4" w:space="0" w:color="auto"/>
            </w:tcBorders>
            <w:hideMark/>
          </w:tcPr>
          <w:p w14:paraId="6D096682" w14:textId="77777777" w:rsidR="007F6EB0" w:rsidRPr="00C57912" w:rsidRDefault="007F6EB0" w:rsidP="00116B9E">
            <w:pPr>
              <w:spacing w:before="120" w:after="120"/>
              <w:rPr>
                <w:b/>
                <w:lang w:val="ru-RU"/>
              </w:rPr>
            </w:pPr>
            <w:r w:rsidRPr="00C57912">
              <w:rPr>
                <w:b/>
                <w:lang w:val="ru-RU"/>
              </w:rPr>
              <w:t>Стоимость референтного проекта (в долларах США)</w:t>
            </w:r>
          </w:p>
        </w:tc>
        <w:tc>
          <w:tcPr>
            <w:tcW w:w="1843" w:type="dxa"/>
            <w:tcBorders>
              <w:top w:val="single" w:sz="4" w:space="0" w:color="auto"/>
              <w:left w:val="single" w:sz="4" w:space="0" w:color="auto"/>
              <w:bottom w:val="single" w:sz="4" w:space="0" w:color="auto"/>
              <w:right w:val="single" w:sz="4" w:space="0" w:color="auto"/>
            </w:tcBorders>
            <w:hideMark/>
          </w:tcPr>
          <w:p w14:paraId="1CAE798C" w14:textId="77777777" w:rsidR="007F6EB0" w:rsidRPr="00FF4EFE" w:rsidRDefault="007F6EB0" w:rsidP="00116B9E">
            <w:pPr>
              <w:spacing w:before="120" w:after="120"/>
              <w:rPr>
                <w:b/>
              </w:rPr>
            </w:pPr>
            <w:proofErr w:type="spellStart"/>
            <w:r>
              <w:rPr>
                <w:b/>
              </w:rPr>
              <w:t>Дата</w:t>
            </w:r>
            <w:proofErr w:type="spellEnd"/>
            <w:r>
              <w:rPr>
                <w:b/>
              </w:rPr>
              <w:t xml:space="preserve"> </w:t>
            </w:r>
            <w:proofErr w:type="spellStart"/>
            <w:r>
              <w:rPr>
                <w:b/>
              </w:rPr>
              <w:t>начала</w:t>
            </w:r>
            <w:proofErr w:type="spellEnd"/>
            <w:r>
              <w:rPr>
                <w:b/>
              </w:rPr>
              <w:t xml:space="preserve"> </w:t>
            </w:r>
            <w:proofErr w:type="spellStart"/>
            <w:r>
              <w:rPr>
                <w:b/>
              </w:rPr>
              <w:t>референсного</w:t>
            </w:r>
            <w:proofErr w:type="spellEnd"/>
            <w:r>
              <w:rPr>
                <w:b/>
              </w:rPr>
              <w:t xml:space="preserve"> </w:t>
            </w:r>
            <w:proofErr w:type="spellStart"/>
            <w:r>
              <w:rPr>
                <w:b/>
              </w:rPr>
              <w:t>проекта</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C79AE1F" w14:textId="77777777" w:rsidR="007F6EB0" w:rsidRPr="00FF4EFE" w:rsidRDefault="007F6EB0" w:rsidP="00116B9E">
            <w:pPr>
              <w:spacing w:before="120" w:after="120"/>
              <w:rPr>
                <w:b/>
              </w:rPr>
            </w:pPr>
            <w:proofErr w:type="spellStart"/>
            <w:r>
              <w:rPr>
                <w:b/>
              </w:rPr>
              <w:t>Дата</w:t>
            </w:r>
            <w:proofErr w:type="spellEnd"/>
            <w:r>
              <w:rPr>
                <w:b/>
              </w:rPr>
              <w:t xml:space="preserve"> </w:t>
            </w:r>
            <w:proofErr w:type="spellStart"/>
            <w:r>
              <w:rPr>
                <w:b/>
              </w:rPr>
              <w:t>окончания</w:t>
            </w:r>
            <w:proofErr w:type="spellEnd"/>
            <w:r>
              <w:rPr>
                <w:b/>
              </w:rPr>
              <w:t xml:space="preserve"> </w:t>
            </w:r>
            <w:proofErr w:type="spellStart"/>
            <w:r>
              <w:rPr>
                <w:b/>
              </w:rPr>
              <w:t>референсного</w:t>
            </w:r>
            <w:proofErr w:type="spellEnd"/>
            <w:r>
              <w:rPr>
                <w:b/>
              </w:rPr>
              <w:t xml:space="preserve"> </w:t>
            </w:r>
            <w:proofErr w:type="spellStart"/>
            <w:r>
              <w:rPr>
                <w:b/>
              </w:rPr>
              <w:t>проекта</w:t>
            </w:r>
            <w:proofErr w:type="spellEnd"/>
            <w:r>
              <w:rPr>
                <w:rStyle w:val="FootnoteReference"/>
                <w:b/>
              </w:rPr>
              <w:footnoteReference w:id="7"/>
            </w:r>
            <w:r w:rsidRPr="00FF4EFE" w:rsidDel="00D51110">
              <w:rPr>
                <w:b/>
              </w:rPr>
              <w:t xml:space="preserve"> </w:t>
            </w:r>
          </w:p>
        </w:tc>
        <w:tc>
          <w:tcPr>
            <w:tcW w:w="2067" w:type="dxa"/>
            <w:tcBorders>
              <w:top w:val="single" w:sz="4" w:space="0" w:color="auto"/>
              <w:left w:val="single" w:sz="4" w:space="0" w:color="auto"/>
              <w:bottom w:val="single" w:sz="4" w:space="0" w:color="auto"/>
              <w:right w:val="single" w:sz="4" w:space="0" w:color="auto"/>
            </w:tcBorders>
            <w:hideMark/>
          </w:tcPr>
          <w:p w14:paraId="1319D94B" w14:textId="77777777" w:rsidR="007F6EB0" w:rsidRPr="00C57912" w:rsidRDefault="007F6EB0" w:rsidP="00116B9E">
            <w:pPr>
              <w:spacing w:before="120" w:after="120"/>
              <w:rPr>
                <w:b/>
                <w:lang w:val="ru-RU"/>
              </w:rPr>
            </w:pPr>
            <w:r w:rsidRPr="00C57912">
              <w:rPr>
                <w:b/>
                <w:lang w:val="ru-RU"/>
              </w:rPr>
              <w:t>Подтверждающие документы и контактные данные (имя, фамилия, должность, номер телефона и адрес электронной почты контактного лица) для Референсного проекта</w:t>
            </w:r>
            <w:r>
              <w:rPr>
                <w:rStyle w:val="FootnoteReference"/>
                <w:b/>
              </w:rPr>
              <w:footnoteReference w:id="8"/>
            </w:r>
            <w:r w:rsidRPr="00C57912">
              <w:rPr>
                <w:b/>
                <w:vertAlign w:val="superscript"/>
                <w:lang w:val="ru-RU"/>
              </w:rPr>
              <w:t xml:space="preserve"> </w:t>
            </w:r>
          </w:p>
        </w:tc>
      </w:tr>
      <w:tr w:rsidR="007F6EB0" w:rsidRPr="000E2364" w14:paraId="4BC05B5A" w14:textId="77777777" w:rsidTr="00116B9E">
        <w:trPr>
          <w:trHeight w:val="20"/>
        </w:trPr>
        <w:tc>
          <w:tcPr>
            <w:tcW w:w="1242" w:type="dxa"/>
            <w:tcBorders>
              <w:top w:val="single" w:sz="4" w:space="0" w:color="auto"/>
              <w:left w:val="single" w:sz="4" w:space="0" w:color="auto"/>
              <w:bottom w:val="single" w:sz="4" w:space="0" w:color="auto"/>
              <w:right w:val="single" w:sz="4" w:space="0" w:color="auto"/>
            </w:tcBorders>
          </w:tcPr>
          <w:p w14:paraId="7EFD7937" w14:textId="77777777" w:rsidR="007F6EB0" w:rsidRPr="00C57912" w:rsidRDefault="007F6EB0" w:rsidP="00116B9E">
            <w:pPr>
              <w:spacing w:before="120" w:after="120"/>
              <w:rPr>
                <w:lang w:val="ru-RU"/>
              </w:rPr>
            </w:pPr>
          </w:p>
        </w:tc>
        <w:tc>
          <w:tcPr>
            <w:tcW w:w="2977" w:type="dxa"/>
            <w:tcBorders>
              <w:top w:val="single" w:sz="4" w:space="0" w:color="auto"/>
              <w:left w:val="single" w:sz="4" w:space="0" w:color="auto"/>
              <w:bottom w:val="single" w:sz="4" w:space="0" w:color="auto"/>
              <w:right w:val="single" w:sz="4" w:space="0" w:color="auto"/>
            </w:tcBorders>
          </w:tcPr>
          <w:p w14:paraId="5D203AD3" w14:textId="77777777" w:rsidR="007F6EB0" w:rsidRPr="00C57912" w:rsidRDefault="007F6EB0" w:rsidP="00116B9E">
            <w:pPr>
              <w:spacing w:before="120" w:after="120"/>
              <w:rPr>
                <w:lang w:val="ru-RU"/>
              </w:rPr>
            </w:pPr>
          </w:p>
        </w:tc>
        <w:tc>
          <w:tcPr>
            <w:tcW w:w="1276" w:type="dxa"/>
            <w:tcBorders>
              <w:top w:val="single" w:sz="4" w:space="0" w:color="auto"/>
              <w:left w:val="single" w:sz="4" w:space="0" w:color="auto"/>
              <w:bottom w:val="single" w:sz="4" w:space="0" w:color="auto"/>
              <w:right w:val="single" w:sz="4" w:space="0" w:color="auto"/>
            </w:tcBorders>
          </w:tcPr>
          <w:p w14:paraId="387D96A1" w14:textId="77777777" w:rsidR="007F6EB0" w:rsidRPr="00C57912" w:rsidRDefault="007F6EB0" w:rsidP="00116B9E">
            <w:pPr>
              <w:spacing w:before="120" w:after="120"/>
              <w:rPr>
                <w:lang w:val="ru-RU"/>
              </w:rPr>
            </w:pPr>
          </w:p>
        </w:tc>
        <w:tc>
          <w:tcPr>
            <w:tcW w:w="1984" w:type="dxa"/>
            <w:tcBorders>
              <w:top w:val="single" w:sz="4" w:space="0" w:color="auto"/>
              <w:left w:val="single" w:sz="4" w:space="0" w:color="auto"/>
              <w:bottom w:val="single" w:sz="4" w:space="0" w:color="auto"/>
              <w:right w:val="single" w:sz="4" w:space="0" w:color="auto"/>
            </w:tcBorders>
          </w:tcPr>
          <w:p w14:paraId="4508807F" w14:textId="77777777" w:rsidR="007F6EB0" w:rsidRPr="00C57912" w:rsidRDefault="007F6EB0" w:rsidP="00116B9E">
            <w:pPr>
              <w:spacing w:before="120" w:after="120"/>
              <w:rPr>
                <w:lang w:val="ru-RU"/>
              </w:rPr>
            </w:pPr>
          </w:p>
        </w:tc>
        <w:tc>
          <w:tcPr>
            <w:tcW w:w="1305" w:type="dxa"/>
            <w:tcBorders>
              <w:top w:val="single" w:sz="4" w:space="0" w:color="auto"/>
              <w:left w:val="single" w:sz="4" w:space="0" w:color="auto"/>
              <w:bottom w:val="single" w:sz="4" w:space="0" w:color="auto"/>
              <w:right w:val="single" w:sz="4" w:space="0" w:color="auto"/>
            </w:tcBorders>
          </w:tcPr>
          <w:p w14:paraId="72365217" w14:textId="77777777" w:rsidR="007F6EB0" w:rsidRPr="00C57912" w:rsidRDefault="007F6EB0" w:rsidP="00116B9E">
            <w:pPr>
              <w:spacing w:before="120" w:after="120"/>
              <w:rPr>
                <w:lang w:val="ru-RU"/>
              </w:rPr>
            </w:pPr>
          </w:p>
        </w:tc>
        <w:tc>
          <w:tcPr>
            <w:tcW w:w="1843" w:type="dxa"/>
            <w:tcBorders>
              <w:top w:val="single" w:sz="4" w:space="0" w:color="auto"/>
              <w:left w:val="single" w:sz="4" w:space="0" w:color="auto"/>
              <w:bottom w:val="single" w:sz="4" w:space="0" w:color="auto"/>
              <w:right w:val="single" w:sz="4" w:space="0" w:color="auto"/>
            </w:tcBorders>
          </w:tcPr>
          <w:p w14:paraId="28F820E9" w14:textId="77777777" w:rsidR="007F6EB0" w:rsidRPr="00C57912" w:rsidRDefault="007F6EB0" w:rsidP="00116B9E">
            <w:pPr>
              <w:spacing w:before="120" w:after="120"/>
              <w:rPr>
                <w:lang w:val="ru-RU"/>
              </w:rPr>
            </w:pPr>
          </w:p>
        </w:tc>
        <w:tc>
          <w:tcPr>
            <w:tcW w:w="1701" w:type="dxa"/>
            <w:tcBorders>
              <w:top w:val="single" w:sz="4" w:space="0" w:color="auto"/>
              <w:left w:val="single" w:sz="4" w:space="0" w:color="auto"/>
              <w:bottom w:val="single" w:sz="4" w:space="0" w:color="auto"/>
              <w:right w:val="single" w:sz="4" w:space="0" w:color="auto"/>
            </w:tcBorders>
          </w:tcPr>
          <w:p w14:paraId="52135B7E" w14:textId="77777777" w:rsidR="007F6EB0" w:rsidRPr="00C57912" w:rsidRDefault="007F6EB0" w:rsidP="00116B9E">
            <w:pPr>
              <w:spacing w:before="120" w:after="120"/>
              <w:rPr>
                <w:lang w:val="ru-RU"/>
              </w:rPr>
            </w:pPr>
          </w:p>
        </w:tc>
        <w:tc>
          <w:tcPr>
            <w:tcW w:w="2067" w:type="dxa"/>
            <w:tcBorders>
              <w:top w:val="single" w:sz="4" w:space="0" w:color="auto"/>
              <w:left w:val="single" w:sz="4" w:space="0" w:color="auto"/>
              <w:bottom w:val="single" w:sz="4" w:space="0" w:color="auto"/>
              <w:right w:val="single" w:sz="4" w:space="0" w:color="auto"/>
            </w:tcBorders>
          </w:tcPr>
          <w:p w14:paraId="4BA9CA3D" w14:textId="77777777" w:rsidR="007F6EB0" w:rsidRPr="00C57912" w:rsidRDefault="007F6EB0" w:rsidP="00116B9E">
            <w:pPr>
              <w:spacing w:before="120" w:after="120"/>
              <w:rPr>
                <w:lang w:val="ru-RU"/>
              </w:rPr>
            </w:pPr>
          </w:p>
        </w:tc>
      </w:tr>
      <w:tr w:rsidR="007F6EB0" w:rsidRPr="000E2364" w14:paraId="5B756670" w14:textId="77777777" w:rsidTr="00116B9E">
        <w:trPr>
          <w:trHeight w:val="20"/>
        </w:trPr>
        <w:tc>
          <w:tcPr>
            <w:tcW w:w="1242" w:type="dxa"/>
            <w:tcBorders>
              <w:top w:val="single" w:sz="4" w:space="0" w:color="auto"/>
              <w:left w:val="single" w:sz="4" w:space="0" w:color="auto"/>
              <w:bottom w:val="single" w:sz="4" w:space="0" w:color="auto"/>
              <w:right w:val="single" w:sz="4" w:space="0" w:color="auto"/>
            </w:tcBorders>
          </w:tcPr>
          <w:p w14:paraId="2D7D79B1" w14:textId="77777777" w:rsidR="007F6EB0" w:rsidRPr="00C57912" w:rsidRDefault="007F6EB0" w:rsidP="00116B9E">
            <w:pPr>
              <w:spacing w:before="120" w:after="120"/>
              <w:rPr>
                <w:lang w:val="ru-RU"/>
              </w:rPr>
            </w:pPr>
          </w:p>
        </w:tc>
        <w:tc>
          <w:tcPr>
            <w:tcW w:w="2977" w:type="dxa"/>
            <w:tcBorders>
              <w:top w:val="single" w:sz="4" w:space="0" w:color="auto"/>
              <w:left w:val="single" w:sz="4" w:space="0" w:color="auto"/>
              <w:bottom w:val="single" w:sz="4" w:space="0" w:color="auto"/>
              <w:right w:val="single" w:sz="4" w:space="0" w:color="auto"/>
            </w:tcBorders>
          </w:tcPr>
          <w:p w14:paraId="41B247A7" w14:textId="77777777" w:rsidR="007F6EB0" w:rsidRPr="00C57912" w:rsidRDefault="007F6EB0" w:rsidP="00116B9E">
            <w:pPr>
              <w:spacing w:before="120" w:after="120"/>
              <w:rPr>
                <w:lang w:val="ru-RU"/>
              </w:rPr>
            </w:pPr>
          </w:p>
        </w:tc>
        <w:tc>
          <w:tcPr>
            <w:tcW w:w="1276" w:type="dxa"/>
            <w:tcBorders>
              <w:top w:val="single" w:sz="4" w:space="0" w:color="auto"/>
              <w:left w:val="single" w:sz="4" w:space="0" w:color="auto"/>
              <w:bottom w:val="single" w:sz="4" w:space="0" w:color="auto"/>
              <w:right w:val="single" w:sz="4" w:space="0" w:color="auto"/>
            </w:tcBorders>
          </w:tcPr>
          <w:p w14:paraId="6F73AF07" w14:textId="77777777" w:rsidR="007F6EB0" w:rsidRPr="00C57912" w:rsidRDefault="007F6EB0" w:rsidP="00116B9E">
            <w:pPr>
              <w:spacing w:before="120" w:after="120"/>
              <w:rPr>
                <w:lang w:val="ru-RU"/>
              </w:rPr>
            </w:pPr>
          </w:p>
        </w:tc>
        <w:tc>
          <w:tcPr>
            <w:tcW w:w="1984" w:type="dxa"/>
            <w:tcBorders>
              <w:top w:val="single" w:sz="4" w:space="0" w:color="auto"/>
              <w:left w:val="single" w:sz="4" w:space="0" w:color="auto"/>
              <w:bottom w:val="single" w:sz="4" w:space="0" w:color="auto"/>
              <w:right w:val="single" w:sz="4" w:space="0" w:color="auto"/>
            </w:tcBorders>
          </w:tcPr>
          <w:p w14:paraId="440E85D2" w14:textId="77777777" w:rsidR="007F6EB0" w:rsidRPr="00C57912" w:rsidRDefault="007F6EB0" w:rsidP="00116B9E">
            <w:pPr>
              <w:spacing w:before="120" w:after="120"/>
              <w:rPr>
                <w:lang w:val="ru-RU"/>
              </w:rPr>
            </w:pPr>
          </w:p>
        </w:tc>
        <w:tc>
          <w:tcPr>
            <w:tcW w:w="1305" w:type="dxa"/>
            <w:tcBorders>
              <w:top w:val="single" w:sz="4" w:space="0" w:color="auto"/>
              <w:left w:val="single" w:sz="4" w:space="0" w:color="auto"/>
              <w:bottom w:val="single" w:sz="4" w:space="0" w:color="auto"/>
              <w:right w:val="single" w:sz="4" w:space="0" w:color="auto"/>
            </w:tcBorders>
          </w:tcPr>
          <w:p w14:paraId="7C30A0E0" w14:textId="77777777" w:rsidR="007F6EB0" w:rsidRPr="00C57912" w:rsidRDefault="007F6EB0" w:rsidP="00116B9E">
            <w:pPr>
              <w:spacing w:before="120" w:after="120"/>
              <w:rPr>
                <w:lang w:val="ru-RU"/>
              </w:rPr>
            </w:pPr>
          </w:p>
        </w:tc>
        <w:tc>
          <w:tcPr>
            <w:tcW w:w="1843" w:type="dxa"/>
            <w:tcBorders>
              <w:top w:val="single" w:sz="4" w:space="0" w:color="auto"/>
              <w:left w:val="single" w:sz="4" w:space="0" w:color="auto"/>
              <w:bottom w:val="single" w:sz="4" w:space="0" w:color="auto"/>
              <w:right w:val="single" w:sz="4" w:space="0" w:color="auto"/>
            </w:tcBorders>
          </w:tcPr>
          <w:p w14:paraId="7098BE8A" w14:textId="77777777" w:rsidR="007F6EB0" w:rsidRPr="00C57912" w:rsidRDefault="007F6EB0" w:rsidP="00116B9E">
            <w:pPr>
              <w:spacing w:before="120" w:after="120"/>
              <w:rPr>
                <w:lang w:val="ru-RU"/>
              </w:rPr>
            </w:pPr>
          </w:p>
        </w:tc>
        <w:tc>
          <w:tcPr>
            <w:tcW w:w="1701" w:type="dxa"/>
            <w:tcBorders>
              <w:top w:val="single" w:sz="4" w:space="0" w:color="auto"/>
              <w:left w:val="single" w:sz="4" w:space="0" w:color="auto"/>
              <w:bottom w:val="single" w:sz="4" w:space="0" w:color="auto"/>
              <w:right w:val="single" w:sz="4" w:space="0" w:color="auto"/>
            </w:tcBorders>
          </w:tcPr>
          <w:p w14:paraId="2ED29611" w14:textId="77777777" w:rsidR="007F6EB0" w:rsidRPr="00C57912" w:rsidRDefault="007F6EB0" w:rsidP="00116B9E">
            <w:pPr>
              <w:spacing w:before="120" w:after="120"/>
              <w:rPr>
                <w:lang w:val="ru-RU"/>
              </w:rPr>
            </w:pPr>
          </w:p>
        </w:tc>
        <w:tc>
          <w:tcPr>
            <w:tcW w:w="2067" w:type="dxa"/>
            <w:tcBorders>
              <w:top w:val="single" w:sz="4" w:space="0" w:color="auto"/>
              <w:left w:val="single" w:sz="4" w:space="0" w:color="auto"/>
              <w:bottom w:val="single" w:sz="4" w:space="0" w:color="auto"/>
              <w:right w:val="single" w:sz="4" w:space="0" w:color="auto"/>
            </w:tcBorders>
          </w:tcPr>
          <w:p w14:paraId="5FD3CD3C" w14:textId="77777777" w:rsidR="007F6EB0" w:rsidRPr="00C57912" w:rsidRDefault="007F6EB0" w:rsidP="00116B9E">
            <w:pPr>
              <w:spacing w:before="120" w:after="120"/>
              <w:rPr>
                <w:lang w:val="ru-RU"/>
              </w:rPr>
            </w:pPr>
          </w:p>
        </w:tc>
      </w:tr>
      <w:tr w:rsidR="007F6EB0" w:rsidRPr="000E2364" w14:paraId="45C82D84" w14:textId="77777777" w:rsidTr="00116B9E">
        <w:trPr>
          <w:trHeight w:val="20"/>
        </w:trPr>
        <w:tc>
          <w:tcPr>
            <w:tcW w:w="1242" w:type="dxa"/>
            <w:tcBorders>
              <w:top w:val="single" w:sz="4" w:space="0" w:color="auto"/>
              <w:left w:val="single" w:sz="4" w:space="0" w:color="auto"/>
              <w:bottom w:val="single" w:sz="4" w:space="0" w:color="auto"/>
              <w:right w:val="single" w:sz="4" w:space="0" w:color="auto"/>
            </w:tcBorders>
          </w:tcPr>
          <w:p w14:paraId="41E7C941" w14:textId="77777777" w:rsidR="007F6EB0" w:rsidRPr="00C57912" w:rsidRDefault="007F6EB0" w:rsidP="00116B9E">
            <w:pPr>
              <w:spacing w:before="120" w:after="120"/>
              <w:rPr>
                <w:lang w:val="ru-RU"/>
              </w:rPr>
            </w:pPr>
          </w:p>
        </w:tc>
        <w:tc>
          <w:tcPr>
            <w:tcW w:w="2977" w:type="dxa"/>
            <w:tcBorders>
              <w:top w:val="single" w:sz="4" w:space="0" w:color="auto"/>
              <w:left w:val="single" w:sz="4" w:space="0" w:color="auto"/>
              <w:bottom w:val="single" w:sz="4" w:space="0" w:color="auto"/>
              <w:right w:val="single" w:sz="4" w:space="0" w:color="auto"/>
            </w:tcBorders>
          </w:tcPr>
          <w:p w14:paraId="74209209" w14:textId="77777777" w:rsidR="007F6EB0" w:rsidRPr="00C57912" w:rsidRDefault="007F6EB0" w:rsidP="00116B9E">
            <w:pPr>
              <w:spacing w:before="120" w:after="120"/>
              <w:rPr>
                <w:lang w:val="ru-RU"/>
              </w:rPr>
            </w:pPr>
          </w:p>
        </w:tc>
        <w:tc>
          <w:tcPr>
            <w:tcW w:w="1276" w:type="dxa"/>
            <w:tcBorders>
              <w:top w:val="single" w:sz="4" w:space="0" w:color="auto"/>
              <w:left w:val="single" w:sz="4" w:space="0" w:color="auto"/>
              <w:bottom w:val="single" w:sz="4" w:space="0" w:color="auto"/>
              <w:right w:val="single" w:sz="4" w:space="0" w:color="auto"/>
            </w:tcBorders>
          </w:tcPr>
          <w:p w14:paraId="208F51CA" w14:textId="77777777" w:rsidR="007F6EB0" w:rsidRPr="00C57912" w:rsidRDefault="007F6EB0" w:rsidP="00116B9E">
            <w:pPr>
              <w:spacing w:before="120" w:after="120"/>
              <w:rPr>
                <w:lang w:val="ru-RU"/>
              </w:rPr>
            </w:pPr>
          </w:p>
        </w:tc>
        <w:tc>
          <w:tcPr>
            <w:tcW w:w="1984" w:type="dxa"/>
            <w:tcBorders>
              <w:top w:val="single" w:sz="4" w:space="0" w:color="auto"/>
              <w:left w:val="single" w:sz="4" w:space="0" w:color="auto"/>
              <w:bottom w:val="single" w:sz="4" w:space="0" w:color="auto"/>
              <w:right w:val="single" w:sz="4" w:space="0" w:color="auto"/>
            </w:tcBorders>
          </w:tcPr>
          <w:p w14:paraId="3541893A" w14:textId="77777777" w:rsidR="007F6EB0" w:rsidRPr="00C57912" w:rsidRDefault="007F6EB0" w:rsidP="00116B9E">
            <w:pPr>
              <w:spacing w:before="120" w:after="120"/>
              <w:rPr>
                <w:lang w:val="ru-RU"/>
              </w:rPr>
            </w:pPr>
          </w:p>
        </w:tc>
        <w:tc>
          <w:tcPr>
            <w:tcW w:w="1305" w:type="dxa"/>
            <w:tcBorders>
              <w:top w:val="single" w:sz="4" w:space="0" w:color="auto"/>
              <w:left w:val="single" w:sz="4" w:space="0" w:color="auto"/>
              <w:bottom w:val="single" w:sz="4" w:space="0" w:color="auto"/>
              <w:right w:val="single" w:sz="4" w:space="0" w:color="auto"/>
            </w:tcBorders>
          </w:tcPr>
          <w:p w14:paraId="2E3A3D8E" w14:textId="77777777" w:rsidR="007F6EB0" w:rsidRPr="00C57912" w:rsidRDefault="007F6EB0" w:rsidP="00116B9E">
            <w:pPr>
              <w:spacing w:before="120" w:after="120"/>
              <w:rPr>
                <w:lang w:val="ru-RU"/>
              </w:rPr>
            </w:pPr>
          </w:p>
        </w:tc>
        <w:tc>
          <w:tcPr>
            <w:tcW w:w="1843" w:type="dxa"/>
            <w:tcBorders>
              <w:top w:val="single" w:sz="4" w:space="0" w:color="auto"/>
              <w:left w:val="single" w:sz="4" w:space="0" w:color="auto"/>
              <w:bottom w:val="single" w:sz="4" w:space="0" w:color="auto"/>
              <w:right w:val="single" w:sz="4" w:space="0" w:color="auto"/>
            </w:tcBorders>
          </w:tcPr>
          <w:p w14:paraId="0B582F01" w14:textId="77777777" w:rsidR="007F6EB0" w:rsidRPr="00C57912" w:rsidRDefault="007F6EB0" w:rsidP="00116B9E">
            <w:pPr>
              <w:spacing w:before="120" w:after="120"/>
              <w:rPr>
                <w:lang w:val="ru-RU"/>
              </w:rPr>
            </w:pPr>
          </w:p>
        </w:tc>
        <w:tc>
          <w:tcPr>
            <w:tcW w:w="1701" w:type="dxa"/>
            <w:tcBorders>
              <w:top w:val="single" w:sz="4" w:space="0" w:color="auto"/>
              <w:left w:val="single" w:sz="4" w:space="0" w:color="auto"/>
              <w:bottom w:val="single" w:sz="4" w:space="0" w:color="auto"/>
              <w:right w:val="single" w:sz="4" w:space="0" w:color="auto"/>
            </w:tcBorders>
          </w:tcPr>
          <w:p w14:paraId="510FF89A" w14:textId="77777777" w:rsidR="007F6EB0" w:rsidRPr="00C57912" w:rsidRDefault="007F6EB0" w:rsidP="00116B9E">
            <w:pPr>
              <w:spacing w:before="120" w:after="120"/>
              <w:rPr>
                <w:lang w:val="ru-RU"/>
              </w:rPr>
            </w:pPr>
          </w:p>
        </w:tc>
        <w:tc>
          <w:tcPr>
            <w:tcW w:w="2067" w:type="dxa"/>
            <w:tcBorders>
              <w:top w:val="single" w:sz="4" w:space="0" w:color="auto"/>
              <w:left w:val="single" w:sz="4" w:space="0" w:color="auto"/>
              <w:bottom w:val="single" w:sz="4" w:space="0" w:color="auto"/>
              <w:right w:val="single" w:sz="4" w:space="0" w:color="auto"/>
            </w:tcBorders>
          </w:tcPr>
          <w:p w14:paraId="6CC11179" w14:textId="77777777" w:rsidR="007F6EB0" w:rsidRPr="00C57912" w:rsidRDefault="007F6EB0" w:rsidP="00116B9E">
            <w:pPr>
              <w:spacing w:before="120" w:after="120"/>
              <w:rPr>
                <w:lang w:val="ru-RU"/>
              </w:rPr>
            </w:pPr>
          </w:p>
        </w:tc>
      </w:tr>
      <w:tr w:rsidR="007F6EB0" w:rsidRPr="00FF4EFE" w14:paraId="31AF981C" w14:textId="77777777" w:rsidTr="00116B9E">
        <w:trPr>
          <w:trHeight w:val="599"/>
        </w:trPr>
        <w:tc>
          <w:tcPr>
            <w:tcW w:w="1242" w:type="dxa"/>
            <w:tcBorders>
              <w:top w:val="single" w:sz="4" w:space="0" w:color="auto"/>
              <w:left w:val="single" w:sz="4" w:space="0" w:color="auto"/>
              <w:bottom w:val="single" w:sz="4" w:space="0" w:color="auto"/>
              <w:right w:val="single" w:sz="4" w:space="0" w:color="auto"/>
            </w:tcBorders>
          </w:tcPr>
          <w:p w14:paraId="2B8703C9" w14:textId="77777777" w:rsidR="007F6EB0" w:rsidRPr="00FF4EFE" w:rsidDel="00986E74" w:rsidRDefault="007F6EB0" w:rsidP="00116B9E">
            <w:pPr>
              <w:spacing w:before="120" w:after="120"/>
            </w:pPr>
            <w:r w:rsidRPr="00FF4EFE">
              <w:t>[</w:t>
            </w:r>
            <w:proofErr w:type="spellStart"/>
            <w:r w:rsidRPr="00FF4EFE">
              <w:t>добавить</w:t>
            </w:r>
            <w:proofErr w:type="spellEnd"/>
            <w:r w:rsidRPr="00FF4EFE">
              <w:t xml:space="preserve"> </w:t>
            </w:r>
            <w:proofErr w:type="spellStart"/>
            <w:r w:rsidRPr="00FF4EFE">
              <w:t>строки</w:t>
            </w:r>
            <w:proofErr w:type="spellEnd"/>
            <w:r w:rsidRPr="00FF4EFE">
              <w:t xml:space="preserve"> </w:t>
            </w:r>
            <w:proofErr w:type="spellStart"/>
            <w:r w:rsidRPr="00FF4EFE">
              <w:t>при</w:t>
            </w:r>
            <w:proofErr w:type="spellEnd"/>
            <w:r w:rsidRPr="00FF4EFE">
              <w:t xml:space="preserve"> </w:t>
            </w:r>
            <w:proofErr w:type="spellStart"/>
            <w:r w:rsidRPr="00FF4EFE">
              <w:t>необходимости</w:t>
            </w:r>
            <w:proofErr w:type="spellEnd"/>
            <w:r w:rsidRPr="00FF4EFE">
              <w:t>]</w:t>
            </w:r>
          </w:p>
        </w:tc>
        <w:tc>
          <w:tcPr>
            <w:tcW w:w="2977" w:type="dxa"/>
            <w:tcBorders>
              <w:top w:val="single" w:sz="4" w:space="0" w:color="auto"/>
              <w:left w:val="single" w:sz="4" w:space="0" w:color="auto"/>
              <w:bottom w:val="single" w:sz="4" w:space="0" w:color="auto"/>
              <w:right w:val="single" w:sz="4" w:space="0" w:color="auto"/>
            </w:tcBorders>
          </w:tcPr>
          <w:p w14:paraId="75A8FFE5" w14:textId="77777777" w:rsidR="007F6EB0" w:rsidRPr="00FF4EFE" w:rsidRDefault="007F6EB0" w:rsidP="00116B9E">
            <w:pPr>
              <w:spacing w:before="120" w:after="120"/>
            </w:pPr>
          </w:p>
        </w:tc>
        <w:tc>
          <w:tcPr>
            <w:tcW w:w="1276" w:type="dxa"/>
            <w:tcBorders>
              <w:top w:val="single" w:sz="4" w:space="0" w:color="auto"/>
              <w:left w:val="single" w:sz="4" w:space="0" w:color="auto"/>
              <w:bottom w:val="single" w:sz="4" w:space="0" w:color="auto"/>
              <w:right w:val="single" w:sz="4" w:space="0" w:color="auto"/>
            </w:tcBorders>
          </w:tcPr>
          <w:p w14:paraId="6F6DF823" w14:textId="77777777" w:rsidR="007F6EB0" w:rsidRPr="00FF4EFE" w:rsidRDefault="007F6EB0" w:rsidP="00116B9E">
            <w:pPr>
              <w:spacing w:before="120" w:after="120"/>
            </w:pPr>
          </w:p>
        </w:tc>
        <w:tc>
          <w:tcPr>
            <w:tcW w:w="1984" w:type="dxa"/>
            <w:tcBorders>
              <w:top w:val="single" w:sz="4" w:space="0" w:color="auto"/>
              <w:left w:val="single" w:sz="4" w:space="0" w:color="auto"/>
              <w:bottom w:val="single" w:sz="4" w:space="0" w:color="auto"/>
              <w:right w:val="single" w:sz="4" w:space="0" w:color="auto"/>
            </w:tcBorders>
          </w:tcPr>
          <w:p w14:paraId="68D551F8" w14:textId="77777777" w:rsidR="007F6EB0" w:rsidRPr="00FF4EFE" w:rsidRDefault="007F6EB0" w:rsidP="00116B9E">
            <w:pPr>
              <w:spacing w:before="120" w:after="120"/>
            </w:pPr>
          </w:p>
        </w:tc>
        <w:tc>
          <w:tcPr>
            <w:tcW w:w="1305" w:type="dxa"/>
            <w:tcBorders>
              <w:top w:val="single" w:sz="4" w:space="0" w:color="auto"/>
              <w:left w:val="single" w:sz="4" w:space="0" w:color="auto"/>
              <w:bottom w:val="single" w:sz="4" w:space="0" w:color="auto"/>
              <w:right w:val="single" w:sz="4" w:space="0" w:color="auto"/>
            </w:tcBorders>
          </w:tcPr>
          <w:p w14:paraId="5AB68FA7" w14:textId="77777777" w:rsidR="007F6EB0" w:rsidRPr="00FF4EFE" w:rsidRDefault="007F6EB0" w:rsidP="00116B9E">
            <w:pPr>
              <w:spacing w:before="120" w:after="120"/>
            </w:pPr>
          </w:p>
        </w:tc>
        <w:tc>
          <w:tcPr>
            <w:tcW w:w="1843" w:type="dxa"/>
            <w:tcBorders>
              <w:top w:val="single" w:sz="4" w:space="0" w:color="auto"/>
              <w:left w:val="single" w:sz="4" w:space="0" w:color="auto"/>
              <w:bottom w:val="single" w:sz="4" w:space="0" w:color="auto"/>
              <w:right w:val="single" w:sz="4" w:space="0" w:color="auto"/>
            </w:tcBorders>
          </w:tcPr>
          <w:p w14:paraId="28B1DD79" w14:textId="77777777" w:rsidR="007F6EB0" w:rsidRPr="00FF4EFE" w:rsidRDefault="007F6EB0" w:rsidP="00116B9E">
            <w:pPr>
              <w:spacing w:before="120" w:after="120"/>
            </w:pPr>
          </w:p>
        </w:tc>
        <w:tc>
          <w:tcPr>
            <w:tcW w:w="1701" w:type="dxa"/>
            <w:tcBorders>
              <w:top w:val="single" w:sz="4" w:space="0" w:color="auto"/>
              <w:left w:val="single" w:sz="4" w:space="0" w:color="auto"/>
              <w:bottom w:val="single" w:sz="4" w:space="0" w:color="auto"/>
              <w:right w:val="single" w:sz="4" w:space="0" w:color="auto"/>
            </w:tcBorders>
          </w:tcPr>
          <w:p w14:paraId="4A8A42B3" w14:textId="77777777" w:rsidR="007F6EB0" w:rsidRPr="00FF4EFE" w:rsidRDefault="007F6EB0" w:rsidP="00116B9E">
            <w:pPr>
              <w:spacing w:before="120" w:after="120"/>
            </w:pPr>
          </w:p>
        </w:tc>
        <w:tc>
          <w:tcPr>
            <w:tcW w:w="2067" w:type="dxa"/>
            <w:tcBorders>
              <w:top w:val="single" w:sz="4" w:space="0" w:color="auto"/>
              <w:left w:val="single" w:sz="4" w:space="0" w:color="auto"/>
              <w:bottom w:val="single" w:sz="4" w:space="0" w:color="auto"/>
              <w:right w:val="single" w:sz="4" w:space="0" w:color="auto"/>
            </w:tcBorders>
          </w:tcPr>
          <w:p w14:paraId="352D9B67" w14:textId="77777777" w:rsidR="007F6EB0" w:rsidRPr="00FF4EFE" w:rsidRDefault="007F6EB0" w:rsidP="00116B9E">
            <w:pPr>
              <w:spacing w:before="120" w:after="120"/>
            </w:pPr>
          </w:p>
        </w:tc>
      </w:tr>
    </w:tbl>
    <w:p w14:paraId="386B2DE8" w14:textId="77777777" w:rsidR="007F6EB0" w:rsidRPr="00C57912" w:rsidRDefault="007F6EB0" w:rsidP="007F6EB0">
      <w:pPr>
        <w:spacing w:before="120" w:after="120"/>
        <w:rPr>
          <w:lang w:val="ru-RU"/>
        </w:rPr>
      </w:pPr>
      <w:r w:rsidRPr="00C57912">
        <w:rPr>
          <w:lang w:val="ru-RU"/>
        </w:rPr>
        <w:t xml:space="preserve">Кандидат подтверждает, что информация о Референтных проектах, представленная в данной таблице опыта, соответствует требованиям, предъявляемым к Референсным проектам, установленным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138329316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2.1</w:t>
      </w:r>
      <w:r>
        <w:fldChar w:fldCharType="end"/>
      </w:r>
      <w:r w:rsidRPr="00C57912">
        <w:rPr>
          <w:lang w:val="ru-RU"/>
        </w:rPr>
        <w:t xml:space="preserve"> раздела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133337351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w:t>
      </w:r>
      <w:r>
        <w:fldChar w:fldCharType="end"/>
      </w:r>
      <w:r w:rsidRPr="00C57912">
        <w:rPr>
          <w:lang w:val="ru-RU"/>
        </w:rPr>
        <w:t xml:space="preserve"> из </w:t>
      </w:r>
      <w:r w:rsidRPr="00AC5D87">
        <w:rPr>
          <w:i/>
        </w:rPr>
        <w:fldChar w:fldCharType="begin"/>
      </w:r>
      <w:r w:rsidRPr="00C57912">
        <w:rPr>
          <w:i/>
          <w:lang w:val="ru-RU"/>
        </w:rPr>
        <w:instrText xml:space="preserve"> </w:instrText>
      </w:r>
      <w:r w:rsidRPr="00AC5D87">
        <w:rPr>
          <w:i/>
        </w:rPr>
        <w:instrText>REF</w:instrText>
      </w:r>
      <w:r w:rsidRPr="00C57912">
        <w:rPr>
          <w:i/>
          <w:lang w:val="ru-RU"/>
        </w:rPr>
        <w:instrText xml:space="preserve">  _</w:instrText>
      </w:r>
      <w:r w:rsidRPr="00AC5D87">
        <w:rPr>
          <w:i/>
        </w:rPr>
        <w:instrText>Ref</w:instrText>
      </w:r>
      <w:r w:rsidRPr="00C57912">
        <w:rPr>
          <w:i/>
          <w:lang w:val="ru-RU"/>
        </w:rPr>
        <w:instrText xml:space="preserve">133341722 \* </w:instrText>
      </w:r>
      <w:r w:rsidRPr="00AC5D87">
        <w:rPr>
          <w:i/>
        </w:rPr>
        <w:instrText>Caps</w:instrText>
      </w:r>
      <w:r w:rsidRPr="00C57912">
        <w:rPr>
          <w:i/>
          <w:lang w:val="ru-RU"/>
        </w:rPr>
        <w:instrText xml:space="preserve"> \</w:instrText>
      </w:r>
      <w:r w:rsidRPr="00AC5D87">
        <w:rPr>
          <w:i/>
        </w:rPr>
        <w:instrText>h</w:instrText>
      </w:r>
      <w:r w:rsidRPr="00C57912">
        <w:rPr>
          <w:i/>
          <w:lang w:val="ru-RU"/>
        </w:rPr>
        <w:instrText xml:space="preserve"> \</w:instrText>
      </w:r>
      <w:r w:rsidRPr="00AC5D87">
        <w:rPr>
          <w:i/>
        </w:rPr>
        <w:instrText>r</w:instrText>
      </w:r>
      <w:r w:rsidRPr="00C57912">
        <w:rPr>
          <w:i/>
          <w:lang w:val="ru-RU"/>
        </w:rPr>
        <w:instrText xml:space="preserve">  \* </w:instrText>
      </w:r>
      <w:r>
        <w:rPr>
          <w:i/>
        </w:rPr>
        <w:instrText>MERGEFORMAT</w:instrText>
      </w:r>
      <w:r w:rsidRPr="00C57912">
        <w:rPr>
          <w:i/>
          <w:lang w:val="ru-RU"/>
        </w:rPr>
        <w:instrText xml:space="preserve"> </w:instrText>
      </w:r>
      <w:r w:rsidRPr="00AC5D87">
        <w:rPr>
          <w:i/>
        </w:rPr>
      </w:r>
      <w:r w:rsidRPr="00AC5D87">
        <w:rPr>
          <w:i/>
        </w:rPr>
        <w:fldChar w:fldCharType="separate"/>
      </w:r>
      <w:r w:rsidRPr="00C57912">
        <w:rPr>
          <w:i/>
          <w:lang w:val="ru-RU"/>
        </w:rPr>
        <w:t>Приложение 5</w:t>
      </w:r>
      <w:r w:rsidRPr="00AC5D87">
        <w:rPr>
          <w:i/>
        </w:rPr>
        <w:fldChar w:fldCharType="end"/>
      </w:r>
      <w:r w:rsidRPr="00C57912">
        <w:rPr>
          <w:i/>
          <w:lang w:val="ru-RU"/>
        </w:rPr>
        <w:t xml:space="preserve"> (Квалификационные критерии)</w:t>
      </w:r>
      <w:r w:rsidRPr="00C57912">
        <w:rPr>
          <w:lang w:val="ru-RU"/>
        </w:rPr>
        <w:t xml:space="preserve"> </w:t>
      </w:r>
      <w:r>
        <w:t>RFQ</w:t>
      </w:r>
      <w:r w:rsidRPr="00C57912">
        <w:rPr>
          <w:lang w:val="ru-RU"/>
        </w:rPr>
        <w:t xml:space="preserve">, в том числе установленные в подпунктах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138687995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1)</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138688003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6)</w:t>
      </w:r>
      <w:r>
        <w:fldChar w:fldCharType="end"/>
      </w:r>
      <w:r w:rsidRPr="00C57912">
        <w:rPr>
          <w:lang w:val="ru-RU"/>
        </w:rPr>
        <w:t xml:space="preserve"> абзаца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138329316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2.1</w:t>
      </w:r>
      <w:r>
        <w:fldChar w:fldCharType="end"/>
      </w:r>
      <w:r w:rsidRPr="00C57912">
        <w:rPr>
          <w:lang w:val="ru-RU"/>
        </w:rPr>
        <w:t xml:space="preserve"> раздела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133337351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w:t>
      </w:r>
      <w:r>
        <w:fldChar w:fldCharType="end"/>
      </w:r>
      <w:r w:rsidRPr="00C57912">
        <w:rPr>
          <w:lang w:val="ru-RU"/>
        </w:rPr>
        <w:t xml:space="preserve"> из </w:t>
      </w:r>
      <w:r w:rsidRPr="00AC5D87">
        <w:rPr>
          <w:i/>
        </w:rPr>
        <w:fldChar w:fldCharType="begin"/>
      </w:r>
      <w:r w:rsidRPr="00C57912">
        <w:rPr>
          <w:i/>
          <w:lang w:val="ru-RU"/>
        </w:rPr>
        <w:instrText xml:space="preserve"> </w:instrText>
      </w:r>
      <w:r w:rsidRPr="00AC5D87">
        <w:rPr>
          <w:i/>
        </w:rPr>
        <w:instrText>REF</w:instrText>
      </w:r>
      <w:r w:rsidRPr="00C57912">
        <w:rPr>
          <w:i/>
          <w:lang w:val="ru-RU"/>
        </w:rPr>
        <w:instrText xml:space="preserve">  _</w:instrText>
      </w:r>
      <w:r w:rsidRPr="00AC5D87">
        <w:rPr>
          <w:i/>
        </w:rPr>
        <w:instrText>Ref</w:instrText>
      </w:r>
      <w:r w:rsidRPr="00C57912">
        <w:rPr>
          <w:i/>
          <w:lang w:val="ru-RU"/>
        </w:rPr>
        <w:instrText xml:space="preserve">133341722 \* </w:instrText>
      </w:r>
      <w:r w:rsidRPr="00AC5D87">
        <w:rPr>
          <w:i/>
        </w:rPr>
        <w:instrText>Caps</w:instrText>
      </w:r>
      <w:r w:rsidRPr="00C57912">
        <w:rPr>
          <w:i/>
          <w:lang w:val="ru-RU"/>
        </w:rPr>
        <w:instrText xml:space="preserve"> \</w:instrText>
      </w:r>
      <w:r w:rsidRPr="00AC5D87">
        <w:rPr>
          <w:i/>
        </w:rPr>
        <w:instrText>h</w:instrText>
      </w:r>
      <w:r w:rsidRPr="00C57912">
        <w:rPr>
          <w:i/>
          <w:lang w:val="ru-RU"/>
        </w:rPr>
        <w:instrText xml:space="preserve"> \</w:instrText>
      </w:r>
      <w:r w:rsidRPr="00AC5D87">
        <w:rPr>
          <w:i/>
        </w:rPr>
        <w:instrText>r</w:instrText>
      </w:r>
      <w:r w:rsidRPr="00C57912">
        <w:rPr>
          <w:i/>
          <w:lang w:val="ru-RU"/>
        </w:rPr>
        <w:instrText xml:space="preserve">  \* </w:instrText>
      </w:r>
      <w:r>
        <w:rPr>
          <w:i/>
        </w:rPr>
        <w:instrText>MERGEFORMAT</w:instrText>
      </w:r>
      <w:r w:rsidRPr="00C57912">
        <w:rPr>
          <w:i/>
          <w:lang w:val="ru-RU"/>
        </w:rPr>
        <w:instrText xml:space="preserve"> </w:instrText>
      </w:r>
      <w:r w:rsidRPr="00AC5D87">
        <w:rPr>
          <w:i/>
        </w:rPr>
      </w:r>
      <w:r w:rsidRPr="00AC5D87">
        <w:rPr>
          <w:i/>
        </w:rPr>
        <w:fldChar w:fldCharType="separate"/>
      </w:r>
      <w:r w:rsidRPr="00C57912">
        <w:rPr>
          <w:i/>
          <w:lang w:val="ru-RU"/>
        </w:rPr>
        <w:t>Приложение 5</w:t>
      </w:r>
      <w:r w:rsidRPr="00AC5D87">
        <w:rPr>
          <w:i/>
        </w:rPr>
        <w:fldChar w:fldCharType="end"/>
      </w:r>
      <w:r w:rsidRPr="00C57912">
        <w:rPr>
          <w:i/>
          <w:lang w:val="ru-RU"/>
        </w:rPr>
        <w:t xml:space="preserve"> (Квалификационные критерии)</w:t>
      </w:r>
      <w:r w:rsidRPr="00C57912">
        <w:rPr>
          <w:lang w:val="ru-RU"/>
        </w:rPr>
        <w:t xml:space="preserve">. </w:t>
      </w:r>
    </w:p>
    <w:p w14:paraId="02CCFEEB" w14:textId="77777777" w:rsidR="007F6EB0" w:rsidRPr="00C57912" w:rsidRDefault="007F6EB0" w:rsidP="007F6EB0">
      <w:pPr>
        <w:spacing w:before="120" w:after="120"/>
        <w:rPr>
          <w:lang w:val="ru-RU"/>
        </w:rPr>
      </w:pPr>
      <w:r w:rsidRPr="00C57912">
        <w:rPr>
          <w:lang w:val="ru-RU"/>
        </w:rPr>
        <w:t>Кандидат предоставляет следующую информацию о спорных вопросах по Референтным проектам, указанным в таблице опыта выше, которые не решены на дату подачи Квалификационной заявки:</w:t>
      </w:r>
    </w:p>
    <w:p w14:paraId="0D5C247D" w14:textId="77777777" w:rsidR="007F6EB0" w:rsidRPr="00C57912" w:rsidRDefault="007F6EB0" w:rsidP="007F6EB0">
      <w:pPr>
        <w:spacing w:before="120" w:after="120"/>
        <w:rPr>
          <w:lang w:val="ru-RU"/>
        </w:rPr>
      </w:pPr>
      <w:r w:rsidRPr="00C57912">
        <w:rPr>
          <w:lang w:val="ru-RU"/>
        </w:rPr>
        <w:t>[</w:t>
      </w:r>
      <w:r w:rsidRPr="00C57912">
        <w:rPr>
          <w:i/>
          <w:lang w:val="ru-RU"/>
        </w:rPr>
        <w:t>Если применимо, просьба представить основную информацию о неурегулированных текущих спорах в рамках Эталонных проектов, указав, как минимум (</w:t>
      </w:r>
      <w:proofErr w:type="spellStart"/>
      <w:r w:rsidRPr="000C2BEA">
        <w:rPr>
          <w:i/>
        </w:rPr>
        <w:t>i</w:t>
      </w:r>
      <w:proofErr w:type="spellEnd"/>
      <w:r w:rsidRPr="00C57912">
        <w:rPr>
          <w:i/>
          <w:lang w:val="ru-RU"/>
        </w:rPr>
        <w:t>) предмет спора, (</w:t>
      </w:r>
      <w:r w:rsidRPr="000C2BEA">
        <w:rPr>
          <w:i/>
        </w:rPr>
        <w:t>ii</w:t>
      </w:r>
      <w:r w:rsidRPr="00C57912">
        <w:rPr>
          <w:i/>
          <w:lang w:val="ru-RU"/>
        </w:rPr>
        <w:t>) стороны спора и их статус (например, заявитель и ответчик), (</w:t>
      </w:r>
      <w:r w:rsidRPr="000C2BEA">
        <w:rPr>
          <w:i/>
        </w:rPr>
        <w:t>iii</w:t>
      </w:r>
      <w:r w:rsidRPr="00C57912">
        <w:rPr>
          <w:i/>
          <w:lang w:val="ru-RU"/>
        </w:rPr>
        <w:t>) механизм разрешения споров (например, суд, арбитражное разбирательство, посредничество) и текущее состояние процесса разрешения споров (например,  первая инстанция, апелляционное производство). Если это не применимо, пожалуйста, подтвердите, что на дату подачи квалификационного предложения нет неразрешенных текущих споров по Референтным проектам</w:t>
      </w:r>
      <w:r w:rsidRPr="00C57912">
        <w:rPr>
          <w:lang w:val="ru-RU"/>
        </w:rPr>
        <w:t>.</w:t>
      </w:r>
    </w:p>
    <w:p w14:paraId="22F07BD9" w14:textId="77777777" w:rsidR="007F6EB0" w:rsidRPr="00C57912" w:rsidRDefault="007F6EB0" w:rsidP="007F6EB0">
      <w:pPr>
        <w:spacing w:before="120" w:after="120"/>
        <w:rPr>
          <w:lang w:val="ru-RU"/>
        </w:rPr>
      </w:pPr>
    </w:p>
    <w:p w14:paraId="7ECBF34B" w14:textId="77777777" w:rsidR="007F6EB0" w:rsidRPr="00C57912" w:rsidRDefault="007F6EB0" w:rsidP="007F6EB0">
      <w:pPr>
        <w:spacing w:before="120" w:after="120"/>
        <w:rPr>
          <w:lang w:val="ru-RU"/>
        </w:rPr>
        <w:sectPr w:rsidR="007F6EB0" w:rsidRPr="00C57912" w:rsidSect="00FF4EFE">
          <w:pgSz w:w="16840" w:h="11907" w:orient="landscape" w:code="9"/>
          <w:pgMar w:top="1368" w:right="1555" w:bottom="1282" w:left="936" w:header="706" w:footer="432" w:gutter="0"/>
          <w:cols w:space="708"/>
          <w:docGrid w:linePitch="360"/>
        </w:sectPr>
      </w:pPr>
    </w:p>
    <w:p w14:paraId="71417EAD" w14:textId="77777777" w:rsidR="007F6EB0" w:rsidRPr="00C57912" w:rsidRDefault="007F6EB0" w:rsidP="007F6EB0">
      <w:pPr>
        <w:spacing w:before="120" w:after="120"/>
        <w:ind w:left="1080"/>
        <w:jc w:val="center"/>
        <w:rPr>
          <w:b/>
          <w:bCs/>
          <w:iCs/>
          <w:lang w:val="ru-RU"/>
        </w:rPr>
      </w:pPr>
      <w:r w:rsidRPr="00C57912">
        <w:rPr>
          <w:rFonts w:ascii="Arial Bold" w:hAnsi="Arial Bold"/>
          <w:b/>
          <w:bCs/>
          <w:iCs/>
          <w:lang w:val="ru-RU"/>
        </w:rPr>
        <w:t xml:space="preserve">Форма </w:t>
      </w:r>
      <w:r w:rsidRPr="00FE7DA7">
        <w:rPr>
          <w:rFonts w:ascii="Arial Bold" w:hAnsi="Arial Bold"/>
          <w:b/>
          <w:bCs/>
          <w:iCs/>
          <w:lang w:val="en-GB"/>
        </w:rPr>
        <w:t>A</w:t>
      </w:r>
      <w:r w:rsidRPr="00C57912">
        <w:rPr>
          <w:rFonts w:ascii="Arial Bold" w:hAnsi="Arial Bold"/>
          <w:b/>
          <w:bCs/>
          <w:iCs/>
          <w:lang w:val="ru-RU"/>
        </w:rPr>
        <w:t xml:space="preserve">. </w:t>
      </w:r>
      <w:r w:rsidRPr="00C57912">
        <w:rPr>
          <w:b/>
          <w:lang w:val="ru-RU"/>
        </w:rPr>
        <w:t>Требования к содержанию письма о поддержке банка</w:t>
      </w:r>
    </w:p>
    <w:p w14:paraId="78A5AB8E" w14:textId="77777777" w:rsidR="007F6EB0" w:rsidRPr="00C57912" w:rsidRDefault="007F6EB0" w:rsidP="007F6EB0">
      <w:pPr>
        <w:spacing w:before="120" w:after="120"/>
        <w:rPr>
          <w:lang w:val="ru-RU"/>
        </w:rPr>
      </w:pPr>
      <w:r w:rsidRPr="00C57912">
        <w:rPr>
          <w:lang w:val="ru-RU"/>
        </w:rPr>
        <w:t xml:space="preserve">Если Кандидат подает письмо с банковской поддержкой, подтверждающее соответствие финансовому критерию </w:t>
      </w:r>
      <w:r w:rsidRPr="00112477">
        <w:t>No</w:t>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132625919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1.4</w:t>
      </w:r>
      <w:r>
        <w:fldChar w:fldCharType="end"/>
      </w:r>
      <w:r w:rsidRPr="00C57912">
        <w:rPr>
          <w:lang w:val="ru-RU"/>
        </w:rPr>
        <w:t xml:space="preserve"> указывается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132625919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1.4</w:t>
      </w:r>
      <w:r>
        <w:fldChar w:fldCharType="end"/>
      </w:r>
      <w:r w:rsidRPr="00C57912">
        <w:rPr>
          <w:lang w:val="ru-RU"/>
        </w:rPr>
        <w:t xml:space="preserve"> раздела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132382985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1</w:t>
      </w:r>
      <w:r>
        <w:fldChar w:fldCharType="end"/>
      </w:r>
      <w:r w:rsidRPr="00C57912">
        <w:rPr>
          <w:lang w:val="ru-RU"/>
        </w:rPr>
        <w:t xml:space="preserve"> из </w:t>
      </w:r>
      <w:r w:rsidRPr="00AC5D87">
        <w:rPr>
          <w:i/>
        </w:rPr>
        <w:fldChar w:fldCharType="begin"/>
      </w:r>
      <w:r w:rsidRPr="00C57912">
        <w:rPr>
          <w:i/>
          <w:lang w:val="ru-RU"/>
        </w:rPr>
        <w:instrText xml:space="preserve"> </w:instrText>
      </w:r>
      <w:r w:rsidRPr="00AC5D87">
        <w:rPr>
          <w:i/>
        </w:rPr>
        <w:instrText>REF</w:instrText>
      </w:r>
      <w:r w:rsidRPr="00C57912">
        <w:rPr>
          <w:i/>
          <w:lang w:val="ru-RU"/>
        </w:rPr>
        <w:instrText xml:space="preserve">  _</w:instrText>
      </w:r>
      <w:r w:rsidRPr="00AC5D87">
        <w:rPr>
          <w:i/>
        </w:rPr>
        <w:instrText>Ref</w:instrText>
      </w:r>
      <w:r w:rsidRPr="00C57912">
        <w:rPr>
          <w:i/>
          <w:lang w:val="ru-RU"/>
        </w:rPr>
        <w:instrText xml:space="preserve">133341595 \* </w:instrText>
      </w:r>
      <w:r w:rsidRPr="00AC5D87">
        <w:rPr>
          <w:i/>
        </w:rPr>
        <w:instrText>Caps</w:instrText>
      </w:r>
      <w:r w:rsidRPr="00C57912">
        <w:rPr>
          <w:i/>
          <w:lang w:val="ru-RU"/>
        </w:rPr>
        <w:instrText xml:space="preserve"> \</w:instrText>
      </w:r>
      <w:r w:rsidRPr="00AC5D87">
        <w:rPr>
          <w:i/>
        </w:rPr>
        <w:instrText>h</w:instrText>
      </w:r>
      <w:r w:rsidRPr="00C57912">
        <w:rPr>
          <w:i/>
          <w:lang w:val="ru-RU"/>
        </w:rPr>
        <w:instrText xml:space="preserve"> \</w:instrText>
      </w:r>
      <w:r w:rsidRPr="00AC5D87">
        <w:rPr>
          <w:i/>
        </w:rPr>
        <w:instrText>r</w:instrText>
      </w:r>
      <w:r w:rsidRPr="00C57912">
        <w:rPr>
          <w:i/>
          <w:lang w:val="ru-RU"/>
        </w:rPr>
        <w:instrText xml:space="preserve">  \* </w:instrText>
      </w:r>
      <w:r>
        <w:rPr>
          <w:i/>
        </w:rPr>
        <w:instrText>MERGEFORMAT</w:instrText>
      </w:r>
      <w:r w:rsidRPr="00C57912">
        <w:rPr>
          <w:i/>
          <w:lang w:val="ru-RU"/>
        </w:rPr>
        <w:instrText xml:space="preserve"> </w:instrText>
      </w:r>
      <w:r w:rsidRPr="00AC5D87">
        <w:rPr>
          <w:i/>
        </w:rPr>
      </w:r>
      <w:r w:rsidRPr="00AC5D87">
        <w:rPr>
          <w:i/>
        </w:rPr>
        <w:fldChar w:fldCharType="separate"/>
      </w:r>
      <w:r w:rsidRPr="00C57912">
        <w:rPr>
          <w:i/>
          <w:lang w:val="ru-RU"/>
        </w:rPr>
        <w:t>Приложение 5</w:t>
      </w:r>
      <w:r w:rsidRPr="00AC5D87">
        <w:rPr>
          <w:i/>
        </w:rPr>
        <w:fldChar w:fldCharType="end"/>
      </w:r>
      <w:r w:rsidRPr="00C57912">
        <w:rPr>
          <w:i/>
          <w:lang w:val="ru-RU"/>
        </w:rPr>
        <w:t xml:space="preserve"> (Квалификационные критерии)</w:t>
      </w:r>
      <w:r w:rsidRPr="00C57912">
        <w:rPr>
          <w:lang w:val="ru-RU"/>
        </w:rPr>
        <w:t>, такое письмо должно содержать:</w:t>
      </w:r>
    </w:p>
    <w:p w14:paraId="06B35868" w14:textId="77777777" w:rsidR="007F6EB0" w:rsidRPr="00C57912" w:rsidRDefault="007F6EB0" w:rsidP="00604DED">
      <w:pPr>
        <w:numPr>
          <w:ilvl w:val="0"/>
          <w:numId w:val="84"/>
        </w:numPr>
        <w:spacing w:before="120" w:after="120"/>
        <w:ind w:left="360"/>
        <w:rPr>
          <w:lang w:val="ru-RU"/>
        </w:rPr>
      </w:pPr>
      <w:r w:rsidRPr="00C57912">
        <w:rPr>
          <w:lang w:val="ru-RU"/>
        </w:rPr>
        <w:t>Полное наименование и регистрационные данные банка.</w:t>
      </w:r>
    </w:p>
    <w:p w14:paraId="29533DF6" w14:textId="77777777" w:rsidR="007F6EB0" w:rsidRPr="00C57912" w:rsidRDefault="007F6EB0" w:rsidP="00604DED">
      <w:pPr>
        <w:numPr>
          <w:ilvl w:val="0"/>
          <w:numId w:val="84"/>
        </w:numPr>
        <w:spacing w:before="120" w:after="120"/>
        <w:ind w:left="360"/>
        <w:rPr>
          <w:lang w:val="ru-RU"/>
        </w:rPr>
      </w:pPr>
      <w:r w:rsidRPr="00C57912">
        <w:rPr>
          <w:lang w:val="ru-RU"/>
        </w:rPr>
        <w:t xml:space="preserve">Подтверждение готовности банка предоставить кредит Кандидату, либо Ведущему Участнику и всем Участникам Консорциума в совокупности, кредит в размере, указанном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133332475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(б)</w:t>
      </w:r>
      <w:r>
        <w:fldChar w:fldCharType="end"/>
      </w:r>
      <w:r w:rsidRPr="00C57912">
        <w:rPr>
          <w:lang w:val="ru-RU"/>
        </w:rPr>
        <w:t xml:space="preserve"> раздела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132625919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1.4</w:t>
      </w:r>
      <w:r>
        <w:fldChar w:fldCharType="end"/>
      </w:r>
      <w:r w:rsidRPr="00C57912">
        <w:rPr>
          <w:lang w:val="ru-RU"/>
        </w:rPr>
        <w:t xml:space="preserve"> из </w:t>
      </w:r>
      <w:r w:rsidRPr="00AC5D87">
        <w:rPr>
          <w:i/>
        </w:rPr>
        <w:fldChar w:fldCharType="begin"/>
      </w:r>
      <w:r w:rsidRPr="00C57912">
        <w:rPr>
          <w:i/>
          <w:lang w:val="ru-RU"/>
        </w:rPr>
        <w:instrText xml:space="preserve"> </w:instrText>
      </w:r>
      <w:r w:rsidRPr="00AC5D87">
        <w:rPr>
          <w:i/>
        </w:rPr>
        <w:instrText>REF</w:instrText>
      </w:r>
      <w:r w:rsidRPr="00C57912">
        <w:rPr>
          <w:i/>
          <w:lang w:val="ru-RU"/>
        </w:rPr>
        <w:instrText xml:space="preserve">  _</w:instrText>
      </w:r>
      <w:r w:rsidRPr="00AC5D87">
        <w:rPr>
          <w:i/>
        </w:rPr>
        <w:instrText>Ref</w:instrText>
      </w:r>
      <w:r w:rsidRPr="00C57912">
        <w:rPr>
          <w:i/>
          <w:lang w:val="ru-RU"/>
        </w:rPr>
        <w:instrText xml:space="preserve">133341722 \* </w:instrText>
      </w:r>
      <w:r w:rsidRPr="00AC5D87">
        <w:rPr>
          <w:i/>
        </w:rPr>
        <w:instrText>Caps</w:instrText>
      </w:r>
      <w:r w:rsidRPr="00C57912">
        <w:rPr>
          <w:i/>
          <w:lang w:val="ru-RU"/>
        </w:rPr>
        <w:instrText xml:space="preserve"> \</w:instrText>
      </w:r>
      <w:r w:rsidRPr="00AC5D87">
        <w:rPr>
          <w:i/>
        </w:rPr>
        <w:instrText>h</w:instrText>
      </w:r>
      <w:r w:rsidRPr="00C57912">
        <w:rPr>
          <w:i/>
          <w:lang w:val="ru-RU"/>
        </w:rPr>
        <w:instrText xml:space="preserve"> \</w:instrText>
      </w:r>
      <w:r w:rsidRPr="00AC5D87">
        <w:rPr>
          <w:i/>
        </w:rPr>
        <w:instrText>r</w:instrText>
      </w:r>
      <w:r w:rsidRPr="00C57912">
        <w:rPr>
          <w:i/>
          <w:lang w:val="ru-RU"/>
        </w:rPr>
        <w:instrText xml:space="preserve">  \* </w:instrText>
      </w:r>
      <w:r>
        <w:rPr>
          <w:i/>
        </w:rPr>
        <w:instrText>MERGEFORMAT</w:instrText>
      </w:r>
      <w:r w:rsidRPr="00C57912">
        <w:rPr>
          <w:i/>
          <w:lang w:val="ru-RU"/>
        </w:rPr>
        <w:instrText xml:space="preserve"> </w:instrText>
      </w:r>
      <w:r w:rsidRPr="00AC5D87">
        <w:rPr>
          <w:i/>
        </w:rPr>
      </w:r>
      <w:r w:rsidRPr="00AC5D87">
        <w:rPr>
          <w:i/>
        </w:rPr>
        <w:fldChar w:fldCharType="separate"/>
      </w:r>
      <w:r w:rsidRPr="00C57912">
        <w:rPr>
          <w:i/>
          <w:lang w:val="ru-RU"/>
        </w:rPr>
        <w:t>Приложение 5</w:t>
      </w:r>
      <w:r w:rsidRPr="00AC5D87">
        <w:rPr>
          <w:i/>
        </w:rPr>
        <w:fldChar w:fldCharType="end"/>
      </w:r>
      <w:r w:rsidRPr="00C57912">
        <w:rPr>
          <w:i/>
          <w:lang w:val="ru-RU"/>
        </w:rPr>
        <w:t xml:space="preserve"> (Квалификационные критерии)</w:t>
      </w:r>
      <w:r w:rsidRPr="00C57912">
        <w:rPr>
          <w:lang w:val="ru-RU"/>
        </w:rPr>
        <w:t>, а также срок действия такой готовности, который не может быть короче 24 месяцев с даты Объявления.</w:t>
      </w:r>
    </w:p>
    <w:p w14:paraId="797CD856" w14:textId="77777777" w:rsidR="007F6EB0" w:rsidRPr="00C57912" w:rsidRDefault="007F6EB0" w:rsidP="00604DED">
      <w:pPr>
        <w:numPr>
          <w:ilvl w:val="0"/>
          <w:numId w:val="84"/>
        </w:numPr>
        <w:spacing w:before="120" w:after="120"/>
        <w:ind w:left="360"/>
        <w:rPr>
          <w:lang w:val="ru-RU"/>
        </w:rPr>
      </w:pPr>
      <w:r w:rsidRPr="00C57912">
        <w:rPr>
          <w:lang w:val="ru-RU"/>
        </w:rPr>
        <w:t xml:space="preserve">Подтверждение от банка о том, что такой банк является Надежным банком в соответствии с </w:t>
      </w:r>
      <w:r w:rsidRPr="00AC5D87">
        <w:rPr>
          <w:i/>
        </w:rPr>
        <w:fldChar w:fldCharType="begin"/>
      </w:r>
      <w:r w:rsidRPr="00C57912">
        <w:rPr>
          <w:i/>
          <w:lang w:val="ru-RU"/>
        </w:rPr>
        <w:instrText xml:space="preserve"> </w:instrText>
      </w:r>
      <w:r w:rsidRPr="00AC5D87">
        <w:rPr>
          <w:i/>
        </w:rPr>
        <w:instrText>REF</w:instrText>
      </w:r>
      <w:r w:rsidRPr="00C57912">
        <w:rPr>
          <w:i/>
          <w:lang w:val="ru-RU"/>
        </w:rPr>
        <w:instrText xml:space="preserve">  _</w:instrText>
      </w:r>
      <w:r w:rsidRPr="00AC5D87">
        <w:rPr>
          <w:i/>
        </w:rPr>
        <w:instrText>Ref</w:instrText>
      </w:r>
      <w:r w:rsidRPr="00C57912">
        <w:rPr>
          <w:i/>
          <w:lang w:val="ru-RU"/>
        </w:rPr>
        <w:instrText xml:space="preserve">133341816 \* </w:instrText>
      </w:r>
      <w:r w:rsidRPr="00AC5D87">
        <w:rPr>
          <w:i/>
        </w:rPr>
        <w:instrText>Caps</w:instrText>
      </w:r>
      <w:r w:rsidRPr="00C57912">
        <w:rPr>
          <w:i/>
          <w:lang w:val="ru-RU"/>
        </w:rPr>
        <w:instrText xml:space="preserve"> \</w:instrText>
      </w:r>
      <w:r w:rsidRPr="00AC5D87">
        <w:rPr>
          <w:i/>
        </w:rPr>
        <w:instrText>h</w:instrText>
      </w:r>
      <w:r w:rsidRPr="00C57912">
        <w:rPr>
          <w:i/>
          <w:lang w:val="ru-RU"/>
        </w:rPr>
        <w:instrText xml:space="preserve"> \</w:instrText>
      </w:r>
      <w:r w:rsidRPr="00AC5D87">
        <w:rPr>
          <w:i/>
        </w:rPr>
        <w:instrText>r</w:instrText>
      </w:r>
      <w:r w:rsidRPr="00C57912">
        <w:rPr>
          <w:i/>
          <w:lang w:val="ru-RU"/>
        </w:rPr>
        <w:instrText xml:space="preserve">  \* </w:instrText>
      </w:r>
      <w:r>
        <w:rPr>
          <w:i/>
        </w:rPr>
        <w:instrText>MERGEFORMAT</w:instrText>
      </w:r>
      <w:r w:rsidRPr="00C57912">
        <w:rPr>
          <w:i/>
          <w:lang w:val="ru-RU"/>
        </w:rPr>
        <w:instrText xml:space="preserve"> </w:instrText>
      </w:r>
      <w:r w:rsidRPr="00AC5D87">
        <w:rPr>
          <w:i/>
        </w:rPr>
      </w:r>
      <w:r w:rsidRPr="00AC5D87">
        <w:rPr>
          <w:i/>
        </w:rPr>
        <w:fldChar w:fldCharType="separate"/>
      </w:r>
      <w:r w:rsidRPr="00C57912">
        <w:rPr>
          <w:i/>
          <w:lang w:val="ru-RU"/>
        </w:rPr>
        <w:t>Приложение 8</w:t>
      </w:r>
      <w:r w:rsidRPr="00AC5D87">
        <w:rPr>
          <w:i/>
        </w:rPr>
        <w:fldChar w:fldCharType="end"/>
      </w:r>
      <w:r w:rsidRPr="00C57912">
        <w:rPr>
          <w:i/>
          <w:lang w:val="ru-RU"/>
        </w:rPr>
        <w:t xml:space="preserve"> (Требования к надежным банкам)</w:t>
      </w:r>
      <w:r w:rsidRPr="00C57912">
        <w:rPr>
          <w:lang w:val="ru-RU"/>
        </w:rPr>
        <w:t>.</w:t>
      </w:r>
    </w:p>
    <w:p w14:paraId="45845081" w14:textId="77777777" w:rsidR="007F6EB0" w:rsidRPr="00C57912" w:rsidRDefault="007F6EB0" w:rsidP="00604DED">
      <w:pPr>
        <w:numPr>
          <w:ilvl w:val="0"/>
          <w:numId w:val="84"/>
        </w:numPr>
        <w:spacing w:before="120" w:after="120"/>
        <w:ind w:left="360"/>
        <w:rPr>
          <w:lang w:val="ru-RU"/>
        </w:rPr>
      </w:pPr>
      <w:r w:rsidRPr="00C57912">
        <w:rPr>
          <w:lang w:val="ru-RU"/>
        </w:rPr>
        <w:t>Подтверждение готовности банка предоставить все необходимые аккредитивы и банковские гарантии, требуемые по Договору.</w:t>
      </w:r>
    </w:p>
    <w:p w14:paraId="0011490C" w14:textId="77777777" w:rsidR="007F6EB0" w:rsidRPr="00C57912" w:rsidRDefault="007F6EB0" w:rsidP="00604DED">
      <w:pPr>
        <w:numPr>
          <w:ilvl w:val="0"/>
          <w:numId w:val="84"/>
        </w:numPr>
        <w:spacing w:before="120" w:after="120"/>
        <w:ind w:left="360"/>
        <w:rPr>
          <w:lang w:val="ru-RU"/>
        </w:rPr>
      </w:pPr>
      <w:r w:rsidRPr="00C57912">
        <w:rPr>
          <w:lang w:val="ru-RU"/>
        </w:rPr>
        <w:t>Дата выдачи письма, Ф.И.О. и подпись уполномоченного лица банка.</w:t>
      </w:r>
    </w:p>
    <w:p w14:paraId="322BFF37" w14:textId="77777777" w:rsidR="007F6EB0" w:rsidRPr="00C57912" w:rsidRDefault="007F6EB0" w:rsidP="007F6EB0">
      <w:pPr>
        <w:spacing w:before="120" w:after="120"/>
        <w:rPr>
          <w:lang w:val="ru-RU"/>
        </w:rPr>
      </w:pPr>
      <w:r w:rsidRPr="00C57912">
        <w:rPr>
          <w:lang w:val="ru-RU"/>
        </w:rPr>
        <w:t xml:space="preserve">Образец формы сопроводительного письма банка приведен ниже. Данный образец формы не является обязательным и может быть использован в качестве ориентировочной формы для подтверждения соответствия финансовому критерию </w:t>
      </w:r>
      <w:r w:rsidRPr="00112477">
        <w:t>No</w:t>
      </w:r>
      <w:r w:rsidRPr="00D73F8B">
        <w:rPr>
          <w:lang w:val="ru-RU"/>
        </w:rPr>
        <w:t>.</w:t>
      </w:r>
      <w:r>
        <w:fldChar w:fldCharType="begin"/>
      </w:r>
      <w:r w:rsidRPr="00D73F8B">
        <w:rPr>
          <w:lang w:val="ru-RU"/>
        </w:rPr>
        <w:instrText xml:space="preserve"> </w:instrText>
      </w:r>
      <w:r>
        <w:instrText>REF</w:instrText>
      </w:r>
      <w:r w:rsidRPr="00D73F8B">
        <w:rPr>
          <w:lang w:val="ru-RU"/>
        </w:rPr>
        <w:instrText xml:space="preserve"> _</w:instrText>
      </w:r>
      <w:r>
        <w:instrText>Ref</w:instrText>
      </w:r>
      <w:r w:rsidRPr="00D73F8B">
        <w:rPr>
          <w:lang w:val="ru-RU"/>
        </w:rPr>
        <w:instrText>132625919 \</w:instrText>
      </w:r>
      <w:r>
        <w:instrText>r</w:instrText>
      </w:r>
      <w:r w:rsidRPr="00D73F8B">
        <w:rPr>
          <w:lang w:val="ru-RU"/>
        </w:rPr>
        <w:instrText xml:space="preserve"> \</w:instrText>
      </w:r>
      <w:r>
        <w:instrText>h</w:instrText>
      </w:r>
      <w:r w:rsidRPr="00D73F8B">
        <w:rPr>
          <w:lang w:val="ru-RU"/>
        </w:rPr>
        <w:instrText xml:space="preserve"> </w:instrText>
      </w:r>
      <w:r>
        <w:fldChar w:fldCharType="separate"/>
      </w:r>
      <w:r w:rsidRPr="00D73F8B">
        <w:rPr>
          <w:lang w:val="ru-RU"/>
        </w:rPr>
        <w:t>1.4</w:t>
      </w:r>
      <w:r>
        <w:fldChar w:fldCharType="end"/>
      </w:r>
      <w:r w:rsidRPr="00D73F8B">
        <w:rPr>
          <w:lang w:val="ru-RU"/>
        </w:rPr>
        <w:t xml:space="preserve"> изложенные в пункте </w:t>
      </w:r>
      <w:r>
        <w:fldChar w:fldCharType="begin"/>
      </w:r>
      <w:r w:rsidRPr="00D73F8B">
        <w:rPr>
          <w:lang w:val="ru-RU"/>
        </w:rPr>
        <w:instrText xml:space="preserve"> </w:instrText>
      </w:r>
      <w:r>
        <w:instrText>REF</w:instrText>
      </w:r>
      <w:r w:rsidRPr="00D73F8B">
        <w:rPr>
          <w:lang w:val="ru-RU"/>
        </w:rPr>
        <w:instrText xml:space="preserve"> _</w:instrText>
      </w:r>
      <w:r>
        <w:instrText>Ref</w:instrText>
      </w:r>
      <w:r w:rsidRPr="00D73F8B">
        <w:rPr>
          <w:lang w:val="ru-RU"/>
        </w:rPr>
        <w:instrText>132625919 \</w:instrText>
      </w:r>
      <w:r>
        <w:instrText>r</w:instrText>
      </w:r>
      <w:r w:rsidRPr="00D73F8B">
        <w:rPr>
          <w:lang w:val="ru-RU"/>
        </w:rPr>
        <w:instrText xml:space="preserve"> \</w:instrText>
      </w:r>
      <w:r>
        <w:instrText>h</w:instrText>
      </w:r>
      <w:r w:rsidRPr="00D73F8B">
        <w:rPr>
          <w:lang w:val="ru-RU"/>
        </w:rPr>
        <w:instrText xml:space="preserve"> </w:instrText>
      </w:r>
      <w:r>
        <w:fldChar w:fldCharType="separate"/>
      </w:r>
      <w:r w:rsidRPr="00D73F8B">
        <w:rPr>
          <w:lang w:val="ru-RU"/>
        </w:rPr>
        <w:t>1.4</w:t>
      </w:r>
      <w:r>
        <w:fldChar w:fldCharType="end"/>
      </w:r>
      <w:r w:rsidRPr="00D73F8B">
        <w:rPr>
          <w:lang w:val="ru-RU"/>
        </w:rPr>
        <w:t xml:space="preserve"> из </w:t>
      </w:r>
      <w:r w:rsidRPr="00AC5D87">
        <w:rPr>
          <w:i/>
        </w:rPr>
        <w:fldChar w:fldCharType="begin"/>
      </w:r>
      <w:r w:rsidRPr="00D73F8B">
        <w:rPr>
          <w:i/>
          <w:lang w:val="ru-RU"/>
        </w:rPr>
        <w:instrText xml:space="preserve"> </w:instrText>
      </w:r>
      <w:r w:rsidRPr="00AC5D87">
        <w:rPr>
          <w:i/>
        </w:rPr>
        <w:instrText>REF</w:instrText>
      </w:r>
      <w:r w:rsidRPr="00D73F8B">
        <w:rPr>
          <w:i/>
          <w:lang w:val="ru-RU"/>
        </w:rPr>
        <w:instrText xml:space="preserve">  _</w:instrText>
      </w:r>
      <w:r w:rsidRPr="00AC5D87">
        <w:rPr>
          <w:i/>
        </w:rPr>
        <w:instrText>Ref</w:instrText>
      </w:r>
      <w:r w:rsidRPr="00D73F8B">
        <w:rPr>
          <w:i/>
          <w:lang w:val="ru-RU"/>
        </w:rPr>
        <w:instrText xml:space="preserve">133341595 \* </w:instrText>
      </w:r>
      <w:r w:rsidRPr="00AC5D87">
        <w:rPr>
          <w:i/>
        </w:rPr>
        <w:instrText>Caps</w:instrText>
      </w:r>
      <w:r w:rsidRPr="00D73F8B">
        <w:rPr>
          <w:i/>
          <w:lang w:val="ru-RU"/>
        </w:rPr>
        <w:instrText xml:space="preserve"> \</w:instrText>
      </w:r>
      <w:r w:rsidRPr="00AC5D87">
        <w:rPr>
          <w:i/>
        </w:rPr>
        <w:instrText>h</w:instrText>
      </w:r>
      <w:r w:rsidRPr="00D73F8B">
        <w:rPr>
          <w:i/>
          <w:lang w:val="ru-RU"/>
        </w:rPr>
        <w:instrText xml:space="preserve"> \</w:instrText>
      </w:r>
      <w:r w:rsidRPr="00AC5D87">
        <w:rPr>
          <w:i/>
        </w:rPr>
        <w:instrText>r</w:instrText>
      </w:r>
      <w:r w:rsidRPr="00D73F8B">
        <w:rPr>
          <w:i/>
          <w:lang w:val="ru-RU"/>
        </w:rPr>
        <w:instrText xml:space="preserve">  \* </w:instrText>
      </w:r>
      <w:r>
        <w:rPr>
          <w:i/>
        </w:rPr>
        <w:instrText>MERGEFORMAT</w:instrText>
      </w:r>
      <w:r w:rsidRPr="00D73F8B">
        <w:rPr>
          <w:i/>
          <w:lang w:val="ru-RU"/>
        </w:rPr>
        <w:instrText xml:space="preserve"> </w:instrText>
      </w:r>
      <w:r w:rsidRPr="00AC5D87">
        <w:rPr>
          <w:i/>
        </w:rPr>
      </w:r>
      <w:r w:rsidRPr="00AC5D87">
        <w:rPr>
          <w:i/>
        </w:rPr>
        <w:fldChar w:fldCharType="separate"/>
      </w:r>
      <w:r w:rsidRPr="00D73F8B">
        <w:rPr>
          <w:i/>
          <w:lang w:val="ru-RU"/>
        </w:rPr>
        <w:t>Приложение 5</w:t>
      </w:r>
      <w:r w:rsidRPr="00AC5D87">
        <w:rPr>
          <w:i/>
        </w:rPr>
        <w:fldChar w:fldCharType="end"/>
      </w:r>
      <w:r w:rsidRPr="00D73F8B">
        <w:rPr>
          <w:i/>
          <w:lang w:val="ru-RU"/>
        </w:rPr>
        <w:t xml:space="preserve"> (Квалификационные критерии)</w:t>
      </w:r>
      <w:r w:rsidRPr="00D73F8B">
        <w:rPr>
          <w:lang w:val="ru-RU"/>
        </w:rPr>
        <w:t xml:space="preserve">. </w:t>
      </w:r>
      <w:r w:rsidRPr="00C57912">
        <w:rPr>
          <w:lang w:val="ru-RU"/>
        </w:rPr>
        <w:t xml:space="preserve">В любом случае, банковское сопроводительное письмо, если оно представлено Кандидатом для подтверждения соответствия финансовому критерию </w:t>
      </w:r>
      <w:r w:rsidRPr="00112477">
        <w:t>No</w:t>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132625919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1.4</w:t>
      </w:r>
      <w:r>
        <w:fldChar w:fldCharType="end"/>
      </w:r>
      <w:r w:rsidRPr="00C57912">
        <w:rPr>
          <w:lang w:val="ru-RU"/>
        </w:rPr>
        <w:t xml:space="preserve">, должны соответствовать требованиям к содержанию такого письма, изложенным в настоящем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132626080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 xml:space="preserve">Форма </w:t>
      </w:r>
      <w:r>
        <w:t>F</w:t>
      </w:r>
      <w:r>
        <w:fldChar w:fldCharType="end"/>
      </w:r>
      <w:r w:rsidRPr="00C57912">
        <w:rPr>
          <w:lang w:val="ru-RU"/>
        </w:rPr>
        <w:t xml:space="preserve"> над.</w:t>
      </w:r>
    </w:p>
    <w:p w14:paraId="5CEAC11D" w14:textId="77777777" w:rsidR="007F6EB0" w:rsidRPr="00C57912" w:rsidRDefault="007F6EB0" w:rsidP="007F6EB0">
      <w:pPr>
        <w:spacing w:before="120" w:after="120" w:line="259" w:lineRule="auto"/>
        <w:rPr>
          <w:lang w:val="ru-RU"/>
        </w:rPr>
      </w:pPr>
      <w:r w:rsidRPr="00C57912">
        <w:rPr>
          <w:lang w:val="ru-RU"/>
        </w:rPr>
        <w:br w:type="page"/>
      </w:r>
    </w:p>
    <w:p w14:paraId="34FF5EBC" w14:textId="77777777" w:rsidR="007F6EB0" w:rsidRPr="00C57912" w:rsidRDefault="007F6EB0" w:rsidP="007F6EB0">
      <w:pPr>
        <w:spacing w:before="120" w:after="120"/>
        <w:jc w:val="center"/>
        <w:rPr>
          <w:b/>
          <w:bCs/>
          <w:lang w:val="ru-RU"/>
        </w:rPr>
      </w:pPr>
      <w:r w:rsidRPr="00C57912">
        <w:rPr>
          <w:b/>
          <w:lang w:val="ru-RU"/>
        </w:rPr>
        <w:t>ОБРАЗЕЦ ФОРМЫ СОПРОВОДИТЕЛЬНОГО ПИСЬМА БАНКА</w:t>
      </w:r>
    </w:p>
    <w:p w14:paraId="43E22D09" w14:textId="77777777" w:rsidR="007F6EB0" w:rsidRPr="00C57912" w:rsidRDefault="007F6EB0" w:rsidP="007F6EB0">
      <w:pPr>
        <w:spacing w:before="120" w:after="120"/>
        <w:jc w:val="center"/>
        <w:rPr>
          <w:lang w:val="ru-RU"/>
        </w:rPr>
      </w:pPr>
      <w:r w:rsidRPr="00C57912">
        <w:rPr>
          <w:lang w:val="ru-RU"/>
        </w:rPr>
        <w:t>[НА ОФИЦИАЛЬНОМ БЛАНКЕ БАНКА]</w:t>
      </w:r>
    </w:p>
    <w:p w14:paraId="56E68AD5" w14:textId="77777777" w:rsidR="007F6EB0" w:rsidRPr="00C57912" w:rsidRDefault="007F6EB0" w:rsidP="007F6EB0">
      <w:pPr>
        <w:spacing w:before="120" w:after="120"/>
        <w:jc w:val="right"/>
        <w:rPr>
          <w:lang w:val="ru-RU"/>
        </w:rPr>
      </w:pPr>
      <w:r w:rsidRPr="00C57912">
        <w:rPr>
          <w:lang w:val="ru-RU"/>
        </w:rPr>
        <w:t>[</w:t>
      </w:r>
      <w:r w:rsidRPr="00C57912">
        <w:rPr>
          <w:highlight w:val="darkGray"/>
          <w:lang w:val="ru-RU"/>
        </w:rPr>
        <w:t>Название компании</w:t>
      </w:r>
      <w:r w:rsidRPr="00C57912">
        <w:rPr>
          <w:lang w:val="ru-RU"/>
        </w:rPr>
        <w:t>]</w:t>
      </w:r>
    </w:p>
    <w:p w14:paraId="6569020A" w14:textId="77777777" w:rsidR="007F6EB0" w:rsidRPr="00C57912" w:rsidRDefault="007F6EB0" w:rsidP="007F6EB0">
      <w:pPr>
        <w:spacing w:before="120" w:after="120"/>
        <w:jc w:val="right"/>
        <w:rPr>
          <w:lang w:val="ru-RU"/>
        </w:rPr>
      </w:pPr>
      <w:r w:rsidRPr="00C57912">
        <w:rPr>
          <w:lang w:val="ru-RU"/>
        </w:rPr>
        <w:t>Внимание: [</w:t>
      </w:r>
      <w:r w:rsidRPr="00C57912">
        <w:rPr>
          <w:highlight w:val="darkGray"/>
          <w:lang w:val="ru-RU"/>
        </w:rPr>
        <w:t>контакт</w:t>
      </w:r>
      <w:r w:rsidRPr="00C57912">
        <w:rPr>
          <w:lang w:val="ru-RU"/>
        </w:rPr>
        <w:t>]</w:t>
      </w:r>
    </w:p>
    <w:p w14:paraId="088032B8" w14:textId="77777777" w:rsidR="007F6EB0" w:rsidRPr="00C57912" w:rsidRDefault="007F6EB0" w:rsidP="007F6EB0">
      <w:pPr>
        <w:spacing w:before="120" w:after="120"/>
        <w:jc w:val="right"/>
        <w:rPr>
          <w:lang w:val="ru-RU"/>
        </w:rPr>
      </w:pPr>
      <w:r w:rsidRPr="00C57912">
        <w:rPr>
          <w:lang w:val="ru-RU"/>
        </w:rPr>
        <w:t>[</w:t>
      </w:r>
      <w:r w:rsidRPr="00C57912">
        <w:rPr>
          <w:highlight w:val="darkGray"/>
          <w:lang w:val="ru-RU"/>
        </w:rPr>
        <w:t>Контактный адрес</w:t>
      </w:r>
      <w:r w:rsidRPr="00C57912">
        <w:rPr>
          <w:lang w:val="ru-RU"/>
        </w:rPr>
        <w:t>]</w:t>
      </w:r>
    </w:p>
    <w:p w14:paraId="392684B3" w14:textId="599DCEA9" w:rsidR="007F6EB0" w:rsidRPr="00C57912" w:rsidRDefault="007F6EB0" w:rsidP="007F6EB0">
      <w:pPr>
        <w:spacing w:before="120" w:after="120" w:line="259" w:lineRule="auto"/>
        <w:rPr>
          <w:lang w:val="ru-RU"/>
        </w:rPr>
      </w:pPr>
      <w:r w:rsidRPr="00C57912">
        <w:rPr>
          <w:lang w:val="ru-RU"/>
        </w:rPr>
        <w:t>Дата:</w:t>
      </w:r>
      <w:r>
        <w:fldChar w:fldCharType="begin"/>
      </w:r>
      <w:r>
        <w:instrText xml:space="preserve"> DATE  \@"___ ___________ yyyy" </w:instrText>
      </w:r>
      <w:r>
        <w:fldChar w:fldCharType="separate"/>
      </w:r>
      <w:r w:rsidR="000E2364">
        <w:rPr>
          <w:noProof/>
        </w:rPr>
        <w:t>___ ___________ 2023</w:t>
      </w:r>
      <w:r>
        <w:fldChar w:fldCharType="end"/>
      </w:r>
    </w:p>
    <w:p w14:paraId="15BDA84A" w14:textId="77777777" w:rsidR="007F6EB0" w:rsidRPr="00C57912" w:rsidRDefault="007F6EB0" w:rsidP="007F6EB0">
      <w:pPr>
        <w:spacing w:before="120" w:after="120"/>
        <w:rPr>
          <w:lang w:val="ru-RU"/>
        </w:rPr>
      </w:pPr>
      <w:r w:rsidRPr="00C57912">
        <w:rPr>
          <w:lang w:val="ru-RU"/>
        </w:rPr>
        <w:t>Ре:</w:t>
      </w:r>
      <w:r w:rsidRPr="00C57912">
        <w:rPr>
          <w:lang w:val="ru-RU"/>
        </w:rPr>
        <w:tab/>
        <w:t>Порядок отбора для участия в Проекте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w:t>
      </w:r>
    </w:p>
    <w:p w14:paraId="27EDC985" w14:textId="77777777" w:rsidR="007F6EB0" w:rsidRPr="00C57912" w:rsidRDefault="007F6EB0" w:rsidP="007F6EB0">
      <w:pPr>
        <w:spacing w:before="120" w:after="120"/>
        <w:rPr>
          <w:lang w:val="ru-RU"/>
        </w:rPr>
      </w:pPr>
    </w:p>
    <w:p w14:paraId="6858B45A" w14:textId="77777777" w:rsidR="007F6EB0" w:rsidRPr="00C57912" w:rsidRDefault="007F6EB0" w:rsidP="007F6EB0">
      <w:pPr>
        <w:spacing w:before="120" w:after="120"/>
        <w:rPr>
          <w:lang w:val="ru-RU"/>
        </w:rPr>
      </w:pPr>
      <w:r w:rsidRPr="00C57912">
        <w:rPr>
          <w:lang w:val="ru-RU"/>
        </w:rPr>
        <w:t>Министерство внутренних дел Республики Армения организует и реализует проект государственно-частного партнерства по выдаче и распространению документов, удостоверяющих личность, а также эксплуатации и обслуживанию объектов, участвующих в предоставлении документов, удостоверяющих личность в Республике Армения (далее</w:t>
      </w:r>
      <w:r w:rsidRPr="00C57912">
        <w:rPr>
          <w:b/>
          <w:lang w:val="ru-RU"/>
        </w:rPr>
        <w:t xml:space="preserve"> – “Проект</w:t>
      </w:r>
      <w:r w:rsidRPr="00C57912">
        <w:rPr>
          <w:lang w:val="ru-RU"/>
        </w:rPr>
        <w:t xml:space="preserve">”) путем справедливого и прозрачного конкурсного отбора (далее – “Процедура отбора”). С этой целью всем </w:t>
      </w:r>
      <w:r w:rsidRPr="00C57912">
        <w:rPr>
          <w:i/>
          <w:lang w:val="ru-RU"/>
        </w:rPr>
        <w:t>потенциальным кандидатам, заинтересованным в участии в Процедуре отбора, был выдан</w:t>
      </w:r>
      <w:r w:rsidRPr="00C57912">
        <w:rPr>
          <w:lang w:val="ru-RU"/>
        </w:rPr>
        <w:t xml:space="preserve"> запрос на квалификацию от [вставьте дату</w:t>
      </w:r>
      <w:r w:rsidRPr="00C57912">
        <w:rPr>
          <w:b/>
          <w:lang w:val="ru-RU"/>
        </w:rPr>
        <w:t>] (“</w:t>
      </w:r>
      <w:r w:rsidRPr="00A51C71">
        <w:rPr>
          <w:b/>
        </w:rPr>
        <w:t>RFQ</w:t>
      </w:r>
      <w:r w:rsidRPr="00C57912">
        <w:rPr>
          <w:lang w:val="ru-RU"/>
        </w:rPr>
        <w:t>”).</w:t>
      </w:r>
    </w:p>
    <w:p w14:paraId="2E0BD403" w14:textId="77777777" w:rsidR="007F6EB0" w:rsidRPr="00C57912" w:rsidRDefault="007F6EB0" w:rsidP="007F6EB0">
      <w:pPr>
        <w:spacing w:before="120" w:after="120"/>
        <w:rPr>
          <w:lang w:val="ru-RU"/>
        </w:rPr>
      </w:pPr>
      <w:r w:rsidRPr="00C57912">
        <w:rPr>
          <w:lang w:val="ru-RU"/>
        </w:rPr>
        <w:t>В связи с этим [</w:t>
      </w:r>
      <w:r w:rsidRPr="00C57912">
        <w:rPr>
          <w:i/>
          <w:highlight w:val="darkGray"/>
          <w:lang w:val="ru-RU"/>
        </w:rPr>
        <w:t>укажите имя Кандидата</w:t>
      </w:r>
      <w:r w:rsidRPr="00C57912">
        <w:rPr>
          <w:lang w:val="ru-RU"/>
        </w:rPr>
        <w:t>] (“</w:t>
      </w:r>
      <w:r w:rsidRPr="00C57912">
        <w:rPr>
          <w:b/>
          <w:lang w:val="ru-RU"/>
        </w:rPr>
        <w:t>Кандидат</w:t>
      </w:r>
      <w:r w:rsidRPr="00C57912">
        <w:rPr>
          <w:lang w:val="ru-RU"/>
        </w:rPr>
        <w:t>”) запросил у нас выдачу банковского сопроводительного письма в соответствии с запросом предложения.</w:t>
      </w:r>
    </w:p>
    <w:p w14:paraId="16D13F79" w14:textId="77777777" w:rsidR="007F6EB0" w:rsidRPr="00C57912" w:rsidRDefault="007F6EB0" w:rsidP="007F6EB0">
      <w:pPr>
        <w:spacing w:before="120" w:after="120"/>
        <w:rPr>
          <w:lang w:val="ru-RU"/>
        </w:rPr>
      </w:pPr>
      <w:r w:rsidRPr="00C57912">
        <w:rPr>
          <w:lang w:val="ru-RU"/>
        </w:rPr>
        <w:t>Мы, [</w:t>
      </w:r>
      <w:r w:rsidRPr="00C57912">
        <w:rPr>
          <w:i/>
          <w:highlight w:val="darkGray"/>
          <w:lang w:val="ru-RU"/>
        </w:rPr>
        <w:t xml:space="preserve">наименование банка], </w:t>
      </w:r>
      <w:r w:rsidRPr="00C57912">
        <w:rPr>
          <w:lang w:val="ru-RU"/>
        </w:rPr>
        <w:t>юридическое лицо в соответствии с законодательством</w:t>
      </w:r>
      <w:r w:rsidRPr="00C57912">
        <w:rPr>
          <w:i/>
          <w:highlight w:val="darkGray"/>
          <w:lang w:val="ru-RU"/>
        </w:rPr>
        <w:t xml:space="preserve"> [название страны</w:t>
      </w:r>
      <w:r w:rsidRPr="00C57912">
        <w:rPr>
          <w:lang w:val="ru-RU"/>
        </w:rPr>
        <w:t>], зарегистрированное по адресу [</w:t>
      </w:r>
      <w:r w:rsidRPr="00C57912">
        <w:rPr>
          <w:i/>
          <w:highlight w:val="darkGray"/>
          <w:lang w:val="ru-RU"/>
        </w:rPr>
        <w:t>адрес</w:t>
      </w:r>
      <w:r w:rsidRPr="00C57912">
        <w:rPr>
          <w:lang w:val="ru-RU"/>
        </w:rPr>
        <w:t>], [</w:t>
      </w:r>
      <w:r w:rsidRPr="00C57912">
        <w:rPr>
          <w:i/>
          <w:highlight w:val="darkGray"/>
          <w:lang w:val="ru-RU"/>
        </w:rPr>
        <w:t>при необходимости укажите другие регистрационные данные],</w:t>
      </w:r>
      <w:r w:rsidRPr="00C57912">
        <w:rPr>
          <w:lang w:val="ru-RU"/>
        </w:rPr>
        <w:t xml:space="preserve"> рассмотрели запрос предложения и другую информацию, связанную с Проектом, которая была нам предоставлена. На основании этого обзора и имеющейся на данный момент информации мы пришли к предварительному выводу, что Проект представляет для нас интерес. Мы подтверждаем, что наш банк является Надежным банком по условиям </w:t>
      </w:r>
      <w:r w:rsidRPr="00A51C71">
        <w:t>RFQ</w:t>
      </w:r>
      <w:r w:rsidRPr="00C57912">
        <w:rPr>
          <w:lang w:val="ru-RU"/>
        </w:rPr>
        <w:t>.</w:t>
      </w:r>
    </w:p>
    <w:p w14:paraId="747CCA43" w14:textId="77777777" w:rsidR="007F6EB0" w:rsidRPr="00C57912" w:rsidRDefault="007F6EB0" w:rsidP="007F6EB0">
      <w:pPr>
        <w:spacing w:before="120" w:after="120"/>
        <w:rPr>
          <w:lang w:val="ru-RU"/>
        </w:rPr>
      </w:pPr>
      <w:r w:rsidRPr="00C57912">
        <w:rPr>
          <w:lang w:val="ru-RU"/>
        </w:rPr>
        <w:t>На основании нашего обзора и при соблюдении условий, перечисленных в данном письме, мы рады подтвердить заинтересованность нашего учреждения в предоставлении кредита [Кандидату, или Ведущему участнику и всем участникам Консорциума (указать в зависимости от ситуации)] на общую сумму [□] долларов США (эквивалент в армянских драмах в соответствии с официальным курсом драма к доллару США Центрального банка Армении) (указать соответствующую сумму)].Наша поддержка возможна при соблюдении следующих условий:</w:t>
      </w:r>
    </w:p>
    <w:p w14:paraId="72686D37" w14:textId="77777777" w:rsidR="007F6EB0" w:rsidRPr="00C57912" w:rsidRDefault="007F6EB0" w:rsidP="007F6EB0">
      <w:pPr>
        <w:spacing w:before="120" w:after="120"/>
        <w:rPr>
          <w:i/>
          <w:iCs/>
          <w:lang w:val="ru-RU"/>
        </w:rPr>
      </w:pPr>
      <w:r w:rsidRPr="00C57912">
        <w:rPr>
          <w:i/>
          <w:lang w:val="ru-RU"/>
        </w:rPr>
        <w:t>[</w:t>
      </w:r>
      <w:r w:rsidRPr="00C57912">
        <w:rPr>
          <w:i/>
          <w:highlight w:val="darkGray"/>
          <w:lang w:val="ru-RU"/>
        </w:rPr>
        <w:t>Список условий</w:t>
      </w:r>
      <w:r w:rsidRPr="00C57912">
        <w:rPr>
          <w:i/>
          <w:lang w:val="ru-RU"/>
        </w:rPr>
        <w:t>]</w:t>
      </w:r>
    </w:p>
    <w:p w14:paraId="2B32C101" w14:textId="77777777" w:rsidR="007F6EB0" w:rsidRPr="00C57912" w:rsidRDefault="007F6EB0" w:rsidP="007F6EB0">
      <w:pPr>
        <w:spacing w:before="120" w:after="120"/>
        <w:rPr>
          <w:lang w:val="ru-RU"/>
        </w:rPr>
      </w:pPr>
      <w:r w:rsidRPr="00C57912">
        <w:rPr>
          <w:lang w:val="ru-RU"/>
        </w:rPr>
        <w:t xml:space="preserve">Наше учреждение приложит все усилия для обеспечения финансового закрытия в соответствии с требованиями </w:t>
      </w:r>
      <w:r w:rsidRPr="00D419AF">
        <w:t>RFQ</w:t>
      </w:r>
      <w:r w:rsidRPr="00C57912">
        <w:rPr>
          <w:lang w:val="ru-RU"/>
        </w:rPr>
        <w:t xml:space="preserve"> и Соглашения. Мы подтверждаем свою готовность предоставить все необходимые аккредитивы и банковские гарантии, предусмотренные Договором, если [</w:t>
      </w:r>
      <w:r w:rsidRPr="00C57912">
        <w:rPr>
          <w:i/>
          <w:highlight w:val="darkGray"/>
          <w:lang w:val="ru-RU"/>
        </w:rPr>
        <w:t>указать ФИО Кандидата</w:t>
      </w:r>
      <w:r w:rsidRPr="00C57912">
        <w:rPr>
          <w:lang w:val="ru-RU"/>
        </w:rPr>
        <w:t>] будет определен победителем Процедуры отбора.</w:t>
      </w:r>
    </w:p>
    <w:p w14:paraId="55231E1A" w14:textId="77777777" w:rsidR="007F6EB0" w:rsidRPr="00C57912" w:rsidRDefault="007F6EB0" w:rsidP="007F6EB0">
      <w:pPr>
        <w:spacing w:before="120" w:after="120"/>
        <w:rPr>
          <w:lang w:val="ru-RU"/>
        </w:rPr>
      </w:pPr>
      <w:r w:rsidRPr="00C57912">
        <w:rPr>
          <w:lang w:val="ru-RU"/>
        </w:rPr>
        <w:t>Наши проценты действительны до [</w:t>
      </w:r>
      <w:r w:rsidRPr="00C57912">
        <w:rPr>
          <w:i/>
          <w:highlight w:val="darkGray"/>
          <w:lang w:val="ru-RU"/>
        </w:rPr>
        <w:t>укажите срок, который не может быть короче 24 месяцев с даты Объявления</w:t>
      </w:r>
      <w:r w:rsidRPr="00C57912">
        <w:rPr>
          <w:lang w:val="ru-RU"/>
        </w:rPr>
        <w:t xml:space="preserve">]. </w:t>
      </w:r>
    </w:p>
    <w:p w14:paraId="3F46A403" w14:textId="77777777" w:rsidR="007F6EB0" w:rsidRPr="00C57912" w:rsidRDefault="007F6EB0" w:rsidP="007F6EB0">
      <w:pPr>
        <w:spacing w:before="120" w:after="120"/>
        <w:rPr>
          <w:lang w:val="ru-RU"/>
        </w:rPr>
      </w:pPr>
    </w:p>
    <w:p w14:paraId="140ED565" w14:textId="77777777" w:rsidR="007F6EB0" w:rsidRPr="00C57912" w:rsidRDefault="007F6EB0" w:rsidP="007F6EB0">
      <w:pPr>
        <w:spacing w:before="120" w:after="120"/>
        <w:rPr>
          <w:lang w:val="ru-RU"/>
        </w:rPr>
      </w:pPr>
      <w:r w:rsidRPr="00C57912">
        <w:rPr>
          <w:lang w:val="ru-RU"/>
        </w:rPr>
        <w:t>Уважением</w:t>
      </w:r>
    </w:p>
    <w:p w14:paraId="181D300D" w14:textId="77777777" w:rsidR="007F6EB0" w:rsidRPr="00C57912" w:rsidRDefault="007F6EB0" w:rsidP="007F6EB0">
      <w:pPr>
        <w:spacing w:before="120" w:after="120"/>
        <w:rPr>
          <w:lang w:val="ru-RU"/>
        </w:rPr>
      </w:pPr>
    </w:p>
    <w:p w14:paraId="32C92A94" w14:textId="77777777" w:rsidR="007F6EB0" w:rsidRPr="00C57912" w:rsidRDefault="007F6EB0" w:rsidP="007F6EB0">
      <w:pPr>
        <w:spacing w:before="120" w:after="120"/>
        <w:rPr>
          <w:lang w:val="ru-RU"/>
        </w:rPr>
      </w:pPr>
      <w:r w:rsidRPr="00C57912">
        <w:rPr>
          <w:lang w:val="ru-RU"/>
        </w:rPr>
        <w:t>Подпись</w:t>
      </w:r>
    </w:p>
    <w:p w14:paraId="6A735105" w14:textId="77777777" w:rsidR="007F6EB0" w:rsidRPr="00C57912" w:rsidRDefault="007F6EB0" w:rsidP="007F6EB0">
      <w:pPr>
        <w:spacing w:before="120" w:after="120"/>
        <w:rPr>
          <w:lang w:val="ru-RU"/>
        </w:rPr>
      </w:pPr>
      <w:r w:rsidRPr="00C57912">
        <w:rPr>
          <w:lang w:val="ru-RU"/>
        </w:rPr>
        <w:t>[</w:t>
      </w:r>
      <w:r w:rsidRPr="00C57912">
        <w:rPr>
          <w:highlight w:val="darkGray"/>
          <w:lang w:val="ru-RU"/>
        </w:rPr>
        <w:t>Ф.И.О. и должность уполномоченного лица банка</w:t>
      </w:r>
      <w:r w:rsidRPr="00C57912">
        <w:rPr>
          <w:lang w:val="ru-RU"/>
        </w:rPr>
        <w:t>]</w:t>
      </w:r>
    </w:p>
    <w:p w14:paraId="64F8242D" w14:textId="77777777" w:rsidR="007F6EB0" w:rsidRPr="00C57912" w:rsidRDefault="007F6EB0" w:rsidP="007F6EB0">
      <w:pPr>
        <w:spacing w:before="120" w:after="120" w:line="259" w:lineRule="auto"/>
        <w:rPr>
          <w:lang w:val="ru-RU"/>
        </w:rPr>
      </w:pPr>
      <w:r w:rsidRPr="00C57912">
        <w:rPr>
          <w:lang w:val="ru-RU"/>
        </w:rPr>
        <w:br w:type="page"/>
      </w:r>
    </w:p>
    <w:p w14:paraId="1E90B9C0" w14:textId="77777777" w:rsidR="007F6EB0" w:rsidRPr="00C57912" w:rsidRDefault="007F6EB0" w:rsidP="007F6EB0">
      <w:pPr>
        <w:spacing w:before="120" w:after="120" w:line="259" w:lineRule="auto"/>
        <w:rPr>
          <w:lang w:val="ru-RU"/>
        </w:rPr>
      </w:pPr>
      <w:r w:rsidRPr="00C57912">
        <w:rPr>
          <w:lang w:val="ru-RU"/>
        </w:rPr>
        <w:br w:type="page"/>
      </w:r>
    </w:p>
    <w:p w14:paraId="3132C7B4" w14:textId="77777777" w:rsidR="007F6EB0" w:rsidRPr="00E130AB" w:rsidRDefault="007F6EB0" w:rsidP="007F6EB0">
      <w:pPr>
        <w:pStyle w:val="ListParagraph"/>
        <w:numPr>
          <w:ilvl w:val="0"/>
          <w:numId w:val="31"/>
        </w:numPr>
        <w:spacing w:before="120" w:after="120"/>
        <w:ind w:left="1800" w:hanging="720"/>
        <w:contextualSpacing w:val="0"/>
        <w:jc w:val="center"/>
        <w:rPr>
          <w:b/>
          <w:bCs/>
          <w:lang w:val="en-GB"/>
        </w:rPr>
      </w:pPr>
      <w:proofErr w:type="spellStart"/>
      <w:r w:rsidRPr="00E130AB">
        <w:rPr>
          <w:b/>
        </w:rPr>
        <w:t>Подтверждение</w:t>
      </w:r>
      <w:proofErr w:type="spellEnd"/>
      <w:r w:rsidRPr="00E130AB">
        <w:rPr>
          <w:b/>
        </w:rPr>
        <w:t xml:space="preserve"> </w:t>
      </w:r>
      <w:proofErr w:type="spellStart"/>
      <w:r w:rsidRPr="00E130AB">
        <w:rPr>
          <w:b/>
        </w:rPr>
        <w:t>требований</w:t>
      </w:r>
      <w:proofErr w:type="spellEnd"/>
      <w:r w:rsidRPr="00E130AB">
        <w:rPr>
          <w:b/>
        </w:rPr>
        <w:t xml:space="preserve"> к </w:t>
      </w:r>
      <w:proofErr w:type="spellStart"/>
      <w:r w:rsidRPr="00E130AB">
        <w:rPr>
          <w:b/>
        </w:rPr>
        <w:t>аудиторской</w:t>
      </w:r>
      <w:proofErr w:type="spellEnd"/>
      <w:r w:rsidRPr="00E130AB">
        <w:rPr>
          <w:b/>
        </w:rPr>
        <w:t xml:space="preserve"> </w:t>
      </w:r>
      <w:proofErr w:type="spellStart"/>
      <w:r w:rsidRPr="00E130AB">
        <w:rPr>
          <w:b/>
        </w:rPr>
        <w:t>фирме</w:t>
      </w:r>
      <w:proofErr w:type="spellEnd"/>
    </w:p>
    <w:p w14:paraId="04240CC6" w14:textId="77777777" w:rsidR="007F6EB0" w:rsidRPr="002000F0" w:rsidRDefault="007F6EB0" w:rsidP="007F6EB0">
      <w:pPr>
        <w:spacing w:before="120" w:after="120"/>
        <w:jc w:val="center"/>
        <w:rPr>
          <w:lang w:val="en-GB"/>
        </w:rPr>
      </w:pPr>
    </w:p>
    <w:p w14:paraId="760ACD3C" w14:textId="77777777" w:rsidR="007F6EB0" w:rsidRDefault="007F6EB0" w:rsidP="007F6EB0">
      <w:pPr>
        <w:spacing w:before="120" w:after="120"/>
        <w:jc w:val="center"/>
        <w:rPr>
          <w:lang w:val="en-GB"/>
        </w:rPr>
      </w:pPr>
      <w:r w:rsidRPr="002000F0">
        <w:t>[ФИРМЕННЫЙ БЛАНК АУДИТОРСКОЙ ФИРМЫ]</w:t>
      </w:r>
    </w:p>
    <w:p w14:paraId="177077AD" w14:textId="7384A3B2" w:rsidR="007F6EB0" w:rsidRPr="0071547A" w:rsidRDefault="007F6EB0" w:rsidP="007F6EB0">
      <w:pPr>
        <w:spacing w:before="120" w:after="120" w:line="259" w:lineRule="auto"/>
        <w:jc w:val="right"/>
      </w:pPr>
      <w:proofErr w:type="spellStart"/>
      <w:r w:rsidRPr="00D35D5F">
        <w:t>Дата</w:t>
      </w:r>
      <w:proofErr w:type="spellEnd"/>
      <w:r w:rsidRPr="00D35D5F">
        <w:t>:</w:t>
      </w:r>
      <w:r>
        <w:fldChar w:fldCharType="begin"/>
      </w:r>
      <w:r>
        <w:instrText xml:space="preserve"> DATE  \@"___ ___________ yyyy" </w:instrText>
      </w:r>
      <w:r>
        <w:fldChar w:fldCharType="separate"/>
      </w:r>
      <w:r w:rsidR="000E2364">
        <w:rPr>
          <w:noProof/>
        </w:rPr>
        <w:t>___ ___________ 2023</w:t>
      </w:r>
      <w:r>
        <w:fldChar w:fldCharType="end"/>
      </w:r>
    </w:p>
    <w:p w14:paraId="50ABEB82" w14:textId="77777777" w:rsidR="007F6EB0" w:rsidRPr="00C57912" w:rsidRDefault="007F6EB0" w:rsidP="007F6EB0">
      <w:pPr>
        <w:spacing w:before="120" w:after="120"/>
        <w:rPr>
          <w:lang w:val="ru-RU"/>
        </w:rPr>
      </w:pPr>
      <w:r w:rsidRPr="00C57912">
        <w:rPr>
          <w:lang w:val="ru-RU"/>
        </w:rPr>
        <w:t>Ре:</w:t>
      </w:r>
      <w:r w:rsidRPr="00C57912">
        <w:rPr>
          <w:lang w:val="ru-RU"/>
        </w:rPr>
        <w:tab/>
        <w:t>Порядок отбора в рамках проекта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w:t>
      </w:r>
    </w:p>
    <w:p w14:paraId="6E76B4E3" w14:textId="77777777" w:rsidR="007F6EB0" w:rsidRPr="00C57912" w:rsidRDefault="007F6EB0" w:rsidP="007F6EB0">
      <w:pPr>
        <w:spacing w:before="120" w:after="120"/>
        <w:rPr>
          <w:lang w:val="ru-RU"/>
        </w:rPr>
      </w:pPr>
      <w:r w:rsidRPr="00C57912">
        <w:rPr>
          <w:lang w:val="ru-RU"/>
        </w:rPr>
        <w:t xml:space="preserve">[Наименование аудиторской фирмы], </w:t>
      </w:r>
      <w:r w:rsidRPr="00C57912">
        <w:rPr>
          <w:i/>
          <w:highlight w:val="darkGray"/>
          <w:lang w:val="ru-RU"/>
        </w:rPr>
        <w:t>юридическое лицо, созданное в соответствии с законодательством</w:t>
      </w:r>
      <w:r w:rsidRPr="00C57912">
        <w:rPr>
          <w:lang w:val="ru-RU"/>
        </w:rPr>
        <w:t xml:space="preserve"> [указать страну], </w:t>
      </w:r>
      <w:r w:rsidRPr="00C57912">
        <w:rPr>
          <w:i/>
          <w:highlight w:val="darkGray"/>
          <w:lang w:val="ru-RU"/>
        </w:rPr>
        <w:t>имеющее юридический адрес</w:t>
      </w:r>
      <w:r w:rsidRPr="00C57912">
        <w:rPr>
          <w:lang w:val="ru-RU"/>
        </w:rPr>
        <w:t>: [указать адрес], [при необходимости указать другие регистрационные данные],</w:t>
      </w:r>
      <w:r w:rsidRPr="00C57912">
        <w:rPr>
          <w:i/>
          <w:highlight w:val="darkGray"/>
          <w:lang w:val="ru-RU"/>
        </w:rPr>
        <w:t xml:space="preserve"> настоящим подтверждает свое соответствие следующим требованиям, предъявляемым к аудиторской фирме</w:t>
      </w:r>
      <w:r w:rsidRPr="00C57912">
        <w:rPr>
          <w:lang w:val="ru-RU"/>
        </w:rPr>
        <w:t xml:space="preserve"> проекта по выдаче и распространению документов, удостоверяющих личность, а также эксплуатации и обслуживанию объектов, задействованных в документах, удостоверяющих личность в Республике Армения (далее – </w:t>
      </w:r>
      <w:r w:rsidRPr="00C57912">
        <w:rPr>
          <w:b/>
          <w:bCs/>
          <w:lang w:val="ru-RU"/>
        </w:rPr>
        <w:t>“Проект”</w:t>
      </w:r>
      <w:r w:rsidRPr="00C57912">
        <w:rPr>
          <w:lang w:val="ru-RU"/>
        </w:rPr>
        <w:t>), а именно:</w:t>
      </w:r>
    </w:p>
    <w:p w14:paraId="5B06606C" w14:textId="77777777" w:rsidR="007F6EB0" w:rsidRPr="00C57912" w:rsidRDefault="007F6EB0" w:rsidP="00604DED">
      <w:pPr>
        <w:pStyle w:val="Annex-Paragraph"/>
        <w:numPr>
          <w:ilvl w:val="0"/>
          <w:numId w:val="126"/>
        </w:numPr>
        <w:rPr>
          <w:lang w:val="ru-RU"/>
        </w:rPr>
      </w:pPr>
      <w:r w:rsidRPr="00C57912">
        <w:rPr>
          <w:lang w:val="ru-RU"/>
        </w:rPr>
        <w:t>[</w:t>
      </w:r>
      <w:r w:rsidRPr="00C57912">
        <w:rPr>
          <w:i/>
          <w:iCs/>
          <w:highlight w:val="darkGray"/>
          <w:lang w:val="ru-RU"/>
        </w:rPr>
        <w:t>Наименование Аудиторской фирмы</w:t>
      </w:r>
      <w:r w:rsidRPr="00C57912">
        <w:rPr>
          <w:lang w:val="ru-RU"/>
        </w:rPr>
        <w:t>] имеет лицензию на осуществление аудиторской деятельности в соответствии с законодательством страны своего местонахождения и включено в [</w:t>
      </w:r>
      <w:r w:rsidRPr="00C57912">
        <w:rPr>
          <w:highlight w:val="darkGray"/>
          <w:lang w:val="ru-RU"/>
        </w:rPr>
        <w:t>(указать соответствующее наименование реестра в соответствии с законодательством страны домициля Аудиторской фирмы)</w:t>
      </w:r>
      <w:r w:rsidRPr="00C57912">
        <w:rPr>
          <w:lang w:val="ru-RU"/>
        </w:rPr>
        <w:t>]. [</w:t>
      </w:r>
      <w:r w:rsidRPr="00C57912">
        <w:rPr>
          <w:i/>
          <w:iCs/>
          <w:highlight w:val="darkGray"/>
          <w:lang w:val="ru-RU"/>
        </w:rPr>
        <w:t>Наименование аудиторской фирмы</w:t>
      </w:r>
      <w:r w:rsidRPr="00C57912">
        <w:rPr>
          <w:lang w:val="ru-RU"/>
        </w:rPr>
        <w:t>] проводит аудиторские операции на основании [</w:t>
      </w:r>
      <w:r w:rsidRPr="00C57912">
        <w:rPr>
          <w:i/>
          <w:iCs/>
          <w:highlight w:val="darkGray"/>
          <w:lang w:val="ru-RU"/>
        </w:rPr>
        <w:t>справка/иной документ (указать полные реквизиты)</w:t>
      </w:r>
      <w:r w:rsidRPr="00C57912">
        <w:rPr>
          <w:highlight w:val="darkGray"/>
          <w:lang w:val="ru-RU"/>
        </w:rPr>
        <w:t>]</w:t>
      </w:r>
      <w:r w:rsidRPr="00C57912">
        <w:rPr>
          <w:lang w:val="ru-RU"/>
        </w:rPr>
        <w:t>.</w:t>
      </w:r>
    </w:p>
    <w:p w14:paraId="1EAE0819" w14:textId="77777777" w:rsidR="007F6EB0" w:rsidRPr="00C57912" w:rsidRDefault="007F6EB0" w:rsidP="007F6EB0">
      <w:pPr>
        <w:pStyle w:val="Annex-Paragraph"/>
        <w:rPr>
          <w:lang w:val="ru-RU"/>
        </w:rPr>
      </w:pPr>
      <w:r w:rsidRPr="00C57912">
        <w:rPr>
          <w:lang w:val="ru-RU"/>
        </w:rPr>
        <w:t>[</w:t>
      </w:r>
      <w:r w:rsidRPr="00C57912">
        <w:rPr>
          <w:i/>
          <w:iCs/>
          <w:highlight w:val="darkGray"/>
          <w:lang w:val="ru-RU"/>
        </w:rPr>
        <w:t>Наименование аудиторской фирмы</w:t>
      </w:r>
      <w:r w:rsidRPr="00C57912">
        <w:rPr>
          <w:lang w:val="ru-RU"/>
        </w:rPr>
        <w:t>] [</w:t>
      </w:r>
      <w:r w:rsidRPr="00C57912">
        <w:rPr>
          <w:highlight w:val="darkGray"/>
          <w:lang w:val="ru-RU"/>
        </w:rPr>
        <w:t xml:space="preserve">самостоятельно / в составе сети аудиторских фирм - </w:t>
      </w:r>
      <w:r w:rsidRPr="00C57912">
        <w:rPr>
          <w:i/>
          <w:iCs/>
          <w:highlight w:val="darkGray"/>
          <w:lang w:val="ru-RU"/>
        </w:rPr>
        <w:t>выберите при необходимости</w:t>
      </w:r>
      <w:r w:rsidRPr="00C57912">
        <w:rPr>
          <w:lang w:val="ru-RU"/>
        </w:rPr>
        <w:t>] имеет опыт оказания аудиторских услуг (не менее двух подтвержденных фактов оказания аудиторских услуг) компаниям в каждом из последних 3 (трех) лет.</w:t>
      </w:r>
    </w:p>
    <w:p w14:paraId="15795A09" w14:textId="77777777" w:rsidR="007F6EB0" w:rsidRPr="00C57912" w:rsidRDefault="007F6EB0" w:rsidP="007F6EB0">
      <w:pPr>
        <w:pStyle w:val="Annex-Paragraph"/>
        <w:rPr>
          <w:lang w:val="ru-RU"/>
        </w:rPr>
      </w:pPr>
      <w:r w:rsidRPr="00C57912">
        <w:rPr>
          <w:lang w:val="ru-RU"/>
        </w:rPr>
        <w:t>[</w:t>
      </w:r>
      <w:r w:rsidRPr="00C57912">
        <w:rPr>
          <w:i/>
          <w:iCs/>
          <w:highlight w:val="darkGray"/>
          <w:lang w:val="ru-RU"/>
        </w:rPr>
        <w:t>наименование Аудиторской фирмы</w:t>
      </w:r>
      <w:r w:rsidRPr="00C57912">
        <w:rPr>
          <w:lang w:val="ru-RU"/>
        </w:rPr>
        <w:t>] имеет в штате не менее 10 (десяти) штатных сотрудников, непосредственно участвующих в оказании аудиторских услуг и привлекаемых по трудовым договорам.</w:t>
      </w:r>
    </w:p>
    <w:p w14:paraId="6B7FD286" w14:textId="77777777" w:rsidR="007F6EB0" w:rsidRPr="00C57912" w:rsidRDefault="007F6EB0" w:rsidP="007F6EB0">
      <w:pPr>
        <w:pStyle w:val="Annex-Paragraph"/>
        <w:rPr>
          <w:lang w:val="ru-RU"/>
        </w:rPr>
      </w:pPr>
      <w:r w:rsidRPr="00C57912">
        <w:rPr>
          <w:lang w:val="ru-RU"/>
        </w:rPr>
        <w:t>Не менее 3 (трех) работников [</w:t>
      </w:r>
      <w:r w:rsidRPr="00C57912">
        <w:rPr>
          <w:i/>
          <w:iCs/>
          <w:highlight w:val="darkGray"/>
          <w:lang w:val="ru-RU"/>
        </w:rPr>
        <w:t>наименование Аудиторской фирмы</w:t>
      </w:r>
      <w:r w:rsidRPr="00C57912">
        <w:rPr>
          <w:lang w:val="ru-RU"/>
        </w:rPr>
        <w:t>] имеют сертификаты/иные квалификационные документы, подтверждающие, что они обладают достаточной квалификацией для осуществления аудиторской деятельности на территории [</w:t>
      </w:r>
      <w:r w:rsidRPr="00C57912">
        <w:rPr>
          <w:i/>
          <w:iCs/>
          <w:highlight w:val="darkGray"/>
          <w:lang w:val="ru-RU"/>
        </w:rPr>
        <w:t>указать страну местонахождения Аудиторской фирмы</w:t>
      </w:r>
      <w:r w:rsidRPr="00C57912">
        <w:rPr>
          <w:lang w:val="ru-RU"/>
        </w:rPr>
        <w:t>].</w:t>
      </w:r>
    </w:p>
    <w:p w14:paraId="21BC54EB" w14:textId="77777777" w:rsidR="007F6EB0" w:rsidRPr="00C57912" w:rsidRDefault="007F6EB0" w:rsidP="007F6EB0">
      <w:pPr>
        <w:pStyle w:val="Annex-Paragraph"/>
        <w:rPr>
          <w:lang w:val="ru-RU"/>
        </w:rPr>
      </w:pPr>
      <w:r w:rsidRPr="00C57912">
        <w:rPr>
          <w:lang w:val="ru-RU"/>
        </w:rPr>
        <w:t>Годовой доход [</w:t>
      </w:r>
      <w:r w:rsidRPr="00C57912">
        <w:rPr>
          <w:i/>
          <w:iCs/>
          <w:highlight w:val="darkGray"/>
          <w:lang w:val="ru-RU"/>
        </w:rPr>
        <w:t>наименование аудиторской фирмы</w:t>
      </w:r>
      <w:r w:rsidRPr="00C57912">
        <w:rPr>
          <w:lang w:val="ru-RU"/>
        </w:rPr>
        <w:t xml:space="preserve">] за последние 3 (три) года составляет не менее драмов РА </w:t>
      </w:r>
      <w:r w:rsidRPr="003F1CC5">
        <w:fldChar w:fldCharType="begin">
          <w:ffData>
            <w:name w:val="Text38"/>
            <w:enabled/>
            <w:calcOnExit w:val="0"/>
            <w:textInput>
              <w:default w:val="[to be specified]"/>
            </w:textInput>
          </w:ffData>
        </w:fldChar>
      </w:r>
      <w:r w:rsidRPr="00C57912">
        <w:rPr>
          <w:lang w:val="ru-RU"/>
        </w:rPr>
        <w:instrText xml:space="preserve"> </w:instrText>
      </w:r>
      <w:r w:rsidRPr="003F1CC5">
        <w:instrText>FORMTEXT</w:instrText>
      </w:r>
      <w:r w:rsidRPr="00C57912">
        <w:rPr>
          <w:lang w:val="ru-RU"/>
        </w:rPr>
        <w:instrText xml:space="preserve"> </w:instrText>
      </w:r>
      <w:r w:rsidRPr="003F1CC5">
        <w:fldChar w:fldCharType="separate"/>
      </w:r>
      <w:r w:rsidRPr="00C57912">
        <w:rPr>
          <w:noProof/>
          <w:lang w:val="ru-RU"/>
        </w:rPr>
        <w:t>[уточняется]</w:t>
      </w:r>
      <w:r w:rsidRPr="003F1CC5">
        <w:fldChar w:fldCharType="end"/>
      </w:r>
      <w:r w:rsidRPr="00C57912">
        <w:rPr>
          <w:lang w:val="ru-RU"/>
        </w:rPr>
        <w:t xml:space="preserve"> (или эквивалент этой суммы в иностранной валюте в соответствии с официальным обменным курсом драма к доллару США, установленным Центральным банком Армении).</w:t>
      </w:r>
    </w:p>
    <w:p w14:paraId="5112871F" w14:textId="77777777" w:rsidR="007F6EB0" w:rsidRPr="00C57912" w:rsidRDefault="007F6EB0" w:rsidP="007F6EB0">
      <w:pPr>
        <w:pStyle w:val="Annex-Paragraph"/>
        <w:rPr>
          <w:lang w:val="ru-RU"/>
        </w:rPr>
      </w:pPr>
      <w:r w:rsidRPr="00C57912">
        <w:rPr>
          <w:lang w:val="ru-RU"/>
        </w:rPr>
        <w:t>[</w:t>
      </w:r>
      <w:r w:rsidRPr="00C57912">
        <w:rPr>
          <w:i/>
          <w:iCs/>
          <w:highlight w:val="darkGray"/>
          <w:lang w:val="ru-RU"/>
        </w:rPr>
        <w:t>Наименование аудиторской фирмы</w:t>
      </w:r>
      <w:r w:rsidRPr="00C57912">
        <w:rPr>
          <w:lang w:val="ru-RU"/>
        </w:rPr>
        <w:t xml:space="preserve">] имеет договор страхования ответственности перед третьими лицами (в части возмещения возможных убытков, понесенных в связи с профессиональной деятельностью, на сумму не менее драмов РА </w:t>
      </w:r>
      <w:r w:rsidRPr="003F1CC5">
        <w:fldChar w:fldCharType="begin">
          <w:ffData>
            <w:name w:val="Text38"/>
            <w:enabled/>
            <w:calcOnExit w:val="0"/>
            <w:textInput>
              <w:default w:val="[to be specified]"/>
            </w:textInput>
          </w:ffData>
        </w:fldChar>
      </w:r>
      <w:r w:rsidRPr="00C57912">
        <w:rPr>
          <w:lang w:val="ru-RU"/>
        </w:rPr>
        <w:instrText xml:space="preserve"> </w:instrText>
      </w:r>
      <w:r w:rsidRPr="003F1CC5">
        <w:instrText>FORMTEXT</w:instrText>
      </w:r>
      <w:r w:rsidRPr="00C57912">
        <w:rPr>
          <w:lang w:val="ru-RU"/>
        </w:rPr>
        <w:instrText xml:space="preserve"> </w:instrText>
      </w:r>
      <w:r w:rsidRPr="003F1CC5">
        <w:fldChar w:fldCharType="separate"/>
      </w:r>
      <w:r w:rsidRPr="00C57912">
        <w:rPr>
          <w:noProof/>
          <w:lang w:val="ru-RU"/>
        </w:rPr>
        <w:t>[уточняется]</w:t>
      </w:r>
      <w:r w:rsidRPr="003F1CC5">
        <w:fldChar w:fldCharType="end"/>
      </w:r>
      <w:r w:rsidRPr="00C57912">
        <w:rPr>
          <w:lang w:val="ru-RU"/>
        </w:rPr>
        <w:t xml:space="preserve"> (или эквивалент этой суммы в иностранной валюте в соответствии с официальным обменным курсом драма к доллару США, установленным Центральным банком Армении)). Договор страхования действует в течение всего периода, в течение которого будут оказываться аудиторские услуги.</w:t>
      </w:r>
    </w:p>
    <w:p w14:paraId="4ED6A29A" w14:textId="77777777" w:rsidR="007F6EB0" w:rsidRPr="00C57912" w:rsidRDefault="007F6EB0" w:rsidP="007F6EB0">
      <w:pPr>
        <w:spacing w:before="120" w:after="120"/>
        <w:rPr>
          <w:lang w:val="ru-RU"/>
        </w:rPr>
      </w:pPr>
      <w:r w:rsidRPr="00C57912">
        <w:rPr>
          <w:lang w:val="ru-RU"/>
        </w:rPr>
        <w:t>[</w:t>
      </w:r>
      <w:r w:rsidRPr="00C57912">
        <w:rPr>
          <w:i/>
          <w:highlight w:val="darkGray"/>
          <w:lang w:val="ru-RU"/>
        </w:rPr>
        <w:t>Наименование аудиторской фирмы</w:t>
      </w:r>
      <w:r w:rsidRPr="00C57912">
        <w:rPr>
          <w:lang w:val="ru-RU"/>
        </w:rPr>
        <w:t xml:space="preserve">] готов предоставить доказательства своего соответствия требованиям, указанным в пп.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133342616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(а)</w:t>
      </w:r>
      <w:r>
        <w:fldChar w:fldCharType="end"/>
      </w:r>
      <w:r w:rsidRPr="00C57912">
        <w:rPr>
          <w:rFonts w:ascii="Courier New" w:hAnsi="Courier New" w:cs="Courier New"/>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133342628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w:t>
      </w:r>
      <w:r>
        <w:t>f</w:t>
      </w:r>
      <w:r w:rsidRPr="00C57912">
        <w:rPr>
          <w:lang w:val="ru-RU"/>
        </w:rPr>
        <w:t>)</w:t>
      </w:r>
      <w:r>
        <w:fldChar w:fldCharType="end"/>
      </w:r>
      <w:r w:rsidRPr="00C57912">
        <w:rPr>
          <w:lang w:val="ru-RU"/>
        </w:rPr>
        <w:t xml:space="preserve"> вышеуказанное по запросу компетентного органа (Министерства внутренних дел Республики Армения) или оценочной комиссии в рамках проекта. </w:t>
      </w:r>
    </w:p>
    <w:p w14:paraId="1B28CED5" w14:textId="77777777" w:rsidR="007F6EB0" w:rsidRPr="00C57912" w:rsidRDefault="007F6EB0" w:rsidP="007F6EB0">
      <w:pPr>
        <w:spacing w:before="120" w:after="120"/>
        <w:rPr>
          <w:lang w:val="ru-RU"/>
        </w:rPr>
      </w:pPr>
    </w:p>
    <w:p w14:paraId="07936F8A" w14:textId="77777777" w:rsidR="007F6EB0" w:rsidRPr="00C57912" w:rsidRDefault="007F6EB0" w:rsidP="007F6EB0">
      <w:pPr>
        <w:spacing w:before="120" w:after="120"/>
        <w:rPr>
          <w:lang w:val="ru-RU"/>
        </w:rPr>
      </w:pPr>
    </w:p>
    <w:p w14:paraId="3E2AB06A" w14:textId="77777777" w:rsidR="007F6EB0" w:rsidRPr="00C57912" w:rsidRDefault="007F6EB0" w:rsidP="007F6EB0">
      <w:pPr>
        <w:spacing w:before="120" w:after="120"/>
        <w:rPr>
          <w:lang w:val="ru-RU"/>
        </w:rPr>
      </w:pPr>
      <w:r w:rsidRPr="00C57912">
        <w:rPr>
          <w:lang w:val="ru-RU"/>
        </w:rPr>
        <w:t>Искренне</w:t>
      </w:r>
    </w:p>
    <w:p w14:paraId="06BE9D97" w14:textId="77777777" w:rsidR="007F6EB0" w:rsidRPr="00C57912" w:rsidRDefault="007F6EB0" w:rsidP="007F6EB0">
      <w:pPr>
        <w:spacing w:before="120" w:after="120"/>
        <w:rPr>
          <w:lang w:val="ru-RU"/>
        </w:rPr>
      </w:pPr>
      <w:r>
        <w:fldChar w:fldCharType="begin">
          <w:ffData>
            <w:name w:val="Text56"/>
            <w:enabled/>
            <w:calcOnExit w:val="0"/>
            <w:textInput>
              <w:default w:val="[Signature]"/>
            </w:textInput>
          </w:ffData>
        </w:fldChar>
      </w:r>
      <w:r w:rsidRPr="00C57912">
        <w:rPr>
          <w:lang w:val="ru-RU"/>
        </w:rPr>
        <w:instrText xml:space="preserve"> </w:instrText>
      </w:r>
      <w:r>
        <w:instrText>FORMTEXT</w:instrText>
      </w:r>
      <w:r w:rsidRPr="00C57912">
        <w:rPr>
          <w:lang w:val="ru-RU"/>
        </w:rPr>
        <w:instrText xml:space="preserve"> </w:instrText>
      </w:r>
      <w:r>
        <w:fldChar w:fldCharType="separate"/>
      </w:r>
      <w:r w:rsidRPr="00C57912">
        <w:rPr>
          <w:noProof/>
          <w:lang w:val="ru-RU"/>
        </w:rPr>
        <w:t>[Подпись]</w:t>
      </w:r>
      <w:r>
        <w:fldChar w:fldCharType="end"/>
      </w:r>
    </w:p>
    <w:p w14:paraId="59B05D7B" w14:textId="77777777" w:rsidR="007F6EB0" w:rsidRPr="00C57912" w:rsidRDefault="007F6EB0" w:rsidP="007F6EB0">
      <w:pPr>
        <w:spacing w:before="120" w:after="120"/>
        <w:rPr>
          <w:lang w:val="ru-RU"/>
        </w:rPr>
      </w:pPr>
      <w:r w:rsidRPr="00C57912">
        <w:rPr>
          <w:lang w:val="ru-RU"/>
        </w:rPr>
        <w:t>[</w:t>
      </w:r>
      <w:r w:rsidRPr="00C57912">
        <w:rPr>
          <w:highlight w:val="darkGray"/>
          <w:lang w:val="ru-RU"/>
        </w:rPr>
        <w:t>Ф.И.О. и должность уполномоченного лица Аудиторской фирмы].</w:t>
      </w:r>
    </w:p>
    <w:p w14:paraId="5DFF174A" w14:textId="77777777" w:rsidR="007F6EB0" w:rsidRPr="00C57912" w:rsidRDefault="007F6EB0" w:rsidP="007F6EB0">
      <w:pPr>
        <w:spacing w:before="120" w:after="120" w:line="259" w:lineRule="auto"/>
        <w:rPr>
          <w:lang w:val="ru-RU"/>
        </w:rPr>
      </w:pPr>
      <w:r w:rsidRPr="00C57912">
        <w:rPr>
          <w:lang w:val="ru-RU"/>
        </w:rPr>
        <w:br w:type="page"/>
      </w:r>
    </w:p>
    <w:p w14:paraId="1E2D6965" w14:textId="77777777" w:rsidR="007F6EB0" w:rsidRPr="00010937" w:rsidRDefault="007F6EB0" w:rsidP="007F6EB0">
      <w:pPr>
        <w:pStyle w:val="Heading4"/>
        <w:spacing w:before="120" w:after="120"/>
        <w:ind w:left="360"/>
        <w:jc w:val="center"/>
        <w:rPr>
          <w:rFonts w:cstheme="majorBidi"/>
          <w:color w:val="000000" w:themeColor="text1"/>
          <w:szCs w:val="26"/>
          <w:lang w:val="ru-RU"/>
        </w:rPr>
      </w:pPr>
      <w:r w:rsidRPr="00FB6641">
        <w:rPr>
          <w:rFonts w:ascii="Arial Bold" w:hAnsi="Arial Bold" w:cstheme="majorBidi"/>
          <w:color w:val="000000" w:themeColor="text1"/>
          <w:szCs w:val="26"/>
          <w:lang w:val="ru-RU"/>
        </w:rPr>
        <w:t>ПРИЛОЖЕНИЕ Г.</w:t>
      </w:r>
      <w:r w:rsidRPr="00C57912">
        <w:rPr>
          <w:rFonts w:asciiTheme="minorHAnsi" w:hAnsiTheme="minorHAnsi" w:cstheme="majorBidi"/>
          <w:color w:val="000000" w:themeColor="text1"/>
          <w:szCs w:val="26"/>
          <w:lang w:val="ru-RU"/>
        </w:rPr>
        <w:t xml:space="preserve"> </w:t>
      </w:r>
      <w:r w:rsidRPr="00C57912">
        <w:rPr>
          <w:rFonts w:cstheme="majorBidi"/>
          <w:color w:val="000000" w:themeColor="text1"/>
          <w:szCs w:val="26"/>
          <w:lang w:val="ru-RU"/>
        </w:rPr>
        <w:t>ФОРМА ОБЯЗАТЕЛЬСТВА О КОНФИДЕНЦИАЛЬНОСТИ</w:t>
      </w:r>
    </w:p>
    <w:p w14:paraId="4F3116AA" w14:textId="77777777" w:rsidR="007F6EB0" w:rsidRPr="00C57912" w:rsidRDefault="007F6EB0" w:rsidP="007F6EB0">
      <w:pPr>
        <w:spacing w:before="120" w:after="120" w:line="259" w:lineRule="auto"/>
        <w:rPr>
          <w:lang w:val="ru-RU"/>
        </w:rPr>
      </w:pPr>
    </w:p>
    <w:tbl>
      <w:tblPr>
        <w:tblStyle w:val="TableGrid"/>
        <w:tblW w:w="0" w:type="auto"/>
        <w:tblLook w:val="04A0" w:firstRow="1" w:lastRow="0" w:firstColumn="1" w:lastColumn="0" w:noHBand="0" w:noVBand="1"/>
      </w:tblPr>
      <w:tblGrid>
        <w:gridCol w:w="4587"/>
        <w:gridCol w:w="4660"/>
      </w:tblGrid>
      <w:tr w:rsidR="007F6EB0" w:rsidRPr="000E2364" w14:paraId="12FEDA5A" w14:textId="77777777" w:rsidTr="00116B9E">
        <w:tc>
          <w:tcPr>
            <w:tcW w:w="4587" w:type="dxa"/>
            <w:vAlign w:val="center"/>
          </w:tcPr>
          <w:p w14:paraId="293F62D5" w14:textId="77777777" w:rsidR="007F6EB0" w:rsidRPr="00C57912" w:rsidRDefault="007F6EB0" w:rsidP="00116B9E">
            <w:pPr>
              <w:spacing w:before="120" w:after="120" w:line="257" w:lineRule="auto"/>
              <w:jc w:val="center"/>
              <w:rPr>
                <w:lang w:val="ru-RU"/>
              </w:rPr>
            </w:pPr>
            <w:r w:rsidRPr="00C57912">
              <w:rPr>
                <w:rFonts w:eastAsia="Arial" w:cs="Arial"/>
                <w:b/>
                <w:noProof/>
                <w:lang w:val="ru-RU"/>
              </w:rPr>
              <w:t>СОГЛАШЕНИЕ</w:t>
            </w:r>
          </w:p>
          <w:p w14:paraId="7FBF4E81" w14:textId="77777777" w:rsidR="007F6EB0" w:rsidRPr="00C57912" w:rsidRDefault="007F6EB0" w:rsidP="00116B9E">
            <w:pPr>
              <w:spacing w:before="120" w:after="120" w:line="259" w:lineRule="auto"/>
              <w:jc w:val="center"/>
              <w:rPr>
                <w:rFonts w:eastAsia="Arial" w:cs="Arial"/>
                <w:lang w:val="ru-RU"/>
              </w:rPr>
            </w:pPr>
            <w:r w:rsidRPr="00C57912">
              <w:rPr>
                <w:rFonts w:eastAsia="Arial" w:cs="Arial"/>
                <w:b/>
                <w:noProof/>
                <w:lang w:val="ru-RU"/>
              </w:rPr>
              <w:t>о конфиденциальности и неразглашении информации,</w:t>
            </w:r>
          </w:p>
        </w:tc>
        <w:tc>
          <w:tcPr>
            <w:tcW w:w="4660" w:type="dxa"/>
          </w:tcPr>
          <w:p w14:paraId="6933B5DA" w14:textId="77777777" w:rsidR="007F6EB0" w:rsidRPr="00C57912" w:rsidRDefault="007F6EB0" w:rsidP="00116B9E">
            <w:pPr>
              <w:spacing w:before="120" w:after="120"/>
              <w:jc w:val="center"/>
              <w:rPr>
                <w:b/>
                <w:bCs/>
                <w:lang w:val="ru-RU"/>
              </w:rPr>
            </w:pPr>
            <w:r w:rsidRPr="00C57912">
              <w:rPr>
                <w:b/>
                <w:lang w:val="ru-RU"/>
              </w:rPr>
              <w:t>ПРЕДПРИЯТИЕ</w:t>
            </w:r>
          </w:p>
          <w:p w14:paraId="7FD46A4C" w14:textId="77777777" w:rsidR="007F6EB0" w:rsidRPr="00C57912" w:rsidRDefault="007F6EB0" w:rsidP="00116B9E">
            <w:pPr>
              <w:spacing w:before="120" w:after="120"/>
              <w:jc w:val="center"/>
              <w:rPr>
                <w:b/>
                <w:bCs/>
                <w:lang w:val="ru-RU"/>
              </w:rPr>
            </w:pPr>
            <w:r w:rsidRPr="00C57912">
              <w:rPr>
                <w:b/>
                <w:lang w:val="ru-RU"/>
              </w:rPr>
              <w:t>о конфиденциальности и неразглашении информации</w:t>
            </w:r>
          </w:p>
        </w:tc>
      </w:tr>
      <w:tr w:rsidR="007F6EB0" w:rsidRPr="00E81558" w14:paraId="6F9F289E" w14:textId="77777777" w:rsidTr="00116B9E">
        <w:tc>
          <w:tcPr>
            <w:tcW w:w="4587" w:type="dxa"/>
          </w:tcPr>
          <w:p w14:paraId="560B622C" w14:textId="77777777" w:rsidR="007F6EB0" w:rsidRPr="00E81558" w:rsidRDefault="007F6EB0" w:rsidP="00116B9E">
            <w:pPr>
              <w:tabs>
                <w:tab w:val="left" w:pos="3867"/>
              </w:tabs>
              <w:spacing w:before="120" w:after="120" w:line="259" w:lineRule="auto"/>
            </w:pPr>
            <w:r w:rsidRPr="6B8F6D5C">
              <w:rPr>
                <w:rFonts w:eastAsia="Arial" w:cs="Arial"/>
              </w:rPr>
              <w:t xml:space="preserve">. . . 2023 </w:t>
            </w:r>
            <w:proofErr w:type="spellStart"/>
            <w:r w:rsidRPr="6B8F6D5C">
              <w:rPr>
                <w:rFonts w:eastAsia="Arial" w:cs="Arial"/>
              </w:rPr>
              <w:t>Армения</w:t>
            </w:r>
            <w:proofErr w:type="spellEnd"/>
            <w:r w:rsidRPr="6B8F6D5C">
              <w:rPr>
                <w:rFonts w:eastAsia="Arial" w:cs="Arial"/>
              </w:rPr>
              <w:t xml:space="preserve"> </w:t>
            </w:r>
          </w:p>
          <w:p w14:paraId="0DC203A9" w14:textId="77777777" w:rsidR="007F6EB0" w:rsidRPr="00E81558" w:rsidRDefault="007F6EB0" w:rsidP="00116B9E">
            <w:pPr>
              <w:spacing w:before="120" w:after="120" w:line="259" w:lineRule="auto"/>
              <w:rPr>
                <w:rFonts w:eastAsia="Arial" w:cs="Arial"/>
                <w:lang w:val="en-GB"/>
              </w:rPr>
            </w:pPr>
            <w:proofErr w:type="spellStart"/>
            <w:r w:rsidRPr="6B8F6D5C">
              <w:rPr>
                <w:rFonts w:eastAsia="Arial" w:cs="Arial"/>
              </w:rPr>
              <w:t>Число</w:t>
            </w:r>
            <w:proofErr w:type="spellEnd"/>
            <w:r w:rsidRPr="6B8F6D5C">
              <w:rPr>
                <w:rFonts w:eastAsia="Arial" w:cs="Arial"/>
              </w:rPr>
              <w:t>....</w:t>
            </w:r>
          </w:p>
        </w:tc>
        <w:tc>
          <w:tcPr>
            <w:tcW w:w="4660" w:type="dxa"/>
          </w:tcPr>
          <w:p w14:paraId="67131D6B" w14:textId="5CAFE0D9" w:rsidR="007F6EB0" w:rsidRPr="00E81558" w:rsidRDefault="007F6EB0" w:rsidP="00116B9E">
            <w:pPr>
              <w:tabs>
                <w:tab w:val="left" w:pos="3867"/>
              </w:tabs>
              <w:spacing w:before="120" w:after="120"/>
              <w:rPr>
                <w:lang w:val="ru-RU"/>
              </w:rPr>
            </w:pPr>
            <w:r w:rsidRPr="00E81558">
              <w:fldChar w:fldCharType="begin"/>
            </w:r>
            <w:r w:rsidRPr="00E81558">
              <w:instrText xml:space="preserve"> DATE  \@"___ ___________ yyyy" </w:instrText>
            </w:r>
            <w:r w:rsidRPr="00E81558">
              <w:fldChar w:fldCharType="separate"/>
            </w:r>
            <w:r w:rsidR="000E2364">
              <w:rPr>
                <w:noProof/>
              </w:rPr>
              <w:t>___ ___________ 2023</w:t>
            </w:r>
            <w:r w:rsidRPr="00E81558">
              <w:fldChar w:fldCharType="end"/>
            </w:r>
            <w:r w:rsidRPr="00E81558">
              <w:t xml:space="preserve"> </w:t>
            </w:r>
            <w:proofErr w:type="spellStart"/>
            <w:r w:rsidRPr="00E81558">
              <w:t>Ереван</w:t>
            </w:r>
            <w:proofErr w:type="spellEnd"/>
            <w:r w:rsidRPr="00E81558">
              <w:t xml:space="preserve"> </w:t>
            </w:r>
          </w:p>
          <w:p w14:paraId="635C8675" w14:textId="77777777" w:rsidR="007F6EB0" w:rsidRPr="00E81558" w:rsidRDefault="007F6EB0" w:rsidP="00116B9E">
            <w:pPr>
              <w:spacing w:before="120" w:after="120"/>
              <w:rPr>
                <w:lang w:val="en-GB"/>
              </w:rPr>
            </w:pPr>
            <w:proofErr w:type="spellStart"/>
            <w:r w:rsidRPr="00E81558">
              <w:t>Нет</w:t>
            </w:r>
            <w:proofErr w:type="spellEnd"/>
            <w:r w:rsidRPr="00E81558">
              <w:t>.</w:t>
            </w:r>
            <w:r w:rsidRPr="00E81558">
              <w:fldChar w:fldCharType="begin">
                <w:ffData>
                  <w:name w:val="Text22"/>
                  <w:enabled/>
                  <w:calcOnExit w:val="0"/>
                  <w:textInput>
                    <w:type w:val="number"/>
                    <w:default w:val="_________"/>
                  </w:textInput>
                </w:ffData>
              </w:fldChar>
            </w:r>
            <w:r w:rsidRPr="00E81558">
              <w:instrText xml:space="preserve"> FORMTEXT </w:instrText>
            </w:r>
            <w:r w:rsidRPr="00E81558">
              <w:fldChar w:fldCharType="separate"/>
            </w:r>
            <w:r>
              <w:rPr>
                <w:noProof/>
              </w:rPr>
              <w:t>_________</w:t>
            </w:r>
            <w:r w:rsidRPr="00E81558">
              <w:fldChar w:fldCharType="end"/>
            </w:r>
          </w:p>
        </w:tc>
      </w:tr>
      <w:tr w:rsidR="007F6EB0" w:rsidRPr="000E2364" w14:paraId="0E308EC3" w14:textId="77777777" w:rsidTr="00116B9E">
        <w:tc>
          <w:tcPr>
            <w:tcW w:w="4587" w:type="dxa"/>
          </w:tcPr>
          <w:p w14:paraId="47E627BD" w14:textId="77777777" w:rsidR="007F6EB0" w:rsidRPr="6B8F6D5C" w:rsidRDefault="007F6EB0" w:rsidP="00116B9E">
            <w:pPr>
              <w:spacing w:before="120" w:after="120"/>
              <w:jc w:val="both"/>
              <w:rPr>
                <w:rFonts w:eastAsia="Arial" w:cs="Arial"/>
                <w:lang w:val="hy"/>
              </w:rPr>
            </w:pPr>
          </w:p>
        </w:tc>
        <w:tc>
          <w:tcPr>
            <w:tcW w:w="4660" w:type="dxa"/>
          </w:tcPr>
          <w:p w14:paraId="638F5EB1" w14:textId="77777777" w:rsidR="007F6EB0" w:rsidRPr="00666ACD" w:rsidRDefault="007F6EB0" w:rsidP="00116B9E">
            <w:pPr>
              <w:spacing w:before="120" w:after="120"/>
              <w:rPr>
                <w:lang w:val="hy"/>
              </w:rPr>
            </w:pPr>
            <w:r w:rsidRPr="00666ACD">
              <w:rPr>
                <w:lang w:val="hy"/>
              </w:rPr>
              <w:t>Настоящее обязательство о конфиденциальности и неразглашении информации (</w:t>
            </w:r>
            <w:r w:rsidRPr="006C2748">
              <w:rPr>
                <w:lang w:val="hy"/>
              </w:rPr>
              <w:t>“</w:t>
            </w:r>
            <w:r w:rsidRPr="00666ACD">
              <w:rPr>
                <w:lang w:val="hy"/>
              </w:rPr>
              <w:t>Обязательство о конфиденциальности</w:t>
            </w:r>
            <w:r w:rsidRPr="006C2748">
              <w:rPr>
                <w:lang w:val="hy"/>
              </w:rPr>
              <w:t>”</w:t>
            </w:r>
            <w:r w:rsidRPr="00666ACD">
              <w:rPr>
                <w:lang w:val="hy"/>
              </w:rPr>
              <w:t xml:space="preserve">) дается [Имя Заявителя],  </w:t>
            </w:r>
            <w:r w:rsidRPr="00666ACD">
              <w:rPr>
                <w:highlight w:val="lightGray"/>
                <w:lang w:val="hy"/>
              </w:rPr>
              <w:t xml:space="preserve">юридическим лицом, созданным в соответствии с законодательством </w:t>
            </w:r>
            <w:r w:rsidRPr="00666ACD">
              <w:rPr>
                <w:b/>
                <w:highlight w:val="lightGray"/>
                <w:lang w:val="hy"/>
              </w:rPr>
              <w:t>[юрисдикции]</w:t>
            </w:r>
            <w:r w:rsidRPr="00666ACD">
              <w:rPr>
                <w:highlight w:val="lightGray"/>
                <w:lang w:val="hy"/>
              </w:rPr>
              <w:t xml:space="preserve"> (</w:t>
            </w:r>
            <w:r w:rsidRPr="006C2748">
              <w:rPr>
                <w:highlight w:val="lightGray"/>
                <w:lang w:val="hy"/>
              </w:rPr>
              <w:t>“</w:t>
            </w:r>
            <w:r w:rsidRPr="00666ACD">
              <w:rPr>
                <w:highlight w:val="lightGray"/>
                <w:lang w:val="hy"/>
              </w:rPr>
              <w:t>Заявитель</w:t>
            </w:r>
            <w:r w:rsidRPr="006C2748">
              <w:rPr>
                <w:lang w:val="hy"/>
              </w:rPr>
              <w:t>”</w:t>
            </w:r>
            <w:r w:rsidRPr="00666ACD">
              <w:rPr>
                <w:lang w:val="hy"/>
              </w:rPr>
              <w:t>),  Министерству внутренних дел Республики Армения (</w:t>
            </w:r>
            <w:r w:rsidRPr="006C2748">
              <w:rPr>
                <w:lang w:val="hy"/>
              </w:rPr>
              <w:t>“</w:t>
            </w:r>
            <w:r w:rsidRPr="00666ACD">
              <w:rPr>
                <w:lang w:val="hy"/>
              </w:rPr>
              <w:t>Компетентный орган</w:t>
            </w:r>
            <w:r w:rsidRPr="006C2748">
              <w:rPr>
                <w:lang w:val="hy"/>
              </w:rPr>
              <w:t>”</w:t>
            </w:r>
            <w:r w:rsidRPr="00666ACD">
              <w:rPr>
                <w:lang w:val="hy"/>
              </w:rPr>
              <w:t xml:space="preserve">)  в связи с участием Заявителя в конкурсном отборе (далее –  </w:t>
            </w:r>
            <w:r w:rsidRPr="006C2748">
              <w:rPr>
                <w:lang w:val="hy"/>
              </w:rPr>
              <w:t>“</w:t>
            </w:r>
            <w:r w:rsidRPr="00666ACD">
              <w:rPr>
                <w:lang w:val="hy"/>
              </w:rPr>
              <w:t>Процедура отбора</w:t>
            </w:r>
            <w:r w:rsidRPr="006C2748">
              <w:rPr>
                <w:lang w:val="hy"/>
              </w:rPr>
              <w:t>”</w:t>
            </w:r>
            <w:r w:rsidRPr="00666ACD">
              <w:rPr>
                <w:lang w:val="hy"/>
              </w:rPr>
              <w:t xml:space="preserve">) по  проекту государственно-частного партнерства по выдаче и распространению документов, удостоверяющих личность,  а также эксплуатации и обслуживанию объектов, участвующих в предоставлении документов, удостоверяющих личность в Армении (далее – </w:t>
            </w:r>
            <w:r w:rsidRPr="006C2748">
              <w:rPr>
                <w:lang w:val="hy"/>
              </w:rPr>
              <w:t>“</w:t>
            </w:r>
            <w:r w:rsidRPr="00666ACD">
              <w:rPr>
                <w:lang w:val="hy"/>
              </w:rPr>
              <w:t>Проект</w:t>
            </w:r>
            <w:r w:rsidRPr="006C2748">
              <w:rPr>
                <w:lang w:val="hy"/>
              </w:rPr>
              <w:t>”</w:t>
            </w:r>
            <w:r w:rsidRPr="00666ACD">
              <w:rPr>
                <w:lang w:val="hy"/>
              </w:rPr>
              <w:t>).</w:t>
            </w:r>
          </w:p>
        </w:tc>
      </w:tr>
      <w:tr w:rsidR="007F6EB0" w:rsidRPr="00E81558" w14:paraId="40E0019F" w14:textId="77777777" w:rsidTr="00116B9E">
        <w:tc>
          <w:tcPr>
            <w:tcW w:w="4587" w:type="dxa"/>
          </w:tcPr>
          <w:p w14:paraId="77E175E0" w14:textId="77777777" w:rsidR="007F6EB0" w:rsidRPr="00666ACD" w:rsidRDefault="007F6EB0" w:rsidP="00116B9E">
            <w:pPr>
              <w:spacing w:before="120" w:after="120"/>
              <w:jc w:val="center"/>
              <w:rPr>
                <w:rFonts w:eastAsia="Arial" w:cs="Arial"/>
                <w:lang w:val="hy"/>
              </w:rPr>
            </w:pPr>
          </w:p>
        </w:tc>
        <w:tc>
          <w:tcPr>
            <w:tcW w:w="4660" w:type="dxa"/>
          </w:tcPr>
          <w:p w14:paraId="1F740491" w14:textId="77777777" w:rsidR="007F6EB0" w:rsidRPr="00653ECF" w:rsidRDefault="007F6EB0" w:rsidP="00604DED">
            <w:pPr>
              <w:pStyle w:val="Style9"/>
              <w:numPr>
                <w:ilvl w:val="0"/>
                <w:numId w:val="101"/>
              </w:numPr>
              <w:spacing w:before="120" w:after="120"/>
              <w:rPr>
                <w:b/>
                <w:bCs/>
              </w:rPr>
            </w:pPr>
            <w:r>
              <w:rPr>
                <w:b/>
                <w:bCs/>
              </w:rPr>
              <w:t>ПРЕДМЕТА</w:t>
            </w:r>
          </w:p>
        </w:tc>
      </w:tr>
      <w:tr w:rsidR="007F6EB0" w:rsidRPr="000E2364" w14:paraId="0B5DD877" w14:textId="77777777" w:rsidTr="00116B9E">
        <w:tc>
          <w:tcPr>
            <w:tcW w:w="4587" w:type="dxa"/>
          </w:tcPr>
          <w:p w14:paraId="6CAB0D85" w14:textId="77777777" w:rsidR="007F6EB0" w:rsidRPr="720CA950" w:rsidRDefault="007F6EB0" w:rsidP="00116B9E">
            <w:pPr>
              <w:spacing w:before="120" w:after="120"/>
              <w:jc w:val="both"/>
              <w:rPr>
                <w:rFonts w:eastAsia="Arial" w:cs="Arial"/>
              </w:rPr>
            </w:pPr>
          </w:p>
        </w:tc>
        <w:tc>
          <w:tcPr>
            <w:tcW w:w="4660" w:type="dxa"/>
          </w:tcPr>
          <w:p w14:paraId="7932A292" w14:textId="77777777" w:rsidR="007F6EB0" w:rsidRPr="00C57912" w:rsidRDefault="007F6EB0" w:rsidP="007F6EB0">
            <w:pPr>
              <w:numPr>
                <w:ilvl w:val="0"/>
                <w:numId w:val="28"/>
              </w:numPr>
              <w:spacing w:before="120" w:after="120"/>
              <w:ind w:left="0" w:firstLine="0"/>
              <w:rPr>
                <w:color w:val="000000" w:themeColor="text1"/>
                <w:lang w:val="ru-RU"/>
              </w:rPr>
            </w:pPr>
            <w:r w:rsidRPr="00C57912">
              <w:rPr>
                <w:lang w:val="ru-RU"/>
              </w:rPr>
              <w:t xml:space="preserve">В настоящем документе изложены обязанности Заявителя в отношении соблюдения порядка и условий доступа к Конфиденциальной информации, а также в отношении соблюдения правил о неразглашении Конфиденциальной информации. </w:t>
            </w:r>
          </w:p>
          <w:p w14:paraId="2693B39A" w14:textId="77777777" w:rsidR="007F6EB0" w:rsidRPr="00C57912" w:rsidRDefault="007F6EB0" w:rsidP="00116B9E">
            <w:pPr>
              <w:spacing w:before="120" w:after="120"/>
              <w:rPr>
                <w:color w:val="000000" w:themeColor="text1"/>
                <w:lang w:val="ru-RU"/>
              </w:rPr>
            </w:pPr>
          </w:p>
        </w:tc>
      </w:tr>
      <w:tr w:rsidR="007F6EB0" w:rsidRPr="000E2364" w14:paraId="41A80451" w14:textId="77777777" w:rsidTr="00116B9E">
        <w:tc>
          <w:tcPr>
            <w:tcW w:w="4587" w:type="dxa"/>
          </w:tcPr>
          <w:p w14:paraId="2A460594" w14:textId="77777777" w:rsidR="007F6EB0" w:rsidRPr="00C57912" w:rsidRDefault="007F6EB0" w:rsidP="00116B9E">
            <w:pPr>
              <w:spacing w:before="120" w:after="120"/>
              <w:jc w:val="center"/>
              <w:rPr>
                <w:b/>
                <w:bCs/>
                <w:lang w:val="ru-RU"/>
              </w:rPr>
            </w:pPr>
          </w:p>
        </w:tc>
        <w:tc>
          <w:tcPr>
            <w:tcW w:w="4660" w:type="dxa"/>
          </w:tcPr>
          <w:p w14:paraId="5B50C905" w14:textId="77777777" w:rsidR="007F6EB0" w:rsidRPr="00C57912" w:rsidRDefault="007F6EB0" w:rsidP="00116B9E">
            <w:pPr>
              <w:spacing w:before="120" w:after="120"/>
              <w:rPr>
                <w:lang w:val="ru-RU"/>
              </w:rPr>
            </w:pPr>
            <w:r w:rsidRPr="00C57912">
              <w:rPr>
                <w:b/>
                <w:bCs/>
                <w:lang w:val="ru-RU"/>
              </w:rPr>
              <w:t>“Конфиденциальная информация”</w:t>
            </w:r>
            <w:r w:rsidRPr="00C57912">
              <w:rPr>
                <w:lang w:val="ru-RU"/>
              </w:rPr>
              <w:t xml:space="preserve"> включает в себя любую информацию, представленную или предоставленную любым способом (за исключением общедоступной информации), которая будет предоставлена Потенциальному заявителю на основании настоящего Положения оконфиденциальности, включая информацию, размещенную в Части </w:t>
            </w:r>
            <w:r>
              <w:t>II</w:t>
            </w:r>
            <w:r w:rsidRPr="00C57912">
              <w:rPr>
                <w:lang w:val="ru-RU"/>
              </w:rPr>
              <w:t xml:space="preserve"> Комнаты данных. </w:t>
            </w:r>
          </w:p>
          <w:p w14:paraId="453C9EE1" w14:textId="77777777" w:rsidR="007F6EB0" w:rsidRPr="00C57912" w:rsidRDefault="007F6EB0" w:rsidP="00116B9E">
            <w:pPr>
              <w:spacing w:before="120" w:after="120"/>
              <w:rPr>
                <w:color w:val="000000" w:themeColor="text1"/>
                <w:lang w:val="ru-RU"/>
              </w:rPr>
            </w:pPr>
            <w:r w:rsidRPr="00C57912">
              <w:rPr>
                <w:lang w:val="ru-RU"/>
              </w:rPr>
              <w:t xml:space="preserve"> </w:t>
            </w:r>
          </w:p>
        </w:tc>
      </w:tr>
      <w:tr w:rsidR="007F6EB0" w:rsidRPr="000E2364" w14:paraId="0789F3F7" w14:textId="77777777" w:rsidTr="00116B9E">
        <w:tc>
          <w:tcPr>
            <w:tcW w:w="4587" w:type="dxa"/>
          </w:tcPr>
          <w:p w14:paraId="65BA6473" w14:textId="77777777" w:rsidR="007F6EB0" w:rsidRPr="00C57912" w:rsidDel="0003222A" w:rsidRDefault="007F6EB0" w:rsidP="00116B9E">
            <w:pPr>
              <w:spacing w:before="120" w:after="120"/>
              <w:jc w:val="both"/>
              <w:rPr>
                <w:rFonts w:eastAsia="Arial" w:cs="Arial"/>
                <w:lang w:val="ru-RU"/>
              </w:rPr>
            </w:pPr>
          </w:p>
        </w:tc>
        <w:tc>
          <w:tcPr>
            <w:tcW w:w="4660" w:type="dxa"/>
          </w:tcPr>
          <w:p w14:paraId="3AAC857E" w14:textId="77777777" w:rsidR="007F6EB0" w:rsidRPr="00C57912" w:rsidRDefault="007F6EB0" w:rsidP="007F6EB0">
            <w:pPr>
              <w:numPr>
                <w:ilvl w:val="0"/>
                <w:numId w:val="28"/>
              </w:numPr>
              <w:spacing w:before="120" w:after="120"/>
              <w:ind w:left="0" w:firstLine="0"/>
              <w:rPr>
                <w:lang w:val="ru-RU"/>
              </w:rPr>
            </w:pPr>
            <w:r w:rsidRPr="00C57912">
              <w:rPr>
                <w:lang w:val="ru-RU"/>
              </w:rPr>
              <w:t>Заявитель может получить доступ к Конфиденциальной информации при условии (</w:t>
            </w:r>
            <w:proofErr w:type="spellStart"/>
            <w:r>
              <w:t>i</w:t>
            </w:r>
            <w:proofErr w:type="spellEnd"/>
            <w:r w:rsidRPr="00C57912">
              <w:rPr>
                <w:lang w:val="ru-RU"/>
              </w:rPr>
              <w:t xml:space="preserve">) заполнение, Подписание и отправка </w:t>
            </w:r>
            <w:proofErr w:type="spellStart"/>
            <w:r>
              <w:t>C</w:t>
            </w:r>
            <w:r w:rsidRPr="00E4424D">
              <w:t>onfid</w:t>
            </w:r>
            <w:proofErr w:type="spellEnd"/>
            <w:r w:rsidRPr="00C57912">
              <w:rPr>
                <w:lang w:val="ru-RU"/>
              </w:rPr>
              <w:t>0</w:t>
            </w:r>
            <w:proofErr w:type="spellStart"/>
            <w:r w:rsidRPr="00E4424D">
              <w:t>ity</w:t>
            </w:r>
            <w:proofErr w:type="spellEnd"/>
            <w:r w:rsidRPr="00C57912">
              <w:rPr>
                <w:lang w:val="ru-RU"/>
              </w:rPr>
              <w:t xml:space="preserve"> </w:t>
            </w:r>
            <w:proofErr w:type="spellStart"/>
            <w:r>
              <w:t>U</w:t>
            </w:r>
            <w:r w:rsidRPr="00E4424D">
              <w:t>nderndering</w:t>
            </w:r>
            <w:proofErr w:type="spellEnd"/>
            <w:r w:rsidRPr="00C57912">
              <w:rPr>
                <w:lang w:val="ru-RU"/>
              </w:rPr>
              <w:t xml:space="preserve"> в Компетентный орган, и (</w:t>
            </w:r>
            <w:r>
              <w:t>ii</w:t>
            </w:r>
            <w:r w:rsidRPr="00C57912">
              <w:rPr>
                <w:lang w:val="ru-RU"/>
              </w:rPr>
              <w:t xml:space="preserve">) получение уведомления от Компетентного органа, подтверждающего доступ к Конфиденциальной информациив соответствии с Оговоркой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128577916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7.2.2</w:t>
            </w:r>
            <w:r>
              <w:fldChar w:fldCharType="end"/>
            </w:r>
            <w:r w:rsidRPr="00C57912">
              <w:rPr>
                <w:lang w:val="ru-RU"/>
              </w:rPr>
              <w:t xml:space="preserve"> запроса предложения.</w:t>
            </w:r>
          </w:p>
        </w:tc>
      </w:tr>
      <w:tr w:rsidR="007F6EB0" w:rsidRPr="000E2364" w14:paraId="6886FD8C" w14:textId="77777777" w:rsidTr="00116B9E">
        <w:tc>
          <w:tcPr>
            <w:tcW w:w="4587" w:type="dxa"/>
          </w:tcPr>
          <w:p w14:paraId="5260FF41" w14:textId="77777777" w:rsidR="007F6EB0" w:rsidRPr="00C57912" w:rsidRDefault="007F6EB0" w:rsidP="00116B9E">
            <w:pPr>
              <w:spacing w:before="120" w:after="120"/>
              <w:jc w:val="center"/>
              <w:rPr>
                <w:b/>
                <w:bCs/>
                <w:lang w:val="ru-RU"/>
              </w:rPr>
            </w:pPr>
          </w:p>
        </w:tc>
        <w:tc>
          <w:tcPr>
            <w:tcW w:w="4660" w:type="dxa"/>
          </w:tcPr>
          <w:p w14:paraId="6E2D471D" w14:textId="77777777" w:rsidR="007F6EB0" w:rsidRPr="00C57912" w:rsidRDefault="007F6EB0" w:rsidP="007F6EB0">
            <w:pPr>
              <w:numPr>
                <w:ilvl w:val="0"/>
                <w:numId w:val="28"/>
              </w:numPr>
              <w:spacing w:before="120" w:after="120"/>
              <w:ind w:left="0" w:firstLine="0"/>
              <w:rPr>
                <w:lang w:val="ru-RU"/>
              </w:rPr>
            </w:pPr>
            <w:r w:rsidRPr="00C57912">
              <w:rPr>
                <w:lang w:val="ru-RU"/>
              </w:rPr>
              <w:t xml:space="preserve">Если  в настоящем Обязательстве по соблюдению конфиденциальности не предусмотрено иное, термины и выражения, написанные с заглавной буквы, которые используются в настоящем Обязательстве по соблюдению конфиденциальности и не определены отдельно, имеют значение, присвоенное им в соответствии с запросом предложения. </w:t>
            </w:r>
          </w:p>
          <w:p w14:paraId="5A0E0FF5" w14:textId="77777777" w:rsidR="007F6EB0" w:rsidRPr="00C57912" w:rsidRDefault="007F6EB0" w:rsidP="00116B9E">
            <w:pPr>
              <w:spacing w:before="120" w:after="120"/>
              <w:rPr>
                <w:lang w:val="ru-RU"/>
              </w:rPr>
            </w:pPr>
          </w:p>
        </w:tc>
      </w:tr>
      <w:tr w:rsidR="007F6EB0" w:rsidRPr="00E81558" w14:paraId="11CEBDCA" w14:textId="77777777" w:rsidTr="00116B9E">
        <w:tc>
          <w:tcPr>
            <w:tcW w:w="4587" w:type="dxa"/>
          </w:tcPr>
          <w:p w14:paraId="1DB9D202" w14:textId="77777777" w:rsidR="007F6EB0" w:rsidRPr="00C57912" w:rsidRDefault="007F6EB0" w:rsidP="00116B9E">
            <w:pPr>
              <w:spacing w:before="120" w:after="120"/>
              <w:jc w:val="center"/>
              <w:rPr>
                <w:b/>
                <w:bCs/>
                <w:lang w:val="ru-RU"/>
              </w:rPr>
            </w:pPr>
          </w:p>
        </w:tc>
        <w:tc>
          <w:tcPr>
            <w:tcW w:w="4660" w:type="dxa"/>
          </w:tcPr>
          <w:p w14:paraId="7CBA4AA6" w14:textId="77777777" w:rsidR="007F6EB0" w:rsidRPr="00E81558" w:rsidRDefault="007F6EB0" w:rsidP="007F6EB0">
            <w:pPr>
              <w:numPr>
                <w:ilvl w:val="0"/>
                <w:numId w:val="29"/>
              </w:numPr>
              <w:spacing w:before="120" w:after="120"/>
              <w:ind w:left="0" w:firstLine="0"/>
              <w:rPr>
                <w:b/>
                <w:bCs/>
                <w:lang w:val="en-GB"/>
              </w:rPr>
            </w:pPr>
            <w:r>
              <w:rPr>
                <w:b/>
              </w:rPr>
              <w:t>ОСНОВНЫЕ ОБЯЗАТЕЛЬСТВА И ТРЕБОВАНИЯ</w:t>
            </w:r>
          </w:p>
        </w:tc>
      </w:tr>
      <w:tr w:rsidR="007F6EB0" w:rsidRPr="00E81558" w14:paraId="508ADB5D" w14:textId="77777777" w:rsidTr="00116B9E">
        <w:tc>
          <w:tcPr>
            <w:tcW w:w="4587" w:type="dxa"/>
          </w:tcPr>
          <w:p w14:paraId="4353AF0C" w14:textId="77777777" w:rsidR="007F6EB0" w:rsidRPr="00E81558" w:rsidRDefault="007F6EB0" w:rsidP="00116B9E">
            <w:pPr>
              <w:spacing w:before="120" w:after="120"/>
              <w:jc w:val="center"/>
              <w:rPr>
                <w:b/>
                <w:bCs/>
                <w:lang w:val="en-GB"/>
              </w:rPr>
            </w:pPr>
          </w:p>
        </w:tc>
        <w:tc>
          <w:tcPr>
            <w:tcW w:w="4660" w:type="dxa"/>
          </w:tcPr>
          <w:p w14:paraId="7C6F2FD4" w14:textId="77777777" w:rsidR="007F6EB0" w:rsidRPr="000B459B" w:rsidRDefault="007F6EB0" w:rsidP="00604DED">
            <w:pPr>
              <w:pStyle w:val="ListParagraph"/>
              <w:numPr>
                <w:ilvl w:val="1"/>
                <w:numId w:val="135"/>
              </w:numPr>
              <w:spacing w:before="120" w:after="120"/>
              <w:rPr>
                <w:lang w:val="en-GB"/>
              </w:rPr>
            </w:pPr>
            <w:proofErr w:type="spellStart"/>
            <w:r w:rsidRPr="000B459B">
              <w:t>Заявитель</w:t>
            </w:r>
            <w:proofErr w:type="spellEnd"/>
            <w:r w:rsidRPr="000B459B">
              <w:t xml:space="preserve"> </w:t>
            </w:r>
            <w:proofErr w:type="spellStart"/>
            <w:r w:rsidRPr="000B459B">
              <w:t>должен</w:t>
            </w:r>
            <w:proofErr w:type="spellEnd"/>
            <w:r w:rsidRPr="000B459B">
              <w:t>:</w:t>
            </w:r>
          </w:p>
        </w:tc>
      </w:tr>
      <w:tr w:rsidR="007F6EB0" w:rsidRPr="000E2364" w14:paraId="30C2C71A" w14:textId="77777777" w:rsidTr="00116B9E">
        <w:tc>
          <w:tcPr>
            <w:tcW w:w="4587" w:type="dxa"/>
          </w:tcPr>
          <w:p w14:paraId="7A0E68A8" w14:textId="77777777" w:rsidR="007F6EB0" w:rsidRPr="00E81558" w:rsidRDefault="007F6EB0" w:rsidP="00116B9E">
            <w:pPr>
              <w:spacing w:before="120" w:after="120"/>
              <w:jc w:val="center"/>
              <w:rPr>
                <w:b/>
                <w:bCs/>
                <w:lang w:val="en-GB"/>
              </w:rPr>
            </w:pPr>
          </w:p>
        </w:tc>
        <w:tc>
          <w:tcPr>
            <w:tcW w:w="4660" w:type="dxa"/>
          </w:tcPr>
          <w:p w14:paraId="15D1E820" w14:textId="77777777" w:rsidR="007F6EB0" w:rsidRPr="00C57912" w:rsidRDefault="007F6EB0" w:rsidP="00604DED">
            <w:pPr>
              <w:numPr>
                <w:ilvl w:val="0"/>
                <w:numId w:val="86"/>
              </w:numPr>
              <w:spacing w:before="120" w:after="120"/>
              <w:ind w:left="0" w:firstLine="0"/>
              <w:rPr>
                <w:lang w:val="ru-RU"/>
              </w:rPr>
            </w:pPr>
            <w:r w:rsidRPr="00C57912">
              <w:rPr>
                <w:lang w:val="ru-RU"/>
              </w:rPr>
              <w:t xml:space="preserve">не разглашать Конфиденциальную информацию третьим лицам, за исключением случаев, когда это разрешено в </w:t>
            </w:r>
            <w:r>
              <w:t>Clauses</w:t>
            </w:r>
            <w:r w:rsidRPr="00C57912">
              <w:rPr>
                <w:lang w:val="ru-RU"/>
              </w:rPr>
              <w:t xml:space="preserve">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132665438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2.4</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149152214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2.6</w:t>
            </w:r>
            <w:r>
              <w:fldChar w:fldCharType="end"/>
            </w:r>
            <w:r w:rsidRPr="00C57912">
              <w:rPr>
                <w:lang w:val="ru-RU"/>
              </w:rPr>
              <w:t xml:space="preserve"> из настоящее Обязательство по соблюдению конфиденциальности;</w:t>
            </w:r>
          </w:p>
        </w:tc>
      </w:tr>
      <w:tr w:rsidR="007F6EB0" w:rsidRPr="000E2364" w14:paraId="47F56F1C" w14:textId="77777777" w:rsidTr="00116B9E">
        <w:tc>
          <w:tcPr>
            <w:tcW w:w="4587" w:type="dxa"/>
          </w:tcPr>
          <w:p w14:paraId="3B5D021E" w14:textId="77777777" w:rsidR="007F6EB0" w:rsidRPr="00C57912" w:rsidRDefault="007F6EB0" w:rsidP="00116B9E">
            <w:pPr>
              <w:spacing w:before="120" w:after="120"/>
              <w:jc w:val="center"/>
              <w:rPr>
                <w:b/>
                <w:bCs/>
                <w:lang w:val="ru-RU"/>
              </w:rPr>
            </w:pPr>
          </w:p>
        </w:tc>
        <w:tc>
          <w:tcPr>
            <w:tcW w:w="4660" w:type="dxa"/>
          </w:tcPr>
          <w:p w14:paraId="7A271249" w14:textId="77777777" w:rsidR="007F6EB0" w:rsidRPr="00C57912" w:rsidRDefault="007F6EB0" w:rsidP="00604DED">
            <w:pPr>
              <w:numPr>
                <w:ilvl w:val="0"/>
                <w:numId w:val="86"/>
              </w:numPr>
              <w:spacing w:before="120" w:after="120"/>
              <w:ind w:left="0" w:firstLine="0"/>
              <w:rPr>
                <w:lang w:val="ru-RU"/>
              </w:rPr>
            </w:pPr>
            <w:r w:rsidRPr="00C57912">
              <w:rPr>
                <w:lang w:val="ru-RU"/>
              </w:rPr>
              <w:t>принимать все надлежащие меры для защиты Конфиденциальной информации во время ее использования, включая защиту от несанкционированного доступа третьих лиц;</w:t>
            </w:r>
          </w:p>
        </w:tc>
      </w:tr>
      <w:tr w:rsidR="007F6EB0" w:rsidRPr="000E2364" w14:paraId="591F99C9" w14:textId="77777777" w:rsidTr="00116B9E">
        <w:tc>
          <w:tcPr>
            <w:tcW w:w="4587" w:type="dxa"/>
          </w:tcPr>
          <w:p w14:paraId="2DB450ED" w14:textId="77777777" w:rsidR="007F6EB0" w:rsidRPr="00C57912" w:rsidRDefault="007F6EB0" w:rsidP="00116B9E">
            <w:pPr>
              <w:spacing w:before="120" w:after="120"/>
              <w:jc w:val="center"/>
              <w:rPr>
                <w:b/>
                <w:bCs/>
                <w:lang w:val="ru-RU"/>
              </w:rPr>
            </w:pPr>
          </w:p>
        </w:tc>
        <w:tc>
          <w:tcPr>
            <w:tcW w:w="4660" w:type="dxa"/>
          </w:tcPr>
          <w:p w14:paraId="79916012" w14:textId="77777777" w:rsidR="007F6EB0" w:rsidRPr="00C57912" w:rsidRDefault="007F6EB0" w:rsidP="00604DED">
            <w:pPr>
              <w:numPr>
                <w:ilvl w:val="0"/>
                <w:numId w:val="86"/>
              </w:numPr>
              <w:spacing w:before="120" w:after="120"/>
              <w:ind w:left="0" w:firstLine="0"/>
              <w:rPr>
                <w:lang w:val="ru-RU"/>
              </w:rPr>
            </w:pPr>
            <w:r w:rsidRPr="00C57912">
              <w:rPr>
                <w:lang w:val="ru-RU"/>
              </w:rPr>
              <w:t>соблюдать Правила и процедуры Комнаты данных, соблюдать иные требования к Заявителю, установленные настоящим Соглашением.</w:t>
            </w:r>
          </w:p>
        </w:tc>
      </w:tr>
      <w:tr w:rsidR="007F6EB0" w:rsidRPr="0016164B" w14:paraId="1040F2B5" w14:textId="77777777" w:rsidTr="00116B9E">
        <w:tc>
          <w:tcPr>
            <w:tcW w:w="4587" w:type="dxa"/>
          </w:tcPr>
          <w:p w14:paraId="2C5B889D" w14:textId="77777777" w:rsidR="007F6EB0" w:rsidRPr="00C57912" w:rsidRDefault="007F6EB0" w:rsidP="00116B9E">
            <w:pPr>
              <w:spacing w:before="120" w:after="120"/>
              <w:jc w:val="center"/>
              <w:rPr>
                <w:b/>
                <w:bCs/>
                <w:lang w:val="ru-RU"/>
              </w:rPr>
            </w:pPr>
          </w:p>
        </w:tc>
        <w:tc>
          <w:tcPr>
            <w:tcW w:w="4660" w:type="dxa"/>
          </w:tcPr>
          <w:p w14:paraId="4E94CBA5" w14:textId="77777777" w:rsidR="007F6EB0" w:rsidRPr="00C57912" w:rsidRDefault="007F6EB0" w:rsidP="00604DED">
            <w:pPr>
              <w:pStyle w:val="ListParagraph"/>
              <w:numPr>
                <w:ilvl w:val="1"/>
                <w:numId w:val="135"/>
              </w:numPr>
              <w:spacing w:before="120" w:after="120"/>
              <w:rPr>
                <w:lang w:val="ru-RU"/>
              </w:rPr>
            </w:pPr>
            <w:r w:rsidRPr="00C57912">
              <w:rPr>
                <w:lang w:val="ru-RU"/>
              </w:rPr>
              <w:t xml:space="preserve">Доступ к конфиденциальной информации есть предоставляется через Часть Комнаты Данных ІІ исключительно для того, чтобы Персоны указанные Заявителем в </w:t>
            </w:r>
            <w:r w:rsidRPr="000B459B">
              <w:rPr>
                <w:i/>
              </w:rPr>
              <w:fldChar w:fldCharType="begin"/>
            </w:r>
            <w:r w:rsidRPr="00C57912">
              <w:rPr>
                <w:i/>
                <w:lang w:val="ru-RU"/>
              </w:rPr>
              <w:instrText xml:space="preserve"> </w:instrText>
            </w:r>
            <w:r w:rsidRPr="000B459B">
              <w:rPr>
                <w:i/>
              </w:rPr>
              <w:instrText>REF</w:instrText>
            </w:r>
            <w:r w:rsidRPr="00C57912">
              <w:rPr>
                <w:i/>
                <w:lang w:val="ru-RU"/>
              </w:rPr>
              <w:instrText xml:space="preserve"> _</w:instrText>
            </w:r>
            <w:r w:rsidRPr="000B459B">
              <w:rPr>
                <w:i/>
              </w:rPr>
              <w:instrText>Ref</w:instrText>
            </w:r>
            <w:r w:rsidRPr="00C57912">
              <w:rPr>
                <w:i/>
                <w:lang w:val="ru-RU"/>
              </w:rPr>
              <w:instrText>132665099 \</w:instrText>
            </w:r>
            <w:r w:rsidRPr="000B459B">
              <w:rPr>
                <w:i/>
              </w:rPr>
              <w:instrText>r</w:instrText>
            </w:r>
            <w:r w:rsidRPr="00C57912">
              <w:rPr>
                <w:i/>
                <w:lang w:val="ru-RU"/>
              </w:rPr>
              <w:instrText xml:space="preserve"> \</w:instrText>
            </w:r>
            <w:r w:rsidRPr="000B459B">
              <w:rPr>
                <w:i/>
              </w:rPr>
              <w:instrText>h</w:instrText>
            </w:r>
            <w:r w:rsidRPr="00C57912">
              <w:rPr>
                <w:i/>
                <w:lang w:val="ru-RU"/>
              </w:rPr>
              <w:instrText xml:space="preserve">  \* </w:instrText>
            </w:r>
            <w:r w:rsidRPr="000B459B">
              <w:rPr>
                <w:i/>
              </w:rPr>
              <w:instrText>MERGEFORMAT</w:instrText>
            </w:r>
            <w:r w:rsidRPr="00C57912">
              <w:rPr>
                <w:i/>
                <w:lang w:val="ru-RU"/>
              </w:rPr>
              <w:instrText xml:space="preserve"> </w:instrText>
            </w:r>
            <w:r w:rsidRPr="000B459B">
              <w:rPr>
                <w:i/>
              </w:rPr>
            </w:r>
            <w:r w:rsidRPr="000B459B">
              <w:rPr>
                <w:i/>
              </w:rPr>
              <w:fldChar w:fldCharType="separate"/>
            </w:r>
            <w:r w:rsidRPr="00C57912">
              <w:rPr>
                <w:i/>
                <w:lang w:val="ru-RU"/>
              </w:rPr>
              <w:t>Приложение 2</w:t>
            </w:r>
            <w:r w:rsidRPr="000B459B">
              <w:rPr>
                <w:i/>
              </w:rPr>
              <w:fldChar w:fldCharType="end"/>
            </w:r>
            <w:r w:rsidRPr="00C57912">
              <w:rPr>
                <w:i/>
                <w:lang w:val="ru-RU"/>
              </w:rPr>
              <w:t xml:space="preserve"> (Список частей комнаты данных </w:t>
            </w:r>
            <w:r w:rsidRPr="00C57912">
              <w:rPr>
                <w:i/>
                <w:iCs/>
                <w:lang w:val="ru-RU"/>
              </w:rPr>
              <w:t>ІІ пользователей)</w:t>
            </w:r>
            <w:r w:rsidRPr="00C57912">
              <w:rPr>
                <w:lang w:val="ru-RU"/>
              </w:rPr>
              <w:t xml:space="preserve"> к этому 2015 2016 (В “Пользователи комнаты данных, часть </w:t>
            </w:r>
            <w:r w:rsidRPr="000B459B">
              <w:t>II</w:t>
            </w:r>
            <w:r w:rsidRPr="00C57912">
              <w:rPr>
                <w:lang w:val="ru-RU"/>
              </w:rPr>
              <w:t xml:space="preserve">”). Компетентный орган рассмотрит и утвердит список Пользователей комнаты данных Части </w:t>
            </w:r>
            <w:r w:rsidRPr="000B459B">
              <w:t>II</w:t>
            </w:r>
            <w:r w:rsidRPr="00C57912">
              <w:rPr>
                <w:lang w:val="ru-RU"/>
              </w:rPr>
              <w:t xml:space="preserve"> в рамках процесс предоставления/отказа в доступе к Комнате данных Часть </w:t>
            </w:r>
            <w:r w:rsidRPr="000B459B">
              <w:t>II</w:t>
            </w:r>
            <w:r w:rsidRPr="00C57912">
              <w:rPr>
                <w:lang w:val="ru-RU"/>
              </w:rPr>
              <w:t xml:space="preserve"> в соответствии с пунктом </w:t>
            </w:r>
            <w:r w:rsidRPr="000B459B">
              <w:fldChar w:fldCharType="begin"/>
            </w:r>
            <w:r w:rsidRPr="00C57912">
              <w:rPr>
                <w:lang w:val="ru-RU"/>
              </w:rPr>
              <w:instrText xml:space="preserve"> </w:instrText>
            </w:r>
            <w:r w:rsidRPr="000B459B">
              <w:instrText>REF</w:instrText>
            </w:r>
            <w:r w:rsidRPr="00C57912">
              <w:rPr>
                <w:lang w:val="ru-RU"/>
              </w:rPr>
              <w:instrText xml:space="preserve"> _</w:instrText>
            </w:r>
            <w:r w:rsidRPr="000B459B">
              <w:instrText>Ref</w:instrText>
            </w:r>
            <w:r w:rsidRPr="00C57912">
              <w:rPr>
                <w:lang w:val="ru-RU"/>
              </w:rPr>
              <w:instrText>128072693 \</w:instrText>
            </w:r>
            <w:r w:rsidRPr="000B459B">
              <w:instrText>r</w:instrText>
            </w:r>
            <w:r w:rsidRPr="00C57912">
              <w:rPr>
                <w:lang w:val="ru-RU"/>
              </w:rPr>
              <w:instrText xml:space="preserve"> \</w:instrText>
            </w:r>
            <w:r w:rsidRPr="000B459B">
              <w:instrText>h</w:instrText>
            </w:r>
            <w:r w:rsidRPr="00C57912">
              <w:rPr>
                <w:lang w:val="ru-RU"/>
              </w:rPr>
              <w:instrText xml:space="preserve"> </w:instrText>
            </w:r>
            <w:r w:rsidRPr="000B459B">
              <w:fldChar w:fldCharType="separate"/>
            </w:r>
            <w:r w:rsidRPr="00C57912">
              <w:rPr>
                <w:lang w:val="ru-RU"/>
              </w:rPr>
              <w:t>7.2</w:t>
            </w:r>
            <w:r w:rsidRPr="000B459B">
              <w:fldChar w:fldCharType="end"/>
            </w:r>
            <w:r w:rsidRPr="00C57912">
              <w:rPr>
                <w:lang w:val="ru-RU"/>
              </w:rPr>
              <w:t xml:space="preserve"> запроса предложения. Тем технический сведения о доступе к Конфиденциальной информации в Части Комнаты Данных ІІ указаны в Правилах и процедурах комнаты данных, содержащихся в </w:t>
            </w:r>
            <w:r w:rsidRPr="000B459B">
              <w:rPr>
                <w:i/>
                <w:iCs/>
              </w:rPr>
              <w:fldChar w:fldCharType="begin"/>
            </w:r>
            <w:r w:rsidRPr="00C57912">
              <w:rPr>
                <w:i/>
                <w:iCs/>
                <w:lang w:val="ru-RU"/>
              </w:rPr>
              <w:instrText xml:space="preserve"> </w:instrText>
            </w:r>
            <w:r w:rsidRPr="000B459B">
              <w:rPr>
                <w:i/>
                <w:iCs/>
              </w:rPr>
              <w:instrText>REF</w:instrText>
            </w:r>
            <w:r w:rsidRPr="00C57912">
              <w:rPr>
                <w:i/>
                <w:iCs/>
                <w:lang w:val="ru-RU"/>
              </w:rPr>
              <w:instrText xml:space="preserve"> _</w:instrText>
            </w:r>
            <w:r w:rsidRPr="000B459B">
              <w:rPr>
                <w:i/>
                <w:iCs/>
              </w:rPr>
              <w:instrText>Ref</w:instrText>
            </w:r>
            <w:r w:rsidRPr="00C57912">
              <w:rPr>
                <w:i/>
                <w:iCs/>
                <w:lang w:val="ru-RU"/>
              </w:rPr>
              <w:instrText>132668777 \</w:instrText>
            </w:r>
            <w:r w:rsidRPr="000B459B">
              <w:rPr>
                <w:i/>
                <w:iCs/>
              </w:rPr>
              <w:instrText>r</w:instrText>
            </w:r>
            <w:r w:rsidRPr="00C57912">
              <w:rPr>
                <w:i/>
                <w:iCs/>
                <w:lang w:val="ru-RU"/>
              </w:rPr>
              <w:instrText xml:space="preserve"> \</w:instrText>
            </w:r>
            <w:r w:rsidRPr="000B459B">
              <w:rPr>
                <w:i/>
                <w:iCs/>
              </w:rPr>
              <w:instrText>h</w:instrText>
            </w:r>
            <w:r w:rsidRPr="00C57912">
              <w:rPr>
                <w:i/>
                <w:iCs/>
                <w:lang w:val="ru-RU"/>
              </w:rPr>
              <w:instrText xml:space="preserve">  \* </w:instrText>
            </w:r>
            <w:r w:rsidRPr="000B459B">
              <w:rPr>
                <w:i/>
                <w:iCs/>
              </w:rPr>
              <w:instrText>MERGEFORMAT</w:instrText>
            </w:r>
            <w:r w:rsidRPr="00C57912">
              <w:rPr>
                <w:i/>
                <w:iCs/>
                <w:lang w:val="ru-RU"/>
              </w:rPr>
              <w:instrText xml:space="preserve"> </w:instrText>
            </w:r>
            <w:r w:rsidRPr="000B459B">
              <w:rPr>
                <w:i/>
                <w:iCs/>
              </w:rPr>
            </w:r>
            <w:r w:rsidRPr="000B459B">
              <w:rPr>
                <w:i/>
                <w:iCs/>
              </w:rPr>
              <w:fldChar w:fldCharType="separate"/>
            </w:r>
            <w:r w:rsidRPr="00C57912">
              <w:rPr>
                <w:i/>
                <w:iCs/>
                <w:lang w:val="ru-RU"/>
              </w:rPr>
              <w:t>Приложение 1</w:t>
            </w:r>
            <w:r w:rsidRPr="000B459B">
              <w:rPr>
                <w:i/>
                <w:iCs/>
              </w:rPr>
              <w:fldChar w:fldCharType="end"/>
            </w:r>
            <w:r w:rsidRPr="00C57912">
              <w:rPr>
                <w:i/>
                <w:iCs/>
                <w:lang w:val="ru-RU"/>
              </w:rPr>
              <w:t xml:space="preserve"> (Правила и процедуры комнаты данных)</w:t>
            </w:r>
            <w:r w:rsidRPr="00C57912">
              <w:rPr>
                <w:lang w:val="ru-RU"/>
              </w:rPr>
              <w:t xml:space="preserve"> к этому 2015 2016. </w:t>
            </w:r>
          </w:p>
          <w:p w14:paraId="3D556643" w14:textId="77777777" w:rsidR="007F6EB0" w:rsidRDefault="007F6EB0" w:rsidP="00116B9E">
            <w:pPr>
              <w:spacing w:before="120" w:after="120"/>
            </w:pPr>
            <w:r w:rsidRPr="00C57912">
              <w:rPr>
                <w:lang w:val="ru-RU"/>
              </w:rPr>
              <w:t xml:space="preserve">Если Заявителю необходимо внести изменения в список </w:t>
            </w:r>
            <w:r w:rsidRPr="00E81558">
              <w:t>Data</w:t>
            </w:r>
            <w:r w:rsidRPr="00C57912">
              <w:rPr>
                <w:lang w:val="ru-RU"/>
              </w:rPr>
              <w:t xml:space="preserve"> </w:t>
            </w:r>
            <w:r w:rsidRPr="00E81558">
              <w:t>Room</w:t>
            </w:r>
            <w:r w:rsidRPr="00C57912">
              <w:rPr>
                <w:lang w:val="ru-RU"/>
              </w:rPr>
              <w:t xml:space="preserve"> </w:t>
            </w:r>
            <w:r w:rsidRPr="00E81558">
              <w:t>Part</w:t>
            </w:r>
            <w:r w:rsidRPr="00C57912">
              <w:rPr>
                <w:lang w:val="ru-RU"/>
              </w:rPr>
              <w:t xml:space="preserve"> ІІ Пользователей, Он должен повторно отправить </w:t>
            </w:r>
            <w:proofErr w:type="spellStart"/>
            <w:r>
              <w:t>Confidenti</w:t>
            </w:r>
            <w:proofErr w:type="spellEnd"/>
            <w:r w:rsidRPr="00C57912">
              <w:rPr>
                <w:lang w:val="ru-RU"/>
              </w:rPr>
              <w:t xml:space="preserve">В соответствии с обновленной список частей комнаты данных ІІ Пользователей в порядке, установленном в.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128072693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t>7.2</w:t>
            </w:r>
            <w:r>
              <w:fldChar w:fldCharType="end"/>
            </w:r>
            <w:r>
              <w:t xml:space="preserve"> </w:t>
            </w:r>
            <w:proofErr w:type="spellStart"/>
            <w:r>
              <w:t>запроса</w:t>
            </w:r>
            <w:proofErr w:type="spellEnd"/>
            <w:r>
              <w:t xml:space="preserve"> </w:t>
            </w:r>
            <w:proofErr w:type="spellStart"/>
            <w:r>
              <w:t>предложения</w:t>
            </w:r>
            <w:proofErr w:type="spellEnd"/>
            <w:r w:rsidRPr="00E81558">
              <w:t>.</w:t>
            </w:r>
            <w:r>
              <w:t xml:space="preserve"> </w:t>
            </w:r>
          </w:p>
        </w:tc>
      </w:tr>
      <w:tr w:rsidR="007F6EB0" w:rsidRPr="000E2364" w14:paraId="3FA617EB" w14:textId="77777777" w:rsidTr="00116B9E">
        <w:tc>
          <w:tcPr>
            <w:tcW w:w="4587" w:type="dxa"/>
          </w:tcPr>
          <w:p w14:paraId="26ABBF7B" w14:textId="77777777" w:rsidR="007F6EB0" w:rsidRPr="00E81558" w:rsidRDefault="007F6EB0" w:rsidP="00116B9E">
            <w:pPr>
              <w:spacing w:before="120" w:after="120"/>
              <w:jc w:val="center"/>
              <w:rPr>
                <w:b/>
                <w:bCs/>
                <w:lang w:val="en-GB"/>
              </w:rPr>
            </w:pPr>
          </w:p>
        </w:tc>
        <w:tc>
          <w:tcPr>
            <w:tcW w:w="4660" w:type="dxa"/>
          </w:tcPr>
          <w:p w14:paraId="25DD8E3A" w14:textId="77777777" w:rsidR="007F6EB0" w:rsidRPr="00C57912" w:rsidRDefault="007F6EB0" w:rsidP="007F6EB0">
            <w:pPr>
              <w:pStyle w:val="Style9"/>
              <w:ind w:left="360" w:hanging="360"/>
              <w:rPr>
                <w:lang w:val="ru-RU"/>
              </w:rPr>
            </w:pPr>
            <w:r w:rsidRPr="00C57912">
              <w:rPr>
                <w:lang w:val="ru-RU"/>
              </w:rPr>
              <w:t xml:space="preserve">Компетентный орган оставляет за собой право отказать или отменить доступ к Конфиденциальной информации в определенных случаях Комната данных, часть </w:t>
            </w:r>
            <w:r>
              <w:t>II</w:t>
            </w:r>
            <w:r w:rsidRPr="00C57912">
              <w:rPr>
                <w:lang w:val="ru-RU"/>
              </w:rPr>
              <w:t xml:space="preserve"> пользователей, а также не утвердить список Пользователи комнаты данных, часть </w:t>
            </w:r>
            <w:r w:rsidRPr="00E81558">
              <w:t>II</w:t>
            </w:r>
            <w:r w:rsidRPr="00C57912">
              <w:rPr>
                <w:lang w:val="ru-RU"/>
              </w:rPr>
              <w:t xml:space="preserve"> (в рамках процесса предоставления/отказа в доступе к </w:t>
            </w:r>
            <w:r>
              <w:t>D</w:t>
            </w:r>
            <w:r w:rsidRPr="00C57912">
              <w:rPr>
                <w:lang w:val="ru-RU"/>
              </w:rPr>
              <w:t xml:space="preserve">Комната </w:t>
            </w:r>
            <w:proofErr w:type="spellStart"/>
            <w:r>
              <w:t>ata</w:t>
            </w:r>
            <w:proofErr w:type="spellEnd"/>
            <w:r w:rsidRPr="00C57912">
              <w:rPr>
                <w:lang w:val="ru-RU"/>
              </w:rPr>
              <w:t xml:space="preserve"> Часть </w:t>
            </w:r>
            <w:r>
              <w:t>II</w:t>
            </w:r>
            <w:r w:rsidRPr="00C57912">
              <w:rPr>
                <w:lang w:val="ru-RU"/>
              </w:rPr>
              <w:t xml:space="preserve">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128072693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7.2</w:t>
            </w:r>
            <w:r>
              <w:fldChar w:fldCharType="end"/>
            </w:r>
            <w:r w:rsidRPr="00C57912">
              <w:rPr>
                <w:lang w:val="ru-RU"/>
              </w:rPr>
              <w:t xml:space="preserve"> запроса предложения) в случае несоответствия требованиям</w:t>
            </w:r>
            <w:r>
              <w:t>e</w:t>
            </w:r>
            <w:r w:rsidRPr="00C57912">
              <w:rPr>
                <w:lang w:val="ru-RU"/>
              </w:rPr>
              <w:t>-запрос предложения и/или настоящее Обязательство о конфиденциальности, и/или на основаниях, предусмотренных Применимым законодательством (в том числе требованиями безопасности), при условии отправки письменный уведомление Заявителя с этой целью.</w:t>
            </w:r>
          </w:p>
        </w:tc>
      </w:tr>
      <w:tr w:rsidR="007F6EB0" w:rsidRPr="000E2364" w14:paraId="5E674FD1" w14:textId="77777777" w:rsidTr="00116B9E">
        <w:tc>
          <w:tcPr>
            <w:tcW w:w="4587" w:type="dxa"/>
          </w:tcPr>
          <w:p w14:paraId="61F06BD5" w14:textId="77777777" w:rsidR="007F6EB0" w:rsidRPr="00C57912" w:rsidRDefault="007F6EB0" w:rsidP="00116B9E">
            <w:pPr>
              <w:spacing w:before="120" w:after="120"/>
              <w:jc w:val="center"/>
              <w:rPr>
                <w:b/>
                <w:bCs/>
                <w:lang w:val="ru-RU"/>
              </w:rPr>
            </w:pPr>
          </w:p>
        </w:tc>
        <w:tc>
          <w:tcPr>
            <w:tcW w:w="4660" w:type="dxa"/>
          </w:tcPr>
          <w:p w14:paraId="5F65C5EF" w14:textId="77777777" w:rsidR="007F6EB0" w:rsidRPr="00C57912" w:rsidRDefault="007F6EB0" w:rsidP="007F6EB0">
            <w:pPr>
              <w:pStyle w:val="Style9"/>
              <w:ind w:left="360" w:hanging="360"/>
              <w:rPr>
                <w:lang w:val="ru-RU"/>
              </w:rPr>
            </w:pPr>
            <w:r w:rsidRPr="00C57912">
              <w:rPr>
                <w:lang w:val="ru-RU"/>
              </w:rPr>
              <w:t>Заявитель может раскрывать Конфиденциальную информацию следующим пользователям (“Разрешенные пользователи”) в соответствии с настоящим Обязательством о конфиденциальности:</w:t>
            </w:r>
          </w:p>
        </w:tc>
      </w:tr>
      <w:tr w:rsidR="007F6EB0" w:rsidRPr="00E81558" w14:paraId="711C7C76" w14:textId="77777777" w:rsidTr="00116B9E">
        <w:tc>
          <w:tcPr>
            <w:tcW w:w="4587" w:type="dxa"/>
          </w:tcPr>
          <w:p w14:paraId="3C6DF7A4" w14:textId="77777777" w:rsidR="007F6EB0" w:rsidRPr="00C57912" w:rsidRDefault="007F6EB0" w:rsidP="00116B9E">
            <w:pPr>
              <w:spacing w:before="120" w:after="120"/>
              <w:jc w:val="center"/>
              <w:rPr>
                <w:b/>
                <w:bCs/>
                <w:lang w:val="ru-RU"/>
              </w:rPr>
            </w:pPr>
          </w:p>
        </w:tc>
        <w:tc>
          <w:tcPr>
            <w:tcW w:w="4660" w:type="dxa"/>
          </w:tcPr>
          <w:p w14:paraId="61C22BF0" w14:textId="77777777" w:rsidR="007F6EB0" w:rsidRPr="00E81558" w:rsidRDefault="007F6EB0" w:rsidP="00604DED">
            <w:pPr>
              <w:numPr>
                <w:ilvl w:val="0"/>
                <w:numId w:val="87"/>
              </w:numPr>
              <w:spacing w:before="120" w:after="120"/>
              <w:ind w:left="0" w:firstLine="0"/>
              <w:rPr>
                <w:lang w:val="en-GB"/>
              </w:rPr>
            </w:pPr>
            <w:proofErr w:type="spellStart"/>
            <w:r w:rsidRPr="00E81558">
              <w:t>уполномоченные</w:t>
            </w:r>
            <w:proofErr w:type="spellEnd"/>
            <w:r w:rsidRPr="00E81558">
              <w:t xml:space="preserve"> </w:t>
            </w:r>
            <w:proofErr w:type="spellStart"/>
            <w:r w:rsidRPr="00E81558">
              <w:t>лица</w:t>
            </w:r>
            <w:proofErr w:type="spellEnd"/>
            <w:r w:rsidRPr="00E81558">
              <w:t>;</w:t>
            </w:r>
          </w:p>
        </w:tc>
      </w:tr>
      <w:tr w:rsidR="007F6EB0" w:rsidRPr="000E2364" w14:paraId="1081E579" w14:textId="77777777" w:rsidTr="00116B9E">
        <w:tc>
          <w:tcPr>
            <w:tcW w:w="4587" w:type="dxa"/>
          </w:tcPr>
          <w:p w14:paraId="6CDFB8BF" w14:textId="77777777" w:rsidR="007F6EB0" w:rsidRPr="00E81558" w:rsidRDefault="007F6EB0" w:rsidP="00116B9E">
            <w:pPr>
              <w:spacing w:before="120" w:after="120"/>
              <w:jc w:val="center"/>
              <w:rPr>
                <w:b/>
                <w:bCs/>
                <w:lang w:val="en-GB"/>
              </w:rPr>
            </w:pPr>
          </w:p>
        </w:tc>
        <w:tc>
          <w:tcPr>
            <w:tcW w:w="4660" w:type="dxa"/>
          </w:tcPr>
          <w:p w14:paraId="5DBF5738" w14:textId="77777777" w:rsidR="007F6EB0" w:rsidRPr="00C57912" w:rsidRDefault="007F6EB0" w:rsidP="00604DED">
            <w:pPr>
              <w:numPr>
                <w:ilvl w:val="0"/>
                <w:numId w:val="87"/>
              </w:numPr>
              <w:spacing w:before="120" w:after="120"/>
              <w:ind w:left="0" w:firstLine="0"/>
              <w:rPr>
                <w:lang w:val="ru-RU"/>
              </w:rPr>
            </w:pPr>
            <w:r w:rsidRPr="00C57912">
              <w:rPr>
                <w:lang w:val="ru-RU"/>
              </w:rPr>
              <w:t>Сотрудники и профессиональные консультанты заявителя (кроме Уполномоченных лиц);</w:t>
            </w:r>
          </w:p>
        </w:tc>
      </w:tr>
      <w:tr w:rsidR="007F6EB0" w:rsidRPr="000E2364" w14:paraId="6D0392C5" w14:textId="77777777" w:rsidTr="00116B9E">
        <w:tc>
          <w:tcPr>
            <w:tcW w:w="4587" w:type="dxa"/>
          </w:tcPr>
          <w:p w14:paraId="624D1C89" w14:textId="77777777" w:rsidR="007F6EB0" w:rsidRPr="00C57912" w:rsidRDefault="007F6EB0" w:rsidP="00116B9E">
            <w:pPr>
              <w:spacing w:before="120" w:after="120"/>
              <w:jc w:val="center"/>
              <w:rPr>
                <w:b/>
                <w:bCs/>
                <w:lang w:val="ru-RU"/>
              </w:rPr>
            </w:pPr>
          </w:p>
        </w:tc>
        <w:tc>
          <w:tcPr>
            <w:tcW w:w="4660" w:type="dxa"/>
          </w:tcPr>
          <w:p w14:paraId="434C9BD8" w14:textId="77777777" w:rsidR="007F6EB0" w:rsidRPr="00C57912" w:rsidRDefault="007F6EB0" w:rsidP="00604DED">
            <w:pPr>
              <w:numPr>
                <w:ilvl w:val="0"/>
                <w:numId w:val="87"/>
              </w:numPr>
              <w:spacing w:before="120" w:after="120"/>
              <w:ind w:left="0" w:firstLine="0"/>
              <w:rPr>
                <w:lang w:val="ru-RU"/>
              </w:rPr>
            </w:pPr>
            <w:r w:rsidRPr="00C57912">
              <w:rPr>
                <w:lang w:val="ru-RU"/>
              </w:rPr>
              <w:t>Связанные с Заявителем компании, их уполномоченные лица;</w:t>
            </w:r>
          </w:p>
        </w:tc>
      </w:tr>
      <w:tr w:rsidR="007F6EB0" w:rsidRPr="00E81558" w14:paraId="6BB06709" w14:textId="77777777" w:rsidTr="00116B9E">
        <w:tc>
          <w:tcPr>
            <w:tcW w:w="4587" w:type="dxa"/>
          </w:tcPr>
          <w:p w14:paraId="3D227F96" w14:textId="77777777" w:rsidR="007F6EB0" w:rsidRPr="00C57912" w:rsidRDefault="007F6EB0" w:rsidP="00116B9E">
            <w:pPr>
              <w:spacing w:before="120" w:after="120"/>
              <w:jc w:val="center"/>
              <w:rPr>
                <w:b/>
                <w:bCs/>
                <w:lang w:val="ru-RU"/>
              </w:rPr>
            </w:pPr>
          </w:p>
        </w:tc>
        <w:tc>
          <w:tcPr>
            <w:tcW w:w="4660" w:type="dxa"/>
          </w:tcPr>
          <w:p w14:paraId="6F85663F" w14:textId="77777777" w:rsidR="007F6EB0" w:rsidRPr="00E81558" w:rsidRDefault="007F6EB0" w:rsidP="00604DED">
            <w:pPr>
              <w:numPr>
                <w:ilvl w:val="0"/>
                <w:numId w:val="87"/>
              </w:numPr>
              <w:spacing w:before="120" w:after="120"/>
              <w:ind w:left="0" w:firstLine="0"/>
              <w:rPr>
                <w:lang w:val="en-GB"/>
              </w:rPr>
            </w:pPr>
            <w:r w:rsidRPr="00C57912">
              <w:rPr>
                <w:lang w:val="ru-RU"/>
              </w:rPr>
              <w:t xml:space="preserve">Участники Консорциума, не являющиеся Ведущим участником, и их сотрудники, профессиональные консультанты, Связанные компании и уполномоченные лица. </w:t>
            </w:r>
            <w:r w:rsidRPr="00E81558">
              <w:t>[</w:t>
            </w:r>
            <w:proofErr w:type="spellStart"/>
            <w:r w:rsidRPr="00E81558">
              <w:rPr>
                <w:i/>
                <w:iCs/>
              </w:rPr>
              <w:t>Если</w:t>
            </w:r>
            <w:proofErr w:type="spellEnd"/>
            <w:r w:rsidRPr="00E81558">
              <w:rPr>
                <w:i/>
                <w:iCs/>
              </w:rPr>
              <w:t xml:space="preserve"> </w:t>
            </w:r>
            <w:proofErr w:type="spellStart"/>
            <w:r w:rsidRPr="00E81558">
              <w:rPr>
                <w:i/>
                <w:iCs/>
              </w:rPr>
              <w:t>Заявитель</w:t>
            </w:r>
            <w:proofErr w:type="spellEnd"/>
            <w:r w:rsidRPr="00E81558">
              <w:rPr>
                <w:i/>
                <w:iCs/>
              </w:rPr>
              <w:t xml:space="preserve"> </w:t>
            </w:r>
            <w:proofErr w:type="spellStart"/>
            <w:r w:rsidRPr="00E81558">
              <w:rPr>
                <w:i/>
                <w:iCs/>
              </w:rPr>
              <w:t>является</w:t>
            </w:r>
            <w:proofErr w:type="spellEnd"/>
            <w:r w:rsidRPr="00E81558">
              <w:rPr>
                <w:i/>
                <w:iCs/>
              </w:rPr>
              <w:t xml:space="preserve"> </w:t>
            </w:r>
            <w:proofErr w:type="spellStart"/>
            <w:r w:rsidRPr="00E81558">
              <w:rPr>
                <w:i/>
                <w:iCs/>
              </w:rPr>
              <w:t>Консорциумом</w:t>
            </w:r>
            <w:proofErr w:type="spellEnd"/>
            <w:r w:rsidRPr="00E81558">
              <w:rPr>
                <w:i/>
                <w:iCs/>
              </w:rPr>
              <w:t xml:space="preserve">, </w:t>
            </w:r>
            <w:proofErr w:type="spellStart"/>
            <w:r w:rsidRPr="00E81558">
              <w:rPr>
                <w:i/>
                <w:iCs/>
              </w:rPr>
              <w:t>как</w:t>
            </w:r>
            <w:proofErr w:type="spellEnd"/>
            <w:r w:rsidRPr="00E81558">
              <w:rPr>
                <w:i/>
                <w:iCs/>
              </w:rPr>
              <w:t xml:space="preserve"> </w:t>
            </w:r>
            <w:proofErr w:type="spellStart"/>
            <w:r w:rsidRPr="00E81558">
              <w:rPr>
                <w:i/>
                <w:iCs/>
              </w:rPr>
              <w:t>предусмотрено</w:t>
            </w:r>
            <w:proofErr w:type="spellEnd"/>
            <w:r w:rsidRPr="00E81558">
              <w:rPr>
                <w:i/>
                <w:iCs/>
              </w:rPr>
              <w:t xml:space="preserve"> в </w:t>
            </w:r>
            <w:proofErr w:type="spellStart"/>
            <w:r w:rsidRPr="00E81558">
              <w:rPr>
                <w:i/>
                <w:iCs/>
              </w:rPr>
              <w:t>запросе</w:t>
            </w:r>
            <w:proofErr w:type="spellEnd"/>
            <w:r w:rsidRPr="00E81558">
              <w:rPr>
                <w:i/>
                <w:iCs/>
              </w:rPr>
              <w:t xml:space="preserve"> </w:t>
            </w:r>
            <w:proofErr w:type="spellStart"/>
            <w:r w:rsidRPr="00E81558">
              <w:rPr>
                <w:i/>
                <w:iCs/>
              </w:rPr>
              <w:t>предложения</w:t>
            </w:r>
            <w:proofErr w:type="spellEnd"/>
            <w:r w:rsidRPr="00E81558">
              <w:t>].</w:t>
            </w:r>
          </w:p>
        </w:tc>
      </w:tr>
      <w:tr w:rsidR="007F6EB0" w:rsidRPr="000E2364" w14:paraId="61BDD19D" w14:textId="77777777" w:rsidTr="00116B9E">
        <w:tc>
          <w:tcPr>
            <w:tcW w:w="4587" w:type="dxa"/>
          </w:tcPr>
          <w:p w14:paraId="696DB0B0" w14:textId="77777777" w:rsidR="007F6EB0" w:rsidRPr="00E81558" w:rsidRDefault="007F6EB0" w:rsidP="00116B9E">
            <w:pPr>
              <w:spacing w:before="120" w:after="120"/>
              <w:jc w:val="center"/>
              <w:rPr>
                <w:b/>
                <w:bCs/>
                <w:lang w:val="en-GB"/>
              </w:rPr>
            </w:pPr>
          </w:p>
        </w:tc>
        <w:tc>
          <w:tcPr>
            <w:tcW w:w="4660" w:type="dxa"/>
          </w:tcPr>
          <w:p w14:paraId="302049D9" w14:textId="77777777" w:rsidR="007F6EB0" w:rsidRPr="00C57912" w:rsidRDefault="007F6EB0" w:rsidP="007F6EB0">
            <w:pPr>
              <w:pStyle w:val="Style9"/>
              <w:ind w:left="360" w:hanging="360"/>
              <w:rPr>
                <w:lang w:val="ru-RU"/>
              </w:rPr>
            </w:pPr>
            <w:r w:rsidRPr="00C57912">
              <w:rPr>
                <w:lang w:val="ru-RU"/>
              </w:rPr>
              <w:t>Заявитель может раскрывать Конфиденциальную информацию Разрешенным пользователям при соблюдении следующих обязательных предварительных условий:</w:t>
            </w:r>
          </w:p>
        </w:tc>
      </w:tr>
      <w:tr w:rsidR="007F6EB0" w:rsidRPr="000E2364" w14:paraId="34AD8D18" w14:textId="77777777" w:rsidTr="00116B9E">
        <w:tc>
          <w:tcPr>
            <w:tcW w:w="4587" w:type="dxa"/>
          </w:tcPr>
          <w:p w14:paraId="4A1F4E53" w14:textId="77777777" w:rsidR="007F6EB0" w:rsidRPr="00C57912" w:rsidRDefault="007F6EB0" w:rsidP="00116B9E">
            <w:pPr>
              <w:spacing w:before="120" w:after="120"/>
              <w:jc w:val="center"/>
              <w:rPr>
                <w:b/>
                <w:bCs/>
                <w:lang w:val="ru-RU"/>
              </w:rPr>
            </w:pPr>
          </w:p>
        </w:tc>
        <w:tc>
          <w:tcPr>
            <w:tcW w:w="4660" w:type="dxa"/>
          </w:tcPr>
          <w:p w14:paraId="2E0C9B46" w14:textId="77777777" w:rsidR="007F6EB0" w:rsidRPr="00C57912" w:rsidRDefault="007F6EB0" w:rsidP="00604DED">
            <w:pPr>
              <w:numPr>
                <w:ilvl w:val="0"/>
                <w:numId w:val="88"/>
              </w:numPr>
              <w:spacing w:before="120" w:after="120"/>
              <w:ind w:left="0" w:firstLine="0"/>
              <w:rPr>
                <w:lang w:val="ru-RU"/>
              </w:rPr>
            </w:pPr>
            <w:r w:rsidRPr="00C57912">
              <w:rPr>
                <w:lang w:val="ru-RU"/>
              </w:rPr>
              <w:t>Конфиденциальная информация раскрывается исключительно в целях и объеме, необходимых для участия Заявителя в Процедуре отбора;</w:t>
            </w:r>
          </w:p>
        </w:tc>
      </w:tr>
      <w:tr w:rsidR="007F6EB0" w:rsidRPr="000E2364" w14:paraId="7A2D1ED1" w14:textId="77777777" w:rsidTr="00116B9E">
        <w:tc>
          <w:tcPr>
            <w:tcW w:w="4587" w:type="dxa"/>
          </w:tcPr>
          <w:p w14:paraId="010AA232" w14:textId="77777777" w:rsidR="007F6EB0" w:rsidRPr="00C57912" w:rsidRDefault="007F6EB0" w:rsidP="00116B9E">
            <w:pPr>
              <w:spacing w:before="120" w:after="120"/>
              <w:jc w:val="center"/>
              <w:rPr>
                <w:b/>
                <w:bCs/>
                <w:lang w:val="ru-RU"/>
              </w:rPr>
            </w:pPr>
          </w:p>
        </w:tc>
        <w:tc>
          <w:tcPr>
            <w:tcW w:w="4660" w:type="dxa"/>
          </w:tcPr>
          <w:p w14:paraId="0FFD0ECA" w14:textId="77777777" w:rsidR="007F6EB0" w:rsidRPr="00C57912" w:rsidRDefault="007F6EB0" w:rsidP="00604DED">
            <w:pPr>
              <w:numPr>
                <w:ilvl w:val="0"/>
                <w:numId w:val="88"/>
              </w:numPr>
              <w:spacing w:before="120" w:after="120"/>
              <w:ind w:left="0" w:firstLine="0"/>
              <w:rPr>
                <w:lang w:val="ru-RU"/>
              </w:rPr>
            </w:pPr>
            <w:r w:rsidRPr="00C57912">
              <w:rPr>
                <w:lang w:val="ru-RU"/>
              </w:rPr>
              <w:t xml:space="preserve">Разрешенные пользователи соблюдают требования о конфиденциальности и неразглашении Конфиденциальной информации, изложенные в настоящем Соглашении (в том числе соблюдают обязательства, установленные в.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149151598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2.1</w:t>
            </w:r>
            <w:r>
              <w:fldChar w:fldCharType="end"/>
            </w:r>
            <w:r w:rsidRPr="00C57912">
              <w:rPr>
                <w:lang w:val="ru-RU"/>
              </w:rPr>
              <w:t>), и Заявитель обеспечивает и несет ответственность за то, что все такие требования и обязательства выполняются Разрешенными пользователями.</w:t>
            </w:r>
          </w:p>
        </w:tc>
      </w:tr>
      <w:tr w:rsidR="007F6EB0" w:rsidRPr="000E2364" w14:paraId="59B9EF1C" w14:textId="77777777" w:rsidTr="00116B9E">
        <w:tc>
          <w:tcPr>
            <w:tcW w:w="4587" w:type="dxa"/>
          </w:tcPr>
          <w:p w14:paraId="30042F8D" w14:textId="77777777" w:rsidR="007F6EB0" w:rsidRPr="00C57912" w:rsidRDefault="007F6EB0" w:rsidP="00116B9E">
            <w:pPr>
              <w:spacing w:before="120" w:after="120"/>
              <w:jc w:val="center"/>
              <w:rPr>
                <w:b/>
                <w:bCs/>
                <w:lang w:val="ru-RU"/>
              </w:rPr>
            </w:pPr>
          </w:p>
        </w:tc>
        <w:tc>
          <w:tcPr>
            <w:tcW w:w="4660" w:type="dxa"/>
          </w:tcPr>
          <w:p w14:paraId="2BA0FA95" w14:textId="77777777" w:rsidR="007F6EB0" w:rsidRPr="00C57912" w:rsidRDefault="007F6EB0" w:rsidP="007F6EB0">
            <w:pPr>
              <w:pStyle w:val="Style9"/>
              <w:ind w:left="360" w:hanging="360"/>
              <w:rPr>
                <w:lang w:val="ru-RU"/>
              </w:rPr>
            </w:pPr>
            <w:r w:rsidRPr="00C57912">
              <w:rPr>
                <w:lang w:val="ru-RU"/>
              </w:rPr>
              <w:t xml:space="preserve">Если в соответствии с законодательством от Заявителя, Пользователя </w:t>
            </w:r>
            <w:r w:rsidRPr="008C3C99">
              <w:t>Data</w:t>
            </w:r>
            <w:r w:rsidRPr="00C57912">
              <w:rPr>
                <w:lang w:val="ru-RU"/>
              </w:rPr>
              <w:t xml:space="preserve"> </w:t>
            </w:r>
            <w:r w:rsidRPr="008C3C99">
              <w:t>Room</w:t>
            </w:r>
            <w:r w:rsidRPr="00C57912">
              <w:rPr>
                <w:lang w:val="ru-RU"/>
              </w:rPr>
              <w:t xml:space="preserve"> </w:t>
            </w:r>
            <w:r w:rsidRPr="008C3C99">
              <w:t>Part</w:t>
            </w:r>
            <w:r w:rsidRPr="00C57912">
              <w:rPr>
                <w:lang w:val="ru-RU"/>
              </w:rPr>
              <w:t xml:space="preserve"> </w:t>
            </w:r>
            <w:r w:rsidRPr="008C3C99">
              <w:t>II</w:t>
            </w:r>
            <w:r w:rsidRPr="00C57912">
              <w:rPr>
                <w:lang w:val="ru-RU"/>
              </w:rPr>
              <w:t>, Разрешенного пользователя, Разрешенного пользователя требуется обязательное раскрытие Конфиденциальной информации третьим лицам (в частности, компетентным государственным органам), Заявитель должен немедленно уведомить Компетентный орган о таком требовании раскрытия.</w:t>
            </w:r>
          </w:p>
        </w:tc>
      </w:tr>
      <w:tr w:rsidR="007F6EB0" w:rsidRPr="000E2364" w14:paraId="1A1E7DD3" w14:textId="77777777" w:rsidTr="00116B9E">
        <w:tc>
          <w:tcPr>
            <w:tcW w:w="4587" w:type="dxa"/>
          </w:tcPr>
          <w:p w14:paraId="4D16DBDD" w14:textId="77777777" w:rsidR="007F6EB0" w:rsidRPr="00C57912" w:rsidRDefault="007F6EB0" w:rsidP="00116B9E">
            <w:pPr>
              <w:spacing w:before="120" w:after="120"/>
              <w:jc w:val="center"/>
              <w:rPr>
                <w:b/>
                <w:bCs/>
                <w:lang w:val="ru-RU"/>
              </w:rPr>
            </w:pPr>
          </w:p>
        </w:tc>
        <w:tc>
          <w:tcPr>
            <w:tcW w:w="4660" w:type="dxa"/>
          </w:tcPr>
          <w:p w14:paraId="00FD8D33" w14:textId="77777777" w:rsidR="007F6EB0" w:rsidRPr="00C57912" w:rsidRDefault="007F6EB0" w:rsidP="00116B9E">
            <w:pPr>
              <w:spacing w:before="120" w:after="120"/>
              <w:rPr>
                <w:lang w:val="ru-RU"/>
              </w:rPr>
            </w:pPr>
            <w:r w:rsidRPr="00C57912">
              <w:rPr>
                <w:lang w:val="ru-RU"/>
              </w:rPr>
              <w:t>Всякий раз, когда Конфиденциальная информация предоставляется третьим лицам (в частности, компетентным государственным органам) для выполнения обязательных требований, установленных законодательством, Заявитель обязан письменно уведомить таких третьих лиц о том, что распространяемая им информация является конфиденциальной и не может быть разглашена третьим лицам.</w:t>
            </w:r>
          </w:p>
        </w:tc>
      </w:tr>
      <w:tr w:rsidR="007F6EB0" w:rsidRPr="000E2364" w14:paraId="7F4AE0DB" w14:textId="77777777" w:rsidTr="00116B9E">
        <w:tc>
          <w:tcPr>
            <w:tcW w:w="4587" w:type="dxa"/>
          </w:tcPr>
          <w:p w14:paraId="1ECDC625" w14:textId="77777777" w:rsidR="007F6EB0" w:rsidRPr="00C57912" w:rsidRDefault="007F6EB0" w:rsidP="00116B9E">
            <w:pPr>
              <w:spacing w:before="120" w:after="120"/>
              <w:jc w:val="center"/>
              <w:rPr>
                <w:b/>
                <w:bCs/>
                <w:lang w:val="ru-RU"/>
              </w:rPr>
            </w:pPr>
          </w:p>
        </w:tc>
        <w:tc>
          <w:tcPr>
            <w:tcW w:w="4660" w:type="dxa"/>
          </w:tcPr>
          <w:p w14:paraId="57374B26" w14:textId="77777777" w:rsidR="007F6EB0" w:rsidRPr="00C57912" w:rsidRDefault="007F6EB0" w:rsidP="007F6EB0">
            <w:pPr>
              <w:pStyle w:val="Style9"/>
              <w:ind w:left="360" w:hanging="360"/>
              <w:rPr>
                <w:lang w:val="ru-RU"/>
              </w:rPr>
            </w:pPr>
            <w:r w:rsidRPr="00C57912">
              <w:rPr>
                <w:lang w:val="ru-RU"/>
              </w:rPr>
              <w:t xml:space="preserve">Любое разглашение Конфиденциальной информации, за исключением раскрытия, упомянутого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132665438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2.4</w:t>
            </w:r>
            <w:r>
              <w:fldChar w:fldCharType="end"/>
            </w:r>
            <w:r w:rsidRPr="00C57912">
              <w:rPr>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149152214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2.6</w:t>
            </w:r>
            <w:r>
              <w:fldChar w:fldCharType="end"/>
            </w:r>
            <w:r w:rsidRPr="00C57912">
              <w:rPr>
                <w:lang w:val="ru-RU"/>
              </w:rPr>
              <w:t xml:space="preserve"> выше, подлежат тем предшествующий письменный одобрение компетентного органа и тем условия дальнейшего распространения Конфиденциальной информации установленные компетентным органом.</w:t>
            </w:r>
          </w:p>
        </w:tc>
      </w:tr>
      <w:tr w:rsidR="007F6EB0" w:rsidRPr="000E2364" w14:paraId="2EB24B15" w14:textId="77777777" w:rsidTr="00116B9E">
        <w:tc>
          <w:tcPr>
            <w:tcW w:w="4587" w:type="dxa"/>
          </w:tcPr>
          <w:p w14:paraId="76A1373A" w14:textId="77777777" w:rsidR="007F6EB0" w:rsidRPr="00C57912" w:rsidRDefault="007F6EB0" w:rsidP="00116B9E">
            <w:pPr>
              <w:spacing w:before="120" w:after="120"/>
              <w:jc w:val="center"/>
              <w:rPr>
                <w:b/>
                <w:bCs/>
                <w:lang w:val="ru-RU"/>
              </w:rPr>
            </w:pPr>
          </w:p>
        </w:tc>
        <w:tc>
          <w:tcPr>
            <w:tcW w:w="4660" w:type="dxa"/>
          </w:tcPr>
          <w:p w14:paraId="21D0AE13" w14:textId="77777777" w:rsidR="007F6EB0" w:rsidRPr="00C57912" w:rsidRDefault="007F6EB0" w:rsidP="007F6EB0">
            <w:pPr>
              <w:pStyle w:val="Style9"/>
              <w:ind w:left="360" w:hanging="360"/>
              <w:rPr>
                <w:lang w:val="ru-RU"/>
              </w:rPr>
            </w:pPr>
            <w:r w:rsidRPr="00C57912">
              <w:rPr>
                <w:lang w:val="ru-RU"/>
              </w:rPr>
              <w:t xml:space="preserve">Настоящее Обязательство о конфиденциальности не предусматривает возможности его подписания с изменениями (за исключением заполнения обязательных пустых полей необходимыми данными о Заявителе  и Пользователях </w:t>
            </w:r>
            <w:r w:rsidRPr="00E81558">
              <w:t>Data</w:t>
            </w:r>
            <w:r w:rsidRPr="00C57912">
              <w:rPr>
                <w:lang w:val="ru-RU"/>
              </w:rPr>
              <w:t xml:space="preserve"> </w:t>
            </w:r>
            <w:r>
              <w:t>Room</w:t>
            </w:r>
            <w:r w:rsidRPr="00C57912">
              <w:rPr>
                <w:lang w:val="ru-RU"/>
              </w:rPr>
              <w:t xml:space="preserve"> </w:t>
            </w:r>
            <w:r>
              <w:t>Part</w:t>
            </w:r>
            <w:r w:rsidRPr="00C57912">
              <w:rPr>
                <w:lang w:val="ru-RU"/>
              </w:rPr>
              <w:t xml:space="preserve"> </w:t>
            </w:r>
            <w:r>
              <w:t>II</w:t>
            </w:r>
            <w:r w:rsidRPr="00C57912">
              <w:rPr>
                <w:lang w:val="ru-RU"/>
              </w:rPr>
              <w:t xml:space="preserve">), а также при условии каких-либо ограничений и оговорок со стороны Заявителя. Заявитель не имеет права предоставлять подписанное Обязательство о конфиденциальности с изменениями (за исключением заполнения обязательных пустых полей необходимыми данными о Заявителе  и Пользователях Комнаты данных Часть </w:t>
            </w:r>
            <w:r>
              <w:t>II</w:t>
            </w:r>
            <w:r w:rsidRPr="00C57912">
              <w:rPr>
                <w:lang w:val="ru-RU"/>
              </w:rPr>
              <w:t>), ограничениями и оговорками.</w:t>
            </w:r>
          </w:p>
          <w:p w14:paraId="5DB2C812" w14:textId="77777777" w:rsidR="007F6EB0" w:rsidRPr="00C57912" w:rsidRDefault="007F6EB0" w:rsidP="00116B9E">
            <w:pPr>
              <w:spacing w:before="120" w:after="120"/>
              <w:rPr>
                <w:lang w:val="ru-RU"/>
              </w:rPr>
            </w:pPr>
            <w:r w:rsidRPr="00C57912">
              <w:rPr>
                <w:lang w:val="ru-RU"/>
              </w:rPr>
              <w:t xml:space="preserve">Нарушение этого требования является основанием для Отказ доступ к Конфиденциальной информации в соответствии с пунктом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128577916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7.2.2</w:t>
            </w:r>
            <w:r>
              <w:fldChar w:fldCharType="end"/>
            </w:r>
            <w:r w:rsidRPr="00C57912">
              <w:rPr>
                <w:lang w:val="ru-RU"/>
              </w:rPr>
              <w:t xml:space="preserve"> запроса предложения.</w:t>
            </w:r>
          </w:p>
        </w:tc>
      </w:tr>
      <w:tr w:rsidR="007F6EB0" w:rsidRPr="000E2364" w14:paraId="17D9F6F0" w14:textId="77777777" w:rsidTr="00116B9E">
        <w:tc>
          <w:tcPr>
            <w:tcW w:w="4587" w:type="dxa"/>
          </w:tcPr>
          <w:p w14:paraId="08F737BA" w14:textId="77777777" w:rsidR="007F6EB0" w:rsidRPr="00C57912" w:rsidRDefault="007F6EB0" w:rsidP="00116B9E">
            <w:pPr>
              <w:spacing w:before="120" w:after="120"/>
              <w:jc w:val="center"/>
              <w:rPr>
                <w:b/>
                <w:bCs/>
                <w:lang w:val="ru-RU"/>
              </w:rPr>
            </w:pPr>
          </w:p>
        </w:tc>
        <w:tc>
          <w:tcPr>
            <w:tcW w:w="4660" w:type="dxa"/>
          </w:tcPr>
          <w:p w14:paraId="0F219EE9" w14:textId="77777777" w:rsidR="007F6EB0" w:rsidRPr="00C57912" w:rsidRDefault="007F6EB0" w:rsidP="007F6EB0">
            <w:pPr>
              <w:pStyle w:val="Style9"/>
              <w:ind w:left="360" w:hanging="360"/>
              <w:rPr>
                <w:lang w:val="ru-RU"/>
              </w:rPr>
            </w:pPr>
            <w:r w:rsidRPr="00C57912">
              <w:rPr>
                <w:lang w:val="ru-RU"/>
              </w:rPr>
              <w:t xml:space="preserve"> Обязательство по соблюдению конфиденциальности может потребовать  сбора, использования, передачи, хранения или иной обработки (совместно именуемых “Обработка”) информации, связанной с конкретными лицами (“Персональные данные”). Персональные данные могут обрабатываться в различных юрисдикциях в соответствии с требованиями применимых законов о защите данных.</w:t>
            </w:r>
          </w:p>
        </w:tc>
      </w:tr>
      <w:tr w:rsidR="007F6EB0" w:rsidRPr="000E2364" w14:paraId="35BD6485" w14:textId="77777777" w:rsidTr="00116B9E">
        <w:tc>
          <w:tcPr>
            <w:tcW w:w="4587" w:type="dxa"/>
          </w:tcPr>
          <w:p w14:paraId="1FE301B2" w14:textId="77777777" w:rsidR="007F6EB0" w:rsidRPr="00C57912" w:rsidRDefault="007F6EB0" w:rsidP="00116B9E">
            <w:pPr>
              <w:spacing w:before="120" w:after="120"/>
              <w:jc w:val="center"/>
              <w:rPr>
                <w:b/>
                <w:bCs/>
                <w:lang w:val="ru-RU"/>
              </w:rPr>
            </w:pPr>
          </w:p>
        </w:tc>
        <w:tc>
          <w:tcPr>
            <w:tcW w:w="4660" w:type="dxa"/>
          </w:tcPr>
          <w:p w14:paraId="62C4DF75" w14:textId="77777777" w:rsidR="007F6EB0" w:rsidRPr="00C57912" w:rsidRDefault="007F6EB0" w:rsidP="00116B9E">
            <w:pPr>
              <w:spacing w:before="120" w:after="120"/>
              <w:rPr>
                <w:lang w:val="ru-RU"/>
              </w:rPr>
            </w:pPr>
            <w:r w:rsidRPr="00C57912">
              <w:rPr>
                <w:lang w:val="ru-RU"/>
              </w:rPr>
              <w:t>Лица, ответственные за Обработку  Персональных данных  для целей настоящего Обязательства о конфиденциальности, во всех случаях обеспечивают, чтобы такая Обработка осуществлялась в  соответствии с требованиями по защите данных, установленными законодательством Республики Армения или другим применимым законодательством (в зависимости от обстоятельств), в том числе на основании соответствующих разрешений и разрешений.</w:t>
            </w:r>
          </w:p>
        </w:tc>
      </w:tr>
      <w:tr w:rsidR="007F6EB0" w:rsidRPr="00E81558" w14:paraId="5D4D8416" w14:textId="77777777" w:rsidTr="00116B9E">
        <w:tc>
          <w:tcPr>
            <w:tcW w:w="4587" w:type="dxa"/>
          </w:tcPr>
          <w:p w14:paraId="3DC61410" w14:textId="77777777" w:rsidR="007F6EB0" w:rsidRPr="00C57912" w:rsidRDefault="007F6EB0" w:rsidP="00116B9E">
            <w:pPr>
              <w:spacing w:before="120" w:after="120"/>
              <w:jc w:val="center"/>
              <w:rPr>
                <w:b/>
                <w:bCs/>
                <w:lang w:val="ru-RU"/>
              </w:rPr>
            </w:pPr>
          </w:p>
        </w:tc>
        <w:tc>
          <w:tcPr>
            <w:tcW w:w="4660" w:type="dxa"/>
          </w:tcPr>
          <w:p w14:paraId="72FC8A2B" w14:textId="77777777" w:rsidR="007F6EB0" w:rsidRPr="00E81558" w:rsidRDefault="007F6EB0" w:rsidP="007F6EB0">
            <w:pPr>
              <w:numPr>
                <w:ilvl w:val="0"/>
                <w:numId w:val="29"/>
              </w:numPr>
              <w:spacing w:before="120" w:after="120"/>
              <w:ind w:left="0" w:firstLine="0"/>
              <w:rPr>
                <w:b/>
                <w:bCs/>
                <w:lang w:val="en-GB"/>
              </w:rPr>
            </w:pPr>
            <w:r>
              <w:rPr>
                <w:b/>
              </w:rPr>
              <w:t>ОБЯЗАТЕЛЬСТВО ПО НАРУШЕНИЮ КОНФИДЕНЦИАЛЬНОСТИ</w:t>
            </w:r>
          </w:p>
        </w:tc>
      </w:tr>
      <w:tr w:rsidR="007F6EB0" w:rsidRPr="000E2364" w14:paraId="38C39609" w14:textId="77777777" w:rsidTr="00116B9E">
        <w:tc>
          <w:tcPr>
            <w:tcW w:w="4587" w:type="dxa"/>
          </w:tcPr>
          <w:p w14:paraId="01D13290" w14:textId="77777777" w:rsidR="007F6EB0" w:rsidRPr="00E81558" w:rsidRDefault="007F6EB0" w:rsidP="00116B9E">
            <w:pPr>
              <w:spacing w:before="120" w:after="120"/>
              <w:jc w:val="center"/>
              <w:rPr>
                <w:b/>
                <w:bCs/>
                <w:lang w:val="en-GB"/>
              </w:rPr>
            </w:pPr>
          </w:p>
        </w:tc>
        <w:tc>
          <w:tcPr>
            <w:tcW w:w="4660" w:type="dxa"/>
          </w:tcPr>
          <w:p w14:paraId="518D675F" w14:textId="77777777" w:rsidR="007F6EB0" w:rsidRPr="00C57912" w:rsidRDefault="007F6EB0" w:rsidP="00116B9E">
            <w:pPr>
              <w:spacing w:before="120" w:after="120"/>
              <w:rPr>
                <w:lang w:val="ru-RU"/>
              </w:rPr>
            </w:pPr>
            <w:r w:rsidRPr="00C57912">
              <w:rPr>
                <w:lang w:val="ru-RU"/>
              </w:rPr>
              <w:t xml:space="preserve">10.1.Заявитель несет полную ответственность за любое нарушение настоящего Обязательства о конфиденциальности Заявителем, а также любым из Пользователей Комнаты данных Части </w:t>
            </w:r>
            <w:r>
              <w:t>II</w:t>
            </w:r>
            <w:r w:rsidRPr="00C57912">
              <w:rPr>
                <w:lang w:val="ru-RU"/>
              </w:rPr>
              <w:t xml:space="preserve"> и/или Разрешенных пользователей.</w:t>
            </w:r>
          </w:p>
        </w:tc>
      </w:tr>
      <w:tr w:rsidR="007F6EB0" w:rsidRPr="000E2364" w14:paraId="03287F45" w14:textId="77777777" w:rsidTr="00116B9E">
        <w:tc>
          <w:tcPr>
            <w:tcW w:w="4587" w:type="dxa"/>
          </w:tcPr>
          <w:p w14:paraId="425F9EAD" w14:textId="77777777" w:rsidR="007F6EB0" w:rsidRPr="00C57912" w:rsidRDefault="007F6EB0" w:rsidP="00116B9E">
            <w:pPr>
              <w:spacing w:before="120" w:after="120"/>
              <w:jc w:val="center"/>
              <w:rPr>
                <w:b/>
                <w:bCs/>
                <w:lang w:val="ru-RU"/>
              </w:rPr>
            </w:pPr>
          </w:p>
        </w:tc>
        <w:tc>
          <w:tcPr>
            <w:tcW w:w="4660" w:type="dxa"/>
          </w:tcPr>
          <w:p w14:paraId="695730A8" w14:textId="77777777" w:rsidR="007F6EB0" w:rsidRPr="00C57912" w:rsidRDefault="007F6EB0" w:rsidP="00116B9E">
            <w:pPr>
              <w:spacing w:before="120" w:after="120"/>
              <w:rPr>
                <w:lang w:val="ru-RU"/>
              </w:rPr>
            </w:pPr>
            <w:r w:rsidRPr="00C57912">
              <w:rPr>
                <w:lang w:val="ru-RU"/>
              </w:rPr>
              <w:t xml:space="preserve">10.2 Заявитель обязан возместить Компетентному органу полную сумму прямых убытков, понесенных в результате нарушения обязательств по соблюдению конфиденциальности и неразглашения Конфиденциальной информации, изложенных в настоящем документе, Заявителем,  а также любым из Пользователей Комнаты данных Части </w:t>
            </w:r>
            <w:r w:rsidRPr="0064535C">
              <w:t>II</w:t>
            </w:r>
            <w:r w:rsidRPr="00C57912">
              <w:rPr>
                <w:lang w:val="ru-RU"/>
              </w:rPr>
              <w:t xml:space="preserve"> и/или Разрешенных пользователей.</w:t>
            </w:r>
          </w:p>
          <w:p w14:paraId="50F286C1" w14:textId="77777777" w:rsidR="007F6EB0" w:rsidRPr="00C57912" w:rsidRDefault="007F6EB0" w:rsidP="00116B9E">
            <w:pPr>
              <w:spacing w:before="120" w:after="120"/>
              <w:rPr>
                <w:lang w:val="ru-RU"/>
              </w:rPr>
            </w:pPr>
          </w:p>
        </w:tc>
      </w:tr>
      <w:tr w:rsidR="007F6EB0" w:rsidRPr="00E81558" w14:paraId="74AD84FC" w14:textId="77777777" w:rsidTr="00116B9E">
        <w:tc>
          <w:tcPr>
            <w:tcW w:w="4587" w:type="dxa"/>
          </w:tcPr>
          <w:p w14:paraId="43A735C9" w14:textId="77777777" w:rsidR="007F6EB0" w:rsidRPr="00C57912" w:rsidRDefault="007F6EB0" w:rsidP="00116B9E">
            <w:pPr>
              <w:spacing w:before="120" w:after="120"/>
              <w:jc w:val="center"/>
              <w:rPr>
                <w:lang w:val="ru-RU"/>
              </w:rPr>
            </w:pPr>
          </w:p>
        </w:tc>
        <w:tc>
          <w:tcPr>
            <w:tcW w:w="4660" w:type="dxa"/>
          </w:tcPr>
          <w:p w14:paraId="00C730F3" w14:textId="77777777" w:rsidR="007F6EB0" w:rsidRPr="00E81558" w:rsidRDefault="007F6EB0" w:rsidP="007F6EB0">
            <w:pPr>
              <w:numPr>
                <w:ilvl w:val="0"/>
                <w:numId w:val="29"/>
              </w:numPr>
              <w:spacing w:before="120" w:after="120"/>
              <w:ind w:left="0" w:firstLine="0"/>
              <w:rPr>
                <w:b/>
                <w:bCs/>
                <w:lang w:val="en-GB"/>
              </w:rPr>
            </w:pPr>
            <w:r w:rsidRPr="00E81558">
              <w:rPr>
                <w:b/>
              </w:rPr>
              <w:t>ЗАКЛЮЧИТЕЛЬНЫЕ ПОЛОЖЕНИЯ</w:t>
            </w:r>
          </w:p>
        </w:tc>
      </w:tr>
      <w:tr w:rsidR="007F6EB0" w:rsidRPr="000E2364" w14:paraId="163FAC9A" w14:textId="77777777" w:rsidTr="00116B9E">
        <w:tc>
          <w:tcPr>
            <w:tcW w:w="4587" w:type="dxa"/>
          </w:tcPr>
          <w:p w14:paraId="3FD3A5EB" w14:textId="77777777" w:rsidR="007F6EB0" w:rsidRPr="00E81558" w:rsidRDefault="007F6EB0" w:rsidP="00116B9E">
            <w:pPr>
              <w:spacing w:before="120" w:after="120"/>
              <w:jc w:val="center"/>
              <w:rPr>
                <w:lang w:val="en-GB"/>
              </w:rPr>
            </w:pPr>
          </w:p>
        </w:tc>
        <w:tc>
          <w:tcPr>
            <w:tcW w:w="4660" w:type="dxa"/>
          </w:tcPr>
          <w:p w14:paraId="3590FCD1" w14:textId="77777777" w:rsidR="007F6EB0" w:rsidRPr="00C57912" w:rsidRDefault="007F6EB0" w:rsidP="00116B9E">
            <w:pPr>
              <w:spacing w:before="120" w:after="120"/>
              <w:rPr>
                <w:lang w:val="ru-RU"/>
              </w:rPr>
            </w:pPr>
            <w:r w:rsidRPr="00C57912">
              <w:rPr>
                <w:lang w:val="ru-RU"/>
              </w:rPr>
              <w:t>9.1.Этот Обязательство о конфиденциальности действует в течение 2 (двух) лет с даты его подписания.</w:t>
            </w:r>
          </w:p>
        </w:tc>
      </w:tr>
      <w:tr w:rsidR="007F6EB0" w:rsidRPr="000E2364" w14:paraId="481E4437" w14:textId="77777777" w:rsidTr="00116B9E">
        <w:tc>
          <w:tcPr>
            <w:tcW w:w="4587" w:type="dxa"/>
          </w:tcPr>
          <w:p w14:paraId="23CD5F26" w14:textId="77777777" w:rsidR="007F6EB0" w:rsidRPr="00C57912" w:rsidRDefault="007F6EB0" w:rsidP="00116B9E">
            <w:pPr>
              <w:spacing w:before="120" w:after="120"/>
              <w:jc w:val="center"/>
              <w:rPr>
                <w:lang w:val="ru-RU"/>
              </w:rPr>
            </w:pPr>
          </w:p>
        </w:tc>
        <w:tc>
          <w:tcPr>
            <w:tcW w:w="4660" w:type="dxa"/>
          </w:tcPr>
          <w:p w14:paraId="18C7E80F" w14:textId="77777777" w:rsidR="007F6EB0" w:rsidRPr="00C57912" w:rsidRDefault="007F6EB0" w:rsidP="00116B9E">
            <w:pPr>
              <w:spacing w:before="120" w:after="120"/>
              <w:rPr>
                <w:lang w:val="ru-RU"/>
              </w:rPr>
            </w:pPr>
            <w:r w:rsidRPr="00C57912">
              <w:rPr>
                <w:lang w:val="ru-RU"/>
              </w:rPr>
              <w:t>9.2.Настоящее Обязательство о конфиденциальности регулируется законодательством Республики Армения.</w:t>
            </w:r>
          </w:p>
        </w:tc>
      </w:tr>
      <w:tr w:rsidR="007F6EB0" w:rsidRPr="000E2364" w14:paraId="231B6360" w14:textId="77777777" w:rsidTr="00116B9E">
        <w:tc>
          <w:tcPr>
            <w:tcW w:w="4587" w:type="dxa"/>
          </w:tcPr>
          <w:p w14:paraId="4C2BD7BC" w14:textId="77777777" w:rsidR="007F6EB0" w:rsidRPr="00C57912" w:rsidRDefault="007F6EB0" w:rsidP="00116B9E">
            <w:pPr>
              <w:spacing w:before="120" w:after="120"/>
              <w:jc w:val="center"/>
              <w:rPr>
                <w:lang w:val="ru-RU"/>
              </w:rPr>
            </w:pPr>
          </w:p>
        </w:tc>
        <w:tc>
          <w:tcPr>
            <w:tcW w:w="4660" w:type="dxa"/>
          </w:tcPr>
          <w:p w14:paraId="49001466" w14:textId="77777777" w:rsidR="007F6EB0" w:rsidRPr="00C57912" w:rsidRDefault="007F6EB0" w:rsidP="00116B9E">
            <w:pPr>
              <w:spacing w:before="120" w:after="120"/>
              <w:rPr>
                <w:lang w:val="ru-RU"/>
              </w:rPr>
            </w:pPr>
            <w:r w:rsidRPr="00C57912">
              <w:rPr>
                <w:lang w:val="ru-RU"/>
              </w:rPr>
              <w:t>9.3.Любые споры, разногласия или претензии, возникающие в связи с настоящим Соглашением о конфиденциальности, должны быть урегулированы мирным путем.</w:t>
            </w:r>
          </w:p>
        </w:tc>
      </w:tr>
      <w:tr w:rsidR="007F6EB0" w:rsidRPr="00E81558" w14:paraId="23B6EE30" w14:textId="77777777" w:rsidTr="00116B9E">
        <w:tc>
          <w:tcPr>
            <w:tcW w:w="4587" w:type="dxa"/>
          </w:tcPr>
          <w:p w14:paraId="6CC016F0" w14:textId="77777777" w:rsidR="007F6EB0" w:rsidRPr="00C57912" w:rsidRDefault="007F6EB0" w:rsidP="00116B9E">
            <w:pPr>
              <w:spacing w:before="120" w:after="120"/>
              <w:jc w:val="center"/>
              <w:rPr>
                <w:lang w:val="ru-RU"/>
              </w:rPr>
            </w:pPr>
          </w:p>
        </w:tc>
        <w:tc>
          <w:tcPr>
            <w:tcW w:w="4660" w:type="dxa"/>
          </w:tcPr>
          <w:p w14:paraId="203CF6D1" w14:textId="77777777" w:rsidR="007F6EB0" w:rsidRPr="00142325" w:rsidRDefault="007F6EB0" w:rsidP="00116B9E">
            <w:pPr>
              <w:spacing w:before="120" w:after="120"/>
              <w:rPr>
                <w:lang w:val="ru-RU"/>
              </w:rPr>
            </w:pPr>
            <w:r w:rsidRPr="00C57912">
              <w:rPr>
                <w:lang w:val="ru-RU"/>
              </w:rPr>
              <w:t xml:space="preserve">Если мирное урегулирование спора невозможно, такой спор подлежит разрешению </w:t>
            </w:r>
            <w:r w:rsidRPr="00142325">
              <w:rPr>
                <w:i/>
                <w:iCs/>
                <w:lang w:val="ru-RU"/>
              </w:rPr>
              <w:t>[указать соответствующий вариант, другой подлежит удалению]</w:t>
            </w:r>
          </w:p>
          <w:p w14:paraId="5DD56CB1" w14:textId="77777777" w:rsidR="007F6EB0" w:rsidRPr="00C57912" w:rsidRDefault="007F6EB0" w:rsidP="00116B9E">
            <w:pPr>
              <w:spacing w:before="120" w:after="120"/>
              <w:rPr>
                <w:lang w:val="ru-RU"/>
              </w:rPr>
            </w:pPr>
            <w:r w:rsidRPr="00C57912">
              <w:rPr>
                <w:lang w:val="ru-RU"/>
              </w:rPr>
              <w:t xml:space="preserve">[судом, обладающим юрисдикцией, установленной  законодательством Республики Армения] </w:t>
            </w:r>
            <w:r w:rsidRPr="00C57912">
              <w:rPr>
                <w:i/>
                <w:iCs/>
                <w:lang w:val="ru-RU"/>
              </w:rPr>
              <w:t>[в случае, если заявитель является резидентом Армении]</w:t>
            </w:r>
          </w:p>
          <w:p w14:paraId="5FB7A80D" w14:textId="77777777" w:rsidR="007F6EB0" w:rsidRPr="003A5D9E" w:rsidRDefault="007F6EB0" w:rsidP="00116B9E">
            <w:pPr>
              <w:spacing w:before="120" w:after="120"/>
            </w:pPr>
            <w:r w:rsidRPr="00C57912">
              <w:rPr>
                <w:lang w:val="ru-RU"/>
              </w:rPr>
              <w:t xml:space="preserve">[Арбитражным институтом Торговой палаты Стокгольма в соответствии с его Регламентом. Местом арбитража является Стокгольм, Швеция. Языком, используемым в арбитражном разбирательстве, является английский.] </w:t>
            </w:r>
            <w:r w:rsidRPr="003A5D9E">
              <w:rPr>
                <w:i/>
                <w:iCs/>
              </w:rPr>
              <w:t xml:space="preserve">[в </w:t>
            </w:r>
            <w:proofErr w:type="spellStart"/>
            <w:r w:rsidRPr="003A5D9E">
              <w:rPr>
                <w:i/>
                <w:iCs/>
              </w:rPr>
              <w:t>случае</w:t>
            </w:r>
            <w:proofErr w:type="spellEnd"/>
            <w:r w:rsidRPr="003A5D9E">
              <w:rPr>
                <w:i/>
                <w:iCs/>
              </w:rPr>
              <w:t xml:space="preserve">, </w:t>
            </w:r>
            <w:proofErr w:type="spellStart"/>
            <w:r w:rsidRPr="003A5D9E">
              <w:rPr>
                <w:i/>
                <w:iCs/>
              </w:rPr>
              <w:t>если</w:t>
            </w:r>
            <w:proofErr w:type="spellEnd"/>
            <w:r w:rsidRPr="003A5D9E">
              <w:rPr>
                <w:i/>
                <w:iCs/>
              </w:rPr>
              <w:t xml:space="preserve"> </w:t>
            </w:r>
            <w:proofErr w:type="spellStart"/>
            <w:r w:rsidRPr="003A5D9E">
              <w:rPr>
                <w:i/>
                <w:iCs/>
              </w:rPr>
              <w:t>Заявитель</w:t>
            </w:r>
            <w:proofErr w:type="spellEnd"/>
            <w:r w:rsidRPr="003A5D9E">
              <w:rPr>
                <w:i/>
                <w:iCs/>
              </w:rPr>
              <w:t xml:space="preserve"> </w:t>
            </w:r>
            <w:proofErr w:type="spellStart"/>
            <w:r w:rsidRPr="003A5D9E">
              <w:rPr>
                <w:i/>
                <w:iCs/>
              </w:rPr>
              <w:t>является</w:t>
            </w:r>
            <w:proofErr w:type="spellEnd"/>
            <w:r w:rsidRPr="003A5D9E">
              <w:rPr>
                <w:i/>
                <w:iCs/>
              </w:rPr>
              <w:t xml:space="preserve"> </w:t>
            </w:r>
            <w:proofErr w:type="spellStart"/>
            <w:r w:rsidRPr="003A5D9E">
              <w:rPr>
                <w:i/>
                <w:iCs/>
              </w:rPr>
              <w:t>юридическим</w:t>
            </w:r>
            <w:proofErr w:type="spellEnd"/>
            <w:r w:rsidRPr="003A5D9E">
              <w:rPr>
                <w:i/>
                <w:iCs/>
              </w:rPr>
              <w:t xml:space="preserve"> </w:t>
            </w:r>
            <w:proofErr w:type="spellStart"/>
            <w:r w:rsidRPr="003A5D9E">
              <w:rPr>
                <w:i/>
                <w:iCs/>
              </w:rPr>
              <w:t>лицом-нерезидентом</w:t>
            </w:r>
            <w:proofErr w:type="spellEnd"/>
            <w:r w:rsidRPr="003A5D9E">
              <w:rPr>
                <w:i/>
                <w:iCs/>
              </w:rPr>
              <w:t>]</w:t>
            </w:r>
          </w:p>
        </w:tc>
      </w:tr>
      <w:tr w:rsidR="007F6EB0" w:rsidRPr="00E81558" w14:paraId="0CFD8076" w14:textId="77777777" w:rsidTr="00116B9E">
        <w:tc>
          <w:tcPr>
            <w:tcW w:w="4587" w:type="dxa"/>
          </w:tcPr>
          <w:p w14:paraId="3BDC7DC1" w14:textId="77777777" w:rsidR="007F6EB0" w:rsidRPr="00E81558" w:rsidRDefault="007F6EB0" w:rsidP="00116B9E">
            <w:pPr>
              <w:spacing w:before="120" w:after="120"/>
              <w:jc w:val="center"/>
              <w:rPr>
                <w:lang w:val="en-GB"/>
              </w:rPr>
            </w:pPr>
          </w:p>
        </w:tc>
        <w:tc>
          <w:tcPr>
            <w:tcW w:w="4660" w:type="dxa"/>
          </w:tcPr>
          <w:p w14:paraId="14D1388C" w14:textId="77777777" w:rsidR="007F6EB0" w:rsidRPr="00C57912" w:rsidRDefault="007F6EB0" w:rsidP="00116B9E">
            <w:pPr>
              <w:spacing w:before="120" w:after="120"/>
              <w:rPr>
                <w:lang w:val="ru-RU"/>
              </w:rPr>
            </w:pPr>
            <w:r w:rsidRPr="00C57912">
              <w:rPr>
                <w:lang w:val="ru-RU"/>
              </w:rPr>
              <w:t xml:space="preserve">9.4.Все уведомления, относящиеся к настоящему Обязательству о конфиденциальности, должны быть сделаны на любом из официальных языков в письменной форме и считаются надлежащим образом оформленными, если они доставлены лично или отправлены курьерской службой. </w:t>
            </w:r>
          </w:p>
          <w:p w14:paraId="397307C2" w14:textId="77777777" w:rsidR="007F6EB0" w:rsidRDefault="007F6EB0" w:rsidP="00116B9E">
            <w:pPr>
              <w:spacing w:before="120" w:after="120"/>
            </w:pPr>
            <w:proofErr w:type="spellStart"/>
            <w:r>
              <w:t>Контактная</w:t>
            </w:r>
            <w:proofErr w:type="spellEnd"/>
            <w:r>
              <w:t xml:space="preserve"> </w:t>
            </w:r>
            <w:proofErr w:type="spellStart"/>
            <w:r>
              <w:t>информация</w:t>
            </w:r>
            <w:proofErr w:type="spellEnd"/>
            <w:r>
              <w:t xml:space="preserve"> </w:t>
            </w:r>
            <w:proofErr w:type="spellStart"/>
            <w:r>
              <w:t>для</w:t>
            </w:r>
            <w:proofErr w:type="spellEnd"/>
            <w:r>
              <w:t xml:space="preserve"> </w:t>
            </w:r>
            <w:proofErr w:type="spellStart"/>
            <w:r>
              <w:t>уведомлений</w:t>
            </w:r>
            <w:proofErr w:type="spellEnd"/>
            <w:r>
              <w:t>:</w:t>
            </w:r>
          </w:p>
        </w:tc>
      </w:tr>
      <w:tr w:rsidR="007F6EB0" w:rsidRPr="000E2364" w14:paraId="15CA6235" w14:textId="77777777" w:rsidTr="00116B9E">
        <w:tc>
          <w:tcPr>
            <w:tcW w:w="4587" w:type="dxa"/>
          </w:tcPr>
          <w:p w14:paraId="7435E051" w14:textId="77777777" w:rsidR="007F6EB0" w:rsidRPr="00E81558" w:rsidRDefault="007F6EB0" w:rsidP="00116B9E">
            <w:pPr>
              <w:spacing w:before="120" w:after="120"/>
              <w:jc w:val="center"/>
              <w:rPr>
                <w:lang w:val="en-GB"/>
              </w:rPr>
            </w:pPr>
          </w:p>
        </w:tc>
        <w:tc>
          <w:tcPr>
            <w:tcW w:w="4660" w:type="dxa"/>
          </w:tcPr>
          <w:p w14:paraId="51EB7F22" w14:textId="77777777" w:rsidR="007F6EB0" w:rsidRPr="00E81558" w:rsidRDefault="007F6EB0" w:rsidP="00116B9E">
            <w:pPr>
              <w:spacing w:before="120" w:after="120"/>
              <w:jc w:val="both"/>
              <w:rPr>
                <w:rFonts w:eastAsia="Yu Mincho Light" w:cs="Garamond"/>
                <w:b/>
                <w:color w:val="000000"/>
                <w:lang w:val="uk-UA"/>
              </w:rPr>
            </w:pPr>
            <w:r w:rsidRPr="00C57912">
              <w:rPr>
                <w:rFonts w:eastAsia="Yu Mincho Light" w:cs="Garamond"/>
                <w:b/>
                <w:color w:val="000000"/>
                <w:lang w:val="ru-RU"/>
              </w:rPr>
              <w:t>Компетентному органу</w:t>
            </w:r>
          </w:p>
          <w:p w14:paraId="527910FE" w14:textId="77777777" w:rsidR="007F6EB0" w:rsidRPr="00E81558" w:rsidRDefault="007F6EB0" w:rsidP="00116B9E">
            <w:pPr>
              <w:spacing w:before="120" w:after="120"/>
              <w:jc w:val="both"/>
              <w:rPr>
                <w:rFonts w:eastAsia="Yu Mincho Light" w:cs="Garamond"/>
                <w:color w:val="000000"/>
                <w:lang w:val="uk-UA"/>
              </w:rPr>
            </w:pPr>
            <w:r w:rsidRPr="00C57912">
              <w:rPr>
                <w:rFonts w:eastAsia="Yu Mincho Light" w:cs="Garamond"/>
                <w:color w:val="000000"/>
                <w:lang w:val="ru-RU"/>
              </w:rPr>
              <w:t>Министерство внутренних дел Республики Армения</w:t>
            </w:r>
          </w:p>
          <w:p w14:paraId="098DD1B8" w14:textId="77777777" w:rsidR="007F6EB0" w:rsidRPr="00E81558" w:rsidRDefault="007F6EB0" w:rsidP="00116B9E">
            <w:pPr>
              <w:widowControl w:val="0"/>
              <w:spacing w:before="120" w:after="120"/>
              <w:jc w:val="both"/>
              <w:rPr>
                <w:rFonts w:eastAsia="Yu Mincho Light" w:cs="Garamond"/>
                <w:color w:val="000000"/>
                <w:lang w:val="uk-UA"/>
              </w:rPr>
            </w:pPr>
            <w:r w:rsidRPr="00666ACD">
              <w:rPr>
                <w:rFonts w:eastAsia="Yu Mincho Light" w:cs="Garamond"/>
                <w:color w:val="000000"/>
                <w:lang w:val="uk-UA"/>
              </w:rPr>
              <w:t xml:space="preserve">Адрес: </w:t>
            </w:r>
            <w:r w:rsidRPr="00E81558">
              <w:rPr>
                <w:color w:val="000000" w:themeColor="text1"/>
              </w:rPr>
              <w:fldChar w:fldCharType="begin">
                <w:ffData>
                  <w:name w:val="Text5"/>
                  <w:enabled/>
                  <w:calcOnExit w:val="0"/>
                  <w:textInput>
                    <w:default w:val="[To be added]."/>
                  </w:textInput>
                </w:ffData>
              </w:fldChar>
            </w:r>
            <w:r w:rsidRPr="00666ACD">
              <w:rPr>
                <w:color w:val="000000" w:themeColor="text1"/>
                <w:lang w:val="uk-UA"/>
              </w:rPr>
              <w:instrText xml:space="preserve"> </w:instrText>
            </w:r>
            <w:r w:rsidRPr="00E81558">
              <w:rPr>
                <w:color w:val="000000" w:themeColor="text1"/>
              </w:rPr>
              <w:instrText>FORMTEXT</w:instrText>
            </w:r>
            <w:r w:rsidRPr="00666ACD">
              <w:rPr>
                <w:color w:val="000000" w:themeColor="text1"/>
                <w:lang w:val="uk-UA"/>
              </w:rPr>
              <w:instrText xml:space="preserve"> </w:instrText>
            </w:r>
            <w:r w:rsidRPr="00E81558">
              <w:rPr>
                <w:color w:val="000000" w:themeColor="text1"/>
              </w:rPr>
            </w:r>
            <w:r w:rsidRPr="00E81558">
              <w:rPr>
                <w:color w:val="000000" w:themeColor="text1"/>
              </w:rPr>
              <w:fldChar w:fldCharType="separate"/>
            </w:r>
            <w:r w:rsidRPr="00666ACD">
              <w:rPr>
                <w:noProof/>
                <w:color w:val="000000" w:themeColor="text1"/>
                <w:lang w:val="uk-UA"/>
              </w:rPr>
              <w:t>[Будет добавлено].</w:t>
            </w:r>
            <w:r w:rsidRPr="00E81558">
              <w:rPr>
                <w:color w:val="000000" w:themeColor="text1"/>
              </w:rPr>
              <w:fldChar w:fldCharType="end"/>
            </w:r>
            <w:r w:rsidRPr="00666ACD">
              <w:rPr>
                <w:rFonts w:eastAsia="Yu Mincho Light" w:cs="Garamond"/>
                <w:color w:val="000000"/>
                <w:highlight w:val="lightGray"/>
                <w:lang w:val="uk-UA"/>
              </w:rPr>
              <w:t xml:space="preserve"> </w:t>
            </w:r>
          </w:p>
          <w:p w14:paraId="20B33379" w14:textId="77777777" w:rsidR="007F6EB0" w:rsidRPr="00666ACD" w:rsidRDefault="007F6EB0" w:rsidP="00116B9E">
            <w:pPr>
              <w:spacing w:before="120" w:after="120"/>
              <w:rPr>
                <w:lang w:val="uk-UA"/>
              </w:rPr>
            </w:pPr>
            <w:r w:rsidRPr="00666ACD">
              <w:rPr>
                <w:rFonts w:cs="Garamond"/>
                <w:lang w:val="uk-UA"/>
              </w:rPr>
              <w:t xml:space="preserve">Адресат: </w:t>
            </w:r>
            <w:r w:rsidRPr="00E81558">
              <w:rPr>
                <w:color w:val="000000" w:themeColor="text1"/>
              </w:rPr>
              <w:fldChar w:fldCharType="begin">
                <w:ffData>
                  <w:name w:val="Text5"/>
                  <w:enabled/>
                  <w:calcOnExit w:val="0"/>
                  <w:textInput>
                    <w:default w:val="[To be added]."/>
                  </w:textInput>
                </w:ffData>
              </w:fldChar>
            </w:r>
            <w:r w:rsidRPr="00666ACD">
              <w:rPr>
                <w:color w:val="000000" w:themeColor="text1"/>
                <w:lang w:val="uk-UA"/>
              </w:rPr>
              <w:instrText xml:space="preserve"> </w:instrText>
            </w:r>
            <w:r w:rsidRPr="00E81558">
              <w:rPr>
                <w:color w:val="000000" w:themeColor="text1"/>
              </w:rPr>
              <w:instrText>FORMTEXT</w:instrText>
            </w:r>
            <w:r w:rsidRPr="00666ACD">
              <w:rPr>
                <w:color w:val="000000" w:themeColor="text1"/>
                <w:lang w:val="uk-UA"/>
              </w:rPr>
              <w:instrText xml:space="preserve"> </w:instrText>
            </w:r>
            <w:r w:rsidRPr="00E81558">
              <w:rPr>
                <w:color w:val="000000" w:themeColor="text1"/>
              </w:rPr>
            </w:r>
            <w:r w:rsidRPr="00E81558">
              <w:rPr>
                <w:color w:val="000000" w:themeColor="text1"/>
              </w:rPr>
              <w:fldChar w:fldCharType="separate"/>
            </w:r>
            <w:r w:rsidRPr="00666ACD">
              <w:rPr>
                <w:noProof/>
                <w:color w:val="000000" w:themeColor="text1"/>
                <w:lang w:val="uk-UA"/>
              </w:rPr>
              <w:t>[Будет добавлено].</w:t>
            </w:r>
            <w:r w:rsidRPr="00E81558">
              <w:rPr>
                <w:color w:val="000000" w:themeColor="text1"/>
              </w:rPr>
              <w:fldChar w:fldCharType="end"/>
            </w:r>
          </w:p>
        </w:tc>
      </w:tr>
      <w:tr w:rsidR="007F6EB0" w:rsidRPr="00E81558" w14:paraId="36990AFB" w14:textId="77777777" w:rsidTr="00116B9E">
        <w:tc>
          <w:tcPr>
            <w:tcW w:w="4587" w:type="dxa"/>
          </w:tcPr>
          <w:p w14:paraId="1026360B" w14:textId="77777777" w:rsidR="007F6EB0" w:rsidRPr="00666ACD" w:rsidRDefault="007F6EB0" w:rsidP="00116B9E">
            <w:pPr>
              <w:spacing w:before="120" w:after="120"/>
              <w:jc w:val="center"/>
              <w:rPr>
                <w:lang w:val="uk-UA"/>
              </w:rPr>
            </w:pPr>
          </w:p>
        </w:tc>
        <w:tc>
          <w:tcPr>
            <w:tcW w:w="4660" w:type="dxa"/>
          </w:tcPr>
          <w:p w14:paraId="24F3EC9C" w14:textId="77777777" w:rsidR="007F6EB0" w:rsidRPr="00E81558" w:rsidRDefault="007F6EB0" w:rsidP="00116B9E">
            <w:pPr>
              <w:spacing w:before="120" w:after="120"/>
              <w:jc w:val="both"/>
              <w:rPr>
                <w:rFonts w:eastAsia="Yu Mincho Light" w:cs="Garamond"/>
                <w:b/>
                <w:color w:val="000000"/>
                <w:lang w:val="uk-UA"/>
              </w:rPr>
            </w:pPr>
            <w:r w:rsidRPr="00666ACD">
              <w:rPr>
                <w:rFonts w:eastAsia="Yu Mincho Light" w:cs="Garamond"/>
                <w:b/>
                <w:color w:val="000000"/>
                <w:lang w:val="uk-UA"/>
              </w:rPr>
              <w:t>Заявителю</w:t>
            </w:r>
          </w:p>
          <w:p w14:paraId="3CC8E162" w14:textId="77777777" w:rsidR="007F6EB0" w:rsidRDefault="007F6EB0" w:rsidP="00116B9E">
            <w:pPr>
              <w:widowControl w:val="0"/>
              <w:spacing w:before="120" w:after="120"/>
              <w:jc w:val="both"/>
              <w:rPr>
                <w:rFonts w:eastAsia="Yu Mincho Light" w:cs="Garamond"/>
                <w:color w:val="000000"/>
                <w:lang w:val="uk-UA"/>
              </w:rPr>
            </w:pPr>
            <w:r>
              <w:rPr>
                <w:rFonts w:eastAsia="Yu Mincho Light" w:cs="Garamond"/>
                <w:color w:val="000000"/>
              </w:rPr>
              <w:fldChar w:fldCharType="begin">
                <w:ffData>
                  <w:name w:val="Text61"/>
                  <w:enabled/>
                  <w:calcOnExit w:val="0"/>
                  <w:textInput>
                    <w:default w:val="[Applicant’s name]"/>
                  </w:textInput>
                </w:ffData>
              </w:fldChar>
            </w:r>
            <w:r w:rsidRPr="00666ACD">
              <w:rPr>
                <w:rFonts w:eastAsia="Yu Mincho Light" w:cs="Garamond"/>
                <w:color w:val="000000"/>
                <w:lang w:val="uk-UA"/>
              </w:rPr>
              <w:instrText xml:space="preserve"> </w:instrText>
            </w:r>
            <w:r>
              <w:rPr>
                <w:rFonts w:eastAsia="Yu Mincho Light" w:cs="Garamond"/>
                <w:color w:val="000000"/>
              </w:rPr>
              <w:instrText>FORMTEXT</w:instrText>
            </w:r>
            <w:r w:rsidRPr="00666ACD">
              <w:rPr>
                <w:rFonts w:eastAsia="Yu Mincho Light" w:cs="Garamond"/>
                <w:color w:val="000000"/>
                <w:lang w:val="uk-UA"/>
              </w:rPr>
              <w:instrText xml:space="preserve"> </w:instrText>
            </w:r>
            <w:r>
              <w:rPr>
                <w:rFonts w:eastAsia="Yu Mincho Light" w:cs="Garamond"/>
                <w:color w:val="000000"/>
              </w:rPr>
            </w:r>
            <w:r>
              <w:rPr>
                <w:rFonts w:eastAsia="Yu Mincho Light" w:cs="Garamond"/>
                <w:color w:val="000000"/>
              </w:rPr>
              <w:fldChar w:fldCharType="separate"/>
            </w:r>
            <w:r w:rsidRPr="00666ACD">
              <w:rPr>
                <w:rFonts w:eastAsia="Yu Mincho Light" w:cs="Garamond"/>
                <w:noProof/>
                <w:color w:val="000000"/>
                <w:lang w:val="uk-UA"/>
              </w:rPr>
              <w:t>[Имя заявителя]</w:t>
            </w:r>
            <w:r>
              <w:rPr>
                <w:rFonts w:eastAsia="Yu Mincho Light" w:cs="Garamond"/>
                <w:color w:val="000000"/>
              </w:rPr>
              <w:fldChar w:fldCharType="end"/>
            </w:r>
          </w:p>
          <w:p w14:paraId="017B35BC" w14:textId="77777777" w:rsidR="007F6EB0" w:rsidRPr="00E81558" w:rsidRDefault="007F6EB0" w:rsidP="00116B9E">
            <w:pPr>
              <w:widowControl w:val="0"/>
              <w:spacing w:before="120" w:after="120"/>
              <w:jc w:val="both"/>
              <w:rPr>
                <w:rFonts w:eastAsia="Yu Mincho Light" w:cs="Garamond"/>
                <w:color w:val="000000"/>
                <w:lang w:val="uk-UA"/>
              </w:rPr>
            </w:pPr>
            <w:r w:rsidRPr="00666ACD">
              <w:rPr>
                <w:rFonts w:eastAsia="Yu Mincho Light" w:cs="Garamond"/>
                <w:color w:val="000000"/>
                <w:lang w:val="uk-UA"/>
              </w:rPr>
              <w:t xml:space="preserve">Внимание: </w:t>
            </w:r>
            <w:r>
              <w:rPr>
                <w:rFonts w:eastAsia="Yu Mincho Light" w:cs="Garamond"/>
                <w:color w:val="000000"/>
              </w:rPr>
              <w:fldChar w:fldCharType="begin">
                <w:ffData>
                  <w:name w:val="Text62"/>
                  <w:enabled/>
                  <w:calcOnExit w:val="0"/>
                  <w:textInput>
                    <w:default w:val="[name of the Authorized Person]"/>
                  </w:textInput>
                </w:ffData>
              </w:fldChar>
            </w:r>
            <w:r w:rsidRPr="00666ACD">
              <w:rPr>
                <w:rFonts w:eastAsia="Yu Mincho Light" w:cs="Garamond"/>
                <w:color w:val="000000"/>
                <w:lang w:val="uk-UA"/>
              </w:rPr>
              <w:instrText xml:space="preserve"> </w:instrText>
            </w:r>
            <w:r>
              <w:rPr>
                <w:rFonts w:eastAsia="Yu Mincho Light" w:cs="Garamond"/>
                <w:color w:val="000000"/>
              </w:rPr>
              <w:instrText>FORMTEXT</w:instrText>
            </w:r>
            <w:r w:rsidRPr="00666ACD">
              <w:rPr>
                <w:rFonts w:eastAsia="Yu Mincho Light" w:cs="Garamond"/>
                <w:color w:val="000000"/>
                <w:lang w:val="uk-UA"/>
              </w:rPr>
              <w:instrText xml:space="preserve"> </w:instrText>
            </w:r>
            <w:r>
              <w:rPr>
                <w:rFonts w:eastAsia="Yu Mincho Light" w:cs="Garamond"/>
                <w:color w:val="000000"/>
              </w:rPr>
            </w:r>
            <w:r>
              <w:rPr>
                <w:rFonts w:eastAsia="Yu Mincho Light" w:cs="Garamond"/>
                <w:color w:val="000000"/>
              </w:rPr>
              <w:fldChar w:fldCharType="separate"/>
            </w:r>
            <w:r w:rsidRPr="00666ACD">
              <w:rPr>
                <w:rFonts w:eastAsia="Yu Mincho Light" w:cs="Garamond"/>
                <w:noProof/>
                <w:color w:val="000000"/>
                <w:lang w:val="uk-UA"/>
              </w:rPr>
              <w:t>[Ф.И.О. уполномоченного лица]</w:t>
            </w:r>
            <w:r>
              <w:rPr>
                <w:rFonts w:eastAsia="Yu Mincho Light" w:cs="Garamond"/>
                <w:color w:val="000000"/>
              </w:rPr>
              <w:fldChar w:fldCharType="end"/>
            </w:r>
          </w:p>
          <w:p w14:paraId="6EC92B8F" w14:textId="77777777" w:rsidR="007F6EB0" w:rsidRPr="003A5D9E" w:rsidRDefault="007F6EB0" w:rsidP="00116B9E">
            <w:pPr>
              <w:widowControl w:val="0"/>
              <w:spacing w:before="120" w:after="120"/>
              <w:jc w:val="both"/>
              <w:rPr>
                <w:rFonts w:eastAsia="Yu Mincho Light" w:cs="Garamond"/>
                <w:color w:val="000000"/>
                <w:lang w:val="uk-UA"/>
              </w:rPr>
            </w:pPr>
            <w:proofErr w:type="spellStart"/>
            <w:r w:rsidRPr="00E81558">
              <w:rPr>
                <w:rFonts w:eastAsia="Yu Mincho Light" w:cs="Garamond"/>
                <w:color w:val="000000"/>
              </w:rPr>
              <w:t>Адрес</w:t>
            </w:r>
            <w:proofErr w:type="spellEnd"/>
            <w:r w:rsidRPr="00E81558">
              <w:rPr>
                <w:rFonts w:eastAsia="Yu Mincho Light" w:cs="Garamond"/>
                <w:color w:val="000000"/>
              </w:rPr>
              <w:t xml:space="preserve">: </w:t>
            </w:r>
            <w:r w:rsidRPr="00E81558">
              <w:rPr>
                <w:color w:val="000000" w:themeColor="text1"/>
              </w:rPr>
              <w:fldChar w:fldCharType="begin">
                <w:ffData>
                  <w:name w:val="Text5"/>
                  <w:enabled/>
                  <w:calcOnExit w:val="0"/>
                  <w:textInput>
                    <w:default w:val="[To be added]."/>
                  </w:textInput>
                </w:ffData>
              </w:fldChar>
            </w:r>
            <w:r w:rsidRPr="00E81558">
              <w:rPr>
                <w:color w:val="000000" w:themeColor="text1"/>
              </w:rPr>
              <w:instrText xml:space="preserve"> FORMTEXT </w:instrText>
            </w:r>
            <w:r w:rsidRPr="00E81558">
              <w:rPr>
                <w:color w:val="000000" w:themeColor="text1"/>
              </w:rPr>
            </w:r>
            <w:r w:rsidRPr="00E81558">
              <w:rPr>
                <w:color w:val="000000" w:themeColor="text1"/>
              </w:rPr>
              <w:fldChar w:fldCharType="separate"/>
            </w:r>
            <w:r>
              <w:rPr>
                <w:noProof/>
                <w:color w:val="000000" w:themeColor="text1"/>
              </w:rPr>
              <w:t>[Будет добавлено].</w:t>
            </w:r>
            <w:r w:rsidRPr="00E81558">
              <w:rPr>
                <w:color w:val="000000" w:themeColor="text1"/>
              </w:rPr>
              <w:fldChar w:fldCharType="end"/>
            </w:r>
          </w:p>
        </w:tc>
      </w:tr>
      <w:tr w:rsidR="007F6EB0" w:rsidRPr="000E2364" w14:paraId="1B4C92A5" w14:textId="77777777" w:rsidTr="00116B9E">
        <w:tc>
          <w:tcPr>
            <w:tcW w:w="4587" w:type="dxa"/>
          </w:tcPr>
          <w:p w14:paraId="28471222" w14:textId="77777777" w:rsidR="007F6EB0" w:rsidRPr="00E81558" w:rsidRDefault="007F6EB0" w:rsidP="00116B9E">
            <w:pPr>
              <w:spacing w:before="120" w:after="120"/>
              <w:jc w:val="center"/>
              <w:rPr>
                <w:lang w:val="en-GB"/>
              </w:rPr>
            </w:pPr>
          </w:p>
        </w:tc>
        <w:tc>
          <w:tcPr>
            <w:tcW w:w="4660" w:type="dxa"/>
          </w:tcPr>
          <w:p w14:paraId="498F58C0" w14:textId="77777777" w:rsidR="007F6EB0" w:rsidRPr="00C57912" w:rsidRDefault="007F6EB0" w:rsidP="00116B9E">
            <w:pPr>
              <w:spacing w:before="120" w:after="120"/>
              <w:rPr>
                <w:lang w:val="ru-RU"/>
              </w:rPr>
            </w:pPr>
            <w:r w:rsidRPr="00C57912">
              <w:rPr>
                <w:lang w:val="ru-RU"/>
              </w:rPr>
              <w:t xml:space="preserve">9.5.Настоящее Обязательство о конфиденциальности заменяет и отменяет все предыдущие переговоры, обязательства и заявления в отношении вопросов, которые оно регулирует. Все Приложения к настоящему  Обязательству о конфиденциальности квалифицируются как неотъемлемые части Обязательства  о конфиденциальности. </w:t>
            </w:r>
          </w:p>
        </w:tc>
      </w:tr>
      <w:tr w:rsidR="007F6EB0" w:rsidRPr="000E2364" w14:paraId="60E27C2A" w14:textId="77777777" w:rsidTr="00116B9E">
        <w:tc>
          <w:tcPr>
            <w:tcW w:w="4587" w:type="dxa"/>
          </w:tcPr>
          <w:p w14:paraId="63A29610" w14:textId="77777777" w:rsidR="007F6EB0" w:rsidRPr="00C57912" w:rsidRDefault="007F6EB0" w:rsidP="00116B9E">
            <w:pPr>
              <w:spacing w:before="120" w:after="120"/>
              <w:jc w:val="center"/>
              <w:rPr>
                <w:lang w:val="ru-RU"/>
              </w:rPr>
            </w:pPr>
          </w:p>
        </w:tc>
        <w:tc>
          <w:tcPr>
            <w:tcW w:w="4660" w:type="dxa"/>
          </w:tcPr>
          <w:p w14:paraId="6F63C0A5" w14:textId="77777777" w:rsidR="007F6EB0" w:rsidRPr="00C57912" w:rsidRDefault="007F6EB0" w:rsidP="00116B9E">
            <w:pPr>
              <w:spacing w:before="120" w:after="120"/>
              <w:rPr>
                <w:lang w:val="ru-RU"/>
              </w:rPr>
            </w:pPr>
            <w:r w:rsidRPr="00C57912">
              <w:rPr>
                <w:lang w:val="ru-RU"/>
              </w:rPr>
              <w:t xml:space="preserve">9.6.Обязательства и ответственность  Заявителя в соответствии с настоящим Обязательством о конфиденциальности остаются в силе для всех правопреемников Заявителя, и Заявитель должен уведомить Компетентный орган о любом из своих соответствующих правопреемств.  </w:t>
            </w:r>
          </w:p>
        </w:tc>
      </w:tr>
      <w:tr w:rsidR="007F6EB0" w:rsidRPr="000E2364" w14:paraId="481ECFBA" w14:textId="77777777" w:rsidTr="00116B9E">
        <w:tc>
          <w:tcPr>
            <w:tcW w:w="4587" w:type="dxa"/>
          </w:tcPr>
          <w:p w14:paraId="6BC24BC5" w14:textId="77777777" w:rsidR="007F6EB0" w:rsidRPr="00C57912" w:rsidRDefault="007F6EB0" w:rsidP="00116B9E">
            <w:pPr>
              <w:spacing w:before="120" w:after="120"/>
              <w:jc w:val="center"/>
              <w:rPr>
                <w:lang w:val="ru-RU"/>
              </w:rPr>
            </w:pPr>
          </w:p>
        </w:tc>
        <w:tc>
          <w:tcPr>
            <w:tcW w:w="4660" w:type="dxa"/>
          </w:tcPr>
          <w:p w14:paraId="17E1AFB7" w14:textId="77777777" w:rsidR="007F6EB0" w:rsidRPr="00C57912" w:rsidRDefault="007F6EB0" w:rsidP="00116B9E">
            <w:pPr>
              <w:spacing w:before="120" w:after="120"/>
              <w:rPr>
                <w:rFonts w:eastAsia="Yu Mincho Light"/>
                <w:color w:val="000000"/>
                <w:lang w:val="ru-RU"/>
              </w:rPr>
            </w:pPr>
            <w:r w:rsidRPr="00C57912">
              <w:rPr>
                <w:rFonts w:eastAsia="Yu Mincho Light"/>
                <w:color w:val="000000"/>
                <w:lang w:val="ru-RU"/>
              </w:rPr>
              <w:t>9.1.Если какое-либо из положений  настоящего Обязательства  о конфиденциальности будет признано или станет недействительным  или недействительным, остальные положения настоящего Обязательства  о конфиденциальности остаются в силе.</w:t>
            </w:r>
          </w:p>
        </w:tc>
      </w:tr>
      <w:tr w:rsidR="007F6EB0" w:rsidRPr="000E2364" w14:paraId="28FD7040" w14:textId="77777777" w:rsidTr="00116B9E">
        <w:tc>
          <w:tcPr>
            <w:tcW w:w="4587" w:type="dxa"/>
          </w:tcPr>
          <w:p w14:paraId="61140103" w14:textId="77777777" w:rsidR="007F6EB0" w:rsidRPr="00C57912" w:rsidRDefault="007F6EB0" w:rsidP="00116B9E">
            <w:pPr>
              <w:spacing w:before="120" w:after="120"/>
              <w:jc w:val="center"/>
              <w:rPr>
                <w:lang w:val="ru-RU"/>
              </w:rPr>
            </w:pPr>
          </w:p>
        </w:tc>
        <w:tc>
          <w:tcPr>
            <w:tcW w:w="4660" w:type="dxa"/>
          </w:tcPr>
          <w:p w14:paraId="5777C640" w14:textId="77777777" w:rsidR="007F6EB0" w:rsidRPr="00C57912" w:rsidRDefault="007F6EB0" w:rsidP="00116B9E">
            <w:pPr>
              <w:spacing w:before="120" w:after="120"/>
              <w:rPr>
                <w:lang w:val="ru-RU"/>
              </w:rPr>
            </w:pPr>
            <w:r w:rsidRPr="00C57912">
              <w:rPr>
                <w:rFonts w:eastAsia="Yu Mincho Light"/>
                <w:color w:val="000000"/>
                <w:lang w:val="ru-RU"/>
              </w:rPr>
              <w:t>9.2.Настоящее Обязательство о конфиденциальности не может быть передано третьим лицам, за исключением случаев правопреемства Заявителя.</w:t>
            </w:r>
          </w:p>
        </w:tc>
      </w:tr>
      <w:tr w:rsidR="007F6EB0" w:rsidRPr="00E81558" w14:paraId="7CA2CD7B" w14:textId="77777777" w:rsidTr="00116B9E">
        <w:tc>
          <w:tcPr>
            <w:tcW w:w="4587" w:type="dxa"/>
          </w:tcPr>
          <w:p w14:paraId="1DC8096A" w14:textId="77777777" w:rsidR="007F6EB0" w:rsidRPr="00C57912" w:rsidRDefault="007F6EB0" w:rsidP="00116B9E">
            <w:pPr>
              <w:spacing w:before="120" w:after="120"/>
              <w:jc w:val="center"/>
              <w:rPr>
                <w:lang w:val="ru-RU"/>
              </w:rPr>
            </w:pPr>
          </w:p>
        </w:tc>
        <w:tc>
          <w:tcPr>
            <w:tcW w:w="4660" w:type="dxa"/>
          </w:tcPr>
          <w:p w14:paraId="1E1DE9E6" w14:textId="77777777" w:rsidR="007F6EB0" w:rsidRPr="00E81558" w:rsidRDefault="007F6EB0" w:rsidP="00116B9E">
            <w:pPr>
              <w:spacing w:before="120" w:after="120"/>
              <w:rPr>
                <w:rFonts w:eastAsia="Yu Mincho Light"/>
                <w:i/>
                <w:color w:val="000000"/>
                <w:lang w:val="en-GB"/>
              </w:rPr>
            </w:pPr>
            <w:r w:rsidRPr="00E81558">
              <w:rPr>
                <w:rFonts w:eastAsia="Yu Mincho Light"/>
                <w:i/>
                <w:color w:val="000000"/>
              </w:rPr>
              <w:t>[</w:t>
            </w:r>
            <w:proofErr w:type="spellStart"/>
            <w:r w:rsidRPr="00E81558">
              <w:rPr>
                <w:rFonts w:eastAsia="Yu Mincho Light"/>
                <w:i/>
                <w:color w:val="000000"/>
              </w:rPr>
              <w:t>Страница</w:t>
            </w:r>
            <w:proofErr w:type="spellEnd"/>
            <w:r w:rsidRPr="00E81558">
              <w:rPr>
                <w:rFonts w:eastAsia="Yu Mincho Light"/>
                <w:i/>
                <w:color w:val="000000"/>
              </w:rPr>
              <w:t xml:space="preserve"> </w:t>
            </w:r>
            <w:proofErr w:type="spellStart"/>
            <w:r w:rsidRPr="00E81558">
              <w:rPr>
                <w:rFonts w:eastAsia="Yu Mincho Light"/>
                <w:i/>
                <w:color w:val="000000"/>
              </w:rPr>
              <w:t>подписи</w:t>
            </w:r>
            <w:proofErr w:type="spellEnd"/>
            <w:r w:rsidRPr="00E81558">
              <w:rPr>
                <w:rFonts w:eastAsia="Yu Mincho Light"/>
                <w:i/>
                <w:color w:val="000000"/>
              </w:rPr>
              <w:t>]</w:t>
            </w:r>
          </w:p>
        </w:tc>
      </w:tr>
    </w:tbl>
    <w:p w14:paraId="0CB1D8FB" w14:textId="77777777" w:rsidR="007F6EB0" w:rsidRPr="00E81558" w:rsidRDefault="007F6EB0" w:rsidP="007F6EB0">
      <w:pPr>
        <w:spacing w:before="120" w:after="120"/>
      </w:pPr>
      <w:r w:rsidRPr="00E81558">
        <w:br w:type="page"/>
      </w:r>
    </w:p>
    <w:tbl>
      <w:tblPr>
        <w:tblStyle w:val="TableGrid"/>
        <w:tblW w:w="0" w:type="auto"/>
        <w:tblLook w:val="04A0" w:firstRow="1" w:lastRow="0" w:firstColumn="1" w:lastColumn="0" w:noHBand="0" w:noVBand="1"/>
      </w:tblPr>
      <w:tblGrid>
        <w:gridCol w:w="4425"/>
        <w:gridCol w:w="4822"/>
      </w:tblGrid>
      <w:tr w:rsidR="007F6EB0" w:rsidRPr="008C5FE1" w14:paraId="4696C2AF" w14:textId="77777777" w:rsidTr="00116B9E">
        <w:tc>
          <w:tcPr>
            <w:tcW w:w="4425" w:type="dxa"/>
          </w:tcPr>
          <w:p w14:paraId="1DDDBAE0" w14:textId="77777777" w:rsidR="007F6EB0" w:rsidRPr="008C5FE1" w:rsidRDefault="007F6EB0" w:rsidP="00116B9E">
            <w:pPr>
              <w:spacing w:before="120" w:after="120"/>
              <w:jc w:val="center"/>
              <w:rPr>
                <w:b/>
                <w:bCs/>
                <w:lang w:val="en-GB"/>
              </w:rPr>
            </w:pPr>
          </w:p>
        </w:tc>
        <w:tc>
          <w:tcPr>
            <w:tcW w:w="4822" w:type="dxa"/>
          </w:tcPr>
          <w:p w14:paraId="5E56E4DC" w14:textId="77777777" w:rsidR="007F6EB0" w:rsidRPr="008C5FE1" w:rsidRDefault="007F6EB0" w:rsidP="00116B9E">
            <w:pPr>
              <w:spacing w:before="120" w:after="120"/>
              <w:rPr>
                <w:b/>
                <w:bCs/>
                <w:lang w:val="en-GB"/>
              </w:rPr>
            </w:pPr>
            <w:r w:rsidRPr="008C5FE1">
              <w:rPr>
                <w:b/>
              </w:rPr>
              <w:t>РЕКВИЗИТЫ И ПОДПИСИ</w:t>
            </w:r>
          </w:p>
        </w:tc>
      </w:tr>
      <w:tr w:rsidR="007F6EB0" w:rsidRPr="008C5FE1" w14:paraId="2568BEAE" w14:textId="77777777" w:rsidTr="00116B9E">
        <w:tc>
          <w:tcPr>
            <w:tcW w:w="4425" w:type="dxa"/>
          </w:tcPr>
          <w:p w14:paraId="20B78998" w14:textId="77777777" w:rsidR="007F6EB0" w:rsidRPr="008C5FE1" w:rsidRDefault="007F6EB0" w:rsidP="00116B9E">
            <w:pPr>
              <w:spacing w:before="120" w:after="120"/>
              <w:jc w:val="center"/>
              <w:rPr>
                <w:b/>
                <w:bCs/>
                <w:lang w:val="en-GB"/>
              </w:rPr>
            </w:pPr>
          </w:p>
        </w:tc>
        <w:tc>
          <w:tcPr>
            <w:tcW w:w="4822" w:type="dxa"/>
          </w:tcPr>
          <w:p w14:paraId="3C2653C7" w14:textId="77777777" w:rsidR="007F6EB0" w:rsidRPr="008C5FE1" w:rsidRDefault="007F6EB0" w:rsidP="00116B9E">
            <w:pPr>
              <w:spacing w:before="120" w:after="120"/>
              <w:rPr>
                <w:b/>
                <w:bCs/>
                <w:lang w:val="en-GB"/>
              </w:rPr>
            </w:pPr>
            <w:proofErr w:type="spellStart"/>
            <w:r w:rsidRPr="008C5FE1">
              <w:rPr>
                <w:rFonts w:eastAsia="Yu Mincho Light"/>
                <w:b/>
                <w:color w:val="000000"/>
              </w:rPr>
              <w:t>Проситель</w:t>
            </w:r>
            <w:proofErr w:type="spellEnd"/>
          </w:p>
        </w:tc>
      </w:tr>
      <w:tr w:rsidR="007F6EB0" w:rsidRPr="008C5FE1" w14:paraId="6B95AFB8" w14:textId="77777777" w:rsidTr="00116B9E">
        <w:tc>
          <w:tcPr>
            <w:tcW w:w="4425" w:type="dxa"/>
          </w:tcPr>
          <w:p w14:paraId="3E67D454" w14:textId="77777777" w:rsidR="007F6EB0" w:rsidRPr="008C5FE1" w:rsidRDefault="007F6EB0" w:rsidP="00116B9E">
            <w:pPr>
              <w:spacing w:before="120" w:after="120"/>
              <w:jc w:val="center"/>
              <w:rPr>
                <w:b/>
                <w:bCs/>
                <w:lang w:val="en-GB"/>
              </w:rPr>
            </w:pPr>
          </w:p>
        </w:tc>
        <w:tc>
          <w:tcPr>
            <w:tcW w:w="4822" w:type="dxa"/>
          </w:tcPr>
          <w:p w14:paraId="3049806B" w14:textId="77777777" w:rsidR="007F6EB0" w:rsidRPr="008C5FE1" w:rsidRDefault="007F6EB0" w:rsidP="00116B9E">
            <w:pPr>
              <w:widowControl w:val="0"/>
              <w:spacing w:before="120" w:after="120"/>
              <w:rPr>
                <w:rFonts w:eastAsia="Yu Mincho Light"/>
                <w:color w:val="000000"/>
                <w:lang w:val="en-GB"/>
              </w:rPr>
            </w:pPr>
            <w:r w:rsidRPr="008C5FE1">
              <w:rPr>
                <w:rFonts w:eastAsia="Yu Mincho Light"/>
                <w:b/>
                <w:color w:val="000000"/>
                <w:highlight w:val="lightGray"/>
              </w:rPr>
              <w:t>[</w:t>
            </w:r>
            <w:proofErr w:type="spellStart"/>
            <w:r w:rsidRPr="008C5FE1">
              <w:rPr>
                <w:rFonts w:eastAsia="Yu Mincho Light"/>
                <w:b/>
                <w:color w:val="000000"/>
                <w:highlight w:val="lightGray"/>
              </w:rPr>
              <w:t>Имя</w:t>
            </w:r>
            <w:proofErr w:type="spellEnd"/>
            <w:r w:rsidRPr="008C5FE1">
              <w:rPr>
                <w:rFonts w:eastAsia="Yu Mincho Light"/>
                <w:b/>
                <w:color w:val="000000"/>
                <w:highlight w:val="lightGray"/>
              </w:rPr>
              <w:t>]</w:t>
            </w:r>
          </w:p>
          <w:p w14:paraId="0ED063EA" w14:textId="77777777" w:rsidR="007F6EB0" w:rsidRPr="008C5FE1" w:rsidRDefault="007F6EB0" w:rsidP="00116B9E">
            <w:pPr>
              <w:spacing w:before="120" w:after="120"/>
              <w:rPr>
                <w:b/>
                <w:bCs/>
                <w:lang w:val="en-GB"/>
              </w:rPr>
            </w:pPr>
            <w:proofErr w:type="spellStart"/>
            <w:r w:rsidRPr="008C5FE1">
              <w:rPr>
                <w:rFonts w:eastAsia="Yu Mincho Light"/>
                <w:color w:val="000000"/>
              </w:rPr>
              <w:t>Юридический</w:t>
            </w:r>
            <w:proofErr w:type="spellEnd"/>
            <w:r w:rsidRPr="008C5FE1">
              <w:rPr>
                <w:rFonts w:eastAsia="Yu Mincho Light"/>
                <w:color w:val="000000"/>
              </w:rPr>
              <w:t xml:space="preserve"> </w:t>
            </w:r>
            <w:proofErr w:type="spellStart"/>
            <w:r w:rsidRPr="008C5FE1">
              <w:rPr>
                <w:rFonts w:eastAsia="Yu Mincho Light"/>
                <w:color w:val="000000"/>
              </w:rPr>
              <w:t>адрес</w:t>
            </w:r>
            <w:proofErr w:type="spellEnd"/>
            <w:r w:rsidRPr="008C5FE1">
              <w:rPr>
                <w:rFonts w:eastAsia="Yu Mincho Light"/>
                <w:color w:val="000000"/>
              </w:rPr>
              <w:t xml:space="preserve">: </w:t>
            </w:r>
            <w:r w:rsidRPr="008C5FE1">
              <w:rPr>
                <w:rFonts w:eastAsia="Yu Mincho Light"/>
                <w:color w:val="000000"/>
              </w:rPr>
              <w:fldChar w:fldCharType="begin">
                <w:ffData>
                  <w:name w:val="Text24"/>
                  <w:enabled/>
                  <w:calcOnExit w:val="0"/>
                  <w:textInput>
                    <w:default w:val="________________________________"/>
                  </w:textInput>
                </w:ffData>
              </w:fldChar>
            </w:r>
            <w:r w:rsidRPr="008C5FE1">
              <w:rPr>
                <w:rFonts w:eastAsia="Yu Mincho Light"/>
                <w:color w:val="000000"/>
              </w:rPr>
              <w:instrText xml:space="preserve"> FORMTEXT </w:instrText>
            </w:r>
            <w:r w:rsidRPr="008C5FE1">
              <w:rPr>
                <w:rFonts w:eastAsia="Yu Mincho Light"/>
                <w:color w:val="000000"/>
              </w:rPr>
            </w:r>
            <w:r w:rsidRPr="008C5FE1">
              <w:rPr>
                <w:rFonts w:eastAsia="Yu Mincho Light"/>
                <w:color w:val="000000"/>
              </w:rPr>
              <w:fldChar w:fldCharType="separate"/>
            </w:r>
            <w:r>
              <w:rPr>
                <w:rFonts w:eastAsia="Yu Mincho Light"/>
                <w:noProof/>
                <w:color w:val="000000"/>
              </w:rPr>
              <w:t>________________________________</w:t>
            </w:r>
            <w:r w:rsidRPr="008C5FE1">
              <w:rPr>
                <w:rFonts w:eastAsia="Yu Mincho Light"/>
                <w:color w:val="000000"/>
              </w:rPr>
              <w:fldChar w:fldCharType="end"/>
            </w:r>
          </w:p>
        </w:tc>
      </w:tr>
      <w:tr w:rsidR="007F6EB0" w:rsidRPr="000E2364" w14:paraId="29A0FF2D" w14:textId="77777777" w:rsidTr="00116B9E">
        <w:tc>
          <w:tcPr>
            <w:tcW w:w="4425" w:type="dxa"/>
          </w:tcPr>
          <w:p w14:paraId="68830A05" w14:textId="77777777" w:rsidR="007F6EB0" w:rsidRPr="008C5FE1" w:rsidRDefault="007F6EB0" w:rsidP="00116B9E">
            <w:pPr>
              <w:spacing w:before="120" w:after="120"/>
              <w:jc w:val="center"/>
              <w:rPr>
                <w:b/>
                <w:bCs/>
                <w:lang w:val="en-GB"/>
              </w:rPr>
            </w:pPr>
          </w:p>
        </w:tc>
        <w:tc>
          <w:tcPr>
            <w:tcW w:w="4822" w:type="dxa"/>
          </w:tcPr>
          <w:p w14:paraId="06245C7A" w14:textId="77777777" w:rsidR="007F6EB0" w:rsidRPr="00C57912" w:rsidRDefault="007F6EB0" w:rsidP="00116B9E">
            <w:pPr>
              <w:widowControl w:val="0"/>
              <w:spacing w:before="120" w:after="120"/>
              <w:rPr>
                <w:rFonts w:eastAsia="Yu Mincho Light"/>
                <w:color w:val="000000"/>
                <w:highlight w:val="lightGray"/>
                <w:lang w:val="ru-RU"/>
              </w:rPr>
            </w:pPr>
          </w:p>
          <w:p w14:paraId="3BFC750F" w14:textId="77777777" w:rsidR="007F6EB0" w:rsidRPr="00C57912" w:rsidRDefault="007F6EB0" w:rsidP="00116B9E">
            <w:pPr>
              <w:widowControl w:val="0"/>
              <w:spacing w:before="120" w:after="120"/>
              <w:rPr>
                <w:rFonts w:eastAsia="Yu Mincho Light"/>
                <w:color w:val="000000"/>
                <w:highlight w:val="lightGray"/>
                <w:lang w:val="ru-RU"/>
              </w:rPr>
            </w:pPr>
            <w:r w:rsidRPr="008C5FE1">
              <w:rPr>
                <w:rFonts w:eastAsia="Yu Mincho Light"/>
                <w:color w:val="000000"/>
              </w:rPr>
              <w:fldChar w:fldCharType="begin">
                <w:ffData>
                  <w:name w:val="Text24"/>
                  <w:enabled/>
                  <w:calcOnExit w:val="0"/>
                  <w:textInput>
                    <w:default w:val="________________________________"/>
                  </w:textInput>
                </w:ffData>
              </w:fldChar>
            </w:r>
            <w:r w:rsidRPr="00C57912">
              <w:rPr>
                <w:rFonts w:eastAsia="Yu Mincho Light"/>
                <w:color w:val="000000"/>
                <w:lang w:val="ru-RU"/>
              </w:rPr>
              <w:instrText xml:space="preserve"> </w:instrText>
            </w:r>
            <w:r w:rsidRPr="008C5FE1">
              <w:rPr>
                <w:rFonts w:eastAsia="Yu Mincho Light"/>
                <w:color w:val="000000"/>
              </w:rPr>
              <w:instrText>FORMTEXT</w:instrText>
            </w:r>
            <w:r w:rsidRPr="00C57912">
              <w:rPr>
                <w:rFonts w:eastAsia="Yu Mincho Light"/>
                <w:color w:val="000000"/>
                <w:lang w:val="ru-RU"/>
              </w:rPr>
              <w:instrText xml:space="preserve"> </w:instrText>
            </w:r>
            <w:r w:rsidRPr="008C5FE1">
              <w:rPr>
                <w:rFonts w:eastAsia="Yu Mincho Light"/>
                <w:color w:val="000000"/>
              </w:rPr>
            </w:r>
            <w:r w:rsidRPr="008C5FE1">
              <w:rPr>
                <w:rFonts w:eastAsia="Yu Mincho Light"/>
                <w:color w:val="000000"/>
              </w:rPr>
              <w:fldChar w:fldCharType="separate"/>
            </w:r>
            <w:r w:rsidRPr="00C57912">
              <w:rPr>
                <w:rFonts w:eastAsia="Yu Mincho Light"/>
                <w:noProof/>
                <w:color w:val="000000"/>
                <w:lang w:val="ru-RU"/>
              </w:rPr>
              <w:t>________________________________</w:t>
            </w:r>
            <w:r w:rsidRPr="008C5FE1">
              <w:rPr>
                <w:rFonts w:eastAsia="Yu Mincho Light"/>
                <w:color w:val="000000"/>
              </w:rPr>
              <w:fldChar w:fldCharType="end"/>
            </w:r>
          </w:p>
          <w:p w14:paraId="5F2397E4" w14:textId="77777777" w:rsidR="007F6EB0" w:rsidRPr="00C57912" w:rsidRDefault="007F6EB0" w:rsidP="00116B9E">
            <w:pPr>
              <w:widowControl w:val="0"/>
              <w:spacing w:before="120" w:after="120"/>
              <w:rPr>
                <w:rFonts w:eastAsia="Yu Mincho Light"/>
                <w:color w:val="000000"/>
                <w:highlight w:val="lightGray"/>
                <w:lang w:val="ru-RU"/>
              </w:rPr>
            </w:pPr>
          </w:p>
          <w:p w14:paraId="7386DEB1" w14:textId="77777777" w:rsidR="007F6EB0" w:rsidRPr="00C57912" w:rsidRDefault="007F6EB0" w:rsidP="00116B9E">
            <w:pPr>
              <w:widowControl w:val="0"/>
              <w:spacing w:before="120" w:after="120"/>
              <w:rPr>
                <w:rFonts w:eastAsia="Yu Mincho Light"/>
                <w:i/>
                <w:color w:val="000000"/>
                <w:highlight w:val="lightGray"/>
                <w:lang w:val="ru-RU"/>
              </w:rPr>
            </w:pPr>
            <w:r w:rsidRPr="00C57912">
              <w:rPr>
                <w:rFonts w:eastAsia="Yu Mincho Light"/>
                <w:i/>
                <w:color w:val="000000"/>
                <w:highlight w:val="lightGray"/>
                <w:lang w:val="ru-RU"/>
              </w:rPr>
              <w:t>[подпись]</w:t>
            </w:r>
          </w:p>
          <w:p w14:paraId="181A167A" w14:textId="77777777" w:rsidR="007F6EB0" w:rsidRPr="00C57912" w:rsidRDefault="007F6EB0" w:rsidP="00116B9E">
            <w:pPr>
              <w:widowControl w:val="0"/>
              <w:spacing w:before="120" w:after="120"/>
              <w:rPr>
                <w:rFonts w:eastAsia="Yu Mincho Light"/>
                <w:color w:val="000000"/>
                <w:highlight w:val="lightGray"/>
                <w:lang w:val="ru-RU"/>
              </w:rPr>
            </w:pPr>
          </w:p>
          <w:p w14:paraId="3BDD08A2" w14:textId="77777777" w:rsidR="007F6EB0" w:rsidRPr="00C57912" w:rsidRDefault="007F6EB0" w:rsidP="00116B9E">
            <w:pPr>
              <w:spacing w:before="120" w:after="120"/>
              <w:rPr>
                <w:b/>
                <w:bCs/>
                <w:lang w:val="ru-RU"/>
              </w:rPr>
            </w:pPr>
            <w:r w:rsidRPr="00C57912">
              <w:rPr>
                <w:rFonts w:eastAsia="Yu Mincho Light"/>
                <w:color w:val="000000"/>
                <w:highlight w:val="lightGray"/>
                <w:lang w:val="ru-RU"/>
              </w:rPr>
              <w:t>[Должность и Ф.И.О. уполномоченного лица]</w:t>
            </w:r>
          </w:p>
        </w:tc>
      </w:tr>
    </w:tbl>
    <w:p w14:paraId="206A3066" w14:textId="77777777" w:rsidR="007F6EB0" w:rsidRPr="00C57912" w:rsidRDefault="007F6EB0" w:rsidP="007F6EB0">
      <w:pPr>
        <w:spacing w:before="120" w:after="120"/>
        <w:rPr>
          <w:color w:val="000000" w:themeColor="text1"/>
          <w:lang w:val="ru-RU"/>
        </w:rPr>
      </w:pPr>
    </w:p>
    <w:p w14:paraId="24CF84BC" w14:textId="77777777" w:rsidR="007F6EB0" w:rsidRPr="00C57912" w:rsidRDefault="007F6EB0" w:rsidP="007F6EB0">
      <w:pPr>
        <w:spacing w:before="120" w:after="120" w:line="259" w:lineRule="auto"/>
        <w:rPr>
          <w:color w:val="000000" w:themeColor="text1"/>
          <w:lang w:val="ru-RU"/>
        </w:rPr>
      </w:pPr>
      <w:r w:rsidRPr="00C57912">
        <w:rPr>
          <w:color w:val="000000" w:themeColor="text1"/>
          <w:lang w:val="ru-RU"/>
        </w:rPr>
        <w:br w:type="page"/>
      </w:r>
    </w:p>
    <w:tbl>
      <w:tblPr>
        <w:tblStyle w:val="TableGrid"/>
        <w:tblW w:w="0" w:type="auto"/>
        <w:tblLook w:val="04A0" w:firstRow="1" w:lastRow="0" w:firstColumn="1" w:lastColumn="0" w:noHBand="0" w:noVBand="1"/>
      </w:tblPr>
      <w:tblGrid>
        <w:gridCol w:w="4623"/>
        <w:gridCol w:w="4624"/>
      </w:tblGrid>
      <w:tr w:rsidR="007F6EB0" w:rsidRPr="000E2364" w14:paraId="1865CBC1" w14:textId="77777777" w:rsidTr="00116B9E">
        <w:tc>
          <w:tcPr>
            <w:tcW w:w="4623" w:type="dxa"/>
          </w:tcPr>
          <w:p w14:paraId="4823E54E" w14:textId="77777777" w:rsidR="007F6EB0" w:rsidRPr="00C57912" w:rsidRDefault="007F6EB0" w:rsidP="00116B9E">
            <w:pPr>
              <w:spacing w:before="120" w:after="120"/>
              <w:rPr>
                <w:b/>
                <w:bCs/>
                <w:highlight w:val="yellow"/>
                <w:lang w:val="ru-RU"/>
              </w:rPr>
            </w:pPr>
          </w:p>
        </w:tc>
        <w:tc>
          <w:tcPr>
            <w:tcW w:w="4624" w:type="dxa"/>
          </w:tcPr>
          <w:p w14:paraId="2420C657" w14:textId="77777777" w:rsidR="007F6EB0" w:rsidRPr="00C57912" w:rsidRDefault="007F6EB0" w:rsidP="00116B9E">
            <w:pPr>
              <w:spacing w:before="120" w:after="120"/>
              <w:ind w:left="360"/>
              <w:rPr>
                <w:b/>
                <w:bCs/>
                <w:lang w:val="ru-RU"/>
              </w:rPr>
            </w:pPr>
            <w:r w:rsidRPr="00FB6641">
              <w:rPr>
                <w:b/>
                <w:bCs/>
                <w:lang w:val="uk-UA"/>
              </w:rPr>
              <w:t xml:space="preserve">ПРИЛОЖЕНИЕ </w:t>
            </w:r>
            <w:r w:rsidRPr="00C57912">
              <w:rPr>
                <w:b/>
                <w:bCs/>
                <w:lang w:val="ru-RU"/>
              </w:rPr>
              <w:t>1. Правила и процедуры комнаты данных</w:t>
            </w:r>
          </w:p>
        </w:tc>
      </w:tr>
      <w:tr w:rsidR="007F6EB0" w:rsidRPr="000E2364" w14:paraId="5A19936A" w14:textId="77777777" w:rsidTr="00116B9E">
        <w:tc>
          <w:tcPr>
            <w:tcW w:w="4623" w:type="dxa"/>
          </w:tcPr>
          <w:p w14:paraId="14465DEB" w14:textId="77777777" w:rsidR="007F6EB0" w:rsidRPr="00C57912" w:rsidRDefault="007F6EB0" w:rsidP="00116B9E">
            <w:pPr>
              <w:spacing w:before="120" w:after="120"/>
              <w:rPr>
                <w:b/>
                <w:bCs/>
                <w:lang w:val="ru-RU"/>
              </w:rPr>
            </w:pPr>
          </w:p>
        </w:tc>
        <w:tc>
          <w:tcPr>
            <w:tcW w:w="4624" w:type="dxa"/>
          </w:tcPr>
          <w:p w14:paraId="6A8DB9B0" w14:textId="77777777" w:rsidR="007F6EB0" w:rsidRPr="00C57912" w:rsidRDefault="007F6EB0" w:rsidP="00116B9E">
            <w:pPr>
              <w:spacing w:before="120" w:after="120"/>
              <w:rPr>
                <w:b/>
                <w:bCs/>
                <w:lang w:val="ru-RU"/>
              </w:rPr>
            </w:pPr>
            <w:r w:rsidRPr="00C57912">
              <w:rPr>
                <w:lang w:val="ru-RU"/>
              </w:rPr>
              <w:t>ПРИ ИСПОЛЬЗОВАНИИ КОМНАТЫ ДАННЫХ ПОЛЬЗОВАТЕЛИ КОМНАТЫ ДАННЫХ ПРИНИМАЮТ ПРАВИЛА И ПРОЦЕДУРЫ КОМНАТЫ ДАННЫХ, ИЗЛОЖЕННЫЕ НИЖЕ</w:t>
            </w:r>
          </w:p>
        </w:tc>
      </w:tr>
      <w:tr w:rsidR="007F6EB0" w:rsidRPr="0010388E" w14:paraId="660210A3" w14:textId="77777777" w:rsidTr="00116B9E">
        <w:tc>
          <w:tcPr>
            <w:tcW w:w="4623" w:type="dxa"/>
          </w:tcPr>
          <w:p w14:paraId="22393ABA" w14:textId="77777777" w:rsidR="007F6EB0" w:rsidRPr="00C57912" w:rsidRDefault="007F6EB0" w:rsidP="00116B9E">
            <w:pPr>
              <w:spacing w:before="120" w:after="120"/>
              <w:rPr>
                <w:b/>
                <w:bCs/>
                <w:lang w:val="ru-RU"/>
              </w:rPr>
            </w:pPr>
          </w:p>
        </w:tc>
        <w:tc>
          <w:tcPr>
            <w:tcW w:w="4624" w:type="dxa"/>
          </w:tcPr>
          <w:p w14:paraId="088EB6A8" w14:textId="77777777" w:rsidR="007F6EB0" w:rsidRPr="00241C7E" w:rsidRDefault="007F6EB0" w:rsidP="00116B9E">
            <w:pPr>
              <w:pStyle w:val="ListParagraph"/>
              <w:spacing w:before="120" w:after="120"/>
              <w:ind w:left="0"/>
              <w:contextualSpacing w:val="0"/>
              <w:rPr>
                <w:rFonts w:ascii="Arial Bold" w:hAnsi="Arial Bold" w:hint="eastAsia"/>
                <w:b/>
                <w:lang w:val="en-GB"/>
              </w:rPr>
            </w:pPr>
            <w:r w:rsidRPr="00241C7E">
              <w:rPr>
                <w:rFonts w:ascii="Arial Bold" w:hAnsi="Arial Bold"/>
                <w:b/>
              </w:rPr>
              <w:t>ОБЩИЕ ПОЛОЖЕНИЯ</w:t>
            </w:r>
          </w:p>
        </w:tc>
      </w:tr>
      <w:tr w:rsidR="007F6EB0" w:rsidRPr="000E2364" w14:paraId="5E569548" w14:textId="77777777" w:rsidTr="00116B9E">
        <w:tc>
          <w:tcPr>
            <w:tcW w:w="4623" w:type="dxa"/>
          </w:tcPr>
          <w:p w14:paraId="78453399" w14:textId="77777777" w:rsidR="007F6EB0" w:rsidRPr="0010388E" w:rsidRDefault="007F6EB0" w:rsidP="00116B9E">
            <w:pPr>
              <w:spacing w:before="120" w:after="120"/>
              <w:rPr>
                <w:b/>
                <w:bCs/>
                <w:lang w:val="en-GB"/>
              </w:rPr>
            </w:pPr>
          </w:p>
        </w:tc>
        <w:tc>
          <w:tcPr>
            <w:tcW w:w="4624" w:type="dxa"/>
          </w:tcPr>
          <w:p w14:paraId="11D9747D" w14:textId="77777777" w:rsidR="007F6EB0" w:rsidRPr="00C57912" w:rsidRDefault="007F6EB0" w:rsidP="00116B9E">
            <w:pPr>
              <w:suppressAutoHyphens/>
              <w:spacing w:before="120" w:after="120"/>
              <w:rPr>
                <w:b/>
                <w:bCs/>
                <w:kern w:val="12"/>
                <w:szCs w:val="24"/>
                <w:lang w:val="ru-RU"/>
              </w:rPr>
            </w:pPr>
            <w:r w:rsidRPr="00C57912">
              <w:rPr>
                <w:kern w:val="12"/>
                <w:szCs w:val="24"/>
                <w:lang w:val="ru-RU"/>
              </w:rPr>
              <w:t>1.1.Настоящие Правила и процедуры Комнаты данных (далее – “Правила”) устанавливают правила доступа к Комнате данных и режим ее использования. Настоящие Правила содержатся в запросе предложения и являются неотъемлемой частью обязательства  о конфиденциальности и неразглашении информации (“Обязательство о конфиденциальности”).</w:t>
            </w:r>
          </w:p>
        </w:tc>
      </w:tr>
      <w:tr w:rsidR="007F6EB0" w:rsidRPr="000E2364" w14:paraId="6F427885" w14:textId="77777777" w:rsidTr="00116B9E">
        <w:tc>
          <w:tcPr>
            <w:tcW w:w="4623" w:type="dxa"/>
          </w:tcPr>
          <w:p w14:paraId="3AA9DC00" w14:textId="77777777" w:rsidR="007F6EB0" w:rsidRPr="00C57912" w:rsidRDefault="007F6EB0" w:rsidP="00116B9E">
            <w:pPr>
              <w:spacing w:before="120" w:after="120"/>
              <w:rPr>
                <w:b/>
                <w:bCs/>
                <w:lang w:val="ru-RU"/>
              </w:rPr>
            </w:pPr>
          </w:p>
        </w:tc>
        <w:tc>
          <w:tcPr>
            <w:tcW w:w="4624" w:type="dxa"/>
          </w:tcPr>
          <w:p w14:paraId="2169B49C" w14:textId="77777777" w:rsidR="007F6EB0" w:rsidRPr="00C57912" w:rsidRDefault="007F6EB0" w:rsidP="00116B9E">
            <w:pPr>
              <w:spacing w:before="120" w:after="120"/>
              <w:rPr>
                <w:lang w:val="ru-RU"/>
              </w:rPr>
            </w:pPr>
            <w:r w:rsidRPr="00C57912">
              <w:rPr>
                <w:lang w:val="ru-RU"/>
              </w:rPr>
              <w:t>1.2.Если настоящими Правилами не предусмотрено иное:</w:t>
            </w:r>
          </w:p>
        </w:tc>
      </w:tr>
      <w:tr w:rsidR="007F6EB0" w:rsidRPr="000E2364" w14:paraId="5029B53A" w14:textId="77777777" w:rsidTr="00116B9E">
        <w:tc>
          <w:tcPr>
            <w:tcW w:w="4623" w:type="dxa"/>
          </w:tcPr>
          <w:p w14:paraId="64167AD4" w14:textId="77777777" w:rsidR="007F6EB0" w:rsidRPr="00C57912" w:rsidRDefault="007F6EB0" w:rsidP="00116B9E">
            <w:pPr>
              <w:spacing w:before="120" w:after="120"/>
              <w:rPr>
                <w:b/>
                <w:bCs/>
                <w:lang w:val="ru-RU"/>
              </w:rPr>
            </w:pPr>
          </w:p>
        </w:tc>
        <w:tc>
          <w:tcPr>
            <w:tcW w:w="4624" w:type="dxa"/>
          </w:tcPr>
          <w:p w14:paraId="4D73023D" w14:textId="77777777" w:rsidR="007F6EB0" w:rsidRPr="00C57912" w:rsidRDefault="007F6EB0" w:rsidP="00604DED">
            <w:pPr>
              <w:numPr>
                <w:ilvl w:val="0"/>
                <w:numId w:val="90"/>
              </w:numPr>
              <w:spacing w:before="120" w:after="120"/>
              <w:ind w:left="0" w:firstLine="0"/>
              <w:rPr>
                <w:lang w:val="ru-RU"/>
              </w:rPr>
            </w:pPr>
            <w:r w:rsidRPr="00C57912">
              <w:rPr>
                <w:lang w:val="ru-RU"/>
              </w:rPr>
              <w:t xml:space="preserve">термины и выражения, написанные с заглавной буквы, которые используются в настоящих Правилах и не определены отдельно </w:t>
            </w:r>
            <w:r w:rsidRPr="00C57912">
              <w:rPr>
                <w:kern w:val="12"/>
                <w:szCs w:val="24"/>
                <w:lang w:val="ru-RU"/>
              </w:rPr>
              <w:t xml:space="preserve"> в Обязательстве о конфиденциальности или </w:t>
            </w:r>
            <w:r w:rsidRPr="00C57912">
              <w:rPr>
                <w:lang w:val="ru-RU"/>
              </w:rPr>
              <w:t>других пунктах или частях настоящих Правил, имеют значение, присвоенное им в соответствии с запросом предложения;</w:t>
            </w:r>
          </w:p>
        </w:tc>
      </w:tr>
      <w:tr w:rsidR="007F6EB0" w:rsidRPr="000E2364" w14:paraId="2CB63C19" w14:textId="77777777" w:rsidTr="00116B9E">
        <w:tc>
          <w:tcPr>
            <w:tcW w:w="4623" w:type="dxa"/>
          </w:tcPr>
          <w:p w14:paraId="6B1A4E74" w14:textId="77777777" w:rsidR="007F6EB0" w:rsidRPr="00C57912" w:rsidRDefault="007F6EB0" w:rsidP="00116B9E">
            <w:pPr>
              <w:spacing w:before="120" w:after="120"/>
              <w:rPr>
                <w:b/>
                <w:bCs/>
                <w:lang w:val="ru-RU"/>
              </w:rPr>
            </w:pPr>
          </w:p>
        </w:tc>
        <w:tc>
          <w:tcPr>
            <w:tcW w:w="4624" w:type="dxa"/>
          </w:tcPr>
          <w:p w14:paraId="6B40B6EB" w14:textId="77777777" w:rsidR="007F6EB0" w:rsidRPr="00C57912" w:rsidRDefault="007F6EB0" w:rsidP="00604DED">
            <w:pPr>
              <w:numPr>
                <w:ilvl w:val="0"/>
                <w:numId w:val="90"/>
              </w:numPr>
              <w:spacing w:before="120" w:after="120"/>
              <w:ind w:left="0" w:firstLine="0"/>
              <w:rPr>
                <w:lang w:val="ru-RU"/>
              </w:rPr>
            </w:pPr>
            <w:r w:rsidRPr="00C57912">
              <w:rPr>
                <w:lang w:val="ru-RU"/>
              </w:rPr>
              <w:t xml:space="preserve">Термины и выражения, написанные с заглавной буквы, которые используются в настоящих Правилах и определены отдельно </w:t>
            </w:r>
            <w:r w:rsidRPr="00C57912">
              <w:rPr>
                <w:kern w:val="12"/>
                <w:szCs w:val="24"/>
                <w:lang w:val="ru-RU"/>
              </w:rPr>
              <w:t xml:space="preserve"> в Обязательстве по соблюдению конфиденциальности, имеют значение, данное им в соответствии с </w:t>
            </w:r>
            <w:r w:rsidRPr="00C57912">
              <w:rPr>
                <w:lang w:val="ru-RU"/>
              </w:rPr>
              <w:t>Обязательством о конфиденциальности</w:t>
            </w:r>
            <w:r w:rsidRPr="00C57912">
              <w:rPr>
                <w:kern w:val="12"/>
                <w:szCs w:val="24"/>
                <w:lang w:val="ru-RU"/>
              </w:rPr>
              <w:t>.</w:t>
            </w:r>
          </w:p>
        </w:tc>
      </w:tr>
      <w:tr w:rsidR="007F6EB0" w:rsidRPr="000E2364" w14:paraId="21ACA46C" w14:textId="77777777" w:rsidTr="00116B9E">
        <w:tc>
          <w:tcPr>
            <w:tcW w:w="4623" w:type="dxa"/>
          </w:tcPr>
          <w:p w14:paraId="662C661E" w14:textId="77777777" w:rsidR="007F6EB0" w:rsidRPr="00C57912" w:rsidRDefault="007F6EB0" w:rsidP="00116B9E">
            <w:pPr>
              <w:spacing w:before="120" w:after="120"/>
              <w:rPr>
                <w:b/>
                <w:bCs/>
                <w:lang w:val="ru-RU"/>
              </w:rPr>
            </w:pPr>
          </w:p>
        </w:tc>
        <w:tc>
          <w:tcPr>
            <w:tcW w:w="4624" w:type="dxa"/>
          </w:tcPr>
          <w:p w14:paraId="50568156" w14:textId="77777777" w:rsidR="007F6EB0" w:rsidRPr="00C57912" w:rsidRDefault="007F6EB0" w:rsidP="00116B9E">
            <w:pPr>
              <w:spacing w:before="120" w:after="120"/>
              <w:rPr>
                <w:lang w:val="ru-RU"/>
              </w:rPr>
            </w:pPr>
            <w:r w:rsidRPr="00C57912">
              <w:rPr>
                <w:lang w:val="ru-RU"/>
              </w:rPr>
              <w:t>1.3.Комната данных состоит из двух частей:</w:t>
            </w:r>
          </w:p>
        </w:tc>
      </w:tr>
      <w:tr w:rsidR="007F6EB0" w:rsidRPr="000E2364" w14:paraId="681385A2" w14:textId="77777777" w:rsidTr="00116B9E">
        <w:tc>
          <w:tcPr>
            <w:tcW w:w="4623" w:type="dxa"/>
          </w:tcPr>
          <w:p w14:paraId="772C9773" w14:textId="77777777" w:rsidR="007F6EB0" w:rsidRPr="00C57912" w:rsidRDefault="007F6EB0" w:rsidP="00116B9E">
            <w:pPr>
              <w:spacing w:before="120" w:after="120"/>
              <w:rPr>
                <w:b/>
                <w:bCs/>
                <w:lang w:val="ru-RU"/>
              </w:rPr>
            </w:pPr>
          </w:p>
        </w:tc>
        <w:tc>
          <w:tcPr>
            <w:tcW w:w="4624" w:type="dxa"/>
          </w:tcPr>
          <w:p w14:paraId="04BB1D47" w14:textId="77777777" w:rsidR="007F6EB0" w:rsidRPr="00C57912" w:rsidRDefault="007F6EB0" w:rsidP="00604DED">
            <w:pPr>
              <w:numPr>
                <w:ilvl w:val="0"/>
                <w:numId w:val="91"/>
              </w:numPr>
              <w:spacing w:before="120" w:after="120"/>
              <w:ind w:left="0" w:firstLine="0"/>
              <w:rPr>
                <w:lang w:val="ru-RU"/>
              </w:rPr>
            </w:pPr>
            <w:r w:rsidRPr="00C57912">
              <w:rPr>
                <w:lang w:val="ru-RU"/>
              </w:rPr>
              <w:t xml:space="preserve">часть 1, содержащая общедоступную (не конфиденциальную) информацию для целей участия в Процедуре отбора (“Комната данных, часть </w:t>
            </w:r>
            <w:r>
              <w:t>I</w:t>
            </w:r>
            <w:r w:rsidRPr="00C57912">
              <w:rPr>
                <w:lang w:val="ru-RU"/>
              </w:rPr>
              <w:t>”).</w:t>
            </w:r>
          </w:p>
          <w:p w14:paraId="195EE212" w14:textId="77777777" w:rsidR="007F6EB0" w:rsidRPr="00C57912" w:rsidRDefault="007F6EB0" w:rsidP="00116B9E">
            <w:pPr>
              <w:spacing w:before="120" w:after="120"/>
              <w:rPr>
                <w:lang w:val="ru-RU"/>
              </w:rPr>
            </w:pPr>
            <w:r w:rsidRPr="00C57912">
              <w:rPr>
                <w:lang w:val="ru-RU"/>
              </w:rPr>
              <w:t xml:space="preserve">Комната данных Часть </w:t>
            </w:r>
            <w:r>
              <w:t>I</w:t>
            </w:r>
            <w:r w:rsidRPr="00C57912">
              <w:rPr>
                <w:lang w:val="ru-RU"/>
              </w:rPr>
              <w:t xml:space="preserve"> доступна для Заявителей, Уполномоченных лиц, Участников Консорциума, их представителей и иных лиц, участвующих в участии Заявителя в Процедуре отбора, по ссылке, указанной в Техническом паспорте к Запросу предложения, с учетом требований, изложенных в настоящих Правилах.</w:t>
            </w:r>
          </w:p>
        </w:tc>
      </w:tr>
      <w:tr w:rsidR="007F6EB0" w:rsidRPr="0010388E" w14:paraId="45395AE3" w14:textId="77777777" w:rsidTr="00116B9E">
        <w:tc>
          <w:tcPr>
            <w:tcW w:w="4623" w:type="dxa"/>
          </w:tcPr>
          <w:p w14:paraId="4FFA816D" w14:textId="77777777" w:rsidR="007F6EB0" w:rsidRPr="00C57912" w:rsidRDefault="007F6EB0" w:rsidP="00116B9E">
            <w:pPr>
              <w:spacing w:before="120" w:after="120"/>
              <w:rPr>
                <w:b/>
                <w:bCs/>
                <w:lang w:val="ru-RU"/>
              </w:rPr>
            </w:pPr>
          </w:p>
        </w:tc>
        <w:tc>
          <w:tcPr>
            <w:tcW w:w="4624" w:type="dxa"/>
          </w:tcPr>
          <w:p w14:paraId="584409D0" w14:textId="77777777" w:rsidR="007F6EB0" w:rsidRPr="0010388E" w:rsidRDefault="007F6EB0" w:rsidP="00116B9E">
            <w:pPr>
              <w:spacing w:before="120" w:after="120"/>
              <w:rPr>
                <w:lang w:val="en-GB"/>
              </w:rPr>
            </w:pPr>
            <w:r w:rsidRPr="00C57912">
              <w:rPr>
                <w:lang w:val="ru-RU"/>
              </w:rPr>
              <w:t xml:space="preserve">Заявитель должен обеспечить, чтобы все лица, использующие Часть  </w:t>
            </w:r>
            <w:r w:rsidRPr="0010388E">
              <w:t>I</w:t>
            </w:r>
            <w:r w:rsidRPr="00C57912">
              <w:rPr>
                <w:lang w:val="ru-RU"/>
              </w:rPr>
              <w:t xml:space="preserve"> Комнаты данных в  связи с участием такого Заявителя в Процедуре отбора, соблюдали и знали о требованиях к использованию </w:t>
            </w:r>
            <w:proofErr w:type="spellStart"/>
            <w:r w:rsidRPr="0010388E">
              <w:t>Части</w:t>
            </w:r>
            <w:proofErr w:type="spellEnd"/>
            <w:r w:rsidRPr="0010388E">
              <w:t xml:space="preserve"> I </w:t>
            </w:r>
            <w:proofErr w:type="spellStart"/>
            <w:r w:rsidRPr="0010388E">
              <w:t>Комнаты</w:t>
            </w:r>
            <w:proofErr w:type="spellEnd"/>
            <w:r w:rsidRPr="0010388E">
              <w:t xml:space="preserve"> </w:t>
            </w:r>
            <w:proofErr w:type="spellStart"/>
            <w:r w:rsidRPr="0010388E">
              <w:t>данных</w:t>
            </w:r>
            <w:proofErr w:type="spellEnd"/>
            <w:r w:rsidRPr="0010388E">
              <w:t xml:space="preserve">,  </w:t>
            </w:r>
            <w:proofErr w:type="spellStart"/>
            <w:r w:rsidRPr="0010388E">
              <w:t>изложенных</w:t>
            </w:r>
            <w:proofErr w:type="spellEnd"/>
            <w:r w:rsidRPr="0010388E">
              <w:t xml:space="preserve"> в </w:t>
            </w:r>
            <w:proofErr w:type="spellStart"/>
            <w:r w:rsidRPr="0010388E">
              <w:t>настоящих</w:t>
            </w:r>
            <w:proofErr w:type="spellEnd"/>
            <w:r w:rsidRPr="0010388E">
              <w:t xml:space="preserve"> </w:t>
            </w:r>
            <w:proofErr w:type="spellStart"/>
            <w:r w:rsidRPr="0010388E">
              <w:t>Правилах</w:t>
            </w:r>
            <w:proofErr w:type="spellEnd"/>
            <w:r w:rsidRPr="0010388E">
              <w:t>.</w:t>
            </w:r>
          </w:p>
        </w:tc>
      </w:tr>
      <w:tr w:rsidR="007F6EB0" w:rsidRPr="000E2364" w14:paraId="76ECF9D9" w14:textId="77777777" w:rsidTr="00116B9E">
        <w:tc>
          <w:tcPr>
            <w:tcW w:w="4623" w:type="dxa"/>
          </w:tcPr>
          <w:p w14:paraId="446086A3" w14:textId="77777777" w:rsidR="007F6EB0" w:rsidRPr="0010388E" w:rsidRDefault="007F6EB0" w:rsidP="00116B9E">
            <w:pPr>
              <w:spacing w:before="120" w:after="120"/>
              <w:rPr>
                <w:b/>
                <w:bCs/>
                <w:lang w:val="en-GB"/>
              </w:rPr>
            </w:pPr>
          </w:p>
        </w:tc>
        <w:tc>
          <w:tcPr>
            <w:tcW w:w="4624" w:type="dxa"/>
          </w:tcPr>
          <w:p w14:paraId="461A02B1" w14:textId="77777777" w:rsidR="007F6EB0" w:rsidRPr="00C57912" w:rsidRDefault="007F6EB0" w:rsidP="00604DED">
            <w:pPr>
              <w:numPr>
                <w:ilvl w:val="0"/>
                <w:numId w:val="91"/>
              </w:numPr>
              <w:spacing w:before="120" w:after="120"/>
              <w:ind w:left="0" w:firstLine="0"/>
              <w:rPr>
                <w:lang w:val="ru-RU"/>
              </w:rPr>
            </w:pPr>
            <w:r w:rsidRPr="00C57912">
              <w:rPr>
                <w:lang w:val="ru-RU"/>
              </w:rPr>
              <w:t xml:space="preserve">часть 2, содержащая Конфиденциальную информацию для целей участия в Процедуре отбора (“Комната данных, часть </w:t>
            </w:r>
            <w:r>
              <w:t>II</w:t>
            </w:r>
            <w:r w:rsidRPr="00C57912">
              <w:rPr>
                <w:lang w:val="ru-RU"/>
              </w:rPr>
              <w:t>”).</w:t>
            </w:r>
          </w:p>
          <w:p w14:paraId="6EE61438" w14:textId="77777777" w:rsidR="007F6EB0" w:rsidRPr="00C57912" w:rsidRDefault="007F6EB0" w:rsidP="00116B9E">
            <w:pPr>
              <w:spacing w:before="120" w:after="120"/>
              <w:rPr>
                <w:lang w:val="ru-RU"/>
              </w:rPr>
            </w:pPr>
            <w:r w:rsidRPr="00C57912">
              <w:rPr>
                <w:lang w:val="ru-RU"/>
              </w:rPr>
              <w:t xml:space="preserve">Часть комнаты данных ІІ предоставляется в распоряжение Заявителя и другой Части Комнаты данных ІІ Пользователи после квалификации Кандидата в соответствии с запросом предложения и подтверждение доступа к Конфиденциальной информации  около Компетентный орган на основании представленного Обязательства о конфиденциальности (как указано в разделе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128052137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7</w:t>
            </w:r>
            <w:r>
              <w:fldChar w:fldCharType="end"/>
            </w:r>
            <w:r w:rsidRPr="00C57912">
              <w:rPr>
                <w:lang w:val="ru-RU"/>
              </w:rPr>
              <w:t xml:space="preserve"> запроса предложения).</w:t>
            </w:r>
          </w:p>
          <w:p w14:paraId="0BA292F8" w14:textId="77777777" w:rsidR="007F6EB0" w:rsidRPr="00C57912" w:rsidRDefault="007F6EB0" w:rsidP="00116B9E">
            <w:pPr>
              <w:spacing w:before="120" w:after="120"/>
              <w:rPr>
                <w:lang w:val="ru-RU"/>
              </w:rPr>
            </w:pPr>
            <w:r w:rsidRPr="00C57912">
              <w:rPr>
                <w:lang w:val="ru-RU"/>
              </w:rPr>
              <w:t xml:space="preserve">Заявитель несет ответственность за соблюдение требований к использованию  Части </w:t>
            </w:r>
            <w:r w:rsidRPr="0010388E">
              <w:t>II</w:t>
            </w:r>
            <w:r w:rsidRPr="00C57912">
              <w:rPr>
                <w:lang w:val="ru-RU"/>
              </w:rPr>
              <w:t xml:space="preserve"> Комнаты данных, а также за соблюдение требований о конфиденциальности и неразглашении Конфиденциальной информации, содержащейся в Части </w:t>
            </w:r>
            <w:r>
              <w:t>II</w:t>
            </w:r>
            <w:r w:rsidRPr="00C57912">
              <w:rPr>
                <w:lang w:val="ru-RU"/>
              </w:rPr>
              <w:t xml:space="preserve"> Комнаты данных, всеми  Пользователями Комнаты данных  в  соответствии с условиями Обязательства о конфиденциальности и запросом предложения. Заявитель также должен убедиться в том, что все Пользователи Комнаты данных Части </w:t>
            </w:r>
            <w:r>
              <w:t>II</w:t>
            </w:r>
            <w:r w:rsidRPr="00C57912">
              <w:rPr>
                <w:lang w:val="ru-RU"/>
              </w:rPr>
              <w:t xml:space="preserve"> осведомлены о таких требованиях.</w:t>
            </w:r>
          </w:p>
        </w:tc>
      </w:tr>
      <w:tr w:rsidR="007F6EB0" w:rsidRPr="000E2364" w14:paraId="17D002BF" w14:textId="77777777" w:rsidTr="00116B9E">
        <w:tc>
          <w:tcPr>
            <w:tcW w:w="4623" w:type="dxa"/>
          </w:tcPr>
          <w:p w14:paraId="7C39FE27" w14:textId="77777777" w:rsidR="007F6EB0" w:rsidRPr="00C57912" w:rsidRDefault="007F6EB0" w:rsidP="00116B9E">
            <w:pPr>
              <w:spacing w:before="120" w:after="120"/>
              <w:rPr>
                <w:b/>
                <w:bCs/>
                <w:lang w:val="ru-RU"/>
              </w:rPr>
            </w:pPr>
          </w:p>
        </w:tc>
        <w:tc>
          <w:tcPr>
            <w:tcW w:w="4624" w:type="dxa"/>
          </w:tcPr>
          <w:p w14:paraId="57D815FA" w14:textId="77777777" w:rsidR="007F6EB0" w:rsidRPr="00C57912" w:rsidRDefault="007F6EB0" w:rsidP="00116B9E">
            <w:pPr>
              <w:spacing w:before="120" w:after="120"/>
              <w:rPr>
                <w:lang w:val="ru-RU"/>
              </w:rPr>
            </w:pPr>
            <w:r w:rsidRPr="00C57912">
              <w:rPr>
                <w:lang w:val="ru-RU"/>
              </w:rPr>
              <w:t>1.4.Компетентный орган оставляет за собой право по своему усмотрению отказать, отказать или удалить доступ к Комнате данных любому лицу, использующему Комнату данных.</w:t>
            </w:r>
          </w:p>
        </w:tc>
      </w:tr>
      <w:tr w:rsidR="007F6EB0" w:rsidRPr="000E2364" w14:paraId="4C4B6A22" w14:textId="77777777" w:rsidTr="00116B9E">
        <w:tc>
          <w:tcPr>
            <w:tcW w:w="4623" w:type="dxa"/>
          </w:tcPr>
          <w:p w14:paraId="22061495" w14:textId="77777777" w:rsidR="007F6EB0" w:rsidRPr="00C57912" w:rsidRDefault="007F6EB0" w:rsidP="00116B9E">
            <w:pPr>
              <w:spacing w:before="120" w:after="120"/>
              <w:rPr>
                <w:b/>
                <w:bCs/>
                <w:lang w:val="ru-RU"/>
              </w:rPr>
            </w:pPr>
          </w:p>
        </w:tc>
        <w:tc>
          <w:tcPr>
            <w:tcW w:w="4624" w:type="dxa"/>
          </w:tcPr>
          <w:p w14:paraId="5E505EA3" w14:textId="77777777" w:rsidR="007F6EB0" w:rsidRPr="00C57912" w:rsidRDefault="007F6EB0" w:rsidP="00116B9E">
            <w:pPr>
              <w:spacing w:before="120" w:after="120"/>
              <w:rPr>
                <w:lang w:val="ru-RU"/>
              </w:rPr>
            </w:pPr>
            <w:r w:rsidRPr="00C57912">
              <w:rPr>
                <w:lang w:val="ru-RU"/>
              </w:rPr>
              <w:t>1.5.Доступ к Комнате данных осуществляется Компетентным органом и администратором Комнаты данных, который является секретарем Оценочной комиссии или другим лицом, назначенным Компетентным органом (“Администратор комнаты данных”).</w:t>
            </w:r>
          </w:p>
        </w:tc>
      </w:tr>
      <w:tr w:rsidR="007F6EB0" w:rsidRPr="0010388E" w14:paraId="4AC314F7" w14:textId="77777777" w:rsidTr="00116B9E">
        <w:tc>
          <w:tcPr>
            <w:tcW w:w="4623" w:type="dxa"/>
          </w:tcPr>
          <w:p w14:paraId="043368CE" w14:textId="77777777" w:rsidR="007F6EB0" w:rsidRPr="00C57912" w:rsidRDefault="007F6EB0" w:rsidP="00116B9E">
            <w:pPr>
              <w:spacing w:before="120" w:after="120"/>
              <w:rPr>
                <w:b/>
                <w:bCs/>
                <w:lang w:val="ru-RU"/>
              </w:rPr>
            </w:pPr>
          </w:p>
        </w:tc>
        <w:tc>
          <w:tcPr>
            <w:tcW w:w="4624" w:type="dxa"/>
          </w:tcPr>
          <w:p w14:paraId="43486121" w14:textId="77777777" w:rsidR="007F6EB0" w:rsidRPr="002A4170" w:rsidRDefault="007F6EB0" w:rsidP="00604DED">
            <w:pPr>
              <w:pStyle w:val="ListParagraph"/>
              <w:numPr>
                <w:ilvl w:val="0"/>
                <w:numId w:val="134"/>
              </w:numPr>
              <w:spacing w:before="120" w:after="120"/>
              <w:rPr>
                <w:rFonts w:ascii="Arial Bold" w:hAnsi="Arial Bold" w:hint="eastAsia"/>
                <w:b/>
                <w:lang w:val="en-GB"/>
              </w:rPr>
            </w:pPr>
            <w:r w:rsidRPr="002A4170">
              <w:rPr>
                <w:rFonts w:ascii="Arial Bold" w:hAnsi="Arial Bold"/>
                <w:b/>
              </w:rPr>
              <w:t>ОТСУТСТВИЕ ГАРАНТИЙ</w:t>
            </w:r>
          </w:p>
        </w:tc>
      </w:tr>
      <w:tr w:rsidR="007F6EB0" w:rsidRPr="000E2364" w14:paraId="77E8C896" w14:textId="77777777" w:rsidTr="00116B9E">
        <w:tc>
          <w:tcPr>
            <w:tcW w:w="4623" w:type="dxa"/>
          </w:tcPr>
          <w:p w14:paraId="390829BD" w14:textId="77777777" w:rsidR="007F6EB0" w:rsidRPr="0010388E" w:rsidRDefault="007F6EB0" w:rsidP="00116B9E">
            <w:pPr>
              <w:spacing w:before="120" w:after="120"/>
              <w:rPr>
                <w:b/>
                <w:bCs/>
                <w:lang w:val="en-GB"/>
              </w:rPr>
            </w:pPr>
          </w:p>
        </w:tc>
        <w:tc>
          <w:tcPr>
            <w:tcW w:w="4624" w:type="dxa"/>
          </w:tcPr>
          <w:p w14:paraId="0936019E" w14:textId="77777777" w:rsidR="007F6EB0" w:rsidRPr="00C57912" w:rsidRDefault="007F6EB0" w:rsidP="00116B9E">
            <w:pPr>
              <w:spacing w:before="120" w:after="120"/>
              <w:rPr>
                <w:lang w:val="ru-RU"/>
              </w:rPr>
            </w:pPr>
            <w:r w:rsidRPr="00C57912">
              <w:rPr>
                <w:lang w:val="ru-RU"/>
              </w:rPr>
              <w:t>2.1.Все лица, использующие Комнату данных, признают, что информация, содержащаяся в Комнате данных, была подготовлена в соответствии с рекомендациями консультантов, и ни Компетентный орган, ни консультанты не представляют указанную информацию как всеобъемлющую или содержащую все данные, которые могут быть желательными или необходимыми для надлежащей оценки Проекта и участия в Процедуре отбора.</w:t>
            </w:r>
          </w:p>
        </w:tc>
      </w:tr>
      <w:tr w:rsidR="007F6EB0" w:rsidRPr="000E2364" w14:paraId="59539DD7" w14:textId="77777777" w:rsidTr="00116B9E">
        <w:tc>
          <w:tcPr>
            <w:tcW w:w="4623" w:type="dxa"/>
          </w:tcPr>
          <w:p w14:paraId="3864198E" w14:textId="77777777" w:rsidR="007F6EB0" w:rsidRPr="00C57912" w:rsidRDefault="007F6EB0" w:rsidP="00116B9E">
            <w:pPr>
              <w:spacing w:before="120" w:after="120"/>
              <w:rPr>
                <w:b/>
                <w:bCs/>
                <w:lang w:val="ru-RU"/>
              </w:rPr>
            </w:pPr>
          </w:p>
        </w:tc>
        <w:tc>
          <w:tcPr>
            <w:tcW w:w="4624" w:type="dxa"/>
          </w:tcPr>
          <w:p w14:paraId="73352830" w14:textId="77777777" w:rsidR="007F6EB0" w:rsidRPr="00C57912" w:rsidRDefault="007F6EB0" w:rsidP="00116B9E">
            <w:pPr>
              <w:spacing w:before="120" w:after="120"/>
              <w:rPr>
                <w:b/>
                <w:bCs/>
                <w:lang w:val="ru-RU"/>
              </w:rPr>
            </w:pPr>
            <w:r w:rsidRPr="00C57912">
              <w:rPr>
                <w:lang w:val="ru-RU"/>
              </w:rPr>
              <w:t>2.2.Все лица, использующие Комнату данных, признают, что Компетентный орган не делает никаких заявлений и не дает никаких гарантий, явных или подразумеваемых, в отношении полноты информации, содержащейся в Комнате данных, для целей участия в Процедуре отбора.</w:t>
            </w:r>
          </w:p>
        </w:tc>
      </w:tr>
      <w:tr w:rsidR="007F6EB0" w:rsidRPr="000E2364" w14:paraId="686BC0BA" w14:textId="77777777" w:rsidTr="00116B9E">
        <w:tc>
          <w:tcPr>
            <w:tcW w:w="4623" w:type="dxa"/>
          </w:tcPr>
          <w:p w14:paraId="77DB2A3A" w14:textId="77777777" w:rsidR="007F6EB0" w:rsidRPr="00C57912" w:rsidRDefault="007F6EB0" w:rsidP="00116B9E">
            <w:pPr>
              <w:spacing w:before="120" w:after="120"/>
              <w:rPr>
                <w:b/>
                <w:bCs/>
                <w:lang w:val="ru-RU"/>
              </w:rPr>
            </w:pPr>
          </w:p>
        </w:tc>
        <w:tc>
          <w:tcPr>
            <w:tcW w:w="4624" w:type="dxa"/>
          </w:tcPr>
          <w:p w14:paraId="2DEFED34" w14:textId="77777777" w:rsidR="007F6EB0" w:rsidRPr="00C57912" w:rsidRDefault="007F6EB0" w:rsidP="00604DED">
            <w:pPr>
              <w:pStyle w:val="ListParagraph"/>
              <w:numPr>
                <w:ilvl w:val="0"/>
                <w:numId w:val="134"/>
              </w:numPr>
              <w:spacing w:before="120" w:after="120"/>
              <w:ind w:left="0" w:firstLine="0"/>
              <w:contextualSpacing w:val="0"/>
              <w:rPr>
                <w:rFonts w:ascii="Arial Bold" w:hAnsi="Arial Bold" w:hint="eastAsia"/>
                <w:b/>
                <w:lang w:val="ru-RU"/>
              </w:rPr>
            </w:pPr>
            <w:r w:rsidRPr="00C57912">
              <w:rPr>
                <w:rFonts w:ascii="Arial Bold" w:hAnsi="Arial Bold"/>
                <w:b/>
                <w:lang w:val="ru-RU"/>
              </w:rPr>
              <w:t>ПРАВИЛА ДОСТУПА И МЕРЫ БЕЗОПАСНОСТИ</w:t>
            </w:r>
          </w:p>
        </w:tc>
      </w:tr>
      <w:tr w:rsidR="007F6EB0" w:rsidRPr="000E2364" w14:paraId="5FA21820" w14:textId="77777777" w:rsidTr="00116B9E">
        <w:tc>
          <w:tcPr>
            <w:tcW w:w="4623" w:type="dxa"/>
          </w:tcPr>
          <w:p w14:paraId="08CD7B70" w14:textId="77777777" w:rsidR="007F6EB0" w:rsidRPr="00C57912" w:rsidRDefault="007F6EB0" w:rsidP="00116B9E">
            <w:pPr>
              <w:spacing w:before="120" w:after="120"/>
              <w:rPr>
                <w:b/>
                <w:bCs/>
                <w:lang w:val="ru-RU"/>
              </w:rPr>
            </w:pPr>
          </w:p>
        </w:tc>
        <w:tc>
          <w:tcPr>
            <w:tcW w:w="4624" w:type="dxa"/>
          </w:tcPr>
          <w:p w14:paraId="4E051F53" w14:textId="77777777" w:rsidR="007F6EB0" w:rsidRPr="00C57912" w:rsidRDefault="007F6EB0" w:rsidP="00116B9E">
            <w:pPr>
              <w:spacing w:before="120" w:after="120"/>
              <w:rPr>
                <w:lang w:val="ru-RU"/>
              </w:rPr>
            </w:pPr>
            <w:r w:rsidRPr="00C57912">
              <w:rPr>
                <w:lang w:val="ru-RU"/>
              </w:rPr>
              <w:t xml:space="preserve">3.1.Заявитель и другие лица, которым необходим доступ к Части </w:t>
            </w:r>
            <w:r w:rsidRPr="0010388E">
              <w:t>I</w:t>
            </w:r>
            <w:r w:rsidRPr="00C57912">
              <w:rPr>
                <w:lang w:val="ru-RU"/>
              </w:rPr>
              <w:t xml:space="preserve"> Комнаты данных  в  связи с участием Заявителя в Процедуре отбора, должны будут перейти на веб-страницу по ссылке, указанной в Техническом паспорте к запросу предложения. </w:t>
            </w:r>
          </w:p>
          <w:p w14:paraId="358F905D" w14:textId="77777777" w:rsidR="007F6EB0" w:rsidRPr="00C57912" w:rsidRDefault="007F6EB0" w:rsidP="00116B9E">
            <w:pPr>
              <w:spacing w:before="120" w:after="120"/>
              <w:rPr>
                <w:lang w:val="ru-RU"/>
              </w:rPr>
            </w:pPr>
            <w:r w:rsidRPr="00C57912">
              <w:rPr>
                <w:lang w:val="ru-RU"/>
              </w:rPr>
              <w:t xml:space="preserve">Лица, получившие доступ к Части </w:t>
            </w:r>
            <w:r>
              <w:t>I</w:t>
            </w:r>
            <w:r w:rsidRPr="00C57912">
              <w:rPr>
                <w:lang w:val="ru-RU"/>
              </w:rPr>
              <w:t xml:space="preserve"> Комнаты  данных, могут в дальнейшем использовать Часть </w:t>
            </w:r>
            <w:r w:rsidRPr="0010388E">
              <w:t>I</w:t>
            </w:r>
            <w:r w:rsidRPr="00C57912">
              <w:rPr>
                <w:lang w:val="ru-RU"/>
              </w:rPr>
              <w:t xml:space="preserve"> Комнаты данных  в  течение всего срока Процедуры отбора при условии соблюдения положений настоящих Правил.</w:t>
            </w:r>
          </w:p>
        </w:tc>
      </w:tr>
      <w:tr w:rsidR="007F6EB0" w:rsidRPr="000E2364" w14:paraId="6B69C6F1" w14:textId="77777777" w:rsidTr="00116B9E">
        <w:tc>
          <w:tcPr>
            <w:tcW w:w="4623" w:type="dxa"/>
          </w:tcPr>
          <w:p w14:paraId="68846362" w14:textId="77777777" w:rsidR="007F6EB0" w:rsidRPr="00C57912" w:rsidRDefault="007F6EB0" w:rsidP="00116B9E">
            <w:pPr>
              <w:spacing w:before="120" w:after="120"/>
              <w:rPr>
                <w:b/>
                <w:bCs/>
                <w:lang w:val="ru-RU"/>
              </w:rPr>
            </w:pPr>
          </w:p>
        </w:tc>
        <w:tc>
          <w:tcPr>
            <w:tcW w:w="4624" w:type="dxa"/>
          </w:tcPr>
          <w:p w14:paraId="39E585B0" w14:textId="77777777" w:rsidR="007F6EB0" w:rsidRPr="00C57912" w:rsidRDefault="007F6EB0" w:rsidP="00116B9E">
            <w:pPr>
              <w:spacing w:before="120" w:after="120"/>
              <w:rPr>
                <w:lang w:val="ru-RU"/>
              </w:rPr>
            </w:pPr>
            <w:r w:rsidRPr="00C57912">
              <w:rPr>
                <w:lang w:val="ru-RU"/>
              </w:rPr>
              <w:t xml:space="preserve">3.2.Заявитель получает информацию о доступе к </w:t>
            </w:r>
            <w:r w:rsidRPr="0010388E">
              <w:t>Data</w:t>
            </w:r>
            <w:r w:rsidRPr="00C57912">
              <w:rPr>
                <w:lang w:val="ru-RU"/>
              </w:rPr>
              <w:t xml:space="preserve"> </w:t>
            </w:r>
            <w:r w:rsidRPr="0010388E">
              <w:t>Room</w:t>
            </w:r>
            <w:r w:rsidRPr="00C57912">
              <w:rPr>
                <w:lang w:val="ru-RU"/>
              </w:rPr>
              <w:t xml:space="preserve"> </w:t>
            </w:r>
            <w:r w:rsidRPr="0010388E">
              <w:t>Part</w:t>
            </w:r>
            <w:r w:rsidRPr="00C57912">
              <w:rPr>
                <w:lang w:val="ru-RU"/>
              </w:rPr>
              <w:t xml:space="preserve"> ІІ для каждой части комнаты данных ІІ Пользователь вместе с </w:t>
            </w:r>
            <w:r w:rsidRPr="00C57912">
              <w:rPr>
                <w:color w:val="000000" w:themeColor="text1"/>
                <w:lang w:val="ru-RU"/>
              </w:rPr>
              <w:t>уведомление, подтверждающее доступ к Конфиденциальной информации От компетентному органу, как указано в пункте 3.4.запроса предложения</w:t>
            </w:r>
            <w:r w:rsidRPr="00C57912">
              <w:rPr>
                <w:lang w:val="ru-RU"/>
              </w:rPr>
              <w:t>. Информация о доступе к части комнаты данных ІІ Включает в себя персональную ссылку.</w:t>
            </w:r>
          </w:p>
          <w:p w14:paraId="354677AC" w14:textId="77777777" w:rsidR="007F6EB0" w:rsidRPr="00C57912" w:rsidRDefault="007F6EB0" w:rsidP="00116B9E">
            <w:pPr>
              <w:spacing w:before="120" w:after="120"/>
              <w:rPr>
                <w:b/>
                <w:bCs/>
                <w:lang w:val="ru-RU"/>
              </w:rPr>
            </w:pPr>
            <w:r w:rsidRPr="00C57912">
              <w:rPr>
                <w:lang w:val="ru-RU"/>
              </w:rPr>
              <w:t xml:space="preserve">Каждый Пользователь Части  </w:t>
            </w:r>
            <w:r>
              <w:t>II</w:t>
            </w:r>
            <w:r w:rsidRPr="00C57912">
              <w:rPr>
                <w:lang w:val="ru-RU"/>
              </w:rPr>
              <w:t xml:space="preserve"> Комнаты  данных может использовать Часть  </w:t>
            </w:r>
            <w:r w:rsidRPr="0010388E">
              <w:t>II</w:t>
            </w:r>
            <w:r w:rsidRPr="00C57912">
              <w:rPr>
                <w:lang w:val="ru-RU"/>
              </w:rPr>
              <w:t xml:space="preserve"> Комнаты данных,  перейдя по своей персональной ссылке для доступа к Части </w:t>
            </w:r>
            <w:r w:rsidRPr="0010388E">
              <w:t>II</w:t>
            </w:r>
            <w:r w:rsidRPr="00C57912">
              <w:rPr>
                <w:lang w:val="ru-RU"/>
              </w:rPr>
              <w:t xml:space="preserve"> Комнаты данных в  течение всего срока действия Процедуры отбора, при условии соблюдения положений настоящих Правил и требований, изложенных в Обязательстве о конфиденциальности. </w:t>
            </w:r>
          </w:p>
        </w:tc>
      </w:tr>
      <w:tr w:rsidR="007F6EB0" w:rsidRPr="000E2364" w14:paraId="1686C1E0" w14:textId="77777777" w:rsidTr="00116B9E">
        <w:tc>
          <w:tcPr>
            <w:tcW w:w="4623" w:type="dxa"/>
          </w:tcPr>
          <w:p w14:paraId="5401F400" w14:textId="77777777" w:rsidR="007F6EB0" w:rsidRPr="00C57912" w:rsidRDefault="007F6EB0" w:rsidP="00116B9E">
            <w:pPr>
              <w:spacing w:before="120" w:after="120"/>
              <w:rPr>
                <w:b/>
                <w:bCs/>
                <w:lang w:val="ru-RU"/>
              </w:rPr>
            </w:pPr>
          </w:p>
        </w:tc>
        <w:tc>
          <w:tcPr>
            <w:tcW w:w="4624" w:type="dxa"/>
          </w:tcPr>
          <w:p w14:paraId="69FA85EE" w14:textId="77777777" w:rsidR="007F6EB0" w:rsidRPr="00C57912" w:rsidRDefault="007F6EB0" w:rsidP="00604DED">
            <w:pPr>
              <w:numPr>
                <w:ilvl w:val="0"/>
                <w:numId w:val="92"/>
              </w:numPr>
              <w:spacing w:before="120" w:after="120"/>
              <w:ind w:left="0" w:firstLine="0"/>
              <w:rPr>
                <w:lang w:val="ru-RU"/>
              </w:rPr>
            </w:pPr>
            <w:r w:rsidRPr="00C57912">
              <w:rPr>
                <w:lang w:val="ru-RU"/>
              </w:rPr>
              <w:t xml:space="preserve">Ссылка для доступа к </w:t>
            </w:r>
            <w:r w:rsidRPr="0010388E">
              <w:t>Data</w:t>
            </w:r>
            <w:r w:rsidRPr="00C57912">
              <w:rPr>
                <w:lang w:val="ru-RU"/>
              </w:rPr>
              <w:t xml:space="preserve"> </w:t>
            </w:r>
            <w:r w:rsidRPr="0010388E">
              <w:t>Room</w:t>
            </w:r>
            <w:r w:rsidRPr="00C57912">
              <w:rPr>
                <w:lang w:val="ru-RU"/>
              </w:rPr>
              <w:t xml:space="preserve"> </w:t>
            </w:r>
            <w:r w:rsidRPr="0010388E">
              <w:t>Part</w:t>
            </w:r>
            <w:r w:rsidRPr="00C57912">
              <w:rPr>
                <w:lang w:val="ru-RU"/>
              </w:rPr>
              <w:t xml:space="preserve"> ІІ должны предоставляться отдельно для каждой Части Комнаты данных ІІ Пользователь в соответствии с исчерпывающим списком, приведенным в </w:t>
            </w:r>
            <w:r w:rsidRPr="00702B2C">
              <w:rPr>
                <w:i/>
              </w:rPr>
              <w:fldChar w:fldCharType="begin"/>
            </w:r>
            <w:r w:rsidRPr="00C57912">
              <w:rPr>
                <w:i/>
                <w:lang w:val="ru-RU"/>
              </w:rPr>
              <w:instrText xml:space="preserve"> </w:instrText>
            </w:r>
            <w:r w:rsidRPr="00702B2C">
              <w:rPr>
                <w:i/>
              </w:rPr>
              <w:instrText>REF</w:instrText>
            </w:r>
            <w:r w:rsidRPr="00C57912">
              <w:rPr>
                <w:i/>
                <w:lang w:val="ru-RU"/>
              </w:rPr>
              <w:instrText xml:space="preserve"> _</w:instrText>
            </w:r>
            <w:r w:rsidRPr="00702B2C">
              <w:rPr>
                <w:i/>
              </w:rPr>
              <w:instrText>Ref</w:instrText>
            </w:r>
            <w:r w:rsidRPr="00C57912">
              <w:rPr>
                <w:i/>
                <w:lang w:val="ru-RU"/>
              </w:rPr>
              <w:instrText>132665099 \</w:instrText>
            </w:r>
            <w:r w:rsidRPr="00702B2C">
              <w:rPr>
                <w:i/>
              </w:rPr>
              <w:instrText>r</w:instrText>
            </w:r>
            <w:r w:rsidRPr="00C57912">
              <w:rPr>
                <w:i/>
                <w:lang w:val="ru-RU"/>
              </w:rPr>
              <w:instrText xml:space="preserve"> \</w:instrText>
            </w:r>
            <w:r w:rsidRPr="00702B2C">
              <w:rPr>
                <w:i/>
              </w:rPr>
              <w:instrText>h</w:instrText>
            </w:r>
            <w:r w:rsidRPr="00C57912">
              <w:rPr>
                <w:i/>
                <w:lang w:val="ru-RU"/>
              </w:rPr>
              <w:instrText xml:space="preserve">  \* </w:instrText>
            </w:r>
            <w:r>
              <w:rPr>
                <w:i/>
              </w:rPr>
              <w:instrText>MERGEFORMAT</w:instrText>
            </w:r>
            <w:r w:rsidRPr="00C57912">
              <w:rPr>
                <w:i/>
                <w:lang w:val="ru-RU"/>
              </w:rPr>
              <w:instrText xml:space="preserve"> </w:instrText>
            </w:r>
            <w:r w:rsidRPr="00702B2C">
              <w:rPr>
                <w:i/>
              </w:rPr>
            </w:r>
            <w:r w:rsidRPr="00702B2C">
              <w:rPr>
                <w:i/>
              </w:rPr>
              <w:fldChar w:fldCharType="separate"/>
            </w:r>
            <w:r w:rsidRPr="00C57912">
              <w:rPr>
                <w:i/>
                <w:lang w:val="ru-RU"/>
              </w:rPr>
              <w:t>Приложение 2</w:t>
            </w:r>
            <w:r w:rsidRPr="00702B2C">
              <w:rPr>
                <w:i/>
              </w:rPr>
              <w:fldChar w:fldCharType="end"/>
            </w:r>
            <w:r w:rsidRPr="00C57912">
              <w:rPr>
                <w:i/>
                <w:lang w:val="ru-RU"/>
              </w:rPr>
              <w:t xml:space="preserve"> (Список частей комнаты данных ІІ пользователей)</w:t>
            </w:r>
            <w:r w:rsidRPr="00C57912">
              <w:rPr>
                <w:lang w:val="ru-RU"/>
              </w:rPr>
              <w:t xml:space="preserve"> в 2015 2016. </w:t>
            </w:r>
          </w:p>
          <w:p w14:paraId="4AF0E4CF" w14:textId="77777777" w:rsidR="007F6EB0" w:rsidRPr="00C57912" w:rsidRDefault="007F6EB0" w:rsidP="00116B9E">
            <w:pPr>
              <w:spacing w:before="120" w:after="120"/>
              <w:rPr>
                <w:b/>
                <w:bCs/>
                <w:lang w:val="ru-RU"/>
              </w:rPr>
            </w:pPr>
            <w:r w:rsidRPr="00C57912">
              <w:rPr>
                <w:lang w:val="ru-RU"/>
              </w:rPr>
              <w:t xml:space="preserve">Ни один Пользователь Комнаты Данных Части  </w:t>
            </w:r>
            <w:r>
              <w:t>II</w:t>
            </w:r>
            <w:r w:rsidRPr="00C57912">
              <w:rPr>
                <w:lang w:val="ru-RU"/>
              </w:rPr>
              <w:t xml:space="preserve"> не имеет права раскрывать, передавать (переуступать) или позволять использовать (вольно или по небрежности) свою личную ссылку для доступа к Части </w:t>
            </w:r>
            <w:r w:rsidRPr="0010388E">
              <w:t>II</w:t>
            </w:r>
            <w:r w:rsidRPr="00C57912">
              <w:rPr>
                <w:lang w:val="ru-RU"/>
              </w:rPr>
              <w:t xml:space="preserve"> Комнаты данных  , которая была назначена такому  Пользователю Комнаты Данных в  соответствии с Обязательством  о конфиденциальностилюбыми третьими лицами. </w:t>
            </w:r>
          </w:p>
        </w:tc>
      </w:tr>
      <w:tr w:rsidR="007F6EB0" w:rsidRPr="000E2364" w14:paraId="18F292F2" w14:textId="77777777" w:rsidTr="00116B9E">
        <w:tc>
          <w:tcPr>
            <w:tcW w:w="4623" w:type="dxa"/>
          </w:tcPr>
          <w:p w14:paraId="4AC87EB3" w14:textId="77777777" w:rsidR="007F6EB0" w:rsidRPr="00C57912" w:rsidRDefault="007F6EB0" w:rsidP="00116B9E">
            <w:pPr>
              <w:spacing w:before="120" w:after="120"/>
              <w:rPr>
                <w:b/>
                <w:bCs/>
                <w:lang w:val="ru-RU"/>
              </w:rPr>
            </w:pPr>
          </w:p>
        </w:tc>
        <w:tc>
          <w:tcPr>
            <w:tcW w:w="4624" w:type="dxa"/>
          </w:tcPr>
          <w:p w14:paraId="08B16815" w14:textId="77777777" w:rsidR="007F6EB0" w:rsidRPr="00C57912" w:rsidRDefault="007F6EB0" w:rsidP="00604DED">
            <w:pPr>
              <w:numPr>
                <w:ilvl w:val="0"/>
                <w:numId w:val="93"/>
              </w:numPr>
              <w:spacing w:before="120" w:after="120"/>
              <w:ind w:left="0" w:firstLine="0"/>
              <w:rPr>
                <w:lang w:val="ru-RU"/>
              </w:rPr>
            </w:pPr>
            <w:r w:rsidRPr="00C57912">
              <w:rPr>
                <w:lang w:val="ru-RU"/>
              </w:rPr>
              <w:t>Лица, использующие Комнату данных, не должны пытаться обойти какие-либо функции безопасности веб-сайта, на котором хранится Комната данных.</w:t>
            </w:r>
          </w:p>
        </w:tc>
      </w:tr>
      <w:tr w:rsidR="007F6EB0" w:rsidRPr="000E2364" w14:paraId="7EB142CD" w14:textId="77777777" w:rsidTr="00116B9E">
        <w:tc>
          <w:tcPr>
            <w:tcW w:w="4623" w:type="dxa"/>
          </w:tcPr>
          <w:p w14:paraId="2CFC12ED" w14:textId="77777777" w:rsidR="007F6EB0" w:rsidRPr="00C57912" w:rsidRDefault="007F6EB0" w:rsidP="00116B9E">
            <w:pPr>
              <w:spacing w:before="120" w:after="120"/>
              <w:rPr>
                <w:b/>
                <w:bCs/>
                <w:lang w:val="ru-RU"/>
              </w:rPr>
            </w:pPr>
          </w:p>
        </w:tc>
        <w:tc>
          <w:tcPr>
            <w:tcW w:w="4624" w:type="dxa"/>
          </w:tcPr>
          <w:p w14:paraId="5D6ECCBC" w14:textId="77777777" w:rsidR="007F6EB0" w:rsidRPr="00C57912" w:rsidRDefault="007F6EB0" w:rsidP="00116B9E">
            <w:pPr>
              <w:spacing w:before="120" w:after="120"/>
              <w:rPr>
                <w:lang w:val="ru-RU"/>
              </w:rPr>
            </w:pPr>
            <w:r w:rsidRPr="00C57912">
              <w:rPr>
                <w:lang w:val="ru-RU"/>
              </w:rPr>
              <w:t>Ни одно лицо, использующее Комнату данных, не должно внедрять какие-либо вирусы или вредоносные программы (троянские программы, черви или другой деструктивный код) в Комнату данных или системы, в которых хранится Комната данных.</w:t>
            </w:r>
          </w:p>
        </w:tc>
      </w:tr>
      <w:tr w:rsidR="007F6EB0" w:rsidRPr="000E2364" w14:paraId="17259682" w14:textId="77777777" w:rsidTr="00116B9E">
        <w:tc>
          <w:tcPr>
            <w:tcW w:w="4623" w:type="dxa"/>
          </w:tcPr>
          <w:p w14:paraId="715CB1FF" w14:textId="77777777" w:rsidR="007F6EB0" w:rsidRPr="00C57912" w:rsidRDefault="007F6EB0" w:rsidP="00116B9E">
            <w:pPr>
              <w:spacing w:before="120" w:after="120"/>
              <w:rPr>
                <w:b/>
                <w:bCs/>
                <w:lang w:val="ru-RU"/>
              </w:rPr>
            </w:pPr>
          </w:p>
        </w:tc>
        <w:tc>
          <w:tcPr>
            <w:tcW w:w="4624" w:type="dxa"/>
          </w:tcPr>
          <w:p w14:paraId="0C2589D6" w14:textId="77777777" w:rsidR="007F6EB0" w:rsidRPr="00C57912" w:rsidRDefault="007F6EB0" w:rsidP="00604DED">
            <w:pPr>
              <w:numPr>
                <w:ilvl w:val="0"/>
                <w:numId w:val="94"/>
              </w:numPr>
              <w:spacing w:before="120" w:after="120"/>
              <w:ind w:left="0" w:firstLine="0"/>
              <w:rPr>
                <w:lang w:val="ru-RU"/>
              </w:rPr>
            </w:pPr>
            <w:r w:rsidRPr="00C57912">
              <w:rPr>
                <w:lang w:val="ru-RU"/>
              </w:rPr>
              <w:t xml:space="preserve">Доступ к комнате данных, часть </w:t>
            </w:r>
            <w:r>
              <w:t>II</w:t>
            </w:r>
            <w:r w:rsidRPr="00C57912">
              <w:rPr>
                <w:lang w:val="ru-RU"/>
              </w:rPr>
              <w:t xml:space="preserve">, не может осуществляться из интернет-кафе или других общедоступных сетей </w:t>
            </w:r>
            <w:r w:rsidRPr="0010388E">
              <w:t>Wi</w:t>
            </w:r>
            <w:r w:rsidRPr="00C57912">
              <w:rPr>
                <w:lang w:val="ru-RU"/>
              </w:rPr>
              <w:t>-</w:t>
            </w:r>
            <w:r w:rsidRPr="0010388E">
              <w:t>Fi</w:t>
            </w:r>
            <w:r w:rsidRPr="00C57912">
              <w:rPr>
                <w:lang w:val="ru-RU"/>
              </w:rPr>
              <w:t xml:space="preserve"> (независимо от того, защищены ли они паролем или нет), где у общественности есть доступ.</w:t>
            </w:r>
          </w:p>
        </w:tc>
      </w:tr>
      <w:tr w:rsidR="007F6EB0" w:rsidRPr="000E2364" w14:paraId="46F00FF3" w14:textId="77777777" w:rsidTr="00116B9E">
        <w:tc>
          <w:tcPr>
            <w:tcW w:w="4623" w:type="dxa"/>
          </w:tcPr>
          <w:p w14:paraId="180BC2CF" w14:textId="77777777" w:rsidR="007F6EB0" w:rsidRPr="00C57912" w:rsidRDefault="007F6EB0" w:rsidP="00116B9E">
            <w:pPr>
              <w:spacing w:before="120" w:after="120"/>
              <w:rPr>
                <w:b/>
                <w:bCs/>
                <w:lang w:val="ru-RU"/>
              </w:rPr>
            </w:pPr>
          </w:p>
        </w:tc>
        <w:tc>
          <w:tcPr>
            <w:tcW w:w="4624" w:type="dxa"/>
          </w:tcPr>
          <w:p w14:paraId="163D40EA" w14:textId="77777777" w:rsidR="007F6EB0" w:rsidRPr="00C57912" w:rsidRDefault="007F6EB0" w:rsidP="00604DED">
            <w:pPr>
              <w:numPr>
                <w:ilvl w:val="0"/>
                <w:numId w:val="80"/>
              </w:numPr>
              <w:spacing w:before="120" w:after="120"/>
              <w:ind w:left="0" w:firstLine="0"/>
              <w:rPr>
                <w:lang w:val="ru-RU"/>
              </w:rPr>
            </w:pPr>
            <w:r w:rsidRPr="00C57912">
              <w:rPr>
                <w:lang w:val="ru-RU"/>
              </w:rPr>
              <w:t xml:space="preserve">Если компьютер или другое устройство, используемое для доступа к  Части </w:t>
            </w:r>
            <w:r w:rsidRPr="0010388E">
              <w:t>II</w:t>
            </w:r>
            <w:r w:rsidRPr="00C57912">
              <w:rPr>
                <w:lang w:val="ru-RU"/>
              </w:rPr>
              <w:t xml:space="preserve"> Комнаты Данных,  оставлено (даже на короткое время), этот компьютер или другое устройство должно быть заблокировано с помощью пароля, который известен или доступен только Пользователю Комнаты Данных Части </w:t>
            </w:r>
            <w:r w:rsidRPr="0010388E">
              <w:t>II</w:t>
            </w:r>
            <w:r w:rsidRPr="00C57912">
              <w:rPr>
                <w:lang w:val="ru-RU"/>
              </w:rPr>
              <w:t xml:space="preserve"> и соответствующему внутреннему отделу ИТ-поддержки (в зависимости от обстоятельств).</w:t>
            </w:r>
          </w:p>
        </w:tc>
      </w:tr>
      <w:tr w:rsidR="007F6EB0" w:rsidRPr="000E2364" w14:paraId="372E210C" w14:textId="77777777" w:rsidTr="00116B9E">
        <w:tc>
          <w:tcPr>
            <w:tcW w:w="4623" w:type="dxa"/>
          </w:tcPr>
          <w:p w14:paraId="02A0A6F0" w14:textId="77777777" w:rsidR="007F6EB0" w:rsidRPr="00C57912" w:rsidRDefault="007F6EB0" w:rsidP="00116B9E">
            <w:pPr>
              <w:spacing w:before="120" w:after="120"/>
              <w:rPr>
                <w:b/>
                <w:bCs/>
                <w:lang w:val="ru-RU"/>
              </w:rPr>
            </w:pPr>
          </w:p>
        </w:tc>
        <w:tc>
          <w:tcPr>
            <w:tcW w:w="4624" w:type="dxa"/>
          </w:tcPr>
          <w:p w14:paraId="6830E781" w14:textId="77777777" w:rsidR="007F6EB0" w:rsidRPr="00C57912" w:rsidRDefault="007F6EB0" w:rsidP="00604DED">
            <w:pPr>
              <w:numPr>
                <w:ilvl w:val="0"/>
                <w:numId w:val="80"/>
              </w:numPr>
              <w:spacing w:before="120" w:after="120"/>
              <w:ind w:left="0" w:firstLine="0"/>
              <w:rPr>
                <w:lang w:val="ru-RU"/>
              </w:rPr>
            </w:pPr>
            <w:r w:rsidRPr="00C57912">
              <w:rPr>
                <w:lang w:val="ru-RU"/>
              </w:rPr>
              <w:t xml:space="preserve">Любые документы, файлы или фрагменты информации, содержащие данные, полученные из Части </w:t>
            </w:r>
            <w:r w:rsidRPr="0010388E">
              <w:t>II</w:t>
            </w:r>
            <w:r w:rsidRPr="00C57912">
              <w:rPr>
                <w:lang w:val="ru-RU"/>
              </w:rPr>
              <w:t xml:space="preserve"> Комнаты данных,  должны храниться и использоваться в безопасном месте, чтобы предотвратить любой несанкционированный доступ третьих лиц  или несанкционированное раскрытие Конфиденциальной информации, содержащейся в таких документах, файлах или фрагментах информации, в нарушение требований, предусмотренных Обязательством о конфиденциальности. </w:t>
            </w:r>
          </w:p>
        </w:tc>
      </w:tr>
      <w:tr w:rsidR="007F6EB0" w:rsidRPr="000E2364" w14:paraId="0F2C0C93" w14:textId="77777777" w:rsidTr="00116B9E">
        <w:tc>
          <w:tcPr>
            <w:tcW w:w="4623" w:type="dxa"/>
          </w:tcPr>
          <w:p w14:paraId="7FB6AA63" w14:textId="77777777" w:rsidR="007F6EB0" w:rsidRPr="00C57912" w:rsidRDefault="007F6EB0" w:rsidP="00116B9E">
            <w:pPr>
              <w:spacing w:before="120" w:after="120"/>
              <w:rPr>
                <w:b/>
                <w:bCs/>
                <w:lang w:val="ru-RU"/>
              </w:rPr>
            </w:pPr>
          </w:p>
        </w:tc>
        <w:tc>
          <w:tcPr>
            <w:tcW w:w="4624" w:type="dxa"/>
          </w:tcPr>
          <w:p w14:paraId="1DB3A0C9" w14:textId="77777777" w:rsidR="007F6EB0" w:rsidRPr="00C57912" w:rsidRDefault="007F6EB0" w:rsidP="00604DED">
            <w:pPr>
              <w:numPr>
                <w:ilvl w:val="0"/>
                <w:numId w:val="80"/>
              </w:numPr>
              <w:spacing w:before="120" w:after="120"/>
              <w:ind w:left="0" w:firstLine="0"/>
              <w:rPr>
                <w:lang w:val="ru-RU"/>
              </w:rPr>
            </w:pPr>
            <w:r w:rsidRPr="00C57912">
              <w:rPr>
                <w:lang w:val="ru-RU"/>
              </w:rPr>
              <w:t xml:space="preserve">Документы или файлы, содержащиеся в Комнате данных, часть </w:t>
            </w:r>
            <w:r>
              <w:t>II</w:t>
            </w:r>
            <w:r w:rsidRPr="00C57912">
              <w:rPr>
                <w:lang w:val="ru-RU"/>
              </w:rPr>
              <w:t>, не могут быть скопированы полностью или в полном объеме в  какой-либо отчет о комплексной проверке или другой документ, предназначенный для Заявителя или других третьих лиц, которые могут быть вовлечены в участие Заявителя в Процедуре отбора.</w:t>
            </w:r>
          </w:p>
        </w:tc>
      </w:tr>
      <w:tr w:rsidR="007F6EB0" w:rsidRPr="000E2364" w14:paraId="45E636A5" w14:textId="77777777" w:rsidTr="00116B9E">
        <w:tc>
          <w:tcPr>
            <w:tcW w:w="4623" w:type="dxa"/>
          </w:tcPr>
          <w:p w14:paraId="27EB16CE" w14:textId="77777777" w:rsidR="007F6EB0" w:rsidRPr="00C57912" w:rsidRDefault="007F6EB0" w:rsidP="00116B9E">
            <w:pPr>
              <w:spacing w:before="120" w:after="120"/>
              <w:rPr>
                <w:b/>
                <w:bCs/>
                <w:lang w:val="ru-RU"/>
              </w:rPr>
            </w:pPr>
          </w:p>
        </w:tc>
        <w:tc>
          <w:tcPr>
            <w:tcW w:w="4624" w:type="dxa"/>
          </w:tcPr>
          <w:p w14:paraId="00D6A78B" w14:textId="77777777" w:rsidR="007F6EB0" w:rsidRPr="00C57912" w:rsidRDefault="007F6EB0" w:rsidP="00604DED">
            <w:pPr>
              <w:numPr>
                <w:ilvl w:val="0"/>
                <w:numId w:val="80"/>
              </w:numPr>
              <w:spacing w:before="120" w:after="120"/>
              <w:ind w:left="0" w:firstLine="0"/>
              <w:rPr>
                <w:lang w:val="ru-RU"/>
              </w:rPr>
            </w:pPr>
            <w:r w:rsidRPr="00C57912">
              <w:rPr>
                <w:lang w:val="ru-RU"/>
              </w:rPr>
              <w:t>В конце каждого сеанса доступа к Комнате данных пользователь, использующий Комнату данных, должен закрыть окно браузера.</w:t>
            </w:r>
          </w:p>
        </w:tc>
      </w:tr>
      <w:tr w:rsidR="007F6EB0" w:rsidRPr="0010388E" w14:paraId="5E0CE89C" w14:textId="77777777" w:rsidTr="00116B9E">
        <w:tc>
          <w:tcPr>
            <w:tcW w:w="4623" w:type="dxa"/>
          </w:tcPr>
          <w:p w14:paraId="2BCB25CB" w14:textId="77777777" w:rsidR="007F6EB0" w:rsidRPr="00C57912" w:rsidRDefault="007F6EB0" w:rsidP="00116B9E">
            <w:pPr>
              <w:spacing w:before="120" w:after="120"/>
              <w:rPr>
                <w:b/>
                <w:bCs/>
                <w:lang w:val="ru-RU"/>
              </w:rPr>
            </w:pPr>
          </w:p>
        </w:tc>
        <w:tc>
          <w:tcPr>
            <w:tcW w:w="4624" w:type="dxa"/>
          </w:tcPr>
          <w:p w14:paraId="2B75B77C" w14:textId="77777777" w:rsidR="007F6EB0" w:rsidRPr="00B359F7" w:rsidRDefault="007F6EB0" w:rsidP="00604DED">
            <w:pPr>
              <w:pStyle w:val="ListParagraph"/>
              <w:numPr>
                <w:ilvl w:val="0"/>
                <w:numId w:val="134"/>
              </w:numPr>
              <w:spacing w:before="120" w:after="120"/>
              <w:ind w:left="0" w:firstLine="0"/>
              <w:contextualSpacing w:val="0"/>
              <w:rPr>
                <w:rFonts w:ascii="Arial Bold" w:hAnsi="Arial Bold" w:hint="eastAsia"/>
                <w:b/>
                <w:lang w:val="en-GB"/>
              </w:rPr>
            </w:pPr>
            <w:r w:rsidRPr="00B359F7">
              <w:rPr>
                <w:rFonts w:ascii="Arial Bold" w:hAnsi="Arial Bold"/>
                <w:b/>
              </w:rPr>
              <w:t>ТРЕБОВАНИЯ БЕЗОПАСНОСТИ</w:t>
            </w:r>
          </w:p>
        </w:tc>
      </w:tr>
      <w:tr w:rsidR="007F6EB0" w:rsidRPr="000E2364" w14:paraId="752ED195" w14:textId="77777777" w:rsidTr="00116B9E">
        <w:tc>
          <w:tcPr>
            <w:tcW w:w="4623" w:type="dxa"/>
          </w:tcPr>
          <w:p w14:paraId="30449D56" w14:textId="77777777" w:rsidR="007F6EB0" w:rsidRPr="0010388E" w:rsidRDefault="007F6EB0" w:rsidP="00116B9E">
            <w:pPr>
              <w:spacing w:before="120" w:after="120"/>
              <w:rPr>
                <w:b/>
                <w:bCs/>
                <w:lang w:val="en-GB"/>
              </w:rPr>
            </w:pPr>
          </w:p>
        </w:tc>
        <w:tc>
          <w:tcPr>
            <w:tcW w:w="4624" w:type="dxa"/>
          </w:tcPr>
          <w:p w14:paraId="5354BEF6" w14:textId="77777777" w:rsidR="007F6EB0" w:rsidRPr="00C57912" w:rsidRDefault="007F6EB0" w:rsidP="00116B9E">
            <w:pPr>
              <w:spacing w:before="120" w:after="120"/>
              <w:rPr>
                <w:b/>
                <w:bCs/>
                <w:lang w:val="ru-RU"/>
              </w:rPr>
            </w:pPr>
            <w:r w:rsidRPr="00C57912">
              <w:rPr>
                <w:lang w:val="ru-RU"/>
              </w:rPr>
              <w:t xml:space="preserve">4.1.После документа или другого файла из </w:t>
            </w:r>
            <w:r w:rsidRPr="0010388E">
              <w:t>Data</w:t>
            </w:r>
            <w:r w:rsidRPr="00C57912">
              <w:rPr>
                <w:lang w:val="ru-RU"/>
              </w:rPr>
              <w:t xml:space="preserve"> </w:t>
            </w:r>
            <w:r w:rsidRPr="0010388E">
              <w:t>Room</w:t>
            </w:r>
            <w:r w:rsidRPr="00C57912">
              <w:rPr>
                <w:lang w:val="ru-RU"/>
              </w:rPr>
              <w:t xml:space="preserve"> </w:t>
            </w:r>
            <w:r w:rsidRPr="0010388E">
              <w:t>Part</w:t>
            </w:r>
            <w:r w:rsidRPr="00C57912">
              <w:rPr>
                <w:lang w:val="ru-RU"/>
              </w:rPr>
              <w:t xml:space="preserve"> ІІ были просмотрены (проанализированы), распечатаны или загружены, любые копии такого документа или файла должны быть уничтожены. Часть комнаты данных ІІ Пользователи должны принять все меры для удаления любых копий </w:t>
            </w:r>
            <w:r w:rsidRPr="0010388E">
              <w:t>Data</w:t>
            </w:r>
            <w:r w:rsidRPr="00C57912">
              <w:rPr>
                <w:lang w:val="ru-RU"/>
              </w:rPr>
              <w:t xml:space="preserve"> </w:t>
            </w:r>
            <w:r w:rsidRPr="0010388E">
              <w:t>Room</w:t>
            </w:r>
            <w:r w:rsidRPr="00C57912">
              <w:rPr>
                <w:lang w:val="ru-RU"/>
              </w:rPr>
              <w:t xml:space="preserve"> </w:t>
            </w:r>
            <w:r w:rsidRPr="0010388E">
              <w:t>Part</w:t>
            </w:r>
            <w:r w:rsidRPr="00C57912">
              <w:rPr>
                <w:lang w:val="ru-RU"/>
              </w:rPr>
              <w:t xml:space="preserve"> ІІ информацию, которая могла быть сделана в ИТ-системах, которые они использовали для доступа к </w:t>
            </w:r>
            <w:r w:rsidRPr="0010388E">
              <w:t>Data</w:t>
            </w:r>
            <w:r w:rsidRPr="00C57912">
              <w:rPr>
                <w:lang w:val="ru-RU"/>
              </w:rPr>
              <w:t xml:space="preserve"> </w:t>
            </w:r>
            <w:r w:rsidRPr="0010388E">
              <w:t>Room</w:t>
            </w:r>
            <w:r w:rsidRPr="00C57912">
              <w:rPr>
                <w:lang w:val="ru-RU"/>
              </w:rPr>
              <w:t xml:space="preserve"> </w:t>
            </w:r>
            <w:r w:rsidRPr="0010388E">
              <w:t>Part</w:t>
            </w:r>
            <w:r w:rsidRPr="00C57912">
              <w:rPr>
                <w:lang w:val="ru-RU"/>
              </w:rPr>
              <w:t xml:space="preserve"> ІІ. В случае необходимости Заявитель должен предоставить подписанное письменное подтверждение того, что соответствующая часть Комнаты данных ІІ Пользователи выполнили требования настоящего пункта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132674879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4.1</w:t>
            </w:r>
            <w:r>
              <w:fldChar w:fldCharType="end"/>
            </w:r>
            <w:r w:rsidRPr="00C57912">
              <w:rPr>
                <w:lang w:val="ru-RU"/>
              </w:rPr>
              <w:t xml:space="preserve"> Правил по отдельному запросу Компетентного органа или его финансовых или юридических консультантов в соответствии с порядком уведомления, изложенным в 2015 2016.</w:t>
            </w:r>
          </w:p>
        </w:tc>
      </w:tr>
      <w:tr w:rsidR="007F6EB0" w:rsidRPr="000E2364" w14:paraId="13B24C88" w14:textId="77777777" w:rsidTr="00116B9E">
        <w:tc>
          <w:tcPr>
            <w:tcW w:w="4623" w:type="dxa"/>
          </w:tcPr>
          <w:p w14:paraId="202B48C0" w14:textId="77777777" w:rsidR="007F6EB0" w:rsidRPr="00C57912" w:rsidRDefault="007F6EB0" w:rsidP="00116B9E">
            <w:pPr>
              <w:spacing w:before="120" w:after="120"/>
              <w:rPr>
                <w:b/>
                <w:bCs/>
                <w:lang w:val="ru-RU"/>
              </w:rPr>
            </w:pPr>
          </w:p>
        </w:tc>
        <w:tc>
          <w:tcPr>
            <w:tcW w:w="4624" w:type="dxa"/>
          </w:tcPr>
          <w:p w14:paraId="3792BEE6" w14:textId="77777777" w:rsidR="007F6EB0" w:rsidRPr="00C57912" w:rsidRDefault="007F6EB0" w:rsidP="00604DED">
            <w:pPr>
              <w:pStyle w:val="ListParagraph"/>
              <w:numPr>
                <w:ilvl w:val="0"/>
                <w:numId w:val="134"/>
              </w:numPr>
              <w:spacing w:before="120" w:after="120"/>
              <w:ind w:left="0" w:firstLine="0"/>
              <w:contextualSpacing w:val="0"/>
              <w:rPr>
                <w:rFonts w:ascii="Arial Bold" w:hAnsi="Arial Bold" w:hint="eastAsia"/>
                <w:b/>
                <w:lang w:val="ru-RU"/>
              </w:rPr>
            </w:pPr>
            <w:r w:rsidRPr="00C57912">
              <w:rPr>
                <w:rFonts w:ascii="Arial Bold" w:hAnsi="Arial Bold"/>
                <w:b/>
                <w:lang w:val="ru-RU"/>
              </w:rPr>
              <w:t>ВОПРОСЫ И ОТВЕТЫ И ЗАПРОСЫ ДОПОЛНИТЕЛЬНОЙ ИНФОРМАЦИИ</w:t>
            </w:r>
          </w:p>
        </w:tc>
      </w:tr>
      <w:tr w:rsidR="007F6EB0" w:rsidRPr="0010388E" w14:paraId="72F56B2B" w14:textId="77777777" w:rsidTr="00116B9E">
        <w:tc>
          <w:tcPr>
            <w:tcW w:w="4623" w:type="dxa"/>
          </w:tcPr>
          <w:p w14:paraId="3A2EC21E" w14:textId="77777777" w:rsidR="007F6EB0" w:rsidRPr="00C57912" w:rsidRDefault="007F6EB0" w:rsidP="00116B9E">
            <w:pPr>
              <w:spacing w:before="120" w:after="120"/>
              <w:rPr>
                <w:b/>
                <w:bCs/>
                <w:lang w:val="ru-RU"/>
              </w:rPr>
            </w:pPr>
          </w:p>
        </w:tc>
        <w:tc>
          <w:tcPr>
            <w:tcW w:w="4624" w:type="dxa"/>
          </w:tcPr>
          <w:p w14:paraId="2ED9C208" w14:textId="77777777" w:rsidR="007F6EB0" w:rsidRPr="0010388E" w:rsidRDefault="007F6EB0" w:rsidP="00116B9E">
            <w:pPr>
              <w:spacing w:before="120" w:after="120"/>
              <w:rPr>
                <w:lang w:val="en-GB"/>
              </w:rPr>
            </w:pPr>
            <w:r w:rsidRPr="00C57912">
              <w:rPr>
                <w:lang w:val="ru-RU"/>
              </w:rPr>
              <w:t xml:space="preserve">5.1.Вопросы, касающиеся информации, содержащейся в Комнате данных или вытекающей из нее, можно направлять по электронной почте по адресу Администратор комнаты данных. </w:t>
            </w:r>
            <w:proofErr w:type="spellStart"/>
            <w:r w:rsidRPr="0010388E">
              <w:t>Такие</w:t>
            </w:r>
            <w:proofErr w:type="spellEnd"/>
            <w:r w:rsidRPr="0010388E">
              <w:t xml:space="preserve"> </w:t>
            </w:r>
            <w:proofErr w:type="spellStart"/>
            <w:r w:rsidRPr="0010388E">
              <w:t>вопросы</w:t>
            </w:r>
            <w:proofErr w:type="spellEnd"/>
            <w:r w:rsidRPr="0010388E">
              <w:t xml:space="preserve"> </w:t>
            </w:r>
            <w:proofErr w:type="spellStart"/>
            <w:r w:rsidRPr="0010388E">
              <w:t>задаются</w:t>
            </w:r>
            <w:proofErr w:type="spellEnd"/>
            <w:r w:rsidRPr="0010388E">
              <w:t xml:space="preserve"> </w:t>
            </w:r>
            <w:proofErr w:type="spellStart"/>
            <w:r w:rsidRPr="0010388E">
              <w:t>Заявителем</w:t>
            </w:r>
            <w:proofErr w:type="spellEnd"/>
            <w:r w:rsidRPr="0010388E">
              <w:t xml:space="preserve"> </w:t>
            </w:r>
            <w:proofErr w:type="spellStart"/>
            <w:r w:rsidRPr="0010388E">
              <w:t>или</w:t>
            </w:r>
            <w:proofErr w:type="spellEnd"/>
            <w:r w:rsidRPr="0010388E">
              <w:t xml:space="preserve"> </w:t>
            </w:r>
            <w:proofErr w:type="spellStart"/>
            <w:r w:rsidRPr="0010388E">
              <w:t>Уполномоченными</w:t>
            </w:r>
            <w:proofErr w:type="spellEnd"/>
            <w:r w:rsidRPr="0010388E">
              <w:t xml:space="preserve"> </w:t>
            </w:r>
            <w:proofErr w:type="spellStart"/>
            <w:r w:rsidRPr="0010388E">
              <w:t>лицами</w:t>
            </w:r>
            <w:proofErr w:type="spellEnd"/>
            <w:r w:rsidRPr="0010388E">
              <w:t>.</w:t>
            </w:r>
          </w:p>
        </w:tc>
      </w:tr>
      <w:tr w:rsidR="007F6EB0" w:rsidRPr="000E2364" w14:paraId="2BFD8A75" w14:textId="77777777" w:rsidTr="00116B9E">
        <w:tc>
          <w:tcPr>
            <w:tcW w:w="4623" w:type="dxa"/>
          </w:tcPr>
          <w:p w14:paraId="4C1D4EA6" w14:textId="77777777" w:rsidR="007F6EB0" w:rsidRPr="0010388E" w:rsidRDefault="007F6EB0" w:rsidP="00116B9E">
            <w:pPr>
              <w:spacing w:before="120" w:after="120"/>
              <w:rPr>
                <w:b/>
                <w:bCs/>
                <w:lang w:val="en-GB"/>
              </w:rPr>
            </w:pPr>
          </w:p>
        </w:tc>
        <w:tc>
          <w:tcPr>
            <w:tcW w:w="4624" w:type="dxa"/>
          </w:tcPr>
          <w:p w14:paraId="1B5F243A" w14:textId="77777777" w:rsidR="007F6EB0" w:rsidRPr="00C57912" w:rsidRDefault="007F6EB0" w:rsidP="00116B9E">
            <w:pPr>
              <w:spacing w:before="120" w:after="120"/>
              <w:rPr>
                <w:lang w:val="ru-RU"/>
              </w:rPr>
            </w:pPr>
            <w:r w:rsidRPr="00C57912">
              <w:rPr>
                <w:lang w:val="ru-RU"/>
              </w:rPr>
              <w:t xml:space="preserve">5.2.После того, как соответствующий вопрос будет обработан, он будет размещен в Комнате данных. Если вопрос и/или ответ на него не содержат Конфиденциальной информации, они должны быть размещены в Комнате данных, часть </w:t>
            </w:r>
            <w:r>
              <w:t>I</w:t>
            </w:r>
            <w:r w:rsidRPr="00C57912">
              <w:rPr>
                <w:lang w:val="ru-RU"/>
              </w:rPr>
              <w:t xml:space="preserve">. Если вопрос и/или ответ на него содержат Конфиденциальную информацию, она должна быть размещена в Комнате данных, часть </w:t>
            </w:r>
            <w:r>
              <w:t>II</w:t>
            </w:r>
            <w:r w:rsidRPr="00C57912">
              <w:rPr>
                <w:lang w:val="ru-RU"/>
              </w:rPr>
              <w:t>.</w:t>
            </w:r>
          </w:p>
        </w:tc>
      </w:tr>
      <w:tr w:rsidR="007F6EB0" w:rsidRPr="000E2364" w14:paraId="37F0D6CC" w14:textId="77777777" w:rsidTr="00116B9E">
        <w:tc>
          <w:tcPr>
            <w:tcW w:w="4623" w:type="dxa"/>
          </w:tcPr>
          <w:p w14:paraId="38B565A0" w14:textId="77777777" w:rsidR="007F6EB0" w:rsidRPr="00C57912" w:rsidRDefault="007F6EB0" w:rsidP="00116B9E">
            <w:pPr>
              <w:spacing w:before="120" w:after="120"/>
              <w:rPr>
                <w:b/>
                <w:bCs/>
                <w:lang w:val="ru-RU"/>
              </w:rPr>
            </w:pPr>
          </w:p>
        </w:tc>
        <w:tc>
          <w:tcPr>
            <w:tcW w:w="4624" w:type="dxa"/>
          </w:tcPr>
          <w:p w14:paraId="22086AAB" w14:textId="77777777" w:rsidR="007F6EB0" w:rsidRPr="00C57912" w:rsidRDefault="007F6EB0" w:rsidP="00116B9E">
            <w:pPr>
              <w:spacing w:before="120" w:after="120"/>
              <w:rPr>
                <w:lang w:val="ru-RU"/>
              </w:rPr>
            </w:pPr>
            <w:r w:rsidRPr="00C57912">
              <w:rPr>
                <w:lang w:val="ru-RU"/>
              </w:rPr>
              <w:t>5.3.Компетентный орган / Администратор комнаты данных приложит все усилия, чтобы предоставить ответы на вопросы через Комнату данных в относительно короткие сроки.</w:t>
            </w:r>
          </w:p>
        </w:tc>
      </w:tr>
      <w:tr w:rsidR="007F6EB0" w:rsidRPr="000E2364" w14:paraId="02A0F2D6" w14:textId="77777777" w:rsidTr="00116B9E">
        <w:tc>
          <w:tcPr>
            <w:tcW w:w="4623" w:type="dxa"/>
          </w:tcPr>
          <w:p w14:paraId="2D6D1E30" w14:textId="77777777" w:rsidR="007F6EB0" w:rsidRPr="00C57912" w:rsidRDefault="007F6EB0" w:rsidP="00116B9E">
            <w:pPr>
              <w:spacing w:before="120" w:after="120"/>
              <w:rPr>
                <w:b/>
                <w:bCs/>
                <w:lang w:val="ru-RU"/>
              </w:rPr>
            </w:pPr>
          </w:p>
        </w:tc>
        <w:tc>
          <w:tcPr>
            <w:tcW w:w="4624" w:type="dxa"/>
          </w:tcPr>
          <w:p w14:paraId="4E2BD541" w14:textId="77777777" w:rsidR="007F6EB0" w:rsidRPr="00C57912" w:rsidRDefault="007F6EB0" w:rsidP="00116B9E">
            <w:pPr>
              <w:spacing w:before="120" w:after="120"/>
              <w:rPr>
                <w:lang w:val="ru-RU"/>
              </w:rPr>
            </w:pPr>
            <w:r w:rsidRPr="00C57912">
              <w:rPr>
                <w:lang w:val="ru-RU"/>
              </w:rPr>
              <w:t xml:space="preserve">5.3.Правила, изложенные в Пунктах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132742217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5.2</w:t>
            </w:r>
            <w:r>
              <w:fldChar w:fldCharType="end"/>
            </w:r>
            <w:r w:rsidRPr="00C57912">
              <w:rPr>
                <w:rFonts w:ascii="Courier New" w:hAnsi="Courier New" w:cs="Courier New"/>
                <w:lang w:val="ru-RU"/>
              </w:rPr>
              <w:t>-</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132742231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5.3</w:t>
            </w:r>
            <w:r>
              <w:fldChar w:fldCharType="end"/>
            </w:r>
            <w:r w:rsidRPr="00C57912">
              <w:rPr>
                <w:lang w:val="ru-RU"/>
              </w:rPr>
              <w:t xml:space="preserve"> также применяется к предоставлению информации в отношении Квалификационных предложений через Комнату данных в случаях, указанных в Запросе предложений, с необходимыми изменениями, предусмотренными Запросом предложений.</w:t>
            </w:r>
          </w:p>
        </w:tc>
      </w:tr>
      <w:tr w:rsidR="007F6EB0" w:rsidRPr="0010388E" w14:paraId="65AD4DBC" w14:textId="77777777" w:rsidTr="00116B9E">
        <w:tc>
          <w:tcPr>
            <w:tcW w:w="4623" w:type="dxa"/>
          </w:tcPr>
          <w:p w14:paraId="7390B582" w14:textId="77777777" w:rsidR="007F6EB0" w:rsidRPr="00C57912" w:rsidRDefault="007F6EB0" w:rsidP="00116B9E">
            <w:pPr>
              <w:spacing w:before="120" w:after="120"/>
              <w:rPr>
                <w:b/>
                <w:bCs/>
                <w:lang w:val="ru-RU"/>
              </w:rPr>
            </w:pPr>
          </w:p>
        </w:tc>
        <w:tc>
          <w:tcPr>
            <w:tcW w:w="4624" w:type="dxa"/>
          </w:tcPr>
          <w:p w14:paraId="11903E28" w14:textId="77777777" w:rsidR="007F6EB0" w:rsidRPr="00AE279C" w:rsidRDefault="007F6EB0" w:rsidP="00604DED">
            <w:pPr>
              <w:pStyle w:val="ListParagraph"/>
              <w:numPr>
                <w:ilvl w:val="0"/>
                <w:numId w:val="134"/>
              </w:numPr>
              <w:spacing w:before="120" w:after="120"/>
              <w:ind w:left="0" w:firstLine="0"/>
              <w:contextualSpacing w:val="0"/>
              <w:rPr>
                <w:rFonts w:ascii="Arial Bold" w:hAnsi="Arial Bold" w:hint="eastAsia"/>
                <w:b/>
                <w:lang w:val="en-GB"/>
              </w:rPr>
            </w:pPr>
            <w:r w:rsidRPr="00AE279C">
              <w:rPr>
                <w:rFonts w:ascii="Arial Bold" w:hAnsi="Arial Bold"/>
                <w:b/>
              </w:rPr>
              <w:t>ФУНКЦИОНИРОВАНИЕ КОМНАТЫ ДАННЫХ</w:t>
            </w:r>
          </w:p>
        </w:tc>
      </w:tr>
      <w:tr w:rsidR="007F6EB0" w:rsidRPr="0010388E" w14:paraId="2469BE72" w14:textId="77777777" w:rsidTr="00116B9E">
        <w:tc>
          <w:tcPr>
            <w:tcW w:w="4623" w:type="dxa"/>
          </w:tcPr>
          <w:p w14:paraId="448C10E5" w14:textId="77777777" w:rsidR="007F6EB0" w:rsidRPr="0010388E" w:rsidRDefault="007F6EB0" w:rsidP="00116B9E">
            <w:pPr>
              <w:spacing w:before="120" w:after="120"/>
              <w:rPr>
                <w:b/>
                <w:bCs/>
                <w:lang w:val="en-GB"/>
              </w:rPr>
            </w:pPr>
          </w:p>
        </w:tc>
        <w:tc>
          <w:tcPr>
            <w:tcW w:w="4624" w:type="dxa"/>
          </w:tcPr>
          <w:p w14:paraId="4C70F4BC" w14:textId="77777777" w:rsidR="007F6EB0" w:rsidRPr="0010388E" w:rsidRDefault="007F6EB0" w:rsidP="00116B9E">
            <w:pPr>
              <w:spacing w:before="120" w:after="120"/>
              <w:rPr>
                <w:lang w:val="en-GB"/>
              </w:rPr>
            </w:pPr>
            <w:r w:rsidRPr="00C57912">
              <w:rPr>
                <w:lang w:val="ru-RU"/>
              </w:rPr>
              <w:t xml:space="preserve">6.1.Комната данных предназначена для работы 24 часа в сутки, 7 дней в неделю. Не предусматривается, что комната данных потребует каких-либо простоев, хотя это не может быть гарантировано. Компетентный орган может время от времени уведомлять Заявителя о проведении работ по техническому обслуживанию </w:t>
            </w:r>
            <w:proofErr w:type="spellStart"/>
            <w:r w:rsidRPr="0010388E">
              <w:t>Комнаты</w:t>
            </w:r>
            <w:proofErr w:type="spellEnd"/>
            <w:r w:rsidRPr="0010388E">
              <w:t xml:space="preserve"> </w:t>
            </w:r>
            <w:proofErr w:type="spellStart"/>
            <w:r w:rsidRPr="0010388E">
              <w:t>данных</w:t>
            </w:r>
            <w:proofErr w:type="spellEnd"/>
            <w:r w:rsidRPr="0010388E">
              <w:t xml:space="preserve"> в </w:t>
            </w:r>
            <w:proofErr w:type="spellStart"/>
            <w:r w:rsidRPr="0010388E">
              <w:t>порядке</w:t>
            </w:r>
            <w:proofErr w:type="spellEnd"/>
            <w:r w:rsidRPr="0010388E">
              <w:t xml:space="preserve">, </w:t>
            </w:r>
            <w:proofErr w:type="spellStart"/>
            <w:r w:rsidRPr="0010388E">
              <w:t>установленном</w:t>
            </w:r>
            <w:proofErr w:type="spellEnd"/>
            <w:r w:rsidRPr="0010388E">
              <w:t xml:space="preserve"> в </w:t>
            </w:r>
            <w:proofErr w:type="spellStart"/>
            <w:r>
              <w:t>Обязательстве</w:t>
            </w:r>
            <w:proofErr w:type="spellEnd"/>
            <w:r>
              <w:t xml:space="preserve"> о </w:t>
            </w:r>
            <w:proofErr w:type="spellStart"/>
            <w:r>
              <w:t>конфиденциальности</w:t>
            </w:r>
            <w:proofErr w:type="spellEnd"/>
            <w:r w:rsidRPr="0010388E">
              <w:t>.</w:t>
            </w:r>
          </w:p>
        </w:tc>
      </w:tr>
      <w:tr w:rsidR="007F6EB0" w:rsidRPr="000E2364" w14:paraId="75CACD3B" w14:textId="77777777" w:rsidTr="00116B9E">
        <w:tc>
          <w:tcPr>
            <w:tcW w:w="4623" w:type="dxa"/>
          </w:tcPr>
          <w:p w14:paraId="07BBCF58" w14:textId="77777777" w:rsidR="007F6EB0" w:rsidRPr="0010388E" w:rsidRDefault="007F6EB0" w:rsidP="00116B9E">
            <w:pPr>
              <w:spacing w:before="120" w:after="120"/>
              <w:rPr>
                <w:b/>
                <w:bCs/>
                <w:lang w:val="en-GB"/>
              </w:rPr>
            </w:pPr>
          </w:p>
        </w:tc>
        <w:tc>
          <w:tcPr>
            <w:tcW w:w="4624" w:type="dxa"/>
          </w:tcPr>
          <w:p w14:paraId="4B0E11B9" w14:textId="77777777" w:rsidR="007F6EB0" w:rsidRPr="00C57912" w:rsidRDefault="007F6EB0" w:rsidP="00116B9E">
            <w:pPr>
              <w:spacing w:before="120" w:after="120"/>
              <w:rPr>
                <w:lang w:val="ru-RU"/>
              </w:rPr>
            </w:pPr>
            <w:r w:rsidRPr="00C57912">
              <w:rPr>
                <w:lang w:val="ru-RU"/>
              </w:rPr>
              <w:t>6.2.Компетентный орган и/или Администратор Комнаты данных может прекратить работу Комнаты данных в любое время без предварительного уведомления. Мы не гарантируем, что Комната данных будет доступна в любое конкретное время или что любая информация может быть доступна из Комнаты данных в любом формате, с любой скоростью загрузки или вообще. Компетентный орган может по своему усмотрению предоставить альтернативные средства доступа к информации о Комнате данных.</w:t>
            </w:r>
          </w:p>
        </w:tc>
      </w:tr>
      <w:tr w:rsidR="007F6EB0" w:rsidRPr="0010388E" w14:paraId="278D3F44" w14:textId="77777777" w:rsidTr="00116B9E">
        <w:tc>
          <w:tcPr>
            <w:tcW w:w="4623" w:type="dxa"/>
          </w:tcPr>
          <w:p w14:paraId="00304746" w14:textId="77777777" w:rsidR="007F6EB0" w:rsidRPr="00C57912" w:rsidRDefault="007F6EB0" w:rsidP="00116B9E">
            <w:pPr>
              <w:spacing w:before="120" w:after="120"/>
              <w:rPr>
                <w:rFonts w:cs="Garamond"/>
                <w:b/>
                <w:lang w:val="ru-RU"/>
              </w:rPr>
            </w:pPr>
          </w:p>
        </w:tc>
        <w:tc>
          <w:tcPr>
            <w:tcW w:w="4624" w:type="dxa"/>
          </w:tcPr>
          <w:p w14:paraId="572AFF34" w14:textId="77777777" w:rsidR="007F6EB0" w:rsidRPr="0010388E" w:rsidRDefault="007F6EB0" w:rsidP="00116B9E">
            <w:pPr>
              <w:spacing w:before="120" w:after="120"/>
              <w:rPr>
                <w:rFonts w:eastAsia="Yu Mincho Light" w:cs="Garamond"/>
                <w:b/>
                <w:color w:val="000000"/>
              </w:rPr>
            </w:pPr>
            <w:r w:rsidRPr="0010388E">
              <w:rPr>
                <w:rFonts w:eastAsia="Yu Mincho Light" w:cs="Garamond"/>
                <w:i/>
                <w:color w:val="000000"/>
              </w:rPr>
              <w:t>[</w:t>
            </w:r>
            <w:proofErr w:type="spellStart"/>
            <w:r w:rsidRPr="0010388E">
              <w:rPr>
                <w:rFonts w:eastAsia="Yu Mincho Light" w:cs="Garamond"/>
                <w:i/>
                <w:color w:val="000000"/>
              </w:rPr>
              <w:t>Страница</w:t>
            </w:r>
            <w:proofErr w:type="spellEnd"/>
            <w:r w:rsidRPr="0010388E">
              <w:rPr>
                <w:rFonts w:eastAsia="Yu Mincho Light" w:cs="Garamond"/>
                <w:i/>
                <w:color w:val="000000"/>
              </w:rPr>
              <w:t xml:space="preserve"> </w:t>
            </w:r>
            <w:proofErr w:type="spellStart"/>
            <w:r w:rsidRPr="0010388E">
              <w:rPr>
                <w:rFonts w:eastAsia="Yu Mincho Light" w:cs="Garamond"/>
                <w:i/>
                <w:color w:val="000000"/>
              </w:rPr>
              <w:t>подписи</w:t>
            </w:r>
            <w:proofErr w:type="spellEnd"/>
            <w:r w:rsidRPr="0010388E">
              <w:rPr>
                <w:rFonts w:eastAsia="Yu Mincho Light" w:cs="Garamond"/>
                <w:i/>
                <w:color w:val="000000"/>
              </w:rPr>
              <w:t>]</w:t>
            </w:r>
          </w:p>
        </w:tc>
      </w:tr>
    </w:tbl>
    <w:p w14:paraId="70C0DF9A" w14:textId="77777777" w:rsidR="007F6EB0" w:rsidRPr="0010388E" w:rsidRDefault="007F6EB0" w:rsidP="007F6EB0">
      <w:pPr>
        <w:spacing w:before="120" w:after="120"/>
      </w:pPr>
      <w:r w:rsidRPr="0010388E">
        <w:br w:type="page"/>
      </w:r>
    </w:p>
    <w:tbl>
      <w:tblPr>
        <w:tblStyle w:val="TableGrid"/>
        <w:tblW w:w="0" w:type="auto"/>
        <w:tblLook w:val="04A0" w:firstRow="1" w:lastRow="0" w:firstColumn="1" w:lastColumn="0" w:noHBand="0" w:noVBand="1"/>
      </w:tblPr>
      <w:tblGrid>
        <w:gridCol w:w="4623"/>
        <w:gridCol w:w="4624"/>
      </w:tblGrid>
      <w:tr w:rsidR="007F6EB0" w:rsidRPr="0010388E" w14:paraId="2BA5319A" w14:textId="77777777" w:rsidTr="00116B9E">
        <w:tc>
          <w:tcPr>
            <w:tcW w:w="4623" w:type="dxa"/>
          </w:tcPr>
          <w:p w14:paraId="324F1739" w14:textId="77777777" w:rsidR="007F6EB0" w:rsidRPr="0010388E" w:rsidRDefault="007F6EB0" w:rsidP="00116B9E">
            <w:pPr>
              <w:spacing w:before="120" w:after="120"/>
              <w:rPr>
                <w:b/>
                <w:bCs/>
                <w:lang w:val="en-GB"/>
              </w:rPr>
            </w:pPr>
          </w:p>
        </w:tc>
        <w:tc>
          <w:tcPr>
            <w:tcW w:w="4624" w:type="dxa"/>
          </w:tcPr>
          <w:p w14:paraId="1F3ABE59" w14:textId="77777777" w:rsidR="007F6EB0" w:rsidRPr="0010388E" w:rsidRDefault="007F6EB0" w:rsidP="00116B9E">
            <w:pPr>
              <w:spacing w:before="120" w:after="120"/>
              <w:rPr>
                <w:b/>
                <w:bCs/>
                <w:lang w:val="en-GB"/>
              </w:rPr>
            </w:pPr>
            <w:proofErr w:type="spellStart"/>
            <w:r>
              <w:rPr>
                <w:rFonts w:eastAsia="Yu Mincho Light"/>
                <w:b/>
                <w:color w:val="000000"/>
              </w:rPr>
              <w:t>Проситель</w:t>
            </w:r>
            <w:proofErr w:type="spellEnd"/>
          </w:p>
        </w:tc>
      </w:tr>
      <w:tr w:rsidR="007F6EB0" w:rsidRPr="0010388E" w14:paraId="222DEB1D" w14:textId="77777777" w:rsidTr="00116B9E">
        <w:tc>
          <w:tcPr>
            <w:tcW w:w="4623" w:type="dxa"/>
          </w:tcPr>
          <w:p w14:paraId="7B6CAF8B" w14:textId="77777777" w:rsidR="007F6EB0" w:rsidRPr="0010388E" w:rsidRDefault="007F6EB0" w:rsidP="00116B9E">
            <w:pPr>
              <w:spacing w:before="120" w:after="120"/>
              <w:rPr>
                <w:b/>
                <w:bCs/>
                <w:lang w:val="en-GB"/>
              </w:rPr>
            </w:pPr>
          </w:p>
        </w:tc>
        <w:tc>
          <w:tcPr>
            <w:tcW w:w="4624" w:type="dxa"/>
          </w:tcPr>
          <w:p w14:paraId="13975618" w14:textId="77777777" w:rsidR="007F6EB0" w:rsidRPr="0010388E" w:rsidRDefault="007F6EB0" w:rsidP="00116B9E">
            <w:pPr>
              <w:widowControl w:val="0"/>
              <w:spacing w:before="120" w:after="120"/>
              <w:rPr>
                <w:rFonts w:eastAsia="Yu Mincho Light"/>
                <w:color w:val="000000"/>
                <w:lang w:val="en-GB"/>
              </w:rPr>
            </w:pPr>
            <w:r w:rsidRPr="0010388E">
              <w:rPr>
                <w:rFonts w:eastAsia="Yu Mincho Light"/>
                <w:b/>
                <w:color w:val="000000"/>
                <w:highlight w:val="lightGray"/>
              </w:rPr>
              <w:t>[</w:t>
            </w:r>
            <w:proofErr w:type="spellStart"/>
            <w:r w:rsidRPr="0010388E">
              <w:rPr>
                <w:rFonts w:eastAsia="Yu Mincho Light"/>
                <w:b/>
                <w:color w:val="000000"/>
                <w:highlight w:val="lightGray"/>
              </w:rPr>
              <w:t>Имя</w:t>
            </w:r>
            <w:proofErr w:type="spellEnd"/>
            <w:r w:rsidRPr="0010388E">
              <w:rPr>
                <w:rFonts w:eastAsia="Yu Mincho Light"/>
                <w:b/>
                <w:color w:val="000000"/>
                <w:highlight w:val="lightGray"/>
              </w:rPr>
              <w:t>]</w:t>
            </w:r>
          </w:p>
          <w:p w14:paraId="2FCE8E18" w14:textId="77777777" w:rsidR="007F6EB0" w:rsidRPr="0010388E" w:rsidRDefault="007F6EB0" w:rsidP="00116B9E">
            <w:pPr>
              <w:spacing w:before="120" w:after="120"/>
              <w:rPr>
                <w:b/>
                <w:bCs/>
                <w:lang w:val="en-GB"/>
              </w:rPr>
            </w:pPr>
            <w:proofErr w:type="spellStart"/>
            <w:r w:rsidRPr="0010388E">
              <w:rPr>
                <w:rFonts w:eastAsia="Yu Mincho Light"/>
                <w:color w:val="000000"/>
              </w:rPr>
              <w:t>Юридический</w:t>
            </w:r>
            <w:proofErr w:type="spellEnd"/>
            <w:r w:rsidRPr="0010388E">
              <w:rPr>
                <w:rFonts w:eastAsia="Yu Mincho Light"/>
                <w:color w:val="000000"/>
              </w:rPr>
              <w:t xml:space="preserve"> </w:t>
            </w:r>
            <w:proofErr w:type="spellStart"/>
            <w:r w:rsidRPr="0010388E">
              <w:rPr>
                <w:rFonts w:eastAsia="Yu Mincho Light"/>
                <w:color w:val="000000"/>
              </w:rPr>
              <w:t>адрес</w:t>
            </w:r>
            <w:proofErr w:type="spellEnd"/>
            <w:r w:rsidRPr="0010388E">
              <w:rPr>
                <w:rFonts w:eastAsia="Yu Mincho Light"/>
                <w:color w:val="000000"/>
              </w:rPr>
              <w:t xml:space="preserve">: </w:t>
            </w:r>
            <w:r w:rsidRPr="0010388E">
              <w:rPr>
                <w:rFonts w:eastAsia="Yu Mincho Light"/>
                <w:color w:val="000000"/>
              </w:rPr>
              <w:fldChar w:fldCharType="begin">
                <w:ffData>
                  <w:name w:val="Text24"/>
                  <w:enabled/>
                  <w:calcOnExit w:val="0"/>
                  <w:textInput>
                    <w:default w:val="________________________________"/>
                  </w:textInput>
                </w:ffData>
              </w:fldChar>
            </w:r>
            <w:r w:rsidRPr="0010388E">
              <w:rPr>
                <w:rFonts w:eastAsia="Yu Mincho Light"/>
                <w:color w:val="000000"/>
              </w:rPr>
              <w:instrText xml:space="preserve"> FORMTEXT </w:instrText>
            </w:r>
            <w:r w:rsidRPr="0010388E">
              <w:rPr>
                <w:rFonts w:eastAsia="Yu Mincho Light"/>
                <w:color w:val="000000"/>
              </w:rPr>
            </w:r>
            <w:r w:rsidRPr="0010388E">
              <w:rPr>
                <w:rFonts w:eastAsia="Yu Mincho Light"/>
                <w:color w:val="000000"/>
              </w:rPr>
              <w:fldChar w:fldCharType="separate"/>
            </w:r>
            <w:r>
              <w:rPr>
                <w:rFonts w:eastAsia="Yu Mincho Light"/>
                <w:noProof/>
                <w:color w:val="000000"/>
              </w:rPr>
              <w:t>________________________________</w:t>
            </w:r>
            <w:r w:rsidRPr="0010388E">
              <w:rPr>
                <w:rFonts w:eastAsia="Yu Mincho Light"/>
                <w:color w:val="000000"/>
              </w:rPr>
              <w:fldChar w:fldCharType="end"/>
            </w:r>
          </w:p>
        </w:tc>
      </w:tr>
      <w:tr w:rsidR="007F6EB0" w:rsidRPr="000E2364" w14:paraId="285107D0" w14:textId="77777777" w:rsidTr="00116B9E">
        <w:tc>
          <w:tcPr>
            <w:tcW w:w="4623" w:type="dxa"/>
          </w:tcPr>
          <w:p w14:paraId="56A17A72" w14:textId="77777777" w:rsidR="007F6EB0" w:rsidRPr="0010388E" w:rsidRDefault="007F6EB0" w:rsidP="00116B9E">
            <w:pPr>
              <w:spacing w:before="120" w:after="120"/>
              <w:rPr>
                <w:b/>
                <w:bCs/>
                <w:lang w:val="en-GB"/>
              </w:rPr>
            </w:pPr>
          </w:p>
        </w:tc>
        <w:tc>
          <w:tcPr>
            <w:tcW w:w="4624" w:type="dxa"/>
          </w:tcPr>
          <w:p w14:paraId="0BE34920" w14:textId="77777777" w:rsidR="007F6EB0" w:rsidRPr="00C57912" w:rsidRDefault="007F6EB0" w:rsidP="00116B9E">
            <w:pPr>
              <w:widowControl w:val="0"/>
              <w:spacing w:before="120" w:after="120"/>
              <w:rPr>
                <w:rFonts w:eastAsia="Yu Mincho Light"/>
                <w:color w:val="000000"/>
                <w:highlight w:val="lightGray"/>
                <w:lang w:val="ru-RU"/>
              </w:rPr>
            </w:pPr>
          </w:p>
          <w:p w14:paraId="2978FEB5" w14:textId="77777777" w:rsidR="007F6EB0" w:rsidRPr="00C57912" w:rsidRDefault="007F6EB0" w:rsidP="00116B9E">
            <w:pPr>
              <w:widowControl w:val="0"/>
              <w:spacing w:before="120" w:after="120"/>
              <w:rPr>
                <w:rFonts w:eastAsia="Yu Mincho Light"/>
                <w:color w:val="000000"/>
                <w:highlight w:val="lightGray"/>
                <w:lang w:val="ru-RU"/>
              </w:rPr>
            </w:pPr>
            <w:r w:rsidRPr="0010388E">
              <w:rPr>
                <w:rFonts w:eastAsia="Yu Mincho Light"/>
                <w:color w:val="000000"/>
              </w:rPr>
              <w:fldChar w:fldCharType="begin">
                <w:ffData>
                  <w:name w:val="Text24"/>
                  <w:enabled/>
                  <w:calcOnExit w:val="0"/>
                  <w:textInput>
                    <w:default w:val="________________________________"/>
                  </w:textInput>
                </w:ffData>
              </w:fldChar>
            </w:r>
            <w:r w:rsidRPr="00C57912">
              <w:rPr>
                <w:rFonts w:eastAsia="Yu Mincho Light"/>
                <w:color w:val="000000"/>
                <w:lang w:val="ru-RU"/>
              </w:rPr>
              <w:instrText xml:space="preserve"> </w:instrText>
            </w:r>
            <w:r w:rsidRPr="0010388E">
              <w:rPr>
                <w:rFonts w:eastAsia="Yu Mincho Light"/>
                <w:color w:val="000000"/>
              </w:rPr>
              <w:instrText>FORMTEXT</w:instrText>
            </w:r>
            <w:r w:rsidRPr="00C57912">
              <w:rPr>
                <w:rFonts w:eastAsia="Yu Mincho Light"/>
                <w:color w:val="000000"/>
                <w:lang w:val="ru-RU"/>
              </w:rPr>
              <w:instrText xml:space="preserve"> </w:instrText>
            </w:r>
            <w:r w:rsidRPr="0010388E">
              <w:rPr>
                <w:rFonts w:eastAsia="Yu Mincho Light"/>
                <w:color w:val="000000"/>
              </w:rPr>
            </w:r>
            <w:r w:rsidRPr="0010388E">
              <w:rPr>
                <w:rFonts w:eastAsia="Yu Mincho Light"/>
                <w:color w:val="000000"/>
              </w:rPr>
              <w:fldChar w:fldCharType="separate"/>
            </w:r>
            <w:r w:rsidRPr="00C57912">
              <w:rPr>
                <w:rFonts w:eastAsia="Yu Mincho Light"/>
                <w:noProof/>
                <w:color w:val="000000"/>
                <w:lang w:val="ru-RU"/>
              </w:rPr>
              <w:t>________________________________</w:t>
            </w:r>
            <w:r w:rsidRPr="0010388E">
              <w:rPr>
                <w:rFonts w:eastAsia="Yu Mincho Light"/>
                <w:color w:val="000000"/>
              </w:rPr>
              <w:fldChar w:fldCharType="end"/>
            </w:r>
          </w:p>
          <w:p w14:paraId="21D0346E" w14:textId="77777777" w:rsidR="007F6EB0" w:rsidRPr="00C57912" w:rsidRDefault="007F6EB0" w:rsidP="00116B9E">
            <w:pPr>
              <w:widowControl w:val="0"/>
              <w:spacing w:before="120" w:after="120"/>
              <w:rPr>
                <w:rFonts w:eastAsia="Yu Mincho Light"/>
                <w:color w:val="000000"/>
                <w:highlight w:val="lightGray"/>
                <w:lang w:val="ru-RU"/>
              </w:rPr>
            </w:pPr>
          </w:p>
          <w:p w14:paraId="4B782F29" w14:textId="77777777" w:rsidR="007F6EB0" w:rsidRPr="00C57912" w:rsidRDefault="007F6EB0" w:rsidP="00116B9E">
            <w:pPr>
              <w:widowControl w:val="0"/>
              <w:spacing w:before="120" w:after="120"/>
              <w:rPr>
                <w:rFonts w:eastAsia="Yu Mincho Light"/>
                <w:i/>
                <w:color w:val="000000"/>
                <w:highlight w:val="lightGray"/>
                <w:lang w:val="ru-RU"/>
              </w:rPr>
            </w:pPr>
            <w:r w:rsidRPr="00C57912">
              <w:rPr>
                <w:rFonts w:eastAsia="Yu Mincho Light"/>
                <w:i/>
                <w:color w:val="000000"/>
                <w:highlight w:val="lightGray"/>
                <w:lang w:val="ru-RU"/>
              </w:rPr>
              <w:t>[подпись]</w:t>
            </w:r>
          </w:p>
          <w:p w14:paraId="5CB61182" w14:textId="77777777" w:rsidR="007F6EB0" w:rsidRPr="00C57912" w:rsidRDefault="007F6EB0" w:rsidP="00116B9E">
            <w:pPr>
              <w:widowControl w:val="0"/>
              <w:spacing w:before="120" w:after="120"/>
              <w:rPr>
                <w:rFonts w:eastAsia="Yu Mincho Light"/>
                <w:color w:val="000000"/>
                <w:highlight w:val="lightGray"/>
                <w:lang w:val="ru-RU"/>
              </w:rPr>
            </w:pPr>
          </w:p>
          <w:p w14:paraId="4FCA8B5B" w14:textId="77777777" w:rsidR="007F6EB0" w:rsidRPr="00C57912" w:rsidRDefault="007F6EB0" w:rsidP="00116B9E">
            <w:pPr>
              <w:spacing w:before="120" w:after="120"/>
              <w:rPr>
                <w:b/>
                <w:bCs/>
                <w:lang w:val="ru-RU"/>
              </w:rPr>
            </w:pPr>
            <w:r w:rsidRPr="00C57912">
              <w:rPr>
                <w:rFonts w:eastAsia="Yu Mincho Light"/>
                <w:color w:val="000000"/>
                <w:highlight w:val="lightGray"/>
                <w:lang w:val="ru-RU"/>
              </w:rPr>
              <w:t>[Должность и Ф.И.О. уполномоченного лица]</w:t>
            </w:r>
          </w:p>
        </w:tc>
      </w:tr>
    </w:tbl>
    <w:p w14:paraId="47A583AA" w14:textId="77777777" w:rsidR="007F6EB0" w:rsidRPr="00C57912" w:rsidRDefault="007F6EB0" w:rsidP="007F6EB0">
      <w:pPr>
        <w:spacing w:before="120" w:after="120" w:line="259" w:lineRule="auto"/>
        <w:rPr>
          <w:b/>
          <w:bCs/>
          <w:lang w:val="ru-RU"/>
        </w:rPr>
      </w:pPr>
      <w:r w:rsidRPr="00C57912">
        <w:rPr>
          <w:b/>
          <w:lang w:val="ru-RU"/>
        </w:rPr>
        <w:br w:type="page"/>
      </w:r>
    </w:p>
    <w:tbl>
      <w:tblPr>
        <w:tblStyle w:val="TableGrid"/>
        <w:tblW w:w="0" w:type="auto"/>
        <w:tblLook w:val="04A0" w:firstRow="1" w:lastRow="0" w:firstColumn="1" w:lastColumn="0" w:noHBand="0" w:noVBand="1"/>
      </w:tblPr>
      <w:tblGrid>
        <w:gridCol w:w="4623"/>
        <w:gridCol w:w="4624"/>
      </w:tblGrid>
      <w:tr w:rsidR="007F6EB0" w:rsidRPr="000E2364" w14:paraId="3D714324" w14:textId="77777777" w:rsidTr="00116B9E">
        <w:tc>
          <w:tcPr>
            <w:tcW w:w="4623" w:type="dxa"/>
          </w:tcPr>
          <w:p w14:paraId="33B8E714" w14:textId="77777777" w:rsidR="007F6EB0" w:rsidRPr="00C57912" w:rsidRDefault="007F6EB0" w:rsidP="00116B9E">
            <w:pPr>
              <w:spacing w:before="120" w:after="120"/>
              <w:jc w:val="center"/>
              <w:rPr>
                <w:b/>
                <w:bCs/>
                <w:lang w:val="ru-RU"/>
              </w:rPr>
            </w:pPr>
          </w:p>
        </w:tc>
        <w:tc>
          <w:tcPr>
            <w:tcW w:w="4624" w:type="dxa"/>
          </w:tcPr>
          <w:p w14:paraId="5785A755" w14:textId="77777777" w:rsidR="007F6EB0" w:rsidRPr="00C57912" w:rsidRDefault="007F6EB0" w:rsidP="00116B9E">
            <w:pPr>
              <w:spacing w:before="120" w:after="120"/>
              <w:ind w:left="360"/>
              <w:rPr>
                <w:b/>
                <w:bCs/>
                <w:lang w:val="ru-RU"/>
              </w:rPr>
            </w:pPr>
            <w:r w:rsidRPr="00FB6641">
              <w:rPr>
                <w:b/>
                <w:bCs/>
                <w:lang w:val="uk-UA"/>
              </w:rPr>
              <w:t xml:space="preserve">ПРИЛОЖЕНИЕ </w:t>
            </w:r>
            <w:r w:rsidRPr="00C57912">
              <w:rPr>
                <w:b/>
                <w:bCs/>
                <w:lang w:val="ru-RU"/>
              </w:rPr>
              <w:t xml:space="preserve">2. </w:t>
            </w:r>
            <w:r w:rsidRPr="00C57912">
              <w:rPr>
                <w:b/>
                <w:lang w:val="ru-RU"/>
              </w:rPr>
              <w:t xml:space="preserve">Список  пользователей комнаты данных, часть </w:t>
            </w:r>
            <w:r w:rsidRPr="00FB6641">
              <w:rPr>
                <w:b/>
              </w:rPr>
              <w:t>II</w:t>
            </w:r>
          </w:p>
        </w:tc>
      </w:tr>
      <w:tr w:rsidR="007F6EB0" w:rsidRPr="000E2364" w14:paraId="0E0D380D" w14:textId="77777777" w:rsidTr="00116B9E">
        <w:tc>
          <w:tcPr>
            <w:tcW w:w="4623" w:type="dxa"/>
          </w:tcPr>
          <w:p w14:paraId="3D299F0F" w14:textId="77777777" w:rsidR="007F6EB0" w:rsidRPr="00C57912" w:rsidRDefault="007F6EB0" w:rsidP="00116B9E">
            <w:pPr>
              <w:spacing w:before="120" w:after="120"/>
              <w:jc w:val="center"/>
              <w:rPr>
                <w:b/>
                <w:bCs/>
                <w:lang w:val="ru-RU"/>
              </w:rPr>
            </w:pPr>
          </w:p>
        </w:tc>
        <w:tc>
          <w:tcPr>
            <w:tcW w:w="4624" w:type="dxa"/>
          </w:tcPr>
          <w:p w14:paraId="00C7DA45" w14:textId="77777777" w:rsidR="007F6EB0" w:rsidRPr="00C57912" w:rsidRDefault="007F6EB0" w:rsidP="00116B9E">
            <w:pPr>
              <w:spacing w:before="120" w:after="120"/>
              <w:rPr>
                <w:lang w:val="ru-RU"/>
              </w:rPr>
            </w:pPr>
            <w:r w:rsidRPr="00C57912">
              <w:rPr>
                <w:lang w:val="ru-RU"/>
              </w:rPr>
              <w:t xml:space="preserve">Мы </w:t>
            </w:r>
            <w:r>
              <w:fldChar w:fldCharType="begin">
                <w:ffData>
                  <w:name w:val="Text26"/>
                  <w:enabled/>
                  <w:calcOnExit w:val="0"/>
                  <w:textInput>
                    <w:default w:val="[name of Candidate]"/>
                  </w:textInput>
                </w:ffData>
              </w:fldChar>
            </w:r>
            <w:r w:rsidRPr="00C57912">
              <w:rPr>
                <w:lang w:val="ru-RU"/>
              </w:rPr>
              <w:instrText xml:space="preserve"> </w:instrText>
            </w:r>
            <w:r>
              <w:instrText>FORMTEXT</w:instrText>
            </w:r>
            <w:r w:rsidRPr="00C57912">
              <w:rPr>
                <w:lang w:val="ru-RU"/>
              </w:rPr>
              <w:instrText xml:space="preserve"> </w:instrText>
            </w:r>
            <w:r>
              <w:fldChar w:fldCharType="separate"/>
            </w:r>
            <w:r w:rsidRPr="00C57912">
              <w:rPr>
                <w:noProof/>
                <w:lang w:val="ru-RU"/>
              </w:rPr>
              <w:t>[Ф.И.О. кандидата]</w:t>
            </w:r>
            <w:r>
              <w:fldChar w:fldCharType="end"/>
            </w:r>
            <w:r w:rsidRPr="00C57912">
              <w:rPr>
                <w:lang w:val="ru-RU"/>
              </w:rPr>
              <w:t>, пожалуйста, попросите предоставить доступ к Комната данных Часть ІІ В разделе предприятие о конфиденциальности и неразглашении информации (“2015 2016") для следующей части комнаты данных ІІ Пользователей:</w:t>
            </w:r>
          </w:p>
        </w:tc>
      </w:tr>
      <w:tr w:rsidR="007F6EB0" w:rsidRPr="000E2364" w14:paraId="1A23724D" w14:textId="77777777" w:rsidTr="00116B9E">
        <w:tc>
          <w:tcPr>
            <w:tcW w:w="4623" w:type="dxa"/>
          </w:tcPr>
          <w:p w14:paraId="2C2BF9EE" w14:textId="77777777" w:rsidR="007F6EB0" w:rsidRPr="00C57912" w:rsidRDefault="007F6EB0" w:rsidP="00116B9E">
            <w:pPr>
              <w:spacing w:before="120" w:after="120"/>
              <w:jc w:val="center"/>
              <w:rPr>
                <w:b/>
                <w:bCs/>
                <w:lang w:val="ru-RU"/>
              </w:rPr>
            </w:pPr>
          </w:p>
        </w:tc>
        <w:tc>
          <w:tcPr>
            <w:tcW w:w="4624" w:type="dxa"/>
          </w:tcPr>
          <w:p w14:paraId="2E1FEF13" w14:textId="77777777" w:rsidR="007F6EB0" w:rsidRPr="00C57912" w:rsidRDefault="007F6EB0" w:rsidP="00604DED">
            <w:pPr>
              <w:pStyle w:val="ListParagraph"/>
              <w:numPr>
                <w:ilvl w:val="0"/>
                <w:numId w:val="136"/>
              </w:numPr>
              <w:spacing w:before="120" w:after="120"/>
              <w:rPr>
                <w:lang w:val="ru-RU"/>
              </w:rPr>
            </w:pPr>
            <w:r w:rsidRPr="00C57912">
              <w:rPr>
                <w:lang w:val="ru-RU"/>
              </w:rPr>
              <w:t>[</w:t>
            </w:r>
            <w:r w:rsidRPr="00C57912">
              <w:rPr>
                <w:highlight w:val="darkGray"/>
                <w:lang w:val="ru-RU"/>
              </w:rPr>
              <w:t xml:space="preserve">Полное наименование Пользователь комнаты данных, часть </w:t>
            </w:r>
            <w:r w:rsidRPr="002A4170">
              <w:rPr>
                <w:highlight w:val="darkGray"/>
              </w:rPr>
              <w:t>II</w:t>
            </w:r>
            <w:r w:rsidRPr="00C57912">
              <w:rPr>
                <w:lang w:val="ru-RU"/>
              </w:rPr>
              <w:t>]</w:t>
            </w:r>
          </w:p>
        </w:tc>
      </w:tr>
      <w:tr w:rsidR="007F6EB0" w:rsidRPr="000E2364" w14:paraId="747C879D" w14:textId="77777777" w:rsidTr="00116B9E">
        <w:tc>
          <w:tcPr>
            <w:tcW w:w="4623" w:type="dxa"/>
          </w:tcPr>
          <w:p w14:paraId="5CE4AD41" w14:textId="77777777" w:rsidR="007F6EB0" w:rsidRPr="00C57912" w:rsidRDefault="007F6EB0" w:rsidP="00116B9E">
            <w:pPr>
              <w:spacing w:before="120" w:after="120"/>
              <w:jc w:val="center"/>
              <w:rPr>
                <w:b/>
                <w:bCs/>
                <w:lang w:val="ru-RU"/>
              </w:rPr>
            </w:pPr>
          </w:p>
        </w:tc>
        <w:tc>
          <w:tcPr>
            <w:tcW w:w="4624" w:type="dxa"/>
          </w:tcPr>
          <w:p w14:paraId="4BD77E6D" w14:textId="77777777" w:rsidR="007F6EB0" w:rsidRPr="00C57912" w:rsidRDefault="007F6EB0" w:rsidP="00116B9E">
            <w:pPr>
              <w:spacing w:before="120" w:after="120"/>
              <w:rPr>
                <w:lang w:val="ru-RU"/>
              </w:rPr>
            </w:pPr>
            <w:r w:rsidRPr="00C57912">
              <w:rPr>
                <w:lang w:val="ru-RU"/>
              </w:rPr>
              <w:t xml:space="preserve">Реквизиты документов, удостоверяющих личность Комната данных Часть ІІ Пользователь: </w:t>
            </w:r>
            <w:r w:rsidRPr="00E40EA1">
              <w:rPr>
                <w:color w:val="000000" w:themeColor="text1"/>
              </w:rPr>
              <w:fldChar w:fldCharType="begin">
                <w:ffData>
                  <w:name w:val="Text5"/>
                  <w:enabled/>
                  <w:calcOnExit w:val="0"/>
                  <w:textInput>
                    <w:default w:val="[To be added]."/>
                  </w:textInput>
                </w:ffData>
              </w:fldChar>
            </w:r>
            <w:r w:rsidRPr="00C57912">
              <w:rPr>
                <w:color w:val="000000" w:themeColor="text1"/>
                <w:lang w:val="ru-RU"/>
              </w:rPr>
              <w:instrText xml:space="preserve"> </w:instrText>
            </w:r>
            <w:r w:rsidRPr="00E40EA1">
              <w:rPr>
                <w:color w:val="000000" w:themeColor="text1"/>
              </w:rPr>
              <w:instrText>FORMTEXT</w:instrText>
            </w:r>
            <w:r w:rsidRPr="00C57912">
              <w:rPr>
                <w:color w:val="000000" w:themeColor="text1"/>
                <w:lang w:val="ru-RU"/>
              </w:rPr>
              <w:instrText xml:space="preserve"> </w:instrText>
            </w:r>
            <w:r w:rsidRPr="00E40EA1">
              <w:rPr>
                <w:color w:val="000000" w:themeColor="text1"/>
              </w:rPr>
            </w:r>
            <w:r w:rsidRPr="00E40EA1">
              <w:rPr>
                <w:color w:val="000000" w:themeColor="text1"/>
              </w:rPr>
              <w:fldChar w:fldCharType="separate"/>
            </w:r>
            <w:r w:rsidRPr="00C57912">
              <w:rPr>
                <w:noProof/>
                <w:color w:val="000000" w:themeColor="text1"/>
                <w:lang w:val="ru-RU"/>
              </w:rPr>
              <w:t>[Будет добавлено].</w:t>
            </w:r>
            <w:r w:rsidRPr="00E40EA1">
              <w:rPr>
                <w:color w:val="000000" w:themeColor="text1"/>
              </w:rPr>
              <w:fldChar w:fldCharType="end"/>
            </w:r>
          </w:p>
          <w:p w14:paraId="2519FBA8" w14:textId="77777777" w:rsidR="007F6EB0" w:rsidRPr="00C57912" w:rsidRDefault="007F6EB0" w:rsidP="00116B9E">
            <w:pPr>
              <w:spacing w:before="120" w:after="120"/>
              <w:rPr>
                <w:lang w:val="ru-RU"/>
              </w:rPr>
            </w:pPr>
            <w:r w:rsidRPr="00C57912">
              <w:rPr>
                <w:lang w:val="ru-RU"/>
              </w:rPr>
              <w:t xml:space="preserve">Адрес части Комната данных Часть ІІ Пользователь: </w:t>
            </w:r>
            <w:r w:rsidRPr="00E40EA1">
              <w:rPr>
                <w:color w:val="000000" w:themeColor="text1"/>
              </w:rPr>
              <w:fldChar w:fldCharType="begin">
                <w:ffData>
                  <w:name w:val="Text5"/>
                  <w:enabled/>
                  <w:calcOnExit w:val="0"/>
                  <w:textInput>
                    <w:default w:val="[To be added]."/>
                  </w:textInput>
                </w:ffData>
              </w:fldChar>
            </w:r>
            <w:r w:rsidRPr="00C57912">
              <w:rPr>
                <w:color w:val="000000" w:themeColor="text1"/>
                <w:lang w:val="ru-RU"/>
              </w:rPr>
              <w:instrText xml:space="preserve"> </w:instrText>
            </w:r>
            <w:r w:rsidRPr="00E40EA1">
              <w:rPr>
                <w:color w:val="000000" w:themeColor="text1"/>
              </w:rPr>
              <w:instrText>FORMTEXT</w:instrText>
            </w:r>
            <w:r w:rsidRPr="00C57912">
              <w:rPr>
                <w:color w:val="000000" w:themeColor="text1"/>
                <w:lang w:val="ru-RU"/>
              </w:rPr>
              <w:instrText xml:space="preserve"> </w:instrText>
            </w:r>
            <w:r w:rsidRPr="00E40EA1">
              <w:rPr>
                <w:color w:val="000000" w:themeColor="text1"/>
              </w:rPr>
            </w:r>
            <w:r w:rsidRPr="00E40EA1">
              <w:rPr>
                <w:color w:val="000000" w:themeColor="text1"/>
              </w:rPr>
              <w:fldChar w:fldCharType="separate"/>
            </w:r>
            <w:r w:rsidRPr="00C57912">
              <w:rPr>
                <w:noProof/>
                <w:color w:val="000000" w:themeColor="text1"/>
                <w:lang w:val="ru-RU"/>
              </w:rPr>
              <w:t>[Будет добавлено].</w:t>
            </w:r>
            <w:r w:rsidRPr="00E40EA1">
              <w:rPr>
                <w:color w:val="000000" w:themeColor="text1"/>
              </w:rPr>
              <w:fldChar w:fldCharType="end"/>
            </w:r>
          </w:p>
          <w:p w14:paraId="70D8309F" w14:textId="77777777" w:rsidR="007F6EB0" w:rsidRPr="00C57912" w:rsidRDefault="007F6EB0" w:rsidP="00116B9E">
            <w:pPr>
              <w:spacing w:before="120" w:after="120"/>
              <w:rPr>
                <w:lang w:val="ru-RU"/>
              </w:rPr>
            </w:pPr>
            <w:r w:rsidRPr="00C57912">
              <w:rPr>
                <w:lang w:val="ru-RU"/>
              </w:rPr>
              <w:t xml:space="preserve">Номер телефона Комнаты данных Часть ІІ Пользователь: </w:t>
            </w:r>
            <w:r w:rsidRPr="00E40EA1">
              <w:rPr>
                <w:color w:val="000000" w:themeColor="text1"/>
              </w:rPr>
              <w:fldChar w:fldCharType="begin">
                <w:ffData>
                  <w:name w:val="Text5"/>
                  <w:enabled/>
                  <w:calcOnExit w:val="0"/>
                  <w:textInput>
                    <w:default w:val="[To be added]."/>
                  </w:textInput>
                </w:ffData>
              </w:fldChar>
            </w:r>
            <w:r w:rsidRPr="00C57912">
              <w:rPr>
                <w:color w:val="000000" w:themeColor="text1"/>
                <w:lang w:val="ru-RU"/>
              </w:rPr>
              <w:instrText xml:space="preserve"> </w:instrText>
            </w:r>
            <w:r w:rsidRPr="00E40EA1">
              <w:rPr>
                <w:color w:val="000000" w:themeColor="text1"/>
              </w:rPr>
              <w:instrText>FORMTEXT</w:instrText>
            </w:r>
            <w:r w:rsidRPr="00C57912">
              <w:rPr>
                <w:color w:val="000000" w:themeColor="text1"/>
                <w:lang w:val="ru-RU"/>
              </w:rPr>
              <w:instrText xml:space="preserve"> </w:instrText>
            </w:r>
            <w:r w:rsidRPr="00E40EA1">
              <w:rPr>
                <w:color w:val="000000" w:themeColor="text1"/>
              </w:rPr>
            </w:r>
            <w:r w:rsidRPr="00E40EA1">
              <w:rPr>
                <w:color w:val="000000" w:themeColor="text1"/>
              </w:rPr>
              <w:fldChar w:fldCharType="separate"/>
            </w:r>
            <w:r w:rsidRPr="00C57912">
              <w:rPr>
                <w:noProof/>
                <w:color w:val="000000" w:themeColor="text1"/>
                <w:lang w:val="ru-RU"/>
              </w:rPr>
              <w:t>[Будет добавлено].</w:t>
            </w:r>
            <w:r w:rsidRPr="00E40EA1">
              <w:rPr>
                <w:color w:val="000000" w:themeColor="text1"/>
              </w:rPr>
              <w:fldChar w:fldCharType="end"/>
            </w:r>
          </w:p>
          <w:p w14:paraId="30CE46BD" w14:textId="77777777" w:rsidR="007F6EB0" w:rsidRPr="00C57912" w:rsidRDefault="007F6EB0" w:rsidP="00116B9E">
            <w:pPr>
              <w:spacing w:before="120" w:after="120"/>
              <w:rPr>
                <w:b/>
                <w:bCs/>
                <w:lang w:val="ru-RU"/>
              </w:rPr>
            </w:pPr>
            <w:r w:rsidRPr="00C57912">
              <w:rPr>
                <w:lang w:val="ru-RU"/>
              </w:rPr>
              <w:t xml:space="preserve">Электронная почта части Комната данных Часть ІІ  Пользователь: </w:t>
            </w:r>
            <w:r w:rsidRPr="00E40EA1">
              <w:rPr>
                <w:color w:val="000000" w:themeColor="text1"/>
              </w:rPr>
              <w:fldChar w:fldCharType="begin">
                <w:ffData>
                  <w:name w:val="Text5"/>
                  <w:enabled/>
                  <w:calcOnExit w:val="0"/>
                  <w:textInput>
                    <w:default w:val="[To be added]."/>
                  </w:textInput>
                </w:ffData>
              </w:fldChar>
            </w:r>
            <w:r w:rsidRPr="00C57912">
              <w:rPr>
                <w:color w:val="000000" w:themeColor="text1"/>
                <w:lang w:val="ru-RU"/>
              </w:rPr>
              <w:instrText xml:space="preserve"> </w:instrText>
            </w:r>
            <w:r w:rsidRPr="00E40EA1">
              <w:rPr>
                <w:color w:val="000000" w:themeColor="text1"/>
              </w:rPr>
              <w:instrText>FORMTEXT</w:instrText>
            </w:r>
            <w:r w:rsidRPr="00C57912">
              <w:rPr>
                <w:color w:val="000000" w:themeColor="text1"/>
                <w:lang w:val="ru-RU"/>
              </w:rPr>
              <w:instrText xml:space="preserve"> </w:instrText>
            </w:r>
            <w:r w:rsidRPr="00E40EA1">
              <w:rPr>
                <w:color w:val="000000" w:themeColor="text1"/>
              </w:rPr>
            </w:r>
            <w:r w:rsidRPr="00E40EA1">
              <w:rPr>
                <w:color w:val="000000" w:themeColor="text1"/>
              </w:rPr>
              <w:fldChar w:fldCharType="separate"/>
            </w:r>
            <w:r w:rsidRPr="00C57912">
              <w:rPr>
                <w:noProof/>
                <w:color w:val="000000" w:themeColor="text1"/>
                <w:lang w:val="ru-RU"/>
              </w:rPr>
              <w:t>[Будет добавлено].</w:t>
            </w:r>
            <w:r w:rsidRPr="00E40EA1">
              <w:rPr>
                <w:color w:val="000000" w:themeColor="text1"/>
              </w:rPr>
              <w:fldChar w:fldCharType="end"/>
            </w:r>
          </w:p>
        </w:tc>
      </w:tr>
      <w:tr w:rsidR="007F6EB0" w:rsidRPr="000E2364" w14:paraId="0DB70CBF" w14:textId="77777777" w:rsidTr="00116B9E">
        <w:tc>
          <w:tcPr>
            <w:tcW w:w="4623" w:type="dxa"/>
          </w:tcPr>
          <w:p w14:paraId="686B92C3" w14:textId="77777777" w:rsidR="007F6EB0" w:rsidRPr="00C57912" w:rsidRDefault="007F6EB0" w:rsidP="00116B9E">
            <w:pPr>
              <w:spacing w:before="120" w:after="120"/>
              <w:jc w:val="center"/>
              <w:rPr>
                <w:b/>
                <w:bCs/>
                <w:lang w:val="ru-RU"/>
              </w:rPr>
            </w:pPr>
          </w:p>
        </w:tc>
        <w:tc>
          <w:tcPr>
            <w:tcW w:w="4624" w:type="dxa"/>
          </w:tcPr>
          <w:p w14:paraId="01EA1F15" w14:textId="77777777" w:rsidR="007F6EB0" w:rsidRPr="00C57912" w:rsidRDefault="007F6EB0" w:rsidP="00604DED">
            <w:pPr>
              <w:pStyle w:val="ListParagraph"/>
              <w:numPr>
                <w:ilvl w:val="0"/>
                <w:numId w:val="136"/>
              </w:numPr>
              <w:spacing w:before="120" w:after="120"/>
              <w:rPr>
                <w:i/>
                <w:iCs/>
                <w:lang w:val="ru-RU"/>
              </w:rPr>
            </w:pPr>
            <w:r w:rsidRPr="002A4170">
              <w:fldChar w:fldCharType="begin">
                <w:ffData>
                  <w:name w:val="Text28"/>
                  <w:enabled/>
                  <w:calcOnExit w:val="0"/>
                  <w:textInput>
                    <w:default w:val="[continue the list as per above sample]"/>
                  </w:textInput>
                </w:ffData>
              </w:fldChar>
            </w:r>
            <w:r w:rsidRPr="00C57912">
              <w:rPr>
                <w:lang w:val="ru-RU"/>
              </w:rPr>
              <w:instrText xml:space="preserve"> </w:instrText>
            </w:r>
            <w:r w:rsidRPr="002A4170">
              <w:instrText>FORMTEXT</w:instrText>
            </w:r>
            <w:r w:rsidRPr="00C57912">
              <w:rPr>
                <w:lang w:val="ru-RU"/>
              </w:rPr>
              <w:instrText xml:space="preserve"> </w:instrText>
            </w:r>
            <w:r w:rsidRPr="002A4170">
              <w:fldChar w:fldCharType="separate"/>
            </w:r>
            <w:r w:rsidRPr="00C57912">
              <w:rPr>
                <w:noProof/>
                <w:lang w:val="ru-RU"/>
              </w:rPr>
              <w:t>[продолжить список в соответствии с приведенным выше примером]</w:t>
            </w:r>
            <w:r w:rsidRPr="002A4170">
              <w:fldChar w:fldCharType="end"/>
            </w:r>
          </w:p>
        </w:tc>
      </w:tr>
      <w:tr w:rsidR="007F6EB0" w:rsidRPr="000E2364" w14:paraId="764D1EDB" w14:textId="77777777" w:rsidTr="00116B9E">
        <w:tc>
          <w:tcPr>
            <w:tcW w:w="4623" w:type="dxa"/>
          </w:tcPr>
          <w:p w14:paraId="4270C3FF" w14:textId="77777777" w:rsidR="007F6EB0" w:rsidRPr="00C57912" w:rsidRDefault="007F6EB0" w:rsidP="00116B9E">
            <w:pPr>
              <w:spacing w:before="120" w:after="120"/>
              <w:jc w:val="center"/>
              <w:rPr>
                <w:b/>
                <w:bCs/>
                <w:lang w:val="ru-RU"/>
              </w:rPr>
            </w:pPr>
          </w:p>
        </w:tc>
        <w:tc>
          <w:tcPr>
            <w:tcW w:w="4624" w:type="dxa"/>
          </w:tcPr>
          <w:p w14:paraId="7B1BD87D" w14:textId="77777777" w:rsidR="007F6EB0" w:rsidRPr="00C57912" w:rsidRDefault="007F6EB0" w:rsidP="00116B9E">
            <w:pPr>
              <w:spacing w:before="120" w:after="120"/>
              <w:rPr>
                <w:lang w:val="ru-RU"/>
              </w:rPr>
            </w:pPr>
            <w:r w:rsidRPr="00C57912">
              <w:rPr>
                <w:lang w:val="ru-RU"/>
              </w:rPr>
              <w:t xml:space="preserve">Мы обязуемся соблюдать и гарантировать, что все части Комнаты данных Часть ІІ Пользователи, находящиеся под этим </w:t>
            </w:r>
            <w:r w:rsidRPr="002C152E">
              <w:rPr>
                <w:i/>
              </w:rPr>
              <w:fldChar w:fldCharType="begin"/>
            </w:r>
            <w:r w:rsidRPr="00C57912">
              <w:rPr>
                <w:i/>
                <w:lang w:val="ru-RU"/>
              </w:rPr>
              <w:instrText xml:space="preserve"> </w:instrText>
            </w:r>
            <w:r w:rsidRPr="002C152E">
              <w:rPr>
                <w:i/>
              </w:rPr>
              <w:instrText>REF</w:instrText>
            </w:r>
            <w:r w:rsidRPr="00C57912">
              <w:rPr>
                <w:i/>
                <w:lang w:val="ru-RU"/>
              </w:rPr>
              <w:instrText xml:space="preserve"> _</w:instrText>
            </w:r>
            <w:r w:rsidRPr="002C152E">
              <w:rPr>
                <w:i/>
              </w:rPr>
              <w:instrText>Ref</w:instrText>
            </w:r>
            <w:r w:rsidRPr="00C57912">
              <w:rPr>
                <w:i/>
                <w:lang w:val="ru-RU"/>
              </w:rPr>
              <w:instrText>132665099 \</w:instrText>
            </w:r>
            <w:r w:rsidRPr="002C152E">
              <w:rPr>
                <w:i/>
              </w:rPr>
              <w:instrText>r</w:instrText>
            </w:r>
            <w:r w:rsidRPr="00C57912">
              <w:rPr>
                <w:i/>
                <w:lang w:val="ru-RU"/>
              </w:rPr>
              <w:instrText xml:space="preserve"> \</w:instrText>
            </w:r>
            <w:r w:rsidRPr="002C152E">
              <w:rPr>
                <w:i/>
              </w:rPr>
              <w:instrText>h</w:instrText>
            </w:r>
            <w:r w:rsidRPr="00C57912">
              <w:rPr>
                <w:i/>
                <w:lang w:val="ru-RU"/>
              </w:rPr>
              <w:instrText xml:space="preserve">  \* </w:instrText>
            </w:r>
            <w:r>
              <w:rPr>
                <w:i/>
              </w:rPr>
              <w:instrText>MERGEFORMAT</w:instrText>
            </w:r>
            <w:r w:rsidRPr="00C57912">
              <w:rPr>
                <w:i/>
                <w:lang w:val="ru-RU"/>
              </w:rPr>
              <w:instrText xml:space="preserve"> </w:instrText>
            </w:r>
            <w:r w:rsidRPr="002C152E">
              <w:rPr>
                <w:i/>
              </w:rPr>
            </w:r>
            <w:r w:rsidRPr="002C152E">
              <w:rPr>
                <w:i/>
              </w:rPr>
              <w:fldChar w:fldCharType="separate"/>
            </w:r>
            <w:r w:rsidRPr="00C57912">
              <w:rPr>
                <w:i/>
                <w:lang w:val="ru-RU"/>
              </w:rPr>
              <w:t>Приложение 2</w:t>
            </w:r>
            <w:r w:rsidRPr="002C152E">
              <w:rPr>
                <w:i/>
              </w:rPr>
              <w:fldChar w:fldCharType="end"/>
            </w:r>
            <w:r w:rsidRPr="00C57912">
              <w:rPr>
                <w:i/>
                <w:lang w:val="ru-RU"/>
              </w:rPr>
              <w:t xml:space="preserve"> (Список частей комнаты данных ІІ пользователей)</w:t>
            </w:r>
            <w:r w:rsidRPr="00C57912">
              <w:rPr>
                <w:lang w:val="ru-RU"/>
              </w:rPr>
              <w:t xml:space="preserve"> соответствовать, требованиям 2015 2016 в отношении конфиденциальности и неразглашения Конфиденциальной информации. Мы принимаем и несем все риски, связанные с несоблюдением требований какой-либо частью Комнаты данных Часть ІІ Пользователь, указанный в этом </w:t>
            </w:r>
            <w:r w:rsidRPr="002C152E">
              <w:rPr>
                <w:i/>
              </w:rPr>
              <w:fldChar w:fldCharType="begin"/>
            </w:r>
            <w:r w:rsidRPr="00C57912">
              <w:rPr>
                <w:i/>
                <w:lang w:val="ru-RU"/>
              </w:rPr>
              <w:instrText xml:space="preserve"> </w:instrText>
            </w:r>
            <w:r w:rsidRPr="002C152E">
              <w:rPr>
                <w:i/>
              </w:rPr>
              <w:instrText>REF</w:instrText>
            </w:r>
            <w:r w:rsidRPr="00C57912">
              <w:rPr>
                <w:i/>
                <w:lang w:val="ru-RU"/>
              </w:rPr>
              <w:instrText xml:space="preserve"> _</w:instrText>
            </w:r>
            <w:r w:rsidRPr="002C152E">
              <w:rPr>
                <w:i/>
              </w:rPr>
              <w:instrText>Ref</w:instrText>
            </w:r>
            <w:r w:rsidRPr="00C57912">
              <w:rPr>
                <w:i/>
                <w:lang w:val="ru-RU"/>
              </w:rPr>
              <w:instrText>132665099 \</w:instrText>
            </w:r>
            <w:r w:rsidRPr="002C152E">
              <w:rPr>
                <w:i/>
              </w:rPr>
              <w:instrText>r</w:instrText>
            </w:r>
            <w:r w:rsidRPr="00C57912">
              <w:rPr>
                <w:i/>
                <w:lang w:val="ru-RU"/>
              </w:rPr>
              <w:instrText xml:space="preserve"> \</w:instrText>
            </w:r>
            <w:r w:rsidRPr="002C152E">
              <w:rPr>
                <w:i/>
              </w:rPr>
              <w:instrText>h</w:instrText>
            </w:r>
            <w:r w:rsidRPr="00C57912">
              <w:rPr>
                <w:i/>
                <w:lang w:val="ru-RU"/>
              </w:rPr>
              <w:instrText xml:space="preserve">  \* </w:instrText>
            </w:r>
            <w:r>
              <w:rPr>
                <w:i/>
              </w:rPr>
              <w:instrText>MERGEFORMAT</w:instrText>
            </w:r>
            <w:r w:rsidRPr="00C57912">
              <w:rPr>
                <w:i/>
                <w:lang w:val="ru-RU"/>
              </w:rPr>
              <w:instrText xml:space="preserve"> </w:instrText>
            </w:r>
            <w:r w:rsidRPr="002C152E">
              <w:rPr>
                <w:i/>
              </w:rPr>
            </w:r>
            <w:r w:rsidRPr="002C152E">
              <w:rPr>
                <w:i/>
              </w:rPr>
              <w:fldChar w:fldCharType="separate"/>
            </w:r>
            <w:r w:rsidRPr="00C57912">
              <w:rPr>
                <w:i/>
                <w:lang w:val="ru-RU"/>
              </w:rPr>
              <w:t>Приложение 2</w:t>
            </w:r>
            <w:r w:rsidRPr="002C152E">
              <w:rPr>
                <w:i/>
              </w:rPr>
              <w:fldChar w:fldCharType="end"/>
            </w:r>
            <w:r w:rsidRPr="00C57912">
              <w:rPr>
                <w:i/>
                <w:lang w:val="ru-RU"/>
              </w:rPr>
              <w:t xml:space="preserve"> (Список частей комнаты данных ІІ пользователей) </w:t>
            </w:r>
            <w:r w:rsidRPr="00C57912">
              <w:rPr>
                <w:lang w:val="ru-RU"/>
              </w:rPr>
              <w:t>в соответствии с требованиями 2015 2016 в отношении конфиденциальности и неразглашения Конфиденциальной информации, в том числе отказа или отмены доступа к Части Комнаты данных ІІ Пользователь получает доступ к конфиденциальной информации.</w:t>
            </w:r>
          </w:p>
        </w:tc>
      </w:tr>
      <w:tr w:rsidR="007F6EB0" w14:paraId="2765D127" w14:textId="77777777" w:rsidTr="00116B9E">
        <w:tc>
          <w:tcPr>
            <w:tcW w:w="4623" w:type="dxa"/>
          </w:tcPr>
          <w:p w14:paraId="07A5A3AF" w14:textId="77777777" w:rsidR="007F6EB0" w:rsidRPr="00C57912" w:rsidRDefault="007F6EB0" w:rsidP="00116B9E">
            <w:pPr>
              <w:spacing w:before="120" w:after="120"/>
              <w:jc w:val="center"/>
              <w:rPr>
                <w:b/>
                <w:bCs/>
                <w:lang w:val="ru-RU"/>
              </w:rPr>
            </w:pPr>
          </w:p>
        </w:tc>
        <w:tc>
          <w:tcPr>
            <w:tcW w:w="4624" w:type="dxa"/>
          </w:tcPr>
          <w:p w14:paraId="7885283E" w14:textId="77777777" w:rsidR="007F6EB0" w:rsidRDefault="007F6EB0" w:rsidP="00116B9E">
            <w:pPr>
              <w:spacing w:before="120" w:after="120"/>
              <w:rPr>
                <w:lang w:val="en-GB"/>
              </w:rPr>
            </w:pPr>
            <w:r w:rsidRPr="00C57912">
              <w:rPr>
                <w:lang w:val="ru-RU"/>
              </w:rPr>
              <w:t xml:space="preserve">Этот </w:t>
            </w:r>
            <w:r w:rsidRPr="002C152E">
              <w:rPr>
                <w:i/>
              </w:rPr>
              <w:fldChar w:fldCharType="begin"/>
            </w:r>
            <w:r w:rsidRPr="00C57912">
              <w:rPr>
                <w:i/>
                <w:lang w:val="ru-RU"/>
              </w:rPr>
              <w:instrText xml:space="preserve"> </w:instrText>
            </w:r>
            <w:r w:rsidRPr="002C152E">
              <w:rPr>
                <w:i/>
              </w:rPr>
              <w:instrText>REF</w:instrText>
            </w:r>
            <w:r w:rsidRPr="00C57912">
              <w:rPr>
                <w:i/>
                <w:lang w:val="ru-RU"/>
              </w:rPr>
              <w:instrText xml:space="preserve"> _</w:instrText>
            </w:r>
            <w:r w:rsidRPr="002C152E">
              <w:rPr>
                <w:i/>
              </w:rPr>
              <w:instrText>Ref</w:instrText>
            </w:r>
            <w:r w:rsidRPr="00C57912">
              <w:rPr>
                <w:i/>
                <w:lang w:val="ru-RU"/>
              </w:rPr>
              <w:instrText>132665099 \</w:instrText>
            </w:r>
            <w:r w:rsidRPr="002C152E">
              <w:rPr>
                <w:i/>
              </w:rPr>
              <w:instrText>r</w:instrText>
            </w:r>
            <w:r w:rsidRPr="00C57912">
              <w:rPr>
                <w:i/>
                <w:lang w:val="ru-RU"/>
              </w:rPr>
              <w:instrText xml:space="preserve"> \</w:instrText>
            </w:r>
            <w:r w:rsidRPr="002C152E">
              <w:rPr>
                <w:i/>
              </w:rPr>
              <w:instrText>h</w:instrText>
            </w:r>
            <w:r w:rsidRPr="00C57912">
              <w:rPr>
                <w:i/>
                <w:lang w:val="ru-RU"/>
              </w:rPr>
              <w:instrText xml:space="preserve">  \* </w:instrText>
            </w:r>
            <w:r>
              <w:rPr>
                <w:i/>
              </w:rPr>
              <w:instrText>MERGEFORMAT</w:instrText>
            </w:r>
            <w:r w:rsidRPr="00C57912">
              <w:rPr>
                <w:i/>
                <w:lang w:val="ru-RU"/>
              </w:rPr>
              <w:instrText xml:space="preserve"> </w:instrText>
            </w:r>
            <w:r w:rsidRPr="002C152E">
              <w:rPr>
                <w:i/>
              </w:rPr>
            </w:r>
            <w:r w:rsidRPr="002C152E">
              <w:rPr>
                <w:i/>
              </w:rPr>
              <w:fldChar w:fldCharType="separate"/>
            </w:r>
            <w:r w:rsidRPr="00C57912">
              <w:rPr>
                <w:i/>
                <w:lang w:val="ru-RU"/>
              </w:rPr>
              <w:t>Приложение 2</w:t>
            </w:r>
            <w:r w:rsidRPr="002C152E">
              <w:rPr>
                <w:i/>
              </w:rPr>
              <w:fldChar w:fldCharType="end"/>
            </w:r>
            <w:r w:rsidRPr="00C57912">
              <w:rPr>
                <w:i/>
                <w:lang w:val="ru-RU"/>
              </w:rPr>
              <w:t xml:space="preserve"> (Список частей комнаты данных ІІ пользователей) </w:t>
            </w:r>
            <w:r w:rsidRPr="00C57912">
              <w:rPr>
                <w:lang w:val="ru-RU"/>
              </w:rPr>
              <w:t xml:space="preserve">является составной частью </w:t>
            </w:r>
            <w:r>
              <w:t xml:space="preserve">2015 2016 </w:t>
            </w:r>
            <w:r w:rsidRPr="003E454E">
              <w:t xml:space="preserve">и </w:t>
            </w:r>
            <w:proofErr w:type="spellStart"/>
            <w:r w:rsidRPr="003E454E">
              <w:t>подпадает</w:t>
            </w:r>
            <w:proofErr w:type="spellEnd"/>
            <w:r w:rsidRPr="003E454E">
              <w:t xml:space="preserve"> </w:t>
            </w:r>
            <w:proofErr w:type="spellStart"/>
            <w:r w:rsidRPr="003E454E">
              <w:t>под</w:t>
            </w:r>
            <w:proofErr w:type="spellEnd"/>
            <w:r w:rsidRPr="003E454E">
              <w:t xml:space="preserve"> </w:t>
            </w:r>
            <w:proofErr w:type="spellStart"/>
            <w:r w:rsidRPr="003E454E">
              <w:t>действие</w:t>
            </w:r>
            <w:proofErr w:type="spellEnd"/>
            <w:r w:rsidRPr="003E454E">
              <w:t xml:space="preserve"> </w:t>
            </w:r>
            <w:proofErr w:type="spellStart"/>
            <w:r w:rsidRPr="003E454E">
              <w:t>положений</w:t>
            </w:r>
            <w:proofErr w:type="spellEnd"/>
            <w:r w:rsidRPr="003E454E">
              <w:t xml:space="preserve">, </w:t>
            </w:r>
            <w:proofErr w:type="spellStart"/>
            <w:r w:rsidRPr="003E454E">
              <w:t>изложенных</w:t>
            </w:r>
            <w:proofErr w:type="spellEnd"/>
            <w:r w:rsidRPr="003E454E">
              <w:t xml:space="preserve"> в </w:t>
            </w:r>
            <w:r>
              <w:t>2015 2016</w:t>
            </w:r>
            <w:r w:rsidRPr="003E454E">
              <w:t>.</w:t>
            </w:r>
          </w:p>
        </w:tc>
      </w:tr>
      <w:tr w:rsidR="007F6EB0" w:rsidRPr="00A209B0" w14:paraId="2663E8C2" w14:textId="77777777" w:rsidTr="00116B9E">
        <w:tc>
          <w:tcPr>
            <w:tcW w:w="4623" w:type="dxa"/>
          </w:tcPr>
          <w:p w14:paraId="08159E1D" w14:textId="77777777" w:rsidR="007F6EB0" w:rsidRDefault="007F6EB0" w:rsidP="00116B9E">
            <w:pPr>
              <w:spacing w:before="120" w:after="120"/>
              <w:jc w:val="center"/>
              <w:rPr>
                <w:b/>
                <w:bCs/>
                <w:lang w:val="en-GB"/>
              </w:rPr>
            </w:pPr>
          </w:p>
        </w:tc>
        <w:tc>
          <w:tcPr>
            <w:tcW w:w="4624" w:type="dxa"/>
          </w:tcPr>
          <w:p w14:paraId="405F62F3" w14:textId="77777777" w:rsidR="007F6EB0" w:rsidRPr="00A209B0" w:rsidRDefault="007F6EB0" w:rsidP="00116B9E">
            <w:pPr>
              <w:spacing w:before="120" w:after="120"/>
              <w:rPr>
                <w:lang w:val="en-GB"/>
              </w:rPr>
            </w:pPr>
            <w:r w:rsidRPr="00A209B0">
              <w:fldChar w:fldCharType="begin">
                <w:ffData>
                  <w:name w:val="Text29"/>
                  <w:enabled/>
                  <w:calcOnExit w:val="0"/>
                  <w:textInput>
                    <w:default w:val="[Signature page to follow]"/>
                  </w:textInput>
                </w:ffData>
              </w:fldChar>
            </w:r>
            <w:r w:rsidRPr="00A209B0">
              <w:instrText xml:space="preserve"> FORMTEXT </w:instrText>
            </w:r>
            <w:r w:rsidRPr="00A209B0">
              <w:fldChar w:fldCharType="separate"/>
            </w:r>
            <w:r>
              <w:rPr>
                <w:noProof/>
              </w:rPr>
              <w:t>[Страница подписи]</w:t>
            </w:r>
            <w:r w:rsidRPr="00A209B0">
              <w:fldChar w:fldCharType="end"/>
            </w:r>
          </w:p>
        </w:tc>
      </w:tr>
    </w:tbl>
    <w:p w14:paraId="61E52434" w14:textId="77777777" w:rsidR="007F6EB0" w:rsidRDefault="007F6EB0" w:rsidP="007F6EB0">
      <w:pPr>
        <w:spacing w:before="120" w:after="120"/>
        <w:rPr>
          <w:color w:val="000000" w:themeColor="text1"/>
          <w:lang w:val="en-GB"/>
        </w:rPr>
      </w:pPr>
    </w:p>
    <w:p w14:paraId="2EAAD4E7" w14:textId="77777777" w:rsidR="007F6EB0" w:rsidRDefault="007F6EB0" w:rsidP="007F6EB0">
      <w:pPr>
        <w:spacing w:before="120" w:after="120" w:line="259" w:lineRule="auto"/>
        <w:rPr>
          <w:color w:val="000000" w:themeColor="text1"/>
          <w:lang w:val="en-GB"/>
        </w:rPr>
      </w:pPr>
      <w:r>
        <w:rPr>
          <w:color w:val="000000" w:themeColor="text1"/>
        </w:rPr>
        <w:br w:type="page"/>
      </w:r>
    </w:p>
    <w:tbl>
      <w:tblPr>
        <w:tblStyle w:val="TableGrid"/>
        <w:tblW w:w="0" w:type="auto"/>
        <w:tblLook w:val="04A0" w:firstRow="1" w:lastRow="0" w:firstColumn="1" w:lastColumn="0" w:noHBand="0" w:noVBand="1"/>
      </w:tblPr>
      <w:tblGrid>
        <w:gridCol w:w="4623"/>
        <w:gridCol w:w="4624"/>
      </w:tblGrid>
      <w:tr w:rsidR="007F6EB0" w:rsidRPr="008A7EA6" w14:paraId="7E0BBB7D" w14:textId="77777777" w:rsidTr="00116B9E">
        <w:tc>
          <w:tcPr>
            <w:tcW w:w="4623" w:type="dxa"/>
          </w:tcPr>
          <w:p w14:paraId="6AB67EFA" w14:textId="77777777" w:rsidR="007F6EB0" w:rsidRPr="008A7EA6" w:rsidRDefault="007F6EB0" w:rsidP="00116B9E">
            <w:pPr>
              <w:spacing w:before="120" w:after="120"/>
              <w:rPr>
                <w:b/>
                <w:bCs/>
                <w:lang w:val="en-GB"/>
              </w:rPr>
            </w:pPr>
          </w:p>
        </w:tc>
        <w:tc>
          <w:tcPr>
            <w:tcW w:w="4624" w:type="dxa"/>
          </w:tcPr>
          <w:p w14:paraId="76322D96" w14:textId="77777777" w:rsidR="007F6EB0" w:rsidRPr="008A7EA6" w:rsidRDefault="007F6EB0" w:rsidP="00116B9E">
            <w:pPr>
              <w:spacing w:before="120" w:after="120"/>
              <w:rPr>
                <w:b/>
                <w:bCs/>
                <w:lang w:val="en-GB"/>
              </w:rPr>
            </w:pPr>
            <w:proofErr w:type="spellStart"/>
            <w:r>
              <w:rPr>
                <w:rFonts w:eastAsia="Yu Mincho Light"/>
                <w:b/>
                <w:color w:val="000000"/>
              </w:rPr>
              <w:t>Проситель</w:t>
            </w:r>
            <w:proofErr w:type="spellEnd"/>
          </w:p>
        </w:tc>
      </w:tr>
      <w:tr w:rsidR="007F6EB0" w:rsidRPr="008A7EA6" w14:paraId="5ABF6EB9" w14:textId="77777777" w:rsidTr="00116B9E">
        <w:tc>
          <w:tcPr>
            <w:tcW w:w="4623" w:type="dxa"/>
          </w:tcPr>
          <w:p w14:paraId="2324AF1C" w14:textId="77777777" w:rsidR="007F6EB0" w:rsidRPr="008A7EA6" w:rsidRDefault="007F6EB0" w:rsidP="00116B9E">
            <w:pPr>
              <w:spacing w:before="120" w:after="120"/>
              <w:rPr>
                <w:b/>
                <w:bCs/>
                <w:lang w:val="en-GB"/>
              </w:rPr>
            </w:pPr>
          </w:p>
        </w:tc>
        <w:tc>
          <w:tcPr>
            <w:tcW w:w="4624" w:type="dxa"/>
          </w:tcPr>
          <w:p w14:paraId="515E9306" w14:textId="77777777" w:rsidR="007F6EB0" w:rsidRPr="00F87BC8" w:rsidRDefault="007F6EB0" w:rsidP="00116B9E">
            <w:pPr>
              <w:widowControl w:val="0"/>
              <w:spacing w:before="120" w:after="120"/>
              <w:rPr>
                <w:rFonts w:eastAsia="Yu Mincho Light"/>
                <w:color w:val="000000"/>
                <w:lang w:val="en-GB"/>
              </w:rPr>
            </w:pPr>
            <w:r w:rsidRPr="00F87BC8">
              <w:rPr>
                <w:rFonts w:eastAsia="Yu Mincho Light"/>
                <w:b/>
                <w:color w:val="000000"/>
                <w:highlight w:val="lightGray"/>
              </w:rPr>
              <w:t>[</w:t>
            </w:r>
            <w:proofErr w:type="spellStart"/>
            <w:r w:rsidRPr="00F87BC8">
              <w:rPr>
                <w:rFonts w:eastAsia="Yu Mincho Light"/>
                <w:b/>
                <w:color w:val="000000"/>
                <w:highlight w:val="lightGray"/>
              </w:rPr>
              <w:t>Имя</w:t>
            </w:r>
            <w:proofErr w:type="spellEnd"/>
            <w:r w:rsidRPr="00F87BC8">
              <w:rPr>
                <w:rFonts w:eastAsia="Yu Mincho Light"/>
                <w:b/>
                <w:color w:val="000000"/>
                <w:highlight w:val="lightGray"/>
              </w:rPr>
              <w:t>]</w:t>
            </w:r>
          </w:p>
          <w:p w14:paraId="343B1C74" w14:textId="77777777" w:rsidR="007F6EB0" w:rsidRPr="008A7EA6" w:rsidRDefault="007F6EB0" w:rsidP="00116B9E">
            <w:pPr>
              <w:spacing w:before="120" w:after="120"/>
              <w:rPr>
                <w:b/>
                <w:bCs/>
                <w:lang w:val="en-GB"/>
              </w:rPr>
            </w:pPr>
            <w:proofErr w:type="spellStart"/>
            <w:r w:rsidRPr="00F87BC8">
              <w:rPr>
                <w:rFonts w:eastAsia="Yu Mincho Light"/>
                <w:color w:val="000000"/>
              </w:rPr>
              <w:t>Юридический</w:t>
            </w:r>
            <w:proofErr w:type="spellEnd"/>
            <w:r w:rsidRPr="00F87BC8">
              <w:rPr>
                <w:rFonts w:eastAsia="Yu Mincho Light"/>
                <w:color w:val="000000"/>
              </w:rPr>
              <w:t xml:space="preserve"> </w:t>
            </w:r>
            <w:proofErr w:type="spellStart"/>
            <w:r w:rsidRPr="00F87BC8">
              <w:rPr>
                <w:rFonts w:eastAsia="Yu Mincho Light"/>
                <w:color w:val="000000"/>
              </w:rPr>
              <w:t>адрес</w:t>
            </w:r>
            <w:proofErr w:type="spellEnd"/>
            <w:r w:rsidRPr="00F87BC8">
              <w:rPr>
                <w:rFonts w:eastAsia="Yu Mincho Light"/>
                <w:color w:val="000000"/>
              </w:rPr>
              <w:t xml:space="preserve">: </w:t>
            </w:r>
            <w:r>
              <w:rPr>
                <w:rFonts w:eastAsia="Yu Mincho Light"/>
                <w:color w:val="000000"/>
              </w:rPr>
              <w:fldChar w:fldCharType="begin">
                <w:ffData>
                  <w:name w:val="Text24"/>
                  <w:enabled/>
                  <w:calcOnExit w:val="0"/>
                  <w:textInput>
                    <w:default w:val="________________________________"/>
                  </w:textInput>
                </w:ffData>
              </w:fldChar>
            </w:r>
            <w:r>
              <w:rPr>
                <w:rFonts w:eastAsia="Yu Mincho Light"/>
                <w:color w:val="000000"/>
              </w:rPr>
              <w:instrText xml:space="preserve"> FORMTEXT </w:instrText>
            </w:r>
            <w:r>
              <w:rPr>
                <w:rFonts w:eastAsia="Yu Mincho Light"/>
                <w:color w:val="000000"/>
              </w:rPr>
            </w:r>
            <w:r>
              <w:rPr>
                <w:rFonts w:eastAsia="Yu Mincho Light"/>
                <w:color w:val="000000"/>
              </w:rPr>
              <w:fldChar w:fldCharType="separate"/>
            </w:r>
            <w:r>
              <w:rPr>
                <w:rFonts w:eastAsia="Yu Mincho Light"/>
                <w:noProof/>
                <w:color w:val="000000"/>
              </w:rPr>
              <w:t>________________________________</w:t>
            </w:r>
            <w:r>
              <w:rPr>
                <w:rFonts w:eastAsia="Yu Mincho Light"/>
                <w:color w:val="000000"/>
              </w:rPr>
              <w:fldChar w:fldCharType="end"/>
            </w:r>
          </w:p>
        </w:tc>
      </w:tr>
      <w:tr w:rsidR="007F6EB0" w:rsidRPr="000E2364" w14:paraId="6478FDFD" w14:textId="77777777" w:rsidTr="00116B9E">
        <w:tc>
          <w:tcPr>
            <w:tcW w:w="4623" w:type="dxa"/>
          </w:tcPr>
          <w:p w14:paraId="7D078E36" w14:textId="77777777" w:rsidR="007F6EB0" w:rsidRPr="008A7EA6" w:rsidRDefault="007F6EB0" w:rsidP="00116B9E">
            <w:pPr>
              <w:spacing w:before="120" w:after="120"/>
              <w:rPr>
                <w:b/>
                <w:bCs/>
                <w:lang w:val="en-GB"/>
              </w:rPr>
            </w:pPr>
          </w:p>
        </w:tc>
        <w:tc>
          <w:tcPr>
            <w:tcW w:w="4624" w:type="dxa"/>
          </w:tcPr>
          <w:p w14:paraId="25E7BA1C" w14:textId="77777777" w:rsidR="007F6EB0" w:rsidRPr="00C57912" w:rsidRDefault="007F6EB0" w:rsidP="00116B9E">
            <w:pPr>
              <w:widowControl w:val="0"/>
              <w:spacing w:before="120" w:after="120"/>
              <w:rPr>
                <w:rFonts w:eastAsia="Yu Mincho Light"/>
                <w:color w:val="000000"/>
                <w:highlight w:val="lightGray"/>
                <w:lang w:val="ru-RU"/>
              </w:rPr>
            </w:pPr>
          </w:p>
          <w:p w14:paraId="45DB8DD4" w14:textId="77777777" w:rsidR="007F6EB0" w:rsidRPr="00C57912" w:rsidRDefault="007F6EB0" w:rsidP="00116B9E">
            <w:pPr>
              <w:widowControl w:val="0"/>
              <w:spacing w:before="120" w:after="120"/>
              <w:rPr>
                <w:rFonts w:eastAsia="Yu Mincho Light"/>
                <w:color w:val="000000"/>
                <w:highlight w:val="lightGray"/>
                <w:lang w:val="ru-RU"/>
              </w:rPr>
            </w:pPr>
            <w:r>
              <w:rPr>
                <w:rFonts w:eastAsia="Yu Mincho Light"/>
                <w:color w:val="000000"/>
              </w:rPr>
              <w:fldChar w:fldCharType="begin">
                <w:ffData>
                  <w:name w:val="Text24"/>
                  <w:enabled/>
                  <w:calcOnExit w:val="0"/>
                  <w:textInput>
                    <w:default w:val="________________________________"/>
                  </w:textInput>
                </w:ffData>
              </w:fldChar>
            </w:r>
            <w:r w:rsidRPr="00C57912">
              <w:rPr>
                <w:rFonts w:eastAsia="Yu Mincho Light"/>
                <w:color w:val="000000"/>
                <w:lang w:val="ru-RU"/>
              </w:rPr>
              <w:instrText xml:space="preserve"> </w:instrText>
            </w:r>
            <w:r>
              <w:rPr>
                <w:rFonts w:eastAsia="Yu Mincho Light"/>
                <w:color w:val="000000"/>
              </w:rPr>
              <w:instrText>FORMTEXT</w:instrText>
            </w:r>
            <w:r w:rsidRPr="00C57912">
              <w:rPr>
                <w:rFonts w:eastAsia="Yu Mincho Light"/>
                <w:color w:val="000000"/>
                <w:lang w:val="ru-RU"/>
              </w:rPr>
              <w:instrText xml:space="preserve"> </w:instrText>
            </w:r>
            <w:r>
              <w:rPr>
                <w:rFonts w:eastAsia="Yu Mincho Light"/>
                <w:color w:val="000000"/>
              </w:rPr>
            </w:r>
            <w:r>
              <w:rPr>
                <w:rFonts w:eastAsia="Yu Mincho Light"/>
                <w:color w:val="000000"/>
              </w:rPr>
              <w:fldChar w:fldCharType="separate"/>
            </w:r>
            <w:r w:rsidRPr="00C57912">
              <w:rPr>
                <w:rFonts w:eastAsia="Yu Mincho Light"/>
                <w:noProof/>
                <w:color w:val="000000"/>
                <w:lang w:val="ru-RU"/>
              </w:rPr>
              <w:t>________________________________</w:t>
            </w:r>
            <w:r>
              <w:rPr>
                <w:rFonts w:eastAsia="Yu Mincho Light"/>
                <w:color w:val="000000"/>
              </w:rPr>
              <w:fldChar w:fldCharType="end"/>
            </w:r>
          </w:p>
          <w:p w14:paraId="12DCC6B3" w14:textId="77777777" w:rsidR="007F6EB0" w:rsidRPr="00C57912" w:rsidRDefault="007F6EB0" w:rsidP="00116B9E">
            <w:pPr>
              <w:widowControl w:val="0"/>
              <w:spacing w:before="120" w:after="120"/>
              <w:rPr>
                <w:rFonts w:eastAsia="Yu Mincho Light"/>
                <w:color w:val="000000"/>
                <w:highlight w:val="lightGray"/>
                <w:lang w:val="ru-RU"/>
              </w:rPr>
            </w:pPr>
          </w:p>
          <w:p w14:paraId="3ABF7BD9" w14:textId="77777777" w:rsidR="007F6EB0" w:rsidRPr="00C57912" w:rsidRDefault="007F6EB0" w:rsidP="00116B9E">
            <w:pPr>
              <w:widowControl w:val="0"/>
              <w:spacing w:before="120" w:after="120"/>
              <w:rPr>
                <w:rFonts w:eastAsia="Yu Mincho Light"/>
                <w:i/>
                <w:color w:val="000000"/>
                <w:highlight w:val="lightGray"/>
                <w:lang w:val="ru-RU"/>
              </w:rPr>
            </w:pPr>
            <w:r w:rsidRPr="00C57912">
              <w:rPr>
                <w:rFonts w:eastAsia="Yu Mincho Light"/>
                <w:i/>
                <w:color w:val="000000"/>
                <w:highlight w:val="lightGray"/>
                <w:lang w:val="ru-RU"/>
              </w:rPr>
              <w:t>[подпись]</w:t>
            </w:r>
          </w:p>
          <w:p w14:paraId="5EFEFDDC" w14:textId="77777777" w:rsidR="007F6EB0" w:rsidRPr="00C57912" w:rsidRDefault="007F6EB0" w:rsidP="00116B9E">
            <w:pPr>
              <w:widowControl w:val="0"/>
              <w:spacing w:before="120" w:after="120"/>
              <w:rPr>
                <w:rFonts w:eastAsia="Yu Mincho Light"/>
                <w:color w:val="000000"/>
                <w:highlight w:val="lightGray"/>
                <w:lang w:val="ru-RU"/>
              </w:rPr>
            </w:pPr>
          </w:p>
          <w:p w14:paraId="775DCC71" w14:textId="77777777" w:rsidR="007F6EB0" w:rsidRPr="00C57912" w:rsidRDefault="007F6EB0" w:rsidP="00116B9E">
            <w:pPr>
              <w:spacing w:before="120" w:after="120"/>
              <w:rPr>
                <w:b/>
                <w:bCs/>
                <w:lang w:val="ru-RU"/>
              </w:rPr>
            </w:pPr>
            <w:r w:rsidRPr="00C57912">
              <w:rPr>
                <w:rFonts w:eastAsia="Yu Mincho Light"/>
                <w:color w:val="000000"/>
                <w:highlight w:val="lightGray"/>
                <w:lang w:val="ru-RU"/>
              </w:rPr>
              <w:t>[Должность и Ф.И.О. уполномоченного лица]</w:t>
            </w:r>
          </w:p>
        </w:tc>
      </w:tr>
    </w:tbl>
    <w:p w14:paraId="10B4C554" w14:textId="77777777" w:rsidR="007F6EB0" w:rsidRPr="00C57912" w:rsidRDefault="007F6EB0" w:rsidP="007F6EB0">
      <w:pPr>
        <w:spacing w:before="120" w:after="120"/>
        <w:rPr>
          <w:color w:val="000000" w:themeColor="text1"/>
          <w:lang w:val="ru-RU"/>
        </w:rPr>
      </w:pPr>
    </w:p>
    <w:p w14:paraId="0202E902" w14:textId="77777777" w:rsidR="007F6EB0" w:rsidRPr="00C57912" w:rsidRDefault="007F6EB0" w:rsidP="007F6EB0">
      <w:pPr>
        <w:spacing w:before="120" w:after="120" w:line="259" w:lineRule="auto"/>
        <w:rPr>
          <w:color w:val="000000" w:themeColor="text1"/>
          <w:lang w:val="ru-RU"/>
        </w:rPr>
      </w:pPr>
      <w:r w:rsidRPr="00C57912">
        <w:rPr>
          <w:color w:val="000000" w:themeColor="text1"/>
          <w:lang w:val="ru-RU"/>
        </w:rPr>
        <w:br w:type="page"/>
      </w:r>
    </w:p>
    <w:p w14:paraId="44B19BC3" w14:textId="77777777" w:rsidR="007F6EB0" w:rsidRPr="00010937" w:rsidRDefault="007F6EB0" w:rsidP="007F6EB0">
      <w:pPr>
        <w:pStyle w:val="Heading4"/>
        <w:spacing w:before="120" w:after="120"/>
        <w:ind w:left="360"/>
        <w:jc w:val="center"/>
        <w:rPr>
          <w:rFonts w:cstheme="majorBidi"/>
          <w:color w:val="000000" w:themeColor="text1"/>
          <w:szCs w:val="26"/>
          <w:lang w:val="ru-RU"/>
        </w:rPr>
      </w:pPr>
      <w:r w:rsidRPr="00FB6641">
        <w:rPr>
          <w:rFonts w:ascii="Arial Bold" w:hAnsi="Arial Bold" w:cstheme="majorBidi"/>
          <w:color w:val="000000" w:themeColor="text1"/>
          <w:szCs w:val="26"/>
          <w:lang w:val="ru-RU"/>
        </w:rPr>
        <w:t xml:space="preserve">ПРИЛОЖЕНИЕ </w:t>
      </w:r>
      <w:r>
        <w:rPr>
          <w:rFonts w:asciiTheme="minorHAnsi" w:hAnsiTheme="minorHAnsi" w:cstheme="majorBidi"/>
          <w:color w:val="000000" w:themeColor="text1"/>
          <w:szCs w:val="26"/>
        </w:rPr>
        <w:t>8</w:t>
      </w:r>
      <w:r w:rsidRPr="00FB6641">
        <w:rPr>
          <w:rFonts w:ascii="Arial Bold" w:hAnsi="Arial Bold" w:cstheme="majorBidi"/>
          <w:color w:val="000000" w:themeColor="text1"/>
          <w:szCs w:val="26"/>
          <w:lang w:val="ru-RU"/>
        </w:rPr>
        <w:t>.</w:t>
      </w:r>
      <w:r>
        <w:rPr>
          <w:rFonts w:asciiTheme="minorHAnsi" w:hAnsiTheme="minorHAnsi" w:cstheme="majorBidi"/>
          <w:color w:val="000000" w:themeColor="text1"/>
          <w:szCs w:val="26"/>
        </w:rPr>
        <w:t xml:space="preserve"> </w:t>
      </w:r>
      <w:r w:rsidRPr="00567ABF">
        <w:rPr>
          <w:rFonts w:cstheme="majorBidi"/>
          <w:color w:val="000000" w:themeColor="text1"/>
          <w:szCs w:val="26"/>
        </w:rPr>
        <w:t>ТРЕБОВАНИЯ К НАДЕЖНЫМ БАНКАМ</w:t>
      </w:r>
    </w:p>
    <w:p w14:paraId="6CB15DDC" w14:textId="77777777" w:rsidR="007F6EB0" w:rsidRPr="002A4170" w:rsidRDefault="007F6EB0" w:rsidP="00604DED">
      <w:pPr>
        <w:pStyle w:val="ListParagraph"/>
        <w:numPr>
          <w:ilvl w:val="0"/>
          <w:numId w:val="137"/>
        </w:numPr>
        <w:spacing w:before="120" w:after="120"/>
        <w:rPr>
          <w:color w:val="000000" w:themeColor="text1"/>
          <w:lang w:val="ru-RU"/>
        </w:rPr>
      </w:pPr>
      <w:r w:rsidRPr="002A4170">
        <w:rPr>
          <w:color w:val="000000" w:themeColor="text1"/>
          <w:lang w:val="ru-RU"/>
        </w:rPr>
        <w:t>Для целей настоящего запроса предложений Надежный Банк является:</w:t>
      </w:r>
    </w:p>
    <w:p w14:paraId="6B6A9F7B" w14:textId="77777777" w:rsidR="007F6EB0" w:rsidRPr="00666ACD" w:rsidRDefault="007F6EB0" w:rsidP="00604DED">
      <w:pPr>
        <w:pStyle w:val="Annex-Paragraph"/>
        <w:numPr>
          <w:ilvl w:val="0"/>
          <w:numId w:val="127"/>
        </w:numPr>
        <w:rPr>
          <w:lang w:val="ru-RU"/>
        </w:rPr>
      </w:pPr>
      <w:r w:rsidRPr="00666ACD">
        <w:rPr>
          <w:lang w:val="ru-RU"/>
        </w:rPr>
        <w:t>Любой банк-резидент, который соответствует одному из следующих условий:</w:t>
      </w:r>
    </w:p>
    <w:p w14:paraId="74751483" w14:textId="77777777" w:rsidR="007F6EB0" w:rsidRPr="002A4170" w:rsidRDefault="007F6EB0" w:rsidP="00604DED">
      <w:pPr>
        <w:pStyle w:val="ListParagraph"/>
        <w:numPr>
          <w:ilvl w:val="0"/>
          <w:numId w:val="95"/>
        </w:numPr>
        <w:spacing w:before="120" w:after="120"/>
        <w:rPr>
          <w:color w:val="000000" w:themeColor="text1"/>
          <w:lang w:val="ru-RU"/>
        </w:rPr>
      </w:pPr>
      <w:r w:rsidRPr="002A4170">
        <w:rPr>
          <w:color w:val="000000" w:themeColor="text1"/>
          <w:lang w:val="ru-RU"/>
        </w:rPr>
        <w:t>Республика Армения прямо или косвенно владеет более чем 75 процентами уставного капитала банка;</w:t>
      </w:r>
    </w:p>
    <w:p w14:paraId="4AA0D5E8" w14:textId="77777777" w:rsidR="007F6EB0" w:rsidRPr="00666ACD" w:rsidRDefault="007F6EB0" w:rsidP="00604DED">
      <w:pPr>
        <w:numPr>
          <w:ilvl w:val="0"/>
          <w:numId w:val="95"/>
        </w:numPr>
        <w:spacing w:before="120" w:after="120"/>
        <w:rPr>
          <w:color w:val="000000" w:themeColor="text1"/>
          <w:lang w:val="ru-RU"/>
        </w:rPr>
      </w:pPr>
      <w:r w:rsidRPr="00666ACD">
        <w:rPr>
          <w:color w:val="000000" w:themeColor="text1"/>
          <w:lang w:val="ru-RU"/>
        </w:rPr>
        <w:t xml:space="preserve">банк входит в иностранную банковскую группу с рейтингом не ниже </w:t>
      </w:r>
      <w:r w:rsidRPr="00EE34CA">
        <w:rPr>
          <w:color w:val="000000" w:themeColor="text1"/>
        </w:rPr>
        <w:t>B</w:t>
      </w:r>
      <w:r w:rsidRPr="00666ACD">
        <w:rPr>
          <w:color w:val="000000" w:themeColor="text1"/>
          <w:lang w:val="ru-RU"/>
        </w:rPr>
        <w:t xml:space="preserve">+ (по рейтингам </w:t>
      </w:r>
      <w:r w:rsidRPr="00EE34CA">
        <w:rPr>
          <w:color w:val="000000" w:themeColor="text1"/>
        </w:rPr>
        <w:t>Standard</w:t>
      </w:r>
      <w:r w:rsidRPr="00666ACD">
        <w:rPr>
          <w:color w:val="000000" w:themeColor="text1"/>
          <w:lang w:val="ru-RU"/>
        </w:rPr>
        <w:t xml:space="preserve"> </w:t>
      </w:r>
      <w:r w:rsidRPr="00EE34CA">
        <w:rPr>
          <w:color w:val="000000" w:themeColor="text1"/>
        </w:rPr>
        <w:t>and</w:t>
      </w:r>
      <w:r w:rsidRPr="00666ACD">
        <w:rPr>
          <w:color w:val="000000" w:themeColor="text1"/>
          <w:lang w:val="ru-RU"/>
        </w:rPr>
        <w:t xml:space="preserve"> </w:t>
      </w:r>
      <w:r w:rsidRPr="00EE34CA">
        <w:rPr>
          <w:color w:val="000000" w:themeColor="text1"/>
        </w:rPr>
        <w:t>Poor</w:t>
      </w:r>
      <w:r w:rsidRPr="00666ACD">
        <w:rPr>
          <w:color w:val="000000" w:themeColor="text1"/>
          <w:lang w:val="ru-RU"/>
        </w:rPr>
        <w:t>'</w:t>
      </w:r>
      <w:r w:rsidRPr="00EE34CA">
        <w:rPr>
          <w:color w:val="000000" w:themeColor="text1"/>
        </w:rPr>
        <w:t>s</w:t>
      </w:r>
      <w:r w:rsidRPr="00666ACD">
        <w:rPr>
          <w:color w:val="000000" w:themeColor="text1"/>
          <w:lang w:val="ru-RU"/>
        </w:rPr>
        <w:t xml:space="preserve"> или </w:t>
      </w:r>
      <w:r w:rsidRPr="00EE34CA">
        <w:rPr>
          <w:color w:val="000000" w:themeColor="text1"/>
        </w:rPr>
        <w:t>Fitch</w:t>
      </w:r>
      <w:r w:rsidRPr="00666ACD">
        <w:rPr>
          <w:color w:val="000000" w:themeColor="text1"/>
          <w:lang w:val="ru-RU"/>
        </w:rPr>
        <w:t xml:space="preserve">) или </w:t>
      </w:r>
      <w:r w:rsidRPr="00EE34CA">
        <w:rPr>
          <w:color w:val="000000" w:themeColor="text1"/>
        </w:rPr>
        <w:t>Ba</w:t>
      </w:r>
      <w:r w:rsidRPr="00666ACD">
        <w:rPr>
          <w:color w:val="000000" w:themeColor="text1"/>
          <w:lang w:val="ru-RU"/>
        </w:rPr>
        <w:t xml:space="preserve">3 по рейтингу </w:t>
      </w:r>
      <w:r w:rsidRPr="00EE34CA">
        <w:rPr>
          <w:color w:val="000000" w:themeColor="text1"/>
        </w:rPr>
        <w:t>Moody</w:t>
      </w:r>
      <w:r w:rsidRPr="00666ACD">
        <w:rPr>
          <w:color w:val="000000" w:themeColor="text1"/>
          <w:lang w:val="ru-RU"/>
        </w:rPr>
        <w:t>'</w:t>
      </w:r>
      <w:r w:rsidRPr="00EE34CA">
        <w:rPr>
          <w:color w:val="000000" w:themeColor="text1"/>
        </w:rPr>
        <w:t>s</w:t>
      </w:r>
      <w:r w:rsidRPr="00666ACD">
        <w:rPr>
          <w:color w:val="000000" w:themeColor="text1"/>
          <w:lang w:val="ru-RU"/>
        </w:rPr>
        <w:t>; и</w:t>
      </w:r>
    </w:p>
    <w:p w14:paraId="173B09EA" w14:textId="77777777" w:rsidR="007F6EB0" w:rsidRPr="00666ACD" w:rsidRDefault="007F6EB0" w:rsidP="007F6EB0">
      <w:pPr>
        <w:pStyle w:val="Annex-Paragraph"/>
        <w:rPr>
          <w:lang w:val="ru-RU"/>
        </w:rPr>
      </w:pPr>
      <w:r w:rsidRPr="00666ACD">
        <w:rPr>
          <w:lang w:val="ru-RU"/>
        </w:rPr>
        <w:t xml:space="preserve">любой банк-нерезидент с кредитным рейтингом не ниже </w:t>
      </w:r>
      <w:r w:rsidRPr="00EE34CA">
        <w:t>B</w:t>
      </w:r>
      <w:r w:rsidRPr="00666ACD">
        <w:rPr>
          <w:lang w:val="ru-RU"/>
        </w:rPr>
        <w:t xml:space="preserve">+ (по рейтингам </w:t>
      </w:r>
      <w:r w:rsidRPr="00EE34CA">
        <w:t>Standard</w:t>
      </w:r>
      <w:r w:rsidRPr="00666ACD">
        <w:rPr>
          <w:lang w:val="ru-RU"/>
        </w:rPr>
        <w:t xml:space="preserve"> </w:t>
      </w:r>
      <w:r w:rsidRPr="00EE34CA">
        <w:t>and</w:t>
      </w:r>
      <w:r w:rsidRPr="00666ACD">
        <w:rPr>
          <w:lang w:val="ru-RU"/>
        </w:rPr>
        <w:t xml:space="preserve"> </w:t>
      </w:r>
      <w:r w:rsidRPr="00EE34CA">
        <w:t>Poor</w:t>
      </w:r>
      <w:r w:rsidRPr="00666ACD">
        <w:rPr>
          <w:lang w:val="ru-RU"/>
        </w:rPr>
        <w:t>'</w:t>
      </w:r>
      <w:r w:rsidRPr="00EE34CA">
        <w:t>s</w:t>
      </w:r>
      <w:r w:rsidRPr="00666ACD">
        <w:rPr>
          <w:lang w:val="ru-RU"/>
        </w:rPr>
        <w:t xml:space="preserve"> или </w:t>
      </w:r>
      <w:r w:rsidRPr="00EE34CA">
        <w:t>Fitch</w:t>
      </w:r>
      <w:r w:rsidRPr="00666ACD">
        <w:rPr>
          <w:lang w:val="ru-RU"/>
        </w:rPr>
        <w:t xml:space="preserve">) или </w:t>
      </w:r>
      <w:r w:rsidRPr="00EE34CA">
        <w:t>Ba</w:t>
      </w:r>
      <w:r w:rsidRPr="00666ACD">
        <w:rPr>
          <w:lang w:val="ru-RU"/>
        </w:rPr>
        <w:t xml:space="preserve">3 по рейтингу </w:t>
      </w:r>
      <w:r w:rsidRPr="00EE34CA">
        <w:t>Moody</w:t>
      </w:r>
      <w:r w:rsidRPr="00666ACD">
        <w:rPr>
          <w:lang w:val="ru-RU"/>
        </w:rPr>
        <w:t>'</w:t>
      </w:r>
      <w:r w:rsidRPr="00EE34CA">
        <w:t>s</w:t>
      </w:r>
      <w:r w:rsidRPr="00666ACD">
        <w:rPr>
          <w:lang w:val="ru-RU"/>
        </w:rPr>
        <w:t>.</w:t>
      </w:r>
    </w:p>
    <w:p w14:paraId="4EF8074F" w14:textId="77777777" w:rsidR="007F6EB0" w:rsidRPr="002A4170" w:rsidRDefault="007F6EB0" w:rsidP="00604DED">
      <w:pPr>
        <w:pStyle w:val="ListParagraph"/>
        <w:numPr>
          <w:ilvl w:val="0"/>
          <w:numId w:val="137"/>
        </w:numPr>
        <w:spacing w:before="120" w:after="120"/>
        <w:rPr>
          <w:color w:val="000000" w:themeColor="text1"/>
          <w:lang w:val="ru-RU"/>
        </w:rPr>
      </w:pPr>
      <w:r w:rsidRPr="002A4170">
        <w:rPr>
          <w:color w:val="000000" w:themeColor="text1"/>
          <w:lang w:val="ru-RU"/>
        </w:rPr>
        <w:t>Любой из следующих банков не может быть квалифицирован как Надежный Банк:</w:t>
      </w:r>
    </w:p>
    <w:p w14:paraId="1C3D4F79" w14:textId="77777777" w:rsidR="007F6EB0" w:rsidRPr="00666ACD" w:rsidRDefault="007F6EB0" w:rsidP="00604DED">
      <w:pPr>
        <w:pStyle w:val="Annex-Paragraph"/>
        <w:numPr>
          <w:ilvl w:val="0"/>
          <w:numId w:val="128"/>
        </w:numPr>
        <w:rPr>
          <w:lang w:val="ru-RU"/>
        </w:rPr>
      </w:pPr>
      <w:r w:rsidRPr="00666ACD">
        <w:rPr>
          <w:lang w:val="ru-RU"/>
        </w:rPr>
        <w:t>любой банк, на который распространяются ограничения, предусмотренные пунктом 47 Процедуры ГЧП (или любые лица, осуществляющие контроль над банком, на которых распространяется) ограничения;</w:t>
      </w:r>
    </w:p>
    <w:p w14:paraId="771E8C67" w14:textId="77777777" w:rsidR="007F6EB0" w:rsidRPr="00666ACD" w:rsidRDefault="007F6EB0" w:rsidP="007F6EB0">
      <w:pPr>
        <w:pStyle w:val="Annex-Paragraph"/>
        <w:rPr>
          <w:lang w:val="ru-RU"/>
        </w:rPr>
      </w:pPr>
      <w:r w:rsidRPr="00666ACD">
        <w:rPr>
          <w:lang w:val="ru-RU"/>
        </w:rPr>
        <w:t xml:space="preserve">любой банк, который находится под санкциями (или любые лица, контролирующие банк, которые подпадают) в соответствии с Применимым законодательством или международным правом; </w:t>
      </w:r>
    </w:p>
    <w:p w14:paraId="69FD3524" w14:textId="77777777" w:rsidR="007F6EB0" w:rsidRPr="00666ACD" w:rsidRDefault="007F6EB0" w:rsidP="007F6EB0">
      <w:pPr>
        <w:pStyle w:val="Annex-Paragraph"/>
        <w:rPr>
          <w:lang w:val="ru-RU"/>
        </w:rPr>
      </w:pPr>
      <w:r w:rsidRPr="00666ACD">
        <w:rPr>
          <w:lang w:val="ru-RU"/>
        </w:rPr>
        <w:t>любой банк-резидент, который в течение предыдущих 12 месяцев нарушил требования, установленные Центральным банком Армении в отношении норматива достаточности капитала .</w:t>
      </w:r>
    </w:p>
    <w:p w14:paraId="31EC8B4F" w14:textId="77777777" w:rsidR="007F6EB0" w:rsidRPr="00666ACD" w:rsidRDefault="007F6EB0" w:rsidP="007F6EB0">
      <w:pPr>
        <w:pStyle w:val="Annex-Paragraph"/>
        <w:numPr>
          <w:ilvl w:val="0"/>
          <w:numId w:val="0"/>
        </w:numPr>
        <w:ind w:left="720"/>
        <w:rPr>
          <w:lang w:val="ru-RU"/>
        </w:rPr>
      </w:pPr>
    </w:p>
    <w:p w14:paraId="5AA91862" w14:textId="77777777" w:rsidR="007F6EB0" w:rsidRPr="00666ACD" w:rsidRDefault="007F6EB0" w:rsidP="007F6EB0">
      <w:pPr>
        <w:spacing w:before="120" w:after="120" w:line="259" w:lineRule="auto"/>
        <w:rPr>
          <w:color w:val="000000" w:themeColor="text1"/>
          <w:lang w:val="ru-RU"/>
        </w:rPr>
      </w:pPr>
      <w:r w:rsidRPr="00666ACD">
        <w:rPr>
          <w:color w:val="000000" w:themeColor="text1"/>
          <w:lang w:val="ru-RU"/>
        </w:rPr>
        <w:br w:type="page"/>
      </w:r>
    </w:p>
    <w:p w14:paraId="24195AC5" w14:textId="77777777" w:rsidR="007F6EB0" w:rsidRPr="00FB6641" w:rsidRDefault="007F6EB0" w:rsidP="007F6EB0">
      <w:pPr>
        <w:pStyle w:val="Heading4"/>
        <w:spacing w:before="120" w:after="120"/>
        <w:ind w:left="360"/>
        <w:jc w:val="center"/>
        <w:rPr>
          <w:rFonts w:cstheme="majorBidi"/>
          <w:color w:val="000000" w:themeColor="text1"/>
          <w:szCs w:val="26"/>
          <w:lang w:val="ru-RU"/>
        </w:rPr>
      </w:pPr>
      <w:r w:rsidRPr="00FB6641">
        <w:rPr>
          <w:rFonts w:ascii="Arial Bold" w:hAnsi="Arial Bold" w:cstheme="majorBidi"/>
          <w:color w:val="000000" w:themeColor="text1"/>
          <w:szCs w:val="26"/>
          <w:lang w:val="ru-RU"/>
        </w:rPr>
        <w:t xml:space="preserve">ПРИЛОЖЕНИЕ </w:t>
      </w:r>
      <w:r w:rsidRPr="002A4170">
        <w:rPr>
          <w:rFonts w:asciiTheme="minorHAnsi" w:hAnsiTheme="minorHAnsi" w:cstheme="majorBidi"/>
          <w:color w:val="000000" w:themeColor="text1"/>
          <w:szCs w:val="26"/>
          <w:lang w:val="ru-RU"/>
        </w:rPr>
        <w:t>9</w:t>
      </w:r>
      <w:r w:rsidRPr="00FB6641">
        <w:rPr>
          <w:rFonts w:ascii="Arial Bold" w:hAnsi="Arial Bold" w:cstheme="majorBidi"/>
          <w:color w:val="000000" w:themeColor="text1"/>
          <w:szCs w:val="26"/>
          <w:lang w:val="ru-RU"/>
        </w:rPr>
        <w:t>.</w:t>
      </w:r>
      <w:r w:rsidRPr="00FB6641">
        <w:rPr>
          <w:rFonts w:asciiTheme="minorHAnsi" w:hAnsiTheme="minorHAnsi" w:cstheme="majorBidi"/>
          <w:color w:val="000000" w:themeColor="text1"/>
          <w:szCs w:val="26"/>
          <w:lang w:val="ru-RU"/>
        </w:rPr>
        <w:t xml:space="preserve"> </w:t>
      </w:r>
      <w:r w:rsidRPr="00FB6641">
        <w:rPr>
          <w:rFonts w:cstheme="majorBidi"/>
          <w:color w:val="000000" w:themeColor="text1"/>
          <w:szCs w:val="26"/>
          <w:lang w:val="ru-RU"/>
        </w:rPr>
        <w:t>ОПРЕДЕЛЕНИЯ И ТОЛКОВАНИЕ</w:t>
      </w:r>
    </w:p>
    <w:p w14:paraId="7BBBF202" w14:textId="77777777" w:rsidR="007F6EB0" w:rsidRPr="002A4170" w:rsidRDefault="007F6EB0" w:rsidP="00604DED">
      <w:pPr>
        <w:pStyle w:val="ListParagraph"/>
        <w:numPr>
          <w:ilvl w:val="1"/>
          <w:numId w:val="138"/>
        </w:numPr>
        <w:spacing w:before="120" w:after="120"/>
        <w:rPr>
          <w:lang w:val="ru-RU"/>
        </w:rPr>
      </w:pPr>
      <w:r w:rsidRPr="002A4170">
        <w:rPr>
          <w:lang w:val="ru-RU"/>
        </w:rPr>
        <w:t xml:space="preserve">Термины, выражения и аббревиатуры, написанные с заглавной буквы, используемые в настоящем запросе предложений, имеют значение, присвоенное им в настоящем пункте </w:t>
      </w:r>
      <w:r>
        <w:fldChar w:fldCharType="begin"/>
      </w:r>
      <w:r w:rsidRPr="002A4170">
        <w:rPr>
          <w:lang w:val="ru-RU"/>
        </w:rPr>
        <w:instrText xml:space="preserve"> </w:instrText>
      </w:r>
      <w:r>
        <w:instrText>REF</w:instrText>
      </w:r>
      <w:r w:rsidRPr="002A4170">
        <w:rPr>
          <w:lang w:val="ru-RU"/>
        </w:rPr>
        <w:instrText xml:space="preserve"> _</w:instrText>
      </w:r>
      <w:r>
        <w:instrText>Ref</w:instrText>
      </w:r>
      <w:r w:rsidRPr="002A4170">
        <w:rPr>
          <w:lang w:val="ru-RU"/>
        </w:rPr>
        <w:instrText>133344230 \</w:instrText>
      </w:r>
      <w:r>
        <w:instrText>r</w:instrText>
      </w:r>
      <w:r w:rsidRPr="002A4170">
        <w:rPr>
          <w:lang w:val="ru-RU"/>
        </w:rPr>
        <w:instrText xml:space="preserve"> \</w:instrText>
      </w:r>
      <w:r>
        <w:instrText>h</w:instrText>
      </w:r>
      <w:r w:rsidRPr="002A4170">
        <w:rPr>
          <w:lang w:val="ru-RU"/>
        </w:rPr>
        <w:instrText xml:space="preserve"> </w:instrText>
      </w:r>
      <w:r>
        <w:fldChar w:fldCharType="separate"/>
      </w:r>
      <w:r w:rsidRPr="002A4170">
        <w:rPr>
          <w:lang w:val="ru-RU"/>
        </w:rPr>
        <w:t>1.1</w:t>
      </w:r>
      <w:r>
        <w:fldChar w:fldCharType="end"/>
      </w:r>
      <w:r w:rsidRPr="002A4170">
        <w:rPr>
          <w:lang w:val="ru-RU"/>
        </w:rPr>
        <w:t>.</w:t>
      </w:r>
    </w:p>
    <w:tbl>
      <w:tblPr>
        <w:tblStyle w:val="EYtable4"/>
        <w:tblW w:w="0" w:type="auto"/>
        <w:tblLook w:val="04A0" w:firstRow="1" w:lastRow="0" w:firstColumn="1" w:lastColumn="0" w:noHBand="0" w:noVBand="1"/>
      </w:tblPr>
      <w:tblGrid>
        <w:gridCol w:w="3865"/>
        <w:gridCol w:w="5382"/>
      </w:tblGrid>
      <w:tr w:rsidR="007F6EB0" w:rsidRPr="000E2364" w14:paraId="01466D9F" w14:textId="77777777" w:rsidTr="00116B9E">
        <w:tc>
          <w:tcPr>
            <w:tcW w:w="3865" w:type="dxa"/>
          </w:tcPr>
          <w:p w14:paraId="74402AA3" w14:textId="77777777" w:rsidR="007F6EB0" w:rsidRPr="00B93918" w:rsidRDefault="007F6EB0" w:rsidP="00116B9E">
            <w:pPr>
              <w:spacing w:before="120" w:after="120"/>
              <w:rPr>
                <w:b/>
                <w:bCs/>
                <w:lang w:val="en-GB"/>
              </w:rPr>
            </w:pPr>
            <w:proofErr w:type="spellStart"/>
            <w:r w:rsidRPr="00B93918">
              <w:rPr>
                <w:b/>
              </w:rPr>
              <w:t>Советники</w:t>
            </w:r>
            <w:proofErr w:type="spellEnd"/>
          </w:p>
        </w:tc>
        <w:tc>
          <w:tcPr>
            <w:tcW w:w="5382" w:type="dxa"/>
          </w:tcPr>
          <w:p w14:paraId="5CB0AF6A" w14:textId="77777777" w:rsidR="007F6EB0" w:rsidRPr="00C57912" w:rsidRDefault="007F6EB0" w:rsidP="00116B9E">
            <w:pPr>
              <w:spacing w:before="120" w:after="120"/>
              <w:rPr>
                <w:szCs w:val="24"/>
                <w:lang w:val="ru-RU"/>
              </w:rPr>
            </w:pPr>
            <w:r w:rsidRPr="00C57912">
              <w:rPr>
                <w:szCs w:val="24"/>
                <w:lang w:val="ru-RU"/>
              </w:rPr>
              <w:t>– физические и/или юридические лица, обладающие экспертизой в соответствующей области и способные предоставить заключения, разъяснения, рекомендации и консультации по вопросам, требующим такой экспертизы (например, правовые, технические, коммерческие, финансовые вопросы) в ходе Процедуры отбора.</w:t>
            </w:r>
          </w:p>
        </w:tc>
      </w:tr>
      <w:tr w:rsidR="007F6EB0" w:rsidRPr="000E2364" w14:paraId="1153EDC2" w14:textId="77777777" w:rsidTr="00116B9E">
        <w:tc>
          <w:tcPr>
            <w:tcW w:w="3865" w:type="dxa"/>
          </w:tcPr>
          <w:p w14:paraId="05E826C3" w14:textId="77777777" w:rsidR="007F6EB0" w:rsidRPr="00B93918" w:rsidRDefault="007F6EB0" w:rsidP="00116B9E">
            <w:pPr>
              <w:spacing w:before="120" w:after="120"/>
              <w:rPr>
                <w:lang w:val="uk-UA"/>
              </w:rPr>
            </w:pPr>
            <w:r w:rsidRPr="00B93918">
              <w:rPr>
                <w:b/>
                <w:szCs w:val="24"/>
              </w:rPr>
              <w:t>Соглашение</w:t>
            </w:r>
          </w:p>
        </w:tc>
        <w:tc>
          <w:tcPr>
            <w:tcW w:w="5382" w:type="dxa"/>
          </w:tcPr>
          <w:p w14:paraId="3623AA95" w14:textId="77777777" w:rsidR="007F6EB0" w:rsidRPr="00666ACD" w:rsidRDefault="007F6EB0" w:rsidP="00116B9E">
            <w:pPr>
              <w:spacing w:before="120" w:after="120"/>
              <w:rPr>
                <w:lang w:val="uk-UA"/>
              </w:rPr>
            </w:pPr>
            <w:r w:rsidRPr="00666ACD">
              <w:rPr>
                <w:w w:val="105"/>
                <w:lang w:val="uk-UA"/>
              </w:rPr>
              <w:t>означает, в зависимости от контекста</w:t>
            </w:r>
            <w:r w:rsidRPr="00666ACD">
              <w:rPr>
                <w:w w:val="0"/>
                <w:lang w:val="uk-UA"/>
              </w:rPr>
              <w:t xml:space="preserve">, проект Соглашения по Проекту, утвержденный в рамках </w:t>
            </w:r>
            <w:r w:rsidRPr="00B93918">
              <w:rPr>
                <w:w w:val="0"/>
              </w:rPr>
              <w:t>RFP</w:t>
            </w:r>
            <w:r w:rsidRPr="00666ACD">
              <w:rPr>
                <w:w w:val="0"/>
                <w:lang w:val="uk-UA"/>
              </w:rPr>
              <w:t>, или Соглашение, которое будет заключено между Компетентным органом и Проектной компанией.</w:t>
            </w:r>
          </w:p>
        </w:tc>
      </w:tr>
      <w:tr w:rsidR="007F6EB0" w:rsidRPr="000E2364" w14:paraId="42A8A98A" w14:textId="77777777" w:rsidTr="00116B9E">
        <w:tc>
          <w:tcPr>
            <w:tcW w:w="3865" w:type="dxa"/>
          </w:tcPr>
          <w:p w14:paraId="5BD4D49C" w14:textId="77777777" w:rsidR="007F6EB0" w:rsidRPr="00B93918" w:rsidRDefault="007F6EB0" w:rsidP="00116B9E">
            <w:pPr>
              <w:spacing w:before="120" w:after="120"/>
              <w:rPr>
                <w:b/>
                <w:bCs/>
                <w:lang w:val="en-GB"/>
              </w:rPr>
            </w:pPr>
            <w:proofErr w:type="spellStart"/>
            <w:r w:rsidRPr="00B93918">
              <w:rPr>
                <w:b/>
              </w:rPr>
              <w:t>Объявление</w:t>
            </w:r>
            <w:proofErr w:type="spellEnd"/>
          </w:p>
        </w:tc>
        <w:tc>
          <w:tcPr>
            <w:tcW w:w="5382" w:type="dxa"/>
          </w:tcPr>
          <w:p w14:paraId="0EED5A2A" w14:textId="77777777" w:rsidR="007F6EB0" w:rsidRPr="00C57912" w:rsidRDefault="007F6EB0" w:rsidP="00116B9E">
            <w:pPr>
              <w:spacing w:before="120" w:after="120"/>
              <w:rPr>
                <w:lang w:val="ru-RU"/>
              </w:rPr>
            </w:pPr>
            <w:r w:rsidRPr="00C57912">
              <w:rPr>
                <w:lang w:val="ru-RU"/>
              </w:rPr>
              <w:t>– объявление о Процедуре отбора, опубликованное на официальном сайте Минэкономики, а также иные объявления, дополнительно опубликованные в международных средствах массовой информации, указанные в пункте 68 Процедуры ГЧП. Для любых формальных целей (в том числе для целей расчета любых временных периодов с даты Объявления в соответствии с настоящим Запросом предложений) используется дата публикации Объявления на официальном сайте Минэкономики.</w:t>
            </w:r>
          </w:p>
        </w:tc>
      </w:tr>
      <w:tr w:rsidR="007F6EB0" w:rsidRPr="000E2364" w14:paraId="2BE17BCF" w14:textId="77777777" w:rsidTr="00116B9E">
        <w:tc>
          <w:tcPr>
            <w:tcW w:w="3865" w:type="dxa"/>
          </w:tcPr>
          <w:p w14:paraId="5B7CFA62" w14:textId="77777777" w:rsidR="007F6EB0" w:rsidRPr="00B93918" w:rsidRDefault="007F6EB0" w:rsidP="00116B9E">
            <w:pPr>
              <w:spacing w:before="120" w:after="120"/>
              <w:rPr>
                <w:b/>
                <w:bCs/>
                <w:lang w:val="en-GB"/>
              </w:rPr>
            </w:pPr>
            <w:proofErr w:type="spellStart"/>
            <w:r w:rsidRPr="00700EB9">
              <w:rPr>
                <w:b/>
              </w:rPr>
              <w:t>Проситель</w:t>
            </w:r>
            <w:proofErr w:type="spellEnd"/>
          </w:p>
        </w:tc>
        <w:tc>
          <w:tcPr>
            <w:tcW w:w="5382" w:type="dxa"/>
          </w:tcPr>
          <w:p w14:paraId="649E66FA" w14:textId="77777777" w:rsidR="007F6EB0" w:rsidRPr="00C57912" w:rsidRDefault="007F6EB0" w:rsidP="00116B9E">
            <w:pPr>
              <w:spacing w:before="120" w:after="120"/>
              <w:rPr>
                <w:lang w:val="ru-RU"/>
              </w:rPr>
            </w:pPr>
            <w:r w:rsidRPr="00C57912">
              <w:rPr>
                <w:lang w:val="ru-RU"/>
              </w:rPr>
              <w:t>– юридические лица или консорциумы, участвующие в Процедуре отбора, предусмотренной пунктом 5 пункта 1 статьи 2 Закона о ГЧП.</w:t>
            </w:r>
          </w:p>
        </w:tc>
      </w:tr>
      <w:tr w:rsidR="007F6EB0" w:rsidRPr="00B93918" w14:paraId="37C8FBC7" w14:textId="77777777" w:rsidTr="00116B9E">
        <w:tc>
          <w:tcPr>
            <w:tcW w:w="3865" w:type="dxa"/>
          </w:tcPr>
          <w:p w14:paraId="045778C3" w14:textId="77777777" w:rsidR="007F6EB0" w:rsidRPr="00B93918" w:rsidRDefault="007F6EB0" w:rsidP="00116B9E">
            <w:pPr>
              <w:spacing w:before="120" w:after="120"/>
              <w:rPr>
                <w:b/>
                <w:bCs/>
                <w:szCs w:val="24"/>
              </w:rPr>
            </w:pPr>
            <w:proofErr w:type="spellStart"/>
            <w:r w:rsidRPr="00B93918">
              <w:rPr>
                <w:b/>
                <w:bCs/>
              </w:rPr>
              <w:t>Армения</w:t>
            </w:r>
            <w:proofErr w:type="spellEnd"/>
          </w:p>
        </w:tc>
        <w:tc>
          <w:tcPr>
            <w:tcW w:w="5382" w:type="dxa"/>
          </w:tcPr>
          <w:p w14:paraId="2AC08C09" w14:textId="77777777" w:rsidR="007F6EB0" w:rsidRPr="00B93918" w:rsidRDefault="007F6EB0" w:rsidP="00116B9E">
            <w:pPr>
              <w:spacing w:before="120" w:after="120"/>
              <w:rPr>
                <w:w w:val="105"/>
                <w:szCs w:val="24"/>
              </w:rPr>
            </w:pPr>
            <w:proofErr w:type="spellStart"/>
            <w:r w:rsidRPr="00B93918">
              <w:t>означает</w:t>
            </w:r>
            <w:proofErr w:type="spellEnd"/>
            <w:r w:rsidRPr="00B93918">
              <w:t xml:space="preserve"> </w:t>
            </w:r>
            <w:proofErr w:type="spellStart"/>
            <w:r w:rsidRPr="00B93918">
              <w:t>Республику</w:t>
            </w:r>
            <w:proofErr w:type="spellEnd"/>
            <w:r w:rsidRPr="00B93918">
              <w:t xml:space="preserve"> </w:t>
            </w:r>
            <w:proofErr w:type="spellStart"/>
            <w:r w:rsidRPr="00B93918">
              <w:t>Армения</w:t>
            </w:r>
            <w:proofErr w:type="spellEnd"/>
            <w:r w:rsidRPr="00B93918">
              <w:t>.</w:t>
            </w:r>
          </w:p>
        </w:tc>
      </w:tr>
      <w:tr w:rsidR="007F6EB0" w:rsidRPr="000E2364" w14:paraId="721392D5" w14:textId="77777777" w:rsidTr="00116B9E">
        <w:tc>
          <w:tcPr>
            <w:tcW w:w="3865" w:type="dxa"/>
          </w:tcPr>
          <w:p w14:paraId="346FD836" w14:textId="77777777" w:rsidR="007F6EB0" w:rsidRPr="00B93918" w:rsidRDefault="007F6EB0" w:rsidP="00116B9E">
            <w:pPr>
              <w:spacing w:before="120" w:after="120"/>
              <w:rPr>
                <w:b/>
                <w:szCs w:val="24"/>
              </w:rPr>
            </w:pPr>
            <w:proofErr w:type="spellStart"/>
            <w:r>
              <w:rPr>
                <w:b/>
                <w:szCs w:val="24"/>
              </w:rPr>
              <w:t>Применимое</w:t>
            </w:r>
            <w:proofErr w:type="spellEnd"/>
            <w:r>
              <w:rPr>
                <w:b/>
                <w:szCs w:val="24"/>
              </w:rPr>
              <w:t xml:space="preserve"> </w:t>
            </w:r>
            <w:proofErr w:type="spellStart"/>
            <w:r>
              <w:rPr>
                <w:b/>
                <w:szCs w:val="24"/>
              </w:rPr>
              <w:t>законодательство</w:t>
            </w:r>
            <w:proofErr w:type="spellEnd"/>
          </w:p>
        </w:tc>
        <w:tc>
          <w:tcPr>
            <w:tcW w:w="5382" w:type="dxa"/>
          </w:tcPr>
          <w:p w14:paraId="41C65E11" w14:textId="77777777" w:rsidR="007F6EB0" w:rsidRPr="00C57912" w:rsidRDefault="007F6EB0" w:rsidP="00116B9E">
            <w:pPr>
              <w:spacing w:before="120" w:after="120"/>
              <w:rPr>
                <w:w w:val="105"/>
                <w:szCs w:val="24"/>
                <w:lang w:val="ru-RU"/>
              </w:rPr>
            </w:pPr>
            <w:r w:rsidRPr="00C57912">
              <w:rPr>
                <w:w w:val="105"/>
                <w:szCs w:val="24"/>
                <w:lang w:val="ru-RU"/>
              </w:rPr>
              <w:t>означает законодательство Республики Армения, в том числе Конституцию Республики Армения, законы, указы, постановления или постановления и другие формы первичного и подзаконного акта, действующие в Армении, в том числе международные договоры.</w:t>
            </w:r>
          </w:p>
        </w:tc>
      </w:tr>
      <w:tr w:rsidR="007F6EB0" w:rsidRPr="000E2364" w14:paraId="19617A14" w14:textId="77777777" w:rsidTr="00116B9E">
        <w:tc>
          <w:tcPr>
            <w:tcW w:w="3865" w:type="dxa"/>
          </w:tcPr>
          <w:p w14:paraId="73F4DB5A" w14:textId="77777777" w:rsidR="007F6EB0" w:rsidRPr="00B93918" w:rsidRDefault="007F6EB0" w:rsidP="00116B9E">
            <w:pPr>
              <w:spacing w:before="120" w:after="120"/>
              <w:rPr>
                <w:lang w:val="en-GB"/>
              </w:rPr>
            </w:pPr>
            <w:proofErr w:type="spellStart"/>
            <w:r w:rsidRPr="00B93918">
              <w:rPr>
                <w:b/>
                <w:szCs w:val="24"/>
              </w:rPr>
              <w:t>Аудиторская</w:t>
            </w:r>
            <w:proofErr w:type="spellEnd"/>
            <w:r w:rsidRPr="00B93918">
              <w:rPr>
                <w:b/>
                <w:szCs w:val="24"/>
              </w:rPr>
              <w:t xml:space="preserve"> </w:t>
            </w:r>
            <w:proofErr w:type="spellStart"/>
            <w:r w:rsidRPr="00B93918">
              <w:rPr>
                <w:b/>
                <w:szCs w:val="24"/>
              </w:rPr>
              <w:t>фирма</w:t>
            </w:r>
            <w:proofErr w:type="spellEnd"/>
          </w:p>
        </w:tc>
        <w:tc>
          <w:tcPr>
            <w:tcW w:w="5382" w:type="dxa"/>
          </w:tcPr>
          <w:p w14:paraId="13901425" w14:textId="77777777" w:rsidR="007F6EB0" w:rsidRPr="00C57912" w:rsidRDefault="007F6EB0" w:rsidP="00116B9E">
            <w:pPr>
              <w:spacing w:before="120" w:after="120"/>
              <w:rPr>
                <w:lang w:val="ru-RU"/>
              </w:rPr>
            </w:pPr>
            <w:r w:rsidRPr="00C57912">
              <w:rPr>
                <w:szCs w:val="24"/>
                <w:lang w:val="ru-RU"/>
              </w:rPr>
              <w:t xml:space="preserve">означает юридическое лицо, которое имеет право осуществлять аудиторскую деятельность в соответствии с законодательством страны его регистрации и соответствует требованиям, изложенным в </w:t>
            </w:r>
            <w:r w:rsidRPr="000F2D8F">
              <w:rPr>
                <w:i/>
                <w:iCs/>
                <w:szCs w:val="24"/>
              </w:rPr>
              <w:fldChar w:fldCharType="begin"/>
            </w:r>
            <w:r w:rsidRPr="00C57912">
              <w:rPr>
                <w:i/>
                <w:iCs/>
                <w:szCs w:val="24"/>
                <w:lang w:val="ru-RU"/>
              </w:rPr>
              <w:instrText xml:space="preserve"> </w:instrText>
            </w:r>
            <w:r w:rsidRPr="000F2D8F">
              <w:rPr>
                <w:i/>
                <w:iCs/>
                <w:szCs w:val="24"/>
              </w:rPr>
              <w:instrText>REF</w:instrText>
            </w:r>
            <w:r w:rsidRPr="00C57912">
              <w:rPr>
                <w:i/>
                <w:iCs/>
                <w:szCs w:val="24"/>
                <w:lang w:val="ru-RU"/>
              </w:rPr>
              <w:instrText xml:space="preserve"> _</w:instrText>
            </w:r>
            <w:r w:rsidRPr="000F2D8F">
              <w:rPr>
                <w:i/>
                <w:iCs/>
                <w:szCs w:val="24"/>
              </w:rPr>
              <w:instrText>Ref</w:instrText>
            </w:r>
            <w:r w:rsidRPr="00C57912">
              <w:rPr>
                <w:i/>
                <w:iCs/>
                <w:szCs w:val="24"/>
                <w:lang w:val="ru-RU"/>
              </w:rPr>
              <w:instrText>132385385 \</w:instrText>
            </w:r>
            <w:r w:rsidRPr="000F2D8F">
              <w:rPr>
                <w:i/>
                <w:iCs/>
                <w:szCs w:val="24"/>
              </w:rPr>
              <w:instrText>r</w:instrText>
            </w:r>
            <w:r w:rsidRPr="00C57912">
              <w:rPr>
                <w:i/>
                <w:iCs/>
                <w:szCs w:val="24"/>
                <w:lang w:val="ru-RU"/>
              </w:rPr>
              <w:instrText xml:space="preserve"> \</w:instrText>
            </w:r>
            <w:r w:rsidRPr="000F2D8F">
              <w:rPr>
                <w:i/>
                <w:iCs/>
                <w:szCs w:val="24"/>
              </w:rPr>
              <w:instrText>h</w:instrText>
            </w:r>
            <w:r w:rsidRPr="00C57912">
              <w:rPr>
                <w:i/>
                <w:iCs/>
                <w:szCs w:val="24"/>
                <w:lang w:val="ru-RU"/>
              </w:rPr>
              <w:instrText xml:space="preserve">  \* </w:instrText>
            </w:r>
            <w:r>
              <w:rPr>
                <w:i/>
                <w:iCs/>
                <w:szCs w:val="24"/>
              </w:rPr>
              <w:instrText>MERGEFORMAT</w:instrText>
            </w:r>
            <w:r w:rsidRPr="00C57912">
              <w:rPr>
                <w:i/>
                <w:iCs/>
                <w:szCs w:val="24"/>
                <w:lang w:val="ru-RU"/>
              </w:rPr>
              <w:instrText xml:space="preserve"> </w:instrText>
            </w:r>
            <w:r w:rsidRPr="000F2D8F">
              <w:rPr>
                <w:i/>
                <w:iCs/>
                <w:szCs w:val="24"/>
              </w:rPr>
            </w:r>
            <w:r w:rsidRPr="000F2D8F">
              <w:rPr>
                <w:i/>
                <w:iCs/>
                <w:szCs w:val="24"/>
              </w:rPr>
              <w:fldChar w:fldCharType="separate"/>
            </w:r>
            <w:r w:rsidRPr="00C57912">
              <w:rPr>
                <w:i/>
                <w:iCs/>
                <w:szCs w:val="24"/>
                <w:lang w:val="ru-RU"/>
              </w:rPr>
              <w:t xml:space="preserve">Форма </w:t>
            </w:r>
            <w:r w:rsidRPr="000F2D8F">
              <w:rPr>
                <w:i/>
                <w:iCs/>
                <w:szCs w:val="24"/>
              </w:rPr>
              <w:t>G</w:t>
            </w:r>
            <w:r w:rsidRPr="000F2D8F">
              <w:rPr>
                <w:i/>
                <w:iCs/>
                <w:szCs w:val="24"/>
              </w:rPr>
              <w:fldChar w:fldCharType="end"/>
            </w:r>
            <w:r w:rsidRPr="00C57912">
              <w:rPr>
                <w:i/>
                <w:iCs/>
                <w:szCs w:val="24"/>
                <w:lang w:val="ru-RU"/>
              </w:rPr>
              <w:t xml:space="preserve"> (Подтверждение требований к аудиторской фирме)</w:t>
            </w:r>
            <w:r w:rsidRPr="00C57912">
              <w:rPr>
                <w:szCs w:val="24"/>
                <w:lang w:val="ru-RU"/>
              </w:rPr>
              <w:t xml:space="preserve"> из </w:t>
            </w:r>
            <w:r w:rsidRPr="000F2D8F">
              <w:rPr>
                <w:i/>
                <w:iCs/>
                <w:szCs w:val="24"/>
              </w:rPr>
              <w:fldChar w:fldCharType="begin"/>
            </w:r>
            <w:r w:rsidRPr="00C57912">
              <w:rPr>
                <w:i/>
                <w:iCs/>
                <w:szCs w:val="24"/>
                <w:lang w:val="ru-RU"/>
              </w:rPr>
              <w:instrText xml:space="preserve"> </w:instrText>
            </w:r>
            <w:r w:rsidRPr="000F2D8F">
              <w:rPr>
                <w:i/>
                <w:iCs/>
                <w:szCs w:val="24"/>
              </w:rPr>
              <w:instrText>REF</w:instrText>
            </w:r>
            <w:r w:rsidRPr="00C57912">
              <w:rPr>
                <w:i/>
                <w:iCs/>
                <w:szCs w:val="24"/>
                <w:lang w:val="ru-RU"/>
              </w:rPr>
              <w:instrText xml:space="preserve">  _</w:instrText>
            </w:r>
            <w:r w:rsidRPr="000F2D8F">
              <w:rPr>
                <w:i/>
                <w:iCs/>
                <w:szCs w:val="24"/>
              </w:rPr>
              <w:instrText>Ref</w:instrText>
            </w:r>
            <w:r w:rsidRPr="00C57912">
              <w:rPr>
                <w:i/>
                <w:iCs/>
                <w:szCs w:val="24"/>
                <w:lang w:val="ru-RU"/>
              </w:rPr>
              <w:instrText xml:space="preserve">133344313 \* </w:instrText>
            </w:r>
            <w:r w:rsidRPr="000F2D8F">
              <w:rPr>
                <w:i/>
                <w:iCs/>
                <w:szCs w:val="24"/>
              </w:rPr>
              <w:instrText>Caps</w:instrText>
            </w:r>
            <w:r w:rsidRPr="00C57912">
              <w:rPr>
                <w:i/>
                <w:iCs/>
                <w:szCs w:val="24"/>
                <w:lang w:val="ru-RU"/>
              </w:rPr>
              <w:instrText xml:space="preserve"> \</w:instrText>
            </w:r>
            <w:r w:rsidRPr="000F2D8F">
              <w:rPr>
                <w:i/>
                <w:iCs/>
                <w:szCs w:val="24"/>
              </w:rPr>
              <w:instrText>h</w:instrText>
            </w:r>
            <w:r w:rsidRPr="00C57912">
              <w:rPr>
                <w:i/>
                <w:iCs/>
                <w:szCs w:val="24"/>
                <w:lang w:val="ru-RU"/>
              </w:rPr>
              <w:instrText xml:space="preserve"> \</w:instrText>
            </w:r>
            <w:r w:rsidRPr="000F2D8F">
              <w:rPr>
                <w:i/>
                <w:iCs/>
                <w:szCs w:val="24"/>
              </w:rPr>
              <w:instrText>r</w:instrText>
            </w:r>
            <w:r w:rsidRPr="00C57912">
              <w:rPr>
                <w:i/>
                <w:iCs/>
                <w:szCs w:val="24"/>
                <w:lang w:val="ru-RU"/>
              </w:rPr>
              <w:instrText xml:space="preserve">  \* </w:instrText>
            </w:r>
            <w:r>
              <w:rPr>
                <w:i/>
                <w:iCs/>
                <w:szCs w:val="24"/>
              </w:rPr>
              <w:instrText>MERGEFORMAT</w:instrText>
            </w:r>
            <w:r w:rsidRPr="00C57912">
              <w:rPr>
                <w:i/>
                <w:iCs/>
                <w:szCs w:val="24"/>
                <w:lang w:val="ru-RU"/>
              </w:rPr>
              <w:instrText xml:space="preserve"> </w:instrText>
            </w:r>
            <w:r w:rsidRPr="000F2D8F">
              <w:rPr>
                <w:i/>
                <w:iCs/>
                <w:szCs w:val="24"/>
              </w:rPr>
            </w:r>
            <w:r w:rsidRPr="000F2D8F">
              <w:rPr>
                <w:i/>
                <w:iCs/>
                <w:szCs w:val="24"/>
              </w:rPr>
              <w:fldChar w:fldCharType="separate"/>
            </w:r>
            <w:r w:rsidRPr="00C57912">
              <w:rPr>
                <w:i/>
                <w:iCs/>
                <w:szCs w:val="24"/>
                <w:lang w:val="ru-RU"/>
              </w:rPr>
              <w:t>Приложение 6</w:t>
            </w:r>
            <w:r w:rsidRPr="000F2D8F">
              <w:rPr>
                <w:i/>
                <w:iCs/>
                <w:szCs w:val="24"/>
              </w:rPr>
              <w:fldChar w:fldCharType="end"/>
            </w:r>
            <w:r w:rsidRPr="00C57912">
              <w:rPr>
                <w:i/>
                <w:iCs/>
                <w:szCs w:val="24"/>
                <w:lang w:val="ru-RU"/>
              </w:rPr>
              <w:t xml:space="preserve"> (Содержание квалификационной заявки)</w:t>
            </w:r>
            <w:r w:rsidRPr="00C57912">
              <w:rPr>
                <w:szCs w:val="24"/>
                <w:lang w:val="ru-RU"/>
              </w:rPr>
              <w:t>.</w:t>
            </w:r>
          </w:p>
        </w:tc>
      </w:tr>
      <w:tr w:rsidR="007F6EB0" w:rsidRPr="000E2364" w14:paraId="69E06A43" w14:textId="77777777" w:rsidTr="00116B9E">
        <w:tc>
          <w:tcPr>
            <w:tcW w:w="3865" w:type="dxa"/>
          </w:tcPr>
          <w:p w14:paraId="4B95124E" w14:textId="77777777" w:rsidR="007F6EB0" w:rsidRPr="00B93918" w:rsidRDefault="007F6EB0" w:rsidP="00116B9E">
            <w:pPr>
              <w:spacing w:before="120" w:after="120"/>
              <w:rPr>
                <w:lang w:val="en-GB"/>
              </w:rPr>
            </w:pPr>
            <w:proofErr w:type="spellStart"/>
            <w:r w:rsidRPr="00B93918">
              <w:rPr>
                <w:b/>
                <w:szCs w:val="24"/>
              </w:rPr>
              <w:t>Уполномоченные</w:t>
            </w:r>
            <w:proofErr w:type="spellEnd"/>
            <w:r w:rsidRPr="00B93918">
              <w:rPr>
                <w:b/>
                <w:szCs w:val="24"/>
              </w:rPr>
              <w:t xml:space="preserve"> </w:t>
            </w:r>
            <w:proofErr w:type="spellStart"/>
            <w:r w:rsidRPr="00B93918">
              <w:rPr>
                <w:b/>
                <w:szCs w:val="24"/>
              </w:rPr>
              <w:t>должностные</w:t>
            </w:r>
            <w:proofErr w:type="spellEnd"/>
            <w:r w:rsidRPr="00B93918">
              <w:rPr>
                <w:b/>
                <w:szCs w:val="24"/>
              </w:rPr>
              <w:t xml:space="preserve"> </w:t>
            </w:r>
            <w:proofErr w:type="spellStart"/>
            <w:r w:rsidRPr="00B93918">
              <w:rPr>
                <w:b/>
                <w:szCs w:val="24"/>
              </w:rPr>
              <w:t>лица</w:t>
            </w:r>
            <w:proofErr w:type="spellEnd"/>
          </w:p>
        </w:tc>
        <w:tc>
          <w:tcPr>
            <w:tcW w:w="5382" w:type="dxa"/>
          </w:tcPr>
          <w:p w14:paraId="30EC074A" w14:textId="77777777" w:rsidR="007F6EB0" w:rsidRPr="00C57912" w:rsidRDefault="007F6EB0" w:rsidP="00116B9E">
            <w:pPr>
              <w:spacing w:before="120" w:after="120"/>
              <w:rPr>
                <w:szCs w:val="24"/>
                <w:lang w:val="ru-RU"/>
              </w:rPr>
            </w:pPr>
            <w:r w:rsidRPr="00C57912">
              <w:rPr>
                <w:szCs w:val="24"/>
                <w:lang w:val="ru-RU"/>
              </w:rPr>
              <w:t>– руководитель, заместитель руководителя и секретарь Оценочной комиссии.</w:t>
            </w:r>
          </w:p>
        </w:tc>
      </w:tr>
      <w:tr w:rsidR="007F6EB0" w:rsidRPr="000E2364" w14:paraId="6D3E2EF7" w14:textId="77777777" w:rsidTr="00116B9E">
        <w:tc>
          <w:tcPr>
            <w:tcW w:w="3865" w:type="dxa"/>
          </w:tcPr>
          <w:p w14:paraId="61597803" w14:textId="77777777" w:rsidR="007F6EB0" w:rsidRPr="00B93918" w:rsidRDefault="007F6EB0" w:rsidP="00116B9E">
            <w:pPr>
              <w:spacing w:before="120" w:after="120"/>
              <w:rPr>
                <w:lang w:val="en-GB"/>
              </w:rPr>
            </w:pPr>
            <w:proofErr w:type="spellStart"/>
            <w:r w:rsidRPr="00B93918">
              <w:rPr>
                <w:b/>
                <w:szCs w:val="24"/>
              </w:rPr>
              <w:t>Уполномоченные</w:t>
            </w:r>
            <w:proofErr w:type="spellEnd"/>
            <w:r w:rsidRPr="00B93918">
              <w:rPr>
                <w:b/>
                <w:szCs w:val="24"/>
              </w:rPr>
              <w:t xml:space="preserve"> </w:t>
            </w:r>
            <w:proofErr w:type="spellStart"/>
            <w:r w:rsidRPr="00B93918">
              <w:rPr>
                <w:b/>
                <w:szCs w:val="24"/>
              </w:rPr>
              <w:t>лица</w:t>
            </w:r>
            <w:proofErr w:type="spellEnd"/>
          </w:p>
        </w:tc>
        <w:tc>
          <w:tcPr>
            <w:tcW w:w="5382" w:type="dxa"/>
          </w:tcPr>
          <w:p w14:paraId="405DE59B" w14:textId="77777777" w:rsidR="007F6EB0" w:rsidRPr="00C57912" w:rsidRDefault="007F6EB0" w:rsidP="00116B9E">
            <w:pPr>
              <w:spacing w:before="120" w:after="120"/>
              <w:rPr>
                <w:szCs w:val="24"/>
                <w:lang w:val="ru-RU"/>
              </w:rPr>
            </w:pPr>
            <w:r w:rsidRPr="00C57912">
              <w:rPr>
                <w:szCs w:val="24"/>
                <w:lang w:val="ru-RU"/>
              </w:rPr>
              <w:t>означает лиц, уполномоченных представлять Заявителя в соответствии с соответствующими Разрешительными документами в связи с Процедурой отбора.</w:t>
            </w:r>
          </w:p>
        </w:tc>
      </w:tr>
      <w:tr w:rsidR="007F6EB0" w:rsidRPr="000E2364" w14:paraId="14854911" w14:textId="77777777" w:rsidTr="00116B9E">
        <w:tc>
          <w:tcPr>
            <w:tcW w:w="3865" w:type="dxa"/>
          </w:tcPr>
          <w:p w14:paraId="059CBAC3" w14:textId="77777777" w:rsidR="007F6EB0" w:rsidRPr="00B93918" w:rsidRDefault="007F6EB0" w:rsidP="00116B9E">
            <w:pPr>
              <w:spacing w:before="120" w:after="120"/>
              <w:rPr>
                <w:lang w:val="en-GB"/>
              </w:rPr>
            </w:pPr>
            <w:proofErr w:type="spellStart"/>
            <w:r w:rsidRPr="00B93918">
              <w:rPr>
                <w:b/>
                <w:szCs w:val="24"/>
              </w:rPr>
              <w:t>Разрешительные</w:t>
            </w:r>
            <w:proofErr w:type="spellEnd"/>
            <w:r w:rsidRPr="00B93918">
              <w:rPr>
                <w:b/>
                <w:szCs w:val="24"/>
              </w:rPr>
              <w:t xml:space="preserve"> </w:t>
            </w:r>
            <w:proofErr w:type="spellStart"/>
            <w:r w:rsidRPr="00B93918">
              <w:rPr>
                <w:b/>
                <w:szCs w:val="24"/>
              </w:rPr>
              <w:t>документы</w:t>
            </w:r>
            <w:proofErr w:type="spellEnd"/>
          </w:p>
        </w:tc>
        <w:tc>
          <w:tcPr>
            <w:tcW w:w="5382" w:type="dxa"/>
          </w:tcPr>
          <w:p w14:paraId="68B57639" w14:textId="77777777" w:rsidR="007F6EB0" w:rsidRPr="00C57912" w:rsidRDefault="007F6EB0" w:rsidP="00116B9E">
            <w:pPr>
              <w:spacing w:before="120" w:after="120"/>
              <w:rPr>
                <w:szCs w:val="24"/>
                <w:lang w:val="ru-RU"/>
              </w:rPr>
            </w:pPr>
            <w:r w:rsidRPr="00C57912">
              <w:rPr>
                <w:szCs w:val="24"/>
                <w:lang w:val="ru-RU"/>
              </w:rPr>
              <w:t xml:space="preserve">– документ или документы, подтверждающие полномочия Уполномоченного лица представлять Заявителя в рамках Процедуры отбора. Уполномочивающие документы могут иметь форму доверенности, требования к содержанию которой изложены в </w:t>
            </w:r>
            <w:r w:rsidRPr="000F2D8F">
              <w:rPr>
                <w:i/>
                <w:iCs/>
                <w:szCs w:val="24"/>
              </w:rPr>
              <w:fldChar w:fldCharType="begin"/>
            </w:r>
            <w:r w:rsidRPr="00C57912">
              <w:rPr>
                <w:i/>
                <w:iCs/>
                <w:szCs w:val="24"/>
                <w:lang w:val="ru-RU"/>
              </w:rPr>
              <w:instrText xml:space="preserve"> </w:instrText>
            </w:r>
            <w:r w:rsidRPr="000F2D8F">
              <w:rPr>
                <w:i/>
                <w:iCs/>
                <w:szCs w:val="24"/>
              </w:rPr>
              <w:instrText>REF</w:instrText>
            </w:r>
            <w:r w:rsidRPr="00C57912">
              <w:rPr>
                <w:i/>
                <w:iCs/>
                <w:szCs w:val="24"/>
                <w:lang w:val="ru-RU"/>
              </w:rPr>
              <w:instrText xml:space="preserve"> _</w:instrText>
            </w:r>
            <w:r w:rsidRPr="000F2D8F">
              <w:rPr>
                <w:i/>
                <w:iCs/>
                <w:szCs w:val="24"/>
              </w:rPr>
              <w:instrText>Ref</w:instrText>
            </w:r>
            <w:r w:rsidRPr="00C57912">
              <w:rPr>
                <w:i/>
                <w:iCs/>
                <w:szCs w:val="24"/>
                <w:lang w:val="ru-RU"/>
              </w:rPr>
              <w:instrText>132318225 \</w:instrText>
            </w:r>
            <w:r w:rsidRPr="000F2D8F">
              <w:rPr>
                <w:i/>
                <w:iCs/>
                <w:szCs w:val="24"/>
              </w:rPr>
              <w:instrText>r</w:instrText>
            </w:r>
            <w:r w:rsidRPr="00C57912">
              <w:rPr>
                <w:i/>
                <w:iCs/>
                <w:szCs w:val="24"/>
                <w:lang w:val="ru-RU"/>
              </w:rPr>
              <w:instrText xml:space="preserve"> \</w:instrText>
            </w:r>
            <w:r w:rsidRPr="000F2D8F">
              <w:rPr>
                <w:i/>
                <w:iCs/>
                <w:szCs w:val="24"/>
              </w:rPr>
              <w:instrText>h</w:instrText>
            </w:r>
            <w:r w:rsidRPr="00C57912">
              <w:rPr>
                <w:i/>
                <w:iCs/>
                <w:szCs w:val="24"/>
                <w:lang w:val="ru-RU"/>
              </w:rPr>
              <w:instrText xml:space="preserve">  \* </w:instrText>
            </w:r>
            <w:r>
              <w:rPr>
                <w:i/>
                <w:iCs/>
                <w:szCs w:val="24"/>
              </w:rPr>
              <w:instrText>MERGEFORMAT</w:instrText>
            </w:r>
            <w:r w:rsidRPr="00C57912">
              <w:rPr>
                <w:i/>
                <w:iCs/>
                <w:szCs w:val="24"/>
                <w:lang w:val="ru-RU"/>
              </w:rPr>
              <w:instrText xml:space="preserve"> </w:instrText>
            </w:r>
            <w:r w:rsidRPr="000F2D8F">
              <w:rPr>
                <w:i/>
                <w:iCs/>
                <w:szCs w:val="24"/>
              </w:rPr>
            </w:r>
            <w:r w:rsidRPr="000F2D8F">
              <w:rPr>
                <w:i/>
                <w:iCs/>
                <w:szCs w:val="24"/>
              </w:rPr>
              <w:fldChar w:fldCharType="separate"/>
            </w:r>
            <w:r w:rsidRPr="00C57912">
              <w:rPr>
                <w:i/>
                <w:iCs/>
                <w:szCs w:val="24"/>
                <w:lang w:val="ru-RU"/>
              </w:rPr>
              <w:t>Форма Б</w:t>
            </w:r>
            <w:r w:rsidRPr="000F2D8F">
              <w:rPr>
                <w:i/>
                <w:iCs/>
                <w:szCs w:val="24"/>
              </w:rPr>
              <w:fldChar w:fldCharType="end"/>
            </w:r>
            <w:r w:rsidRPr="00C57912">
              <w:rPr>
                <w:i/>
                <w:iCs/>
                <w:szCs w:val="24"/>
                <w:lang w:val="ru-RU"/>
              </w:rPr>
              <w:t xml:space="preserve"> (Требования к содержанию доверенности)</w:t>
            </w:r>
            <w:r w:rsidRPr="00C57912">
              <w:rPr>
                <w:szCs w:val="24"/>
                <w:lang w:val="ru-RU"/>
              </w:rPr>
              <w:t xml:space="preserve"> из </w:t>
            </w:r>
            <w:r w:rsidRPr="000F2D8F">
              <w:rPr>
                <w:i/>
                <w:iCs/>
                <w:szCs w:val="24"/>
              </w:rPr>
              <w:fldChar w:fldCharType="begin"/>
            </w:r>
            <w:r w:rsidRPr="00C57912">
              <w:rPr>
                <w:i/>
                <w:iCs/>
                <w:szCs w:val="24"/>
                <w:lang w:val="ru-RU"/>
              </w:rPr>
              <w:instrText xml:space="preserve"> </w:instrText>
            </w:r>
            <w:r w:rsidRPr="000F2D8F">
              <w:rPr>
                <w:i/>
                <w:iCs/>
                <w:szCs w:val="24"/>
              </w:rPr>
              <w:instrText>REF</w:instrText>
            </w:r>
            <w:r w:rsidRPr="00C57912">
              <w:rPr>
                <w:i/>
                <w:iCs/>
                <w:szCs w:val="24"/>
                <w:lang w:val="ru-RU"/>
              </w:rPr>
              <w:instrText xml:space="preserve">  _</w:instrText>
            </w:r>
            <w:r w:rsidRPr="000F2D8F">
              <w:rPr>
                <w:i/>
                <w:iCs/>
                <w:szCs w:val="24"/>
              </w:rPr>
              <w:instrText>Ref</w:instrText>
            </w:r>
            <w:r w:rsidRPr="00C57912">
              <w:rPr>
                <w:i/>
                <w:iCs/>
                <w:szCs w:val="24"/>
                <w:lang w:val="ru-RU"/>
              </w:rPr>
              <w:instrText xml:space="preserve">133344313 \* </w:instrText>
            </w:r>
            <w:r w:rsidRPr="000F2D8F">
              <w:rPr>
                <w:i/>
                <w:iCs/>
                <w:szCs w:val="24"/>
              </w:rPr>
              <w:instrText>Caps</w:instrText>
            </w:r>
            <w:r w:rsidRPr="00C57912">
              <w:rPr>
                <w:i/>
                <w:iCs/>
                <w:szCs w:val="24"/>
                <w:lang w:val="ru-RU"/>
              </w:rPr>
              <w:instrText xml:space="preserve"> \</w:instrText>
            </w:r>
            <w:r w:rsidRPr="000F2D8F">
              <w:rPr>
                <w:i/>
                <w:iCs/>
                <w:szCs w:val="24"/>
              </w:rPr>
              <w:instrText>h</w:instrText>
            </w:r>
            <w:r w:rsidRPr="00C57912">
              <w:rPr>
                <w:i/>
                <w:iCs/>
                <w:szCs w:val="24"/>
                <w:lang w:val="ru-RU"/>
              </w:rPr>
              <w:instrText xml:space="preserve"> \</w:instrText>
            </w:r>
            <w:r w:rsidRPr="000F2D8F">
              <w:rPr>
                <w:i/>
                <w:iCs/>
                <w:szCs w:val="24"/>
              </w:rPr>
              <w:instrText>r</w:instrText>
            </w:r>
            <w:r w:rsidRPr="00C57912">
              <w:rPr>
                <w:i/>
                <w:iCs/>
                <w:szCs w:val="24"/>
                <w:lang w:val="ru-RU"/>
              </w:rPr>
              <w:instrText xml:space="preserve">  \* </w:instrText>
            </w:r>
            <w:r>
              <w:rPr>
                <w:i/>
                <w:iCs/>
                <w:szCs w:val="24"/>
              </w:rPr>
              <w:instrText>MERGEFORMAT</w:instrText>
            </w:r>
            <w:r w:rsidRPr="00C57912">
              <w:rPr>
                <w:i/>
                <w:iCs/>
                <w:szCs w:val="24"/>
                <w:lang w:val="ru-RU"/>
              </w:rPr>
              <w:instrText xml:space="preserve"> </w:instrText>
            </w:r>
            <w:r w:rsidRPr="000F2D8F">
              <w:rPr>
                <w:i/>
                <w:iCs/>
                <w:szCs w:val="24"/>
              </w:rPr>
            </w:r>
            <w:r w:rsidRPr="000F2D8F">
              <w:rPr>
                <w:i/>
                <w:iCs/>
                <w:szCs w:val="24"/>
              </w:rPr>
              <w:fldChar w:fldCharType="separate"/>
            </w:r>
            <w:r w:rsidRPr="00C57912">
              <w:rPr>
                <w:i/>
                <w:iCs/>
                <w:szCs w:val="24"/>
                <w:lang w:val="ru-RU"/>
              </w:rPr>
              <w:t>Приложение 6</w:t>
            </w:r>
            <w:r w:rsidRPr="000F2D8F">
              <w:rPr>
                <w:i/>
                <w:iCs/>
                <w:szCs w:val="24"/>
              </w:rPr>
              <w:fldChar w:fldCharType="end"/>
            </w:r>
            <w:r w:rsidRPr="00C57912">
              <w:rPr>
                <w:i/>
                <w:iCs/>
                <w:szCs w:val="24"/>
                <w:lang w:val="ru-RU"/>
              </w:rPr>
              <w:t xml:space="preserve"> (Содержание квалификационной заявки)</w:t>
            </w:r>
            <w:r w:rsidRPr="00C57912">
              <w:rPr>
                <w:w w:val="105"/>
                <w:szCs w:val="24"/>
                <w:lang w:val="ru-RU"/>
              </w:rPr>
              <w:t xml:space="preserve">, или другие документы, которые прямо подтверждают </w:t>
            </w:r>
            <w:r w:rsidRPr="00C57912">
              <w:rPr>
                <w:szCs w:val="24"/>
                <w:lang w:val="ru-RU"/>
              </w:rPr>
              <w:t xml:space="preserve">полномочия Уполномоченного лица представлять интересы Заявителя и устанавливать, по крайней мере, тот же объем полномочий, который указан в </w:t>
            </w:r>
            <w:r w:rsidRPr="000F2D8F">
              <w:rPr>
                <w:i/>
                <w:iCs/>
              </w:rPr>
              <w:fldChar w:fldCharType="begin"/>
            </w:r>
            <w:r w:rsidRPr="00C57912">
              <w:rPr>
                <w:i/>
                <w:iCs/>
                <w:lang w:val="ru-RU"/>
              </w:rPr>
              <w:instrText xml:space="preserve"> </w:instrText>
            </w:r>
            <w:r w:rsidRPr="000F2D8F">
              <w:rPr>
                <w:i/>
                <w:iCs/>
              </w:rPr>
              <w:instrText>REF</w:instrText>
            </w:r>
            <w:r w:rsidRPr="00C57912">
              <w:rPr>
                <w:i/>
                <w:iCs/>
                <w:lang w:val="ru-RU"/>
              </w:rPr>
              <w:instrText xml:space="preserve"> _</w:instrText>
            </w:r>
            <w:r w:rsidRPr="000F2D8F">
              <w:rPr>
                <w:i/>
                <w:iCs/>
              </w:rPr>
              <w:instrText>Ref</w:instrText>
            </w:r>
            <w:r w:rsidRPr="00C57912">
              <w:rPr>
                <w:i/>
                <w:iCs/>
                <w:lang w:val="ru-RU"/>
              </w:rPr>
              <w:instrText>133400431 \</w:instrText>
            </w:r>
            <w:r w:rsidRPr="000F2D8F">
              <w:rPr>
                <w:i/>
                <w:iCs/>
              </w:rPr>
              <w:instrText>r</w:instrText>
            </w:r>
            <w:r w:rsidRPr="00C57912">
              <w:rPr>
                <w:i/>
                <w:iCs/>
                <w:lang w:val="ru-RU"/>
              </w:rPr>
              <w:instrText xml:space="preserve"> \</w:instrText>
            </w:r>
            <w:r w:rsidRPr="000F2D8F">
              <w:rPr>
                <w:i/>
                <w:iCs/>
              </w:rPr>
              <w:instrText>h</w:instrText>
            </w:r>
            <w:r w:rsidRPr="00C57912">
              <w:rPr>
                <w:i/>
                <w:iCs/>
                <w:lang w:val="ru-RU"/>
              </w:rPr>
              <w:instrText xml:space="preserve">  \* </w:instrText>
            </w:r>
            <w:r>
              <w:rPr>
                <w:i/>
                <w:iCs/>
              </w:rPr>
              <w:instrText>MERGEFORMAT</w:instrText>
            </w:r>
            <w:r w:rsidRPr="00C57912">
              <w:rPr>
                <w:i/>
                <w:iCs/>
                <w:lang w:val="ru-RU"/>
              </w:rPr>
              <w:instrText xml:space="preserve"> </w:instrText>
            </w:r>
            <w:r w:rsidRPr="000F2D8F">
              <w:rPr>
                <w:i/>
                <w:iCs/>
              </w:rPr>
            </w:r>
            <w:r w:rsidRPr="000F2D8F">
              <w:rPr>
                <w:i/>
                <w:iCs/>
              </w:rPr>
              <w:fldChar w:fldCharType="separate"/>
            </w:r>
            <w:r w:rsidRPr="00C57912">
              <w:rPr>
                <w:i/>
                <w:iCs/>
                <w:lang w:val="ru-RU"/>
              </w:rPr>
              <w:t>Форма Б</w:t>
            </w:r>
            <w:r w:rsidRPr="000F2D8F">
              <w:rPr>
                <w:i/>
                <w:iCs/>
              </w:rPr>
              <w:fldChar w:fldCharType="end"/>
            </w:r>
            <w:r w:rsidRPr="00C57912">
              <w:rPr>
                <w:lang w:val="ru-RU"/>
              </w:rPr>
              <w:t xml:space="preserve"> из </w:t>
            </w:r>
            <w:r w:rsidRPr="000F2D8F">
              <w:rPr>
                <w:i/>
                <w:iCs/>
                <w:szCs w:val="24"/>
              </w:rPr>
              <w:fldChar w:fldCharType="begin"/>
            </w:r>
            <w:r w:rsidRPr="00C57912">
              <w:rPr>
                <w:i/>
                <w:iCs/>
                <w:szCs w:val="24"/>
                <w:lang w:val="ru-RU"/>
              </w:rPr>
              <w:instrText xml:space="preserve"> </w:instrText>
            </w:r>
            <w:r w:rsidRPr="000F2D8F">
              <w:rPr>
                <w:i/>
                <w:iCs/>
                <w:szCs w:val="24"/>
              </w:rPr>
              <w:instrText>REF</w:instrText>
            </w:r>
            <w:r w:rsidRPr="00C57912">
              <w:rPr>
                <w:i/>
                <w:iCs/>
                <w:szCs w:val="24"/>
                <w:lang w:val="ru-RU"/>
              </w:rPr>
              <w:instrText xml:space="preserve">  _</w:instrText>
            </w:r>
            <w:r w:rsidRPr="000F2D8F">
              <w:rPr>
                <w:i/>
                <w:iCs/>
                <w:szCs w:val="24"/>
              </w:rPr>
              <w:instrText>Ref</w:instrText>
            </w:r>
            <w:r w:rsidRPr="00C57912">
              <w:rPr>
                <w:i/>
                <w:iCs/>
                <w:szCs w:val="24"/>
                <w:lang w:val="ru-RU"/>
              </w:rPr>
              <w:instrText xml:space="preserve">133344313 \* </w:instrText>
            </w:r>
            <w:r w:rsidRPr="000F2D8F">
              <w:rPr>
                <w:i/>
                <w:iCs/>
                <w:szCs w:val="24"/>
              </w:rPr>
              <w:instrText>Caps</w:instrText>
            </w:r>
            <w:r w:rsidRPr="00C57912">
              <w:rPr>
                <w:i/>
                <w:iCs/>
                <w:szCs w:val="24"/>
                <w:lang w:val="ru-RU"/>
              </w:rPr>
              <w:instrText xml:space="preserve"> \</w:instrText>
            </w:r>
            <w:r w:rsidRPr="000F2D8F">
              <w:rPr>
                <w:i/>
                <w:iCs/>
                <w:szCs w:val="24"/>
              </w:rPr>
              <w:instrText>h</w:instrText>
            </w:r>
            <w:r w:rsidRPr="00C57912">
              <w:rPr>
                <w:i/>
                <w:iCs/>
                <w:szCs w:val="24"/>
                <w:lang w:val="ru-RU"/>
              </w:rPr>
              <w:instrText xml:space="preserve"> \</w:instrText>
            </w:r>
            <w:r w:rsidRPr="000F2D8F">
              <w:rPr>
                <w:i/>
                <w:iCs/>
                <w:szCs w:val="24"/>
              </w:rPr>
              <w:instrText>r</w:instrText>
            </w:r>
            <w:r w:rsidRPr="00C57912">
              <w:rPr>
                <w:i/>
                <w:iCs/>
                <w:szCs w:val="24"/>
                <w:lang w:val="ru-RU"/>
              </w:rPr>
              <w:instrText xml:space="preserve">  \* </w:instrText>
            </w:r>
            <w:r>
              <w:rPr>
                <w:i/>
                <w:iCs/>
                <w:szCs w:val="24"/>
              </w:rPr>
              <w:instrText>MERGEFORMAT</w:instrText>
            </w:r>
            <w:r w:rsidRPr="00C57912">
              <w:rPr>
                <w:i/>
                <w:iCs/>
                <w:szCs w:val="24"/>
                <w:lang w:val="ru-RU"/>
              </w:rPr>
              <w:instrText xml:space="preserve"> </w:instrText>
            </w:r>
            <w:r w:rsidRPr="000F2D8F">
              <w:rPr>
                <w:i/>
                <w:iCs/>
                <w:szCs w:val="24"/>
              </w:rPr>
            </w:r>
            <w:r w:rsidRPr="000F2D8F">
              <w:rPr>
                <w:i/>
                <w:iCs/>
                <w:szCs w:val="24"/>
              </w:rPr>
              <w:fldChar w:fldCharType="separate"/>
            </w:r>
            <w:r w:rsidRPr="00C57912">
              <w:rPr>
                <w:i/>
                <w:iCs/>
                <w:szCs w:val="24"/>
                <w:lang w:val="ru-RU"/>
              </w:rPr>
              <w:t>Приложение 6</w:t>
            </w:r>
            <w:r w:rsidRPr="000F2D8F">
              <w:rPr>
                <w:i/>
                <w:iCs/>
                <w:szCs w:val="24"/>
              </w:rPr>
              <w:fldChar w:fldCharType="end"/>
            </w:r>
            <w:r w:rsidRPr="00C57912">
              <w:rPr>
                <w:i/>
                <w:iCs/>
                <w:lang w:val="ru-RU"/>
              </w:rPr>
              <w:t xml:space="preserve"> (Содержание квалификационной заявки)</w:t>
            </w:r>
            <w:r w:rsidRPr="00C57912">
              <w:rPr>
                <w:lang w:val="ru-RU"/>
              </w:rPr>
              <w:t>.</w:t>
            </w:r>
          </w:p>
        </w:tc>
      </w:tr>
      <w:tr w:rsidR="007F6EB0" w:rsidRPr="000E2364" w14:paraId="611829F9" w14:textId="77777777" w:rsidTr="00116B9E">
        <w:tc>
          <w:tcPr>
            <w:tcW w:w="3865" w:type="dxa"/>
          </w:tcPr>
          <w:p w14:paraId="5850DB47" w14:textId="77777777" w:rsidR="007F6EB0" w:rsidRPr="00B93918" w:rsidRDefault="007F6EB0" w:rsidP="00116B9E">
            <w:pPr>
              <w:spacing w:before="120" w:after="120"/>
              <w:rPr>
                <w:lang w:val="en-GB"/>
              </w:rPr>
            </w:pPr>
            <w:proofErr w:type="spellStart"/>
            <w:r w:rsidRPr="00B93918">
              <w:rPr>
                <w:b/>
                <w:szCs w:val="24"/>
              </w:rPr>
              <w:t>Бенефициарный</w:t>
            </w:r>
            <w:proofErr w:type="spellEnd"/>
            <w:r w:rsidRPr="00B93918">
              <w:rPr>
                <w:b/>
                <w:szCs w:val="24"/>
              </w:rPr>
              <w:t xml:space="preserve"> </w:t>
            </w:r>
            <w:proofErr w:type="spellStart"/>
            <w:r w:rsidRPr="00B93918">
              <w:rPr>
                <w:b/>
                <w:szCs w:val="24"/>
              </w:rPr>
              <w:t>владелец</w:t>
            </w:r>
            <w:proofErr w:type="spellEnd"/>
          </w:p>
        </w:tc>
        <w:tc>
          <w:tcPr>
            <w:tcW w:w="5382" w:type="dxa"/>
          </w:tcPr>
          <w:p w14:paraId="30F92549" w14:textId="77777777" w:rsidR="007F6EB0" w:rsidRPr="00C57912" w:rsidRDefault="007F6EB0" w:rsidP="00116B9E">
            <w:pPr>
              <w:spacing w:before="120" w:after="120"/>
              <w:rPr>
                <w:lang w:val="ru-RU"/>
              </w:rPr>
            </w:pPr>
            <w:r w:rsidRPr="00C57912">
              <w:rPr>
                <w:szCs w:val="24"/>
                <w:lang w:val="ru-RU"/>
              </w:rPr>
              <w:t>– физическое лицо, государство (соответствующий государственный орган), территориальная община (действующая индивидуально  или через соответствующий муниципальный орган), осуществляющие прямой или косвенный контроль над Заявителем, в том числе Контроль через физических или юридических лиц, имеющих Контрольные отношения с Заявителем или иным Участником Консорциума.</w:t>
            </w:r>
          </w:p>
        </w:tc>
      </w:tr>
      <w:tr w:rsidR="007F6EB0" w:rsidRPr="000E2364" w14:paraId="69B1956E" w14:textId="77777777" w:rsidTr="00116B9E">
        <w:tc>
          <w:tcPr>
            <w:tcW w:w="3865" w:type="dxa"/>
          </w:tcPr>
          <w:p w14:paraId="770F2818" w14:textId="77777777" w:rsidR="007F6EB0" w:rsidRPr="00B93918" w:rsidRDefault="007F6EB0" w:rsidP="00116B9E">
            <w:pPr>
              <w:spacing w:before="120" w:after="120"/>
              <w:rPr>
                <w:b/>
                <w:szCs w:val="24"/>
              </w:rPr>
            </w:pPr>
            <w:proofErr w:type="spellStart"/>
            <w:r>
              <w:rPr>
                <w:b/>
                <w:szCs w:val="24"/>
              </w:rPr>
              <w:t>Приказывать</w:t>
            </w:r>
            <w:proofErr w:type="spellEnd"/>
          </w:p>
        </w:tc>
        <w:tc>
          <w:tcPr>
            <w:tcW w:w="5382" w:type="dxa"/>
          </w:tcPr>
          <w:p w14:paraId="1B821D7A" w14:textId="77777777" w:rsidR="007F6EB0" w:rsidRPr="00C57912" w:rsidRDefault="007F6EB0" w:rsidP="00116B9E">
            <w:pPr>
              <w:spacing w:before="120" w:after="120"/>
              <w:rPr>
                <w:szCs w:val="24"/>
                <w:lang w:val="ru-RU"/>
              </w:rPr>
            </w:pPr>
            <w:r w:rsidRPr="00C57912">
              <w:rPr>
                <w:szCs w:val="24"/>
                <w:lang w:val="ru-RU"/>
              </w:rPr>
              <w:t>означает комплект документов, который должен быть подготовлен и представлен Квалифицированным заявителем в соответствии с Запросом предложений.</w:t>
            </w:r>
          </w:p>
        </w:tc>
      </w:tr>
      <w:tr w:rsidR="007F6EB0" w:rsidRPr="000E2364" w14:paraId="76B5C098" w14:textId="77777777" w:rsidTr="00116B9E">
        <w:tc>
          <w:tcPr>
            <w:tcW w:w="3865" w:type="dxa"/>
          </w:tcPr>
          <w:p w14:paraId="5CBE7B12" w14:textId="77777777" w:rsidR="007F6EB0" w:rsidRPr="00B93918" w:rsidRDefault="007F6EB0" w:rsidP="00116B9E">
            <w:pPr>
              <w:spacing w:before="120" w:after="120"/>
              <w:rPr>
                <w:lang w:val="en-GB"/>
              </w:rPr>
            </w:pPr>
            <w:proofErr w:type="spellStart"/>
            <w:r w:rsidRPr="00B93918">
              <w:rPr>
                <w:b/>
                <w:szCs w:val="24"/>
              </w:rPr>
              <w:t>Рабочий</w:t>
            </w:r>
            <w:proofErr w:type="spellEnd"/>
            <w:r w:rsidRPr="00B93918">
              <w:rPr>
                <w:b/>
                <w:szCs w:val="24"/>
              </w:rPr>
              <w:t xml:space="preserve"> </w:t>
            </w:r>
            <w:proofErr w:type="spellStart"/>
            <w:r w:rsidRPr="00B93918">
              <w:rPr>
                <w:b/>
                <w:szCs w:val="24"/>
              </w:rPr>
              <w:t>день</w:t>
            </w:r>
            <w:proofErr w:type="spellEnd"/>
          </w:p>
        </w:tc>
        <w:tc>
          <w:tcPr>
            <w:tcW w:w="5382" w:type="dxa"/>
          </w:tcPr>
          <w:p w14:paraId="128440C7" w14:textId="77777777" w:rsidR="007F6EB0" w:rsidRPr="00C57912" w:rsidRDefault="007F6EB0" w:rsidP="00116B9E">
            <w:pPr>
              <w:spacing w:before="120" w:after="120"/>
              <w:rPr>
                <w:lang w:val="ru-RU"/>
              </w:rPr>
            </w:pPr>
            <w:r w:rsidRPr="00C57912">
              <w:rPr>
                <w:lang w:val="ru-RU"/>
              </w:rPr>
              <w:t>означает день, когда банки открыты для работы в Армении, и который не является субботой или воскресеньем, государственным праздником или нерабочим днем в соответствии с действующим законодательством.</w:t>
            </w:r>
          </w:p>
        </w:tc>
      </w:tr>
      <w:tr w:rsidR="007F6EB0" w:rsidRPr="000E2364" w14:paraId="040C4255" w14:textId="77777777" w:rsidTr="00116B9E">
        <w:tc>
          <w:tcPr>
            <w:tcW w:w="3865" w:type="dxa"/>
          </w:tcPr>
          <w:p w14:paraId="35AA912A" w14:textId="77777777" w:rsidR="007F6EB0" w:rsidRPr="00B93918" w:rsidRDefault="007F6EB0" w:rsidP="00116B9E">
            <w:pPr>
              <w:spacing w:before="120" w:after="120"/>
              <w:rPr>
                <w:lang w:val="en-GB"/>
              </w:rPr>
            </w:pPr>
            <w:proofErr w:type="spellStart"/>
            <w:r w:rsidRPr="00B93918">
              <w:rPr>
                <w:b/>
                <w:szCs w:val="24"/>
              </w:rPr>
              <w:t>Кандидат</w:t>
            </w:r>
            <w:proofErr w:type="spellEnd"/>
          </w:p>
        </w:tc>
        <w:tc>
          <w:tcPr>
            <w:tcW w:w="5382" w:type="dxa"/>
          </w:tcPr>
          <w:p w14:paraId="6B8FBB2B" w14:textId="77777777" w:rsidR="007F6EB0" w:rsidRPr="00C57912" w:rsidRDefault="007F6EB0" w:rsidP="00116B9E">
            <w:pPr>
              <w:spacing w:before="120" w:after="120"/>
              <w:rPr>
                <w:lang w:val="ru-RU"/>
              </w:rPr>
            </w:pPr>
            <w:r w:rsidRPr="00C57912">
              <w:rPr>
                <w:lang w:val="ru-RU"/>
              </w:rPr>
              <w:t>означает Заявителя, подавшего Квалификационное предложение, но в отношении которого Оценочная комиссия еще не приняла решение о квалификации в соответствии с условиями Коммерческого предложения.</w:t>
            </w:r>
          </w:p>
        </w:tc>
      </w:tr>
      <w:tr w:rsidR="007F6EB0" w:rsidRPr="000E2364" w14:paraId="09A57533" w14:textId="77777777" w:rsidTr="00116B9E">
        <w:tc>
          <w:tcPr>
            <w:tcW w:w="3865" w:type="dxa"/>
          </w:tcPr>
          <w:p w14:paraId="655964F5" w14:textId="77777777" w:rsidR="007F6EB0" w:rsidRPr="00B93918" w:rsidRDefault="007F6EB0" w:rsidP="00116B9E">
            <w:pPr>
              <w:spacing w:before="120" w:after="120"/>
              <w:rPr>
                <w:b/>
                <w:w w:val="105"/>
                <w:szCs w:val="24"/>
              </w:rPr>
            </w:pPr>
            <w:proofErr w:type="spellStart"/>
            <w:r w:rsidRPr="00B93918">
              <w:rPr>
                <w:b/>
                <w:w w:val="105"/>
                <w:szCs w:val="24"/>
              </w:rPr>
              <w:t>Компетентный</w:t>
            </w:r>
            <w:proofErr w:type="spellEnd"/>
            <w:r w:rsidRPr="00B93918">
              <w:rPr>
                <w:b/>
                <w:w w:val="105"/>
                <w:szCs w:val="24"/>
              </w:rPr>
              <w:t xml:space="preserve"> </w:t>
            </w:r>
            <w:proofErr w:type="spellStart"/>
            <w:r w:rsidRPr="00B93918">
              <w:rPr>
                <w:b/>
                <w:w w:val="105"/>
                <w:szCs w:val="24"/>
              </w:rPr>
              <w:t>орган</w:t>
            </w:r>
            <w:proofErr w:type="spellEnd"/>
          </w:p>
        </w:tc>
        <w:tc>
          <w:tcPr>
            <w:tcW w:w="5382" w:type="dxa"/>
          </w:tcPr>
          <w:p w14:paraId="3183000B" w14:textId="77777777" w:rsidR="007F6EB0" w:rsidRPr="00A66236" w:rsidRDefault="007F6EB0" w:rsidP="00116B9E">
            <w:pPr>
              <w:spacing w:before="120" w:after="120"/>
              <w:rPr>
                <w:w w:val="0"/>
                <w:szCs w:val="24"/>
                <w:lang w:val="uk-UA"/>
              </w:rPr>
            </w:pPr>
            <w:r w:rsidRPr="00C57912">
              <w:rPr>
                <w:w w:val="0"/>
                <w:szCs w:val="24"/>
                <w:lang w:val="ru-RU"/>
              </w:rPr>
              <w:t>означает Министерство внутренних дел Республики Армения.</w:t>
            </w:r>
          </w:p>
        </w:tc>
      </w:tr>
      <w:tr w:rsidR="007F6EB0" w:rsidRPr="000E2364" w14:paraId="63556DFC" w14:textId="77777777" w:rsidTr="00116B9E">
        <w:tc>
          <w:tcPr>
            <w:tcW w:w="3865" w:type="dxa"/>
          </w:tcPr>
          <w:p w14:paraId="2B8DD8C8" w14:textId="77777777" w:rsidR="007F6EB0" w:rsidRPr="00B93918" w:rsidRDefault="007F6EB0" w:rsidP="00116B9E">
            <w:pPr>
              <w:spacing w:before="120" w:after="120"/>
              <w:rPr>
                <w:b/>
                <w:w w:val="105"/>
                <w:szCs w:val="24"/>
              </w:rPr>
            </w:pPr>
            <w:r>
              <w:rPr>
                <w:b/>
                <w:w w:val="105"/>
                <w:szCs w:val="24"/>
              </w:rPr>
              <w:t>2015 2016</w:t>
            </w:r>
          </w:p>
        </w:tc>
        <w:tc>
          <w:tcPr>
            <w:tcW w:w="5382" w:type="dxa"/>
          </w:tcPr>
          <w:p w14:paraId="7BC22D6B" w14:textId="77777777" w:rsidR="007F6EB0" w:rsidRPr="00C57912" w:rsidRDefault="007F6EB0" w:rsidP="00116B9E">
            <w:pPr>
              <w:spacing w:before="120" w:after="120"/>
              <w:rPr>
                <w:w w:val="0"/>
                <w:szCs w:val="24"/>
                <w:lang w:val="ru-RU"/>
              </w:rPr>
            </w:pPr>
            <w:r w:rsidRPr="00C57912">
              <w:rPr>
                <w:szCs w:val="24"/>
                <w:lang w:val="ru-RU"/>
              </w:rPr>
              <w:t xml:space="preserve">означает документ в форме, изложенной в </w:t>
            </w:r>
            <w:r w:rsidRPr="008732E1">
              <w:rPr>
                <w:i/>
                <w:iCs/>
                <w:szCs w:val="24"/>
              </w:rPr>
              <w:fldChar w:fldCharType="begin"/>
            </w:r>
            <w:r w:rsidRPr="00C57912">
              <w:rPr>
                <w:i/>
                <w:iCs/>
                <w:szCs w:val="24"/>
                <w:lang w:val="ru-RU"/>
              </w:rPr>
              <w:instrText xml:space="preserve"> </w:instrText>
            </w:r>
            <w:r w:rsidRPr="008732E1">
              <w:rPr>
                <w:i/>
                <w:iCs/>
                <w:szCs w:val="24"/>
              </w:rPr>
              <w:instrText>REF</w:instrText>
            </w:r>
            <w:r w:rsidRPr="00C57912">
              <w:rPr>
                <w:i/>
                <w:iCs/>
                <w:szCs w:val="24"/>
                <w:lang w:val="ru-RU"/>
              </w:rPr>
              <w:instrText xml:space="preserve">  _</w:instrText>
            </w:r>
            <w:r w:rsidRPr="008732E1">
              <w:rPr>
                <w:i/>
                <w:iCs/>
                <w:szCs w:val="24"/>
              </w:rPr>
              <w:instrText>Ref</w:instrText>
            </w:r>
            <w:r w:rsidRPr="00C57912">
              <w:rPr>
                <w:i/>
                <w:iCs/>
                <w:szCs w:val="24"/>
                <w:lang w:val="ru-RU"/>
              </w:rPr>
              <w:instrText xml:space="preserve">133344811 \* </w:instrText>
            </w:r>
            <w:r w:rsidRPr="008732E1">
              <w:rPr>
                <w:i/>
                <w:iCs/>
                <w:szCs w:val="24"/>
              </w:rPr>
              <w:instrText>Caps</w:instrText>
            </w:r>
            <w:r w:rsidRPr="00C57912">
              <w:rPr>
                <w:i/>
                <w:iCs/>
                <w:szCs w:val="24"/>
                <w:lang w:val="ru-RU"/>
              </w:rPr>
              <w:instrText xml:space="preserve"> \</w:instrText>
            </w:r>
            <w:r w:rsidRPr="008732E1">
              <w:rPr>
                <w:i/>
                <w:iCs/>
                <w:szCs w:val="24"/>
              </w:rPr>
              <w:instrText>h</w:instrText>
            </w:r>
            <w:r w:rsidRPr="00C57912">
              <w:rPr>
                <w:i/>
                <w:iCs/>
                <w:szCs w:val="24"/>
                <w:lang w:val="ru-RU"/>
              </w:rPr>
              <w:instrText xml:space="preserve"> \</w:instrText>
            </w:r>
            <w:r w:rsidRPr="008732E1">
              <w:rPr>
                <w:i/>
                <w:iCs/>
                <w:szCs w:val="24"/>
              </w:rPr>
              <w:instrText>r</w:instrText>
            </w:r>
            <w:r w:rsidRPr="00C57912">
              <w:rPr>
                <w:i/>
                <w:iCs/>
                <w:szCs w:val="24"/>
                <w:lang w:val="ru-RU"/>
              </w:rPr>
              <w:instrText xml:space="preserve">  \* </w:instrText>
            </w:r>
            <w:r>
              <w:rPr>
                <w:i/>
                <w:iCs/>
                <w:szCs w:val="24"/>
              </w:rPr>
              <w:instrText>MERGEFORMAT</w:instrText>
            </w:r>
            <w:r w:rsidRPr="00C57912">
              <w:rPr>
                <w:i/>
                <w:iCs/>
                <w:szCs w:val="24"/>
                <w:lang w:val="ru-RU"/>
              </w:rPr>
              <w:instrText xml:space="preserve"> </w:instrText>
            </w:r>
            <w:r w:rsidRPr="008732E1">
              <w:rPr>
                <w:i/>
                <w:iCs/>
                <w:szCs w:val="24"/>
              </w:rPr>
            </w:r>
            <w:r w:rsidRPr="008732E1">
              <w:rPr>
                <w:i/>
                <w:iCs/>
                <w:szCs w:val="24"/>
              </w:rPr>
              <w:fldChar w:fldCharType="separate"/>
            </w:r>
            <w:r w:rsidRPr="00C57912">
              <w:rPr>
                <w:i/>
                <w:iCs/>
                <w:szCs w:val="24"/>
                <w:lang w:val="ru-RU"/>
              </w:rPr>
              <w:t>Приложение 7</w:t>
            </w:r>
            <w:r w:rsidRPr="008732E1">
              <w:rPr>
                <w:i/>
                <w:iCs/>
                <w:szCs w:val="24"/>
              </w:rPr>
              <w:fldChar w:fldCharType="end"/>
            </w:r>
            <w:r w:rsidRPr="00C57912">
              <w:rPr>
                <w:i/>
                <w:iCs/>
                <w:szCs w:val="24"/>
                <w:lang w:val="ru-RU"/>
              </w:rPr>
              <w:t xml:space="preserve"> (Форма обязательства о конфиденциальности)</w:t>
            </w:r>
            <w:r w:rsidRPr="00C57912">
              <w:rPr>
                <w:szCs w:val="24"/>
                <w:lang w:val="ru-RU"/>
              </w:rPr>
              <w:t xml:space="preserve"> которые должны быть выполнены Кандидатом, имеющим право принять участие в Процедуре отбора предложений на этапе </w:t>
            </w:r>
            <w:r w:rsidRPr="00B93918">
              <w:rPr>
                <w:szCs w:val="24"/>
              </w:rPr>
              <w:t>RFP</w:t>
            </w:r>
            <w:r w:rsidRPr="00C57912">
              <w:rPr>
                <w:szCs w:val="24"/>
                <w:lang w:val="ru-RU"/>
              </w:rPr>
              <w:t xml:space="preserve"> в соответствии с настоящим запросом предложений, и Отправлено в Компетентный орган, и в котором изложены условия конфиденциальности и неразглашения информации, которая должна быть предоставлена в рамках Процедуры отбора.</w:t>
            </w:r>
          </w:p>
        </w:tc>
      </w:tr>
      <w:tr w:rsidR="007F6EB0" w:rsidRPr="000E2364" w14:paraId="1E12A1FF" w14:textId="77777777" w:rsidTr="00116B9E">
        <w:tc>
          <w:tcPr>
            <w:tcW w:w="3865" w:type="dxa"/>
          </w:tcPr>
          <w:p w14:paraId="5F695029" w14:textId="77777777" w:rsidR="007F6EB0" w:rsidRPr="00B93918" w:rsidRDefault="007F6EB0" w:rsidP="00116B9E">
            <w:pPr>
              <w:spacing w:before="120" w:after="120"/>
              <w:rPr>
                <w:lang w:val="en-GB"/>
              </w:rPr>
            </w:pPr>
            <w:proofErr w:type="spellStart"/>
            <w:r w:rsidRPr="00B93918">
              <w:rPr>
                <w:b/>
                <w:w w:val="105"/>
                <w:szCs w:val="24"/>
              </w:rPr>
              <w:t>Консорциум</w:t>
            </w:r>
            <w:proofErr w:type="spellEnd"/>
            <w:r w:rsidRPr="00B93918">
              <w:rPr>
                <w:b/>
                <w:w w:val="105"/>
                <w:szCs w:val="24"/>
              </w:rPr>
              <w:t xml:space="preserve"> </w:t>
            </w:r>
          </w:p>
        </w:tc>
        <w:tc>
          <w:tcPr>
            <w:tcW w:w="5382" w:type="dxa"/>
          </w:tcPr>
          <w:p w14:paraId="66351926" w14:textId="77777777" w:rsidR="007F6EB0" w:rsidRPr="00C57912" w:rsidRDefault="007F6EB0" w:rsidP="00116B9E">
            <w:pPr>
              <w:spacing w:before="120" w:after="120"/>
              <w:rPr>
                <w:lang w:val="ru-RU"/>
              </w:rPr>
            </w:pPr>
            <w:r w:rsidRPr="00C57912" w:rsidDel="00FA5AF5">
              <w:rPr>
                <w:lang w:val="ru-RU"/>
              </w:rPr>
              <w:t>– юридические лица (Ведущий Участник и иные Участники Консорциума), резиденты и/или нерезиденты, участвующие в Процедуре отбора в качестве Заявителя на основе совместной деятельности и договорившиеся, в том числе, о совместной реализации Проекта и соблюдении условий Договора в случае, если Консорциум станет победителем Отборочной процедуры.</w:t>
            </w:r>
          </w:p>
        </w:tc>
      </w:tr>
      <w:tr w:rsidR="007F6EB0" w:rsidRPr="000E2364" w14:paraId="5967EA79" w14:textId="77777777" w:rsidTr="00116B9E">
        <w:tc>
          <w:tcPr>
            <w:tcW w:w="3865" w:type="dxa"/>
          </w:tcPr>
          <w:p w14:paraId="4BDD6949" w14:textId="77777777" w:rsidR="007F6EB0" w:rsidRPr="00B93918" w:rsidRDefault="007F6EB0" w:rsidP="00116B9E">
            <w:pPr>
              <w:spacing w:before="120" w:after="120"/>
              <w:rPr>
                <w:lang w:val="en-GB"/>
              </w:rPr>
            </w:pPr>
            <w:proofErr w:type="spellStart"/>
            <w:r w:rsidRPr="00B93918">
              <w:rPr>
                <w:b/>
                <w:w w:val="105"/>
                <w:szCs w:val="24"/>
              </w:rPr>
              <w:t>Член</w:t>
            </w:r>
            <w:proofErr w:type="spellEnd"/>
            <w:r w:rsidRPr="00B93918">
              <w:rPr>
                <w:b/>
                <w:w w:val="105"/>
                <w:szCs w:val="24"/>
              </w:rPr>
              <w:t xml:space="preserve"> </w:t>
            </w:r>
            <w:proofErr w:type="spellStart"/>
            <w:r w:rsidRPr="00B93918">
              <w:rPr>
                <w:b/>
                <w:w w:val="105"/>
                <w:szCs w:val="24"/>
              </w:rPr>
              <w:t>консорциума</w:t>
            </w:r>
            <w:proofErr w:type="spellEnd"/>
          </w:p>
        </w:tc>
        <w:tc>
          <w:tcPr>
            <w:tcW w:w="5382" w:type="dxa"/>
          </w:tcPr>
          <w:p w14:paraId="081CF176" w14:textId="77777777" w:rsidR="007F6EB0" w:rsidRPr="00C57912" w:rsidRDefault="007F6EB0" w:rsidP="00116B9E">
            <w:pPr>
              <w:spacing w:before="120" w:after="120"/>
              <w:rPr>
                <w:lang w:val="ru-RU"/>
              </w:rPr>
            </w:pPr>
            <w:r w:rsidRPr="00C57912">
              <w:rPr>
                <w:lang w:val="ru-RU"/>
              </w:rPr>
              <w:t>означает юридическое лицо, входящее в состав Консорциума, будь то Ведущий участник или другие Участники Консорциума.</w:t>
            </w:r>
          </w:p>
        </w:tc>
      </w:tr>
      <w:tr w:rsidR="007F6EB0" w:rsidRPr="00B93918" w14:paraId="57594B24" w14:textId="77777777" w:rsidTr="00116B9E">
        <w:tc>
          <w:tcPr>
            <w:tcW w:w="3865" w:type="dxa"/>
          </w:tcPr>
          <w:p w14:paraId="029AFD0D" w14:textId="77777777" w:rsidR="007F6EB0" w:rsidRPr="00B93918" w:rsidRDefault="007F6EB0" w:rsidP="00116B9E">
            <w:pPr>
              <w:spacing w:before="120" w:after="120"/>
              <w:rPr>
                <w:b/>
                <w:w w:val="105"/>
                <w:szCs w:val="24"/>
              </w:rPr>
            </w:pPr>
            <w:proofErr w:type="spellStart"/>
            <w:r w:rsidRPr="00B93918">
              <w:rPr>
                <w:b/>
                <w:szCs w:val="24"/>
              </w:rPr>
              <w:t>Контроль</w:t>
            </w:r>
            <w:proofErr w:type="spellEnd"/>
          </w:p>
        </w:tc>
        <w:tc>
          <w:tcPr>
            <w:tcW w:w="5382" w:type="dxa"/>
          </w:tcPr>
          <w:p w14:paraId="0EEA8E14" w14:textId="77777777" w:rsidR="007F6EB0" w:rsidRPr="00B93918" w:rsidRDefault="007F6EB0" w:rsidP="00116B9E">
            <w:pPr>
              <w:spacing w:before="120" w:after="120"/>
            </w:pPr>
            <w:r w:rsidRPr="00C57912">
              <w:rPr>
                <w:lang w:val="ru-RU"/>
              </w:rPr>
              <w:t xml:space="preserve">– решающее влияние на хозяйственную деятельность субъекта хозяйствования или его части, осуществляемое одним или несколькими связанными юридическими и (или) физическими лицами непосредственно или через других лиц, в частности: правом владения или пользования всеми активами или их значительной частью; право, оказывающее решающее влияние на определение состава, результатов голосования и решений органов управления хозяйствующего субъекта; заключение таких соглашений и контрактов, которые позволяют определять условия предпринимательской деятельности, давать обязательные для исполнения указания или выполнять функции органа управления хозяйствующего субъекта; занятие должности руководителя или заместителя председателя наблюдательного совета, совета директоров или иного контрольного или исполнительного органа хозяйственного общества лицом, занимающим одну или несколько из указанных должностей в других хозяйственных обществах; занимающие более половины должностей членов наблюдательного совета, совета директоров, иных контрольных или исполнительных органов хозяйственного общества лицами, занимающими одну или несколько из указанных должностей в другом хозяйственном обществе. Связанными считаются юридические и (или) физические лица, совместно или согласованно осуществляющие предпринимательскую деятельность, в том числе совместно или согласованно влияющие на хозяйственную деятельность субъекта хозяйствования. К соответствующим лицам относятся, в частности, супруги, родители и дети, братья и/или сестры. </w:t>
            </w:r>
            <w:proofErr w:type="spellStart"/>
            <w:r w:rsidRPr="00B93918">
              <w:t>Термин</w:t>
            </w:r>
            <w:proofErr w:type="spellEnd"/>
            <w:r w:rsidRPr="00B93918">
              <w:t xml:space="preserve"> </w:t>
            </w:r>
            <w:r>
              <w:t>“</w:t>
            </w:r>
            <w:proofErr w:type="spellStart"/>
            <w:r w:rsidRPr="00B93918">
              <w:t>контролировать</w:t>
            </w:r>
            <w:proofErr w:type="spellEnd"/>
            <w:r>
              <w:t>”</w:t>
            </w:r>
            <w:r w:rsidRPr="00B93918">
              <w:t xml:space="preserve"> </w:t>
            </w:r>
            <w:proofErr w:type="spellStart"/>
            <w:r w:rsidRPr="00B93918">
              <w:t>должен</w:t>
            </w:r>
            <w:proofErr w:type="spellEnd"/>
            <w:r w:rsidRPr="00B93918">
              <w:t xml:space="preserve"> </w:t>
            </w:r>
            <w:proofErr w:type="spellStart"/>
            <w:r w:rsidRPr="00B93918">
              <w:t>толковаться</w:t>
            </w:r>
            <w:proofErr w:type="spellEnd"/>
            <w:r w:rsidRPr="00B93918">
              <w:t xml:space="preserve"> </w:t>
            </w:r>
            <w:proofErr w:type="spellStart"/>
            <w:r w:rsidRPr="00B93918">
              <w:t>соответствующим</w:t>
            </w:r>
            <w:proofErr w:type="spellEnd"/>
            <w:r w:rsidRPr="00B93918">
              <w:t xml:space="preserve"> </w:t>
            </w:r>
            <w:proofErr w:type="spellStart"/>
            <w:r w:rsidRPr="00B93918">
              <w:t>образом</w:t>
            </w:r>
            <w:proofErr w:type="spellEnd"/>
            <w:r w:rsidRPr="00B93918">
              <w:t>.</w:t>
            </w:r>
          </w:p>
        </w:tc>
      </w:tr>
      <w:tr w:rsidR="007F6EB0" w:rsidRPr="00B93918" w14:paraId="50551A3C" w14:textId="77777777" w:rsidTr="00116B9E">
        <w:tc>
          <w:tcPr>
            <w:tcW w:w="3865" w:type="dxa"/>
          </w:tcPr>
          <w:p w14:paraId="17A48590" w14:textId="77777777" w:rsidR="007F6EB0" w:rsidRPr="00B93918" w:rsidRDefault="007F6EB0" w:rsidP="00116B9E">
            <w:pPr>
              <w:spacing w:before="120" w:after="120"/>
              <w:rPr>
                <w:b/>
                <w:w w:val="105"/>
                <w:szCs w:val="24"/>
              </w:rPr>
            </w:pPr>
            <w:proofErr w:type="spellStart"/>
            <w:r w:rsidRPr="00B93918">
              <w:rPr>
                <w:b/>
                <w:szCs w:val="24"/>
              </w:rPr>
              <w:t>Комната</w:t>
            </w:r>
            <w:proofErr w:type="spellEnd"/>
            <w:r w:rsidRPr="00B93918">
              <w:rPr>
                <w:b/>
                <w:szCs w:val="24"/>
              </w:rPr>
              <w:t xml:space="preserve"> </w:t>
            </w:r>
            <w:proofErr w:type="spellStart"/>
            <w:r w:rsidRPr="00B93918">
              <w:rPr>
                <w:b/>
                <w:szCs w:val="24"/>
              </w:rPr>
              <w:t>данных</w:t>
            </w:r>
            <w:proofErr w:type="spellEnd"/>
          </w:p>
        </w:tc>
        <w:tc>
          <w:tcPr>
            <w:tcW w:w="5382" w:type="dxa"/>
          </w:tcPr>
          <w:p w14:paraId="1DA4A4DB" w14:textId="77777777" w:rsidR="007F6EB0" w:rsidRPr="00B93918" w:rsidRDefault="007F6EB0" w:rsidP="00116B9E">
            <w:pPr>
              <w:spacing w:before="120" w:after="120"/>
            </w:pPr>
            <w:r w:rsidRPr="00C57912">
              <w:rPr>
                <w:lang w:val="ru-RU"/>
              </w:rPr>
              <w:t xml:space="preserve">– специальный веб-ресурс, содержащий информацию в электронном виде, которая может потребоваться для подготовки и подачи документов для участия в Процедуре отбора, и содержащийся в двух отдельных частях Комнаты данных, как описано в.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128420827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t>3.6</w:t>
            </w:r>
            <w:r>
              <w:fldChar w:fldCharType="end"/>
            </w:r>
            <w:r w:rsidRPr="00B93918">
              <w:t>.</w:t>
            </w:r>
          </w:p>
        </w:tc>
      </w:tr>
      <w:tr w:rsidR="007F6EB0" w:rsidRPr="00B93918" w14:paraId="2695C419" w14:textId="77777777" w:rsidTr="00116B9E">
        <w:tc>
          <w:tcPr>
            <w:tcW w:w="3865" w:type="dxa"/>
          </w:tcPr>
          <w:p w14:paraId="6BDC3DDF" w14:textId="77777777" w:rsidR="007F6EB0" w:rsidRPr="00B93918" w:rsidRDefault="007F6EB0" w:rsidP="00116B9E">
            <w:pPr>
              <w:spacing w:before="120" w:after="120"/>
              <w:rPr>
                <w:b/>
                <w:w w:val="105"/>
                <w:szCs w:val="24"/>
              </w:rPr>
            </w:pPr>
            <w:proofErr w:type="spellStart"/>
            <w:r w:rsidRPr="00B93918">
              <w:rPr>
                <w:b/>
                <w:szCs w:val="24"/>
              </w:rPr>
              <w:t>Комната</w:t>
            </w:r>
            <w:proofErr w:type="spellEnd"/>
            <w:r w:rsidRPr="00B93918">
              <w:rPr>
                <w:b/>
                <w:szCs w:val="24"/>
              </w:rPr>
              <w:t xml:space="preserve"> </w:t>
            </w:r>
            <w:proofErr w:type="spellStart"/>
            <w:r w:rsidRPr="00B93918">
              <w:rPr>
                <w:b/>
                <w:szCs w:val="24"/>
              </w:rPr>
              <w:t>данных</w:t>
            </w:r>
            <w:proofErr w:type="spellEnd"/>
            <w:r w:rsidRPr="00B93918">
              <w:rPr>
                <w:b/>
                <w:szCs w:val="24"/>
              </w:rPr>
              <w:t xml:space="preserve">, </w:t>
            </w:r>
            <w:proofErr w:type="spellStart"/>
            <w:r w:rsidRPr="00B93918">
              <w:rPr>
                <w:b/>
                <w:szCs w:val="24"/>
              </w:rPr>
              <w:t>часть</w:t>
            </w:r>
            <w:proofErr w:type="spellEnd"/>
            <w:r w:rsidRPr="00B93918">
              <w:rPr>
                <w:b/>
                <w:szCs w:val="24"/>
              </w:rPr>
              <w:t xml:space="preserve"> I</w:t>
            </w:r>
          </w:p>
        </w:tc>
        <w:tc>
          <w:tcPr>
            <w:tcW w:w="5382" w:type="dxa"/>
          </w:tcPr>
          <w:p w14:paraId="7B3E7830" w14:textId="77777777" w:rsidR="007F6EB0" w:rsidRPr="00B93918" w:rsidRDefault="007F6EB0" w:rsidP="00116B9E">
            <w:pPr>
              <w:spacing w:before="120" w:after="120"/>
            </w:pPr>
            <w:r w:rsidRPr="00C57912">
              <w:rPr>
                <w:lang w:val="ru-RU"/>
              </w:rPr>
              <w:t>– часть Комнаты данных, содержащая общедоступную (неконфиденциальную) информацию о Проекте, указанную в.</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133344512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t>3.6.1(а)</w:t>
            </w:r>
            <w:r>
              <w:fldChar w:fldCharType="end"/>
            </w:r>
            <w:r w:rsidRPr="00B93918">
              <w:t>.</w:t>
            </w:r>
          </w:p>
        </w:tc>
      </w:tr>
      <w:tr w:rsidR="007F6EB0" w:rsidRPr="000E2364" w14:paraId="790586B0" w14:textId="77777777" w:rsidTr="00116B9E">
        <w:tc>
          <w:tcPr>
            <w:tcW w:w="3865" w:type="dxa"/>
          </w:tcPr>
          <w:p w14:paraId="5A90B3E5" w14:textId="77777777" w:rsidR="007F6EB0" w:rsidRPr="00B93918" w:rsidRDefault="007F6EB0" w:rsidP="00116B9E">
            <w:pPr>
              <w:spacing w:before="120" w:after="120"/>
              <w:rPr>
                <w:b/>
                <w:w w:val="105"/>
                <w:szCs w:val="24"/>
              </w:rPr>
            </w:pPr>
            <w:proofErr w:type="spellStart"/>
            <w:r w:rsidRPr="00B93918">
              <w:rPr>
                <w:b/>
                <w:szCs w:val="24"/>
              </w:rPr>
              <w:t>Комната</w:t>
            </w:r>
            <w:proofErr w:type="spellEnd"/>
            <w:r w:rsidRPr="00B93918">
              <w:rPr>
                <w:b/>
                <w:szCs w:val="24"/>
              </w:rPr>
              <w:t xml:space="preserve"> </w:t>
            </w:r>
            <w:proofErr w:type="spellStart"/>
            <w:r w:rsidRPr="00B93918">
              <w:rPr>
                <w:b/>
                <w:szCs w:val="24"/>
              </w:rPr>
              <w:t>данных</w:t>
            </w:r>
            <w:proofErr w:type="spellEnd"/>
            <w:r w:rsidRPr="00B93918">
              <w:rPr>
                <w:b/>
                <w:szCs w:val="24"/>
              </w:rPr>
              <w:t xml:space="preserve">, </w:t>
            </w:r>
            <w:proofErr w:type="spellStart"/>
            <w:r w:rsidRPr="00B93918">
              <w:rPr>
                <w:b/>
                <w:szCs w:val="24"/>
              </w:rPr>
              <w:t>часть</w:t>
            </w:r>
            <w:proofErr w:type="spellEnd"/>
            <w:r w:rsidRPr="00B93918">
              <w:rPr>
                <w:b/>
                <w:szCs w:val="24"/>
              </w:rPr>
              <w:t xml:space="preserve"> II</w:t>
            </w:r>
          </w:p>
        </w:tc>
        <w:tc>
          <w:tcPr>
            <w:tcW w:w="5382" w:type="dxa"/>
          </w:tcPr>
          <w:p w14:paraId="7C523699" w14:textId="77777777" w:rsidR="007F6EB0" w:rsidRPr="00C57912" w:rsidRDefault="007F6EB0" w:rsidP="00116B9E">
            <w:pPr>
              <w:spacing w:before="120" w:after="120"/>
              <w:rPr>
                <w:lang w:val="ru-RU"/>
              </w:rPr>
            </w:pPr>
            <w:r w:rsidRPr="00C57912">
              <w:rPr>
                <w:lang w:val="ru-RU"/>
              </w:rPr>
              <w:t xml:space="preserve">означает часть Комнаты данных, содержащую конфиденциальную информацию о Проекте, как указано в пункте </w:t>
            </w:r>
            <w:r>
              <w:fldChar w:fldCharType="begin"/>
            </w:r>
            <w:r w:rsidRPr="00C57912">
              <w:rPr>
                <w:lang w:val="ru-RU"/>
              </w:rPr>
              <w:instrText xml:space="preserve"> </w:instrText>
            </w:r>
            <w:r>
              <w:instrText>REF</w:instrText>
            </w:r>
            <w:r w:rsidRPr="00C57912">
              <w:rPr>
                <w:lang w:val="ru-RU"/>
              </w:rPr>
              <w:instrText xml:space="preserve"> _</w:instrText>
            </w:r>
            <w:r>
              <w:instrText>Ref</w:instrText>
            </w:r>
            <w:r w:rsidRPr="00C57912">
              <w:rPr>
                <w:lang w:val="ru-RU"/>
              </w:rPr>
              <w:instrText>133344526 \</w:instrText>
            </w:r>
            <w:r>
              <w:instrText>r</w:instrText>
            </w:r>
            <w:r w:rsidRPr="00C57912">
              <w:rPr>
                <w:lang w:val="ru-RU"/>
              </w:rPr>
              <w:instrText xml:space="preserve"> \</w:instrText>
            </w:r>
            <w:r>
              <w:instrText>h</w:instrText>
            </w:r>
            <w:r w:rsidRPr="00C57912">
              <w:rPr>
                <w:lang w:val="ru-RU"/>
              </w:rPr>
              <w:instrText xml:space="preserve"> </w:instrText>
            </w:r>
            <w:r>
              <w:fldChar w:fldCharType="separate"/>
            </w:r>
            <w:r w:rsidRPr="00C57912">
              <w:rPr>
                <w:lang w:val="ru-RU"/>
              </w:rPr>
              <w:t>3.6.1(б)</w:t>
            </w:r>
            <w:r>
              <w:fldChar w:fldCharType="end"/>
            </w:r>
            <w:r w:rsidRPr="00C57912">
              <w:rPr>
                <w:lang w:val="ru-RU"/>
              </w:rPr>
              <w:t>.</w:t>
            </w:r>
          </w:p>
        </w:tc>
      </w:tr>
      <w:tr w:rsidR="007F6EB0" w:rsidRPr="000E2364" w14:paraId="392CFA80" w14:textId="77777777" w:rsidTr="00116B9E">
        <w:tc>
          <w:tcPr>
            <w:tcW w:w="3865" w:type="dxa"/>
          </w:tcPr>
          <w:p w14:paraId="640CF88F" w14:textId="77777777" w:rsidR="007F6EB0" w:rsidRPr="00C57912" w:rsidRDefault="007F6EB0" w:rsidP="00116B9E">
            <w:pPr>
              <w:spacing w:before="120" w:after="120"/>
              <w:rPr>
                <w:b/>
                <w:w w:val="105"/>
                <w:szCs w:val="24"/>
                <w:lang w:val="ru-RU"/>
              </w:rPr>
            </w:pPr>
            <w:r w:rsidRPr="00C57912">
              <w:rPr>
                <w:b/>
                <w:w w:val="105"/>
                <w:szCs w:val="24"/>
                <w:lang w:val="ru-RU"/>
              </w:rPr>
              <w:t>Правила и процедуры комнаты данных</w:t>
            </w:r>
          </w:p>
        </w:tc>
        <w:tc>
          <w:tcPr>
            <w:tcW w:w="5382" w:type="dxa"/>
          </w:tcPr>
          <w:p w14:paraId="60A87212" w14:textId="77777777" w:rsidR="007F6EB0" w:rsidRPr="00C57912" w:rsidRDefault="007F6EB0" w:rsidP="00116B9E">
            <w:pPr>
              <w:spacing w:before="120" w:after="120"/>
              <w:rPr>
                <w:lang w:val="ru-RU"/>
              </w:rPr>
            </w:pPr>
            <w:r w:rsidRPr="00C57912">
              <w:rPr>
                <w:w w:val="105"/>
                <w:szCs w:val="24"/>
                <w:lang w:val="ru-RU"/>
              </w:rPr>
              <w:t xml:space="preserve">– документ, устанавливающий правила доступа к Комнате данных и пользования ею, изложенный в </w:t>
            </w:r>
            <w:r w:rsidRPr="000F2D8F">
              <w:rPr>
                <w:i/>
                <w:iCs/>
                <w:w w:val="105"/>
                <w:szCs w:val="24"/>
              </w:rPr>
              <w:fldChar w:fldCharType="begin"/>
            </w:r>
            <w:r w:rsidRPr="00C57912">
              <w:rPr>
                <w:i/>
                <w:iCs/>
                <w:w w:val="105"/>
                <w:szCs w:val="24"/>
                <w:lang w:val="ru-RU"/>
              </w:rPr>
              <w:instrText xml:space="preserve"> </w:instrText>
            </w:r>
            <w:r w:rsidRPr="000F2D8F">
              <w:rPr>
                <w:i/>
                <w:iCs/>
                <w:w w:val="105"/>
                <w:szCs w:val="24"/>
              </w:rPr>
              <w:instrText>REF</w:instrText>
            </w:r>
            <w:r w:rsidRPr="00C57912">
              <w:rPr>
                <w:i/>
                <w:iCs/>
                <w:w w:val="105"/>
                <w:szCs w:val="24"/>
                <w:lang w:val="ru-RU"/>
              </w:rPr>
              <w:instrText xml:space="preserve">  _</w:instrText>
            </w:r>
            <w:r w:rsidRPr="000F2D8F">
              <w:rPr>
                <w:i/>
                <w:iCs/>
                <w:w w:val="105"/>
                <w:szCs w:val="24"/>
              </w:rPr>
              <w:instrText>Ref</w:instrText>
            </w:r>
            <w:r w:rsidRPr="00C57912">
              <w:rPr>
                <w:i/>
                <w:iCs/>
                <w:w w:val="105"/>
                <w:szCs w:val="24"/>
                <w:lang w:val="ru-RU"/>
              </w:rPr>
              <w:instrText xml:space="preserve">133344588 \* </w:instrText>
            </w:r>
            <w:r w:rsidRPr="000F2D8F">
              <w:rPr>
                <w:i/>
                <w:iCs/>
                <w:w w:val="105"/>
                <w:szCs w:val="24"/>
              </w:rPr>
              <w:instrText>Caps</w:instrText>
            </w:r>
            <w:r w:rsidRPr="00C57912">
              <w:rPr>
                <w:i/>
                <w:iCs/>
                <w:w w:val="105"/>
                <w:szCs w:val="24"/>
                <w:lang w:val="ru-RU"/>
              </w:rPr>
              <w:instrText xml:space="preserve"> \</w:instrText>
            </w:r>
            <w:r w:rsidRPr="000F2D8F">
              <w:rPr>
                <w:i/>
                <w:iCs/>
                <w:w w:val="105"/>
                <w:szCs w:val="24"/>
              </w:rPr>
              <w:instrText>h</w:instrText>
            </w:r>
            <w:r w:rsidRPr="00C57912">
              <w:rPr>
                <w:i/>
                <w:iCs/>
                <w:w w:val="105"/>
                <w:szCs w:val="24"/>
                <w:lang w:val="ru-RU"/>
              </w:rPr>
              <w:instrText xml:space="preserve"> \</w:instrText>
            </w:r>
            <w:r w:rsidRPr="000F2D8F">
              <w:rPr>
                <w:i/>
                <w:iCs/>
                <w:w w:val="105"/>
                <w:szCs w:val="24"/>
              </w:rPr>
              <w:instrText>r</w:instrText>
            </w:r>
            <w:r w:rsidRPr="00C57912">
              <w:rPr>
                <w:i/>
                <w:iCs/>
                <w:w w:val="105"/>
                <w:szCs w:val="24"/>
                <w:lang w:val="ru-RU"/>
              </w:rPr>
              <w:instrText xml:space="preserve">  \* </w:instrText>
            </w:r>
            <w:r>
              <w:rPr>
                <w:i/>
                <w:iCs/>
                <w:w w:val="105"/>
                <w:szCs w:val="24"/>
              </w:rPr>
              <w:instrText>MERGEFORMAT</w:instrText>
            </w:r>
            <w:r w:rsidRPr="00C57912">
              <w:rPr>
                <w:i/>
                <w:iCs/>
                <w:w w:val="105"/>
                <w:szCs w:val="24"/>
                <w:lang w:val="ru-RU"/>
              </w:rPr>
              <w:instrText xml:space="preserve"> </w:instrText>
            </w:r>
            <w:r w:rsidRPr="000F2D8F">
              <w:rPr>
                <w:i/>
                <w:iCs/>
                <w:w w:val="105"/>
                <w:szCs w:val="24"/>
              </w:rPr>
            </w:r>
            <w:r w:rsidRPr="000F2D8F">
              <w:rPr>
                <w:i/>
                <w:iCs/>
                <w:w w:val="105"/>
                <w:szCs w:val="24"/>
              </w:rPr>
              <w:fldChar w:fldCharType="separate"/>
            </w:r>
            <w:r w:rsidRPr="00C57912">
              <w:rPr>
                <w:i/>
                <w:iCs/>
                <w:w w:val="105"/>
                <w:szCs w:val="24"/>
                <w:lang w:val="ru-RU"/>
              </w:rPr>
              <w:t>Приложение 7</w:t>
            </w:r>
            <w:r w:rsidRPr="000F2D8F">
              <w:rPr>
                <w:i/>
                <w:iCs/>
                <w:w w:val="105"/>
                <w:szCs w:val="24"/>
              </w:rPr>
              <w:fldChar w:fldCharType="end"/>
            </w:r>
            <w:r w:rsidRPr="00C57912">
              <w:rPr>
                <w:i/>
                <w:iCs/>
                <w:w w:val="105"/>
                <w:szCs w:val="24"/>
                <w:lang w:val="ru-RU"/>
              </w:rPr>
              <w:t xml:space="preserve"> (Форма 2015 2016)</w:t>
            </w:r>
            <w:r w:rsidRPr="00C57912">
              <w:rPr>
                <w:w w:val="105"/>
                <w:szCs w:val="24"/>
                <w:lang w:val="ru-RU"/>
              </w:rPr>
              <w:t>.</w:t>
            </w:r>
            <w:r w:rsidRPr="00C57912">
              <w:rPr>
                <w:szCs w:val="24"/>
                <w:lang w:val="ru-RU"/>
              </w:rPr>
              <w:t xml:space="preserve"> Правила и процедуры комнаты данных также являются неотъемлемой частью 2015 2016 после его выполнения в соответствии сесть ЗАПРОСА.</w:t>
            </w:r>
          </w:p>
        </w:tc>
      </w:tr>
      <w:tr w:rsidR="007F6EB0" w:rsidRPr="000E2364" w14:paraId="67E20EA5" w14:textId="77777777" w:rsidTr="00116B9E">
        <w:tc>
          <w:tcPr>
            <w:tcW w:w="3865" w:type="dxa"/>
          </w:tcPr>
          <w:p w14:paraId="0D92D1CD" w14:textId="77777777" w:rsidR="007F6EB0" w:rsidRPr="00B93918" w:rsidRDefault="007F6EB0" w:rsidP="00116B9E">
            <w:pPr>
              <w:spacing w:before="120" w:after="120"/>
              <w:rPr>
                <w:b/>
                <w:w w:val="105"/>
                <w:szCs w:val="24"/>
              </w:rPr>
            </w:pPr>
            <w:proofErr w:type="spellStart"/>
            <w:r w:rsidRPr="00B93918">
              <w:rPr>
                <w:b/>
                <w:w w:val="105"/>
                <w:szCs w:val="24"/>
              </w:rPr>
              <w:t>Технические</w:t>
            </w:r>
            <w:proofErr w:type="spellEnd"/>
            <w:r w:rsidRPr="00B93918">
              <w:rPr>
                <w:b/>
                <w:w w:val="105"/>
                <w:szCs w:val="24"/>
              </w:rPr>
              <w:t xml:space="preserve"> </w:t>
            </w:r>
            <w:proofErr w:type="spellStart"/>
            <w:r w:rsidRPr="00B93918">
              <w:rPr>
                <w:b/>
                <w:w w:val="105"/>
                <w:szCs w:val="24"/>
              </w:rPr>
              <w:t>характеристики</w:t>
            </w:r>
            <w:proofErr w:type="spellEnd"/>
          </w:p>
        </w:tc>
        <w:tc>
          <w:tcPr>
            <w:tcW w:w="5382" w:type="dxa"/>
          </w:tcPr>
          <w:p w14:paraId="54875C05" w14:textId="77777777" w:rsidR="007F6EB0" w:rsidRPr="00C57912" w:rsidRDefault="007F6EB0" w:rsidP="00116B9E">
            <w:pPr>
              <w:spacing w:before="120" w:after="120"/>
              <w:rPr>
                <w:lang w:val="ru-RU"/>
              </w:rPr>
            </w:pPr>
            <w:r w:rsidRPr="00C57912">
              <w:rPr>
                <w:w w:val="105"/>
                <w:szCs w:val="24"/>
                <w:lang w:val="ru-RU"/>
              </w:rPr>
              <w:t xml:space="preserve">означает технический паспорт, прилагаемый как </w:t>
            </w:r>
            <w:r w:rsidRPr="000F2D8F">
              <w:rPr>
                <w:i/>
                <w:iCs/>
                <w:w w:val="105"/>
                <w:szCs w:val="24"/>
              </w:rPr>
              <w:fldChar w:fldCharType="begin"/>
            </w:r>
            <w:r w:rsidRPr="00C57912">
              <w:rPr>
                <w:i/>
                <w:iCs/>
                <w:w w:val="105"/>
                <w:szCs w:val="24"/>
                <w:lang w:val="ru-RU"/>
              </w:rPr>
              <w:instrText xml:space="preserve"> </w:instrText>
            </w:r>
            <w:r w:rsidRPr="000F2D8F">
              <w:rPr>
                <w:i/>
                <w:iCs/>
                <w:w w:val="105"/>
                <w:szCs w:val="24"/>
              </w:rPr>
              <w:instrText>REF</w:instrText>
            </w:r>
            <w:r w:rsidRPr="00C57912">
              <w:rPr>
                <w:i/>
                <w:iCs/>
                <w:w w:val="105"/>
                <w:szCs w:val="24"/>
                <w:lang w:val="ru-RU"/>
              </w:rPr>
              <w:instrText xml:space="preserve">  _</w:instrText>
            </w:r>
            <w:r w:rsidRPr="000F2D8F">
              <w:rPr>
                <w:i/>
                <w:iCs/>
                <w:w w:val="105"/>
                <w:szCs w:val="24"/>
              </w:rPr>
              <w:instrText>Ref</w:instrText>
            </w:r>
            <w:r w:rsidRPr="00C57912">
              <w:rPr>
                <w:i/>
                <w:iCs/>
                <w:w w:val="105"/>
                <w:szCs w:val="24"/>
                <w:lang w:val="ru-RU"/>
              </w:rPr>
              <w:instrText xml:space="preserve">133344659 \* </w:instrText>
            </w:r>
            <w:r w:rsidRPr="000F2D8F">
              <w:rPr>
                <w:i/>
                <w:iCs/>
                <w:w w:val="105"/>
                <w:szCs w:val="24"/>
              </w:rPr>
              <w:instrText>Caps</w:instrText>
            </w:r>
            <w:r w:rsidRPr="00C57912">
              <w:rPr>
                <w:i/>
                <w:iCs/>
                <w:w w:val="105"/>
                <w:szCs w:val="24"/>
                <w:lang w:val="ru-RU"/>
              </w:rPr>
              <w:instrText xml:space="preserve"> \</w:instrText>
            </w:r>
            <w:r w:rsidRPr="000F2D8F">
              <w:rPr>
                <w:i/>
                <w:iCs/>
                <w:w w:val="105"/>
                <w:szCs w:val="24"/>
              </w:rPr>
              <w:instrText>h</w:instrText>
            </w:r>
            <w:r w:rsidRPr="00C57912">
              <w:rPr>
                <w:i/>
                <w:iCs/>
                <w:w w:val="105"/>
                <w:szCs w:val="24"/>
                <w:lang w:val="ru-RU"/>
              </w:rPr>
              <w:instrText xml:space="preserve"> \</w:instrText>
            </w:r>
            <w:r w:rsidRPr="000F2D8F">
              <w:rPr>
                <w:i/>
                <w:iCs/>
                <w:w w:val="105"/>
                <w:szCs w:val="24"/>
              </w:rPr>
              <w:instrText>r</w:instrText>
            </w:r>
            <w:r w:rsidRPr="00C57912">
              <w:rPr>
                <w:i/>
                <w:iCs/>
                <w:w w:val="105"/>
                <w:szCs w:val="24"/>
                <w:lang w:val="ru-RU"/>
              </w:rPr>
              <w:instrText xml:space="preserve">  \* </w:instrText>
            </w:r>
            <w:r>
              <w:rPr>
                <w:i/>
                <w:iCs/>
                <w:w w:val="105"/>
                <w:szCs w:val="24"/>
              </w:rPr>
              <w:instrText>MERGEFORMAT</w:instrText>
            </w:r>
            <w:r w:rsidRPr="00C57912">
              <w:rPr>
                <w:i/>
                <w:iCs/>
                <w:w w:val="105"/>
                <w:szCs w:val="24"/>
                <w:lang w:val="ru-RU"/>
              </w:rPr>
              <w:instrText xml:space="preserve"> </w:instrText>
            </w:r>
            <w:r w:rsidRPr="000F2D8F">
              <w:rPr>
                <w:i/>
                <w:iCs/>
                <w:w w:val="105"/>
                <w:szCs w:val="24"/>
              </w:rPr>
            </w:r>
            <w:r w:rsidRPr="000F2D8F">
              <w:rPr>
                <w:i/>
                <w:iCs/>
                <w:w w:val="105"/>
                <w:szCs w:val="24"/>
              </w:rPr>
              <w:fldChar w:fldCharType="separate"/>
            </w:r>
            <w:r w:rsidRPr="00C57912">
              <w:rPr>
                <w:i/>
                <w:iCs/>
                <w:w w:val="105"/>
                <w:szCs w:val="24"/>
                <w:lang w:val="ru-RU"/>
              </w:rPr>
              <w:t>Приложение 1</w:t>
            </w:r>
            <w:r w:rsidRPr="000F2D8F">
              <w:rPr>
                <w:i/>
                <w:iCs/>
                <w:w w:val="105"/>
                <w:szCs w:val="24"/>
              </w:rPr>
              <w:fldChar w:fldCharType="end"/>
            </w:r>
            <w:r w:rsidRPr="00C57912">
              <w:rPr>
                <w:i/>
                <w:iCs/>
                <w:w w:val="105"/>
                <w:szCs w:val="24"/>
                <w:lang w:val="ru-RU"/>
              </w:rPr>
              <w:t xml:space="preserve"> (Спецификация)</w:t>
            </w:r>
            <w:r w:rsidRPr="00C57912">
              <w:rPr>
                <w:w w:val="105"/>
                <w:szCs w:val="24"/>
                <w:lang w:val="ru-RU"/>
              </w:rPr>
              <w:t>.</w:t>
            </w:r>
          </w:p>
        </w:tc>
      </w:tr>
      <w:tr w:rsidR="007F6EB0" w:rsidRPr="000E2364" w14:paraId="07403038" w14:textId="77777777" w:rsidTr="00116B9E">
        <w:tc>
          <w:tcPr>
            <w:tcW w:w="3865" w:type="dxa"/>
          </w:tcPr>
          <w:p w14:paraId="6658C02F" w14:textId="77777777" w:rsidR="007F6EB0" w:rsidRPr="00B93918" w:rsidRDefault="007F6EB0" w:rsidP="00116B9E">
            <w:pPr>
              <w:spacing w:before="120" w:after="120"/>
              <w:rPr>
                <w:b/>
                <w:w w:val="105"/>
                <w:szCs w:val="24"/>
              </w:rPr>
            </w:pPr>
            <w:proofErr w:type="spellStart"/>
            <w:r>
              <w:rPr>
                <w:b/>
                <w:w w:val="105"/>
                <w:szCs w:val="24"/>
              </w:rPr>
              <w:t>Проект</w:t>
            </w:r>
            <w:proofErr w:type="spellEnd"/>
            <w:r>
              <w:rPr>
                <w:b/>
                <w:w w:val="105"/>
                <w:szCs w:val="24"/>
              </w:rPr>
              <w:t xml:space="preserve"> ГЧП</w:t>
            </w:r>
          </w:p>
        </w:tc>
        <w:tc>
          <w:tcPr>
            <w:tcW w:w="5382" w:type="dxa"/>
          </w:tcPr>
          <w:p w14:paraId="75D1A8A8" w14:textId="77777777" w:rsidR="007F6EB0" w:rsidRPr="00C57912" w:rsidRDefault="007F6EB0" w:rsidP="00116B9E">
            <w:pPr>
              <w:spacing w:before="120" w:after="120"/>
              <w:rPr>
                <w:w w:val="105"/>
                <w:szCs w:val="24"/>
                <w:lang w:val="ru-RU"/>
              </w:rPr>
            </w:pPr>
            <w:r w:rsidRPr="00C57912">
              <w:rPr>
                <w:w w:val="105"/>
                <w:szCs w:val="24"/>
                <w:lang w:val="ru-RU"/>
              </w:rPr>
              <w:t>имеет значение, указанное в пункте 1 пункта 7 Процедуры ГЧП.</w:t>
            </w:r>
          </w:p>
        </w:tc>
      </w:tr>
      <w:tr w:rsidR="007F6EB0" w:rsidRPr="000E2364" w14:paraId="7780282F" w14:textId="77777777" w:rsidTr="00116B9E">
        <w:tc>
          <w:tcPr>
            <w:tcW w:w="3865" w:type="dxa"/>
          </w:tcPr>
          <w:p w14:paraId="44867922" w14:textId="77777777" w:rsidR="007F6EB0" w:rsidRPr="00B93918" w:rsidRDefault="007F6EB0" w:rsidP="00116B9E">
            <w:pPr>
              <w:spacing w:before="120" w:after="120"/>
              <w:rPr>
                <w:b/>
                <w:w w:val="105"/>
                <w:szCs w:val="24"/>
              </w:rPr>
            </w:pPr>
            <w:proofErr w:type="spellStart"/>
            <w:r w:rsidRPr="00B93918">
              <w:rPr>
                <w:b/>
                <w:w w:val="105"/>
                <w:szCs w:val="24"/>
              </w:rPr>
              <w:t>Ориентировочное</w:t>
            </w:r>
            <w:proofErr w:type="spellEnd"/>
            <w:r w:rsidRPr="00B93918">
              <w:rPr>
                <w:b/>
                <w:w w:val="105"/>
                <w:szCs w:val="24"/>
              </w:rPr>
              <w:t xml:space="preserve"> </w:t>
            </w:r>
            <w:proofErr w:type="spellStart"/>
            <w:r w:rsidRPr="00B93918">
              <w:rPr>
                <w:b/>
                <w:w w:val="105"/>
                <w:szCs w:val="24"/>
              </w:rPr>
              <w:t>расписание</w:t>
            </w:r>
            <w:proofErr w:type="spellEnd"/>
          </w:p>
        </w:tc>
        <w:tc>
          <w:tcPr>
            <w:tcW w:w="5382" w:type="dxa"/>
          </w:tcPr>
          <w:p w14:paraId="75E1EE4E" w14:textId="77777777" w:rsidR="007F6EB0" w:rsidRPr="00C57912" w:rsidRDefault="007F6EB0" w:rsidP="00116B9E">
            <w:pPr>
              <w:spacing w:before="120" w:after="120"/>
              <w:rPr>
                <w:lang w:val="ru-RU"/>
              </w:rPr>
            </w:pPr>
            <w:r w:rsidRPr="00C57912">
              <w:rPr>
                <w:w w:val="105"/>
                <w:szCs w:val="24"/>
                <w:lang w:val="ru-RU"/>
              </w:rPr>
              <w:t xml:space="preserve">имеет значение, присвоенное ему в </w:t>
            </w:r>
            <w:r w:rsidRPr="00B93918">
              <w:rPr>
                <w:w w:val="105"/>
                <w:szCs w:val="24"/>
              </w:rPr>
              <w:t>Clause</w:t>
            </w:r>
            <w:r w:rsidRPr="00C57912">
              <w:rPr>
                <w:w w:val="105"/>
                <w:szCs w:val="24"/>
                <w:lang w:val="ru-RU"/>
              </w:rPr>
              <w:t xml:space="preserve"> </w:t>
            </w:r>
            <w:r>
              <w:rPr>
                <w:w w:val="105"/>
                <w:szCs w:val="24"/>
              </w:rPr>
              <w:fldChar w:fldCharType="begin"/>
            </w:r>
            <w:r w:rsidRPr="00C57912">
              <w:rPr>
                <w:w w:val="105"/>
                <w:szCs w:val="24"/>
                <w:lang w:val="ru-RU"/>
              </w:rPr>
              <w:instrText xml:space="preserve"> </w:instrText>
            </w:r>
            <w:r w:rsidRPr="003C06A1">
              <w:rPr>
                <w:w w:val="105"/>
                <w:szCs w:val="24"/>
              </w:rPr>
              <w:instrText>REF</w:instrText>
            </w:r>
            <w:r w:rsidRPr="00C57912">
              <w:rPr>
                <w:w w:val="105"/>
                <w:szCs w:val="24"/>
                <w:lang w:val="ru-RU"/>
              </w:rPr>
              <w:instrText xml:space="preserve"> _</w:instrText>
            </w:r>
            <w:r w:rsidRPr="003C06A1">
              <w:rPr>
                <w:w w:val="105"/>
                <w:szCs w:val="24"/>
              </w:rPr>
              <w:instrText>Ref</w:instrText>
            </w:r>
            <w:r w:rsidRPr="00C57912">
              <w:rPr>
                <w:w w:val="105"/>
                <w:szCs w:val="24"/>
                <w:lang w:val="ru-RU"/>
              </w:rPr>
              <w:instrText>133344752 \</w:instrText>
            </w:r>
            <w:r w:rsidRPr="003C06A1">
              <w:rPr>
                <w:w w:val="105"/>
                <w:szCs w:val="24"/>
              </w:rPr>
              <w:instrText>r</w:instrText>
            </w:r>
            <w:r w:rsidRPr="00C57912">
              <w:rPr>
                <w:w w:val="105"/>
                <w:szCs w:val="24"/>
                <w:lang w:val="ru-RU"/>
              </w:rPr>
              <w:instrText xml:space="preserve"> \</w:instrText>
            </w:r>
            <w:r w:rsidRPr="003C06A1">
              <w:rPr>
                <w:w w:val="105"/>
                <w:szCs w:val="24"/>
              </w:rPr>
              <w:instrText>h</w:instrText>
            </w:r>
            <w:r w:rsidRPr="00C57912">
              <w:rPr>
                <w:w w:val="105"/>
                <w:szCs w:val="24"/>
                <w:lang w:val="ru-RU"/>
              </w:rPr>
              <w:instrText xml:space="preserve"> </w:instrText>
            </w:r>
            <w:r>
              <w:rPr>
                <w:w w:val="105"/>
                <w:szCs w:val="24"/>
              </w:rPr>
            </w:r>
            <w:r>
              <w:rPr>
                <w:w w:val="105"/>
                <w:szCs w:val="24"/>
              </w:rPr>
              <w:fldChar w:fldCharType="separate"/>
            </w:r>
            <w:r w:rsidRPr="00C57912">
              <w:rPr>
                <w:w w:val="105"/>
                <w:szCs w:val="24"/>
                <w:lang w:val="ru-RU"/>
              </w:rPr>
              <w:t>4.1.2</w:t>
            </w:r>
            <w:r>
              <w:rPr>
                <w:w w:val="105"/>
                <w:szCs w:val="24"/>
              </w:rPr>
              <w:fldChar w:fldCharType="end"/>
            </w:r>
            <w:r w:rsidRPr="00C57912">
              <w:rPr>
                <w:w w:val="105"/>
                <w:szCs w:val="24"/>
                <w:lang w:val="ru-RU"/>
              </w:rPr>
              <w:t>.</w:t>
            </w:r>
          </w:p>
        </w:tc>
      </w:tr>
      <w:tr w:rsidR="007F6EB0" w:rsidRPr="000E2364" w14:paraId="3C5FFA85" w14:textId="77777777" w:rsidTr="00116B9E">
        <w:tc>
          <w:tcPr>
            <w:tcW w:w="3865" w:type="dxa"/>
          </w:tcPr>
          <w:p w14:paraId="0A928B0A" w14:textId="77777777" w:rsidR="007F6EB0" w:rsidRPr="00B93918" w:rsidRDefault="007F6EB0" w:rsidP="00116B9E">
            <w:pPr>
              <w:spacing w:before="120" w:after="120"/>
              <w:rPr>
                <w:b/>
                <w:w w:val="105"/>
                <w:szCs w:val="24"/>
              </w:rPr>
            </w:pPr>
            <w:proofErr w:type="spellStart"/>
            <w:r w:rsidRPr="00B93918">
              <w:rPr>
                <w:b/>
                <w:szCs w:val="24"/>
              </w:rPr>
              <w:t>Оценочная</w:t>
            </w:r>
            <w:proofErr w:type="spellEnd"/>
            <w:r w:rsidRPr="00B93918">
              <w:rPr>
                <w:b/>
                <w:szCs w:val="24"/>
              </w:rPr>
              <w:t xml:space="preserve"> </w:t>
            </w:r>
            <w:proofErr w:type="spellStart"/>
            <w:r w:rsidRPr="00B93918">
              <w:rPr>
                <w:b/>
                <w:szCs w:val="24"/>
              </w:rPr>
              <w:t>комиссия</w:t>
            </w:r>
            <w:proofErr w:type="spellEnd"/>
          </w:p>
        </w:tc>
        <w:tc>
          <w:tcPr>
            <w:tcW w:w="5382" w:type="dxa"/>
          </w:tcPr>
          <w:p w14:paraId="32ECAAC4" w14:textId="77777777" w:rsidR="007F6EB0" w:rsidRPr="00C57912" w:rsidRDefault="007F6EB0" w:rsidP="00116B9E">
            <w:pPr>
              <w:spacing w:before="120" w:after="120"/>
              <w:rPr>
                <w:szCs w:val="24"/>
                <w:lang w:val="ru-RU"/>
              </w:rPr>
            </w:pPr>
            <w:r w:rsidRPr="00C57912">
              <w:rPr>
                <w:szCs w:val="24"/>
                <w:lang w:val="ru-RU"/>
              </w:rPr>
              <w:t>означает специальный орган, ответственный за проведение Процедуры отбора, в частности (для целей настоящего Запроса предложений) за вскрытие и оценку Квалификационных предложений.</w:t>
            </w:r>
          </w:p>
        </w:tc>
      </w:tr>
      <w:tr w:rsidR="007F6EB0" w:rsidRPr="00B93918" w14:paraId="57288965" w14:textId="77777777" w:rsidTr="00116B9E">
        <w:tc>
          <w:tcPr>
            <w:tcW w:w="3865" w:type="dxa"/>
          </w:tcPr>
          <w:p w14:paraId="491A8793" w14:textId="77777777" w:rsidR="007F6EB0" w:rsidRPr="00B93918" w:rsidRDefault="007F6EB0" w:rsidP="00116B9E">
            <w:pPr>
              <w:spacing w:before="120" w:after="120"/>
              <w:rPr>
                <w:b/>
                <w:szCs w:val="24"/>
              </w:rPr>
            </w:pPr>
            <w:proofErr w:type="spellStart"/>
            <w:r>
              <w:rPr>
                <w:b/>
                <w:szCs w:val="24"/>
              </w:rPr>
              <w:t>Правительство</w:t>
            </w:r>
            <w:proofErr w:type="spellEnd"/>
          </w:p>
        </w:tc>
        <w:tc>
          <w:tcPr>
            <w:tcW w:w="5382" w:type="dxa"/>
          </w:tcPr>
          <w:p w14:paraId="19CFE247" w14:textId="77777777" w:rsidR="007F6EB0" w:rsidRPr="00B93918" w:rsidRDefault="007F6EB0" w:rsidP="00116B9E">
            <w:pPr>
              <w:spacing w:before="120" w:after="120"/>
              <w:rPr>
                <w:szCs w:val="24"/>
              </w:rPr>
            </w:pPr>
            <w:proofErr w:type="spellStart"/>
            <w:r>
              <w:rPr>
                <w:szCs w:val="24"/>
              </w:rPr>
              <w:t>означает</w:t>
            </w:r>
            <w:proofErr w:type="spellEnd"/>
            <w:r>
              <w:rPr>
                <w:szCs w:val="24"/>
              </w:rPr>
              <w:t xml:space="preserve"> </w:t>
            </w:r>
            <w:proofErr w:type="spellStart"/>
            <w:r>
              <w:rPr>
                <w:szCs w:val="24"/>
              </w:rPr>
              <w:t>Правительство</w:t>
            </w:r>
            <w:proofErr w:type="spellEnd"/>
            <w:r>
              <w:rPr>
                <w:szCs w:val="24"/>
              </w:rPr>
              <w:t xml:space="preserve"> </w:t>
            </w:r>
            <w:proofErr w:type="spellStart"/>
            <w:r>
              <w:rPr>
                <w:szCs w:val="24"/>
              </w:rPr>
              <w:t>Республики</w:t>
            </w:r>
            <w:proofErr w:type="spellEnd"/>
            <w:r>
              <w:rPr>
                <w:szCs w:val="24"/>
              </w:rPr>
              <w:t xml:space="preserve"> </w:t>
            </w:r>
            <w:proofErr w:type="spellStart"/>
            <w:r>
              <w:rPr>
                <w:szCs w:val="24"/>
              </w:rPr>
              <w:t>Армения</w:t>
            </w:r>
            <w:proofErr w:type="spellEnd"/>
            <w:r>
              <w:rPr>
                <w:szCs w:val="24"/>
              </w:rPr>
              <w:t>.</w:t>
            </w:r>
          </w:p>
        </w:tc>
      </w:tr>
      <w:tr w:rsidR="007F6EB0" w:rsidRPr="000E2364" w14:paraId="60513B3D" w14:textId="77777777" w:rsidTr="00116B9E">
        <w:tc>
          <w:tcPr>
            <w:tcW w:w="3865" w:type="dxa"/>
          </w:tcPr>
          <w:p w14:paraId="492BCC18" w14:textId="77777777" w:rsidR="007F6EB0" w:rsidRPr="00B93918" w:rsidRDefault="007F6EB0" w:rsidP="00116B9E">
            <w:pPr>
              <w:spacing w:before="120" w:after="120"/>
              <w:rPr>
                <w:b/>
                <w:szCs w:val="24"/>
              </w:rPr>
            </w:pPr>
            <w:proofErr w:type="spellStart"/>
            <w:r w:rsidRPr="00B93918">
              <w:rPr>
                <w:b/>
                <w:szCs w:val="24"/>
              </w:rPr>
              <w:t>Ведущий</w:t>
            </w:r>
            <w:proofErr w:type="spellEnd"/>
            <w:r w:rsidRPr="00B93918">
              <w:rPr>
                <w:b/>
                <w:szCs w:val="24"/>
              </w:rPr>
              <w:t xml:space="preserve"> </w:t>
            </w:r>
            <w:proofErr w:type="spellStart"/>
            <w:r w:rsidRPr="00B93918">
              <w:rPr>
                <w:b/>
                <w:szCs w:val="24"/>
              </w:rPr>
              <w:t>член</w:t>
            </w:r>
            <w:proofErr w:type="spellEnd"/>
          </w:p>
        </w:tc>
        <w:tc>
          <w:tcPr>
            <w:tcW w:w="5382" w:type="dxa"/>
          </w:tcPr>
          <w:p w14:paraId="30419DD8" w14:textId="77777777" w:rsidR="007F6EB0" w:rsidRPr="00C57912" w:rsidRDefault="007F6EB0" w:rsidP="00116B9E">
            <w:pPr>
              <w:spacing w:before="120" w:after="120"/>
              <w:rPr>
                <w:w w:val="105"/>
                <w:szCs w:val="24"/>
                <w:lang w:val="ru-RU"/>
              </w:rPr>
            </w:pPr>
            <w:r w:rsidRPr="00C57912">
              <w:rPr>
                <w:w w:val="105"/>
                <w:szCs w:val="24"/>
                <w:lang w:val="ru-RU"/>
              </w:rPr>
              <w:t xml:space="preserve">означает Участника Консорциума, который назначен представлять и безотзывно связывать всех Участников Консорциума по всем вопросам, связанным с Процедурой отбора, включая, но не ограничиваясь, подачей Квалификационной заявки от имени Консорциума, и который должен соответствовать требованиям, изложенным в Пункте </w:t>
            </w:r>
            <w:r>
              <w:rPr>
                <w:w w:val="105"/>
                <w:szCs w:val="24"/>
              </w:rPr>
              <w:fldChar w:fldCharType="begin"/>
            </w:r>
            <w:r w:rsidRPr="00C57912">
              <w:rPr>
                <w:w w:val="105"/>
                <w:szCs w:val="24"/>
                <w:lang w:val="ru-RU"/>
              </w:rPr>
              <w:instrText xml:space="preserve"> </w:instrText>
            </w:r>
            <w:r>
              <w:rPr>
                <w:w w:val="105"/>
                <w:szCs w:val="24"/>
              </w:rPr>
              <w:instrText>REF</w:instrText>
            </w:r>
            <w:r w:rsidRPr="00C57912">
              <w:rPr>
                <w:w w:val="105"/>
                <w:szCs w:val="24"/>
                <w:lang w:val="ru-RU"/>
              </w:rPr>
              <w:instrText xml:space="preserve"> _</w:instrText>
            </w:r>
            <w:r>
              <w:rPr>
                <w:w w:val="105"/>
                <w:szCs w:val="24"/>
              </w:rPr>
              <w:instrText>Ref</w:instrText>
            </w:r>
            <w:r w:rsidRPr="00C57912">
              <w:rPr>
                <w:w w:val="105"/>
                <w:szCs w:val="24"/>
                <w:lang w:val="ru-RU"/>
              </w:rPr>
              <w:instrText>128051857 \</w:instrText>
            </w:r>
            <w:r>
              <w:rPr>
                <w:w w:val="105"/>
                <w:szCs w:val="24"/>
              </w:rPr>
              <w:instrText>r</w:instrText>
            </w:r>
            <w:r w:rsidRPr="00C57912">
              <w:rPr>
                <w:w w:val="105"/>
                <w:szCs w:val="24"/>
                <w:lang w:val="ru-RU"/>
              </w:rPr>
              <w:instrText xml:space="preserve"> \</w:instrText>
            </w:r>
            <w:r>
              <w:rPr>
                <w:w w:val="105"/>
                <w:szCs w:val="24"/>
              </w:rPr>
              <w:instrText>h</w:instrText>
            </w:r>
            <w:r w:rsidRPr="00C57912">
              <w:rPr>
                <w:w w:val="105"/>
                <w:szCs w:val="24"/>
                <w:lang w:val="ru-RU"/>
              </w:rPr>
              <w:instrText xml:space="preserve"> </w:instrText>
            </w:r>
            <w:r>
              <w:rPr>
                <w:w w:val="105"/>
                <w:szCs w:val="24"/>
              </w:rPr>
            </w:r>
            <w:r>
              <w:rPr>
                <w:w w:val="105"/>
                <w:szCs w:val="24"/>
              </w:rPr>
              <w:fldChar w:fldCharType="separate"/>
            </w:r>
            <w:r w:rsidRPr="00C57912">
              <w:rPr>
                <w:w w:val="105"/>
                <w:szCs w:val="24"/>
                <w:lang w:val="ru-RU"/>
              </w:rPr>
              <w:t>2.1.3</w:t>
            </w:r>
            <w:r>
              <w:rPr>
                <w:w w:val="105"/>
                <w:szCs w:val="24"/>
              </w:rPr>
              <w:fldChar w:fldCharType="end"/>
            </w:r>
            <w:r w:rsidRPr="00C57912">
              <w:rPr>
                <w:w w:val="105"/>
                <w:szCs w:val="24"/>
                <w:lang w:val="ru-RU"/>
              </w:rPr>
              <w:t>.</w:t>
            </w:r>
          </w:p>
        </w:tc>
      </w:tr>
      <w:tr w:rsidR="007F6EB0" w:rsidRPr="000E2364" w14:paraId="094CCC74" w14:textId="77777777" w:rsidTr="00116B9E">
        <w:tc>
          <w:tcPr>
            <w:tcW w:w="3865" w:type="dxa"/>
          </w:tcPr>
          <w:p w14:paraId="275A6FD9" w14:textId="77777777" w:rsidR="007F6EB0" w:rsidRPr="00B93918" w:rsidRDefault="007F6EB0" w:rsidP="00116B9E">
            <w:pPr>
              <w:spacing w:before="120" w:after="120"/>
              <w:rPr>
                <w:b/>
                <w:w w:val="105"/>
                <w:szCs w:val="24"/>
              </w:rPr>
            </w:pPr>
            <w:proofErr w:type="spellStart"/>
            <w:r w:rsidRPr="00B93918">
              <w:rPr>
                <w:b/>
                <w:szCs w:val="24"/>
              </w:rPr>
              <w:t>Отклонение</w:t>
            </w:r>
            <w:proofErr w:type="spellEnd"/>
            <w:r w:rsidRPr="00B93918">
              <w:rPr>
                <w:b/>
                <w:szCs w:val="24"/>
              </w:rPr>
              <w:t xml:space="preserve"> </w:t>
            </w:r>
            <w:proofErr w:type="spellStart"/>
            <w:r w:rsidRPr="00B93918">
              <w:rPr>
                <w:b/>
                <w:szCs w:val="24"/>
              </w:rPr>
              <w:t>материала</w:t>
            </w:r>
            <w:proofErr w:type="spellEnd"/>
          </w:p>
        </w:tc>
        <w:tc>
          <w:tcPr>
            <w:tcW w:w="5382" w:type="dxa"/>
          </w:tcPr>
          <w:p w14:paraId="5381A5C2" w14:textId="77777777" w:rsidR="007F6EB0" w:rsidRPr="00C57912" w:rsidRDefault="007F6EB0" w:rsidP="00116B9E">
            <w:pPr>
              <w:spacing w:before="120" w:after="120"/>
              <w:rPr>
                <w:szCs w:val="24"/>
                <w:lang w:val="ru-RU"/>
              </w:rPr>
            </w:pPr>
            <w:r w:rsidRPr="00C57912">
              <w:rPr>
                <w:szCs w:val="24"/>
                <w:lang w:val="ru-RU"/>
              </w:rPr>
              <w:t>означает в отношении Квалификационной заявки любое существенное отклонение, возражение, условие или оговорку:</w:t>
            </w:r>
          </w:p>
          <w:p w14:paraId="2FC0D9B8" w14:textId="77777777" w:rsidR="007F6EB0" w:rsidRPr="00C57912" w:rsidRDefault="007F6EB0" w:rsidP="00604DED">
            <w:pPr>
              <w:numPr>
                <w:ilvl w:val="0"/>
                <w:numId w:val="97"/>
              </w:numPr>
              <w:spacing w:before="120" w:after="120"/>
              <w:ind w:left="357" w:hanging="357"/>
              <w:jc w:val="both"/>
              <w:rPr>
                <w:w w:val="105"/>
                <w:szCs w:val="24"/>
                <w:lang w:val="ru-RU"/>
              </w:rPr>
            </w:pPr>
            <w:r w:rsidRPr="00C57912">
              <w:rPr>
                <w:szCs w:val="24"/>
                <w:lang w:val="ru-RU"/>
              </w:rPr>
              <w:t>тот</w:t>
            </w:r>
            <w:r w:rsidRPr="00C57912">
              <w:rPr>
                <w:w w:val="105"/>
                <w:szCs w:val="24"/>
                <w:lang w:val="ru-RU"/>
              </w:rPr>
              <w:t xml:space="preserve"> существенно влияет на соблюдение общих требований к Заявителям, изложенных в </w:t>
            </w:r>
            <w:r w:rsidRPr="000F2D8F">
              <w:rPr>
                <w:i/>
                <w:iCs/>
              </w:rPr>
              <w:fldChar w:fldCharType="begin"/>
            </w:r>
            <w:r w:rsidRPr="00C57912">
              <w:rPr>
                <w:i/>
                <w:iCs/>
                <w:lang w:val="ru-RU"/>
              </w:rPr>
              <w:instrText xml:space="preserve"> </w:instrText>
            </w:r>
            <w:r w:rsidRPr="000F2D8F">
              <w:rPr>
                <w:i/>
                <w:iCs/>
              </w:rPr>
              <w:instrText>REF</w:instrText>
            </w:r>
            <w:r w:rsidRPr="00C57912">
              <w:rPr>
                <w:i/>
                <w:iCs/>
                <w:lang w:val="ru-RU"/>
              </w:rPr>
              <w:instrText xml:space="preserve">  _</w:instrText>
            </w:r>
            <w:r w:rsidRPr="000F2D8F">
              <w:rPr>
                <w:i/>
                <w:iCs/>
              </w:rPr>
              <w:instrText>Ref</w:instrText>
            </w:r>
            <w:r w:rsidRPr="00C57912">
              <w:rPr>
                <w:i/>
                <w:iCs/>
                <w:lang w:val="ru-RU"/>
              </w:rPr>
              <w:instrText xml:space="preserve">133334052 \* </w:instrText>
            </w:r>
            <w:r w:rsidRPr="000F2D8F">
              <w:rPr>
                <w:i/>
                <w:iCs/>
              </w:rPr>
              <w:instrText>Caps</w:instrText>
            </w:r>
            <w:r w:rsidRPr="00C57912">
              <w:rPr>
                <w:i/>
                <w:iCs/>
                <w:lang w:val="ru-RU"/>
              </w:rPr>
              <w:instrText xml:space="preserve"> \</w:instrText>
            </w:r>
            <w:r w:rsidRPr="000F2D8F">
              <w:rPr>
                <w:i/>
                <w:iCs/>
              </w:rPr>
              <w:instrText>h</w:instrText>
            </w:r>
            <w:r w:rsidRPr="00C57912">
              <w:rPr>
                <w:i/>
                <w:iCs/>
                <w:lang w:val="ru-RU"/>
              </w:rPr>
              <w:instrText xml:space="preserve"> \</w:instrText>
            </w:r>
            <w:r w:rsidRPr="000F2D8F">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0F2D8F">
              <w:rPr>
                <w:i/>
                <w:iCs/>
              </w:rPr>
            </w:r>
            <w:r w:rsidRPr="000F2D8F">
              <w:rPr>
                <w:i/>
                <w:iCs/>
              </w:rPr>
              <w:fldChar w:fldCharType="separate"/>
            </w:r>
            <w:r w:rsidRPr="00C57912">
              <w:rPr>
                <w:i/>
                <w:iCs/>
                <w:lang w:val="ru-RU"/>
              </w:rPr>
              <w:t>Приложение 4</w:t>
            </w:r>
            <w:r w:rsidRPr="000F2D8F">
              <w:rPr>
                <w:i/>
                <w:iCs/>
              </w:rPr>
              <w:fldChar w:fldCharType="end"/>
            </w:r>
            <w:r w:rsidRPr="00C57912">
              <w:rPr>
                <w:i/>
                <w:iCs/>
                <w:lang w:val="ru-RU"/>
              </w:rPr>
              <w:t xml:space="preserve"> </w:t>
            </w:r>
            <w:r w:rsidRPr="00C57912">
              <w:rPr>
                <w:i/>
                <w:iCs/>
                <w:w w:val="105"/>
                <w:szCs w:val="24"/>
                <w:lang w:val="ru-RU"/>
              </w:rPr>
              <w:t xml:space="preserve">(Общие требования к заявителям) </w:t>
            </w:r>
            <w:r w:rsidRPr="00C57912">
              <w:rPr>
                <w:lang w:val="ru-RU"/>
              </w:rPr>
              <w:t>и/или выполнение квалификационных критериев</w:t>
            </w:r>
            <w:r w:rsidRPr="00C57912">
              <w:rPr>
                <w:w w:val="105"/>
                <w:szCs w:val="24"/>
                <w:lang w:val="ru-RU"/>
              </w:rPr>
              <w:t xml:space="preserve">; </w:t>
            </w:r>
          </w:p>
          <w:p w14:paraId="146D444F" w14:textId="77777777" w:rsidR="007F6EB0" w:rsidRPr="00C57912" w:rsidRDefault="007F6EB0" w:rsidP="00604DED">
            <w:pPr>
              <w:numPr>
                <w:ilvl w:val="0"/>
                <w:numId w:val="97"/>
              </w:numPr>
              <w:spacing w:before="120" w:after="120"/>
              <w:ind w:left="357" w:hanging="357"/>
              <w:jc w:val="both"/>
              <w:rPr>
                <w:w w:val="105"/>
                <w:szCs w:val="24"/>
                <w:lang w:val="ru-RU"/>
              </w:rPr>
            </w:pPr>
            <w:r w:rsidRPr="00C57912">
              <w:rPr>
                <w:w w:val="105"/>
                <w:szCs w:val="24"/>
                <w:lang w:val="ru-RU"/>
              </w:rPr>
              <w:t>отказ от которых существенно несправедливо повлияет на конкурентную позицию других Заявителей, подающих Квалификационные заявки в соответствии с Запросом предложений; или</w:t>
            </w:r>
          </w:p>
          <w:p w14:paraId="3EE243B8" w14:textId="77777777" w:rsidR="007F6EB0" w:rsidRPr="00C57912" w:rsidRDefault="007F6EB0" w:rsidP="00604DED">
            <w:pPr>
              <w:numPr>
                <w:ilvl w:val="0"/>
                <w:numId w:val="97"/>
              </w:numPr>
              <w:spacing w:before="120" w:after="120"/>
              <w:ind w:left="357" w:hanging="357"/>
              <w:jc w:val="both"/>
              <w:rPr>
                <w:lang w:val="ru-RU"/>
              </w:rPr>
            </w:pPr>
            <w:r w:rsidRPr="00C57912">
              <w:rPr>
                <w:szCs w:val="24"/>
                <w:lang w:val="ru-RU"/>
              </w:rPr>
              <w:t xml:space="preserve">иным образом существенно негативно влияет на права Компетентного </w:t>
            </w:r>
            <w:r w:rsidRPr="00C57912">
              <w:rPr>
                <w:w w:val="105"/>
                <w:szCs w:val="24"/>
                <w:lang w:val="ru-RU"/>
              </w:rPr>
              <w:t>органа</w:t>
            </w:r>
            <w:r w:rsidRPr="00C57912">
              <w:rPr>
                <w:szCs w:val="24"/>
                <w:lang w:val="ru-RU"/>
              </w:rPr>
              <w:t xml:space="preserve"> или обязательства Заявителя в Процедуре отбора и впоследствии по Договору.</w:t>
            </w:r>
          </w:p>
        </w:tc>
      </w:tr>
      <w:tr w:rsidR="007F6EB0" w:rsidRPr="00B93918" w14:paraId="7CAB6DBD" w14:textId="77777777" w:rsidTr="00116B9E">
        <w:tc>
          <w:tcPr>
            <w:tcW w:w="3865" w:type="dxa"/>
          </w:tcPr>
          <w:p w14:paraId="624C331D" w14:textId="77777777" w:rsidR="007F6EB0" w:rsidRPr="00B93918" w:rsidRDefault="007F6EB0" w:rsidP="00116B9E">
            <w:pPr>
              <w:spacing w:before="120" w:after="120"/>
              <w:rPr>
                <w:b/>
                <w:szCs w:val="24"/>
              </w:rPr>
            </w:pPr>
            <w:proofErr w:type="spellStart"/>
            <w:r>
              <w:rPr>
                <w:b/>
                <w:szCs w:val="24"/>
              </w:rPr>
              <w:t>Минэкономия</w:t>
            </w:r>
            <w:proofErr w:type="spellEnd"/>
          </w:p>
        </w:tc>
        <w:tc>
          <w:tcPr>
            <w:tcW w:w="5382" w:type="dxa"/>
          </w:tcPr>
          <w:p w14:paraId="2051C97C" w14:textId="77777777" w:rsidR="007F6EB0" w:rsidRPr="00D927E6" w:rsidRDefault="007F6EB0" w:rsidP="00116B9E">
            <w:pPr>
              <w:spacing w:before="120" w:after="120"/>
              <w:rPr>
                <w:szCs w:val="24"/>
              </w:rPr>
            </w:pPr>
            <w:proofErr w:type="spellStart"/>
            <w:r>
              <w:rPr>
                <w:szCs w:val="24"/>
              </w:rPr>
              <w:t>означает</w:t>
            </w:r>
            <w:proofErr w:type="spellEnd"/>
            <w:r>
              <w:rPr>
                <w:szCs w:val="24"/>
              </w:rPr>
              <w:t xml:space="preserve"> </w:t>
            </w:r>
            <w:proofErr w:type="spellStart"/>
            <w:r>
              <w:rPr>
                <w:szCs w:val="24"/>
              </w:rPr>
              <w:t>Министерство</w:t>
            </w:r>
            <w:proofErr w:type="spellEnd"/>
            <w:r>
              <w:rPr>
                <w:szCs w:val="24"/>
              </w:rPr>
              <w:t xml:space="preserve"> </w:t>
            </w:r>
            <w:proofErr w:type="spellStart"/>
            <w:r>
              <w:rPr>
                <w:szCs w:val="24"/>
              </w:rPr>
              <w:t>экономики</w:t>
            </w:r>
            <w:proofErr w:type="spellEnd"/>
            <w:r>
              <w:rPr>
                <w:szCs w:val="24"/>
              </w:rPr>
              <w:t xml:space="preserve"> </w:t>
            </w:r>
            <w:proofErr w:type="spellStart"/>
            <w:r>
              <w:rPr>
                <w:szCs w:val="24"/>
              </w:rPr>
              <w:t>Армении</w:t>
            </w:r>
            <w:proofErr w:type="spellEnd"/>
            <w:r>
              <w:rPr>
                <w:szCs w:val="24"/>
              </w:rPr>
              <w:t>.</w:t>
            </w:r>
          </w:p>
        </w:tc>
      </w:tr>
      <w:tr w:rsidR="007F6EB0" w:rsidRPr="000E2364" w14:paraId="51B72668" w14:textId="77777777" w:rsidTr="00116B9E">
        <w:tc>
          <w:tcPr>
            <w:tcW w:w="3865" w:type="dxa"/>
          </w:tcPr>
          <w:p w14:paraId="579DE7BE" w14:textId="77777777" w:rsidR="007F6EB0" w:rsidRPr="00B93918" w:rsidRDefault="007F6EB0" w:rsidP="00116B9E">
            <w:pPr>
              <w:spacing w:before="120" w:after="120"/>
              <w:rPr>
                <w:b/>
                <w:w w:val="105"/>
                <w:szCs w:val="24"/>
              </w:rPr>
            </w:pPr>
            <w:proofErr w:type="spellStart"/>
            <w:r w:rsidRPr="00B93918">
              <w:rPr>
                <w:b/>
                <w:szCs w:val="24"/>
              </w:rPr>
              <w:t>Офицер</w:t>
            </w:r>
            <w:proofErr w:type="spellEnd"/>
          </w:p>
        </w:tc>
        <w:tc>
          <w:tcPr>
            <w:tcW w:w="5382" w:type="dxa"/>
          </w:tcPr>
          <w:p w14:paraId="5FD03611" w14:textId="77777777" w:rsidR="007F6EB0" w:rsidRPr="00C57912" w:rsidRDefault="007F6EB0" w:rsidP="00116B9E">
            <w:pPr>
              <w:spacing w:before="120" w:after="120"/>
              <w:rPr>
                <w:lang w:val="ru-RU"/>
              </w:rPr>
            </w:pPr>
            <w:r w:rsidRPr="00C57912">
              <w:rPr>
                <w:szCs w:val="24"/>
                <w:lang w:val="ru-RU"/>
              </w:rPr>
              <w:t>– единоличный (единоличный) исполнительный орган, руководитель и члены коллегиального исполнительного органа, наблюдательного совета, органа внутреннего аудита, единоличный внутренний аудитор или главный бухгалтер юридического лица.</w:t>
            </w:r>
          </w:p>
        </w:tc>
      </w:tr>
      <w:tr w:rsidR="007F6EB0" w:rsidRPr="000E2364" w14:paraId="53033CBF" w14:textId="77777777" w:rsidTr="00116B9E">
        <w:tc>
          <w:tcPr>
            <w:tcW w:w="3865" w:type="dxa"/>
          </w:tcPr>
          <w:p w14:paraId="7A4943C3" w14:textId="77777777" w:rsidR="007F6EB0" w:rsidRPr="00B93918" w:rsidRDefault="007F6EB0" w:rsidP="00116B9E">
            <w:pPr>
              <w:spacing w:before="120" w:after="120"/>
              <w:rPr>
                <w:b/>
                <w:szCs w:val="24"/>
              </w:rPr>
            </w:pPr>
            <w:proofErr w:type="spellStart"/>
            <w:r>
              <w:rPr>
                <w:b/>
                <w:szCs w:val="24"/>
              </w:rPr>
              <w:t>Официальные</w:t>
            </w:r>
            <w:proofErr w:type="spellEnd"/>
            <w:r>
              <w:rPr>
                <w:b/>
                <w:szCs w:val="24"/>
              </w:rPr>
              <w:t xml:space="preserve"> </w:t>
            </w:r>
            <w:proofErr w:type="spellStart"/>
            <w:r>
              <w:rPr>
                <w:b/>
                <w:szCs w:val="24"/>
              </w:rPr>
              <w:t>языки</w:t>
            </w:r>
            <w:proofErr w:type="spellEnd"/>
          </w:p>
        </w:tc>
        <w:tc>
          <w:tcPr>
            <w:tcW w:w="5382" w:type="dxa"/>
          </w:tcPr>
          <w:p w14:paraId="67B983D4" w14:textId="77777777" w:rsidR="007F6EB0" w:rsidRPr="00C57912" w:rsidRDefault="007F6EB0" w:rsidP="00116B9E">
            <w:pPr>
              <w:spacing w:before="120" w:after="120"/>
              <w:rPr>
                <w:szCs w:val="24"/>
                <w:lang w:val="ru-RU"/>
              </w:rPr>
            </w:pPr>
            <w:r w:rsidRPr="00C57912">
              <w:rPr>
                <w:szCs w:val="24"/>
                <w:lang w:val="ru-RU"/>
              </w:rPr>
              <w:t>означает армянский, английский или русский.</w:t>
            </w:r>
          </w:p>
        </w:tc>
      </w:tr>
      <w:tr w:rsidR="007F6EB0" w:rsidRPr="000E2364" w14:paraId="4E3E3388" w14:textId="77777777" w:rsidTr="00116B9E">
        <w:tc>
          <w:tcPr>
            <w:tcW w:w="3865" w:type="dxa"/>
          </w:tcPr>
          <w:p w14:paraId="3E3E5855" w14:textId="77777777" w:rsidR="007F6EB0" w:rsidRPr="00B93918" w:rsidRDefault="007F6EB0" w:rsidP="00116B9E">
            <w:pPr>
              <w:spacing w:before="120" w:after="120"/>
              <w:rPr>
                <w:b/>
                <w:w w:val="105"/>
                <w:szCs w:val="24"/>
              </w:rPr>
            </w:pPr>
            <w:proofErr w:type="spellStart"/>
            <w:r w:rsidRPr="00B93918">
              <w:rPr>
                <w:b/>
                <w:szCs w:val="24"/>
              </w:rPr>
              <w:t>Материнская</w:t>
            </w:r>
            <w:proofErr w:type="spellEnd"/>
            <w:r w:rsidRPr="00B93918">
              <w:rPr>
                <w:b/>
                <w:szCs w:val="24"/>
              </w:rPr>
              <w:t xml:space="preserve"> </w:t>
            </w:r>
            <w:proofErr w:type="spellStart"/>
            <w:r w:rsidRPr="00B93918">
              <w:rPr>
                <w:b/>
                <w:szCs w:val="24"/>
              </w:rPr>
              <w:t>компания</w:t>
            </w:r>
            <w:proofErr w:type="spellEnd"/>
          </w:p>
        </w:tc>
        <w:tc>
          <w:tcPr>
            <w:tcW w:w="5382" w:type="dxa"/>
          </w:tcPr>
          <w:p w14:paraId="78CF92C3" w14:textId="77777777" w:rsidR="007F6EB0" w:rsidRPr="00C57912" w:rsidRDefault="007F6EB0" w:rsidP="00116B9E">
            <w:pPr>
              <w:spacing w:before="120" w:after="120"/>
              <w:rPr>
                <w:lang w:val="ru-RU"/>
              </w:rPr>
            </w:pPr>
            <w:r w:rsidRPr="00C57912">
              <w:rPr>
                <w:lang w:val="ru-RU"/>
              </w:rPr>
              <w:t>означает любое юридическое лицо, которое контролирует Заявителя или Участника Консорциума.</w:t>
            </w:r>
          </w:p>
        </w:tc>
      </w:tr>
      <w:tr w:rsidR="007F6EB0" w:rsidRPr="000E2364" w14:paraId="1D2148D8" w14:textId="77777777" w:rsidTr="00116B9E">
        <w:tc>
          <w:tcPr>
            <w:tcW w:w="3865" w:type="dxa"/>
          </w:tcPr>
          <w:p w14:paraId="434BC970" w14:textId="77777777" w:rsidR="007F6EB0" w:rsidRPr="00B93918" w:rsidRDefault="007F6EB0" w:rsidP="00116B9E">
            <w:pPr>
              <w:spacing w:before="120" w:after="120"/>
              <w:rPr>
                <w:b/>
                <w:w w:val="105"/>
                <w:szCs w:val="24"/>
              </w:rPr>
            </w:pPr>
            <w:proofErr w:type="spellStart"/>
            <w:r w:rsidRPr="00B93918">
              <w:rPr>
                <w:b/>
                <w:szCs w:val="24"/>
              </w:rPr>
              <w:t>Потенциальный</w:t>
            </w:r>
            <w:proofErr w:type="spellEnd"/>
            <w:r w:rsidRPr="00B93918">
              <w:rPr>
                <w:b/>
                <w:szCs w:val="24"/>
              </w:rPr>
              <w:t xml:space="preserve"> </w:t>
            </w:r>
            <w:proofErr w:type="spellStart"/>
            <w:r w:rsidRPr="00B93918">
              <w:rPr>
                <w:b/>
                <w:szCs w:val="24"/>
              </w:rPr>
              <w:t>конфликт</w:t>
            </w:r>
            <w:proofErr w:type="spellEnd"/>
            <w:r w:rsidRPr="00B93918">
              <w:rPr>
                <w:b/>
                <w:szCs w:val="24"/>
              </w:rPr>
              <w:t xml:space="preserve"> </w:t>
            </w:r>
            <w:proofErr w:type="spellStart"/>
            <w:r w:rsidRPr="00B93918">
              <w:rPr>
                <w:b/>
                <w:szCs w:val="24"/>
              </w:rPr>
              <w:t>интересов</w:t>
            </w:r>
            <w:proofErr w:type="spellEnd"/>
          </w:p>
        </w:tc>
        <w:tc>
          <w:tcPr>
            <w:tcW w:w="5382" w:type="dxa"/>
          </w:tcPr>
          <w:p w14:paraId="4D7BB025" w14:textId="77777777" w:rsidR="007F6EB0" w:rsidRPr="00C57912" w:rsidRDefault="007F6EB0" w:rsidP="00116B9E">
            <w:pPr>
              <w:spacing w:before="120" w:after="120"/>
              <w:rPr>
                <w:lang w:val="ru-RU"/>
              </w:rPr>
            </w:pPr>
            <w:r w:rsidRPr="00C57912">
              <w:rPr>
                <w:lang w:val="ru-RU"/>
              </w:rPr>
              <w:t>означает доказательство Частного интереса лица в области его официальных или представительских полномочий, которое может повлиять на независимость или беспристрастность решений этого лица или повлиять на действия этого лица в рамках выполнения его/ее полномочий.</w:t>
            </w:r>
          </w:p>
        </w:tc>
      </w:tr>
      <w:tr w:rsidR="007F6EB0" w:rsidRPr="000E2364" w14:paraId="79502458" w14:textId="77777777" w:rsidTr="00116B9E">
        <w:tc>
          <w:tcPr>
            <w:tcW w:w="3865" w:type="dxa"/>
          </w:tcPr>
          <w:p w14:paraId="20F4524C" w14:textId="77777777" w:rsidR="007F6EB0" w:rsidRPr="00B93918" w:rsidRDefault="007F6EB0" w:rsidP="00116B9E">
            <w:pPr>
              <w:spacing w:before="120" w:after="120"/>
              <w:rPr>
                <w:b/>
                <w:w w:val="105"/>
                <w:szCs w:val="24"/>
              </w:rPr>
            </w:pPr>
            <w:proofErr w:type="spellStart"/>
            <w:r w:rsidRPr="00B93918">
              <w:rPr>
                <w:b/>
                <w:szCs w:val="24"/>
              </w:rPr>
              <w:t>Частный</w:t>
            </w:r>
            <w:proofErr w:type="spellEnd"/>
            <w:r w:rsidRPr="00B93918">
              <w:rPr>
                <w:b/>
                <w:szCs w:val="24"/>
              </w:rPr>
              <w:t xml:space="preserve"> </w:t>
            </w:r>
            <w:proofErr w:type="spellStart"/>
            <w:r w:rsidRPr="00B93918">
              <w:rPr>
                <w:b/>
                <w:szCs w:val="24"/>
              </w:rPr>
              <w:t>интерес</w:t>
            </w:r>
            <w:proofErr w:type="spellEnd"/>
          </w:p>
        </w:tc>
        <w:tc>
          <w:tcPr>
            <w:tcW w:w="5382" w:type="dxa"/>
          </w:tcPr>
          <w:p w14:paraId="5806008E" w14:textId="77777777" w:rsidR="007F6EB0" w:rsidRPr="00C57912" w:rsidRDefault="007F6EB0" w:rsidP="00116B9E">
            <w:pPr>
              <w:spacing w:before="120" w:after="120"/>
              <w:rPr>
                <w:lang w:val="ru-RU"/>
              </w:rPr>
            </w:pPr>
            <w:r w:rsidRPr="00C57912">
              <w:rPr>
                <w:szCs w:val="24"/>
                <w:lang w:val="ru-RU"/>
              </w:rPr>
              <w:t>означает любой имущественный или неимущественный интерес лица, в том числе интерес, вытекающий из личных, семейных, дружеских или иных неофициальных отношений с физическими или юридическими лицами, включая отношения, связанные с членством или участием в гражданских, политических, религиозных или иных организациях.</w:t>
            </w:r>
          </w:p>
        </w:tc>
      </w:tr>
      <w:tr w:rsidR="007F6EB0" w:rsidRPr="000E2364" w14:paraId="78552281" w14:textId="77777777" w:rsidTr="00116B9E">
        <w:tc>
          <w:tcPr>
            <w:tcW w:w="3865" w:type="dxa"/>
          </w:tcPr>
          <w:p w14:paraId="128F3F3B" w14:textId="77777777" w:rsidR="007F6EB0" w:rsidRPr="00B93918" w:rsidRDefault="007F6EB0" w:rsidP="00116B9E">
            <w:pPr>
              <w:spacing w:before="120" w:after="120"/>
              <w:rPr>
                <w:b/>
                <w:w w:val="105"/>
                <w:szCs w:val="24"/>
              </w:rPr>
            </w:pPr>
            <w:proofErr w:type="spellStart"/>
            <w:r w:rsidRPr="00B93918">
              <w:rPr>
                <w:b/>
                <w:szCs w:val="24"/>
              </w:rPr>
              <w:t>Проект</w:t>
            </w:r>
            <w:proofErr w:type="spellEnd"/>
          </w:p>
        </w:tc>
        <w:tc>
          <w:tcPr>
            <w:tcW w:w="5382" w:type="dxa"/>
          </w:tcPr>
          <w:p w14:paraId="1C796645" w14:textId="77777777" w:rsidR="007F6EB0" w:rsidRPr="00C57912" w:rsidRDefault="007F6EB0" w:rsidP="00116B9E">
            <w:pPr>
              <w:spacing w:before="120" w:after="120"/>
              <w:rPr>
                <w:szCs w:val="24"/>
                <w:lang w:val="ru-RU"/>
              </w:rPr>
            </w:pPr>
            <w:r w:rsidRPr="00C57912">
              <w:rPr>
                <w:szCs w:val="24"/>
                <w:lang w:val="ru-RU"/>
              </w:rPr>
              <w:t>– проект государственно-частного партнерства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Армении.</w:t>
            </w:r>
          </w:p>
        </w:tc>
      </w:tr>
      <w:tr w:rsidR="007F6EB0" w:rsidRPr="000E2364" w14:paraId="203CD93B" w14:textId="77777777" w:rsidTr="00116B9E">
        <w:tc>
          <w:tcPr>
            <w:tcW w:w="3865" w:type="dxa"/>
          </w:tcPr>
          <w:p w14:paraId="7519ACF7" w14:textId="77777777" w:rsidR="007F6EB0" w:rsidRPr="00B93918" w:rsidRDefault="007F6EB0" w:rsidP="00116B9E">
            <w:pPr>
              <w:spacing w:before="120" w:after="120"/>
              <w:rPr>
                <w:b/>
                <w:w w:val="105"/>
                <w:szCs w:val="24"/>
              </w:rPr>
            </w:pPr>
            <w:proofErr w:type="spellStart"/>
            <w:r w:rsidRPr="00B93918">
              <w:rPr>
                <w:b/>
                <w:szCs w:val="24"/>
              </w:rPr>
              <w:t>Проектная</w:t>
            </w:r>
            <w:proofErr w:type="spellEnd"/>
            <w:r w:rsidRPr="00B93918">
              <w:rPr>
                <w:b/>
                <w:szCs w:val="24"/>
              </w:rPr>
              <w:t xml:space="preserve"> </w:t>
            </w:r>
            <w:proofErr w:type="spellStart"/>
            <w:r w:rsidRPr="00B93918">
              <w:rPr>
                <w:b/>
                <w:szCs w:val="24"/>
              </w:rPr>
              <w:t>компания</w:t>
            </w:r>
            <w:proofErr w:type="spellEnd"/>
            <w:r w:rsidRPr="00B93918">
              <w:rPr>
                <w:b/>
                <w:szCs w:val="24"/>
              </w:rPr>
              <w:t xml:space="preserve"> </w:t>
            </w:r>
          </w:p>
        </w:tc>
        <w:tc>
          <w:tcPr>
            <w:tcW w:w="5382" w:type="dxa"/>
          </w:tcPr>
          <w:p w14:paraId="750D748A" w14:textId="77777777" w:rsidR="007F6EB0" w:rsidRPr="00C57912" w:rsidRDefault="007F6EB0" w:rsidP="00116B9E">
            <w:pPr>
              <w:spacing w:before="120" w:after="120"/>
              <w:rPr>
                <w:lang w:val="ru-RU"/>
              </w:rPr>
            </w:pPr>
            <w:r w:rsidRPr="00C57912">
              <w:rPr>
                <w:w w:val="105"/>
                <w:szCs w:val="24"/>
                <w:lang w:val="ru-RU"/>
              </w:rPr>
              <w:t>имеет значение, присвоенное ему в пункте</w:t>
            </w:r>
            <w:r>
              <w:rPr>
                <w:w w:val="105"/>
                <w:szCs w:val="24"/>
              </w:rPr>
              <w:fldChar w:fldCharType="begin"/>
            </w:r>
            <w:r w:rsidRPr="00C57912">
              <w:rPr>
                <w:w w:val="105"/>
                <w:szCs w:val="24"/>
                <w:lang w:val="ru-RU"/>
              </w:rPr>
              <w:instrText xml:space="preserve"> </w:instrText>
            </w:r>
            <w:r>
              <w:rPr>
                <w:w w:val="105"/>
                <w:szCs w:val="24"/>
              </w:rPr>
              <w:instrText>REF</w:instrText>
            </w:r>
            <w:r w:rsidRPr="00C57912">
              <w:rPr>
                <w:w w:val="105"/>
                <w:szCs w:val="24"/>
                <w:lang w:val="ru-RU"/>
              </w:rPr>
              <w:instrText xml:space="preserve"> _</w:instrText>
            </w:r>
            <w:r>
              <w:rPr>
                <w:w w:val="105"/>
                <w:szCs w:val="24"/>
              </w:rPr>
              <w:instrText>Ref</w:instrText>
            </w:r>
            <w:r w:rsidRPr="00C57912">
              <w:rPr>
                <w:w w:val="105"/>
                <w:szCs w:val="24"/>
                <w:lang w:val="ru-RU"/>
              </w:rPr>
              <w:instrText>133344960 \</w:instrText>
            </w:r>
            <w:r>
              <w:rPr>
                <w:w w:val="105"/>
                <w:szCs w:val="24"/>
              </w:rPr>
              <w:instrText>r</w:instrText>
            </w:r>
            <w:r w:rsidRPr="00C57912">
              <w:rPr>
                <w:w w:val="105"/>
                <w:szCs w:val="24"/>
                <w:lang w:val="ru-RU"/>
              </w:rPr>
              <w:instrText xml:space="preserve"> \</w:instrText>
            </w:r>
            <w:r>
              <w:rPr>
                <w:w w:val="105"/>
                <w:szCs w:val="24"/>
              </w:rPr>
              <w:instrText>h</w:instrText>
            </w:r>
            <w:r w:rsidRPr="00C57912">
              <w:rPr>
                <w:w w:val="105"/>
                <w:szCs w:val="24"/>
                <w:lang w:val="ru-RU"/>
              </w:rPr>
              <w:instrText xml:space="preserve"> </w:instrText>
            </w:r>
            <w:r>
              <w:rPr>
                <w:w w:val="105"/>
                <w:szCs w:val="24"/>
              </w:rPr>
            </w:r>
            <w:r>
              <w:rPr>
                <w:w w:val="105"/>
                <w:szCs w:val="24"/>
              </w:rPr>
              <w:fldChar w:fldCharType="separate"/>
            </w:r>
            <w:r w:rsidRPr="00C57912">
              <w:rPr>
                <w:w w:val="105"/>
                <w:szCs w:val="24"/>
                <w:lang w:val="ru-RU"/>
              </w:rPr>
              <w:t>2.4</w:t>
            </w:r>
            <w:r>
              <w:rPr>
                <w:w w:val="105"/>
                <w:szCs w:val="24"/>
              </w:rPr>
              <w:fldChar w:fldCharType="end"/>
            </w:r>
            <w:r w:rsidRPr="00C57912">
              <w:rPr>
                <w:w w:val="105"/>
                <w:szCs w:val="24"/>
                <w:lang w:val="ru-RU"/>
              </w:rPr>
              <w:t>.</w:t>
            </w:r>
          </w:p>
        </w:tc>
      </w:tr>
      <w:tr w:rsidR="007F6EB0" w:rsidRPr="000E2364" w14:paraId="7E45C3D2" w14:textId="77777777" w:rsidTr="00116B9E">
        <w:tc>
          <w:tcPr>
            <w:tcW w:w="3865" w:type="dxa"/>
          </w:tcPr>
          <w:p w14:paraId="59667317" w14:textId="77777777" w:rsidR="007F6EB0" w:rsidRPr="00B93918" w:rsidRDefault="007F6EB0" w:rsidP="00116B9E">
            <w:pPr>
              <w:spacing w:before="120" w:after="120"/>
              <w:rPr>
                <w:b/>
                <w:bCs/>
                <w:lang w:val="en-GB"/>
              </w:rPr>
            </w:pPr>
            <w:proofErr w:type="spellStart"/>
            <w:r w:rsidRPr="00B93918">
              <w:rPr>
                <w:b/>
              </w:rPr>
              <w:t>Квалификационная</w:t>
            </w:r>
            <w:proofErr w:type="spellEnd"/>
            <w:r w:rsidRPr="00B93918">
              <w:rPr>
                <w:b/>
              </w:rPr>
              <w:t xml:space="preserve"> </w:t>
            </w:r>
            <w:proofErr w:type="spellStart"/>
            <w:r w:rsidRPr="00B93918">
              <w:rPr>
                <w:b/>
              </w:rPr>
              <w:t>заявка</w:t>
            </w:r>
            <w:proofErr w:type="spellEnd"/>
          </w:p>
        </w:tc>
        <w:tc>
          <w:tcPr>
            <w:tcW w:w="5382" w:type="dxa"/>
          </w:tcPr>
          <w:p w14:paraId="4A5A1E35" w14:textId="77777777" w:rsidR="007F6EB0" w:rsidRPr="00C57912" w:rsidRDefault="007F6EB0" w:rsidP="00116B9E">
            <w:pPr>
              <w:spacing w:before="120" w:after="120"/>
              <w:rPr>
                <w:lang w:val="ru-RU"/>
              </w:rPr>
            </w:pPr>
            <w:r w:rsidRPr="00C57912">
              <w:rPr>
                <w:szCs w:val="24"/>
                <w:lang w:val="ru-RU"/>
              </w:rPr>
              <w:t xml:space="preserve">– комплект документов, подготовленный и представленный Кандидатом для получения права на участие в Процедуре отбора на этапе Запроса предложений, в соответствии с форматом и содержанием, изложенными в </w:t>
            </w:r>
            <w:r w:rsidRPr="002B0064">
              <w:rPr>
                <w:i/>
                <w:iCs/>
              </w:rPr>
              <w:fldChar w:fldCharType="begin"/>
            </w:r>
            <w:r w:rsidRPr="00C57912">
              <w:rPr>
                <w:i/>
                <w:iCs/>
                <w:lang w:val="ru-RU"/>
              </w:rPr>
              <w:instrText xml:space="preserve"> </w:instrText>
            </w:r>
            <w:r w:rsidRPr="002B0064">
              <w:rPr>
                <w:i/>
                <w:iCs/>
              </w:rPr>
              <w:instrText>REF</w:instrText>
            </w:r>
            <w:r w:rsidRPr="00C57912">
              <w:rPr>
                <w:i/>
                <w:iCs/>
                <w:lang w:val="ru-RU"/>
              </w:rPr>
              <w:instrText xml:space="preserve">  _</w:instrText>
            </w:r>
            <w:r w:rsidRPr="002B0064">
              <w:rPr>
                <w:i/>
                <w:iCs/>
              </w:rPr>
              <w:instrText>Ref</w:instrText>
            </w:r>
            <w:r w:rsidRPr="00C57912">
              <w:rPr>
                <w:i/>
                <w:iCs/>
                <w:lang w:val="ru-RU"/>
              </w:rPr>
              <w:instrText xml:space="preserve">133332027 \* </w:instrText>
            </w:r>
            <w:r w:rsidRPr="002B0064">
              <w:rPr>
                <w:i/>
                <w:iCs/>
              </w:rPr>
              <w:instrText>Caps</w:instrText>
            </w:r>
            <w:r w:rsidRPr="00C57912">
              <w:rPr>
                <w:i/>
                <w:iCs/>
                <w:lang w:val="ru-RU"/>
              </w:rPr>
              <w:instrText xml:space="preserve"> \</w:instrText>
            </w:r>
            <w:r w:rsidRPr="002B0064">
              <w:rPr>
                <w:i/>
                <w:iCs/>
              </w:rPr>
              <w:instrText>h</w:instrText>
            </w:r>
            <w:r w:rsidRPr="00C57912">
              <w:rPr>
                <w:i/>
                <w:iCs/>
                <w:lang w:val="ru-RU"/>
              </w:rPr>
              <w:instrText xml:space="preserve"> \</w:instrText>
            </w:r>
            <w:r w:rsidRPr="002B0064">
              <w:rPr>
                <w:i/>
                <w:iCs/>
              </w:rPr>
              <w:instrText>r</w:instrText>
            </w:r>
            <w:r w:rsidRPr="00C57912">
              <w:rPr>
                <w:i/>
                <w:iCs/>
                <w:lang w:val="ru-RU"/>
              </w:rPr>
              <w:instrText xml:space="preserve">  \* </w:instrText>
            </w:r>
            <w:r>
              <w:rPr>
                <w:i/>
                <w:iCs/>
              </w:rPr>
              <w:instrText>MERGEFORMAT</w:instrText>
            </w:r>
            <w:r w:rsidRPr="00C57912">
              <w:rPr>
                <w:i/>
                <w:iCs/>
                <w:lang w:val="ru-RU"/>
              </w:rPr>
              <w:instrText xml:space="preserve"> </w:instrText>
            </w:r>
            <w:r w:rsidRPr="002B0064">
              <w:rPr>
                <w:i/>
                <w:iCs/>
              </w:rPr>
            </w:r>
            <w:r w:rsidRPr="002B0064">
              <w:rPr>
                <w:i/>
                <w:iCs/>
              </w:rPr>
              <w:fldChar w:fldCharType="separate"/>
            </w:r>
            <w:r w:rsidRPr="00C57912">
              <w:rPr>
                <w:i/>
                <w:iCs/>
                <w:lang w:val="ru-RU"/>
              </w:rPr>
              <w:t>Приложение 6</w:t>
            </w:r>
            <w:r w:rsidRPr="002B0064">
              <w:rPr>
                <w:i/>
                <w:iCs/>
              </w:rPr>
              <w:fldChar w:fldCharType="end"/>
            </w:r>
            <w:r w:rsidRPr="00C57912">
              <w:rPr>
                <w:i/>
                <w:iCs/>
                <w:lang w:val="ru-RU"/>
              </w:rPr>
              <w:t xml:space="preserve"> (</w:t>
            </w:r>
            <w:r w:rsidRPr="00C57912">
              <w:rPr>
                <w:i/>
                <w:iCs/>
                <w:szCs w:val="24"/>
                <w:lang w:val="ru-RU"/>
              </w:rPr>
              <w:t>Содержание квалификационной заявки)</w:t>
            </w:r>
            <w:r w:rsidRPr="00C57912">
              <w:rPr>
                <w:szCs w:val="24"/>
                <w:lang w:val="ru-RU"/>
              </w:rPr>
              <w:t>.</w:t>
            </w:r>
          </w:p>
        </w:tc>
      </w:tr>
      <w:tr w:rsidR="007F6EB0" w:rsidRPr="000E2364" w14:paraId="0F32C3C4" w14:textId="77777777" w:rsidTr="00116B9E">
        <w:tc>
          <w:tcPr>
            <w:tcW w:w="3865" w:type="dxa"/>
          </w:tcPr>
          <w:p w14:paraId="5576570F" w14:textId="77777777" w:rsidR="007F6EB0" w:rsidRPr="00C57912" w:rsidRDefault="007F6EB0" w:rsidP="00116B9E">
            <w:pPr>
              <w:spacing w:before="120" w:after="120"/>
              <w:rPr>
                <w:b/>
                <w:bCs/>
                <w:lang w:val="ru-RU"/>
              </w:rPr>
            </w:pPr>
            <w:r w:rsidRPr="00C57912">
              <w:rPr>
                <w:b/>
                <w:lang w:val="ru-RU"/>
              </w:rPr>
              <w:t>Крайний срок оценки квалификационных заявок</w:t>
            </w:r>
          </w:p>
        </w:tc>
        <w:tc>
          <w:tcPr>
            <w:tcW w:w="5382" w:type="dxa"/>
          </w:tcPr>
          <w:p w14:paraId="37F6B962" w14:textId="77777777" w:rsidR="007F6EB0" w:rsidRPr="00C57912" w:rsidRDefault="007F6EB0" w:rsidP="00116B9E">
            <w:pPr>
              <w:spacing w:before="120" w:after="120"/>
              <w:rPr>
                <w:szCs w:val="24"/>
                <w:lang w:val="ru-RU"/>
              </w:rPr>
            </w:pPr>
            <w:r w:rsidRPr="00C57912">
              <w:rPr>
                <w:w w:val="105"/>
                <w:szCs w:val="24"/>
                <w:lang w:val="ru-RU"/>
              </w:rPr>
              <w:t>имеет значение, присвоенное ему в пункте</w:t>
            </w:r>
            <w:r>
              <w:rPr>
                <w:w w:val="105"/>
                <w:szCs w:val="24"/>
              </w:rPr>
              <w:fldChar w:fldCharType="begin"/>
            </w:r>
            <w:r w:rsidRPr="00C57912">
              <w:rPr>
                <w:w w:val="105"/>
                <w:szCs w:val="24"/>
                <w:lang w:val="ru-RU"/>
              </w:rPr>
              <w:instrText xml:space="preserve"> </w:instrText>
            </w:r>
            <w:r>
              <w:rPr>
                <w:w w:val="105"/>
                <w:szCs w:val="24"/>
              </w:rPr>
              <w:instrText>REF</w:instrText>
            </w:r>
            <w:r w:rsidRPr="00C57912">
              <w:rPr>
                <w:w w:val="105"/>
                <w:szCs w:val="24"/>
                <w:lang w:val="ru-RU"/>
              </w:rPr>
              <w:instrText xml:space="preserve"> _</w:instrText>
            </w:r>
            <w:r>
              <w:rPr>
                <w:w w:val="105"/>
                <w:szCs w:val="24"/>
              </w:rPr>
              <w:instrText>Ref</w:instrText>
            </w:r>
            <w:r w:rsidRPr="00C57912">
              <w:rPr>
                <w:w w:val="105"/>
                <w:szCs w:val="24"/>
                <w:lang w:val="ru-RU"/>
              </w:rPr>
              <w:instrText>138712979 \</w:instrText>
            </w:r>
            <w:r>
              <w:rPr>
                <w:w w:val="105"/>
                <w:szCs w:val="24"/>
              </w:rPr>
              <w:instrText>r</w:instrText>
            </w:r>
            <w:r w:rsidRPr="00C57912">
              <w:rPr>
                <w:w w:val="105"/>
                <w:szCs w:val="24"/>
                <w:lang w:val="ru-RU"/>
              </w:rPr>
              <w:instrText xml:space="preserve"> \</w:instrText>
            </w:r>
            <w:r>
              <w:rPr>
                <w:w w:val="105"/>
                <w:szCs w:val="24"/>
              </w:rPr>
              <w:instrText>h</w:instrText>
            </w:r>
            <w:r w:rsidRPr="00C57912">
              <w:rPr>
                <w:w w:val="105"/>
                <w:szCs w:val="24"/>
                <w:lang w:val="ru-RU"/>
              </w:rPr>
              <w:instrText xml:space="preserve"> </w:instrText>
            </w:r>
            <w:r>
              <w:rPr>
                <w:w w:val="105"/>
                <w:szCs w:val="24"/>
              </w:rPr>
            </w:r>
            <w:r>
              <w:rPr>
                <w:w w:val="105"/>
                <w:szCs w:val="24"/>
              </w:rPr>
              <w:fldChar w:fldCharType="separate"/>
            </w:r>
            <w:r w:rsidRPr="00C57912">
              <w:rPr>
                <w:w w:val="105"/>
                <w:szCs w:val="24"/>
                <w:lang w:val="ru-RU"/>
              </w:rPr>
              <w:t>6.1.1</w:t>
            </w:r>
            <w:r>
              <w:rPr>
                <w:w w:val="105"/>
                <w:szCs w:val="24"/>
              </w:rPr>
              <w:fldChar w:fldCharType="end"/>
            </w:r>
            <w:r w:rsidRPr="00C57912">
              <w:rPr>
                <w:w w:val="105"/>
                <w:szCs w:val="24"/>
                <w:lang w:val="ru-RU"/>
              </w:rPr>
              <w:t>.</w:t>
            </w:r>
          </w:p>
        </w:tc>
      </w:tr>
      <w:tr w:rsidR="007F6EB0" w:rsidRPr="000E2364" w14:paraId="74407A33" w14:textId="77777777" w:rsidTr="00116B9E">
        <w:tc>
          <w:tcPr>
            <w:tcW w:w="3865" w:type="dxa"/>
          </w:tcPr>
          <w:p w14:paraId="298CDD8B" w14:textId="77777777" w:rsidR="007F6EB0" w:rsidRPr="00C57912" w:rsidRDefault="007F6EB0" w:rsidP="00116B9E">
            <w:pPr>
              <w:spacing w:before="120" w:after="120"/>
              <w:rPr>
                <w:b/>
                <w:bCs/>
                <w:lang w:val="ru-RU"/>
              </w:rPr>
            </w:pPr>
            <w:r w:rsidRPr="00C57912">
              <w:rPr>
                <w:b/>
                <w:lang w:val="ru-RU"/>
              </w:rPr>
              <w:t>Крайний срок подачи квалификационных заявок</w:t>
            </w:r>
          </w:p>
        </w:tc>
        <w:tc>
          <w:tcPr>
            <w:tcW w:w="5382" w:type="dxa"/>
          </w:tcPr>
          <w:p w14:paraId="1C1BDED6" w14:textId="77777777" w:rsidR="007F6EB0" w:rsidRPr="00C57912" w:rsidRDefault="007F6EB0" w:rsidP="00116B9E">
            <w:pPr>
              <w:spacing w:before="120" w:after="120"/>
              <w:rPr>
                <w:lang w:val="ru-RU"/>
              </w:rPr>
            </w:pPr>
            <w:r w:rsidRPr="00C57912">
              <w:rPr>
                <w:w w:val="105"/>
                <w:szCs w:val="24"/>
                <w:lang w:val="ru-RU"/>
              </w:rPr>
              <w:t>имеет значение, присвоенное ему в пункте</w:t>
            </w:r>
            <w:r>
              <w:rPr>
                <w:w w:val="105"/>
                <w:szCs w:val="24"/>
              </w:rPr>
              <w:fldChar w:fldCharType="begin"/>
            </w:r>
            <w:r w:rsidRPr="00C57912">
              <w:rPr>
                <w:w w:val="105"/>
                <w:szCs w:val="24"/>
                <w:lang w:val="ru-RU"/>
              </w:rPr>
              <w:instrText xml:space="preserve"> </w:instrText>
            </w:r>
            <w:r>
              <w:rPr>
                <w:w w:val="105"/>
                <w:szCs w:val="24"/>
              </w:rPr>
              <w:instrText>REF</w:instrText>
            </w:r>
            <w:r w:rsidRPr="00C57912">
              <w:rPr>
                <w:w w:val="105"/>
                <w:szCs w:val="24"/>
                <w:lang w:val="ru-RU"/>
              </w:rPr>
              <w:instrText xml:space="preserve"> _</w:instrText>
            </w:r>
            <w:r>
              <w:rPr>
                <w:w w:val="105"/>
                <w:szCs w:val="24"/>
              </w:rPr>
              <w:instrText>Ref</w:instrText>
            </w:r>
            <w:r w:rsidRPr="00C57912">
              <w:rPr>
                <w:w w:val="105"/>
                <w:szCs w:val="24"/>
                <w:lang w:val="ru-RU"/>
              </w:rPr>
              <w:instrText>133345123 \</w:instrText>
            </w:r>
            <w:r>
              <w:rPr>
                <w:w w:val="105"/>
                <w:szCs w:val="24"/>
              </w:rPr>
              <w:instrText>r</w:instrText>
            </w:r>
            <w:r w:rsidRPr="00C57912">
              <w:rPr>
                <w:w w:val="105"/>
                <w:szCs w:val="24"/>
                <w:lang w:val="ru-RU"/>
              </w:rPr>
              <w:instrText xml:space="preserve"> \</w:instrText>
            </w:r>
            <w:r>
              <w:rPr>
                <w:w w:val="105"/>
                <w:szCs w:val="24"/>
              </w:rPr>
              <w:instrText>h</w:instrText>
            </w:r>
            <w:r w:rsidRPr="00C57912">
              <w:rPr>
                <w:w w:val="105"/>
                <w:szCs w:val="24"/>
                <w:lang w:val="ru-RU"/>
              </w:rPr>
              <w:instrText xml:space="preserve"> </w:instrText>
            </w:r>
            <w:r>
              <w:rPr>
                <w:w w:val="105"/>
                <w:szCs w:val="24"/>
              </w:rPr>
            </w:r>
            <w:r>
              <w:rPr>
                <w:w w:val="105"/>
                <w:szCs w:val="24"/>
              </w:rPr>
              <w:fldChar w:fldCharType="separate"/>
            </w:r>
            <w:r w:rsidRPr="00C57912">
              <w:rPr>
                <w:w w:val="105"/>
                <w:szCs w:val="24"/>
                <w:lang w:val="ru-RU"/>
              </w:rPr>
              <w:t>4.1.1</w:t>
            </w:r>
            <w:r>
              <w:rPr>
                <w:w w:val="105"/>
                <w:szCs w:val="24"/>
              </w:rPr>
              <w:fldChar w:fldCharType="end"/>
            </w:r>
            <w:r w:rsidRPr="00C57912">
              <w:rPr>
                <w:w w:val="105"/>
                <w:szCs w:val="24"/>
                <w:lang w:val="ru-RU"/>
              </w:rPr>
              <w:t>.</w:t>
            </w:r>
          </w:p>
        </w:tc>
      </w:tr>
      <w:tr w:rsidR="007F6EB0" w:rsidRPr="000E2364" w14:paraId="01FF7BFE" w14:textId="77777777" w:rsidTr="00116B9E">
        <w:tc>
          <w:tcPr>
            <w:tcW w:w="3865" w:type="dxa"/>
          </w:tcPr>
          <w:p w14:paraId="689CFB26" w14:textId="77777777" w:rsidR="007F6EB0" w:rsidRPr="00B93918" w:rsidRDefault="007F6EB0" w:rsidP="00116B9E">
            <w:pPr>
              <w:spacing w:before="120" w:after="120"/>
              <w:rPr>
                <w:b/>
                <w:w w:val="105"/>
                <w:szCs w:val="24"/>
              </w:rPr>
            </w:pPr>
            <w:proofErr w:type="spellStart"/>
            <w:r w:rsidRPr="00B93918">
              <w:rPr>
                <w:b/>
                <w:szCs w:val="24"/>
              </w:rPr>
              <w:t>Квалификационные</w:t>
            </w:r>
            <w:proofErr w:type="spellEnd"/>
            <w:r w:rsidRPr="00B93918">
              <w:rPr>
                <w:b/>
                <w:szCs w:val="24"/>
              </w:rPr>
              <w:t xml:space="preserve"> </w:t>
            </w:r>
            <w:proofErr w:type="spellStart"/>
            <w:r w:rsidRPr="00B93918">
              <w:rPr>
                <w:b/>
                <w:szCs w:val="24"/>
              </w:rPr>
              <w:t>критерии</w:t>
            </w:r>
            <w:proofErr w:type="spellEnd"/>
          </w:p>
        </w:tc>
        <w:tc>
          <w:tcPr>
            <w:tcW w:w="5382" w:type="dxa"/>
          </w:tcPr>
          <w:p w14:paraId="695BCE1F" w14:textId="77777777" w:rsidR="007F6EB0" w:rsidRPr="00C57912" w:rsidRDefault="007F6EB0" w:rsidP="00116B9E">
            <w:pPr>
              <w:spacing w:before="120" w:after="120"/>
              <w:rPr>
                <w:lang w:val="ru-RU"/>
              </w:rPr>
            </w:pPr>
            <w:r w:rsidRPr="00C57912">
              <w:rPr>
                <w:szCs w:val="24"/>
                <w:lang w:val="ru-RU"/>
              </w:rPr>
              <w:t xml:space="preserve">означает технические критерии и финансовые критерии, изложенные в </w:t>
            </w:r>
            <w:r w:rsidRPr="002B0064">
              <w:rPr>
                <w:i/>
                <w:iCs/>
                <w:szCs w:val="24"/>
              </w:rPr>
              <w:fldChar w:fldCharType="begin"/>
            </w:r>
            <w:r w:rsidRPr="00C57912">
              <w:rPr>
                <w:i/>
                <w:iCs/>
                <w:szCs w:val="24"/>
                <w:lang w:val="ru-RU"/>
              </w:rPr>
              <w:instrText xml:space="preserve"> </w:instrText>
            </w:r>
            <w:r w:rsidRPr="002B0064">
              <w:rPr>
                <w:i/>
                <w:iCs/>
                <w:szCs w:val="24"/>
              </w:rPr>
              <w:instrText>REF</w:instrText>
            </w:r>
            <w:r w:rsidRPr="00C57912">
              <w:rPr>
                <w:i/>
                <w:iCs/>
                <w:szCs w:val="24"/>
                <w:lang w:val="ru-RU"/>
              </w:rPr>
              <w:instrText xml:space="preserve">  _</w:instrText>
            </w:r>
            <w:r w:rsidRPr="002B0064">
              <w:rPr>
                <w:i/>
                <w:iCs/>
                <w:szCs w:val="24"/>
              </w:rPr>
              <w:instrText>Ref</w:instrText>
            </w:r>
            <w:r w:rsidRPr="00C57912">
              <w:rPr>
                <w:i/>
                <w:iCs/>
                <w:szCs w:val="24"/>
                <w:lang w:val="ru-RU"/>
              </w:rPr>
              <w:instrText xml:space="preserve">133345180 \* </w:instrText>
            </w:r>
            <w:r w:rsidRPr="002B0064">
              <w:rPr>
                <w:i/>
                <w:iCs/>
                <w:szCs w:val="24"/>
              </w:rPr>
              <w:instrText>Caps</w:instrText>
            </w:r>
            <w:r w:rsidRPr="00C57912">
              <w:rPr>
                <w:i/>
                <w:iCs/>
                <w:szCs w:val="24"/>
                <w:lang w:val="ru-RU"/>
              </w:rPr>
              <w:instrText xml:space="preserve"> \</w:instrText>
            </w:r>
            <w:r w:rsidRPr="002B0064">
              <w:rPr>
                <w:i/>
                <w:iCs/>
                <w:szCs w:val="24"/>
              </w:rPr>
              <w:instrText>h</w:instrText>
            </w:r>
            <w:r w:rsidRPr="00C57912">
              <w:rPr>
                <w:i/>
                <w:iCs/>
                <w:szCs w:val="24"/>
                <w:lang w:val="ru-RU"/>
              </w:rPr>
              <w:instrText xml:space="preserve"> \</w:instrText>
            </w:r>
            <w:r w:rsidRPr="002B0064">
              <w:rPr>
                <w:i/>
                <w:iCs/>
                <w:szCs w:val="24"/>
              </w:rPr>
              <w:instrText>r</w:instrText>
            </w:r>
            <w:r w:rsidRPr="00C57912">
              <w:rPr>
                <w:i/>
                <w:iCs/>
                <w:szCs w:val="24"/>
                <w:lang w:val="ru-RU"/>
              </w:rPr>
              <w:instrText xml:space="preserve">  \* </w:instrText>
            </w:r>
            <w:r>
              <w:rPr>
                <w:i/>
                <w:iCs/>
                <w:szCs w:val="24"/>
              </w:rPr>
              <w:instrText>MERGEFORMAT</w:instrText>
            </w:r>
            <w:r w:rsidRPr="00C57912">
              <w:rPr>
                <w:i/>
                <w:iCs/>
                <w:szCs w:val="24"/>
                <w:lang w:val="ru-RU"/>
              </w:rPr>
              <w:instrText xml:space="preserve"> </w:instrText>
            </w:r>
            <w:r w:rsidRPr="002B0064">
              <w:rPr>
                <w:i/>
                <w:iCs/>
                <w:szCs w:val="24"/>
              </w:rPr>
            </w:r>
            <w:r w:rsidRPr="002B0064">
              <w:rPr>
                <w:i/>
                <w:iCs/>
                <w:szCs w:val="24"/>
              </w:rPr>
              <w:fldChar w:fldCharType="separate"/>
            </w:r>
            <w:r w:rsidRPr="00C57912">
              <w:rPr>
                <w:i/>
                <w:iCs/>
                <w:szCs w:val="24"/>
                <w:lang w:val="ru-RU"/>
              </w:rPr>
              <w:t>Приложение 5</w:t>
            </w:r>
            <w:r w:rsidRPr="002B0064">
              <w:rPr>
                <w:i/>
                <w:iCs/>
                <w:szCs w:val="24"/>
              </w:rPr>
              <w:fldChar w:fldCharType="end"/>
            </w:r>
            <w:r w:rsidRPr="00C57912">
              <w:rPr>
                <w:i/>
                <w:iCs/>
                <w:szCs w:val="24"/>
                <w:lang w:val="ru-RU"/>
              </w:rPr>
              <w:t xml:space="preserve"> (Квалификационные критерии)</w:t>
            </w:r>
            <w:r w:rsidRPr="00C57912">
              <w:rPr>
                <w:szCs w:val="24"/>
                <w:lang w:val="ru-RU"/>
              </w:rPr>
              <w:t>.</w:t>
            </w:r>
          </w:p>
        </w:tc>
      </w:tr>
      <w:tr w:rsidR="007F6EB0" w:rsidRPr="000E2364" w14:paraId="66CAE558" w14:textId="77777777" w:rsidTr="00116B9E">
        <w:tc>
          <w:tcPr>
            <w:tcW w:w="3865" w:type="dxa"/>
          </w:tcPr>
          <w:p w14:paraId="414474FF" w14:textId="77777777" w:rsidR="007F6EB0" w:rsidRPr="00B93918" w:rsidRDefault="007F6EB0" w:rsidP="00116B9E">
            <w:pPr>
              <w:spacing w:before="120" w:after="120"/>
              <w:rPr>
                <w:b/>
                <w:szCs w:val="24"/>
              </w:rPr>
            </w:pPr>
            <w:proofErr w:type="spellStart"/>
            <w:r>
              <w:rPr>
                <w:b/>
                <w:szCs w:val="24"/>
              </w:rPr>
              <w:t>Квалификационный</w:t>
            </w:r>
            <w:proofErr w:type="spellEnd"/>
            <w:r>
              <w:rPr>
                <w:b/>
                <w:szCs w:val="24"/>
              </w:rPr>
              <w:t xml:space="preserve"> </w:t>
            </w:r>
            <w:proofErr w:type="spellStart"/>
            <w:r>
              <w:rPr>
                <w:b/>
                <w:szCs w:val="24"/>
              </w:rPr>
              <w:t>список</w:t>
            </w:r>
            <w:proofErr w:type="spellEnd"/>
          </w:p>
        </w:tc>
        <w:tc>
          <w:tcPr>
            <w:tcW w:w="5382" w:type="dxa"/>
          </w:tcPr>
          <w:p w14:paraId="7A493D8B" w14:textId="77777777" w:rsidR="007F6EB0" w:rsidRPr="00C57912" w:rsidRDefault="007F6EB0" w:rsidP="00116B9E">
            <w:pPr>
              <w:spacing w:before="120" w:after="120"/>
              <w:rPr>
                <w:szCs w:val="24"/>
                <w:lang w:val="ru-RU"/>
              </w:rPr>
            </w:pPr>
            <w:r w:rsidRPr="00C57912">
              <w:rPr>
                <w:w w:val="105"/>
                <w:szCs w:val="24"/>
                <w:lang w:val="ru-RU"/>
              </w:rPr>
              <w:t>имеет значение, присвоенное ему в пункте</w:t>
            </w:r>
            <w:r>
              <w:rPr>
                <w:w w:val="105"/>
                <w:szCs w:val="24"/>
              </w:rPr>
              <w:fldChar w:fldCharType="begin"/>
            </w:r>
            <w:r w:rsidRPr="00C57912">
              <w:rPr>
                <w:w w:val="105"/>
                <w:szCs w:val="24"/>
                <w:lang w:val="ru-RU"/>
              </w:rPr>
              <w:instrText xml:space="preserve"> </w:instrText>
            </w:r>
            <w:r>
              <w:rPr>
                <w:w w:val="105"/>
                <w:szCs w:val="24"/>
              </w:rPr>
              <w:instrText>REF</w:instrText>
            </w:r>
            <w:r w:rsidRPr="00C57912">
              <w:rPr>
                <w:w w:val="105"/>
                <w:szCs w:val="24"/>
                <w:lang w:val="ru-RU"/>
              </w:rPr>
              <w:instrText xml:space="preserve"> _</w:instrText>
            </w:r>
            <w:r>
              <w:rPr>
                <w:w w:val="105"/>
                <w:szCs w:val="24"/>
              </w:rPr>
              <w:instrText>Ref</w:instrText>
            </w:r>
            <w:r w:rsidRPr="00C57912">
              <w:rPr>
                <w:w w:val="105"/>
                <w:szCs w:val="24"/>
                <w:lang w:val="ru-RU"/>
              </w:rPr>
              <w:instrText>138713049 \</w:instrText>
            </w:r>
            <w:r>
              <w:rPr>
                <w:w w:val="105"/>
                <w:szCs w:val="24"/>
              </w:rPr>
              <w:instrText>r</w:instrText>
            </w:r>
            <w:r w:rsidRPr="00C57912">
              <w:rPr>
                <w:w w:val="105"/>
                <w:szCs w:val="24"/>
                <w:lang w:val="ru-RU"/>
              </w:rPr>
              <w:instrText xml:space="preserve"> \</w:instrText>
            </w:r>
            <w:r>
              <w:rPr>
                <w:w w:val="105"/>
                <w:szCs w:val="24"/>
              </w:rPr>
              <w:instrText>h</w:instrText>
            </w:r>
            <w:r w:rsidRPr="00C57912">
              <w:rPr>
                <w:w w:val="105"/>
                <w:szCs w:val="24"/>
                <w:lang w:val="ru-RU"/>
              </w:rPr>
              <w:instrText xml:space="preserve"> </w:instrText>
            </w:r>
            <w:r>
              <w:rPr>
                <w:w w:val="105"/>
                <w:szCs w:val="24"/>
              </w:rPr>
            </w:r>
            <w:r>
              <w:rPr>
                <w:w w:val="105"/>
                <w:szCs w:val="24"/>
              </w:rPr>
              <w:fldChar w:fldCharType="separate"/>
            </w:r>
            <w:r w:rsidRPr="00C57912">
              <w:rPr>
                <w:w w:val="105"/>
                <w:szCs w:val="24"/>
                <w:lang w:val="ru-RU"/>
              </w:rPr>
              <w:t>6.7.1</w:t>
            </w:r>
            <w:r>
              <w:rPr>
                <w:w w:val="105"/>
                <w:szCs w:val="24"/>
              </w:rPr>
              <w:fldChar w:fldCharType="end"/>
            </w:r>
            <w:r w:rsidRPr="00C57912">
              <w:rPr>
                <w:w w:val="105"/>
                <w:szCs w:val="24"/>
                <w:lang w:val="ru-RU"/>
              </w:rPr>
              <w:t>.</w:t>
            </w:r>
          </w:p>
        </w:tc>
      </w:tr>
      <w:tr w:rsidR="007F6EB0" w:rsidRPr="000E2364" w14:paraId="198C09FB" w14:textId="77777777" w:rsidTr="00116B9E">
        <w:tc>
          <w:tcPr>
            <w:tcW w:w="3865" w:type="dxa"/>
          </w:tcPr>
          <w:p w14:paraId="10CD57E2" w14:textId="77777777" w:rsidR="007F6EB0" w:rsidRPr="00B93918" w:rsidRDefault="007F6EB0" w:rsidP="00116B9E">
            <w:pPr>
              <w:spacing w:before="120" w:after="120"/>
              <w:rPr>
                <w:b/>
                <w:szCs w:val="24"/>
              </w:rPr>
            </w:pPr>
            <w:proofErr w:type="spellStart"/>
            <w:r>
              <w:rPr>
                <w:b/>
                <w:szCs w:val="24"/>
              </w:rPr>
              <w:t>Квалифицированный</w:t>
            </w:r>
            <w:proofErr w:type="spellEnd"/>
            <w:r>
              <w:rPr>
                <w:b/>
                <w:szCs w:val="24"/>
              </w:rPr>
              <w:t xml:space="preserve"> </w:t>
            </w:r>
            <w:proofErr w:type="spellStart"/>
            <w:r>
              <w:rPr>
                <w:b/>
                <w:szCs w:val="24"/>
              </w:rPr>
              <w:t>кандидат</w:t>
            </w:r>
            <w:proofErr w:type="spellEnd"/>
          </w:p>
        </w:tc>
        <w:tc>
          <w:tcPr>
            <w:tcW w:w="5382" w:type="dxa"/>
          </w:tcPr>
          <w:p w14:paraId="30B136B2" w14:textId="77777777" w:rsidR="007F6EB0" w:rsidRPr="00C57912" w:rsidRDefault="007F6EB0" w:rsidP="00116B9E">
            <w:pPr>
              <w:spacing w:before="120" w:after="120"/>
              <w:rPr>
                <w:szCs w:val="24"/>
                <w:lang w:val="ru-RU"/>
              </w:rPr>
            </w:pPr>
            <w:r w:rsidRPr="00C57912">
              <w:rPr>
                <w:lang w:val="ru-RU"/>
              </w:rPr>
              <w:t xml:space="preserve">означает Заявителя, который был квалифицирован для участия в Процедуре отбора на этапе </w:t>
            </w:r>
            <w:r w:rsidRPr="00B93918">
              <w:t>RFP</w:t>
            </w:r>
            <w:r w:rsidRPr="00C57912">
              <w:rPr>
                <w:lang w:val="ru-RU"/>
              </w:rPr>
              <w:t xml:space="preserve"> в соответствии с условиями настоящего </w:t>
            </w:r>
            <w:r w:rsidRPr="00B93918">
              <w:t>RFQ</w:t>
            </w:r>
            <w:r w:rsidRPr="00C57912">
              <w:rPr>
                <w:lang w:val="ru-RU"/>
              </w:rPr>
              <w:t xml:space="preserve"> и представил Обязательство о конфиденциальности в Компетентный орган.</w:t>
            </w:r>
          </w:p>
        </w:tc>
      </w:tr>
      <w:tr w:rsidR="007F6EB0" w:rsidRPr="000E2364" w14:paraId="653AD257" w14:textId="77777777" w:rsidTr="00116B9E">
        <w:tc>
          <w:tcPr>
            <w:tcW w:w="3865" w:type="dxa"/>
          </w:tcPr>
          <w:p w14:paraId="2C67A851" w14:textId="77777777" w:rsidR="007F6EB0" w:rsidRPr="00B93918" w:rsidRDefault="007F6EB0" w:rsidP="00116B9E">
            <w:pPr>
              <w:spacing w:before="120" w:after="120"/>
              <w:rPr>
                <w:b/>
                <w:w w:val="105"/>
                <w:szCs w:val="24"/>
              </w:rPr>
            </w:pPr>
            <w:proofErr w:type="spellStart"/>
            <w:r w:rsidRPr="00B93918">
              <w:rPr>
                <w:b/>
                <w:szCs w:val="24"/>
              </w:rPr>
              <w:t>Реальный</w:t>
            </w:r>
            <w:proofErr w:type="spellEnd"/>
            <w:r w:rsidRPr="00B93918">
              <w:rPr>
                <w:b/>
                <w:szCs w:val="24"/>
              </w:rPr>
              <w:t xml:space="preserve"> </w:t>
            </w:r>
            <w:proofErr w:type="spellStart"/>
            <w:r w:rsidRPr="00B93918">
              <w:rPr>
                <w:b/>
                <w:szCs w:val="24"/>
              </w:rPr>
              <w:t>конфликт</w:t>
            </w:r>
            <w:proofErr w:type="spellEnd"/>
            <w:r w:rsidRPr="00B93918">
              <w:rPr>
                <w:b/>
                <w:szCs w:val="24"/>
              </w:rPr>
              <w:t xml:space="preserve"> </w:t>
            </w:r>
            <w:proofErr w:type="spellStart"/>
            <w:r w:rsidRPr="00B93918">
              <w:rPr>
                <w:b/>
                <w:szCs w:val="24"/>
              </w:rPr>
              <w:t>интересов</w:t>
            </w:r>
            <w:proofErr w:type="spellEnd"/>
          </w:p>
        </w:tc>
        <w:tc>
          <w:tcPr>
            <w:tcW w:w="5382" w:type="dxa"/>
          </w:tcPr>
          <w:p w14:paraId="1FB105DE" w14:textId="77777777" w:rsidR="007F6EB0" w:rsidRPr="00C57912" w:rsidRDefault="007F6EB0" w:rsidP="00116B9E">
            <w:pPr>
              <w:spacing w:before="120" w:after="120"/>
              <w:rPr>
                <w:lang w:val="ru-RU"/>
              </w:rPr>
            </w:pPr>
            <w:r w:rsidRPr="00C57912">
              <w:rPr>
                <w:w w:val="105"/>
                <w:szCs w:val="24"/>
                <w:lang w:val="ru-RU"/>
              </w:rPr>
              <w:t>означает конфликт между Частным интересом лица и должностным или представительским органом, который может повлиять на нейтральность или беспристрастность принятия такого лица решений, либо повлиять на его действие или бездействие при осуществлении указанных полномочий.</w:t>
            </w:r>
          </w:p>
        </w:tc>
      </w:tr>
      <w:tr w:rsidR="007F6EB0" w:rsidRPr="000E2364" w14:paraId="3D9B569C" w14:textId="77777777" w:rsidTr="00116B9E">
        <w:tc>
          <w:tcPr>
            <w:tcW w:w="3865" w:type="dxa"/>
          </w:tcPr>
          <w:p w14:paraId="1CA43264" w14:textId="77777777" w:rsidR="007F6EB0" w:rsidRPr="00B93918" w:rsidRDefault="007F6EB0" w:rsidP="00116B9E">
            <w:pPr>
              <w:spacing w:before="120" w:after="120"/>
              <w:rPr>
                <w:b/>
                <w:w w:val="105"/>
                <w:szCs w:val="24"/>
              </w:rPr>
            </w:pPr>
            <w:proofErr w:type="spellStart"/>
            <w:r w:rsidRPr="00B93918">
              <w:rPr>
                <w:b/>
                <w:szCs w:val="24"/>
              </w:rPr>
              <w:t>Связанные</w:t>
            </w:r>
            <w:proofErr w:type="spellEnd"/>
            <w:r w:rsidRPr="00B93918">
              <w:rPr>
                <w:b/>
                <w:szCs w:val="24"/>
              </w:rPr>
              <w:t xml:space="preserve"> </w:t>
            </w:r>
            <w:proofErr w:type="spellStart"/>
            <w:r w:rsidRPr="00B93918">
              <w:rPr>
                <w:b/>
                <w:szCs w:val="24"/>
              </w:rPr>
              <w:t>компании</w:t>
            </w:r>
            <w:proofErr w:type="spellEnd"/>
          </w:p>
        </w:tc>
        <w:tc>
          <w:tcPr>
            <w:tcW w:w="5382" w:type="dxa"/>
          </w:tcPr>
          <w:p w14:paraId="622DF78C" w14:textId="77777777" w:rsidR="007F6EB0" w:rsidRPr="00C57912" w:rsidRDefault="007F6EB0" w:rsidP="00116B9E">
            <w:pPr>
              <w:spacing w:before="120" w:after="120"/>
              <w:rPr>
                <w:lang w:val="ru-RU"/>
              </w:rPr>
            </w:pPr>
            <w:r w:rsidRPr="00C57912">
              <w:rPr>
                <w:w w:val="105"/>
                <w:szCs w:val="24"/>
                <w:lang w:val="ru-RU"/>
              </w:rPr>
              <w:t xml:space="preserve">означает </w:t>
            </w:r>
            <w:r w:rsidRPr="00C57912">
              <w:rPr>
                <w:lang w:val="ru-RU"/>
              </w:rPr>
              <w:t>одно или несколько из следующих юридических лиц:</w:t>
            </w:r>
          </w:p>
          <w:p w14:paraId="187EB22B" w14:textId="77777777" w:rsidR="007F6EB0" w:rsidRPr="00B93918" w:rsidRDefault="007F6EB0" w:rsidP="00604DED">
            <w:pPr>
              <w:numPr>
                <w:ilvl w:val="0"/>
                <w:numId w:val="98"/>
              </w:numPr>
              <w:spacing w:before="120" w:after="120"/>
              <w:ind w:left="360"/>
              <w:jc w:val="both"/>
              <w:rPr>
                <w:szCs w:val="24"/>
              </w:rPr>
            </w:pPr>
            <w:proofErr w:type="spellStart"/>
            <w:r w:rsidRPr="00B93918">
              <w:rPr>
                <w:szCs w:val="24"/>
              </w:rPr>
              <w:t>материнская</w:t>
            </w:r>
            <w:proofErr w:type="spellEnd"/>
            <w:r w:rsidRPr="00B93918">
              <w:rPr>
                <w:szCs w:val="24"/>
              </w:rPr>
              <w:t xml:space="preserve"> </w:t>
            </w:r>
            <w:proofErr w:type="spellStart"/>
            <w:r w:rsidRPr="00B93918">
              <w:rPr>
                <w:szCs w:val="24"/>
              </w:rPr>
              <w:t>компания</w:t>
            </w:r>
            <w:proofErr w:type="spellEnd"/>
            <w:r w:rsidRPr="00B93918">
              <w:rPr>
                <w:szCs w:val="24"/>
              </w:rPr>
              <w:t>;</w:t>
            </w:r>
          </w:p>
          <w:p w14:paraId="4F85DC35" w14:textId="77777777" w:rsidR="007F6EB0" w:rsidRPr="00C57912" w:rsidRDefault="007F6EB0" w:rsidP="00604DED">
            <w:pPr>
              <w:numPr>
                <w:ilvl w:val="0"/>
                <w:numId w:val="98"/>
              </w:numPr>
              <w:spacing w:before="120" w:after="120"/>
              <w:ind w:left="360"/>
              <w:jc w:val="both"/>
              <w:rPr>
                <w:szCs w:val="24"/>
                <w:lang w:val="ru-RU"/>
              </w:rPr>
            </w:pPr>
            <w:r w:rsidRPr="00C57912">
              <w:rPr>
                <w:szCs w:val="24"/>
                <w:lang w:val="ru-RU"/>
              </w:rPr>
              <w:t xml:space="preserve">юридическое лицо, </w:t>
            </w:r>
            <w:r w:rsidRPr="00C57912">
              <w:rPr>
                <w:lang w:val="ru-RU"/>
              </w:rPr>
              <w:t>контролируемое Заявителем или Участником Консорциума; и/или</w:t>
            </w:r>
          </w:p>
          <w:p w14:paraId="5D5DCD1F" w14:textId="77777777" w:rsidR="007F6EB0" w:rsidRPr="00C57912" w:rsidRDefault="007F6EB0" w:rsidP="00604DED">
            <w:pPr>
              <w:numPr>
                <w:ilvl w:val="0"/>
                <w:numId w:val="98"/>
              </w:numPr>
              <w:spacing w:before="120" w:after="120"/>
              <w:ind w:left="360"/>
              <w:jc w:val="both"/>
              <w:rPr>
                <w:szCs w:val="24"/>
                <w:lang w:val="ru-RU"/>
              </w:rPr>
            </w:pPr>
            <w:r w:rsidRPr="00C57912">
              <w:rPr>
                <w:lang w:val="ru-RU"/>
              </w:rPr>
              <w:t>юридическое лицо, которое контролируется той же материнской компанией, которая контролирует заявителя или члена консорциума.</w:t>
            </w:r>
          </w:p>
          <w:p w14:paraId="7292FF5E" w14:textId="77777777" w:rsidR="007F6EB0" w:rsidRPr="00C57912" w:rsidRDefault="007F6EB0" w:rsidP="00116B9E">
            <w:pPr>
              <w:spacing w:before="120" w:after="120"/>
              <w:rPr>
                <w:szCs w:val="24"/>
                <w:lang w:val="ru-RU"/>
              </w:rPr>
            </w:pPr>
            <w:r w:rsidRPr="00C57912">
              <w:rPr>
                <w:szCs w:val="24"/>
                <w:lang w:val="ru-RU"/>
              </w:rPr>
              <w:t xml:space="preserve">Для целей настоящего </w:t>
            </w:r>
            <w:r w:rsidRPr="00B93918">
              <w:rPr>
                <w:szCs w:val="24"/>
              </w:rPr>
              <w:t>RFQ</w:t>
            </w:r>
            <w:r w:rsidRPr="00C57912">
              <w:rPr>
                <w:szCs w:val="24"/>
                <w:lang w:val="ru-RU"/>
              </w:rPr>
              <w:t xml:space="preserve"> отношения контроля между Связанными компаниями в любом случае считаются существующими, если:</w:t>
            </w:r>
          </w:p>
          <w:p w14:paraId="0C5BA293" w14:textId="77777777" w:rsidR="007F6EB0" w:rsidRPr="00C57912" w:rsidRDefault="007F6EB0" w:rsidP="00604DED">
            <w:pPr>
              <w:numPr>
                <w:ilvl w:val="0"/>
                <w:numId w:val="99"/>
              </w:numPr>
              <w:spacing w:before="120" w:after="120"/>
              <w:ind w:left="360"/>
              <w:jc w:val="both"/>
              <w:rPr>
                <w:szCs w:val="24"/>
                <w:lang w:val="ru-RU"/>
              </w:rPr>
            </w:pPr>
            <w:r w:rsidRPr="00C57912">
              <w:rPr>
                <w:szCs w:val="24"/>
                <w:lang w:val="ru-RU"/>
              </w:rPr>
              <w:t xml:space="preserve">Материнская компания прямо или косвенно владеет более чем 50% голосующих прав или долей участия в капитале </w:t>
            </w:r>
            <w:r w:rsidRPr="00C57912">
              <w:rPr>
                <w:lang w:val="ru-RU"/>
              </w:rPr>
              <w:t>Заявителя или Участника Консорциума;</w:t>
            </w:r>
          </w:p>
          <w:p w14:paraId="3278AAC2" w14:textId="77777777" w:rsidR="007F6EB0" w:rsidRPr="00C57912" w:rsidRDefault="007F6EB0" w:rsidP="00604DED">
            <w:pPr>
              <w:numPr>
                <w:ilvl w:val="0"/>
                <w:numId w:val="99"/>
              </w:numPr>
              <w:spacing w:before="120" w:after="120"/>
              <w:ind w:left="360"/>
              <w:jc w:val="both"/>
              <w:rPr>
                <w:szCs w:val="24"/>
                <w:lang w:val="ru-RU"/>
              </w:rPr>
            </w:pPr>
            <w:r w:rsidRPr="00C57912">
              <w:rPr>
                <w:lang w:val="ru-RU"/>
              </w:rPr>
              <w:t>Заявитель или Участник Консорциума прямо или косвенно владеет более чем 50% голосующих прав или долей участия в соответствующем юридическом лице; и/или</w:t>
            </w:r>
          </w:p>
          <w:p w14:paraId="5A3BA7A5" w14:textId="77777777" w:rsidR="007F6EB0" w:rsidRPr="00C57912" w:rsidRDefault="007F6EB0" w:rsidP="00604DED">
            <w:pPr>
              <w:numPr>
                <w:ilvl w:val="0"/>
                <w:numId w:val="99"/>
              </w:numPr>
              <w:spacing w:before="120" w:after="120"/>
              <w:ind w:left="360"/>
              <w:jc w:val="both"/>
              <w:rPr>
                <w:lang w:val="ru-RU"/>
              </w:rPr>
            </w:pPr>
            <w:r w:rsidRPr="00C57912">
              <w:rPr>
                <w:lang w:val="ru-RU"/>
              </w:rPr>
              <w:t>Материнская компания владеет, прямо или косвенно, более чем 50% прав голоса или доли участия в уставном капитале юридического лица и Заявителя или Члена Консорциума.</w:t>
            </w:r>
          </w:p>
        </w:tc>
      </w:tr>
      <w:tr w:rsidR="007F6EB0" w:rsidRPr="000E2364" w14:paraId="0AE555FD" w14:textId="77777777" w:rsidTr="00116B9E">
        <w:tc>
          <w:tcPr>
            <w:tcW w:w="3865" w:type="dxa"/>
          </w:tcPr>
          <w:p w14:paraId="0B566735" w14:textId="77777777" w:rsidR="007F6EB0" w:rsidRPr="00B93918" w:rsidRDefault="007F6EB0" w:rsidP="00116B9E">
            <w:pPr>
              <w:spacing w:before="120" w:after="120"/>
              <w:rPr>
                <w:b/>
                <w:w w:val="105"/>
                <w:szCs w:val="24"/>
              </w:rPr>
            </w:pPr>
            <w:proofErr w:type="spellStart"/>
            <w:r w:rsidRPr="00B93918">
              <w:rPr>
                <w:b/>
                <w:szCs w:val="24"/>
              </w:rPr>
              <w:t>Надежный</w:t>
            </w:r>
            <w:proofErr w:type="spellEnd"/>
            <w:r w:rsidRPr="00B93918">
              <w:rPr>
                <w:b/>
                <w:szCs w:val="24"/>
              </w:rPr>
              <w:t xml:space="preserve"> </w:t>
            </w:r>
            <w:proofErr w:type="spellStart"/>
            <w:r w:rsidRPr="00B93918">
              <w:rPr>
                <w:b/>
                <w:szCs w:val="24"/>
              </w:rPr>
              <w:t>банк</w:t>
            </w:r>
            <w:proofErr w:type="spellEnd"/>
          </w:p>
        </w:tc>
        <w:tc>
          <w:tcPr>
            <w:tcW w:w="5382" w:type="dxa"/>
          </w:tcPr>
          <w:p w14:paraId="0CC20924" w14:textId="77777777" w:rsidR="007F6EB0" w:rsidRPr="00C57912" w:rsidRDefault="007F6EB0" w:rsidP="00116B9E">
            <w:pPr>
              <w:spacing w:before="120" w:after="120"/>
              <w:rPr>
                <w:lang w:val="ru-RU"/>
              </w:rPr>
            </w:pPr>
            <w:r w:rsidRPr="00C57912">
              <w:rPr>
                <w:w w:val="105"/>
                <w:szCs w:val="24"/>
                <w:lang w:val="ru-RU"/>
              </w:rPr>
              <w:t xml:space="preserve">означает банк, отвечающий требованиям </w:t>
            </w:r>
            <w:r w:rsidRPr="002B0064">
              <w:rPr>
                <w:i/>
                <w:iCs/>
                <w:w w:val="105"/>
                <w:szCs w:val="24"/>
              </w:rPr>
              <w:fldChar w:fldCharType="begin"/>
            </w:r>
            <w:r w:rsidRPr="00C57912">
              <w:rPr>
                <w:i/>
                <w:iCs/>
                <w:w w:val="105"/>
                <w:szCs w:val="24"/>
                <w:lang w:val="ru-RU"/>
              </w:rPr>
              <w:instrText xml:space="preserve"> </w:instrText>
            </w:r>
            <w:r w:rsidRPr="002B0064">
              <w:rPr>
                <w:i/>
                <w:iCs/>
                <w:w w:val="105"/>
                <w:szCs w:val="24"/>
              </w:rPr>
              <w:instrText>REF</w:instrText>
            </w:r>
            <w:r w:rsidRPr="00C57912">
              <w:rPr>
                <w:i/>
                <w:iCs/>
                <w:w w:val="105"/>
                <w:szCs w:val="24"/>
                <w:lang w:val="ru-RU"/>
              </w:rPr>
              <w:instrText xml:space="preserve">  _</w:instrText>
            </w:r>
            <w:r w:rsidRPr="002B0064">
              <w:rPr>
                <w:i/>
                <w:iCs/>
                <w:w w:val="105"/>
                <w:szCs w:val="24"/>
              </w:rPr>
              <w:instrText>Ref</w:instrText>
            </w:r>
            <w:r w:rsidRPr="00C57912">
              <w:rPr>
                <w:i/>
                <w:iCs/>
                <w:w w:val="105"/>
                <w:szCs w:val="24"/>
                <w:lang w:val="ru-RU"/>
              </w:rPr>
              <w:instrText xml:space="preserve">133345270 \* </w:instrText>
            </w:r>
            <w:r w:rsidRPr="002B0064">
              <w:rPr>
                <w:i/>
                <w:iCs/>
                <w:w w:val="105"/>
                <w:szCs w:val="24"/>
              </w:rPr>
              <w:instrText>Caps</w:instrText>
            </w:r>
            <w:r w:rsidRPr="00C57912">
              <w:rPr>
                <w:i/>
                <w:iCs/>
                <w:w w:val="105"/>
                <w:szCs w:val="24"/>
                <w:lang w:val="ru-RU"/>
              </w:rPr>
              <w:instrText xml:space="preserve"> \</w:instrText>
            </w:r>
            <w:r w:rsidRPr="002B0064">
              <w:rPr>
                <w:i/>
                <w:iCs/>
                <w:w w:val="105"/>
                <w:szCs w:val="24"/>
              </w:rPr>
              <w:instrText>h</w:instrText>
            </w:r>
            <w:r w:rsidRPr="00C57912">
              <w:rPr>
                <w:i/>
                <w:iCs/>
                <w:w w:val="105"/>
                <w:szCs w:val="24"/>
                <w:lang w:val="ru-RU"/>
              </w:rPr>
              <w:instrText xml:space="preserve"> \</w:instrText>
            </w:r>
            <w:r w:rsidRPr="002B0064">
              <w:rPr>
                <w:i/>
                <w:iCs/>
                <w:w w:val="105"/>
                <w:szCs w:val="24"/>
              </w:rPr>
              <w:instrText>r</w:instrText>
            </w:r>
            <w:r w:rsidRPr="00C57912">
              <w:rPr>
                <w:i/>
                <w:iCs/>
                <w:w w:val="105"/>
                <w:szCs w:val="24"/>
                <w:lang w:val="ru-RU"/>
              </w:rPr>
              <w:instrText xml:space="preserve">  \* </w:instrText>
            </w:r>
            <w:r>
              <w:rPr>
                <w:i/>
                <w:iCs/>
                <w:w w:val="105"/>
                <w:szCs w:val="24"/>
              </w:rPr>
              <w:instrText>MERGEFORMAT</w:instrText>
            </w:r>
            <w:r w:rsidRPr="00C57912">
              <w:rPr>
                <w:i/>
                <w:iCs/>
                <w:w w:val="105"/>
                <w:szCs w:val="24"/>
                <w:lang w:val="ru-RU"/>
              </w:rPr>
              <w:instrText xml:space="preserve"> </w:instrText>
            </w:r>
            <w:r w:rsidRPr="002B0064">
              <w:rPr>
                <w:i/>
                <w:iCs/>
                <w:w w:val="105"/>
                <w:szCs w:val="24"/>
              </w:rPr>
            </w:r>
            <w:r w:rsidRPr="002B0064">
              <w:rPr>
                <w:i/>
                <w:iCs/>
                <w:w w:val="105"/>
                <w:szCs w:val="24"/>
              </w:rPr>
              <w:fldChar w:fldCharType="separate"/>
            </w:r>
            <w:r w:rsidRPr="00C57912">
              <w:rPr>
                <w:i/>
                <w:iCs/>
                <w:w w:val="105"/>
                <w:szCs w:val="24"/>
                <w:lang w:val="ru-RU"/>
              </w:rPr>
              <w:t>Приложение 8</w:t>
            </w:r>
            <w:r w:rsidRPr="002B0064">
              <w:rPr>
                <w:i/>
                <w:iCs/>
                <w:w w:val="105"/>
                <w:szCs w:val="24"/>
              </w:rPr>
              <w:fldChar w:fldCharType="end"/>
            </w:r>
            <w:r w:rsidRPr="00C57912">
              <w:rPr>
                <w:i/>
                <w:iCs/>
                <w:w w:val="105"/>
                <w:szCs w:val="24"/>
                <w:lang w:val="ru-RU"/>
              </w:rPr>
              <w:t xml:space="preserve"> (Требования к надежным банкам)</w:t>
            </w:r>
            <w:r w:rsidRPr="00C57912">
              <w:rPr>
                <w:w w:val="105"/>
                <w:szCs w:val="24"/>
                <w:lang w:val="ru-RU"/>
              </w:rPr>
              <w:t>.</w:t>
            </w:r>
          </w:p>
        </w:tc>
      </w:tr>
      <w:tr w:rsidR="007F6EB0" w:rsidRPr="000E2364" w14:paraId="7984D95B" w14:textId="77777777" w:rsidTr="00116B9E">
        <w:tc>
          <w:tcPr>
            <w:tcW w:w="3865" w:type="dxa"/>
          </w:tcPr>
          <w:p w14:paraId="1B208F52" w14:textId="77777777" w:rsidR="007F6EB0" w:rsidRPr="00B93918" w:rsidRDefault="007F6EB0" w:rsidP="00116B9E">
            <w:pPr>
              <w:spacing w:before="120" w:after="120"/>
              <w:rPr>
                <w:b/>
                <w:w w:val="105"/>
                <w:szCs w:val="24"/>
                <w:lang w:val="uk-UA"/>
              </w:rPr>
            </w:pPr>
            <w:proofErr w:type="spellStart"/>
            <w:r>
              <w:rPr>
                <w:b/>
                <w:w w:val="105"/>
                <w:szCs w:val="24"/>
              </w:rPr>
              <w:t>Запрос</w:t>
            </w:r>
            <w:proofErr w:type="spellEnd"/>
            <w:r>
              <w:rPr>
                <w:b/>
                <w:w w:val="105"/>
                <w:szCs w:val="24"/>
              </w:rPr>
              <w:t xml:space="preserve"> </w:t>
            </w:r>
            <w:proofErr w:type="spellStart"/>
            <w:r>
              <w:rPr>
                <w:b/>
                <w:w w:val="105"/>
                <w:szCs w:val="24"/>
              </w:rPr>
              <w:t>на</w:t>
            </w:r>
            <w:proofErr w:type="spellEnd"/>
            <w:r>
              <w:rPr>
                <w:b/>
                <w:w w:val="105"/>
                <w:szCs w:val="24"/>
              </w:rPr>
              <w:t xml:space="preserve"> </w:t>
            </w:r>
            <w:proofErr w:type="spellStart"/>
            <w:r>
              <w:rPr>
                <w:b/>
                <w:w w:val="105"/>
                <w:szCs w:val="24"/>
              </w:rPr>
              <w:t>квалификацию</w:t>
            </w:r>
            <w:proofErr w:type="spellEnd"/>
            <w:r>
              <w:rPr>
                <w:b/>
                <w:w w:val="105"/>
                <w:szCs w:val="24"/>
              </w:rPr>
              <w:t xml:space="preserve"> (RFQ) </w:t>
            </w:r>
          </w:p>
          <w:p w14:paraId="4B271069" w14:textId="77777777" w:rsidR="007F6EB0" w:rsidRPr="00B93918" w:rsidRDefault="007F6EB0" w:rsidP="00116B9E">
            <w:pPr>
              <w:spacing w:before="120" w:after="120"/>
              <w:rPr>
                <w:b/>
                <w:w w:val="105"/>
                <w:szCs w:val="24"/>
                <w:lang w:val="uk-UA"/>
              </w:rPr>
            </w:pPr>
          </w:p>
        </w:tc>
        <w:tc>
          <w:tcPr>
            <w:tcW w:w="5382" w:type="dxa"/>
          </w:tcPr>
          <w:p w14:paraId="34AD5AE5" w14:textId="77777777" w:rsidR="007F6EB0" w:rsidRPr="00666ACD" w:rsidRDefault="007F6EB0" w:rsidP="00116B9E">
            <w:pPr>
              <w:spacing w:before="120" w:after="120"/>
              <w:rPr>
                <w:w w:val="105"/>
                <w:szCs w:val="24"/>
                <w:lang w:val="uk-UA"/>
              </w:rPr>
            </w:pPr>
            <w:r w:rsidRPr="00666ACD">
              <w:rPr>
                <w:w w:val="105"/>
                <w:szCs w:val="24"/>
                <w:lang w:val="uk-UA"/>
              </w:rPr>
              <w:t>– настоящий документ, устанавливающий Квалификационные критерии и условия квалификации Претендентов в соответствии с Процедурой отбора, а также иные условия, которые должны и/или могут быть отражены в Запросе предложений в соответствии с Применимым законодательством.</w:t>
            </w:r>
          </w:p>
        </w:tc>
      </w:tr>
      <w:tr w:rsidR="007F6EB0" w:rsidRPr="000E2364" w14:paraId="6E7352C4" w14:textId="77777777" w:rsidTr="00116B9E">
        <w:tc>
          <w:tcPr>
            <w:tcW w:w="3865" w:type="dxa"/>
          </w:tcPr>
          <w:p w14:paraId="789373E9" w14:textId="77777777" w:rsidR="007F6EB0" w:rsidRDefault="007F6EB0" w:rsidP="00116B9E">
            <w:pPr>
              <w:spacing w:before="120" w:after="120"/>
              <w:rPr>
                <w:b/>
                <w:w w:val="105"/>
                <w:szCs w:val="24"/>
              </w:rPr>
            </w:pPr>
            <w:proofErr w:type="spellStart"/>
            <w:r>
              <w:rPr>
                <w:b/>
                <w:w w:val="105"/>
                <w:szCs w:val="24"/>
              </w:rPr>
              <w:t>Запрос</w:t>
            </w:r>
            <w:proofErr w:type="spellEnd"/>
            <w:r>
              <w:rPr>
                <w:b/>
                <w:w w:val="105"/>
                <w:szCs w:val="24"/>
              </w:rPr>
              <w:t xml:space="preserve"> </w:t>
            </w:r>
            <w:proofErr w:type="spellStart"/>
            <w:r>
              <w:rPr>
                <w:b/>
                <w:w w:val="105"/>
                <w:szCs w:val="24"/>
              </w:rPr>
              <w:t>предложений</w:t>
            </w:r>
            <w:proofErr w:type="spellEnd"/>
            <w:r>
              <w:rPr>
                <w:b/>
                <w:w w:val="105"/>
                <w:szCs w:val="24"/>
              </w:rPr>
              <w:t xml:space="preserve"> (RFP)</w:t>
            </w:r>
          </w:p>
        </w:tc>
        <w:tc>
          <w:tcPr>
            <w:tcW w:w="5382" w:type="dxa"/>
          </w:tcPr>
          <w:p w14:paraId="4BD2BB96" w14:textId="77777777" w:rsidR="007F6EB0" w:rsidRPr="00C57912" w:rsidRDefault="007F6EB0" w:rsidP="00116B9E">
            <w:pPr>
              <w:spacing w:before="120" w:after="120"/>
              <w:rPr>
                <w:w w:val="105"/>
                <w:szCs w:val="24"/>
                <w:lang w:val="ru-RU"/>
              </w:rPr>
            </w:pPr>
            <w:r w:rsidRPr="00C57912">
              <w:rPr>
                <w:w w:val="105"/>
                <w:szCs w:val="24"/>
                <w:lang w:val="ru-RU"/>
              </w:rPr>
              <w:t>– документ, устанавливающий условия для Заявителей для целей заключения Договора, а также иные условия, которые должны и/или могут быть отражены в Запросе предложений в соответствии с Применимым законодательством, и предназначен для Квалифицированных заявителей.</w:t>
            </w:r>
          </w:p>
        </w:tc>
      </w:tr>
      <w:tr w:rsidR="007F6EB0" w:rsidRPr="000E2364" w14:paraId="0F12C81C" w14:textId="77777777" w:rsidTr="00116B9E">
        <w:tc>
          <w:tcPr>
            <w:tcW w:w="3865" w:type="dxa"/>
          </w:tcPr>
          <w:p w14:paraId="593B0AE9" w14:textId="77777777" w:rsidR="007F6EB0" w:rsidRPr="00B93918" w:rsidRDefault="007F6EB0" w:rsidP="00116B9E">
            <w:pPr>
              <w:spacing w:before="120" w:after="120"/>
              <w:rPr>
                <w:b/>
                <w:bCs/>
                <w:lang w:val="en-GB"/>
              </w:rPr>
            </w:pPr>
            <w:proofErr w:type="spellStart"/>
            <w:r w:rsidRPr="00B93918">
              <w:rPr>
                <w:b/>
              </w:rPr>
              <w:t>Процедура</w:t>
            </w:r>
            <w:proofErr w:type="spellEnd"/>
            <w:r w:rsidRPr="00B93918">
              <w:rPr>
                <w:b/>
              </w:rPr>
              <w:t xml:space="preserve"> </w:t>
            </w:r>
            <w:proofErr w:type="spellStart"/>
            <w:r w:rsidRPr="00B93918">
              <w:rPr>
                <w:b/>
              </w:rPr>
              <w:t>отбора</w:t>
            </w:r>
            <w:proofErr w:type="spellEnd"/>
          </w:p>
        </w:tc>
        <w:tc>
          <w:tcPr>
            <w:tcW w:w="5382" w:type="dxa"/>
          </w:tcPr>
          <w:p w14:paraId="491E6117" w14:textId="77777777" w:rsidR="007F6EB0" w:rsidRPr="00C57912" w:rsidRDefault="007F6EB0" w:rsidP="00116B9E">
            <w:pPr>
              <w:spacing w:before="120" w:after="120"/>
              <w:rPr>
                <w:rFonts w:cs="Consolas"/>
                <w:color w:val="000000"/>
                <w:lang w:val="ru-RU"/>
              </w:rPr>
            </w:pPr>
            <w:r w:rsidRPr="00C57912">
              <w:rPr>
                <w:lang w:val="ru-RU"/>
              </w:rPr>
              <w:t xml:space="preserve">– </w:t>
            </w:r>
            <w:r w:rsidRPr="00C57912">
              <w:rPr>
                <w:rFonts w:cs="Consolas"/>
                <w:color w:val="000000"/>
                <w:lang w:val="ru-RU"/>
              </w:rPr>
              <w:t>совокупность действий, направленных на реализацию процедур, реализацию прав и обязанностей, предусмотренных Применимым законодательством, с целью выбора частного партнера для реализации Проекта.</w:t>
            </w:r>
          </w:p>
          <w:p w14:paraId="2D7F7E08" w14:textId="77777777" w:rsidR="007F6EB0" w:rsidRPr="00C57912" w:rsidRDefault="007F6EB0" w:rsidP="00116B9E">
            <w:pPr>
              <w:spacing w:before="120" w:after="120"/>
              <w:rPr>
                <w:lang w:val="ru-RU"/>
              </w:rPr>
            </w:pPr>
            <w:r w:rsidRPr="00C57912">
              <w:rPr>
                <w:rFonts w:cs="Consolas"/>
                <w:color w:val="000000"/>
                <w:lang w:val="ru-RU"/>
              </w:rPr>
              <w:t>Сроки и условия выбора победителя Процедуры отбора указаны в запросе предложений.</w:t>
            </w:r>
          </w:p>
        </w:tc>
      </w:tr>
      <w:tr w:rsidR="007F6EB0" w:rsidRPr="000E2364" w14:paraId="2949148A" w14:textId="77777777" w:rsidTr="00116B9E">
        <w:tc>
          <w:tcPr>
            <w:tcW w:w="3865" w:type="dxa"/>
          </w:tcPr>
          <w:p w14:paraId="5E938D6C" w14:textId="77777777" w:rsidR="007F6EB0" w:rsidRPr="00B93918" w:rsidRDefault="007F6EB0" w:rsidP="00116B9E">
            <w:pPr>
              <w:spacing w:before="120" w:after="120"/>
              <w:rPr>
                <w:b/>
                <w:szCs w:val="24"/>
              </w:rPr>
            </w:pPr>
            <w:r w:rsidRPr="00B93918">
              <w:rPr>
                <w:b/>
                <w:szCs w:val="24"/>
              </w:rPr>
              <w:t>СПВ</w:t>
            </w:r>
          </w:p>
        </w:tc>
        <w:tc>
          <w:tcPr>
            <w:tcW w:w="5382" w:type="dxa"/>
          </w:tcPr>
          <w:p w14:paraId="5DA54B5D" w14:textId="77777777" w:rsidR="007F6EB0" w:rsidRPr="00C57912" w:rsidRDefault="007F6EB0" w:rsidP="00116B9E">
            <w:pPr>
              <w:spacing w:before="120" w:after="120"/>
              <w:rPr>
                <w:w w:val="105"/>
                <w:szCs w:val="24"/>
                <w:lang w:val="ru-RU"/>
              </w:rPr>
            </w:pPr>
            <w:r w:rsidRPr="00C57912">
              <w:rPr>
                <w:lang w:val="ru-RU"/>
              </w:rPr>
              <w:t>означает компанию специального назначения, компанию, специально созданную лицами, заинтересованными в совместном участии в Процедуре отбора и реализации Проекта с целью совместного участия в Процедуре отбора.</w:t>
            </w:r>
          </w:p>
        </w:tc>
      </w:tr>
    </w:tbl>
    <w:p w14:paraId="73A5BF3B" w14:textId="77777777" w:rsidR="007F6EB0" w:rsidRPr="00C57912" w:rsidRDefault="007F6EB0" w:rsidP="00604DED">
      <w:pPr>
        <w:numPr>
          <w:ilvl w:val="0"/>
          <w:numId w:val="96"/>
        </w:numPr>
        <w:spacing w:before="120" w:after="120"/>
        <w:ind w:left="792" w:hanging="720"/>
        <w:rPr>
          <w:lang w:val="ru-RU"/>
        </w:rPr>
      </w:pPr>
      <w:r w:rsidRPr="00C57912">
        <w:rPr>
          <w:lang w:val="ru-RU"/>
        </w:rPr>
        <w:t>В настоящем Запросе на квалификацию, если контекст не требует иного:</w:t>
      </w:r>
    </w:p>
    <w:p w14:paraId="38A6371D" w14:textId="77777777" w:rsidR="007F6EB0" w:rsidRPr="00C57912" w:rsidRDefault="007F6EB0" w:rsidP="00604DED">
      <w:pPr>
        <w:pStyle w:val="ListParagraph"/>
        <w:numPr>
          <w:ilvl w:val="2"/>
          <w:numId w:val="77"/>
        </w:numPr>
        <w:spacing w:before="120" w:after="120"/>
        <w:ind w:left="806"/>
        <w:contextualSpacing w:val="0"/>
        <w:rPr>
          <w:lang w:val="ru-RU"/>
        </w:rPr>
      </w:pPr>
      <w:r w:rsidRPr="00C57912">
        <w:rPr>
          <w:lang w:val="ru-RU"/>
        </w:rPr>
        <w:t>любая ссылка на “Пункт” или “Приложение” является ссылкой на соответствующий пункт или приложение к настоящему Запросу на квалификацию;</w:t>
      </w:r>
    </w:p>
    <w:p w14:paraId="5B9D36F7" w14:textId="77777777" w:rsidR="007F6EB0" w:rsidRPr="00C57912" w:rsidRDefault="007F6EB0" w:rsidP="00604DED">
      <w:pPr>
        <w:pStyle w:val="ListParagraph"/>
        <w:numPr>
          <w:ilvl w:val="2"/>
          <w:numId w:val="77"/>
        </w:numPr>
        <w:spacing w:before="120" w:after="120"/>
        <w:ind w:left="806"/>
        <w:contextualSpacing w:val="0"/>
        <w:rPr>
          <w:lang w:val="ru-RU"/>
        </w:rPr>
      </w:pPr>
      <w:r w:rsidRPr="00C57912">
        <w:rPr>
          <w:lang w:val="ru-RU"/>
        </w:rPr>
        <w:t>любая ссылка на "драм" или "драм" является ссылкой на законную валюту Армении. Ссылки на “$”, “</w:t>
      </w:r>
      <w:r w:rsidRPr="00FC51F0">
        <w:t>USD</w:t>
      </w:r>
      <w:r w:rsidRPr="00C57912">
        <w:rPr>
          <w:lang w:val="ru-RU"/>
        </w:rPr>
        <w:t>” или “доллар” относятся к законной валюте Соединенных Штатов Америки. Ссылки на “€”, “</w:t>
      </w:r>
      <w:r w:rsidRPr="00FC51F0">
        <w:t>EUR</w:t>
      </w:r>
      <w:r w:rsidRPr="00C57912">
        <w:rPr>
          <w:lang w:val="ru-RU"/>
        </w:rPr>
        <w:t>” или “евро” относятся к законной валюте на дату настоящего Запроса на квалификацию государств-членов Европейского Союза, которые приняли и сохраняют евро в качестве своей законной валюты в соответствии с законодательством Европейского Союза, и, во избежание сомнений, это определение не распространяется на любую новую валюту любого государства-члена, которое перестает использовать евро в качестве своей единственной валюты. законная валюта.</w:t>
      </w:r>
    </w:p>
    <w:p w14:paraId="5119C108" w14:textId="69B9A3D6" w:rsidR="001238A3" w:rsidRPr="008A2024" w:rsidRDefault="007F6EB0" w:rsidP="008A2024">
      <w:pPr>
        <w:rPr>
          <w:rFonts w:ascii="GHEA Grapalat" w:hAnsi="GHEA Grapalat" w:cs="Times New Roman"/>
          <w:lang w:val="ru-RU"/>
        </w:rPr>
      </w:pPr>
      <w:r w:rsidRPr="008A2024">
        <w:rPr>
          <w:lang w:val="ru-RU"/>
        </w:rPr>
        <w:t>Термины и выражения, которые не определены в других разделах настоящего Запроса на квалификацию, имеют значение, присвоенное им в соответствии с Применимым законодательством.</w:t>
      </w:r>
    </w:p>
    <w:sectPr w:rsidR="001238A3" w:rsidRPr="008A2024" w:rsidSect="00FD7325">
      <w:headerReference w:type="even" r:id="rId17"/>
      <w:headerReference w:type="default" r:id="rId18"/>
      <w:footerReference w:type="even" r:id="rId19"/>
      <w:headerReference w:type="first" r:id="rId20"/>
      <w:footerReference w:type="first" r:id="rId21"/>
      <w:pgSz w:w="11907" w:h="16840" w:code="9"/>
      <w:pgMar w:top="1282" w:right="936" w:bottom="1368" w:left="1368" w:header="576" w:footer="5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1F8F0" w14:textId="77777777" w:rsidR="00E74C35" w:rsidRDefault="00E74C35" w:rsidP="00961AAA">
      <w:pPr>
        <w:spacing w:before="0" w:after="0"/>
      </w:pPr>
      <w:r>
        <w:separator/>
      </w:r>
    </w:p>
    <w:p w14:paraId="2FA80068" w14:textId="77777777" w:rsidR="00E74C35" w:rsidRDefault="00E74C35"/>
  </w:endnote>
  <w:endnote w:type="continuationSeparator" w:id="0">
    <w:p w14:paraId="1CC19C21" w14:textId="77777777" w:rsidR="00E74C35" w:rsidRDefault="00E74C35" w:rsidP="00961AAA">
      <w:pPr>
        <w:spacing w:before="0" w:after="0"/>
      </w:pPr>
      <w:r>
        <w:continuationSeparator/>
      </w:r>
    </w:p>
    <w:p w14:paraId="4A8F69E4" w14:textId="77777777" w:rsidR="00E74C35" w:rsidRDefault="00E74C35"/>
  </w:endnote>
  <w:endnote w:type="continuationNotice" w:id="1">
    <w:p w14:paraId="37F436AA" w14:textId="77777777" w:rsidR="00E74C35" w:rsidRDefault="00E74C3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EYInterstate">
    <w:charset w:val="CC"/>
    <w:family w:val="auto"/>
    <w:pitch w:val="variable"/>
    <w:sig w:usb0="800002AF" w:usb1="5000204A" w:usb2="00000000" w:usb3="00000000" w:csb0="0000009F" w:csb1="00000000"/>
  </w:font>
  <w:font w:name="EYInterstate Light">
    <w:altName w:val="Cambria Math"/>
    <w:charset w:val="CC"/>
    <w:family w:val="auto"/>
    <w:pitch w:val="variable"/>
    <w:sig w:usb0="A00002AF" w:usb1="5000206A"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803050000020003"/>
    <w:charset w:val="00"/>
    <w:family w:val="modern"/>
    <w:notTrueType/>
    <w:pitch w:val="variable"/>
    <w:sig w:usb0="A00006AF" w:usb1="5000204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Mincho Light">
    <w:charset w:val="80"/>
    <w:family w:val="roman"/>
    <w:pitch w:val="variable"/>
    <w:sig w:usb0="800002E7" w:usb1="2AC7FCFF"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94A89" w14:textId="77777777" w:rsidR="007F6EB0" w:rsidRDefault="007F6EB0">
    <w:pPr>
      <w:pStyle w:val="Footer"/>
    </w:pPr>
  </w:p>
  <w:p w14:paraId="16FD5272" w14:textId="77777777" w:rsidR="007F6EB0" w:rsidRDefault="007F6EB0"/>
  <w:p w14:paraId="0F50AFD1" w14:textId="77777777" w:rsidR="007F6EB0" w:rsidRDefault="007F6EB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1DFB0" w14:textId="367D7735" w:rsidR="007F6EB0" w:rsidRDefault="007F6EB0" w:rsidP="00DE63D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AB346" w14:textId="77777777" w:rsidR="007F6EB0" w:rsidRPr="00024B60" w:rsidRDefault="007F6EB0" w:rsidP="00423F52">
    <w:pPr>
      <w:pStyle w:val="Footer"/>
      <w:jc w:val="center"/>
      <w:rPr>
        <w:color w:val="FFFFFF" w:themeColor="background1"/>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0614A" w14:textId="77777777" w:rsidR="00B5724B" w:rsidRDefault="00B5724B">
    <w:pPr>
      <w:pStyle w:val="Footer"/>
    </w:pPr>
  </w:p>
  <w:p w14:paraId="12271650" w14:textId="77777777" w:rsidR="00B5724B" w:rsidRDefault="00B5724B"/>
  <w:p w14:paraId="5D327720" w14:textId="77777777" w:rsidR="00B5724B" w:rsidRDefault="00B5724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7A95E" w14:textId="77777777" w:rsidR="00B5724B" w:rsidRPr="00024B60" w:rsidRDefault="00B5724B" w:rsidP="00423F52">
    <w:pPr>
      <w:pStyle w:val="Footer"/>
      <w:jc w:val="cen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D6CB2" w14:textId="77777777" w:rsidR="00E74C35" w:rsidRDefault="00E74C35" w:rsidP="00961AAA">
      <w:pPr>
        <w:spacing w:before="0" w:after="0"/>
      </w:pPr>
      <w:r>
        <w:separator/>
      </w:r>
    </w:p>
    <w:p w14:paraId="4C1FD8E8" w14:textId="77777777" w:rsidR="00E74C35" w:rsidRDefault="00E74C35"/>
  </w:footnote>
  <w:footnote w:type="continuationSeparator" w:id="0">
    <w:p w14:paraId="7CDA2E77" w14:textId="77777777" w:rsidR="00E74C35" w:rsidRDefault="00E74C35" w:rsidP="00961AAA">
      <w:pPr>
        <w:spacing w:before="0" w:after="0"/>
      </w:pPr>
      <w:r>
        <w:continuationSeparator/>
      </w:r>
    </w:p>
    <w:p w14:paraId="59357CBF" w14:textId="77777777" w:rsidR="00E74C35" w:rsidRDefault="00E74C35"/>
  </w:footnote>
  <w:footnote w:type="continuationNotice" w:id="1">
    <w:p w14:paraId="2DBAC754" w14:textId="77777777" w:rsidR="00E74C35" w:rsidRDefault="00E74C35">
      <w:pPr>
        <w:spacing w:before="0" w:after="0"/>
      </w:pPr>
    </w:p>
  </w:footnote>
  <w:footnote w:id="2">
    <w:p w14:paraId="0C7870A6" w14:textId="77777777" w:rsidR="007F6EB0" w:rsidRPr="00C57912" w:rsidRDefault="007F6EB0" w:rsidP="007F6EB0">
      <w:pPr>
        <w:pStyle w:val="FootnoteText"/>
        <w:rPr>
          <w:lang w:val="ru-RU"/>
        </w:rPr>
      </w:pPr>
      <w:r>
        <w:rPr>
          <w:rStyle w:val="FootnoteReference"/>
        </w:rPr>
        <w:footnoteRef/>
      </w:r>
      <w:r>
        <w:t xml:space="preserve"> </w:t>
      </w:r>
      <w:r w:rsidRPr="005D0A1F">
        <w:rPr>
          <w:rFonts w:cs="Arial"/>
          <w:sz w:val="18"/>
          <w:szCs w:val="18"/>
        </w:rPr>
        <w:t>В соответствии со стандартом ISO/CEI 7810.</w:t>
      </w:r>
    </w:p>
  </w:footnote>
  <w:footnote w:id="3">
    <w:p w14:paraId="038634CC" w14:textId="77777777" w:rsidR="007F6EB0" w:rsidRPr="00C57912" w:rsidRDefault="007F6EB0" w:rsidP="007F6EB0">
      <w:pPr>
        <w:pStyle w:val="FootnoteText"/>
        <w:rPr>
          <w:lang w:val="ru-RU"/>
        </w:rPr>
      </w:pPr>
      <w:r>
        <w:rPr>
          <w:rStyle w:val="FootnoteReference"/>
        </w:rPr>
        <w:footnoteRef/>
      </w:r>
      <w:r>
        <w:t xml:space="preserve"> </w:t>
      </w:r>
      <w:r w:rsidRPr="005D0A1F">
        <w:rPr>
          <w:rFonts w:cs="Arial"/>
          <w:sz w:val="18"/>
          <w:szCs w:val="18"/>
        </w:rPr>
        <w:t>Необходимо предоставить 500 экземпляров на каждый тип паспорта и каждый тип удостоверения личности.</w:t>
      </w:r>
    </w:p>
  </w:footnote>
  <w:footnote w:id="4">
    <w:p w14:paraId="4EA43B31" w14:textId="77777777" w:rsidR="007F6EB0" w:rsidRPr="00C57912" w:rsidRDefault="007F6EB0" w:rsidP="007F6EB0">
      <w:pPr>
        <w:pStyle w:val="FootnoteText"/>
        <w:rPr>
          <w:lang w:val="ru-RU"/>
        </w:rPr>
      </w:pPr>
      <w:r>
        <w:rPr>
          <w:rStyle w:val="FootnoteReference"/>
        </w:rPr>
        <w:footnoteRef/>
      </w:r>
      <w:r w:rsidRPr="00201CC3">
        <w:t xml:space="preserve"> Если Кандидат полагается на Членов Консорциума для демонстрации опыта в выполнении Референтных проектов, укажите название компании соответствующего Члена Консорциума.</w:t>
      </w:r>
    </w:p>
  </w:footnote>
  <w:footnote w:id="5">
    <w:p w14:paraId="0D7FB2C7" w14:textId="77777777" w:rsidR="007F6EB0" w:rsidRPr="00666ACD" w:rsidDel="007F003B" w:rsidRDefault="007F6EB0" w:rsidP="007F6EB0">
      <w:pPr>
        <w:pStyle w:val="FootnoteText"/>
      </w:pPr>
      <w:r w:rsidRPr="00825B80" w:rsidDel="007F003B">
        <w:rPr>
          <w:rStyle w:val="FootnoteReference"/>
        </w:rPr>
        <w:footnoteRef/>
      </w:r>
      <w:r w:rsidDel="007F003B">
        <w:t xml:space="preserve"> Доля в Референтном проекте указывается как процент выполненных Кандидатом/Ведущим Членом/иным Участником Консорциума видов деятельности (услуг, работ и т.д.) по соответствующему контракту по Референтному проекту. Если Кандидат / Ведущий член / другой Член Консорциума участвовал в совместном предприятии или консорциуме в рамках Эталонного проекта, может быть указано соответствующее финансовое или долевое участие в завершении Эталонного проекта.</w:t>
      </w:r>
    </w:p>
  </w:footnote>
  <w:footnote w:id="6">
    <w:p w14:paraId="76FA25F3" w14:textId="77777777" w:rsidR="007F6EB0" w:rsidRPr="00666ACD" w:rsidRDefault="007F6EB0" w:rsidP="007F6EB0">
      <w:pPr>
        <w:pStyle w:val="FootnoteText"/>
      </w:pPr>
      <w:r>
        <w:rPr>
          <w:rStyle w:val="FootnoteReference"/>
        </w:rPr>
        <w:footnoteRef/>
      </w:r>
      <w:r>
        <w:t xml:space="preserve"> Указывается в соответствии с пунктами </w:t>
      </w:r>
      <w:r>
        <w:fldChar w:fldCharType="begin"/>
      </w:r>
      <w:r>
        <w:instrText xml:space="preserve"> REF _Ref138344485 \r \h </w:instrText>
      </w:r>
      <w:r>
        <w:fldChar w:fldCharType="separate"/>
      </w:r>
      <w:r>
        <w:t>(а)</w:t>
      </w:r>
      <w:r>
        <w:fldChar w:fldCharType="end"/>
      </w:r>
      <w:r>
        <w:t>-</w:t>
      </w:r>
      <w:r>
        <w:fldChar w:fldCharType="begin"/>
      </w:r>
      <w:r>
        <w:instrText xml:space="preserve"> REF _Ref138343955 \r \h </w:instrText>
      </w:r>
      <w:r>
        <w:fldChar w:fldCharType="separate"/>
      </w:r>
      <w:r>
        <w:t>(e)</w:t>
      </w:r>
      <w:r>
        <w:fldChar w:fldCharType="end"/>
      </w:r>
      <w:r>
        <w:t xml:space="preserve"> абзаца </w:t>
      </w:r>
      <w:r>
        <w:fldChar w:fldCharType="begin"/>
      </w:r>
      <w:r>
        <w:instrText xml:space="preserve"> REF _Ref138329316 \r \h </w:instrText>
      </w:r>
      <w:r>
        <w:fldChar w:fldCharType="separate"/>
      </w:r>
      <w:r>
        <w:t>2.1</w:t>
      </w:r>
      <w:r>
        <w:fldChar w:fldCharType="end"/>
      </w:r>
      <w:r>
        <w:t xml:space="preserve"> раздела </w:t>
      </w:r>
      <w:r>
        <w:fldChar w:fldCharType="begin"/>
      </w:r>
      <w:r>
        <w:instrText xml:space="preserve"> REF _Ref133337351 \r \h </w:instrText>
      </w:r>
      <w:r>
        <w:fldChar w:fldCharType="separate"/>
      </w:r>
      <w:r>
        <w:t>2</w:t>
      </w:r>
      <w:r>
        <w:fldChar w:fldCharType="end"/>
      </w:r>
      <w:r>
        <w:t xml:space="preserve"> из </w:t>
      </w:r>
      <w:r w:rsidRPr="00AC5D87">
        <w:rPr>
          <w:i/>
        </w:rPr>
        <w:fldChar w:fldCharType="begin"/>
      </w:r>
      <w:r w:rsidRPr="00AC5D87">
        <w:rPr>
          <w:i/>
        </w:rPr>
        <w:instrText xml:space="preserve"> REF  _Ref133341722 \* Caps \h \r </w:instrText>
      </w:r>
      <w:r>
        <w:rPr>
          <w:i/>
        </w:rPr>
        <w:instrText xml:space="preserve"> \* MERGEFORMAT </w:instrText>
      </w:r>
      <w:r w:rsidRPr="00AC5D87">
        <w:rPr>
          <w:i/>
        </w:rPr>
      </w:r>
      <w:r w:rsidRPr="00AC5D87">
        <w:rPr>
          <w:i/>
        </w:rPr>
        <w:fldChar w:fldCharType="separate"/>
      </w:r>
      <w:r w:rsidRPr="00AC5D87">
        <w:rPr>
          <w:i/>
        </w:rPr>
        <w:t>Приложение 5</w:t>
      </w:r>
      <w:r w:rsidRPr="00AC5D87">
        <w:rPr>
          <w:i/>
        </w:rPr>
        <w:fldChar w:fldCharType="end"/>
      </w:r>
      <w:r w:rsidRPr="00AC5D87">
        <w:rPr>
          <w:i/>
        </w:rPr>
        <w:t xml:space="preserve"> (Квалификационные критерии)</w:t>
      </w:r>
      <w:r>
        <w:t xml:space="preserve">. Для Референсного проекта, указанного в пункте </w:t>
      </w:r>
      <w:r>
        <w:fldChar w:fldCharType="begin"/>
      </w:r>
      <w:r>
        <w:instrText xml:space="preserve"> REF _Ref138344485 \r \h </w:instrText>
      </w:r>
      <w:r>
        <w:fldChar w:fldCharType="separate"/>
      </w:r>
      <w:r>
        <w:t>(а)</w:t>
      </w:r>
      <w:r>
        <w:fldChar w:fldCharType="end"/>
      </w:r>
      <w:r>
        <w:t xml:space="preserve"> абзаца </w:t>
      </w:r>
      <w:r>
        <w:fldChar w:fldCharType="begin"/>
      </w:r>
      <w:r>
        <w:instrText xml:space="preserve"> REF _Ref138329316 \r \h </w:instrText>
      </w:r>
      <w:r>
        <w:fldChar w:fldCharType="separate"/>
      </w:r>
      <w:r>
        <w:t>2.1</w:t>
      </w:r>
      <w:r>
        <w:fldChar w:fldCharType="end"/>
      </w:r>
      <w:r>
        <w:t xml:space="preserve"> раздела </w:t>
      </w:r>
      <w:r>
        <w:fldChar w:fldCharType="begin"/>
      </w:r>
      <w:r>
        <w:instrText xml:space="preserve"> REF _Ref133337351 \r \h </w:instrText>
      </w:r>
      <w:r>
        <w:fldChar w:fldCharType="separate"/>
      </w:r>
      <w:r>
        <w:t>2</w:t>
      </w:r>
      <w:r>
        <w:fldChar w:fldCharType="end"/>
      </w:r>
      <w:r>
        <w:t xml:space="preserve"> из </w:t>
      </w:r>
      <w:r w:rsidRPr="00AC5D87">
        <w:rPr>
          <w:i/>
        </w:rPr>
        <w:fldChar w:fldCharType="begin"/>
      </w:r>
      <w:r w:rsidRPr="00AC5D87">
        <w:rPr>
          <w:i/>
        </w:rPr>
        <w:instrText xml:space="preserve"> REF  _Ref133341722 \* Caps \h \r </w:instrText>
      </w:r>
      <w:r>
        <w:rPr>
          <w:i/>
        </w:rPr>
        <w:instrText xml:space="preserve"> \* MERGEFORMAT </w:instrText>
      </w:r>
      <w:r w:rsidRPr="00AC5D87">
        <w:rPr>
          <w:i/>
        </w:rPr>
      </w:r>
      <w:r w:rsidRPr="00AC5D87">
        <w:rPr>
          <w:i/>
        </w:rPr>
        <w:fldChar w:fldCharType="separate"/>
      </w:r>
      <w:r w:rsidRPr="00AC5D87">
        <w:rPr>
          <w:i/>
        </w:rPr>
        <w:t>Приложение 5</w:t>
      </w:r>
      <w:r w:rsidRPr="00AC5D87">
        <w:rPr>
          <w:i/>
        </w:rPr>
        <w:fldChar w:fldCharType="end"/>
      </w:r>
      <w:r w:rsidRPr="00AC5D87">
        <w:rPr>
          <w:i/>
        </w:rPr>
        <w:t xml:space="preserve"> (Квалификационные критерии)</w:t>
      </w:r>
      <w:r>
        <w:t>, Кандидат должен предоставить описание удостоверения личности гражданина, удостоверения личности и программного обеспечения для управления паспортами.</w:t>
      </w:r>
    </w:p>
  </w:footnote>
  <w:footnote w:id="7">
    <w:p w14:paraId="758EDB2D" w14:textId="77777777" w:rsidR="007F6EB0" w:rsidRPr="00666ACD" w:rsidRDefault="007F6EB0" w:rsidP="007F6EB0">
      <w:pPr>
        <w:pStyle w:val="FootnoteText"/>
      </w:pPr>
      <w:r>
        <w:rPr>
          <w:rStyle w:val="FootnoteReference"/>
        </w:rPr>
        <w:footnoteRef/>
      </w:r>
      <w:r>
        <w:t xml:space="preserve"> Если Эталонный проект все еще находится в стадии реализации, укажите дату окончания завершенной части Типового проекта, соответствующей объему работ и требованиям, установленным в описании Типовых проектов в пунктах </w:t>
      </w:r>
      <w:r>
        <w:fldChar w:fldCharType="begin"/>
      </w:r>
      <w:r>
        <w:instrText xml:space="preserve"> REF _Ref138344485 \r \h </w:instrText>
      </w:r>
      <w:r>
        <w:fldChar w:fldCharType="separate"/>
      </w:r>
      <w:r>
        <w:t>(а)</w:t>
      </w:r>
      <w:r>
        <w:fldChar w:fldCharType="end"/>
      </w:r>
      <w:r>
        <w:t>-</w:t>
      </w:r>
      <w:r>
        <w:fldChar w:fldCharType="begin"/>
      </w:r>
      <w:r>
        <w:instrText xml:space="preserve"> REF _Ref138343955 \r \h </w:instrText>
      </w:r>
      <w:r>
        <w:fldChar w:fldCharType="separate"/>
      </w:r>
      <w:r>
        <w:t>(e)</w:t>
      </w:r>
      <w:r>
        <w:fldChar w:fldCharType="end"/>
      </w:r>
      <w:r>
        <w:t xml:space="preserve"> абзаца </w:t>
      </w:r>
      <w:r>
        <w:fldChar w:fldCharType="begin"/>
      </w:r>
      <w:r>
        <w:instrText xml:space="preserve"> REF _Ref138329316 \r \h </w:instrText>
      </w:r>
      <w:r>
        <w:fldChar w:fldCharType="separate"/>
      </w:r>
      <w:r>
        <w:t>2.1</w:t>
      </w:r>
      <w:r>
        <w:fldChar w:fldCharType="end"/>
      </w:r>
      <w:r>
        <w:t xml:space="preserve"> раздела </w:t>
      </w:r>
      <w:r>
        <w:fldChar w:fldCharType="begin"/>
      </w:r>
      <w:r>
        <w:instrText xml:space="preserve"> REF _Ref133337351 \r \h </w:instrText>
      </w:r>
      <w:r>
        <w:fldChar w:fldCharType="separate"/>
      </w:r>
      <w:r>
        <w:t>2</w:t>
      </w:r>
      <w:r>
        <w:fldChar w:fldCharType="end"/>
      </w:r>
      <w:r>
        <w:t xml:space="preserve"> из </w:t>
      </w:r>
      <w:r w:rsidRPr="00AC5D87">
        <w:rPr>
          <w:i/>
        </w:rPr>
        <w:fldChar w:fldCharType="begin"/>
      </w:r>
      <w:r w:rsidRPr="00AC5D87">
        <w:rPr>
          <w:i/>
        </w:rPr>
        <w:instrText xml:space="preserve"> REF  _Ref133341722 \* Caps \h \r </w:instrText>
      </w:r>
      <w:r>
        <w:rPr>
          <w:i/>
        </w:rPr>
        <w:instrText xml:space="preserve"> \* MERGEFORMAT </w:instrText>
      </w:r>
      <w:r w:rsidRPr="00AC5D87">
        <w:rPr>
          <w:i/>
        </w:rPr>
      </w:r>
      <w:r w:rsidRPr="00AC5D87">
        <w:rPr>
          <w:i/>
        </w:rPr>
        <w:fldChar w:fldCharType="separate"/>
      </w:r>
      <w:r w:rsidRPr="00AC5D87">
        <w:rPr>
          <w:i/>
        </w:rPr>
        <w:t>Приложение 5</w:t>
      </w:r>
      <w:r w:rsidRPr="00AC5D87">
        <w:rPr>
          <w:i/>
        </w:rPr>
        <w:fldChar w:fldCharType="end"/>
      </w:r>
      <w:r w:rsidRPr="00AC5D87">
        <w:rPr>
          <w:i/>
        </w:rPr>
        <w:t xml:space="preserve"> (Квалификационные критерии)</w:t>
      </w:r>
      <w:r>
        <w:t>.</w:t>
      </w:r>
    </w:p>
  </w:footnote>
  <w:footnote w:id="8">
    <w:p w14:paraId="047B4FF4" w14:textId="77777777" w:rsidR="007F6EB0" w:rsidRPr="00666ACD" w:rsidRDefault="007F6EB0" w:rsidP="007F6EB0">
      <w:pPr>
        <w:pStyle w:val="FootnoteText"/>
      </w:pPr>
      <w:r>
        <w:rPr>
          <w:rStyle w:val="FootnoteReference"/>
        </w:rPr>
        <w:footnoteRef/>
      </w:r>
      <w:r>
        <w:t xml:space="preserve"> Оценочная комиссия может, в соответствии с правилами запроса предложения, связаться с контактным лицом (лицами) для уточнения деталей соответствующего Референтного проекта.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6E7D6" w14:textId="77777777" w:rsidR="007F6EB0" w:rsidRDefault="007F6EB0">
    <w:pPr>
      <w:pStyle w:val="Header"/>
    </w:pPr>
  </w:p>
  <w:p w14:paraId="48E8A5F4" w14:textId="77777777" w:rsidR="007F6EB0" w:rsidRDefault="007F6EB0"/>
  <w:p w14:paraId="203357BC" w14:textId="77777777" w:rsidR="007F6EB0" w:rsidRDefault="007F6E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80EB" w14:textId="77777777" w:rsidR="007F6EB0" w:rsidRPr="002272A4" w:rsidRDefault="007F6EB0" w:rsidP="00245EF6">
    <w:pPr>
      <w:pStyle w:val="Header"/>
      <w:jc w:val="right"/>
      <w:rPr>
        <w:b/>
        <w:bCs/>
        <w:i/>
        <w:iCs/>
        <w:color w:val="FF0000"/>
        <w:lang w:val="en-US"/>
      </w:rPr>
    </w:pPr>
    <w:r w:rsidRPr="00245EF6">
      <w:rPr>
        <w:b/>
        <w:i/>
        <w:color w:val="FF0000"/>
        <w:lang w:val="ru-RU"/>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D22B2" w14:textId="77777777" w:rsidR="00B5724B" w:rsidRDefault="00B5724B">
    <w:pPr>
      <w:pStyle w:val="Header"/>
    </w:pPr>
  </w:p>
  <w:p w14:paraId="55797E0D" w14:textId="77777777" w:rsidR="00B5724B" w:rsidRDefault="00B5724B"/>
  <w:p w14:paraId="1FD39DB6" w14:textId="77777777" w:rsidR="00B5724B" w:rsidRDefault="00B5724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E0C3A" w14:textId="524DAD46" w:rsidR="00B5724B" w:rsidRPr="002272A4" w:rsidRDefault="00BB4E8E" w:rsidP="00F83B07">
    <w:pPr>
      <w:pStyle w:val="Header"/>
      <w:jc w:val="right"/>
      <w:rPr>
        <w:b/>
        <w:bCs/>
        <w:i/>
        <w:iCs/>
        <w:color w:val="FF0000"/>
        <w:lang w:val="en-US"/>
      </w:rPr>
    </w:pPr>
    <w:r w:rsidRPr="00BB4E8E">
      <w:rPr>
        <w:b/>
        <w:bCs/>
        <w:i/>
        <w:iCs/>
        <w:color w:val="FF0000"/>
        <w:lang w:val="hy-AM"/>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B6A82" w14:textId="4C6C0B2F" w:rsidR="007775C2" w:rsidRPr="008B2DDC" w:rsidRDefault="00BB4E8E" w:rsidP="007775C2">
    <w:pPr>
      <w:pStyle w:val="Header"/>
      <w:jc w:val="right"/>
      <w:rPr>
        <w:b/>
        <w:bCs/>
        <w:i/>
        <w:iCs/>
        <w:color w:val="FF0000"/>
        <w:lang w:val="en-US"/>
      </w:rPr>
    </w:pPr>
    <w:r>
      <w:rPr>
        <w:b/>
        <w:bCs/>
        <w:i/>
        <w:iCs/>
        <w:color w:val="FF0000"/>
        <w:lang w:val="hy-AM"/>
      </w:rPr>
      <w:t>ԿՈՆՖԻԴԵՆՑԻԱԼ ՆԱԽԱԳԻԾ</w:t>
    </w:r>
  </w:p>
  <w:p w14:paraId="218EACDB" w14:textId="2C7BC5CF" w:rsidR="005D251D" w:rsidRPr="007775C2" w:rsidRDefault="00BB4E8E" w:rsidP="007775C2">
    <w:pPr>
      <w:pStyle w:val="Header"/>
      <w:jc w:val="right"/>
      <w:rPr>
        <w:b/>
        <w:bCs/>
        <w:i/>
        <w:iCs/>
        <w:color w:val="FF0000"/>
        <w:lang w:val="en-US"/>
      </w:rPr>
    </w:pPr>
    <w:r>
      <w:rPr>
        <w:b/>
        <w:bCs/>
        <w:i/>
        <w:iCs/>
        <w:color w:val="FF0000"/>
        <w:lang w:val="hy-AM"/>
      </w:rPr>
      <w:t>ՄԻԱՅՆ ՆԵՐՔԻՆ ՔՆՆԱՐԿՈՒՄՆԵՐԻ ՀԱՄԱՐ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84FEA2"/>
    <w:lvl w:ilvl="0">
      <w:start w:val="1"/>
      <w:numFmt w:val="decimal"/>
      <w:pStyle w:val="ListNumber5"/>
      <w:lvlText w:val="%1."/>
      <w:lvlJc w:val="left"/>
      <w:pPr>
        <w:tabs>
          <w:tab w:val="num" w:pos="1710"/>
        </w:tabs>
        <w:ind w:left="1710" w:hanging="360"/>
      </w:pPr>
    </w:lvl>
  </w:abstractNum>
  <w:abstractNum w:abstractNumId="1" w15:restartNumberingAfterBreak="0">
    <w:nsid w:val="FFFFFF7D"/>
    <w:multiLevelType w:val="singleLevel"/>
    <w:tmpl w:val="2728B0C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57A13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B7405CE"/>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5FCA48BC"/>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7B7A61CC"/>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2B79BD"/>
    <w:multiLevelType w:val="multilevel"/>
    <w:tmpl w:val="0EAADD68"/>
    <w:lvl w:ilvl="0">
      <w:start w:val="1"/>
      <w:numFmt w:val="decimal"/>
      <w:lvlText w:val="%1."/>
      <w:lvlJc w:val="left"/>
      <w:pPr>
        <w:ind w:left="720" w:hanging="360"/>
      </w:pPr>
      <w:rPr>
        <w:rFonts w:hint="default"/>
      </w:rPr>
    </w:lvl>
    <w:lvl w:ilvl="1">
      <w:start w:val="2"/>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2CC0875"/>
    <w:multiLevelType w:val="hybridMultilevel"/>
    <w:tmpl w:val="4E2C79A0"/>
    <w:lvl w:ilvl="0" w:tplc="A8ECFA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4441BA"/>
    <w:multiLevelType w:val="hybridMultilevel"/>
    <w:tmpl w:val="6CEAE290"/>
    <w:lvl w:ilvl="0" w:tplc="4CB419A6">
      <w:start w:val="1"/>
      <w:numFmt w:val="bullet"/>
      <w:pStyle w:val="Bullet"/>
      <w:lvlText w:val=""/>
      <w:lvlJc w:val="left"/>
      <w:pPr>
        <w:ind w:left="360" w:hanging="360"/>
      </w:pPr>
      <w:rPr>
        <w:rFonts w:ascii="Wingdings 3" w:hAnsi="Wingdings 3" w:hint="default"/>
        <w:color w:val="FFE600"/>
        <w:sz w:val="20"/>
        <w:szCs w:val="20"/>
      </w:rPr>
    </w:lvl>
    <w:lvl w:ilvl="1" w:tplc="6F1AB9F0" w:tentative="1">
      <w:start w:val="1"/>
      <w:numFmt w:val="bullet"/>
      <w:lvlText w:val="o"/>
      <w:lvlJc w:val="left"/>
      <w:pPr>
        <w:ind w:left="1440" w:hanging="360"/>
      </w:pPr>
      <w:rPr>
        <w:rFonts w:ascii="EYInterstate" w:hAnsi="EYInterstate" w:cs="EYInterstate" w:hint="default"/>
      </w:rPr>
    </w:lvl>
    <w:lvl w:ilvl="2" w:tplc="D89C893C" w:tentative="1">
      <w:start w:val="1"/>
      <w:numFmt w:val="bullet"/>
      <w:lvlText w:val=""/>
      <w:lvlJc w:val="left"/>
      <w:pPr>
        <w:ind w:left="2160" w:hanging="360"/>
      </w:pPr>
      <w:rPr>
        <w:rFonts w:ascii="EYInterstate Light" w:hAnsi="EYInterstate Light" w:hint="default"/>
      </w:rPr>
    </w:lvl>
    <w:lvl w:ilvl="3" w:tplc="350A1FAC" w:tentative="1">
      <w:start w:val="1"/>
      <w:numFmt w:val="bullet"/>
      <w:lvlText w:val=""/>
      <w:lvlJc w:val="left"/>
      <w:pPr>
        <w:ind w:left="2880" w:hanging="360"/>
      </w:pPr>
      <w:rPr>
        <w:rFonts w:ascii="Cambria Math" w:hAnsi="Cambria Math" w:hint="default"/>
      </w:rPr>
    </w:lvl>
    <w:lvl w:ilvl="4" w:tplc="779612EC" w:tentative="1">
      <w:start w:val="1"/>
      <w:numFmt w:val="bullet"/>
      <w:lvlText w:val="o"/>
      <w:lvlJc w:val="left"/>
      <w:pPr>
        <w:ind w:left="3600" w:hanging="360"/>
      </w:pPr>
      <w:rPr>
        <w:rFonts w:ascii="EYInterstate" w:hAnsi="EYInterstate" w:cs="EYInterstate" w:hint="default"/>
      </w:rPr>
    </w:lvl>
    <w:lvl w:ilvl="5" w:tplc="345E5C04" w:tentative="1">
      <w:start w:val="1"/>
      <w:numFmt w:val="bullet"/>
      <w:lvlText w:val=""/>
      <w:lvlJc w:val="left"/>
      <w:pPr>
        <w:ind w:left="4320" w:hanging="360"/>
      </w:pPr>
      <w:rPr>
        <w:rFonts w:ascii="EYInterstate Light" w:hAnsi="EYInterstate Light" w:hint="default"/>
      </w:rPr>
    </w:lvl>
    <w:lvl w:ilvl="6" w:tplc="90885E72" w:tentative="1">
      <w:start w:val="1"/>
      <w:numFmt w:val="bullet"/>
      <w:lvlText w:val=""/>
      <w:lvlJc w:val="left"/>
      <w:pPr>
        <w:ind w:left="5040" w:hanging="360"/>
      </w:pPr>
      <w:rPr>
        <w:rFonts w:ascii="Cambria Math" w:hAnsi="Cambria Math" w:hint="default"/>
      </w:rPr>
    </w:lvl>
    <w:lvl w:ilvl="7" w:tplc="D42E8F3E" w:tentative="1">
      <w:start w:val="1"/>
      <w:numFmt w:val="bullet"/>
      <w:lvlText w:val="o"/>
      <w:lvlJc w:val="left"/>
      <w:pPr>
        <w:ind w:left="5760" w:hanging="360"/>
      </w:pPr>
      <w:rPr>
        <w:rFonts w:ascii="EYInterstate" w:hAnsi="EYInterstate" w:cs="EYInterstate" w:hint="default"/>
      </w:rPr>
    </w:lvl>
    <w:lvl w:ilvl="8" w:tplc="D2A8FDCA" w:tentative="1">
      <w:start w:val="1"/>
      <w:numFmt w:val="bullet"/>
      <w:lvlText w:val=""/>
      <w:lvlJc w:val="left"/>
      <w:pPr>
        <w:ind w:left="6480" w:hanging="360"/>
      </w:pPr>
      <w:rPr>
        <w:rFonts w:ascii="EYInterstate Light" w:hAnsi="EYInterstate Light" w:hint="default"/>
      </w:rPr>
    </w:lvl>
  </w:abstractNum>
  <w:abstractNum w:abstractNumId="9" w15:restartNumberingAfterBreak="0">
    <w:nsid w:val="04F31B1E"/>
    <w:multiLevelType w:val="multilevel"/>
    <w:tmpl w:val="7B5CD680"/>
    <w:lvl w:ilvl="0">
      <w:start w:val="1"/>
      <w:numFmt w:val="none"/>
      <w:suff w:val="nothing"/>
      <w:lvlText w:val=""/>
      <w:lvlJc w:val="left"/>
      <w:pPr>
        <w:ind w:left="0" w:firstLine="0"/>
      </w:pPr>
      <w:rPr>
        <w:rFonts w:hint="default"/>
      </w:rPr>
    </w:lvl>
    <w:lvl w:ilvl="1">
      <w:start w:val="1"/>
      <w:numFmt w:val="decimal"/>
      <w:lvlText w:val="%1%2"/>
      <w:lvlJc w:val="right"/>
      <w:pPr>
        <w:ind w:left="0" w:hanging="288"/>
      </w:pPr>
      <w:rPr>
        <w:rFonts w:hint="default"/>
      </w:rPr>
    </w:lvl>
    <w:lvl w:ilvl="2">
      <w:start w:val="1"/>
      <w:numFmt w:val="decimal"/>
      <w:lvlText w:val="%2.%3"/>
      <w:lvlJc w:val="right"/>
      <w:pPr>
        <w:ind w:left="0" w:hanging="288"/>
      </w:pPr>
      <w:rPr>
        <w:rFonts w:hint="default"/>
        <w:b/>
        <w:bCs w:val="0"/>
        <w:i/>
        <w:iCs w:val="0"/>
      </w:rPr>
    </w:lvl>
    <w:lvl w:ilvl="3">
      <w:start w:val="1"/>
      <w:numFmt w:val="lowerRoman"/>
      <w:lvlText w:val="(%4)"/>
      <w:lvlJc w:val="left"/>
      <w:pPr>
        <w:ind w:left="432" w:hanging="432"/>
      </w:pPr>
      <w:rPr>
        <w:rFonts w:hint="default"/>
        <w:i/>
        <w:iCs w:val="0"/>
      </w:rPr>
    </w:lvl>
    <w:lvl w:ilvl="4">
      <w:start w:val="1"/>
      <w:numFmt w:val="lowerLetter"/>
      <w:lvlText w:val="(%5)"/>
      <w:lvlJc w:val="left"/>
      <w:pPr>
        <w:ind w:left="432" w:hanging="432"/>
      </w:pPr>
      <w:rPr>
        <w:rFonts w:hint="default"/>
      </w:rPr>
    </w:lvl>
    <w:lvl w:ilvl="5">
      <w:start w:val="1"/>
      <w:numFmt w:val="decimal"/>
      <w:pStyle w:val="Heading61"/>
      <w:lvlText w:val="%2.%3.%4.%5.%6"/>
      <w:lvlJc w:val="left"/>
      <w:pPr>
        <w:ind w:left="0" w:firstLine="0"/>
      </w:pPr>
      <w:rPr>
        <w:rFonts w:hint="default"/>
      </w:rPr>
    </w:lvl>
    <w:lvl w:ilvl="6">
      <w:start w:val="1"/>
      <w:numFmt w:val="decimal"/>
      <w:pStyle w:val="Heading71"/>
      <w:lvlText w:val="%2.%3.%4.%5.%6.%7"/>
      <w:lvlJc w:val="left"/>
      <w:pPr>
        <w:ind w:left="0" w:firstLine="0"/>
      </w:pPr>
      <w:rPr>
        <w:rFonts w:hint="default"/>
      </w:rPr>
    </w:lvl>
    <w:lvl w:ilvl="7">
      <w:start w:val="1"/>
      <w:numFmt w:val="decimal"/>
      <w:pStyle w:val="Heading81"/>
      <w:lvlText w:val="%2.%3.%4.%5.%6.%7.%8"/>
      <w:lvlJc w:val="left"/>
      <w:pPr>
        <w:ind w:left="0" w:firstLine="0"/>
      </w:pPr>
      <w:rPr>
        <w:rFonts w:hint="default"/>
      </w:rPr>
    </w:lvl>
    <w:lvl w:ilvl="8">
      <w:start w:val="1"/>
      <w:numFmt w:val="decimal"/>
      <w:pStyle w:val="Heading91"/>
      <w:lvlText w:val="%2.%3.%4.%5.%6.%7.%8.%9"/>
      <w:lvlJc w:val="left"/>
      <w:pPr>
        <w:ind w:left="0" w:firstLine="0"/>
      </w:pPr>
      <w:rPr>
        <w:rFonts w:hint="default"/>
      </w:rPr>
    </w:lvl>
  </w:abstractNum>
  <w:abstractNum w:abstractNumId="10" w15:restartNumberingAfterBreak="0">
    <w:nsid w:val="0A6B4F6F"/>
    <w:multiLevelType w:val="multilevel"/>
    <w:tmpl w:val="BCE8B762"/>
    <w:styleLink w:val="ListBullets"/>
    <w:lvl w:ilvl="0">
      <w:start w:val="1"/>
      <w:numFmt w:val="bullet"/>
      <w:lvlText w:val=""/>
      <w:lvlJc w:val="left"/>
      <w:pPr>
        <w:ind w:left="357" w:hanging="357"/>
      </w:pPr>
      <w:rPr>
        <w:rFonts w:ascii="Wingdings 3" w:hAnsi="Wingdings 3" w:hint="default"/>
        <w:color w:val="FFE600"/>
        <w:sz w:val="16"/>
        <w:szCs w:val="20"/>
      </w:rPr>
    </w:lvl>
    <w:lvl w:ilvl="1">
      <w:start w:val="1"/>
      <w:numFmt w:val="bullet"/>
      <w:lvlText w:val=""/>
      <w:lvlJc w:val="left"/>
      <w:pPr>
        <w:ind w:left="720" w:hanging="360"/>
      </w:pPr>
      <w:rPr>
        <w:rFonts w:ascii="Wingdings 3" w:hAnsi="Wingdings 3" w:hint="default"/>
        <w:color w:val="FFE600"/>
        <w:sz w:val="16"/>
      </w:rPr>
    </w:lvl>
    <w:lvl w:ilvl="2">
      <w:start w:val="1"/>
      <w:numFmt w:val="bullet"/>
      <w:lvlText w:val=""/>
      <w:lvlJc w:val="left"/>
      <w:pPr>
        <w:ind w:left="1080" w:hanging="360"/>
      </w:pPr>
      <w:rPr>
        <w:rFonts w:ascii="Wingdings 3" w:hAnsi="Wingdings 3" w:hint="default"/>
        <w:color w:val="FFE600"/>
        <w:sz w:val="16"/>
      </w:rPr>
    </w:lvl>
    <w:lvl w:ilvl="3">
      <w:start w:val="1"/>
      <w:numFmt w:val="bullet"/>
      <w:lvlText w:val=""/>
      <w:lvlJc w:val="left"/>
      <w:pPr>
        <w:ind w:left="1440" w:hanging="360"/>
      </w:pPr>
      <w:rPr>
        <w:rFonts w:ascii="Wingdings 3" w:hAnsi="Wingdings 3" w:hint="default"/>
        <w:color w:val="FFE600"/>
        <w:sz w:val="16"/>
      </w:rPr>
    </w:lvl>
    <w:lvl w:ilvl="4">
      <w:start w:val="1"/>
      <w:numFmt w:val="bullet"/>
      <w:lvlText w:val=""/>
      <w:lvlJc w:val="left"/>
      <w:pPr>
        <w:tabs>
          <w:tab w:val="num" w:pos="2016"/>
        </w:tabs>
        <w:ind w:left="1800" w:hanging="360"/>
      </w:pPr>
      <w:rPr>
        <w:rFonts w:ascii="Wingdings 3" w:hAnsi="Wingdings 3" w:hint="default"/>
        <w:color w:val="FFE600"/>
        <w:sz w:val="16"/>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1" w15:restartNumberingAfterBreak="0">
    <w:nsid w:val="0C1650A6"/>
    <w:multiLevelType w:val="hybridMultilevel"/>
    <w:tmpl w:val="5D4ECCD2"/>
    <w:lvl w:ilvl="0" w:tplc="C4F690A2">
      <w:start w:val="1"/>
      <w:numFmt w:val="decimal"/>
      <w:lvlText w:val="1.%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4A6B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2050E46"/>
    <w:multiLevelType w:val="hybridMultilevel"/>
    <w:tmpl w:val="9FF87E8C"/>
    <w:lvl w:ilvl="0" w:tplc="070E1950">
      <w:start w:val="1"/>
      <w:numFmt w:val="decimal"/>
      <w:lvlText w:val="2.%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CA35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337565"/>
    <w:multiLevelType w:val="hybridMultilevel"/>
    <w:tmpl w:val="BA24A936"/>
    <w:lvl w:ilvl="0" w:tplc="C4F690A2">
      <w:start w:val="1"/>
      <w:numFmt w:val="decimal"/>
      <w:lvlText w:val="1.%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E760EA"/>
    <w:multiLevelType w:val="multilevel"/>
    <w:tmpl w:val="ABB6D8C4"/>
    <w:lvl w:ilvl="0">
      <w:start w:val="1"/>
      <w:numFmt w:val="decimal"/>
      <w:pStyle w:val="HeadingforAnnex4"/>
      <w:lvlText w:val="%1."/>
      <w:lvlJc w:val="left"/>
      <w:pPr>
        <w:ind w:left="720" w:hanging="360"/>
      </w:pPr>
      <w:rPr>
        <w:rFonts w:ascii="Arial" w:hAnsi="Arial" w:cs="Arial" w:hint="default"/>
        <w:b/>
        <w:bCs/>
        <w:i w:val="0"/>
        <w:sz w:val="20"/>
        <w:szCs w:val="20"/>
      </w:rPr>
    </w:lvl>
    <w:lvl w:ilvl="1">
      <w:start w:val="2"/>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6B9659D"/>
    <w:multiLevelType w:val="hybridMultilevel"/>
    <w:tmpl w:val="3DD6B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783B29"/>
    <w:multiLevelType w:val="multilevel"/>
    <w:tmpl w:val="379CCB76"/>
    <w:lvl w:ilvl="0">
      <w:start w:val="1"/>
      <w:numFmt w:val="decimal"/>
      <w:pStyle w:val="EYcl1"/>
      <w:lvlText w:val="%1."/>
      <w:lvlJc w:val="left"/>
      <w:rPr>
        <w:rFonts w:ascii="Arial" w:hAnsi="Arial" w:cs="Arial" w:hint="default"/>
        <w:b w:val="0"/>
        <w:bCs/>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EYcl11"/>
      <w:lvlText w:val="%1.%2."/>
      <w:lvlJc w:val="left"/>
      <w:pPr>
        <w:ind w:left="435" w:hanging="432"/>
      </w:pPr>
      <w:rPr>
        <w:rFonts w:hint="default"/>
      </w:rPr>
    </w:lvl>
    <w:lvl w:ilvl="2">
      <w:start w:val="1"/>
      <w:numFmt w:val="decimal"/>
      <w:pStyle w:val="EYcl111"/>
      <w:lvlText w:val="%1.%2.%3."/>
      <w:lvlJc w:val="left"/>
      <w:pPr>
        <w:ind w:left="867" w:hanging="504"/>
      </w:pPr>
      <w:rPr>
        <w:rFonts w:hint="default"/>
        <w:b w:val="0"/>
      </w:rPr>
    </w:lvl>
    <w:lvl w:ilvl="3">
      <w:start w:val="1"/>
      <w:numFmt w:val="lowerLetter"/>
      <w:pStyle w:val="EYcla"/>
      <w:lvlText w:val="(%4)"/>
      <w:lvlJc w:val="left"/>
      <w:pPr>
        <w:ind w:left="1401" w:hanging="511"/>
      </w:pPr>
      <w:rPr>
        <w:rFonts w:hint="default"/>
      </w:rPr>
    </w:lvl>
    <w:lvl w:ilvl="4">
      <w:start w:val="1"/>
      <w:numFmt w:val="decimal"/>
      <w:lvlText w:val="%1.%2.%3.%4.%5."/>
      <w:lvlJc w:val="left"/>
      <w:pPr>
        <w:ind w:left="1875" w:hanging="792"/>
      </w:pPr>
      <w:rPr>
        <w:rFonts w:hint="default"/>
      </w:rPr>
    </w:lvl>
    <w:lvl w:ilvl="5">
      <w:start w:val="1"/>
      <w:numFmt w:val="decimal"/>
      <w:lvlText w:val="%1.%2.%3.%4.%5.%6."/>
      <w:lvlJc w:val="left"/>
      <w:pPr>
        <w:ind w:left="2379" w:hanging="936"/>
      </w:pPr>
      <w:rPr>
        <w:rFonts w:hint="default"/>
      </w:rPr>
    </w:lvl>
    <w:lvl w:ilvl="6">
      <w:start w:val="1"/>
      <w:numFmt w:val="decimal"/>
      <w:lvlText w:val="%1.%2.%3.%4.%5.%6.%7."/>
      <w:lvlJc w:val="left"/>
      <w:pPr>
        <w:ind w:left="2883" w:hanging="1080"/>
      </w:pPr>
      <w:rPr>
        <w:rFonts w:hint="default"/>
      </w:rPr>
    </w:lvl>
    <w:lvl w:ilvl="7">
      <w:start w:val="1"/>
      <w:numFmt w:val="decimal"/>
      <w:lvlText w:val="%1.%2.%3.%4.%5.%6.%7.%8."/>
      <w:lvlJc w:val="left"/>
      <w:pPr>
        <w:ind w:left="3387" w:hanging="1224"/>
      </w:pPr>
      <w:rPr>
        <w:rFonts w:hint="default"/>
      </w:rPr>
    </w:lvl>
    <w:lvl w:ilvl="8">
      <w:start w:val="1"/>
      <w:numFmt w:val="decimal"/>
      <w:lvlText w:val="%1.%2.%3.%4.%5.%6.%7.%8.%9."/>
      <w:lvlJc w:val="left"/>
      <w:pPr>
        <w:ind w:left="3963" w:hanging="1440"/>
      </w:pPr>
      <w:rPr>
        <w:rFonts w:hint="default"/>
      </w:rPr>
    </w:lvl>
  </w:abstractNum>
  <w:abstractNum w:abstractNumId="19" w15:restartNumberingAfterBreak="0">
    <w:nsid w:val="1A18448C"/>
    <w:multiLevelType w:val="hybridMultilevel"/>
    <w:tmpl w:val="077A4E7C"/>
    <w:lvl w:ilvl="0" w:tplc="D448701A">
      <w:start w:val="1"/>
      <w:numFmt w:val="upperLetter"/>
      <w:lvlText w:val="Form %1."/>
      <w:lvlJc w:val="center"/>
      <w:pPr>
        <w:ind w:left="3690" w:hanging="360"/>
      </w:pPr>
      <w:rPr>
        <w:rFonts w:ascii="Arial Bold" w:hAnsi="Arial Bold" w:hint="default"/>
        <w:b/>
        <w:i w:val="0"/>
        <w:sz w:val="20"/>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0" w15:restartNumberingAfterBreak="0">
    <w:nsid w:val="1A950CC2"/>
    <w:multiLevelType w:val="hybridMultilevel"/>
    <w:tmpl w:val="C30E9ABE"/>
    <w:lvl w:ilvl="0" w:tplc="155A7E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A9F79BC"/>
    <w:multiLevelType w:val="multilevel"/>
    <w:tmpl w:val="672803C8"/>
    <w:lvl w:ilvl="0">
      <w:start w:val="1"/>
      <w:numFmt w:val="lowerLetter"/>
      <w:lvlText w:val="(%1)"/>
      <w:lvlJc w:val="left"/>
      <w:pPr>
        <w:ind w:left="360" w:hanging="360"/>
      </w:pPr>
      <w:rPr>
        <w:rFonts w:hint="default"/>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B2D3847"/>
    <w:multiLevelType w:val="hybridMultilevel"/>
    <w:tmpl w:val="B7A48E90"/>
    <w:lvl w:ilvl="0" w:tplc="57AE32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595B05"/>
    <w:multiLevelType w:val="hybridMultilevel"/>
    <w:tmpl w:val="77E4FB4A"/>
    <w:lvl w:ilvl="0" w:tplc="F99A1B06">
      <w:start w:val="1"/>
      <w:numFmt w:val="decimal"/>
      <w:lvlText w:val="2.1.%1."/>
      <w:lvlJc w:val="left"/>
      <w:pPr>
        <w:ind w:left="1440" w:hanging="360"/>
      </w:pPr>
      <w:rPr>
        <w:rFonts w:ascii="Arial" w:hAnsi="Arial" w:hint="default"/>
        <w:b/>
        <w:bCs/>
        <w:i w:val="0"/>
        <w:color w:val="000000" w:themeColor="text1"/>
        <w:sz w:val="20"/>
        <w:u w:val="none"/>
      </w:rPr>
    </w:lvl>
    <w:lvl w:ilvl="1" w:tplc="1350509E">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BDE4D1F"/>
    <w:multiLevelType w:val="hybridMultilevel"/>
    <w:tmpl w:val="DFDEEF8C"/>
    <w:lvl w:ilvl="0" w:tplc="7568AC36">
      <w:start w:val="1"/>
      <w:numFmt w:val="decimal"/>
      <w:lvlText w:val="5.%1."/>
      <w:lvlJc w:val="left"/>
      <w:pPr>
        <w:ind w:left="900" w:hanging="360"/>
      </w:pPr>
      <w:rPr>
        <w:rFonts w:ascii="Arial" w:hAnsi="Arial" w:cs="Arial" w:hint="default"/>
        <w:b w:val="0"/>
        <w:bCs w:val="0"/>
        <w:i w:val="0"/>
        <w:color w:val="000000" w:themeColor="text1"/>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2E4D7A"/>
    <w:multiLevelType w:val="hybridMultilevel"/>
    <w:tmpl w:val="B6848F2A"/>
    <w:lvl w:ilvl="0" w:tplc="D69A6EAC">
      <w:start w:val="1"/>
      <w:numFmt w:val="bullet"/>
      <w:pStyle w:val="AnnexList2"/>
      <w:lvlText w:val="–"/>
      <w:lvlJc w:val="left"/>
      <w:pPr>
        <w:ind w:left="1440" w:hanging="360"/>
      </w:pPr>
      <w:rPr>
        <w:rFonts w:ascii="Arial" w:hAnsi="Aria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6" w15:restartNumberingAfterBreak="0">
    <w:nsid w:val="1C884803"/>
    <w:multiLevelType w:val="hybridMultilevel"/>
    <w:tmpl w:val="F2A67C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CE40D1E"/>
    <w:multiLevelType w:val="multilevel"/>
    <w:tmpl w:val="1F123BD4"/>
    <w:lvl w:ilvl="0">
      <w:start w:val="1"/>
      <w:numFmt w:val="bullet"/>
      <w:pStyle w:val="ListbulletNobullet"/>
      <w:lvlText w:val=""/>
      <w:lvlJc w:val="left"/>
      <w:pPr>
        <w:ind w:left="357" w:hanging="357"/>
      </w:pPr>
      <w:rPr>
        <w:rFonts w:ascii="Wingdings 3" w:hAnsi="Wingdings 3" w:hint="default"/>
        <w:color w:val="FFE600"/>
        <w:sz w:val="16"/>
        <w:szCs w:val="20"/>
      </w:rPr>
    </w:lvl>
    <w:lvl w:ilvl="1">
      <w:start w:val="1"/>
      <w:numFmt w:val="bullet"/>
      <w:lvlText w:val=""/>
      <w:lvlJc w:val="left"/>
      <w:pPr>
        <w:ind w:left="720" w:hanging="360"/>
      </w:pPr>
      <w:rPr>
        <w:rFonts w:ascii="Wingdings 3" w:hAnsi="Wingdings 3" w:hint="default"/>
        <w:color w:val="FFE600"/>
        <w:sz w:val="16"/>
      </w:rPr>
    </w:lvl>
    <w:lvl w:ilvl="2">
      <w:start w:val="1"/>
      <w:numFmt w:val="bullet"/>
      <w:lvlText w:val=""/>
      <w:lvlJc w:val="left"/>
      <w:pPr>
        <w:ind w:left="1080" w:hanging="360"/>
      </w:pPr>
      <w:rPr>
        <w:rFonts w:ascii="Wingdings 3" w:hAnsi="Wingdings 3" w:hint="default"/>
        <w:color w:val="FFE600"/>
        <w:sz w:val="16"/>
      </w:rPr>
    </w:lvl>
    <w:lvl w:ilvl="3">
      <w:start w:val="1"/>
      <w:numFmt w:val="bullet"/>
      <w:lvlText w:val=""/>
      <w:lvlJc w:val="left"/>
      <w:pPr>
        <w:ind w:left="1440" w:hanging="360"/>
      </w:pPr>
      <w:rPr>
        <w:rFonts w:ascii="Wingdings 3" w:hAnsi="Wingdings 3" w:hint="default"/>
        <w:color w:val="FFE600"/>
        <w:sz w:val="16"/>
      </w:rPr>
    </w:lvl>
    <w:lvl w:ilvl="4">
      <w:start w:val="1"/>
      <w:numFmt w:val="bullet"/>
      <w:lvlText w:val=""/>
      <w:lvlJc w:val="left"/>
      <w:pPr>
        <w:tabs>
          <w:tab w:val="num" w:pos="2016"/>
        </w:tabs>
        <w:ind w:left="1800" w:hanging="360"/>
      </w:pPr>
      <w:rPr>
        <w:rFonts w:ascii="Wingdings 3" w:hAnsi="Wingdings 3" w:hint="default"/>
        <w:color w:val="FFE600"/>
        <w:sz w:val="16"/>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28" w15:restartNumberingAfterBreak="0">
    <w:nsid w:val="1D3114F9"/>
    <w:multiLevelType w:val="hybridMultilevel"/>
    <w:tmpl w:val="C54A3BA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BA243B"/>
    <w:multiLevelType w:val="multilevel"/>
    <w:tmpl w:val="596A9B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1DF02E37"/>
    <w:multiLevelType w:val="multilevel"/>
    <w:tmpl w:val="BD945DE2"/>
    <w:lvl w:ilvl="0">
      <w:start w:val="1"/>
      <w:numFmt w:val="decimal"/>
      <w:lvlText w:val="%1."/>
      <w:lvlJc w:val="left"/>
      <w:pPr>
        <w:ind w:left="720" w:hanging="360"/>
      </w:pPr>
      <w:rPr>
        <w:rFonts w:hint="default"/>
        <w:lang w:val="hy-AM"/>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1E530205"/>
    <w:multiLevelType w:val="multilevel"/>
    <w:tmpl w:val="082CCF56"/>
    <w:lvl w:ilvl="0">
      <w:start w:val="1"/>
      <w:numFmt w:val="bullet"/>
      <w:pStyle w:val="Num-1"/>
      <w:suff w:val="space"/>
      <w:lvlText w:val=""/>
      <w:lvlJc w:val="left"/>
      <w:pPr>
        <w:ind w:left="360" w:firstLine="0"/>
      </w:pPr>
      <w:rPr>
        <w:rFonts w:ascii="Symbol" w:hAnsi="Symbol" w:hint="default"/>
      </w:rPr>
    </w:lvl>
    <w:lvl w:ilvl="1">
      <w:start w:val="1"/>
      <w:numFmt w:val="bullet"/>
      <w:pStyle w:val="ListBullet2"/>
      <w:suff w:val="space"/>
      <w:lvlText w:val="o"/>
      <w:lvlJc w:val="left"/>
      <w:pPr>
        <w:ind w:left="720" w:firstLine="0"/>
      </w:pPr>
      <w:rPr>
        <w:rFonts w:ascii="Courier New" w:hAnsi="Courier New" w:hint="default"/>
      </w:rPr>
    </w:lvl>
    <w:lvl w:ilvl="2">
      <w:start w:val="1"/>
      <w:numFmt w:val="bullet"/>
      <w:pStyle w:val="ListBullet3"/>
      <w:suff w:val="space"/>
      <w:lvlText w:val="o"/>
      <w:lvlJc w:val="left"/>
      <w:pPr>
        <w:ind w:left="1080" w:firstLine="0"/>
      </w:pPr>
      <w:rPr>
        <w:rFonts w:ascii="Courier New" w:hAnsi="Courier New" w:hint="default"/>
      </w:rPr>
    </w:lvl>
    <w:lvl w:ilvl="3">
      <w:start w:val="1"/>
      <w:numFmt w:val="bullet"/>
      <w:pStyle w:val="ListBullet4"/>
      <w:suff w:val="space"/>
      <w:lvlText w:val="o"/>
      <w:lvlJc w:val="left"/>
      <w:pPr>
        <w:ind w:left="1440" w:firstLine="0"/>
      </w:pPr>
      <w:rPr>
        <w:rFonts w:ascii="Courier New" w:hAnsi="Courier New" w:hint="default"/>
      </w:rPr>
    </w:lvl>
    <w:lvl w:ilvl="4">
      <w:start w:val="1"/>
      <w:numFmt w:val="bullet"/>
      <w:pStyle w:val="ListBullet5"/>
      <w:suff w:val="space"/>
      <w:lvlText w:val="o"/>
      <w:lvlJc w:val="left"/>
      <w:pPr>
        <w:ind w:left="1800" w:firstLine="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1F7A3F8B"/>
    <w:multiLevelType w:val="hybridMultilevel"/>
    <w:tmpl w:val="EB048C9C"/>
    <w:lvl w:ilvl="0" w:tplc="584CE802">
      <w:start w:val="1"/>
      <w:numFmt w:val="decimal"/>
      <w:pStyle w:val="Style6"/>
      <w:lvlText w:val="4.6.%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FEC460A"/>
    <w:multiLevelType w:val="hybridMultilevel"/>
    <w:tmpl w:val="E9EA6F76"/>
    <w:lvl w:ilvl="0" w:tplc="3CB20A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25A157A"/>
    <w:multiLevelType w:val="hybridMultilevel"/>
    <w:tmpl w:val="FE1AC1B2"/>
    <w:lvl w:ilvl="0" w:tplc="02A0F43A">
      <w:start w:val="3"/>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5" w15:restartNumberingAfterBreak="0">
    <w:nsid w:val="22FD7C82"/>
    <w:multiLevelType w:val="hybridMultilevel"/>
    <w:tmpl w:val="DA7C44F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3647300"/>
    <w:multiLevelType w:val="multilevel"/>
    <w:tmpl w:val="2D2A2EF6"/>
    <w:lvl w:ilvl="0">
      <w:start w:val="1"/>
      <w:numFmt w:val="decimal"/>
      <w:lvlText w:val="%1."/>
      <w:lvlJc w:val="left"/>
      <w:pPr>
        <w:ind w:left="720" w:hanging="360"/>
      </w:pPr>
      <w:rPr>
        <w:rFonts w:ascii="Arial Bold" w:hAnsi="Arial Bold" w:hint="default"/>
        <w:b/>
        <w:bCs w:val="0"/>
        <w:i w:val="0"/>
        <w:sz w:val="20"/>
        <w:szCs w:val="20"/>
      </w:rPr>
    </w:lvl>
    <w:lvl w:ilvl="1">
      <w:start w:val="1"/>
      <w:numFmt w:val="decimal"/>
      <w:isLgl/>
      <w:lvlText w:val="%1.%2."/>
      <w:lvlJc w:val="left"/>
      <w:pPr>
        <w:ind w:left="72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50868F7"/>
    <w:multiLevelType w:val="hybridMultilevel"/>
    <w:tmpl w:val="3DD6B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3D10AF"/>
    <w:multiLevelType w:val="multilevel"/>
    <w:tmpl w:val="DA12643A"/>
    <w:lvl w:ilvl="0">
      <w:start w:val="1"/>
      <w:numFmt w:val="lowerLetter"/>
      <w:lvlText w:val="(%1)"/>
      <w:lvlJc w:val="left"/>
      <w:pPr>
        <w:ind w:left="360" w:hanging="360"/>
      </w:pPr>
      <w:rPr>
        <w:rFonts w:hint="default"/>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85A4C92"/>
    <w:multiLevelType w:val="hybridMultilevel"/>
    <w:tmpl w:val="9FCCE5C8"/>
    <w:lvl w:ilvl="0" w:tplc="43CECC92">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28F038B8"/>
    <w:multiLevelType w:val="hybridMultilevel"/>
    <w:tmpl w:val="B732A332"/>
    <w:lvl w:ilvl="0" w:tplc="04090019">
      <w:start w:val="1"/>
      <w:numFmt w:val="lowerLetter"/>
      <w:lvlText w:val="%1."/>
      <w:lvlJc w:val="left"/>
      <w:pPr>
        <w:ind w:left="720" w:hanging="360"/>
      </w:pPr>
    </w:lvl>
    <w:lvl w:ilvl="1" w:tplc="39AE4F32">
      <w:start w:val="1"/>
      <w:numFmt w:val="decimal"/>
      <w:lvlText w:val="%2)"/>
      <w:lvlJc w:val="left"/>
      <w:pPr>
        <w:ind w:left="1692" w:hanging="612"/>
      </w:pPr>
      <w:rPr>
        <w:rFonts w:eastAsia="Tahom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A220960"/>
    <w:multiLevelType w:val="multilevel"/>
    <w:tmpl w:val="BD945DE2"/>
    <w:lvl w:ilvl="0">
      <w:start w:val="1"/>
      <w:numFmt w:val="decimal"/>
      <w:lvlText w:val="%1."/>
      <w:lvlJc w:val="left"/>
      <w:pPr>
        <w:ind w:left="720" w:hanging="360"/>
      </w:pPr>
      <w:rPr>
        <w:rFonts w:hint="default"/>
        <w:lang w:val="hy-AM"/>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2B1A4956"/>
    <w:multiLevelType w:val="hybridMultilevel"/>
    <w:tmpl w:val="F2A67C7E"/>
    <w:lvl w:ilvl="0" w:tplc="2A30E0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ECE4762"/>
    <w:multiLevelType w:val="hybridMultilevel"/>
    <w:tmpl w:val="977CFAAA"/>
    <w:lvl w:ilvl="0" w:tplc="A8ECFA2E">
      <w:start w:val="1"/>
      <w:numFmt w:val="lowerLetter"/>
      <w:lvlText w:val="(%1)"/>
      <w:lvlJc w:val="left"/>
      <w:pPr>
        <w:ind w:left="720" w:hanging="360"/>
      </w:pPr>
      <w:rPr>
        <w:rFonts w:hint="default"/>
        <w:b w:val="0"/>
        <w:bCs w:val="0"/>
        <w:i w:val="0"/>
        <w:color w:val="000000" w:themeColor="text1"/>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063A92"/>
    <w:multiLevelType w:val="hybridMultilevel"/>
    <w:tmpl w:val="F098A4AA"/>
    <w:lvl w:ilvl="0" w:tplc="FFFFFFFF">
      <w:start w:val="1"/>
      <w:numFmt w:val="decimal"/>
      <w:lvlText w:val="%1)"/>
      <w:lvlJc w:val="left"/>
      <w:pPr>
        <w:ind w:left="2160" w:hanging="360"/>
      </w:pPr>
    </w:lvl>
    <w:lvl w:ilvl="1" w:tplc="04090011">
      <w:start w:val="1"/>
      <w:numFmt w:val="decimal"/>
      <w:lvlText w:val="%2)"/>
      <w:lvlJc w:val="left"/>
      <w:pPr>
        <w:ind w:left="72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5" w15:restartNumberingAfterBreak="0">
    <w:nsid w:val="2F382FE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FE35767"/>
    <w:multiLevelType w:val="hybridMultilevel"/>
    <w:tmpl w:val="B16E7E3E"/>
    <w:lvl w:ilvl="0" w:tplc="84C4FB62">
      <w:start w:val="1"/>
      <w:numFmt w:val="bullet"/>
      <w:pStyle w:val="Style10"/>
      <w:lvlText w:val="─"/>
      <w:lvlJc w:val="left"/>
      <w:pPr>
        <w:ind w:left="1791" w:hanging="360"/>
      </w:pPr>
      <w:rPr>
        <w:rFonts w:ascii="Calibri" w:hAnsi="Calibri" w:hint="default"/>
      </w:rPr>
    </w:lvl>
    <w:lvl w:ilvl="1" w:tplc="04090003" w:tentative="1">
      <w:start w:val="1"/>
      <w:numFmt w:val="bullet"/>
      <w:lvlText w:val="o"/>
      <w:lvlJc w:val="left"/>
      <w:pPr>
        <w:ind w:left="2511" w:hanging="360"/>
      </w:pPr>
      <w:rPr>
        <w:rFonts w:ascii="Courier New" w:hAnsi="Courier New" w:cs="Courier New" w:hint="default"/>
      </w:rPr>
    </w:lvl>
    <w:lvl w:ilvl="2" w:tplc="04090005" w:tentative="1">
      <w:start w:val="1"/>
      <w:numFmt w:val="bullet"/>
      <w:lvlText w:val=""/>
      <w:lvlJc w:val="left"/>
      <w:pPr>
        <w:ind w:left="3231" w:hanging="360"/>
      </w:pPr>
      <w:rPr>
        <w:rFonts w:ascii="Wingdings" w:hAnsi="Wingdings" w:hint="default"/>
      </w:rPr>
    </w:lvl>
    <w:lvl w:ilvl="3" w:tplc="04090001" w:tentative="1">
      <w:start w:val="1"/>
      <w:numFmt w:val="bullet"/>
      <w:lvlText w:val=""/>
      <w:lvlJc w:val="left"/>
      <w:pPr>
        <w:ind w:left="3951" w:hanging="360"/>
      </w:pPr>
      <w:rPr>
        <w:rFonts w:ascii="Symbol" w:hAnsi="Symbol" w:hint="default"/>
      </w:rPr>
    </w:lvl>
    <w:lvl w:ilvl="4" w:tplc="04090003" w:tentative="1">
      <w:start w:val="1"/>
      <w:numFmt w:val="bullet"/>
      <w:lvlText w:val="o"/>
      <w:lvlJc w:val="left"/>
      <w:pPr>
        <w:ind w:left="4671" w:hanging="360"/>
      </w:pPr>
      <w:rPr>
        <w:rFonts w:ascii="Courier New" w:hAnsi="Courier New" w:cs="Courier New" w:hint="default"/>
      </w:rPr>
    </w:lvl>
    <w:lvl w:ilvl="5" w:tplc="04090005" w:tentative="1">
      <w:start w:val="1"/>
      <w:numFmt w:val="bullet"/>
      <w:lvlText w:val=""/>
      <w:lvlJc w:val="left"/>
      <w:pPr>
        <w:ind w:left="5391" w:hanging="360"/>
      </w:pPr>
      <w:rPr>
        <w:rFonts w:ascii="Wingdings" w:hAnsi="Wingdings" w:hint="default"/>
      </w:rPr>
    </w:lvl>
    <w:lvl w:ilvl="6" w:tplc="04090001" w:tentative="1">
      <w:start w:val="1"/>
      <w:numFmt w:val="bullet"/>
      <w:lvlText w:val=""/>
      <w:lvlJc w:val="left"/>
      <w:pPr>
        <w:ind w:left="6111" w:hanging="360"/>
      </w:pPr>
      <w:rPr>
        <w:rFonts w:ascii="Symbol" w:hAnsi="Symbol" w:hint="default"/>
      </w:rPr>
    </w:lvl>
    <w:lvl w:ilvl="7" w:tplc="04090003" w:tentative="1">
      <w:start w:val="1"/>
      <w:numFmt w:val="bullet"/>
      <w:lvlText w:val="o"/>
      <w:lvlJc w:val="left"/>
      <w:pPr>
        <w:ind w:left="6831" w:hanging="360"/>
      </w:pPr>
      <w:rPr>
        <w:rFonts w:ascii="Courier New" w:hAnsi="Courier New" w:cs="Courier New" w:hint="default"/>
      </w:rPr>
    </w:lvl>
    <w:lvl w:ilvl="8" w:tplc="04090005" w:tentative="1">
      <w:start w:val="1"/>
      <w:numFmt w:val="bullet"/>
      <w:lvlText w:val=""/>
      <w:lvlJc w:val="left"/>
      <w:pPr>
        <w:ind w:left="7551" w:hanging="360"/>
      </w:pPr>
      <w:rPr>
        <w:rFonts w:ascii="Wingdings" w:hAnsi="Wingdings" w:hint="default"/>
      </w:rPr>
    </w:lvl>
  </w:abstractNum>
  <w:abstractNum w:abstractNumId="47" w15:restartNumberingAfterBreak="0">
    <w:nsid w:val="303E7327"/>
    <w:multiLevelType w:val="multilevel"/>
    <w:tmpl w:val="9B2425E8"/>
    <w:lvl w:ilvl="0">
      <w:numFmt w:val="bullet"/>
      <w:pStyle w:val="EYTablebullet"/>
      <w:lvlText w:val=""/>
      <w:lvlJc w:val="left"/>
      <w:pPr>
        <w:ind w:left="216" w:hanging="216"/>
      </w:pPr>
      <w:rPr>
        <w:rFonts w:ascii="Wingdings 3" w:hAnsi="Wingdings 3" w:hint="default"/>
        <w:color w:val="FFE600"/>
        <w:sz w:val="14"/>
        <w:szCs w:val="22"/>
      </w:rPr>
    </w:lvl>
    <w:lvl w:ilvl="1">
      <w:numFmt w:val="bullet"/>
      <w:lvlText w:val=""/>
      <w:lvlJc w:val="left"/>
      <w:pPr>
        <w:ind w:left="432" w:hanging="216"/>
      </w:pPr>
      <w:rPr>
        <w:rFonts w:ascii="Wingdings 3" w:hAnsi="Wingdings 3" w:hint="default"/>
        <w:color w:val="FFE600"/>
        <w:sz w:val="14"/>
        <w:szCs w:val="22"/>
      </w:rPr>
    </w:lvl>
    <w:lvl w:ilvl="2">
      <w:numFmt w:val="bullet"/>
      <w:lvlText w:val=""/>
      <w:lvlJc w:val="left"/>
      <w:pPr>
        <w:ind w:left="648" w:hanging="216"/>
      </w:pPr>
      <w:rPr>
        <w:rFonts w:ascii="Wingdings 3" w:hAnsi="Wingdings 3" w:hint="default"/>
        <w:color w:val="FFE600"/>
        <w:sz w:val="16"/>
      </w:rPr>
    </w:lvl>
    <w:lvl w:ilvl="3">
      <w:numFmt w:val="bullet"/>
      <w:lvlText w:val=""/>
      <w:lvlJc w:val="left"/>
      <w:pPr>
        <w:ind w:left="864" w:hanging="216"/>
      </w:pPr>
      <w:rPr>
        <w:rFonts w:ascii="Wingdings 3" w:hAnsi="Wingdings 3" w:hint="default"/>
        <w:color w:val="FFE600"/>
        <w:sz w:val="16"/>
      </w:rPr>
    </w:lvl>
    <w:lvl w:ilvl="4">
      <w:numFmt w:val="bullet"/>
      <w:lvlText w:val=""/>
      <w:lvlJc w:val="left"/>
      <w:pPr>
        <w:tabs>
          <w:tab w:val="num" w:pos="2016"/>
        </w:tabs>
        <w:ind w:left="1080" w:hanging="216"/>
      </w:pPr>
      <w:rPr>
        <w:rFonts w:ascii="Wingdings 3" w:hAnsi="Wingdings 3" w:hint="default"/>
        <w:color w:val="FFE600"/>
        <w:sz w:val="16"/>
      </w:rPr>
    </w:lvl>
    <w:lvl w:ilvl="5">
      <w:start w:val="1"/>
      <w:numFmt w:val="none"/>
      <w:suff w:val="nothing"/>
      <w:lvlText w:val=""/>
      <w:lvlJc w:val="left"/>
      <w:pPr>
        <w:ind w:left="1296" w:hanging="216"/>
      </w:pPr>
      <w:rPr>
        <w:rFonts w:hint="default"/>
      </w:rPr>
    </w:lvl>
    <w:lvl w:ilvl="6">
      <w:start w:val="1"/>
      <w:numFmt w:val="none"/>
      <w:suff w:val="nothing"/>
      <w:lvlText w:val=""/>
      <w:lvlJc w:val="left"/>
      <w:pPr>
        <w:ind w:left="1512" w:hanging="216"/>
      </w:pPr>
      <w:rPr>
        <w:rFonts w:hint="default"/>
      </w:rPr>
    </w:lvl>
    <w:lvl w:ilvl="7">
      <w:start w:val="1"/>
      <w:numFmt w:val="none"/>
      <w:suff w:val="nothing"/>
      <w:lvlText w:val=""/>
      <w:lvlJc w:val="left"/>
      <w:pPr>
        <w:ind w:left="1728" w:hanging="216"/>
      </w:pPr>
      <w:rPr>
        <w:rFonts w:hint="default"/>
      </w:rPr>
    </w:lvl>
    <w:lvl w:ilvl="8">
      <w:start w:val="1"/>
      <w:numFmt w:val="none"/>
      <w:suff w:val="space"/>
      <w:lvlText w:val=""/>
      <w:lvlJc w:val="left"/>
      <w:pPr>
        <w:ind w:left="1944" w:hanging="216"/>
      </w:pPr>
      <w:rPr>
        <w:rFonts w:hint="default"/>
      </w:rPr>
    </w:lvl>
  </w:abstractNum>
  <w:abstractNum w:abstractNumId="48" w15:restartNumberingAfterBreak="0">
    <w:nsid w:val="332D0233"/>
    <w:multiLevelType w:val="hybridMultilevel"/>
    <w:tmpl w:val="9AB48D7A"/>
    <w:lvl w:ilvl="0" w:tplc="479CB73E">
      <w:start w:val="1"/>
      <w:numFmt w:val="decimal"/>
      <w:lvlText w:val="3.%1."/>
      <w:lvlJc w:val="left"/>
      <w:pPr>
        <w:ind w:left="720" w:hanging="360"/>
      </w:pPr>
      <w:rPr>
        <w:rFonts w:ascii="Arial" w:hAnsi="Arial" w:cs="Arial" w:hint="default"/>
        <w:b w:val="0"/>
        <w:bCs w:val="0"/>
        <w:i w:val="0"/>
        <w:color w:val="000000" w:themeColor="text1"/>
        <w:sz w:val="20"/>
        <w:szCs w:val="20"/>
        <w:u w:val="none"/>
      </w:rPr>
    </w:lvl>
    <w:lvl w:ilvl="1" w:tplc="90080252">
      <w:start w:val="1"/>
      <w:numFmt w:val="decimal"/>
      <w:lvlText w:val="%2."/>
      <w:lvlJc w:val="left"/>
      <w:pPr>
        <w:ind w:left="2554" w:hanging="720"/>
      </w:pPr>
      <w:rPr>
        <w:rFonts w:hint="default"/>
      </w:rPr>
    </w:lvl>
    <w:lvl w:ilvl="2" w:tplc="FFFFFFFF" w:tentative="1">
      <w:start w:val="1"/>
      <w:numFmt w:val="lowerRoman"/>
      <w:lvlText w:val="%3."/>
      <w:lvlJc w:val="right"/>
      <w:pPr>
        <w:ind w:left="2914" w:hanging="180"/>
      </w:pPr>
    </w:lvl>
    <w:lvl w:ilvl="3" w:tplc="FFFFFFFF" w:tentative="1">
      <w:start w:val="1"/>
      <w:numFmt w:val="decimal"/>
      <w:lvlText w:val="%4."/>
      <w:lvlJc w:val="left"/>
      <w:pPr>
        <w:ind w:left="3634" w:hanging="360"/>
      </w:pPr>
    </w:lvl>
    <w:lvl w:ilvl="4" w:tplc="FFFFFFFF" w:tentative="1">
      <w:start w:val="1"/>
      <w:numFmt w:val="lowerLetter"/>
      <w:lvlText w:val="%5."/>
      <w:lvlJc w:val="left"/>
      <w:pPr>
        <w:ind w:left="4354" w:hanging="360"/>
      </w:pPr>
    </w:lvl>
    <w:lvl w:ilvl="5" w:tplc="FFFFFFFF" w:tentative="1">
      <w:start w:val="1"/>
      <w:numFmt w:val="lowerRoman"/>
      <w:lvlText w:val="%6."/>
      <w:lvlJc w:val="right"/>
      <w:pPr>
        <w:ind w:left="5074" w:hanging="180"/>
      </w:pPr>
    </w:lvl>
    <w:lvl w:ilvl="6" w:tplc="FFFFFFFF" w:tentative="1">
      <w:start w:val="1"/>
      <w:numFmt w:val="decimal"/>
      <w:lvlText w:val="%7."/>
      <w:lvlJc w:val="left"/>
      <w:pPr>
        <w:ind w:left="5794" w:hanging="360"/>
      </w:pPr>
    </w:lvl>
    <w:lvl w:ilvl="7" w:tplc="FFFFFFFF" w:tentative="1">
      <w:start w:val="1"/>
      <w:numFmt w:val="lowerLetter"/>
      <w:lvlText w:val="%8."/>
      <w:lvlJc w:val="left"/>
      <w:pPr>
        <w:ind w:left="6514" w:hanging="360"/>
      </w:pPr>
    </w:lvl>
    <w:lvl w:ilvl="8" w:tplc="FFFFFFFF" w:tentative="1">
      <w:start w:val="1"/>
      <w:numFmt w:val="lowerRoman"/>
      <w:lvlText w:val="%9."/>
      <w:lvlJc w:val="right"/>
      <w:pPr>
        <w:ind w:left="7234" w:hanging="180"/>
      </w:pPr>
    </w:lvl>
  </w:abstractNum>
  <w:abstractNum w:abstractNumId="49" w15:restartNumberingAfterBreak="0">
    <w:nsid w:val="349036B3"/>
    <w:multiLevelType w:val="hybridMultilevel"/>
    <w:tmpl w:val="C5CEE7CC"/>
    <w:lvl w:ilvl="0" w:tplc="A8ECFA2E">
      <w:start w:val="1"/>
      <w:numFmt w:val="lowerLetter"/>
      <w:lvlText w:val="(%1)"/>
      <w:lvlJc w:val="left"/>
      <w:pPr>
        <w:ind w:left="720" w:hanging="360"/>
      </w:pPr>
      <w:rPr>
        <w:rFonts w:hint="default"/>
        <w:b w:val="0"/>
        <w:bCs w:val="0"/>
        <w:i w:val="0"/>
        <w:color w:val="000000" w:themeColor="text1"/>
        <w:sz w:val="20"/>
        <w:szCs w:val="20"/>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4CC28B0"/>
    <w:multiLevelType w:val="hybridMultilevel"/>
    <w:tmpl w:val="7DE8AEFC"/>
    <w:lvl w:ilvl="0" w:tplc="A512277C">
      <w:start w:val="1"/>
      <w:numFmt w:val="lowerLetter"/>
      <w:pStyle w:val="Annex-Paragraph"/>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1" w15:restartNumberingAfterBreak="0">
    <w:nsid w:val="39BF03A6"/>
    <w:multiLevelType w:val="multilevel"/>
    <w:tmpl w:val="0409001F"/>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AC1502A"/>
    <w:multiLevelType w:val="multilevel"/>
    <w:tmpl w:val="591CE6F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pStyle w:val="EYBodytext"/>
      <w:lvlText w:val="%1.%2.%3."/>
      <w:lvlJc w:val="left"/>
      <w:pPr>
        <w:ind w:left="3600" w:hanging="720"/>
      </w:pPr>
      <w:rPr>
        <w:rFonts w:hint="default"/>
        <w:b w:val="0"/>
        <w:bCs/>
        <w:color w:val="000000" w:themeColor="text1"/>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3" w15:restartNumberingAfterBreak="0">
    <w:nsid w:val="3BF4402B"/>
    <w:multiLevelType w:val="hybridMultilevel"/>
    <w:tmpl w:val="F62698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3D0763AF"/>
    <w:multiLevelType w:val="hybridMultilevel"/>
    <w:tmpl w:val="E1367B12"/>
    <w:lvl w:ilvl="0" w:tplc="047C8258">
      <w:start w:val="1"/>
      <w:numFmt w:val="decimal"/>
      <w:lvlText w:val="%1."/>
      <w:lvlJc w:val="left"/>
      <w:pPr>
        <w:ind w:left="720" w:hanging="360"/>
      </w:pPr>
      <w:rPr>
        <w:rFonts w:ascii="Arial Bold" w:hAnsi="Arial Bold" w:hint="default"/>
        <w:b w:val="0"/>
        <w:bCs/>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EE0924"/>
    <w:multiLevelType w:val="multilevel"/>
    <w:tmpl w:val="BD945DE2"/>
    <w:lvl w:ilvl="0">
      <w:start w:val="1"/>
      <w:numFmt w:val="decimal"/>
      <w:lvlText w:val="%1."/>
      <w:lvlJc w:val="left"/>
      <w:pPr>
        <w:ind w:left="720" w:hanging="360"/>
      </w:pPr>
      <w:rPr>
        <w:rFonts w:hint="default"/>
        <w:lang w:val="hy-AM"/>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40937930"/>
    <w:multiLevelType w:val="hybridMultilevel"/>
    <w:tmpl w:val="DA7C44F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7" w15:restartNumberingAfterBreak="0">
    <w:nsid w:val="42A736EF"/>
    <w:multiLevelType w:val="hybridMultilevel"/>
    <w:tmpl w:val="5E485098"/>
    <w:lvl w:ilvl="0" w:tplc="D7267308">
      <w:start w:val="1"/>
      <w:numFmt w:val="bullet"/>
      <w:pStyle w:val="Style7"/>
      <w:lvlText w:val="─"/>
      <w:lvlJc w:val="left"/>
      <w:pPr>
        <w:ind w:left="1080" w:hanging="360"/>
      </w:pPr>
      <w:rPr>
        <w:rFonts w:ascii="Arial" w:hAnsi="Arial" w:hint="default"/>
        <w:b w:val="0"/>
        <w:i w:val="0"/>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44BB0B36"/>
    <w:multiLevelType w:val="multilevel"/>
    <w:tmpl w:val="3348A756"/>
    <w:styleLink w:val="Headings"/>
    <w:lvl w:ilvl="0">
      <w:start w:val="1"/>
      <w:numFmt w:val="none"/>
      <w:suff w:val="nothing"/>
      <w:lvlText w:val=""/>
      <w:lvlJc w:val="left"/>
      <w:pPr>
        <w:ind w:left="0" w:firstLine="0"/>
      </w:pPr>
      <w:rPr>
        <w:rFonts w:hint="default"/>
      </w:rPr>
    </w:lvl>
    <w:lvl w:ilvl="1">
      <w:start w:val="1"/>
      <w:numFmt w:val="decimal"/>
      <w:lvlText w:val="%1%2"/>
      <w:lvlJc w:val="right"/>
      <w:pPr>
        <w:ind w:left="0" w:hanging="288"/>
      </w:pPr>
      <w:rPr>
        <w:rFonts w:hint="default"/>
      </w:rPr>
    </w:lvl>
    <w:lvl w:ilvl="2">
      <w:start w:val="1"/>
      <w:numFmt w:val="decimal"/>
      <w:lvlText w:val="%2.%3"/>
      <w:lvlJc w:val="right"/>
      <w:pPr>
        <w:ind w:left="0" w:hanging="288"/>
      </w:pPr>
      <w:rPr>
        <w:rFonts w:hint="default"/>
        <w:b/>
        <w:bCs w:val="0"/>
        <w:i/>
        <w:iCs w:val="0"/>
      </w:rPr>
    </w:lvl>
    <w:lvl w:ilvl="3">
      <w:start w:val="1"/>
      <w:numFmt w:val="lowerRoman"/>
      <w:lvlText w:val="(%4)"/>
      <w:lvlJc w:val="left"/>
      <w:pPr>
        <w:ind w:left="432" w:hanging="432"/>
      </w:pPr>
      <w:rPr>
        <w:rFonts w:hint="default"/>
        <w:i/>
        <w:iCs w:val="0"/>
      </w:rPr>
    </w:lvl>
    <w:lvl w:ilvl="4">
      <w:start w:val="1"/>
      <w:numFmt w:val="lowerLetter"/>
      <w:lvlText w:val="(%5)"/>
      <w:lvlJc w:val="left"/>
      <w:pPr>
        <w:ind w:left="432" w:hanging="432"/>
      </w:pPr>
      <w:rPr>
        <w:rFonts w:hint="default"/>
      </w:rPr>
    </w:lvl>
    <w:lvl w:ilvl="5">
      <w:start w:val="1"/>
      <w:numFmt w:val="decimal"/>
      <w:lvlText w:val="%2.%3.%4.%5.%6"/>
      <w:lvlJc w:val="left"/>
      <w:pPr>
        <w:ind w:left="0" w:firstLine="0"/>
      </w:pPr>
      <w:rPr>
        <w:rFonts w:hint="default"/>
      </w:rPr>
    </w:lvl>
    <w:lvl w:ilvl="6">
      <w:start w:val="1"/>
      <w:numFmt w:val="decimal"/>
      <w:lvlText w:val="%2.%3.%4.%5.%6.%7"/>
      <w:lvlJc w:val="left"/>
      <w:pPr>
        <w:ind w:left="0" w:firstLine="0"/>
      </w:pPr>
      <w:rPr>
        <w:rFonts w:hint="default"/>
      </w:rPr>
    </w:lvl>
    <w:lvl w:ilvl="7">
      <w:start w:val="1"/>
      <w:numFmt w:val="decimal"/>
      <w:lvlText w:val="%2.%3.%4.%5.%6.%7.%8"/>
      <w:lvlJc w:val="left"/>
      <w:pPr>
        <w:ind w:left="0" w:firstLine="0"/>
      </w:pPr>
      <w:rPr>
        <w:rFonts w:hint="default"/>
      </w:rPr>
    </w:lvl>
    <w:lvl w:ilvl="8">
      <w:start w:val="1"/>
      <w:numFmt w:val="decimal"/>
      <w:lvlText w:val="%2.%3.%4.%5.%6.%7.%8.%9"/>
      <w:lvlJc w:val="left"/>
      <w:pPr>
        <w:ind w:left="0" w:firstLine="0"/>
      </w:pPr>
      <w:rPr>
        <w:rFonts w:hint="default"/>
      </w:rPr>
    </w:lvl>
  </w:abstractNum>
  <w:abstractNum w:abstractNumId="59" w15:restartNumberingAfterBreak="0">
    <w:nsid w:val="457B3A61"/>
    <w:multiLevelType w:val="multilevel"/>
    <w:tmpl w:val="596A9B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0" w15:restartNumberingAfterBreak="0">
    <w:nsid w:val="46346AD7"/>
    <w:multiLevelType w:val="multilevel"/>
    <w:tmpl w:val="C8E0AFF0"/>
    <w:lvl w:ilvl="0">
      <w:start w:val="1"/>
      <w:numFmt w:val="decimal"/>
      <w:pStyle w:val="Style9"/>
      <w:lvlText w:val="%1."/>
      <w:lvlJc w:val="left"/>
      <w:pPr>
        <w:ind w:left="360" w:hanging="360"/>
      </w:pPr>
      <w:rPr>
        <w:rFonts w:ascii="Arial Bold" w:hAnsi="Arial Bold" w:hint="default"/>
        <w:b w:val="0"/>
        <w:bCs/>
        <w:i w:val="0"/>
        <w:sz w:val="20"/>
        <w:szCs w:val="20"/>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1" w15:restartNumberingAfterBreak="0">
    <w:nsid w:val="46AD2B76"/>
    <w:multiLevelType w:val="hybridMultilevel"/>
    <w:tmpl w:val="1B20F66A"/>
    <w:lvl w:ilvl="0" w:tplc="326A570A">
      <w:start w:val="3"/>
      <w:numFmt w:val="decimal"/>
      <w:lvlText w:val="3.%1."/>
      <w:lvlJc w:val="left"/>
      <w:pPr>
        <w:ind w:left="720" w:hanging="360"/>
      </w:pPr>
      <w:rPr>
        <w:rFonts w:ascii="Arial" w:hAnsi="Arial" w:cs="Arial" w:hint="default"/>
        <w:b w:val="0"/>
        <w:bCs w:val="0"/>
        <w:i w:val="0"/>
        <w:color w:val="000000" w:themeColor="text1"/>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4D110C"/>
    <w:multiLevelType w:val="multilevel"/>
    <w:tmpl w:val="FCD4E4F0"/>
    <w:lvl w:ilvl="0">
      <w:start w:val="1"/>
      <w:numFmt w:val="decimal"/>
      <w:lvlText w:val="%1."/>
      <w:lvlJc w:val="left"/>
      <w:pPr>
        <w:ind w:left="360" w:hanging="360"/>
      </w:pPr>
      <w:rPr>
        <w:rFonts w:hint="default"/>
        <w:b/>
        <w:bCs/>
      </w:rPr>
    </w:lvl>
    <w:lvl w:ilvl="1">
      <w:start w:val="1"/>
      <w:numFmt w:val="decimal"/>
      <w:lvlText w:val="%1.%2."/>
      <w:lvlJc w:val="left"/>
      <w:pPr>
        <w:ind w:left="434" w:hanging="360"/>
      </w:pPr>
      <w:rPr>
        <w:rFonts w:hint="default"/>
        <w:b/>
        <w:bCs/>
      </w:rPr>
    </w:lvl>
    <w:lvl w:ilvl="2">
      <w:start w:val="1"/>
      <w:numFmt w:val="decimal"/>
      <w:lvlText w:val="%1.%2.%3."/>
      <w:lvlJc w:val="left"/>
      <w:pPr>
        <w:ind w:left="868" w:hanging="720"/>
      </w:pPr>
      <w:rPr>
        <w:rFonts w:hint="default"/>
      </w:rPr>
    </w:lvl>
    <w:lvl w:ilvl="3">
      <w:start w:val="1"/>
      <w:numFmt w:val="decimal"/>
      <w:lvlText w:val="%1.%2.%3.%4."/>
      <w:lvlJc w:val="left"/>
      <w:pPr>
        <w:ind w:left="942" w:hanging="720"/>
      </w:pPr>
      <w:rPr>
        <w:rFonts w:hint="default"/>
      </w:rPr>
    </w:lvl>
    <w:lvl w:ilvl="4">
      <w:start w:val="1"/>
      <w:numFmt w:val="decimal"/>
      <w:lvlText w:val="%1.%2.%3.%4.%5."/>
      <w:lvlJc w:val="left"/>
      <w:pPr>
        <w:ind w:left="1376" w:hanging="1080"/>
      </w:pPr>
      <w:rPr>
        <w:rFonts w:hint="default"/>
      </w:rPr>
    </w:lvl>
    <w:lvl w:ilvl="5">
      <w:start w:val="1"/>
      <w:numFmt w:val="decimal"/>
      <w:lvlText w:val="%1.%2.%3.%4.%5.%6."/>
      <w:lvlJc w:val="left"/>
      <w:pPr>
        <w:ind w:left="1450" w:hanging="108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1958" w:hanging="1440"/>
      </w:pPr>
      <w:rPr>
        <w:rFonts w:hint="default"/>
      </w:rPr>
    </w:lvl>
    <w:lvl w:ilvl="8">
      <w:start w:val="1"/>
      <w:numFmt w:val="decimal"/>
      <w:lvlText w:val="%1.%2.%3.%4.%5.%6.%7.%8.%9."/>
      <w:lvlJc w:val="left"/>
      <w:pPr>
        <w:ind w:left="2392" w:hanging="1800"/>
      </w:pPr>
      <w:rPr>
        <w:rFonts w:hint="default"/>
      </w:rPr>
    </w:lvl>
  </w:abstractNum>
  <w:abstractNum w:abstractNumId="63" w15:restartNumberingAfterBreak="0">
    <w:nsid w:val="48A0699E"/>
    <w:multiLevelType w:val="hybridMultilevel"/>
    <w:tmpl w:val="47C01E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90456A1"/>
    <w:multiLevelType w:val="hybridMultilevel"/>
    <w:tmpl w:val="4CC6D3DA"/>
    <w:lvl w:ilvl="0" w:tplc="90080252">
      <w:start w:val="1"/>
      <w:numFmt w:val="decimal"/>
      <w:lvlText w:val="%1."/>
      <w:lvlJc w:val="left"/>
      <w:pPr>
        <w:ind w:left="720" w:hanging="720"/>
      </w:pPr>
      <w:rPr>
        <w:rFonts w:hint="default"/>
      </w:rPr>
    </w:lvl>
    <w:lvl w:ilvl="1" w:tplc="04090019" w:tentative="1">
      <w:start w:val="1"/>
      <w:numFmt w:val="lowerLetter"/>
      <w:lvlText w:val="%2."/>
      <w:lvlJc w:val="left"/>
      <w:pPr>
        <w:ind w:left="-394" w:hanging="360"/>
      </w:pPr>
    </w:lvl>
    <w:lvl w:ilvl="2" w:tplc="0409001B" w:tentative="1">
      <w:start w:val="1"/>
      <w:numFmt w:val="lowerRoman"/>
      <w:lvlText w:val="%3."/>
      <w:lvlJc w:val="right"/>
      <w:pPr>
        <w:ind w:left="326" w:hanging="180"/>
      </w:pPr>
    </w:lvl>
    <w:lvl w:ilvl="3" w:tplc="0409000F" w:tentative="1">
      <w:start w:val="1"/>
      <w:numFmt w:val="decimal"/>
      <w:lvlText w:val="%4."/>
      <w:lvlJc w:val="left"/>
      <w:pPr>
        <w:ind w:left="1046" w:hanging="360"/>
      </w:pPr>
    </w:lvl>
    <w:lvl w:ilvl="4" w:tplc="04090019" w:tentative="1">
      <w:start w:val="1"/>
      <w:numFmt w:val="lowerLetter"/>
      <w:lvlText w:val="%5."/>
      <w:lvlJc w:val="left"/>
      <w:pPr>
        <w:ind w:left="1766" w:hanging="360"/>
      </w:pPr>
    </w:lvl>
    <w:lvl w:ilvl="5" w:tplc="0409001B" w:tentative="1">
      <w:start w:val="1"/>
      <w:numFmt w:val="lowerRoman"/>
      <w:lvlText w:val="%6."/>
      <w:lvlJc w:val="right"/>
      <w:pPr>
        <w:ind w:left="2486" w:hanging="180"/>
      </w:pPr>
    </w:lvl>
    <w:lvl w:ilvl="6" w:tplc="0409000F" w:tentative="1">
      <w:start w:val="1"/>
      <w:numFmt w:val="decimal"/>
      <w:lvlText w:val="%7."/>
      <w:lvlJc w:val="left"/>
      <w:pPr>
        <w:ind w:left="3206" w:hanging="360"/>
      </w:pPr>
    </w:lvl>
    <w:lvl w:ilvl="7" w:tplc="04090019" w:tentative="1">
      <w:start w:val="1"/>
      <w:numFmt w:val="lowerLetter"/>
      <w:lvlText w:val="%8."/>
      <w:lvlJc w:val="left"/>
      <w:pPr>
        <w:ind w:left="3926" w:hanging="360"/>
      </w:pPr>
    </w:lvl>
    <w:lvl w:ilvl="8" w:tplc="0409001B" w:tentative="1">
      <w:start w:val="1"/>
      <w:numFmt w:val="lowerRoman"/>
      <w:lvlText w:val="%9."/>
      <w:lvlJc w:val="right"/>
      <w:pPr>
        <w:ind w:left="4646" w:hanging="180"/>
      </w:pPr>
    </w:lvl>
  </w:abstractNum>
  <w:abstractNum w:abstractNumId="65" w15:restartNumberingAfterBreak="0">
    <w:nsid w:val="49AD2ED1"/>
    <w:multiLevelType w:val="multilevel"/>
    <w:tmpl w:val="E1B6ADE8"/>
    <w:lvl w:ilvl="0">
      <w:start w:val="1"/>
      <w:numFmt w:val="decimal"/>
      <w:lvlText w:val="%1."/>
      <w:lvlJc w:val="left"/>
      <w:pPr>
        <w:ind w:left="360" w:hanging="360"/>
      </w:pPr>
      <w:rPr>
        <w:rFonts w:ascii="Arial Bold" w:hAnsi="Arial Bold" w:hint="default"/>
        <w:b/>
        <w:bCs w:val="0"/>
        <w:i w:val="0"/>
        <w:color w:val="000000" w:themeColor="text1"/>
        <w:sz w:val="20"/>
        <w:szCs w:val="20"/>
        <w:u w:val="none"/>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6" w15:restartNumberingAfterBreak="0">
    <w:nsid w:val="49E925C7"/>
    <w:multiLevelType w:val="hybridMultilevel"/>
    <w:tmpl w:val="C87AA3FE"/>
    <w:styleLink w:val="EYMemoBullets"/>
    <w:lvl w:ilvl="0" w:tplc="0409000F">
      <w:numFmt w:val="bullet"/>
      <w:lvlText w:val="-"/>
      <w:lvlJc w:val="left"/>
      <w:pPr>
        <w:ind w:left="720" w:hanging="360"/>
      </w:pPr>
      <w:rPr>
        <w:rFonts w:ascii="Arial" w:eastAsia="MS Gothic"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7" w15:restartNumberingAfterBreak="0">
    <w:nsid w:val="4AA85664"/>
    <w:multiLevelType w:val="hybridMultilevel"/>
    <w:tmpl w:val="166441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B0004F9"/>
    <w:multiLevelType w:val="hybridMultilevel"/>
    <w:tmpl w:val="B8ECE1CA"/>
    <w:lvl w:ilvl="0" w:tplc="5C4E711A">
      <w:start w:val="1"/>
      <w:numFmt w:val="decimal"/>
      <w:pStyle w:val="EYBodytextnoparaspace"/>
      <w:lvlText w:val="2.%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9B8CDDA">
      <w:start w:val="1"/>
      <w:numFmt w:val="lowerLetter"/>
      <w:lvlText w:val="(%4)"/>
      <w:lvlJc w:val="left"/>
      <w:pPr>
        <w:ind w:left="2880" w:hanging="360"/>
      </w:pPr>
      <w:rPr>
        <w:rFonts w:hint="default"/>
        <w:b w:val="0"/>
        <w:bCs w:val="0"/>
        <w:color w:val="000000" w:themeColor="text1"/>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BE12BFA"/>
    <w:multiLevelType w:val="hybridMultilevel"/>
    <w:tmpl w:val="9F26F14C"/>
    <w:lvl w:ilvl="0" w:tplc="A8ECFA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CB74720"/>
    <w:multiLevelType w:val="hybridMultilevel"/>
    <w:tmpl w:val="B12A22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156BFE"/>
    <w:multiLevelType w:val="multilevel"/>
    <w:tmpl w:val="5F826B12"/>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4D934523"/>
    <w:multiLevelType w:val="hybridMultilevel"/>
    <w:tmpl w:val="68AAB0CE"/>
    <w:lvl w:ilvl="0" w:tplc="758CEF4E">
      <w:start w:val="1"/>
      <w:numFmt w:val="decimal"/>
      <w:lvlText w:val="%1)"/>
      <w:lvlJc w:val="left"/>
      <w:pPr>
        <w:ind w:left="1080" w:hanging="360"/>
      </w:pPr>
      <w:rPr>
        <w:lang w:val="uk-U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4E177ED1"/>
    <w:multiLevelType w:val="multilevel"/>
    <w:tmpl w:val="F0BE3BF2"/>
    <w:lvl w:ilvl="0">
      <w:start w:val="1"/>
      <w:numFmt w:val="decimal"/>
      <w:pStyle w:val="1Heading"/>
      <w:lvlText w:val="%1."/>
      <w:lvlJc w:val="left"/>
      <w:pPr>
        <w:ind w:left="432" w:hanging="360"/>
      </w:pPr>
      <w:rPr>
        <w:rFonts w:ascii="Arial Bold" w:hAnsi="Arial Bold" w:hint="default"/>
        <w:b/>
        <w:i w:val="0"/>
        <w:sz w:val="20"/>
      </w:rPr>
    </w:lvl>
    <w:lvl w:ilvl="1">
      <w:start w:val="1"/>
      <w:numFmt w:val="decimal"/>
      <w:pStyle w:val="11"/>
      <w:lvlText w:val="%1.%2."/>
      <w:lvlJc w:val="left"/>
      <w:pPr>
        <w:ind w:left="72" w:firstLine="0"/>
      </w:pPr>
      <w:rPr>
        <w:rFonts w:ascii="GHEA Grapalat" w:hAnsi="GHEA Grapalat" w:cs="Arial" w:hint="default"/>
        <w:b w:val="0"/>
        <w:bCs w:val="0"/>
        <w:lang w:val="hy-AM"/>
      </w:rPr>
    </w:lvl>
    <w:lvl w:ilvl="2">
      <w:start w:val="1"/>
      <w:numFmt w:val="decimal"/>
      <w:pStyle w:val="111"/>
      <w:lvlText w:val="%1.%2.%3."/>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lang w:val="hy-AM"/>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3"/>
      <w:lvlText w:val="(%4)"/>
      <w:lvlJc w:val="left"/>
      <w:pPr>
        <w:ind w:left="1872" w:hanging="720"/>
      </w:pPr>
      <w:rPr>
        <w:rFonts w:hint="default"/>
        <w:b w:val="0"/>
        <w:bCs w:val="0"/>
        <w:lang w:val="hy-AM"/>
      </w:rPr>
    </w:lvl>
    <w:lvl w:ilvl="4">
      <w:start w:val="1"/>
      <w:numFmt w:val="decimal"/>
      <w:isLgl/>
      <w:lvlText w:val="%1.%2.%3.%4.%5."/>
      <w:lvlJc w:val="left"/>
      <w:pPr>
        <w:ind w:left="2592" w:hanging="1080"/>
      </w:pPr>
      <w:rPr>
        <w:rFonts w:hint="default"/>
      </w:rPr>
    </w:lvl>
    <w:lvl w:ilvl="5">
      <w:start w:val="1"/>
      <w:numFmt w:val="decimal"/>
      <w:isLgl/>
      <w:lvlText w:val="%1.%2.%3.%4.%5.%6."/>
      <w:lvlJc w:val="left"/>
      <w:pPr>
        <w:ind w:left="2952" w:hanging="1080"/>
      </w:pPr>
      <w:rPr>
        <w:rFonts w:hint="default"/>
      </w:rPr>
    </w:lvl>
    <w:lvl w:ilvl="6">
      <w:start w:val="1"/>
      <w:numFmt w:val="decimal"/>
      <w:isLgl/>
      <w:lvlText w:val="%1.%2.%3.%4.%5.%6.%7."/>
      <w:lvlJc w:val="left"/>
      <w:pPr>
        <w:ind w:left="3672" w:hanging="1440"/>
      </w:pPr>
      <w:rPr>
        <w:rFonts w:hint="default"/>
      </w:rPr>
    </w:lvl>
    <w:lvl w:ilvl="7">
      <w:start w:val="1"/>
      <w:numFmt w:val="decimal"/>
      <w:isLgl/>
      <w:lvlText w:val="%1.%2.%3.%4.%5.%6.%7.%8."/>
      <w:lvlJc w:val="left"/>
      <w:pPr>
        <w:ind w:left="4032" w:hanging="1440"/>
      </w:pPr>
      <w:rPr>
        <w:rFonts w:hint="default"/>
      </w:rPr>
    </w:lvl>
    <w:lvl w:ilvl="8">
      <w:start w:val="1"/>
      <w:numFmt w:val="decimal"/>
      <w:isLgl/>
      <w:lvlText w:val="%1.%2.%3.%4.%5.%6.%7.%8.%9."/>
      <w:lvlJc w:val="left"/>
      <w:pPr>
        <w:ind w:left="4752" w:hanging="1800"/>
      </w:pPr>
      <w:rPr>
        <w:rFonts w:hint="default"/>
      </w:rPr>
    </w:lvl>
  </w:abstractNum>
  <w:abstractNum w:abstractNumId="74" w15:restartNumberingAfterBreak="0">
    <w:nsid w:val="50243027"/>
    <w:multiLevelType w:val="hybridMultilevel"/>
    <w:tmpl w:val="9BC2C80A"/>
    <w:lvl w:ilvl="0" w:tplc="AA6803F4">
      <w:start w:val="1"/>
      <w:numFmt w:val="decimal"/>
      <w:pStyle w:val="EYbodytext4"/>
      <w:lvlText w:val="4.5.%1."/>
      <w:lvlJc w:val="left"/>
      <w:pPr>
        <w:ind w:left="1080" w:hanging="360"/>
      </w:pPr>
      <w:rPr>
        <w:lang w:val="en-G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50DC5C10"/>
    <w:multiLevelType w:val="hybridMultilevel"/>
    <w:tmpl w:val="C6320B82"/>
    <w:lvl w:ilvl="0" w:tplc="B7E666C4">
      <w:start w:val="1"/>
      <w:numFmt w:val="bullet"/>
      <w:lvlText w:val=""/>
      <w:lvlJc w:val="left"/>
      <w:pPr>
        <w:ind w:left="1080" w:hanging="360"/>
      </w:pPr>
      <w:rPr>
        <w:rFonts w:ascii="Symbol" w:hAnsi="Symbol" w:hint="default"/>
        <w:lang w:val="en-US"/>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51916488"/>
    <w:multiLevelType w:val="hybridMultilevel"/>
    <w:tmpl w:val="5AE0CB30"/>
    <w:lvl w:ilvl="0" w:tplc="2EDAD64C">
      <w:start w:val="1"/>
      <w:numFmt w:val="decimal"/>
      <w:suff w:val="space"/>
      <w:lvlText w:val="ՀԱՎԵԼՎԱԾ %1."/>
      <w:lvlJc w:val="center"/>
      <w:pPr>
        <w:ind w:left="2700" w:hanging="360"/>
      </w:pPr>
      <w:rPr>
        <w:rFonts w:ascii="Arial Bold" w:hAnsi="Arial Bold"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27C1C39"/>
    <w:multiLevelType w:val="hybridMultilevel"/>
    <w:tmpl w:val="F9E68282"/>
    <w:lvl w:ilvl="0" w:tplc="6B007526">
      <w:start w:val="1"/>
      <w:numFmt w:val="lowerRoman"/>
      <w:lvlText w:val="(%1)"/>
      <w:lvlJc w:val="left"/>
      <w:pPr>
        <w:ind w:left="1440" w:hanging="360"/>
      </w:pPr>
      <w:rPr>
        <w:rFonts w:hint="default"/>
        <w:b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559C074D"/>
    <w:multiLevelType w:val="hybridMultilevel"/>
    <w:tmpl w:val="6AA846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65584"/>
    <w:multiLevelType w:val="multilevel"/>
    <w:tmpl w:val="00FE702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0" w15:restartNumberingAfterBreak="0">
    <w:nsid w:val="59100A5E"/>
    <w:multiLevelType w:val="hybridMultilevel"/>
    <w:tmpl w:val="3692CEC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5A605197"/>
    <w:multiLevelType w:val="hybridMultilevel"/>
    <w:tmpl w:val="5DD8B7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5A6A6ED9"/>
    <w:multiLevelType w:val="hybridMultilevel"/>
    <w:tmpl w:val="B16021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AE55931"/>
    <w:multiLevelType w:val="multilevel"/>
    <w:tmpl w:val="0409001F"/>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BF45B0F"/>
    <w:multiLevelType w:val="multilevel"/>
    <w:tmpl w:val="41AA9B94"/>
    <w:lvl w:ilvl="0">
      <w:start w:val="1"/>
      <w:numFmt w:val="decimal"/>
      <w:lvlText w:val="%1."/>
      <w:lvlJc w:val="left"/>
      <w:pPr>
        <w:ind w:left="360" w:hanging="360"/>
      </w:pPr>
      <w:rPr>
        <w:rFonts w:hint="default"/>
      </w:rPr>
    </w:lvl>
    <w:lvl w:ilvl="1">
      <w:start w:val="3"/>
      <w:numFmt w:val="decimal"/>
      <w:lvlText w:val="%1.%2."/>
      <w:lvlJc w:val="left"/>
      <w:pPr>
        <w:ind w:left="1109" w:hanging="360"/>
      </w:pPr>
      <w:rPr>
        <w:rFonts w:hint="default"/>
      </w:rPr>
    </w:lvl>
    <w:lvl w:ilvl="2">
      <w:start w:val="1"/>
      <w:numFmt w:val="decimal"/>
      <w:lvlText w:val="%1.%2.%3."/>
      <w:lvlJc w:val="left"/>
      <w:pPr>
        <w:ind w:left="2218" w:hanging="720"/>
      </w:pPr>
      <w:rPr>
        <w:rFonts w:hint="default"/>
      </w:rPr>
    </w:lvl>
    <w:lvl w:ilvl="3">
      <w:start w:val="1"/>
      <w:numFmt w:val="decimal"/>
      <w:lvlText w:val="%1.%2.%3.%4."/>
      <w:lvlJc w:val="left"/>
      <w:pPr>
        <w:ind w:left="2967" w:hanging="720"/>
      </w:pPr>
      <w:rPr>
        <w:rFonts w:hint="default"/>
      </w:rPr>
    </w:lvl>
    <w:lvl w:ilvl="4">
      <w:start w:val="1"/>
      <w:numFmt w:val="decimal"/>
      <w:lvlText w:val="%1.%2.%3.%4.%5."/>
      <w:lvlJc w:val="left"/>
      <w:pPr>
        <w:ind w:left="4076" w:hanging="1080"/>
      </w:pPr>
      <w:rPr>
        <w:rFonts w:hint="default"/>
      </w:rPr>
    </w:lvl>
    <w:lvl w:ilvl="5">
      <w:start w:val="1"/>
      <w:numFmt w:val="decimal"/>
      <w:lvlText w:val="%1.%2.%3.%4.%5.%6."/>
      <w:lvlJc w:val="left"/>
      <w:pPr>
        <w:ind w:left="4825" w:hanging="1080"/>
      </w:pPr>
      <w:rPr>
        <w:rFonts w:hint="default"/>
      </w:rPr>
    </w:lvl>
    <w:lvl w:ilvl="6">
      <w:start w:val="1"/>
      <w:numFmt w:val="decimal"/>
      <w:lvlText w:val="%1.%2.%3.%4.%5.%6.%7."/>
      <w:lvlJc w:val="left"/>
      <w:pPr>
        <w:ind w:left="5934" w:hanging="1440"/>
      </w:pPr>
      <w:rPr>
        <w:rFonts w:hint="default"/>
      </w:rPr>
    </w:lvl>
    <w:lvl w:ilvl="7">
      <w:start w:val="1"/>
      <w:numFmt w:val="decimal"/>
      <w:lvlText w:val="%1.%2.%3.%4.%5.%6.%7.%8."/>
      <w:lvlJc w:val="left"/>
      <w:pPr>
        <w:ind w:left="6683" w:hanging="1440"/>
      </w:pPr>
      <w:rPr>
        <w:rFonts w:hint="default"/>
      </w:rPr>
    </w:lvl>
    <w:lvl w:ilvl="8">
      <w:start w:val="1"/>
      <w:numFmt w:val="decimal"/>
      <w:lvlText w:val="%1.%2.%3.%4.%5.%6.%7.%8.%9."/>
      <w:lvlJc w:val="left"/>
      <w:pPr>
        <w:ind w:left="7792" w:hanging="1800"/>
      </w:pPr>
      <w:rPr>
        <w:rFonts w:hint="default"/>
      </w:rPr>
    </w:lvl>
  </w:abstractNum>
  <w:abstractNum w:abstractNumId="85" w15:restartNumberingAfterBreak="0">
    <w:nsid w:val="6433492A"/>
    <w:multiLevelType w:val="hybridMultilevel"/>
    <w:tmpl w:val="8AF8C608"/>
    <w:lvl w:ilvl="0" w:tplc="C4F690A2">
      <w:start w:val="1"/>
      <w:numFmt w:val="decimal"/>
      <w:lvlText w:val="1.%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2194" w:hanging="360"/>
      </w:pPr>
    </w:lvl>
    <w:lvl w:ilvl="2" w:tplc="0409001B" w:tentative="1">
      <w:start w:val="1"/>
      <w:numFmt w:val="lowerRoman"/>
      <w:lvlText w:val="%3."/>
      <w:lvlJc w:val="right"/>
      <w:pPr>
        <w:ind w:left="2914" w:hanging="180"/>
      </w:pPr>
    </w:lvl>
    <w:lvl w:ilvl="3" w:tplc="0409000F" w:tentative="1">
      <w:start w:val="1"/>
      <w:numFmt w:val="decimal"/>
      <w:lvlText w:val="%4."/>
      <w:lvlJc w:val="left"/>
      <w:pPr>
        <w:ind w:left="3634" w:hanging="360"/>
      </w:pPr>
    </w:lvl>
    <w:lvl w:ilvl="4" w:tplc="04090019" w:tentative="1">
      <w:start w:val="1"/>
      <w:numFmt w:val="lowerLetter"/>
      <w:lvlText w:val="%5."/>
      <w:lvlJc w:val="left"/>
      <w:pPr>
        <w:ind w:left="4354" w:hanging="360"/>
      </w:pPr>
    </w:lvl>
    <w:lvl w:ilvl="5" w:tplc="0409001B" w:tentative="1">
      <w:start w:val="1"/>
      <w:numFmt w:val="lowerRoman"/>
      <w:lvlText w:val="%6."/>
      <w:lvlJc w:val="right"/>
      <w:pPr>
        <w:ind w:left="5074" w:hanging="180"/>
      </w:pPr>
    </w:lvl>
    <w:lvl w:ilvl="6" w:tplc="0409000F" w:tentative="1">
      <w:start w:val="1"/>
      <w:numFmt w:val="decimal"/>
      <w:lvlText w:val="%7."/>
      <w:lvlJc w:val="left"/>
      <w:pPr>
        <w:ind w:left="5794" w:hanging="360"/>
      </w:pPr>
    </w:lvl>
    <w:lvl w:ilvl="7" w:tplc="04090019" w:tentative="1">
      <w:start w:val="1"/>
      <w:numFmt w:val="lowerLetter"/>
      <w:lvlText w:val="%8."/>
      <w:lvlJc w:val="left"/>
      <w:pPr>
        <w:ind w:left="6514" w:hanging="360"/>
      </w:pPr>
    </w:lvl>
    <w:lvl w:ilvl="8" w:tplc="0409001B" w:tentative="1">
      <w:start w:val="1"/>
      <w:numFmt w:val="lowerRoman"/>
      <w:lvlText w:val="%9."/>
      <w:lvlJc w:val="right"/>
      <w:pPr>
        <w:ind w:left="7234" w:hanging="180"/>
      </w:pPr>
    </w:lvl>
  </w:abstractNum>
  <w:abstractNum w:abstractNumId="86" w15:restartNumberingAfterBreak="0">
    <w:nsid w:val="658E481C"/>
    <w:multiLevelType w:val="hybridMultilevel"/>
    <w:tmpl w:val="401E2FBA"/>
    <w:lvl w:ilvl="0" w:tplc="A8ECFA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69C4584"/>
    <w:multiLevelType w:val="hybridMultilevel"/>
    <w:tmpl w:val="337C8088"/>
    <w:lvl w:ilvl="0" w:tplc="58AADDF6">
      <w:start w:val="5"/>
      <w:numFmt w:val="decimal"/>
      <w:lvlText w:val="3.%1."/>
      <w:lvlJc w:val="left"/>
      <w:pPr>
        <w:ind w:left="720" w:hanging="360"/>
      </w:pPr>
      <w:rPr>
        <w:rFonts w:ascii="Arial" w:hAnsi="Arial" w:cs="Arial" w:hint="default"/>
        <w:b w:val="0"/>
        <w:bCs w:val="0"/>
        <w:i w:val="0"/>
        <w:color w:val="000000" w:themeColor="text1"/>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92A3D2E"/>
    <w:multiLevelType w:val="hybridMultilevel"/>
    <w:tmpl w:val="C0B6B98A"/>
    <w:lvl w:ilvl="0" w:tplc="9A961698">
      <w:start w:val="1"/>
      <w:numFmt w:val="decimal"/>
      <w:pStyle w:val="Style4"/>
      <w:lvlText w:val="4.3.%1."/>
      <w:lvlJc w:val="left"/>
      <w:pPr>
        <w:ind w:left="1440" w:hanging="360"/>
      </w:pPr>
      <w:rPr>
        <w:rFonts w:ascii="Arial" w:hAnsi="Arial" w:hint="default"/>
        <w:b w:val="0"/>
        <w:bCs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6B27105E"/>
    <w:multiLevelType w:val="multilevel"/>
    <w:tmpl w:val="06A8ACF6"/>
    <w:lvl w:ilvl="0">
      <w:start w:val="1"/>
      <w:numFmt w:val="decimal"/>
      <w:lvlText w:val="%1."/>
      <w:lvlJc w:val="left"/>
      <w:pPr>
        <w:ind w:left="720" w:hanging="360"/>
      </w:pPr>
      <w:rPr>
        <w:rFonts w:ascii="Arial Bold" w:hAnsi="Arial Bold" w:hint="default"/>
        <w:b w:val="0"/>
        <w:bCs/>
        <w:i w:val="0"/>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724754CA"/>
    <w:multiLevelType w:val="multilevel"/>
    <w:tmpl w:val="0380B87E"/>
    <w:lvl w:ilvl="0">
      <w:start w:val="1"/>
      <w:numFmt w:val="lowerLetter"/>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3362B6B"/>
    <w:multiLevelType w:val="hybridMultilevel"/>
    <w:tmpl w:val="C3ECB2F8"/>
    <w:lvl w:ilvl="0" w:tplc="11DEB4B4">
      <w:start w:val="4"/>
      <w:numFmt w:val="decimal"/>
      <w:lvlText w:val="3.%1."/>
      <w:lvlJc w:val="left"/>
      <w:pPr>
        <w:ind w:left="720" w:hanging="360"/>
      </w:pPr>
      <w:rPr>
        <w:rFonts w:ascii="Arial" w:hAnsi="Arial" w:cs="Arial" w:hint="default"/>
        <w:b w:val="0"/>
        <w:bCs w:val="0"/>
        <w:i w:val="0"/>
        <w:color w:val="000000" w:themeColor="text1"/>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60D32FB"/>
    <w:multiLevelType w:val="hybridMultilevel"/>
    <w:tmpl w:val="51906128"/>
    <w:lvl w:ilvl="0" w:tplc="9B88330A">
      <w:start w:val="1"/>
      <w:numFmt w:val="decimal"/>
      <w:pStyle w:val="Style5"/>
      <w:lvlText w:val="4.4.%1."/>
      <w:lvlJc w:val="left"/>
      <w:pPr>
        <w:ind w:left="1080" w:hanging="360"/>
      </w:pPr>
      <w:rPr>
        <w:rFonts w:ascii="Arial" w:hAnsi="Arial" w:hint="default"/>
        <w:b w:val="0"/>
        <w:bCs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78715123"/>
    <w:multiLevelType w:val="multilevel"/>
    <w:tmpl w:val="D6B46A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7A3528FE"/>
    <w:multiLevelType w:val="hybridMultilevel"/>
    <w:tmpl w:val="CAE4026C"/>
    <w:lvl w:ilvl="0" w:tplc="1616C264">
      <w:start w:val="1"/>
      <w:numFmt w:val="decimal"/>
      <w:pStyle w:val="Annex7Style"/>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BE601E1"/>
    <w:multiLevelType w:val="hybridMultilevel"/>
    <w:tmpl w:val="A40270BE"/>
    <w:lvl w:ilvl="0" w:tplc="9EACD49C">
      <w:start w:val="7"/>
      <w:numFmt w:val="upperLetter"/>
      <w:lvlText w:val="Form %1."/>
      <w:lvlJc w:val="center"/>
      <w:pPr>
        <w:ind w:left="3690" w:hanging="360"/>
      </w:pPr>
      <w:rPr>
        <w:rFonts w:ascii="Arial Bold" w:hAnsi="Arial Bold"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CF476F1"/>
    <w:multiLevelType w:val="hybridMultilevel"/>
    <w:tmpl w:val="3DD6B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E6B2D36"/>
    <w:multiLevelType w:val="hybridMultilevel"/>
    <w:tmpl w:val="34E82776"/>
    <w:lvl w:ilvl="0" w:tplc="B1A8F134">
      <w:start w:val="7"/>
      <w:numFmt w:val="decimal"/>
      <w:suff w:val="space"/>
      <w:lvlText w:val="ՀԱՎԵԼՎԱԾ %1."/>
      <w:lvlJc w:val="center"/>
      <w:pPr>
        <w:ind w:left="720" w:hanging="360"/>
      </w:pPr>
      <w:rPr>
        <w:rFonts w:ascii="Arial Bold" w:hAnsi="Arial Bold"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E73653B"/>
    <w:multiLevelType w:val="hybridMultilevel"/>
    <w:tmpl w:val="52F28A92"/>
    <w:lvl w:ilvl="0" w:tplc="77183098">
      <w:start w:val="1"/>
      <w:numFmt w:val="decimal"/>
      <w:pStyle w:val="Style3"/>
      <w:lvlText w:val="4.2.%1."/>
      <w:lvlJc w:val="left"/>
      <w:pPr>
        <w:ind w:left="1440" w:hanging="360"/>
      </w:pPr>
      <w:rPr>
        <w:rFonts w:ascii="Arial Bold" w:hAnsi="Arial Bold" w:hint="default"/>
        <w:b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31545964">
    <w:abstractNumId w:val="31"/>
  </w:num>
  <w:num w:numId="2" w16cid:durableId="1282881059">
    <w:abstractNumId w:val="8"/>
  </w:num>
  <w:num w:numId="3" w16cid:durableId="712727653">
    <w:abstractNumId w:val="9"/>
  </w:num>
  <w:num w:numId="4" w16cid:durableId="1142232014">
    <w:abstractNumId w:val="47"/>
  </w:num>
  <w:num w:numId="5" w16cid:durableId="2016804947">
    <w:abstractNumId w:val="4"/>
  </w:num>
  <w:num w:numId="6" w16cid:durableId="1459909304">
    <w:abstractNumId w:val="3"/>
  </w:num>
  <w:num w:numId="7" w16cid:durableId="1534346831">
    <w:abstractNumId w:val="2"/>
  </w:num>
  <w:num w:numId="8" w16cid:durableId="1157964687">
    <w:abstractNumId w:val="1"/>
  </w:num>
  <w:num w:numId="9" w16cid:durableId="164561600">
    <w:abstractNumId w:val="0"/>
  </w:num>
  <w:num w:numId="10" w16cid:durableId="431434901">
    <w:abstractNumId w:val="66"/>
  </w:num>
  <w:num w:numId="11" w16cid:durableId="1397581643">
    <w:abstractNumId w:val="27"/>
  </w:num>
  <w:num w:numId="12" w16cid:durableId="962423451">
    <w:abstractNumId w:val="58"/>
  </w:num>
  <w:num w:numId="13" w16cid:durableId="1861315940">
    <w:abstractNumId w:val="10"/>
  </w:num>
  <w:num w:numId="14" w16cid:durableId="1828671867">
    <w:abstractNumId w:val="5"/>
  </w:num>
  <w:num w:numId="15" w16cid:durableId="1417746879">
    <w:abstractNumId w:val="68"/>
  </w:num>
  <w:num w:numId="16" w16cid:durableId="1265653958">
    <w:abstractNumId w:val="52"/>
  </w:num>
  <w:num w:numId="17" w16cid:durableId="1910534368">
    <w:abstractNumId w:val="94"/>
  </w:num>
  <w:num w:numId="18" w16cid:durableId="326321682">
    <w:abstractNumId w:val="74"/>
  </w:num>
  <w:num w:numId="19" w16cid:durableId="1319307348">
    <w:abstractNumId w:val="98"/>
  </w:num>
  <w:num w:numId="20" w16cid:durableId="384179723">
    <w:abstractNumId w:val="88"/>
  </w:num>
  <w:num w:numId="21" w16cid:durableId="1865558839">
    <w:abstractNumId w:val="92"/>
  </w:num>
  <w:num w:numId="22" w16cid:durableId="1584994542">
    <w:abstractNumId w:val="82"/>
  </w:num>
  <w:num w:numId="23" w16cid:durableId="728916958">
    <w:abstractNumId w:val="32"/>
  </w:num>
  <w:num w:numId="24" w16cid:durableId="236479981">
    <w:abstractNumId w:val="18"/>
  </w:num>
  <w:num w:numId="25" w16cid:durableId="1145051142">
    <w:abstractNumId w:val="62"/>
  </w:num>
  <w:num w:numId="26" w16cid:durableId="1360543679">
    <w:abstractNumId w:val="46"/>
  </w:num>
  <w:num w:numId="27" w16cid:durableId="166474566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1162583">
    <w:abstractNumId w:val="85"/>
  </w:num>
  <w:num w:numId="29" w16cid:durableId="640579191">
    <w:abstractNumId w:val="60"/>
    <w:lvlOverride w:ilvl="0">
      <w:startOverride w:val="1"/>
    </w:lvlOverride>
  </w:num>
  <w:num w:numId="30" w16cid:durableId="360784421">
    <w:abstractNumId w:val="16"/>
  </w:num>
  <w:num w:numId="31" w16cid:durableId="1617248841">
    <w:abstractNumId w:val="19"/>
  </w:num>
  <w:num w:numId="32" w16cid:durableId="396170101">
    <w:abstractNumId w:val="76"/>
  </w:num>
  <w:num w:numId="33" w16cid:durableId="402945118">
    <w:abstractNumId w:val="57"/>
  </w:num>
  <w:num w:numId="34" w16cid:durableId="836655922">
    <w:abstractNumId w:val="50"/>
  </w:num>
  <w:num w:numId="35" w16cid:durableId="1395855907">
    <w:abstractNumId w:val="25"/>
  </w:num>
  <w:num w:numId="36" w16cid:durableId="617684520">
    <w:abstractNumId w:val="42"/>
  </w:num>
  <w:num w:numId="37" w16cid:durableId="1300303406">
    <w:abstractNumId w:val="26"/>
  </w:num>
  <w:num w:numId="38" w16cid:durableId="89169824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85309653">
    <w:abstractNumId w:val="73"/>
  </w:num>
  <w:num w:numId="40" w16cid:durableId="8935114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7894438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3177483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4327660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96798665">
    <w:abstractNumId w:val="75"/>
  </w:num>
  <w:num w:numId="45" w16cid:durableId="67353587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27261432">
    <w:abstractNumId w:val="71"/>
  </w:num>
  <w:num w:numId="47" w16cid:durableId="1840463586">
    <w:abstractNumId w:val="14"/>
  </w:num>
  <w:num w:numId="48" w16cid:durableId="176025208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6805707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2219928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0034083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21640757">
    <w:abstractNumId w:val="59"/>
  </w:num>
  <w:num w:numId="53" w16cid:durableId="1882088532">
    <w:abstractNumId w:val="45"/>
  </w:num>
  <w:num w:numId="54" w16cid:durableId="7447983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56844208">
    <w:abstractNumId w:val="29"/>
  </w:num>
  <w:num w:numId="56" w16cid:durableId="159732417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379429490">
    <w:abstractNumId w:val="55"/>
  </w:num>
  <w:num w:numId="58" w16cid:durableId="1223755049">
    <w:abstractNumId w:val="41"/>
  </w:num>
  <w:num w:numId="59" w16cid:durableId="49430108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579632465">
    <w:abstractNumId w:val="30"/>
  </w:num>
  <w:num w:numId="61" w16cid:durableId="1661082159">
    <w:abstractNumId w:val="40"/>
  </w:num>
  <w:num w:numId="62" w16cid:durableId="1940064956">
    <w:abstractNumId w:val="80"/>
  </w:num>
  <w:num w:numId="63" w16cid:durableId="993266724">
    <w:abstractNumId w:val="44"/>
  </w:num>
  <w:num w:numId="64" w16cid:durableId="266885068">
    <w:abstractNumId w:val="97"/>
  </w:num>
  <w:num w:numId="65" w16cid:durableId="1927036399">
    <w:abstractNumId w:val="51"/>
  </w:num>
  <w:num w:numId="66" w16cid:durableId="1934780105">
    <w:abstractNumId w:val="83"/>
  </w:num>
  <w:num w:numId="67" w16cid:durableId="2134594204">
    <w:abstractNumId w:val="95"/>
  </w:num>
  <w:num w:numId="68" w16cid:durableId="1906139761">
    <w:abstractNumId w:val="72"/>
  </w:num>
  <w:num w:numId="69" w16cid:durableId="617637587">
    <w:abstractNumId w:val="39"/>
  </w:num>
  <w:num w:numId="70" w16cid:durableId="119346640">
    <w:abstractNumId w:val="90"/>
  </w:num>
  <w:num w:numId="71" w16cid:durableId="326179173">
    <w:abstractNumId w:val="81"/>
  </w:num>
  <w:num w:numId="72" w16cid:durableId="560024625">
    <w:abstractNumId w:val="53"/>
  </w:num>
  <w:num w:numId="73" w16cid:durableId="2070885394">
    <w:abstractNumId w:val="63"/>
  </w:num>
  <w:num w:numId="74" w16cid:durableId="2036690214">
    <w:abstractNumId w:val="12"/>
  </w:num>
  <w:num w:numId="75" w16cid:durableId="930699047">
    <w:abstractNumId w:val="38"/>
  </w:num>
  <w:num w:numId="76" w16cid:durableId="2055348355">
    <w:abstractNumId w:val="21"/>
  </w:num>
  <w:num w:numId="77" w16cid:durableId="755827297">
    <w:abstractNumId w:val="6"/>
  </w:num>
  <w:num w:numId="78" w16cid:durableId="735399293">
    <w:abstractNumId w:val="36"/>
  </w:num>
  <w:num w:numId="79" w16cid:durableId="1832676765">
    <w:abstractNumId w:val="23"/>
  </w:num>
  <w:num w:numId="80" w16cid:durableId="273052489">
    <w:abstractNumId w:val="48"/>
  </w:num>
  <w:num w:numId="81" w16cid:durableId="984048132">
    <w:abstractNumId w:val="11"/>
  </w:num>
  <w:num w:numId="82" w16cid:durableId="709038578">
    <w:abstractNumId w:val="65"/>
  </w:num>
  <w:num w:numId="83" w16cid:durableId="1607080415">
    <w:abstractNumId w:val="89"/>
  </w:num>
  <w:num w:numId="84" w16cid:durableId="542988365">
    <w:abstractNumId w:val="54"/>
  </w:num>
  <w:num w:numId="85" w16cid:durableId="1415320288">
    <w:abstractNumId w:val="13"/>
  </w:num>
  <w:num w:numId="86" w16cid:durableId="1039550942">
    <w:abstractNumId w:val="86"/>
  </w:num>
  <w:num w:numId="87" w16cid:durableId="341662276">
    <w:abstractNumId w:val="7"/>
  </w:num>
  <w:num w:numId="88" w16cid:durableId="1139036450">
    <w:abstractNumId w:val="69"/>
  </w:num>
  <w:num w:numId="89" w16cid:durableId="114493325">
    <w:abstractNumId w:val="24"/>
  </w:num>
  <w:num w:numId="90" w16cid:durableId="1440219698">
    <w:abstractNumId w:val="49"/>
  </w:num>
  <w:num w:numId="91" w16cid:durableId="190606913">
    <w:abstractNumId w:val="43"/>
  </w:num>
  <w:num w:numId="92" w16cid:durableId="1403328872">
    <w:abstractNumId w:val="61"/>
  </w:num>
  <w:num w:numId="93" w16cid:durableId="2022582227">
    <w:abstractNumId w:val="91"/>
  </w:num>
  <w:num w:numId="94" w16cid:durableId="2042395684">
    <w:abstractNumId w:val="87"/>
  </w:num>
  <w:num w:numId="95" w16cid:durableId="638540093">
    <w:abstractNumId w:val="77"/>
  </w:num>
  <w:num w:numId="96" w16cid:durableId="899175839">
    <w:abstractNumId w:val="15"/>
  </w:num>
  <w:num w:numId="97" w16cid:durableId="1498687670">
    <w:abstractNumId w:val="37"/>
  </w:num>
  <w:num w:numId="98" w16cid:durableId="795029732">
    <w:abstractNumId w:val="17"/>
  </w:num>
  <w:num w:numId="99" w16cid:durableId="614139931">
    <w:abstractNumId w:val="96"/>
  </w:num>
  <w:num w:numId="100" w16cid:durableId="1570119497">
    <w:abstractNumId w:val="33"/>
  </w:num>
  <w:num w:numId="101" w16cid:durableId="2145996933">
    <w:abstractNumId w:val="6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078022223">
    <w:abstractNumId w:val="50"/>
    <w:lvlOverride w:ilvl="0">
      <w:startOverride w:val="1"/>
    </w:lvlOverride>
  </w:num>
  <w:num w:numId="103" w16cid:durableId="865094995">
    <w:abstractNumId w:val="50"/>
    <w:lvlOverride w:ilvl="0">
      <w:startOverride w:val="1"/>
    </w:lvlOverride>
  </w:num>
  <w:num w:numId="104" w16cid:durableId="280185451">
    <w:abstractNumId w:val="50"/>
    <w:lvlOverride w:ilvl="0">
      <w:startOverride w:val="1"/>
    </w:lvlOverride>
  </w:num>
  <w:num w:numId="105" w16cid:durableId="841316526">
    <w:abstractNumId w:val="50"/>
    <w:lvlOverride w:ilvl="0">
      <w:startOverride w:val="1"/>
    </w:lvlOverride>
  </w:num>
  <w:num w:numId="106" w16cid:durableId="989865721">
    <w:abstractNumId w:val="50"/>
    <w:lvlOverride w:ilvl="0">
      <w:startOverride w:val="1"/>
    </w:lvlOverride>
  </w:num>
  <w:num w:numId="107" w16cid:durableId="1513449772">
    <w:abstractNumId w:val="50"/>
    <w:lvlOverride w:ilvl="0">
      <w:startOverride w:val="1"/>
    </w:lvlOverride>
  </w:num>
  <w:num w:numId="108" w16cid:durableId="1903633433">
    <w:abstractNumId w:val="50"/>
    <w:lvlOverride w:ilvl="0">
      <w:startOverride w:val="1"/>
    </w:lvlOverride>
  </w:num>
  <w:num w:numId="109" w16cid:durableId="1076130297">
    <w:abstractNumId w:val="50"/>
    <w:lvlOverride w:ilvl="0">
      <w:startOverride w:val="1"/>
    </w:lvlOverride>
  </w:num>
  <w:num w:numId="110" w16cid:durableId="1477605234">
    <w:abstractNumId w:val="50"/>
    <w:lvlOverride w:ilvl="0">
      <w:startOverride w:val="1"/>
    </w:lvlOverride>
  </w:num>
  <w:num w:numId="111" w16cid:durableId="1344672084">
    <w:abstractNumId w:val="50"/>
    <w:lvlOverride w:ilvl="0">
      <w:startOverride w:val="1"/>
    </w:lvlOverride>
  </w:num>
  <w:num w:numId="112" w16cid:durableId="77752262">
    <w:abstractNumId w:val="50"/>
    <w:lvlOverride w:ilvl="0">
      <w:startOverride w:val="1"/>
    </w:lvlOverride>
  </w:num>
  <w:num w:numId="113" w16cid:durableId="575481325">
    <w:abstractNumId w:val="50"/>
    <w:lvlOverride w:ilvl="0">
      <w:startOverride w:val="1"/>
    </w:lvlOverride>
  </w:num>
  <w:num w:numId="114" w16cid:durableId="1411999777">
    <w:abstractNumId w:val="50"/>
    <w:lvlOverride w:ilvl="0">
      <w:startOverride w:val="1"/>
    </w:lvlOverride>
  </w:num>
  <w:num w:numId="115" w16cid:durableId="342587349">
    <w:abstractNumId w:val="50"/>
    <w:lvlOverride w:ilvl="0">
      <w:startOverride w:val="1"/>
    </w:lvlOverride>
  </w:num>
  <w:num w:numId="116" w16cid:durableId="2035155579">
    <w:abstractNumId w:val="50"/>
    <w:lvlOverride w:ilvl="0">
      <w:startOverride w:val="1"/>
    </w:lvlOverride>
  </w:num>
  <w:num w:numId="117" w16cid:durableId="2073769827">
    <w:abstractNumId w:val="50"/>
    <w:lvlOverride w:ilvl="0">
      <w:startOverride w:val="1"/>
    </w:lvlOverride>
  </w:num>
  <w:num w:numId="118" w16cid:durableId="749043661">
    <w:abstractNumId w:val="22"/>
  </w:num>
  <w:num w:numId="119" w16cid:durableId="366835545">
    <w:abstractNumId w:val="50"/>
    <w:lvlOverride w:ilvl="0">
      <w:startOverride w:val="1"/>
    </w:lvlOverride>
  </w:num>
  <w:num w:numId="120" w16cid:durableId="1659533819">
    <w:abstractNumId w:val="67"/>
  </w:num>
  <w:num w:numId="121" w16cid:durableId="22363703">
    <w:abstractNumId w:val="78"/>
  </w:num>
  <w:num w:numId="122" w16cid:durableId="534343061">
    <w:abstractNumId w:val="34"/>
  </w:num>
  <w:num w:numId="123" w16cid:durableId="2032684789">
    <w:abstractNumId w:val="50"/>
    <w:lvlOverride w:ilvl="0">
      <w:startOverride w:val="1"/>
    </w:lvlOverride>
  </w:num>
  <w:num w:numId="124" w16cid:durableId="1447774052">
    <w:abstractNumId w:val="64"/>
  </w:num>
  <w:num w:numId="125" w16cid:durableId="386227828">
    <w:abstractNumId w:val="50"/>
    <w:lvlOverride w:ilvl="0">
      <w:startOverride w:val="1"/>
    </w:lvlOverride>
  </w:num>
  <w:num w:numId="126" w16cid:durableId="1269773424">
    <w:abstractNumId w:val="50"/>
    <w:lvlOverride w:ilvl="0">
      <w:startOverride w:val="1"/>
    </w:lvlOverride>
  </w:num>
  <w:num w:numId="127" w16cid:durableId="597297852">
    <w:abstractNumId w:val="50"/>
    <w:lvlOverride w:ilvl="0">
      <w:startOverride w:val="1"/>
    </w:lvlOverride>
  </w:num>
  <w:num w:numId="128" w16cid:durableId="2044020161">
    <w:abstractNumId w:val="50"/>
    <w:lvlOverride w:ilvl="0">
      <w:startOverride w:val="1"/>
    </w:lvlOverride>
  </w:num>
  <w:num w:numId="129" w16cid:durableId="947615596">
    <w:abstractNumId w:val="50"/>
    <w:lvlOverride w:ilvl="0">
      <w:startOverride w:val="1"/>
    </w:lvlOverride>
  </w:num>
  <w:num w:numId="130" w16cid:durableId="1645115026">
    <w:abstractNumId w:val="50"/>
    <w:lvlOverride w:ilvl="0">
      <w:startOverride w:val="1"/>
    </w:lvlOverride>
  </w:num>
  <w:num w:numId="131" w16cid:durableId="153109054">
    <w:abstractNumId w:val="84"/>
  </w:num>
  <w:num w:numId="132" w16cid:durableId="1279795222">
    <w:abstractNumId w:val="60"/>
    <w:lvlOverride w:ilvl="0">
      <w:startOverride w:val="1"/>
    </w:lvlOverride>
  </w:num>
  <w:num w:numId="133" w16cid:durableId="2140493521">
    <w:abstractNumId w:val="70"/>
  </w:num>
  <w:num w:numId="134" w16cid:durableId="1964457378">
    <w:abstractNumId w:val="79"/>
  </w:num>
  <w:num w:numId="135" w16cid:durableId="309486543">
    <w:abstractNumId w:val="60"/>
    <w:lvlOverride w:ilvl="0">
      <w:startOverride w:val="2"/>
    </w:lvlOverride>
    <w:lvlOverride w:ilvl="1">
      <w:startOverride w:val="1"/>
    </w:lvlOverride>
  </w:num>
  <w:num w:numId="136" w16cid:durableId="863784930">
    <w:abstractNumId w:val="28"/>
  </w:num>
  <w:num w:numId="137" w16cid:durableId="796264431">
    <w:abstractNumId w:val="20"/>
  </w:num>
  <w:num w:numId="138" w16cid:durableId="1890453961">
    <w:abstractNumId w:val="93"/>
  </w:num>
  <w:num w:numId="139" w16cid:durableId="34683475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102850296">
    <w:abstractNumId w:val="35"/>
  </w:num>
  <w:num w:numId="141" w16cid:durableId="1714578028">
    <w:abstractNumId w:val="56"/>
  </w:num>
  <w:num w:numId="142" w16cid:durableId="32440661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2123986822">
    <w:abstractNumId w:val="73"/>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2D2"/>
    <w:rsid w:val="000002B5"/>
    <w:rsid w:val="00000552"/>
    <w:rsid w:val="0000073A"/>
    <w:rsid w:val="000008F5"/>
    <w:rsid w:val="00000913"/>
    <w:rsid w:val="0000095F"/>
    <w:rsid w:val="0000166C"/>
    <w:rsid w:val="00001A1A"/>
    <w:rsid w:val="00002088"/>
    <w:rsid w:val="000020D1"/>
    <w:rsid w:val="000021E1"/>
    <w:rsid w:val="00002834"/>
    <w:rsid w:val="00002B26"/>
    <w:rsid w:val="00003172"/>
    <w:rsid w:val="000032EF"/>
    <w:rsid w:val="00003B67"/>
    <w:rsid w:val="0000415F"/>
    <w:rsid w:val="000046C0"/>
    <w:rsid w:val="00004706"/>
    <w:rsid w:val="0000492A"/>
    <w:rsid w:val="00004932"/>
    <w:rsid w:val="00004B23"/>
    <w:rsid w:val="00004F60"/>
    <w:rsid w:val="0000589D"/>
    <w:rsid w:val="00005AD7"/>
    <w:rsid w:val="0000635C"/>
    <w:rsid w:val="00006DED"/>
    <w:rsid w:val="000078F3"/>
    <w:rsid w:val="00007AE4"/>
    <w:rsid w:val="00010937"/>
    <w:rsid w:val="00010BB1"/>
    <w:rsid w:val="00011055"/>
    <w:rsid w:val="00011077"/>
    <w:rsid w:val="000114C5"/>
    <w:rsid w:val="00011B43"/>
    <w:rsid w:val="00012014"/>
    <w:rsid w:val="000125AB"/>
    <w:rsid w:val="0001299B"/>
    <w:rsid w:val="000139ED"/>
    <w:rsid w:val="00013A50"/>
    <w:rsid w:val="00013F33"/>
    <w:rsid w:val="0001416B"/>
    <w:rsid w:val="00014220"/>
    <w:rsid w:val="00014273"/>
    <w:rsid w:val="00014278"/>
    <w:rsid w:val="00014641"/>
    <w:rsid w:val="0001506C"/>
    <w:rsid w:val="0001547A"/>
    <w:rsid w:val="00015492"/>
    <w:rsid w:val="000157AD"/>
    <w:rsid w:val="00015A48"/>
    <w:rsid w:val="00015B30"/>
    <w:rsid w:val="00015E51"/>
    <w:rsid w:val="00015E66"/>
    <w:rsid w:val="000161A1"/>
    <w:rsid w:val="00016BF8"/>
    <w:rsid w:val="00016DA2"/>
    <w:rsid w:val="000170EC"/>
    <w:rsid w:val="000177A9"/>
    <w:rsid w:val="00017905"/>
    <w:rsid w:val="000201FF"/>
    <w:rsid w:val="0002057B"/>
    <w:rsid w:val="000214B4"/>
    <w:rsid w:val="0002155C"/>
    <w:rsid w:val="0002269F"/>
    <w:rsid w:val="000227C6"/>
    <w:rsid w:val="00022E8A"/>
    <w:rsid w:val="000236F6"/>
    <w:rsid w:val="00023C52"/>
    <w:rsid w:val="0002442D"/>
    <w:rsid w:val="0002464A"/>
    <w:rsid w:val="00024B60"/>
    <w:rsid w:val="00024D75"/>
    <w:rsid w:val="00025677"/>
    <w:rsid w:val="0002568D"/>
    <w:rsid w:val="00025942"/>
    <w:rsid w:val="00025D74"/>
    <w:rsid w:val="00026822"/>
    <w:rsid w:val="00026A3C"/>
    <w:rsid w:val="00026C04"/>
    <w:rsid w:val="00026D8E"/>
    <w:rsid w:val="00026EDB"/>
    <w:rsid w:val="000279F3"/>
    <w:rsid w:val="00027BEC"/>
    <w:rsid w:val="00027F0A"/>
    <w:rsid w:val="000302BE"/>
    <w:rsid w:val="000304CB"/>
    <w:rsid w:val="00030793"/>
    <w:rsid w:val="0003091E"/>
    <w:rsid w:val="00030ACA"/>
    <w:rsid w:val="00030C83"/>
    <w:rsid w:val="00030D0D"/>
    <w:rsid w:val="000311E6"/>
    <w:rsid w:val="000313DB"/>
    <w:rsid w:val="00031596"/>
    <w:rsid w:val="0003179F"/>
    <w:rsid w:val="00031BEA"/>
    <w:rsid w:val="00031D22"/>
    <w:rsid w:val="00032617"/>
    <w:rsid w:val="0003272A"/>
    <w:rsid w:val="00033510"/>
    <w:rsid w:val="000336E4"/>
    <w:rsid w:val="00033941"/>
    <w:rsid w:val="000342C7"/>
    <w:rsid w:val="000354A2"/>
    <w:rsid w:val="000356D2"/>
    <w:rsid w:val="00035FCF"/>
    <w:rsid w:val="0003611F"/>
    <w:rsid w:val="0003632A"/>
    <w:rsid w:val="0003696D"/>
    <w:rsid w:val="0004126D"/>
    <w:rsid w:val="00041381"/>
    <w:rsid w:val="00041A73"/>
    <w:rsid w:val="00041B3A"/>
    <w:rsid w:val="00041FB5"/>
    <w:rsid w:val="00042FB0"/>
    <w:rsid w:val="000434B9"/>
    <w:rsid w:val="00043E39"/>
    <w:rsid w:val="0004400C"/>
    <w:rsid w:val="0004435F"/>
    <w:rsid w:val="0004449C"/>
    <w:rsid w:val="000445ED"/>
    <w:rsid w:val="00044676"/>
    <w:rsid w:val="00045C5A"/>
    <w:rsid w:val="00046394"/>
    <w:rsid w:val="000468BE"/>
    <w:rsid w:val="000468D3"/>
    <w:rsid w:val="0004728B"/>
    <w:rsid w:val="00047E1C"/>
    <w:rsid w:val="0005005D"/>
    <w:rsid w:val="000503C0"/>
    <w:rsid w:val="000505BF"/>
    <w:rsid w:val="00050A7A"/>
    <w:rsid w:val="0005103A"/>
    <w:rsid w:val="000510C8"/>
    <w:rsid w:val="000510C9"/>
    <w:rsid w:val="00051104"/>
    <w:rsid w:val="000520CD"/>
    <w:rsid w:val="0005228E"/>
    <w:rsid w:val="000522E4"/>
    <w:rsid w:val="00052516"/>
    <w:rsid w:val="0005326B"/>
    <w:rsid w:val="0005340A"/>
    <w:rsid w:val="00053843"/>
    <w:rsid w:val="00053C40"/>
    <w:rsid w:val="00053DC1"/>
    <w:rsid w:val="00054577"/>
    <w:rsid w:val="00054806"/>
    <w:rsid w:val="00054C9C"/>
    <w:rsid w:val="00054D99"/>
    <w:rsid w:val="0005685C"/>
    <w:rsid w:val="00056B95"/>
    <w:rsid w:val="00056E4D"/>
    <w:rsid w:val="0005704E"/>
    <w:rsid w:val="000576E3"/>
    <w:rsid w:val="00057A97"/>
    <w:rsid w:val="00057C86"/>
    <w:rsid w:val="000613A8"/>
    <w:rsid w:val="00061814"/>
    <w:rsid w:val="00062073"/>
    <w:rsid w:val="00062090"/>
    <w:rsid w:val="0006287C"/>
    <w:rsid w:val="00062A46"/>
    <w:rsid w:val="00062B59"/>
    <w:rsid w:val="00062D0C"/>
    <w:rsid w:val="00062DC5"/>
    <w:rsid w:val="0006459F"/>
    <w:rsid w:val="000656EF"/>
    <w:rsid w:val="000658DB"/>
    <w:rsid w:val="00065B9F"/>
    <w:rsid w:val="00066429"/>
    <w:rsid w:val="00066508"/>
    <w:rsid w:val="00066B79"/>
    <w:rsid w:val="0006762B"/>
    <w:rsid w:val="00067F9C"/>
    <w:rsid w:val="000700C9"/>
    <w:rsid w:val="0007059A"/>
    <w:rsid w:val="0007091B"/>
    <w:rsid w:val="000716A7"/>
    <w:rsid w:val="000717A8"/>
    <w:rsid w:val="00072B47"/>
    <w:rsid w:val="000737B0"/>
    <w:rsid w:val="00073B21"/>
    <w:rsid w:val="00074639"/>
    <w:rsid w:val="000747B1"/>
    <w:rsid w:val="0007513B"/>
    <w:rsid w:val="00075270"/>
    <w:rsid w:val="00075A65"/>
    <w:rsid w:val="00075BC6"/>
    <w:rsid w:val="00076DA0"/>
    <w:rsid w:val="00077010"/>
    <w:rsid w:val="00077291"/>
    <w:rsid w:val="000775B7"/>
    <w:rsid w:val="00077AEF"/>
    <w:rsid w:val="00077CC9"/>
    <w:rsid w:val="00080414"/>
    <w:rsid w:val="000806FC"/>
    <w:rsid w:val="00080C02"/>
    <w:rsid w:val="000811A0"/>
    <w:rsid w:val="000814C7"/>
    <w:rsid w:val="00081655"/>
    <w:rsid w:val="0008238C"/>
    <w:rsid w:val="00082699"/>
    <w:rsid w:val="00082E1B"/>
    <w:rsid w:val="00083699"/>
    <w:rsid w:val="00083937"/>
    <w:rsid w:val="00084525"/>
    <w:rsid w:val="00084F79"/>
    <w:rsid w:val="00084FD8"/>
    <w:rsid w:val="00085117"/>
    <w:rsid w:val="00085514"/>
    <w:rsid w:val="00085AD9"/>
    <w:rsid w:val="000863FE"/>
    <w:rsid w:val="00086C87"/>
    <w:rsid w:val="00086FE3"/>
    <w:rsid w:val="00087008"/>
    <w:rsid w:val="00087B65"/>
    <w:rsid w:val="00087BEC"/>
    <w:rsid w:val="00090182"/>
    <w:rsid w:val="00090423"/>
    <w:rsid w:val="00091079"/>
    <w:rsid w:val="00091A5E"/>
    <w:rsid w:val="00092D28"/>
    <w:rsid w:val="0009303D"/>
    <w:rsid w:val="000934E7"/>
    <w:rsid w:val="00093564"/>
    <w:rsid w:val="00093DA3"/>
    <w:rsid w:val="00094780"/>
    <w:rsid w:val="000947C8"/>
    <w:rsid w:val="00094D2E"/>
    <w:rsid w:val="00094E8D"/>
    <w:rsid w:val="00095460"/>
    <w:rsid w:val="00095F08"/>
    <w:rsid w:val="00095FE5"/>
    <w:rsid w:val="0009614B"/>
    <w:rsid w:val="00097338"/>
    <w:rsid w:val="000973D1"/>
    <w:rsid w:val="00097501"/>
    <w:rsid w:val="000977C4"/>
    <w:rsid w:val="00097AA7"/>
    <w:rsid w:val="000A0744"/>
    <w:rsid w:val="000A074D"/>
    <w:rsid w:val="000A08D0"/>
    <w:rsid w:val="000A179D"/>
    <w:rsid w:val="000A1814"/>
    <w:rsid w:val="000A1922"/>
    <w:rsid w:val="000A1E61"/>
    <w:rsid w:val="000A2075"/>
    <w:rsid w:val="000A22A6"/>
    <w:rsid w:val="000A2392"/>
    <w:rsid w:val="000A2405"/>
    <w:rsid w:val="000A26FE"/>
    <w:rsid w:val="000A2B62"/>
    <w:rsid w:val="000A2CB6"/>
    <w:rsid w:val="000A2D32"/>
    <w:rsid w:val="000A36C0"/>
    <w:rsid w:val="000A3BDD"/>
    <w:rsid w:val="000A44D9"/>
    <w:rsid w:val="000A48F8"/>
    <w:rsid w:val="000A493D"/>
    <w:rsid w:val="000A49FD"/>
    <w:rsid w:val="000A4A95"/>
    <w:rsid w:val="000A4F8E"/>
    <w:rsid w:val="000A5069"/>
    <w:rsid w:val="000A59EB"/>
    <w:rsid w:val="000A5DD3"/>
    <w:rsid w:val="000A64AA"/>
    <w:rsid w:val="000A68AF"/>
    <w:rsid w:val="000A70EF"/>
    <w:rsid w:val="000A7428"/>
    <w:rsid w:val="000A75C3"/>
    <w:rsid w:val="000A7928"/>
    <w:rsid w:val="000A795F"/>
    <w:rsid w:val="000A7980"/>
    <w:rsid w:val="000A7AA3"/>
    <w:rsid w:val="000A7C85"/>
    <w:rsid w:val="000B019B"/>
    <w:rsid w:val="000B03F7"/>
    <w:rsid w:val="000B05C7"/>
    <w:rsid w:val="000B0883"/>
    <w:rsid w:val="000B0BA4"/>
    <w:rsid w:val="000B146A"/>
    <w:rsid w:val="000B15AC"/>
    <w:rsid w:val="000B163A"/>
    <w:rsid w:val="000B1CA5"/>
    <w:rsid w:val="000B22BD"/>
    <w:rsid w:val="000B23BC"/>
    <w:rsid w:val="000B2775"/>
    <w:rsid w:val="000B28BA"/>
    <w:rsid w:val="000B2949"/>
    <w:rsid w:val="000B2F36"/>
    <w:rsid w:val="000B314A"/>
    <w:rsid w:val="000B328B"/>
    <w:rsid w:val="000B36A1"/>
    <w:rsid w:val="000B3CE1"/>
    <w:rsid w:val="000B3E5E"/>
    <w:rsid w:val="000B3EAC"/>
    <w:rsid w:val="000B44DE"/>
    <w:rsid w:val="000B4834"/>
    <w:rsid w:val="000B53FD"/>
    <w:rsid w:val="000B5A56"/>
    <w:rsid w:val="000B657E"/>
    <w:rsid w:val="000B6BEE"/>
    <w:rsid w:val="000B6FF9"/>
    <w:rsid w:val="000B740B"/>
    <w:rsid w:val="000B7F13"/>
    <w:rsid w:val="000C067D"/>
    <w:rsid w:val="000C0B63"/>
    <w:rsid w:val="000C0E2F"/>
    <w:rsid w:val="000C0EDE"/>
    <w:rsid w:val="000C1871"/>
    <w:rsid w:val="000C1CD0"/>
    <w:rsid w:val="000C1D4E"/>
    <w:rsid w:val="000C2165"/>
    <w:rsid w:val="000C322A"/>
    <w:rsid w:val="000C35CA"/>
    <w:rsid w:val="000C3C79"/>
    <w:rsid w:val="000C406E"/>
    <w:rsid w:val="000C4A8F"/>
    <w:rsid w:val="000C4BD4"/>
    <w:rsid w:val="000C4F72"/>
    <w:rsid w:val="000C5264"/>
    <w:rsid w:val="000C586E"/>
    <w:rsid w:val="000C58A9"/>
    <w:rsid w:val="000C59B0"/>
    <w:rsid w:val="000C5C7B"/>
    <w:rsid w:val="000C6674"/>
    <w:rsid w:val="000C6A4E"/>
    <w:rsid w:val="000C6A79"/>
    <w:rsid w:val="000C6B6D"/>
    <w:rsid w:val="000C6D07"/>
    <w:rsid w:val="000C6D76"/>
    <w:rsid w:val="000C70A3"/>
    <w:rsid w:val="000C7438"/>
    <w:rsid w:val="000C7924"/>
    <w:rsid w:val="000C7A4D"/>
    <w:rsid w:val="000C7D67"/>
    <w:rsid w:val="000D00F2"/>
    <w:rsid w:val="000D0899"/>
    <w:rsid w:val="000D0CF1"/>
    <w:rsid w:val="000D0F8A"/>
    <w:rsid w:val="000D0FBD"/>
    <w:rsid w:val="000D13CF"/>
    <w:rsid w:val="000D1765"/>
    <w:rsid w:val="000D1AC3"/>
    <w:rsid w:val="000D2803"/>
    <w:rsid w:val="000D2DCF"/>
    <w:rsid w:val="000D36A2"/>
    <w:rsid w:val="000D37A2"/>
    <w:rsid w:val="000D3DF2"/>
    <w:rsid w:val="000D40DA"/>
    <w:rsid w:val="000D4352"/>
    <w:rsid w:val="000D5C37"/>
    <w:rsid w:val="000D5CC8"/>
    <w:rsid w:val="000D6429"/>
    <w:rsid w:val="000D66D3"/>
    <w:rsid w:val="000D6734"/>
    <w:rsid w:val="000D682A"/>
    <w:rsid w:val="000D6FF1"/>
    <w:rsid w:val="000D70F4"/>
    <w:rsid w:val="000D7649"/>
    <w:rsid w:val="000D7794"/>
    <w:rsid w:val="000D779D"/>
    <w:rsid w:val="000D7CA9"/>
    <w:rsid w:val="000E051B"/>
    <w:rsid w:val="000E194A"/>
    <w:rsid w:val="000E1975"/>
    <w:rsid w:val="000E1DC0"/>
    <w:rsid w:val="000E208A"/>
    <w:rsid w:val="000E2234"/>
    <w:rsid w:val="000E2364"/>
    <w:rsid w:val="000E2469"/>
    <w:rsid w:val="000E2950"/>
    <w:rsid w:val="000E372B"/>
    <w:rsid w:val="000E3DB2"/>
    <w:rsid w:val="000E401F"/>
    <w:rsid w:val="000E4248"/>
    <w:rsid w:val="000E4661"/>
    <w:rsid w:val="000E4AF9"/>
    <w:rsid w:val="000E4CE3"/>
    <w:rsid w:val="000E4EC3"/>
    <w:rsid w:val="000E570D"/>
    <w:rsid w:val="000E5A8A"/>
    <w:rsid w:val="000E5E70"/>
    <w:rsid w:val="000E61B7"/>
    <w:rsid w:val="000E658E"/>
    <w:rsid w:val="000E65B2"/>
    <w:rsid w:val="000E6C49"/>
    <w:rsid w:val="000E70CE"/>
    <w:rsid w:val="000E738E"/>
    <w:rsid w:val="000E7C3D"/>
    <w:rsid w:val="000E7C42"/>
    <w:rsid w:val="000E7D2C"/>
    <w:rsid w:val="000F0050"/>
    <w:rsid w:val="000F05DB"/>
    <w:rsid w:val="000F0615"/>
    <w:rsid w:val="000F0B0B"/>
    <w:rsid w:val="000F0E48"/>
    <w:rsid w:val="000F14A2"/>
    <w:rsid w:val="000F17C5"/>
    <w:rsid w:val="000F1BEE"/>
    <w:rsid w:val="000F1C7F"/>
    <w:rsid w:val="000F1DE0"/>
    <w:rsid w:val="000F2058"/>
    <w:rsid w:val="000F23CF"/>
    <w:rsid w:val="000F29B0"/>
    <w:rsid w:val="000F2F6B"/>
    <w:rsid w:val="000F34DB"/>
    <w:rsid w:val="000F36FB"/>
    <w:rsid w:val="000F37CD"/>
    <w:rsid w:val="000F3F49"/>
    <w:rsid w:val="000F4084"/>
    <w:rsid w:val="000F4B2F"/>
    <w:rsid w:val="000F5108"/>
    <w:rsid w:val="000F5131"/>
    <w:rsid w:val="000F5B69"/>
    <w:rsid w:val="000F6754"/>
    <w:rsid w:val="000F6919"/>
    <w:rsid w:val="000F6981"/>
    <w:rsid w:val="000F6B19"/>
    <w:rsid w:val="000F7002"/>
    <w:rsid w:val="000F71F4"/>
    <w:rsid w:val="000F7536"/>
    <w:rsid w:val="000F75D0"/>
    <w:rsid w:val="000F7844"/>
    <w:rsid w:val="000F7AE8"/>
    <w:rsid w:val="000F7DB4"/>
    <w:rsid w:val="000F7EF4"/>
    <w:rsid w:val="000F7F53"/>
    <w:rsid w:val="001003E0"/>
    <w:rsid w:val="0010079C"/>
    <w:rsid w:val="00100B48"/>
    <w:rsid w:val="00100D91"/>
    <w:rsid w:val="00100E4E"/>
    <w:rsid w:val="00101230"/>
    <w:rsid w:val="00101463"/>
    <w:rsid w:val="00101625"/>
    <w:rsid w:val="001018CB"/>
    <w:rsid w:val="001023FD"/>
    <w:rsid w:val="00102558"/>
    <w:rsid w:val="00102A14"/>
    <w:rsid w:val="00102E72"/>
    <w:rsid w:val="00102E7E"/>
    <w:rsid w:val="00102F77"/>
    <w:rsid w:val="0010313B"/>
    <w:rsid w:val="00103A85"/>
    <w:rsid w:val="00104101"/>
    <w:rsid w:val="001044A9"/>
    <w:rsid w:val="001044E9"/>
    <w:rsid w:val="00104B2D"/>
    <w:rsid w:val="00105077"/>
    <w:rsid w:val="001059F9"/>
    <w:rsid w:val="00105C0B"/>
    <w:rsid w:val="001061A2"/>
    <w:rsid w:val="001061DB"/>
    <w:rsid w:val="00106229"/>
    <w:rsid w:val="0010635C"/>
    <w:rsid w:val="00106A97"/>
    <w:rsid w:val="00106AC1"/>
    <w:rsid w:val="00106F99"/>
    <w:rsid w:val="0010701B"/>
    <w:rsid w:val="001075CC"/>
    <w:rsid w:val="001075FF"/>
    <w:rsid w:val="00107645"/>
    <w:rsid w:val="001078A9"/>
    <w:rsid w:val="00107A83"/>
    <w:rsid w:val="00107B6A"/>
    <w:rsid w:val="00107E16"/>
    <w:rsid w:val="00107F01"/>
    <w:rsid w:val="00107FF0"/>
    <w:rsid w:val="00110761"/>
    <w:rsid w:val="00110AF0"/>
    <w:rsid w:val="00110DD5"/>
    <w:rsid w:val="00110F31"/>
    <w:rsid w:val="00111236"/>
    <w:rsid w:val="00111E0F"/>
    <w:rsid w:val="0011207F"/>
    <w:rsid w:val="00112477"/>
    <w:rsid w:val="00112579"/>
    <w:rsid w:val="00112669"/>
    <w:rsid w:val="00112A28"/>
    <w:rsid w:val="00112D07"/>
    <w:rsid w:val="0011366B"/>
    <w:rsid w:val="001136CA"/>
    <w:rsid w:val="001138BF"/>
    <w:rsid w:val="001138DF"/>
    <w:rsid w:val="00113CFE"/>
    <w:rsid w:val="0011437F"/>
    <w:rsid w:val="00114465"/>
    <w:rsid w:val="001146E4"/>
    <w:rsid w:val="001149CB"/>
    <w:rsid w:val="00114F1E"/>
    <w:rsid w:val="0011607B"/>
    <w:rsid w:val="001161E8"/>
    <w:rsid w:val="0011647E"/>
    <w:rsid w:val="0011696B"/>
    <w:rsid w:val="0011699A"/>
    <w:rsid w:val="00116B99"/>
    <w:rsid w:val="00116D2B"/>
    <w:rsid w:val="00116DC7"/>
    <w:rsid w:val="001172FF"/>
    <w:rsid w:val="001174C3"/>
    <w:rsid w:val="00117886"/>
    <w:rsid w:val="00117C4C"/>
    <w:rsid w:val="001200F3"/>
    <w:rsid w:val="001203A9"/>
    <w:rsid w:val="001209FD"/>
    <w:rsid w:val="00120ACA"/>
    <w:rsid w:val="00120BEF"/>
    <w:rsid w:val="001210B0"/>
    <w:rsid w:val="0012164E"/>
    <w:rsid w:val="00121822"/>
    <w:rsid w:val="00122236"/>
    <w:rsid w:val="001224EA"/>
    <w:rsid w:val="00123187"/>
    <w:rsid w:val="001238A3"/>
    <w:rsid w:val="00123FA3"/>
    <w:rsid w:val="001242E7"/>
    <w:rsid w:val="00124B27"/>
    <w:rsid w:val="00124D8F"/>
    <w:rsid w:val="00125708"/>
    <w:rsid w:val="001259AC"/>
    <w:rsid w:val="0012689B"/>
    <w:rsid w:val="00126C42"/>
    <w:rsid w:val="00127D72"/>
    <w:rsid w:val="00127F90"/>
    <w:rsid w:val="001301C9"/>
    <w:rsid w:val="00130F62"/>
    <w:rsid w:val="00131333"/>
    <w:rsid w:val="00131513"/>
    <w:rsid w:val="0013153C"/>
    <w:rsid w:val="00131AD0"/>
    <w:rsid w:val="00131F31"/>
    <w:rsid w:val="00132BB3"/>
    <w:rsid w:val="00132CF8"/>
    <w:rsid w:val="00132D9B"/>
    <w:rsid w:val="00133C42"/>
    <w:rsid w:val="00134217"/>
    <w:rsid w:val="001348BC"/>
    <w:rsid w:val="00134CAF"/>
    <w:rsid w:val="00134EE1"/>
    <w:rsid w:val="00134F15"/>
    <w:rsid w:val="0013532A"/>
    <w:rsid w:val="0013547C"/>
    <w:rsid w:val="001354F9"/>
    <w:rsid w:val="001355B1"/>
    <w:rsid w:val="00135AEB"/>
    <w:rsid w:val="0013604A"/>
    <w:rsid w:val="001366BE"/>
    <w:rsid w:val="00136782"/>
    <w:rsid w:val="00136B55"/>
    <w:rsid w:val="00137536"/>
    <w:rsid w:val="00137841"/>
    <w:rsid w:val="00137D43"/>
    <w:rsid w:val="001402F2"/>
    <w:rsid w:val="00140418"/>
    <w:rsid w:val="00140594"/>
    <w:rsid w:val="00140B25"/>
    <w:rsid w:val="001412A7"/>
    <w:rsid w:val="00141383"/>
    <w:rsid w:val="00141562"/>
    <w:rsid w:val="00141B17"/>
    <w:rsid w:val="00141C50"/>
    <w:rsid w:val="00141EAE"/>
    <w:rsid w:val="00142314"/>
    <w:rsid w:val="00142325"/>
    <w:rsid w:val="001428F9"/>
    <w:rsid w:val="00142E0A"/>
    <w:rsid w:val="001435C7"/>
    <w:rsid w:val="001436B0"/>
    <w:rsid w:val="00143AB2"/>
    <w:rsid w:val="00143E06"/>
    <w:rsid w:val="00144956"/>
    <w:rsid w:val="0014497D"/>
    <w:rsid w:val="00145850"/>
    <w:rsid w:val="00145AB5"/>
    <w:rsid w:val="00145DE6"/>
    <w:rsid w:val="00146351"/>
    <w:rsid w:val="0014656A"/>
    <w:rsid w:val="00146829"/>
    <w:rsid w:val="001468C0"/>
    <w:rsid w:val="00147023"/>
    <w:rsid w:val="00147316"/>
    <w:rsid w:val="001473EF"/>
    <w:rsid w:val="001475D0"/>
    <w:rsid w:val="00147EFF"/>
    <w:rsid w:val="00150928"/>
    <w:rsid w:val="00150B55"/>
    <w:rsid w:val="001511F0"/>
    <w:rsid w:val="00151291"/>
    <w:rsid w:val="001512A2"/>
    <w:rsid w:val="00151CAB"/>
    <w:rsid w:val="00151E43"/>
    <w:rsid w:val="00151F8B"/>
    <w:rsid w:val="00152162"/>
    <w:rsid w:val="001525D0"/>
    <w:rsid w:val="00153071"/>
    <w:rsid w:val="00153329"/>
    <w:rsid w:val="00153DDF"/>
    <w:rsid w:val="00155790"/>
    <w:rsid w:val="0015603D"/>
    <w:rsid w:val="001560D5"/>
    <w:rsid w:val="001561E9"/>
    <w:rsid w:val="001562B4"/>
    <w:rsid w:val="00157BF1"/>
    <w:rsid w:val="00157F07"/>
    <w:rsid w:val="001606C6"/>
    <w:rsid w:val="00160AFA"/>
    <w:rsid w:val="00160D0F"/>
    <w:rsid w:val="00160E41"/>
    <w:rsid w:val="001614CF"/>
    <w:rsid w:val="0016172F"/>
    <w:rsid w:val="001617D7"/>
    <w:rsid w:val="001617EB"/>
    <w:rsid w:val="0016190E"/>
    <w:rsid w:val="001619AF"/>
    <w:rsid w:val="00161F71"/>
    <w:rsid w:val="0016214C"/>
    <w:rsid w:val="00162197"/>
    <w:rsid w:val="0016230E"/>
    <w:rsid w:val="00162651"/>
    <w:rsid w:val="00162C7E"/>
    <w:rsid w:val="00162ECF"/>
    <w:rsid w:val="001633A6"/>
    <w:rsid w:val="00163A16"/>
    <w:rsid w:val="00163A9F"/>
    <w:rsid w:val="00163F1C"/>
    <w:rsid w:val="001641E5"/>
    <w:rsid w:val="00164B75"/>
    <w:rsid w:val="00164C53"/>
    <w:rsid w:val="0016552D"/>
    <w:rsid w:val="00165634"/>
    <w:rsid w:val="00165C00"/>
    <w:rsid w:val="00166263"/>
    <w:rsid w:val="0016634B"/>
    <w:rsid w:val="0016672F"/>
    <w:rsid w:val="00170695"/>
    <w:rsid w:val="0017132D"/>
    <w:rsid w:val="001713BD"/>
    <w:rsid w:val="001714C0"/>
    <w:rsid w:val="0017170C"/>
    <w:rsid w:val="00171992"/>
    <w:rsid w:val="00172126"/>
    <w:rsid w:val="00172363"/>
    <w:rsid w:val="001723F3"/>
    <w:rsid w:val="001725B1"/>
    <w:rsid w:val="00172DCD"/>
    <w:rsid w:val="0017372A"/>
    <w:rsid w:val="001737C1"/>
    <w:rsid w:val="00174345"/>
    <w:rsid w:val="001755B2"/>
    <w:rsid w:val="00175602"/>
    <w:rsid w:val="00175CB5"/>
    <w:rsid w:val="00175D27"/>
    <w:rsid w:val="00175F24"/>
    <w:rsid w:val="00176173"/>
    <w:rsid w:val="00176248"/>
    <w:rsid w:val="00176517"/>
    <w:rsid w:val="00176683"/>
    <w:rsid w:val="001769C9"/>
    <w:rsid w:val="00176CAE"/>
    <w:rsid w:val="00176FFE"/>
    <w:rsid w:val="0017719B"/>
    <w:rsid w:val="0017719F"/>
    <w:rsid w:val="001773F1"/>
    <w:rsid w:val="00177737"/>
    <w:rsid w:val="00177836"/>
    <w:rsid w:val="001778F9"/>
    <w:rsid w:val="001779EB"/>
    <w:rsid w:val="0018002E"/>
    <w:rsid w:val="0018033E"/>
    <w:rsid w:val="001806FE"/>
    <w:rsid w:val="00180874"/>
    <w:rsid w:val="001809C4"/>
    <w:rsid w:val="00180F37"/>
    <w:rsid w:val="00181512"/>
    <w:rsid w:val="0018177C"/>
    <w:rsid w:val="00181F20"/>
    <w:rsid w:val="001820E0"/>
    <w:rsid w:val="001822FD"/>
    <w:rsid w:val="0018278B"/>
    <w:rsid w:val="00183024"/>
    <w:rsid w:val="0018306B"/>
    <w:rsid w:val="00184145"/>
    <w:rsid w:val="001848FE"/>
    <w:rsid w:val="00184FD1"/>
    <w:rsid w:val="00184FE1"/>
    <w:rsid w:val="001851DB"/>
    <w:rsid w:val="00185503"/>
    <w:rsid w:val="00186270"/>
    <w:rsid w:val="00186AD6"/>
    <w:rsid w:val="00186B6B"/>
    <w:rsid w:val="00186C17"/>
    <w:rsid w:val="0018733A"/>
    <w:rsid w:val="0018779B"/>
    <w:rsid w:val="00187902"/>
    <w:rsid w:val="00187D4D"/>
    <w:rsid w:val="00187E67"/>
    <w:rsid w:val="00187F10"/>
    <w:rsid w:val="001900B7"/>
    <w:rsid w:val="00190B4C"/>
    <w:rsid w:val="00190E9A"/>
    <w:rsid w:val="00190F4D"/>
    <w:rsid w:val="00191472"/>
    <w:rsid w:val="00191753"/>
    <w:rsid w:val="00191790"/>
    <w:rsid w:val="00191804"/>
    <w:rsid w:val="001918A0"/>
    <w:rsid w:val="00192180"/>
    <w:rsid w:val="00192326"/>
    <w:rsid w:val="00193FFC"/>
    <w:rsid w:val="001941C7"/>
    <w:rsid w:val="001941FF"/>
    <w:rsid w:val="001946E6"/>
    <w:rsid w:val="00194CC6"/>
    <w:rsid w:val="00195498"/>
    <w:rsid w:val="00195C69"/>
    <w:rsid w:val="00196B5D"/>
    <w:rsid w:val="00196C19"/>
    <w:rsid w:val="00196C77"/>
    <w:rsid w:val="0019763E"/>
    <w:rsid w:val="00197A30"/>
    <w:rsid w:val="00197C49"/>
    <w:rsid w:val="00197F32"/>
    <w:rsid w:val="00197F59"/>
    <w:rsid w:val="001A09D7"/>
    <w:rsid w:val="001A0F0F"/>
    <w:rsid w:val="001A155E"/>
    <w:rsid w:val="001A1D85"/>
    <w:rsid w:val="001A21E1"/>
    <w:rsid w:val="001A22B5"/>
    <w:rsid w:val="001A273C"/>
    <w:rsid w:val="001A292C"/>
    <w:rsid w:val="001A2E75"/>
    <w:rsid w:val="001A36DC"/>
    <w:rsid w:val="001A37D0"/>
    <w:rsid w:val="001A4077"/>
    <w:rsid w:val="001A4294"/>
    <w:rsid w:val="001A4588"/>
    <w:rsid w:val="001A463E"/>
    <w:rsid w:val="001A46D4"/>
    <w:rsid w:val="001A5300"/>
    <w:rsid w:val="001A56D2"/>
    <w:rsid w:val="001A5727"/>
    <w:rsid w:val="001A6209"/>
    <w:rsid w:val="001A6553"/>
    <w:rsid w:val="001A6A25"/>
    <w:rsid w:val="001A6DCA"/>
    <w:rsid w:val="001A6F2F"/>
    <w:rsid w:val="001A7382"/>
    <w:rsid w:val="001A73FC"/>
    <w:rsid w:val="001A7691"/>
    <w:rsid w:val="001A7834"/>
    <w:rsid w:val="001B0F17"/>
    <w:rsid w:val="001B109C"/>
    <w:rsid w:val="001B11FE"/>
    <w:rsid w:val="001B1274"/>
    <w:rsid w:val="001B14EB"/>
    <w:rsid w:val="001B19D6"/>
    <w:rsid w:val="001B1B03"/>
    <w:rsid w:val="001B1CB7"/>
    <w:rsid w:val="001B1CBC"/>
    <w:rsid w:val="001B1F8A"/>
    <w:rsid w:val="001B214B"/>
    <w:rsid w:val="001B27D1"/>
    <w:rsid w:val="001B2B46"/>
    <w:rsid w:val="001B30E5"/>
    <w:rsid w:val="001B3435"/>
    <w:rsid w:val="001B3477"/>
    <w:rsid w:val="001B3564"/>
    <w:rsid w:val="001B39B7"/>
    <w:rsid w:val="001B4AEC"/>
    <w:rsid w:val="001B4BBF"/>
    <w:rsid w:val="001B5DAE"/>
    <w:rsid w:val="001B5EA7"/>
    <w:rsid w:val="001B60D6"/>
    <w:rsid w:val="001B64E8"/>
    <w:rsid w:val="001B7963"/>
    <w:rsid w:val="001B7DB4"/>
    <w:rsid w:val="001C105C"/>
    <w:rsid w:val="001C1EB8"/>
    <w:rsid w:val="001C20D0"/>
    <w:rsid w:val="001C2170"/>
    <w:rsid w:val="001C242B"/>
    <w:rsid w:val="001C2934"/>
    <w:rsid w:val="001C2D1B"/>
    <w:rsid w:val="001C3AB1"/>
    <w:rsid w:val="001C4B68"/>
    <w:rsid w:val="001C4C21"/>
    <w:rsid w:val="001C541B"/>
    <w:rsid w:val="001C542B"/>
    <w:rsid w:val="001C5B51"/>
    <w:rsid w:val="001C5C73"/>
    <w:rsid w:val="001C5F6D"/>
    <w:rsid w:val="001C61ED"/>
    <w:rsid w:val="001C65BD"/>
    <w:rsid w:val="001C6631"/>
    <w:rsid w:val="001C67CF"/>
    <w:rsid w:val="001C6A98"/>
    <w:rsid w:val="001C6DAC"/>
    <w:rsid w:val="001C76F7"/>
    <w:rsid w:val="001C7A3E"/>
    <w:rsid w:val="001D0460"/>
    <w:rsid w:val="001D063C"/>
    <w:rsid w:val="001D0BDC"/>
    <w:rsid w:val="001D0CCA"/>
    <w:rsid w:val="001D12A6"/>
    <w:rsid w:val="001D145D"/>
    <w:rsid w:val="001D14CF"/>
    <w:rsid w:val="001D1966"/>
    <w:rsid w:val="001D1B66"/>
    <w:rsid w:val="001D1B8F"/>
    <w:rsid w:val="001D1DCB"/>
    <w:rsid w:val="001D2AF2"/>
    <w:rsid w:val="001D34FB"/>
    <w:rsid w:val="001D3524"/>
    <w:rsid w:val="001D3843"/>
    <w:rsid w:val="001D38AC"/>
    <w:rsid w:val="001D393C"/>
    <w:rsid w:val="001D3A1A"/>
    <w:rsid w:val="001D3A98"/>
    <w:rsid w:val="001D457C"/>
    <w:rsid w:val="001D4830"/>
    <w:rsid w:val="001D4C2B"/>
    <w:rsid w:val="001D5575"/>
    <w:rsid w:val="001D59D4"/>
    <w:rsid w:val="001D6067"/>
    <w:rsid w:val="001D61BC"/>
    <w:rsid w:val="001D6264"/>
    <w:rsid w:val="001D6AAC"/>
    <w:rsid w:val="001D6FF2"/>
    <w:rsid w:val="001D71A9"/>
    <w:rsid w:val="001D76F1"/>
    <w:rsid w:val="001D7A23"/>
    <w:rsid w:val="001D7C1F"/>
    <w:rsid w:val="001E021B"/>
    <w:rsid w:val="001E0F41"/>
    <w:rsid w:val="001E1293"/>
    <w:rsid w:val="001E1515"/>
    <w:rsid w:val="001E2C9D"/>
    <w:rsid w:val="001E4CE1"/>
    <w:rsid w:val="001E4F15"/>
    <w:rsid w:val="001E539E"/>
    <w:rsid w:val="001E5630"/>
    <w:rsid w:val="001E5776"/>
    <w:rsid w:val="001E5AC0"/>
    <w:rsid w:val="001E6044"/>
    <w:rsid w:val="001E6F5B"/>
    <w:rsid w:val="001E7009"/>
    <w:rsid w:val="001E7261"/>
    <w:rsid w:val="001F1B34"/>
    <w:rsid w:val="001F204F"/>
    <w:rsid w:val="001F420C"/>
    <w:rsid w:val="001F476D"/>
    <w:rsid w:val="001F4D8A"/>
    <w:rsid w:val="001F61C0"/>
    <w:rsid w:val="001F7427"/>
    <w:rsid w:val="001F7BA5"/>
    <w:rsid w:val="001F7FBA"/>
    <w:rsid w:val="0020084F"/>
    <w:rsid w:val="002008AE"/>
    <w:rsid w:val="00201641"/>
    <w:rsid w:val="002016E2"/>
    <w:rsid w:val="002016EF"/>
    <w:rsid w:val="002019EE"/>
    <w:rsid w:val="00201BBD"/>
    <w:rsid w:val="002024C5"/>
    <w:rsid w:val="00202B65"/>
    <w:rsid w:val="00203803"/>
    <w:rsid w:val="00203C63"/>
    <w:rsid w:val="00204016"/>
    <w:rsid w:val="002040E2"/>
    <w:rsid w:val="002042F5"/>
    <w:rsid w:val="00204450"/>
    <w:rsid w:val="00204716"/>
    <w:rsid w:val="002047E7"/>
    <w:rsid w:val="002047FB"/>
    <w:rsid w:val="002048FE"/>
    <w:rsid w:val="00204AB9"/>
    <w:rsid w:val="00204F47"/>
    <w:rsid w:val="00204FF7"/>
    <w:rsid w:val="002051D3"/>
    <w:rsid w:val="00205A1C"/>
    <w:rsid w:val="00205C84"/>
    <w:rsid w:val="00205F1E"/>
    <w:rsid w:val="00205F3B"/>
    <w:rsid w:val="00206273"/>
    <w:rsid w:val="002064AC"/>
    <w:rsid w:val="00206506"/>
    <w:rsid w:val="002065FB"/>
    <w:rsid w:val="00206624"/>
    <w:rsid w:val="00207878"/>
    <w:rsid w:val="00210100"/>
    <w:rsid w:val="00210363"/>
    <w:rsid w:val="002106E1"/>
    <w:rsid w:val="00210915"/>
    <w:rsid w:val="00211185"/>
    <w:rsid w:val="002112A6"/>
    <w:rsid w:val="00211325"/>
    <w:rsid w:val="002114EA"/>
    <w:rsid w:val="0021167E"/>
    <w:rsid w:val="002119E2"/>
    <w:rsid w:val="00211C85"/>
    <w:rsid w:val="002120D4"/>
    <w:rsid w:val="002122BD"/>
    <w:rsid w:val="002127EF"/>
    <w:rsid w:val="00212B93"/>
    <w:rsid w:val="002140B3"/>
    <w:rsid w:val="002142AF"/>
    <w:rsid w:val="00214718"/>
    <w:rsid w:val="002147A6"/>
    <w:rsid w:val="00214B42"/>
    <w:rsid w:val="00214BE4"/>
    <w:rsid w:val="00214D31"/>
    <w:rsid w:val="00214DAA"/>
    <w:rsid w:val="00214F5D"/>
    <w:rsid w:val="002152EF"/>
    <w:rsid w:val="00215366"/>
    <w:rsid w:val="00215462"/>
    <w:rsid w:val="0021567F"/>
    <w:rsid w:val="0021592A"/>
    <w:rsid w:val="0021619A"/>
    <w:rsid w:val="0021690B"/>
    <w:rsid w:val="002169A0"/>
    <w:rsid w:val="00216C4D"/>
    <w:rsid w:val="002176BD"/>
    <w:rsid w:val="00217998"/>
    <w:rsid w:val="00217BCC"/>
    <w:rsid w:val="002201EF"/>
    <w:rsid w:val="0022031A"/>
    <w:rsid w:val="00220DF9"/>
    <w:rsid w:val="002211B2"/>
    <w:rsid w:val="0022197E"/>
    <w:rsid w:val="00221F42"/>
    <w:rsid w:val="00222231"/>
    <w:rsid w:val="002223EF"/>
    <w:rsid w:val="00222560"/>
    <w:rsid w:val="00223228"/>
    <w:rsid w:val="002236BE"/>
    <w:rsid w:val="002238DB"/>
    <w:rsid w:val="0022409E"/>
    <w:rsid w:val="0022492E"/>
    <w:rsid w:val="00224DCA"/>
    <w:rsid w:val="0022515B"/>
    <w:rsid w:val="00225515"/>
    <w:rsid w:val="002255BE"/>
    <w:rsid w:val="002256F0"/>
    <w:rsid w:val="00226107"/>
    <w:rsid w:val="00226D0D"/>
    <w:rsid w:val="0022716A"/>
    <w:rsid w:val="002272A4"/>
    <w:rsid w:val="002277A4"/>
    <w:rsid w:val="00227E2D"/>
    <w:rsid w:val="0023010E"/>
    <w:rsid w:val="002302F5"/>
    <w:rsid w:val="00231D49"/>
    <w:rsid w:val="002325AC"/>
    <w:rsid w:val="002328F5"/>
    <w:rsid w:val="00232BFA"/>
    <w:rsid w:val="0023328A"/>
    <w:rsid w:val="0023343B"/>
    <w:rsid w:val="0023378D"/>
    <w:rsid w:val="00233818"/>
    <w:rsid w:val="002338CC"/>
    <w:rsid w:val="00233D5D"/>
    <w:rsid w:val="00233DA7"/>
    <w:rsid w:val="00234521"/>
    <w:rsid w:val="00234672"/>
    <w:rsid w:val="002353A9"/>
    <w:rsid w:val="0023548F"/>
    <w:rsid w:val="00235491"/>
    <w:rsid w:val="002357A0"/>
    <w:rsid w:val="00235D32"/>
    <w:rsid w:val="002363DA"/>
    <w:rsid w:val="002365A1"/>
    <w:rsid w:val="00236628"/>
    <w:rsid w:val="00237505"/>
    <w:rsid w:val="002378FB"/>
    <w:rsid w:val="00237F5C"/>
    <w:rsid w:val="0024052F"/>
    <w:rsid w:val="002408BB"/>
    <w:rsid w:val="00240EA5"/>
    <w:rsid w:val="002412BD"/>
    <w:rsid w:val="0024193C"/>
    <w:rsid w:val="00241A5E"/>
    <w:rsid w:val="00241C2C"/>
    <w:rsid w:val="0024213F"/>
    <w:rsid w:val="0024216B"/>
    <w:rsid w:val="002422F5"/>
    <w:rsid w:val="00242380"/>
    <w:rsid w:val="002425A7"/>
    <w:rsid w:val="002425DE"/>
    <w:rsid w:val="00242982"/>
    <w:rsid w:val="002435DC"/>
    <w:rsid w:val="002439E2"/>
    <w:rsid w:val="00244192"/>
    <w:rsid w:val="00244347"/>
    <w:rsid w:val="00244595"/>
    <w:rsid w:val="00244D3F"/>
    <w:rsid w:val="002454A4"/>
    <w:rsid w:val="002454EF"/>
    <w:rsid w:val="002456B7"/>
    <w:rsid w:val="00246579"/>
    <w:rsid w:val="00246892"/>
    <w:rsid w:val="00246CEC"/>
    <w:rsid w:val="00250200"/>
    <w:rsid w:val="0025026C"/>
    <w:rsid w:val="0025087C"/>
    <w:rsid w:val="00250E6A"/>
    <w:rsid w:val="002514EE"/>
    <w:rsid w:val="00251810"/>
    <w:rsid w:val="00251B2A"/>
    <w:rsid w:val="00251D88"/>
    <w:rsid w:val="00252035"/>
    <w:rsid w:val="00252556"/>
    <w:rsid w:val="002526AD"/>
    <w:rsid w:val="00252912"/>
    <w:rsid w:val="002530B1"/>
    <w:rsid w:val="00253490"/>
    <w:rsid w:val="00253AF8"/>
    <w:rsid w:val="00253B33"/>
    <w:rsid w:val="00253F75"/>
    <w:rsid w:val="0025405A"/>
    <w:rsid w:val="00255603"/>
    <w:rsid w:val="002556A0"/>
    <w:rsid w:val="00255859"/>
    <w:rsid w:val="00255F0B"/>
    <w:rsid w:val="002560F0"/>
    <w:rsid w:val="00256DB1"/>
    <w:rsid w:val="00256EC0"/>
    <w:rsid w:val="00256F23"/>
    <w:rsid w:val="00256FB6"/>
    <w:rsid w:val="00256FBB"/>
    <w:rsid w:val="00257019"/>
    <w:rsid w:val="0025768F"/>
    <w:rsid w:val="002576EE"/>
    <w:rsid w:val="0025789F"/>
    <w:rsid w:val="00257978"/>
    <w:rsid w:val="00257C76"/>
    <w:rsid w:val="00257F6E"/>
    <w:rsid w:val="00260189"/>
    <w:rsid w:val="002608EF"/>
    <w:rsid w:val="0026092B"/>
    <w:rsid w:val="00260A91"/>
    <w:rsid w:val="00261301"/>
    <w:rsid w:val="00261553"/>
    <w:rsid w:val="00261C6E"/>
    <w:rsid w:val="00261C87"/>
    <w:rsid w:val="0026359E"/>
    <w:rsid w:val="002640B4"/>
    <w:rsid w:val="0026448C"/>
    <w:rsid w:val="00264D53"/>
    <w:rsid w:val="00264D57"/>
    <w:rsid w:val="00265A4E"/>
    <w:rsid w:val="00265BF7"/>
    <w:rsid w:val="00265E58"/>
    <w:rsid w:val="00265E73"/>
    <w:rsid w:val="00266272"/>
    <w:rsid w:val="0026631E"/>
    <w:rsid w:val="002665AF"/>
    <w:rsid w:val="0026748B"/>
    <w:rsid w:val="002675EC"/>
    <w:rsid w:val="0026775E"/>
    <w:rsid w:val="00267B4E"/>
    <w:rsid w:val="002701C0"/>
    <w:rsid w:val="00270A6E"/>
    <w:rsid w:val="00271E1D"/>
    <w:rsid w:val="00271FA2"/>
    <w:rsid w:val="00272016"/>
    <w:rsid w:val="00272142"/>
    <w:rsid w:val="00272209"/>
    <w:rsid w:val="00272299"/>
    <w:rsid w:val="0027288E"/>
    <w:rsid w:val="00272DB0"/>
    <w:rsid w:val="00273366"/>
    <w:rsid w:val="00273405"/>
    <w:rsid w:val="00273807"/>
    <w:rsid w:val="0027472D"/>
    <w:rsid w:val="002747F6"/>
    <w:rsid w:val="0027542E"/>
    <w:rsid w:val="002758F7"/>
    <w:rsid w:val="00275906"/>
    <w:rsid w:val="00275BE5"/>
    <w:rsid w:val="002763CD"/>
    <w:rsid w:val="002765F1"/>
    <w:rsid w:val="00276DE9"/>
    <w:rsid w:val="002773F4"/>
    <w:rsid w:val="00277731"/>
    <w:rsid w:val="00277883"/>
    <w:rsid w:val="0027798C"/>
    <w:rsid w:val="00277EBB"/>
    <w:rsid w:val="002800E5"/>
    <w:rsid w:val="0028092D"/>
    <w:rsid w:val="00280A54"/>
    <w:rsid w:val="00280BEE"/>
    <w:rsid w:val="00280BFF"/>
    <w:rsid w:val="002810A8"/>
    <w:rsid w:val="002810C1"/>
    <w:rsid w:val="00282613"/>
    <w:rsid w:val="0028297B"/>
    <w:rsid w:val="00282D1D"/>
    <w:rsid w:val="00282FAC"/>
    <w:rsid w:val="002830DC"/>
    <w:rsid w:val="00283198"/>
    <w:rsid w:val="00283658"/>
    <w:rsid w:val="00283AD7"/>
    <w:rsid w:val="00283D60"/>
    <w:rsid w:val="00283EF6"/>
    <w:rsid w:val="0028437B"/>
    <w:rsid w:val="002847F2"/>
    <w:rsid w:val="00284B51"/>
    <w:rsid w:val="00284C14"/>
    <w:rsid w:val="00284D43"/>
    <w:rsid w:val="0028542E"/>
    <w:rsid w:val="002858B2"/>
    <w:rsid w:val="002860FA"/>
    <w:rsid w:val="00286B6A"/>
    <w:rsid w:val="00286B8B"/>
    <w:rsid w:val="00287005"/>
    <w:rsid w:val="00287443"/>
    <w:rsid w:val="0028755C"/>
    <w:rsid w:val="00287895"/>
    <w:rsid w:val="002902B6"/>
    <w:rsid w:val="0029034F"/>
    <w:rsid w:val="002909CF"/>
    <w:rsid w:val="00290E91"/>
    <w:rsid w:val="002912B0"/>
    <w:rsid w:val="00291859"/>
    <w:rsid w:val="00291866"/>
    <w:rsid w:val="002918BD"/>
    <w:rsid w:val="0029203D"/>
    <w:rsid w:val="0029248F"/>
    <w:rsid w:val="0029264A"/>
    <w:rsid w:val="00292AAB"/>
    <w:rsid w:val="00292B4A"/>
    <w:rsid w:val="00292D8A"/>
    <w:rsid w:val="0029342D"/>
    <w:rsid w:val="00293944"/>
    <w:rsid w:val="00293946"/>
    <w:rsid w:val="00293CFE"/>
    <w:rsid w:val="00293DDB"/>
    <w:rsid w:val="00293EC6"/>
    <w:rsid w:val="002948DA"/>
    <w:rsid w:val="00294BAE"/>
    <w:rsid w:val="00295B8F"/>
    <w:rsid w:val="00295D24"/>
    <w:rsid w:val="00296511"/>
    <w:rsid w:val="002969D3"/>
    <w:rsid w:val="00296B21"/>
    <w:rsid w:val="00297742"/>
    <w:rsid w:val="002979C1"/>
    <w:rsid w:val="002A00D9"/>
    <w:rsid w:val="002A0105"/>
    <w:rsid w:val="002A0289"/>
    <w:rsid w:val="002A0D05"/>
    <w:rsid w:val="002A11B6"/>
    <w:rsid w:val="002A126D"/>
    <w:rsid w:val="002A1472"/>
    <w:rsid w:val="002A20BB"/>
    <w:rsid w:val="002A2271"/>
    <w:rsid w:val="002A2DCE"/>
    <w:rsid w:val="002A35F5"/>
    <w:rsid w:val="002A3ECF"/>
    <w:rsid w:val="002A4537"/>
    <w:rsid w:val="002A49AC"/>
    <w:rsid w:val="002A4E9D"/>
    <w:rsid w:val="002A6059"/>
    <w:rsid w:val="002A62A6"/>
    <w:rsid w:val="002A6549"/>
    <w:rsid w:val="002A6C1B"/>
    <w:rsid w:val="002A6D9F"/>
    <w:rsid w:val="002A6E22"/>
    <w:rsid w:val="002A7043"/>
    <w:rsid w:val="002A7417"/>
    <w:rsid w:val="002A7709"/>
    <w:rsid w:val="002A782A"/>
    <w:rsid w:val="002A7C02"/>
    <w:rsid w:val="002A7C70"/>
    <w:rsid w:val="002A7EE3"/>
    <w:rsid w:val="002B0005"/>
    <w:rsid w:val="002B01D5"/>
    <w:rsid w:val="002B0255"/>
    <w:rsid w:val="002B07B4"/>
    <w:rsid w:val="002B0C7B"/>
    <w:rsid w:val="002B0D5E"/>
    <w:rsid w:val="002B13C9"/>
    <w:rsid w:val="002B1E09"/>
    <w:rsid w:val="002B1E27"/>
    <w:rsid w:val="002B1F1A"/>
    <w:rsid w:val="002B1F68"/>
    <w:rsid w:val="002B21DE"/>
    <w:rsid w:val="002B2E3C"/>
    <w:rsid w:val="002B365F"/>
    <w:rsid w:val="002B3699"/>
    <w:rsid w:val="002B3B7B"/>
    <w:rsid w:val="002B47B5"/>
    <w:rsid w:val="002B4F13"/>
    <w:rsid w:val="002B53C9"/>
    <w:rsid w:val="002B58E6"/>
    <w:rsid w:val="002B5C77"/>
    <w:rsid w:val="002B5E22"/>
    <w:rsid w:val="002B63D8"/>
    <w:rsid w:val="002B673F"/>
    <w:rsid w:val="002B77D4"/>
    <w:rsid w:val="002B7B62"/>
    <w:rsid w:val="002B7D9C"/>
    <w:rsid w:val="002C09B9"/>
    <w:rsid w:val="002C0FEE"/>
    <w:rsid w:val="002C19FB"/>
    <w:rsid w:val="002C1A4F"/>
    <w:rsid w:val="002C1EA4"/>
    <w:rsid w:val="002C1FC2"/>
    <w:rsid w:val="002C26F6"/>
    <w:rsid w:val="002C2B88"/>
    <w:rsid w:val="002C3A4A"/>
    <w:rsid w:val="002C419F"/>
    <w:rsid w:val="002C4284"/>
    <w:rsid w:val="002C43BE"/>
    <w:rsid w:val="002C4D2B"/>
    <w:rsid w:val="002C4F47"/>
    <w:rsid w:val="002C502B"/>
    <w:rsid w:val="002C55FC"/>
    <w:rsid w:val="002C565A"/>
    <w:rsid w:val="002C5725"/>
    <w:rsid w:val="002C5959"/>
    <w:rsid w:val="002C633E"/>
    <w:rsid w:val="002C65C8"/>
    <w:rsid w:val="002C6A2F"/>
    <w:rsid w:val="002C6DCB"/>
    <w:rsid w:val="002C6E08"/>
    <w:rsid w:val="002C7666"/>
    <w:rsid w:val="002C76AF"/>
    <w:rsid w:val="002D027F"/>
    <w:rsid w:val="002D14BA"/>
    <w:rsid w:val="002D15C8"/>
    <w:rsid w:val="002D184B"/>
    <w:rsid w:val="002D2C36"/>
    <w:rsid w:val="002D3115"/>
    <w:rsid w:val="002D3475"/>
    <w:rsid w:val="002D3C93"/>
    <w:rsid w:val="002D3E7D"/>
    <w:rsid w:val="002D3FD1"/>
    <w:rsid w:val="002D4076"/>
    <w:rsid w:val="002D40D0"/>
    <w:rsid w:val="002D420F"/>
    <w:rsid w:val="002D4725"/>
    <w:rsid w:val="002D4AFC"/>
    <w:rsid w:val="002D4F90"/>
    <w:rsid w:val="002D541A"/>
    <w:rsid w:val="002D57D6"/>
    <w:rsid w:val="002D6709"/>
    <w:rsid w:val="002D6848"/>
    <w:rsid w:val="002D6A13"/>
    <w:rsid w:val="002D7296"/>
    <w:rsid w:val="002D7476"/>
    <w:rsid w:val="002D74AC"/>
    <w:rsid w:val="002D79CB"/>
    <w:rsid w:val="002E00C9"/>
    <w:rsid w:val="002E0790"/>
    <w:rsid w:val="002E09E8"/>
    <w:rsid w:val="002E0A03"/>
    <w:rsid w:val="002E111C"/>
    <w:rsid w:val="002E16E9"/>
    <w:rsid w:val="002E198F"/>
    <w:rsid w:val="002E22A8"/>
    <w:rsid w:val="002E261C"/>
    <w:rsid w:val="002E28BC"/>
    <w:rsid w:val="002E292A"/>
    <w:rsid w:val="002E3C13"/>
    <w:rsid w:val="002E4316"/>
    <w:rsid w:val="002E4593"/>
    <w:rsid w:val="002E4C25"/>
    <w:rsid w:val="002E4CEA"/>
    <w:rsid w:val="002E5F8B"/>
    <w:rsid w:val="002E6884"/>
    <w:rsid w:val="002E6A86"/>
    <w:rsid w:val="002E6C78"/>
    <w:rsid w:val="002E7028"/>
    <w:rsid w:val="002E77D5"/>
    <w:rsid w:val="002E789A"/>
    <w:rsid w:val="002E7C93"/>
    <w:rsid w:val="002E7E71"/>
    <w:rsid w:val="002F04AB"/>
    <w:rsid w:val="002F058C"/>
    <w:rsid w:val="002F0ABF"/>
    <w:rsid w:val="002F0F97"/>
    <w:rsid w:val="002F1165"/>
    <w:rsid w:val="002F1283"/>
    <w:rsid w:val="002F14F8"/>
    <w:rsid w:val="002F1653"/>
    <w:rsid w:val="002F1E86"/>
    <w:rsid w:val="002F1F51"/>
    <w:rsid w:val="002F21DC"/>
    <w:rsid w:val="002F2AD6"/>
    <w:rsid w:val="002F2D98"/>
    <w:rsid w:val="002F2E78"/>
    <w:rsid w:val="002F3447"/>
    <w:rsid w:val="002F3701"/>
    <w:rsid w:val="002F4208"/>
    <w:rsid w:val="002F42FD"/>
    <w:rsid w:val="002F5A27"/>
    <w:rsid w:val="002F5C60"/>
    <w:rsid w:val="002F6234"/>
    <w:rsid w:val="002F691F"/>
    <w:rsid w:val="002F70DA"/>
    <w:rsid w:val="002F723C"/>
    <w:rsid w:val="002F7549"/>
    <w:rsid w:val="002F7EB8"/>
    <w:rsid w:val="002F7F07"/>
    <w:rsid w:val="003003D2"/>
    <w:rsid w:val="00300ED8"/>
    <w:rsid w:val="00301024"/>
    <w:rsid w:val="00302493"/>
    <w:rsid w:val="00303142"/>
    <w:rsid w:val="00303308"/>
    <w:rsid w:val="00303773"/>
    <w:rsid w:val="00303A87"/>
    <w:rsid w:val="00303AD6"/>
    <w:rsid w:val="00303C1E"/>
    <w:rsid w:val="0030411D"/>
    <w:rsid w:val="00304DF3"/>
    <w:rsid w:val="00304E3E"/>
    <w:rsid w:val="00305156"/>
    <w:rsid w:val="003054EB"/>
    <w:rsid w:val="00305D34"/>
    <w:rsid w:val="003061BA"/>
    <w:rsid w:val="003061F7"/>
    <w:rsid w:val="0030648D"/>
    <w:rsid w:val="00306804"/>
    <w:rsid w:val="0030753E"/>
    <w:rsid w:val="00307692"/>
    <w:rsid w:val="0030773D"/>
    <w:rsid w:val="00307B74"/>
    <w:rsid w:val="00310865"/>
    <w:rsid w:val="0031096B"/>
    <w:rsid w:val="00310C09"/>
    <w:rsid w:val="00312A5E"/>
    <w:rsid w:val="00312E45"/>
    <w:rsid w:val="00313A9B"/>
    <w:rsid w:val="00313C09"/>
    <w:rsid w:val="003143B6"/>
    <w:rsid w:val="00314490"/>
    <w:rsid w:val="00314879"/>
    <w:rsid w:val="00314C12"/>
    <w:rsid w:val="00314CD9"/>
    <w:rsid w:val="00314EB6"/>
    <w:rsid w:val="00315389"/>
    <w:rsid w:val="003153CD"/>
    <w:rsid w:val="003158B7"/>
    <w:rsid w:val="003159C4"/>
    <w:rsid w:val="00315B01"/>
    <w:rsid w:val="00315B35"/>
    <w:rsid w:val="00315BF7"/>
    <w:rsid w:val="00315CCB"/>
    <w:rsid w:val="00315E9C"/>
    <w:rsid w:val="003160F8"/>
    <w:rsid w:val="00316213"/>
    <w:rsid w:val="0031638F"/>
    <w:rsid w:val="003168E5"/>
    <w:rsid w:val="0031698B"/>
    <w:rsid w:val="003169C3"/>
    <w:rsid w:val="00316C19"/>
    <w:rsid w:val="00316E8E"/>
    <w:rsid w:val="0031729D"/>
    <w:rsid w:val="00317F9A"/>
    <w:rsid w:val="003210A4"/>
    <w:rsid w:val="003210EB"/>
    <w:rsid w:val="0032134E"/>
    <w:rsid w:val="00321428"/>
    <w:rsid w:val="00321481"/>
    <w:rsid w:val="00321903"/>
    <w:rsid w:val="00322107"/>
    <w:rsid w:val="003223F0"/>
    <w:rsid w:val="003227F0"/>
    <w:rsid w:val="00322A88"/>
    <w:rsid w:val="00322CFF"/>
    <w:rsid w:val="00322E24"/>
    <w:rsid w:val="00323049"/>
    <w:rsid w:val="00323059"/>
    <w:rsid w:val="00323CC3"/>
    <w:rsid w:val="003249B5"/>
    <w:rsid w:val="00324A1B"/>
    <w:rsid w:val="00324A62"/>
    <w:rsid w:val="00324E4B"/>
    <w:rsid w:val="003251C7"/>
    <w:rsid w:val="00325417"/>
    <w:rsid w:val="003257AB"/>
    <w:rsid w:val="00325930"/>
    <w:rsid w:val="00325BEA"/>
    <w:rsid w:val="00325C07"/>
    <w:rsid w:val="003263BD"/>
    <w:rsid w:val="00326DD8"/>
    <w:rsid w:val="003303C3"/>
    <w:rsid w:val="003304C3"/>
    <w:rsid w:val="0033111D"/>
    <w:rsid w:val="00331793"/>
    <w:rsid w:val="00331A61"/>
    <w:rsid w:val="0033212D"/>
    <w:rsid w:val="00332DA8"/>
    <w:rsid w:val="003335B6"/>
    <w:rsid w:val="0033381B"/>
    <w:rsid w:val="0033414E"/>
    <w:rsid w:val="00334712"/>
    <w:rsid w:val="00334F02"/>
    <w:rsid w:val="003359E6"/>
    <w:rsid w:val="00335E2E"/>
    <w:rsid w:val="00336101"/>
    <w:rsid w:val="003362C2"/>
    <w:rsid w:val="00336383"/>
    <w:rsid w:val="003363E1"/>
    <w:rsid w:val="00336DB3"/>
    <w:rsid w:val="003375D1"/>
    <w:rsid w:val="00337947"/>
    <w:rsid w:val="00337A84"/>
    <w:rsid w:val="0034028B"/>
    <w:rsid w:val="00340343"/>
    <w:rsid w:val="00340515"/>
    <w:rsid w:val="003405C5"/>
    <w:rsid w:val="0034061C"/>
    <w:rsid w:val="00340AA5"/>
    <w:rsid w:val="00340F67"/>
    <w:rsid w:val="00341048"/>
    <w:rsid w:val="00341514"/>
    <w:rsid w:val="003415BD"/>
    <w:rsid w:val="003418BA"/>
    <w:rsid w:val="00341D84"/>
    <w:rsid w:val="00342125"/>
    <w:rsid w:val="00342216"/>
    <w:rsid w:val="003424F5"/>
    <w:rsid w:val="00342B1A"/>
    <w:rsid w:val="00343529"/>
    <w:rsid w:val="00343675"/>
    <w:rsid w:val="0034425D"/>
    <w:rsid w:val="003443ED"/>
    <w:rsid w:val="00344668"/>
    <w:rsid w:val="003446BD"/>
    <w:rsid w:val="00344808"/>
    <w:rsid w:val="003448D2"/>
    <w:rsid w:val="00344C56"/>
    <w:rsid w:val="00344D3D"/>
    <w:rsid w:val="003452C1"/>
    <w:rsid w:val="00345420"/>
    <w:rsid w:val="003458F5"/>
    <w:rsid w:val="00345C3E"/>
    <w:rsid w:val="003465F0"/>
    <w:rsid w:val="00347BFD"/>
    <w:rsid w:val="003502A0"/>
    <w:rsid w:val="00350B63"/>
    <w:rsid w:val="00350B65"/>
    <w:rsid w:val="00350CBD"/>
    <w:rsid w:val="0035138F"/>
    <w:rsid w:val="0035145C"/>
    <w:rsid w:val="00351F41"/>
    <w:rsid w:val="0035227C"/>
    <w:rsid w:val="003525A7"/>
    <w:rsid w:val="0035260F"/>
    <w:rsid w:val="00352C8F"/>
    <w:rsid w:val="00353174"/>
    <w:rsid w:val="00353380"/>
    <w:rsid w:val="00354237"/>
    <w:rsid w:val="0035444E"/>
    <w:rsid w:val="003545FB"/>
    <w:rsid w:val="003553C7"/>
    <w:rsid w:val="00355927"/>
    <w:rsid w:val="00355DB0"/>
    <w:rsid w:val="00355F6D"/>
    <w:rsid w:val="003563C9"/>
    <w:rsid w:val="003567F7"/>
    <w:rsid w:val="003568CE"/>
    <w:rsid w:val="00356947"/>
    <w:rsid w:val="003569F4"/>
    <w:rsid w:val="00357AD4"/>
    <w:rsid w:val="00357C7C"/>
    <w:rsid w:val="00357F40"/>
    <w:rsid w:val="0036022E"/>
    <w:rsid w:val="00360974"/>
    <w:rsid w:val="00360DC4"/>
    <w:rsid w:val="0036105B"/>
    <w:rsid w:val="00361EE7"/>
    <w:rsid w:val="00361FA1"/>
    <w:rsid w:val="00362168"/>
    <w:rsid w:val="00362357"/>
    <w:rsid w:val="003627BB"/>
    <w:rsid w:val="00362A24"/>
    <w:rsid w:val="003631B4"/>
    <w:rsid w:val="0036328E"/>
    <w:rsid w:val="00363324"/>
    <w:rsid w:val="0036336C"/>
    <w:rsid w:val="003636A5"/>
    <w:rsid w:val="00364764"/>
    <w:rsid w:val="00364A5B"/>
    <w:rsid w:val="00364FA2"/>
    <w:rsid w:val="00365065"/>
    <w:rsid w:val="003650BB"/>
    <w:rsid w:val="003655E3"/>
    <w:rsid w:val="00365B6A"/>
    <w:rsid w:val="00366911"/>
    <w:rsid w:val="0036693D"/>
    <w:rsid w:val="003669AF"/>
    <w:rsid w:val="00366B16"/>
    <w:rsid w:val="00366DB9"/>
    <w:rsid w:val="003671C7"/>
    <w:rsid w:val="00367856"/>
    <w:rsid w:val="00367BF2"/>
    <w:rsid w:val="00367C2B"/>
    <w:rsid w:val="00367E93"/>
    <w:rsid w:val="00370216"/>
    <w:rsid w:val="0037099F"/>
    <w:rsid w:val="00370AD6"/>
    <w:rsid w:val="00370C17"/>
    <w:rsid w:val="00371161"/>
    <w:rsid w:val="00371334"/>
    <w:rsid w:val="003714C8"/>
    <w:rsid w:val="003714E7"/>
    <w:rsid w:val="00371528"/>
    <w:rsid w:val="003716CF"/>
    <w:rsid w:val="003716E9"/>
    <w:rsid w:val="00371B71"/>
    <w:rsid w:val="00371CD6"/>
    <w:rsid w:val="00372326"/>
    <w:rsid w:val="0037249D"/>
    <w:rsid w:val="00373386"/>
    <w:rsid w:val="003733AF"/>
    <w:rsid w:val="00373400"/>
    <w:rsid w:val="00373FB5"/>
    <w:rsid w:val="003740D7"/>
    <w:rsid w:val="00374127"/>
    <w:rsid w:val="00374200"/>
    <w:rsid w:val="003742CD"/>
    <w:rsid w:val="003746A7"/>
    <w:rsid w:val="00374D05"/>
    <w:rsid w:val="003750C4"/>
    <w:rsid w:val="003756D0"/>
    <w:rsid w:val="00377093"/>
    <w:rsid w:val="00377555"/>
    <w:rsid w:val="00377620"/>
    <w:rsid w:val="00377E5D"/>
    <w:rsid w:val="00377EFD"/>
    <w:rsid w:val="00380A04"/>
    <w:rsid w:val="00380DC0"/>
    <w:rsid w:val="00380F95"/>
    <w:rsid w:val="00381386"/>
    <w:rsid w:val="00381F3B"/>
    <w:rsid w:val="00382329"/>
    <w:rsid w:val="0038278B"/>
    <w:rsid w:val="0038278E"/>
    <w:rsid w:val="003828A9"/>
    <w:rsid w:val="00382A7C"/>
    <w:rsid w:val="00382DBE"/>
    <w:rsid w:val="003832B4"/>
    <w:rsid w:val="003837D4"/>
    <w:rsid w:val="00384F29"/>
    <w:rsid w:val="003852D2"/>
    <w:rsid w:val="003854D2"/>
    <w:rsid w:val="00385E7F"/>
    <w:rsid w:val="003862C1"/>
    <w:rsid w:val="00386482"/>
    <w:rsid w:val="00386C28"/>
    <w:rsid w:val="00386C2A"/>
    <w:rsid w:val="00386DDE"/>
    <w:rsid w:val="003876A9"/>
    <w:rsid w:val="00387862"/>
    <w:rsid w:val="0039001B"/>
    <w:rsid w:val="00390805"/>
    <w:rsid w:val="00390828"/>
    <w:rsid w:val="00390907"/>
    <w:rsid w:val="0039098F"/>
    <w:rsid w:val="00390A90"/>
    <w:rsid w:val="00390AF4"/>
    <w:rsid w:val="00390C1E"/>
    <w:rsid w:val="00390F94"/>
    <w:rsid w:val="00391B45"/>
    <w:rsid w:val="00391BCE"/>
    <w:rsid w:val="00391CE4"/>
    <w:rsid w:val="00391D1F"/>
    <w:rsid w:val="00391DD7"/>
    <w:rsid w:val="00392098"/>
    <w:rsid w:val="00392425"/>
    <w:rsid w:val="0039259B"/>
    <w:rsid w:val="00393038"/>
    <w:rsid w:val="00393369"/>
    <w:rsid w:val="0039336F"/>
    <w:rsid w:val="00393EBA"/>
    <w:rsid w:val="00394655"/>
    <w:rsid w:val="00394B51"/>
    <w:rsid w:val="00394DF8"/>
    <w:rsid w:val="003952DE"/>
    <w:rsid w:val="003956B3"/>
    <w:rsid w:val="00396AB4"/>
    <w:rsid w:val="00396D63"/>
    <w:rsid w:val="00397965"/>
    <w:rsid w:val="003979FF"/>
    <w:rsid w:val="00397A31"/>
    <w:rsid w:val="00397E58"/>
    <w:rsid w:val="003A01B9"/>
    <w:rsid w:val="003A03FB"/>
    <w:rsid w:val="003A0594"/>
    <w:rsid w:val="003A07D4"/>
    <w:rsid w:val="003A09D7"/>
    <w:rsid w:val="003A0B73"/>
    <w:rsid w:val="003A0B8C"/>
    <w:rsid w:val="003A149A"/>
    <w:rsid w:val="003A1877"/>
    <w:rsid w:val="003A1A79"/>
    <w:rsid w:val="003A1A92"/>
    <w:rsid w:val="003A1AD5"/>
    <w:rsid w:val="003A1BEE"/>
    <w:rsid w:val="003A1CFC"/>
    <w:rsid w:val="003A2062"/>
    <w:rsid w:val="003A2438"/>
    <w:rsid w:val="003A27CF"/>
    <w:rsid w:val="003A2A24"/>
    <w:rsid w:val="003A2B2B"/>
    <w:rsid w:val="003A2D8A"/>
    <w:rsid w:val="003A2DB1"/>
    <w:rsid w:val="003A2F00"/>
    <w:rsid w:val="003A3055"/>
    <w:rsid w:val="003A3094"/>
    <w:rsid w:val="003A321C"/>
    <w:rsid w:val="003A3540"/>
    <w:rsid w:val="003A38FF"/>
    <w:rsid w:val="003A3A77"/>
    <w:rsid w:val="003A3BF9"/>
    <w:rsid w:val="003A41FB"/>
    <w:rsid w:val="003A478F"/>
    <w:rsid w:val="003A4807"/>
    <w:rsid w:val="003A4843"/>
    <w:rsid w:val="003A4B51"/>
    <w:rsid w:val="003A4D31"/>
    <w:rsid w:val="003A546E"/>
    <w:rsid w:val="003A563A"/>
    <w:rsid w:val="003A56AF"/>
    <w:rsid w:val="003A58F0"/>
    <w:rsid w:val="003A644E"/>
    <w:rsid w:val="003A69DC"/>
    <w:rsid w:val="003A6B29"/>
    <w:rsid w:val="003B07DC"/>
    <w:rsid w:val="003B08F4"/>
    <w:rsid w:val="003B0D9B"/>
    <w:rsid w:val="003B0F79"/>
    <w:rsid w:val="003B1423"/>
    <w:rsid w:val="003B182D"/>
    <w:rsid w:val="003B2371"/>
    <w:rsid w:val="003B2E52"/>
    <w:rsid w:val="003B3665"/>
    <w:rsid w:val="003B43BC"/>
    <w:rsid w:val="003B457E"/>
    <w:rsid w:val="003B47DC"/>
    <w:rsid w:val="003B47FB"/>
    <w:rsid w:val="003B4E43"/>
    <w:rsid w:val="003B563A"/>
    <w:rsid w:val="003B583F"/>
    <w:rsid w:val="003C00B9"/>
    <w:rsid w:val="003C01E1"/>
    <w:rsid w:val="003C03AA"/>
    <w:rsid w:val="003C05B5"/>
    <w:rsid w:val="003C05ED"/>
    <w:rsid w:val="003C06A1"/>
    <w:rsid w:val="003C07C4"/>
    <w:rsid w:val="003C09A6"/>
    <w:rsid w:val="003C0F44"/>
    <w:rsid w:val="003C10BB"/>
    <w:rsid w:val="003C12E0"/>
    <w:rsid w:val="003C14E1"/>
    <w:rsid w:val="003C153F"/>
    <w:rsid w:val="003C28B3"/>
    <w:rsid w:val="003C329B"/>
    <w:rsid w:val="003C3394"/>
    <w:rsid w:val="003C3583"/>
    <w:rsid w:val="003C429C"/>
    <w:rsid w:val="003C5457"/>
    <w:rsid w:val="003C54F3"/>
    <w:rsid w:val="003C5578"/>
    <w:rsid w:val="003C55EF"/>
    <w:rsid w:val="003C56B5"/>
    <w:rsid w:val="003C5873"/>
    <w:rsid w:val="003C6194"/>
    <w:rsid w:val="003C688F"/>
    <w:rsid w:val="003C7073"/>
    <w:rsid w:val="003C75A6"/>
    <w:rsid w:val="003C79AF"/>
    <w:rsid w:val="003C7C47"/>
    <w:rsid w:val="003C7D4F"/>
    <w:rsid w:val="003D0BE4"/>
    <w:rsid w:val="003D16E7"/>
    <w:rsid w:val="003D1863"/>
    <w:rsid w:val="003D1C54"/>
    <w:rsid w:val="003D1F10"/>
    <w:rsid w:val="003D1F32"/>
    <w:rsid w:val="003D1FF5"/>
    <w:rsid w:val="003D23C2"/>
    <w:rsid w:val="003D3210"/>
    <w:rsid w:val="003D3282"/>
    <w:rsid w:val="003D3A76"/>
    <w:rsid w:val="003D3E24"/>
    <w:rsid w:val="003D3F53"/>
    <w:rsid w:val="003D42AD"/>
    <w:rsid w:val="003D47BE"/>
    <w:rsid w:val="003D507B"/>
    <w:rsid w:val="003D5D37"/>
    <w:rsid w:val="003D5EA0"/>
    <w:rsid w:val="003D5F8B"/>
    <w:rsid w:val="003D651B"/>
    <w:rsid w:val="003D6C06"/>
    <w:rsid w:val="003D7D33"/>
    <w:rsid w:val="003D7DDF"/>
    <w:rsid w:val="003E01F7"/>
    <w:rsid w:val="003E026D"/>
    <w:rsid w:val="003E0352"/>
    <w:rsid w:val="003E06B3"/>
    <w:rsid w:val="003E0B24"/>
    <w:rsid w:val="003E130C"/>
    <w:rsid w:val="003E140E"/>
    <w:rsid w:val="003E17EA"/>
    <w:rsid w:val="003E2241"/>
    <w:rsid w:val="003E315F"/>
    <w:rsid w:val="003E31C7"/>
    <w:rsid w:val="003E39C8"/>
    <w:rsid w:val="003E3B90"/>
    <w:rsid w:val="003E3D87"/>
    <w:rsid w:val="003E459D"/>
    <w:rsid w:val="003E462B"/>
    <w:rsid w:val="003E494A"/>
    <w:rsid w:val="003E4C6D"/>
    <w:rsid w:val="003E5BF6"/>
    <w:rsid w:val="003E5E52"/>
    <w:rsid w:val="003E6073"/>
    <w:rsid w:val="003E6901"/>
    <w:rsid w:val="003F0100"/>
    <w:rsid w:val="003F03AC"/>
    <w:rsid w:val="003F079C"/>
    <w:rsid w:val="003F0F78"/>
    <w:rsid w:val="003F10A5"/>
    <w:rsid w:val="003F116D"/>
    <w:rsid w:val="003F1422"/>
    <w:rsid w:val="003F16B8"/>
    <w:rsid w:val="003F17FD"/>
    <w:rsid w:val="003F1CC5"/>
    <w:rsid w:val="003F2460"/>
    <w:rsid w:val="003F2703"/>
    <w:rsid w:val="003F2824"/>
    <w:rsid w:val="003F2B78"/>
    <w:rsid w:val="003F2EFA"/>
    <w:rsid w:val="003F3938"/>
    <w:rsid w:val="003F40EE"/>
    <w:rsid w:val="003F42F2"/>
    <w:rsid w:val="003F4474"/>
    <w:rsid w:val="003F461A"/>
    <w:rsid w:val="003F47BE"/>
    <w:rsid w:val="003F4DB3"/>
    <w:rsid w:val="003F5015"/>
    <w:rsid w:val="003F5B36"/>
    <w:rsid w:val="003F5B7F"/>
    <w:rsid w:val="003F607E"/>
    <w:rsid w:val="003F63ED"/>
    <w:rsid w:val="003F6A15"/>
    <w:rsid w:val="003F6ADA"/>
    <w:rsid w:val="003F6B40"/>
    <w:rsid w:val="003F72BD"/>
    <w:rsid w:val="003F7B98"/>
    <w:rsid w:val="003F7F26"/>
    <w:rsid w:val="004019C6"/>
    <w:rsid w:val="004019F7"/>
    <w:rsid w:val="00401EE1"/>
    <w:rsid w:val="0040232A"/>
    <w:rsid w:val="004029A5"/>
    <w:rsid w:val="00402B23"/>
    <w:rsid w:val="0040318F"/>
    <w:rsid w:val="004031CF"/>
    <w:rsid w:val="0040325E"/>
    <w:rsid w:val="00403879"/>
    <w:rsid w:val="00403C44"/>
    <w:rsid w:val="00404097"/>
    <w:rsid w:val="004040C7"/>
    <w:rsid w:val="00404710"/>
    <w:rsid w:val="004047A0"/>
    <w:rsid w:val="004047C6"/>
    <w:rsid w:val="0040522F"/>
    <w:rsid w:val="00405306"/>
    <w:rsid w:val="0040530B"/>
    <w:rsid w:val="004057B8"/>
    <w:rsid w:val="00405ABF"/>
    <w:rsid w:val="00405E99"/>
    <w:rsid w:val="0040611E"/>
    <w:rsid w:val="004067E8"/>
    <w:rsid w:val="00406916"/>
    <w:rsid w:val="00407528"/>
    <w:rsid w:val="0040786C"/>
    <w:rsid w:val="00407871"/>
    <w:rsid w:val="00407952"/>
    <w:rsid w:val="004100D1"/>
    <w:rsid w:val="0041048A"/>
    <w:rsid w:val="00410622"/>
    <w:rsid w:val="00411265"/>
    <w:rsid w:val="004113D5"/>
    <w:rsid w:val="00411595"/>
    <w:rsid w:val="004120AC"/>
    <w:rsid w:val="00412941"/>
    <w:rsid w:val="00413683"/>
    <w:rsid w:val="0041399D"/>
    <w:rsid w:val="00413CE2"/>
    <w:rsid w:val="00413CE6"/>
    <w:rsid w:val="004148B3"/>
    <w:rsid w:val="00414AA8"/>
    <w:rsid w:val="00415979"/>
    <w:rsid w:val="00415E49"/>
    <w:rsid w:val="0041636D"/>
    <w:rsid w:val="004166A8"/>
    <w:rsid w:val="004166BB"/>
    <w:rsid w:val="0041692A"/>
    <w:rsid w:val="00416EC1"/>
    <w:rsid w:val="00416EEF"/>
    <w:rsid w:val="004175B0"/>
    <w:rsid w:val="004179EC"/>
    <w:rsid w:val="00417D4D"/>
    <w:rsid w:val="00420793"/>
    <w:rsid w:val="00420807"/>
    <w:rsid w:val="00420C8B"/>
    <w:rsid w:val="004212A2"/>
    <w:rsid w:val="004214CD"/>
    <w:rsid w:val="004215B4"/>
    <w:rsid w:val="004216DA"/>
    <w:rsid w:val="00421F10"/>
    <w:rsid w:val="0042236D"/>
    <w:rsid w:val="004226EF"/>
    <w:rsid w:val="00422A79"/>
    <w:rsid w:val="00422ABB"/>
    <w:rsid w:val="00423316"/>
    <w:rsid w:val="00423640"/>
    <w:rsid w:val="0042369D"/>
    <w:rsid w:val="00423F52"/>
    <w:rsid w:val="00424061"/>
    <w:rsid w:val="004244B7"/>
    <w:rsid w:val="004247AA"/>
    <w:rsid w:val="00424EBF"/>
    <w:rsid w:val="0042567B"/>
    <w:rsid w:val="004256DF"/>
    <w:rsid w:val="004259D8"/>
    <w:rsid w:val="00425A55"/>
    <w:rsid w:val="00425AE3"/>
    <w:rsid w:val="00425CAE"/>
    <w:rsid w:val="00425D39"/>
    <w:rsid w:val="00425E31"/>
    <w:rsid w:val="00426150"/>
    <w:rsid w:val="00426417"/>
    <w:rsid w:val="00426667"/>
    <w:rsid w:val="00427356"/>
    <w:rsid w:val="00427F2F"/>
    <w:rsid w:val="00430555"/>
    <w:rsid w:val="00430B80"/>
    <w:rsid w:val="00430DF6"/>
    <w:rsid w:val="0043113F"/>
    <w:rsid w:val="004315B4"/>
    <w:rsid w:val="004316BE"/>
    <w:rsid w:val="004316C2"/>
    <w:rsid w:val="004318EF"/>
    <w:rsid w:val="00431B40"/>
    <w:rsid w:val="00431D78"/>
    <w:rsid w:val="00431EEE"/>
    <w:rsid w:val="00431F2C"/>
    <w:rsid w:val="00431F57"/>
    <w:rsid w:val="00432083"/>
    <w:rsid w:val="00432174"/>
    <w:rsid w:val="00432B74"/>
    <w:rsid w:val="00432E39"/>
    <w:rsid w:val="004337B4"/>
    <w:rsid w:val="00433D76"/>
    <w:rsid w:val="00433FC9"/>
    <w:rsid w:val="004346E3"/>
    <w:rsid w:val="00434E1A"/>
    <w:rsid w:val="00434F80"/>
    <w:rsid w:val="00435A96"/>
    <w:rsid w:val="00435C0F"/>
    <w:rsid w:val="00435E2A"/>
    <w:rsid w:val="00436386"/>
    <w:rsid w:val="004367BC"/>
    <w:rsid w:val="00436A8B"/>
    <w:rsid w:val="00436C4C"/>
    <w:rsid w:val="00437105"/>
    <w:rsid w:val="0043764A"/>
    <w:rsid w:val="004377D3"/>
    <w:rsid w:val="00437E25"/>
    <w:rsid w:val="004405CE"/>
    <w:rsid w:val="004412BD"/>
    <w:rsid w:val="004414C0"/>
    <w:rsid w:val="00441B80"/>
    <w:rsid w:val="00441C24"/>
    <w:rsid w:val="00441EA8"/>
    <w:rsid w:val="004421EC"/>
    <w:rsid w:val="00442385"/>
    <w:rsid w:val="004440E2"/>
    <w:rsid w:val="004445D7"/>
    <w:rsid w:val="0044551C"/>
    <w:rsid w:val="00445B0E"/>
    <w:rsid w:val="00445CF0"/>
    <w:rsid w:val="00445D8F"/>
    <w:rsid w:val="00445EDE"/>
    <w:rsid w:val="004463AB"/>
    <w:rsid w:val="00446742"/>
    <w:rsid w:val="00446C16"/>
    <w:rsid w:val="00446D7E"/>
    <w:rsid w:val="00446EB1"/>
    <w:rsid w:val="00446EE7"/>
    <w:rsid w:val="00446F8E"/>
    <w:rsid w:val="004474E2"/>
    <w:rsid w:val="00447F2E"/>
    <w:rsid w:val="004507B8"/>
    <w:rsid w:val="004507C0"/>
    <w:rsid w:val="00450C37"/>
    <w:rsid w:val="00451108"/>
    <w:rsid w:val="00451357"/>
    <w:rsid w:val="00451973"/>
    <w:rsid w:val="00451E3D"/>
    <w:rsid w:val="00451F40"/>
    <w:rsid w:val="0045293E"/>
    <w:rsid w:val="00452C41"/>
    <w:rsid w:val="00452F6E"/>
    <w:rsid w:val="00453006"/>
    <w:rsid w:val="004534B5"/>
    <w:rsid w:val="004539FE"/>
    <w:rsid w:val="00453BD4"/>
    <w:rsid w:val="00454173"/>
    <w:rsid w:val="0045505E"/>
    <w:rsid w:val="004551B2"/>
    <w:rsid w:val="004551F8"/>
    <w:rsid w:val="0045525E"/>
    <w:rsid w:val="00455636"/>
    <w:rsid w:val="004561E4"/>
    <w:rsid w:val="00456616"/>
    <w:rsid w:val="004567D3"/>
    <w:rsid w:val="00456B03"/>
    <w:rsid w:val="00456B76"/>
    <w:rsid w:val="004570AD"/>
    <w:rsid w:val="00457E3A"/>
    <w:rsid w:val="004600C1"/>
    <w:rsid w:val="00460470"/>
    <w:rsid w:val="0046061E"/>
    <w:rsid w:val="00460AB2"/>
    <w:rsid w:val="00460C7D"/>
    <w:rsid w:val="00460FF8"/>
    <w:rsid w:val="00461304"/>
    <w:rsid w:val="00461401"/>
    <w:rsid w:val="00461444"/>
    <w:rsid w:val="004616A3"/>
    <w:rsid w:val="00461D5B"/>
    <w:rsid w:val="00462437"/>
    <w:rsid w:val="00462536"/>
    <w:rsid w:val="00462C83"/>
    <w:rsid w:val="00463C2D"/>
    <w:rsid w:val="004643E8"/>
    <w:rsid w:val="00464B20"/>
    <w:rsid w:val="00464DEE"/>
    <w:rsid w:val="00464FC8"/>
    <w:rsid w:val="00465000"/>
    <w:rsid w:val="00465C9C"/>
    <w:rsid w:val="00465ED8"/>
    <w:rsid w:val="00466218"/>
    <w:rsid w:val="0046651E"/>
    <w:rsid w:val="0046730C"/>
    <w:rsid w:val="0046758F"/>
    <w:rsid w:val="00467AE8"/>
    <w:rsid w:val="00467D3B"/>
    <w:rsid w:val="00467EB3"/>
    <w:rsid w:val="004700CB"/>
    <w:rsid w:val="00470258"/>
    <w:rsid w:val="004702BD"/>
    <w:rsid w:val="004702D0"/>
    <w:rsid w:val="00470BBA"/>
    <w:rsid w:val="00470C06"/>
    <w:rsid w:val="00470DBD"/>
    <w:rsid w:val="00470EE6"/>
    <w:rsid w:val="00471217"/>
    <w:rsid w:val="00471375"/>
    <w:rsid w:val="004719D0"/>
    <w:rsid w:val="00471EAB"/>
    <w:rsid w:val="00472544"/>
    <w:rsid w:val="0047267E"/>
    <w:rsid w:val="0047295F"/>
    <w:rsid w:val="00474063"/>
    <w:rsid w:val="00474AB8"/>
    <w:rsid w:val="00475214"/>
    <w:rsid w:val="004757A3"/>
    <w:rsid w:val="0047581E"/>
    <w:rsid w:val="004758B7"/>
    <w:rsid w:val="00475940"/>
    <w:rsid w:val="0047598B"/>
    <w:rsid w:val="00475A74"/>
    <w:rsid w:val="00475C6A"/>
    <w:rsid w:val="0047618D"/>
    <w:rsid w:val="0047659B"/>
    <w:rsid w:val="0047661A"/>
    <w:rsid w:val="00476702"/>
    <w:rsid w:val="00476B68"/>
    <w:rsid w:val="00476DD5"/>
    <w:rsid w:val="00476EC4"/>
    <w:rsid w:val="004772A9"/>
    <w:rsid w:val="004775CF"/>
    <w:rsid w:val="00477679"/>
    <w:rsid w:val="00477AAD"/>
    <w:rsid w:val="00477E4F"/>
    <w:rsid w:val="004805EC"/>
    <w:rsid w:val="00480C4B"/>
    <w:rsid w:val="00481579"/>
    <w:rsid w:val="00481581"/>
    <w:rsid w:val="00481789"/>
    <w:rsid w:val="0048206C"/>
    <w:rsid w:val="0048208C"/>
    <w:rsid w:val="004826B5"/>
    <w:rsid w:val="004827CF"/>
    <w:rsid w:val="00483B87"/>
    <w:rsid w:val="004849C2"/>
    <w:rsid w:val="00484BD5"/>
    <w:rsid w:val="00485840"/>
    <w:rsid w:val="004859FC"/>
    <w:rsid w:val="00485AC6"/>
    <w:rsid w:val="00485EC5"/>
    <w:rsid w:val="0048625C"/>
    <w:rsid w:val="00486723"/>
    <w:rsid w:val="0048680F"/>
    <w:rsid w:val="00486D30"/>
    <w:rsid w:val="004876D6"/>
    <w:rsid w:val="00487C4C"/>
    <w:rsid w:val="00487D10"/>
    <w:rsid w:val="004902F9"/>
    <w:rsid w:val="00490B91"/>
    <w:rsid w:val="00491B90"/>
    <w:rsid w:val="00492410"/>
    <w:rsid w:val="00492801"/>
    <w:rsid w:val="00492A03"/>
    <w:rsid w:val="0049319B"/>
    <w:rsid w:val="00493568"/>
    <w:rsid w:val="0049365E"/>
    <w:rsid w:val="00493770"/>
    <w:rsid w:val="00493E25"/>
    <w:rsid w:val="00494093"/>
    <w:rsid w:val="004940C7"/>
    <w:rsid w:val="00494264"/>
    <w:rsid w:val="00494295"/>
    <w:rsid w:val="004943AB"/>
    <w:rsid w:val="0049493A"/>
    <w:rsid w:val="004949BB"/>
    <w:rsid w:val="00494A45"/>
    <w:rsid w:val="00494D7A"/>
    <w:rsid w:val="004955DF"/>
    <w:rsid w:val="00495B09"/>
    <w:rsid w:val="00495F46"/>
    <w:rsid w:val="00496337"/>
    <w:rsid w:val="004963BF"/>
    <w:rsid w:val="00496FEB"/>
    <w:rsid w:val="004970B1"/>
    <w:rsid w:val="00497475"/>
    <w:rsid w:val="00497869"/>
    <w:rsid w:val="00497C63"/>
    <w:rsid w:val="00497CEF"/>
    <w:rsid w:val="00497FA8"/>
    <w:rsid w:val="004A01E7"/>
    <w:rsid w:val="004A02C7"/>
    <w:rsid w:val="004A056F"/>
    <w:rsid w:val="004A066A"/>
    <w:rsid w:val="004A091C"/>
    <w:rsid w:val="004A0A64"/>
    <w:rsid w:val="004A0FD5"/>
    <w:rsid w:val="004A128F"/>
    <w:rsid w:val="004A16E0"/>
    <w:rsid w:val="004A187C"/>
    <w:rsid w:val="004A2083"/>
    <w:rsid w:val="004A277B"/>
    <w:rsid w:val="004A34F1"/>
    <w:rsid w:val="004A3767"/>
    <w:rsid w:val="004A3A03"/>
    <w:rsid w:val="004A3B65"/>
    <w:rsid w:val="004A47F3"/>
    <w:rsid w:val="004A4A2A"/>
    <w:rsid w:val="004A4F51"/>
    <w:rsid w:val="004A52FF"/>
    <w:rsid w:val="004A56FA"/>
    <w:rsid w:val="004A591A"/>
    <w:rsid w:val="004A595F"/>
    <w:rsid w:val="004A5C7B"/>
    <w:rsid w:val="004A7E3F"/>
    <w:rsid w:val="004B00D8"/>
    <w:rsid w:val="004B0325"/>
    <w:rsid w:val="004B05D0"/>
    <w:rsid w:val="004B1247"/>
    <w:rsid w:val="004B1D7A"/>
    <w:rsid w:val="004B1E7C"/>
    <w:rsid w:val="004B2311"/>
    <w:rsid w:val="004B285B"/>
    <w:rsid w:val="004B2909"/>
    <w:rsid w:val="004B2EDE"/>
    <w:rsid w:val="004B3617"/>
    <w:rsid w:val="004B38A0"/>
    <w:rsid w:val="004B3FC3"/>
    <w:rsid w:val="004B521C"/>
    <w:rsid w:val="004B56C2"/>
    <w:rsid w:val="004B580A"/>
    <w:rsid w:val="004B5DFA"/>
    <w:rsid w:val="004B5ED7"/>
    <w:rsid w:val="004B65ED"/>
    <w:rsid w:val="004B68B2"/>
    <w:rsid w:val="004B6DC5"/>
    <w:rsid w:val="004B7386"/>
    <w:rsid w:val="004B7861"/>
    <w:rsid w:val="004C0463"/>
    <w:rsid w:val="004C0531"/>
    <w:rsid w:val="004C0695"/>
    <w:rsid w:val="004C0EE9"/>
    <w:rsid w:val="004C10D2"/>
    <w:rsid w:val="004C1430"/>
    <w:rsid w:val="004C151B"/>
    <w:rsid w:val="004C1E51"/>
    <w:rsid w:val="004C22FB"/>
    <w:rsid w:val="004C2579"/>
    <w:rsid w:val="004C28D8"/>
    <w:rsid w:val="004C2C5C"/>
    <w:rsid w:val="004C2EFC"/>
    <w:rsid w:val="004C3538"/>
    <w:rsid w:val="004C3A88"/>
    <w:rsid w:val="004C3B28"/>
    <w:rsid w:val="004C3C5E"/>
    <w:rsid w:val="004C3E13"/>
    <w:rsid w:val="004C49EA"/>
    <w:rsid w:val="004C4D55"/>
    <w:rsid w:val="004C551D"/>
    <w:rsid w:val="004C5D36"/>
    <w:rsid w:val="004C63A5"/>
    <w:rsid w:val="004C6470"/>
    <w:rsid w:val="004C65A6"/>
    <w:rsid w:val="004C6980"/>
    <w:rsid w:val="004C70F3"/>
    <w:rsid w:val="004C71AC"/>
    <w:rsid w:val="004C72F9"/>
    <w:rsid w:val="004C7554"/>
    <w:rsid w:val="004C7B0C"/>
    <w:rsid w:val="004C7B8B"/>
    <w:rsid w:val="004D030E"/>
    <w:rsid w:val="004D034F"/>
    <w:rsid w:val="004D03A8"/>
    <w:rsid w:val="004D0572"/>
    <w:rsid w:val="004D08C3"/>
    <w:rsid w:val="004D0B58"/>
    <w:rsid w:val="004D1A1C"/>
    <w:rsid w:val="004D1F83"/>
    <w:rsid w:val="004D22D6"/>
    <w:rsid w:val="004D3185"/>
    <w:rsid w:val="004D32B8"/>
    <w:rsid w:val="004D3978"/>
    <w:rsid w:val="004D3F88"/>
    <w:rsid w:val="004D4602"/>
    <w:rsid w:val="004D4847"/>
    <w:rsid w:val="004D486B"/>
    <w:rsid w:val="004D4909"/>
    <w:rsid w:val="004D4BE0"/>
    <w:rsid w:val="004D586F"/>
    <w:rsid w:val="004D5933"/>
    <w:rsid w:val="004D5A67"/>
    <w:rsid w:val="004D5C82"/>
    <w:rsid w:val="004D5E72"/>
    <w:rsid w:val="004D605D"/>
    <w:rsid w:val="004D667A"/>
    <w:rsid w:val="004D6CE7"/>
    <w:rsid w:val="004D6DA9"/>
    <w:rsid w:val="004D6DBA"/>
    <w:rsid w:val="004D6FEC"/>
    <w:rsid w:val="004D71C3"/>
    <w:rsid w:val="004D730A"/>
    <w:rsid w:val="004D77E4"/>
    <w:rsid w:val="004D7DF0"/>
    <w:rsid w:val="004E0BE4"/>
    <w:rsid w:val="004E0D15"/>
    <w:rsid w:val="004E0F90"/>
    <w:rsid w:val="004E0F97"/>
    <w:rsid w:val="004E132D"/>
    <w:rsid w:val="004E167E"/>
    <w:rsid w:val="004E1AAD"/>
    <w:rsid w:val="004E23DB"/>
    <w:rsid w:val="004E24BA"/>
    <w:rsid w:val="004E263E"/>
    <w:rsid w:val="004E27E6"/>
    <w:rsid w:val="004E2BD9"/>
    <w:rsid w:val="004E2EE3"/>
    <w:rsid w:val="004E300E"/>
    <w:rsid w:val="004E34CB"/>
    <w:rsid w:val="004E3594"/>
    <w:rsid w:val="004E3B07"/>
    <w:rsid w:val="004E3CC7"/>
    <w:rsid w:val="004E46C1"/>
    <w:rsid w:val="004E46D4"/>
    <w:rsid w:val="004E5217"/>
    <w:rsid w:val="004E52FC"/>
    <w:rsid w:val="004E688C"/>
    <w:rsid w:val="004E690F"/>
    <w:rsid w:val="004E6FCB"/>
    <w:rsid w:val="004E73B8"/>
    <w:rsid w:val="004E7E1D"/>
    <w:rsid w:val="004F046F"/>
    <w:rsid w:val="004F055E"/>
    <w:rsid w:val="004F0AAA"/>
    <w:rsid w:val="004F0C02"/>
    <w:rsid w:val="004F0DCA"/>
    <w:rsid w:val="004F0DE7"/>
    <w:rsid w:val="004F194D"/>
    <w:rsid w:val="004F1ACA"/>
    <w:rsid w:val="004F2526"/>
    <w:rsid w:val="004F2D44"/>
    <w:rsid w:val="004F35AE"/>
    <w:rsid w:val="004F3F90"/>
    <w:rsid w:val="004F4525"/>
    <w:rsid w:val="004F45CB"/>
    <w:rsid w:val="004F466D"/>
    <w:rsid w:val="004F486D"/>
    <w:rsid w:val="004F4E61"/>
    <w:rsid w:val="004F5089"/>
    <w:rsid w:val="004F560C"/>
    <w:rsid w:val="004F5F9C"/>
    <w:rsid w:val="004F633E"/>
    <w:rsid w:val="004F6698"/>
    <w:rsid w:val="004F6DE6"/>
    <w:rsid w:val="004F6F7C"/>
    <w:rsid w:val="004F740A"/>
    <w:rsid w:val="0050001D"/>
    <w:rsid w:val="005006D2"/>
    <w:rsid w:val="0050105E"/>
    <w:rsid w:val="00501098"/>
    <w:rsid w:val="00501578"/>
    <w:rsid w:val="00501E06"/>
    <w:rsid w:val="00502976"/>
    <w:rsid w:val="0050297F"/>
    <w:rsid w:val="00502B24"/>
    <w:rsid w:val="0050326F"/>
    <w:rsid w:val="00503746"/>
    <w:rsid w:val="00503D54"/>
    <w:rsid w:val="00503F33"/>
    <w:rsid w:val="005041E3"/>
    <w:rsid w:val="00504272"/>
    <w:rsid w:val="00504304"/>
    <w:rsid w:val="00504D8B"/>
    <w:rsid w:val="00505473"/>
    <w:rsid w:val="005054E9"/>
    <w:rsid w:val="005056CA"/>
    <w:rsid w:val="00505A59"/>
    <w:rsid w:val="00505C82"/>
    <w:rsid w:val="00505F41"/>
    <w:rsid w:val="00506652"/>
    <w:rsid w:val="005067D4"/>
    <w:rsid w:val="0050682C"/>
    <w:rsid w:val="00506888"/>
    <w:rsid w:val="0050695A"/>
    <w:rsid w:val="00506B77"/>
    <w:rsid w:val="00506BD5"/>
    <w:rsid w:val="00506D73"/>
    <w:rsid w:val="00507426"/>
    <w:rsid w:val="00510593"/>
    <w:rsid w:val="00510657"/>
    <w:rsid w:val="00510670"/>
    <w:rsid w:val="005108D2"/>
    <w:rsid w:val="00510C38"/>
    <w:rsid w:val="00510C53"/>
    <w:rsid w:val="00510E95"/>
    <w:rsid w:val="00511803"/>
    <w:rsid w:val="00511EA6"/>
    <w:rsid w:val="0051201A"/>
    <w:rsid w:val="005121E3"/>
    <w:rsid w:val="005133E9"/>
    <w:rsid w:val="00513835"/>
    <w:rsid w:val="00513928"/>
    <w:rsid w:val="00513C8E"/>
    <w:rsid w:val="00513CDB"/>
    <w:rsid w:val="00514916"/>
    <w:rsid w:val="00514FE8"/>
    <w:rsid w:val="005151E8"/>
    <w:rsid w:val="005156A2"/>
    <w:rsid w:val="00517983"/>
    <w:rsid w:val="00517C84"/>
    <w:rsid w:val="00517DC8"/>
    <w:rsid w:val="00520166"/>
    <w:rsid w:val="0052063E"/>
    <w:rsid w:val="00520878"/>
    <w:rsid w:val="00520CC1"/>
    <w:rsid w:val="00520E4E"/>
    <w:rsid w:val="00520F14"/>
    <w:rsid w:val="005211E1"/>
    <w:rsid w:val="00521CF4"/>
    <w:rsid w:val="005230BF"/>
    <w:rsid w:val="005230EF"/>
    <w:rsid w:val="00523260"/>
    <w:rsid w:val="00523273"/>
    <w:rsid w:val="00523923"/>
    <w:rsid w:val="00523B02"/>
    <w:rsid w:val="00524277"/>
    <w:rsid w:val="005245E7"/>
    <w:rsid w:val="0052531B"/>
    <w:rsid w:val="005267C7"/>
    <w:rsid w:val="0052696E"/>
    <w:rsid w:val="00526D4E"/>
    <w:rsid w:val="00526F99"/>
    <w:rsid w:val="00527435"/>
    <w:rsid w:val="0052751D"/>
    <w:rsid w:val="00527DDF"/>
    <w:rsid w:val="00530069"/>
    <w:rsid w:val="005303B0"/>
    <w:rsid w:val="00530810"/>
    <w:rsid w:val="0053088C"/>
    <w:rsid w:val="00530B17"/>
    <w:rsid w:val="00530BFA"/>
    <w:rsid w:val="00530E1D"/>
    <w:rsid w:val="00530EEB"/>
    <w:rsid w:val="0053118D"/>
    <w:rsid w:val="00531603"/>
    <w:rsid w:val="005322D3"/>
    <w:rsid w:val="00532846"/>
    <w:rsid w:val="00533061"/>
    <w:rsid w:val="0053365E"/>
    <w:rsid w:val="00533933"/>
    <w:rsid w:val="00533CA3"/>
    <w:rsid w:val="00534294"/>
    <w:rsid w:val="00534944"/>
    <w:rsid w:val="00535196"/>
    <w:rsid w:val="0053599D"/>
    <w:rsid w:val="00535C8C"/>
    <w:rsid w:val="00535D39"/>
    <w:rsid w:val="00535FC0"/>
    <w:rsid w:val="00536136"/>
    <w:rsid w:val="00536294"/>
    <w:rsid w:val="0053648D"/>
    <w:rsid w:val="00536764"/>
    <w:rsid w:val="0053715F"/>
    <w:rsid w:val="00537802"/>
    <w:rsid w:val="0054016B"/>
    <w:rsid w:val="005402F1"/>
    <w:rsid w:val="00540859"/>
    <w:rsid w:val="0054192B"/>
    <w:rsid w:val="00542283"/>
    <w:rsid w:val="005425D9"/>
    <w:rsid w:val="00542771"/>
    <w:rsid w:val="0054305F"/>
    <w:rsid w:val="00543262"/>
    <w:rsid w:val="0054334A"/>
    <w:rsid w:val="00543792"/>
    <w:rsid w:val="00543B32"/>
    <w:rsid w:val="00543B81"/>
    <w:rsid w:val="00543EEB"/>
    <w:rsid w:val="00544B95"/>
    <w:rsid w:val="0054538F"/>
    <w:rsid w:val="00545780"/>
    <w:rsid w:val="00545C36"/>
    <w:rsid w:val="00545E2D"/>
    <w:rsid w:val="00545E37"/>
    <w:rsid w:val="00545E98"/>
    <w:rsid w:val="0054638D"/>
    <w:rsid w:val="00546693"/>
    <w:rsid w:val="00546B34"/>
    <w:rsid w:val="00546EC4"/>
    <w:rsid w:val="00547A2B"/>
    <w:rsid w:val="00547F6D"/>
    <w:rsid w:val="00547F80"/>
    <w:rsid w:val="005506D8"/>
    <w:rsid w:val="005506F9"/>
    <w:rsid w:val="0055071E"/>
    <w:rsid w:val="00551323"/>
    <w:rsid w:val="00551C1A"/>
    <w:rsid w:val="00551D3C"/>
    <w:rsid w:val="00551EE8"/>
    <w:rsid w:val="00552027"/>
    <w:rsid w:val="0055213E"/>
    <w:rsid w:val="00552374"/>
    <w:rsid w:val="00552388"/>
    <w:rsid w:val="00552427"/>
    <w:rsid w:val="00552947"/>
    <w:rsid w:val="00552BDF"/>
    <w:rsid w:val="00552BE8"/>
    <w:rsid w:val="005534ED"/>
    <w:rsid w:val="00553A8D"/>
    <w:rsid w:val="00553CF7"/>
    <w:rsid w:val="00553D68"/>
    <w:rsid w:val="0055424D"/>
    <w:rsid w:val="0055469D"/>
    <w:rsid w:val="00554A0F"/>
    <w:rsid w:val="00554A11"/>
    <w:rsid w:val="00554A33"/>
    <w:rsid w:val="00554F1B"/>
    <w:rsid w:val="005555C7"/>
    <w:rsid w:val="005556A9"/>
    <w:rsid w:val="005556E4"/>
    <w:rsid w:val="00555938"/>
    <w:rsid w:val="00555CF4"/>
    <w:rsid w:val="00555E0F"/>
    <w:rsid w:val="00556114"/>
    <w:rsid w:val="00556128"/>
    <w:rsid w:val="00556350"/>
    <w:rsid w:val="00556618"/>
    <w:rsid w:val="00556A74"/>
    <w:rsid w:val="005570FB"/>
    <w:rsid w:val="005608DD"/>
    <w:rsid w:val="00560973"/>
    <w:rsid w:val="00560E85"/>
    <w:rsid w:val="00561089"/>
    <w:rsid w:val="00561850"/>
    <w:rsid w:val="0056189F"/>
    <w:rsid w:val="005618E2"/>
    <w:rsid w:val="00561DE6"/>
    <w:rsid w:val="005628C2"/>
    <w:rsid w:val="00563222"/>
    <w:rsid w:val="0056330D"/>
    <w:rsid w:val="00564003"/>
    <w:rsid w:val="00564329"/>
    <w:rsid w:val="00564652"/>
    <w:rsid w:val="00564BF4"/>
    <w:rsid w:val="0056501E"/>
    <w:rsid w:val="00565102"/>
    <w:rsid w:val="005653C4"/>
    <w:rsid w:val="005658F7"/>
    <w:rsid w:val="00565BC6"/>
    <w:rsid w:val="00565C51"/>
    <w:rsid w:val="005660EE"/>
    <w:rsid w:val="00566411"/>
    <w:rsid w:val="005664F7"/>
    <w:rsid w:val="00566581"/>
    <w:rsid w:val="00566DF8"/>
    <w:rsid w:val="005674C1"/>
    <w:rsid w:val="00567ABF"/>
    <w:rsid w:val="00570642"/>
    <w:rsid w:val="005707ED"/>
    <w:rsid w:val="0057082E"/>
    <w:rsid w:val="00571036"/>
    <w:rsid w:val="005716AE"/>
    <w:rsid w:val="00571A8E"/>
    <w:rsid w:val="00571E2A"/>
    <w:rsid w:val="00571F34"/>
    <w:rsid w:val="005722B8"/>
    <w:rsid w:val="0057248E"/>
    <w:rsid w:val="00572498"/>
    <w:rsid w:val="00572537"/>
    <w:rsid w:val="00572563"/>
    <w:rsid w:val="00572757"/>
    <w:rsid w:val="00572A91"/>
    <w:rsid w:val="00572B2C"/>
    <w:rsid w:val="00572C5A"/>
    <w:rsid w:val="00573D01"/>
    <w:rsid w:val="00574347"/>
    <w:rsid w:val="005751D2"/>
    <w:rsid w:val="005756BE"/>
    <w:rsid w:val="00575C84"/>
    <w:rsid w:val="00577286"/>
    <w:rsid w:val="00577559"/>
    <w:rsid w:val="00577E81"/>
    <w:rsid w:val="00577FE1"/>
    <w:rsid w:val="0058001E"/>
    <w:rsid w:val="005805B7"/>
    <w:rsid w:val="00580EC3"/>
    <w:rsid w:val="00580F3F"/>
    <w:rsid w:val="00581229"/>
    <w:rsid w:val="005815AA"/>
    <w:rsid w:val="0058175B"/>
    <w:rsid w:val="00581768"/>
    <w:rsid w:val="00581F73"/>
    <w:rsid w:val="005825EE"/>
    <w:rsid w:val="0058277C"/>
    <w:rsid w:val="0058284B"/>
    <w:rsid w:val="005829D9"/>
    <w:rsid w:val="00582B5B"/>
    <w:rsid w:val="00582E92"/>
    <w:rsid w:val="00582FCD"/>
    <w:rsid w:val="00583598"/>
    <w:rsid w:val="00583E14"/>
    <w:rsid w:val="00583F40"/>
    <w:rsid w:val="00584093"/>
    <w:rsid w:val="0058436D"/>
    <w:rsid w:val="0058460A"/>
    <w:rsid w:val="00584E26"/>
    <w:rsid w:val="005852EA"/>
    <w:rsid w:val="00585ABE"/>
    <w:rsid w:val="005860D5"/>
    <w:rsid w:val="005866B7"/>
    <w:rsid w:val="00586A56"/>
    <w:rsid w:val="005873CD"/>
    <w:rsid w:val="00587EC4"/>
    <w:rsid w:val="005901C7"/>
    <w:rsid w:val="00590B46"/>
    <w:rsid w:val="00590C64"/>
    <w:rsid w:val="0059108E"/>
    <w:rsid w:val="00591807"/>
    <w:rsid w:val="00591B6C"/>
    <w:rsid w:val="00591C86"/>
    <w:rsid w:val="00592598"/>
    <w:rsid w:val="00592A0D"/>
    <w:rsid w:val="00592ADA"/>
    <w:rsid w:val="00592E62"/>
    <w:rsid w:val="00593994"/>
    <w:rsid w:val="00593D1D"/>
    <w:rsid w:val="005941C8"/>
    <w:rsid w:val="0059440D"/>
    <w:rsid w:val="0059457D"/>
    <w:rsid w:val="0059476C"/>
    <w:rsid w:val="00595816"/>
    <w:rsid w:val="00595DA8"/>
    <w:rsid w:val="005961EE"/>
    <w:rsid w:val="0059647B"/>
    <w:rsid w:val="00596A19"/>
    <w:rsid w:val="00596E4D"/>
    <w:rsid w:val="00596FE7"/>
    <w:rsid w:val="00597076"/>
    <w:rsid w:val="005973B4"/>
    <w:rsid w:val="00597713"/>
    <w:rsid w:val="00597955"/>
    <w:rsid w:val="00597972"/>
    <w:rsid w:val="005A0944"/>
    <w:rsid w:val="005A0C11"/>
    <w:rsid w:val="005A128B"/>
    <w:rsid w:val="005A1570"/>
    <w:rsid w:val="005A173E"/>
    <w:rsid w:val="005A1D38"/>
    <w:rsid w:val="005A2186"/>
    <w:rsid w:val="005A27D0"/>
    <w:rsid w:val="005A2BFB"/>
    <w:rsid w:val="005A2C7B"/>
    <w:rsid w:val="005A30C5"/>
    <w:rsid w:val="005A3CF1"/>
    <w:rsid w:val="005A4185"/>
    <w:rsid w:val="005A4A23"/>
    <w:rsid w:val="005A4A3C"/>
    <w:rsid w:val="005A4FB7"/>
    <w:rsid w:val="005A53F4"/>
    <w:rsid w:val="005A568C"/>
    <w:rsid w:val="005A5C2F"/>
    <w:rsid w:val="005A60A8"/>
    <w:rsid w:val="005A6770"/>
    <w:rsid w:val="005A6834"/>
    <w:rsid w:val="005A6AC4"/>
    <w:rsid w:val="005A6D76"/>
    <w:rsid w:val="005A6EBD"/>
    <w:rsid w:val="005A7291"/>
    <w:rsid w:val="005B0EC7"/>
    <w:rsid w:val="005B1679"/>
    <w:rsid w:val="005B1844"/>
    <w:rsid w:val="005B185F"/>
    <w:rsid w:val="005B1BE0"/>
    <w:rsid w:val="005B2736"/>
    <w:rsid w:val="005B2CEB"/>
    <w:rsid w:val="005B3004"/>
    <w:rsid w:val="005B369A"/>
    <w:rsid w:val="005B3DCA"/>
    <w:rsid w:val="005B3F49"/>
    <w:rsid w:val="005B400F"/>
    <w:rsid w:val="005B4069"/>
    <w:rsid w:val="005B4216"/>
    <w:rsid w:val="005B476D"/>
    <w:rsid w:val="005B47E2"/>
    <w:rsid w:val="005B49DF"/>
    <w:rsid w:val="005B4A2D"/>
    <w:rsid w:val="005B4AFF"/>
    <w:rsid w:val="005B5281"/>
    <w:rsid w:val="005B598E"/>
    <w:rsid w:val="005B5A0A"/>
    <w:rsid w:val="005B5D0F"/>
    <w:rsid w:val="005B5FA0"/>
    <w:rsid w:val="005B64BE"/>
    <w:rsid w:val="005B6758"/>
    <w:rsid w:val="005B67B3"/>
    <w:rsid w:val="005B6855"/>
    <w:rsid w:val="005B6CC9"/>
    <w:rsid w:val="005B6EFB"/>
    <w:rsid w:val="005B727B"/>
    <w:rsid w:val="005B740E"/>
    <w:rsid w:val="005B76EE"/>
    <w:rsid w:val="005B76FF"/>
    <w:rsid w:val="005B7875"/>
    <w:rsid w:val="005B78D2"/>
    <w:rsid w:val="005B799F"/>
    <w:rsid w:val="005C04B0"/>
    <w:rsid w:val="005C0560"/>
    <w:rsid w:val="005C05DC"/>
    <w:rsid w:val="005C0A21"/>
    <w:rsid w:val="005C0D91"/>
    <w:rsid w:val="005C113A"/>
    <w:rsid w:val="005C1479"/>
    <w:rsid w:val="005C14FD"/>
    <w:rsid w:val="005C17D9"/>
    <w:rsid w:val="005C1D82"/>
    <w:rsid w:val="005C1FA5"/>
    <w:rsid w:val="005C2A23"/>
    <w:rsid w:val="005C2DAD"/>
    <w:rsid w:val="005C37FC"/>
    <w:rsid w:val="005C3DEC"/>
    <w:rsid w:val="005C4A14"/>
    <w:rsid w:val="005C4AC3"/>
    <w:rsid w:val="005C52D0"/>
    <w:rsid w:val="005C534B"/>
    <w:rsid w:val="005C5AF6"/>
    <w:rsid w:val="005C6800"/>
    <w:rsid w:val="005C7092"/>
    <w:rsid w:val="005C74C3"/>
    <w:rsid w:val="005C7770"/>
    <w:rsid w:val="005C7FDA"/>
    <w:rsid w:val="005D028F"/>
    <w:rsid w:val="005D040C"/>
    <w:rsid w:val="005D059E"/>
    <w:rsid w:val="005D1A4D"/>
    <w:rsid w:val="005D1E57"/>
    <w:rsid w:val="005D251D"/>
    <w:rsid w:val="005D2872"/>
    <w:rsid w:val="005D2E4D"/>
    <w:rsid w:val="005D3048"/>
    <w:rsid w:val="005D305F"/>
    <w:rsid w:val="005D30E1"/>
    <w:rsid w:val="005D39E0"/>
    <w:rsid w:val="005D449D"/>
    <w:rsid w:val="005D46E8"/>
    <w:rsid w:val="005D4C1C"/>
    <w:rsid w:val="005D5AA2"/>
    <w:rsid w:val="005D5C3E"/>
    <w:rsid w:val="005D6453"/>
    <w:rsid w:val="005D71A4"/>
    <w:rsid w:val="005D739F"/>
    <w:rsid w:val="005D7422"/>
    <w:rsid w:val="005D7F05"/>
    <w:rsid w:val="005E046C"/>
    <w:rsid w:val="005E04B7"/>
    <w:rsid w:val="005E093A"/>
    <w:rsid w:val="005E09A3"/>
    <w:rsid w:val="005E0CAC"/>
    <w:rsid w:val="005E0F37"/>
    <w:rsid w:val="005E0FB1"/>
    <w:rsid w:val="005E1900"/>
    <w:rsid w:val="005E1938"/>
    <w:rsid w:val="005E1942"/>
    <w:rsid w:val="005E1981"/>
    <w:rsid w:val="005E2223"/>
    <w:rsid w:val="005E23D9"/>
    <w:rsid w:val="005E2535"/>
    <w:rsid w:val="005E2CC9"/>
    <w:rsid w:val="005E2E3B"/>
    <w:rsid w:val="005E3B71"/>
    <w:rsid w:val="005E48EF"/>
    <w:rsid w:val="005E4C3B"/>
    <w:rsid w:val="005E508A"/>
    <w:rsid w:val="005E511D"/>
    <w:rsid w:val="005E51ED"/>
    <w:rsid w:val="005E58DE"/>
    <w:rsid w:val="005E5A2C"/>
    <w:rsid w:val="005E5F32"/>
    <w:rsid w:val="005E6480"/>
    <w:rsid w:val="005E7B7E"/>
    <w:rsid w:val="005E7D8F"/>
    <w:rsid w:val="005F03A7"/>
    <w:rsid w:val="005F06DC"/>
    <w:rsid w:val="005F070E"/>
    <w:rsid w:val="005F07DB"/>
    <w:rsid w:val="005F0961"/>
    <w:rsid w:val="005F0D82"/>
    <w:rsid w:val="005F15B7"/>
    <w:rsid w:val="005F2060"/>
    <w:rsid w:val="005F234B"/>
    <w:rsid w:val="005F2D5D"/>
    <w:rsid w:val="005F30D8"/>
    <w:rsid w:val="005F3153"/>
    <w:rsid w:val="005F3A7E"/>
    <w:rsid w:val="005F4769"/>
    <w:rsid w:val="005F4799"/>
    <w:rsid w:val="005F4863"/>
    <w:rsid w:val="005F4BC2"/>
    <w:rsid w:val="005F581D"/>
    <w:rsid w:val="005F5D2A"/>
    <w:rsid w:val="005F5E23"/>
    <w:rsid w:val="005F6434"/>
    <w:rsid w:val="005F64DB"/>
    <w:rsid w:val="005F65BF"/>
    <w:rsid w:val="005F6937"/>
    <w:rsid w:val="005F6D7B"/>
    <w:rsid w:val="005F6F3D"/>
    <w:rsid w:val="005F70EE"/>
    <w:rsid w:val="005F72E1"/>
    <w:rsid w:val="005F7F49"/>
    <w:rsid w:val="0060064E"/>
    <w:rsid w:val="0060072C"/>
    <w:rsid w:val="006008D4"/>
    <w:rsid w:val="00600D17"/>
    <w:rsid w:val="00601268"/>
    <w:rsid w:val="00601FCD"/>
    <w:rsid w:val="00602429"/>
    <w:rsid w:val="00602692"/>
    <w:rsid w:val="0060295D"/>
    <w:rsid w:val="00603034"/>
    <w:rsid w:val="006034FC"/>
    <w:rsid w:val="00603FC2"/>
    <w:rsid w:val="00604681"/>
    <w:rsid w:val="0060486F"/>
    <w:rsid w:val="00604D6E"/>
    <w:rsid w:val="00604DED"/>
    <w:rsid w:val="00605DFC"/>
    <w:rsid w:val="00606529"/>
    <w:rsid w:val="0060664B"/>
    <w:rsid w:val="006066A1"/>
    <w:rsid w:val="00606899"/>
    <w:rsid w:val="00606BB2"/>
    <w:rsid w:val="006076B3"/>
    <w:rsid w:val="00607A56"/>
    <w:rsid w:val="006103BF"/>
    <w:rsid w:val="0061052C"/>
    <w:rsid w:val="00610E63"/>
    <w:rsid w:val="00611994"/>
    <w:rsid w:val="00611BCF"/>
    <w:rsid w:val="006120D3"/>
    <w:rsid w:val="0061389D"/>
    <w:rsid w:val="0061390F"/>
    <w:rsid w:val="006139E7"/>
    <w:rsid w:val="00613AB6"/>
    <w:rsid w:val="00613DFB"/>
    <w:rsid w:val="0061462E"/>
    <w:rsid w:val="00614BAD"/>
    <w:rsid w:val="00614F97"/>
    <w:rsid w:val="006155CC"/>
    <w:rsid w:val="00616873"/>
    <w:rsid w:val="00620BC1"/>
    <w:rsid w:val="006216EF"/>
    <w:rsid w:val="006222ED"/>
    <w:rsid w:val="00622ADB"/>
    <w:rsid w:val="00623334"/>
    <w:rsid w:val="0062362A"/>
    <w:rsid w:val="00623907"/>
    <w:rsid w:val="006239C6"/>
    <w:rsid w:val="00623F9B"/>
    <w:rsid w:val="00624529"/>
    <w:rsid w:val="0062491D"/>
    <w:rsid w:val="00624937"/>
    <w:rsid w:val="0062519D"/>
    <w:rsid w:val="00625373"/>
    <w:rsid w:val="00625563"/>
    <w:rsid w:val="0062589D"/>
    <w:rsid w:val="00625D0D"/>
    <w:rsid w:val="0062642E"/>
    <w:rsid w:val="006266AC"/>
    <w:rsid w:val="006268A4"/>
    <w:rsid w:val="006268C6"/>
    <w:rsid w:val="00626991"/>
    <w:rsid w:val="00626EA0"/>
    <w:rsid w:val="00627BEE"/>
    <w:rsid w:val="0063032E"/>
    <w:rsid w:val="00630BBB"/>
    <w:rsid w:val="00630C94"/>
    <w:rsid w:val="0063171A"/>
    <w:rsid w:val="0063188A"/>
    <w:rsid w:val="00631A43"/>
    <w:rsid w:val="00631BCD"/>
    <w:rsid w:val="00631E7C"/>
    <w:rsid w:val="00631EBF"/>
    <w:rsid w:val="00631F9B"/>
    <w:rsid w:val="006320CC"/>
    <w:rsid w:val="006334CC"/>
    <w:rsid w:val="00633F64"/>
    <w:rsid w:val="00634022"/>
    <w:rsid w:val="006340AD"/>
    <w:rsid w:val="0063421E"/>
    <w:rsid w:val="00634F8D"/>
    <w:rsid w:val="00635746"/>
    <w:rsid w:val="0063661F"/>
    <w:rsid w:val="00636852"/>
    <w:rsid w:val="00636B54"/>
    <w:rsid w:val="00636F1B"/>
    <w:rsid w:val="00637074"/>
    <w:rsid w:val="0063772C"/>
    <w:rsid w:val="00637877"/>
    <w:rsid w:val="00637927"/>
    <w:rsid w:val="00640470"/>
    <w:rsid w:val="00640812"/>
    <w:rsid w:val="00641202"/>
    <w:rsid w:val="00641B5B"/>
    <w:rsid w:val="00641EB8"/>
    <w:rsid w:val="00641F9C"/>
    <w:rsid w:val="0064217A"/>
    <w:rsid w:val="0064287E"/>
    <w:rsid w:val="00643BC7"/>
    <w:rsid w:val="0064406A"/>
    <w:rsid w:val="006440D9"/>
    <w:rsid w:val="0064423F"/>
    <w:rsid w:val="00644598"/>
    <w:rsid w:val="00645325"/>
    <w:rsid w:val="006455AA"/>
    <w:rsid w:val="00646169"/>
    <w:rsid w:val="0064627B"/>
    <w:rsid w:val="00646832"/>
    <w:rsid w:val="00646839"/>
    <w:rsid w:val="006468DA"/>
    <w:rsid w:val="00647042"/>
    <w:rsid w:val="006476EF"/>
    <w:rsid w:val="00647F43"/>
    <w:rsid w:val="00650754"/>
    <w:rsid w:val="00650C02"/>
    <w:rsid w:val="0065174B"/>
    <w:rsid w:val="006521EF"/>
    <w:rsid w:val="00653610"/>
    <w:rsid w:val="00653679"/>
    <w:rsid w:val="006538F5"/>
    <w:rsid w:val="00653ECF"/>
    <w:rsid w:val="0065433D"/>
    <w:rsid w:val="0065435B"/>
    <w:rsid w:val="0065475C"/>
    <w:rsid w:val="0065477B"/>
    <w:rsid w:val="00654AFB"/>
    <w:rsid w:val="00654C67"/>
    <w:rsid w:val="006553E4"/>
    <w:rsid w:val="0065580B"/>
    <w:rsid w:val="00655A44"/>
    <w:rsid w:val="00656392"/>
    <w:rsid w:val="006567DA"/>
    <w:rsid w:val="00656B0A"/>
    <w:rsid w:val="00656F2B"/>
    <w:rsid w:val="0065766B"/>
    <w:rsid w:val="00657A67"/>
    <w:rsid w:val="00657F73"/>
    <w:rsid w:val="0066007E"/>
    <w:rsid w:val="0066040B"/>
    <w:rsid w:val="00660A4C"/>
    <w:rsid w:val="00660A7D"/>
    <w:rsid w:val="00661041"/>
    <w:rsid w:val="00661B5E"/>
    <w:rsid w:val="00661BA7"/>
    <w:rsid w:val="00661BD4"/>
    <w:rsid w:val="00661EB3"/>
    <w:rsid w:val="00662DB5"/>
    <w:rsid w:val="00662EF9"/>
    <w:rsid w:val="0066357E"/>
    <w:rsid w:val="0066359D"/>
    <w:rsid w:val="00663B42"/>
    <w:rsid w:val="00663B51"/>
    <w:rsid w:val="00663D23"/>
    <w:rsid w:val="00664189"/>
    <w:rsid w:val="00664BEF"/>
    <w:rsid w:val="00664FE9"/>
    <w:rsid w:val="006651C5"/>
    <w:rsid w:val="00665B14"/>
    <w:rsid w:val="00665C96"/>
    <w:rsid w:val="0066604A"/>
    <w:rsid w:val="006660A6"/>
    <w:rsid w:val="00666188"/>
    <w:rsid w:val="006663BF"/>
    <w:rsid w:val="006663C4"/>
    <w:rsid w:val="00666904"/>
    <w:rsid w:val="00666A5C"/>
    <w:rsid w:val="00666DCD"/>
    <w:rsid w:val="00666F06"/>
    <w:rsid w:val="00667227"/>
    <w:rsid w:val="00670188"/>
    <w:rsid w:val="00670220"/>
    <w:rsid w:val="00670303"/>
    <w:rsid w:val="00670382"/>
    <w:rsid w:val="006706DE"/>
    <w:rsid w:val="0067079C"/>
    <w:rsid w:val="00670A70"/>
    <w:rsid w:val="00670B74"/>
    <w:rsid w:val="00670D12"/>
    <w:rsid w:val="00670D5A"/>
    <w:rsid w:val="00670FC3"/>
    <w:rsid w:val="00671027"/>
    <w:rsid w:val="00671EC5"/>
    <w:rsid w:val="00672B21"/>
    <w:rsid w:val="00672B81"/>
    <w:rsid w:val="00672BEE"/>
    <w:rsid w:val="00673080"/>
    <w:rsid w:val="00673658"/>
    <w:rsid w:val="00673747"/>
    <w:rsid w:val="0067396C"/>
    <w:rsid w:val="00673BB6"/>
    <w:rsid w:val="00674070"/>
    <w:rsid w:val="006740BB"/>
    <w:rsid w:val="006740CC"/>
    <w:rsid w:val="0067442D"/>
    <w:rsid w:val="00674729"/>
    <w:rsid w:val="006754BB"/>
    <w:rsid w:val="006755A9"/>
    <w:rsid w:val="006756FA"/>
    <w:rsid w:val="00675956"/>
    <w:rsid w:val="006763F9"/>
    <w:rsid w:val="006765F0"/>
    <w:rsid w:val="006767FB"/>
    <w:rsid w:val="00676BF6"/>
    <w:rsid w:val="006771AD"/>
    <w:rsid w:val="006773A0"/>
    <w:rsid w:val="006773CF"/>
    <w:rsid w:val="00677991"/>
    <w:rsid w:val="00677D3A"/>
    <w:rsid w:val="00677ED4"/>
    <w:rsid w:val="00680291"/>
    <w:rsid w:val="006803E8"/>
    <w:rsid w:val="00680881"/>
    <w:rsid w:val="00680983"/>
    <w:rsid w:val="00681596"/>
    <w:rsid w:val="006821E6"/>
    <w:rsid w:val="0068250D"/>
    <w:rsid w:val="006826AD"/>
    <w:rsid w:val="0068272A"/>
    <w:rsid w:val="00682A1C"/>
    <w:rsid w:val="00682B0D"/>
    <w:rsid w:val="0068301B"/>
    <w:rsid w:val="006839B8"/>
    <w:rsid w:val="00683A86"/>
    <w:rsid w:val="00683BFE"/>
    <w:rsid w:val="00683CA5"/>
    <w:rsid w:val="00683CC6"/>
    <w:rsid w:val="00684139"/>
    <w:rsid w:val="0068473A"/>
    <w:rsid w:val="00684BA3"/>
    <w:rsid w:val="00684C0C"/>
    <w:rsid w:val="00684C2A"/>
    <w:rsid w:val="00685178"/>
    <w:rsid w:val="00686770"/>
    <w:rsid w:val="00686FCF"/>
    <w:rsid w:val="0068708F"/>
    <w:rsid w:val="0068732C"/>
    <w:rsid w:val="006874CB"/>
    <w:rsid w:val="00687B89"/>
    <w:rsid w:val="00687DF3"/>
    <w:rsid w:val="006905A1"/>
    <w:rsid w:val="00690A4C"/>
    <w:rsid w:val="00690DB5"/>
    <w:rsid w:val="00690DC1"/>
    <w:rsid w:val="00690F15"/>
    <w:rsid w:val="0069132E"/>
    <w:rsid w:val="0069143B"/>
    <w:rsid w:val="006931E4"/>
    <w:rsid w:val="006934EB"/>
    <w:rsid w:val="006935F4"/>
    <w:rsid w:val="0069383A"/>
    <w:rsid w:val="00693CE5"/>
    <w:rsid w:val="0069429E"/>
    <w:rsid w:val="006942E1"/>
    <w:rsid w:val="006942FF"/>
    <w:rsid w:val="0069455A"/>
    <w:rsid w:val="00694E56"/>
    <w:rsid w:val="00694F3B"/>
    <w:rsid w:val="0069530D"/>
    <w:rsid w:val="006953DB"/>
    <w:rsid w:val="00695DB9"/>
    <w:rsid w:val="00696015"/>
    <w:rsid w:val="006961E3"/>
    <w:rsid w:val="0069672C"/>
    <w:rsid w:val="00696A6F"/>
    <w:rsid w:val="00697525"/>
    <w:rsid w:val="00697BDC"/>
    <w:rsid w:val="00697C37"/>
    <w:rsid w:val="00697D9D"/>
    <w:rsid w:val="006A0139"/>
    <w:rsid w:val="006A08A5"/>
    <w:rsid w:val="006A0D76"/>
    <w:rsid w:val="006A0FA9"/>
    <w:rsid w:val="006A1654"/>
    <w:rsid w:val="006A175E"/>
    <w:rsid w:val="006A1851"/>
    <w:rsid w:val="006A1988"/>
    <w:rsid w:val="006A1E25"/>
    <w:rsid w:val="006A1EC2"/>
    <w:rsid w:val="006A213C"/>
    <w:rsid w:val="006A215F"/>
    <w:rsid w:val="006A21F9"/>
    <w:rsid w:val="006A2329"/>
    <w:rsid w:val="006A2427"/>
    <w:rsid w:val="006A28DA"/>
    <w:rsid w:val="006A2B2D"/>
    <w:rsid w:val="006A2C89"/>
    <w:rsid w:val="006A304A"/>
    <w:rsid w:val="006A3274"/>
    <w:rsid w:val="006A3387"/>
    <w:rsid w:val="006A3FE6"/>
    <w:rsid w:val="006A42CD"/>
    <w:rsid w:val="006A4398"/>
    <w:rsid w:val="006A4960"/>
    <w:rsid w:val="006A49E7"/>
    <w:rsid w:val="006A4A03"/>
    <w:rsid w:val="006A4D89"/>
    <w:rsid w:val="006A5A88"/>
    <w:rsid w:val="006A5A90"/>
    <w:rsid w:val="006A5BFE"/>
    <w:rsid w:val="006A5C77"/>
    <w:rsid w:val="006A5EA1"/>
    <w:rsid w:val="006A65C0"/>
    <w:rsid w:val="006A6CF5"/>
    <w:rsid w:val="006A73CC"/>
    <w:rsid w:val="006A7541"/>
    <w:rsid w:val="006A7721"/>
    <w:rsid w:val="006B01F6"/>
    <w:rsid w:val="006B08F5"/>
    <w:rsid w:val="006B16E6"/>
    <w:rsid w:val="006B1A70"/>
    <w:rsid w:val="006B1E53"/>
    <w:rsid w:val="006B1EA5"/>
    <w:rsid w:val="006B2D2C"/>
    <w:rsid w:val="006B31FD"/>
    <w:rsid w:val="006B33C8"/>
    <w:rsid w:val="006B367E"/>
    <w:rsid w:val="006B3BD5"/>
    <w:rsid w:val="006B3C22"/>
    <w:rsid w:val="006B3F0A"/>
    <w:rsid w:val="006B4634"/>
    <w:rsid w:val="006B4E17"/>
    <w:rsid w:val="006B5A45"/>
    <w:rsid w:val="006B6EA9"/>
    <w:rsid w:val="006B728B"/>
    <w:rsid w:val="006B7428"/>
    <w:rsid w:val="006B766D"/>
    <w:rsid w:val="006B7947"/>
    <w:rsid w:val="006B7E9C"/>
    <w:rsid w:val="006C0453"/>
    <w:rsid w:val="006C06C7"/>
    <w:rsid w:val="006C09B9"/>
    <w:rsid w:val="006C0F12"/>
    <w:rsid w:val="006C13F9"/>
    <w:rsid w:val="006C147A"/>
    <w:rsid w:val="006C1541"/>
    <w:rsid w:val="006C1CEF"/>
    <w:rsid w:val="006C1F7E"/>
    <w:rsid w:val="006C2CD2"/>
    <w:rsid w:val="006C36D3"/>
    <w:rsid w:val="006C3850"/>
    <w:rsid w:val="006C38A5"/>
    <w:rsid w:val="006C3D19"/>
    <w:rsid w:val="006C3FF2"/>
    <w:rsid w:val="006C4D85"/>
    <w:rsid w:val="006C4FFB"/>
    <w:rsid w:val="006C537E"/>
    <w:rsid w:val="006C55BA"/>
    <w:rsid w:val="006C5697"/>
    <w:rsid w:val="006C5C63"/>
    <w:rsid w:val="006C5FD5"/>
    <w:rsid w:val="006C6265"/>
    <w:rsid w:val="006C652B"/>
    <w:rsid w:val="006C6DC6"/>
    <w:rsid w:val="006C7802"/>
    <w:rsid w:val="006D0924"/>
    <w:rsid w:val="006D1304"/>
    <w:rsid w:val="006D14F7"/>
    <w:rsid w:val="006D1C4A"/>
    <w:rsid w:val="006D1D13"/>
    <w:rsid w:val="006D215A"/>
    <w:rsid w:val="006D253E"/>
    <w:rsid w:val="006D26E3"/>
    <w:rsid w:val="006D2BAA"/>
    <w:rsid w:val="006D2CB4"/>
    <w:rsid w:val="006D2CBD"/>
    <w:rsid w:val="006D3389"/>
    <w:rsid w:val="006D3681"/>
    <w:rsid w:val="006D3DAF"/>
    <w:rsid w:val="006D3E64"/>
    <w:rsid w:val="006D45F3"/>
    <w:rsid w:val="006D4D1D"/>
    <w:rsid w:val="006D50AB"/>
    <w:rsid w:val="006D5343"/>
    <w:rsid w:val="006D6191"/>
    <w:rsid w:val="006D65A4"/>
    <w:rsid w:val="006D686B"/>
    <w:rsid w:val="006D6B6D"/>
    <w:rsid w:val="006D6F2F"/>
    <w:rsid w:val="006D7334"/>
    <w:rsid w:val="006D7609"/>
    <w:rsid w:val="006D7BB2"/>
    <w:rsid w:val="006E0088"/>
    <w:rsid w:val="006E00D8"/>
    <w:rsid w:val="006E0101"/>
    <w:rsid w:val="006E02D3"/>
    <w:rsid w:val="006E0ECD"/>
    <w:rsid w:val="006E10A4"/>
    <w:rsid w:val="006E1CE6"/>
    <w:rsid w:val="006E210D"/>
    <w:rsid w:val="006E2115"/>
    <w:rsid w:val="006E214F"/>
    <w:rsid w:val="006E2482"/>
    <w:rsid w:val="006E26BF"/>
    <w:rsid w:val="006E2BED"/>
    <w:rsid w:val="006E2CF9"/>
    <w:rsid w:val="006E2D5C"/>
    <w:rsid w:val="006E2DB3"/>
    <w:rsid w:val="006E3014"/>
    <w:rsid w:val="006E310D"/>
    <w:rsid w:val="006E32DC"/>
    <w:rsid w:val="006E388A"/>
    <w:rsid w:val="006E3A27"/>
    <w:rsid w:val="006E3F3B"/>
    <w:rsid w:val="006E3F9C"/>
    <w:rsid w:val="006E482B"/>
    <w:rsid w:val="006E4AD4"/>
    <w:rsid w:val="006E4E57"/>
    <w:rsid w:val="006E50A4"/>
    <w:rsid w:val="006E58DA"/>
    <w:rsid w:val="006E5958"/>
    <w:rsid w:val="006E61BE"/>
    <w:rsid w:val="006E654D"/>
    <w:rsid w:val="006E688B"/>
    <w:rsid w:val="006E6B57"/>
    <w:rsid w:val="006E7109"/>
    <w:rsid w:val="006E7110"/>
    <w:rsid w:val="006E718B"/>
    <w:rsid w:val="006E7897"/>
    <w:rsid w:val="006E78A7"/>
    <w:rsid w:val="006E7BEC"/>
    <w:rsid w:val="006E7D18"/>
    <w:rsid w:val="006E7E49"/>
    <w:rsid w:val="006E7F09"/>
    <w:rsid w:val="006E7F24"/>
    <w:rsid w:val="006F0048"/>
    <w:rsid w:val="006F0364"/>
    <w:rsid w:val="006F08DB"/>
    <w:rsid w:val="006F0A91"/>
    <w:rsid w:val="006F0EB9"/>
    <w:rsid w:val="006F0FCC"/>
    <w:rsid w:val="006F123D"/>
    <w:rsid w:val="006F126A"/>
    <w:rsid w:val="006F2469"/>
    <w:rsid w:val="006F2A78"/>
    <w:rsid w:val="006F2EE9"/>
    <w:rsid w:val="006F30E9"/>
    <w:rsid w:val="006F341B"/>
    <w:rsid w:val="006F36BA"/>
    <w:rsid w:val="006F3710"/>
    <w:rsid w:val="006F3729"/>
    <w:rsid w:val="006F3759"/>
    <w:rsid w:val="006F3A03"/>
    <w:rsid w:val="006F3DCB"/>
    <w:rsid w:val="006F468E"/>
    <w:rsid w:val="006F46C8"/>
    <w:rsid w:val="006F46E4"/>
    <w:rsid w:val="006F4902"/>
    <w:rsid w:val="006F4A02"/>
    <w:rsid w:val="006F5601"/>
    <w:rsid w:val="006F6477"/>
    <w:rsid w:val="006F68CB"/>
    <w:rsid w:val="006F6F62"/>
    <w:rsid w:val="006F741D"/>
    <w:rsid w:val="006F7CC6"/>
    <w:rsid w:val="007012CD"/>
    <w:rsid w:val="007012E8"/>
    <w:rsid w:val="00701A37"/>
    <w:rsid w:val="00701BFC"/>
    <w:rsid w:val="00701DEA"/>
    <w:rsid w:val="00702116"/>
    <w:rsid w:val="00702298"/>
    <w:rsid w:val="00702731"/>
    <w:rsid w:val="00702A1B"/>
    <w:rsid w:val="00702D71"/>
    <w:rsid w:val="00702DA1"/>
    <w:rsid w:val="00702E52"/>
    <w:rsid w:val="00703624"/>
    <w:rsid w:val="007037B5"/>
    <w:rsid w:val="00703A0F"/>
    <w:rsid w:val="007044AF"/>
    <w:rsid w:val="007046B7"/>
    <w:rsid w:val="00705CF8"/>
    <w:rsid w:val="00705DE4"/>
    <w:rsid w:val="007060DD"/>
    <w:rsid w:val="00706EEC"/>
    <w:rsid w:val="0070706A"/>
    <w:rsid w:val="007072B5"/>
    <w:rsid w:val="007077D8"/>
    <w:rsid w:val="0071006D"/>
    <w:rsid w:val="00710101"/>
    <w:rsid w:val="007101BA"/>
    <w:rsid w:val="007109B9"/>
    <w:rsid w:val="00710E70"/>
    <w:rsid w:val="007111E3"/>
    <w:rsid w:val="0071124A"/>
    <w:rsid w:val="007112E1"/>
    <w:rsid w:val="00711330"/>
    <w:rsid w:val="007118E6"/>
    <w:rsid w:val="00711FAC"/>
    <w:rsid w:val="007121A1"/>
    <w:rsid w:val="0071280E"/>
    <w:rsid w:val="00712979"/>
    <w:rsid w:val="00712ABE"/>
    <w:rsid w:val="0071329D"/>
    <w:rsid w:val="0071371F"/>
    <w:rsid w:val="00713861"/>
    <w:rsid w:val="00713D35"/>
    <w:rsid w:val="00714022"/>
    <w:rsid w:val="0071419E"/>
    <w:rsid w:val="007146D2"/>
    <w:rsid w:val="007147C6"/>
    <w:rsid w:val="00715560"/>
    <w:rsid w:val="00715BB6"/>
    <w:rsid w:val="00716A8E"/>
    <w:rsid w:val="00716DAB"/>
    <w:rsid w:val="007174E0"/>
    <w:rsid w:val="00717D5F"/>
    <w:rsid w:val="0072078E"/>
    <w:rsid w:val="007207DE"/>
    <w:rsid w:val="00720CF2"/>
    <w:rsid w:val="00720E4F"/>
    <w:rsid w:val="00721290"/>
    <w:rsid w:val="00721812"/>
    <w:rsid w:val="007219F2"/>
    <w:rsid w:val="00721E0D"/>
    <w:rsid w:val="007221BD"/>
    <w:rsid w:val="007223C0"/>
    <w:rsid w:val="0072248E"/>
    <w:rsid w:val="00722650"/>
    <w:rsid w:val="007227BD"/>
    <w:rsid w:val="00722819"/>
    <w:rsid w:val="00722FF8"/>
    <w:rsid w:val="0072346A"/>
    <w:rsid w:val="0072362C"/>
    <w:rsid w:val="00723A11"/>
    <w:rsid w:val="00724223"/>
    <w:rsid w:val="007244BC"/>
    <w:rsid w:val="00724513"/>
    <w:rsid w:val="00724E4D"/>
    <w:rsid w:val="00724EBE"/>
    <w:rsid w:val="0072519F"/>
    <w:rsid w:val="007254AD"/>
    <w:rsid w:val="0072587B"/>
    <w:rsid w:val="0072596E"/>
    <w:rsid w:val="007259C9"/>
    <w:rsid w:val="00725EC9"/>
    <w:rsid w:val="00725EE4"/>
    <w:rsid w:val="00726179"/>
    <w:rsid w:val="0072621D"/>
    <w:rsid w:val="0072651A"/>
    <w:rsid w:val="0072657A"/>
    <w:rsid w:val="00727699"/>
    <w:rsid w:val="007278B0"/>
    <w:rsid w:val="00727D21"/>
    <w:rsid w:val="00727F99"/>
    <w:rsid w:val="007309E6"/>
    <w:rsid w:val="007309EE"/>
    <w:rsid w:val="00730A24"/>
    <w:rsid w:val="0073149F"/>
    <w:rsid w:val="00732513"/>
    <w:rsid w:val="007326A5"/>
    <w:rsid w:val="007336E6"/>
    <w:rsid w:val="0073405C"/>
    <w:rsid w:val="007342D2"/>
    <w:rsid w:val="00734BE5"/>
    <w:rsid w:val="0073510B"/>
    <w:rsid w:val="007355A2"/>
    <w:rsid w:val="007361A2"/>
    <w:rsid w:val="007362DC"/>
    <w:rsid w:val="0073661B"/>
    <w:rsid w:val="00736803"/>
    <w:rsid w:val="007372AD"/>
    <w:rsid w:val="0073785A"/>
    <w:rsid w:val="007378AA"/>
    <w:rsid w:val="00737938"/>
    <w:rsid w:val="007379B5"/>
    <w:rsid w:val="007402C4"/>
    <w:rsid w:val="007405F7"/>
    <w:rsid w:val="007411AD"/>
    <w:rsid w:val="00741C62"/>
    <w:rsid w:val="00741F56"/>
    <w:rsid w:val="0074208E"/>
    <w:rsid w:val="00742307"/>
    <w:rsid w:val="00742AFA"/>
    <w:rsid w:val="00742EFE"/>
    <w:rsid w:val="007444A4"/>
    <w:rsid w:val="0074460B"/>
    <w:rsid w:val="0074485C"/>
    <w:rsid w:val="007449F2"/>
    <w:rsid w:val="00744A51"/>
    <w:rsid w:val="00744CD2"/>
    <w:rsid w:val="0074574D"/>
    <w:rsid w:val="00745D2F"/>
    <w:rsid w:val="00746671"/>
    <w:rsid w:val="00746A59"/>
    <w:rsid w:val="00746B8B"/>
    <w:rsid w:val="00747964"/>
    <w:rsid w:val="00747D60"/>
    <w:rsid w:val="00747D83"/>
    <w:rsid w:val="00747F6F"/>
    <w:rsid w:val="00750318"/>
    <w:rsid w:val="00750BAA"/>
    <w:rsid w:val="0075111C"/>
    <w:rsid w:val="00751E2B"/>
    <w:rsid w:val="00751F45"/>
    <w:rsid w:val="00751F47"/>
    <w:rsid w:val="00752625"/>
    <w:rsid w:val="00752705"/>
    <w:rsid w:val="00752A46"/>
    <w:rsid w:val="007530EA"/>
    <w:rsid w:val="00753548"/>
    <w:rsid w:val="007539B3"/>
    <w:rsid w:val="00753F86"/>
    <w:rsid w:val="00754226"/>
    <w:rsid w:val="0075453B"/>
    <w:rsid w:val="00755043"/>
    <w:rsid w:val="0075519D"/>
    <w:rsid w:val="007551AB"/>
    <w:rsid w:val="00755871"/>
    <w:rsid w:val="0075598B"/>
    <w:rsid w:val="00755F08"/>
    <w:rsid w:val="007562DE"/>
    <w:rsid w:val="0075633E"/>
    <w:rsid w:val="00756B7D"/>
    <w:rsid w:val="00756C40"/>
    <w:rsid w:val="00756C70"/>
    <w:rsid w:val="00756FD7"/>
    <w:rsid w:val="00757592"/>
    <w:rsid w:val="0075775F"/>
    <w:rsid w:val="00760362"/>
    <w:rsid w:val="0076088B"/>
    <w:rsid w:val="00760A51"/>
    <w:rsid w:val="0076121D"/>
    <w:rsid w:val="00761336"/>
    <w:rsid w:val="00761397"/>
    <w:rsid w:val="00761549"/>
    <w:rsid w:val="00762402"/>
    <w:rsid w:val="007627CE"/>
    <w:rsid w:val="007628A3"/>
    <w:rsid w:val="0076298C"/>
    <w:rsid w:val="00762AE9"/>
    <w:rsid w:val="00762BFA"/>
    <w:rsid w:val="00762CDE"/>
    <w:rsid w:val="0076331E"/>
    <w:rsid w:val="007634CE"/>
    <w:rsid w:val="00763689"/>
    <w:rsid w:val="007637D2"/>
    <w:rsid w:val="00763A30"/>
    <w:rsid w:val="00764D31"/>
    <w:rsid w:val="00765A54"/>
    <w:rsid w:val="00766202"/>
    <w:rsid w:val="007663CF"/>
    <w:rsid w:val="007664D9"/>
    <w:rsid w:val="00766E58"/>
    <w:rsid w:val="00767163"/>
    <w:rsid w:val="0076721B"/>
    <w:rsid w:val="007676BF"/>
    <w:rsid w:val="00767970"/>
    <w:rsid w:val="00767BBA"/>
    <w:rsid w:val="00767DF5"/>
    <w:rsid w:val="00767F9B"/>
    <w:rsid w:val="00770C48"/>
    <w:rsid w:val="00770EB2"/>
    <w:rsid w:val="0077137C"/>
    <w:rsid w:val="00771652"/>
    <w:rsid w:val="00771F8B"/>
    <w:rsid w:val="007723BC"/>
    <w:rsid w:val="00772626"/>
    <w:rsid w:val="00772727"/>
    <w:rsid w:val="00772F4C"/>
    <w:rsid w:val="007736D6"/>
    <w:rsid w:val="00773B73"/>
    <w:rsid w:val="00773C46"/>
    <w:rsid w:val="00773E63"/>
    <w:rsid w:val="00774525"/>
    <w:rsid w:val="007746F1"/>
    <w:rsid w:val="00774B76"/>
    <w:rsid w:val="0077533B"/>
    <w:rsid w:val="007753CD"/>
    <w:rsid w:val="00775514"/>
    <w:rsid w:val="00775D8B"/>
    <w:rsid w:val="007760F8"/>
    <w:rsid w:val="007766ED"/>
    <w:rsid w:val="00776B8A"/>
    <w:rsid w:val="007775C2"/>
    <w:rsid w:val="00777A16"/>
    <w:rsid w:val="00777EF4"/>
    <w:rsid w:val="007816BC"/>
    <w:rsid w:val="00781700"/>
    <w:rsid w:val="00781B4E"/>
    <w:rsid w:val="00781C57"/>
    <w:rsid w:val="00782414"/>
    <w:rsid w:val="0078242D"/>
    <w:rsid w:val="007824F8"/>
    <w:rsid w:val="007824FA"/>
    <w:rsid w:val="0078293B"/>
    <w:rsid w:val="007829B3"/>
    <w:rsid w:val="00783B2F"/>
    <w:rsid w:val="0078413A"/>
    <w:rsid w:val="00784330"/>
    <w:rsid w:val="00784361"/>
    <w:rsid w:val="007849B3"/>
    <w:rsid w:val="00784FEA"/>
    <w:rsid w:val="007851D2"/>
    <w:rsid w:val="00785BA2"/>
    <w:rsid w:val="0078639E"/>
    <w:rsid w:val="007863A5"/>
    <w:rsid w:val="00786404"/>
    <w:rsid w:val="00786660"/>
    <w:rsid w:val="00786AD7"/>
    <w:rsid w:val="00786BF8"/>
    <w:rsid w:val="00786DF8"/>
    <w:rsid w:val="00786F52"/>
    <w:rsid w:val="007870A7"/>
    <w:rsid w:val="007904A3"/>
    <w:rsid w:val="007907E8"/>
    <w:rsid w:val="00790AE5"/>
    <w:rsid w:val="00790EA1"/>
    <w:rsid w:val="007910DC"/>
    <w:rsid w:val="00791AEF"/>
    <w:rsid w:val="00791D74"/>
    <w:rsid w:val="00792610"/>
    <w:rsid w:val="00792BD8"/>
    <w:rsid w:val="0079304F"/>
    <w:rsid w:val="0079308E"/>
    <w:rsid w:val="00793463"/>
    <w:rsid w:val="00793ACC"/>
    <w:rsid w:val="007946CA"/>
    <w:rsid w:val="00794967"/>
    <w:rsid w:val="00794DF9"/>
    <w:rsid w:val="00794FFF"/>
    <w:rsid w:val="00795485"/>
    <w:rsid w:val="007965F6"/>
    <w:rsid w:val="0079687D"/>
    <w:rsid w:val="00797071"/>
    <w:rsid w:val="0079746C"/>
    <w:rsid w:val="00797476"/>
    <w:rsid w:val="0079753B"/>
    <w:rsid w:val="007976DA"/>
    <w:rsid w:val="00797E99"/>
    <w:rsid w:val="00797F40"/>
    <w:rsid w:val="007A00F7"/>
    <w:rsid w:val="007A011C"/>
    <w:rsid w:val="007A095D"/>
    <w:rsid w:val="007A1D91"/>
    <w:rsid w:val="007A226F"/>
    <w:rsid w:val="007A2584"/>
    <w:rsid w:val="007A2971"/>
    <w:rsid w:val="007A2C7A"/>
    <w:rsid w:val="007A30AA"/>
    <w:rsid w:val="007A33A6"/>
    <w:rsid w:val="007A3451"/>
    <w:rsid w:val="007A3D65"/>
    <w:rsid w:val="007A48C1"/>
    <w:rsid w:val="007A4D0D"/>
    <w:rsid w:val="007A5174"/>
    <w:rsid w:val="007A530A"/>
    <w:rsid w:val="007A5C3A"/>
    <w:rsid w:val="007A6195"/>
    <w:rsid w:val="007A629D"/>
    <w:rsid w:val="007A66D0"/>
    <w:rsid w:val="007A698B"/>
    <w:rsid w:val="007A730A"/>
    <w:rsid w:val="007A79C0"/>
    <w:rsid w:val="007B0192"/>
    <w:rsid w:val="007B170B"/>
    <w:rsid w:val="007B1A0F"/>
    <w:rsid w:val="007B2432"/>
    <w:rsid w:val="007B265D"/>
    <w:rsid w:val="007B26E9"/>
    <w:rsid w:val="007B2B15"/>
    <w:rsid w:val="007B2C8E"/>
    <w:rsid w:val="007B2E16"/>
    <w:rsid w:val="007B3933"/>
    <w:rsid w:val="007B4097"/>
    <w:rsid w:val="007B429D"/>
    <w:rsid w:val="007B4406"/>
    <w:rsid w:val="007B4596"/>
    <w:rsid w:val="007B467F"/>
    <w:rsid w:val="007B4C3B"/>
    <w:rsid w:val="007B543C"/>
    <w:rsid w:val="007B5D91"/>
    <w:rsid w:val="007B6071"/>
    <w:rsid w:val="007B61B3"/>
    <w:rsid w:val="007B634A"/>
    <w:rsid w:val="007B6464"/>
    <w:rsid w:val="007B6959"/>
    <w:rsid w:val="007B6A0A"/>
    <w:rsid w:val="007B6E0C"/>
    <w:rsid w:val="007B71AB"/>
    <w:rsid w:val="007B7633"/>
    <w:rsid w:val="007B78BC"/>
    <w:rsid w:val="007B7C4F"/>
    <w:rsid w:val="007B7D55"/>
    <w:rsid w:val="007B7F68"/>
    <w:rsid w:val="007B7FE0"/>
    <w:rsid w:val="007C0CFD"/>
    <w:rsid w:val="007C1523"/>
    <w:rsid w:val="007C17A4"/>
    <w:rsid w:val="007C1A4D"/>
    <w:rsid w:val="007C1C02"/>
    <w:rsid w:val="007C1FB8"/>
    <w:rsid w:val="007C2029"/>
    <w:rsid w:val="007C2439"/>
    <w:rsid w:val="007C2884"/>
    <w:rsid w:val="007C2BCC"/>
    <w:rsid w:val="007C2D88"/>
    <w:rsid w:val="007C2E05"/>
    <w:rsid w:val="007C36F7"/>
    <w:rsid w:val="007C47A4"/>
    <w:rsid w:val="007C4A08"/>
    <w:rsid w:val="007C59C1"/>
    <w:rsid w:val="007C657D"/>
    <w:rsid w:val="007C6964"/>
    <w:rsid w:val="007C6C9A"/>
    <w:rsid w:val="007C6E03"/>
    <w:rsid w:val="007C7105"/>
    <w:rsid w:val="007C7598"/>
    <w:rsid w:val="007D008E"/>
    <w:rsid w:val="007D061D"/>
    <w:rsid w:val="007D1356"/>
    <w:rsid w:val="007D17F8"/>
    <w:rsid w:val="007D2057"/>
    <w:rsid w:val="007D21C3"/>
    <w:rsid w:val="007D2488"/>
    <w:rsid w:val="007D2C84"/>
    <w:rsid w:val="007D3080"/>
    <w:rsid w:val="007D339C"/>
    <w:rsid w:val="007D3B13"/>
    <w:rsid w:val="007D3DA7"/>
    <w:rsid w:val="007D47CA"/>
    <w:rsid w:val="007D4936"/>
    <w:rsid w:val="007D4D09"/>
    <w:rsid w:val="007D5BB1"/>
    <w:rsid w:val="007D61DF"/>
    <w:rsid w:val="007D6415"/>
    <w:rsid w:val="007D6DC6"/>
    <w:rsid w:val="007D6DF8"/>
    <w:rsid w:val="007D71BF"/>
    <w:rsid w:val="007D7243"/>
    <w:rsid w:val="007D7B73"/>
    <w:rsid w:val="007D7CA6"/>
    <w:rsid w:val="007E01C0"/>
    <w:rsid w:val="007E05B7"/>
    <w:rsid w:val="007E0A28"/>
    <w:rsid w:val="007E0BD9"/>
    <w:rsid w:val="007E0CEF"/>
    <w:rsid w:val="007E0E35"/>
    <w:rsid w:val="007E13B3"/>
    <w:rsid w:val="007E2092"/>
    <w:rsid w:val="007E2567"/>
    <w:rsid w:val="007E2E73"/>
    <w:rsid w:val="007E2F6B"/>
    <w:rsid w:val="007E3136"/>
    <w:rsid w:val="007E3776"/>
    <w:rsid w:val="007E4E22"/>
    <w:rsid w:val="007E4FB4"/>
    <w:rsid w:val="007E6455"/>
    <w:rsid w:val="007E67DB"/>
    <w:rsid w:val="007E6916"/>
    <w:rsid w:val="007E6989"/>
    <w:rsid w:val="007E7668"/>
    <w:rsid w:val="007E7E5E"/>
    <w:rsid w:val="007E7FC7"/>
    <w:rsid w:val="007F016D"/>
    <w:rsid w:val="007F0A33"/>
    <w:rsid w:val="007F0A96"/>
    <w:rsid w:val="007F0CE2"/>
    <w:rsid w:val="007F0DCB"/>
    <w:rsid w:val="007F0EBE"/>
    <w:rsid w:val="007F0FBD"/>
    <w:rsid w:val="007F110C"/>
    <w:rsid w:val="007F1AFA"/>
    <w:rsid w:val="007F1DEB"/>
    <w:rsid w:val="007F2461"/>
    <w:rsid w:val="007F25C9"/>
    <w:rsid w:val="007F3417"/>
    <w:rsid w:val="007F3A50"/>
    <w:rsid w:val="007F3D1B"/>
    <w:rsid w:val="007F4177"/>
    <w:rsid w:val="007F4E5A"/>
    <w:rsid w:val="007F4FF1"/>
    <w:rsid w:val="007F5B57"/>
    <w:rsid w:val="007F5C53"/>
    <w:rsid w:val="007F5D08"/>
    <w:rsid w:val="007F600A"/>
    <w:rsid w:val="007F64E3"/>
    <w:rsid w:val="007F668A"/>
    <w:rsid w:val="007F6EB0"/>
    <w:rsid w:val="007F6F33"/>
    <w:rsid w:val="007F6F66"/>
    <w:rsid w:val="007F7088"/>
    <w:rsid w:val="007F7B4C"/>
    <w:rsid w:val="007F7B63"/>
    <w:rsid w:val="007F7E46"/>
    <w:rsid w:val="00800C27"/>
    <w:rsid w:val="008014D2"/>
    <w:rsid w:val="00801A51"/>
    <w:rsid w:val="00801A8E"/>
    <w:rsid w:val="00801EDB"/>
    <w:rsid w:val="008020C8"/>
    <w:rsid w:val="00802C03"/>
    <w:rsid w:val="00803049"/>
    <w:rsid w:val="0080316A"/>
    <w:rsid w:val="008035AA"/>
    <w:rsid w:val="00803BB7"/>
    <w:rsid w:val="00804BBA"/>
    <w:rsid w:val="00804C34"/>
    <w:rsid w:val="008050D0"/>
    <w:rsid w:val="00805212"/>
    <w:rsid w:val="008058D5"/>
    <w:rsid w:val="00805B5A"/>
    <w:rsid w:val="00805C99"/>
    <w:rsid w:val="00805CB0"/>
    <w:rsid w:val="0080652F"/>
    <w:rsid w:val="00806EE0"/>
    <w:rsid w:val="008071ED"/>
    <w:rsid w:val="00810174"/>
    <w:rsid w:val="00810285"/>
    <w:rsid w:val="0081031E"/>
    <w:rsid w:val="00810DDF"/>
    <w:rsid w:val="008113EA"/>
    <w:rsid w:val="00811FBC"/>
    <w:rsid w:val="00812684"/>
    <w:rsid w:val="00812BA3"/>
    <w:rsid w:val="00813254"/>
    <w:rsid w:val="00813670"/>
    <w:rsid w:val="00814143"/>
    <w:rsid w:val="008146FC"/>
    <w:rsid w:val="008147D3"/>
    <w:rsid w:val="00814D2B"/>
    <w:rsid w:val="00815555"/>
    <w:rsid w:val="00815582"/>
    <w:rsid w:val="00815E81"/>
    <w:rsid w:val="00816E42"/>
    <w:rsid w:val="008171EE"/>
    <w:rsid w:val="00817398"/>
    <w:rsid w:val="00820221"/>
    <w:rsid w:val="0082046D"/>
    <w:rsid w:val="00820B5D"/>
    <w:rsid w:val="00820C50"/>
    <w:rsid w:val="00820DED"/>
    <w:rsid w:val="00820E88"/>
    <w:rsid w:val="008210A7"/>
    <w:rsid w:val="00821124"/>
    <w:rsid w:val="008216B4"/>
    <w:rsid w:val="00821BA7"/>
    <w:rsid w:val="00822092"/>
    <w:rsid w:val="00822E03"/>
    <w:rsid w:val="00822E61"/>
    <w:rsid w:val="0082333A"/>
    <w:rsid w:val="00823912"/>
    <w:rsid w:val="008239C4"/>
    <w:rsid w:val="00824204"/>
    <w:rsid w:val="00825023"/>
    <w:rsid w:val="0082531C"/>
    <w:rsid w:val="008254EF"/>
    <w:rsid w:val="00825711"/>
    <w:rsid w:val="00825B40"/>
    <w:rsid w:val="00825B5B"/>
    <w:rsid w:val="00826F15"/>
    <w:rsid w:val="008271D2"/>
    <w:rsid w:val="00827B03"/>
    <w:rsid w:val="00827D8A"/>
    <w:rsid w:val="00830403"/>
    <w:rsid w:val="0083058A"/>
    <w:rsid w:val="0083077E"/>
    <w:rsid w:val="008310C5"/>
    <w:rsid w:val="0083188B"/>
    <w:rsid w:val="008322A3"/>
    <w:rsid w:val="00832339"/>
    <w:rsid w:val="00832885"/>
    <w:rsid w:val="00833310"/>
    <w:rsid w:val="00833529"/>
    <w:rsid w:val="00833594"/>
    <w:rsid w:val="0083372E"/>
    <w:rsid w:val="008352CA"/>
    <w:rsid w:val="00835344"/>
    <w:rsid w:val="00835349"/>
    <w:rsid w:val="00835D27"/>
    <w:rsid w:val="0083634F"/>
    <w:rsid w:val="00836367"/>
    <w:rsid w:val="0083699E"/>
    <w:rsid w:val="00836D5D"/>
    <w:rsid w:val="00836D6E"/>
    <w:rsid w:val="008379E2"/>
    <w:rsid w:val="00837AE0"/>
    <w:rsid w:val="00840976"/>
    <w:rsid w:val="00840DD3"/>
    <w:rsid w:val="00840EBD"/>
    <w:rsid w:val="00841845"/>
    <w:rsid w:val="00841D5F"/>
    <w:rsid w:val="008423C5"/>
    <w:rsid w:val="0084251F"/>
    <w:rsid w:val="00842ABF"/>
    <w:rsid w:val="00842E62"/>
    <w:rsid w:val="00842FFD"/>
    <w:rsid w:val="00843002"/>
    <w:rsid w:val="008434F9"/>
    <w:rsid w:val="00843CE3"/>
    <w:rsid w:val="00843E04"/>
    <w:rsid w:val="008441C7"/>
    <w:rsid w:val="0084456B"/>
    <w:rsid w:val="008447E7"/>
    <w:rsid w:val="00844AD3"/>
    <w:rsid w:val="00844FFB"/>
    <w:rsid w:val="00845537"/>
    <w:rsid w:val="008456C0"/>
    <w:rsid w:val="0084578E"/>
    <w:rsid w:val="00845D70"/>
    <w:rsid w:val="00846532"/>
    <w:rsid w:val="00846964"/>
    <w:rsid w:val="00846A38"/>
    <w:rsid w:val="00846DB9"/>
    <w:rsid w:val="00847455"/>
    <w:rsid w:val="00847598"/>
    <w:rsid w:val="00847B4F"/>
    <w:rsid w:val="00847C27"/>
    <w:rsid w:val="00847F6F"/>
    <w:rsid w:val="00850470"/>
    <w:rsid w:val="008505D9"/>
    <w:rsid w:val="00850B0D"/>
    <w:rsid w:val="00850BA7"/>
    <w:rsid w:val="0085179F"/>
    <w:rsid w:val="00851998"/>
    <w:rsid w:val="00851BE8"/>
    <w:rsid w:val="00851FB7"/>
    <w:rsid w:val="00852183"/>
    <w:rsid w:val="00852402"/>
    <w:rsid w:val="00852785"/>
    <w:rsid w:val="00853228"/>
    <w:rsid w:val="00853455"/>
    <w:rsid w:val="008538BD"/>
    <w:rsid w:val="00853E59"/>
    <w:rsid w:val="00853F15"/>
    <w:rsid w:val="008541F2"/>
    <w:rsid w:val="008548D7"/>
    <w:rsid w:val="008549DE"/>
    <w:rsid w:val="00854B02"/>
    <w:rsid w:val="00854E67"/>
    <w:rsid w:val="00855375"/>
    <w:rsid w:val="00855FD3"/>
    <w:rsid w:val="0085648F"/>
    <w:rsid w:val="008569D5"/>
    <w:rsid w:val="00856A94"/>
    <w:rsid w:val="00856DDD"/>
    <w:rsid w:val="00856EB3"/>
    <w:rsid w:val="00856FBE"/>
    <w:rsid w:val="00857F9D"/>
    <w:rsid w:val="008601EB"/>
    <w:rsid w:val="008607A8"/>
    <w:rsid w:val="0086102A"/>
    <w:rsid w:val="008611D5"/>
    <w:rsid w:val="008613AA"/>
    <w:rsid w:val="00862186"/>
    <w:rsid w:val="0086218F"/>
    <w:rsid w:val="008625DA"/>
    <w:rsid w:val="0086272B"/>
    <w:rsid w:val="008628FB"/>
    <w:rsid w:val="008632BE"/>
    <w:rsid w:val="0086332F"/>
    <w:rsid w:val="008639F4"/>
    <w:rsid w:val="00863B61"/>
    <w:rsid w:val="00863C1E"/>
    <w:rsid w:val="00863D05"/>
    <w:rsid w:val="00863EFA"/>
    <w:rsid w:val="008640A7"/>
    <w:rsid w:val="0086471E"/>
    <w:rsid w:val="00864B38"/>
    <w:rsid w:val="008653CB"/>
    <w:rsid w:val="00865836"/>
    <w:rsid w:val="00866336"/>
    <w:rsid w:val="008669B0"/>
    <w:rsid w:val="00866D3B"/>
    <w:rsid w:val="00867351"/>
    <w:rsid w:val="0086738B"/>
    <w:rsid w:val="00867403"/>
    <w:rsid w:val="008677CE"/>
    <w:rsid w:val="0086780E"/>
    <w:rsid w:val="00867AB0"/>
    <w:rsid w:val="00867E32"/>
    <w:rsid w:val="008700BF"/>
    <w:rsid w:val="008701B5"/>
    <w:rsid w:val="008704FE"/>
    <w:rsid w:val="00870DC3"/>
    <w:rsid w:val="00871210"/>
    <w:rsid w:val="00871384"/>
    <w:rsid w:val="0087146C"/>
    <w:rsid w:val="00871AFE"/>
    <w:rsid w:val="00871B83"/>
    <w:rsid w:val="00871C7B"/>
    <w:rsid w:val="00871E43"/>
    <w:rsid w:val="00871FFC"/>
    <w:rsid w:val="00872903"/>
    <w:rsid w:val="00872FF0"/>
    <w:rsid w:val="00873408"/>
    <w:rsid w:val="00873BC2"/>
    <w:rsid w:val="00873D46"/>
    <w:rsid w:val="00873D9C"/>
    <w:rsid w:val="00874217"/>
    <w:rsid w:val="008745B8"/>
    <w:rsid w:val="008745D5"/>
    <w:rsid w:val="00874A0B"/>
    <w:rsid w:val="00874B2D"/>
    <w:rsid w:val="008756DB"/>
    <w:rsid w:val="00875990"/>
    <w:rsid w:val="0087639D"/>
    <w:rsid w:val="008764C3"/>
    <w:rsid w:val="00876619"/>
    <w:rsid w:val="00876684"/>
    <w:rsid w:val="00876706"/>
    <w:rsid w:val="008769F6"/>
    <w:rsid w:val="00877085"/>
    <w:rsid w:val="00877129"/>
    <w:rsid w:val="00877312"/>
    <w:rsid w:val="0087751B"/>
    <w:rsid w:val="008778A8"/>
    <w:rsid w:val="008802EC"/>
    <w:rsid w:val="008805AD"/>
    <w:rsid w:val="008806FF"/>
    <w:rsid w:val="00880CBB"/>
    <w:rsid w:val="008811F6"/>
    <w:rsid w:val="0088132B"/>
    <w:rsid w:val="00881CD2"/>
    <w:rsid w:val="00881ED5"/>
    <w:rsid w:val="00882069"/>
    <w:rsid w:val="008827F0"/>
    <w:rsid w:val="008833E4"/>
    <w:rsid w:val="00883607"/>
    <w:rsid w:val="00884DB7"/>
    <w:rsid w:val="00884FE7"/>
    <w:rsid w:val="0088500D"/>
    <w:rsid w:val="00885705"/>
    <w:rsid w:val="00885ADA"/>
    <w:rsid w:val="00885B7A"/>
    <w:rsid w:val="00885DD8"/>
    <w:rsid w:val="00885FD8"/>
    <w:rsid w:val="0088612D"/>
    <w:rsid w:val="008868EB"/>
    <w:rsid w:val="008903FC"/>
    <w:rsid w:val="00890790"/>
    <w:rsid w:val="008913E2"/>
    <w:rsid w:val="00891498"/>
    <w:rsid w:val="0089152B"/>
    <w:rsid w:val="00891833"/>
    <w:rsid w:val="0089190F"/>
    <w:rsid w:val="008927F3"/>
    <w:rsid w:val="008928AC"/>
    <w:rsid w:val="00892C64"/>
    <w:rsid w:val="00892EE6"/>
    <w:rsid w:val="00893136"/>
    <w:rsid w:val="00893D04"/>
    <w:rsid w:val="00893F74"/>
    <w:rsid w:val="00894206"/>
    <w:rsid w:val="0089469E"/>
    <w:rsid w:val="008950A1"/>
    <w:rsid w:val="008951CE"/>
    <w:rsid w:val="00895A01"/>
    <w:rsid w:val="00895A6D"/>
    <w:rsid w:val="00896A5F"/>
    <w:rsid w:val="00896E90"/>
    <w:rsid w:val="00896FCB"/>
    <w:rsid w:val="00897291"/>
    <w:rsid w:val="008975D9"/>
    <w:rsid w:val="008976B3"/>
    <w:rsid w:val="00897ADD"/>
    <w:rsid w:val="008A07E2"/>
    <w:rsid w:val="008A0988"/>
    <w:rsid w:val="008A1597"/>
    <w:rsid w:val="008A161B"/>
    <w:rsid w:val="008A1DC1"/>
    <w:rsid w:val="008A1F0B"/>
    <w:rsid w:val="008A2024"/>
    <w:rsid w:val="008A31B9"/>
    <w:rsid w:val="008A3462"/>
    <w:rsid w:val="008A354A"/>
    <w:rsid w:val="008A3FAB"/>
    <w:rsid w:val="008A415E"/>
    <w:rsid w:val="008A43E8"/>
    <w:rsid w:val="008A453D"/>
    <w:rsid w:val="008A46C7"/>
    <w:rsid w:val="008A47DE"/>
    <w:rsid w:val="008A4FE5"/>
    <w:rsid w:val="008A5711"/>
    <w:rsid w:val="008A5CD9"/>
    <w:rsid w:val="008A5D6D"/>
    <w:rsid w:val="008A5D99"/>
    <w:rsid w:val="008A6836"/>
    <w:rsid w:val="008A6CEF"/>
    <w:rsid w:val="008A7116"/>
    <w:rsid w:val="008A714A"/>
    <w:rsid w:val="008A7928"/>
    <w:rsid w:val="008A7994"/>
    <w:rsid w:val="008A7BA1"/>
    <w:rsid w:val="008B0527"/>
    <w:rsid w:val="008B05EB"/>
    <w:rsid w:val="008B0639"/>
    <w:rsid w:val="008B074E"/>
    <w:rsid w:val="008B08B5"/>
    <w:rsid w:val="008B1036"/>
    <w:rsid w:val="008B1E78"/>
    <w:rsid w:val="008B1EA2"/>
    <w:rsid w:val="008B1EBD"/>
    <w:rsid w:val="008B1EE4"/>
    <w:rsid w:val="008B2133"/>
    <w:rsid w:val="008B22DC"/>
    <w:rsid w:val="008B2A27"/>
    <w:rsid w:val="008B2C9D"/>
    <w:rsid w:val="008B2DDC"/>
    <w:rsid w:val="008B336E"/>
    <w:rsid w:val="008B3FBB"/>
    <w:rsid w:val="008B49AC"/>
    <w:rsid w:val="008B4AEE"/>
    <w:rsid w:val="008B57F8"/>
    <w:rsid w:val="008B5847"/>
    <w:rsid w:val="008B5967"/>
    <w:rsid w:val="008B5A82"/>
    <w:rsid w:val="008B5BF9"/>
    <w:rsid w:val="008B6459"/>
    <w:rsid w:val="008B67C7"/>
    <w:rsid w:val="008B6D70"/>
    <w:rsid w:val="008B6FB2"/>
    <w:rsid w:val="008B7108"/>
    <w:rsid w:val="008B7898"/>
    <w:rsid w:val="008B7A58"/>
    <w:rsid w:val="008B7B47"/>
    <w:rsid w:val="008B7CB2"/>
    <w:rsid w:val="008C0652"/>
    <w:rsid w:val="008C0CDA"/>
    <w:rsid w:val="008C0D11"/>
    <w:rsid w:val="008C0DDB"/>
    <w:rsid w:val="008C1006"/>
    <w:rsid w:val="008C1836"/>
    <w:rsid w:val="008C1B7C"/>
    <w:rsid w:val="008C283C"/>
    <w:rsid w:val="008C2FD0"/>
    <w:rsid w:val="008C3CF7"/>
    <w:rsid w:val="008C40BC"/>
    <w:rsid w:val="008C430F"/>
    <w:rsid w:val="008C44B8"/>
    <w:rsid w:val="008C493A"/>
    <w:rsid w:val="008C4982"/>
    <w:rsid w:val="008C4987"/>
    <w:rsid w:val="008C4A84"/>
    <w:rsid w:val="008C4B0D"/>
    <w:rsid w:val="008C4D4F"/>
    <w:rsid w:val="008C51E3"/>
    <w:rsid w:val="008C5566"/>
    <w:rsid w:val="008C55C4"/>
    <w:rsid w:val="008C5A7F"/>
    <w:rsid w:val="008C5B3B"/>
    <w:rsid w:val="008C5F0F"/>
    <w:rsid w:val="008C5FE1"/>
    <w:rsid w:val="008C6373"/>
    <w:rsid w:val="008C63E0"/>
    <w:rsid w:val="008C6A7D"/>
    <w:rsid w:val="008C6CD3"/>
    <w:rsid w:val="008C6E6F"/>
    <w:rsid w:val="008C6F36"/>
    <w:rsid w:val="008C74AD"/>
    <w:rsid w:val="008C74B2"/>
    <w:rsid w:val="008C7A14"/>
    <w:rsid w:val="008C7D55"/>
    <w:rsid w:val="008D0108"/>
    <w:rsid w:val="008D0EC0"/>
    <w:rsid w:val="008D128D"/>
    <w:rsid w:val="008D140D"/>
    <w:rsid w:val="008D167E"/>
    <w:rsid w:val="008D1A9F"/>
    <w:rsid w:val="008D21EA"/>
    <w:rsid w:val="008D27C4"/>
    <w:rsid w:val="008D27E1"/>
    <w:rsid w:val="008D298D"/>
    <w:rsid w:val="008D2EFF"/>
    <w:rsid w:val="008D2F65"/>
    <w:rsid w:val="008D38E8"/>
    <w:rsid w:val="008D3A20"/>
    <w:rsid w:val="008D4394"/>
    <w:rsid w:val="008D473A"/>
    <w:rsid w:val="008D4800"/>
    <w:rsid w:val="008D4988"/>
    <w:rsid w:val="008D4C0A"/>
    <w:rsid w:val="008D4E40"/>
    <w:rsid w:val="008D53B7"/>
    <w:rsid w:val="008D5895"/>
    <w:rsid w:val="008D5BF6"/>
    <w:rsid w:val="008D5DC3"/>
    <w:rsid w:val="008D5FA7"/>
    <w:rsid w:val="008D6799"/>
    <w:rsid w:val="008D7510"/>
    <w:rsid w:val="008D7760"/>
    <w:rsid w:val="008D77D5"/>
    <w:rsid w:val="008D7CD8"/>
    <w:rsid w:val="008D7E29"/>
    <w:rsid w:val="008E059B"/>
    <w:rsid w:val="008E06EF"/>
    <w:rsid w:val="008E0803"/>
    <w:rsid w:val="008E1377"/>
    <w:rsid w:val="008E1491"/>
    <w:rsid w:val="008E1767"/>
    <w:rsid w:val="008E1912"/>
    <w:rsid w:val="008E214E"/>
    <w:rsid w:val="008E25C7"/>
    <w:rsid w:val="008E2662"/>
    <w:rsid w:val="008E27FE"/>
    <w:rsid w:val="008E2EA0"/>
    <w:rsid w:val="008E34A5"/>
    <w:rsid w:val="008E3BD5"/>
    <w:rsid w:val="008E45BB"/>
    <w:rsid w:val="008E4687"/>
    <w:rsid w:val="008E46EA"/>
    <w:rsid w:val="008E549C"/>
    <w:rsid w:val="008E5D27"/>
    <w:rsid w:val="008E661C"/>
    <w:rsid w:val="008E6A8B"/>
    <w:rsid w:val="008E6D24"/>
    <w:rsid w:val="008E7315"/>
    <w:rsid w:val="008E7429"/>
    <w:rsid w:val="008E7473"/>
    <w:rsid w:val="008E7545"/>
    <w:rsid w:val="008E772B"/>
    <w:rsid w:val="008E79BB"/>
    <w:rsid w:val="008F03F8"/>
    <w:rsid w:val="008F1911"/>
    <w:rsid w:val="008F1A6B"/>
    <w:rsid w:val="008F2302"/>
    <w:rsid w:val="008F2937"/>
    <w:rsid w:val="008F2C9E"/>
    <w:rsid w:val="008F2E31"/>
    <w:rsid w:val="008F2FB9"/>
    <w:rsid w:val="008F36C4"/>
    <w:rsid w:val="008F3751"/>
    <w:rsid w:val="008F3BC4"/>
    <w:rsid w:val="008F3D13"/>
    <w:rsid w:val="008F4011"/>
    <w:rsid w:val="008F4076"/>
    <w:rsid w:val="008F442F"/>
    <w:rsid w:val="008F44DE"/>
    <w:rsid w:val="008F4769"/>
    <w:rsid w:val="008F56B3"/>
    <w:rsid w:val="008F66AF"/>
    <w:rsid w:val="008F6CEF"/>
    <w:rsid w:val="008F6F27"/>
    <w:rsid w:val="008F768E"/>
    <w:rsid w:val="008F77E1"/>
    <w:rsid w:val="008F7C52"/>
    <w:rsid w:val="008F7DCB"/>
    <w:rsid w:val="00900347"/>
    <w:rsid w:val="00900396"/>
    <w:rsid w:val="009007AB"/>
    <w:rsid w:val="00900872"/>
    <w:rsid w:val="00900877"/>
    <w:rsid w:val="00900CD6"/>
    <w:rsid w:val="00900D47"/>
    <w:rsid w:val="00900E5A"/>
    <w:rsid w:val="009012F5"/>
    <w:rsid w:val="009013F8"/>
    <w:rsid w:val="00901663"/>
    <w:rsid w:val="009017DF"/>
    <w:rsid w:val="00901D01"/>
    <w:rsid w:val="00901E4F"/>
    <w:rsid w:val="00901E5A"/>
    <w:rsid w:val="009025F6"/>
    <w:rsid w:val="00902783"/>
    <w:rsid w:val="00902B38"/>
    <w:rsid w:val="00903140"/>
    <w:rsid w:val="009032DE"/>
    <w:rsid w:val="00903B41"/>
    <w:rsid w:val="009045A0"/>
    <w:rsid w:val="00904840"/>
    <w:rsid w:val="00904BC5"/>
    <w:rsid w:val="00904D18"/>
    <w:rsid w:val="00905355"/>
    <w:rsid w:val="009056E2"/>
    <w:rsid w:val="00905A32"/>
    <w:rsid w:val="00905EC3"/>
    <w:rsid w:val="00906F9C"/>
    <w:rsid w:val="009077D5"/>
    <w:rsid w:val="00907A75"/>
    <w:rsid w:val="00907D4B"/>
    <w:rsid w:val="00910750"/>
    <w:rsid w:val="00910D33"/>
    <w:rsid w:val="00911124"/>
    <w:rsid w:val="00911313"/>
    <w:rsid w:val="00911354"/>
    <w:rsid w:val="00911960"/>
    <w:rsid w:val="00911C50"/>
    <w:rsid w:val="00911ECB"/>
    <w:rsid w:val="00912133"/>
    <w:rsid w:val="00912607"/>
    <w:rsid w:val="00912BD6"/>
    <w:rsid w:val="00912FD0"/>
    <w:rsid w:val="00913039"/>
    <w:rsid w:val="00913546"/>
    <w:rsid w:val="00913817"/>
    <w:rsid w:val="00914829"/>
    <w:rsid w:val="00914C15"/>
    <w:rsid w:val="00914C35"/>
    <w:rsid w:val="009157A7"/>
    <w:rsid w:val="00915896"/>
    <w:rsid w:val="00915A64"/>
    <w:rsid w:val="00915B93"/>
    <w:rsid w:val="00915C6C"/>
    <w:rsid w:val="00915D2A"/>
    <w:rsid w:val="00915EEE"/>
    <w:rsid w:val="00916036"/>
    <w:rsid w:val="0091635D"/>
    <w:rsid w:val="009167E0"/>
    <w:rsid w:val="00916F22"/>
    <w:rsid w:val="00916FD6"/>
    <w:rsid w:val="00917601"/>
    <w:rsid w:val="00917BA8"/>
    <w:rsid w:val="00920002"/>
    <w:rsid w:val="00920953"/>
    <w:rsid w:val="00920A59"/>
    <w:rsid w:val="00921177"/>
    <w:rsid w:val="00922AF0"/>
    <w:rsid w:val="00922F53"/>
    <w:rsid w:val="00923311"/>
    <w:rsid w:val="009234CE"/>
    <w:rsid w:val="009237F4"/>
    <w:rsid w:val="0092394E"/>
    <w:rsid w:val="00924048"/>
    <w:rsid w:val="009241E5"/>
    <w:rsid w:val="009242DC"/>
    <w:rsid w:val="009243FB"/>
    <w:rsid w:val="00924AB6"/>
    <w:rsid w:val="00924E30"/>
    <w:rsid w:val="00925027"/>
    <w:rsid w:val="00925C49"/>
    <w:rsid w:val="00925E19"/>
    <w:rsid w:val="00926503"/>
    <w:rsid w:val="00926B84"/>
    <w:rsid w:val="00926C91"/>
    <w:rsid w:val="0092726B"/>
    <w:rsid w:val="009272CC"/>
    <w:rsid w:val="009274A1"/>
    <w:rsid w:val="00927CCB"/>
    <w:rsid w:val="00930047"/>
    <w:rsid w:val="00930169"/>
    <w:rsid w:val="00930447"/>
    <w:rsid w:val="0093080D"/>
    <w:rsid w:val="009309CE"/>
    <w:rsid w:val="00930AA9"/>
    <w:rsid w:val="00931C21"/>
    <w:rsid w:val="00931D72"/>
    <w:rsid w:val="00932604"/>
    <w:rsid w:val="009328B6"/>
    <w:rsid w:val="0093374E"/>
    <w:rsid w:val="0093488E"/>
    <w:rsid w:val="00934C52"/>
    <w:rsid w:val="00934F6C"/>
    <w:rsid w:val="0093593C"/>
    <w:rsid w:val="00935976"/>
    <w:rsid w:val="00935DF5"/>
    <w:rsid w:val="009362A7"/>
    <w:rsid w:val="00936B54"/>
    <w:rsid w:val="009408A1"/>
    <w:rsid w:val="00940B5A"/>
    <w:rsid w:val="009411B3"/>
    <w:rsid w:val="009419D9"/>
    <w:rsid w:val="00941B10"/>
    <w:rsid w:val="00941F12"/>
    <w:rsid w:val="009422FA"/>
    <w:rsid w:val="009429F7"/>
    <w:rsid w:val="00942A70"/>
    <w:rsid w:val="00942A7F"/>
    <w:rsid w:val="00942E18"/>
    <w:rsid w:val="0094312D"/>
    <w:rsid w:val="00943395"/>
    <w:rsid w:val="00943BBC"/>
    <w:rsid w:val="00943D13"/>
    <w:rsid w:val="0094523B"/>
    <w:rsid w:val="0094553E"/>
    <w:rsid w:val="009456F3"/>
    <w:rsid w:val="00945906"/>
    <w:rsid w:val="00945B8F"/>
    <w:rsid w:val="00945CA6"/>
    <w:rsid w:val="00945CF8"/>
    <w:rsid w:val="00945EF6"/>
    <w:rsid w:val="009461A6"/>
    <w:rsid w:val="00946687"/>
    <w:rsid w:val="00946B8F"/>
    <w:rsid w:val="00947933"/>
    <w:rsid w:val="00947AB8"/>
    <w:rsid w:val="00947AE5"/>
    <w:rsid w:val="00947D40"/>
    <w:rsid w:val="00947E5B"/>
    <w:rsid w:val="0095025C"/>
    <w:rsid w:val="00950371"/>
    <w:rsid w:val="009503DA"/>
    <w:rsid w:val="009513A5"/>
    <w:rsid w:val="0095179E"/>
    <w:rsid w:val="00951CAC"/>
    <w:rsid w:val="00951CF7"/>
    <w:rsid w:val="00951E21"/>
    <w:rsid w:val="00951E92"/>
    <w:rsid w:val="009525C5"/>
    <w:rsid w:val="0095261B"/>
    <w:rsid w:val="009526BE"/>
    <w:rsid w:val="00952A2E"/>
    <w:rsid w:val="00953AA1"/>
    <w:rsid w:val="00953E8F"/>
    <w:rsid w:val="009540BC"/>
    <w:rsid w:val="00954249"/>
    <w:rsid w:val="00954965"/>
    <w:rsid w:val="00954C3D"/>
    <w:rsid w:val="009551A0"/>
    <w:rsid w:val="009553C4"/>
    <w:rsid w:val="0095541E"/>
    <w:rsid w:val="009559C4"/>
    <w:rsid w:val="00955B9C"/>
    <w:rsid w:val="00956179"/>
    <w:rsid w:val="00956634"/>
    <w:rsid w:val="0095701E"/>
    <w:rsid w:val="0095716A"/>
    <w:rsid w:val="00957B8A"/>
    <w:rsid w:val="009600F6"/>
    <w:rsid w:val="009601CB"/>
    <w:rsid w:val="00960AA9"/>
    <w:rsid w:val="0096125D"/>
    <w:rsid w:val="009616FA"/>
    <w:rsid w:val="00961AAA"/>
    <w:rsid w:val="0096212F"/>
    <w:rsid w:val="00962169"/>
    <w:rsid w:val="009621CC"/>
    <w:rsid w:val="00962698"/>
    <w:rsid w:val="00963193"/>
    <w:rsid w:val="009632A7"/>
    <w:rsid w:val="009636F0"/>
    <w:rsid w:val="00963BDA"/>
    <w:rsid w:val="00963E5C"/>
    <w:rsid w:val="009640C2"/>
    <w:rsid w:val="009642D5"/>
    <w:rsid w:val="009646D2"/>
    <w:rsid w:val="009649EF"/>
    <w:rsid w:val="00964C8C"/>
    <w:rsid w:val="00964D24"/>
    <w:rsid w:val="00964DCA"/>
    <w:rsid w:val="009650A9"/>
    <w:rsid w:val="00965560"/>
    <w:rsid w:val="00965801"/>
    <w:rsid w:val="00965B43"/>
    <w:rsid w:val="009660DC"/>
    <w:rsid w:val="0096665E"/>
    <w:rsid w:val="00966F41"/>
    <w:rsid w:val="009673CF"/>
    <w:rsid w:val="009677B7"/>
    <w:rsid w:val="009701A9"/>
    <w:rsid w:val="009703B6"/>
    <w:rsid w:val="00970A42"/>
    <w:rsid w:val="00970A65"/>
    <w:rsid w:val="00970AF7"/>
    <w:rsid w:val="00970D4D"/>
    <w:rsid w:val="0097184E"/>
    <w:rsid w:val="00971B14"/>
    <w:rsid w:val="00971C46"/>
    <w:rsid w:val="00972244"/>
    <w:rsid w:val="009723EB"/>
    <w:rsid w:val="009724D3"/>
    <w:rsid w:val="009726A6"/>
    <w:rsid w:val="009727F7"/>
    <w:rsid w:val="009729A4"/>
    <w:rsid w:val="00972C7E"/>
    <w:rsid w:val="0097333C"/>
    <w:rsid w:val="009735E0"/>
    <w:rsid w:val="00973908"/>
    <w:rsid w:val="00973AEE"/>
    <w:rsid w:val="00973C70"/>
    <w:rsid w:val="00973D60"/>
    <w:rsid w:val="00973E58"/>
    <w:rsid w:val="009744B0"/>
    <w:rsid w:val="00974913"/>
    <w:rsid w:val="009749B9"/>
    <w:rsid w:val="009749C4"/>
    <w:rsid w:val="00975A43"/>
    <w:rsid w:val="0097682B"/>
    <w:rsid w:val="00976934"/>
    <w:rsid w:val="00977CF0"/>
    <w:rsid w:val="0098018D"/>
    <w:rsid w:val="00980DD1"/>
    <w:rsid w:val="00980FB9"/>
    <w:rsid w:val="00981364"/>
    <w:rsid w:val="0098170C"/>
    <w:rsid w:val="00981E4E"/>
    <w:rsid w:val="00981E68"/>
    <w:rsid w:val="009830BD"/>
    <w:rsid w:val="00983CC7"/>
    <w:rsid w:val="009849D4"/>
    <w:rsid w:val="00984C48"/>
    <w:rsid w:val="00984CE8"/>
    <w:rsid w:val="00984DD7"/>
    <w:rsid w:val="0098522D"/>
    <w:rsid w:val="009853F7"/>
    <w:rsid w:val="00985DA5"/>
    <w:rsid w:val="009861F6"/>
    <w:rsid w:val="009867BF"/>
    <w:rsid w:val="00986839"/>
    <w:rsid w:val="00986898"/>
    <w:rsid w:val="00986F72"/>
    <w:rsid w:val="00986FD8"/>
    <w:rsid w:val="00987747"/>
    <w:rsid w:val="00987BC1"/>
    <w:rsid w:val="00990456"/>
    <w:rsid w:val="0099113F"/>
    <w:rsid w:val="009914D3"/>
    <w:rsid w:val="0099212B"/>
    <w:rsid w:val="00992595"/>
    <w:rsid w:val="0099313B"/>
    <w:rsid w:val="009931F6"/>
    <w:rsid w:val="009932C4"/>
    <w:rsid w:val="00993C47"/>
    <w:rsid w:val="00993EB7"/>
    <w:rsid w:val="00994456"/>
    <w:rsid w:val="00994B35"/>
    <w:rsid w:val="00995086"/>
    <w:rsid w:val="00995ACA"/>
    <w:rsid w:val="00995F9C"/>
    <w:rsid w:val="00996942"/>
    <w:rsid w:val="0099738C"/>
    <w:rsid w:val="00997823"/>
    <w:rsid w:val="00997B28"/>
    <w:rsid w:val="009A0011"/>
    <w:rsid w:val="009A003D"/>
    <w:rsid w:val="009A0D1C"/>
    <w:rsid w:val="009A1145"/>
    <w:rsid w:val="009A18B0"/>
    <w:rsid w:val="009A1E6E"/>
    <w:rsid w:val="009A3222"/>
    <w:rsid w:val="009A32C7"/>
    <w:rsid w:val="009A32D7"/>
    <w:rsid w:val="009A3340"/>
    <w:rsid w:val="009A3D10"/>
    <w:rsid w:val="009A3EC0"/>
    <w:rsid w:val="009A46EA"/>
    <w:rsid w:val="009A5C8B"/>
    <w:rsid w:val="009A6103"/>
    <w:rsid w:val="009A7930"/>
    <w:rsid w:val="009A79FC"/>
    <w:rsid w:val="009A7A60"/>
    <w:rsid w:val="009A7C0B"/>
    <w:rsid w:val="009A7F11"/>
    <w:rsid w:val="009B06B4"/>
    <w:rsid w:val="009B0B1E"/>
    <w:rsid w:val="009B0D8D"/>
    <w:rsid w:val="009B0DB6"/>
    <w:rsid w:val="009B12C7"/>
    <w:rsid w:val="009B13AF"/>
    <w:rsid w:val="009B207D"/>
    <w:rsid w:val="009B2660"/>
    <w:rsid w:val="009B27B8"/>
    <w:rsid w:val="009B2A5A"/>
    <w:rsid w:val="009B315F"/>
    <w:rsid w:val="009B341C"/>
    <w:rsid w:val="009B34AF"/>
    <w:rsid w:val="009B3CB7"/>
    <w:rsid w:val="009B3F5F"/>
    <w:rsid w:val="009B4023"/>
    <w:rsid w:val="009B40BF"/>
    <w:rsid w:val="009B40F4"/>
    <w:rsid w:val="009B41D8"/>
    <w:rsid w:val="009B4280"/>
    <w:rsid w:val="009B4668"/>
    <w:rsid w:val="009B474F"/>
    <w:rsid w:val="009B48FC"/>
    <w:rsid w:val="009B4DC0"/>
    <w:rsid w:val="009B552A"/>
    <w:rsid w:val="009B5C59"/>
    <w:rsid w:val="009B5D57"/>
    <w:rsid w:val="009B69F9"/>
    <w:rsid w:val="009B6E2A"/>
    <w:rsid w:val="009B7579"/>
    <w:rsid w:val="009B7946"/>
    <w:rsid w:val="009B7A48"/>
    <w:rsid w:val="009B7E87"/>
    <w:rsid w:val="009C000D"/>
    <w:rsid w:val="009C04C4"/>
    <w:rsid w:val="009C072E"/>
    <w:rsid w:val="009C0CDD"/>
    <w:rsid w:val="009C14A0"/>
    <w:rsid w:val="009C167B"/>
    <w:rsid w:val="009C1D93"/>
    <w:rsid w:val="009C204D"/>
    <w:rsid w:val="009C250D"/>
    <w:rsid w:val="009C36D0"/>
    <w:rsid w:val="009C45F7"/>
    <w:rsid w:val="009C4B70"/>
    <w:rsid w:val="009C505B"/>
    <w:rsid w:val="009C561A"/>
    <w:rsid w:val="009C5E4D"/>
    <w:rsid w:val="009C5EA1"/>
    <w:rsid w:val="009C5F71"/>
    <w:rsid w:val="009C60B7"/>
    <w:rsid w:val="009C66BE"/>
    <w:rsid w:val="009C66E4"/>
    <w:rsid w:val="009C70FF"/>
    <w:rsid w:val="009C7518"/>
    <w:rsid w:val="009C7539"/>
    <w:rsid w:val="009C786D"/>
    <w:rsid w:val="009C79FD"/>
    <w:rsid w:val="009C7CC1"/>
    <w:rsid w:val="009D0435"/>
    <w:rsid w:val="009D10F5"/>
    <w:rsid w:val="009D1DEC"/>
    <w:rsid w:val="009D240A"/>
    <w:rsid w:val="009D28C5"/>
    <w:rsid w:val="009D323F"/>
    <w:rsid w:val="009D34A6"/>
    <w:rsid w:val="009D3726"/>
    <w:rsid w:val="009D38F3"/>
    <w:rsid w:val="009D3956"/>
    <w:rsid w:val="009D3E98"/>
    <w:rsid w:val="009D49ED"/>
    <w:rsid w:val="009D4A0F"/>
    <w:rsid w:val="009D4A7A"/>
    <w:rsid w:val="009D517F"/>
    <w:rsid w:val="009D55CC"/>
    <w:rsid w:val="009D569E"/>
    <w:rsid w:val="009D58DC"/>
    <w:rsid w:val="009D6B9D"/>
    <w:rsid w:val="009D6CB1"/>
    <w:rsid w:val="009D7624"/>
    <w:rsid w:val="009E0361"/>
    <w:rsid w:val="009E0D21"/>
    <w:rsid w:val="009E0FEE"/>
    <w:rsid w:val="009E2CB9"/>
    <w:rsid w:val="009E2D3E"/>
    <w:rsid w:val="009E3A34"/>
    <w:rsid w:val="009E3C59"/>
    <w:rsid w:val="009E4F06"/>
    <w:rsid w:val="009E4F0B"/>
    <w:rsid w:val="009E4F5F"/>
    <w:rsid w:val="009E5238"/>
    <w:rsid w:val="009E548D"/>
    <w:rsid w:val="009E5698"/>
    <w:rsid w:val="009E576D"/>
    <w:rsid w:val="009E5880"/>
    <w:rsid w:val="009E5E62"/>
    <w:rsid w:val="009E6022"/>
    <w:rsid w:val="009E60EC"/>
    <w:rsid w:val="009E6735"/>
    <w:rsid w:val="009E683A"/>
    <w:rsid w:val="009E69FD"/>
    <w:rsid w:val="009E71CE"/>
    <w:rsid w:val="009E7239"/>
    <w:rsid w:val="009E723C"/>
    <w:rsid w:val="009E778D"/>
    <w:rsid w:val="009F064E"/>
    <w:rsid w:val="009F0D11"/>
    <w:rsid w:val="009F0E22"/>
    <w:rsid w:val="009F1499"/>
    <w:rsid w:val="009F15EA"/>
    <w:rsid w:val="009F183B"/>
    <w:rsid w:val="009F1C27"/>
    <w:rsid w:val="009F1D10"/>
    <w:rsid w:val="009F1D23"/>
    <w:rsid w:val="009F1D55"/>
    <w:rsid w:val="009F2AD7"/>
    <w:rsid w:val="009F3A81"/>
    <w:rsid w:val="009F3C6E"/>
    <w:rsid w:val="009F4395"/>
    <w:rsid w:val="009F458F"/>
    <w:rsid w:val="009F47C2"/>
    <w:rsid w:val="009F537B"/>
    <w:rsid w:val="009F544A"/>
    <w:rsid w:val="009F5C2A"/>
    <w:rsid w:val="009F6106"/>
    <w:rsid w:val="009F615F"/>
    <w:rsid w:val="009F6254"/>
    <w:rsid w:val="009F6502"/>
    <w:rsid w:val="009F6D03"/>
    <w:rsid w:val="009F6F22"/>
    <w:rsid w:val="009F6F3F"/>
    <w:rsid w:val="009F719D"/>
    <w:rsid w:val="009F7A17"/>
    <w:rsid w:val="009F7AEB"/>
    <w:rsid w:val="00A003F7"/>
    <w:rsid w:val="00A005E6"/>
    <w:rsid w:val="00A00652"/>
    <w:rsid w:val="00A007A6"/>
    <w:rsid w:val="00A007C5"/>
    <w:rsid w:val="00A00F40"/>
    <w:rsid w:val="00A0101C"/>
    <w:rsid w:val="00A01053"/>
    <w:rsid w:val="00A0121A"/>
    <w:rsid w:val="00A015F2"/>
    <w:rsid w:val="00A02283"/>
    <w:rsid w:val="00A02480"/>
    <w:rsid w:val="00A029AA"/>
    <w:rsid w:val="00A03DBE"/>
    <w:rsid w:val="00A04DB1"/>
    <w:rsid w:val="00A0593E"/>
    <w:rsid w:val="00A05B25"/>
    <w:rsid w:val="00A0601E"/>
    <w:rsid w:val="00A06107"/>
    <w:rsid w:val="00A06146"/>
    <w:rsid w:val="00A062B3"/>
    <w:rsid w:val="00A06783"/>
    <w:rsid w:val="00A06ADD"/>
    <w:rsid w:val="00A06D6A"/>
    <w:rsid w:val="00A06F20"/>
    <w:rsid w:val="00A073F8"/>
    <w:rsid w:val="00A0760E"/>
    <w:rsid w:val="00A07CAB"/>
    <w:rsid w:val="00A07DCF"/>
    <w:rsid w:val="00A10599"/>
    <w:rsid w:val="00A106B7"/>
    <w:rsid w:val="00A10935"/>
    <w:rsid w:val="00A110FF"/>
    <w:rsid w:val="00A11247"/>
    <w:rsid w:val="00A1208D"/>
    <w:rsid w:val="00A1215F"/>
    <w:rsid w:val="00A12ABD"/>
    <w:rsid w:val="00A12AE7"/>
    <w:rsid w:val="00A1314D"/>
    <w:rsid w:val="00A13CE9"/>
    <w:rsid w:val="00A13E3C"/>
    <w:rsid w:val="00A140B4"/>
    <w:rsid w:val="00A141C7"/>
    <w:rsid w:val="00A147DC"/>
    <w:rsid w:val="00A14E19"/>
    <w:rsid w:val="00A155F1"/>
    <w:rsid w:val="00A156B2"/>
    <w:rsid w:val="00A15872"/>
    <w:rsid w:val="00A15DDC"/>
    <w:rsid w:val="00A16339"/>
    <w:rsid w:val="00A163B2"/>
    <w:rsid w:val="00A165E9"/>
    <w:rsid w:val="00A16A62"/>
    <w:rsid w:val="00A16B83"/>
    <w:rsid w:val="00A173A4"/>
    <w:rsid w:val="00A174CA"/>
    <w:rsid w:val="00A211ED"/>
    <w:rsid w:val="00A219C7"/>
    <w:rsid w:val="00A21D12"/>
    <w:rsid w:val="00A223B2"/>
    <w:rsid w:val="00A22E67"/>
    <w:rsid w:val="00A236C9"/>
    <w:rsid w:val="00A237A4"/>
    <w:rsid w:val="00A23AA3"/>
    <w:rsid w:val="00A23ED5"/>
    <w:rsid w:val="00A240BF"/>
    <w:rsid w:val="00A243CC"/>
    <w:rsid w:val="00A247C8"/>
    <w:rsid w:val="00A250C5"/>
    <w:rsid w:val="00A25862"/>
    <w:rsid w:val="00A25974"/>
    <w:rsid w:val="00A26A8F"/>
    <w:rsid w:val="00A275A8"/>
    <w:rsid w:val="00A278E1"/>
    <w:rsid w:val="00A27FB3"/>
    <w:rsid w:val="00A30522"/>
    <w:rsid w:val="00A30CA4"/>
    <w:rsid w:val="00A30D4D"/>
    <w:rsid w:val="00A30E49"/>
    <w:rsid w:val="00A32038"/>
    <w:rsid w:val="00A329ED"/>
    <w:rsid w:val="00A33232"/>
    <w:rsid w:val="00A33BFE"/>
    <w:rsid w:val="00A3414D"/>
    <w:rsid w:val="00A341E9"/>
    <w:rsid w:val="00A342BF"/>
    <w:rsid w:val="00A34511"/>
    <w:rsid w:val="00A34ACB"/>
    <w:rsid w:val="00A34BF9"/>
    <w:rsid w:val="00A35424"/>
    <w:rsid w:val="00A354CF"/>
    <w:rsid w:val="00A3562E"/>
    <w:rsid w:val="00A358D5"/>
    <w:rsid w:val="00A3597C"/>
    <w:rsid w:val="00A35AF8"/>
    <w:rsid w:val="00A3630E"/>
    <w:rsid w:val="00A3668C"/>
    <w:rsid w:val="00A367C8"/>
    <w:rsid w:val="00A36B3A"/>
    <w:rsid w:val="00A40A31"/>
    <w:rsid w:val="00A410DB"/>
    <w:rsid w:val="00A416FC"/>
    <w:rsid w:val="00A4193D"/>
    <w:rsid w:val="00A4261B"/>
    <w:rsid w:val="00A42945"/>
    <w:rsid w:val="00A429C4"/>
    <w:rsid w:val="00A42C74"/>
    <w:rsid w:val="00A43109"/>
    <w:rsid w:val="00A43EAB"/>
    <w:rsid w:val="00A43F46"/>
    <w:rsid w:val="00A440A8"/>
    <w:rsid w:val="00A44541"/>
    <w:rsid w:val="00A44F46"/>
    <w:rsid w:val="00A4546E"/>
    <w:rsid w:val="00A45497"/>
    <w:rsid w:val="00A455BB"/>
    <w:rsid w:val="00A45896"/>
    <w:rsid w:val="00A458F2"/>
    <w:rsid w:val="00A459F0"/>
    <w:rsid w:val="00A45E9D"/>
    <w:rsid w:val="00A45F68"/>
    <w:rsid w:val="00A46423"/>
    <w:rsid w:val="00A4669C"/>
    <w:rsid w:val="00A468B4"/>
    <w:rsid w:val="00A4692C"/>
    <w:rsid w:val="00A46A10"/>
    <w:rsid w:val="00A46BDB"/>
    <w:rsid w:val="00A46C65"/>
    <w:rsid w:val="00A46F4B"/>
    <w:rsid w:val="00A47077"/>
    <w:rsid w:val="00A47322"/>
    <w:rsid w:val="00A4772E"/>
    <w:rsid w:val="00A500FE"/>
    <w:rsid w:val="00A50350"/>
    <w:rsid w:val="00A513C0"/>
    <w:rsid w:val="00A514A5"/>
    <w:rsid w:val="00A514BE"/>
    <w:rsid w:val="00A51A35"/>
    <w:rsid w:val="00A51FAC"/>
    <w:rsid w:val="00A52164"/>
    <w:rsid w:val="00A53184"/>
    <w:rsid w:val="00A538B8"/>
    <w:rsid w:val="00A53CF1"/>
    <w:rsid w:val="00A54175"/>
    <w:rsid w:val="00A54930"/>
    <w:rsid w:val="00A5530C"/>
    <w:rsid w:val="00A5575B"/>
    <w:rsid w:val="00A561ED"/>
    <w:rsid w:val="00A561F1"/>
    <w:rsid w:val="00A56A64"/>
    <w:rsid w:val="00A56B29"/>
    <w:rsid w:val="00A56E6F"/>
    <w:rsid w:val="00A57870"/>
    <w:rsid w:val="00A600A5"/>
    <w:rsid w:val="00A6096D"/>
    <w:rsid w:val="00A60974"/>
    <w:rsid w:val="00A61337"/>
    <w:rsid w:val="00A61E31"/>
    <w:rsid w:val="00A62BAB"/>
    <w:rsid w:val="00A62EBD"/>
    <w:rsid w:val="00A63014"/>
    <w:rsid w:val="00A63265"/>
    <w:rsid w:val="00A632FB"/>
    <w:rsid w:val="00A63337"/>
    <w:rsid w:val="00A63836"/>
    <w:rsid w:val="00A639CC"/>
    <w:rsid w:val="00A63A42"/>
    <w:rsid w:val="00A64ED7"/>
    <w:rsid w:val="00A65762"/>
    <w:rsid w:val="00A658F9"/>
    <w:rsid w:val="00A6614E"/>
    <w:rsid w:val="00A6618A"/>
    <w:rsid w:val="00A66236"/>
    <w:rsid w:val="00A662AD"/>
    <w:rsid w:val="00A66625"/>
    <w:rsid w:val="00A667EA"/>
    <w:rsid w:val="00A67374"/>
    <w:rsid w:val="00A67AD5"/>
    <w:rsid w:val="00A67AE3"/>
    <w:rsid w:val="00A67BEF"/>
    <w:rsid w:val="00A67DC5"/>
    <w:rsid w:val="00A70391"/>
    <w:rsid w:val="00A70C60"/>
    <w:rsid w:val="00A70CA4"/>
    <w:rsid w:val="00A7136A"/>
    <w:rsid w:val="00A7150D"/>
    <w:rsid w:val="00A71ACF"/>
    <w:rsid w:val="00A71D51"/>
    <w:rsid w:val="00A71E4F"/>
    <w:rsid w:val="00A71EA6"/>
    <w:rsid w:val="00A71FF5"/>
    <w:rsid w:val="00A7231E"/>
    <w:rsid w:val="00A724AE"/>
    <w:rsid w:val="00A7259A"/>
    <w:rsid w:val="00A7285D"/>
    <w:rsid w:val="00A72B9C"/>
    <w:rsid w:val="00A72D1B"/>
    <w:rsid w:val="00A72F22"/>
    <w:rsid w:val="00A730DF"/>
    <w:rsid w:val="00A730F0"/>
    <w:rsid w:val="00A731C1"/>
    <w:rsid w:val="00A7349E"/>
    <w:rsid w:val="00A738F3"/>
    <w:rsid w:val="00A74BAC"/>
    <w:rsid w:val="00A7538E"/>
    <w:rsid w:val="00A75519"/>
    <w:rsid w:val="00A75A3F"/>
    <w:rsid w:val="00A75B34"/>
    <w:rsid w:val="00A75B58"/>
    <w:rsid w:val="00A75D3B"/>
    <w:rsid w:val="00A75FAB"/>
    <w:rsid w:val="00A76118"/>
    <w:rsid w:val="00A762DC"/>
    <w:rsid w:val="00A76342"/>
    <w:rsid w:val="00A76539"/>
    <w:rsid w:val="00A7661A"/>
    <w:rsid w:val="00A7786D"/>
    <w:rsid w:val="00A800B5"/>
    <w:rsid w:val="00A806CD"/>
    <w:rsid w:val="00A80D92"/>
    <w:rsid w:val="00A818F2"/>
    <w:rsid w:val="00A81D86"/>
    <w:rsid w:val="00A8217F"/>
    <w:rsid w:val="00A82274"/>
    <w:rsid w:val="00A82859"/>
    <w:rsid w:val="00A829B2"/>
    <w:rsid w:val="00A82A3E"/>
    <w:rsid w:val="00A82C7E"/>
    <w:rsid w:val="00A82DF1"/>
    <w:rsid w:val="00A83027"/>
    <w:rsid w:val="00A8320E"/>
    <w:rsid w:val="00A83250"/>
    <w:rsid w:val="00A837D9"/>
    <w:rsid w:val="00A8440B"/>
    <w:rsid w:val="00A84A1F"/>
    <w:rsid w:val="00A84FB9"/>
    <w:rsid w:val="00A8504F"/>
    <w:rsid w:val="00A852AE"/>
    <w:rsid w:val="00A854F3"/>
    <w:rsid w:val="00A8562C"/>
    <w:rsid w:val="00A85A1C"/>
    <w:rsid w:val="00A85F93"/>
    <w:rsid w:val="00A86346"/>
    <w:rsid w:val="00A86AAB"/>
    <w:rsid w:val="00A86B26"/>
    <w:rsid w:val="00A86CE6"/>
    <w:rsid w:val="00A86CFD"/>
    <w:rsid w:val="00A8727D"/>
    <w:rsid w:val="00A872B4"/>
    <w:rsid w:val="00A87A9D"/>
    <w:rsid w:val="00A87F56"/>
    <w:rsid w:val="00A87FE7"/>
    <w:rsid w:val="00A9002A"/>
    <w:rsid w:val="00A9088A"/>
    <w:rsid w:val="00A90B31"/>
    <w:rsid w:val="00A90B3A"/>
    <w:rsid w:val="00A90CD8"/>
    <w:rsid w:val="00A91971"/>
    <w:rsid w:val="00A92165"/>
    <w:rsid w:val="00A921A4"/>
    <w:rsid w:val="00A92315"/>
    <w:rsid w:val="00A9232B"/>
    <w:rsid w:val="00A92A63"/>
    <w:rsid w:val="00A92B84"/>
    <w:rsid w:val="00A939AF"/>
    <w:rsid w:val="00A93D36"/>
    <w:rsid w:val="00A93D3F"/>
    <w:rsid w:val="00A93DEB"/>
    <w:rsid w:val="00A94C74"/>
    <w:rsid w:val="00A94E9E"/>
    <w:rsid w:val="00A957C6"/>
    <w:rsid w:val="00A95A0E"/>
    <w:rsid w:val="00A95DBC"/>
    <w:rsid w:val="00A95F8F"/>
    <w:rsid w:val="00A9621D"/>
    <w:rsid w:val="00A97B1B"/>
    <w:rsid w:val="00AA0781"/>
    <w:rsid w:val="00AA07BA"/>
    <w:rsid w:val="00AA1100"/>
    <w:rsid w:val="00AA132E"/>
    <w:rsid w:val="00AA1860"/>
    <w:rsid w:val="00AA1C4E"/>
    <w:rsid w:val="00AA2043"/>
    <w:rsid w:val="00AA2B77"/>
    <w:rsid w:val="00AA2D91"/>
    <w:rsid w:val="00AA3216"/>
    <w:rsid w:val="00AA371A"/>
    <w:rsid w:val="00AA385A"/>
    <w:rsid w:val="00AA42FB"/>
    <w:rsid w:val="00AA4CE3"/>
    <w:rsid w:val="00AA5370"/>
    <w:rsid w:val="00AA54B5"/>
    <w:rsid w:val="00AA5959"/>
    <w:rsid w:val="00AA619F"/>
    <w:rsid w:val="00AA672E"/>
    <w:rsid w:val="00AA672F"/>
    <w:rsid w:val="00AA768A"/>
    <w:rsid w:val="00AB1036"/>
    <w:rsid w:val="00AB10AF"/>
    <w:rsid w:val="00AB11B0"/>
    <w:rsid w:val="00AB1615"/>
    <w:rsid w:val="00AB1633"/>
    <w:rsid w:val="00AB1D47"/>
    <w:rsid w:val="00AB22F9"/>
    <w:rsid w:val="00AB2533"/>
    <w:rsid w:val="00AB25A2"/>
    <w:rsid w:val="00AB25D9"/>
    <w:rsid w:val="00AB280A"/>
    <w:rsid w:val="00AB2D96"/>
    <w:rsid w:val="00AB2F6E"/>
    <w:rsid w:val="00AB340E"/>
    <w:rsid w:val="00AB3865"/>
    <w:rsid w:val="00AB39B0"/>
    <w:rsid w:val="00AB40C7"/>
    <w:rsid w:val="00AB4166"/>
    <w:rsid w:val="00AB451A"/>
    <w:rsid w:val="00AB477A"/>
    <w:rsid w:val="00AB4966"/>
    <w:rsid w:val="00AB4C38"/>
    <w:rsid w:val="00AB4CBD"/>
    <w:rsid w:val="00AB5292"/>
    <w:rsid w:val="00AB5430"/>
    <w:rsid w:val="00AB567E"/>
    <w:rsid w:val="00AB5C47"/>
    <w:rsid w:val="00AB6058"/>
    <w:rsid w:val="00AB6A35"/>
    <w:rsid w:val="00AB6BE2"/>
    <w:rsid w:val="00AB6D32"/>
    <w:rsid w:val="00AB70ED"/>
    <w:rsid w:val="00AB745D"/>
    <w:rsid w:val="00AB762E"/>
    <w:rsid w:val="00AB787F"/>
    <w:rsid w:val="00AB7D1F"/>
    <w:rsid w:val="00AC00A1"/>
    <w:rsid w:val="00AC00F4"/>
    <w:rsid w:val="00AC016E"/>
    <w:rsid w:val="00AC01F1"/>
    <w:rsid w:val="00AC0B51"/>
    <w:rsid w:val="00AC142F"/>
    <w:rsid w:val="00AC1B06"/>
    <w:rsid w:val="00AC1CF6"/>
    <w:rsid w:val="00AC1F89"/>
    <w:rsid w:val="00AC29D1"/>
    <w:rsid w:val="00AC2F07"/>
    <w:rsid w:val="00AC30A2"/>
    <w:rsid w:val="00AC33BF"/>
    <w:rsid w:val="00AC34E8"/>
    <w:rsid w:val="00AC351A"/>
    <w:rsid w:val="00AC3BFB"/>
    <w:rsid w:val="00AC3E3D"/>
    <w:rsid w:val="00AC3F09"/>
    <w:rsid w:val="00AC402E"/>
    <w:rsid w:val="00AC4058"/>
    <w:rsid w:val="00AC467A"/>
    <w:rsid w:val="00AC5600"/>
    <w:rsid w:val="00AC5751"/>
    <w:rsid w:val="00AC61BF"/>
    <w:rsid w:val="00AC64F8"/>
    <w:rsid w:val="00AC6B61"/>
    <w:rsid w:val="00AC72DD"/>
    <w:rsid w:val="00AC7B3A"/>
    <w:rsid w:val="00AC7BFB"/>
    <w:rsid w:val="00AC7C84"/>
    <w:rsid w:val="00AD040E"/>
    <w:rsid w:val="00AD0E63"/>
    <w:rsid w:val="00AD1133"/>
    <w:rsid w:val="00AD18A3"/>
    <w:rsid w:val="00AD18EE"/>
    <w:rsid w:val="00AD1BE5"/>
    <w:rsid w:val="00AD20F8"/>
    <w:rsid w:val="00AD268F"/>
    <w:rsid w:val="00AD272A"/>
    <w:rsid w:val="00AD3765"/>
    <w:rsid w:val="00AD3775"/>
    <w:rsid w:val="00AD3B89"/>
    <w:rsid w:val="00AD3E64"/>
    <w:rsid w:val="00AD3ED7"/>
    <w:rsid w:val="00AD42C4"/>
    <w:rsid w:val="00AD4ECA"/>
    <w:rsid w:val="00AD5497"/>
    <w:rsid w:val="00AD55AF"/>
    <w:rsid w:val="00AD56DB"/>
    <w:rsid w:val="00AD5DD1"/>
    <w:rsid w:val="00AD602F"/>
    <w:rsid w:val="00AD6154"/>
    <w:rsid w:val="00AD6773"/>
    <w:rsid w:val="00AD74C2"/>
    <w:rsid w:val="00AD756C"/>
    <w:rsid w:val="00AD79CC"/>
    <w:rsid w:val="00AD7A0B"/>
    <w:rsid w:val="00AE00D2"/>
    <w:rsid w:val="00AE0992"/>
    <w:rsid w:val="00AE0A67"/>
    <w:rsid w:val="00AE0F69"/>
    <w:rsid w:val="00AE1DA5"/>
    <w:rsid w:val="00AE1DFB"/>
    <w:rsid w:val="00AE2566"/>
    <w:rsid w:val="00AE2653"/>
    <w:rsid w:val="00AE2B1E"/>
    <w:rsid w:val="00AE2C7F"/>
    <w:rsid w:val="00AE2CB3"/>
    <w:rsid w:val="00AE3DCB"/>
    <w:rsid w:val="00AE4CB8"/>
    <w:rsid w:val="00AE5094"/>
    <w:rsid w:val="00AE5402"/>
    <w:rsid w:val="00AE5BCB"/>
    <w:rsid w:val="00AE6325"/>
    <w:rsid w:val="00AE64A9"/>
    <w:rsid w:val="00AE666F"/>
    <w:rsid w:val="00AE67DD"/>
    <w:rsid w:val="00AE689C"/>
    <w:rsid w:val="00AE6E3C"/>
    <w:rsid w:val="00AE7640"/>
    <w:rsid w:val="00AF006F"/>
    <w:rsid w:val="00AF085B"/>
    <w:rsid w:val="00AF090D"/>
    <w:rsid w:val="00AF1C3D"/>
    <w:rsid w:val="00AF1DED"/>
    <w:rsid w:val="00AF1FAD"/>
    <w:rsid w:val="00AF20DA"/>
    <w:rsid w:val="00AF2E25"/>
    <w:rsid w:val="00AF2F5B"/>
    <w:rsid w:val="00AF349A"/>
    <w:rsid w:val="00AF3FD2"/>
    <w:rsid w:val="00AF411C"/>
    <w:rsid w:val="00AF4611"/>
    <w:rsid w:val="00AF57FB"/>
    <w:rsid w:val="00AF5D83"/>
    <w:rsid w:val="00AF621C"/>
    <w:rsid w:val="00AF63D1"/>
    <w:rsid w:val="00AF6474"/>
    <w:rsid w:val="00AF747C"/>
    <w:rsid w:val="00AF79B1"/>
    <w:rsid w:val="00AF7A08"/>
    <w:rsid w:val="00AF7D11"/>
    <w:rsid w:val="00AF7D95"/>
    <w:rsid w:val="00AF7E96"/>
    <w:rsid w:val="00B00747"/>
    <w:rsid w:val="00B00D61"/>
    <w:rsid w:val="00B00DE4"/>
    <w:rsid w:val="00B014C5"/>
    <w:rsid w:val="00B01C48"/>
    <w:rsid w:val="00B01FBF"/>
    <w:rsid w:val="00B0203D"/>
    <w:rsid w:val="00B026EE"/>
    <w:rsid w:val="00B02798"/>
    <w:rsid w:val="00B02E74"/>
    <w:rsid w:val="00B03651"/>
    <w:rsid w:val="00B0377E"/>
    <w:rsid w:val="00B03F8B"/>
    <w:rsid w:val="00B04124"/>
    <w:rsid w:val="00B044C9"/>
    <w:rsid w:val="00B0496D"/>
    <w:rsid w:val="00B04ADC"/>
    <w:rsid w:val="00B05160"/>
    <w:rsid w:val="00B054AB"/>
    <w:rsid w:val="00B055EC"/>
    <w:rsid w:val="00B0618D"/>
    <w:rsid w:val="00B065AD"/>
    <w:rsid w:val="00B065EF"/>
    <w:rsid w:val="00B06A7F"/>
    <w:rsid w:val="00B06F73"/>
    <w:rsid w:val="00B071AC"/>
    <w:rsid w:val="00B07627"/>
    <w:rsid w:val="00B07E3A"/>
    <w:rsid w:val="00B07E75"/>
    <w:rsid w:val="00B108A3"/>
    <w:rsid w:val="00B11A7D"/>
    <w:rsid w:val="00B11B5F"/>
    <w:rsid w:val="00B125B3"/>
    <w:rsid w:val="00B129E0"/>
    <w:rsid w:val="00B13018"/>
    <w:rsid w:val="00B13603"/>
    <w:rsid w:val="00B13680"/>
    <w:rsid w:val="00B13720"/>
    <w:rsid w:val="00B1390B"/>
    <w:rsid w:val="00B13E71"/>
    <w:rsid w:val="00B14074"/>
    <w:rsid w:val="00B14EC3"/>
    <w:rsid w:val="00B1527B"/>
    <w:rsid w:val="00B156A5"/>
    <w:rsid w:val="00B15886"/>
    <w:rsid w:val="00B15C2E"/>
    <w:rsid w:val="00B15E4A"/>
    <w:rsid w:val="00B1725A"/>
    <w:rsid w:val="00B17367"/>
    <w:rsid w:val="00B1738E"/>
    <w:rsid w:val="00B17421"/>
    <w:rsid w:val="00B175C7"/>
    <w:rsid w:val="00B17628"/>
    <w:rsid w:val="00B200FD"/>
    <w:rsid w:val="00B2032E"/>
    <w:rsid w:val="00B204D4"/>
    <w:rsid w:val="00B2052E"/>
    <w:rsid w:val="00B2057C"/>
    <w:rsid w:val="00B20B1B"/>
    <w:rsid w:val="00B20CB4"/>
    <w:rsid w:val="00B211C5"/>
    <w:rsid w:val="00B212C6"/>
    <w:rsid w:val="00B21ACF"/>
    <w:rsid w:val="00B221CC"/>
    <w:rsid w:val="00B22695"/>
    <w:rsid w:val="00B228C2"/>
    <w:rsid w:val="00B22A1A"/>
    <w:rsid w:val="00B23151"/>
    <w:rsid w:val="00B23514"/>
    <w:rsid w:val="00B23D59"/>
    <w:rsid w:val="00B24478"/>
    <w:rsid w:val="00B24A21"/>
    <w:rsid w:val="00B24BD4"/>
    <w:rsid w:val="00B25708"/>
    <w:rsid w:val="00B26859"/>
    <w:rsid w:val="00B276ED"/>
    <w:rsid w:val="00B27E9E"/>
    <w:rsid w:val="00B27ECD"/>
    <w:rsid w:val="00B30362"/>
    <w:rsid w:val="00B30AED"/>
    <w:rsid w:val="00B312A0"/>
    <w:rsid w:val="00B3180D"/>
    <w:rsid w:val="00B319C8"/>
    <w:rsid w:val="00B319E6"/>
    <w:rsid w:val="00B31B0A"/>
    <w:rsid w:val="00B31D16"/>
    <w:rsid w:val="00B3223E"/>
    <w:rsid w:val="00B3227D"/>
    <w:rsid w:val="00B324B4"/>
    <w:rsid w:val="00B32799"/>
    <w:rsid w:val="00B32906"/>
    <w:rsid w:val="00B32A99"/>
    <w:rsid w:val="00B32D71"/>
    <w:rsid w:val="00B32FEF"/>
    <w:rsid w:val="00B3326F"/>
    <w:rsid w:val="00B33657"/>
    <w:rsid w:val="00B343B3"/>
    <w:rsid w:val="00B34C32"/>
    <w:rsid w:val="00B34C34"/>
    <w:rsid w:val="00B34F69"/>
    <w:rsid w:val="00B354A3"/>
    <w:rsid w:val="00B36791"/>
    <w:rsid w:val="00B368EE"/>
    <w:rsid w:val="00B36A26"/>
    <w:rsid w:val="00B36C4B"/>
    <w:rsid w:val="00B36CD5"/>
    <w:rsid w:val="00B36DB5"/>
    <w:rsid w:val="00B36F4B"/>
    <w:rsid w:val="00B370A4"/>
    <w:rsid w:val="00B3771B"/>
    <w:rsid w:val="00B37DEB"/>
    <w:rsid w:val="00B37F02"/>
    <w:rsid w:val="00B40C61"/>
    <w:rsid w:val="00B4122C"/>
    <w:rsid w:val="00B412D5"/>
    <w:rsid w:val="00B415EF"/>
    <w:rsid w:val="00B41E78"/>
    <w:rsid w:val="00B42E1A"/>
    <w:rsid w:val="00B42E89"/>
    <w:rsid w:val="00B4302B"/>
    <w:rsid w:val="00B435FA"/>
    <w:rsid w:val="00B43ACF"/>
    <w:rsid w:val="00B43AE3"/>
    <w:rsid w:val="00B43BC2"/>
    <w:rsid w:val="00B43C95"/>
    <w:rsid w:val="00B43FC3"/>
    <w:rsid w:val="00B44BA1"/>
    <w:rsid w:val="00B44BCA"/>
    <w:rsid w:val="00B44E9F"/>
    <w:rsid w:val="00B45409"/>
    <w:rsid w:val="00B458F2"/>
    <w:rsid w:val="00B45A52"/>
    <w:rsid w:val="00B45CE2"/>
    <w:rsid w:val="00B467F8"/>
    <w:rsid w:val="00B46AAA"/>
    <w:rsid w:val="00B46D67"/>
    <w:rsid w:val="00B47280"/>
    <w:rsid w:val="00B475D4"/>
    <w:rsid w:val="00B47743"/>
    <w:rsid w:val="00B47F04"/>
    <w:rsid w:val="00B50349"/>
    <w:rsid w:val="00B509D6"/>
    <w:rsid w:val="00B50D27"/>
    <w:rsid w:val="00B50D57"/>
    <w:rsid w:val="00B52740"/>
    <w:rsid w:val="00B5275A"/>
    <w:rsid w:val="00B528A1"/>
    <w:rsid w:val="00B52BDE"/>
    <w:rsid w:val="00B53364"/>
    <w:rsid w:val="00B5354B"/>
    <w:rsid w:val="00B535B5"/>
    <w:rsid w:val="00B53A5B"/>
    <w:rsid w:val="00B53B3D"/>
    <w:rsid w:val="00B53D11"/>
    <w:rsid w:val="00B54166"/>
    <w:rsid w:val="00B552CA"/>
    <w:rsid w:val="00B55350"/>
    <w:rsid w:val="00B55C90"/>
    <w:rsid w:val="00B55D2F"/>
    <w:rsid w:val="00B55F38"/>
    <w:rsid w:val="00B56BF7"/>
    <w:rsid w:val="00B56C8F"/>
    <w:rsid w:val="00B56D86"/>
    <w:rsid w:val="00B5724B"/>
    <w:rsid w:val="00B577D2"/>
    <w:rsid w:val="00B602E6"/>
    <w:rsid w:val="00B60E7D"/>
    <w:rsid w:val="00B6192E"/>
    <w:rsid w:val="00B619E7"/>
    <w:rsid w:val="00B61A9D"/>
    <w:rsid w:val="00B61DC3"/>
    <w:rsid w:val="00B61F7E"/>
    <w:rsid w:val="00B63403"/>
    <w:rsid w:val="00B6385D"/>
    <w:rsid w:val="00B63D53"/>
    <w:rsid w:val="00B63F05"/>
    <w:rsid w:val="00B64144"/>
    <w:rsid w:val="00B6493E"/>
    <w:rsid w:val="00B65280"/>
    <w:rsid w:val="00B6568B"/>
    <w:rsid w:val="00B65776"/>
    <w:rsid w:val="00B65BF2"/>
    <w:rsid w:val="00B65C5C"/>
    <w:rsid w:val="00B66194"/>
    <w:rsid w:val="00B663CE"/>
    <w:rsid w:val="00B66856"/>
    <w:rsid w:val="00B7049A"/>
    <w:rsid w:val="00B70752"/>
    <w:rsid w:val="00B7151E"/>
    <w:rsid w:val="00B7162E"/>
    <w:rsid w:val="00B71A55"/>
    <w:rsid w:val="00B71C54"/>
    <w:rsid w:val="00B71C7A"/>
    <w:rsid w:val="00B723D9"/>
    <w:rsid w:val="00B7242F"/>
    <w:rsid w:val="00B7277F"/>
    <w:rsid w:val="00B7285E"/>
    <w:rsid w:val="00B72A61"/>
    <w:rsid w:val="00B7342A"/>
    <w:rsid w:val="00B73C81"/>
    <w:rsid w:val="00B74A1C"/>
    <w:rsid w:val="00B74C59"/>
    <w:rsid w:val="00B75362"/>
    <w:rsid w:val="00B756C5"/>
    <w:rsid w:val="00B759C6"/>
    <w:rsid w:val="00B75B53"/>
    <w:rsid w:val="00B76671"/>
    <w:rsid w:val="00B76948"/>
    <w:rsid w:val="00B76DEB"/>
    <w:rsid w:val="00B76F37"/>
    <w:rsid w:val="00B777FC"/>
    <w:rsid w:val="00B778AC"/>
    <w:rsid w:val="00B77C64"/>
    <w:rsid w:val="00B80024"/>
    <w:rsid w:val="00B80764"/>
    <w:rsid w:val="00B807E6"/>
    <w:rsid w:val="00B80B30"/>
    <w:rsid w:val="00B80D0A"/>
    <w:rsid w:val="00B80D58"/>
    <w:rsid w:val="00B80E7F"/>
    <w:rsid w:val="00B81245"/>
    <w:rsid w:val="00B81E36"/>
    <w:rsid w:val="00B82061"/>
    <w:rsid w:val="00B822CD"/>
    <w:rsid w:val="00B82F1F"/>
    <w:rsid w:val="00B83002"/>
    <w:rsid w:val="00B83168"/>
    <w:rsid w:val="00B83C11"/>
    <w:rsid w:val="00B840B4"/>
    <w:rsid w:val="00B84CA4"/>
    <w:rsid w:val="00B850EA"/>
    <w:rsid w:val="00B85286"/>
    <w:rsid w:val="00B86034"/>
    <w:rsid w:val="00B86710"/>
    <w:rsid w:val="00B86BB1"/>
    <w:rsid w:val="00B86E91"/>
    <w:rsid w:val="00B86ED7"/>
    <w:rsid w:val="00B87D69"/>
    <w:rsid w:val="00B87DB7"/>
    <w:rsid w:val="00B90C69"/>
    <w:rsid w:val="00B90D24"/>
    <w:rsid w:val="00B9194A"/>
    <w:rsid w:val="00B91A60"/>
    <w:rsid w:val="00B91DC1"/>
    <w:rsid w:val="00B92408"/>
    <w:rsid w:val="00B925F3"/>
    <w:rsid w:val="00B92A32"/>
    <w:rsid w:val="00B92D68"/>
    <w:rsid w:val="00B935BD"/>
    <w:rsid w:val="00B93BC8"/>
    <w:rsid w:val="00B93C94"/>
    <w:rsid w:val="00B93EFA"/>
    <w:rsid w:val="00B93F84"/>
    <w:rsid w:val="00B9437B"/>
    <w:rsid w:val="00B9479A"/>
    <w:rsid w:val="00B94BD8"/>
    <w:rsid w:val="00B94F0E"/>
    <w:rsid w:val="00B94F66"/>
    <w:rsid w:val="00B95139"/>
    <w:rsid w:val="00B95224"/>
    <w:rsid w:val="00B955F4"/>
    <w:rsid w:val="00B95C01"/>
    <w:rsid w:val="00B95D61"/>
    <w:rsid w:val="00B961E0"/>
    <w:rsid w:val="00B965D1"/>
    <w:rsid w:val="00B96765"/>
    <w:rsid w:val="00B9677B"/>
    <w:rsid w:val="00B968A6"/>
    <w:rsid w:val="00B97240"/>
    <w:rsid w:val="00B976D8"/>
    <w:rsid w:val="00B97C81"/>
    <w:rsid w:val="00B97FEA"/>
    <w:rsid w:val="00BA08E9"/>
    <w:rsid w:val="00BA127B"/>
    <w:rsid w:val="00BA13B3"/>
    <w:rsid w:val="00BA1CAE"/>
    <w:rsid w:val="00BA1CF3"/>
    <w:rsid w:val="00BA2120"/>
    <w:rsid w:val="00BA21CC"/>
    <w:rsid w:val="00BA23BA"/>
    <w:rsid w:val="00BA250D"/>
    <w:rsid w:val="00BA2682"/>
    <w:rsid w:val="00BA2D94"/>
    <w:rsid w:val="00BA397C"/>
    <w:rsid w:val="00BA3D6F"/>
    <w:rsid w:val="00BA3E69"/>
    <w:rsid w:val="00BA42C6"/>
    <w:rsid w:val="00BA4457"/>
    <w:rsid w:val="00BA4BEB"/>
    <w:rsid w:val="00BA55F6"/>
    <w:rsid w:val="00BA5CFF"/>
    <w:rsid w:val="00BA5E85"/>
    <w:rsid w:val="00BA5ED5"/>
    <w:rsid w:val="00BA61D0"/>
    <w:rsid w:val="00BA66E9"/>
    <w:rsid w:val="00BA6F39"/>
    <w:rsid w:val="00BA7355"/>
    <w:rsid w:val="00BA7406"/>
    <w:rsid w:val="00BA75C1"/>
    <w:rsid w:val="00BA780C"/>
    <w:rsid w:val="00BA7CEF"/>
    <w:rsid w:val="00BA7F20"/>
    <w:rsid w:val="00BB0C6F"/>
    <w:rsid w:val="00BB13DE"/>
    <w:rsid w:val="00BB15AA"/>
    <w:rsid w:val="00BB2023"/>
    <w:rsid w:val="00BB21E7"/>
    <w:rsid w:val="00BB257B"/>
    <w:rsid w:val="00BB37C2"/>
    <w:rsid w:val="00BB37D3"/>
    <w:rsid w:val="00BB3C43"/>
    <w:rsid w:val="00BB3C5E"/>
    <w:rsid w:val="00BB3D6D"/>
    <w:rsid w:val="00BB3DE8"/>
    <w:rsid w:val="00BB3E24"/>
    <w:rsid w:val="00BB435D"/>
    <w:rsid w:val="00BB44B0"/>
    <w:rsid w:val="00BB4978"/>
    <w:rsid w:val="00BB4BD0"/>
    <w:rsid w:val="00BB4C91"/>
    <w:rsid w:val="00BB4E8E"/>
    <w:rsid w:val="00BB55C8"/>
    <w:rsid w:val="00BB56A6"/>
    <w:rsid w:val="00BB5C3A"/>
    <w:rsid w:val="00BB5E2F"/>
    <w:rsid w:val="00BB62C8"/>
    <w:rsid w:val="00BB69CA"/>
    <w:rsid w:val="00BB7524"/>
    <w:rsid w:val="00BB76A5"/>
    <w:rsid w:val="00BB789A"/>
    <w:rsid w:val="00BC107F"/>
    <w:rsid w:val="00BC18F3"/>
    <w:rsid w:val="00BC1DD1"/>
    <w:rsid w:val="00BC1E4A"/>
    <w:rsid w:val="00BC20D5"/>
    <w:rsid w:val="00BC22E4"/>
    <w:rsid w:val="00BC2964"/>
    <w:rsid w:val="00BC2BC9"/>
    <w:rsid w:val="00BC2CF6"/>
    <w:rsid w:val="00BC337D"/>
    <w:rsid w:val="00BC3813"/>
    <w:rsid w:val="00BC3A29"/>
    <w:rsid w:val="00BC3AD6"/>
    <w:rsid w:val="00BC43BA"/>
    <w:rsid w:val="00BC44DA"/>
    <w:rsid w:val="00BC4EC9"/>
    <w:rsid w:val="00BC5059"/>
    <w:rsid w:val="00BC5761"/>
    <w:rsid w:val="00BC58F7"/>
    <w:rsid w:val="00BC5932"/>
    <w:rsid w:val="00BC59DF"/>
    <w:rsid w:val="00BC5BE1"/>
    <w:rsid w:val="00BC62B3"/>
    <w:rsid w:val="00BC707B"/>
    <w:rsid w:val="00BC7135"/>
    <w:rsid w:val="00BC7423"/>
    <w:rsid w:val="00BC76B7"/>
    <w:rsid w:val="00BC7702"/>
    <w:rsid w:val="00BC7A58"/>
    <w:rsid w:val="00BC7C01"/>
    <w:rsid w:val="00BD0391"/>
    <w:rsid w:val="00BD0520"/>
    <w:rsid w:val="00BD0E39"/>
    <w:rsid w:val="00BD1207"/>
    <w:rsid w:val="00BD188F"/>
    <w:rsid w:val="00BD1980"/>
    <w:rsid w:val="00BD241B"/>
    <w:rsid w:val="00BD24CD"/>
    <w:rsid w:val="00BD2600"/>
    <w:rsid w:val="00BD275C"/>
    <w:rsid w:val="00BD2C91"/>
    <w:rsid w:val="00BD2DEB"/>
    <w:rsid w:val="00BD2EA5"/>
    <w:rsid w:val="00BD3272"/>
    <w:rsid w:val="00BD3398"/>
    <w:rsid w:val="00BD378E"/>
    <w:rsid w:val="00BD39B6"/>
    <w:rsid w:val="00BD3A53"/>
    <w:rsid w:val="00BD3C4A"/>
    <w:rsid w:val="00BD3F2D"/>
    <w:rsid w:val="00BD4273"/>
    <w:rsid w:val="00BD4568"/>
    <w:rsid w:val="00BD45C0"/>
    <w:rsid w:val="00BD49F8"/>
    <w:rsid w:val="00BD57D4"/>
    <w:rsid w:val="00BD5B6D"/>
    <w:rsid w:val="00BD5C74"/>
    <w:rsid w:val="00BD5D1B"/>
    <w:rsid w:val="00BD60DD"/>
    <w:rsid w:val="00BD6454"/>
    <w:rsid w:val="00BD6B44"/>
    <w:rsid w:val="00BD6BE8"/>
    <w:rsid w:val="00BD6CED"/>
    <w:rsid w:val="00BD6E13"/>
    <w:rsid w:val="00BD7052"/>
    <w:rsid w:val="00BD725E"/>
    <w:rsid w:val="00BD7E9F"/>
    <w:rsid w:val="00BE0264"/>
    <w:rsid w:val="00BE0413"/>
    <w:rsid w:val="00BE05A3"/>
    <w:rsid w:val="00BE0856"/>
    <w:rsid w:val="00BE0B6F"/>
    <w:rsid w:val="00BE1041"/>
    <w:rsid w:val="00BE1F72"/>
    <w:rsid w:val="00BE25D7"/>
    <w:rsid w:val="00BE282E"/>
    <w:rsid w:val="00BE3288"/>
    <w:rsid w:val="00BE3386"/>
    <w:rsid w:val="00BE3538"/>
    <w:rsid w:val="00BE3942"/>
    <w:rsid w:val="00BE3AA0"/>
    <w:rsid w:val="00BE3F48"/>
    <w:rsid w:val="00BE466A"/>
    <w:rsid w:val="00BE4941"/>
    <w:rsid w:val="00BE4E24"/>
    <w:rsid w:val="00BE515B"/>
    <w:rsid w:val="00BE5CF5"/>
    <w:rsid w:val="00BE5D97"/>
    <w:rsid w:val="00BE5F50"/>
    <w:rsid w:val="00BE5FD6"/>
    <w:rsid w:val="00BE65A7"/>
    <w:rsid w:val="00BE69FC"/>
    <w:rsid w:val="00BE6B59"/>
    <w:rsid w:val="00BE6C75"/>
    <w:rsid w:val="00BE7586"/>
    <w:rsid w:val="00BE795A"/>
    <w:rsid w:val="00BE7FF7"/>
    <w:rsid w:val="00BF02C8"/>
    <w:rsid w:val="00BF0665"/>
    <w:rsid w:val="00BF0C7E"/>
    <w:rsid w:val="00BF1065"/>
    <w:rsid w:val="00BF1248"/>
    <w:rsid w:val="00BF18CE"/>
    <w:rsid w:val="00BF1BE5"/>
    <w:rsid w:val="00BF1C18"/>
    <w:rsid w:val="00BF1E89"/>
    <w:rsid w:val="00BF1FD1"/>
    <w:rsid w:val="00BF1FEF"/>
    <w:rsid w:val="00BF2389"/>
    <w:rsid w:val="00BF2D0E"/>
    <w:rsid w:val="00BF3133"/>
    <w:rsid w:val="00BF3348"/>
    <w:rsid w:val="00BF3473"/>
    <w:rsid w:val="00BF3FF7"/>
    <w:rsid w:val="00BF40B5"/>
    <w:rsid w:val="00BF40FA"/>
    <w:rsid w:val="00BF433E"/>
    <w:rsid w:val="00BF4CC0"/>
    <w:rsid w:val="00BF4E15"/>
    <w:rsid w:val="00BF52E3"/>
    <w:rsid w:val="00BF5908"/>
    <w:rsid w:val="00BF5A0C"/>
    <w:rsid w:val="00BF711A"/>
    <w:rsid w:val="00BF7722"/>
    <w:rsid w:val="00C00303"/>
    <w:rsid w:val="00C0038B"/>
    <w:rsid w:val="00C0062F"/>
    <w:rsid w:val="00C007CE"/>
    <w:rsid w:val="00C00FD3"/>
    <w:rsid w:val="00C010D6"/>
    <w:rsid w:val="00C01CCB"/>
    <w:rsid w:val="00C01D30"/>
    <w:rsid w:val="00C01E3B"/>
    <w:rsid w:val="00C01EF0"/>
    <w:rsid w:val="00C02070"/>
    <w:rsid w:val="00C02707"/>
    <w:rsid w:val="00C027D9"/>
    <w:rsid w:val="00C02A57"/>
    <w:rsid w:val="00C02BE1"/>
    <w:rsid w:val="00C02D10"/>
    <w:rsid w:val="00C02E95"/>
    <w:rsid w:val="00C035A2"/>
    <w:rsid w:val="00C03C28"/>
    <w:rsid w:val="00C042B6"/>
    <w:rsid w:val="00C046DA"/>
    <w:rsid w:val="00C047BF"/>
    <w:rsid w:val="00C04A31"/>
    <w:rsid w:val="00C04FFF"/>
    <w:rsid w:val="00C051F0"/>
    <w:rsid w:val="00C05E8D"/>
    <w:rsid w:val="00C061B5"/>
    <w:rsid w:val="00C0655C"/>
    <w:rsid w:val="00C06B01"/>
    <w:rsid w:val="00C06ECF"/>
    <w:rsid w:val="00C070F1"/>
    <w:rsid w:val="00C07620"/>
    <w:rsid w:val="00C076F1"/>
    <w:rsid w:val="00C07ACC"/>
    <w:rsid w:val="00C103D4"/>
    <w:rsid w:val="00C10AFA"/>
    <w:rsid w:val="00C10C73"/>
    <w:rsid w:val="00C11521"/>
    <w:rsid w:val="00C11C14"/>
    <w:rsid w:val="00C122C4"/>
    <w:rsid w:val="00C12784"/>
    <w:rsid w:val="00C1290C"/>
    <w:rsid w:val="00C12D78"/>
    <w:rsid w:val="00C12E62"/>
    <w:rsid w:val="00C12F07"/>
    <w:rsid w:val="00C14110"/>
    <w:rsid w:val="00C14239"/>
    <w:rsid w:val="00C1450E"/>
    <w:rsid w:val="00C153BA"/>
    <w:rsid w:val="00C155B7"/>
    <w:rsid w:val="00C15BE7"/>
    <w:rsid w:val="00C1670C"/>
    <w:rsid w:val="00C169B6"/>
    <w:rsid w:val="00C169BE"/>
    <w:rsid w:val="00C16BA2"/>
    <w:rsid w:val="00C1715F"/>
    <w:rsid w:val="00C17443"/>
    <w:rsid w:val="00C1758A"/>
    <w:rsid w:val="00C17964"/>
    <w:rsid w:val="00C17F50"/>
    <w:rsid w:val="00C20064"/>
    <w:rsid w:val="00C2157D"/>
    <w:rsid w:val="00C22BC9"/>
    <w:rsid w:val="00C231D1"/>
    <w:rsid w:val="00C231E4"/>
    <w:rsid w:val="00C23EB2"/>
    <w:rsid w:val="00C23FBD"/>
    <w:rsid w:val="00C2403C"/>
    <w:rsid w:val="00C2449C"/>
    <w:rsid w:val="00C248B9"/>
    <w:rsid w:val="00C2502D"/>
    <w:rsid w:val="00C25BFB"/>
    <w:rsid w:val="00C25FA1"/>
    <w:rsid w:val="00C25FF0"/>
    <w:rsid w:val="00C260DB"/>
    <w:rsid w:val="00C2640E"/>
    <w:rsid w:val="00C271F6"/>
    <w:rsid w:val="00C27626"/>
    <w:rsid w:val="00C27986"/>
    <w:rsid w:val="00C27D44"/>
    <w:rsid w:val="00C27F18"/>
    <w:rsid w:val="00C3057B"/>
    <w:rsid w:val="00C30B6D"/>
    <w:rsid w:val="00C30F85"/>
    <w:rsid w:val="00C312BD"/>
    <w:rsid w:val="00C313BE"/>
    <w:rsid w:val="00C31561"/>
    <w:rsid w:val="00C315BE"/>
    <w:rsid w:val="00C31A6E"/>
    <w:rsid w:val="00C31B60"/>
    <w:rsid w:val="00C3233F"/>
    <w:rsid w:val="00C32426"/>
    <w:rsid w:val="00C32439"/>
    <w:rsid w:val="00C32898"/>
    <w:rsid w:val="00C3298E"/>
    <w:rsid w:val="00C32D5B"/>
    <w:rsid w:val="00C3327F"/>
    <w:rsid w:val="00C33539"/>
    <w:rsid w:val="00C33912"/>
    <w:rsid w:val="00C33F12"/>
    <w:rsid w:val="00C33FB3"/>
    <w:rsid w:val="00C34280"/>
    <w:rsid w:val="00C3442E"/>
    <w:rsid w:val="00C349CC"/>
    <w:rsid w:val="00C34B3E"/>
    <w:rsid w:val="00C35117"/>
    <w:rsid w:val="00C3533B"/>
    <w:rsid w:val="00C35687"/>
    <w:rsid w:val="00C359C6"/>
    <w:rsid w:val="00C35BA7"/>
    <w:rsid w:val="00C36060"/>
    <w:rsid w:val="00C3654C"/>
    <w:rsid w:val="00C36745"/>
    <w:rsid w:val="00C37411"/>
    <w:rsid w:val="00C37E4B"/>
    <w:rsid w:val="00C40112"/>
    <w:rsid w:val="00C40804"/>
    <w:rsid w:val="00C410D7"/>
    <w:rsid w:val="00C41149"/>
    <w:rsid w:val="00C412A6"/>
    <w:rsid w:val="00C41500"/>
    <w:rsid w:val="00C4331D"/>
    <w:rsid w:val="00C439F4"/>
    <w:rsid w:val="00C43B9C"/>
    <w:rsid w:val="00C442EE"/>
    <w:rsid w:val="00C44319"/>
    <w:rsid w:val="00C444B7"/>
    <w:rsid w:val="00C447F7"/>
    <w:rsid w:val="00C44B0E"/>
    <w:rsid w:val="00C44DB4"/>
    <w:rsid w:val="00C45044"/>
    <w:rsid w:val="00C4559E"/>
    <w:rsid w:val="00C45B21"/>
    <w:rsid w:val="00C45E53"/>
    <w:rsid w:val="00C460C4"/>
    <w:rsid w:val="00C46279"/>
    <w:rsid w:val="00C477EE"/>
    <w:rsid w:val="00C47C60"/>
    <w:rsid w:val="00C5074D"/>
    <w:rsid w:val="00C50873"/>
    <w:rsid w:val="00C509B3"/>
    <w:rsid w:val="00C50A3E"/>
    <w:rsid w:val="00C50B40"/>
    <w:rsid w:val="00C50D63"/>
    <w:rsid w:val="00C51164"/>
    <w:rsid w:val="00C513BC"/>
    <w:rsid w:val="00C51ACC"/>
    <w:rsid w:val="00C5213A"/>
    <w:rsid w:val="00C52459"/>
    <w:rsid w:val="00C5246E"/>
    <w:rsid w:val="00C525E5"/>
    <w:rsid w:val="00C52840"/>
    <w:rsid w:val="00C52A4C"/>
    <w:rsid w:val="00C52F6D"/>
    <w:rsid w:val="00C53930"/>
    <w:rsid w:val="00C53E7B"/>
    <w:rsid w:val="00C5410B"/>
    <w:rsid w:val="00C5466E"/>
    <w:rsid w:val="00C55282"/>
    <w:rsid w:val="00C553C4"/>
    <w:rsid w:val="00C555C3"/>
    <w:rsid w:val="00C55D2E"/>
    <w:rsid w:val="00C56086"/>
    <w:rsid w:val="00C568BE"/>
    <w:rsid w:val="00C569C9"/>
    <w:rsid w:val="00C56E95"/>
    <w:rsid w:val="00C574D8"/>
    <w:rsid w:val="00C5750C"/>
    <w:rsid w:val="00C578A5"/>
    <w:rsid w:val="00C57BF0"/>
    <w:rsid w:val="00C57D95"/>
    <w:rsid w:val="00C6025C"/>
    <w:rsid w:val="00C605A3"/>
    <w:rsid w:val="00C605AB"/>
    <w:rsid w:val="00C60B49"/>
    <w:rsid w:val="00C60FC1"/>
    <w:rsid w:val="00C61057"/>
    <w:rsid w:val="00C61B27"/>
    <w:rsid w:val="00C61D43"/>
    <w:rsid w:val="00C61DB4"/>
    <w:rsid w:val="00C623A1"/>
    <w:rsid w:val="00C625EB"/>
    <w:rsid w:val="00C63168"/>
    <w:rsid w:val="00C633F2"/>
    <w:rsid w:val="00C63D0B"/>
    <w:rsid w:val="00C6499E"/>
    <w:rsid w:val="00C651E0"/>
    <w:rsid w:val="00C6589E"/>
    <w:rsid w:val="00C65B2A"/>
    <w:rsid w:val="00C65CC9"/>
    <w:rsid w:val="00C65EFC"/>
    <w:rsid w:val="00C6678F"/>
    <w:rsid w:val="00C668A7"/>
    <w:rsid w:val="00C66D53"/>
    <w:rsid w:val="00C66FC4"/>
    <w:rsid w:val="00C67900"/>
    <w:rsid w:val="00C67B23"/>
    <w:rsid w:val="00C67D0F"/>
    <w:rsid w:val="00C70424"/>
    <w:rsid w:val="00C70828"/>
    <w:rsid w:val="00C70C91"/>
    <w:rsid w:val="00C70CFB"/>
    <w:rsid w:val="00C71218"/>
    <w:rsid w:val="00C7160D"/>
    <w:rsid w:val="00C7172C"/>
    <w:rsid w:val="00C71801"/>
    <w:rsid w:val="00C722AC"/>
    <w:rsid w:val="00C723C3"/>
    <w:rsid w:val="00C7258C"/>
    <w:rsid w:val="00C726F6"/>
    <w:rsid w:val="00C74910"/>
    <w:rsid w:val="00C74954"/>
    <w:rsid w:val="00C74E52"/>
    <w:rsid w:val="00C75B90"/>
    <w:rsid w:val="00C75F67"/>
    <w:rsid w:val="00C76482"/>
    <w:rsid w:val="00C769DE"/>
    <w:rsid w:val="00C76D80"/>
    <w:rsid w:val="00C76E06"/>
    <w:rsid w:val="00C7700C"/>
    <w:rsid w:val="00C7728D"/>
    <w:rsid w:val="00C7765F"/>
    <w:rsid w:val="00C77922"/>
    <w:rsid w:val="00C7799F"/>
    <w:rsid w:val="00C77A5A"/>
    <w:rsid w:val="00C808D4"/>
    <w:rsid w:val="00C808E8"/>
    <w:rsid w:val="00C80A07"/>
    <w:rsid w:val="00C80E68"/>
    <w:rsid w:val="00C80FCD"/>
    <w:rsid w:val="00C8112A"/>
    <w:rsid w:val="00C81B42"/>
    <w:rsid w:val="00C8221D"/>
    <w:rsid w:val="00C822EE"/>
    <w:rsid w:val="00C8279C"/>
    <w:rsid w:val="00C82908"/>
    <w:rsid w:val="00C82F6E"/>
    <w:rsid w:val="00C83332"/>
    <w:rsid w:val="00C837B5"/>
    <w:rsid w:val="00C8458F"/>
    <w:rsid w:val="00C84970"/>
    <w:rsid w:val="00C84DF3"/>
    <w:rsid w:val="00C84FEC"/>
    <w:rsid w:val="00C8557E"/>
    <w:rsid w:val="00C855B0"/>
    <w:rsid w:val="00C8570F"/>
    <w:rsid w:val="00C85944"/>
    <w:rsid w:val="00C85CE3"/>
    <w:rsid w:val="00C862CE"/>
    <w:rsid w:val="00C86439"/>
    <w:rsid w:val="00C869DB"/>
    <w:rsid w:val="00C870C6"/>
    <w:rsid w:val="00C870E3"/>
    <w:rsid w:val="00C87297"/>
    <w:rsid w:val="00C8749B"/>
    <w:rsid w:val="00C87C5B"/>
    <w:rsid w:val="00C87F5F"/>
    <w:rsid w:val="00C9017A"/>
    <w:rsid w:val="00C90195"/>
    <w:rsid w:val="00C906A1"/>
    <w:rsid w:val="00C90784"/>
    <w:rsid w:val="00C90C5A"/>
    <w:rsid w:val="00C90CF7"/>
    <w:rsid w:val="00C91217"/>
    <w:rsid w:val="00C91267"/>
    <w:rsid w:val="00C918DB"/>
    <w:rsid w:val="00C92295"/>
    <w:rsid w:val="00C92323"/>
    <w:rsid w:val="00C927F1"/>
    <w:rsid w:val="00C92F2C"/>
    <w:rsid w:val="00C93652"/>
    <w:rsid w:val="00C93D98"/>
    <w:rsid w:val="00C94819"/>
    <w:rsid w:val="00C94AEA"/>
    <w:rsid w:val="00C94CA5"/>
    <w:rsid w:val="00C94E79"/>
    <w:rsid w:val="00C9549C"/>
    <w:rsid w:val="00C96443"/>
    <w:rsid w:val="00C96F6E"/>
    <w:rsid w:val="00C97780"/>
    <w:rsid w:val="00C977A0"/>
    <w:rsid w:val="00C97F91"/>
    <w:rsid w:val="00CA0091"/>
    <w:rsid w:val="00CA0973"/>
    <w:rsid w:val="00CA0D2D"/>
    <w:rsid w:val="00CA0EA1"/>
    <w:rsid w:val="00CA0FA6"/>
    <w:rsid w:val="00CA13F7"/>
    <w:rsid w:val="00CA1926"/>
    <w:rsid w:val="00CA19EF"/>
    <w:rsid w:val="00CA1A01"/>
    <w:rsid w:val="00CA1D86"/>
    <w:rsid w:val="00CA2A87"/>
    <w:rsid w:val="00CA2FC8"/>
    <w:rsid w:val="00CA3263"/>
    <w:rsid w:val="00CA339F"/>
    <w:rsid w:val="00CA3C4D"/>
    <w:rsid w:val="00CA41A7"/>
    <w:rsid w:val="00CA4474"/>
    <w:rsid w:val="00CA4608"/>
    <w:rsid w:val="00CA4CE6"/>
    <w:rsid w:val="00CA5015"/>
    <w:rsid w:val="00CA5CB0"/>
    <w:rsid w:val="00CA5DB2"/>
    <w:rsid w:val="00CA661D"/>
    <w:rsid w:val="00CA67DA"/>
    <w:rsid w:val="00CA7043"/>
    <w:rsid w:val="00CA7178"/>
    <w:rsid w:val="00CA7D66"/>
    <w:rsid w:val="00CB0124"/>
    <w:rsid w:val="00CB01AD"/>
    <w:rsid w:val="00CB01BF"/>
    <w:rsid w:val="00CB05F2"/>
    <w:rsid w:val="00CB0F5D"/>
    <w:rsid w:val="00CB12C7"/>
    <w:rsid w:val="00CB1D12"/>
    <w:rsid w:val="00CB1ED7"/>
    <w:rsid w:val="00CB1EEA"/>
    <w:rsid w:val="00CB2A84"/>
    <w:rsid w:val="00CB372D"/>
    <w:rsid w:val="00CB3795"/>
    <w:rsid w:val="00CB383F"/>
    <w:rsid w:val="00CB3882"/>
    <w:rsid w:val="00CB4208"/>
    <w:rsid w:val="00CB42C2"/>
    <w:rsid w:val="00CB4314"/>
    <w:rsid w:val="00CB4348"/>
    <w:rsid w:val="00CB4371"/>
    <w:rsid w:val="00CB43DD"/>
    <w:rsid w:val="00CB4AE9"/>
    <w:rsid w:val="00CB5481"/>
    <w:rsid w:val="00CB5E81"/>
    <w:rsid w:val="00CB60F4"/>
    <w:rsid w:val="00CB6801"/>
    <w:rsid w:val="00CB6A61"/>
    <w:rsid w:val="00CB6B47"/>
    <w:rsid w:val="00CB6F29"/>
    <w:rsid w:val="00CB6F7E"/>
    <w:rsid w:val="00CB7017"/>
    <w:rsid w:val="00CB763D"/>
    <w:rsid w:val="00CC0369"/>
    <w:rsid w:val="00CC07B6"/>
    <w:rsid w:val="00CC0A54"/>
    <w:rsid w:val="00CC0EE0"/>
    <w:rsid w:val="00CC0FEA"/>
    <w:rsid w:val="00CC1443"/>
    <w:rsid w:val="00CC17AC"/>
    <w:rsid w:val="00CC1DE5"/>
    <w:rsid w:val="00CC2239"/>
    <w:rsid w:val="00CC3169"/>
    <w:rsid w:val="00CC357C"/>
    <w:rsid w:val="00CC38C2"/>
    <w:rsid w:val="00CC3A55"/>
    <w:rsid w:val="00CC49E3"/>
    <w:rsid w:val="00CC4B1C"/>
    <w:rsid w:val="00CC4C9D"/>
    <w:rsid w:val="00CC5F02"/>
    <w:rsid w:val="00CC5FDB"/>
    <w:rsid w:val="00CC65FF"/>
    <w:rsid w:val="00CC717B"/>
    <w:rsid w:val="00CC77ED"/>
    <w:rsid w:val="00CC7A2E"/>
    <w:rsid w:val="00CC7ADA"/>
    <w:rsid w:val="00CC7EE2"/>
    <w:rsid w:val="00CD02B0"/>
    <w:rsid w:val="00CD0457"/>
    <w:rsid w:val="00CD0877"/>
    <w:rsid w:val="00CD08BD"/>
    <w:rsid w:val="00CD0D25"/>
    <w:rsid w:val="00CD1BBF"/>
    <w:rsid w:val="00CD244D"/>
    <w:rsid w:val="00CD2485"/>
    <w:rsid w:val="00CD2913"/>
    <w:rsid w:val="00CD2979"/>
    <w:rsid w:val="00CD2D26"/>
    <w:rsid w:val="00CD3089"/>
    <w:rsid w:val="00CD3959"/>
    <w:rsid w:val="00CD3B64"/>
    <w:rsid w:val="00CD4491"/>
    <w:rsid w:val="00CD484B"/>
    <w:rsid w:val="00CD4931"/>
    <w:rsid w:val="00CD4D65"/>
    <w:rsid w:val="00CD4E00"/>
    <w:rsid w:val="00CD520E"/>
    <w:rsid w:val="00CD552F"/>
    <w:rsid w:val="00CD59C9"/>
    <w:rsid w:val="00CD5E5B"/>
    <w:rsid w:val="00CD5FAB"/>
    <w:rsid w:val="00CD6164"/>
    <w:rsid w:val="00CD6206"/>
    <w:rsid w:val="00CD6A3A"/>
    <w:rsid w:val="00CD6B38"/>
    <w:rsid w:val="00CD6B77"/>
    <w:rsid w:val="00CD702C"/>
    <w:rsid w:val="00CD7825"/>
    <w:rsid w:val="00CD7BE5"/>
    <w:rsid w:val="00CD7C53"/>
    <w:rsid w:val="00CD7FDC"/>
    <w:rsid w:val="00CE03F2"/>
    <w:rsid w:val="00CE15F2"/>
    <w:rsid w:val="00CE1B4D"/>
    <w:rsid w:val="00CE2987"/>
    <w:rsid w:val="00CE299D"/>
    <w:rsid w:val="00CE30D9"/>
    <w:rsid w:val="00CE33DF"/>
    <w:rsid w:val="00CE3406"/>
    <w:rsid w:val="00CE3C4C"/>
    <w:rsid w:val="00CE4085"/>
    <w:rsid w:val="00CE443A"/>
    <w:rsid w:val="00CE4D4D"/>
    <w:rsid w:val="00CE4EE4"/>
    <w:rsid w:val="00CE51C1"/>
    <w:rsid w:val="00CE53D1"/>
    <w:rsid w:val="00CE5F81"/>
    <w:rsid w:val="00CE66FA"/>
    <w:rsid w:val="00CE6785"/>
    <w:rsid w:val="00CE7140"/>
    <w:rsid w:val="00CE7178"/>
    <w:rsid w:val="00CE7A2F"/>
    <w:rsid w:val="00CF035C"/>
    <w:rsid w:val="00CF03C0"/>
    <w:rsid w:val="00CF0501"/>
    <w:rsid w:val="00CF0D57"/>
    <w:rsid w:val="00CF1159"/>
    <w:rsid w:val="00CF1CA6"/>
    <w:rsid w:val="00CF2142"/>
    <w:rsid w:val="00CF2280"/>
    <w:rsid w:val="00CF2837"/>
    <w:rsid w:val="00CF28FF"/>
    <w:rsid w:val="00CF2ABD"/>
    <w:rsid w:val="00CF2C09"/>
    <w:rsid w:val="00CF2C9D"/>
    <w:rsid w:val="00CF35E0"/>
    <w:rsid w:val="00CF367A"/>
    <w:rsid w:val="00CF3F00"/>
    <w:rsid w:val="00CF419A"/>
    <w:rsid w:val="00CF4723"/>
    <w:rsid w:val="00CF4E5E"/>
    <w:rsid w:val="00CF52D9"/>
    <w:rsid w:val="00CF5450"/>
    <w:rsid w:val="00CF5619"/>
    <w:rsid w:val="00CF56A3"/>
    <w:rsid w:val="00CF6358"/>
    <w:rsid w:val="00CF716C"/>
    <w:rsid w:val="00CF746E"/>
    <w:rsid w:val="00CF7548"/>
    <w:rsid w:val="00CF79A1"/>
    <w:rsid w:val="00CF79BA"/>
    <w:rsid w:val="00CF7EB7"/>
    <w:rsid w:val="00D005BD"/>
    <w:rsid w:val="00D00602"/>
    <w:rsid w:val="00D00845"/>
    <w:rsid w:val="00D008A4"/>
    <w:rsid w:val="00D00FA4"/>
    <w:rsid w:val="00D01779"/>
    <w:rsid w:val="00D0193E"/>
    <w:rsid w:val="00D01B04"/>
    <w:rsid w:val="00D0215C"/>
    <w:rsid w:val="00D021F7"/>
    <w:rsid w:val="00D02B03"/>
    <w:rsid w:val="00D02E77"/>
    <w:rsid w:val="00D02F24"/>
    <w:rsid w:val="00D02F27"/>
    <w:rsid w:val="00D030A3"/>
    <w:rsid w:val="00D03F3B"/>
    <w:rsid w:val="00D040DC"/>
    <w:rsid w:val="00D046E4"/>
    <w:rsid w:val="00D04871"/>
    <w:rsid w:val="00D04C91"/>
    <w:rsid w:val="00D0569E"/>
    <w:rsid w:val="00D05BEE"/>
    <w:rsid w:val="00D05E3E"/>
    <w:rsid w:val="00D0624D"/>
    <w:rsid w:val="00D0669B"/>
    <w:rsid w:val="00D0681F"/>
    <w:rsid w:val="00D06D35"/>
    <w:rsid w:val="00D07525"/>
    <w:rsid w:val="00D07A79"/>
    <w:rsid w:val="00D07B3F"/>
    <w:rsid w:val="00D07C17"/>
    <w:rsid w:val="00D107DB"/>
    <w:rsid w:val="00D1097E"/>
    <w:rsid w:val="00D10E3A"/>
    <w:rsid w:val="00D116E1"/>
    <w:rsid w:val="00D11B70"/>
    <w:rsid w:val="00D12155"/>
    <w:rsid w:val="00D121AA"/>
    <w:rsid w:val="00D12FAB"/>
    <w:rsid w:val="00D13495"/>
    <w:rsid w:val="00D13BB2"/>
    <w:rsid w:val="00D14073"/>
    <w:rsid w:val="00D14078"/>
    <w:rsid w:val="00D14470"/>
    <w:rsid w:val="00D14BE7"/>
    <w:rsid w:val="00D14E28"/>
    <w:rsid w:val="00D14F6F"/>
    <w:rsid w:val="00D15251"/>
    <w:rsid w:val="00D154DC"/>
    <w:rsid w:val="00D15591"/>
    <w:rsid w:val="00D157DD"/>
    <w:rsid w:val="00D159FB"/>
    <w:rsid w:val="00D15C7C"/>
    <w:rsid w:val="00D16957"/>
    <w:rsid w:val="00D17CB5"/>
    <w:rsid w:val="00D20360"/>
    <w:rsid w:val="00D206D3"/>
    <w:rsid w:val="00D20A9A"/>
    <w:rsid w:val="00D20B0F"/>
    <w:rsid w:val="00D20B2F"/>
    <w:rsid w:val="00D210B2"/>
    <w:rsid w:val="00D2184E"/>
    <w:rsid w:val="00D21B8A"/>
    <w:rsid w:val="00D21BB4"/>
    <w:rsid w:val="00D21D35"/>
    <w:rsid w:val="00D21ED4"/>
    <w:rsid w:val="00D21F7C"/>
    <w:rsid w:val="00D22013"/>
    <w:rsid w:val="00D22744"/>
    <w:rsid w:val="00D22E2E"/>
    <w:rsid w:val="00D23040"/>
    <w:rsid w:val="00D23064"/>
    <w:rsid w:val="00D23A04"/>
    <w:rsid w:val="00D23B1B"/>
    <w:rsid w:val="00D243FD"/>
    <w:rsid w:val="00D24687"/>
    <w:rsid w:val="00D248D8"/>
    <w:rsid w:val="00D24D69"/>
    <w:rsid w:val="00D25E12"/>
    <w:rsid w:val="00D25ED5"/>
    <w:rsid w:val="00D2604D"/>
    <w:rsid w:val="00D26CC3"/>
    <w:rsid w:val="00D26D57"/>
    <w:rsid w:val="00D27072"/>
    <w:rsid w:val="00D27289"/>
    <w:rsid w:val="00D27724"/>
    <w:rsid w:val="00D300EB"/>
    <w:rsid w:val="00D3047A"/>
    <w:rsid w:val="00D3122A"/>
    <w:rsid w:val="00D312DE"/>
    <w:rsid w:val="00D32442"/>
    <w:rsid w:val="00D32703"/>
    <w:rsid w:val="00D329F9"/>
    <w:rsid w:val="00D338AC"/>
    <w:rsid w:val="00D3476F"/>
    <w:rsid w:val="00D34F40"/>
    <w:rsid w:val="00D35134"/>
    <w:rsid w:val="00D354E1"/>
    <w:rsid w:val="00D35B52"/>
    <w:rsid w:val="00D35F98"/>
    <w:rsid w:val="00D36074"/>
    <w:rsid w:val="00D361F1"/>
    <w:rsid w:val="00D36521"/>
    <w:rsid w:val="00D37038"/>
    <w:rsid w:val="00D374A2"/>
    <w:rsid w:val="00D37BAD"/>
    <w:rsid w:val="00D37DDE"/>
    <w:rsid w:val="00D40173"/>
    <w:rsid w:val="00D402F9"/>
    <w:rsid w:val="00D41347"/>
    <w:rsid w:val="00D41713"/>
    <w:rsid w:val="00D41780"/>
    <w:rsid w:val="00D422B3"/>
    <w:rsid w:val="00D42377"/>
    <w:rsid w:val="00D428E2"/>
    <w:rsid w:val="00D42A0E"/>
    <w:rsid w:val="00D42F4F"/>
    <w:rsid w:val="00D43F56"/>
    <w:rsid w:val="00D449ED"/>
    <w:rsid w:val="00D44A14"/>
    <w:rsid w:val="00D44C76"/>
    <w:rsid w:val="00D44FD1"/>
    <w:rsid w:val="00D450D7"/>
    <w:rsid w:val="00D452A8"/>
    <w:rsid w:val="00D4534D"/>
    <w:rsid w:val="00D4565D"/>
    <w:rsid w:val="00D46028"/>
    <w:rsid w:val="00D46ECF"/>
    <w:rsid w:val="00D4774C"/>
    <w:rsid w:val="00D47A48"/>
    <w:rsid w:val="00D47E6C"/>
    <w:rsid w:val="00D50272"/>
    <w:rsid w:val="00D50A00"/>
    <w:rsid w:val="00D50A44"/>
    <w:rsid w:val="00D50CFE"/>
    <w:rsid w:val="00D50F37"/>
    <w:rsid w:val="00D50F54"/>
    <w:rsid w:val="00D514B1"/>
    <w:rsid w:val="00D516E2"/>
    <w:rsid w:val="00D517D7"/>
    <w:rsid w:val="00D51A75"/>
    <w:rsid w:val="00D51A9D"/>
    <w:rsid w:val="00D51BCF"/>
    <w:rsid w:val="00D52409"/>
    <w:rsid w:val="00D525FC"/>
    <w:rsid w:val="00D52C21"/>
    <w:rsid w:val="00D52E61"/>
    <w:rsid w:val="00D53765"/>
    <w:rsid w:val="00D53AF1"/>
    <w:rsid w:val="00D53CC5"/>
    <w:rsid w:val="00D54A0B"/>
    <w:rsid w:val="00D553D2"/>
    <w:rsid w:val="00D56540"/>
    <w:rsid w:val="00D56940"/>
    <w:rsid w:val="00D56E3B"/>
    <w:rsid w:val="00D56FDA"/>
    <w:rsid w:val="00D570F4"/>
    <w:rsid w:val="00D57523"/>
    <w:rsid w:val="00D57526"/>
    <w:rsid w:val="00D57743"/>
    <w:rsid w:val="00D57EFE"/>
    <w:rsid w:val="00D600EA"/>
    <w:rsid w:val="00D606CF"/>
    <w:rsid w:val="00D60AF0"/>
    <w:rsid w:val="00D60D0B"/>
    <w:rsid w:val="00D60F8C"/>
    <w:rsid w:val="00D616A9"/>
    <w:rsid w:val="00D6170E"/>
    <w:rsid w:val="00D61FA1"/>
    <w:rsid w:val="00D620D6"/>
    <w:rsid w:val="00D62AF8"/>
    <w:rsid w:val="00D6303F"/>
    <w:rsid w:val="00D63207"/>
    <w:rsid w:val="00D632AB"/>
    <w:rsid w:val="00D63689"/>
    <w:rsid w:val="00D636EE"/>
    <w:rsid w:val="00D63718"/>
    <w:rsid w:val="00D63824"/>
    <w:rsid w:val="00D64C78"/>
    <w:rsid w:val="00D65141"/>
    <w:rsid w:val="00D65149"/>
    <w:rsid w:val="00D651BB"/>
    <w:rsid w:val="00D65362"/>
    <w:rsid w:val="00D6563D"/>
    <w:rsid w:val="00D65904"/>
    <w:rsid w:val="00D65957"/>
    <w:rsid w:val="00D65C35"/>
    <w:rsid w:val="00D661EA"/>
    <w:rsid w:val="00D6680E"/>
    <w:rsid w:val="00D66A64"/>
    <w:rsid w:val="00D66CFA"/>
    <w:rsid w:val="00D675C2"/>
    <w:rsid w:val="00D67734"/>
    <w:rsid w:val="00D67CBD"/>
    <w:rsid w:val="00D70051"/>
    <w:rsid w:val="00D703DB"/>
    <w:rsid w:val="00D706C0"/>
    <w:rsid w:val="00D70B1B"/>
    <w:rsid w:val="00D70B27"/>
    <w:rsid w:val="00D71374"/>
    <w:rsid w:val="00D714EA"/>
    <w:rsid w:val="00D7161A"/>
    <w:rsid w:val="00D7193C"/>
    <w:rsid w:val="00D71B16"/>
    <w:rsid w:val="00D71BFD"/>
    <w:rsid w:val="00D71E2E"/>
    <w:rsid w:val="00D71F8E"/>
    <w:rsid w:val="00D72536"/>
    <w:rsid w:val="00D729F4"/>
    <w:rsid w:val="00D72A78"/>
    <w:rsid w:val="00D72BA7"/>
    <w:rsid w:val="00D73B01"/>
    <w:rsid w:val="00D73C75"/>
    <w:rsid w:val="00D73DB4"/>
    <w:rsid w:val="00D73F8B"/>
    <w:rsid w:val="00D742F9"/>
    <w:rsid w:val="00D74DD0"/>
    <w:rsid w:val="00D75609"/>
    <w:rsid w:val="00D75C0A"/>
    <w:rsid w:val="00D75D9D"/>
    <w:rsid w:val="00D7614B"/>
    <w:rsid w:val="00D7682B"/>
    <w:rsid w:val="00D768A1"/>
    <w:rsid w:val="00D76A9E"/>
    <w:rsid w:val="00D76D5D"/>
    <w:rsid w:val="00D76E6E"/>
    <w:rsid w:val="00D77198"/>
    <w:rsid w:val="00D7744B"/>
    <w:rsid w:val="00D7777F"/>
    <w:rsid w:val="00D77780"/>
    <w:rsid w:val="00D77986"/>
    <w:rsid w:val="00D77A08"/>
    <w:rsid w:val="00D77A94"/>
    <w:rsid w:val="00D77FA9"/>
    <w:rsid w:val="00D77FCF"/>
    <w:rsid w:val="00D80783"/>
    <w:rsid w:val="00D80848"/>
    <w:rsid w:val="00D80A05"/>
    <w:rsid w:val="00D80ADF"/>
    <w:rsid w:val="00D80B2F"/>
    <w:rsid w:val="00D80D42"/>
    <w:rsid w:val="00D81042"/>
    <w:rsid w:val="00D81308"/>
    <w:rsid w:val="00D81356"/>
    <w:rsid w:val="00D818D8"/>
    <w:rsid w:val="00D81970"/>
    <w:rsid w:val="00D81D18"/>
    <w:rsid w:val="00D82348"/>
    <w:rsid w:val="00D82368"/>
    <w:rsid w:val="00D82C18"/>
    <w:rsid w:val="00D83060"/>
    <w:rsid w:val="00D833F3"/>
    <w:rsid w:val="00D8360C"/>
    <w:rsid w:val="00D83675"/>
    <w:rsid w:val="00D83A21"/>
    <w:rsid w:val="00D83EBF"/>
    <w:rsid w:val="00D83F78"/>
    <w:rsid w:val="00D8401A"/>
    <w:rsid w:val="00D84260"/>
    <w:rsid w:val="00D8496A"/>
    <w:rsid w:val="00D84FC8"/>
    <w:rsid w:val="00D85558"/>
    <w:rsid w:val="00D8556E"/>
    <w:rsid w:val="00D855E7"/>
    <w:rsid w:val="00D86068"/>
    <w:rsid w:val="00D863E6"/>
    <w:rsid w:val="00D8642F"/>
    <w:rsid w:val="00D8660C"/>
    <w:rsid w:val="00D8685B"/>
    <w:rsid w:val="00D86C27"/>
    <w:rsid w:val="00D8732D"/>
    <w:rsid w:val="00D878CB"/>
    <w:rsid w:val="00D879CA"/>
    <w:rsid w:val="00D9030C"/>
    <w:rsid w:val="00D90A06"/>
    <w:rsid w:val="00D90A81"/>
    <w:rsid w:val="00D90AA7"/>
    <w:rsid w:val="00D912C1"/>
    <w:rsid w:val="00D91B5E"/>
    <w:rsid w:val="00D92359"/>
    <w:rsid w:val="00D92364"/>
    <w:rsid w:val="00D92558"/>
    <w:rsid w:val="00D927E6"/>
    <w:rsid w:val="00D92A60"/>
    <w:rsid w:val="00D933A3"/>
    <w:rsid w:val="00D935CC"/>
    <w:rsid w:val="00D9424B"/>
    <w:rsid w:val="00D94EB1"/>
    <w:rsid w:val="00D94F3C"/>
    <w:rsid w:val="00D95135"/>
    <w:rsid w:val="00D95249"/>
    <w:rsid w:val="00D9568A"/>
    <w:rsid w:val="00D95910"/>
    <w:rsid w:val="00D95BB6"/>
    <w:rsid w:val="00D95CF5"/>
    <w:rsid w:val="00D95E27"/>
    <w:rsid w:val="00D95FE4"/>
    <w:rsid w:val="00D96B91"/>
    <w:rsid w:val="00D96BAC"/>
    <w:rsid w:val="00D96F62"/>
    <w:rsid w:val="00D974A1"/>
    <w:rsid w:val="00D97B62"/>
    <w:rsid w:val="00DA0449"/>
    <w:rsid w:val="00DA092A"/>
    <w:rsid w:val="00DA0941"/>
    <w:rsid w:val="00DA0C34"/>
    <w:rsid w:val="00DA10F2"/>
    <w:rsid w:val="00DA1BE8"/>
    <w:rsid w:val="00DA215F"/>
    <w:rsid w:val="00DA2A19"/>
    <w:rsid w:val="00DA2C54"/>
    <w:rsid w:val="00DA3116"/>
    <w:rsid w:val="00DA3784"/>
    <w:rsid w:val="00DA39E8"/>
    <w:rsid w:val="00DA3A26"/>
    <w:rsid w:val="00DA3B59"/>
    <w:rsid w:val="00DA3F83"/>
    <w:rsid w:val="00DA43FB"/>
    <w:rsid w:val="00DA4459"/>
    <w:rsid w:val="00DA57AA"/>
    <w:rsid w:val="00DA5A06"/>
    <w:rsid w:val="00DA6491"/>
    <w:rsid w:val="00DA69BB"/>
    <w:rsid w:val="00DA6CCD"/>
    <w:rsid w:val="00DA7838"/>
    <w:rsid w:val="00DA7B48"/>
    <w:rsid w:val="00DB0492"/>
    <w:rsid w:val="00DB0628"/>
    <w:rsid w:val="00DB0A70"/>
    <w:rsid w:val="00DB0E3F"/>
    <w:rsid w:val="00DB0E4D"/>
    <w:rsid w:val="00DB1308"/>
    <w:rsid w:val="00DB1BE7"/>
    <w:rsid w:val="00DB1D5F"/>
    <w:rsid w:val="00DB1DDD"/>
    <w:rsid w:val="00DB20DA"/>
    <w:rsid w:val="00DB259D"/>
    <w:rsid w:val="00DB2BEA"/>
    <w:rsid w:val="00DB2E9B"/>
    <w:rsid w:val="00DB30CB"/>
    <w:rsid w:val="00DB3B6A"/>
    <w:rsid w:val="00DB4399"/>
    <w:rsid w:val="00DB4896"/>
    <w:rsid w:val="00DB55D0"/>
    <w:rsid w:val="00DB5AB4"/>
    <w:rsid w:val="00DB5ED0"/>
    <w:rsid w:val="00DB6077"/>
    <w:rsid w:val="00DB671E"/>
    <w:rsid w:val="00DB67A1"/>
    <w:rsid w:val="00DB6FF6"/>
    <w:rsid w:val="00DB701A"/>
    <w:rsid w:val="00DB734B"/>
    <w:rsid w:val="00DB7699"/>
    <w:rsid w:val="00DB76C2"/>
    <w:rsid w:val="00DB77C1"/>
    <w:rsid w:val="00DB7C49"/>
    <w:rsid w:val="00DB7FAE"/>
    <w:rsid w:val="00DC0458"/>
    <w:rsid w:val="00DC0F8A"/>
    <w:rsid w:val="00DC1632"/>
    <w:rsid w:val="00DC1749"/>
    <w:rsid w:val="00DC17F8"/>
    <w:rsid w:val="00DC186F"/>
    <w:rsid w:val="00DC19EE"/>
    <w:rsid w:val="00DC1ABF"/>
    <w:rsid w:val="00DC22DD"/>
    <w:rsid w:val="00DC235B"/>
    <w:rsid w:val="00DC2381"/>
    <w:rsid w:val="00DC254A"/>
    <w:rsid w:val="00DC2612"/>
    <w:rsid w:val="00DC28E9"/>
    <w:rsid w:val="00DC298E"/>
    <w:rsid w:val="00DC2BEE"/>
    <w:rsid w:val="00DC3120"/>
    <w:rsid w:val="00DC34DD"/>
    <w:rsid w:val="00DC3B4E"/>
    <w:rsid w:val="00DC3E2A"/>
    <w:rsid w:val="00DC4513"/>
    <w:rsid w:val="00DC4694"/>
    <w:rsid w:val="00DC474F"/>
    <w:rsid w:val="00DC4946"/>
    <w:rsid w:val="00DC49B5"/>
    <w:rsid w:val="00DC53B4"/>
    <w:rsid w:val="00DC54FF"/>
    <w:rsid w:val="00DC5C87"/>
    <w:rsid w:val="00DC65BA"/>
    <w:rsid w:val="00DC68BE"/>
    <w:rsid w:val="00DC6F3C"/>
    <w:rsid w:val="00DC71FA"/>
    <w:rsid w:val="00DC7ACA"/>
    <w:rsid w:val="00DC7F2E"/>
    <w:rsid w:val="00DD12B1"/>
    <w:rsid w:val="00DD136C"/>
    <w:rsid w:val="00DD1992"/>
    <w:rsid w:val="00DD1FC7"/>
    <w:rsid w:val="00DD206A"/>
    <w:rsid w:val="00DD21F0"/>
    <w:rsid w:val="00DD22DB"/>
    <w:rsid w:val="00DD2504"/>
    <w:rsid w:val="00DD26EA"/>
    <w:rsid w:val="00DD2A95"/>
    <w:rsid w:val="00DD2D17"/>
    <w:rsid w:val="00DD2E00"/>
    <w:rsid w:val="00DD376E"/>
    <w:rsid w:val="00DD3DC4"/>
    <w:rsid w:val="00DD426A"/>
    <w:rsid w:val="00DD4279"/>
    <w:rsid w:val="00DD4BBE"/>
    <w:rsid w:val="00DD696F"/>
    <w:rsid w:val="00DD6BAE"/>
    <w:rsid w:val="00DD6E00"/>
    <w:rsid w:val="00DD708B"/>
    <w:rsid w:val="00DD76C1"/>
    <w:rsid w:val="00DE01CF"/>
    <w:rsid w:val="00DE069B"/>
    <w:rsid w:val="00DE0A46"/>
    <w:rsid w:val="00DE0CB7"/>
    <w:rsid w:val="00DE0EB9"/>
    <w:rsid w:val="00DE0F14"/>
    <w:rsid w:val="00DE20A8"/>
    <w:rsid w:val="00DE2BF1"/>
    <w:rsid w:val="00DE2E6E"/>
    <w:rsid w:val="00DE30AE"/>
    <w:rsid w:val="00DE3413"/>
    <w:rsid w:val="00DE3B61"/>
    <w:rsid w:val="00DE4CBA"/>
    <w:rsid w:val="00DE4F37"/>
    <w:rsid w:val="00DE504C"/>
    <w:rsid w:val="00DE5C08"/>
    <w:rsid w:val="00DE5D2F"/>
    <w:rsid w:val="00DE6044"/>
    <w:rsid w:val="00DE614B"/>
    <w:rsid w:val="00DE63D5"/>
    <w:rsid w:val="00DE6423"/>
    <w:rsid w:val="00DE6501"/>
    <w:rsid w:val="00DE6B94"/>
    <w:rsid w:val="00DE6F63"/>
    <w:rsid w:val="00DE70E8"/>
    <w:rsid w:val="00DE7163"/>
    <w:rsid w:val="00DE71F2"/>
    <w:rsid w:val="00DE7E61"/>
    <w:rsid w:val="00DE7E91"/>
    <w:rsid w:val="00DF039D"/>
    <w:rsid w:val="00DF075C"/>
    <w:rsid w:val="00DF0824"/>
    <w:rsid w:val="00DF0AD8"/>
    <w:rsid w:val="00DF0E79"/>
    <w:rsid w:val="00DF0E80"/>
    <w:rsid w:val="00DF0FE3"/>
    <w:rsid w:val="00DF1A18"/>
    <w:rsid w:val="00DF1A7B"/>
    <w:rsid w:val="00DF2176"/>
    <w:rsid w:val="00DF225E"/>
    <w:rsid w:val="00DF2659"/>
    <w:rsid w:val="00DF2D9B"/>
    <w:rsid w:val="00DF31FB"/>
    <w:rsid w:val="00DF3303"/>
    <w:rsid w:val="00DF331E"/>
    <w:rsid w:val="00DF39A8"/>
    <w:rsid w:val="00DF400A"/>
    <w:rsid w:val="00DF42A6"/>
    <w:rsid w:val="00DF42DF"/>
    <w:rsid w:val="00DF4C7D"/>
    <w:rsid w:val="00DF5256"/>
    <w:rsid w:val="00DF5E98"/>
    <w:rsid w:val="00DF663E"/>
    <w:rsid w:val="00DF734F"/>
    <w:rsid w:val="00DF7AAC"/>
    <w:rsid w:val="00DF7B7D"/>
    <w:rsid w:val="00DF7C79"/>
    <w:rsid w:val="00DF7DC9"/>
    <w:rsid w:val="00E00C09"/>
    <w:rsid w:val="00E00FA4"/>
    <w:rsid w:val="00E0122C"/>
    <w:rsid w:val="00E0131D"/>
    <w:rsid w:val="00E016CC"/>
    <w:rsid w:val="00E01B0D"/>
    <w:rsid w:val="00E01DE9"/>
    <w:rsid w:val="00E021CE"/>
    <w:rsid w:val="00E021EF"/>
    <w:rsid w:val="00E027CD"/>
    <w:rsid w:val="00E03B00"/>
    <w:rsid w:val="00E04D9F"/>
    <w:rsid w:val="00E04EC8"/>
    <w:rsid w:val="00E059B7"/>
    <w:rsid w:val="00E05D56"/>
    <w:rsid w:val="00E06640"/>
    <w:rsid w:val="00E06AC0"/>
    <w:rsid w:val="00E076AA"/>
    <w:rsid w:val="00E07E3A"/>
    <w:rsid w:val="00E07E3C"/>
    <w:rsid w:val="00E1002D"/>
    <w:rsid w:val="00E10074"/>
    <w:rsid w:val="00E100B1"/>
    <w:rsid w:val="00E10747"/>
    <w:rsid w:val="00E107FD"/>
    <w:rsid w:val="00E11BBA"/>
    <w:rsid w:val="00E11F64"/>
    <w:rsid w:val="00E11FC6"/>
    <w:rsid w:val="00E124BE"/>
    <w:rsid w:val="00E12A54"/>
    <w:rsid w:val="00E12B3C"/>
    <w:rsid w:val="00E1318C"/>
    <w:rsid w:val="00E1391F"/>
    <w:rsid w:val="00E13ED2"/>
    <w:rsid w:val="00E14187"/>
    <w:rsid w:val="00E1489B"/>
    <w:rsid w:val="00E149C4"/>
    <w:rsid w:val="00E14A2A"/>
    <w:rsid w:val="00E15A19"/>
    <w:rsid w:val="00E15D90"/>
    <w:rsid w:val="00E15FF9"/>
    <w:rsid w:val="00E1600A"/>
    <w:rsid w:val="00E16758"/>
    <w:rsid w:val="00E16DDB"/>
    <w:rsid w:val="00E16F7A"/>
    <w:rsid w:val="00E174AF"/>
    <w:rsid w:val="00E175F6"/>
    <w:rsid w:val="00E176E3"/>
    <w:rsid w:val="00E17C23"/>
    <w:rsid w:val="00E2079C"/>
    <w:rsid w:val="00E2096E"/>
    <w:rsid w:val="00E210DC"/>
    <w:rsid w:val="00E211C1"/>
    <w:rsid w:val="00E21701"/>
    <w:rsid w:val="00E217FF"/>
    <w:rsid w:val="00E21A92"/>
    <w:rsid w:val="00E21F20"/>
    <w:rsid w:val="00E22002"/>
    <w:rsid w:val="00E2224F"/>
    <w:rsid w:val="00E22E2E"/>
    <w:rsid w:val="00E22FBD"/>
    <w:rsid w:val="00E22FD6"/>
    <w:rsid w:val="00E23D0F"/>
    <w:rsid w:val="00E2413C"/>
    <w:rsid w:val="00E241F4"/>
    <w:rsid w:val="00E2440A"/>
    <w:rsid w:val="00E24907"/>
    <w:rsid w:val="00E24A9A"/>
    <w:rsid w:val="00E24DF4"/>
    <w:rsid w:val="00E24E9D"/>
    <w:rsid w:val="00E25083"/>
    <w:rsid w:val="00E2552C"/>
    <w:rsid w:val="00E25B59"/>
    <w:rsid w:val="00E266CF"/>
    <w:rsid w:val="00E267C5"/>
    <w:rsid w:val="00E26DCC"/>
    <w:rsid w:val="00E26E36"/>
    <w:rsid w:val="00E27159"/>
    <w:rsid w:val="00E2725B"/>
    <w:rsid w:val="00E27432"/>
    <w:rsid w:val="00E27622"/>
    <w:rsid w:val="00E27D9B"/>
    <w:rsid w:val="00E27F10"/>
    <w:rsid w:val="00E30CDA"/>
    <w:rsid w:val="00E311A3"/>
    <w:rsid w:val="00E315EF"/>
    <w:rsid w:val="00E3239A"/>
    <w:rsid w:val="00E328A8"/>
    <w:rsid w:val="00E32CB3"/>
    <w:rsid w:val="00E33444"/>
    <w:rsid w:val="00E338B2"/>
    <w:rsid w:val="00E33F52"/>
    <w:rsid w:val="00E342E7"/>
    <w:rsid w:val="00E342EE"/>
    <w:rsid w:val="00E3433C"/>
    <w:rsid w:val="00E344BF"/>
    <w:rsid w:val="00E344C0"/>
    <w:rsid w:val="00E356AA"/>
    <w:rsid w:val="00E35F42"/>
    <w:rsid w:val="00E3689F"/>
    <w:rsid w:val="00E36E72"/>
    <w:rsid w:val="00E3718F"/>
    <w:rsid w:val="00E3754B"/>
    <w:rsid w:val="00E375C2"/>
    <w:rsid w:val="00E419D9"/>
    <w:rsid w:val="00E41D82"/>
    <w:rsid w:val="00E42773"/>
    <w:rsid w:val="00E427CA"/>
    <w:rsid w:val="00E428E6"/>
    <w:rsid w:val="00E42C8B"/>
    <w:rsid w:val="00E42DC6"/>
    <w:rsid w:val="00E432AC"/>
    <w:rsid w:val="00E443EA"/>
    <w:rsid w:val="00E450A1"/>
    <w:rsid w:val="00E45240"/>
    <w:rsid w:val="00E45748"/>
    <w:rsid w:val="00E45A9B"/>
    <w:rsid w:val="00E45B52"/>
    <w:rsid w:val="00E45DAA"/>
    <w:rsid w:val="00E45E6C"/>
    <w:rsid w:val="00E462C1"/>
    <w:rsid w:val="00E46B40"/>
    <w:rsid w:val="00E46B8B"/>
    <w:rsid w:val="00E47142"/>
    <w:rsid w:val="00E4760D"/>
    <w:rsid w:val="00E47A9A"/>
    <w:rsid w:val="00E47AEE"/>
    <w:rsid w:val="00E502A8"/>
    <w:rsid w:val="00E50E77"/>
    <w:rsid w:val="00E50F0E"/>
    <w:rsid w:val="00E51A0B"/>
    <w:rsid w:val="00E51D57"/>
    <w:rsid w:val="00E51D5C"/>
    <w:rsid w:val="00E52F08"/>
    <w:rsid w:val="00E52F87"/>
    <w:rsid w:val="00E53889"/>
    <w:rsid w:val="00E54250"/>
    <w:rsid w:val="00E54304"/>
    <w:rsid w:val="00E54B85"/>
    <w:rsid w:val="00E55252"/>
    <w:rsid w:val="00E55D57"/>
    <w:rsid w:val="00E563AF"/>
    <w:rsid w:val="00E56596"/>
    <w:rsid w:val="00E575BB"/>
    <w:rsid w:val="00E576A1"/>
    <w:rsid w:val="00E57A58"/>
    <w:rsid w:val="00E57AE8"/>
    <w:rsid w:val="00E57DCA"/>
    <w:rsid w:val="00E600A8"/>
    <w:rsid w:val="00E601C5"/>
    <w:rsid w:val="00E60292"/>
    <w:rsid w:val="00E60B81"/>
    <w:rsid w:val="00E60FC4"/>
    <w:rsid w:val="00E60FFF"/>
    <w:rsid w:val="00E61084"/>
    <w:rsid w:val="00E613D5"/>
    <w:rsid w:val="00E615DF"/>
    <w:rsid w:val="00E61FFF"/>
    <w:rsid w:val="00E62DFF"/>
    <w:rsid w:val="00E62E67"/>
    <w:rsid w:val="00E62E96"/>
    <w:rsid w:val="00E634FC"/>
    <w:rsid w:val="00E63CB5"/>
    <w:rsid w:val="00E6409C"/>
    <w:rsid w:val="00E640BF"/>
    <w:rsid w:val="00E6412F"/>
    <w:rsid w:val="00E64774"/>
    <w:rsid w:val="00E64CB4"/>
    <w:rsid w:val="00E650CA"/>
    <w:rsid w:val="00E65182"/>
    <w:rsid w:val="00E6522E"/>
    <w:rsid w:val="00E65261"/>
    <w:rsid w:val="00E65713"/>
    <w:rsid w:val="00E659E5"/>
    <w:rsid w:val="00E65BBB"/>
    <w:rsid w:val="00E664E2"/>
    <w:rsid w:val="00E66D9A"/>
    <w:rsid w:val="00E66FCF"/>
    <w:rsid w:val="00E6707F"/>
    <w:rsid w:val="00E670CD"/>
    <w:rsid w:val="00E675EF"/>
    <w:rsid w:val="00E676D9"/>
    <w:rsid w:val="00E67960"/>
    <w:rsid w:val="00E67B5C"/>
    <w:rsid w:val="00E67C20"/>
    <w:rsid w:val="00E70102"/>
    <w:rsid w:val="00E7076E"/>
    <w:rsid w:val="00E70D51"/>
    <w:rsid w:val="00E70EDE"/>
    <w:rsid w:val="00E70FE5"/>
    <w:rsid w:val="00E71082"/>
    <w:rsid w:val="00E7195F"/>
    <w:rsid w:val="00E71EB3"/>
    <w:rsid w:val="00E721B2"/>
    <w:rsid w:val="00E722CF"/>
    <w:rsid w:val="00E726F4"/>
    <w:rsid w:val="00E728DE"/>
    <w:rsid w:val="00E72AAD"/>
    <w:rsid w:val="00E732F8"/>
    <w:rsid w:val="00E73614"/>
    <w:rsid w:val="00E73814"/>
    <w:rsid w:val="00E73E28"/>
    <w:rsid w:val="00E74684"/>
    <w:rsid w:val="00E746A7"/>
    <w:rsid w:val="00E747F0"/>
    <w:rsid w:val="00E74A59"/>
    <w:rsid w:val="00E74B14"/>
    <w:rsid w:val="00E74C35"/>
    <w:rsid w:val="00E75047"/>
    <w:rsid w:val="00E753A0"/>
    <w:rsid w:val="00E757C3"/>
    <w:rsid w:val="00E75EEA"/>
    <w:rsid w:val="00E763E0"/>
    <w:rsid w:val="00E766DC"/>
    <w:rsid w:val="00E769E0"/>
    <w:rsid w:val="00E76C92"/>
    <w:rsid w:val="00E76DAC"/>
    <w:rsid w:val="00E776DE"/>
    <w:rsid w:val="00E777E1"/>
    <w:rsid w:val="00E801DE"/>
    <w:rsid w:val="00E80FDF"/>
    <w:rsid w:val="00E81026"/>
    <w:rsid w:val="00E81558"/>
    <w:rsid w:val="00E81C8B"/>
    <w:rsid w:val="00E81FAA"/>
    <w:rsid w:val="00E825FA"/>
    <w:rsid w:val="00E83130"/>
    <w:rsid w:val="00E83402"/>
    <w:rsid w:val="00E83813"/>
    <w:rsid w:val="00E845D7"/>
    <w:rsid w:val="00E84733"/>
    <w:rsid w:val="00E84F42"/>
    <w:rsid w:val="00E856C4"/>
    <w:rsid w:val="00E8589D"/>
    <w:rsid w:val="00E86757"/>
    <w:rsid w:val="00E86DEB"/>
    <w:rsid w:val="00E86E77"/>
    <w:rsid w:val="00E8746C"/>
    <w:rsid w:val="00E8760F"/>
    <w:rsid w:val="00E879B8"/>
    <w:rsid w:val="00E879CE"/>
    <w:rsid w:val="00E87CCF"/>
    <w:rsid w:val="00E87E9A"/>
    <w:rsid w:val="00E90A21"/>
    <w:rsid w:val="00E90C8E"/>
    <w:rsid w:val="00E90FEA"/>
    <w:rsid w:val="00E9163B"/>
    <w:rsid w:val="00E9196C"/>
    <w:rsid w:val="00E9244B"/>
    <w:rsid w:val="00E92D82"/>
    <w:rsid w:val="00E934F3"/>
    <w:rsid w:val="00E93660"/>
    <w:rsid w:val="00E93967"/>
    <w:rsid w:val="00E93F02"/>
    <w:rsid w:val="00E949AC"/>
    <w:rsid w:val="00E950CE"/>
    <w:rsid w:val="00E95149"/>
    <w:rsid w:val="00E955EB"/>
    <w:rsid w:val="00E95A92"/>
    <w:rsid w:val="00E960CA"/>
    <w:rsid w:val="00E961D2"/>
    <w:rsid w:val="00E96296"/>
    <w:rsid w:val="00E97089"/>
    <w:rsid w:val="00E970E8"/>
    <w:rsid w:val="00E97FAE"/>
    <w:rsid w:val="00EA0028"/>
    <w:rsid w:val="00EA007D"/>
    <w:rsid w:val="00EA012A"/>
    <w:rsid w:val="00EA040D"/>
    <w:rsid w:val="00EA04BA"/>
    <w:rsid w:val="00EA0674"/>
    <w:rsid w:val="00EA0793"/>
    <w:rsid w:val="00EA079E"/>
    <w:rsid w:val="00EA17B9"/>
    <w:rsid w:val="00EA1ABB"/>
    <w:rsid w:val="00EA1BE5"/>
    <w:rsid w:val="00EA1D8C"/>
    <w:rsid w:val="00EA1E00"/>
    <w:rsid w:val="00EA1F83"/>
    <w:rsid w:val="00EA2D30"/>
    <w:rsid w:val="00EA3318"/>
    <w:rsid w:val="00EA3481"/>
    <w:rsid w:val="00EA3756"/>
    <w:rsid w:val="00EA3B41"/>
    <w:rsid w:val="00EA4569"/>
    <w:rsid w:val="00EA47DF"/>
    <w:rsid w:val="00EA4C58"/>
    <w:rsid w:val="00EA50BC"/>
    <w:rsid w:val="00EA58A7"/>
    <w:rsid w:val="00EA5E58"/>
    <w:rsid w:val="00EA5EF7"/>
    <w:rsid w:val="00EA6040"/>
    <w:rsid w:val="00EA6381"/>
    <w:rsid w:val="00EA703C"/>
    <w:rsid w:val="00EB05BF"/>
    <w:rsid w:val="00EB12C2"/>
    <w:rsid w:val="00EB1CE2"/>
    <w:rsid w:val="00EB290C"/>
    <w:rsid w:val="00EB3914"/>
    <w:rsid w:val="00EB3A84"/>
    <w:rsid w:val="00EB3B5B"/>
    <w:rsid w:val="00EB41C8"/>
    <w:rsid w:val="00EB4CAC"/>
    <w:rsid w:val="00EB4DD0"/>
    <w:rsid w:val="00EB4E77"/>
    <w:rsid w:val="00EB4E91"/>
    <w:rsid w:val="00EB5336"/>
    <w:rsid w:val="00EB5609"/>
    <w:rsid w:val="00EB56A6"/>
    <w:rsid w:val="00EB57D5"/>
    <w:rsid w:val="00EB5D8C"/>
    <w:rsid w:val="00EB6832"/>
    <w:rsid w:val="00EB724C"/>
    <w:rsid w:val="00EB7296"/>
    <w:rsid w:val="00EB740F"/>
    <w:rsid w:val="00EB7571"/>
    <w:rsid w:val="00EB758B"/>
    <w:rsid w:val="00EB7B84"/>
    <w:rsid w:val="00EB7E92"/>
    <w:rsid w:val="00EB7ECF"/>
    <w:rsid w:val="00EC0A2B"/>
    <w:rsid w:val="00EC0FFB"/>
    <w:rsid w:val="00EC1401"/>
    <w:rsid w:val="00EC18C7"/>
    <w:rsid w:val="00EC1D2D"/>
    <w:rsid w:val="00EC1D42"/>
    <w:rsid w:val="00EC1EDE"/>
    <w:rsid w:val="00EC2016"/>
    <w:rsid w:val="00EC211A"/>
    <w:rsid w:val="00EC2400"/>
    <w:rsid w:val="00EC28D2"/>
    <w:rsid w:val="00EC2B56"/>
    <w:rsid w:val="00EC2C29"/>
    <w:rsid w:val="00EC334C"/>
    <w:rsid w:val="00EC3378"/>
    <w:rsid w:val="00EC3D61"/>
    <w:rsid w:val="00EC43A2"/>
    <w:rsid w:val="00EC474D"/>
    <w:rsid w:val="00EC4F4D"/>
    <w:rsid w:val="00EC518E"/>
    <w:rsid w:val="00EC520C"/>
    <w:rsid w:val="00EC521A"/>
    <w:rsid w:val="00EC527E"/>
    <w:rsid w:val="00EC5440"/>
    <w:rsid w:val="00EC5FE8"/>
    <w:rsid w:val="00EC6214"/>
    <w:rsid w:val="00EC656B"/>
    <w:rsid w:val="00EC68C3"/>
    <w:rsid w:val="00EC69BC"/>
    <w:rsid w:val="00EC6A9B"/>
    <w:rsid w:val="00EC6D1F"/>
    <w:rsid w:val="00EC706D"/>
    <w:rsid w:val="00EC78CA"/>
    <w:rsid w:val="00EC7F48"/>
    <w:rsid w:val="00ED13F5"/>
    <w:rsid w:val="00ED1515"/>
    <w:rsid w:val="00ED1943"/>
    <w:rsid w:val="00ED225D"/>
    <w:rsid w:val="00ED2713"/>
    <w:rsid w:val="00ED306E"/>
    <w:rsid w:val="00ED35C9"/>
    <w:rsid w:val="00ED3971"/>
    <w:rsid w:val="00ED3A76"/>
    <w:rsid w:val="00ED42D8"/>
    <w:rsid w:val="00ED49BD"/>
    <w:rsid w:val="00ED4A1E"/>
    <w:rsid w:val="00ED4AF5"/>
    <w:rsid w:val="00ED4FC2"/>
    <w:rsid w:val="00ED5197"/>
    <w:rsid w:val="00ED51D4"/>
    <w:rsid w:val="00ED52D6"/>
    <w:rsid w:val="00ED5813"/>
    <w:rsid w:val="00ED6123"/>
    <w:rsid w:val="00ED699C"/>
    <w:rsid w:val="00ED6DCB"/>
    <w:rsid w:val="00ED72B2"/>
    <w:rsid w:val="00ED72C2"/>
    <w:rsid w:val="00ED7383"/>
    <w:rsid w:val="00ED7729"/>
    <w:rsid w:val="00ED79D2"/>
    <w:rsid w:val="00ED7A40"/>
    <w:rsid w:val="00EE0517"/>
    <w:rsid w:val="00EE09EC"/>
    <w:rsid w:val="00EE0A5C"/>
    <w:rsid w:val="00EE0BC0"/>
    <w:rsid w:val="00EE0C27"/>
    <w:rsid w:val="00EE100A"/>
    <w:rsid w:val="00EE1181"/>
    <w:rsid w:val="00EE1196"/>
    <w:rsid w:val="00EE13B1"/>
    <w:rsid w:val="00EE1AB0"/>
    <w:rsid w:val="00EE2088"/>
    <w:rsid w:val="00EE20DF"/>
    <w:rsid w:val="00EE22B9"/>
    <w:rsid w:val="00EE29CC"/>
    <w:rsid w:val="00EE2DDC"/>
    <w:rsid w:val="00EE34CA"/>
    <w:rsid w:val="00EE3867"/>
    <w:rsid w:val="00EE4886"/>
    <w:rsid w:val="00EE4CAE"/>
    <w:rsid w:val="00EE506E"/>
    <w:rsid w:val="00EE53AD"/>
    <w:rsid w:val="00EE58F8"/>
    <w:rsid w:val="00EE59E0"/>
    <w:rsid w:val="00EE5B32"/>
    <w:rsid w:val="00EE5E61"/>
    <w:rsid w:val="00EE5F53"/>
    <w:rsid w:val="00EE61C5"/>
    <w:rsid w:val="00EE6341"/>
    <w:rsid w:val="00EE6974"/>
    <w:rsid w:val="00EE6B6E"/>
    <w:rsid w:val="00EE6CE3"/>
    <w:rsid w:val="00EE73D3"/>
    <w:rsid w:val="00EE7CC0"/>
    <w:rsid w:val="00EF0A3B"/>
    <w:rsid w:val="00EF0B3A"/>
    <w:rsid w:val="00EF1139"/>
    <w:rsid w:val="00EF1521"/>
    <w:rsid w:val="00EF1719"/>
    <w:rsid w:val="00EF18BE"/>
    <w:rsid w:val="00EF2442"/>
    <w:rsid w:val="00EF2ED9"/>
    <w:rsid w:val="00EF3358"/>
    <w:rsid w:val="00EF33E6"/>
    <w:rsid w:val="00EF3AD4"/>
    <w:rsid w:val="00EF3EB5"/>
    <w:rsid w:val="00EF3EC5"/>
    <w:rsid w:val="00EF3F7B"/>
    <w:rsid w:val="00EF42B8"/>
    <w:rsid w:val="00EF454A"/>
    <w:rsid w:val="00EF45D8"/>
    <w:rsid w:val="00EF481D"/>
    <w:rsid w:val="00EF4C3A"/>
    <w:rsid w:val="00EF4E16"/>
    <w:rsid w:val="00EF5371"/>
    <w:rsid w:val="00EF53A5"/>
    <w:rsid w:val="00EF60E7"/>
    <w:rsid w:val="00EF64ED"/>
    <w:rsid w:val="00EF6BB7"/>
    <w:rsid w:val="00EF7069"/>
    <w:rsid w:val="00EF7125"/>
    <w:rsid w:val="00EF7889"/>
    <w:rsid w:val="00EF7A96"/>
    <w:rsid w:val="00EF7D27"/>
    <w:rsid w:val="00EF7DC1"/>
    <w:rsid w:val="00EF7F08"/>
    <w:rsid w:val="00F00B1F"/>
    <w:rsid w:val="00F00BA7"/>
    <w:rsid w:val="00F00D43"/>
    <w:rsid w:val="00F0123A"/>
    <w:rsid w:val="00F01B80"/>
    <w:rsid w:val="00F01CBF"/>
    <w:rsid w:val="00F01D18"/>
    <w:rsid w:val="00F01D92"/>
    <w:rsid w:val="00F01EF4"/>
    <w:rsid w:val="00F021D2"/>
    <w:rsid w:val="00F022F0"/>
    <w:rsid w:val="00F02F61"/>
    <w:rsid w:val="00F0348E"/>
    <w:rsid w:val="00F0364B"/>
    <w:rsid w:val="00F03A49"/>
    <w:rsid w:val="00F03CAF"/>
    <w:rsid w:val="00F04903"/>
    <w:rsid w:val="00F04D36"/>
    <w:rsid w:val="00F05137"/>
    <w:rsid w:val="00F051A4"/>
    <w:rsid w:val="00F0523F"/>
    <w:rsid w:val="00F05272"/>
    <w:rsid w:val="00F05446"/>
    <w:rsid w:val="00F05C70"/>
    <w:rsid w:val="00F05D09"/>
    <w:rsid w:val="00F06F40"/>
    <w:rsid w:val="00F071FC"/>
    <w:rsid w:val="00F07502"/>
    <w:rsid w:val="00F07511"/>
    <w:rsid w:val="00F07BFD"/>
    <w:rsid w:val="00F07DB6"/>
    <w:rsid w:val="00F10019"/>
    <w:rsid w:val="00F10554"/>
    <w:rsid w:val="00F106CF"/>
    <w:rsid w:val="00F10EC4"/>
    <w:rsid w:val="00F10F71"/>
    <w:rsid w:val="00F111E8"/>
    <w:rsid w:val="00F1124B"/>
    <w:rsid w:val="00F11783"/>
    <w:rsid w:val="00F117FD"/>
    <w:rsid w:val="00F11D90"/>
    <w:rsid w:val="00F120BE"/>
    <w:rsid w:val="00F1257E"/>
    <w:rsid w:val="00F12719"/>
    <w:rsid w:val="00F129C6"/>
    <w:rsid w:val="00F12D63"/>
    <w:rsid w:val="00F13659"/>
    <w:rsid w:val="00F13CD6"/>
    <w:rsid w:val="00F13EB9"/>
    <w:rsid w:val="00F14510"/>
    <w:rsid w:val="00F1470F"/>
    <w:rsid w:val="00F14B03"/>
    <w:rsid w:val="00F15107"/>
    <w:rsid w:val="00F15730"/>
    <w:rsid w:val="00F1577C"/>
    <w:rsid w:val="00F15AD6"/>
    <w:rsid w:val="00F15FBB"/>
    <w:rsid w:val="00F167D9"/>
    <w:rsid w:val="00F16BE9"/>
    <w:rsid w:val="00F16E69"/>
    <w:rsid w:val="00F173F4"/>
    <w:rsid w:val="00F17AB9"/>
    <w:rsid w:val="00F17BE6"/>
    <w:rsid w:val="00F17ED8"/>
    <w:rsid w:val="00F20142"/>
    <w:rsid w:val="00F2052A"/>
    <w:rsid w:val="00F20645"/>
    <w:rsid w:val="00F20E19"/>
    <w:rsid w:val="00F21426"/>
    <w:rsid w:val="00F21BD1"/>
    <w:rsid w:val="00F22007"/>
    <w:rsid w:val="00F225C7"/>
    <w:rsid w:val="00F2370B"/>
    <w:rsid w:val="00F23EA8"/>
    <w:rsid w:val="00F23EAF"/>
    <w:rsid w:val="00F23FE5"/>
    <w:rsid w:val="00F245D4"/>
    <w:rsid w:val="00F24AC2"/>
    <w:rsid w:val="00F24F7B"/>
    <w:rsid w:val="00F251EB"/>
    <w:rsid w:val="00F2527D"/>
    <w:rsid w:val="00F25515"/>
    <w:rsid w:val="00F25912"/>
    <w:rsid w:val="00F25DB3"/>
    <w:rsid w:val="00F26348"/>
    <w:rsid w:val="00F26CC8"/>
    <w:rsid w:val="00F26D90"/>
    <w:rsid w:val="00F27E2F"/>
    <w:rsid w:val="00F30120"/>
    <w:rsid w:val="00F3085B"/>
    <w:rsid w:val="00F30C60"/>
    <w:rsid w:val="00F3156B"/>
    <w:rsid w:val="00F3170C"/>
    <w:rsid w:val="00F32482"/>
    <w:rsid w:val="00F33253"/>
    <w:rsid w:val="00F34151"/>
    <w:rsid w:val="00F342D3"/>
    <w:rsid w:val="00F343DB"/>
    <w:rsid w:val="00F34A32"/>
    <w:rsid w:val="00F34C33"/>
    <w:rsid w:val="00F34C44"/>
    <w:rsid w:val="00F34EBA"/>
    <w:rsid w:val="00F34F13"/>
    <w:rsid w:val="00F3508C"/>
    <w:rsid w:val="00F3528F"/>
    <w:rsid w:val="00F3585B"/>
    <w:rsid w:val="00F35C3B"/>
    <w:rsid w:val="00F36183"/>
    <w:rsid w:val="00F361BE"/>
    <w:rsid w:val="00F36E5E"/>
    <w:rsid w:val="00F37117"/>
    <w:rsid w:val="00F371CE"/>
    <w:rsid w:val="00F3732D"/>
    <w:rsid w:val="00F37752"/>
    <w:rsid w:val="00F378D2"/>
    <w:rsid w:val="00F37B10"/>
    <w:rsid w:val="00F37C98"/>
    <w:rsid w:val="00F37F62"/>
    <w:rsid w:val="00F4018B"/>
    <w:rsid w:val="00F401D8"/>
    <w:rsid w:val="00F40B59"/>
    <w:rsid w:val="00F40FA8"/>
    <w:rsid w:val="00F41758"/>
    <w:rsid w:val="00F41A1A"/>
    <w:rsid w:val="00F41CFC"/>
    <w:rsid w:val="00F4220A"/>
    <w:rsid w:val="00F424D3"/>
    <w:rsid w:val="00F42716"/>
    <w:rsid w:val="00F42A3F"/>
    <w:rsid w:val="00F43062"/>
    <w:rsid w:val="00F43667"/>
    <w:rsid w:val="00F43913"/>
    <w:rsid w:val="00F43AFC"/>
    <w:rsid w:val="00F43C23"/>
    <w:rsid w:val="00F43F3D"/>
    <w:rsid w:val="00F44583"/>
    <w:rsid w:val="00F44779"/>
    <w:rsid w:val="00F44975"/>
    <w:rsid w:val="00F458E5"/>
    <w:rsid w:val="00F4598F"/>
    <w:rsid w:val="00F45B3B"/>
    <w:rsid w:val="00F47741"/>
    <w:rsid w:val="00F47AC2"/>
    <w:rsid w:val="00F50290"/>
    <w:rsid w:val="00F50D13"/>
    <w:rsid w:val="00F518EC"/>
    <w:rsid w:val="00F5230F"/>
    <w:rsid w:val="00F529A3"/>
    <w:rsid w:val="00F52A81"/>
    <w:rsid w:val="00F52C37"/>
    <w:rsid w:val="00F52FDB"/>
    <w:rsid w:val="00F53446"/>
    <w:rsid w:val="00F5388B"/>
    <w:rsid w:val="00F5390A"/>
    <w:rsid w:val="00F53F4F"/>
    <w:rsid w:val="00F5404B"/>
    <w:rsid w:val="00F54141"/>
    <w:rsid w:val="00F542B0"/>
    <w:rsid w:val="00F5459B"/>
    <w:rsid w:val="00F54713"/>
    <w:rsid w:val="00F54DB2"/>
    <w:rsid w:val="00F557BC"/>
    <w:rsid w:val="00F55E31"/>
    <w:rsid w:val="00F56037"/>
    <w:rsid w:val="00F563BD"/>
    <w:rsid w:val="00F56E42"/>
    <w:rsid w:val="00F57012"/>
    <w:rsid w:val="00F5742F"/>
    <w:rsid w:val="00F576F1"/>
    <w:rsid w:val="00F607F8"/>
    <w:rsid w:val="00F60867"/>
    <w:rsid w:val="00F60DE5"/>
    <w:rsid w:val="00F60FF9"/>
    <w:rsid w:val="00F61244"/>
    <w:rsid w:val="00F612BC"/>
    <w:rsid w:val="00F61C01"/>
    <w:rsid w:val="00F62148"/>
    <w:rsid w:val="00F626F5"/>
    <w:rsid w:val="00F627E5"/>
    <w:rsid w:val="00F62B91"/>
    <w:rsid w:val="00F62EA9"/>
    <w:rsid w:val="00F6314D"/>
    <w:rsid w:val="00F638D8"/>
    <w:rsid w:val="00F6484D"/>
    <w:rsid w:val="00F648E7"/>
    <w:rsid w:val="00F64959"/>
    <w:rsid w:val="00F64C0A"/>
    <w:rsid w:val="00F64C64"/>
    <w:rsid w:val="00F64E7C"/>
    <w:rsid w:val="00F65A84"/>
    <w:rsid w:val="00F66391"/>
    <w:rsid w:val="00F6646C"/>
    <w:rsid w:val="00F66732"/>
    <w:rsid w:val="00F66950"/>
    <w:rsid w:val="00F6724E"/>
    <w:rsid w:val="00F67600"/>
    <w:rsid w:val="00F67663"/>
    <w:rsid w:val="00F67C32"/>
    <w:rsid w:val="00F7031A"/>
    <w:rsid w:val="00F70B6D"/>
    <w:rsid w:val="00F70D19"/>
    <w:rsid w:val="00F70DD3"/>
    <w:rsid w:val="00F70FA0"/>
    <w:rsid w:val="00F7108C"/>
    <w:rsid w:val="00F71BB4"/>
    <w:rsid w:val="00F729DC"/>
    <w:rsid w:val="00F72A15"/>
    <w:rsid w:val="00F72CA2"/>
    <w:rsid w:val="00F72F11"/>
    <w:rsid w:val="00F73664"/>
    <w:rsid w:val="00F73DA2"/>
    <w:rsid w:val="00F73E6A"/>
    <w:rsid w:val="00F75239"/>
    <w:rsid w:val="00F758A8"/>
    <w:rsid w:val="00F75A35"/>
    <w:rsid w:val="00F762D4"/>
    <w:rsid w:val="00F767E6"/>
    <w:rsid w:val="00F7683F"/>
    <w:rsid w:val="00F76ACA"/>
    <w:rsid w:val="00F76AF3"/>
    <w:rsid w:val="00F76C53"/>
    <w:rsid w:val="00F76D33"/>
    <w:rsid w:val="00F7701E"/>
    <w:rsid w:val="00F771D4"/>
    <w:rsid w:val="00F77593"/>
    <w:rsid w:val="00F77799"/>
    <w:rsid w:val="00F778CC"/>
    <w:rsid w:val="00F7793F"/>
    <w:rsid w:val="00F800C5"/>
    <w:rsid w:val="00F80459"/>
    <w:rsid w:val="00F805ED"/>
    <w:rsid w:val="00F80D2C"/>
    <w:rsid w:val="00F80FFE"/>
    <w:rsid w:val="00F8134B"/>
    <w:rsid w:val="00F81501"/>
    <w:rsid w:val="00F815E6"/>
    <w:rsid w:val="00F81CDC"/>
    <w:rsid w:val="00F833EA"/>
    <w:rsid w:val="00F83421"/>
    <w:rsid w:val="00F836B7"/>
    <w:rsid w:val="00F83B07"/>
    <w:rsid w:val="00F83D5F"/>
    <w:rsid w:val="00F84D7B"/>
    <w:rsid w:val="00F84DA8"/>
    <w:rsid w:val="00F85103"/>
    <w:rsid w:val="00F85432"/>
    <w:rsid w:val="00F85AB8"/>
    <w:rsid w:val="00F85B0D"/>
    <w:rsid w:val="00F8622A"/>
    <w:rsid w:val="00F863CB"/>
    <w:rsid w:val="00F86AA2"/>
    <w:rsid w:val="00F86DB6"/>
    <w:rsid w:val="00F875E9"/>
    <w:rsid w:val="00F87CFC"/>
    <w:rsid w:val="00F90049"/>
    <w:rsid w:val="00F900A2"/>
    <w:rsid w:val="00F90B67"/>
    <w:rsid w:val="00F90B72"/>
    <w:rsid w:val="00F91557"/>
    <w:rsid w:val="00F91592"/>
    <w:rsid w:val="00F919FB"/>
    <w:rsid w:val="00F91D48"/>
    <w:rsid w:val="00F91DFE"/>
    <w:rsid w:val="00F924F7"/>
    <w:rsid w:val="00F928CD"/>
    <w:rsid w:val="00F928F6"/>
    <w:rsid w:val="00F92A40"/>
    <w:rsid w:val="00F92A76"/>
    <w:rsid w:val="00F92AE7"/>
    <w:rsid w:val="00F9334A"/>
    <w:rsid w:val="00F9336D"/>
    <w:rsid w:val="00F93700"/>
    <w:rsid w:val="00F9407E"/>
    <w:rsid w:val="00F945B9"/>
    <w:rsid w:val="00F9543E"/>
    <w:rsid w:val="00F954A4"/>
    <w:rsid w:val="00F95680"/>
    <w:rsid w:val="00F95734"/>
    <w:rsid w:val="00F95C2C"/>
    <w:rsid w:val="00F95D52"/>
    <w:rsid w:val="00F961BD"/>
    <w:rsid w:val="00F96365"/>
    <w:rsid w:val="00F97A78"/>
    <w:rsid w:val="00F97B8F"/>
    <w:rsid w:val="00F97D03"/>
    <w:rsid w:val="00F97FC7"/>
    <w:rsid w:val="00FA008D"/>
    <w:rsid w:val="00FA0171"/>
    <w:rsid w:val="00FA0227"/>
    <w:rsid w:val="00FA06D6"/>
    <w:rsid w:val="00FA074E"/>
    <w:rsid w:val="00FA0B00"/>
    <w:rsid w:val="00FA0E3D"/>
    <w:rsid w:val="00FA186E"/>
    <w:rsid w:val="00FA1D59"/>
    <w:rsid w:val="00FA26B5"/>
    <w:rsid w:val="00FA2FB7"/>
    <w:rsid w:val="00FA2FEA"/>
    <w:rsid w:val="00FA33E9"/>
    <w:rsid w:val="00FA371F"/>
    <w:rsid w:val="00FA4939"/>
    <w:rsid w:val="00FA4ED9"/>
    <w:rsid w:val="00FA4FA2"/>
    <w:rsid w:val="00FA5691"/>
    <w:rsid w:val="00FA5D98"/>
    <w:rsid w:val="00FA6DB6"/>
    <w:rsid w:val="00FA6F83"/>
    <w:rsid w:val="00FA7191"/>
    <w:rsid w:val="00FA72CE"/>
    <w:rsid w:val="00FA74BE"/>
    <w:rsid w:val="00FA772A"/>
    <w:rsid w:val="00FA795F"/>
    <w:rsid w:val="00FA7B8D"/>
    <w:rsid w:val="00FA7F36"/>
    <w:rsid w:val="00FB01D1"/>
    <w:rsid w:val="00FB05DA"/>
    <w:rsid w:val="00FB0830"/>
    <w:rsid w:val="00FB0915"/>
    <w:rsid w:val="00FB0C7F"/>
    <w:rsid w:val="00FB0F3E"/>
    <w:rsid w:val="00FB0F64"/>
    <w:rsid w:val="00FB1017"/>
    <w:rsid w:val="00FB1771"/>
    <w:rsid w:val="00FB19C9"/>
    <w:rsid w:val="00FB2251"/>
    <w:rsid w:val="00FB24B0"/>
    <w:rsid w:val="00FB2B2B"/>
    <w:rsid w:val="00FB308A"/>
    <w:rsid w:val="00FB308C"/>
    <w:rsid w:val="00FB32D6"/>
    <w:rsid w:val="00FB3AED"/>
    <w:rsid w:val="00FB3FD0"/>
    <w:rsid w:val="00FB4B74"/>
    <w:rsid w:val="00FB4C11"/>
    <w:rsid w:val="00FB4CA1"/>
    <w:rsid w:val="00FB556F"/>
    <w:rsid w:val="00FB597D"/>
    <w:rsid w:val="00FB6B8A"/>
    <w:rsid w:val="00FB6D00"/>
    <w:rsid w:val="00FB7C27"/>
    <w:rsid w:val="00FC0B74"/>
    <w:rsid w:val="00FC0D58"/>
    <w:rsid w:val="00FC0E10"/>
    <w:rsid w:val="00FC0FBA"/>
    <w:rsid w:val="00FC1522"/>
    <w:rsid w:val="00FC17A3"/>
    <w:rsid w:val="00FC180C"/>
    <w:rsid w:val="00FC1A02"/>
    <w:rsid w:val="00FC2399"/>
    <w:rsid w:val="00FC2AFA"/>
    <w:rsid w:val="00FC2CBF"/>
    <w:rsid w:val="00FC3154"/>
    <w:rsid w:val="00FC32A3"/>
    <w:rsid w:val="00FC32B5"/>
    <w:rsid w:val="00FC3A47"/>
    <w:rsid w:val="00FC3F23"/>
    <w:rsid w:val="00FC4F48"/>
    <w:rsid w:val="00FC51F0"/>
    <w:rsid w:val="00FC5248"/>
    <w:rsid w:val="00FC5435"/>
    <w:rsid w:val="00FC5FA2"/>
    <w:rsid w:val="00FC62C7"/>
    <w:rsid w:val="00FC6BE8"/>
    <w:rsid w:val="00FC6E03"/>
    <w:rsid w:val="00FC6FDE"/>
    <w:rsid w:val="00FC70A5"/>
    <w:rsid w:val="00FC72CF"/>
    <w:rsid w:val="00FC76B9"/>
    <w:rsid w:val="00FC7782"/>
    <w:rsid w:val="00FC78F5"/>
    <w:rsid w:val="00FC7A52"/>
    <w:rsid w:val="00FC7AE5"/>
    <w:rsid w:val="00FD0A48"/>
    <w:rsid w:val="00FD0C93"/>
    <w:rsid w:val="00FD16E3"/>
    <w:rsid w:val="00FD177E"/>
    <w:rsid w:val="00FD24B5"/>
    <w:rsid w:val="00FD2725"/>
    <w:rsid w:val="00FD30BB"/>
    <w:rsid w:val="00FD3114"/>
    <w:rsid w:val="00FD3A4B"/>
    <w:rsid w:val="00FD3D1F"/>
    <w:rsid w:val="00FD44F3"/>
    <w:rsid w:val="00FD489C"/>
    <w:rsid w:val="00FD48BF"/>
    <w:rsid w:val="00FD4953"/>
    <w:rsid w:val="00FD4B57"/>
    <w:rsid w:val="00FD4C31"/>
    <w:rsid w:val="00FD52F4"/>
    <w:rsid w:val="00FD5B39"/>
    <w:rsid w:val="00FD6299"/>
    <w:rsid w:val="00FD644A"/>
    <w:rsid w:val="00FD67EE"/>
    <w:rsid w:val="00FD67FF"/>
    <w:rsid w:val="00FD6EB7"/>
    <w:rsid w:val="00FD7325"/>
    <w:rsid w:val="00FD78DF"/>
    <w:rsid w:val="00FD7A48"/>
    <w:rsid w:val="00FE0435"/>
    <w:rsid w:val="00FE04C4"/>
    <w:rsid w:val="00FE0C1E"/>
    <w:rsid w:val="00FE0C30"/>
    <w:rsid w:val="00FE0D55"/>
    <w:rsid w:val="00FE145B"/>
    <w:rsid w:val="00FE17D5"/>
    <w:rsid w:val="00FE17FF"/>
    <w:rsid w:val="00FE2170"/>
    <w:rsid w:val="00FE227E"/>
    <w:rsid w:val="00FE2A84"/>
    <w:rsid w:val="00FE3FE8"/>
    <w:rsid w:val="00FE477D"/>
    <w:rsid w:val="00FE47A5"/>
    <w:rsid w:val="00FE4971"/>
    <w:rsid w:val="00FE5334"/>
    <w:rsid w:val="00FE537B"/>
    <w:rsid w:val="00FE5754"/>
    <w:rsid w:val="00FE5C32"/>
    <w:rsid w:val="00FE5CF0"/>
    <w:rsid w:val="00FE6382"/>
    <w:rsid w:val="00FE66D7"/>
    <w:rsid w:val="00FE6CE5"/>
    <w:rsid w:val="00FE71C1"/>
    <w:rsid w:val="00FE7748"/>
    <w:rsid w:val="00FF0321"/>
    <w:rsid w:val="00FF06B8"/>
    <w:rsid w:val="00FF0963"/>
    <w:rsid w:val="00FF0D4D"/>
    <w:rsid w:val="00FF0FC9"/>
    <w:rsid w:val="00FF12B7"/>
    <w:rsid w:val="00FF16EE"/>
    <w:rsid w:val="00FF19B7"/>
    <w:rsid w:val="00FF1C5A"/>
    <w:rsid w:val="00FF1E72"/>
    <w:rsid w:val="00FF2745"/>
    <w:rsid w:val="00FF2D1E"/>
    <w:rsid w:val="00FF2E42"/>
    <w:rsid w:val="00FF3D73"/>
    <w:rsid w:val="00FF4424"/>
    <w:rsid w:val="00FF4B33"/>
    <w:rsid w:val="00FF4EFE"/>
    <w:rsid w:val="00FF602E"/>
    <w:rsid w:val="00FF647A"/>
    <w:rsid w:val="00FF6541"/>
    <w:rsid w:val="00FF6A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466A9"/>
  <w15:docId w15:val="{47A71598-00E7-472E-97F8-21F12AD63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EC3"/>
    <w:pPr>
      <w:spacing w:before="260" w:after="260" w:line="240" w:lineRule="auto"/>
    </w:pPr>
    <w:rPr>
      <w:rFonts w:ascii="Arial" w:hAnsi="Arial"/>
      <w:sz w:val="20"/>
    </w:rPr>
  </w:style>
  <w:style w:type="paragraph" w:styleId="Heading1">
    <w:name w:val="heading 1"/>
    <w:basedOn w:val="Normal"/>
    <w:next w:val="Normal"/>
    <w:link w:val="Heading1Char"/>
    <w:qFormat/>
    <w:rsid w:val="00477E4F"/>
    <w:pPr>
      <w:keepNext/>
      <w:spacing w:line="260" w:lineRule="atLeast"/>
      <w:outlineLvl w:val="0"/>
    </w:pPr>
    <w:rPr>
      <w:rFonts w:eastAsiaTheme="majorEastAsia" w:cstheme="majorBidi"/>
      <w:b/>
      <w:caps/>
      <w:color w:val="000000" w:themeColor="text1"/>
      <w:kern w:val="32"/>
      <w:szCs w:val="32"/>
    </w:rPr>
  </w:style>
  <w:style w:type="paragraph" w:styleId="Heading2">
    <w:name w:val="heading 2"/>
    <w:basedOn w:val="Normal"/>
    <w:next w:val="Normal"/>
    <w:link w:val="Heading2Char"/>
    <w:unhideWhenUsed/>
    <w:qFormat/>
    <w:rsid w:val="005716AE"/>
    <w:pPr>
      <w:keepNext/>
      <w:suppressAutoHyphens/>
      <w:spacing w:line="260" w:lineRule="atLeast"/>
      <w:outlineLvl w:val="1"/>
    </w:pPr>
    <w:rPr>
      <w:rFonts w:eastAsiaTheme="majorEastAsia" w:cstheme="majorBidi"/>
      <w:b/>
      <w:color w:val="000000" w:themeColor="text1"/>
      <w:szCs w:val="26"/>
    </w:rPr>
  </w:style>
  <w:style w:type="paragraph" w:styleId="Heading3">
    <w:name w:val="heading 3"/>
    <w:aliases w:val="Section Header3,ClauseSub_No&amp;Name,Judy3,Heading 3 Char Char Char Char Char Char,JC 3 Heading 3,hseHeading 3,Subparagraafkop,(ou Nota),faux,heading 3,1.1.1-Titre 3,Reg#sNoBold,4 dash,3,d,4 d,e,C Heading,Numbered - 3,Minor,MI,C,Level 1 - 1,Mi"/>
    <w:basedOn w:val="Heading2"/>
    <w:link w:val="Heading3Char"/>
    <w:qFormat/>
    <w:rsid w:val="0095179E"/>
    <w:pPr>
      <w:tabs>
        <w:tab w:val="left" w:pos="0"/>
        <w:tab w:val="left" w:pos="360"/>
      </w:tabs>
      <w:outlineLvl w:val="2"/>
    </w:pPr>
    <w:rPr>
      <w:lang w:val="en-GB"/>
    </w:rPr>
  </w:style>
  <w:style w:type="paragraph" w:styleId="Heading4">
    <w:name w:val="heading 4"/>
    <w:basedOn w:val="Normal"/>
    <w:next w:val="Normal"/>
    <w:link w:val="Heading4Char"/>
    <w:unhideWhenUsed/>
    <w:qFormat/>
    <w:rsid w:val="00663D23"/>
    <w:pPr>
      <w:keepNext/>
      <w:keepLines/>
      <w:spacing w:before="40" w:after="0"/>
      <w:outlineLvl w:val="3"/>
    </w:pPr>
    <w:rPr>
      <w:rFonts w:eastAsia="MS Gothic" w:cs="Times New Roman"/>
      <w:b/>
      <w:bCs/>
      <w:iCs/>
      <w:szCs w:val="24"/>
    </w:rPr>
  </w:style>
  <w:style w:type="paragraph" w:styleId="Heading5">
    <w:name w:val="heading 5"/>
    <w:basedOn w:val="Normal"/>
    <w:next w:val="Normal"/>
    <w:link w:val="Heading5Char"/>
    <w:unhideWhenUsed/>
    <w:qFormat/>
    <w:rsid w:val="00961AAA"/>
    <w:pPr>
      <w:keepNext/>
      <w:keepLines/>
      <w:spacing w:before="40" w:after="0"/>
      <w:outlineLvl w:val="4"/>
    </w:pPr>
    <w:rPr>
      <w:rFonts w:eastAsia="MS Gothic" w:cs="Arial"/>
      <w:i/>
      <w:iCs/>
      <w:sz w:val="22"/>
      <w:szCs w:val="24"/>
    </w:rPr>
  </w:style>
  <w:style w:type="paragraph" w:styleId="Heading6">
    <w:name w:val="heading 6"/>
    <w:basedOn w:val="Normal"/>
    <w:next w:val="Normal"/>
    <w:link w:val="Heading6Char"/>
    <w:semiHidden/>
    <w:unhideWhenUsed/>
    <w:qFormat/>
    <w:rsid w:val="00961AAA"/>
    <w:pPr>
      <w:keepNext/>
      <w:keepLines/>
      <w:spacing w:before="40" w:after="0"/>
      <w:outlineLvl w:val="5"/>
    </w:pPr>
    <w:rPr>
      <w:rFonts w:ascii="Cambria" w:eastAsia="MS Gothic" w:hAnsi="Cambria" w:cs="Times New Roman"/>
      <w:color w:val="165A2B"/>
      <w:sz w:val="22"/>
      <w:szCs w:val="24"/>
      <w:lang w:val="uk-UA"/>
    </w:rPr>
  </w:style>
  <w:style w:type="paragraph" w:styleId="Heading7">
    <w:name w:val="heading 7"/>
    <w:basedOn w:val="Normal"/>
    <w:next w:val="Normal"/>
    <w:link w:val="Heading7Char"/>
    <w:semiHidden/>
    <w:unhideWhenUsed/>
    <w:qFormat/>
    <w:rsid w:val="00961AAA"/>
    <w:pPr>
      <w:keepNext/>
      <w:keepLines/>
      <w:spacing w:before="40" w:after="0"/>
      <w:outlineLvl w:val="6"/>
    </w:pPr>
    <w:rPr>
      <w:rFonts w:ascii="Cambria" w:eastAsia="MS Gothic" w:hAnsi="Cambria" w:cs="Times New Roman"/>
      <w:i/>
      <w:iCs/>
      <w:color w:val="165A2B"/>
      <w:sz w:val="22"/>
      <w:szCs w:val="24"/>
      <w:lang w:val="uk-UA"/>
    </w:rPr>
  </w:style>
  <w:style w:type="paragraph" w:styleId="Heading8">
    <w:name w:val="heading 8"/>
    <w:basedOn w:val="Normal"/>
    <w:next w:val="Normal"/>
    <w:link w:val="Heading8Char"/>
    <w:semiHidden/>
    <w:unhideWhenUsed/>
    <w:qFormat/>
    <w:rsid w:val="00961AAA"/>
    <w:pPr>
      <w:keepNext/>
      <w:keepLines/>
      <w:spacing w:before="40" w:after="0"/>
      <w:outlineLvl w:val="7"/>
    </w:pPr>
    <w:rPr>
      <w:rFonts w:ascii="Cambria" w:eastAsia="MS Gothic" w:hAnsi="Cambria" w:cs="Times New Roman"/>
      <w:color w:val="4A4A5A"/>
      <w:sz w:val="21"/>
      <w:szCs w:val="21"/>
      <w:lang w:val="uk-UA"/>
    </w:rPr>
  </w:style>
  <w:style w:type="paragraph" w:styleId="Heading9">
    <w:name w:val="heading 9"/>
    <w:basedOn w:val="Normal"/>
    <w:next w:val="Normal"/>
    <w:link w:val="Heading9Char"/>
    <w:semiHidden/>
    <w:unhideWhenUsed/>
    <w:qFormat/>
    <w:rsid w:val="00961AAA"/>
    <w:pPr>
      <w:keepNext/>
      <w:keepLines/>
      <w:spacing w:before="40" w:after="0"/>
      <w:outlineLvl w:val="8"/>
    </w:pPr>
    <w:rPr>
      <w:rFonts w:ascii="Cambria" w:eastAsia="MS Gothic" w:hAnsi="Cambria" w:cs="Times New Roman"/>
      <w:i/>
      <w:iCs/>
      <w:color w:val="4A4A5A"/>
      <w:sz w:val="21"/>
      <w:szCs w:val="21"/>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7E4F"/>
    <w:rPr>
      <w:rFonts w:ascii="Arial" w:eastAsiaTheme="majorEastAsia" w:hAnsi="Arial" w:cstheme="majorBidi"/>
      <w:b/>
      <w:caps/>
      <w:color w:val="000000" w:themeColor="text1"/>
      <w:kern w:val="32"/>
      <w:sz w:val="20"/>
      <w:szCs w:val="32"/>
    </w:rPr>
  </w:style>
  <w:style w:type="character" w:customStyle="1" w:styleId="Heading2Char">
    <w:name w:val="Heading 2 Char"/>
    <w:basedOn w:val="DefaultParagraphFont"/>
    <w:link w:val="Heading2"/>
    <w:rsid w:val="005716AE"/>
    <w:rPr>
      <w:rFonts w:ascii="Arial" w:eastAsiaTheme="majorEastAsia" w:hAnsi="Arial" w:cstheme="majorBidi"/>
      <w:b/>
      <w:color w:val="000000" w:themeColor="text1"/>
      <w:sz w:val="20"/>
      <w:szCs w:val="26"/>
    </w:rPr>
  </w:style>
  <w:style w:type="paragraph" w:styleId="TOC1">
    <w:name w:val="toc 1"/>
    <w:basedOn w:val="Normal"/>
    <w:next w:val="Normal"/>
    <w:autoRedefine/>
    <w:uiPriority w:val="39"/>
    <w:unhideWhenUsed/>
    <w:qFormat/>
    <w:rsid w:val="00CA7043"/>
    <w:pPr>
      <w:tabs>
        <w:tab w:val="right" w:leader="dot" w:pos="9247"/>
      </w:tabs>
      <w:ind w:left="360" w:hanging="360"/>
    </w:pPr>
    <w:rPr>
      <w:vertAlign w:val="subscript"/>
    </w:rPr>
  </w:style>
  <w:style w:type="paragraph" w:styleId="TOC2">
    <w:name w:val="toc 2"/>
    <w:basedOn w:val="Normal"/>
    <w:next w:val="Normal"/>
    <w:autoRedefine/>
    <w:uiPriority w:val="39"/>
    <w:unhideWhenUsed/>
    <w:qFormat/>
    <w:rsid w:val="00C82908"/>
    <w:pPr>
      <w:keepNext/>
      <w:keepLines/>
      <w:framePr w:wrap="around" w:vAnchor="text" w:hAnchor="text" w:y="1"/>
      <w:suppressLineNumbers/>
      <w:tabs>
        <w:tab w:val="left" w:pos="0"/>
        <w:tab w:val="left" w:pos="1260"/>
        <w:tab w:val="right" w:leader="dot" w:pos="9247"/>
      </w:tabs>
      <w:ind w:left="360" w:hanging="360"/>
    </w:pPr>
    <w:rPr>
      <w:rFonts w:eastAsia="MS Gothic" w:cs="Arial"/>
      <w:noProof/>
      <w:lang w:val="en-GB"/>
    </w:rPr>
  </w:style>
  <w:style w:type="paragraph" w:styleId="NoSpacing">
    <w:name w:val="No Spacing"/>
    <w:link w:val="NoSpacingChar"/>
    <w:uiPriority w:val="1"/>
    <w:qFormat/>
    <w:rsid w:val="00D67CBD"/>
    <w:pPr>
      <w:spacing w:before="120" w:after="120" w:line="240" w:lineRule="auto"/>
      <w:ind w:left="360"/>
    </w:pPr>
    <w:rPr>
      <w:rFonts w:ascii="Arial" w:hAnsi="Arial"/>
      <w:sz w:val="20"/>
    </w:rPr>
  </w:style>
  <w:style w:type="paragraph" w:customStyle="1" w:styleId="Num-1">
    <w:name w:val="Num - 1"/>
    <w:basedOn w:val="ListParagraph"/>
    <w:link w:val="Num-1Char"/>
    <w:rsid w:val="0063661F"/>
    <w:pPr>
      <w:numPr>
        <w:numId w:val="1"/>
      </w:numPr>
      <w:contextualSpacing w:val="0"/>
    </w:pPr>
  </w:style>
  <w:style w:type="character" w:customStyle="1" w:styleId="Num-1Char">
    <w:name w:val="Num - 1 Char"/>
    <w:basedOn w:val="DefaultParagraphFont"/>
    <w:link w:val="Num-1"/>
    <w:rsid w:val="0063661F"/>
    <w:rPr>
      <w:rFonts w:ascii="Arial" w:hAnsi="Arial"/>
      <w:sz w:val="20"/>
    </w:rPr>
  </w:style>
  <w:style w:type="paragraph" w:styleId="ListParagraph">
    <w:name w:val="List Paragraph"/>
    <w:aliases w:val="просто,List Paragraph1,Абзац списка3,Абзац списка11,List Paragraph1 Знак Знак,Colorful List - Accent 11,No Spacing1,List Paragraph2,List Paragraph11,Абзац списка2,Абзац списка21,Dot pt,F5 List Paragraph,Bullet 1,Number Bullet"/>
    <w:basedOn w:val="Normal"/>
    <w:link w:val="ListParagraphChar"/>
    <w:uiPriority w:val="34"/>
    <w:qFormat/>
    <w:rsid w:val="0063661F"/>
    <w:pPr>
      <w:ind w:left="720"/>
      <w:contextualSpacing/>
    </w:pPr>
  </w:style>
  <w:style w:type="paragraph" w:customStyle="1" w:styleId="Num-2">
    <w:name w:val="Num - 2"/>
    <w:basedOn w:val="ListBullet2"/>
    <w:link w:val="Num-2Char"/>
    <w:rsid w:val="0063661F"/>
    <w:pPr>
      <w:numPr>
        <w:ilvl w:val="0"/>
        <w:numId w:val="0"/>
      </w:numPr>
      <w:ind w:left="720"/>
      <w:contextualSpacing w:val="0"/>
    </w:pPr>
  </w:style>
  <w:style w:type="character" w:customStyle="1" w:styleId="Num-2Char">
    <w:name w:val="Num - 2 Char"/>
    <w:basedOn w:val="DefaultParagraphFont"/>
    <w:link w:val="Num-2"/>
    <w:rsid w:val="0063661F"/>
    <w:rPr>
      <w:rFonts w:ascii="Arial" w:hAnsi="Arial"/>
      <w:sz w:val="20"/>
    </w:rPr>
  </w:style>
  <w:style w:type="paragraph" w:styleId="ListBullet2">
    <w:name w:val="List Bullet 2"/>
    <w:basedOn w:val="Normal"/>
    <w:unhideWhenUsed/>
    <w:rsid w:val="0063661F"/>
    <w:pPr>
      <w:numPr>
        <w:ilvl w:val="1"/>
        <w:numId w:val="1"/>
      </w:numPr>
      <w:contextualSpacing/>
    </w:pPr>
  </w:style>
  <w:style w:type="paragraph" w:customStyle="1" w:styleId="Num-3">
    <w:name w:val="Num - 3"/>
    <w:basedOn w:val="ListBullet3"/>
    <w:link w:val="Num-3Char"/>
    <w:rsid w:val="0063661F"/>
    <w:pPr>
      <w:numPr>
        <w:ilvl w:val="0"/>
        <w:numId w:val="0"/>
      </w:numPr>
      <w:ind w:left="1080"/>
      <w:contextualSpacing w:val="0"/>
    </w:pPr>
  </w:style>
  <w:style w:type="character" w:customStyle="1" w:styleId="Num-3Char">
    <w:name w:val="Num - 3 Char"/>
    <w:basedOn w:val="DefaultParagraphFont"/>
    <w:link w:val="Num-3"/>
    <w:rsid w:val="0063661F"/>
    <w:rPr>
      <w:rFonts w:ascii="Arial" w:hAnsi="Arial"/>
      <w:sz w:val="20"/>
    </w:rPr>
  </w:style>
  <w:style w:type="paragraph" w:styleId="ListBullet3">
    <w:name w:val="List Bullet 3"/>
    <w:basedOn w:val="Normal"/>
    <w:unhideWhenUsed/>
    <w:rsid w:val="0063661F"/>
    <w:pPr>
      <w:numPr>
        <w:ilvl w:val="2"/>
        <w:numId w:val="1"/>
      </w:numPr>
      <w:contextualSpacing/>
    </w:pPr>
  </w:style>
  <w:style w:type="paragraph" w:customStyle="1" w:styleId="Num-4">
    <w:name w:val="Num - 4"/>
    <w:basedOn w:val="ListBullet4"/>
    <w:link w:val="Num-4Char"/>
    <w:rsid w:val="0063661F"/>
    <w:pPr>
      <w:numPr>
        <w:ilvl w:val="0"/>
        <w:numId w:val="0"/>
      </w:numPr>
      <w:ind w:left="1440"/>
      <w:contextualSpacing w:val="0"/>
    </w:pPr>
  </w:style>
  <w:style w:type="character" w:customStyle="1" w:styleId="Num-4Char">
    <w:name w:val="Num - 4 Char"/>
    <w:basedOn w:val="DefaultParagraphFont"/>
    <w:link w:val="Num-4"/>
    <w:rsid w:val="0063661F"/>
    <w:rPr>
      <w:rFonts w:ascii="Arial" w:hAnsi="Arial"/>
      <w:sz w:val="20"/>
    </w:rPr>
  </w:style>
  <w:style w:type="paragraph" w:styleId="ListBullet4">
    <w:name w:val="List Bullet 4"/>
    <w:basedOn w:val="Normal"/>
    <w:unhideWhenUsed/>
    <w:rsid w:val="0063661F"/>
    <w:pPr>
      <w:numPr>
        <w:ilvl w:val="3"/>
        <w:numId w:val="1"/>
      </w:numPr>
      <w:contextualSpacing/>
    </w:pPr>
  </w:style>
  <w:style w:type="paragraph" w:customStyle="1" w:styleId="Num-5">
    <w:name w:val="Num - 5"/>
    <w:basedOn w:val="ListBullet5"/>
    <w:link w:val="Num-5Char"/>
    <w:rsid w:val="0063661F"/>
    <w:pPr>
      <w:numPr>
        <w:ilvl w:val="0"/>
        <w:numId w:val="0"/>
      </w:numPr>
      <w:ind w:left="1800"/>
      <w:contextualSpacing w:val="0"/>
    </w:pPr>
  </w:style>
  <w:style w:type="character" w:customStyle="1" w:styleId="Num-5Char">
    <w:name w:val="Num - 5 Char"/>
    <w:basedOn w:val="DefaultParagraphFont"/>
    <w:link w:val="Num-5"/>
    <w:rsid w:val="0063661F"/>
    <w:rPr>
      <w:rFonts w:ascii="Arial" w:hAnsi="Arial"/>
      <w:sz w:val="20"/>
    </w:rPr>
  </w:style>
  <w:style w:type="paragraph" w:styleId="ListBullet5">
    <w:name w:val="List Bullet 5"/>
    <w:basedOn w:val="Normal"/>
    <w:unhideWhenUsed/>
    <w:rsid w:val="0063661F"/>
    <w:pPr>
      <w:numPr>
        <w:ilvl w:val="4"/>
        <w:numId w:val="1"/>
      </w:numPr>
      <w:contextualSpacing/>
    </w:pPr>
  </w:style>
  <w:style w:type="character" w:customStyle="1" w:styleId="Heading3Char">
    <w:name w:val="Heading 3 Char"/>
    <w:aliases w:val="Section Header3 Char,ClauseSub_No&amp;Name Char,Judy3 Char,Heading 3 Char Char Char Char Char Char Char,JC 3 Heading 3 Char,hseHeading 3 Char,Subparagraafkop Char,(ou Nota) Char,faux Char,heading 3 Char,1.1.1-Titre 3 Char,Reg#sNoBold Char"/>
    <w:basedOn w:val="DefaultParagraphFont"/>
    <w:link w:val="Heading3"/>
    <w:rsid w:val="0095179E"/>
    <w:rPr>
      <w:rFonts w:ascii="Arial" w:eastAsiaTheme="majorEastAsia" w:hAnsi="Arial" w:cstheme="majorBidi"/>
      <w:b/>
      <w:color w:val="000000" w:themeColor="text1"/>
      <w:sz w:val="20"/>
      <w:szCs w:val="26"/>
      <w:lang w:val="en-GB"/>
    </w:rPr>
  </w:style>
  <w:style w:type="paragraph" w:customStyle="1" w:styleId="Heading41">
    <w:name w:val="Heading 41"/>
    <w:basedOn w:val="Normal"/>
    <w:next w:val="Normal"/>
    <w:unhideWhenUsed/>
    <w:rsid w:val="00961AAA"/>
    <w:pPr>
      <w:keepNext/>
      <w:keepLines/>
      <w:spacing w:line="260" w:lineRule="atLeast"/>
      <w:ind w:left="1440" w:hanging="360"/>
      <w:outlineLvl w:val="3"/>
    </w:pPr>
    <w:rPr>
      <w:rFonts w:eastAsia="MS Gothic" w:cs="Times New Roman"/>
      <w:b/>
      <w:bCs/>
      <w:i/>
      <w:iCs/>
      <w:szCs w:val="24"/>
    </w:rPr>
  </w:style>
  <w:style w:type="paragraph" w:customStyle="1" w:styleId="Heading51">
    <w:name w:val="Heading 51"/>
    <w:basedOn w:val="Normal"/>
    <w:next w:val="Normal"/>
    <w:unhideWhenUsed/>
    <w:rsid w:val="00961AAA"/>
    <w:pPr>
      <w:keepNext/>
      <w:keepLines/>
      <w:tabs>
        <w:tab w:val="num" w:pos="2016"/>
      </w:tabs>
      <w:spacing w:before="200" w:after="200" w:line="260" w:lineRule="atLeast"/>
      <w:ind w:left="1800" w:hanging="360"/>
      <w:outlineLvl w:val="4"/>
    </w:pPr>
    <w:rPr>
      <w:rFonts w:eastAsia="MS Gothic" w:cs="Arial"/>
      <w:i/>
      <w:iCs/>
      <w:szCs w:val="24"/>
    </w:rPr>
  </w:style>
  <w:style w:type="paragraph" w:customStyle="1" w:styleId="Heading61">
    <w:name w:val="Heading 61"/>
    <w:basedOn w:val="Normal"/>
    <w:next w:val="Normal"/>
    <w:semiHidden/>
    <w:unhideWhenUsed/>
    <w:qFormat/>
    <w:rsid w:val="00961AAA"/>
    <w:pPr>
      <w:keepNext/>
      <w:keepLines/>
      <w:numPr>
        <w:ilvl w:val="5"/>
        <w:numId w:val="3"/>
      </w:numPr>
      <w:tabs>
        <w:tab w:val="num" w:pos="720"/>
      </w:tabs>
      <w:spacing w:before="40" w:after="0"/>
      <w:ind w:left="720" w:hanging="360"/>
      <w:outlineLvl w:val="5"/>
    </w:pPr>
    <w:rPr>
      <w:rFonts w:ascii="Cambria" w:eastAsia="MS Gothic" w:hAnsi="Cambria" w:cs="Times New Roman"/>
      <w:color w:val="165A2B"/>
      <w:szCs w:val="24"/>
      <w:lang w:val="uk-UA"/>
    </w:rPr>
  </w:style>
  <w:style w:type="paragraph" w:customStyle="1" w:styleId="Heading71">
    <w:name w:val="Heading 71"/>
    <w:basedOn w:val="Normal"/>
    <w:next w:val="Normal"/>
    <w:semiHidden/>
    <w:unhideWhenUsed/>
    <w:qFormat/>
    <w:rsid w:val="00961AAA"/>
    <w:pPr>
      <w:keepNext/>
      <w:keepLines/>
      <w:numPr>
        <w:ilvl w:val="6"/>
        <w:numId w:val="3"/>
      </w:numPr>
      <w:tabs>
        <w:tab w:val="num" w:pos="720"/>
      </w:tabs>
      <w:spacing w:before="40" w:after="0"/>
      <w:ind w:left="720" w:hanging="360"/>
      <w:outlineLvl w:val="6"/>
    </w:pPr>
    <w:rPr>
      <w:rFonts w:ascii="Cambria" w:eastAsia="MS Gothic" w:hAnsi="Cambria" w:cs="Times New Roman"/>
      <w:i/>
      <w:iCs/>
      <w:color w:val="165A2B"/>
      <w:szCs w:val="24"/>
      <w:lang w:val="uk-UA"/>
    </w:rPr>
  </w:style>
  <w:style w:type="paragraph" w:customStyle="1" w:styleId="Heading81">
    <w:name w:val="Heading 81"/>
    <w:basedOn w:val="Normal"/>
    <w:next w:val="Normal"/>
    <w:semiHidden/>
    <w:unhideWhenUsed/>
    <w:qFormat/>
    <w:rsid w:val="00961AAA"/>
    <w:pPr>
      <w:keepNext/>
      <w:keepLines/>
      <w:numPr>
        <w:ilvl w:val="7"/>
        <w:numId w:val="3"/>
      </w:numPr>
      <w:tabs>
        <w:tab w:val="num" w:pos="720"/>
      </w:tabs>
      <w:spacing w:before="40" w:after="0"/>
      <w:ind w:left="720" w:hanging="360"/>
      <w:outlineLvl w:val="7"/>
    </w:pPr>
    <w:rPr>
      <w:rFonts w:ascii="Cambria" w:eastAsia="MS Gothic" w:hAnsi="Cambria" w:cs="Times New Roman"/>
      <w:color w:val="4A4A5A"/>
      <w:sz w:val="21"/>
      <w:szCs w:val="21"/>
      <w:lang w:val="uk-UA"/>
    </w:rPr>
  </w:style>
  <w:style w:type="paragraph" w:customStyle="1" w:styleId="Heading91">
    <w:name w:val="Heading 91"/>
    <w:basedOn w:val="Normal"/>
    <w:next w:val="Normal"/>
    <w:semiHidden/>
    <w:unhideWhenUsed/>
    <w:qFormat/>
    <w:rsid w:val="00961AAA"/>
    <w:pPr>
      <w:keepNext/>
      <w:keepLines/>
      <w:numPr>
        <w:ilvl w:val="8"/>
        <w:numId w:val="3"/>
      </w:numPr>
      <w:tabs>
        <w:tab w:val="num" w:pos="720"/>
      </w:tabs>
      <w:spacing w:before="40" w:after="0"/>
      <w:ind w:left="720" w:hanging="360"/>
      <w:outlineLvl w:val="8"/>
    </w:pPr>
    <w:rPr>
      <w:rFonts w:ascii="Cambria" w:eastAsia="MS Gothic" w:hAnsi="Cambria" w:cs="Times New Roman"/>
      <w:i/>
      <w:iCs/>
      <w:color w:val="4A4A5A"/>
      <w:sz w:val="21"/>
      <w:szCs w:val="21"/>
      <w:lang w:val="uk-UA"/>
    </w:rPr>
  </w:style>
  <w:style w:type="numbering" w:customStyle="1" w:styleId="NoList1">
    <w:name w:val="No List1"/>
    <w:next w:val="NoList"/>
    <w:uiPriority w:val="99"/>
    <w:semiHidden/>
    <w:unhideWhenUsed/>
    <w:rsid w:val="00961AAA"/>
  </w:style>
  <w:style w:type="paragraph" w:styleId="Header">
    <w:name w:val="header"/>
    <w:basedOn w:val="Normal"/>
    <w:link w:val="HeaderChar"/>
    <w:rsid w:val="00961AAA"/>
    <w:pPr>
      <w:tabs>
        <w:tab w:val="center" w:pos="4320"/>
        <w:tab w:val="right" w:pos="8640"/>
      </w:tabs>
      <w:spacing w:before="0" w:after="0"/>
    </w:pPr>
    <w:rPr>
      <w:rFonts w:eastAsia="MS Gothic" w:cs="MS Gothic"/>
      <w:szCs w:val="24"/>
      <w:lang w:val="uk-UA"/>
    </w:rPr>
  </w:style>
  <w:style w:type="character" w:customStyle="1" w:styleId="HeaderChar">
    <w:name w:val="Header Char"/>
    <w:basedOn w:val="DefaultParagraphFont"/>
    <w:link w:val="Header"/>
    <w:rsid w:val="00961AAA"/>
    <w:rPr>
      <w:rFonts w:ascii="Arial" w:eastAsia="MS Gothic" w:hAnsi="Arial" w:cs="MS Gothic"/>
      <w:sz w:val="20"/>
      <w:szCs w:val="24"/>
      <w:lang w:val="uk-UA"/>
    </w:rPr>
  </w:style>
  <w:style w:type="paragraph" w:styleId="Footer">
    <w:name w:val="footer"/>
    <w:basedOn w:val="Normal"/>
    <w:link w:val="FooterChar"/>
    <w:uiPriority w:val="99"/>
    <w:rsid w:val="00961AAA"/>
    <w:pPr>
      <w:tabs>
        <w:tab w:val="center" w:pos="4320"/>
        <w:tab w:val="right" w:pos="8640"/>
      </w:tabs>
      <w:spacing w:before="0" w:after="0"/>
    </w:pPr>
    <w:rPr>
      <w:rFonts w:eastAsia="MS Gothic" w:cs="MS Gothic"/>
      <w:szCs w:val="24"/>
      <w:lang w:val="uk-UA"/>
    </w:rPr>
  </w:style>
  <w:style w:type="character" w:customStyle="1" w:styleId="FooterChar">
    <w:name w:val="Footer Char"/>
    <w:basedOn w:val="DefaultParagraphFont"/>
    <w:link w:val="Footer"/>
    <w:uiPriority w:val="99"/>
    <w:rsid w:val="00961AAA"/>
    <w:rPr>
      <w:rFonts w:ascii="Arial" w:eastAsia="MS Gothic" w:hAnsi="Arial" w:cs="MS Gothic"/>
      <w:sz w:val="20"/>
      <w:szCs w:val="24"/>
      <w:lang w:val="uk-UA"/>
    </w:rPr>
  </w:style>
  <w:style w:type="table" w:styleId="TableGrid">
    <w:name w:val="Table Grid"/>
    <w:aliases w:val="EY table"/>
    <w:basedOn w:val="TableNormal"/>
    <w:uiPriority w:val="39"/>
    <w:qFormat/>
    <w:rsid w:val="00961AAA"/>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YNormal">
    <w:name w:val="EY Normal"/>
    <w:link w:val="EYNormalChar"/>
    <w:rsid w:val="00961AAA"/>
    <w:pPr>
      <w:suppressAutoHyphens/>
      <w:spacing w:after="0" w:line="240" w:lineRule="auto"/>
    </w:pPr>
    <w:rPr>
      <w:rFonts w:ascii="Tahoma" w:eastAsia="MS Gothic" w:hAnsi="Tahoma" w:cs="MS Gothic"/>
      <w:kern w:val="12"/>
      <w:sz w:val="20"/>
      <w:szCs w:val="24"/>
    </w:rPr>
  </w:style>
  <w:style w:type="character" w:styleId="Emphasis">
    <w:name w:val="Emphasis"/>
    <w:basedOn w:val="DefaultParagraphFont"/>
    <w:rsid w:val="00961AAA"/>
    <w:rPr>
      <w:rFonts w:ascii="Arial" w:hAnsi="Arial"/>
      <w:i/>
      <w:iCs/>
      <w:sz w:val="20"/>
    </w:rPr>
  </w:style>
  <w:style w:type="paragraph" w:customStyle="1" w:styleId="EYBoldsubjectheading">
    <w:name w:val="EY Bold subject heading"/>
    <w:basedOn w:val="EYNormal"/>
    <w:rsid w:val="00961AAA"/>
    <w:pPr>
      <w:spacing w:line="260" w:lineRule="atLeast"/>
    </w:pPr>
    <w:rPr>
      <w:b/>
      <w:sz w:val="26"/>
      <w:lang w:val="uk-UA"/>
    </w:rPr>
  </w:style>
  <w:style w:type="paragraph" w:customStyle="1" w:styleId="EYClosure">
    <w:name w:val="EY Closure"/>
    <w:basedOn w:val="EYBodytextnoparaspace"/>
    <w:next w:val="EYBodytextnoparaspace"/>
    <w:rsid w:val="00961AAA"/>
    <w:pPr>
      <w:spacing w:after="1040"/>
    </w:pPr>
  </w:style>
  <w:style w:type="paragraph" w:customStyle="1" w:styleId="EYAttachment">
    <w:name w:val="EY Attachment"/>
    <w:basedOn w:val="EYBodytextnoparaspace"/>
    <w:next w:val="EYBodytextnoparaspace"/>
    <w:rsid w:val="00961AAA"/>
  </w:style>
  <w:style w:type="paragraph" w:customStyle="1" w:styleId="EYContinuationheader">
    <w:name w:val="EY Continuation header"/>
    <w:basedOn w:val="EYBodytextnoparaspace"/>
    <w:rsid w:val="00961AAA"/>
    <w:pPr>
      <w:tabs>
        <w:tab w:val="clear" w:pos="907"/>
        <w:tab w:val="left" w:pos="2495"/>
      </w:tabs>
      <w:jc w:val="right"/>
    </w:pPr>
  </w:style>
  <w:style w:type="paragraph" w:customStyle="1" w:styleId="EYBusinessaddress">
    <w:name w:val="EY Business address"/>
    <w:basedOn w:val="Normal"/>
    <w:rsid w:val="00961AAA"/>
    <w:pPr>
      <w:suppressAutoHyphens/>
      <w:spacing w:before="0" w:after="0" w:line="170" w:lineRule="exact"/>
    </w:pPr>
    <w:rPr>
      <w:rFonts w:eastAsia="MS Gothic" w:cs="MS Gothic"/>
      <w:color w:val="808080"/>
      <w:kern w:val="12"/>
      <w:sz w:val="15"/>
      <w:szCs w:val="24"/>
      <w:lang w:val="uk-UA"/>
    </w:rPr>
  </w:style>
  <w:style w:type="paragraph" w:customStyle="1" w:styleId="EYBusinessaddressbold">
    <w:name w:val="EY Business address (bold)"/>
    <w:basedOn w:val="EYBusinessaddress"/>
    <w:next w:val="EYBusinessaddress"/>
    <w:rsid w:val="00961AAA"/>
    <w:rPr>
      <w:b/>
    </w:rPr>
  </w:style>
  <w:style w:type="paragraph" w:customStyle="1" w:styleId="EYFooterinfo">
    <w:name w:val="EY Footer info"/>
    <w:basedOn w:val="EYNormal"/>
    <w:rsid w:val="00961AAA"/>
    <w:pPr>
      <w:spacing w:line="130" w:lineRule="exact"/>
    </w:pPr>
    <w:rPr>
      <w:rFonts w:ascii="Arial" w:hAnsi="Arial"/>
      <w:color w:val="808080"/>
      <w:sz w:val="11"/>
    </w:rPr>
  </w:style>
  <w:style w:type="paragraph" w:customStyle="1" w:styleId="EYBodytextwithparaspace">
    <w:name w:val="EY Body text (with para space)"/>
    <w:basedOn w:val="EYBodytextnoparaspace"/>
    <w:link w:val="EYBodytextwithparaspaceChar"/>
    <w:rsid w:val="00961AAA"/>
  </w:style>
  <w:style w:type="character" w:customStyle="1" w:styleId="EYNormalChar">
    <w:name w:val="EY Normal Char"/>
    <w:basedOn w:val="DefaultParagraphFont"/>
    <w:link w:val="EYNormal"/>
    <w:rsid w:val="00961AAA"/>
    <w:rPr>
      <w:rFonts w:ascii="Tahoma" w:eastAsia="MS Gothic" w:hAnsi="Tahoma" w:cs="MS Gothic"/>
      <w:kern w:val="12"/>
      <w:sz w:val="20"/>
      <w:szCs w:val="24"/>
    </w:rPr>
  </w:style>
  <w:style w:type="character" w:customStyle="1" w:styleId="EYBodytextwithparaspaceChar">
    <w:name w:val="EY Body text (with para space) Char"/>
    <w:basedOn w:val="DefaultParagraphFont"/>
    <w:link w:val="EYBodytextwithparaspace"/>
    <w:rsid w:val="00961AAA"/>
    <w:rPr>
      <w:rFonts w:ascii="MS Mincho" w:eastAsia="MS Gothic" w:hAnsi="MS Mincho" w:cs="MS Gothic"/>
      <w:kern w:val="12"/>
      <w:sz w:val="20"/>
      <w:szCs w:val="24"/>
    </w:rPr>
  </w:style>
  <w:style w:type="paragraph" w:customStyle="1" w:styleId="EYDate">
    <w:name w:val="EY Date"/>
    <w:basedOn w:val="EYBodytextnoparaspace"/>
    <w:link w:val="EYDateChar"/>
    <w:rsid w:val="00961AAA"/>
  </w:style>
  <w:style w:type="character" w:customStyle="1" w:styleId="EYDateChar">
    <w:name w:val="EY Date Char"/>
    <w:basedOn w:val="DefaultParagraphFont"/>
    <w:link w:val="EYDate"/>
    <w:rsid w:val="00961AAA"/>
    <w:rPr>
      <w:rFonts w:ascii="MS Mincho" w:eastAsia="MS Gothic" w:hAnsi="MS Mincho" w:cs="MS Gothic"/>
      <w:kern w:val="12"/>
      <w:sz w:val="20"/>
      <w:szCs w:val="24"/>
    </w:rPr>
  </w:style>
  <w:style w:type="character" w:styleId="FollowedHyperlink">
    <w:name w:val="FollowedHyperlink"/>
    <w:basedOn w:val="DefaultParagraphFont"/>
    <w:rsid w:val="00961AAA"/>
    <w:rPr>
      <w:color w:val="606420"/>
      <w:u w:val="single"/>
    </w:rPr>
  </w:style>
  <w:style w:type="paragraph" w:customStyle="1" w:styleId="EYBodytextnoparaspace">
    <w:name w:val="EY Body text (no para space)"/>
    <w:basedOn w:val="EYNormal"/>
    <w:link w:val="EYBodytextnoparaspaceChar"/>
    <w:rsid w:val="00014273"/>
    <w:pPr>
      <w:numPr>
        <w:numId w:val="15"/>
      </w:numPr>
      <w:tabs>
        <w:tab w:val="left" w:pos="907"/>
      </w:tabs>
      <w:spacing w:before="260" w:after="260" w:line="260" w:lineRule="atLeast"/>
    </w:pPr>
    <w:rPr>
      <w:rFonts w:ascii="MS Mincho" w:hAnsi="MS Mincho"/>
    </w:rPr>
  </w:style>
  <w:style w:type="paragraph" w:customStyle="1" w:styleId="Bullet">
    <w:name w:val="Bullet"/>
    <w:basedOn w:val="Normal"/>
    <w:link w:val="BulletChar"/>
    <w:rsid w:val="00961AAA"/>
    <w:pPr>
      <w:numPr>
        <w:numId w:val="2"/>
      </w:numPr>
      <w:tabs>
        <w:tab w:val="left" w:pos="270"/>
      </w:tabs>
      <w:suppressAutoHyphens/>
      <w:spacing w:line="260" w:lineRule="atLeast"/>
    </w:pPr>
    <w:rPr>
      <w:rFonts w:eastAsia="MS Gothic" w:cs="MS Gothic"/>
      <w:kern w:val="12"/>
      <w:szCs w:val="24"/>
      <w:lang w:val="uk-UA"/>
    </w:rPr>
  </w:style>
  <w:style w:type="character" w:customStyle="1" w:styleId="BulletChar">
    <w:name w:val="Bullet Char"/>
    <w:basedOn w:val="DefaultParagraphFont"/>
    <w:link w:val="Bullet"/>
    <w:rsid w:val="00961AAA"/>
    <w:rPr>
      <w:rFonts w:ascii="Arial" w:eastAsia="MS Gothic" w:hAnsi="Arial" w:cs="MS Gothic"/>
      <w:kern w:val="12"/>
      <w:sz w:val="20"/>
      <w:szCs w:val="24"/>
      <w:lang w:val="uk-UA"/>
    </w:rPr>
  </w:style>
  <w:style w:type="paragraph" w:styleId="BalloonText">
    <w:name w:val="Balloon Text"/>
    <w:basedOn w:val="Normal"/>
    <w:link w:val="BalloonTextChar"/>
    <w:rsid w:val="00961AAA"/>
    <w:pPr>
      <w:spacing w:before="0" w:after="0"/>
    </w:pPr>
    <w:rPr>
      <w:rFonts w:ascii="Calibri" w:eastAsia="MS Gothic" w:hAnsi="Calibri" w:cs="Calibri"/>
      <w:sz w:val="16"/>
      <w:szCs w:val="16"/>
      <w:lang w:val="uk-UA"/>
    </w:rPr>
  </w:style>
  <w:style w:type="character" w:customStyle="1" w:styleId="BalloonTextChar">
    <w:name w:val="Balloon Text Char"/>
    <w:basedOn w:val="DefaultParagraphFont"/>
    <w:link w:val="BalloonText"/>
    <w:rsid w:val="00961AAA"/>
    <w:rPr>
      <w:rFonts w:ascii="Calibri" w:eastAsia="MS Gothic" w:hAnsi="Calibri" w:cs="Calibri"/>
      <w:sz w:val="16"/>
      <w:szCs w:val="16"/>
      <w:lang w:val="uk-UA"/>
    </w:rPr>
  </w:style>
  <w:style w:type="character" w:styleId="CommentReference">
    <w:name w:val="annotation reference"/>
    <w:basedOn w:val="DefaultParagraphFont"/>
    <w:uiPriority w:val="99"/>
    <w:unhideWhenUsed/>
    <w:rsid w:val="00961AAA"/>
    <w:rPr>
      <w:sz w:val="16"/>
      <w:szCs w:val="16"/>
    </w:rPr>
  </w:style>
  <w:style w:type="paragraph" w:styleId="CommentText">
    <w:name w:val="annotation text"/>
    <w:basedOn w:val="Normal"/>
    <w:link w:val="CommentTextChar"/>
    <w:uiPriority w:val="99"/>
    <w:unhideWhenUsed/>
    <w:rsid w:val="00961AAA"/>
    <w:pPr>
      <w:spacing w:before="0" w:after="0"/>
    </w:pPr>
    <w:rPr>
      <w:rFonts w:eastAsia="MS Gothic" w:cs="MS Gothic"/>
      <w:szCs w:val="20"/>
      <w:lang w:val="uk-UA"/>
    </w:rPr>
  </w:style>
  <w:style w:type="character" w:customStyle="1" w:styleId="CommentTextChar">
    <w:name w:val="Comment Text Char"/>
    <w:basedOn w:val="DefaultParagraphFont"/>
    <w:link w:val="CommentText"/>
    <w:uiPriority w:val="99"/>
    <w:rsid w:val="00961AAA"/>
    <w:rPr>
      <w:rFonts w:ascii="Arial" w:eastAsia="MS Gothic" w:hAnsi="Arial" w:cs="MS Gothic"/>
      <w:sz w:val="20"/>
      <w:szCs w:val="20"/>
      <w:lang w:val="uk-UA"/>
    </w:rPr>
  </w:style>
  <w:style w:type="paragraph" w:styleId="CommentSubject">
    <w:name w:val="annotation subject"/>
    <w:basedOn w:val="CommentText"/>
    <w:next w:val="CommentText"/>
    <w:link w:val="CommentSubjectChar"/>
    <w:semiHidden/>
    <w:unhideWhenUsed/>
    <w:rsid w:val="00961AAA"/>
    <w:rPr>
      <w:b/>
      <w:bCs/>
    </w:rPr>
  </w:style>
  <w:style w:type="character" w:customStyle="1" w:styleId="CommentSubjectChar">
    <w:name w:val="Comment Subject Char"/>
    <w:basedOn w:val="CommentTextChar"/>
    <w:link w:val="CommentSubject"/>
    <w:semiHidden/>
    <w:rsid w:val="00961AAA"/>
    <w:rPr>
      <w:rFonts w:ascii="Arial" w:eastAsia="MS Gothic" w:hAnsi="Arial" w:cs="MS Gothic"/>
      <w:b/>
      <w:bCs/>
      <w:sz w:val="20"/>
      <w:szCs w:val="20"/>
      <w:lang w:val="uk-UA"/>
    </w:rPr>
  </w:style>
  <w:style w:type="paragraph" w:styleId="ListBullet">
    <w:name w:val="List Bullet"/>
    <w:basedOn w:val="Normal"/>
    <w:unhideWhenUsed/>
    <w:rsid w:val="00961AAA"/>
    <w:pPr>
      <w:numPr>
        <w:numId w:val="14"/>
      </w:numPr>
      <w:tabs>
        <w:tab w:val="clear" w:pos="360"/>
      </w:tabs>
      <w:suppressAutoHyphens/>
      <w:spacing w:line="260" w:lineRule="atLeast"/>
    </w:pPr>
    <w:rPr>
      <w:rFonts w:eastAsia="MS Gothic" w:cs="MS Gothic"/>
      <w:szCs w:val="24"/>
    </w:rPr>
  </w:style>
  <w:style w:type="paragraph" w:customStyle="1" w:styleId="EYTabletext">
    <w:name w:val="EY Table text"/>
    <w:basedOn w:val="Normal"/>
    <w:rsid w:val="00961AAA"/>
    <w:pPr>
      <w:spacing w:before="60" w:after="60"/>
    </w:pPr>
    <w:rPr>
      <w:rFonts w:eastAsia="MS Gothic" w:cs="MS Gothic"/>
      <w:sz w:val="16"/>
      <w:szCs w:val="24"/>
      <w:lang w:val="uk-UA"/>
    </w:rPr>
  </w:style>
  <w:style w:type="character" w:customStyle="1" w:styleId="Hyperlink1">
    <w:name w:val="Hyperlink1"/>
    <w:basedOn w:val="DefaultParagraphFont"/>
    <w:uiPriority w:val="99"/>
    <w:unhideWhenUsed/>
    <w:rsid w:val="00961AAA"/>
    <w:rPr>
      <w:color w:val="1268AB"/>
      <w:u w:val="single"/>
    </w:rPr>
  </w:style>
  <w:style w:type="character" w:customStyle="1" w:styleId="UnresolvedMention1">
    <w:name w:val="Unresolved Mention1"/>
    <w:basedOn w:val="DefaultParagraphFont"/>
    <w:uiPriority w:val="99"/>
    <w:unhideWhenUsed/>
    <w:rsid w:val="00961AAA"/>
    <w:rPr>
      <w:color w:val="605E5C"/>
      <w:shd w:val="clear" w:color="auto" w:fill="E1DFDD"/>
    </w:rPr>
  </w:style>
  <w:style w:type="paragraph" w:styleId="FootnoteText">
    <w:name w:val="footnote text"/>
    <w:aliases w:val="fn,FT,ft,SD Footnote Text,Footnote Text AG,fn Знак Знак,fn Знак,Footnote Text Char1 Char,Footnote Text Char Char Char,Footnote Text Char2 Char,Footnote Text Char Char Char Char,Footnote Text Char Char1 Char,Footnote Text Char Char1"/>
    <w:basedOn w:val="Normal"/>
    <w:link w:val="FootnoteTextChar"/>
    <w:uiPriority w:val="99"/>
    <w:unhideWhenUsed/>
    <w:rsid w:val="00961AAA"/>
    <w:pPr>
      <w:spacing w:before="0" w:after="0"/>
    </w:pPr>
    <w:rPr>
      <w:rFonts w:eastAsia="MS Gothic" w:cs="MS Gothic"/>
      <w:sz w:val="16"/>
      <w:szCs w:val="20"/>
      <w:lang w:val="uk-UA"/>
    </w:rPr>
  </w:style>
  <w:style w:type="character" w:customStyle="1" w:styleId="FootnoteTextChar">
    <w:name w:val="Footnote Text Char"/>
    <w:aliases w:val="fn Char,FT Char,ft Char,SD Footnote Text Char,Footnote Text AG Char,fn Знак Знак Char,fn Знак Char,Footnote Text Char1 Char Char,Footnote Text Char Char Char Char1,Footnote Text Char2 Char Char,Footnote Text Char Char Char Char Char"/>
    <w:basedOn w:val="DefaultParagraphFont"/>
    <w:link w:val="FootnoteText"/>
    <w:uiPriority w:val="99"/>
    <w:rsid w:val="00961AAA"/>
    <w:rPr>
      <w:rFonts w:ascii="Arial" w:eastAsia="MS Gothic" w:hAnsi="Arial" w:cs="MS Gothic"/>
      <w:sz w:val="16"/>
      <w:szCs w:val="20"/>
      <w:lang w:val="uk-UA"/>
    </w:rPr>
  </w:style>
  <w:style w:type="character" w:styleId="FootnoteReference">
    <w:name w:val="footnote reference"/>
    <w:aliases w:val="fr,Style 10,ftref,16 Point,Superscript 6 Point,Footnote symbol,Rimando nota a piè di pagina-IMONT,Voetnootverwijzing,SUPERS,EN Footnote Reference,-E Fuﬂnotenzeichen,-E Fuûnotenzeichen,-E Fußnotenzeichen"/>
    <w:basedOn w:val="DefaultParagraphFont"/>
    <w:uiPriority w:val="99"/>
    <w:unhideWhenUsed/>
    <w:rsid w:val="00961AAA"/>
    <w:rPr>
      <w:vertAlign w:val="superscript"/>
    </w:rPr>
  </w:style>
  <w:style w:type="paragraph" w:styleId="Revision">
    <w:name w:val="Revision"/>
    <w:hidden/>
    <w:uiPriority w:val="99"/>
    <w:semiHidden/>
    <w:rsid w:val="00961AAA"/>
    <w:pPr>
      <w:spacing w:after="0" w:line="240" w:lineRule="auto"/>
    </w:pPr>
    <w:rPr>
      <w:rFonts w:ascii="Tahoma" w:eastAsia="MS Gothic" w:hAnsi="Tahoma" w:cs="MS Gothic"/>
      <w:sz w:val="20"/>
      <w:szCs w:val="24"/>
    </w:rPr>
  </w:style>
  <w:style w:type="paragraph" w:styleId="Title">
    <w:name w:val="Title"/>
    <w:basedOn w:val="EYBoldsubjectheading"/>
    <w:next w:val="Normal"/>
    <w:link w:val="TitleChar"/>
    <w:uiPriority w:val="10"/>
    <w:qFormat/>
    <w:rsid w:val="00961AAA"/>
    <w:rPr>
      <w:lang w:val="en-US"/>
    </w:rPr>
  </w:style>
  <w:style w:type="character" w:customStyle="1" w:styleId="TitleChar">
    <w:name w:val="Title Char"/>
    <w:basedOn w:val="DefaultParagraphFont"/>
    <w:link w:val="Title"/>
    <w:uiPriority w:val="10"/>
    <w:rsid w:val="00961AAA"/>
    <w:rPr>
      <w:rFonts w:ascii="Tahoma" w:eastAsia="MS Gothic" w:hAnsi="Tahoma" w:cs="MS Gothic"/>
      <w:b/>
      <w:kern w:val="12"/>
      <w:sz w:val="26"/>
      <w:szCs w:val="24"/>
    </w:rPr>
  </w:style>
  <w:style w:type="character" w:customStyle="1" w:styleId="Heading4Char">
    <w:name w:val="Heading 4 Char"/>
    <w:basedOn w:val="DefaultParagraphFont"/>
    <w:link w:val="Heading4"/>
    <w:rsid w:val="00663D23"/>
    <w:rPr>
      <w:rFonts w:ascii="Arial" w:eastAsia="MS Gothic" w:hAnsi="Arial" w:cs="Times New Roman"/>
      <w:b/>
      <w:bCs/>
      <w:iCs/>
      <w:sz w:val="20"/>
      <w:szCs w:val="24"/>
    </w:rPr>
  </w:style>
  <w:style w:type="character" w:customStyle="1" w:styleId="Heading5Char">
    <w:name w:val="Heading 5 Char"/>
    <w:basedOn w:val="DefaultParagraphFont"/>
    <w:link w:val="Heading5"/>
    <w:rsid w:val="00961AAA"/>
    <w:rPr>
      <w:rFonts w:ascii="Arial" w:eastAsia="MS Gothic" w:hAnsi="Arial" w:cs="Arial"/>
      <w:i/>
      <w:iCs/>
      <w:szCs w:val="24"/>
    </w:rPr>
  </w:style>
  <w:style w:type="character" w:customStyle="1" w:styleId="Heading6Char">
    <w:name w:val="Heading 6 Char"/>
    <w:basedOn w:val="DefaultParagraphFont"/>
    <w:link w:val="Heading6"/>
    <w:semiHidden/>
    <w:rsid w:val="00961AAA"/>
    <w:rPr>
      <w:rFonts w:ascii="Cambria" w:eastAsia="MS Gothic" w:hAnsi="Cambria" w:cs="Times New Roman"/>
      <w:color w:val="165A2B"/>
      <w:szCs w:val="24"/>
      <w:lang w:val="uk-UA"/>
    </w:rPr>
  </w:style>
  <w:style w:type="character" w:customStyle="1" w:styleId="Heading7Char">
    <w:name w:val="Heading 7 Char"/>
    <w:basedOn w:val="DefaultParagraphFont"/>
    <w:link w:val="Heading7"/>
    <w:semiHidden/>
    <w:rsid w:val="00961AAA"/>
    <w:rPr>
      <w:rFonts w:ascii="Cambria" w:eastAsia="MS Gothic" w:hAnsi="Cambria" w:cs="Times New Roman"/>
      <w:i/>
      <w:iCs/>
      <w:color w:val="165A2B"/>
      <w:szCs w:val="24"/>
      <w:lang w:val="uk-UA"/>
    </w:rPr>
  </w:style>
  <w:style w:type="character" w:customStyle="1" w:styleId="Heading8Char">
    <w:name w:val="Heading 8 Char"/>
    <w:basedOn w:val="DefaultParagraphFont"/>
    <w:link w:val="Heading8"/>
    <w:semiHidden/>
    <w:rsid w:val="00961AAA"/>
    <w:rPr>
      <w:rFonts w:ascii="Cambria" w:eastAsia="MS Gothic" w:hAnsi="Cambria" w:cs="Times New Roman"/>
      <w:color w:val="4A4A5A"/>
      <w:sz w:val="21"/>
      <w:szCs w:val="21"/>
      <w:lang w:val="uk-UA"/>
    </w:rPr>
  </w:style>
  <w:style w:type="character" w:customStyle="1" w:styleId="Heading9Char">
    <w:name w:val="Heading 9 Char"/>
    <w:basedOn w:val="DefaultParagraphFont"/>
    <w:link w:val="Heading9"/>
    <w:semiHidden/>
    <w:rsid w:val="00961AAA"/>
    <w:rPr>
      <w:rFonts w:ascii="Cambria" w:eastAsia="MS Gothic" w:hAnsi="Cambria" w:cs="Times New Roman"/>
      <w:i/>
      <w:iCs/>
      <w:color w:val="4A4A5A"/>
      <w:sz w:val="21"/>
      <w:szCs w:val="21"/>
      <w:lang w:val="uk-UA"/>
    </w:rPr>
  </w:style>
  <w:style w:type="character" w:customStyle="1" w:styleId="ListParagraphChar">
    <w:name w:val="List Paragraph Char"/>
    <w:aliases w:val="просто Char,List Paragraph1 Char,Абзац списка3 Char,Абзац списка11 Char,List Paragraph1 Знак Знак Char,Colorful List - Accent 11 Char,No Spacing1 Char,List Paragraph2 Char,List Paragraph11 Char,Абзац списка2 Char,Абзац списка21 Char"/>
    <w:link w:val="ListParagraph"/>
    <w:uiPriority w:val="34"/>
    <w:qFormat/>
    <w:locked/>
    <w:rsid w:val="00961AAA"/>
    <w:rPr>
      <w:rFonts w:ascii="Arial" w:hAnsi="Arial"/>
      <w:sz w:val="20"/>
    </w:rPr>
  </w:style>
  <w:style w:type="character" w:styleId="Strong">
    <w:name w:val="Strong"/>
    <w:basedOn w:val="DefaultParagraphFont"/>
    <w:uiPriority w:val="22"/>
    <w:qFormat/>
    <w:rsid w:val="00961AAA"/>
    <w:rPr>
      <w:b/>
      <w:bCs/>
    </w:rPr>
  </w:style>
  <w:style w:type="character" w:customStyle="1" w:styleId="Mention1">
    <w:name w:val="Mention1"/>
    <w:basedOn w:val="DefaultParagraphFont"/>
    <w:uiPriority w:val="99"/>
    <w:unhideWhenUsed/>
    <w:rsid w:val="00961AAA"/>
    <w:rPr>
      <w:color w:val="2B579A"/>
      <w:shd w:val="clear" w:color="auto" w:fill="E1DFDD"/>
    </w:rPr>
  </w:style>
  <w:style w:type="paragraph" w:customStyle="1" w:styleId="EYTablebullet">
    <w:name w:val="EY Table bullet"/>
    <w:basedOn w:val="EYTabletext"/>
    <w:qFormat/>
    <w:rsid w:val="00961AAA"/>
    <w:pPr>
      <w:numPr>
        <w:numId w:val="4"/>
      </w:numPr>
    </w:pPr>
    <w:rPr>
      <w:rFonts w:eastAsia="Times New Roman" w:cs="Times New Roman"/>
      <w:lang w:val="en-US"/>
    </w:rPr>
  </w:style>
  <w:style w:type="paragraph" w:customStyle="1" w:styleId="paragraph">
    <w:name w:val="paragraph"/>
    <w:basedOn w:val="Normal"/>
    <w:rsid w:val="00961AAA"/>
    <w:pPr>
      <w:spacing w:before="100" w:beforeAutospacing="1" w:after="100" w:afterAutospacing="1"/>
    </w:pPr>
    <w:rPr>
      <w:rFonts w:ascii="MS Gothic" w:eastAsia="MS Gothic" w:hAnsi="MS Gothic" w:cs="MS Gothic"/>
      <w:sz w:val="24"/>
      <w:szCs w:val="24"/>
      <w:lang w:val="uk-UA"/>
    </w:rPr>
  </w:style>
  <w:style w:type="character" w:customStyle="1" w:styleId="normaltextrun">
    <w:name w:val="normaltextrun"/>
    <w:basedOn w:val="DefaultParagraphFont"/>
    <w:rsid w:val="00961AAA"/>
  </w:style>
  <w:style w:type="character" w:customStyle="1" w:styleId="eop">
    <w:name w:val="eop"/>
    <w:basedOn w:val="DefaultParagraphFont"/>
    <w:rsid w:val="00961AAA"/>
  </w:style>
  <w:style w:type="character" w:customStyle="1" w:styleId="superscript">
    <w:name w:val="superscript"/>
    <w:basedOn w:val="DefaultParagraphFont"/>
    <w:rsid w:val="00961AAA"/>
  </w:style>
  <w:style w:type="paragraph" w:customStyle="1" w:styleId="TOCHeading1">
    <w:name w:val="TOC Heading1"/>
    <w:basedOn w:val="Heading1"/>
    <w:next w:val="Normal"/>
    <w:uiPriority w:val="39"/>
    <w:unhideWhenUsed/>
    <w:qFormat/>
    <w:rsid w:val="00961AAA"/>
    <w:pPr>
      <w:keepLines/>
      <w:spacing w:before="0"/>
      <w:outlineLvl w:val="9"/>
    </w:pPr>
    <w:rPr>
      <w:caps w:val="0"/>
      <w:color w:val="auto"/>
      <w:lang w:val="uk-UA"/>
    </w:rPr>
  </w:style>
  <w:style w:type="paragraph" w:customStyle="1" w:styleId="EYDocumentprompts">
    <w:name w:val="EY Document prompts"/>
    <w:basedOn w:val="Normal"/>
    <w:rsid w:val="00961AAA"/>
    <w:pPr>
      <w:suppressAutoHyphens/>
      <w:spacing w:before="0" w:after="80" w:line="260" w:lineRule="exact"/>
    </w:pPr>
    <w:rPr>
      <w:rFonts w:eastAsia="MS Gothic" w:cs="MS Gothic"/>
      <w:kern w:val="12"/>
      <w:szCs w:val="24"/>
      <w:lang w:val="uk-UA"/>
    </w:rPr>
  </w:style>
  <w:style w:type="character" w:styleId="PlaceholderText">
    <w:name w:val="Placeholder Text"/>
    <w:basedOn w:val="DefaultParagraphFont"/>
    <w:uiPriority w:val="99"/>
    <w:semiHidden/>
    <w:rsid w:val="00961AAA"/>
    <w:rPr>
      <w:color w:val="808080"/>
    </w:rPr>
  </w:style>
  <w:style w:type="paragraph" w:styleId="Bibliography">
    <w:name w:val="Bibliography"/>
    <w:basedOn w:val="Normal"/>
    <w:next w:val="Normal"/>
    <w:uiPriority w:val="37"/>
    <w:semiHidden/>
    <w:unhideWhenUsed/>
    <w:rsid w:val="00961AAA"/>
    <w:pPr>
      <w:spacing w:before="0" w:after="0"/>
    </w:pPr>
    <w:rPr>
      <w:rFonts w:eastAsia="MS Gothic" w:cs="MS Gothic"/>
      <w:szCs w:val="24"/>
      <w:lang w:val="uk-UA"/>
    </w:rPr>
  </w:style>
  <w:style w:type="paragraph" w:customStyle="1" w:styleId="BlockText1">
    <w:name w:val="Block Text1"/>
    <w:basedOn w:val="Normal"/>
    <w:next w:val="BlockText"/>
    <w:semiHidden/>
    <w:unhideWhenUsed/>
    <w:rsid w:val="00961AAA"/>
    <w:pPr>
      <w:pBdr>
        <w:top w:val="single" w:sz="2" w:space="10" w:color="2DB757"/>
        <w:left w:val="single" w:sz="2" w:space="10" w:color="2DB757"/>
        <w:bottom w:val="single" w:sz="2" w:space="10" w:color="2DB757"/>
        <w:right w:val="single" w:sz="2" w:space="10" w:color="2DB757"/>
      </w:pBdr>
      <w:spacing w:before="0" w:after="0"/>
      <w:ind w:left="1152" w:right="1152"/>
    </w:pPr>
    <w:rPr>
      <w:rFonts w:ascii="Calibri" w:eastAsia="MS Mincho" w:hAnsi="Calibri"/>
      <w:i/>
      <w:iCs/>
      <w:color w:val="2DB757"/>
      <w:szCs w:val="24"/>
      <w:lang w:val="uk-UA"/>
    </w:rPr>
  </w:style>
  <w:style w:type="paragraph" w:styleId="BodyText">
    <w:name w:val="Body Text"/>
    <w:basedOn w:val="Normal"/>
    <w:link w:val="BodyTextChar"/>
    <w:unhideWhenUsed/>
    <w:qFormat/>
    <w:rsid w:val="00961AAA"/>
    <w:pPr>
      <w:spacing w:before="0"/>
    </w:pPr>
    <w:rPr>
      <w:rFonts w:eastAsia="MS Gothic" w:cs="MS Gothic"/>
      <w:szCs w:val="24"/>
      <w:lang w:val="uk-UA"/>
    </w:rPr>
  </w:style>
  <w:style w:type="character" w:customStyle="1" w:styleId="BodyTextChar">
    <w:name w:val="Body Text Char"/>
    <w:basedOn w:val="DefaultParagraphFont"/>
    <w:link w:val="BodyText"/>
    <w:rsid w:val="00961AAA"/>
    <w:rPr>
      <w:rFonts w:ascii="Arial" w:eastAsia="MS Gothic" w:hAnsi="Arial" w:cs="MS Gothic"/>
      <w:sz w:val="20"/>
      <w:szCs w:val="24"/>
      <w:lang w:val="uk-UA"/>
    </w:rPr>
  </w:style>
  <w:style w:type="paragraph" w:styleId="BodyText2">
    <w:name w:val="Body Text 2"/>
    <w:basedOn w:val="Normal"/>
    <w:link w:val="BodyText2Char"/>
    <w:semiHidden/>
    <w:unhideWhenUsed/>
    <w:rsid w:val="00961AAA"/>
    <w:pPr>
      <w:spacing w:before="0" w:line="480" w:lineRule="auto"/>
    </w:pPr>
    <w:rPr>
      <w:rFonts w:eastAsia="MS Gothic" w:cs="MS Gothic"/>
      <w:szCs w:val="24"/>
      <w:lang w:val="uk-UA"/>
    </w:rPr>
  </w:style>
  <w:style w:type="character" w:customStyle="1" w:styleId="BodyText2Char">
    <w:name w:val="Body Text 2 Char"/>
    <w:basedOn w:val="DefaultParagraphFont"/>
    <w:link w:val="BodyText2"/>
    <w:semiHidden/>
    <w:rsid w:val="00961AAA"/>
    <w:rPr>
      <w:rFonts w:ascii="Arial" w:eastAsia="MS Gothic" w:hAnsi="Arial" w:cs="MS Gothic"/>
      <w:sz w:val="20"/>
      <w:szCs w:val="24"/>
      <w:lang w:val="uk-UA"/>
    </w:rPr>
  </w:style>
  <w:style w:type="paragraph" w:styleId="BodyText3">
    <w:name w:val="Body Text 3"/>
    <w:basedOn w:val="Normal"/>
    <w:link w:val="BodyText3Char"/>
    <w:semiHidden/>
    <w:unhideWhenUsed/>
    <w:rsid w:val="00961AAA"/>
    <w:pPr>
      <w:spacing w:before="0"/>
    </w:pPr>
    <w:rPr>
      <w:rFonts w:eastAsia="MS Gothic" w:cs="MS Gothic"/>
      <w:sz w:val="16"/>
      <w:szCs w:val="16"/>
      <w:lang w:val="uk-UA"/>
    </w:rPr>
  </w:style>
  <w:style w:type="character" w:customStyle="1" w:styleId="BodyText3Char">
    <w:name w:val="Body Text 3 Char"/>
    <w:basedOn w:val="DefaultParagraphFont"/>
    <w:link w:val="BodyText3"/>
    <w:semiHidden/>
    <w:rsid w:val="00961AAA"/>
    <w:rPr>
      <w:rFonts w:ascii="Arial" w:eastAsia="MS Gothic" w:hAnsi="Arial" w:cs="MS Gothic"/>
      <w:sz w:val="16"/>
      <w:szCs w:val="16"/>
      <w:lang w:val="uk-UA"/>
    </w:rPr>
  </w:style>
  <w:style w:type="paragraph" w:styleId="BodyTextFirstIndent">
    <w:name w:val="Body Text First Indent"/>
    <w:basedOn w:val="BodyText"/>
    <w:link w:val="BodyTextFirstIndentChar"/>
    <w:rsid w:val="00961AAA"/>
    <w:pPr>
      <w:spacing w:after="0"/>
      <w:ind w:firstLine="360"/>
    </w:pPr>
  </w:style>
  <w:style w:type="character" w:customStyle="1" w:styleId="BodyTextFirstIndentChar">
    <w:name w:val="Body Text First Indent Char"/>
    <w:basedOn w:val="BodyTextChar"/>
    <w:link w:val="BodyTextFirstIndent"/>
    <w:rsid w:val="00961AAA"/>
    <w:rPr>
      <w:rFonts w:ascii="Arial" w:eastAsia="MS Gothic" w:hAnsi="Arial" w:cs="MS Gothic"/>
      <w:sz w:val="20"/>
      <w:szCs w:val="24"/>
      <w:lang w:val="uk-UA"/>
    </w:rPr>
  </w:style>
  <w:style w:type="paragraph" w:styleId="BodyTextIndent">
    <w:name w:val="Body Text Indent"/>
    <w:basedOn w:val="Normal"/>
    <w:link w:val="BodyTextIndentChar"/>
    <w:semiHidden/>
    <w:unhideWhenUsed/>
    <w:rsid w:val="00961AAA"/>
    <w:pPr>
      <w:spacing w:before="0"/>
      <w:ind w:left="360"/>
    </w:pPr>
    <w:rPr>
      <w:rFonts w:eastAsia="MS Gothic" w:cs="MS Gothic"/>
      <w:szCs w:val="24"/>
      <w:lang w:val="uk-UA"/>
    </w:rPr>
  </w:style>
  <w:style w:type="character" w:customStyle="1" w:styleId="BodyTextIndentChar">
    <w:name w:val="Body Text Indent Char"/>
    <w:basedOn w:val="DefaultParagraphFont"/>
    <w:link w:val="BodyTextIndent"/>
    <w:semiHidden/>
    <w:rsid w:val="00961AAA"/>
    <w:rPr>
      <w:rFonts w:ascii="Arial" w:eastAsia="MS Gothic" w:hAnsi="Arial" w:cs="MS Gothic"/>
      <w:sz w:val="20"/>
      <w:szCs w:val="24"/>
      <w:lang w:val="uk-UA"/>
    </w:rPr>
  </w:style>
  <w:style w:type="paragraph" w:styleId="BodyTextFirstIndent2">
    <w:name w:val="Body Text First Indent 2"/>
    <w:basedOn w:val="BodyTextIndent"/>
    <w:link w:val="BodyTextFirstIndent2Char"/>
    <w:semiHidden/>
    <w:unhideWhenUsed/>
    <w:rsid w:val="00961AAA"/>
    <w:pPr>
      <w:spacing w:after="0"/>
      <w:ind w:firstLine="360"/>
    </w:pPr>
  </w:style>
  <w:style w:type="character" w:customStyle="1" w:styleId="BodyTextFirstIndent2Char">
    <w:name w:val="Body Text First Indent 2 Char"/>
    <w:basedOn w:val="BodyTextIndentChar"/>
    <w:link w:val="BodyTextFirstIndent2"/>
    <w:semiHidden/>
    <w:rsid w:val="00961AAA"/>
    <w:rPr>
      <w:rFonts w:ascii="Arial" w:eastAsia="MS Gothic" w:hAnsi="Arial" w:cs="MS Gothic"/>
      <w:sz w:val="20"/>
      <w:szCs w:val="24"/>
      <w:lang w:val="uk-UA"/>
    </w:rPr>
  </w:style>
  <w:style w:type="paragraph" w:styleId="BodyTextIndent2">
    <w:name w:val="Body Text Indent 2"/>
    <w:basedOn w:val="Normal"/>
    <w:link w:val="BodyTextIndent2Char"/>
    <w:semiHidden/>
    <w:unhideWhenUsed/>
    <w:rsid w:val="00961AAA"/>
    <w:pPr>
      <w:spacing w:before="0" w:line="480" w:lineRule="auto"/>
      <w:ind w:left="360"/>
    </w:pPr>
    <w:rPr>
      <w:rFonts w:eastAsia="MS Gothic" w:cs="MS Gothic"/>
      <w:szCs w:val="24"/>
      <w:lang w:val="uk-UA"/>
    </w:rPr>
  </w:style>
  <w:style w:type="character" w:customStyle="1" w:styleId="BodyTextIndent2Char">
    <w:name w:val="Body Text Indent 2 Char"/>
    <w:basedOn w:val="DefaultParagraphFont"/>
    <w:link w:val="BodyTextIndent2"/>
    <w:semiHidden/>
    <w:rsid w:val="00961AAA"/>
    <w:rPr>
      <w:rFonts w:ascii="Arial" w:eastAsia="MS Gothic" w:hAnsi="Arial" w:cs="MS Gothic"/>
      <w:sz w:val="20"/>
      <w:szCs w:val="24"/>
      <w:lang w:val="uk-UA"/>
    </w:rPr>
  </w:style>
  <w:style w:type="paragraph" w:styleId="BodyTextIndent3">
    <w:name w:val="Body Text Indent 3"/>
    <w:basedOn w:val="Normal"/>
    <w:link w:val="BodyTextIndent3Char"/>
    <w:semiHidden/>
    <w:unhideWhenUsed/>
    <w:rsid w:val="00961AAA"/>
    <w:pPr>
      <w:spacing w:before="0"/>
      <w:ind w:left="360"/>
    </w:pPr>
    <w:rPr>
      <w:rFonts w:eastAsia="MS Gothic" w:cs="MS Gothic"/>
      <w:sz w:val="16"/>
      <w:szCs w:val="16"/>
      <w:lang w:val="uk-UA"/>
    </w:rPr>
  </w:style>
  <w:style w:type="character" w:customStyle="1" w:styleId="BodyTextIndent3Char">
    <w:name w:val="Body Text Indent 3 Char"/>
    <w:basedOn w:val="DefaultParagraphFont"/>
    <w:link w:val="BodyTextIndent3"/>
    <w:semiHidden/>
    <w:rsid w:val="00961AAA"/>
    <w:rPr>
      <w:rFonts w:ascii="Arial" w:eastAsia="MS Gothic" w:hAnsi="Arial" w:cs="MS Gothic"/>
      <w:sz w:val="16"/>
      <w:szCs w:val="16"/>
      <w:lang w:val="uk-UA"/>
    </w:rPr>
  </w:style>
  <w:style w:type="paragraph" w:customStyle="1" w:styleId="Caption1">
    <w:name w:val="Caption1"/>
    <w:basedOn w:val="Normal"/>
    <w:next w:val="Normal"/>
    <w:semiHidden/>
    <w:unhideWhenUsed/>
    <w:qFormat/>
    <w:rsid w:val="00961AAA"/>
    <w:pPr>
      <w:spacing w:before="0" w:after="200"/>
    </w:pPr>
    <w:rPr>
      <w:rFonts w:eastAsia="MS Gothic" w:cs="MS Gothic"/>
      <w:i/>
      <w:iCs/>
      <w:color w:val="FFE600"/>
      <w:sz w:val="18"/>
      <w:szCs w:val="18"/>
      <w:lang w:val="uk-UA"/>
    </w:rPr>
  </w:style>
  <w:style w:type="paragraph" w:styleId="Closing">
    <w:name w:val="Closing"/>
    <w:basedOn w:val="Normal"/>
    <w:link w:val="ClosingChar"/>
    <w:semiHidden/>
    <w:unhideWhenUsed/>
    <w:rsid w:val="00961AAA"/>
    <w:pPr>
      <w:spacing w:before="0" w:after="0"/>
      <w:ind w:left="4320"/>
    </w:pPr>
    <w:rPr>
      <w:rFonts w:eastAsia="MS Gothic" w:cs="MS Gothic"/>
      <w:szCs w:val="24"/>
      <w:lang w:val="uk-UA"/>
    </w:rPr>
  </w:style>
  <w:style w:type="character" w:customStyle="1" w:styleId="ClosingChar">
    <w:name w:val="Closing Char"/>
    <w:basedOn w:val="DefaultParagraphFont"/>
    <w:link w:val="Closing"/>
    <w:semiHidden/>
    <w:rsid w:val="00961AAA"/>
    <w:rPr>
      <w:rFonts w:ascii="Arial" w:eastAsia="MS Gothic" w:hAnsi="Arial" w:cs="MS Gothic"/>
      <w:sz w:val="20"/>
      <w:szCs w:val="24"/>
      <w:lang w:val="uk-UA"/>
    </w:rPr>
  </w:style>
  <w:style w:type="paragraph" w:styleId="Date">
    <w:name w:val="Date"/>
    <w:basedOn w:val="Normal"/>
    <w:next w:val="Normal"/>
    <w:link w:val="DateChar"/>
    <w:rsid w:val="00961AAA"/>
    <w:pPr>
      <w:spacing w:before="0" w:after="0"/>
    </w:pPr>
    <w:rPr>
      <w:rFonts w:eastAsia="MS Gothic" w:cs="MS Gothic"/>
      <w:szCs w:val="24"/>
      <w:lang w:val="uk-UA"/>
    </w:rPr>
  </w:style>
  <w:style w:type="character" w:customStyle="1" w:styleId="DateChar">
    <w:name w:val="Date Char"/>
    <w:basedOn w:val="DefaultParagraphFont"/>
    <w:link w:val="Date"/>
    <w:rsid w:val="00961AAA"/>
    <w:rPr>
      <w:rFonts w:ascii="Arial" w:eastAsia="MS Gothic" w:hAnsi="Arial" w:cs="MS Gothic"/>
      <w:sz w:val="20"/>
      <w:szCs w:val="24"/>
      <w:lang w:val="uk-UA"/>
    </w:rPr>
  </w:style>
  <w:style w:type="paragraph" w:styleId="DocumentMap">
    <w:name w:val="Document Map"/>
    <w:basedOn w:val="Normal"/>
    <w:link w:val="DocumentMapChar"/>
    <w:semiHidden/>
    <w:unhideWhenUsed/>
    <w:rsid w:val="00961AAA"/>
    <w:pPr>
      <w:spacing w:before="0" w:after="0"/>
    </w:pPr>
    <w:rPr>
      <w:rFonts w:ascii="Segoe UI" w:eastAsia="MS Gothic" w:hAnsi="Segoe UI" w:cs="Segoe UI"/>
      <w:sz w:val="16"/>
      <w:szCs w:val="16"/>
      <w:lang w:val="uk-UA"/>
    </w:rPr>
  </w:style>
  <w:style w:type="character" w:customStyle="1" w:styleId="DocumentMapChar">
    <w:name w:val="Document Map Char"/>
    <w:basedOn w:val="DefaultParagraphFont"/>
    <w:link w:val="DocumentMap"/>
    <w:semiHidden/>
    <w:rsid w:val="00961AAA"/>
    <w:rPr>
      <w:rFonts w:ascii="Segoe UI" w:eastAsia="MS Gothic" w:hAnsi="Segoe UI" w:cs="Segoe UI"/>
      <w:sz w:val="16"/>
      <w:szCs w:val="16"/>
      <w:lang w:val="uk-UA"/>
    </w:rPr>
  </w:style>
  <w:style w:type="paragraph" w:styleId="E-mailSignature">
    <w:name w:val="E-mail Signature"/>
    <w:basedOn w:val="Normal"/>
    <w:link w:val="E-mailSignatureChar"/>
    <w:semiHidden/>
    <w:unhideWhenUsed/>
    <w:rsid w:val="00961AAA"/>
    <w:pPr>
      <w:spacing w:before="0" w:after="0"/>
    </w:pPr>
    <w:rPr>
      <w:rFonts w:eastAsia="MS Gothic" w:cs="MS Gothic"/>
      <w:szCs w:val="24"/>
      <w:lang w:val="uk-UA"/>
    </w:rPr>
  </w:style>
  <w:style w:type="character" w:customStyle="1" w:styleId="E-mailSignatureChar">
    <w:name w:val="E-mail Signature Char"/>
    <w:basedOn w:val="DefaultParagraphFont"/>
    <w:link w:val="E-mailSignature"/>
    <w:semiHidden/>
    <w:rsid w:val="00961AAA"/>
    <w:rPr>
      <w:rFonts w:ascii="Arial" w:eastAsia="MS Gothic" w:hAnsi="Arial" w:cs="MS Gothic"/>
      <w:sz w:val="20"/>
      <w:szCs w:val="24"/>
      <w:lang w:val="uk-UA"/>
    </w:rPr>
  </w:style>
  <w:style w:type="paragraph" w:styleId="EndnoteText">
    <w:name w:val="endnote text"/>
    <w:basedOn w:val="Normal"/>
    <w:link w:val="EndnoteTextChar"/>
    <w:semiHidden/>
    <w:unhideWhenUsed/>
    <w:rsid w:val="00961AAA"/>
    <w:pPr>
      <w:spacing w:before="0" w:after="0"/>
    </w:pPr>
    <w:rPr>
      <w:rFonts w:eastAsia="MS Gothic" w:cs="MS Gothic"/>
      <w:szCs w:val="20"/>
      <w:lang w:val="uk-UA"/>
    </w:rPr>
  </w:style>
  <w:style w:type="character" w:customStyle="1" w:styleId="EndnoteTextChar">
    <w:name w:val="Endnote Text Char"/>
    <w:basedOn w:val="DefaultParagraphFont"/>
    <w:link w:val="EndnoteText"/>
    <w:semiHidden/>
    <w:rsid w:val="00961AAA"/>
    <w:rPr>
      <w:rFonts w:ascii="Arial" w:eastAsia="MS Gothic" w:hAnsi="Arial" w:cs="MS Gothic"/>
      <w:sz w:val="20"/>
      <w:szCs w:val="20"/>
      <w:lang w:val="uk-UA"/>
    </w:rPr>
  </w:style>
  <w:style w:type="paragraph" w:customStyle="1" w:styleId="EnvelopeAddress1">
    <w:name w:val="Envelope Address1"/>
    <w:basedOn w:val="Normal"/>
    <w:next w:val="EnvelopeAddress"/>
    <w:semiHidden/>
    <w:unhideWhenUsed/>
    <w:rsid w:val="00961AAA"/>
    <w:pPr>
      <w:framePr w:w="7920" w:h="1980" w:hRule="exact" w:hSpace="180" w:wrap="auto" w:hAnchor="page" w:xAlign="center" w:yAlign="bottom"/>
      <w:spacing w:before="0" w:after="0"/>
      <w:ind w:left="2880"/>
    </w:pPr>
    <w:rPr>
      <w:rFonts w:ascii="Yu Gothic Light" w:eastAsia="Segoe UI" w:hAnsi="Yu Gothic Light" w:cs="Garamond"/>
      <w:sz w:val="24"/>
      <w:szCs w:val="24"/>
      <w:lang w:val="uk-UA"/>
    </w:rPr>
  </w:style>
  <w:style w:type="paragraph" w:customStyle="1" w:styleId="EnvelopeReturn1">
    <w:name w:val="Envelope Return1"/>
    <w:basedOn w:val="Normal"/>
    <w:next w:val="EnvelopeReturn"/>
    <w:semiHidden/>
    <w:unhideWhenUsed/>
    <w:rsid w:val="00961AAA"/>
    <w:pPr>
      <w:spacing w:before="0" w:after="0"/>
    </w:pPr>
    <w:rPr>
      <w:rFonts w:ascii="Cambria" w:eastAsia="MS Gothic" w:hAnsi="Cambria" w:cs="Times New Roman"/>
      <w:szCs w:val="20"/>
      <w:lang w:val="uk-UA"/>
    </w:rPr>
  </w:style>
  <w:style w:type="paragraph" w:styleId="HTMLAddress">
    <w:name w:val="HTML Address"/>
    <w:basedOn w:val="Normal"/>
    <w:link w:val="HTMLAddressChar"/>
    <w:semiHidden/>
    <w:unhideWhenUsed/>
    <w:rsid w:val="00961AAA"/>
    <w:pPr>
      <w:spacing w:before="0" w:after="0"/>
    </w:pPr>
    <w:rPr>
      <w:rFonts w:eastAsia="MS Gothic" w:cs="MS Gothic"/>
      <w:i/>
      <w:iCs/>
      <w:szCs w:val="24"/>
      <w:lang w:val="uk-UA"/>
    </w:rPr>
  </w:style>
  <w:style w:type="character" w:customStyle="1" w:styleId="HTMLAddressChar">
    <w:name w:val="HTML Address Char"/>
    <w:basedOn w:val="DefaultParagraphFont"/>
    <w:link w:val="HTMLAddress"/>
    <w:semiHidden/>
    <w:rsid w:val="00961AAA"/>
    <w:rPr>
      <w:rFonts w:ascii="Arial" w:eastAsia="MS Gothic" w:hAnsi="Arial" w:cs="MS Gothic"/>
      <w:i/>
      <w:iCs/>
      <w:sz w:val="20"/>
      <w:szCs w:val="24"/>
      <w:lang w:val="uk-UA"/>
    </w:rPr>
  </w:style>
  <w:style w:type="paragraph" w:styleId="HTMLPreformatted">
    <w:name w:val="HTML Preformatted"/>
    <w:basedOn w:val="Normal"/>
    <w:link w:val="HTMLPreformattedChar"/>
    <w:semiHidden/>
    <w:unhideWhenUsed/>
    <w:rsid w:val="00961AAA"/>
    <w:pPr>
      <w:spacing w:before="0" w:after="0"/>
    </w:pPr>
    <w:rPr>
      <w:rFonts w:ascii="Consolas" w:eastAsia="MS Gothic" w:hAnsi="Consolas" w:cs="MS Gothic"/>
      <w:szCs w:val="20"/>
      <w:lang w:val="uk-UA"/>
    </w:rPr>
  </w:style>
  <w:style w:type="character" w:customStyle="1" w:styleId="HTMLPreformattedChar">
    <w:name w:val="HTML Preformatted Char"/>
    <w:basedOn w:val="DefaultParagraphFont"/>
    <w:link w:val="HTMLPreformatted"/>
    <w:semiHidden/>
    <w:rsid w:val="00961AAA"/>
    <w:rPr>
      <w:rFonts w:ascii="Consolas" w:eastAsia="MS Gothic" w:hAnsi="Consolas" w:cs="MS Gothic"/>
      <w:sz w:val="20"/>
      <w:szCs w:val="20"/>
      <w:lang w:val="uk-UA"/>
    </w:rPr>
  </w:style>
  <w:style w:type="paragraph" w:styleId="Index1">
    <w:name w:val="index 1"/>
    <w:basedOn w:val="Normal"/>
    <w:next w:val="Normal"/>
    <w:autoRedefine/>
    <w:semiHidden/>
    <w:unhideWhenUsed/>
    <w:rsid w:val="00961AAA"/>
    <w:pPr>
      <w:spacing w:before="0" w:after="0"/>
      <w:ind w:left="200" w:hanging="200"/>
    </w:pPr>
    <w:rPr>
      <w:rFonts w:eastAsia="MS Gothic" w:cs="MS Gothic"/>
      <w:szCs w:val="24"/>
      <w:lang w:val="uk-UA"/>
    </w:rPr>
  </w:style>
  <w:style w:type="paragraph" w:styleId="Index2">
    <w:name w:val="index 2"/>
    <w:basedOn w:val="Normal"/>
    <w:next w:val="Normal"/>
    <w:autoRedefine/>
    <w:semiHidden/>
    <w:unhideWhenUsed/>
    <w:rsid w:val="00961AAA"/>
    <w:pPr>
      <w:spacing w:before="0" w:after="0"/>
      <w:ind w:left="400" w:hanging="200"/>
    </w:pPr>
    <w:rPr>
      <w:rFonts w:eastAsia="MS Gothic" w:cs="MS Gothic"/>
      <w:szCs w:val="24"/>
      <w:lang w:val="uk-UA"/>
    </w:rPr>
  </w:style>
  <w:style w:type="paragraph" w:styleId="Index3">
    <w:name w:val="index 3"/>
    <w:basedOn w:val="Normal"/>
    <w:next w:val="Normal"/>
    <w:autoRedefine/>
    <w:semiHidden/>
    <w:unhideWhenUsed/>
    <w:rsid w:val="00961AAA"/>
    <w:pPr>
      <w:spacing w:before="0" w:after="0"/>
      <w:ind w:left="600" w:hanging="200"/>
    </w:pPr>
    <w:rPr>
      <w:rFonts w:eastAsia="MS Gothic" w:cs="MS Gothic"/>
      <w:szCs w:val="24"/>
      <w:lang w:val="uk-UA"/>
    </w:rPr>
  </w:style>
  <w:style w:type="paragraph" w:styleId="Index4">
    <w:name w:val="index 4"/>
    <w:basedOn w:val="Normal"/>
    <w:next w:val="Normal"/>
    <w:autoRedefine/>
    <w:semiHidden/>
    <w:unhideWhenUsed/>
    <w:rsid w:val="00961AAA"/>
    <w:pPr>
      <w:spacing w:before="0" w:after="0"/>
      <w:ind w:left="800" w:hanging="200"/>
    </w:pPr>
    <w:rPr>
      <w:rFonts w:eastAsia="MS Gothic" w:cs="MS Gothic"/>
      <w:szCs w:val="24"/>
      <w:lang w:val="uk-UA"/>
    </w:rPr>
  </w:style>
  <w:style w:type="paragraph" w:styleId="Index5">
    <w:name w:val="index 5"/>
    <w:basedOn w:val="Normal"/>
    <w:next w:val="Normal"/>
    <w:autoRedefine/>
    <w:semiHidden/>
    <w:unhideWhenUsed/>
    <w:rsid w:val="00961AAA"/>
    <w:pPr>
      <w:spacing w:before="0" w:after="0"/>
      <w:ind w:left="1000" w:hanging="200"/>
    </w:pPr>
    <w:rPr>
      <w:rFonts w:eastAsia="MS Gothic" w:cs="MS Gothic"/>
      <w:szCs w:val="24"/>
      <w:lang w:val="uk-UA"/>
    </w:rPr>
  </w:style>
  <w:style w:type="paragraph" w:styleId="Index6">
    <w:name w:val="index 6"/>
    <w:basedOn w:val="Normal"/>
    <w:next w:val="Normal"/>
    <w:autoRedefine/>
    <w:semiHidden/>
    <w:unhideWhenUsed/>
    <w:rsid w:val="00961AAA"/>
    <w:pPr>
      <w:spacing w:before="0" w:after="0"/>
      <w:ind w:left="1200" w:hanging="200"/>
    </w:pPr>
    <w:rPr>
      <w:rFonts w:eastAsia="MS Gothic" w:cs="MS Gothic"/>
      <w:szCs w:val="24"/>
      <w:lang w:val="uk-UA"/>
    </w:rPr>
  </w:style>
  <w:style w:type="paragraph" w:styleId="Index7">
    <w:name w:val="index 7"/>
    <w:basedOn w:val="Normal"/>
    <w:next w:val="Normal"/>
    <w:autoRedefine/>
    <w:semiHidden/>
    <w:unhideWhenUsed/>
    <w:rsid w:val="00961AAA"/>
    <w:pPr>
      <w:spacing w:before="0" w:after="0"/>
      <w:ind w:left="1400" w:hanging="200"/>
    </w:pPr>
    <w:rPr>
      <w:rFonts w:eastAsia="MS Gothic" w:cs="MS Gothic"/>
      <w:szCs w:val="24"/>
      <w:lang w:val="uk-UA"/>
    </w:rPr>
  </w:style>
  <w:style w:type="paragraph" w:styleId="Index8">
    <w:name w:val="index 8"/>
    <w:basedOn w:val="Normal"/>
    <w:next w:val="Normal"/>
    <w:autoRedefine/>
    <w:semiHidden/>
    <w:unhideWhenUsed/>
    <w:rsid w:val="00961AAA"/>
    <w:pPr>
      <w:spacing w:before="0" w:after="0"/>
      <w:ind w:left="1600" w:hanging="200"/>
    </w:pPr>
    <w:rPr>
      <w:rFonts w:eastAsia="MS Gothic" w:cs="MS Gothic"/>
      <w:szCs w:val="24"/>
      <w:lang w:val="uk-UA"/>
    </w:rPr>
  </w:style>
  <w:style w:type="paragraph" w:styleId="Index9">
    <w:name w:val="index 9"/>
    <w:basedOn w:val="Normal"/>
    <w:next w:val="Normal"/>
    <w:autoRedefine/>
    <w:semiHidden/>
    <w:unhideWhenUsed/>
    <w:rsid w:val="00961AAA"/>
    <w:pPr>
      <w:spacing w:before="0" w:after="0"/>
      <w:ind w:left="1800" w:hanging="200"/>
    </w:pPr>
    <w:rPr>
      <w:rFonts w:eastAsia="MS Gothic" w:cs="MS Gothic"/>
      <w:szCs w:val="24"/>
      <w:lang w:val="uk-UA"/>
    </w:rPr>
  </w:style>
  <w:style w:type="paragraph" w:customStyle="1" w:styleId="IndexHeading1">
    <w:name w:val="Index Heading1"/>
    <w:basedOn w:val="Normal"/>
    <w:next w:val="Index1"/>
    <w:semiHidden/>
    <w:unhideWhenUsed/>
    <w:rsid w:val="00961AAA"/>
    <w:pPr>
      <w:spacing w:before="0" w:after="0"/>
    </w:pPr>
    <w:rPr>
      <w:rFonts w:ascii="Cambria" w:eastAsia="MS Gothic" w:hAnsi="Cambria" w:cs="Times New Roman"/>
      <w:b/>
      <w:bCs/>
      <w:szCs w:val="24"/>
      <w:lang w:val="uk-UA"/>
    </w:rPr>
  </w:style>
  <w:style w:type="paragraph" w:customStyle="1" w:styleId="IntenseQuote1">
    <w:name w:val="Intense Quote1"/>
    <w:basedOn w:val="Normal"/>
    <w:next w:val="Normal"/>
    <w:uiPriority w:val="30"/>
    <w:qFormat/>
    <w:rsid w:val="00961AAA"/>
    <w:pPr>
      <w:pBdr>
        <w:top w:val="single" w:sz="4" w:space="10" w:color="2DB757"/>
        <w:bottom w:val="single" w:sz="4" w:space="10" w:color="2DB757"/>
      </w:pBdr>
      <w:spacing w:before="360" w:after="360"/>
      <w:ind w:left="864" w:right="864"/>
      <w:jc w:val="center"/>
    </w:pPr>
    <w:rPr>
      <w:rFonts w:eastAsia="MS Gothic" w:cs="MS Gothic"/>
      <w:i/>
      <w:iCs/>
      <w:color w:val="2DB757"/>
      <w:szCs w:val="24"/>
      <w:lang w:val="uk-UA"/>
    </w:rPr>
  </w:style>
  <w:style w:type="character" w:customStyle="1" w:styleId="IntenseQuoteChar">
    <w:name w:val="Intense Quote Char"/>
    <w:basedOn w:val="DefaultParagraphFont"/>
    <w:link w:val="IntenseQuote"/>
    <w:uiPriority w:val="30"/>
    <w:rsid w:val="00961AAA"/>
    <w:rPr>
      <w:rFonts w:ascii="Arial" w:hAnsi="Arial"/>
      <w:i/>
      <w:iCs/>
      <w:color w:val="2DB757"/>
      <w:szCs w:val="24"/>
      <w:lang w:val="uk-UA"/>
    </w:rPr>
  </w:style>
  <w:style w:type="paragraph" w:styleId="List">
    <w:name w:val="List"/>
    <w:basedOn w:val="Normal"/>
    <w:semiHidden/>
    <w:unhideWhenUsed/>
    <w:rsid w:val="00961AAA"/>
    <w:pPr>
      <w:spacing w:before="0" w:after="0"/>
      <w:ind w:left="360" w:hanging="360"/>
      <w:contextualSpacing/>
    </w:pPr>
    <w:rPr>
      <w:rFonts w:eastAsia="MS Gothic" w:cs="MS Gothic"/>
      <w:szCs w:val="24"/>
      <w:lang w:val="uk-UA"/>
    </w:rPr>
  </w:style>
  <w:style w:type="paragraph" w:styleId="List2">
    <w:name w:val="List 2"/>
    <w:basedOn w:val="Normal"/>
    <w:semiHidden/>
    <w:unhideWhenUsed/>
    <w:rsid w:val="00961AAA"/>
    <w:pPr>
      <w:spacing w:before="0" w:after="0"/>
      <w:ind w:left="720" w:hanging="360"/>
      <w:contextualSpacing/>
    </w:pPr>
    <w:rPr>
      <w:rFonts w:eastAsia="MS Gothic" w:cs="MS Gothic"/>
      <w:szCs w:val="24"/>
      <w:lang w:val="uk-UA"/>
    </w:rPr>
  </w:style>
  <w:style w:type="paragraph" w:styleId="List3">
    <w:name w:val="List 3"/>
    <w:basedOn w:val="Normal"/>
    <w:semiHidden/>
    <w:unhideWhenUsed/>
    <w:rsid w:val="00961AAA"/>
    <w:pPr>
      <w:spacing w:before="0" w:after="0"/>
      <w:ind w:left="1080" w:hanging="360"/>
      <w:contextualSpacing/>
    </w:pPr>
    <w:rPr>
      <w:rFonts w:eastAsia="MS Gothic" w:cs="MS Gothic"/>
      <w:szCs w:val="24"/>
      <w:lang w:val="uk-UA"/>
    </w:rPr>
  </w:style>
  <w:style w:type="paragraph" w:styleId="List4">
    <w:name w:val="List 4"/>
    <w:basedOn w:val="Normal"/>
    <w:rsid w:val="00961AAA"/>
    <w:pPr>
      <w:spacing w:before="0" w:after="0"/>
      <w:ind w:left="1440" w:hanging="360"/>
      <w:contextualSpacing/>
    </w:pPr>
    <w:rPr>
      <w:rFonts w:eastAsia="MS Gothic" w:cs="MS Gothic"/>
      <w:szCs w:val="24"/>
      <w:lang w:val="uk-UA"/>
    </w:rPr>
  </w:style>
  <w:style w:type="paragraph" w:styleId="List5">
    <w:name w:val="List 5"/>
    <w:basedOn w:val="Normal"/>
    <w:rsid w:val="00961AAA"/>
    <w:pPr>
      <w:spacing w:before="0" w:after="0"/>
      <w:ind w:left="1800" w:hanging="360"/>
      <w:contextualSpacing/>
    </w:pPr>
    <w:rPr>
      <w:rFonts w:eastAsia="MS Gothic" w:cs="MS Gothic"/>
      <w:szCs w:val="24"/>
      <w:lang w:val="uk-UA"/>
    </w:rPr>
  </w:style>
  <w:style w:type="paragraph" w:styleId="ListContinue">
    <w:name w:val="List Continue"/>
    <w:basedOn w:val="Normal"/>
    <w:semiHidden/>
    <w:unhideWhenUsed/>
    <w:rsid w:val="00961AAA"/>
    <w:pPr>
      <w:spacing w:before="0"/>
      <w:ind w:left="360"/>
      <w:contextualSpacing/>
    </w:pPr>
    <w:rPr>
      <w:rFonts w:eastAsia="MS Gothic" w:cs="MS Gothic"/>
      <w:szCs w:val="24"/>
      <w:lang w:val="uk-UA"/>
    </w:rPr>
  </w:style>
  <w:style w:type="paragraph" w:styleId="ListContinue2">
    <w:name w:val="List Continue 2"/>
    <w:basedOn w:val="Normal"/>
    <w:semiHidden/>
    <w:unhideWhenUsed/>
    <w:rsid w:val="00961AAA"/>
    <w:pPr>
      <w:spacing w:before="0"/>
      <w:ind w:left="720"/>
      <w:contextualSpacing/>
    </w:pPr>
    <w:rPr>
      <w:rFonts w:eastAsia="MS Gothic" w:cs="MS Gothic"/>
      <w:szCs w:val="24"/>
      <w:lang w:val="uk-UA"/>
    </w:rPr>
  </w:style>
  <w:style w:type="paragraph" w:styleId="ListContinue3">
    <w:name w:val="List Continue 3"/>
    <w:basedOn w:val="Normal"/>
    <w:semiHidden/>
    <w:unhideWhenUsed/>
    <w:rsid w:val="00961AAA"/>
    <w:pPr>
      <w:spacing w:before="0"/>
      <w:ind w:left="1080"/>
      <w:contextualSpacing/>
    </w:pPr>
    <w:rPr>
      <w:rFonts w:eastAsia="MS Gothic" w:cs="MS Gothic"/>
      <w:szCs w:val="24"/>
      <w:lang w:val="uk-UA"/>
    </w:rPr>
  </w:style>
  <w:style w:type="paragraph" w:styleId="ListContinue4">
    <w:name w:val="List Continue 4"/>
    <w:basedOn w:val="Normal"/>
    <w:semiHidden/>
    <w:unhideWhenUsed/>
    <w:rsid w:val="00961AAA"/>
    <w:pPr>
      <w:spacing w:before="0"/>
      <w:ind w:left="1440"/>
      <w:contextualSpacing/>
    </w:pPr>
    <w:rPr>
      <w:rFonts w:eastAsia="MS Gothic" w:cs="MS Gothic"/>
      <w:szCs w:val="24"/>
      <w:lang w:val="uk-UA"/>
    </w:rPr>
  </w:style>
  <w:style w:type="paragraph" w:styleId="ListContinue5">
    <w:name w:val="List Continue 5"/>
    <w:basedOn w:val="Normal"/>
    <w:semiHidden/>
    <w:unhideWhenUsed/>
    <w:rsid w:val="00961AAA"/>
    <w:pPr>
      <w:spacing w:before="0"/>
      <w:ind w:left="1800"/>
      <w:contextualSpacing/>
    </w:pPr>
    <w:rPr>
      <w:rFonts w:eastAsia="MS Gothic" w:cs="MS Gothic"/>
      <w:szCs w:val="24"/>
      <w:lang w:val="uk-UA"/>
    </w:rPr>
  </w:style>
  <w:style w:type="paragraph" w:styleId="ListNumber">
    <w:name w:val="List Number"/>
    <w:basedOn w:val="Normal"/>
    <w:rsid w:val="00961AAA"/>
    <w:pPr>
      <w:numPr>
        <w:numId w:val="5"/>
      </w:numPr>
      <w:spacing w:before="0" w:after="0"/>
      <w:contextualSpacing/>
    </w:pPr>
    <w:rPr>
      <w:rFonts w:eastAsia="MS Gothic" w:cs="MS Gothic"/>
      <w:szCs w:val="24"/>
      <w:lang w:val="uk-UA"/>
    </w:rPr>
  </w:style>
  <w:style w:type="paragraph" w:styleId="ListNumber2">
    <w:name w:val="List Number 2"/>
    <w:basedOn w:val="Normal"/>
    <w:semiHidden/>
    <w:unhideWhenUsed/>
    <w:rsid w:val="00961AAA"/>
    <w:pPr>
      <w:numPr>
        <w:numId w:val="6"/>
      </w:numPr>
      <w:spacing w:before="0" w:after="0"/>
      <w:contextualSpacing/>
    </w:pPr>
    <w:rPr>
      <w:rFonts w:eastAsia="MS Gothic" w:cs="MS Gothic"/>
      <w:szCs w:val="24"/>
      <w:lang w:val="uk-UA"/>
    </w:rPr>
  </w:style>
  <w:style w:type="paragraph" w:styleId="ListNumber3">
    <w:name w:val="List Number 3"/>
    <w:basedOn w:val="Normal"/>
    <w:semiHidden/>
    <w:unhideWhenUsed/>
    <w:rsid w:val="00961AAA"/>
    <w:pPr>
      <w:numPr>
        <w:numId w:val="7"/>
      </w:numPr>
      <w:spacing w:before="0" w:after="0"/>
      <w:contextualSpacing/>
    </w:pPr>
    <w:rPr>
      <w:rFonts w:eastAsia="MS Gothic" w:cs="MS Gothic"/>
      <w:szCs w:val="24"/>
      <w:lang w:val="uk-UA"/>
    </w:rPr>
  </w:style>
  <w:style w:type="paragraph" w:styleId="ListNumber4">
    <w:name w:val="List Number 4"/>
    <w:basedOn w:val="Normal"/>
    <w:semiHidden/>
    <w:unhideWhenUsed/>
    <w:rsid w:val="00961AAA"/>
    <w:pPr>
      <w:numPr>
        <w:numId w:val="8"/>
      </w:numPr>
      <w:spacing w:before="0" w:after="0"/>
      <w:contextualSpacing/>
    </w:pPr>
    <w:rPr>
      <w:rFonts w:eastAsia="MS Gothic" w:cs="MS Gothic"/>
      <w:szCs w:val="24"/>
      <w:lang w:val="uk-UA"/>
    </w:rPr>
  </w:style>
  <w:style w:type="paragraph" w:styleId="ListNumber5">
    <w:name w:val="List Number 5"/>
    <w:basedOn w:val="Normal"/>
    <w:semiHidden/>
    <w:unhideWhenUsed/>
    <w:rsid w:val="00961AAA"/>
    <w:pPr>
      <w:numPr>
        <w:numId w:val="9"/>
      </w:numPr>
      <w:spacing w:before="0" w:after="0"/>
      <w:contextualSpacing/>
    </w:pPr>
    <w:rPr>
      <w:rFonts w:eastAsia="MS Gothic" w:cs="MS Gothic"/>
      <w:szCs w:val="24"/>
      <w:lang w:val="uk-UA"/>
    </w:rPr>
  </w:style>
  <w:style w:type="paragraph" w:styleId="MacroText">
    <w:name w:val="macro"/>
    <w:link w:val="MacroTextChar"/>
    <w:semiHidden/>
    <w:unhideWhenUsed/>
    <w:rsid w:val="00961AA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MS Gothic" w:hAnsi="Consolas" w:cs="MS Gothic"/>
      <w:sz w:val="20"/>
      <w:szCs w:val="20"/>
      <w:lang w:val="uk-UA"/>
    </w:rPr>
  </w:style>
  <w:style w:type="character" w:customStyle="1" w:styleId="MacroTextChar">
    <w:name w:val="Macro Text Char"/>
    <w:basedOn w:val="DefaultParagraphFont"/>
    <w:link w:val="MacroText"/>
    <w:semiHidden/>
    <w:rsid w:val="00961AAA"/>
    <w:rPr>
      <w:rFonts w:ascii="Consolas" w:eastAsia="MS Gothic" w:hAnsi="Consolas" w:cs="MS Gothic"/>
      <w:sz w:val="20"/>
      <w:szCs w:val="20"/>
      <w:lang w:val="uk-UA"/>
    </w:rPr>
  </w:style>
  <w:style w:type="paragraph" w:customStyle="1" w:styleId="MessageHeader1">
    <w:name w:val="Message Header1"/>
    <w:basedOn w:val="Normal"/>
    <w:next w:val="MessageHeader"/>
    <w:link w:val="MessageHeaderChar"/>
    <w:semiHidden/>
    <w:unhideWhenUsed/>
    <w:rsid w:val="00961AAA"/>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Cambria" w:eastAsia="MS Gothic" w:hAnsi="Cambria" w:cs="Times New Roman"/>
      <w:sz w:val="24"/>
      <w:szCs w:val="24"/>
      <w:lang w:val="uk-UA"/>
    </w:rPr>
  </w:style>
  <w:style w:type="character" w:customStyle="1" w:styleId="MessageHeaderChar">
    <w:name w:val="Message Header Char"/>
    <w:basedOn w:val="DefaultParagraphFont"/>
    <w:link w:val="MessageHeader1"/>
    <w:semiHidden/>
    <w:rsid w:val="00961AAA"/>
    <w:rPr>
      <w:rFonts w:ascii="Cambria" w:eastAsia="MS Gothic" w:hAnsi="Cambria" w:cs="Times New Roman"/>
      <w:sz w:val="24"/>
      <w:szCs w:val="24"/>
      <w:shd w:val="pct20" w:color="auto" w:fill="auto"/>
      <w:lang w:val="uk-UA"/>
    </w:rPr>
  </w:style>
  <w:style w:type="paragraph" w:styleId="NormalWeb">
    <w:name w:val="Normal (Web)"/>
    <w:basedOn w:val="Normal"/>
    <w:uiPriority w:val="99"/>
    <w:semiHidden/>
    <w:unhideWhenUsed/>
    <w:rsid w:val="00961AAA"/>
    <w:pPr>
      <w:spacing w:before="0" w:after="0"/>
    </w:pPr>
    <w:rPr>
      <w:rFonts w:ascii="Times New Roman" w:eastAsia="MS Gothic" w:hAnsi="Times New Roman" w:cs="Times New Roman"/>
      <w:sz w:val="24"/>
      <w:szCs w:val="24"/>
      <w:lang w:val="uk-UA"/>
    </w:rPr>
  </w:style>
  <w:style w:type="paragraph" w:styleId="NormalIndent">
    <w:name w:val="Normal Indent"/>
    <w:basedOn w:val="Normal"/>
    <w:semiHidden/>
    <w:unhideWhenUsed/>
    <w:rsid w:val="00961AAA"/>
    <w:pPr>
      <w:spacing w:before="0" w:after="0"/>
      <w:ind w:left="720"/>
    </w:pPr>
    <w:rPr>
      <w:rFonts w:eastAsia="MS Gothic" w:cs="MS Gothic"/>
      <w:szCs w:val="24"/>
      <w:lang w:val="uk-UA"/>
    </w:rPr>
  </w:style>
  <w:style w:type="paragraph" w:styleId="NoteHeading">
    <w:name w:val="Note Heading"/>
    <w:basedOn w:val="Normal"/>
    <w:next w:val="Normal"/>
    <w:link w:val="NoteHeadingChar"/>
    <w:semiHidden/>
    <w:unhideWhenUsed/>
    <w:rsid w:val="00961AAA"/>
    <w:pPr>
      <w:spacing w:before="0" w:after="0"/>
    </w:pPr>
    <w:rPr>
      <w:rFonts w:eastAsia="MS Gothic" w:cs="MS Gothic"/>
      <w:szCs w:val="24"/>
      <w:lang w:val="uk-UA"/>
    </w:rPr>
  </w:style>
  <w:style w:type="character" w:customStyle="1" w:styleId="NoteHeadingChar">
    <w:name w:val="Note Heading Char"/>
    <w:basedOn w:val="DefaultParagraphFont"/>
    <w:link w:val="NoteHeading"/>
    <w:semiHidden/>
    <w:rsid w:val="00961AAA"/>
    <w:rPr>
      <w:rFonts w:ascii="Arial" w:eastAsia="MS Gothic" w:hAnsi="Arial" w:cs="MS Gothic"/>
      <w:sz w:val="20"/>
      <w:szCs w:val="24"/>
      <w:lang w:val="uk-UA"/>
    </w:rPr>
  </w:style>
  <w:style w:type="paragraph" w:styleId="PlainText">
    <w:name w:val="Plain Text"/>
    <w:basedOn w:val="Normal"/>
    <w:link w:val="PlainTextChar"/>
    <w:semiHidden/>
    <w:unhideWhenUsed/>
    <w:rsid w:val="00961AAA"/>
    <w:pPr>
      <w:spacing w:before="0" w:after="0"/>
    </w:pPr>
    <w:rPr>
      <w:rFonts w:ascii="Consolas" w:eastAsia="MS Gothic" w:hAnsi="Consolas" w:cs="MS Gothic"/>
      <w:sz w:val="21"/>
      <w:szCs w:val="21"/>
      <w:lang w:val="uk-UA"/>
    </w:rPr>
  </w:style>
  <w:style w:type="character" w:customStyle="1" w:styleId="PlainTextChar">
    <w:name w:val="Plain Text Char"/>
    <w:basedOn w:val="DefaultParagraphFont"/>
    <w:link w:val="PlainText"/>
    <w:semiHidden/>
    <w:rsid w:val="00961AAA"/>
    <w:rPr>
      <w:rFonts w:ascii="Consolas" w:eastAsia="MS Gothic" w:hAnsi="Consolas" w:cs="MS Gothic"/>
      <w:sz w:val="21"/>
      <w:szCs w:val="21"/>
      <w:lang w:val="uk-UA"/>
    </w:rPr>
  </w:style>
  <w:style w:type="paragraph" w:styleId="Quote">
    <w:name w:val="Quote"/>
    <w:basedOn w:val="Normal"/>
    <w:next w:val="Normal"/>
    <w:link w:val="QuoteChar"/>
    <w:uiPriority w:val="29"/>
    <w:qFormat/>
    <w:rsid w:val="00961AAA"/>
    <w:pPr>
      <w:spacing w:before="200" w:after="200" w:line="260" w:lineRule="atLeast"/>
      <w:ind w:left="864" w:right="864"/>
    </w:pPr>
    <w:rPr>
      <w:rFonts w:eastAsia="MS Gothic" w:cs="MS Gothic"/>
      <w:i/>
      <w:iCs/>
      <w:szCs w:val="24"/>
      <w:lang w:val="uk-UA"/>
    </w:rPr>
  </w:style>
  <w:style w:type="character" w:customStyle="1" w:styleId="QuoteChar">
    <w:name w:val="Quote Char"/>
    <w:basedOn w:val="DefaultParagraphFont"/>
    <w:link w:val="Quote"/>
    <w:uiPriority w:val="29"/>
    <w:rsid w:val="00961AAA"/>
    <w:rPr>
      <w:rFonts w:ascii="Arial" w:eastAsia="MS Gothic" w:hAnsi="Arial" w:cs="MS Gothic"/>
      <w:i/>
      <w:iCs/>
      <w:sz w:val="20"/>
      <w:szCs w:val="24"/>
      <w:lang w:val="uk-UA"/>
    </w:rPr>
  </w:style>
  <w:style w:type="paragraph" w:styleId="Salutation">
    <w:name w:val="Salutation"/>
    <w:basedOn w:val="Normal"/>
    <w:next w:val="Normal"/>
    <w:link w:val="SalutationChar"/>
    <w:rsid w:val="00961AAA"/>
    <w:pPr>
      <w:spacing w:before="0" w:after="0"/>
    </w:pPr>
    <w:rPr>
      <w:rFonts w:eastAsia="MS Gothic" w:cs="MS Gothic"/>
      <w:szCs w:val="24"/>
      <w:lang w:val="uk-UA"/>
    </w:rPr>
  </w:style>
  <w:style w:type="character" w:customStyle="1" w:styleId="SalutationChar">
    <w:name w:val="Salutation Char"/>
    <w:basedOn w:val="DefaultParagraphFont"/>
    <w:link w:val="Salutation"/>
    <w:rsid w:val="00961AAA"/>
    <w:rPr>
      <w:rFonts w:ascii="Arial" w:eastAsia="MS Gothic" w:hAnsi="Arial" w:cs="MS Gothic"/>
      <w:sz w:val="20"/>
      <w:szCs w:val="24"/>
      <w:lang w:val="uk-UA"/>
    </w:rPr>
  </w:style>
  <w:style w:type="paragraph" w:styleId="Signature">
    <w:name w:val="Signature"/>
    <w:basedOn w:val="Normal"/>
    <w:link w:val="SignatureChar"/>
    <w:semiHidden/>
    <w:unhideWhenUsed/>
    <w:rsid w:val="00961AAA"/>
    <w:pPr>
      <w:spacing w:before="0" w:after="0"/>
      <w:ind w:left="4320"/>
    </w:pPr>
    <w:rPr>
      <w:rFonts w:eastAsia="MS Gothic" w:cs="MS Gothic"/>
      <w:szCs w:val="24"/>
      <w:lang w:val="uk-UA"/>
    </w:rPr>
  </w:style>
  <w:style w:type="character" w:customStyle="1" w:styleId="SignatureChar">
    <w:name w:val="Signature Char"/>
    <w:basedOn w:val="DefaultParagraphFont"/>
    <w:link w:val="Signature"/>
    <w:semiHidden/>
    <w:rsid w:val="00961AAA"/>
    <w:rPr>
      <w:rFonts w:ascii="Arial" w:eastAsia="MS Gothic" w:hAnsi="Arial" w:cs="MS Gothic"/>
      <w:sz w:val="20"/>
      <w:szCs w:val="24"/>
      <w:lang w:val="uk-UA"/>
    </w:rPr>
  </w:style>
  <w:style w:type="paragraph" w:customStyle="1" w:styleId="Subtitle1">
    <w:name w:val="Subtitle1"/>
    <w:basedOn w:val="Normal"/>
    <w:next w:val="Normal"/>
    <w:rsid w:val="00961AAA"/>
    <w:pPr>
      <w:numPr>
        <w:ilvl w:val="1"/>
      </w:numPr>
      <w:spacing w:before="0" w:after="160"/>
    </w:pPr>
    <w:rPr>
      <w:rFonts w:ascii="Calibri" w:eastAsia="MS Mincho" w:hAnsi="Calibri"/>
      <w:color w:val="6F6F87"/>
      <w:spacing w:val="15"/>
      <w:sz w:val="22"/>
      <w:lang w:val="uk-UA"/>
    </w:rPr>
  </w:style>
  <w:style w:type="character" w:customStyle="1" w:styleId="SubtitleChar">
    <w:name w:val="Subtitle Char"/>
    <w:basedOn w:val="DefaultParagraphFont"/>
    <w:link w:val="Subtitle"/>
    <w:uiPriority w:val="11"/>
    <w:rsid w:val="00961AAA"/>
    <w:rPr>
      <w:rFonts w:ascii="Calibri" w:eastAsia="MS Mincho" w:hAnsi="Calibri" w:cs="Arial"/>
      <w:color w:val="6F6F87"/>
      <w:spacing w:val="15"/>
      <w:lang w:val="uk-UA"/>
    </w:rPr>
  </w:style>
  <w:style w:type="paragraph" w:styleId="TableofAuthorities">
    <w:name w:val="table of authorities"/>
    <w:basedOn w:val="Normal"/>
    <w:next w:val="Normal"/>
    <w:semiHidden/>
    <w:unhideWhenUsed/>
    <w:rsid w:val="00961AAA"/>
    <w:pPr>
      <w:spacing w:before="0" w:after="0"/>
      <w:ind w:left="200" w:hanging="200"/>
    </w:pPr>
    <w:rPr>
      <w:rFonts w:eastAsia="MS Gothic" w:cs="MS Gothic"/>
      <w:szCs w:val="24"/>
      <w:lang w:val="uk-UA"/>
    </w:rPr>
  </w:style>
  <w:style w:type="paragraph" w:styleId="TableofFigures">
    <w:name w:val="table of figures"/>
    <w:basedOn w:val="Normal"/>
    <w:next w:val="Normal"/>
    <w:semiHidden/>
    <w:unhideWhenUsed/>
    <w:rsid w:val="00961AAA"/>
    <w:pPr>
      <w:spacing w:before="0" w:after="0"/>
    </w:pPr>
    <w:rPr>
      <w:rFonts w:eastAsia="MS Gothic" w:cs="MS Gothic"/>
      <w:szCs w:val="24"/>
      <w:lang w:val="uk-UA"/>
    </w:rPr>
  </w:style>
  <w:style w:type="paragraph" w:customStyle="1" w:styleId="TOAHeading1">
    <w:name w:val="TOA Heading1"/>
    <w:basedOn w:val="Normal"/>
    <w:next w:val="Normal"/>
    <w:semiHidden/>
    <w:unhideWhenUsed/>
    <w:rsid w:val="00961AAA"/>
    <w:pPr>
      <w:spacing w:after="0"/>
    </w:pPr>
    <w:rPr>
      <w:rFonts w:ascii="Cambria" w:eastAsia="MS Gothic" w:hAnsi="Cambria" w:cs="Times New Roman"/>
      <w:b/>
      <w:bCs/>
      <w:sz w:val="24"/>
      <w:szCs w:val="24"/>
      <w:lang w:val="uk-UA"/>
    </w:rPr>
  </w:style>
  <w:style w:type="paragraph" w:styleId="TOC3">
    <w:name w:val="toc 3"/>
    <w:basedOn w:val="Normal"/>
    <w:next w:val="Normal"/>
    <w:autoRedefine/>
    <w:uiPriority w:val="39"/>
    <w:unhideWhenUsed/>
    <w:qFormat/>
    <w:rsid w:val="00C82908"/>
    <w:pPr>
      <w:tabs>
        <w:tab w:val="left" w:pos="1260"/>
        <w:tab w:val="right" w:leader="dot" w:pos="9247"/>
      </w:tabs>
      <w:ind w:firstLine="360"/>
    </w:pPr>
    <w:rPr>
      <w:rFonts w:eastAsia="MS Gothic" w:cs="MS Gothic"/>
      <w:szCs w:val="24"/>
      <w:lang w:val="uk-UA"/>
    </w:rPr>
  </w:style>
  <w:style w:type="paragraph" w:styleId="TOC4">
    <w:name w:val="toc 4"/>
    <w:basedOn w:val="Normal"/>
    <w:next w:val="Normal"/>
    <w:link w:val="TOC4Char"/>
    <w:autoRedefine/>
    <w:uiPriority w:val="39"/>
    <w:unhideWhenUsed/>
    <w:rsid w:val="00F81CDC"/>
    <w:pPr>
      <w:tabs>
        <w:tab w:val="center" w:pos="1530"/>
        <w:tab w:val="right" w:leader="dot" w:pos="9247"/>
      </w:tabs>
    </w:pPr>
    <w:rPr>
      <w:rFonts w:eastAsia="MS Gothic" w:cs="MS Gothic"/>
      <w:szCs w:val="24"/>
      <w:lang w:val="uk-UA"/>
    </w:rPr>
  </w:style>
  <w:style w:type="paragraph" w:styleId="TOC5">
    <w:name w:val="toc 5"/>
    <w:basedOn w:val="Normal"/>
    <w:next w:val="Normal"/>
    <w:autoRedefine/>
    <w:unhideWhenUsed/>
    <w:rsid w:val="00961AAA"/>
    <w:pPr>
      <w:spacing w:before="0" w:after="100"/>
      <w:ind w:left="800"/>
    </w:pPr>
    <w:rPr>
      <w:rFonts w:eastAsia="MS Gothic" w:cs="MS Gothic"/>
      <w:szCs w:val="24"/>
      <w:lang w:val="uk-UA"/>
    </w:rPr>
  </w:style>
  <w:style w:type="paragraph" w:styleId="TOC6">
    <w:name w:val="toc 6"/>
    <w:basedOn w:val="Normal"/>
    <w:next w:val="Normal"/>
    <w:autoRedefine/>
    <w:semiHidden/>
    <w:unhideWhenUsed/>
    <w:rsid w:val="00961AAA"/>
    <w:pPr>
      <w:spacing w:before="0" w:after="100"/>
      <w:ind w:left="1000"/>
    </w:pPr>
    <w:rPr>
      <w:rFonts w:eastAsia="MS Gothic" w:cs="MS Gothic"/>
      <w:szCs w:val="24"/>
      <w:lang w:val="uk-UA"/>
    </w:rPr>
  </w:style>
  <w:style w:type="paragraph" w:styleId="TOC7">
    <w:name w:val="toc 7"/>
    <w:basedOn w:val="Normal"/>
    <w:next w:val="Normal"/>
    <w:autoRedefine/>
    <w:semiHidden/>
    <w:unhideWhenUsed/>
    <w:rsid w:val="00961AAA"/>
    <w:pPr>
      <w:spacing w:before="0" w:after="100"/>
      <w:ind w:left="1200"/>
    </w:pPr>
    <w:rPr>
      <w:rFonts w:eastAsia="MS Gothic" w:cs="MS Gothic"/>
      <w:szCs w:val="24"/>
      <w:lang w:val="uk-UA"/>
    </w:rPr>
  </w:style>
  <w:style w:type="paragraph" w:styleId="TOC8">
    <w:name w:val="toc 8"/>
    <w:basedOn w:val="Normal"/>
    <w:next w:val="Normal"/>
    <w:autoRedefine/>
    <w:semiHidden/>
    <w:unhideWhenUsed/>
    <w:rsid w:val="00961AAA"/>
    <w:pPr>
      <w:spacing w:before="0" w:after="100"/>
      <w:ind w:left="1400"/>
    </w:pPr>
    <w:rPr>
      <w:rFonts w:eastAsia="MS Gothic" w:cs="MS Gothic"/>
      <w:szCs w:val="24"/>
      <w:lang w:val="uk-UA"/>
    </w:rPr>
  </w:style>
  <w:style w:type="paragraph" w:styleId="TOC9">
    <w:name w:val="toc 9"/>
    <w:basedOn w:val="Normal"/>
    <w:next w:val="Normal"/>
    <w:autoRedefine/>
    <w:semiHidden/>
    <w:unhideWhenUsed/>
    <w:rsid w:val="00961AAA"/>
    <w:pPr>
      <w:spacing w:before="0" w:after="100"/>
      <w:ind w:left="1600"/>
    </w:pPr>
    <w:rPr>
      <w:rFonts w:eastAsia="MS Gothic" w:cs="MS Gothic"/>
      <w:szCs w:val="24"/>
      <w:lang w:val="uk-UA"/>
    </w:rPr>
  </w:style>
  <w:style w:type="character" w:customStyle="1" w:styleId="rvts9">
    <w:name w:val="rvts9"/>
    <w:basedOn w:val="DefaultParagraphFont"/>
    <w:rsid w:val="00961AAA"/>
  </w:style>
  <w:style w:type="table" w:customStyle="1" w:styleId="TableGridLight1">
    <w:name w:val="Table Grid Light1"/>
    <w:basedOn w:val="TableNormal"/>
    <w:next w:val="TableGridLight"/>
    <w:uiPriority w:val="40"/>
    <w:rsid w:val="00961AAA"/>
    <w:pPr>
      <w:spacing w:after="0" w:line="240" w:lineRule="auto"/>
    </w:pPr>
    <w:rPr>
      <w:rFonts w:ascii="MS Gothic" w:eastAsia="MS Gothic" w:hAnsi="MS Gothic" w:cs="MS Gothic"/>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ListbulletNobullet">
    <w:name w:val="List bullet No bullet"/>
    <w:basedOn w:val="ListBullet"/>
    <w:qFormat/>
    <w:rsid w:val="00961AAA"/>
    <w:pPr>
      <w:numPr>
        <w:numId w:val="11"/>
      </w:numPr>
    </w:pPr>
  </w:style>
  <w:style w:type="paragraph" w:customStyle="1" w:styleId="rvps2">
    <w:name w:val="rvps2"/>
    <w:basedOn w:val="Normal"/>
    <w:rsid w:val="00961AAA"/>
    <w:pPr>
      <w:spacing w:before="100" w:beforeAutospacing="1" w:after="100" w:afterAutospacing="1"/>
    </w:pPr>
    <w:rPr>
      <w:rFonts w:ascii="Times New Roman" w:eastAsia="Times New Roman" w:hAnsi="Times New Roman" w:cs="Times New Roman"/>
      <w:sz w:val="24"/>
      <w:szCs w:val="24"/>
    </w:rPr>
  </w:style>
  <w:style w:type="numbering" w:customStyle="1" w:styleId="EYMemoBullets">
    <w:name w:val="EY Memo Bullets"/>
    <w:uiPriority w:val="99"/>
    <w:rsid w:val="00961AAA"/>
    <w:pPr>
      <w:numPr>
        <w:numId w:val="10"/>
      </w:numPr>
    </w:pPr>
  </w:style>
  <w:style w:type="table" w:customStyle="1" w:styleId="EYtable1">
    <w:name w:val="EY table1"/>
    <w:basedOn w:val="TableNormal"/>
    <w:next w:val="TableGrid"/>
    <w:qFormat/>
    <w:rsid w:val="00961AAA"/>
    <w:pPr>
      <w:spacing w:after="0" w:line="240" w:lineRule="auto"/>
    </w:pPr>
    <w:rPr>
      <w:rFonts w:ascii="EYInterstate Light" w:eastAsia="Times New Roman" w:hAnsi="EYInterstate Light" w:cs="Times New Roman"/>
      <w:sz w:val="16"/>
      <w:szCs w:val="20"/>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character" w:customStyle="1" w:styleId="spellingerror">
    <w:name w:val="spellingerror"/>
    <w:basedOn w:val="DefaultParagraphFont"/>
    <w:rsid w:val="00961AAA"/>
  </w:style>
  <w:style w:type="numbering" w:customStyle="1" w:styleId="Headings">
    <w:name w:val="Headings"/>
    <w:uiPriority w:val="99"/>
    <w:rsid w:val="00961AAA"/>
    <w:pPr>
      <w:numPr>
        <w:numId w:val="12"/>
      </w:numPr>
    </w:pPr>
  </w:style>
  <w:style w:type="numbering" w:customStyle="1" w:styleId="ListBullets">
    <w:name w:val="List Bullets"/>
    <w:uiPriority w:val="99"/>
    <w:rsid w:val="00961AAA"/>
    <w:pPr>
      <w:numPr>
        <w:numId w:val="13"/>
      </w:numPr>
    </w:pPr>
  </w:style>
  <w:style w:type="character" w:styleId="Hyperlink">
    <w:name w:val="Hyperlink"/>
    <w:basedOn w:val="DefaultParagraphFont"/>
    <w:uiPriority w:val="99"/>
    <w:unhideWhenUsed/>
    <w:rsid w:val="00961AAA"/>
    <w:rPr>
      <w:color w:val="0563C1" w:themeColor="hyperlink"/>
      <w:u w:val="single"/>
    </w:rPr>
  </w:style>
  <w:style w:type="character" w:customStyle="1" w:styleId="Heading4Char1">
    <w:name w:val="Heading 4 Char1"/>
    <w:basedOn w:val="DefaultParagraphFont"/>
    <w:uiPriority w:val="9"/>
    <w:semiHidden/>
    <w:rsid w:val="00961AAA"/>
    <w:rPr>
      <w:rFonts w:asciiTheme="majorHAnsi" w:eastAsiaTheme="majorEastAsia" w:hAnsiTheme="majorHAnsi" w:cstheme="majorBidi"/>
      <w:i/>
      <w:iCs/>
      <w:color w:val="2F5496" w:themeColor="accent1" w:themeShade="BF"/>
      <w:sz w:val="20"/>
    </w:rPr>
  </w:style>
  <w:style w:type="character" w:customStyle="1" w:styleId="Heading5Char1">
    <w:name w:val="Heading 5 Char1"/>
    <w:basedOn w:val="DefaultParagraphFont"/>
    <w:uiPriority w:val="9"/>
    <w:semiHidden/>
    <w:rsid w:val="00961AAA"/>
    <w:rPr>
      <w:rFonts w:asciiTheme="majorHAnsi" w:eastAsiaTheme="majorEastAsia" w:hAnsiTheme="majorHAnsi" w:cstheme="majorBidi"/>
      <w:color w:val="2F5496" w:themeColor="accent1" w:themeShade="BF"/>
      <w:sz w:val="20"/>
    </w:rPr>
  </w:style>
  <w:style w:type="character" w:customStyle="1" w:styleId="Heading6Char1">
    <w:name w:val="Heading 6 Char1"/>
    <w:basedOn w:val="DefaultParagraphFont"/>
    <w:uiPriority w:val="9"/>
    <w:semiHidden/>
    <w:rsid w:val="00961AAA"/>
    <w:rPr>
      <w:rFonts w:asciiTheme="majorHAnsi" w:eastAsiaTheme="majorEastAsia" w:hAnsiTheme="majorHAnsi" w:cstheme="majorBidi"/>
      <w:color w:val="1F3763" w:themeColor="accent1" w:themeShade="7F"/>
      <w:sz w:val="20"/>
    </w:rPr>
  </w:style>
  <w:style w:type="character" w:customStyle="1" w:styleId="Heading7Char1">
    <w:name w:val="Heading 7 Char1"/>
    <w:basedOn w:val="DefaultParagraphFont"/>
    <w:uiPriority w:val="9"/>
    <w:semiHidden/>
    <w:rsid w:val="00961AAA"/>
    <w:rPr>
      <w:rFonts w:asciiTheme="majorHAnsi" w:eastAsiaTheme="majorEastAsia" w:hAnsiTheme="majorHAnsi" w:cstheme="majorBidi"/>
      <w:i/>
      <w:iCs/>
      <w:color w:val="1F3763" w:themeColor="accent1" w:themeShade="7F"/>
      <w:sz w:val="20"/>
    </w:rPr>
  </w:style>
  <w:style w:type="character" w:customStyle="1" w:styleId="Heading8Char1">
    <w:name w:val="Heading 8 Char1"/>
    <w:basedOn w:val="DefaultParagraphFont"/>
    <w:uiPriority w:val="9"/>
    <w:semiHidden/>
    <w:rsid w:val="00961AAA"/>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961AAA"/>
    <w:rPr>
      <w:rFonts w:asciiTheme="majorHAnsi" w:eastAsiaTheme="majorEastAsia" w:hAnsiTheme="majorHAnsi" w:cstheme="majorBidi"/>
      <w:i/>
      <w:iCs/>
      <w:color w:val="272727" w:themeColor="text1" w:themeTint="D8"/>
      <w:sz w:val="21"/>
      <w:szCs w:val="21"/>
    </w:rPr>
  </w:style>
  <w:style w:type="paragraph" w:styleId="BlockText">
    <w:name w:val="Block Text"/>
    <w:basedOn w:val="Normal"/>
    <w:semiHidden/>
    <w:unhideWhenUsed/>
    <w:rsid w:val="00961AAA"/>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i/>
      <w:iCs/>
      <w:color w:val="4472C4" w:themeColor="accent1"/>
    </w:rPr>
  </w:style>
  <w:style w:type="paragraph" w:styleId="EnvelopeAddress">
    <w:name w:val="envelope address"/>
    <w:basedOn w:val="Normal"/>
    <w:semiHidden/>
    <w:unhideWhenUsed/>
    <w:rsid w:val="00961AAA"/>
    <w:pPr>
      <w:framePr w:w="7920" w:h="1980" w:hRule="exact" w:hSpace="180" w:wrap="auto" w:hAnchor="page" w:xAlign="center" w:yAlign="bottom"/>
      <w:spacing w:before="0" w:after="0"/>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961AAA"/>
    <w:pPr>
      <w:spacing w:before="0" w:after="0"/>
    </w:pPr>
    <w:rPr>
      <w:rFonts w:asciiTheme="majorHAnsi" w:eastAsiaTheme="majorEastAsia" w:hAnsiTheme="majorHAnsi" w:cstheme="majorBidi"/>
      <w:szCs w:val="20"/>
    </w:rPr>
  </w:style>
  <w:style w:type="paragraph" w:styleId="IntenseQuote">
    <w:name w:val="Intense Quote"/>
    <w:basedOn w:val="Normal"/>
    <w:next w:val="Normal"/>
    <w:link w:val="IntenseQuoteChar"/>
    <w:uiPriority w:val="30"/>
    <w:qFormat/>
    <w:rsid w:val="00961AAA"/>
    <w:pPr>
      <w:pBdr>
        <w:top w:val="single" w:sz="4" w:space="10" w:color="4472C4" w:themeColor="accent1"/>
        <w:bottom w:val="single" w:sz="4" w:space="10" w:color="4472C4" w:themeColor="accent1"/>
      </w:pBdr>
      <w:spacing w:before="360" w:after="360"/>
      <w:ind w:left="864" w:right="864"/>
      <w:jc w:val="center"/>
    </w:pPr>
    <w:rPr>
      <w:i/>
      <w:iCs/>
      <w:color w:val="2DB757"/>
      <w:sz w:val="22"/>
      <w:szCs w:val="24"/>
      <w:lang w:val="uk-UA"/>
    </w:rPr>
  </w:style>
  <w:style w:type="character" w:customStyle="1" w:styleId="IntenseQuoteChar1">
    <w:name w:val="Intense Quote Char1"/>
    <w:basedOn w:val="DefaultParagraphFont"/>
    <w:uiPriority w:val="30"/>
    <w:rsid w:val="00961AAA"/>
    <w:rPr>
      <w:rFonts w:ascii="Arial" w:hAnsi="Arial"/>
      <w:i/>
      <w:iCs/>
      <w:color w:val="4472C4" w:themeColor="accent1"/>
      <w:sz w:val="20"/>
    </w:rPr>
  </w:style>
  <w:style w:type="paragraph" w:styleId="MessageHeader">
    <w:name w:val="Message Header"/>
    <w:basedOn w:val="Normal"/>
    <w:link w:val="MessageHeaderChar1"/>
    <w:semiHidden/>
    <w:unhideWhenUsed/>
    <w:rsid w:val="00961AAA"/>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Theme="majorHAnsi" w:eastAsiaTheme="majorEastAsia" w:hAnsiTheme="majorHAnsi" w:cstheme="majorBidi"/>
      <w:sz w:val="24"/>
      <w:szCs w:val="24"/>
    </w:rPr>
  </w:style>
  <w:style w:type="character" w:customStyle="1" w:styleId="MessageHeaderChar1">
    <w:name w:val="Message Header Char1"/>
    <w:basedOn w:val="DefaultParagraphFont"/>
    <w:link w:val="MessageHeader"/>
    <w:uiPriority w:val="99"/>
    <w:semiHidden/>
    <w:rsid w:val="00961AAA"/>
    <w:rPr>
      <w:rFonts w:asciiTheme="majorHAnsi" w:eastAsiaTheme="majorEastAsia" w:hAnsiTheme="majorHAnsi" w:cstheme="majorBidi"/>
      <w:sz w:val="24"/>
      <w:szCs w:val="24"/>
      <w:shd w:val="pct20" w:color="auto" w:fill="auto"/>
    </w:rPr>
  </w:style>
  <w:style w:type="paragraph" w:styleId="Subtitle">
    <w:name w:val="Subtitle"/>
    <w:basedOn w:val="Normal"/>
    <w:next w:val="Normal"/>
    <w:link w:val="SubtitleChar"/>
    <w:uiPriority w:val="11"/>
    <w:qFormat/>
    <w:rsid w:val="00961AAA"/>
    <w:pPr>
      <w:numPr>
        <w:ilvl w:val="1"/>
      </w:numPr>
      <w:spacing w:after="160"/>
    </w:pPr>
    <w:rPr>
      <w:rFonts w:ascii="Calibri" w:eastAsia="MS Mincho" w:hAnsi="Calibri" w:cs="Arial"/>
      <w:color w:val="6F6F87"/>
      <w:spacing w:val="15"/>
      <w:sz w:val="22"/>
      <w:lang w:val="uk-UA"/>
    </w:rPr>
  </w:style>
  <w:style w:type="character" w:customStyle="1" w:styleId="SubtitleChar1">
    <w:name w:val="Subtitle Char1"/>
    <w:basedOn w:val="DefaultParagraphFont"/>
    <w:uiPriority w:val="11"/>
    <w:rsid w:val="00961AAA"/>
    <w:rPr>
      <w:rFonts w:eastAsiaTheme="minorEastAsia"/>
      <w:color w:val="5A5A5A" w:themeColor="text1" w:themeTint="A5"/>
      <w:spacing w:val="15"/>
    </w:rPr>
  </w:style>
  <w:style w:type="table" w:styleId="TableGridLight">
    <w:name w:val="Grid Table Light"/>
    <w:basedOn w:val="TableNormal"/>
    <w:uiPriority w:val="40"/>
    <w:rsid w:val="00961A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FB3AED"/>
    <w:pPr>
      <w:keepLines/>
      <w:spacing w:before="240" w:after="0" w:line="240" w:lineRule="auto"/>
      <w:outlineLvl w:val="9"/>
    </w:pPr>
    <w:rPr>
      <w:rFonts w:asciiTheme="majorHAnsi" w:hAnsiTheme="majorHAnsi"/>
      <w:b w:val="0"/>
      <w:caps w:val="0"/>
      <w:color w:val="2F5496" w:themeColor="accent1" w:themeShade="BF"/>
      <w:kern w:val="0"/>
      <w:sz w:val="32"/>
    </w:rPr>
  </w:style>
  <w:style w:type="numbering" w:customStyle="1" w:styleId="NoList2">
    <w:name w:val="No List2"/>
    <w:next w:val="NoList"/>
    <w:uiPriority w:val="99"/>
    <w:semiHidden/>
    <w:unhideWhenUsed/>
    <w:rsid w:val="00FB3AED"/>
  </w:style>
  <w:style w:type="table" w:customStyle="1" w:styleId="EYtable2">
    <w:name w:val="EY table2"/>
    <w:basedOn w:val="TableNormal"/>
    <w:next w:val="TableGrid"/>
    <w:uiPriority w:val="39"/>
    <w:qFormat/>
    <w:rsid w:val="00FB3AED"/>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2">
    <w:name w:val="Caption2"/>
    <w:basedOn w:val="Normal"/>
    <w:next w:val="Normal"/>
    <w:semiHidden/>
    <w:unhideWhenUsed/>
    <w:qFormat/>
    <w:rsid w:val="00FB3AED"/>
    <w:pPr>
      <w:spacing w:before="0" w:after="200"/>
    </w:pPr>
    <w:rPr>
      <w:rFonts w:eastAsia="MS Gothic" w:cs="MS Gothic"/>
      <w:i/>
      <w:iCs/>
      <w:color w:val="FFE600"/>
      <w:sz w:val="18"/>
      <w:szCs w:val="18"/>
      <w:lang w:val="uk-UA"/>
    </w:rPr>
  </w:style>
  <w:style w:type="paragraph" w:customStyle="1" w:styleId="IndexHeading2">
    <w:name w:val="Index Heading2"/>
    <w:basedOn w:val="Normal"/>
    <w:next w:val="Index1"/>
    <w:semiHidden/>
    <w:unhideWhenUsed/>
    <w:rsid w:val="00FB3AED"/>
    <w:pPr>
      <w:spacing w:before="0" w:after="0"/>
    </w:pPr>
    <w:rPr>
      <w:rFonts w:ascii="Cambria" w:eastAsia="MS Gothic" w:hAnsi="Cambria" w:cs="Times New Roman"/>
      <w:b/>
      <w:bCs/>
      <w:szCs w:val="24"/>
      <w:lang w:val="uk-UA"/>
    </w:rPr>
  </w:style>
  <w:style w:type="paragraph" w:customStyle="1" w:styleId="TOAHeading2">
    <w:name w:val="TOA Heading2"/>
    <w:basedOn w:val="Normal"/>
    <w:next w:val="Normal"/>
    <w:semiHidden/>
    <w:unhideWhenUsed/>
    <w:rsid w:val="00FB3AED"/>
    <w:pPr>
      <w:spacing w:after="0"/>
    </w:pPr>
    <w:rPr>
      <w:rFonts w:ascii="Cambria" w:eastAsia="MS Gothic" w:hAnsi="Cambria" w:cs="Times New Roman"/>
      <w:b/>
      <w:bCs/>
      <w:sz w:val="24"/>
      <w:szCs w:val="24"/>
      <w:lang w:val="uk-UA"/>
    </w:rPr>
  </w:style>
  <w:style w:type="table" w:customStyle="1" w:styleId="TableGridLight2">
    <w:name w:val="Table Grid Light2"/>
    <w:basedOn w:val="TableNormal"/>
    <w:next w:val="TableGridLight"/>
    <w:uiPriority w:val="40"/>
    <w:rsid w:val="00FB3AED"/>
    <w:pPr>
      <w:spacing w:after="0" w:line="240" w:lineRule="auto"/>
    </w:pPr>
    <w:rPr>
      <w:rFonts w:ascii="MS Gothic" w:eastAsia="MS Gothic" w:hAnsi="MS Gothic" w:cs="MS Gothic"/>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YMemoBullets1">
    <w:name w:val="EY Memo Bullets1"/>
    <w:uiPriority w:val="99"/>
    <w:rsid w:val="00FB3AED"/>
  </w:style>
  <w:style w:type="table" w:customStyle="1" w:styleId="EYtable11">
    <w:name w:val="EY table11"/>
    <w:basedOn w:val="TableNormal"/>
    <w:next w:val="TableGrid"/>
    <w:qFormat/>
    <w:rsid w:val="00FB3AED"/>
    <w:pPr>
      <w:spacing w:after="0" w:line="240" w:lineRule="auto"/>
    </w:pPr>
    <w:rPr>
      <w:rFonts w:ascii="EYInterstate Light" w:eastAsia="Times New Roman" w:hAnsi="EYInterstate Light" w:cs="Times New Roman"/>
      <w:sz w:val="16"/>
      <w:szCs w:val="20"/>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numbering" w:customStyle="1" w:styleId="Headings1">
    <w:name w:val="Headings1"/>
    <w:uiPriority w:val="99"/>
    <w:rsid w:val="00FB3AED"/>
  </w:style>
  <w:style w:type="numbering" w:customStyle="1" w:styleId="ListBullets1">
    <w:name w:val="List Bullets1"/>
    <w:uiPriority w:val="99"/>
    <w:rsid w:val="00FB3AED"/>
  </w:style>
  <w:style w:type="character" w:customStyle="1" w:styleId="SubtleReference1">
    <w:name w:val="Subtle Reference1"/>
    <w:basedOn w:val="DefaultParagraphFont"/>
    <w:uiPriority w:val="31"/>
    <w:qFormat/>
    <w:rsid w:val="00FB3AED"/>
    <w:rPr>
      <w:rFonts w:ascii="Arial" w:hAnsi="Arial"/>
      <w:smallCaps/>
      <w:color w:val="6F6F87"/>
      <w:sz w:val="20"/>
    </w:rPr>
  </w:style>
  <w:style w:type="character" w:styleId="SubtleReference">
    <w:name w:val="Subtle Reference"/>
    <w:basedOn w:val="DefaultParagraphFont"/>
    <w:uiPriority w:val="31"/>
    <w:qFormat/>
    <w:rsid w:val="00FB3AED"/>
    <w:rPr>
      <w:smallCaps/>
      <w:color w:val="5A5A5A" w:themeColor="text1" w:themeTint="A5"/>
    </w:rPr>
  </w:style>
  <w:style w:type="table" w:customStyle="1" w:styleId="EYtable3">
    <w:name w:val="EY table3"/>
    <w:basedOn w:val="TableNormal"/>
    <w:next w:val="TableGrid"/>
    <w:uiPriority w:val="39"/>
    <w:qFormat/>
    <w:rsid w:val="00B37F02"/>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YBodytext">
    <w:name w:val="EY Body text"/>
    <w:basedOn w:val="ListParagraph"/>
    <w:link w:val="EYBodytextChar"/>
    <w:rsid w:val="00BC5059"/>
    <w:pPr>
      <w:numPr>
        <w:ilvl w:val="2"/>
        <w:numId w:val="16"/>
      </w:numPr>
      <w:contextualSpacing w:val="0"/>
    </w:pPr>
  </w:style>
  <w:style w:type="paragraph" w:customStyle="1" w:styleId="Style1">
    <w:name w:val="Style1"/>
    <w:basedOn w:val="TOC4"/>
    <w:link w:val="Style1Char"/>
    <w:rsid w:val="00BC5059"/>
    <w:pPr>
      <w:suppressAutoHyphens/>
      <w:spacing w:before="480" w:after="480"/>
    </w:pPr>
    <w:rPr>
      <w:b/>
      <w:noProof/>
    </w:rPr>
  </w:style>
  <w:style w:type="character" w:customStyle="1" w:styleId="EYBodytextChar">
    <w:name w:val="EY Body text Char"/>
    <w:basedOn w:val="ListParagraphChar"/>
    <w:link w:val="EYBodytext"/>
    <w:rsid w:val="00BC5059"/>
    <w:rPr>
      <w:rFonts w:ascii="Arial" w:hAnsi="Arial"/>
      <w:sz w:val="20"/>
    </w:rPr>
  </w:style>
  <w:style w:type="character" w:customStyle="1" w:styleId="TOC4Char">
    <w:name w:val="TOC 4 Char"/>
    <w:basedOn w:val="DefaultParagraphFont"/>
    <w:link w:val="TOC4"/>
    <w:uiPriority w:val="39"/>
    <w:rsid w:val="001B1CB7"/>
    <w:rPr>
      <w:rFonts w:ascii="Arial" w:eastAsia="MS Gothic" w:hAnsi="Arial" w:cs="MS Gothic"/>
      <w:sz w:val="20"/>
      <w:szCs w:val="24"/>
      <w:lang w:val="uk-UA"/>
    </w:rPr>
  </w:style>
  <w:style w:type="character" w:customStyle="1" w:styleId="Style1Char">
    <w:name w:val="Style1 Char"/>
    <w:basedOn w:val="TOC4Char"/>
    <w:link w:val="Style1"/>
    <w:rsid w:val="00BC5059"/>
    <w:rPr>
      <w:rFonts w:ascii="Arial" w:eastAsia="MS Gothic" w:hAnsi="Arial" w:cs="MS Gothic"/>
      <w:b/>
      <w:noProof/>
      <w:sz w:val="20"/>
      <w:szCs w:val="24"/>
      <w:lang w:val="uk-UA"/>
    </w:rPr>
  </w:style>
  <w:style w:type="paragraph" w:customStyle="1" w:styleId="Annex7Style">
    <w:name w:val="Annex 7 Style"/>
    <w:basedOn w:val="Normal"/>
    <w:rsid w:val="00BC5059"/>
    <w:pPr>
      <w:numPr>
        <w:numId w:val="17"/>
      </w:numPr>
    </w:pPr>
  </w:style>
  <w:style w:type="paragraph" w:customStyle="1" w:styleId="EYbodytext4">
    <w:name w:val="EY body text (4)"/>
    <w:basedOn w:val="ListParagraph"/>
    <w:link w:val="EYbodytext4Char"/>
    <w:rsid w:val="00BC5059"/>
    <w:pPr>
      <w:numPr>
        <w:numId w:val="18"/>
      </w:numPr>
      <w:contextualSpacing w:val="0"/>
    </w:pPr>
  </w:style>
  <w:style w:type="table" w:customStyle="1" w:styleId="TableGrid1">
    <w:name w:val="Table Grid1"/>
    <w:basedOn w:val="TableNormal"/>
    <w:next w:val="TableGrid"/>
    <w:uiPriority w:val="39"/>
    <w:rsid w:val="00BC5059"/>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EYbodytext4"/>
    <w:rsid w:val="00BC5059"/>
    <w:pPr>
      <w:numPr>
        <w:numId w:val="0"/>
      </w:numPr>
      <w:ind w:left="720"/>
    </w:pPr>
    <w:rPr>
      <w:lang w:val="uk-UA"/>
    </w:rPr>
  </w:style>
  <w:style w:type="paragraph" w:customStyle="1" w:styleId="Style3">
    <w:name w:val="Style3"/>
    <w:basedOn w:val="EYbodytext4"/>
    <w:link w:val="Style3Char"/>
    <w:rsid w:val="00BC5059"/>
    <w:pPr>
      <w:numPr>
        <w:numId w:val="19"/>
      </w:numPr>
    </w:pPr>
  </w:style>
  <w:style w:type="paragraph" w:customStyle="1" w:styleId="Style4">
    <w:name w:val="Style4"/>
    <w:basedOn w:val="EYbodytext4"/>
    <w:rsid w:val="00BC5059"/>
    <w:pPr>
      <w:numPr>
        <w:numId w:val="20"/>
      </w:numPr>
    </w:pPr>
  </w:style>
  <w:style w:type="character" w:customStyle="1" w:styleId="EYbodytext4Char">
    <w:name w:val="EY body text (4) Char"/>
    <w:basedOn w:val="ListParagraphChar"/>
    <w:link w:val="EYbodytext4"/>
    <w:rsid w:val="00BC5059"/>
    <w:rPr>
      <w:rFonts w:ascii="Arial" w:hAnsi="Arial"/>
      <w:sz w:val="20"/>
    </w:rPr>
  </w:style>
  <w:style w:type="character" w:customStyle="1" w:styleId="Style3Char">
    <w:name w:val="Style3 Char"/>
    <w:basedOn w:val="EYbodytext4Char"/>
    <w:link w:val="Style3"/>
    <w:rsid w:val="00BC5059"/>
    <w:rPr>
      <w:rFonts w:ascii="Arial" w:hAnsi="Arial"/>
      <w:sz w:val="20"/>
    </w:rPr>
  </w:style>
  <w:style w:type="paragraph" w:customStyle="1" w:styleId="Style5">
    <w:name w:val="Style5"/>
    <w:basedOn w:val="EYbodytext4"/>
    <w:link w:val="Style5Char"/>
    <w:rsid w:val="00BC5059"/>
    <w:pPr>
      <w:numPr>
        <w:numId w:val="21"/>
      </w:numPr>
    </w:pPr>
  </w:style>
  <w:style w:type="character" w:customStyle="1" w:styleId="Style5Char">
    <w:name w:val="Style5 Char"/>
    <w:basedOn w:val="EYbodytext4Char"/>
    <w:link w:val="Style5"/>
    <w:rsid w:val="00BC5059"/>
    <w:rPr>
      <w:rFonts w:ascii="Arial" w:hAnsi="Arial"/>
      <w:sz w:val="20"/>
    </w:rPr>
  </w:style>
  <w:style w:type="paragraph" w:customStyle="1" w:styleId="Style6">
    <w:name w:val="Style6"/>
    <w:basedOn w:val="EYbodytext4"/>
    <w:rsid w:val="00D243FD"/>
    <w:pPr>
      <w:numPr>
        <w:numId w:val="23"/>
      </w:numPr>
    </w:pPr>
    <w:rPr>
      <w:lang w:val="en-GB"/>
    </w:rPr>
  </w:style>
  <w:style w:type="table" w:customStyle="1" w:styleId="EYtable111">
    <w:name w:val="EY table111"/>
    <w:basedOn w:val="TableNormal"/>
    <w:next w:val="TableGrid"/>
    <w:qFormat/>
    <w:rsid w:val="003A58F0"/>
    <w:pPr>
      <w:spacing w:after="0" w:line="240" w:lineRule="auto"/>
    </w:pPr>
    <w:rPr>
      <w:rFonts w:ascii="Yu Mincho Light" w:eastAsia="Calibri Light" w:hAnsi="Yu Mincho Light" w:cs="Calibri Light"/>
      <w:sz w:val="16"/>
      <w:szCs w:val="20"/>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character" w:customStyle="1" w:styleId="BodyText21">
    <w:name w:val="Body Text 21"/>
    <w:aliases w:val="Body Text 2 Char11,Body Text 2 Char Char1,Body Text 2 Char1 Char Char1,Body Text 2 Char Char Char Char1"/>
    <w:uiPriority w:val="99"/>
    <w:rsid w:val="000B5A56"/>
    <w:rPr>
      <w:rFonts w:ascii="Garamond" w:hAnsi="Garamond" w:cs="Garamond" w:hint="default"/>
      <w:spacing w:val="0"/>
      <w:sz w:val="24"/>
      <w:szCs w:val="24"/>
      <w:lang w:val="en-US"/>
    </w:rPr>
  </w:style>
  <w:style w:type="paragraph" w:customStyle="1" w:styleId="EYcl1">
    <w:name w:val="EY cl 1."/>
    <w:basedOn w:val="ListParagraph"/>
    <w:rsid w:val="000C322A"/>
    <w:pPr>
      <w:numPr>
        <w:numId w:val="24"/>
      </w:numPr>
      <w:spacing w:before="0" w:after="240"/>
      <w:contextualSpacing w:val="0"/>
      <w:jc w:val="both"/>
    </w:pPr>
    <w:rPr>
      <w:rFonts w:ascii="Garamond" w:eastAsia="Yu Mincho Light" w:hAnsi="Garamond" w:cs="Garamond"/>
      <w:b/>
      <w:sz w:val="22"/>
    </w:rPr>
  </w:style>
  <w:style w:type="paragraph" w:customStyle="1" w:styleId="EYcl11">
    <w:name w:val="EY cl. 1.1."/>
    <w:basedOn w:val="EYcl1"/>
    <w:rsid w:val="000C322A"/>
    <w:pPr>
      <w:numPr>
        <w:ilvl w:val="1"/>
      </w:numPr>
    </w:pPr>
    <w:rPr>
      <w:b w:val="0"/>
    </w:rPr>
  </w:style>
  <w:style w:type="paragraph" w:customStyle="1" w:styleId="EYcl111">
    <w:name w:val="EY cl 1.1.1"/>
    <w:basedOn w:val="EYcl11"/>
    <w:link w:val="EYcl111Char"/>
    <w:rsid w:val="000C322A"/>
    <w:pPr>
      <w:numPr>
        <w:ilvl w:val="2"/>
      </w:numPr>
    </w:pPr>
  </w:style>
  <w:style w:type="character" w:customStyle="1" w:styleId="EYcl111Char">
    <w:name w:val="EY cl 1.1.1 Char"/>
    <w:basedOn w:val="DefaultParagraphFont"/>
    <w:link w:val="EYcl111"/>
    <w:rsid w:val="005E508A"/>
    <w:rPr>
      <w:rFonts w:ascii="Garamond" w:eastAsia="Yu Mincho Light" w:hAnsi="Garamond" w:cs="Garamond"/>
    </w:rPr>
  </w:style>
  <w:style w:type="paragraph" w:customStyle="1" w:styleId="EYcla">
    <w:name w:val="EY cl. (a)"/>
    <w:basedOn w:val="EYcl111"/>
    <w:rsid w:val="000C322A"/>
    <w:pPr>
      <w:numPr>
        <w:ilvl w:val="3"/>
      </w:numPr>
    </w:pPr>
  </w:style>
  <w:style w:type="paragraph" w:customStyle="1" w:styleId="ANNEXE">
    <w:name w:val="ANNEXE"/>
    <w:basedOn w:val="Normal"/>
    <w:next w:val="Normal"/>
    <w:uiPriority w:val="34"/>
    <w:qFormat/>
    <w:rsid w:val="003E3D87"/>
    <w:pPr>
      <w:spacing w:before="0" w:after="240"/>
      <w:jc w:val="center"/>
    </w:pPr>
    <w:rPr>
      <w:rFonts w:ascii="Times New Roman" w:eastAsia="Calibri" w:hAnsi="Times New Roman" w:cs="Times New Roman"/>
      <w:b/>
      <w:sz w:val="22"/>
      <w:lang w:val="uk-UA"/>
    </w:rPr>
  </w:style>
  <w:style w:type="paragraph" w:customStyle="1" w:styleId="1Heading">
    <w:name w:val="1. Heading"/>
    <w:basedOn w:val="Heading2"/>
    <w:link w:val="1HeadingChar"/>
    <w:qFormat/>
    <w:rsid w:val="00214D31"/>
    <w:pPr>
      <w:numPr>
        <w:numId w:val="39"/>
      </w:numPr>
    </w:pPr>
    <w:rPr>
      <w:rFonts w:cs="Arial"/>
      <w:color w:val="1A1A1A"/>
      <w:szCs w:val="20"/>
    </w:rPr>
  </w:style>
  <w:style w:type="paragraph" w:customStyle="1" w:styleId="11">
    <w:name w:val="1.1."/>
    <w:basedOn w:val="EYBodytextnoparaspace"/>
    <w:link w:val="11Char"/>
    <w:qFormat/>
    <w:rsid w:val="008601EB"/>
    <w:pPr>
      <w:numPr>
        <w:ilvl w:val="1"/>
        <w:numId w:val="39"/>
      </w:numPr>
      <w:tabs>
        <w:tab w:val="clear" w:pos="907"/>
      </w:tabs>
    </w:pPr>
    <w:rPr>
      <w:rFonts w:ascii="Arial" w:hAnsi="Arial"/>
      <w:b/>
      <w:bCs/>
    </w:rPr>
  </w:style>
  <w:style w:type="character" w:customStyle="1" w:styleId="1HeadingChar">
    <w:name w:val="1. Heading Char"/>
    <w:basedOn w:val="Heading2Char"/>
    <w:link w:val="1Heading"/>
    <w:rsid w:val="00214D31"/>
    <w:rPr>
      <w:rFonts w:ascii="Arial" w:eastAsiaTheme="majorEastAsia" w:hAnsi="Arial" w:cs="Arial"/>
      <w:b/>
      <w:color w:val="1A1A1A"/>
      <w:sz w:val="20"/>
      <w:szCs w:val="20"/>
    </w:rPr>
  </w:style>
  <w:style w:type="paragraph" w:customStyle="1" w:styleId="111">
    <w:name w:val="1.1.1."/>
    <w:basedOn w:val="EYBodytext"/>
    <w:link w:val="111Char"/>
    <w:qFormat/>
    <w:rsid w:val="007753CD"/>
    <w:pPr>
      <w:numPr>
        <w:numId w:val="39"/>
      </w:numPr>
    </w:pPr>
    <w:rPr>
      <w:bCs/>
    </w:rPr>
  </w:style>
  <w:style w:type="character" w:customStyle="1" w:styleId="EYBodytextnoparaspaceChar">
    <w:name w:val="EY Body text (no para space) Char"/>
    <w:basedOn w:val="EYNormalChar"/>
    <w:link w:val="EYBodytextnoparaspace"/>
    <w:rsid w:val="00214D31"/>
    <w:rPr>
      <w:rFonts w:ascii="MS Mincho" w:eastAsia="MS Gothic" w:hAnsi="MS Mincho" w:cs="MS Gothic"/>
      <w:kern w:val="12"/>
      <w:sz w:val="20"/>
      <w:szCs w:val="24"/>
    </w:rPr>
  </w:style>
  <w:style w:type="character" w:customStyle="1" w:styleId="11Char">
    <w:name w:val="1.1. Char"/>
    <w:basedOn w:val="EYBodytextnoparaspaceChar"/>
    <w:link w:val="11"/>
    <w:rsid w:val="008601EB"/>
    <w:rPr>
      <w:rFonts w:ascii="Arial" w:eastAsia="MS Gothic" w:hAnsi="Arial" w:cs="MS Gothic"/>
      <w:b/>
      <w:bCs/>
      <w:kern w:val="12"/>
      <w:sz w:val="20"/>
      <w:szCs w:val="24"/>
    </w:rPr>
  </w:style>
  <w:style w:type="paragraph" w:customStyle="1" w:styleId="Normal111">
    <w:name w:val="Normal 1.1.1"/>
    <w:basedOn w:val="111"/>
    <w:link w:val="Normal111Char"/>
    <w:qFormat/>
    <w:rsid w:val="00B23151"/>
    <w:pPr>
      <w:numPr>
        <w:ilvl w:val="0"/>
        <w:numId w:val="0"/>
      </w:numPr>
      <w:ind w:left="835"/>
    </w:pPr>
  </w:style>
  <w:style w:type="character" w:customStyle="1" w:styleId="111Char">
    <w:name w:val="1.1.1. Char"/>
    <w:basedOn w:val="EYBodytextChar"/>
    <w:link w:val="111"/>
    <w:rsid w:val="007753CD"/>
    <w:rPr>
      <w:rFonts w:ascii="Arial" w:hAnsi="Arial"/>
      <w:bCs/>
      <w:sz w:val="20"/>
    </w:rPr>
  </w:style>
  <w:style w:type="paragraph" w:customStyle="1" w:styleId="3">
    <w:name w:val="(а) 3"/>
    <w:basedOn w:val="EYBodytext"/>
    <w:link w:val="3Char"/>
    <w:qFormat/>
    <w:rsid w:val="0099212B"/>
    <w:pPr>
      <w:numPr>
        <w:ilvl w:val="3"/>
        <w:numId w:val="39"/>
      </w:numPr>
    </w:pPr>
    <w:rPr>
      <w:rFonts w:eastAsiaTheme="majorEastAsia" w:cstheme="majorBidi"/>
      <w:bCs/>
      <w:color w:val="000000" w:themeColor="text1"/>
      <w:szCs w:val="26"/>
      <w:lang w:val="en-GB"/>
    </w:rPr>
  </w:style>
  <w:style w:type="character" w:customStyle="1" w:styleId="Normal111Char">
    <w:name w:val="Normal 1.1.1 Char"/>
    <w:basedOn w:val="111Char"/>
    <w:link w:val="Normal111"/>
    <w:rsid w:val="00B23151"/>
    <w:rPr>
      <w:rFonts w:ascii="Arial" w:hAnsi="Arial"/>
      <w:bCs/>
      <w:sz w:val="20"/>
    </w:rPr>
  </w:style>
  <w:style w:type="paragraph" w:customStyle="1" w:styleId="Intro11">
    <w:name w:val="Intro 1.1."/>
    <w:basedOn w:val="11"/>
    <w:link w:val="Intro11Char"/>
    <w:qFormat/>
    <w:rsid w:val="009F719D"/>
    <w:rPr>
      <w:b w:val="0"/>
      <w:bCs w:val="0"/>
    </w:rPr>
  </w:style>
  <w:style w:type="character" w:customStyle="1" w:styleId="3Char">
    <w:name w:val="(а) 3 Char"/>
    <w:basedOn w:val="EYBodytextChar"/>
    <w:link w:val="3"/>
    <w:rsid w:val="0099212B"/>
    <w:rPr>
      <w:rFonts w:ascii="Arial" w:eastAsiaTheme="majorEastAsia" w:hAnsi="Arial" w:cstheme="majorBidi"/>
      <w:bCs/>
      <w:color w:val="000000" w:themeColor="text1"/>
      <w:sz w:val="20"/>
      <w:szCs w:val="26"/>
      <w:lang w:val="en-GB"/>
    </w:rPr>
  </w:style>
  <w:style w:type="character" w:customStyle="1" w:styleId="Intro11Char">
    <w:name w:val="Intro 1.1. Char"/>
    <w:basedOn w:val="11Char"/>
    <w:link w:val="Intro11"/>
    <w:rsid w:val="009F719D"/>
    <w:rPr>
      <w:rFonts w:ascii="Arial" w:eastAsia="MS Gothic" w:hAnsi="Arial" w:cs="MS Gothic"/>
      <w:b w:val="0"/>
      <w:bCs w:val="0"/>
      <w:kern w:val="12"/>
      <w:sz w:val="20"/>
      <w:szCs w:val="24"/>
    </w:rPr>
  </w:style>
  <w:style w:type="character" w:styleId="UnresolvedMention">
    <w:name w:val="Unresolved Mention"/>
    <w:basedOn w:val="DefaultParagraphFont"/>
    <w:uiPriority w:val="99"/>
    <w:unhideWhenUsed/>
    <w:rsid w:val="008A453D"/>
    <w:rPr>
      <w:color w:val="605E5C"/>
      <w:shd w:val="clear" w:color="auto" w:fill="E1DFDD"/>
    </w:rPr>
  </w:style>
  <w:style w:type="table" w:customStyle="1" w:styleId="EYtable13">
    <w:name w:val="EY table13"/>
    <w:basedOn w:val="TableNormal"/>
    <w:next w:val="TableGrid"/>
    <w:qFormat/>
    <w:rsid w:val="005A60A8"/>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paragraph" w:customStyle="1" w:styleId="Style7">
    <w:name w:val="Style7"/>
    <w:basedOn w:val="ListParagraph"/>
    <w:qFormat/>
    <w:rsid w:val="00905EC3"/>
    <w:pPr>
      <w:numPr>
        <w:numId w:val="33"/>
      </w:numPr>
      <w:contextualSpacing w:val="0"/>
    </w:pPr>
    <w:rPr>
      <w:bCs/>
    </w:rPr>
  </w:style>
  <w:style w:type="paragraph" w:customStyle="1" w:styleId="Style8">
    <w:name w:val="Style8"/>
    <w:basedOn w:val="ListParagraph"/>
    <w:qFormat/>
    <w:rsid w:val="0065475C"/>
    <w:pPr>
      <w:ind w:left="0"/>
      <w:contextualSpacing w:val="0"/>
    </w:pPr>
  </w:style>
  <w:style w:type="paragraph" w:customStyle="1" w:styleId="Style9">
    <w:name w:val="Style9"/>
    <w:basedOn w:val="ListParagraph"/>
    <w:qFormat/>
    <w:rsid w:val="00AB6BE2"/>
    <w:pPr>
      <w:numPr>
        <w:numId w:val="29"/>
      </w:numPr>
      <w:ind w:left="0" w:firstLine="0"/>
      <w:contextualSpacing w:val="0"/>
    </w:pPr>
    <w:rPr>
      <w:lang w:val="en-GB"/>
    </w:rPr>
  </w:style>
  <w:style w:type="table" w:customStyle="1" w:styleId="EYtable4">
    <w:name w:val="EY table4"/>
    <w:basedOn w:val="TableNormal"/>
    <w:next w:val="TableGrid"/>
    <w:uiPriority w:val="39"/>
    <w:qFormat/>
    <w:rsid w:val="00C808E8"/>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forAnnex4">
    <w:name w:val="Heading for Annex 4"/>
    <w:basedOn w:val="ListParagraph"/>
    <w:qFormat/>
    <w:rsid w:val="00905EC3"/>
    <w:pPr>
      <w:numPr>
        <w:numId w:val="30"/>
      </w:numPr>
      <w:spacing w:before="240" w:after="240"/>
      <w:ind w:left="360"/>
      <w:contextualSpacing w:val="0"/>
    </w:pPr>
    <w:rPr>
      <w:b/>
      <w:bCs/>
      <w:lang w:val="en-GB"/>
    </w:rPr>
  </w:style>
  <w:style w:type="character" w:customStyle="1" w:styleId="NoSpacingChar">
    <w:name w:val="No Spacing Char"/>
    <w:basedOn w:val="DefaultParagraphFont"/>
    <w:link w:val="NoSpacing"/>
    <w:uiPriority w:val="1"/>
    <w:rsid w:val="005B64BE"/>
    <w:rPr>
      <w:rFonts w:ascii="Arial" w:hAnsi="Arial"/>
      <w:sz w:val="20"/>
    </w:rPr>
  </w:style>
  <w:style w:type="character" w:styleId="Mention">
    <w:name w:val="Mention"/>
    <w:basedOn w:val="DefaultParagraphFont"/>
    <w:uiPriority w:val="99"/>
    <w:unhideWhenUsed/>
    <w:rsid w:val="00947E5B"/>
    <w:rPr>
      <w:color w:val="2B579A"/>
      <w:shd w:val="clear" w:color="auto" w:fill="E1DFDD"/>
    </w:rPr>
  </w:style>
  <w:style w:type="paragraph" w:customStyle="1" w:styleId="Style10">
    <w:name w:val="Style10"/>
    <w:basedOn w:val="ListParagraph"/>
    <w:link w:val="Style10Char"/>
    <w:qFormat/>
    <w:rsid w:val="00905EC3"/>
    <w:pPr>
      <w:numPr>
        <w:numId w:val="26"/>
      </w:numPr>
      <w:ind w:left="1080"/>
      <w:contextualSpacing w:val="0"/>
    </w:pPr>
    <w:rPr>
      <w:rFonts w:eastAsiaTheme="majorEastAsia" w:cstheme="majorBidi"/>
      <w:bCs/>
      <w:color w:val="000000" w:themeColor="text1"/>
      <w:szCs w:val="26"/>
      <w:lang w:val="en-GB"/>
    </w:rPr>
  </w:style>
  <w:style w:type="paragraph" w:customStyle="1" w:styleId="Annex-Paragraph">
    <w:name w:val="Annex - Paragraph"/>
    <w:basedOn w:val="3"/>
    <w:link w:val="Annex-ParagraphChar"/>
    <w:qFormat/>
    <w:rsid w:val="00AB6BE2"/>
    <w:pPr>
      <w:numPr>
        <w:ilvl w:val="0"/>
        <w:numId w:val="34"/>
      </w:numPr>
      <w:spacing w:before="120" w:after="120"/>
    </w:pPr>
  </w:style>
  <w:style w:type="paragraph" w:customStyle="1" w:styleId="AnnexList2">
    <w:name w:val="Annex List 2"/>
    <w:basedOn w:val="Style10"/>
    <w:link w:val="AnnexList2Char"/>
    <w:qFormat/>
    <w:rsid w:val="00C769DE"/>
    <w:pPr>
      <w:numPr>
        <w:numId w:val="35"/>
      </w:numPr>
      <w:spacing w:before="120" w:after="120"/>
    </w:pPr>
  </w:style>
  <w:style w:type="character" w:customStyle="1" w:styleId="Annex-ParagraphChar">
    <w:name w:val="Annex - Paragraph Char"/>
    <w:basedOn w:val="3Char"/>
    <w:link w:val="Annex-Paragraph"/>
    <w:rsid w:val="00AB6BE2"/>
    <w:rPr>
      <w:rFonts w:ascii="Arial" w:eastAsiaTheme="majorEastAsia" w:hAnsi="Arial" w:cstheme="majorBidi"/>
      <w:bCs/>
      <w:color w:val="000000" w:themeColor="text1"/>
      <w:sz w:val="20"/>
      <w:szCs w:val="26"/>
      <w:lang w:val="en-GB"/>
    </w:rPr>
  </w:style>
  <w:style w:type="character" w:customStyle="1" w:styleId="Style10Char">
    <w:name w:val="Style10 Char"/>
    <w:basedOn w:val="ListParagraphChar"/>
    <w:link w:val="Style10"/>
    <w:rsid w:val="00C769DE"/>
    <w:rPr>
      <w:rFonts w:ascii="Arial" w:eastAsiaTheme="majorEastAsia" w:hAnsi="Arial" w:cstheme="majorBidi"/>
      <w:bCs/>
      <w:color w:val="000000" w:themeColor="text1"/>
      <w:sz w:val="20"/>
      <w:szCs w:val="26"/>
      <w:lang w:val="en-GB"/>
    </w:rPr>
  </w:style>
  <w:style w:type="character" w:customStyle="1" w:styleId="AnnexList2Char">
    <w:name w:val="Annex List 2 Char"/>
    <w:basedOn w:val="Style10Char"/>
    <w:link w:val="AnnexList2"/>
    <w:rsid w:val="00C769DE"/>
    <w:rPr>
      <w:rFonts w:ascii="Arial" w:eastAsiaTheme="majorEastAsia" w:hAnsi="Arial" w:cstheme="majorBidi"/>
      <w:bCs/>
      <w:color w:val="000000" w:themeColor="text1"/>
      <w:sz w:val="20"/>
      <w:szCs w:val="26"/>
      <w:lang w:val="en-GB"/>
    </w:rPr>
  </w:style>
  <w:style w:type="character" w:customStyle="1" w:styleId="UnresolvedMention2">
    <w:name w:val="Unresolved Mention2"/>
    <w:basedOn w:val="DefaultParagraphFont"/>
    <w:uiPriority w:val="99"/>
    <w:unhideWhenUsed/>
    <w:rsid w:val="00BA250D"/>
    <w:rPr>
      <w:color w:val="605E5C"/>
      <w:shd w:val="clear" w:color="auto" w:fill="E1DFDD"/>
    </w:rPr>
  </w:style>
  <w:style w:type="character" w:customStyle="1" w:styleId="Mention2">
    <w:name w:val="Mention2"/>
    <w:basedOn w:val="DefaultParagraphFont"/>
    <w:uiPriority w:val="99"/>
    <w:unhideWhenUsed/>
    <w:rsid w:val="00BA250D"/>
    <w:rPr>
      <w:color w:val="2B579A"/>
      <w:shd w:val="clear" w:color="auto" w:fill="E1DFDD"/>
    </w:rPr>
  </w:style>
  <w:style w:type="table" w:styleId="GridTable4-Accent3">
    <w:name w:val="Grid Table 4 Accent 3"/>
    <w:basedOn w:val="TableNormal"/>
    <w:uiPriority w:val="49"/>
    <w:rsid w:val="00357C7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nresolvedMention20">
    <w:name w:val="Unresolved Mention20"/>
    <w:basedOn w:val="DefaultParagraphFont"/>
    <w:uiPriority w:val="99"/>
    <w:unhideWhenUsed/>
    <w:rsid w:val="001238A3"/>
    <w:rPr>
      <w:color w:val="605E5C"/>
      <w:shd w:val="clear" w:color="auto" w:fill="E1DFDD"/>
    </w:rPr>
  </w:style>
  <w:style w:type="character" w:customStyle="1" w:styleId="Mention20">
    <w:name w:val="Mention20"/>
    <w:basedOn w:val="DefaultParagraphFont"/>
    <w:uiPriority w:val="99"/>
    <w:unhideWhenUsed/>
    <w:rsid w:val="001238A3"/>
    <w:rPr>
      <w:color w:val="2B579A"/>
      <w:shd w:val="clear" w:color="auto" w:fill="E1DFDD"/>
    </w:rPr>
  </w:style>
  <w:style w:type="character" w:customStyle="1" w:styleId="ui-provider">
    <w:name w:val="ui-provider"/>
    <w:basedOn w:val="DefaultParagraphFont"/>
    <w:rsid w:val="001238A3"/>
  </w:style>
  <w:style w:type="paragraph" w:customStyle="1" w:styleId="TableParagraph">
    <w:name w:val="Table Paragraph"/>
    <w:basedOn w:val="Normal"/>
    <w:uiPriority w:val="1"/>
    <w:qFormat/>
    <w:rsid w:val="001238A3"/>
    <w:pPr>
      <w:widowControl w:val="0"/>
      <w:autoSpaceDE w:val="0"/>
      <w:autoSpaceDN w:val="0"/>
      <w:spacing w:before="0" w:after="0"/>
    </w:pPr>
    <w:rPr>
      <w:rFonts w:ascii="Cambria" w:eastAsia="Cambria" w:hAnsi="Cambria" w:cs="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94369">
      <w:bodyDiv w:val="1"/>
      <w:marLeft w:val="0"/>
      <w:marRight w:val="0"/>
      <w:marTop w:val="0"/>
      <w:marBottom w:val="0"/>
      <w:divBdr>
        <w:top w:val="none" w:sz="0" w:space="0" w:color="auto"/>
        <w:left w:val="none" w:sz="0" w:space="0" w:color="auto"/>
        <w:bottom w:val="none" w:sz="0" w:space="0" w:color="auto"/>
        <w:right w:val="none" w:sz="0" w:space="0" w:color="auto"/>
      </w:divBdr>
    </w:div>
    <w:div w:id="1597403065">
      <w:bodyDiv w:val="1"/>
      <w:marLeft w:val="0"/>
      <w:marRight w:val="0"/>
      <w:marTop w:val="0"/>
      <w:marBottom w:val="0"/>
      <w:divBdr>
        <w:top w:val="none" w:sz="0" w:space="0" w:color="auto"/>
        <w:left w:val="none" w:sz="0" w:space="0" w:color="auto"/>
        <w:bottom w:val="none" w:sz="0" w:space="0" w:color="auto"/>
        <w:right w:val="none" w:sz="0" w:space="0" w:color="auto"/>
      </w:divBdr>
    </w:div>
    <w:div w:id="1809977253">
      <w:bodyDiv w:val="1"/>
      <w:marLeft w:val="0"/>
      <w:marRight w:val="0"/>
      <w:marTop w:val="0"/>
      <w:marBottom w:val="0"/>
      <w:divBdr>
        <w:top w:val="none" w:sz="0" w:space="0" w:color="auto"/>
        <w:left w:val="none" w:sz="0" w:space="0" w:color="auto"/>
        <w:bottom w:val="none" w:sz="0" w:space="0" w:color="auto"/>
        <w:right w:val="none" w:sz="0" w:space="0" w:color="auto"/>
      </w:divBdr>
    </w:div>
    <w:div w:id="1884126769">
      <w:bodyDiv w:val="1"/>
      <w:marLeft w:val="0"/>
      <w:marRight w:val="0"/>
      <w:marTop w:val="0"/>
      <w:marBottom w:val="0"/>
      <w:divBdr>
        <w:top w:val="none" w:sz="0" w:space="0" w:color="auto"/>
        <w:left w:val="none" w:sz="0" w:space="0" w:color="auto"/>
        <w:bottom w:val="none" w:sz="0" w:space="0" w:color="auto"/>
        <w:right w:val="none" w:sz="0" w:space="0" w:color="auto"/>
      </w:divBdr>
    </w:div>
    <w:div w:id="1913737800">
      <w:bodyDiv w:val="1"/>
      <w:marLeft w:val="0"/>
      <w:marRight w:val="0"/>
      <w:marTop w:val="0"/>
      <w:marBottom w:val="0"/>
      <w:divBdr>
        <w:top w:val="none" w:sz="0" w:space="0" w:color="auto"/>
        <w:left w:val="none" w:sz="0" w:space="0" w:color="auto"/>
        <w:bottom w:val="none" w:sz="0" w:space="0" w:color="auto"/>
        <w:right w:val="none" w:sz="0" w:space="0" w:color="auto"/>
      </w:divBdr>
      <w:divsChild>
        <w:div w:id="5404403">
          <w:marLeft w:val="0"/>
          <w:marRight w:val="0"/>
          <w:marTop w:val="0"/>
          <w:marBottom w:val="0"/>
          <w:divBdr>
            <w:top w:val="none" w:sz="0" w:space="0" w:color="auto"/>
            <w:left w:val="none" w:sz="0" w:space="0" w:color="auto"/>
            <w:bottom w:val="none" w:sz="0" w:space="0" w:color="auto"/>
            <w:right w:val="none" w:sz="0" w:space="0" w:color="auto"/>
          </w:divBdr>
        </w:div>
        <w:div w:id="162011612">
          <w:marLeft w:val="0"/>
          <w:marRight w:val="0"/>
          <w:marTop w:val="0"/>
          <w:marBottom w:val="0"/>
          <w:divBdr>
            <w:top w:val="none" w:sz="0" w:space="0" w:color="auto"/>
            <w:left w:val="none" w:sz="0" w:space="0" w:color="auto"/>
            <w:bottom w:val="none" w:sz="0" w:space="0" w:color="auto"/>
            <w:right w:val="none" w:sz="0" w:space="0" w:color="auto"/>
          </w:divBdr>
        </w:div>
        <w:div w:id="370113660">
          <w:marLeft w:val="0"/>
          <w:marRight w:val="0"/>
          <w:marTop w:val="0"/>
          <w:marBottom w:val="0"/>
          <w:divBdr>
            <w:top w:val="none" w:sz="0" w:space="0" w:color="auto"/>
            <w:left w:val="none" w:sz="0" w:space="0" w:color="auto"/>
            <w:bottom w:val="none" w:sz="0" w:space="0" w:color="auto"/>
            <w:right w:val="none" w:sz="0" w:space="0" w:color="auto"/>
          </w:divBdr>
        </w:div>
        <w:div w:id="606816365">
          <w:marLeft w:val="0"/>
          <w:marRight w:val="0"/>
          <w:marTop w:val="0"/>
          <w:marBottom w:val="0"/>
          <w:divBdr>
            <w:top w:val="none" w:sz="0" w:space="0" w:color="auto"/>
            <w:left w:val="none" w:sz="0" w:space="0" w:color="auto"/>
            <w:bottom w:val="none" w:sz="0" w:space="0" w:color="auto"/>
            <w:right w:val="none" w:sz="0" w:space="0" w:color="auto"/>
          </w:divBdr>
        </w:div>
        <w:div w:id="1122311910">
          <w:marLeft w:val="0"/>
          <w:marRight w:val="0"/>
          <w:marTop w:val="0"/>
          <w:marBottom w:val="0"/>
          <w:divBdr>
            <w:top w:val="none" w:sz="0" w:space="0" w:color="auto"/>
            <w:left w:val="none" w:sz="0" w:space="0" w:color="auto"/>
            <w:bottom w:val="none" w:sz="0" w:space="0" w:color="auto"/>
            <w:right w:val="none" w:sz="0" w:space="0" w:color="auto"/>
          </w:divBdr>
        </w:div>
        <w:div w:id="1187984881">
          <w:marLeft w:val="0"/>
          <w:marRight w:val="0"/>
          <w:marTop w:val="0"/>
          <w:marBottom w:val="0"/>
          <w:divBdr>
            <w:top w:val="none" w:sz="0" w:space="0" w:color="auto"/>
            <w:left w:val="none" w:sz="0" w:space="0" w:color="auto"/>
            <w:bottom w:val="none" w:sz="0" w:space="0" w:color="auto"/>
            <w:right w:val="none" w:sz="0" w:space="0" w:color="auto"/>
          </w:divBdr>
        </w:div>
        <w:div w:id="1190608108">
          <w:marLeft w:val="0"/>
          <w:marRight w:val="0"/>
          <w:marTop w:val="0"/>
          <w:marBottom w:val="0"/>
          <w:divBdr>
            <w:top w:val="none" w:sz="0" w:space="0" w:color="auto"/>
            <w:left w:val="none" w:sz="0" w:space="0" w:color="auto"/>
            <w:bottom w:val="none" w:sz="0" w:space="0" w:color="auto"/>
            <w:right w:val="none" w:sz="0" w:space="0" w:color="auto"/>
          </w:divBdr>
        </w:div>
        <w:div w:id="1381517385">
          <w:marLeft w:val="0"/>
          <w:marRight w:val="0"/>
          <w:marTop w:val="0"/>
          <w:marBottom w:val="0"/>
          <w:divBdr>
            <w:top w:val="none" w:sz="0" w:space="0" w:color="auto"/>
            <w:left w:val="none" w:sz="0" w:space="0" w:color="auto"/>
            <w:bottom w:val="none" w:sz="0" w:space="0" w:color="auto"/>
            <w:right w:val="none" w:sz="0" w:space="0" w:color="auto"/>
          </w:divBdr>
        </w:div>
        <w:div w:id="21240329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2023-04-26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400202C89C880446995509258FBCC514" ma:contentTypeVersion="2" ma:contentTypeDescription="Створення нового документа." ma:contentTypeScope="" ma:versionID="781cbdfd84b78c1265e21ec36e8920e5">
  <xsd:schema xmlns:xsd="http://www.w3.org/2001/XMLSchema" xmlns:xs="http://www.w3.org/2001/XMLSchema" xmlns:p="http://schemas.microsoft.com/office/2006/metadata/properties" xmlns:ns2="41284663-38df-48f9-93ec-f92c399ce729" targetNamespace="http://schemas.microsoft.com/office/2006/metadata/properties" ma:root="true" ma:fieldsID="9c1393ccb4fb73e8491243a1248d8ccb" ns2:_="">
    <xsd:import namespace="41284663-38df-48f9-93ec-f92c399ce72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284663-38df-48f9-93ec-f92c399ce7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81C6F5-BDB4-46CA-B735-F14379F41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284663-38df-48f9-93ec-f92c399ce7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236A88-C1E7-4609-96B3-0E8D90F652BF}">
  <ds:schemaRefs>
    <ds:schemaRef ds:uri="http://schemas.microsoft.com/sharepoint/v3/contenttype/forms"/>
  </ds:schemaRefs>
</ds:datastoreItem>
</file>

<file path=customXml/itemProps4.xml><?xml version="1.0" encoding="utf-8"?>
<ds:datastoreItem xmlns:ds="http://schemas.openxmlformats.org/officeDocument/2006/customXml" ds:itemID="{E2E55160-48FE-4FC2-8C35-912DAA91C09D}">
  <ds:schemaRefs>
    <ds:schemaRef ds:uri="http://schemas.openxmlformats.org/officeDocument/2006/bibliography"/>
  </ds:schemaRefs>
</ds:datastoreItem>
</file>

<file path=customXml/itemProps5.xml><?xml version="1.0" encoding="utf-8"?>
<ds:datastoreItem xmlns:ds="http://schemas.openxmlformats.org/officeDocument/2006/customXml" ds:itemID="{C4483201-E67B-4849-B5F1-13F50D105B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1</Pages>
  <Words>30946</Words>
  <Characters>176394</Characters>
  <Application>Microsoft Office Word</Application>
  <DocSecurity>0</DocSecurity>
  <Lines>1469</Lines>
  <Paragraphs>413</Paragraphs>
  <ScaleCrop>false</ScaleCrop>
  <HeadingPairs>
    <vt:vector size="2" baseType="variant">
      <vt:variant>
        <vt:lpstr>Title</vt:lpstr>
      </vt:variant>
      <vt:variant>
        <vt:i4>1</vt:i4>
      </vt:variant>
    </vt:vector>
  </HeadingPairs>
  <TitlesOfParts>
    <vt:vector size="1" baseType="lpstr">
      <vt:lpstr>ՈՐԱԿԱՎՈՐՄԱՆ ՉԱՓԱՆԻՇՆԵՐ</vt:lpstr>
    </vt:vector>
  </TitlesOfParts>
  <Company/>
  <LinksUpToDate>false</LinksUpToDate>
  <CharactersWithSpaces>206927</CharactersWithSpaces>
  <SharedDoc>false</SharedDoc>
  <HLinks>
    <vt:vector size="114" baseType="variant">
      <vt:variant>
        <vt:i4>1114116</vt:i4>
      </vt:variant>
      <vt:variant>
        <vt:i4>516</vt:i4>
      </vt:variant>
      <vt:variant>
        <vt:i4>0</vt:i4>
      </vt:variant>
      <vt:variant>
        <vt:i4>5</vt:i4>
      </vt:variant>
      <vt:variant>
        <vt:lpwstr>https://www.gov.am/en/structure/285/</vt:lpwstr>
      </vt:variant>
      <vt:variant>
        <vt:lpwstr/>
      </vt:variant>
      <vt:variant>
        <vt:i4>1441848</vt:i4>
      </vt:variant>
      <vt:variant>
        <vt:i4>98</vt:i4>
      </vt:variant>
      <vt:variant>
        <vt:i4>0</vt:i4>
      </vt:variant>
      <vt:variant>
        <vt:i4>5</vt:i4>
      </vt:variant>
      <vt:variant>
        <vt:lpwstr/>
      </vt:variant>
      <vt:variant>
        <vt:lpwstr>_Toc133399380</vt:lpwstr>
      </vt:variant>
      <vt:variant>
        <vt:i4>1638456</vt:i4>
      </vt:variant>
      <vt:variant>
        <vt:i4>92</vt:i4>
      </vt:variant>
      <vt:variant>
        <vt:i4>0</vt:i4>
      </vt:variant>
      <vt:variant>
        <vt:i4>5</vt:i4>
      </vt:variant>
      <vt:variant>
        <vt:lpwstr/>
      </vt:variant>
      <vt:variant>
        <vt:lpwstr>_Toc133399379</vt:lpwstr>
      </vt:variant>
      <vt:variant>
        <vt:i4>1638456</vt:i4>
      </vt:variant>
      <vt:variant>
        <vt:i4>86</vt:i4>
      </vt:variant>
      <vt:variant>
        <vt:i4>0</vt:i4>
      </vt:variant>
      <vt:variant>
        <vt:i4>5</vt:i4>
      </vt:variant>
      <vt:variant>
        <vt:lpwstr/>
      </vt:variant>
      <vt:variant>
        <vt:lpwstr>_Toc133399378</vt:lpwstr>
      </vt:variant>
      <vt:variant>
        <vt:i4>1638456</vt:i4>
      </vt:variant>
      <vt:variant>
        <vt:i4>80</vt:i4>
      </vt:variant>
      <vt:variant>
        <vt:i4>0</vt:i4>
      </vt:variant>
      <vt:variant>
        <vt:i4>5</vt:i4>
      </vt:variant>
      <vt:variant>
        <vt:lpwstr/>
      </vt:variant>
      <vt:variant>
        <vt:lpwstr>_Toc133399377</vt:lpwstr>
      </vt:variant>
      <vt:variant>
        <vt:i4>1638456</vt:i4>
      </vt:variant>
      <vt:variant>
        <vt:i4>74</vt:i4>
      </vt:variant>
      <vt:variant>
        <vt:i4>0</vt:i4>
      </vt:variant>
      <vt:variant>
        <vt:i4>5</vt:i4>
      </vt:variant>
      <vt:variant>
        <vt:lpwstr/>
      </vt:variant>
      <vt:variant>
        <vt:lpwstr>_Toc133399376</vt:lpwstr>
      </vt:variant>
      <vt:variant>
        <vt:i4>1638456</vt:i4>
      </vt:variant>
      <vt:variant>
        <vt:i4>68</vt:i4>
      </vt:variant>
      <vt:variant>
        <vt:i4>0</vt:i4>
      </vt:variant>
      <vt:variant>
        <vt:i4>5</vt:i4>
      </vt:variant>
      <vt:variant>
        <vt:lpwstr/>
      </vt:variant>
      <vt:variant>
        <vt:lpwstr>_Toc133399375</vt:lpwstr>
      </vt:variant>
      <vt:variant>
        <vt:i4>1638456</vt:i4>
      </vt:variant>
      <vt:variant>
        <vt:i4>62</vt:i4>
      </vt:variant>
      <vt:variant>
        <vt:i4>0</vt:i4>
      </vt:variant>
      <vt:variant>
        <vt:i4>5</vt:i4>
      </vt:variant>
      <vt:variant>
        <vt:lpwstr/>
      </vt:variant>
      <vt:variant>
        <vt:lpwstr>_Toc133399374</vt:lpwstr>
      </vt:variant>
      <vt:variant>
        <vt:i4>1638456</vt:i4>
      </vt:variant>
      <vt:variant>
        <vt:i4>56</vt:i4>
      </vt:variant>
      <vt:variant>
        <vt:i4>0</vt:i4>
      </vt:variant>
      <vt:variant>
        <vt:i4>5</vt:i4>
      </vt:variant>
      <vt:variant>
        <vt:lpwstr/>
      </vt:variant>
      <vt:variant>
        <vt:lpwstr>_Toc133399373</vt:lpwstr>
      </vt:variant>
      <vt:variant>
        <vt:i4>1638456</vt:i4>
      </vt:variant>
      <vt:variant>
        <vt:i4>50</vt:i4>
      </vt:variant>
      <vt:variant>
        <vt:i4>0</vt:i4>
      </vt:variant>
      <vt:variant>
        <vt:i4>5</vt:i4>
      </vt:variant>
      <vt:variant>
        <vt:lpwstr/>
      </vt:variant>
      <vt:variant>
        <vt:lpwstr>_Toc133399372</vt:lpwstr>
      </vt:variant>
      <vt:variant>
        <vt:i4>1638456</vt:i4>
      </vt:variant>
      <vt:variant>
        <vt:i4>44</vt:i4>
      </vt:variant>
      <vt:variant>
        <vt:i4>0</vt:i4>
      </vt:variant>
      <vt:variant>
        <vt:i4>5</vt:i4>
      </vt:variant>
      <vt:variant>
        <vt:lpwstr/>
      </vt:variant>
      <vt:variant>
        <vt:lpwstr>_Toc133399371</vt:lpwstr>
      </vt:variant>
      <vt:variant>
        <vt:i4>1638456</vt:i4>
      </vt:variant>
      <vt:variant>
        <vt:i4>38</vt:i4>
      </vt:variant>
      <vt:variant>
        <vt:i4>0</vt:i4>
      </vt:variant>
      <vt:variant>
        <vt:i4>5</vt:i4>
      </vt:variant>
      <vt:variant>
        <vt:lpwstr/>
      </vt:variant>
      <vt:variant>
        <vt:lpwstr>_Toc133399370</vt:lpwstr>
      </vt:variant>
      <vt:variant>
        <vt:i4>1572920</vt:i4>
      </vt:variant>
      <vt:variant>
        <vt:i4>32</vt:i4>
      </vt:variant>
      <vt:variant>
        <vt:i4>0</vt:i4>
      </vt:variant>
      <vt:variant>
        <vt:i4>5</vt:i4>
      </vt:variant>
      <vt:variant>
        <vt:lpwstr/>
      </vt:variant>
      <vt:variant>
        <vt:lpwstr>_Toc133399369</vt:lpwstr>
      </vt:variant>
      <vt:variant>
        <vt:i4>1572920</vt:i4>
      </vt:variant>
      <vt:variant>
        <vt:i4>26</vt:i4>
      </vt:variant>
      <vt:variant>
        <vt:i4>0</vt:i4>
      </vt:variant>
      <vt:variant>
        <vt:i4>5</vt:i4>
      </vt:variant>
      <vt:variant>
        <vt:lpwstr/>
      </vt:variant>
      <vt:variant>
        <vt:lpwstr>_Toc133399368</vt:lpwstr>
      </vt:variant>
      <vt:variant>
        <vt:i4>1572920</vt:i4>
      </vt:variant>
      <vt:variant>
        <vt:i4>20</vt:i4>
      </vt:variant>
      <vt:variant>
        <vt:i4>0</vt:i4>
      </vt:variant>
      <vt:variant>
        <vt:i4>5</vt:i4>
      </vt:variant>
      <vt:variant>
        <vt:lpwstr/>
      </vt:variant>
      <vt:variant>
        <vt:lpwstr>_Toc133399367</vt:lpwstr>
      </vt:variant>
      <vt:variant>
        <vt:i4>1572920</vt:i4>
      </vt:variant>
      <vt:variant>
        <vt:i4>14</vt:i4>
      </vt:variant>
      <vt:variant>
        <vt:i4>0</vt:i4>
      </vt:variant>
      <vt:variant>
        <vt:i4>5</vt:i4>
      </vt:variant>
      <vt:variant>
        <vt:lpwstr/>
      </vt:variant>
      <vt:variant>
        <vt:lpwstr>_Toc133399366</vt:lpwstr>
      </vt:variant>
      <vt:variant>
        <vt:i4>1572920</vt:i4>
      </vt:variant>
      <vt:variant>
        <vt:i4>8</vt:i4>
      </vt:variant>
      <vt:variant>
        <vt:i4>0</vt:i4>
      </vt:variant>
      <vt:variant>
        <vt:i4>5</vt:i4>
      </vt:variant>
      <vt:variant>
        <vt:lpwstr/>
      </vt:variant>
      <vt:variant>
        <vt:lpwstr>_Toc133399365</vt:lpwstr>
      </vt:variant>
      <vt:variant>
        <vt:i4>1572920</vt:i4>
      </vt:variant>
      <vt:variant>
        <vt:i4>2</vt:i4>
      </vt:variant>
      <vt:variant>
        <vt:i4>0</vt:i4>
      </vt:variant>
      <vt:variant>
        <vt:i4>5</vt:i4>
      </vt:variant>
      <vt:variant>
        <vt:lpwstr/>
      </vt:variant>
      <vt:variant>
        <vt:lpwstr>_Toc133399364</vt:lpwstr>
      </vt:variant>
      <vt:variant>
        <vt:i4>7798870</vt:i4>
      </vt:variant>
      <vt:variant>
        <vt:i4>0</vt:i4>
      </vt:variant>
      <vt:variant>
        <vt:i4>0</vt:i4>
      </vt:variant>
      <vt:variant>
        <vt:i4>5</vt:i4>
      </vt:variant>
      <vt:variant>
        <vt:lpwstr>mailto:Evelina.Ovcharuk@ua.ey.com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ՈՐԱԿԱՎՈՐՄԱՆ ՉԱՓԱՆԻՇՆԵՐ</dc:title>
  <dc:subject>ԿԵՆՍԱՉԱՓԱԿԱՆ ԱՆՁՆԱԳՐԻ ԵՎ ԱԶԳԱՅԻՆ ՆՈՒՅՆԱԿԱՆԱՑՄԱՆ ՔԱՐՏԻ ԹՈՂԱՐԿՄԱՆ ԾԱՌԱՅՈՒԹՅՈՒՆՆԵՐԻ ԾՐԱԳՐԻ</dc:subject>
  <dc:creator>Evelina V Ovcharuk</dc:creator>
  <cp:keywords/>
  <dc:description/>
  <cp:lastModifiedBy>Aneta Babayan</cp:lastModifiedBy>
  <cp:revision>719</cp:revision>
  <dcterms:created xsi:type="dcterms:W3CDTF">2023-11-29T17:23:00Z</dcterms:created>
  <dcterms:modified xsi:type="dcterms:W3CDTF">2023-12-27T15:21:00Z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0x010100400202C89C880446995509258FBCC514</vt:lpwstr>
  </property>
</Properties>
</file>