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6FC0C7" w14:textId="77777777" w:rsidR="00873498" w:rsidRPr="00073B97" w:rsidRDefault="00873498" w:rsidP="00901D80">
      <w:pPr>
        <w:spacing w:after="160"/>
        <w:jc w:val="center"/>
        <w:rPr>
          <w:rFonts w:ascii="GHEA Grapalat" w:hAnsi="GHEA Grapalat" w:cs="Times Armenian"/>
          <w:b/>
          <w:bCs/>
          <w:color w:val="000000" w:themeColor="text1"/>
          <w:sz w:val="24"/>
          <w:szCs w:val="24"/>
          <w:lang w:val="af-ZA"/>
        </w:rPr>
      </w:pPr>
      <w:r w:rsidRPr="00073B97">
        <w:rPr>
          <w:rFonts w:ascii="GHEA Grapalat" w:hAnsi="GHEA Grapalat" w:cs="Times Armenian"/>
          <w:b/>
          <w:bCs/>
          <w:color w:val="000000" w:themeColor="text1"/>
          <w:sz w:val="24"/>
          <w:szCs w:val="24"/>
          <w:lang w:val="af-ZA"/>
        </w:rPr>
        <w:t>ԱՄՓՈՓԱԹԵՐԹ</w:t>
      </w:r>
    </w:p>
    <w:p w14:paraId="05441F50" w14:textId="0DD93E49" w:rsidR="00465950" w:rsidRDefault="00465950" w:rsidP="00465950">
      <w:pPr>
        <w:shd w:val="clear" w:color="auto" w:fill="FFFFFF"/>
        <w:spacing w:before="100" w:beforeAutospacing="1" w:after="100" w:afterAutospacing="1"/>
        <w:jc w:val="center"/>
        <w:rPr>
          <w:rFonts w:ascii="GHEA Grapalat" w:eastAsia="Times New Roman" w:hAnsi="GHEA Grapalat" w:cs="Times New Roman"/>
          <w:b/>
          <w:bCs/>
          <w:color w:val="000000"/>
          <w:sz w:val="24"/>
          <w:szCs w:val="24"/>
          <w:lang w:val="hy-AM"/>
        </w:rPr>
      </w:pPr>
      <w:bookmarkStart w:id="0" w:name="_Hlk121223678"/>
      <w:r>
        <w:rPr>
          <w:rFonts w:ascii="GHEA Grapalat" w:hAnsi="GHEA Grapalat"/>
          <w:b/>
          <w:color w:val="000000"/>
          <w:sz w:val="24"/>
          <w:szCs w:val="24"/>
          <w:shd w:val="clear" w:color="auto" w:fill="FFFFFF"/>
          <w:lang w:val="hy-AM"/>
        </w:rPr>
        <w:t>«Հ</w:t>
      </w:r>
      <w:r>
        <w:rPr>
          <w:rFonts w:ascii="GHEA Grapalat" w:eastAsia="Times New Roman" w:hAnsi="GHEA Grapalat" w:cs="Times New Roman"/>
          <w:b/>
          <w:bCs/>
          <w:color w:val="000000"/>
          <w:sz w:val="24"/>
          <w:szCs w:val="24"/>
          <w:lang w:val="hy-AM"/>
        </w:rPr>
        <w:t>այաստանի Հանրապետությունում հավաստագրված սերմեր և տնկանյութ արտադրողների, ներկրողների և արտահանողների հաշվառման գրանցամատյանի վարման կարգը և ձևը սահմանելու մասին» Հայաստանի Հանրապետության կառավարության որոշման նախագծի</w:t>
      </w:r>
    </w:p>
    <w:tbl>
      <w:tblPr>
        <w:tblStyle w:val="TableGrid"/>
        <w:tblpPr w:leftFromText="180" w:rightFromText="180" w:vertAnchor="page" w:horzAnchor="margin" w:tblpY="3421"/>
        <w:tblW w:w="13736" w:type="dxa"/>
        <w:tblLayout w:type="fixed"/>
        <w:tblLook w:val="04A0" w:firstRow="1" w:lastRow="0" w:firstColumn="1" w:lastColumn="0" w:noHBand="0" w:noVBand="1"/>
      </w:tblPr>
      <w:tblGrid>
        <w:gridCol w:w="6498"/>
        <w:gridCol w:w="2172"/>
        <w:gridCol w:w="1655"/>
        <w:gridCol w:w="3368"/>
        <w:gridCol w:w="43"/>
      </w:tblGrid>
      <w:tr w:rsidR="00C6592F" w:rsidRPr="00901D80" w14:paraId="1984BAEE" w14:textId="77777777" w:rsidTr="00BA3F7A">
        <w:trPr>
          <w:trHeight w:val="260"/>
        </w:trPr>
        <w:tc>
          <w:tcPr>
            <w:tcW w:w="10325" w:type="dxa"/>
            <w:gridSpan w:val="3"/>
            <w:vMerge w:val="restart"/>
            <w:shd w:val="clear" w:color="auto" w:fill="BFBFBF" w:themeFill="background1" w:themeFillShade="BF"/>
          </w:tcPr>
          <w:bookmarkEnd w:id="0"/>
          <w:p w14:paraId="34353B6D" w14:textId="1473135B" w:rsidR="00C6592F" w:rsidRPr="00C72DD6" w:rsidRDefault="00C6592F" w:rsidP="00BA3F7A">
            <w:pPr>
              <w:rPr>
                <w:rFonts w:ascii="GHEA Grapalat" w:hAnsi="GHEA Grapalat" w:cs="Times Armenian"/>
                <w:color w:val="000000" w:themeColor="text1"/>
                <w:sz w:val="24"/>
                <w:szCs w:val="24"/>
                <w:lang w:val="hy-AM"/>
              </w:rPr>
            </w:pPr>
            <w:r w:rsidRPr="00C6592F">
              <w:rPr>
                <w:rFonts w:ascii="GHEA Grapalat" w:hAnsi="GHEA Grapalat"/>
                <w:lang w:val="hy-AM"/>
              </w:rPr>
              <w:t>1</w:t>
            </w:r>
            <w:r w:rsidRPr="00C6592F">
              <w:rPr>
                <w:rFonts w:ascii="Cambria Math" w:hAnsi="Cambria Math" w:cs="Cambria Math"/>
                <w:lang w:val="hy-AM"/>
              </w:rPr>
              <w:t>․</w:t>
            </w:r>
            <w:r>
              <w:rPr>
                <w:rFonts w:ascii="Cambria Math" w:hAnsi="Cambria Math" w:cs="Times Armenian"/>
                <w:color w:val="000000" w:themeColor="text1"/>
                <w:sz w:val="24"/>
                <w:szCs w:val="24"/>
                <w:lang w:val="hy-AM"/>
              </w:rPr>
              <w:t xml:space="preserve"> </w:t>
            </w:r>
            <w:r w:rsidRPr="00901D80">
              <w:rPr>
                <w:rFonts w:ascii="GHEA Grapalat" w:hAnsi="GHEA Grapalat" w:cs="Times Armenian"/>
                <w:color w:val="000000" w:themeColor="text1"/>
                <w:sz w:val="24"/>
                <w:szCs w:val="24"/>
                <w:lang w:val="af-ZA"/>
              </w:rPr>
              <w:t xml:space="preserve"> Հայաստանի </w:t>
            </w:r>
            <w:r>
              <w:rPr>
                <w:rFonts w:ascii="GHEA Grapalat" w:hAnsi="GHEA Grapalat" w:cs="Times Armenian"/>
                <w:color w:val="000000" w:themeColor="text1"/>
                <w:sz w:val="24"/>
                <w:szCs w:val="24"/>
                <w:lang w:val="hy-AM"/>
              </w:rPr>
              <w:t>Հանրապետության պետական եկամուտների կոմիտե</w:t>
            </w:r>
          </w:p>
        </w:tc>
        <w:tc>
          <w:tcPr>
            <w:tcW w:w="3411" w:type="dxa"/>
            <w:gridSpan w:val="2"/>
            <w:shd w:val="clear" w:color="auto" w:fill="BFBFBF" w:themeFill="background1" w:themeFillShade="BF"/>
          </w:tcPr>
          <w:p w14:paraId="7935A195" w14:textId="309B2964" w:rsidR="00C6592F" w:rsidRPr="00C72DD6" w:rsidRDefault="00C6592F" w:rsidP="00BA3F7A">
            <w:pPr>
              <w:jc w:val="center"/>
              <w:rPr>
                <w:rFonts w:ascii="GHEA Grapalat" w:hAnsi="GHEA Grapalat" w:cs="Times Armenian"/>
                <w:color w:val="000000" w:themeColor="text1"/>
                <w:sz w:val="24"/>
                <w:szCs w:val="24"/>
                <w:lang w:val="hy-AM"/>
              </w:rPr>
            </w:pPr>
            <w:r>
              <w:rPr>
                <w:rFonts w:ascii="GHEA Grapalat" w:hAnsi="GHEA Grapalat" w:cs="Times Armenian"/>
                <w:color w:val="000000" w:themeColor="text1"/>
                <w:sz w:val="24"/>
                <w:szCs w:val="24"/>
                <w:lang w:val="hy-AM"/>
              </w:rPr>
              <w:t>04</w:t>
            </w:r>
            <w:r w:rsidRPr="00C6592F">
              <w:rPr>
                <w:rFonts w:ascii="Cambria Math" w:hAnsi="Cambria Math" w:cs="Cambria Math"/>
                <w:color w:val="000000" w:themeColor="text1"/>
                <w:sz w:val="24"/>
                <w:szCs w:val="24"/>
                <w:lang w:val="hy-AM"/>
              </w:rPr>
              <w:t>․</w:t>
            </w:r>
            <w:r w:rsidRPr="00C6592F">
              <w:rPr>
                <w:rFonts w:ascii="GHEA Grapalat" w:hAnsi="GHEA Grapalat" w:cs="Times Armenian"/>
                <w:color w:val="000000" w:themeColor="text1"/>
                <w:sz w:val="24"/>
                <w:szCs w:val="24"/>
                <w:lang w:val="hy-AM"/>
              </w:rPr>
              <w:t>09</w:t>
            </w:r>
            <w:r w:rsidRPr="00C6592F">
              <w:rPr>
                <w:rFonts w:ascii="Cambria Math" w:hAnsi="Cambria Math" w:cs="Cambria Math"/>
                <w:color w:val="000000" w:themeColor="text1"/>
                <w:sz w:val="24"/>
                <w:szCs w:val="24"/>
                <w:lang w:val="hy-AM"/>
              </w:rPr>
              <w:t>․</w:t>
            </w:r>
            <w:r w:rsidRPr="00C72DD6">
              <w:rPr>
                <w:rFonts w:ascii="GHEA Grapalat" w:hAnsi="GHEA Grapalat" w:cs="Times Armenian"/>
                <w:color w:val="000000" w:themeColor="text1"/>
                <w:sz w:val="24"/>
                <w:szCs w:val="24"/>
                <w:lang w:val="hy-AM"/>
              </w:rPr>
              <w:t>2023 թ</w:t>
            </w:r>
            <w:r w:rsidRPr="00C6592F">
              <w:rPr>
                <w:rFonts w:ascii="Cambria Math" w:hAnsi="Cambria Math" w:cs="Cambria Math"/>
                <w:color w:val="000000" w:themeColor="text1"/>
                <w:sz w:val="24"/>
                <w:szCs w:val="24"/>
                <w:lang w:val="hy-AM"/>
              </w:rPr>
              <w:t>․</w:t>
            </w:r>
          </w:p>
        </w:tc>
      </w:tr>
      <w:tr w:rsidR="00C6592F" w:rsidRPr="00901D80" w14:paraId="443D0DA2" w14:textId="77777777" w:rsidTr="00BA3F7A">
        <w:trPr>
          <w:trHeight w:val="44"/>
        </w:trPr>
        <w:tc>
          <w:tcPr>
            <w:tcW w:w="10325" w:type="dxa"/>
            <w:gridSpan w:val="3"/>
            <w:vMerge/>
            <w:shd w:val="clear" w:color="auto" w:fill="BFBFBF" w:themeFill="background1" w:themeFillShade="BF"/>
          </w:tcPr>
          <w:p w14:paraId="14040239" w14:textId="77777777" w:rsidR="00C6592F" w:rsidRPr="00901D80" w:rsidRDefault="00C6592F" w:rsidP="00BA3F7A">
            <w:pPr>
              <w:jc w:val="center"/>
              <w:rPr>
                <w:rFonts w:ascii="GHEA Grapalat" w:hAnsi="GHEA Grapalat" w:cs="Times Armenian"/>
                <w:color w:val="000000" w:themeColor="text1"/>
                <w:sz w:val="24"/>
                <w:szCs w:val="24"/>
                <w:lang w:val="af-ZA"/>
              </w:rPr>
            </w:pPr>
          </w:p>
        </w:tc>
        <w:tc>
          <w:tcPr>
            <w:tcW w:w="3411" w:type="dxa"/>
            <w:gridSpan w:val="2"/>
            <w:shd w:val="clear" w:color="auto" w:fill="BFBFBF" w:themeFill="background1" w:themeFillShade="BF"/>
          </w:tcPr>
          <w:p w14:paraId="78D5FC4D" w14:textId="4B8F9C85" w:rsidR="00C6592F" w:rsidRPr="00C72DD6" w:rsidRDefault="00C6592F" w:rsidP="00BA3F7A">
            <w:pPr>
              <w:spacing w:after="0"/>
              <w:jc w:val="center"/>
              <w:rPr>
                <w:rFonts w:ascii="GHEA Grapalat" w:hAnsi="GHEA Grapalat" w:cs="Times Armenian"/>
                <w:color w:val="000000" w:themeColor="text1"/>
                <w:sz w:val="24"/>
                <w:szCs w:val="24"/>
                <w:lang w:val="hy-AM"/>
              </w:rPr>
            </w:pPr>
            <w:r w:rsidRPr="00C72DD6">
              <w:rPr>
                <w:rFonts w:ascii="GHEA Grapalat" w:hAnsi="GHEA Grapalat" w:cs="Times Armenian"/>
                <w:color w:val="000000" w:themeColor="text1"/>
                <w:sz w:val="24"/>
                <w:szCs w:val="24"/>
                <w:lang w:val="hy-AM"/>
              </w:rPr>
              <w:t>N</w:t>
            </w:r>
            <w:r>
              <w:rPr>
                <w:rFonts w:ascii="GHEA Grapalat" w:hAnsi="GHEA Grapalat" w:cs="Times Armenian"/>
                <w:color w:val="000000" w:themeColor="text1"/>
                <w:sz w:val="24"/>
                <w:szCs w:val="24"/>
                <w:lang w:val="hy-AM"/>
              </w:rPr>
              <w:t xml:space="preserve"> 01/3-2/53818-2023</w:t>
            </w:r>
          </w:p>
        </w:tc>
      </w:tr>
      <w:tr w:rsidR="00C6592F" w:rsidRPr="00BA3F7A" w14:paraId="2EDF94B3" w14:textId="77777777" w:rsidTr="00BA3F7A">
        <w:trPr>
          <w:gridAfter w:val="1"/>
          <w:wAfter w:w="43" w:type="dxa"/>
          <w:trHeight w:val="519"/>
        </w:trPr>
        <w:tc>
          <w:tcPr>
            <w:tcW w:w="6498" w:type="dxa"/>
          </w:tcPr>
          <w:p w14:paraId="7540DCD6" w14:textId="40C51168" w:rsidR="00C6592F" w:rsidRPr="00C10CEC" w:rsidRDefault="00C6592F" w:rsidP="00BA3F7A">
            <w:pPr>
              <w:spacing w:line="360" w:lineRule="auto"/>
              <w:ind w:right="144" w:firstLine="540"/>
              <w:jc w:val="both"/>
              <w:rPr>
                <w:rFonts w:ascii="GHEA Grapalat" w:hAnsi="GHEA Grapalat" w:cs="Times Armenian"/>
                <w:color w:val="000000" w:themeColor="text1"/>
                <w:sz w:val="24"/>
                <w:szCs w:val="24"/>
                <w:lang w:val="hy-AM"/>
              </w:rPr>
            </w:pPr>
            <w:r w:rsidRPr="0035415F">
              <w:rPr>
                <w:rFonts w:ascii="GHEA Grapalat" w:hAnsi="GHEA Grapalat"/>
                <w:lang w:val="hy-AM"/>
              </w:rPr>
              <w:t>«Հայաստանի Հանրապետությունում հավաստագրված սերմեր և տնկանյութ արտադրողների, ներկրողների և արտահանողների հաշվառման գրանցամատյանի վարման կարգը և ձևը հաստատելու մասին» Հայաստանի Հանրապետության կառավարության որոշման նախագծի</w:t>
            </w:r>
            <w:r>
              <w:rPr>
                <w:rFonts w:ascii="GHEA Grapalat" w:hAnsi="GHEA Grapalat"/>
                <w:lang w:val="hy-AM"/>
              </w:rPr>
              <w:t xml:space="preserve"> </w:t>
            </w:r>
            <w:r w:rsidR="00AD7817" w:rsidRPr="00AD7817">
              <w:rPr>
                <w:rFonts w:ascii="GHEA Grapalat" w:hAnsi="GHEA Grapalat"/>
              </w:rPr>
              <w:t>(</w:t>
            </w:r>
            <w:r w:rsidR="00AD7817">
              <w:rPr>
                <w:rFonts w:ascii="GHEA Grapalat" w:hAnsi="GHEA Grapalat"/>
                <w:lang w:val="hy-AM"/>
              </w:rPr>
              <w:t>այսուհետ՝ Նախագիծ</w:t>
            </w:r>
            <w:r w:rsidR="00AD7817" w:rsidRPr="00AD7817">
              <w:rPr>
                <w:rFonts w:ascii="GHEA Grapalat" w:hAnsi="GHEA Grapalat"/>
              </w:rPr>
              <w:t>)</w:t>
            </w:r>
            <w:r w:rsidR="00AD7817">
              <w:rPr>
                <w:rFonts w:ascii="GHEA Grapalat" w:hAnsi="GHEA Grapalat"/>
                <w:lang w:val="hy-AM"/>
              </w:rPr>
              <w:t xml:space="preserve"> </w:t>
            </w:r>
            <w:r>
              <w:rPr>
                <w:rFonts w:ascii="GHEA Grapalat" w:hAnsi="GHEA Grapalat"/>
                <w:lang w:val="hy-AM"/>
              </w:rPr>
              <w:t xml:space="preserve">վերաբերյալ </w:t>
            </w:r>
            <w:r w:rsidRPr="0035415F">
              <w:rPr>
                <w:rFonts w:ascii="GHEA Grapalat" w:hAnsi="GHEA Grapalat"/>
                <w:lang w:val="hy-AM"/>
              </w:rPr>
              <w:t>առաջարկում ենք</w:t>
            </w:r>
            <w:r>
              <w:rPr>
                <w:rFonts w:ascii="GHEA Grapalat" w:hAnsi="GHEA Grapalat"/>
                <w:lang w:val="hy-AM"/>
              </w:rPr>
              <w:t xml:space="preserve"> քննարկել նույն նախագծով հաստատվող հավելվածի 10-րդ կետով սահմանվող՝ </w:t>
            </w:r>
            <w:r w:rsidRPr="0035415F">
              <w:rPr>
                <w:rFonts w:ascii="GHEA Grapalat" w:hAnsi="GHEA Grapalat"/>
                <w:lang w:val="hy-AM"/>
              </w:rPr>
              <w:t>Հայաստանի Հանրապետությունում հավաստագրված սերմեր և տնկանյութ արտադրողների, ներկրողների և արտահ</w:t>
            </w:r>
            <w:r>
              <w:rPr>
                <w:rFonts w:ascii="GHEA Grapalat" w:hAnsi="GHEA Grapalat"/>
                <w:lang w:val="hy-AM"/>
              </w:rPr>
              <w:t>անողների հաշվառման գրանցամատյանը միայն էլեկտրո</w:t>
            </w:r>
            <w:r>
              <w:rPr>
                <w:rFonts w:ascii="GHEA Grapalat" w:hAnsi="GHEA Grapalat"/>
                <w:lang w:val="hy-AM"/>
              </w:rPr>
              <w:softHyphen/>
              <w:t xml:space="preserve">նային եղանակով </w:t>
            </w:r>
            <w:r w:rsidRPr="0035415F">
              <w:rPr>
                <w:rFonts w:ascii="GHEA Grapalat" w:hAnsi="GHEA Grapalat"/>
                <w:lang w:val="hy-AM"/>
              </w:rPr>
              <w:t>վարել</w:t>
            </w:r>
            <w:r>
              <w:rPr>
                <w:rFonts w:ascii="GHEA Grapalat" w:hAnsi="GHEA Grapalat"/>
                <w:lang w:val="hy-AM"/>
              </w:rPr>
              <w:t>ու</w:t>
            </w:r>
            <w:r w:rsidRPr="0035415F">
              <w:rPr>
                <w:rFonts w:ascii="GHEA Grapalat" w:hAnsi="GHEA Grapalat"/>
                <w:lang w:val="hy-AM"/>
              </w:rPr>
              <w:t xml:space="preserve"> և պահպանել</w:t>
            </w:r>
            <w:r>
              <w:rPr>
                <w:rFonts w:ascii="GHEA Grapalat" w:hAnsi="GHEA Grapalat"/>
                <w:lang w:val="hy-AM"/>
              </w:rPr>
              <w:t>ու նպատակահարմարության հարցը</w:t>
            </w:r>
            <w:r w:rsidRPr="0035415F">
              <w:rPr>
                <w:rFonts w:ascii="GHEA Grapalat" w:hAnsi="GHEA Grapalat"/>
                <w:lang w:val="hy-AM"/>
              </w:rPr>
              <w:t>։</w:t>
            </w:r>
          </w:p>
        </w:tc>
        <w:tc>
          <w:tcPr>
            <w:tcW w:w="7195" w:type="dxa"/>
            <w:gridSpan w:val="3"/>
          </w:tcPr>
          <w:p w14:paraId="0DEBEC94" w14:textId="1DBF30F3" w:rsidR="00C6592F" w:rsidRPr="00F97E87" w:rsidRDefault="006058D6" w:rsidP="00BA3F7A">
            <w:pPr>
              <w:jc w:val="both"/>
              <w:rPr>
                <w:rFonts w:ascii="GHEA Grapalat" w:hAnsi="GHEA Grapalat"/>
                <w:lang w:val="hy-AM"/>
              </w:rPr>
            </w:pPr>
            <w:r>
              <w:rPr>
                <w:rFonts w:ascii="GHEA Grapalat" w:hAnsi="GHEA Grapalat"/>
                <w:lang w:val="hy-AM"/>
              </w:rPr>
              <w:t>Ընդունվել է մասա</w:t>
            </w:r>
            <w:r w:rsidR="0079086F">
              <w:rPr>
                <w:rFonts w:ascii="GHEA Grapalat" w:hAnsi="GHEA Grapalat"/>
                <w:lang w:val="hy-AM"/>
              </w:rPr>
              <w:t>մբ</w:t>
            </w:r>
            <w:r>
              <w:rPr>
                <w:rFonts w:ascii="GHEA Grapalat" w:hAnsi="GHEA Grapalat"/>
                <w:lang w:val="hy-AM"/>
              </w:rPr>
              <w:t xml:space="preserve">։ </w:t>
            </w:r>
            <w:r w:rsidR="0025184C" w:rsidRPr="0035415F">
              <w:rPr>
                <w:rFonts w:ascii="GHEA Grapalat" w:hAnsi="GHEA Grapalat"/>
                <w:lang w:val="hy-AM"/>
              </w:rPr>
              <w:t>Հայաստանի Հանրապետությունում հավաստագրված սերմեր և տնկանյութ արտադրողների, ներկրողների և արտահ</w:t>
            </w:r>
            <w:r w:rsidR="0025184C">
              <w:rPr>
                <w:rFonts w:ascii="GHEA Grapalat" w:hAnsi="GHEA Grapalat"/>
                <w:lang w:val="hy-AM"/>
              </w:rPr>
              <w:t>անողների</w:t>
            </w:r>
            <w:r w:rsidR="0025184C" w:rsidRPr="00F97E87">
              <w:rPr>
                <w:rFonts w:ascii="GHEA Grapalat" w:hAnsi="GHEA Grapalat"/>
                <w:lang w:val="hy-AM"/>
              </w:rPr>
              <w:t xml:space="preserve"> </w:t>
            </w:r>
            <w:r w:rsidR="00FB05B1" w:rsidRPr="00F97E87">
              <w:rPr>
                <w:rFonts w:ascii="GHEA Grapalat" w:hAnsi="GHEA Grapalat"/>
                <w:lang w:val="hy-AM"/>
              </w:rPr>
              <w:t>հաշվառման գրանցամատյան</w:t>
            </w:r>
            <w:r w:rsidR="0025184C" w:rsidRPr="00F97E87">
              <w:rPr>
                <w:rFonts w:ascii="GHEA Grapalat" w:hAnsi="GHEA Grapalat"/>
                <w:lang w:val="hy-AM"/>
              </w:rPr>
              <w:t>ի թղթային տարբերակը պահպանվում է  ՀՀ էկոնոմիկայի նախարարության «Գյուղատնտեսական հետազոտությունների և հավաստագրման կենտրոն» ՊՈԱԿ-ի կողմից։</w:t>
            </w:r>
          </w:p>
        </w:tc>
      </w:tr>
      <w:tr w:rsidR="00C6592F" w:rsidRPr="00901D80" w14:paraId="7D8206B1" w14:textId="77777777" w:rsidTr="00BA3F7A">
        <w:trPr>
          <w:trHeight w:val="387"/>
        </w:trPr>
        <w:tc>
          <w:tcPr>
            <w:tcW w:w="10325" w:type="dxa"/>
            <w:gridSpan w:val="3"/>
            <w:vMerge w:val="restart"/>
            <w:shd w:val="clear" w:color="auto" w:fill="BFBFBF" w:themeFill="background1" w:themeFillShade="BF"/>
          </w:tcPr>
          <w:p w14:paraId="525873F0" w14:textId="3598C09E" w:rsidR="00C6592F" w:rsidRPr="00C72DD6" w:rsidRDefault="00C6592F" w:rsidP="00BA3F7A">
            <w:pPr>
              <w:spacing w:after="0"/>
              <w:rPr>
                <w:rFonts w:ascii="Cambria Math" w:hAnsi="Cambria Math" w:cs="Times Armenian"/>
                <w:color w:val="000000" w:themeColor="text1"/>
                <w:sz w:val="24"/>
                <w:szCs w:val="24"/>
                <w:lang w:val="hy-AM"/>
              </w:rPr>
            </w:pPr>
            <w:r>
              <w:rPr>
                <w:rFonts w:ascii="GHEA Grapalat" w:hAnsi="GHEA Grapalat" w:cs="Times Armenian"/>
                <w:color w:val="000000" w:themeColor="text1"/>
                <w:sz w:val="24"/>
                <w:szCs w:val="24"/>
                <w:lang w:val="hy-AM"/>
              </w:rPr>
              <w:t>2</w:t>
            </w:r>
            <w:r>
              <w:rPr>
                <w:rFonts w:ascii="Cambria Math" w:hAnsi="Cambria Math" w:cs="Times Armenian"/>
                <w:color w:val="000000" w:themeColor="text1"/>
                <w:sz w:val="24"/>
                <w:szCs w:val="24"/>
                <w:lang w:val="hy-AM"/>
              </w:rPr>
              <w:t xml:space="preserve">․ </w:t>
            </w:r>
            <w:r w:rsidRPr="00901D80">
              <w:rPr>
                <w:rFonts w:ascii="GHEA Grapalat" w:hAnsi="GHEA Grapalat" w:cs="Times Armenian"/>
                <w:color w:val="000000" w:themeColor="text1"/>
                <w:sz w:val="24"/>
                <w:szCs w:val="24"/>
                <w:lang w:val="af-ZA"/>
              </w:rPr>
              <w:t xml:space="preserve">Հայաստանի </w:t>
            </w:r>
            <w:r>
              <w:rPr>
                <w:rFonts w:ascii="GHEA Grapalat" w:hAnsi="GHEA Grapalat" w:cs="Times Armenian"/>
                <w:color w:val="000000" w:themeColor="text1"/>
                <w:sz w:val="24"/>
                <w:szCs w:val="24"/>
                <w:lang w:val="hy-AM"/>
              </w:rPr>
              <w:t>Հանրապետության ֆինանսների նախարարություն</w:t>
            </w:r>
          </w:p>
        </w:tc>
        <w:tc>
          <w:tcPr>
            <w:tcW w:w="3411" w:type="dxa"/>
            <w:gridSpan w:val="2"/>
            <w:shd w:val="clear" w:color="auto" w:fill="BFBFBF" w:themeFill="background1" w:themeFillShade="BF"/>
          </w:tcPr>
          <w:p w14:paraId="2664A105" w14:textId="41B0FCFD" w:rsidR="00C6592F" w:rsidRPr="00C6592F" w:rsidRDefault="00C6592F" w:rsidP="00BA3F7A">
            <w:pPr>
              <w:jc w:val="center"/>
              <w:rPr>
                <w:rFonts w:ascii="GHEA Grapalat" w:hAnsi="GHEA Grapalat" w:cs="Times Armenian"/>
                <w:color w:val="000000" w:themeColor="text1"/>
                <w:sz w:val="24"/>
                <w:szCs w:val="24"/>
                <w:lang w:val="hy-AM"/>
              </w:rPr>
            </w:pPr>
            <w:r>
              <w:rPr>
                <w:rFonts w:ascii="GHEA Grapalat" w:hAnsi="GHEA Grapalat" w:cs="Times Armenian"/>
                <w:color w:val="000000" w:themeColor="text1"/>
                <w:sz w:val="24"/>
                <w:szCs w:val="24"/>
                <w:lang w:val="hy-AM"/>
              </w:rPr>
              <w:t>06</w:t>
            </w:r>
            <w:r w:rsidRPr="00C6592F">
              <w:rPr>
                <w:rFonts w:ascii="Cambria Math" w:hAnsi="Cambria Math" w:cs="Cambria Math"/>
                <w:color w:val="000000" w:themeColor="text1"/>
                <w:sz w:val="24"/>
                <w:szCs w:val="24"/>
                <w:lang w:val="hy-AM"/>
              </w:rPr>
              <w:t>․</w:t>
            </w:r>
            <w:r w:rsidRPr="00C6592F">
              <w:rPr>
                <w:rFonts w:ascii="GHEA Grapalat" w:hAnsi="GHEA Grapalat" w:cs="Times Armenian"/>
                <w:color w:val="000000" w:themeColor="text1"/>
                <w:sz w:val="24"/>
                <w:szCs w:val="24"/>
                <w:lang w:val="hy-AM"/>
              </w:rPr>
              <w:t>09</w:t>
            </w:r>
            <w:r w:rsidRPr="00C6592F">
              <w:rPr>
                <w:rFonts w:ascii="Cambria Math" w:hAnsi="Cambria Math" w:cs="Cambria Math"/>
                <w:color w:val="000000" w:themeColor="text1"/>
                <w:sz w:val="24"/>
                <w:szCs w:val="24"/>
                <w:lang w:val="hy-AM"/>
              </w:rPr>
              <w:t>․</w:t>
            </w:r>
            <w:r w:rsidRPr="00C6592F">
              <w:rPr>
                <w:rFonts w:ascii="GHEA Grapalat" w:hAnsi="GHEA Grapalat" w:cs="Times Armenian"/>
                <w:color w:val="000000" w:themeColor="text1"/>
                <w:sz w:val="24"/>
                <w:szCs w:val="24"/>
                <w:lang w:val="hy-AM"/>
              </w:rPr>
              <w:t>2023 թ</w:t>
            </w:r>
            <w:r w:rsidRPr="00C6592F">
              <w:rPr>
                <w:rFonts w:ascii="Cambria Math" w:hAnsi="Cambria Math" w:cs="Cambria Math"/>
                <w:color w:val="000000" w:themeColor="text1"/>
                <w:sz w:val="24"/>
                <w:szCs w:val="24"/>
                <w:lang w:val="hy-AM"/>
              </w:rPr>
              <w:t>․</w:t>
            </w:r>
          </w:p>
        </w:tc>
      </w:tr>
      <w:tr w:rsidR="00C6592F" w:rsidRPr="00901D80" w14:paraId="39671191" w14:textId="77777777" w:rsidTr="00BA3F7A">
        <w:trPr>
          <w:trHeight w:val="252"/>
        </w:trPr>
        <w:tc>
          <w:tcPr>
            <w:tcW w:w="10325" w:type="dxa"/>
            <w:gridSpan w:val="3"/>
            <w:vMerge/>
            <w:shd w:val="clear" w:color="auto" w:fill="BFBFBF" w:themeFill="background1" w:themeFillShade="BF"/>
          </w:tcPr>
          <w:p w14:paraId="0047B841" w14:textId="77777777" w:rsidR="00C6592F" w:rsidRPr="00901D80" w:rsidRDefault="00C6592F" w:rsidP="00BA3F7A">
            <w:pPr>
              <w:rPr>
                <w:rFonts w:ascii="GHEA Grapalat" w:hAnsi="GHEA Grapalat" w:cs="Times Armenian"/>
                <w:color w:val="000000" w:themeColor="text1"/>
                <w:sz w:val="24"/>
                <w:szCs w:val="24"/>
                <w:lang w:val="af-ZA"/>
              </w:rPr>
            </w:pPr>
          </w:p>
        </w:tc>
        <w:tc>
          <w:tcPr>
            <w:tcW w:w="3411" w:type="dxa"/>
            <w:gridSpan w:val="2"/>
            <w:shd w:val="clear" w:color="auto" w:fill="BFBFBF" w:themeFill="background1" w:themeFillShade="BF"/>
          </w:tcPr>
          <w:p w14:paraId="5A744424" w14:textId="7E28DB3F" w:rsidR="00C6592F" w:rsidRPr="00C72DD6" w:rsidRDefault="00C6592F" w:rsidP="00BA3F7A">
            <w:pPr>
              <w:jc w:val="center"/>
              <w:rPr>
                <w:rFonts w:ascii="GHEA Grapalat" w:hAnsi="GHEA Grapalat" w:cs="Times Armenian"/>
                <w:color w:val="000000" w:themeColor="text1"/>
                <w:sz w:val="24"/>
                <w:szCs w:val="24"/>
                <w:lang w:val="hy-AM"/>
              </w:rPr>
            </w:pPr>
            <w:r w:rsidRPr="00C72DD6">
              <w:rPr>
                <w:rFonts w:ascii="GHEA Grapalat" w:hAnsi="GHEA Grapalat" w:cs="Times Armenian"/>
                <w:color w:val="000000" w:themeColor="text1"/>
                <w:sz w:val="24"/>
                <w:szCs w:val="24"/>
                <w:lang w:val="hy-AM"/>
              </w:rPr>
              <w:t>N</w:t>
            </w:r>
            <w:r>
              <w:rPr>
                <w:rFonts w:ascii="GHEA Grapalat" w:hAnsi="GHEA Grapalat" w:cs="Times Armenian"/>
                <w:color w:val="000000" w:themeColor="text1"/>
                <w:sz w:val="24"/>
                <w:szCs w:val="24"/>
                <w:lang w:val="hy-AM"/>
              </w:rPr>
              <w:t xml:space="preserve"> 01/2-1/17522-2023</w:t>
            </w:r>
          </w:p>
        </w:tc>
      </w:tr>
      <w:tr w:rsidR="00C6592F" w:rsidRPr="00395D15" w14:paraId="54316A7A" w14:textId="77777777" w:rsidTr="00BA3F7A">
        <w:trPr>
          <w:gridAfter w:val="1"/>
          <w:wAfter w:w="43" w:type="dxa"/>
          <w:trHeight w:val="3554"/>
        </w:trPr>
        <w:tc>
          <w:tcPr>
            <w:tcW w:w="6498" w:type="dxa"/>
          </w:tcPr>
          <w:p w14:paraId="4219AC89" w14:textId="6DD70EC8" w:rsidR="00C6592F" w:rsidRPr="00C72DD6" w:rsidRDefault="00C6592F" w:rsidP="00BA3F7A">
            <w:pPr>
              <w:spacing w:after="0" w:line="360" w:lineRule="auto"/>
              <w:ind w:right="75" w:hanging="90"/>
              <w:jc w:val="both"/>
              <w:rPr>
                <w:rFonts w:ascii="GHEA Grapalat" w:hAnsi="GHEA Grapalat"/>
                <w:noProof/>
                <w:sz w:val="24"/>
                <w:szCs w:val="24"/>
                <w:lang w:val="hy-AM"/>
              </w:rPr>
            </w:pPr>
            <w:bookmarkStart w:id="1" w:name="_Hlk66370659"/>
            <w:r w:rsidRPr="00142815">
              <w:rPr>
                <w:rFonts w:ascii="GHEA Grapalat" w:hAnsi="GHEA Grapalat" w:cs="Sylfaen"/>
                <w:sz w:val="24"/>
                <w:szCs w:val="24"/>
                <w:lang w:val="hy-AM"/>
              </w:rPr>
              <w:lastRenderedPageBreak/>
              <w:t xml:space="preserve"> </w:t>
            </w:r>
            <w:r>
              <w:rPr>
                <w:rFonts w:ascii="GHEA Grapalat" w:hAnsi="GHEA Grapalat" w:cs="Sylfaen"/>
                <w:sz w:val="24"/>
                <w:szCs w:val="24"/>
                <w:lang w:val="hy-AM"/>
              </w:rPr>
              <w:t>«</w:t>
            </w:r>
            <w:r w:rsidRPr="0089663C">
              <w:rPr>
                <w:rFonts w:ascii="GHEA Grapalat" w:hAnsi="GHEA Grapalat" w:cs="Sylfaen"/>
                <w:sz w:val="24"/>
                <w:szCs w:val="24"/>
                <w:lang w:val="hy-AM"/>
              </w:rPr>
              <w:t xml:space="preserve">Հայաստանի Հանրապետությունում հավաստագրված սերմեր և տնկանյութ արտադրողների, ներկրողների և արտահանողների հաշվառման գրանցամատյանի վարման կարգը և </w:t>
            </w:r>
            <w:r>
              <w:rPr>
                <w:rFonts w:ascii="GHEA Grapalat" w:hAnsi="GHEA Grapalat" w:cs="Sylfaen"/>
                <w:sz w:val="24"/>
                <w:szCs w:val="24"/>
                <w:lang w:val="hy-AM"/>
              </w:rPr>
              <w:t>ձև</w:t>
            </w:r>
            <w:r w:rsidRPr="0089663C">
              <w:rPr>
                <w:rFonts w:ascii="GHEA Grapalat" w:hAnsi="GHEA Grapalat" w:cs="Sylfaen"/>
                <w:sz w:val="24"/>
                <w:szCs w:val="24"/>
                <w:lang w:val="hy-AM"/>
              </w:rPr>
              <w:t>ը հաստատելու մասին» Հայաստանի Հանրապետության կառավարության որոշման նախագծի վերաբերյալ հայտնում ենք, որ դիտողություններ և առաջարկություններ չկան</w:t>
            </w:r>
            <w:r>
              <w:rPr>
                <w:rFonts w:ascii="GHEA Grapalat" w:hAnsi="GHEA Grapalat" w:cs="Sylfaen"/>
                <w:sz w:val="24"/>
                <w:szCs w:val="24"/>
                <w:lang w:val="hy-AM"/>
              </w:rPr>
              <w:t>:</w:t>
            </w:r>
          </w:p>
        </w:tc>
        <w:tc>
          <w:tcPr>
            <w:tcW w:w="7195" w:type="dxa"/>
            <w:gridSpan w:val="3"/>
          </w:tcPr>
          <w:p w14:paraId="7687E07E" w14:textId="77777777" w:rsidR="00C6592F" w:rsidRPr="00C72DD6" w:rsidRDefault="00C6592F" w:rsidP="00BA3F7A">
            <w:pPr>
              <w:jc w:val="both"/>
              <w:rPr>
                <w:rFonts w:ascii="GHEA Grapalat" w:hAnsi="GHEA Grapalat" w:cs="Times Armenian"/>
                <w:color w:val="000000" w:themeColor="text1"/>
                <w:sz w:val="24"/>
                <w:szCs w:val="24"/>
                <w:lang w:val="hy-AM"/>
              </w:rPr>
            </w:pPr>
            <w:r w:rsidRPr="00C72DD6">
              <w:rPr>
                <w:rFonts w:ascii="GHEA Grapalat" w:hAnsi="GHEA Grapalat" w:cs="Times Armenian"/>
                <w:color w:val="000000" w:themeColor="text1"/>
                <w:sz w:val="24"/>
                <w:szCs w:val="24"/>
                <w:lang w:val="hy-AM"/>
              </w:rPr>
              <w:t>Ընդունվել է:</w:t>
            </w:r>
          </w:p>
          <w:p w14:paraId="18642022" w14:textId="568EB800" w:rsidR="00C6592F" w:rsidRPr="00B94785" w:rsidRDefault="00C6592F" w:rsidP="00BA3F7A">
            <w:pPr>
              <w:autoSpaceDE w:val="0"/>
              <w:autoSpaceDN w:val="0"/>
              <w:adjustRightInd w:val="0"/>
              <w:spacing w:after="0"/>
              <w:jc w:val="both"/>
              <w:rPr>
                <w:rFonts w:ascii="GHEA Grapalat" w:hAnsi="GHEA Grapalat" w:cs="Times Armenian"/>
                <w:color w:val="000000" w:themeColor="text1"/>
                <w:sz w:val="24"/>
                <w:szCs w:val="24"/>
                <w:lang w:val="af-ZA"/>
              </w:rPr>
            </w:pPr>
          </w:p>
        </w:tc>
      </w:tr>
      <w:bookmarkEnd w:id="1"/>
      <w:tr w:rsidR="00C6592F" w:rsidRPr="00901D80" w14:paraId="17E24018" w14:textId="77777777" w:rsidTr="00BA3F7A">
        <w:trPr>
          <w:trHeight w:val="387"/>
        </w:trPr>
        <w:tc>
          <w:tcPr>
            <w:tcW w:w="10325" w:type="dxa"/>
            <w:gridSpan w:val="3"/>
            <w:vMerge w:val="restart"/>
            <w:shd w:val="clear" w:color="auto" w:fill="BFBFBF" w:themeFill="background1" w:themeFillShade="BF"/>
          </w:tcPr>
          <w:p w14:paraId="2C9AA80A" w14:textId="5D706733" w:rsidR="00C6592F" w:rsidRPr="00C72DD6" w:rsidRDefault="0079086F" w:rsidP="00BA3F7A">
            <w:pPr>
              <w:spacing w:after="0"/>
              <w:rPr>
                <w:rFonts w:ascii="Cambria Math" w:hAnsi="Cambria Math" w:cs="Times Armenian"/>
                <w:color w:val="000000" w:themeColor="text1"/>
                <w:sz w:val="24"/>
                <w:szCs w:val="24"/>
                <w:lang w:val="hy-AM"/>
              </w:rPr>
            </w:pPr>
            <w:r>
              <w:rPr>
                <w:rFonts w:ascii="GHEA Grapalat" w:hAnsi="GHEA Grapalat" w:cs="Times Armenian"/>
                <w:color w:val="000000" w:themeColor="text1"/>
                <w:sz w:val="24"/>
                <w:szCs w:val="24"/>
                <w:lang w:val="hy-AM"/>
              </w:rPr>
              <w:t>3</w:t>
            </w:r>
            <w:r w:rsidR="00C6592F">
              <w:rPr>
                <w:rFonts w:ascii="Cambria Math" w:hAnsi="Cambria Math" w:cs="Times Armenian"/>
                <w:color w:val="000000" w:themeColor="text1"/>
                <w:sz w:val="24"/>
                <w:szCs w:val="24"/>
                <w:lang w:val="hy-AM"/>
              </w:rPr>
              <w:t xml:space="preserve">․ </w:t>
            </w:r>
            <w:r w:rsidR="00C6592F" w:rsidRPr="00901D80">
              <w:rPr>
                <w:rFonts w:ascii="GHEA Grapalat" w:hAnsi="GHEA Grapalat" w:cs="Times Armenian"/>
                <w:color w:val="000000" w:themeColor="text1"/>
                <w:sz w:val="24"/>
                <w:szCs w:val="24"/>
                <w:lang w:val="af-ZA"/>
              </w:rPr>
              <w:t xml:space="preserve">Հայաստանի </w:t>
            </w:r>
            <w:r w:rsidR="00C6592F">
              <w:rPr>
                <w:rFonts w:ascii="GHEA Grapalat" w:hAnsi="GHEA Grapalat" w:cs="Times Armenian"/>
                <w:color w:val="000000" w:themeColor="text1"/>
                <w:sz w:val="24"/>
                <w:szCs w:val="24"/>
                <w:lang w:val="hy-AM"/>
              </w:rPr>
              <w:t xml:space="preserve">Հանրապետության </w:t>
            </w:r>
            <w:r w:rsidR="00AD7817">
              <w:rPr>
                <w:rFonts w:ascii="GHEA Grapalat" w:hAnsi="GHEA Grapalat" w:cs="Times Armenian"/>
                <w:color w:val="000000" w:themeColor="text1"/>
                <w:sz w:val="24"/>
                <w:szCs w:val="24"/>
                <w:lang w:val="hy-AM"/>
              </w:rPr>
              <w:t>շրջակա միջավայրի</w:t>
            </w:r>
            <w:r w:rsidR="00C6592F">
              <w:rPr>
                <w:rFonts w:ascii="GHEA Grapalat" w:hAnsi="GHEA Grapalat" w:cs="Times Armenian"/>
                <w:color w:val="000000" w:themeColor="text1"/>
                <w:sz w:val="24"/>
                <w:szCs w:val="24"/>
                <w:lang w:val="hy-AM"/>
              </w:rPr>
              <w:t xml:space="preserve"> նախարարություն</w:t>
            </w:r>
          </w:p>
        </w:tc>
        <w:tc>
          <w:tcPr>
            <w:tcW w:w="3411" w:type="dxa"/>
            <w:gridSpan w:val="2"/>
            <w:shd w:val="clear" w:color="auto" w:fill="BFBFBF" w:themeFill="background1" w:themeFillShade="BF"/>
          </w:tcPr>
          <w:p w14:paraId="442D45F9" w14:textId="77777777" w:rsidR="00C6592F" w:rsidRPr="00C6592F" w:rsidRDefault="00C6592F" w:rsidP="00BA3F7A">
            <w:pPr>
              <w:jc w:val="center"/>
              <w:rPr>
                <w:rFonts w:ascii="GHEA Grapalat" w:hAnsi="GHEA Grapalat" w:cs="Times Armenian"/>
                <w:color w:val="000000" w:themeColor="text1"/>
                <w:sz w:val="24"/>
                <w:szCs w:val="24"/>
                <w:lang w:val="hy-AM"/>
              </w:rPr>
            </w:pPr>
            <w:r>
              <w:rPr>
                <w:rFonts w:ascii="GHEA Grapalat" w:hAnsi="GHEA Grapalat" w:cs="Times Armenian"/>
                <w:color w:val="000000" w:themeColor="text1"/>
                <w:sz w:val="24"/>
                <w:szCs w:val="24"/>
                <w:lang w:val="hy-AM"/>
              </w:rPr>
              <w:t>06</w:t>
            </w:r>
            <w:r w:rsidRPr="00C6592F">
              <w:rPr>
                <w:rFonts w:ascii="Cambria Math" w:hAnsi="Cambria Math" w:cs="Cambria Math"/>
                <w:color w:val="000000" w:themeColor="text1"/>
                <w:sz w:val="24"/>
                <w:szCs w:val="24"/>
                <w:lang w:val="hy-AM"/>
              </w:rPr>
              <w:t>․</w:t>
            </w:r>
            <w:r w:rsidRPr="00C6592F">
              <w:rPr>
                <w:rFonts w:ascii="GHEA Grapalat" w:hAnsi="GHEA Grapalat" w:cs="Times Armenian"/>
                <w:color w:val="000000" w:themeColor="text1"/>
                <w:sz w:val="24"/>
                <w:szCs w:val="24"/>
                <w:lang w:val="hy-AM"/>
              </w:rPr>
              <w:t>09</w:t>
            </w:r>
            <w:r w:rsidRPr="00C6592F">
              <w:rPr>
                <w:rFonts w:ascii="Cambria Math" w:hAnsi="Cambria Math" w:cs="Cambria Math"/>
                <w:color w:val="000000" w:themeColor="text1"/>
                <w:sz w:val="24"/>
                <w:szCs w:val="24"/>
                <w:lang w:val="hy-AM"/>
              </w:rPr>
              <w:t>․</w:t>
            </w:r>
            <w:r w:rsidRPr="00C6592F">
              <w:rPr>
                <w:rFonts w:ascii="GHEA Grapalat" w:hAnsi="GHEA Grapalat" w:cs="Times Armenian"/>
                <w:color w:val="000000" w:themeColor="text1"/>
                <w:sz w:val="24"/>
                <w:szCs w:val="24"/>
                <w:lang w:val="hy-AM"/>
              </w:rPr>
              <w:t>2023 թ</w:t>
            </w:r>
            <w:r w:rsidRPr="00C6592F">
              <w:rPr>
                <w:rFonts w:ascii="Cambria Math" w:hAnsi="Cambria Math" w:cs="Cambria Math"/>
                <w:color w:val="000000" w:themeColor="text1"/>
                <w:sz w:val="24"/>
                <w:szCs w:val="24"/>
                <w:lang w:val="hy-AM"/>
              </w:rPr>
              <w:t>․</w:t>
            </w:r>
          </w:p>
        </w:tc>
      </w:tr>
      <w:tr w:rsidR="00C6592F" w:rsidRPr="00901D80" w14:paraId="4EA3D110" w14:textId="77777777" w:rsidTr="00BA3F7A">
        <w:trPr>
          <w:trHeight w:val="252"/>
        </w:trPr>
        <w:tc>
          <w:tcPr>
            <w:tcW w:w="10325" w:type="dxa"/>
            <w:gridSpan w:val="3"/>
            <w:vMerge/>
            <w:shd w:val="clear" w:color="auto" w:fill="BFBFBF" w:themeFill="background1" w:themeFillShade="BF"/>
          </w:tcPr>
          <w:p w14:paraId="5DC19C01" w14:textId="77777777" w:rsidR="00C6592F" w:rsidRPr="00901D80" w:rsidRDefault="00C6592F" w:rsidP="00BA3F7A">
            <w:pPr>
              <w:rPr>
                <w:rFonts w:ascii="GHEA Grapalat" w:hAnsi="GHEA Grapalat" w:cs="Times Armenian"/>
                <w:color w:val="000000" w:themeColor="text1"/>
                <w:sz w:val="24"/>
                <w:szCs w:val="24"/>
                <w:lang w:val="af-ZA"/>
              </w:rPr>
            </w:pPr>
          </w:p>
        </w:tc>
        <w:tc>
          <w:tcPr>
            <w:tcW w:w="3411" w:type="dxa"/>
            <w:gridSpan w:val="2"/>
            <w:shd w:val="clear" w:color="auto" w:fill="BFBFBF" w:themeFill="background1" w:themeFillShade="BF"/>
          </w:tcPr>
          <w:p w14:paraId="678AB08C" w14:textId="483257EA" w:rsidR="00C6592F" w:rsidRPr="00C72DD6" w:rsidRDefault="00C6592F" w:rsidP="00BA3F7A">
            <w:pPr>
              <w:jc w:val="center"/>
              <w:rPr>
                <w:rFonts w:ascii="GHEA Grapalat" w:hAnsi="GHEA Grapalat" w:cs="Times Armenian"/>
                <w:color w:val="000000" w:themeColor="text1"/>
                <w:sz w:val="24"/>
                <w:szCs w:val="24"/>
                <w:lang w:val="hy-AM"/>
              </w:rPr>
            </w:pPr>
            <w:r w:rsidRPr="00C72DD6">
              <w:rPr>
                <w:rFonts w:ascii="GHEA Grapalat" w:hAnsi="GHEA Grapalat" w:cs="Times Armenian"/>
                <w:color w:val="000000" w:themeColor="text1"/>
                <w:sz w:val="24"/>
                <w:szCs w:val="24"/>
                <w:lang w:val="hy-AM"/>
              </w:rPr>
              <w:t>N</w:t>
            </w:r>
            <w:r>
              <w:rPr>
                <w:rFonts w:ascii="GHEA Grapalat" w:hAnsi="GHEA Grapalat" w:cs="Times Armenian"/>
                <w:color w:val="000000" w:themeColor="text1"/>
                <w:sz w:val="24"/>
                <w:szCs w:val="24"/>
                <w:lang w:val="hy-AM"/>
              </w:rPr>
              <w:t xml:space="preserve"> 1/</w:t>
            </w:r>
            <w:r w:rsidR="00AD7817">
              <w:rPr>
                <w:rFonts w:ascii="GHEA Grapalat" w:hAnsi="GHEA Grapalat" w:cs="Times Armenian"/>
                <w:color w:val="000000" w:themeColor="text1"/>
                <w:sz w:val="24"/>
                <w:szCs w:val="24"/>
                <w:lang w:val="hy-AM"/>
              </w:rPr>
              <w:t>16</w:t>
            </w:r>
            <w:r w:rsidR="00AD7817">
              <w:rPr>
                <w:rFonts w:ascii="Cambria Math" w:hAnsi="Cambria Math" w:cs="Times Armenian"/>
                <w:color w:val="000000" w:themeColor="text1"/>
                <w:sz w:val="24"/>
                <w:szCs w:val="24"/>
                <w:lang w:val="hy-AM"/>
              </w:rPr>
              <w:t>․8</w:t>
            </w:r>
            <w:r>
              <w:rPr>
                <w:rFonts w:ascii="GHEA Grapalat" w:hAnsi="GHEA Grapalat" w:cs="Times Armenian"/>
                <w:color w:val="000000" w:themeColor="text1"/>
                <w:sz w:val="24"/>
                <w:szCs w:val="24"/>
                <w:lang w:val="hy-AM"/>
              </w:rPr>
              <w:t>/1</w:t>
            </w:r>
            <w:r w:rsidR="00AD7817">
              <w:rPr>
                <w:rFonts w:ascii="GHEA Grapalat" w:hAnsi="GHEA Grapalat" w:cs="Times Armenian"/>
                <w:color w:val="000000" w:themeColor="text1"/>
                <w:sz w:val="24"/>
                <w:szCs w:val="24"/>
                <w:lang w:val="hy-AM"/>
              </w:rPr>
              <w:t>2</w:t>
            </w:r>
            <w:r>
              <w:rPr>
                <w:rFonts w:ascii="GHEA Grapalat" w:hAnsi="GHEA Grapalat" w:cs="Times Armenian"/>
                <w:color w:val="000000" w:themeColor="text1"/>
                <w:sz w:val="24"/>
                <w:szCs w:val="24"/>
                <w:lang w:val="hy-AM"/>
              </w:rPr>
              <w:t>5</w:t>
            </w:r>
            <w:r w:rsidR="00AD7817">
              <w:rPr>
                <w:rFonts w:ascii="GHEA Grapalat" w:hAnsi="GHEA Grapalat" w:cs="Times Armenian"/>
                <w:color w:val="000000" w:themeColor="text1"/>
                <w:sz w:val="24"/>
                <w:szCs w:val="24"/>
                <w:lang w:val="hy-AM"/>
              </w:rPr>
              <w:t>45</w:t>
            </w:r>
            <w:r>
              <w:rPr>
                <w:rFonts w:ascii="GHEA Grapalat" w:hAnsi="GHEA Grapalat" w:cs="Times Armenian"/>
                <w:color w:val="000000" w:themeColor="text1"/>
                <w:sz w:val="24"/>
                <w:szCs w:val="24"/>
                <w:lang w:val="hy-AM"/>
              </w:rPr>
              <w:t>-2023</w:t>
            </w:r>
          </w:p>
        </w:tc>
      </w:tr>
      <w:tr w:rsidR="00C6592F" w:rsidRPr="00B94785" w14:paraId="45E6A191" w14:textId="77777777" w:rsidTr="00BA3F7A">
        <w:trPr>
          <w:gridAfter w:val="1"/>
          <w:wAfter w:w="43" w:type="dxa"/>
          <w:trHeight w:val="312"/>
        </w:trPr>
        <w:tc>
          <w:tcPr>
            <w:tcW w:w="6498" w:type="dxa"/>
          </w:tcPr>
          <w:p w14:paraId="4ED88F5F" w14:textId="77777777" w:rsidR="00412B97" w:rsidRDefault="00AD7817" w:rsidP="00BA3F7A">
            <w:pPr>
              <w:tabs>
                <w:tab w:val="left" w:pos="540"/>
                <w:tab w:val="left" w:pos="1080"/>
              </w:tabs>
              <w:spacing w:after="0"/>
              <w:jc w:val="both"/>
              <w:rPr>
                <w:rFonts w:ascii="GHEA Grapalat" w:hAnsi="GHEA Grapalat"/>
                <w:b/>
                <w:sz w:val="24"/>
                <w:szCs w:val="24"/>
                <w:lang w:val="hy-AM"/>
              </w:rPr>
            </w:pPr>
            <w:r>
              <w:rPr>
                <w:rFonts w:ascii="GHEA Grapalat" w:hAnsi="GHEA Grapalat"/>
                <w:noProof/>
                <w:sz w:val="24"/>
                <w:szCs w:val="24"/>
                <w:lang w:val="hy-AM"/>
              </w:rPr>
              <w:t xml:space="preserve">Նախագծի </w:t>
            </w:r>
            <w:r w:rsidR="00412B97">
              <w:rPr>
                <w:rFonts w:ascii="GHEA Grapalat" w:hAnsi="GHEA Grapalat"/>
                <w:noProof/>
                <w:sz w:val="24"/>
                <w:szCs w:val="24"/>
                <w:lang w:val="hy-AM"/>
              </w:rPr>
              <w:t xml:space="preserve">վերաբերյալ հայտնում ենք հետևյալ </w:t>
            </w:r>
            <w:r w:rsidR="00412B97">
              <w:rPr>
                <w:rFonts w:ascii="GHEA Grapalat" w:hAnsi="GHEA Grapalat" w:cs="GHEA Grapalat"/>
                <w:bCs/>
                <w:sz w:val="24"/>
                <w:szCs w:val="24"/>
                <w:lang w:val="hy-AM"/>
              </w:rPr>
              <w:t>առաջարկությունները։</w:t>
            </w:r>
            <w:r>
              <w:rPr>
                <w:rFonts w:ascii="GHEA Grapalat" w:hAnsi="GHEA Grapalat"/>
                <w:b/>
                <w:sz w:val="24"/>
                <w:szCs w:val="24"/>
                <w:lang w:val="hy-AM"/>
              </w:rPr>
              <w:t xml:space="preserve"> </w:t>
            </w:r>
          </w:p>
          <w:p w14:paraId="7800BA4F" w14:textId="7CAE895C" w:rsidR="00AD7817" w:rsidRDefault="00AD7817" w:rsidP="00BA3F7A">
            <w:pPr>
              <w:tabs>
                <w:tab w:val="left" w:pos="540"/>
                <w:tab w:val="left" w:pos="1080"/>
              </w:tabs>
              <w:spacing w:after="0"/>
              <w:ind w:left="360"/>
              <w:jc w:val="both"/>
              <w:rPr>
                <w:rFonts w:ascii="GHEA Grapalat" w:hAnsi="GHEA Grapalat"/>
                <w:b/>
                <w:sz w:val="24"/>
                <w:szCs w:val="24"/>
                <w:lang w:val="hy-AM"/>
              </w:rPr>
            </w:pPr>
            <w:r>
              <w:rPr>
                <w:rFonts w:ascii="GHEA Grapalat" w:hAnsi="GHEA Grapalat"/>
                <w:b/>
                <w:sz w:val="24"/>
                <w:szCs w:val="24"/>
                <w:lang w:val="hy-AM"/>
              </w:rPr>
              <w:t xml:space="preserve">Հավելված </w:t>
            </w:r>
            <w:r>
              <w:rPr>
                <w:rFonts w:ascii="GHEA Grapalat" w:hAnsi="GHEA Grapalat"/>
                <w:b/>
                <w:sz w:val="24"/>
                <w:szCs w:val="24"/>
              </w:rPr>
              <w:t>N 1-ի</w:t>
            </w:r>
          </w:p>
          <w:p w14:paraId="199FE75C" w14:textId="1AA884E7" w:rsidR="00C6592F" w:rsidRPr="00412B97" w:rsidRDefault="00AD7817" w:rsidP="00BA3F7A">
            <w:pPr>
              <w:pStyle w:val="ListParagraph"/>
              <w:numPr>
                <w:ilvl w:val="0"/>
                <w:numId w:val="13"/>
              </w:numPr>
              <w:tabs>
                <w:tab w:val="left" w:pos="540"/>
                <w:tab w:val="left" w:pos="1080"/>
              </w:tabs>
              <w:spacing w:after="0"/>
              <w:jc w:val="both"/>
              <w:rPr>
                <w:rFonts w:ascii="GHEA Grapalat" w:hAnsi="GHEA Grapalat"/>
                <w:sz w:val="24"/>
                <w:szCs w:val="24"/>
                <w:lang w:val="hy-AM"/>
              </w:rPr>
            </w:pPr>
            <w:r>
              <w:rPr>
                <w:rFonts w:ascii="GHEA Grapalat" w:hAnsi="GHEA Grapalat"/>
                <w:sz w:val="24"/>
                <w:szCs w:val="24"/>
                <w:lang w:val="hy-AM"/>
              </w:rPr>
              <w:t>4-րդ կետում «</w:t>
            </w:r>
            <w:r>
              <w:rPr>
                <w:rFonts w:ascii="GHEA Grapalat" w:eastAsia="Times New Roman" w:hAnsi="GHEA Grapalat" w:cs="Times New Roman"/>
                <w:sz w:val="24"/>
                <w:szCs w:val="24"/>
                <w:lang w:val="hy-AM"/>
              </w:rPr>
              <w:t>համարը</w:t>
            </w:r>
            <w:r>
              <w:rPr>
                <w:rFonts w:ascii="GHEA Grapalat" w:hAnsi="GHEA Grapalat"/>
                <w:sz w:val="24"/>
                <w:szCs w:val="24"/>
                <w:lang w:val="hy-AM"/>
              </w:rPr>
              <w:t>» բառից հետո լրացնել «հաշվառման տարեթիվը, ամիսը, ամսաթիվը» բառերը</w:t>
            </w:r>
            <w:r w:rsidR="00412B97">
              <w:rPr>
                <w:rFonts w:ascii="GHEA Grapalat" w:hAnsi="GHEA Grapalat"/>
                <w:sz w:val="24"/>
                <w:szCs w:val="24"/>
                <w:lang w:val="hy-AM"/>
              </w:rPr>
              <w:t>»։</w:t>
            </w:r>
          </w:p>
        </w:tc>
        <w:tc>
          <w:tcPr>
            <w:tcW w:w="7195" w:type="dxa"/>
            <w:gridSpan w:val="3"/>
          </w:tcPr>
          <w:p w14:paraId="267B83EC" w14:textId="77777777" w:rsidR="00C6592F" w:rsidRPr="00C72DD6" w:rsidRDefault="00C6592F" w:rsidP="00BA3F7A">
            <w:pPr>
              <w:jc w:val="both"/>
              <w:rPr>
                <w:rFonts w:ascii="GHEA Grapalat" w:hAnsi="GHEA Grapalat" w:cs="Times Armenian"/>
                <w:color w:val="000000" w:themeColor="text1"/>
                <w:sz w:val="24"/>
                <w:szCs w:val="24"/>
                <w:lang w:val="hy-AM"/>
              </w:rPr>
            </w:pPr>
            <w:r w:rsidRPr="00C72DD6">
              <w:rPr>
                <w:rFonts w:ascii="GHEA Grapalat" w:hAnsi="GHEA Grapalat" w:cs="Times Armenian"/>
                <w:color w:val="000000" w:themeColor="text1"/>
                <w:sz w:val="24"/>
                <w:szCs w:val="24"/>
                <w:lang w:val="hy-AM"/>
              </w:rPr>
              <w:t>Ընդունվել է:</w:t>
            </w:r>
          </w:p>
          <w:p w14:paraId="6B80C3DB" w14:textId="77777777" w:rsidR="00C6592F" w:rsidRPr="00B94785" w:rsidRDefault="00C6592F" w:rsidP="00BA3F7A">
            <w:pPr>
              <w:autoSpaceDE w:val="0"/>
              <w:autoSpaceDN w:val="0"/>
              <w:adjustRightInd w:val="0"/>
              <w:spacing w:after="0"/>
              <w:jc w:val="both"/>
              <w:rPr>
                <w:rFonts w:ascii="GHEA Grapalat" w:hAnsi="GHEA Grapalat" w:cs="Times Armenian"/>
                <w:color w:val="000000" w:themeColor="text1"/>
                <w:sz w:val="24"/>
                <w:szCs w:val="24"/>
                <w:lang w:val="af-ZA"/>
              </w:rPr>
            </w:pPr>
          </w:p>
        </w:tc>
      </w:tr>
      <w:tr w:rsidR="00AD7817" w:rsidRPr="00B94785" w14:paraId="12C8C339" w14:textId="77777777" w:rsidTr="00BA3F7A">
        <w:trPr>
          <w:gridAfter w:val="1"/>
          <w:wAfter w:w="43" w:type="dxa"/>
          <w:trHeight w:val="60"/>
        </w:trPr>
        <w:tc>
          <w:tcPr>
            <w:tcW w:w="6498" w:type="dxa"/>
          </w:tcPr>
          <w:p w14:paraId="4303E606" w14:textId="65012094" w:rsidR="00AD7817" w:rsidRDefault="00412B97" w:rsidP="00BA3F7A">
            <w:pPr>
              <w:tabs>
                <w:tab w:val="left" w:pos="540"/>
                <w:tab w:val="left" w:pos="1080"/>
              </w:tabs>
              <w:spacing w:after="0"/>
              <w:jc w:val="both"/>
              <w:rPr>
                <w:rFonts w:ascii="GHEA Grapalat" w:hAnsi="GHEA Grapalat"/>
                <w:noProof/>
                <w:sz w:val="24"/>
                <w:szCs w:val="24"/>
                <w:lang w:val="hy-AM"/>
              </w:rPr>
            </w:pPr>
            <w:r>
              <w:rPr>
                <w:rFonts w:ascii="GHEA Grapalat" w:hAnsi="GHEA Grapalat"/>
                <w:sz w:val="24"/>
                <w:szCs w:val="24"/>
                <w:lang w:val="hy-AM"/>
              </w:rPr>
              <w:t>2</w:t>
            </w:r>
            <w:r>
              <w:rPr>
                <w:rFonts w:ascii="Cambria Math" w:hAnsi="Cambria Math"/>
                <w:sz w:val="24"/>
                <w:szCs w:val="24"/>
                <w:lang w:val="hy-AM"/>
              </w:rPr>
              <w:t xml:space="preserve">․ </w:t>
            </w:r>
            <w:r w:rsidRPr="00412B97">
              <w:rPr>
                <w:rFonts w:ascii="GHEA Grapalat" w:hAnsi="GHEA Grapalat"/>
                <w:sz w:val="24"/>
                <w:szCs w:val="24"/>
                <w:lang w:val="hy-AM"/>
              </w:rPr>
              <w:t xml:space="preserve">5-րդ կետից հետո ավելացնել նոր կետ հետևյալ բովանդակությամբ՝ «Գրանցամատյանում հաշվառման ժամկետը երկարաձգելու համար </w:t>
            </w:r>
            <w:bookmarkStart w:id="2" w:name="_Hlk144991062"/>
            <w:r w:rsidRPr="00412B97">
              <w:rPr>
                <w:rFonts w:ascii="GHEA Grapalat" w:hAnsi="GHEA Grapalat"/>
                <w:sz w:val="24"/>
                <w:szCs w:val="24"/>
                <w:lang w:val="hy-AM"/>
              </w:rPr>
              <w:t>հայտատուն մինչև սույն կարգի 5-րդ կետում նշված ժամկետը լրանալը լիազոր մարմնին է ներկայացնում հայտ</w:t>
            </w:r>
            <w:bookmarkEnd w:id="2"/>
            <w:r w:rsidRPr="00412B97">
              <w:rPr>
                <w:rFonts w:ascii="GHEA Grapalat" w:hAnsi="GHEA Grapalat"/>
                <w:sz w:val="24"/>
                <w:szCs w:val="24"/>
                <w:lang w:val="hy-AM"/>
              </w:rPr>
              <w:t>»</w:t>
            </w:r>
            <w:r>
              <w:rPr>
                <w:rFonts w:ascii="GHEA Grapalat" w:hAnsi="GHEA Grapalat"/>
                <w:sz w:val="24"/>
                <w:szCs w:val="24"/>
                <w:lang w:val="hy-AM"/>
              </w:rPr>
              <w:t>։</w:t>
            </w:r>
          </w:p>
        </w:tc>
        <w:tc>
          <w:tcPr>
            <w:tcW w:w="7195" w:type="dxa"/>
            <w:gridSpan w:val="3"/>
          </w:tcPr>
          <w:p w14:paraId="6CEF33F1" w14:textId="77777777" w:rsidR="00412B97" w:rsidRPr="00C72DD6" w:rsidRDefault="00412B97" w:rsidP="00BA3F7A">
            <w:pPr>
              <w:jc w:val="both"/>
              <w:rPr>
                <w:rFonts w:ascii="GHEA Grapalat" w:hAnsi="GHEA Grapalat" w:cs="Times Armenian"/>
                <w:color w:val="000000" w:themeColor="text1"/>
                <w:sz w:val="24"/>
                <w:szCs w:val="24"/>
                <w:lang w:val="hy-AM"/>
              </w:rPr>
            </w:pPr>
            <w:r w:rsidRPr="00C72DD6">
              <w:rPr>
                <w:rFonts w:ascii="GHEA Grapalat" w:hAnsi="GHEA Grapalat" w:cs="Times Armenian"/>
                <w:color w:val="000000" w:themeColor="text1"/>
                <w:sz w:val="24"/>
                <w:szCs w:val="24"/>
                <w:lang w:val="hy-AM"/>
              </w:rPr>
              <w:t>Ընդունվել է:</w:t>
            </w:r>
          </w:p>
          <w:p w14:paraId="079C507F" w14:textId="77777777" w:rsidR="00AD7817" w:rsidRPr="00C72DD6" w:rsidRDefault="00AD7817" w:rsidP="00BA3F7A">
            <w:pPr>
              <w:jc w:val="both"/>
              <w:rPr>
                <w:rFonts w:ascii="GHEA Grapalat" w:hAnsi="GHEA Grapalat" w:cs="Times Armenian"/>
                <w:color w:val="000000" w:themeColor="text1"/>
                <w:sz w:val="24"/>
                <w:szCs w:val="24"/>
                <w:lang w:val="hy-AM"/>
              </w:rPr>
            </w:pPr>
          </w:p>
        </w:tc>
      </w:tr>
      <w:tr w:rsidR="00AD7817" w:rsidRPr="00B94785" w14:paraId="2F269A57" w14:textId="77777777" w:rsidTr="00BA3F7A">
        <w:trPr>
          <w:gridAfter w:val="1"/>
          <w:wAfter w:w="43" w:type="dxa"/>
          <w:trHeight w:val="339"/>
        </w:trPr>
        <w:tc>
          <w:tcPr>
            <w:tcW w:w="6498" w:type="dxa"/>
          </w:tcPr>
          <w:p w14:paraId="14C8CA04" w14:textId="5837CC5B" w:rsidR="00AD7817" w:rsidRDefault="00412B97" w:rsidP="00BA3F7A">
            <w:pPr>
              <w:tabs>
                <w:tab w:val="left" w:pos="540"/>
                <w:tab w:val="left" w:pos="1080"/>
              </w:tabs>
              <w:spacing w:after="0"/>
              <w:jc w:val="both"/>
              <w:rPr>
                <w:rFonts w:ascii="GHEA Grapalat" w:hAnsi="GHEA Grapalat"/>
                <w:noProof/>
                <w:sz w:val="24"/>
                <w:szCs w:val="24"/>
                <w:lang w:val="hy-AM"/>
              </w:rPr>
            </w:pPr>
            <w:r>
              <w:rPr>
                <w:rFonts w:ascii="GHEA Grapalat" w:hAnsi="GHEA Grapalat"/>
                <w:sz w:val="24"/>
                <w:szCs w:val="24"/>
                <w:lang w:val="hy-AM"/>
              </w:rPr>
              <w:t>3</w:t>
            </w:r>
            <w:r>
              <w:rPr>
                <w:rFonts w:ascii="Cambria Math" w:hAnsi="Cambria Math"/>
                <w:sz w:val="24"/>
                <w:szCs w:val="24"/>
                <w:lang w:val="hy-AM"/>
              </w:rPr>
              <w:t xml:space="preserve">․ </w:t>
            </w:r>
            <w:r w:rsidRPr="00412B97">
              <w:rPr>
                <w:rFonts w:ascii="GHEA Grapalat" w:hAnsi="GHEA Grapalat"/>
                <w:sz w:val="24"/>
                <w:szCs w:val="24"/>
                <w:lang w:val="hy-AM"/>
              </w:rPr>
              <w:t>6-րդ կետի 3-րդ ենթակետում «հայտի» բառը փոխարինել «դիմումի» բառով, հաշվի առնելով, որ նախագծով նախատեսված չէ գրանցամատյանում հաշվառումից հանելու հայտի ձև</w:t>
            </w:r>
            <w:r>
              <w:rPr>
                <w:rFonts w:ascii="GHEA Grapalat" w:hAnsi="GHEA Grapalat"/>
                <w:sz w:val="24"/>
                <w:szCs w:val="24"/>
                <w:lang w:val="hy-AM"/>
              </w:rPr>
              <w:t>։</w:t>
            </w:r>
          </w:p>
        </w:tc>
        <w:tc>
          <w:tcPr>
            <w:tcW w:w="7195" w:type="dxa"/>
            <w:gridSpan w:val="3"/>
          </w:tcPr>
          <w:p w14:paraId="53D5D6DC" w14:textId="77777777" w:rsidR="00412B97" w:rsidRPr="00C72DD6" w:rsidRDefault="00412B97" w:rsidP="00BA3F7A">
            <w:pPr>
              <w:jc w:val="both"/>
              <w:rPr>
                <w:rFonts w:ascii="GHEA Grapalat" w:hAnsi="GHEA Grapalat" w:cs="Times Armenian"/>
                <w:color w:val="000000" w:themeColor="text1"/>
                <w:sz w:val="24"/>
                <w:szCs w:val="24"/>
                <w:lang w:val="hy-AM"/>
              </w:rPr>
            </w:pPr>
            <w:r w:rsidRPr="00C72DD6">
              <w:rPr>
                <w:rFonts w:ascii="GHEA Grapalat" w:hAnsi="GHEA Grapalat" w:cs="Times Armenian"/>
                <w:color w:val="000000" w:themeColor="text1"/>
                <w:sz w:val="24"/>
                <w:szCs w:val="24"/>
                <w:lang w:val="hy-AM"/>
              </w:rPr>
              <w:t>Ընդունվել է:</w:t>
            </w:r>
          </w:p>
          <w:p w14:paraId="75FABCB6" w14:textId="77777777" w:rsidR="00AD7817" w:rsidRPr="00C72DD6" w:rsidRDefault="00AD7817" w:rsidP="00BA3F7A">
            <w:pPr>
              <w:jc w:val="both"/>
              <w:rPr>
                <w:rFonts w:ascii="GHEA Grapalat" w:hAnsi="GHEA Grapalat" w:cs="Times Armenian"/>
                <w:color w:val="000000" w:themeColor="text1"/>
                <w:sz w:val="24"/>
                <w:szCs w:val="24"/>
                <w:lang w:val="hy-AM"/>
              </w:rPr>
            </w:pPr>
          </w:p>
        </w:tc>
      </w:tr>
      <w:tr w:rsidR="00AD7817" w:rsidRPr="00B94785" w14:paraId="49CE1C6D" w14:textId="77777777" w:rsidTr="00BA3F7A">
        <w:trPr>
          <w:gridAfter w:val="1"/>
          <w:wAfter w:w="43" w:type="dxa"/>
          <w:trHeight w:val="441"/>
        </w:trPr>
        <w:tc>
          <w:tcPr>
            <w:tcW w:w="6498" w:type="dxa"/>
          </w:tcPr>
          <w:p w14:paraId="134680D5" w14:textId="108EFACA" w:rsidR="00AD7817" w:rsidRPr="00412B97" w:rsidRDefault="00412B97" w:rsidP="00BA3F7A">
            <w:pPr>
              <w:tabs>
                <w:tab w:val="left" w:pos="540"/>
                <w:tab w:val="left" w:pos="1080"/>
              </w:tabs>
              <w:spacing w:after="0"/>
              <w:jc w:val="both"/>
              <w:rPr>
                <w:rFonts w:ascii="Cambria Math" w:hAnsi="Cambria Math"/>
                <w:noProof/>
                <w:sz w:val="24"/>
                <w:szCs w:val="24"/>
                <w:lang w:val="hy-AM"/>
              </w:rPr>
            </w:pPr>
            <w:r w:rsidRPr="00412B97">
              <w:rPr>
                <w:rFonts w:ascii="GHEA Grapalat" w:hAnsi="GHEA Grapalat"/>
                <w:noProof/>
                <w:sz w:val="24"/>
                <w:szCs w:val="24"/>
                <w:lang w:val="hy-AM"/>
              </w:rPr>
              <w:lastRenderedPageBreak/>
              <w:t>4</w:t>
            </w:r>
            <w:r w:rsidRPr="00412B97">
              <w:rPr>
                <w:rFonts w:ascii="Cambria Math" w:hAnsi="Cambria Math"/>
                <w:noProof/>
                <w:sz w:val="24"/>
                <w:szCs w:val="24"/>
                <w:lang w:val="hy-AM"/>
              </w:rPr>
              <w:t xml:space="preserve">․ </w:t>
            </w:r>
            <w:r w:rsidRPr="00412B97">
              <w:rPr>
                <w:rFonts w:ascii="GHEA Grapalat" w:hAnsi="GHEA Grapalat"/>
                <w:sz w:val="24"/>
                <w:szCs w:val="24"/>
                <w:lang w:val="hy-AM"/>
              </w:rPr>
              <w:t>7-րդ կետում «հայտն» բառը փոխարինել «դիմումը» բառով</w:t>
            </w:r>
            <w:r>
              <w:rPr>
                <w:rFonts w:ascii="GHEA Grapalat" w:hAnsi="GHEA Grapalat"/>
                <w:sz w:val="24"/>
                <w:szCs w:val="24"/>
                <w:lang w:val="hy-AM"/>
              </w:rPr>
              <w:t>։</w:t>
            </w:r>
          </w:p>
        </w:tc>
        <w:tc>
          <w:tcPr>
            <w:tcW w:w="7195" w:type="dxa"/>
            <w:gridSpan w:val="3"/>
          </w:tcPr>
          <w:p w14:paraId="6ECEDA06" w14:textId="77777777" w:rsidR="00412B97" w:rsidRPr="00C72DD6" w:rsidRDefault="00412B97" w:rsidP="00BA3F7A">
            <w:pPr>
              <w:jc w:val="both"/>
              <w:rPr>
                <w:rFonts w:ascii="GHEA Grapalat" w:hAnsi="GHEA Grapalat" w:cs="Times Armenian"/>
                <w:color w:val="000000" w:themeColor="text1"/>
                <w:sz w:val="24"/>
                <w:szCs w:val="24"/>
                <w:lang w:val="hy-AM"/>
              </w:rPr>
            </w:pPr>
            <w:r w:rsidRPr="00C72DD6">
              <w:rPr>
                <w:rFonts w:ascii="GHEA Grapalat" w:hAnsi="GHEA Grapalat" w:cs="Times Armenian"/>
                <w:color w:val="000000" w:themeColor="text1"/>
                <w:sz w:val="24"/>
                <w:szCs w:val="24"/>
                <w:lang w:val="hy-AM"/>
              </w:rPr>
              <w:t>Ընդունվել է:</w:t>
            </w:r>
          </w:p>
          <w:p w14:paraId="12C92647" w14:textId="77777777" w:rsidR="00AD7817" w:rsidRPr="00C72DD6" w:rsidRDefault="00AD7817" w:rsidP="00BA3F7A">
            <w:pPr>
              <w:jc w:val="both"/>
              <w:rPr>
                <w:rFonts w:ascii="GHEA Grapalat" w:hAnsi="GHEA Grapalat" w:cs="Times Armenian"/>
                <w:color w:val="000000" w:themeColor="text1"/>
                <w:sz w:val="24"/>
                <w:szCs w:val="24"/>
                <w:lang w:val="hy-AM"/>
              </w:rPr>
            </w:pPr>
          </w:p>
        </w:tc>
      </w:tr>
      <w:tr w:rsidR="00690D6B" w:rsidRPr="00B94785" w14:paraId="7B204622" w14:textId="77777777" w:rsidTr="00BA3F7A">
        <w:trPr>
          <w:gridAfter w:val="1"/>
          <w:wAfter w:w="43" w:type="dxa"/>
          <w:trHeight w:val="2349"/>
        </w:trPr>
        <w:tc>
          <w:tcPr>
            <w:tcW w:w="6498" w:type="dxa"/>
          </w:tcPr>
          <w:p w14:paraId="18A95B10" w14:textId="6B0A5606" w:rsidR="00690D6B" w:rsidRDefault="00690D6B" w:rsidP="00BA3F7A">
            <w:pPr>
              <w:tabs>
                <w:tab w:val="left" w:pos="540"/>
                <w:tab w:val="left" w:pos="1080"/>
              </w:tabs>
              <w:spacing w:after="0"/>
              <w:jc w:val="both"/>
              <w:rPr>
                <w:rFonts w:ascii="GHEA Grapalat" w:hAnsi="GHEA Grapalat"/>
                <w:noProof/>
                <w:sz w:val="24"/>
                <w:szCs w:val="24"/>
                <w:lang w:val="hy-AM"/>
              </w:rPr>
            </w:pPr>
            <w:r>
              <w:rPr>
                <w:rFonts w:ascii="GHEA Grapalat" w:hAnsi="GHEA Grapalat"/>
                <w:sz w:val="24"/>
                <w:szCs w:val="24"/>
                <w:lang w:val="hy-AM"/>
              </w:rPr>
              <w:t>5</w:t>
            </w:r>
            <w:r>
              <w:rPr>
                <w:rFonts w:ascii="Cambria Math" w:hAnsi="Cambria Math"/>
                <w:sz w:val="24"/>
                <w:szCs w:val="24"/>
                <w:lang w:val="hy-AM"/>
              </w:rPr>
              <w:t xml:space="preserve">․ </w:t>
            </w:r>
            <w:r w:rsidRPr="00412B97">
              <w:rPr>
                <w:rFonts w:ascii="GHEA Grapalat" w:hAnsi="GHEA Grapalat"/>
                <w:sz w:val="24"/>
                <w:szCs w:val="24"/>
                <w:lang w:val="hy-AM"/>
              </w:rPr>
              <w:t>«ՀԱՅԱՍՏԱՆԻ ՀԱՆՐԱՊԵՏՈՒԹՅՈՒՆՈՒՄ ՀԱՎԱՍՏԱԳՐՎԱԾ ՍԵՐՄԵՐ ԵՎ ՏՆԿԱՆՅՈՒԹ ԱՐՏԱԴՐՈՂՆԵՐԻ, ՆԵՐԿՐՈՂՆԵՐԻ ԵՎ ԱՐՏԱՀԱՆՈՂՆԵՐԻ ՀԱՇՎԱՌՄԱՆ ԳՐԱՆՑԱՄԱՏՅԱՆՈՒՄ ՀԱՇՎԱՌՎԵԼՈՒ ՄԱՍԻՆ» հայտի ձևում 3-րդ կետից հետո ավելացնել՝ «4</w:t>
            </w:r>
            <w:r w:rsidRPr="00412B97">
              <w:rPr>
                <w:rFonts w:ascii="GHEA Grapalat" w:hAnsi="GHEA Grapalat" w:cs="Cambria Math"/>
                <w:sz w:val="24"/>
                <w:szCs w:val="24"/>
                <w:lang w:val="hy-AM"/>
              </w:rPr>
              <w:t xml:space="preserve">. </w:t>
            </w:r>
            <w:r w:rsidRPr="00412B97">
              <w:rPr>
                <w:rFonts w:ascii="GHEA Grapalat" w:hAnsi="GHEA Grapalat"/>
                <w:sz w:val="24"/>
                <w:szCs w:val="24"/>
                <w:lang w:val="hy-AM"/>
              </w:rPr>
              <w:t>Հայտատուի գործունեության տեսակը/ոլորտը» և «5</w:t>
            </w:r>
            <w:r w:rsidRPr="00412B97">
              <w:rPr>
                <w:rFonts w:ascii="GHEA Grapalat" w:hAnsi="GHEA Grapalat" w:cs="Cambria Math"/>
                <w:sz w:val="24"/>
                <w:szCs w:val="24"/>
                <w:lang w:val="hy-AM"/>
              </w:rPr>
              <w:t xml:space="preserve">. </w:t>
            </w:r>
            <w:r w:rsidRPr="00412B97">
              <w:rPr>
                <w:rFonts w:ascii="GHEA Grapalat" w:hAnsi="GHEA Grapalat"/>
                <w:sz w:val="24"/>
                <w:szCs w:val="24"/>
                <w:lang w:val="hy-AM"/>
              </w:rPr>
              <w:t>Մշակաբույսի տեսակը» կետերը</w:t>
            </w:r>
            <w:r>
              <w:rPr>
                <w:rFonts w:ascii="GHEA Grapalat" w:hAnsi="GHEA Grapalat"/>
                <w:sz w:val="24"/>
                <w:szCs w:val="24"/>
                <w:lang w:val="hy-AM"/>
              </w:rPr>
              <w:t>։</w:t>
            </w:r>
          </w:p>
        </w:tc>
        <w:tc>
          <w:tcPr>
            <w:tcW w:w="7195" w:type="dxa"/>
            <w:gridSpan w:val="3"/>
          </w:tcPr>
          <w:p w14:paraId="341740DE" w14:textId="107EE703" w:rsidR="00690D6B" w:rsidRPr="00C72DD6" w:rsidRDefault="00690D6B" w:rsidP="00BA3F7A">
            <w:pPr>
              <w:jc w:val="both"/>
              <w:rPr>
                <w:rFonts w:ascii="GHEA Grapalat" w:hAnsi="GHEA Grapalat" w:cs="Times Armenian"/>
                <w:color w:val="000000" w:themeColor="text1"/>
                <w:sz w:val="24"/>
                <w:szCs w:val="24"/>
                <w:lang w:val="hy-AM"/>
              </w:rPr>
            </w:pPr>
            <w:r>
              <w:rPr>
                <w:rFonts w:ascii="GHEA Grapalat" w:hAnsi="GHEA Grapalat" w:cs="Times Armenian"/>
                <w:color w:val="000000" w:themeColor="text1"/>
                <w:sz w:val="24"/>
                <w:szCs w:val="24"/>
                <w:lang w:val="hy-AM"/>
              </w:rPr>
              <w:t>Ընդունվել է։</w:t>
            </w:r>
          </w:p>
        </w:tc>
      </w:tr>
      <w:tr w:rsidR="00690D6B" w:rsidRPr="00B94785" w14:paraId="1D989D87" w14:textId="77777777" w:rsidTr="00BA3F7A">
        <w:trPr>
          <w:gridAfter w:val="1"/>
          <w:wAfter w:w="43" w:type="dxa"/>
          <w:trHeight w:val="60"/>
        </w:trPr>
        <w:tc>
          <w:tcPr>
            <w:tcW w:w="6498" w:type="dxa"/>
          </w:tcPr>
          <w:p w14:paraId="1EFBEF5F" w14:textId="77777777" w:rsidR="00690D6B" w:rsidRDefault="00690D6B" w:rsidP="00BA3F7A">
            <w:pPr>
              <w:tabs>
                <w:tab w:val="left" w:pos="540"/>
                <w:tab w:val="left" w:pos="1080"/>
              </w:tabs>
              <w:spacing w:after="0"/>
              <w:jc w:val="both"/>
              <w:rPr>
                <w:rFonts w:ascii="GHEA Grapalat" w:hAnsi="GHEA Grapalat"/>
                <w:b/>
                <w:sz w:val="24"/>
                <w:szCs w:val="24"/>
                <w:lang w:val="hy-AM"/>
              </w:rPr>
            </w:pPr>
            <w:r>
              <w:rPr>
                <w:rFonts w:ascii="GHEA Grapalat" w:hAnsi="GHEA Grapalat"/>
                <w:b/>
                <w:sz w:val="24"/>
                <w:szCs w:val="24"/>
                <w:lang w:val="hy-AM"/>
              </w:rPr>
              <w:t>Հավելված N 2-ի՝</w:t>
            </w:r>
          </w:p>
          <w:p w14:paraId="421AD7D2" w14:textId="77777777" w:rsidR="00690D6B" w:rsidRDefault="00690D6B" w:rsidP="00BA3F7A">
            <w:pPr>
              <w:tabs>
                <w:tab w:val="left" w:pos="540"/>
                <w:tab w:val="left" w:pos="1080"/>
              </w:tabs>
              <w:spacing w:after="0"/>
              <w:ind w:left="1710" w:hanging="540"/>
              <w:jc w:val="both"/>
              <w:rPr>
                <w:rFonts w:ascii="GHEA Grapalat" w:eastAsia="Times New Roman" w:hAnsi="GHEA Grapalat" w:cs="Times New Roman"/>
                <w:sz w:val="24"/>
                <w:szCs w:val="24"/>
                <w:lang w:val="hy-AM" w:eastAsia="ru-RU"/>
              </w:rPr>
            </w:pPr>
            <w:r>
              <w:rPr>
                <w:rFonts w:ascii="GHEA Grapalat" w:hAnsi="GHEA Grapalat"/>
                <w:sz w:val="24"/>
                <w:szCs w:val="24"/>
                <w:lang w:val="hy-AM"/>
              </w:rPr>
              <w:tab/>
              <w:t xml:space="preserve">«ՀԱՅԱՍՏԱՆԻ ՀԱՆՐԱՊԵՏՈՒԹՅՈՒՆՈՒՄ ՀԱՎԱՍՏԱԳՐՎԱԾ ՍԵՐՄԵՐ ԵՎ ՏՆԿԱՆՅՈՒԹ ԱՐՏԱԴՐՈՂՆԵՐԻ, ՆԵՐԿՐՈՂՆԵՐԻ ԵՎ ԱՐՏԱՀԱՆՈՂՆԵՐԻ ՀԱՇՎԱՌՄԱՆ» գրանցամատյանում </w:t>
            </w:r>
            <w:r>
              <w:rPr>
                <w:rFonts w:ascii="GHEA Grapalat" w:eastAsia="Times New Roman" w:hAnsi="GHEA Grapalat" w:cs="Times New Roman"/>
                <w:sz w:val="24"/>
                <w:szCs w:val="24"/>
                <w:lang w:val="hy-AM" w:eastAsia="ru-RU"/>
              </w:rPr>
              <w:t xml:space="preserve">5-րդ սյունակից հետո ավելացնել նոր սյունակ հետևյալ բովանդակությամբ՝ </w:t>
            </w:r>
            <w:r>
              <w:rPr>
                <w:rFonts w:ascii="GHEA Grapalat" w:hAnsi="GHEA Grapalat"/>
                <w:sz w:val="24"/>
                <w:szCs w:val="24"/>
                <w:lang w:val="hy-AM"/>
              </w:rPr>
              <w:t>«</w:t>
            </w:r>
            <w:r>
              <w:rPr>
                <w:rFonts w:ascii="GHEA Grapalat" w:eastAsia="Times New Roman" w:hAnsi="GHEA Grapalat" w:cs="Times New Roman"/>
                <w:sz w:val="24"/>
                <w:szCs w:val="24"/>
                <w:lang w:val="hy-AM" w:eastAsia="ru-RU"/>
              </w:rPr>
              <w:t>Հայտատուի գործունեության տեսակը/ոլորտը</w:t>
            </w:r>
            <w:r>
              <w:rPr>
                <w:rFonts w:ascii="GHEA Grapalat" w:hAnsi="GHEA Grapalat"/>
                <w:sz w:val="24"/>
                <w:szCs w:val="24"/>
                <w:lang w:val="hy-AM"/>
              </w:rPr>
              <w:t>»։</w:t>
            </w:r>
          </w:p>
          <w:p w14:paraId="56B510F8" w14:textId="77777777" w:rsidR="00690D6B" w:rsidRDefault="00690D6B" w:rsidP="00BA3F7A">
            <w:pPr>
              <w:tabs>
                <w:tab w:val="left" w:pos="450"/>
                <w:tab w:val="left" w:pos="540"/>
              </w:tabs>
              <w:spacing w:after="0"/>
              <w:ind w:left="360" w:hanging="450"/>
              <w:jc w:val="both"/>
              <w:rPr>
                <w:rFonts w:ascii="GHEA Grapalat" w:hAnsi="GHEA Grapalat"/>
                <w:noProof/>
                <w:sz w:val="24"/>
                <w:szCs w:val="24"/>
                <w:lang w:val="hy-AM"/>
              </w:rPr>
            </w:pPr>
          </w:p>
        </w:tc>
        <w:tc>
          <w:tcPr>
            <w:tcW w:w="7195" w:type="dxa"/>
            <w:gridSpan w:val="3"/>
          </w:tcPr>
          <w:p w14:paraId="7B58ED68" w14:textId="7082585E" w:rsidR="00690D6B" w:rsidRPr="00C72DD6" w:rsidRDefault="00690D6B" w:rsidP="00BA3F7A">
            <w:pPr>
              <w:jc w:val="both"/>
              <w:rPr>
                <w:rFonts w:ascii="GHEA Grapalat" w:hAnsi="GHEA Grapalat" w:cs="Times Armenian"/>
                <w:color w:val="000000" w:themeColor="text1"/>
                <w:sz w:val="24"/>
                <w:szCs w:val="24"/>
                <w:lang w:val="hy-AM"/>
              </w:rPr>
            </w:pPr>
            <w:r>
              <w:rPr>
                <w:rFonts w:ascii="GHEA Grapalat" w:hAnsi="GHEA Grapalat" w:cs="Times Armenian"/>
                <w:color w:val="000000" w:themeColor="text1"/>
                <w:sz w:val="24"/>
                <w:szCs w:val="24"/>
                <w:lang w:val="hy-AM"/>
              </w:rPr>
              <w:t>Ընդունվել է։</w:t>
            </w:r>
          </w:p>
        </w:tc>
      </w:tr>
      <w:tr w:rsidR="00AE53C3" w:rsidRPr="00C6592F" w14:paraId="50AC2124" w14:textId="77777777" w:rsidTr="00BA3F7A">
        <w:trPr>
          <w:trHeight w:val="387"/>
        </w:trPr>
        <w:tc>
          <w:tcPr>
            <w:tcW w:w="10325" w:type="dxa"/>
            <w:gridSpan w:val="3"/>
            <w:vMerge w:val="restart"/>
            <w:shd w:val="clear" w:color="auto" w:fill="BFBFBF" w:themeFill="background1" w:themeFillShade="BF"/>
          </w:tcPr>
          <w:p w14:paraId="1F1836AE" w14:textId="2E6D053F" w:rsidR="00AE53C3" w:rsidRPr="00C72DD6" w:rsidRDefault="0079086F" w:rsidP="00BA3F7A">
            <w:pPr>
              <w:spacing w:after="0"/>
              <w:rPr>
                <w:rFonts w:ascii="Cambria Math" w:hAnsi="Cambria Math" w:cs="Times Armenian"/>
                <w:color w:val="000000" w:themeColor="text1"/>
                <w:sz w:val="24"/>
                <w:szCs w:val="24"/>
                <w:lang w:val="hy-AM"/>
              </w:rPr>
            </w:pPr>
            <w:r w:rsidRPr="0079086F">
              <w:rPr>
                <w:rFonts w:ascii="GHEA Grapalat" w:hAnsi="GHEA Grapalat" w:cs="Times Armenian"/>
                <w:color w:val="000000" w:themeColor="text1"/>
                <w:sz w:val="24"/>
                <w:szCs w:val="24"/>
                <w:lang w:val="af-ZA"/>
              </w:rPr>
              <w:t>4</w:t>
            </w:r>
            <w:r w:rsidR="00AE53C3" w:rsidRPr="0079086F">
              <w:rPr>
                <w:rFonts w:ascii="Cambria Math" w:hAnsi="Cambria Math" w:cs="Cambria Math"/>
                <w:color w:val="000000" w:themeColor="text1"/>
                <w:sz w:val="24"/>
                <w:szCs w:val="24"/>
                <w:lang w:val="af-ZA"/>
              </w:rPr>
              <w:t>․</w:t>
            </w:r>
            <w:r w:rsidR="00AE53C3" w:rsidRPr="0079086F">
              <w:rPr>
                <w:rFonts w:ascii="GHEA Grapalat" w:hAnsi="GHEA Grapalat" w:cs="Times Armenian"/>
                <w:color w:val="000000" w:themeColor="text1"/>
                <w:sz w:val="24"/>
                <w:szCs w:val="24"/>
                <w:lang w:val="af-ZA"/>
              </w:rPr>
              <w:t xml:space="preserve"> </w:t>
            </w:r>
            <w:r w:rsidR="00AE53C3" w:rsidRPr="00901D80">
              <w:rPr>
                <w:rFonts w:ascii="GHEA Grapalat" w:hAnsi="GHEA Grapalat" w:cs="Times Armenian"/>
                <w:color w:val="000000" w:themeColor="text1"/>
                <w:sz w:val="24"/>
                <w:szCs w:val="24"/>
                <w:lang w:val="af-ZA"/>
              </w:rPr>
              <w:t xml:space="preserve">Հայաստանի </w:t>
            </w:r>
            <w:r w:rsidR="00AE53C3">
              <w:rPr>
                <w:rFonts w:ascii="GHEA Grapalat" w:hAnsi="GHEA Grapalat" w:cs="Times Armenian"/>
                <w:color w:val="000000" w:themeColor="text1"/>
                <w:sz w:val="24"/>
                <w:szCs w:val="24"/>
                <w:lang w:val="hy-AM"/>
              </w:rPr>
              <w:t>Հանրապետության արդարադատության նախարարություն</w:t>
            </w:r>
          </w:p>
        </w:tc>
        <w:tc>
          <w:tcPr>
            <w:tcW w:w="3411" w:type="dxa"/>
            <w:gridSpan w:val="2"/>
            <w:shd w:val="clear" w:color="auto" w:fill="BFBFBF" w:themeFill="background1" w:themeFillShade="BF"/>
          </w:tcPr>
          <w:p w14:paraId="7EF679D0" w14:textId="6197FDA2" w:rsidR="00AE53C3" w:rsidRPr="00C6592F" w:rsidRDefault="00AE53C3" w:rsidP="00BA3F7A">
            <w:pPr>
              <w:jc w:val="center"/>
              <w:rPr>
                <w:rFonts w:ascii="GHEA Grapalat" w:hAnsi="GHEA Grapalat" w:cs="Times Armenian"/>
                <w:color w:val="000000" w:themeColor="text1"/>
                <w:sz w:val="24"/>
                <w:szCs w:val="24"/>
                <w:lang w:val="hy-AM"/>
              </w:rPr>
            </w:pPr>
            <w:r>
              <w:rPr>
                <w:rFonts w:ascii="GHEA Grapalat" w:hAnsi="GHEA Grapalat" w:cs="Times Armenian"/>
                <w:color w:val="000000" w:themeColor="text1"/>
                <w:sz w:val="24"/>
                <w:szCs w:val="24"/>
                <w:lang w:val="hy-AM"/>
              </w:rPr>
              <w:t>09</w:t>
            </w:r>
            <w:r w:rsidRPr="00AE53C3">
              <w:rPr>
                <w:rFonts w:ascii="Cambria Math" w:hAnsi="Cambria Math" w:cs="Cambria Math"/>
                <w:color w:val="000000" w:themeColor="text1"/>
                <w:sz w:val="24"/>
                <w:szCs w:val="24"/>
                <w:lang w:val="hy-AM"/>
              </w:rPr>
              <w:t>․</w:t>
            </w:r>
            <w:r w:rsidRPr="00AE53C3">
              <w:rPr>
                <w:rFonts w:ascii="GHEA Grapalat" w:hAnsi="GHEA Grapalat" w:cs="Times Armenian"/>
                <w:color w:val="000000" w:themeColor="text1"/>
                <w:sz w:val="24"/>
                <w:szCs w:val="24"/>
                <w:lang w:val="hy-AM"/>
              </w:rPr>
              <w:t>10</w:t>
            </w:r>
            <w:r w:rsidRPr="00AE53C3">
              <w:rPr>
                <w:rFonts w:ascii="Cambria Math" w:hAnsi="Cambria Math" w:cs="Cambria Math"/>
                <w:color w:val="000000" w:themeColor="text1"/>
                <w:sz w:val="24"/>
                <w:szCs w:val="24"/>
                <w:lang w:val="hy-AM"/>
              </w:rPr>
              <w:t>․</w:t>
            </w:r>
            <w:r w:rsidRPr="00C6592F">
              <w:rPr>
                <w:rFonts w:ascii="GHEA Grapalat" w:hAnsi="GHEA Grapalat" w:cs="Times Armenian"/>
                <w:color w:val="000000" w:themeColor="text1"/>
                <w:sz w:val="24"/>
                <w:szCs w:val="24"/>
                <w:lang w:val="hy-AM"/>
              </w:rPr>
              <w:t>2023 թ</w:t>
            </w:r>
            <w:r w:rsidRPr="00C6592F">
              <w:rPr>
                <w:rFonts w:ascii="Cambria Math" w:hAnsi="Cambria Math" w:cs="Cambria Math"/>
                <w:color w:val="000000" w:themeColor="text1"/>
                <w:sz w:val="24"/>
                <w:szCs w:val="24"/>
                <w:lang w:val="hy-AM"/>
              </w:rPr>
              <w:t>․</w:t>
            </w:r>
          </w:p>
        </w:tc>
      </w:tr>
      <w:tr w:rsidR="00AE53C3" w:rsidRPr="00C72DD6" w14:paraId="252C9098" w14:textId="77777777" w:rsidTr="00BA3F7A">
        <w:trPr>
          <w:trHeight w:val="252"/>
        </w:trPr>
        <w:tc>
          <w:tcPr>
            <w:tcW w:w="10325" w:type="dxa"/>
            <w:gridSpan w:val="3"/>
            <w:vMerge/>
            <w:shd w:val="clear" w:color="auto" w:fill="BFBFBF" w:themeFill="background1" w:themeFillShade="BF"/>
          </w:tcPr>
          <w:p w14:paraId="7680303A" w14:textId="77777777" w:rsidR="00AE53C3" w:rsidRPr="00901D80" w:rsidRDefault="00AE53C3" w:rsidP="00BA3F7A">
            <w:pPr>
              <w:rPr>
                <w:rFonts w:ascii="GHEA Grapalat" w:hAnsi="GHEA Grapalat" w:cs="Times Armenian"/>
                <w:color w:val="000000" w:themeColor="text1"/>
                <w:sz w:val="24"/>
                <w:szCs w:val="24"/>
                <w:lang w:val="af-ZA"/>
              </w:rPr>
            </w:pPr>
          </w:p>
        </w:tc>
        <w:tc>
          <w:tcPr>
            <w:tcW w:w="3411" w:type="dxa"/>
            <w:gridSpan w:val="2"/>
            <w:shd w:val="clear" w:color="auto" w:fill="BFBFBF" w:themeFill="background1" w:themeFillShade="BF"/>
          </w:tcPr>
          <w:p w14:paraId="2EC70C38" w14:textId="25D7C4B9" w:rsidR="00AE53C3" w:rsidRPr="00C72DD6" w:rsidRDefault="00AE53C3" w:rsidP="00BA3F7A">
            <w:pPr>
              <w:jc w:val="center"/>
              <w:rPr>
                <w:rFonts w:ascii="GHEA Grapalat" w:hAnsi="GHEA Grapalat" w:cs="Times Armenian"/>
                <w:color w:val="000000" w:themeColor="text1"/>
                <w:sz w:val="24"/>
                <w:szCs w:val="24"/>
                <w:lang w:val="hy-AM"/>
              </w:rPr>
            </w:pPr>
            <w:r w:rsidRPr="00C72DD6">
              <w:rPr>
                <w:rFonts w:ascii="GHEA Grapalat" w:hAnsi="GHEA Grapalat" w:cs="Times Armenian"/>
                <w:color w:val="000000" w:themeColor="text1"/>
                <w:sz w:val="24"/>
                <w:szCs w:val="24"/>
                <w:lang w:val="hy-AM"/>
              </w:rPr>
              <w:t>N</w:t>
            </w:r>
            <w:r>
              <w:rPr>
                <w:rFonts w:ascii="GHEA Grapalat" w:hAnsi="GHEA Grapalat" w:cs="Times Armenian"/>
                <w:color w:val="000000" w:themeColor="text1"/>
                <w:sz w:val="24"/>
                <w:szCs w:val="24"/>
                <w:lang w:val="hy-AM"/>
              </w:rPr>
              <w:t xml:space="preserve"> /27</w:t>
            </w:r>
            <w:r w:rsidRPr="00AE53C3">
              <w:rPr>
                <w:rFonts w:ascii="Cambria Math" w:hAnsi="Cambria Math" w:cs="Cambria Math"/>
                <w:color w:val="000000" w:themeColor="text1"/>
                <w:sz w:val="24"/>
                <w:szCs w:val="24"/>
                <w:lang w:val="hy-AM"/>
              </w:rPr>
              <w:t>․</w:t>
            </w:r>
            <w:r w:rsidRPr="00AE53C3">
              <w:rPr>
                <w:rFonts w:ascii="GHEA Grapalat" w:hAnsi="GHEA Grapalat" w:cs="Times Armenian"/>
                <w:color w:val="000000" w:themeColor="text1"/>
                <w:sz w:val="24"/>
                <w:szCs w:val="24"/>
                <w:lang w:val="hy-AM"/>
              </w:rPr>
              <w:t>0</w:t>
            </w:r>
            <w:r w:rsidRPr="00AE53C3">
              <w:rPr>
                <w:rFonts w:ascii="Cambria Math" w:hAnsi="Cambria Math" w:cs="Cambria Math"/>
                <w:color w:val="000000" w:themeColor="text1"/>
                <w:sz w:val="24"/>
                <w:szCs w:val="24"/>
                <w:lang w:val="hy-AM"/>
              </w:rPr>
              <w:t>․</w:t>
            </w:r>
            <w:r w:rsidRPr="00AE53C3">
              <w:rPr>
                <w:rFonts w:ascii="GHEA Grapalat" w:hAnsi="GHEA Grapalat" w:cs="Times Armenian"/>
                <w:color w:val="000000" w:themeColor="text1"/>
                <w:sz w:val="24"/>
                <w:szCs w:val="24"/>
                <w:lang w:val="hy-AM"/>
              </w:rPr>
              <w:t>01/43761</w:t>
            </w:r>
            <w:r>
              <w:rPr>
                <w:rFonts w:ascii="GHEA Grapalat" w:hAnsi="GHEA Grapalat" w:cs="Times Armenian"/>
                <w:color w:val="000000" w:themeColor="text1"/>
                <w:sz w:val="24"/>
                <w:szCs w:val="24"/>
                <w:lang w:val="hy-AM"/>
              </w:rPr>
              <w:t>-2023</w:t>
            </w:r>
          </w:p>
        </w:tc>
      </w:tr>
      <w:tr w:rsidR="00AE53C3" w:rsidRPr="00B94785" w14:paraId="0E7F3311" w14:textId="77777777" w:rsidTr="00BA3F7A">
        <w:trPr>
          <w:gridAfter w:val="1"/>
          <w:wAfter w:w="43" w:type="dxa"/>
          <w:trHeight w:val="312"/>
        </w:trPr>
        <w:tc>
          <w:tcPr>
            <w:tcW w:w="6498" w:type="dxa"/>
          </w:tcPr>
          <w:p w14:paraId="0B15DC91" w14:textId="45571D56" w:rsidR="00AE53C3" w:rsidRPr="00AE53C3" w:rsidRDefault="00AE53C3" w:rsidP="00BA3F7A">
            <w:pPr>
              <w:shd w:val="clear" w:color="auto" w:fill="FFFFFF"/>
              <w:spacing w:after="0" w:line="336" w:lineRule="auto"/>
              <w:jc w:val="both"/>
              <w:rPr>
                <w:rFonts w:ascii="GHEA Grapalat" w:hAnsi="GHEA Grapalat"/>
                <w:sz w:val="24"/>
                <w:szCs w:val="24"/>
                <w:lang w:val="hy-AM"/>
              </w:rPr>
            </w:pPr>
            <w:r>
              <w:rPr>
                <w:rFonts w:ascii="GHEA Grapalat" w:eastAsiaTheme="minorEastAsia" w:hAnsi="GHEA Grapalat"/>
                <w:color w:val="000000"/>
                <w:sz w:val="24"/>
                <w:szCs w:val="24"/>
                <w:shd w:val="clear" w:color="auto" w:fill="FFFFFF"/>
                <w:lang w:val="hy-AM" w:eastAsia="ru-RU"/>
              </w:rPr>
              <w:lastRenderedPageBreak/>
              <w:t>1</w:t>
            </w:r>
            <w:r>
              <w:rPr>
                <w:rFonts w:ascii="Cambria Math" w:eastAsiaTheme="minorEastAsia" w:hAnsi="Cambria Math"/>
                <w:color w:val="000000"/>
                <w:sz w:val="24"/>
                <w:szCs w:val="24"/>
                <w:shd w:val="clear" w:color="auto" w:fill="FFFFFF"/>
                <w:lang w:val="hy-AM" w:eastAsia="ru-RU"/>
              </w:rPr>
              <w:t xml:space="preserve">․ </w:t>
            </w:r>
            <w:r w:rsidRPr="00AE53C3">
              <w:rPr>
                <w:rFonts w:ascii="GHEA Grapalat" w:eastAsiaTheme="minorEastAsia" w:hAnsi="GHEA Grapalat"/>
                <w:color w:val="000000"/>
                <w:sz w:val="24"/>
                <w:szCs w:val="24"/>
                <w:shd w:val="clear" w:color="auto" w:fill="FFFFFF"/>
                <w:lang w:val="hy-AM" w:eastAsia="ru-RU"/>
              </w:rPr>
              <w:t>«Հ</w:t>
            </w:r>
            <w:r w:rsidRPr="00AE53C3">
              <w:rPr>
                <w:rFonts w:ascii="GHEA Grapalat" w:eastAsia="Times New Roman" w:hAnsi="GHEA Grapalat" w:cs="Times New Roman"/>
                <w:color w:val="000000"/>
                <w:sz w:val="24"/>
                <w:szCs w:val="24"/>
                <w:lang w:val="hy-AM" w:eastAsia="ru-RU"/>
              </w:rPr>
              <w:t>այաստանի Հանրապետությունում հավաստագրված սերմեր և տնկանյութ արտադրողների, ներկրողների և արտահանողների հաշվառման գրանցամատյանի վարման կարգը և ձևը սահմանելու մասին</w:t>
            </w:r>
            <w:r w:rsidRPr="00AE53C3">
              <w:rPr>
                <w:rFonts w:ascii="GHEA Grapalat" w:eastAsia="Times New Roman" w:hAnsi="GHEA Grapalat" w:cs="Times New Roman"/>
                <w:color w:val="000000"/>
                <w:sz w:val="24"/>
                <w:szCs w:val="24"/>
                <w:lang w:val="hy-AM"/>
              </w:rPr>
              <w:t xml:space="preserve">» </w:t>
            </w:r>
            <w:r w:rsidRPr="00AE53C3">
              <w:rPr>
                <w:rFonts w:ascii="GHEA Grapalat" w:eastAsiaTheme="minorEastAsia" w:hAnsi="GHEA Grapalat"/>
                <w:color w:val="000000"/>
                <w:sz w:val="24"/>
                <w:szCs w:val="24"/>
                <w:shd w:val="clear" w:color="auto" w:fill="FFFFFF"/>
                <w:lang w:val="hy-AM" w:eastAsia="ru-RU"/>
              </w:rPr>
              <w:t xml:space="preserve">Հայաստանի Հանրապետության կառավարության որոշման </w:t>
            </w:r>
            <w:r w:rsidRPr="00AE53C3">
              <w:rPr>
                <w:rFonts w:ascii="GHEA Grapalat" w:eastAsiaTheme="minorEastAsia" w:hAnsi="GHEA Grapalat"/>
                <w:color w:val="000000"/>
                <w:sz w:val="24"/>
                <w:szCs w:val="24"/>
                <w:shd w:val="clear" w:color="auto" w:fill="FFFFFF"/>
                <w:lang w:val="hy-AM"/>
              </w:rPr>
              <w:t xml:space="preserve">նախագծի </w:t>
            </w:r>
            <w:r w:rsidRPr="00AE53C3">
              <w:rPr>
                <w:rFonts w:ascii="GHEA Grapalat" w:hAnsi="GHEA Grapalat" w:cs="Sylfaen"/>
                <w:color w:val="000000"/>
                <w:sz w:val="24"/>
                <w:szCs w:val="24"/>
                <w:shd w:val="clear" w:color="auto" w:fill="FFFFFF"/>
                <w:lang w:val="hy-AM"/>
              </w:rPr>
              <w:t>(այսուհետ՝ Նախագիծ)</w:t>
            </w:r>
            <w:r w:rsidRPr="00AE53C3">
              <w:rPr>
                <w:rFonts w:ascii="GHEA Grapalat" w:hAnsi="GHEA Grapalat"/>
                <w:color w:val="000000"/>
                <w:sz w:val="24"/>
                <w:szCs w:val="24"/>
                <w:shd w:val="clear" w:color="auto" w:fill="FFFFFF"/>
                <w:lang w:val="hy-AM"/>
              </w:rPr>
              <w:t xml:space="preserve"> 2-րդ </w:t>
            </w:r>
            <w:r w:rsidRPr="00AE53C3">
              <w:rPr>
                <w:rFonts w:ascii="GHEA Grapalat" w:hAnsi="GHEA Grapalat"/>
                <w:sz w:val="24"/>
                <w:szCs w:val="24"/>
                <w:lang w:val="hy-AM"/>
              </w:rPr>
              <w:t xml:space="preserve">կետով նախատեսվում է, որ </w:t>
            </w:r>
            <w:r w:rsidRPr="00AE53C3">
              <w:rPr>
                <w:rFonts w:ascii="GHEA Grapalat" w:hAnsi="GHEA Grapalat"/>
                <w:i/>
                <w:color w:val="000000"/>
                <w:sz w:val="24"/>
                <w:szCs w:val="24"/>
                <w:lang w:val="hy-AM"/>
              </w:rPr>
              <w:t>որոշումն ուժի մեջ է 2023 թվականի հոկտեմբերի 5-ից:</w:t>
            </w:r>
            <w:r w:rsidRPr="00AE53C3">
              <w:rPr>
                <w:rFonts w:ascii="GHEA Grapalat" w:hAnsi="GHEA Grapalat"/>
                <w:sz w:val="24"/>
                <w:szCs w:val="24"/>
                <w:lang w:val="hy-AM"/>
              </w:rPr>
              <w:t xml:space="preserve"> Նկատի ունենալով այն հանգամանքը, որ 2023 թվականի հոկտեմբերի 4-ի դրությամբ Նախագիծը դեռևս փորձաքննության փուլում է, անհրաժեշտ է վերանայել հրամանն ուժի մեջ մտնելու ժամկետը: Միաժամանակ, նույն կետում անհրաժեշտ է </w:t>
            </w:r>
            <w:r w:rsidRPr="00AE53C3">
              <w:rPr>
                <w:rFonts w:ascii="GHEA Grapalat" w:eastAsiaTheme="minorEastAsia" w:hAnsi="GHEA Grapalat"/>
                <w:color w:val="000000"/>
                <w:sz w:val="24"/>
                <w:szCs w:val="24"/>
                <w:shd w:val="clear" w:color="auto" w:fill="FFFFFF"/>
                <w:lang w:val="hy-AM" w:eastAsia="ru-RU"/>
              </w:rPr>
              <w:t>«մեջ է</w:t>
            </w:r>
            <w:r w:rsidRPr="00AE53C3">
              <w:rPr>
                <w:rFonts w:ascii="GHEA Grapalat" w:eastAsia="Times New Roman" w:hAnsi="GHEA Grapalat" w:cs="Times New Roman"/>
                <w:color w:val="000000"/>
                <w:sz w:val="24"/>
                <w:szCs w:val="24"/>
                <w:lang w:val="hy-AM"/>
              </w:rPr>
              <w:t xml:space="preserve">» բառից հետո լրացնել </w:t>
            </w:r>
            <w:r w:rsidRPr="00AE53C3">
              <w:rPr>
                <w:rFonts w:ascii="GHEA Grapalat" w:eastAsiaTheme="minorEastAsia" w:hAnsi="GHEA Grapalat"/>
                <w:color w:val="000000"/>
                <w:sz w:val="24"/>
                <w:szCs w:val="24"/>
                <w:shd w:val="clear" w:color="auto" w:fill="FFFFFF"/>
                <w:lang w:val="hy-AM" w:eastAsia="ru-RU"/>
              </w:rPr>
              <w:t>«</w:t>
            </w:r>
            <w:r w:rsidRPr="00AE53C3">
              <w:rPr>
                <w:rFonts w:ascii="GHEA Grapalat" w:hAnsi="GHEA Grapalat"/>
                <w:i/>
                <w:color w:val="000000"/>
                <w:sz w:val="24"/>
                <w:szCs w:val="24"/>
                <w:lang w:val="hy-AM"/>
              </w:rPr>
              <w:t>մտնում</w:t>
            </w:r>
            <w:r w:rsidRPr="00AE53C3">
              <w:rPr>
                <w:rFonts w:ascii="GHEA Grapalat" w:eastAsia="Times New Roman" w:hAnsi="GHEA Grapalat" w:cs="Times New Roman"/>
                <w:color w:val="000000"/>
                <w:sz w:val="24"/>
                <w:szCs w:val="24"/>
                <w:lang w:val="hy-AM"/>
              </w:rPr>
              <w:t>» բառը:</w:t>
            </w:r>
          </w:p>
        </w:tc>
        <w:tc>
          <w:tcPr>
            <w:tcW w:w="7195" w:type="dxa"/>
            <w:gridSpan w:val="3"/>
          </w:tcPr>
          <w:p w14:paraId="60BB68D6" w14:textId="77777777" w:rsidR="00AE53C3" w:rsidRPr="00C72DD6" w:rsidRDefault="00AE53C3" w:rsidP="00BA3F7A">
            <w:pPr>
              <w:jc w:val="both"/>
              <w:rPr>
                <w:rFonts w:ascii="GHEA Grapalat" w:hAnsi="GHEA Grapalat" w:cs="Times Armenian"/>
                <w:color w:val="000000" w:themeColor="text1"/>
                <w:sz w:val="24"/>
                <w:szCs w:val="24"/>
                <w:lang w:val="hy-AM"/>
              </w:rPr>
            </w:pPr>
            <w:r w:rsidRPr="00C72DD6">
              <w:rPr>
                <w:rFonts w:ascii="GHEA Grapalat" w:hAnsi="GHEA Grapalat" w:cs="Times Armenian"/>
                <w:color w:val="000000" w:themeColor="text1"/>
                <w:sz w:val="24"/>
                <w:szCs w:val="24"/>
                <w:lang w:val="hy-AM"/>
              </w:rPr>
              <w:t>Ընդունվել է:</w:t>
            </w:r>
          </w:p>
          <w:p w14:paraId="10B1C27F" w14:textId="77777777" w:rsidR="00AE53C3" w:rsidRPr="00B94785" w:rsidRDefault="00AE53C3" w:rsidP="00BA3F7A">
            <w:pPr>
              <w:autoSpaceDE w:val="0"/>
              <w:autoSpaceDN w:val="0"/>
              <w:adjustRightInd w:val="0"/>
              <w:spacing w:after="0"/>
              <w:jc w:val="both"/>
              <w:rPr>
                <w:rFonts w:ascii="GHEA Grapalat" w:hAnsi="GHEA Grapalat" w:cs="Times Armenian"/>
                <w:color w:val="000000" w:themeColor="text1"/>
                <w:sz w:val="24"/>
                <w:szCs w:val="24"/>
                <w:lang w:val="af-ZA"/>
              </w:rPr>
            </w:pPr>
          </w:p>
        </w:tc>
      </w:tr>
      <w:tr w:rsidR="00AE53C3" w:rsidRPr="00B94785" w14:paraId="5481453D" w14:textId="77777777" w:rsidTr="00BA3F7A">
        <w:trPr>
          <w:gridAfter w:val="1"/>
          <w:wAfter w:w="43" w:type="dxa"/>
          <w:trHeight w:val="312"/>
        </w:trPr>
        <w:tc>
          <w:tcPr>
            <w:tcW w:w="6498" w:type="dxa"/>
          </w:tcPr>
          <w:p w14:paraId="3F1C3712" w14:textId="52424BDA" w:rsidR="00AE53C3" w:rsidRPr="00AE53C3" w:rsidRDefault="00AE53C3" w:rsidP="00BA3F7A">
            <w:pPr>
              <w:shd w:val="clear" w:color="auto" w:fill="FFFFFF"/>
              <w:tabs>
                <w:tab w:val="left" w:pos="900"/>
              </w:tabs>
              <w:spacing w:after="0" w:line="336" w:lineRule="auto"/>
              <w:jc w:val="both"/>
              <w:rPr>
                <w:rFonts w:ascii="GHEA Grapalat" w:eastAsia="Times New Roman" w:hAnsi="GHEA Grapalat" w:cs="Times New Roman"/>
                <w:color w:val="000000"/>
                <w:sz w:val="24"/>
                <w:szCs w:val="24"/>
                <w:lang w:val="hy-AM"/>
              </w:rPr>
            </w:pPr>
            <w:r>
              <w:rPr>
                <w:rFonts w:ascii="GHEA Grapalat" w:hAnsi="GHEA Grapalat" w:cs="Sylfaen"/>
                <w:sz w:val="24"/>
                <w:szCs w:val="24"/>
                <w:lang w:val="hy-AM"/>
              </w:rPr>
              <w:t>2</w:t>
            </w:r>
            <w:r>
              <w:rPr>
                <w:rFonts w:ascii="Cambria Math" w:hAnsi="Cambria Math" w:cs="Sylfaen"/>
                <w:sz w:val="24"/>
                <w:szCs w:val="24"/>
                <w:lang w:val="hy-AM"/>
              </w:rPr>
              <w:t xml:space="preserve">․ </w:t>
            </w:r>
            <w:r w:rsidRPr="00AE53C3">
              <w:rPr>
                <w:rFonts w:ascii="GHEA Grapalat" w:hAnsi="GHEA Grapalat" w:cs="Sylfaen"/>
                <w:sz w:val="24"/>
                <w:szCs w:val="24"/>
                <w:lang w:val="hy-AM"/>
              </w:rPr>
              <w:t>Նախագծով N 1 հավելվածի</w:t>
            </w:r>
            <w:r w:rsidRPr="00AE53C3">
              <w:rPr>
                <w:rFonts w:ascii="GHEA Grapalat" w:hAnsi="GHEA Grapalat"/>
                <w:sz w:val="24"/>
                <w:szCs w:val="24"/>
                <w:lang w:val="hy-AM"/>
              </w:rPr>
              <w:t xml:space="preserve"> 2-րդ կետի համաձայն՝ </w:t>
            </w:r>
            <w:r w:rsidRPr="00AE53C3">
              <w:rPr>
                <w:rFonts w:ascii="GHEA Grapalat" w:eastAsia="Times New Roman" w:hAnsi="GHEA Grapalat"/>
                <w:i/>
                <w:color w:val="000000"/>
                <w:sz w:val="24"/>
                <w:szCs w:val="24"/>
                <w:lang w:val="hy-AM"/>
              </w:rPr>
              <w:t>հ</w:t>
            </w:r>
            <w:r w:rsidRPr="00AE53C3">
              <w:rPr>
                <w:rFonts w:ascii="GHEA Grapalat" w:eastAsia="Times New Roman" w:hAnsi="GHEA Grapalat" w:cs="Times New Roman"/>
                <w:i/>
                <w:color w:val="000000"/>
                <w:sz w:val="24"/>
                <w:szCs w:val="24"/>
                <w:lang w:val="hy-AM"/>
              </w:rPr>
              <w:t xml:space="preserve">ավաստագրված սերմեր և տնկանյութ արտադրողների, ներկրողների և արտահանողների հաշվառման գրանցամատյանը (այսուհետ՝ գրանցամատյան) Հայաստանի Հանրապետության </w:t>
            </w:r>
            <w:r w:rsidRPr="00AE53C3">
              <w:rPr>
                <w:rFonts w:ascii="GHEA Grapalat" w:eastAsia="Times New Roman" w:hAnsi="GHEA Grapalat" w:cs="Times New Roman"/>
                <w:b/>
                <w:i/>
                <w:color w:val="000000"/>
                <w:sz w:val="24"/>
                <w:szCs w:val="24"/>
                <w:lang w:val="hy-AM"/>
              </w:rPr>
              <w:t xml:space="preserve">օրենսդրության </w:t>
            </w:r>
            <w:r w:rsidRPr="00AE53C3">
              <w:rPr>
                <w:rFonts w:ascii="GHEA Grapalat" w:eastAsia="Times New Roman" w:hAnsi="GHEA Grapalat" w:cs="Times New Roman"/>
                <w:i/>
                <w:color w:val="000000"/>
                <w:sz w:val="24"/>
                <w:szCs w:val="24"/>
                <w:lang w:val="hy-AM"/>
              </w:rPr>
              <w:t xml:space="preserve">և սույն կարգի համաձայն վարում ու </w:t>
            </w:r>
            <w:r w:rsidRPr="00AE53C3">
              <w:rPr>
                <w:rFonts w:ascii="GHEA Grapalat" w:eastAsia="Times New Roman" w:hAnsi="GHEA Grapalat" w:cs="Times New Roman"/>
                <w:b/>
                <w:i/>
                <w:color w:val="000000"/>
                <w:sz w:val="24"/>
                <w:szCs w:val="24"/>
                <w:lang w:val="hy-AM"/>
              </w:rPr>
              <w:t>պահպանում է</w:t>
            </w:r>
            <w:r w:rsidRPr="00AE53C3">
              <w:rPr>
                <w:rFonts w:ascii="GHEA Grapalat" w:eastAsia="Times New Roman" w:hAnsi="GHEA Grapalat" w:cs="Times New Roman"/>
                <w:i/>
                <w:color w:val="000000"/>
                <w:sz w:val="24"/>
                <w:szCs w:val="24"/>
                <w:lang w:val="hy-AM"/>
              </w:rPr>
              <w:t xml:space="preserve"> Հայաստանի Հանրապետության էկոնոմիկայի նախարարությունը (այսուհետ՝ լիազոր մարմին):</w:t>
            </w:r>
          </w:p>
          <w:p w14:paraId="387992C5" w14:textId="77777777" w:rsidR="00AE53C3" w:rsidRPr="00235FD3" w:rsidRDefault="00AE53C3" w:rsidP="00BA3F7A">
            <w:pPr>
              <w:pStyle w:val="ListParagraph"/>
              <w:shd w:val="clear" w:color="auto" w:fill="FFFFFF"/>
              <w:spacing w:after="0" w:line="336" w:lineRule="auto"/>
              <w:ind w:left="0" w:firstLine="450"/>
              <w:jc w:val="both"/>
              <w:rPr>
                <w:rFonts w:ascii="GHEA Grapalat" w:hAnsi="GHEA Grapalat"/>
                <w:i/>
                <w:color w:val="000000"/>
                <w:sz w:val="24"/>
                <w:szCs w:val="24"/>
                <w:shd w:val="clear" w:color="auto" w:fill="FFFFFF"/>
                <w:lang w:val="hy-AM"/>
              </w:rPr>
            </w:pPr>
            <w:r w:rsidRPr="00235FD3">
              <w:rPr>
                <w:rFonts w:ascii="GHEA Grapalat" w:hAnsi="GHEA Grapalat"/>
                <w:sz w:val="24"/>
                <w:szCs w:val="24"/>
                <w:lang w:val="hy-AM"/>
              </w:rPr>
              <w:lastRenderedPageBreak/>
              <w:t xml:space="preserve">Նշված դրույթում </w:t>
            </w:r>
            <w:r w:rsidRPr="00235FD3">
              <w:rPr>
                <w:rFonts w:ascii="GHEA Grapalat" w:hAnsi="GHEA Grapalat"/>
                <w:i/>
                <w:sz w:val="24"/>
                <w:szCs w:val="24"/>
                <w:shd w:val="clear" w:color="auto" w:fill="FFFFFF"/>
                <w:lang w:val="hy-AM"/>
              </w:rPr>
              <w:t>«</w:t>
            </w:r>
            <w:r w:rsidRPr="00235FD3">
              <w:rPr>
                <w:rFonts w:ascii="GHEA Grapalat" w:hAnsi="GHEA Grapalat"/>
                <w:i/>
                <w:sz w:val="24"/>
                <w:szCs w:val="24"/>
                <w:lang w:val="hy-AM"/>
              </w:rPr>
              <w:t>օրենսդրության</w:t>
            </w:r>
            <w:r w:rsidRPr="00235FD3">
              <w:rPr>
                <w:rFonts w:ascii="GHEA Grapalat" w:hAnsi="GHEA Grapalat"/>
                <w:i/>
                <w:sz w:val="24"/>
                <w:szCs w:val="24"/>
                <w:shd w:val="clear" w:color="auto" w:fill="FFFFFF"/>
                <w:lang w:val="hy-AM"/>
              </w:rPr>
              <w:t>»</w:t>
            </w:r>
            <w:r w:rsidRPr="00235FD3">
              <w:rPr>
                <w:rFonts w:ascii="GHEA Grapalat" w:hAnsi="GHEA Grapalat"/>
                <w:sz w:val="24"/>
                <w:szCs w:val="24"/>
                <w:lang w:val="hy-AM"/>
              </w:rPr>
              <w:t xml:space="preserve">  ձևակերպումն անհրաժեշտ է հստակեցնել՝</w:t>
            </w:r>
            <w:r w:rsidRPr="00235FD3">
              <w:rPr>
                <w:rFonts w:ascii="GHEA Grapalat" w:hAnsi="GHEA Grapalat"/>
                <w:sz w:val="24"/>
                <w:szCs w:val="24"/>
                <w:shd w:val="clear" w:color="auto" w:fill="FFFFFF"/>
                <w:lang w:val="hy-AM"/>
              </w:rPr>
              <w:t xml:space="preserve"> հաշվի առնելով այն հանգամանքը, որ </w:t>
            </w:r>
            <w:r w:rsidRPr="00235FD3">
              <w:rPr>
                <w:rFonts w:ascii="GHEA Grapalat" w:hAnsi="GHEA Grapalat"/>
                <w:sz w:val="24"/>
                <w:szCs w:val="24"/>
                <w:lang w:val="hy-AM"/>
              </w:rPr>
              <w:t xml:space="preserve">օրենսդրությունը լայն հասկացություն է, մասնավորապես՝ </w:t>
            </w:r>
            <w:r w:rsidRPr="00235FD3">
              <w:rPr>
                <w:rFonts w:ascii="GHEA Grapalat" w:hAnsi="GHEA Grapalat"/>
                <w:sz w:val="24"/>
                <w:szCs w:val="24"/>
                <w:shd w:val="clear" w:color="auto" w:fill="FFFFFF"/>
                <w:lang w:val="hy-AM"/>
              </w:rPr>
              <w:t>«</w:t>
            </w:r>
            <w:r w:rsidRPr="00235FD3">
              <w:rPr>
                <w:rFonts w:ascii="GHEA Grapalat" w:hAnsi="GHEA Grapalat"/>
                <w:sz w:val="24"/>
                <w:szCs w:val="24"/>
                <w:lang w:val="hy-AM"/>
              </w:rPr>
              <w:t>Նորմատիվ իրավական ակտերի մասին</w:t>
            </w:r>
            <w:r w:rsidRPr="00235FD3">
              <w:rPr>
                <w:rFonts w:ascii="GHEA Grapalat" w:hAnsi="GHEA Grapalat"/>
                <w:sz w:val="24"/>
                <w:szCs w:val="24"/>
                <w:shd w:val="clear" w:color="auto" w:fill="FFFFFF"/>
                <w:lang w:val="hy-AM"/>
              </w:rPr>
              <w:t xml:space="preserve">» օրենքի 2-րդ հոդվածի 1-ին մասի 7-րդ կետի համաձայն՝ </w:t>
            </w:r>
            <w:r w:rsidRPr="00235FD3">
              <w:rPr>
                <w:rFonts w:ascii="GHEA Grapalat" w:hAnsi="GHEA Grapalat"/>
                <w:b/>
                <w:bCs/>
                <w:i/>
                <w:sz w:val="24"/>
                <w:szCs w:val="24"/>
                <w:lang w:val="hy-AM"/>
              </w:rPr>
              <w:t>օրենսդրությունն</w:t>
            </w:r>
            <w:r w:rsidRPr="00235FD3">
              <w:rPr>
                <w:rFonts w:cs="Calibri"/>
                <w:i/>
                <w:color w:val="000000"/>
                <w:sz w:val="24"/>
                <w:szCs w:val="24"/>
                <w:shd w:val="clear" w:color="auto" w:fill="FFFFFF"/>
                <w:lang w:val="hy-AM"/>
              </w:rPr>
              <w:t> </w:t>
            </w:r>
            <w:r w:rsidRPr="00235FD3">
              <w:rPr>
                <w:rFonts w:ascii="GHEA Grapalat" w:hAnsi="GHEA Grapalat" w:cs="Arial"/>
                <w:i/>
                <w:color w:val="000000"/>
                <w:sz w:val="24"/>
                <w:szCs w:val="24"/>
                <w:shd w:val="clear" w:color="auto" w:fill="FFFFFF"/>
                <w:lang w:val="hy-AM"/>
              </w:rPr>
              <w:t xml:space="preserve"> </w:t>
            </w:r>
            <w:r w:rsidRPr="00235FD3">
              <w:rPr>
                <w:rFonts w:ascii="GHEA Grapalat" w:hAnsi="GHEA Grapalat" w:cs="Arial Unicode"/>
                <w:i/>
                <w:color w:val="000000"/>
                <w:sz w:val="24"/>
                <w:szCs w:val="24"/>
                <w:shd w:val="clear" w:color="auto" w:fill="FFFFFF"/>
                <w:lang w:val="hy-AM"/>
              </w:rPr>
              <w:t>օրենսդրական և ենթաօրենսդրական</w:t>
            </w:r>
            <w:r w:rsidRPr="00235FD3">
              <w:rPr>
                <w:rFonts w:cs="Calibri"/>
                <w:i/>
                <w:color w:val="000000"/>
                <w:sz w:val="24"/>
                <w:szCs w:val="24"/>
                <w:shd w:val="clear" w:color="auto" w:fill="FFFFFF"/>
                <w:lang w:val="hy-AM"/>
              </w:rPr>
              <w:t> </w:t>
            </w:r>
            <w:r w:rsidRPr="00235FD3">
              <w:rPr>
                <w:rFonts w:ascii="GHEA Grapalat" w:hAnsi="GHEA Grapalat" w:cs="Arial Unicode"/>
                <w:i/>
                <w:color w:val="000000"/>
                <w:sz w:val="24"/>
                <w:szCs w:val="24"/>
                <w:shd w:val="clear" w:color="auto" w:fill="FFFFFF"/>
                <w:lang w:val="hy-AM"/>
              </w:rPr>
              <w:t>նորմատիվ</w:t>
            </w:r>
            <w:r w:rsidRPr="00235FD3">
              <w:rPr>
                <w:rFonts w:cs="Calibri"/>
                <w:i/>
                <w:color w:val="000000"/>
                <w:sz w:val="24"/>
                <w:szCs w:val="24"/>
                <w:shd w:val="clear" w:color="auto" w:fill="FFFFFF"/>
                <w:lang w:val="hy-AM"/>
              </w:rPr>
              <w:t> </w:t>
            </w:r>
            <w:r w:rsidRPr="00235FD3">
              <w:rPr>
                <w:rFonts w:ascii="GHEA Grapalat" w:hAnsi="GHEA Grapalat" w:cs="Arial Unicode"/>
                <w:i/>
                <w:color w:val="000000"/>
                <w:sz w:val="24"/>
                <w:szCs w:val="24"/>
                <w:shd w:val="clear" w:color="auto" w:fill="FFFFFF"/>
                <w:lang w:val="hy-AM"/>
              </w:rPr>
              <w:t>իրավական ակտերի ամբողջություն</w:t>
            </w:r>
            <w:r w:rsidRPr="00235FD3">
              <w:rPr>
                <w:rFonts w:ascii="GHEA Grapalat" w:hAnsi="GHEA Grapalat"/>
                <w:i/>
                <w:color w:val="000000"/>
                <w:sz w:val="24"/>
                <w:szCs w:val="24"/>
                <w:shd w:val="clear" w:color="auto" w:fill="FFFFFF"/>
                <w:lang w:val="hy-AM"/>
              </w:rPr>
              <w:t xml:space="preserve"> է:</w:t>
            </w:r>
          </w:p>
          <w:p w14:paraId="1B3D78FE" w14:textId="2A2EBD3E" w:rsidR="00AE53C3" w:rsidRPr="00AE53C3" w:rsidRDefault="00AE53C3" w:rsidP="00BA3F7A">
            <w:pPr>
              <w:pStyle w:val="ListParagraph"/>
              <w:shd w:val="clear" w:color="auto" w:fill="FFFFFF"/>
              <w:spacing w:after="0" w:line="336" w:lineRule="auto"/>
              <w:ind w:left="0" w:firstLine="450"/>
              <w:jc w:val="both"/>
              <w:rPr>
                <w:rFonts w:ascii="GHEA Grapalat" w:hAnsi="GHEA Grapalat"/>
                <w:color w:val="000000"/>
                <w:sz w:val="24"/>
                <w:szCs w:val="24"/>
                <w:shd w:val="clear" w:color="auto" w:fill="FFFFFF"/>
                <w:lang w:val="hy-AM"/>
              </w:rPr>
            </w:pPr>
            <w:r w:rsidRPr="00235FD3">
              <w:rPr>
                <w:rFonts w:ascii="GHEA Grapalat" w:hAnsi="GHEA Grapalat"/>
                <w:color w:val="000000"/>
                <w:sz w:val="24"/>
                <w:szCs w:val="24"/>
                <w:shd w:val="clear" w:color="auto" w:fill="FFFFFF"/>
                <w:lang w:val="hy-AM"/>
              </w:rPr>
              <w:t xml:space="preserve">Միաժամանակ, </w:t>
            </w:r>
            <w:r w:rsidRPr="00235FD3">
              <w:rPr>
                <w:rFonts w:ascii="GHEA Grapalat" w:hAnsi="GHEA Grapalat" w:cs="Sylfaen"/>
                <w:sz w:val="24"/>
                <w:szCs w:val="24"/>
                <w:lang w:val="hy-AM"/>
              </w:rPr>
              <w:t>N 1 հավելվածի</w:t>
            </w:r>
            <w:r w:rsidRPr="00235FD3">
              <w:rPr>
                <w:rFonts w:ascii="GHEA Grapalat" w:hAnsi="GHEA Grapalat"/>
                <w:sz w:val="24"/>
                <w:szCs w:val="24"/>
                <w:lang w:val="hy-AM"/>
              </w:rPr>
              <w:t xml:space="preserve"> 2-րդ կետում </w:t>
            </w:r>
            <w:r w:rsidRPr="00235FD3">
              <w:rPr>
                <w:rFonts w:ascii="GHEA Grapalat" w:hAnsi="GHEA Grapalat"/>
                <w:color w:val="000000"/>
                <w:sz w:val="24"/>
                <w:szCs w:val="24"/>
                <w:shd w:val="clear" w:color="auto" w:fill="FFFFFF"/>
                <w:lang w:val="hy-AM"/>
              </w:rPr>
              <w:t xml:space="preserve">առաջարկում ենք վերանայել </w:t>
            </w:r>
            <w:r w:rsidRPr="00235FD3">
              <w:rPr>
                <w:rFonts w:ascii="GHEA Grapalat" w:hAnsi="GHEA Grapalat"/>
                <w:color w:val="000000"/>
                <w:shd w:val="clear" w:color="auto" w:fill="FFFFFF"/>
                <w:lang w:val="hy-AM"/>
              </w:rPr>
              <w:t>«</w:t>
            </w:r>
            <w:r w:rsidRPr="00235FD3">
              <w:rPr>
                <w:rFonts w:ascii="GHEA Grapalat" w:eastAsia="Times New Roman" w:hAnsi="GHEA Grapalat" w:cs="Times New Roman"/>
                <w:i/>
                <w:color w:val="000000"/>
                <w:sz w:val="24"/>
                <w:szCs w:val="24"/>
                <w:lang w:val="hy-AM"/>
              </w:rPr>
              <w:t xml:space="preserve">վարում ու </w:t>
            </w:r>
            <w:r w:rsidRPr="00235FD3">
              <w:rPr>
                <w:rFonts w:ascii="GHEA Grapalat" w:eastAsia="Times New Roman" w:hAnsi="GHEA Grapalat" w:cs="Times New Roman"/>
                <w:b/>
                <w:i/>
                <w:color w:val="000000"/>
                <w:sz w:val="24"/>
                <w:szCs w:val="24"/>
                <w:lang w:val="hy-AM"/>
              </w:rPr>
              <w:t>պահպանում է</w:t>
            </w:r>
            <w:r w:rsidRPr="00235FD3">
              <w:rPr>
                <w:rFonts w:ascii="GHEA Grapalat" w:hAnsi="GHEA Grapalat"/>
                <w:color w:val="000000"/>
                <w:shd w:val="clear" w:color="auto" w:fill="FFFFFF"/>
                <w:lang w:val="hy-AM"/>
              </w:rPr>
              <w:t>»</w:t>
            </w:r>
            <w:r w:rsidRPr="00235FD3">
              <w:rPr>
                <w:rFonts w:ascii="GHEA Grapalat" w:eastAsia="Times New Roman" w:hAnsi="GHEA Grapalat" w:cs="Times New Roman"/>
                <w:i/>
                <w:color w:val="000000"/>
                <w:sz w:val="24"/>
                <w:szCs w:val="24"/>
                <w:lang w:val="hy-AM"/>
              </w:rPr>
              <w:t xml:space="preserve"> </w:t>
            </w:r>
            <w:r>
              <w:rPr>
                <w:rFonts w:ascii="GHEA Grapalat" w:eastAsia="Times New Roman" w:hAnsi="GHEA Grapalat" w:cs="Times New Roman"/>
                <w:i/>
                <w:color w:val="000000"/>
                <w:sz w:val="24"/>
                <w:szCs w:val="24"/>
                <w:lang w:val="hy-AM"/>
              </w:rPr>
              <w:t>ձևակերպում</w:t>
            </w:r>
            <w:r w:rsidRPr="00F5281C">
              <w:rPr>
                <w:rFonts w:ascii="GHEA Grapalat" w:eastAsia="Times New Roman" w:hAnsi="GHEA Grapalat" w:cs="Times New Roman"/>
                <w:i/>
                <w:color w:val="000000"/>
                <w:sz w:val="24"/>
                <w:szCs w:val="24"/>
                <w:lang w:val="hy-AM"/>
              </w:rPr>
              <w:t>ը</w:t>
            </w:r>
            <w:r w:rsidRPr="00235FD3">
              <w:rPr>
                <w:rFonts w:ascii="GHEA Grapalat" w:eastAsia="Times New Roman" w:hAnsi="GHEA Grapalat" w:cs="Times New Roman"/>
                <w:i/>
                <w:color w:val="000000"/>
                <w:sz w:val="24"/>
                <w:szCs w:val="24"/>
                <w:lang w:val="hy-AM"/>
              </w:rPr>
              <w:t>՝</w:t>
            </w:r>
            <w:r w:rsidRPr="00F5281C">
              <w:rPr>
                <w:rFonts w:ascii="GHEA Grapalat" w:eastAsia="Times New Roman" w:hAnsi="GHEA Grapalat" w:cs="Times New Roman"/>
                <w:i/>
                <w:color w:val="000000"/>
                <w:sz w:val="24"/>
                <w:szCs w:val="24"/>
                <w:lang w:val="hy-AM"/>
              </w:rPr>
              <w:t xml:space="preserve"> </w:t>
            </w:r>
            <w:r w:rsidRPr="00235FD3">
              <w:rPr>
                <w:rFonts w:ascii="GHEA Grapalat" w:eastAsia="Times New Roman" w:hAnsi="GHEA Grapalat" w:cs="Times New Roman"/>
                <w:i/>
                <w:color w:val="000000"/>
                <w:sz w:val="24"/>
                <w:szCs w:val="24"/>
                <w:lang w:val="hy-AM"/>
              </w:rPr>
              <w:t xml:space="preserve"> </w:t>
            </w:r>
            <w:r w:rsidRPr="00235FD3">
              <w:rPr>
                <w:rFonts w:ascii="GHEA Grapalat" w:eastAsia="Times New Roman" w:hAnsi="GHEA Grapalat" w:cs="Times New Roman"/>
                <w:color w:val="000000"/>
                <w:sz w:val="24"/>
                <w:szCs w:val="24"/>
                <w:lang w:val="hy-AM"/>
              </w:rPr>
              <w:t>նկատի ունենալով</w:t>
            </w:r>
            <w:r w:rsidRPr="00235FD3">
              <w:rPr>
                <w:rFonts w:ascii="GHEA Grapalat" w:eastAsia="Times New Roman" w:hAnsi="GHEA Grapalat" w:cs="Times New Roman"/>
                <w:i/>
                <w:color w:val="000000"/>
                <w:sz w:val="24"/>
                <w:szCs w:val="24"/>
                <w:lang w:val="hy-AM"/>
              </w:rPr>
              <w:t xml:space="preserve"> </w:t>
            </w:r>
            <w:r w:rsidRPr="00235FD3">
              <w:rPr>
                <w:rFonts w:ascii="GHEA Grapalat" w:eastAsia="Times New Roman" w:hAnsi="GHEA Grapalat" w:cs="Times New Roman"/>
                <w:color w:val="000000"/>
                <w:sz w:val="24"/>
                <w:szCs w:val="24"/>
                <w:lang w:val="hy-AM"/>
              </w:rPr>
              <w:t xml:space="preserve">«Սերմերի և տնկանյութի մասին» օրենքի 8-րդ հոդվածի 8-րդ մասի կարգավորումը, որի համաձայն՝ </w:t>
            </w:r>
            <w:r w:rsidRPr="00235FD3">
              <w:rPr>
                <w:rFonts w:ascii="GHEA Grapalat" w:hAnsi="GHEA Grapalat"/>
                <w:i/>
                <w:color w:val="000000"/>
                <w:sz w:val="24"/>
                <w:szCs w:val="24"/>
                <w:shd w:val="clear" w:color="auto" w:fill="FFFFFF"/>
                <w:lang w:val="hy-AM"/>
              </w:rPr>
              <w:t xml:space="preserve">հավաստագրված սերմեր և տնկանյութ արտադրողների, ներկրողների և արտահանողների հաշվառման համար լիազոր մարմինը </w:t>
            </w:r>
            <w:r w:rsidRPr="00235FD3">
              <w:rPr>
                <w:rFonts w:ascii="GHEA Grapalat" w:hAnsi="GHEA Grapalat"/>
                <w:b/>
                <w:i/>
                <w:color w:val="000000"/>
                <w:sz w:val="24"/>
                <w:szCs w:val="24"/>
                <w:shd w:val="clear" w:color="auto" w:fill="FFFFFF"/>
                <w:lang w:val="hy-AM"/>
              </w:rPr>
              <w:t xml:space="preserve">վարում է գրանցամատյան: </w:t>
            </w:r>
            <w:r w:rsidRPr="00235FD3">
              <w:rPr>
                <w:rFonts w:ascii="GHEA Grapalat" w:hAnsi="GHEA Grapalat"/>
                <w:color w:val="000000"/>
                <w:sz w:val="24"/>
                <w:szCs w:val="24"/>
                <w:shd w:val="clear" w:color="auto" w:fill="FFFFFF"/>
                <w:lang w:val="hy-AM"/>
              </w:rPr>
              <w:t xml:space="preserve">Նույն դիտարկումը վերաբերում է նաև </w:t>
            </w:r>
            <w:r w:rsidRPr="00235FD3">
              <w:rPr>
                <w:rFonts w:ascii="GHEA Grapalat" w:hAnsi="GHEA Grapalat" w:cs="Sylfaen"/>
                <w:sz w:val="24"/>
                <w:szCs w:val="24"/>
                <w:lang w:val="hy-AM"/>
              </w:rPr>
              <w:t>N 1 հավելվածի</w:t>
            </w:r>
            <w:r w:rsidRPr="00235FD3">
              <w:rPr>
                <w:rFonts w:ascii="GHEA Grapalat" w:hAnsi="GHEA Grapalat"/>
                <w:sz w:val="24"/>
                <w:szCs w:val="24"/>
                <w:lang w:val="hy-AM"/>
              </w:rPr>
              <w:t xml:space="preserve"> 10-րդ կետին:</w:t>
            </w:r>
          </w:p>
        </w:tc>
        <w:tc>
          <w:tcPr>
            <w:tcW w:w="7195" w:type="dxa"/>
            <w:gridSpan w:val="3"/>
          </w:tcPr>
          <w:p w14:paraId="205769C4" w14:textId="008E01B0" w:rsidR="00AE53C3" w:rsidRPr="00C72DD6" w:rsidRDefault="00AE53C3" w:rsidP="00BA3F7A">
            <w:pPr>
              <w:jc w:val="both"/>
              <w:rPr>
                <w:rFonts w:ascii="GHEA Grapalat" w:hAnsi="GHEA Grapalat" w:cs="Times Armenian"/>
                <w:color w:val="000000" w:themeColor="text1"/>
                <w:sz w:val="24"/>
                <w:szCs w:val="24"/>
                <w:lang w:val="hy-AM"/>
              </w:rPr>
            </w:pPr>
            <w:r>
              <w:rPr>
                <w:rFonts w:ascii="GHEA Grapalat" w:hAnsi="GHEA Grapalat" w:cs="Times Armenian"/>
                <w:color w:val="000000" w:themeColor="text1"/>
                <w:sz w:val="24"/>
                <w:szCs w:val="24"/>
                <w:lang w:val="hy-AM"/>
              </w:rPr>
              <w:lastRenderedPageBreak/>
              <w:t>Ընդունվել է։</w:t>
            </w:r>
          </w:p>
        </w:tc>
      </w:tr>
      <w:tr w:rsidR="00AE53C3" w:rsidRPr="00B94785" w14:paraId="33EA8A8C" w14:textId="77777777" w:rsidTr="00BA3F7A">
        <w:trPr>
          <w:gridAfter w:val="1"/>
          <w:wAfter w:w="43" w:type="dxa"/>
          <w:trHeight w:val="312"/>
        </w:trPr>
        <w:tc>
          <w:tcPr>
            <w:tcW w:w="6498" w:type="dxa"/>
          </w:tcPr>
          <w:p w14:paraId="108D04A9" w14:textId="2F58967C" w:rsidR="00AE53C3" w:rsidRDefault="000021C6" w:rsidP="00BA3F7A">
            <w:pPr>
              <w:pStyle w:val="NormalWeb"/>
              <w:shd w:val="clear" w:color="auto" w:fill="FFFFFF"/>
              <w:tabs>
                <w:tab w:val="left" w:pos="0"/>
                <w:tab w:val="left" w:pos="990"/>
              </w:tabs>
              <w:spacing w:before="0" w:beforeAutospacing="0" w:after="0" w:afterAutospacing="0" w:line="336" w:lineRule="auto"/>
              <w:jc w:val="both"/>
              <w:rPr>
                <w:rFonts w:ascii="GHEA Grapalat" w:hAnsi="GHEA Grapalat" w:cs="Sylfaen"/>
                <w:lang w:val="hy-AM"/>
              </w:rPr>
            </w:pPr>
            <w:r>
              <w:rPr>
                <w:rFonts w:ascii="GHEA Grapalat" w:hAnsi="GHEA Grapalat" w:cs="Sylfaen"/>
                <w:lang w:val="hy-AM"/>
              </w:rPr>
              <w:t>1</w:t>
            </w:r>
            <w:r>
              <w:rPr>
                <w:rFonts w:ascii="Cambria Math" w:hAnsi="Cambria Math" w:cs="Sylfaen"/>
                <w:lang w:val="hy-AM"/>
              </w:rPr>
              <w:t xml:space="preserve">․ </w:t>
            </w:r>
            <w:r w:rsidR="00AE53C3" w:rsidRPr="00235FD3">
              <w:rPr>
                <w:rFonts w:ascii="GHEA Grapalat" w:hAnsi="GHEA Grapalat" w:cs="Sylfaen"/>
                <w:lang w:val="hy-AM"/>
              </w:rPr>
              <w:t xml:space="preserve">Նախագծի N 1 հավելվածի 3-րդ կետի 4-րդ ենթակետում անհրաժեշտ է  հստակեցնել </w:t>
            </w:r>
            <w:r w:rsidR="00AE53C3" w:rsidRPr="00235FD3">
              <w:rPr>
                <w:rFonts w:ascii="GHEA Grapalat" w:hAnsi="GHEA Grapalat"/>
                <w:color w:val="000000"/>
                <w:shd w:val="clear" w:color="auto" w:fill="FFFFFF"/>
                <w:lang w:val="hy-AM"/>
              </w:rPr>
              <w:t>«</w:t>
            </w:r>
            <w:r w:rsidR="00AE53C3" w:rsidRPr="00235FD3">
              <w:rPr>
                <w:rFonts w:ascii="GHEA Grapalat" w:hAnsi="GHEA Grapalat"/>
                <w:color w:val="000000"/>
                <w:lang w:val="hy-AM"/>
              </w:rPr>
              <w:t>գրանցման ծառայության դիմաց կատարված վճարման անդորրագիր</w:t>
            </w:r>
            <w:r w:rsidR="00AE53C3" w:rsidRPr="00235FD3">
              <w:rPr>
                <w:rFonts w:ascii="GHEA Grapalat" w:hAnsi="GHEA Grapalat"/>
                <w:color w:val="000000"/>
                <w:shd w:val="clear" w:color="auto" w:fill="FFFFFF"/>
                <w:lang w:val="hy-AM"/>
              </w:rPr>
              <w:t>» ձևակերպումը</w:t>
            </w:r>
            <w:r w:rsidR="00AE53C3" w:rsidRPr="00235FD3">
              <w:rPr>
                <w:rFonts w:ascii="GHEA Grapalat" w:hAnsi="GHEA Grapalat" w:cs="Sylfaen"/>
                <w:lang w:val="hy-AM"/>
              </w:rPr>
              <w:t xml:space="preserve">, մասնավորապես, խոսքը </w:t>
            </w:r>
            <w:r w:rsidR="00AE53C3" w:rsidRPr="00235FD3">
              <w:rPr>
                <w:rFonts w:ascii="GHEA Grapalat" w:hAnsi="GHEA Grapalat" w:cs="Sylfaen"/>
                <w:lang w:val="hy-AM"/>
              </w:rPr>
              <w:lastRenderedPageBreak/>
              <w:t>իրավաբանական անձանց պետական գրանցման համար գանձվող պետական տուրքի մասի՞ն է, թե այլ վճարման:</w:t>
            </w:r>
          </w:p>
        </w:tc>
        <w:tc>
          <w:tcPr>
            <w:tcW w:w="7195" w:type="dxa"/>
            <w:gridSpan w:val="3"/>
          </w:tcPr>
          <w:p w14:paraId="0CF87D45" w14:textId="13426E6B" w:rsidR="00AE53C3" w:rsidRPr="00C72DD6" w:rsidRDefault="00330550" w:rsidP="00BA3F7A">
            <w:pPr>
              <w:jc w:val="both"/>
              <w:rPr>
                <w:rFonts w:ascii="GHEA Grapalat" w:hAnsi="GHEA Grapalat" w:cs="Times Armenian"/>
                <w:color w:val="000000" w:themeColor="text1"/>
                <w:sz w:val="24"/>
                <w:szCs w:val="24"/>
                <w:lang w:val="hy-AM"/>
              </w:rPr>
            </w:pPr>
            <w:r>
              <w:rPr>
                <w:rFonts w:ascii="GHEA Grapalat" w:hAnsi="GHEA Grapalat" w:cs="Times Armenian"/>
                <w:color w:val="000000" w:themeColor="text1"/>
                <w:sz w:val="24"/>
                <w:szCs w:val="24"/>
                <w:lang w:val="hy-AM"/>
              </w:rPr>
              <w:lastRenderedPageBreak/>
              <w:t>Ընդունվել է։</w:t>
            </w:r>
          </w:p>
        </w:tc>
      </w:tr>
      <w:tr w:rsidR="00AE53C3" w:rsidRPr="00B94785" w14:paraId="2C0E71D4" w14:textId="77777777" w:rsidTr="00BA3F7A">
        <w:trPr>
          <w:gridAfter w:val="1"/>
          <w:wAfter w:w="43" w:type="dxa"/>
          <w:trHeight w:val="312"/>
        </w:trPr>
        <w:tc>
          <w:tcPr>
            <w:tcW w:w="6498" w:type="dxa"/>
          </w:tcPr>
          <w:p w14:paraId="14EE6F03" w14:textId="34932146" w:rsidR="00AE53C3" w:rsidRPr="000021C6" w:rsidRDefault="000021C6" w:rsidP="00BA3F7A">
            <w:pPr>
              <w:pStyle w:val="NormalWeb"/>
              <w:shd w:val="clear" w:color="auto" w:fill="FFFFFF"/>
              <w:tabs>
                <w:tab w:val="left" w:pos="0"/>
                <w:tab w:val="left" w:pos="990"/>
              </w:tabs>
              <w:spacing w:before="0" w:beforeAutospacing="0" w:after="0" w:afterAutospacing="0" w:line="336" w:lineRule="auto"/>
              <w:jc w:val="both"/>
              <w:rPr>
                <w:rFonts w:ascii="GHEA Grapalat" w:hAnsi="GHEA Grapalat"/>
                <w:b/>
                <w:spacing w:val="-6"/>
                <w:lang w:val="hy-AM"/>
              </w:rPr>
            </w:pPr>
            <w:r>
              <w:rPr>
                <w:rFonts w:ascii="GHEA Grapalat" w:hAnsi="GHEA Grapalat" w:cs="Sylfaen"/>
                <w:lang w:val="hy-AM"/>
              </w:rPr>
              <w:t>2</w:t>
            </w:r>
            <w:r>
              <w:rPr>
                <w:rFonts w:ascii="Cambria Math" w:hAnsi="Cambria Math" w:cs="Sylfaen"/>
                <w:lang w:val="hy-AM"/>
              </w:rPr>
              <w:t xml:space="preserve">․ </w:t>
            </w:r>
            <w:r w:rsidR="00AE53C3" w:rsidRPr="00235FD3">
              <w:rPr>
                <w:rFonts w:ascii="GHEA Grapalat" w:hAnsi="GHEA Grapalat" w:cs="Sylfaen"/>
                <w:lang w:val="hy-AM"/>
              </w:rPr>
              <w:t>Նախագծի N 1 հավելվածի 6-րդ կետում առաջարկում ենք հստակեցնել հայտատուի կողմից գրանցամատյանում հաշվառման ժամկետը երկարաձգելու համար լիազոր մարմին հայտ ներկայացնելու ժամկետը: Միաժամանակ, առաջարկում ենք նախատեսել նաև գրանցամատյանում հաշվառման ժամկետը երկարաձգելու համար ներկայացվող հայտի ձևը:</w:t>
            </w:r>
          </w:p>
        </w:tc>
        <w:tc>
          <w:tcPr>
            <w:tcW w:w="7195" w:type="dxa"/>
            <w:gridSpan w:val="3"/>
          </w:tcPr>
          <w:p w14:paraId="1A25828F" w14:textId="7692B1D2" w:rsidR="00AE53C3" w:rsidRPr="00C72DD6" w:rsidRDefault="00330550" w:rsidP="00BA3F7A">
            <w:pPr>
              <w:jc w:val="both"/>
              <w:rPr>
                <w:rFonts w:ascii="GHEA Grapalat" w:hAnsi="GHEA Grapalat" w:cs="Times Armenian"/>
                <w:color w:val="000000" w:themeColor="text1"/>
                <w:sz w:val="24"/>
                <w:szCs w:val="24"/>
                <w:lang w:val="hy-AM"/>
              </w:rPr>
            </w:pPr>
            <w:r>
              <w:rPr>
                <w:rFonts w:ascii="GHEA Grapalat" w:hAnsi="GHEA Grapalat" w:cs="Times Armenian"/>
                <w:color w:val="000000" w:themeColor="text1"/>
                <w:sz w:val="24"/>
                <w:szCs w:val="24"/>
                <w:lang w:val="hy-AM"/>
              </w:rPr>
              <w:t>Ընդունվել է։</w:t>
            </w:r>
          </w:p>
        </w:tc>
      </w:tr>
      <w:tr w:rsidR="00AE53C3" w:rsidRPr="00B94785" w14:paraId="1BF95AAC" w14:textId="77777777" w:rsidTr="00BA3F7A">
        <w:trPr>
          <w:gridAfter w:val="1"/>
          <w:wAfter w:w="43" w:type="dxa"/>
          <w:trHeight w:val="312"/>
        </w:trPr>
        <w:tc>
          <w:tcPr>
            <w:tcW w:w="6498" w:type="dxa"/>
          </w:tcPr>
          <w:p w14:paraId="4A6473F0" w14:textId="1EF99C66" w:rsidR="00AE53C3" w:rsidRPr="00235FD3" w:rsidRDefault="000021C6" w:rsidP="00BA3F7A">
            <w:pPr>
              <w:pStyle w:val="NormalWeb"/>
              <w:shd w:val="clear" w:color="auto" w:fill="FFFFFF"/>
              <w:tabs>
                <w:tab w:val="left" w:pos="0"/>
                <w:tab w:val="left" w:pos="990"/>
              </w:tabs>
              <w:spacing w:before="0" w:beforeAutospacing="0" w:after="0" w:afterAutospacing="0" w:line="336" w:lineRule="auto"/>
              <w:jc w:val="both"/>
              <w:rPr>
                <w:rFonts w:ascii="GHEA Grapalat" w:hAnsi="GHEA Grapalat" w:cs="Sylfaen"/>
                <w:lang w:val="hy-AM"/>
              </w:rPr>
            </w:pPr>
            <w:r>
              <w:rPr>
                <w:rFonts w:ascii="GHEA Grapalat" w:hAnsi="GHEA Grapalat" w:cs="Sylfaen"/>
                <w:lang w:val="hy-AM"/>
              </w:rPr>
              <w:t>3</w:t>
            </w:r>
            <w:r>
              <w:rPr>
                <w:rFonts w:ascii="Cambria Math" w:hAnsi="Cambria Math" w:cs="Sylfaen"/>
                <w:lang w:val="hy-AM"/>
              </w:rPr>
              <w:t xml:space="preserve">․ </w:t>
            </w:r>
            <w:r w:rsidR="00AE53C3" w:rsidRPr="00235FD3">
              <w:rPr>
                <w:rFonts w:ascii="GHEA Grapalat" w:hAnsi="GHEA Grapalat" w:cs="Sylfaen"/>
                <w:lang w:val="hy-AM"/>
              </w:rPr>
              <w:t>Նախագծի N 1 հավելվածի համարակալումն առաջարկում ենք շտկել, մասնավորապես, առկա է կրկնվող 6-րդ կետ:</w:t>
            </w:r>
          </w:p>
        </w:tc>
        <w:tc>
          <w:tcPr>
            <w:tcW w:w="7195" w:type="dxa"/>
            <w:gridSpan w:val="3"/>
          </w:tcPr>
          <w:p w14:paraId="0AC0A7FD" w14:textId="2D70A89C" w:rsidR="00AE53C3" w:rsidRPr="00C72DD6" w:rsidRDefault="006C2AC6" w:rsidP="00BA3F7A">
            <w:pPr>
              <w:jc w:val="both"/>
              <w:rPr>
                <w:rFonts w:ascii="GHEA Grapalat" w:hAnsi="GHEA Grapalat" w:cs="Times Armenian"/>
                <w:color w:val="000000" w:themeColor="text1"/>
                <w:sz w:val="24"/>
                <w:szCs w:val="24"/>
                <w:lang w:val="hy-AM"/>
              </w:rPr>
            </w:pPr>
            <w:r>
              <w:rPr>
                <w:rFonts w:ascii="GHEA Grapalat" w:hAnsi="GHEA Grapalat" w:cs="Times Armenian"/>
                <w:color w:val="000000" w:themeColor="text1"/>
                <w:sz w:val="24"/>
                <w:szCs w:val="24"/>
                <w:lang w:val="hy-AM"/>
              </w:rPr>
              <w:t>Ընդունվել է։</w:t>
            </w:r>
          </w:p>
        </w:tc>
      </w:tr>
      <w:tr w:rsidR="000021C6" w:rsidRPr="00B94785" w14:paraId="5AE20EEA" w14:textId="77777777" w:rsidTr="00BA3F7A">
        <w:trPr>
          <w:gridAfter w:val="1"/>
          <w:wAfter w:w="43" w:type="dxa"/>
          <w:trHeight w:val="312"/>
        </w:trPr>
        <w:tc>
          <w:tcPr>
            <w:tcW w:w="6498" w:type="dxa"/>
          </w:tcPr>
          <w:p w14:paraId="242A3EFD" w14:textId="069A5697" w:rsidR="000021C6" w:rsidRPr="00235FD3" w:rsidRDefault="000021C6" w:rsidP="00BA3F7A">
            <w:pPr>
              <w:pStyle w:val="NormalWeb"/>
              <w:shd w:val="clear" w:color="auto" w:fill="FFFFFF"/>
              <w:tabs>
                <w:tab w:val="left" w:pos="1080"/>
              </w:tabs>
              <w:spacing w:before="0" w:beforeAutospacing="0" w:after="0" w:afterAutospacing="0" w:line="336" w:lineRule="auto"/>
              <w:ind w:right="180"/>
              <w:jc w:val="both"/>
              <w:rPr>
                <w:rFonts w:ascii="GHEA Grapalat" w:hAnsi="GHEA Grapalat" w:cs="Sylfaen"/>
                <w:lang w:val="hy-AM"/>
              </w:rPr>
            </w:pPr>
            <w:r>
              <w:rPr>
                <w:rFonts w:ascii="GHEA Grapalat" w:hAnsi="GHEA Grapalat" w:cs="Sylfaen"/>
                <w:lang w:val="hy-AM"/>
              </w:rPr>
              <w:t>4</w:t>
            </w:r>
            <w:r>
              <w:rPr>
                <w:rFonts w:ascii="Cambria Math" w:hAnsi="Cambria Math" w:cs="Sylfaen"/>
                <w:lang w:val="hy-AM"/>
              </w:rPr>
              <w:t xml:space="preserve">․ </w:t>
            </w:r>
            <w:r w:rsidRPr="00235FD3">
              <w:rPr>
                <w:rFonts w:ascii="GHEA Grapalat" w:hAnsi="GHEA Grapalat" w:cs="Sylfaen"/>
                <w:lang w:val="hy-AM"/>
              </w:rPr>
              <w:t xml:space="preserve">N 1 հավելվածին կից ներկայացված Ձևի 2-րդ կետում </w:t>
            </w:r>
            <w:r w:rsidRPr="00235FD3">
              <w:rPr>
                <w:rFonts w:ascii="GHEA Grapalat" w:hAnsi="GHEA Grapalat" w:cs="Sylfaen"/>
                <w:i/>
                <w:lang w:val="hy-AM"/>
              </w:rPr>
              <w:t xml:space="preserve">«Բնակության կամ իրավաբանական անձի գրանցման հասցեն» </w:t>
            </w:r>
            <w:r w:rsidRPr="00235FD3">
              <w:rPr>
                <w:rFonts w:ascii="GHEA Grapalat" w:hAnsi="GHEA Grapalat" w:cs="Sylfaen"/>
                <w:lang w:val="hy-AM"/>
              </w:rPr>
              <w:t>բառերն</w:t>
            </w:r>
            <w:r w:rsidRPr="00235FD3">
              <w:rPr>
                <w:rFonts w:ascii="GHEA Grapalat" w:hAnsi="GHEA Grapalat" w:cs="Sylfaen"/>
                <w:i/>
                <w:lang w:val="hy-AM"/>
              </w:rPr>
              <w:t xml:space="preserve"> </w:t>
            </w:r>
            <w:r w:rsidRPr="00235FD3">
              <w:rPr>
                <w:rFonts w:ascii="GHEA Grapalat" w:hAnsi="GHEA Grapalat" w:cs="Sylfaen"/>
                <w:lang w:val="hy-AM"/>
              </w:rPr>
              <w:t xml:space="preserve">անհրաժեշտ է փոխարինել </w:t>
            </w:r>
            <w:r w:rsidRPr="00235FD3">
              <w:rPr>
                <w:rFonts w:ascii="GHEA Grapalat" w:hAnsi="GHEA Grapalat" w:cs="Sylfaen"/>
                <w:i/>
                <w:lang w:val="hy-AM"/>
              </w:rPr>
              <w:t xml:space="preserve">«Բնակության վայրը կամ իրավաբանական անձի </w:t>
            </w:r>
            <w:r w:rsidRPr="00235FD3">
              <w:rPr>
                <w:rFonts w:ascii="GHEA Grapalat" w:hAnsi="GHEA Grapalat" w:cs="Sylfaen"/>
                <w:b/>
                <w:i/>
                <w:lang w:val="hy-AM"/>
              </w:rPr>
              <w:t>գտնվելու վայրը</w:t>
            </w:r>
            <w:r w:rsidRPr="00235FD3">
              <w:rPr>
                <w:rFonts w:ascii="GHEA Grapalat" w:hAnsi="GHEA Grapalat" w:cs="Sylfaen"/>
                <w:i/>
                <w:lang w:val="hy-AM"/>
              </w:rPr>
              <w:t xml:space="preserve">» </w:t>
            </w:r>
            <w:r w:rsidRPr="00235FD3">
              <w:rPr>
                <w:rFonts w:ascii="GHEA Grapalat" w:hAnsi="GHEA Grapalat" w:cs="Sylfaen"/>
                <w:lang w:val="hy-AM"/>
              </w:rPr>
              <w:t xml:space="preserve">բառերով՝ նկատի ունենալով </w:t>
            </w:r>
            <w:r w:rsidRPr="00235FD3">
              <w:rPr>
                <w:rFonts w:ascii="GHEA Grapalat" w:hAnsi="GHEA Grapalat"/>
                <w:lang w:val="hy-AM"/>
              </w:rPr>
              <w:t>Հայաստանի Հանրապետության Քաղաքացիական օրենսգրքի 23-րդ հոդվածի 1-ին մասի և 59-րդ հոդվածի, ինչպես նաև «Բնակչության պետական ռեգիստրի մասին» օրենքի 5-րդ հոդվածի 1-ին մասի 7-</w:t>
            </w:r>
            <w:r w:rsidRPr="00235FD3">
              <w:rPr>
                <w:rFonts w:ascii="GHEA Grapalat" w:hAnsi="GHEA Grapalat"/>
                <w:lang w:val="hy-AM"/>
              </w:rPr>
              <w:lastRenderedPageBreak/>
              <w:t xml:space="preserve">րդ կետի դրույթները: Նույն դիտողությունը վերաբերում է նաև </w:t>
            </w:r>
            <w:r w:rsidRPr="00235FD3">
              <w:rPr>
                <w:rFonts w:ascii="GHEA Grapalat" w:hAnsi="GHEA Grapalat" w:cs="Sylfaen"/>
                <w:lang w:val="hy-AM"/>
              </w:rPr>
              <w:t>N 2 հավելվածին:</w:t>
            </w:r>
          </w:p>
        </w:tc>
        <w:tc>
          <w:tcPr>
            <w:tcW w:w="7195" w:type="dxa"/>
            <w:gridSpan w:val="3"/>
          </w:tcPr>
          <w:p w14:paraId="03BF3F0A" w14:textId="24A762E8" w:rsidR="000021C6" w:rsidRPr="00C72DD6" w:rsidRDefault="006C2AC6" w:rsidP="00BA3F7A">
            <w:pPr>
              <w:jc w:val="both"/>
              <w:rPr>
                <w:rFonts w:ascii="GHEA Grapalat" w:hAnsi="GHEA Grapalat" w:cs="Times Armenian"/>
                <w:color w:val="000000" w:themeColor="text1"/>
                <w:sz w:val="24"/>
                <w:szCs w:val="24"/>
                <w:lang w:val="hy-AM"/>
              </w:rPr>
            </w:pPr>
            <w:r>
              <w:rPr>
                <w:rFonts w:ascii="GHEA Grapalat" w:hAnsi="GHEA Grapalat" w:cs="Times Armenian"/>
                <w:color w:val="000000" w:themeColor="text1"/>
                <w:sz w:val="24"/>
                <w:szCs w:val="24"/>
                <w:lang w:val="hy-AM"/>
              </w:rPr>
              <w:lastRenderedPageBreak/>
              <w:t>Ընդունվել է։</w:t>
            </w:r>
          </w:p>
        </w:tc>
      </w:tr>
      <w:tr w:rsidR="00BA3F7A" w:rsidRPr="00B94785" w14:paraId="7D8855DA" w14:textId="39F1761E" w:rsidTr="00BA3F7A">
        <w:trPr>
          <w:gridAfter w:val="1"/>
          <w:wAfter w:w="43" w:type="dxa"/>
          <w:trHeight w:val="536"/>
        </w:trPr>
        <w:tc>
          <w:tcPr>
            <w:tcW w:w="8670" w:type="dxa"/>
            <w:gridSpan w:val="2"/>
            <w:vMerge w:val="restart"/>
            <w:shd w:val="clear" w:color="auto" w:fill="BFBFBF" w:themeFill="background1" w:themeFillShade="BF"/>
          </w:tcPr>
          <w:p w14:paraId="60C84192" w14:textId="7528A3FB" w:rsidR="00BA3F7A" w:rsidRPr="00BA3F7A" w:rsidRDefault="00BA3F7A" w:rsidP="00BA3F7A">
            <w:pPr>
              <w:jc w:val="both"/>
              <w:rPr>
                <w:rFonts w:ascii="GHEA Grapalat" w:hAnsi="GHEA Grapalat" w:cs="Times Armenian"/>
                <w:color w:val="000000" w:themeColor="text1"/>
                <w:sz w:val="24"/>
                <w:szCs w:val="24"/>
                <w:lang w:val="hy-AM"/>
              </w:rPr>
            </w:pPr>
            <w:r>
              <w:rPr>
                <w:rFonts w:ascii="GHEA Grapalat" w:hAnsi="GHEA Grapalat" w:cs="Times Armenian"/>
                <w:color w:val="000000" w:themeColor="text1"/>
                <w:sz w:val="24"/>
                <w:szCs w:val="24"/>
                <w:lang w:val="hy-AM"/>
              </w:rPr>
              <w:t>ՀՀ վարչապետի աշխատակազմի իրավաբանական վարչություն</w:t>
            </w:r>
          </w:p>
        </w:tc>
        <w:tc>
          <w:tcPr>
            <w:tcW w:w="5023" w:type="dxa"/>
            <w:gridSpan w:val="2"/>
            <w:shd w:val="clear" w:color="auto" w:fill="BFBFBF" w:themeFill="background1" w:themeFillShade="BF"/>
          </w:tcPr>
          <w:p w14:paraId="7F4D21FB" w14:textId="346B91D6" w:rsidR="00BA3F7A" w:rsidRPr="00BA3F7A" w:rsidRDefault="00BA3F7A" w:rsidP="00BA3F7A">
            <w:pPr>
              <w:jc w:val="both"/>
              <w:rPr>
                <w:rFonts w:ascii="GHEA Grapalat" w:hAnsi="GHEA Grapalat" w:cs="Times Armenian"/>
                <w:color w:val="000000" w:themeColor="text1"/>
                <w:sz w:val="24"/>
                <w:szCs w:val="24"/>
                <w:lang w:val="en-US"/>
              </w:rPr>
            </w:pPr>
            <w:r w:rsidRPr="00BA3F7A">
              <w:rPr>
                <w:rFonts w:ascii="GHEA Grapalat" w:hAnsi="GHEA Grapalat" w:cs="Times Armenian"/>
                <w:color w:val="000000" w:themeColor="text1"/>
                <w:sz w:val="24"/>
                <w:szCs w:val="24"/>
                <w:lang w:val="en-US"/>
              </w:rPr>
              <w:t>08.12.2023</w:t>
            </w:r>
          </w:p>
        </w:tc>
      </w:tr>
      <w:tr w:rsidR="00BA3F7A" w:rsidRPr="00B94785" w14:paraId="1D05AD05" w14:textId="77777777" w:rsidTr="00BA3F7A">
        <w:trPr>
          <w:gridAfter w:val="1"/>
          <w:wAfter w:w="43" w:type="dxa"/>
          <w:trHeight w:val="600"/>
        </w:trPr>
        <w:tc>
          <w:tcPr>
            <w:tcW w:w="8670" w:type="dxa"/>
            <w:gridSpan w:val="2"/>
            <w:vMerge/>
            <w:shd w:val="clear" w:color="auto" w:fill="BFBFBF" w:themeFill="background1" w:themeFillShade="BF"/>
          </w:tcPr>
          <w:p w14:paraId="688093B7" w14:textId="77777777" w:rsidR="00BA3F7A" w:rsidRDefault="00BA3F7A" w:rsidP="00BA3F7A">
            <w:pPr>
              <w:jc w:val="both"/>
              <w:rPr>
                <w:rFonts w:ascii="GHEA Grapalat" w:hAnsi="GHEA Grapalat" w:cs="Times Armenian"/>
                <w:color w:val="000000" w:themeColor="text1"/>
                <w:sz w:val="24"/>
                <w:szCs w:val="24"/>
                <w:lang w:val="hy-AM"/>
              </w:rPr>
            </w:pPr>
          </w:p>
        </w:tc>
        <w:tc>
          <w:tcPr>
            <w:tcW w:w="5023" w:type="dxa"/>
            <w:gridSpan w:val="2"/>
            <w:shd w:val="clear" w:color="auto" w:fill="BFBFBF" w:themeFill="background1" w:themeFillShade="BF"/>
          </w:tcPr>
          <w:p w14:paraId="27AFC42D" w14:textId="1BA931F1" w:rsidR="00BA3F7A" w:rsidRPr="00BA3F7A" w:rsidRDefault="00BA3F7A" w:rsidP="00BA3F7A">
            <w:pPr>
              <w:jc w:val="both"/>
              <w:rPr>
                <w:rFonts w:ascii="GHEA Grapalat" w:hAnsi="GHEA Grapalat" w:cs="Times Armenian"/>
                <w:color w:val="000000" w:themeColor="text1"/>
                <w:sz w:val="24"/>
                <w:szCs w:val="24"/>
                <w:lang w:val="en-US"/>
              </w:rPr>
            </w:pPr>
            <w:r>
              <w:rPr>
                <w:rFonts w:ascii="GHEA Grapalat" w:hAnsi="GHEA Grapalat" w:cs="Times Armenian"/>
                <w:color w:val="000000" w:themeColor="text1"/>
                <w:sz w:val="24"/>
                <w:szCs w:val="24"/>
                <w:lang w:val="en-US"/>
              </w:rPr>
              <w:t>N 02/16.20/42383-2023</w:t>
            </w:r>
          </w:p>
        </w:tc>
      </w:tr>
      <w:tr w:rsidR="00BA3F7A" w:rsidRPr="00490359" w14:paraId="5FD63813" w14:textId="77777777" w:rsidTr="00BA3F7A">
        <w:trPr>
          <w:gridAfter w:val="1"/>
          <w:wAfter w:w="43" w:type="dxa"/>
          <w:trHeight w:val="312"/>
        </w:trPr>
        <w:tc>
          <w:tcPr>
            <w:tcW w:w="6498" w:type="dxa"/>
          </w:tcPr>
          <w:p w14:paraId="6FE82577" w14:textId="6E4AEA57" w:rsidR="00BA3F7A" w:rsidRPr="00490359" w:rsidRDefault="00BA3F7A" w:rsidP="00490359">
            <w:pPr>
              <w:pStyle w:val="ListParagraph"/>
              <w:numPr>
                <w:ilvl w:val="0"/>
                <w:numId w:val="23"/>
              </w:numPr>
              <w:tabs>
                <w:tab w:val="left" w:pos="360"/>
              </w:tabs>
              <w:spacing w:after="0"/>
              <w:ind w:left="0" w:firstLine="450"/>
              <w:jc w:val="both"/>
              <w:rPr>
                <w:rFonts w:ascii="GHEA Grapalat" w:hAnsi="GHEA Grapalat"/>
                <w:color w:val="000000"/>
                <w:sz w:val="24"/>
                <w:szCs w:val="24"/>
                <w:shd w:val="clear" w:color="auto" w:fill="FFFFFF"/>
                <w:lang w:val="hy-AM"/>
              </w:rPr>
            </w:pPr>
            <w:r w:rsidRPr="00490359">
              <w:rPr>
                <w:rFonts w:ascii="GHEA Grapalat" w:hAnsi="GHEA Grapalat"/>
                <w:color w:val="000000"/>
                <w:sz w:val="24"/>
                <w:szCs w:val="24"/>
                <w:shd w:val="clear" w:color="auto" w:fill="FFFFFF"/>
                <w:lang w:val="hy-AM"/>
              </w:rPr>
              <w:t xml:space="preserve">Նախագծի 2-րդ կետի համաձայն՝ սույն որոշումն ուժի </w:t>
            </w:r>
            <w:r w:rsidRPr="00490359">
              <w:rPr>
                <w:rFonts w:ascii="GHEA Grapalat" w:hAnsi="GHEA Grapalat"/>
                <w:i/>
                <w:color w:val="000000"/>
                <w:sz w:val="24"/>
                <w:szCs w:val="24"/>
                <w:u w:val="single"/>
                <w:shd w:val="clear" w:color="auto" w:fill="FFFFFF"/>
                <w:lang w:val="hy-AM"/>
              </w:rPr>
              <w:t>մեջ մտնելուց հետո</w:t>
            </w:r>
            <w:r w:rsidRPr="00490359">
              <w:rPr>
                <w:rFonts w:ascii="GHEA Grapalat" w:hAnsi="GHEA Grapalat"/>
                <w:color w:val="000000"/>
                <w:sz w:val="24"/>
                <w:szCs w:val="24"/>
                <w:shd w:val="clear" w:color="auto" w:fill="FFFFFF"/>
                <w:lang w:val="hy-AM"/>
              </w:rPr>
              <w:t xml:space="preserve"> ուժը կորցրած ճանաչել Հայաստանի Հանրապետության կառավարության 2006 թվականի հունվարի 19-ի N 24-Ն որոշումը։ Մինչդեռ, հարկ ենք համարում նշել, որ «ուժի մեջ մտնելուց հետո» ձևակերպումը որոշակի չէ: Հետևաբար, անհասկանալի է, թե որ ժամանակահատվածի մասին է նշումը:</w:t>
            </w:r>
          </w:p>
        </w:tc>
        <w:tc>
          <w:tcPr>
            <w:tcW w:w="7195" w:type="dxa"/>
            <w:gridSpan w:val="3"/>
          </w:tcPr>
          <w:p w14:paraId="37F22730" w14:textId="1D25308D" w:rsidR="00BA3F7A" w:rsidRPr="00490359" w:rsidRDefault="00BA3F7A" w:rsidP="00BA3F7A">
            <w:pPr>
              <w:jc w:val="both"/>
              <w:rPr>
                <w:rFonts w:ascii="GHEA Grapalat" w:hAnsi="GHEA Grapalat" w:cs="Times Armenian"/>
                <w:color w:val="000000" w:themeColor="text1"/>
                <w:sz w:val="24"/>
                <w:szCs w:val="24"/>
                <w:lang w:val="hy-AM"/>
              </w:rPr>
            </w:pPr>
            <w:r w:rsidRPr="00490359">
              <w:rPr>
                <w:rFonts w:ascii="GHEA Grapalat" w:hAnsi="GHEA Grapalat" w:cs="Times Armenian"/>
                <w:color w:val="000000" w:themeColor="text1"/>
                <w:sz w:val="24"/>
                <w:szCs w:val="24"/>
                <w:lang w:val="hy-AM"/>
              </w:rPr>
              <w:t>Ընդունվել է։</w:t>
            </w:r>
          </w:p>
        </w:tc>
      </w:tr>
      <w:tr w:rsidR="00BA3F7A" w:rsidRPr="00490359" w14:paraId="1B609E91" w14:textId="77777777" w:rsidTr="00BA3F7A">
        <w:trPr>
          <w:gridAfter w:val="1"/>
          <w:wAfter w:w="43" w:type="dxa"/>
          <w:trHeight w:val="312"/>
        </w:trPr>
        <w:tc>
          <w:tcPr>
            <w:tcW w:w="6498" w:type="dxa"/>
          </w:tcPr>
          <w:p w14:paraId="6F7047DA" w14:textId="4B0CF6AD" w:rsidR="00BA3F7A" w:rsidRPr="00490359" w:rsidRDefault="00BA3F7A" w:rsidP="00490359">
            <w:pPr>
              <w:spacing w:after="0"/>
              <w:ind w:firstLine="420"/>
              <w:jc w:val="both"/>
              <w:rPr>
                <w:rFonts w:ascii="GHEA Grapalat" w:hAnsi="GHEA Grapalat"/>
                <w:color w:val="000000"/>
                <w:sz w:val="24"/>
                <w:szCs w:val="24"/>
                <w:shd w:val="clear" w:color="auto" w:fill="FFFFFF"/>
                <w:lang w:val="hy-AM"/>
              </w:rPr>
            </w:pPr>
            <w:r w:rsidRPr="00490359">
              <w:rPr>
                <w:rFonts w:ascii="GHEA Grapalat" w:hAnsi="GHEA Grapalat"/>
                <w:color w:val="000000"/>
                <w:sz w:val="24"/>
                <w:szCs w:val="24"/>
                <w:shd w:val="clear" w:color="auto" w:fill="FFFFFF"/>
                <w:lang w:val="hy-AM"/>
              </w:rPr>
              <w:t>2</w:t>
            </w:r>
            <w:r w:rsidRPr="00490359">
              <w:rPr>
                <w:rFonts w:ascii="Cambria Math" w:hAnsi="Cambria Math" w:cs="Cambria Math"/>
                <w:color w:val="000000"/>
                <w:sz w:val="24"/>
                <w:szCs w:val="24"/>
                <w:shd w:val="clear" w:color="auto" w:fill="FFFFFF"/>
                <w:lang w:val="hy-AM"/>
              </w:rPr>
              <w:t>․</w:t>
            </w:r>
            <w:r w:rsidRPr="00490359">
              <w:rPr>
                <w:rFonts w:ascii="GHEA Grapalat" w:hAnsi="GHEA Grapalat"/>
                <w:color w:val="000000"/>
                <w:sz w:val="24"/>
                <w:szCs w:val="24"/>
                <w:shd w:val="clear" w:color="auto" w:fill="FFFFFF"/>
                <w:lang w:val="hy-AM"/>
              </w:rPr>
              <w:t xml:space="preserve"> </w:t>
            </w:r>
            <w:r w:rsidRPr="00490359">
              <w:rPr>
                <w:rFonts w:ascii="GHEA Grapalat" w:hAnsi="GHEA Grapalat"/>
                <w:color w:val="000000"/>
                <w:sz w:val="24"/>
                <w:szCs w:val="24"/>
                <w:shd w:val="clear" w:color="auto" w:fill="FFFFFF"/>
                <w:lang w:val="hy-AM"/>
              </w:rPr>
              <w:t xml:space="preserve">Նախագծի 3-րդ կետի համաձայն՝ սույն որոշումն ուժի մեջ է մտնում Հայաստանի Հանրապետության կառավարության 2021 թվականի հուլիսի 1-ի N 1087-Ն որոշման մեջ սույն որոշումից բխող համապատասխան փոփոխությունները ուժի մեջ մտնելուց հետո: Մինչդեռ, տվյալ կարգավորումը </w:t>
            </w:r>
            <w:r w:rsidRPr="00490359">
              <w:rPr>
                <w:rFonts w:ascii="GHEA Grapalat" w:hAnsi="GHEA Grapalat"/>
                <w:i/>
                <w:color w:val="000000"/>
                <w:sz w:val="24"/>
                <w:szCs w:val="24"/>
                <w:u w:val="single"/>
                <w:shd w:val="clear" w:color="auto" w:fill="FFFFFF"/>
                <w:lang w:val="hy-AM"/>
              </w:rPr>
              <w:t>խնդրահարույց է իրավական որոշակիության տեսանկյունից</w:t>
            </w:r>
            <w:r w:rsidRPr="00490359">
              <w:rPr>
                <w:rFonts w:ascii="GHEA Grapalat" w:hAnsi="GHEA Grapalat"/>
                <w:color w:val="000000"/>
                <w:sz w:val="24"/>
                <w:szCs w:val="24"/>
                <w:shd w:val="clear" w:color="auto" w:fill="FFFFFF"/>
                <w:lang w:val="hy-AM"/>
              </w:rPr>
              <w:t>, քանի որ ողջամտորեն հնարավոր չէ հասկանալ Նախագծի ուժի մեջ մտնելու հնարավոր ժամկետի վերաբերյալ:</w:t>
            </w:r>
          </w:p>
        </w:tc>
        <w:tc>
          <w:tcPr>
            <w:tcW w:w="7195" w:type="dxa"/>
            <w:gridSpan w:val="3"/>
          </w:tcPr>
          <w:p w14:paraId="41816085" w14:textId="737917A7" w:rsidR="00BA3F7A" w:rsidRPr="00490359" w:rsidRDefault="00490359" w:rsidP="00BA3F7A">
            <w:pPr>
              <w:jc w:val="both"/>
              <w:rPr>
                <w:rFonts w:ascii="GHEA Grapalat" w:hAnsi="GHEA Grapalat" w:cs="Times Armenian"/>
                <w:color w:val="000000" w:themeColor="text1"/>
                <w:sz w:val="24"/>
                <w:szCs w:val="24"/>
                <w:lang w:val="hy-AM"/>
              </w:rPr>
            </w:pPr>
            <w:r w:rsidRPr="00490359">
              <w:rPr>
                <w:rFonts w:ascii="GHEA Grapalat" w:hAnsi="GHEA Grapalat" w:cs="Times Armenian"/>
                <w:color w:val="000000" w:themeColor="text1"/>
                <w:sz w:val="24"/>
                <w:szCs w:val="24"/>
                <w:lang w:val="hy-AM"/>
              </w:rPr>
              <w:t>Ընդունվել է։</w:t>
            </w:r>
          </w:p>
        </w:tc>
      </w:tr>
      <w:tr w:rsidR="00490359" w:rsidRPr="00490359" w14:paraId="7E1E9119" w14:textId="77777777" w:rsidTr="00BA3F7A">
        <w:trPr>
          <w:gridAfter w:val="1"/>
          <w:wAfter w:w="43" w:type="dxa"/>
          <w:trHeight w:val="312"/>
        </w:trPr>
        <w:tc>
          <w:tcPr>
            <w:tcW w:w="6498" w:type="dxa"/>
          </w:tcPr>
          <w:p w14:paraId="3FFDD3A0" w14:textId="1F8591E2" w:rsidR="00490359" w:rsidRPr="00490359" w:rsidRDefault="00490359" w:rsidP="00BA3F7A">
            <w:pPr>
              <w:spacing w:after="0"/>
              <w:ind w:firstLine="420"/>
              <w:jc w:val="both"/>
              <w:rPr>
                <w:rFonts w:ascii="GHEA Grapalat" w:hAnsi="GHEA Grapalat"/>
                <w:color w:val="000000"/>
                <w:sz w:val="24"/>
                <w:szCs w:val="24"/>
                <w:shd w:val="clear" w:color="auto" w:fill="FFFFFF"/>
                <w:lang w:val="hy-AM"/>
              </w:rPr>
            </w:pPr>
            <w:r w:rsidRPr="00490359">
              <w:rPr>
                <w:rFonts w:ascii="GHEA Grapalat" w:hAnsi="GHEA Grapalat"/>
                <w:color w:val="000000"/>
                <w:sz w:val="24"/>
                <w:szCs w:val="24"/>
                <w:shd w:val="clear" w:color="auto" w:fill="FFFFFF"/>
                <w:lang w:val="hy-AM"/>
              </w:rPr>
              <w:t>3.</w:t>
            </w:r>
            <w:r w:rsidRPr="00490359">
              <w:rPr>
                <w:rFonts w:ascii="GHEA Grapalat" w:hAnsi="GHEA Grapalat"/>
                <w:color w:val="000000"/>
                <w:sz w:val="24"/>
                <w:szCs w:val="24"/>
                <w:shd w:val="clear" w:color="auto" w:fill="FFFFFF"/>
                <w:lang w:val="hy-AM"/>
              </w:rPr>
              <w:tab/>
              <w:t xml:space="preserve">Նախագծի վերնագիրը բովանդակային առումով չծանրաբեռնելու նպատակով, առաջարկում ենք նախագծի վերնագրում չարտացոլել գործող որոշումը ուժը կորցրած ճանաչելու մասին դրույթը, հաշվի առնելով այն հանգամանքը, որ այդպիսի դրույթ առկա է որոշման նախագծի 2-րդ կետով: Հաշվի առնելով նաև այն </w:t>
            </w:r>
            <w:r w:rsidRPr="00490359">
              <w:rPr>
                <w:rFonts w:ascii="GHEA Grapalat" w:hAnsi="GHEA Grapalat"/>
                <w:color w:val="000000"/>
                <w:sz w:val="24"/>
                <w:szCs w:val="24"/>
                <w:shd w:val="clear" w:color="auto" w:fill="FFFFFF"/>
                <w:lang w:val="hy-AM"/>
              </w:rPr>
              <w:lastRenderedPageBreak/>
              <w:t>հանգամանքը, որ «Նորմատիվ իրավական ակտերի մասին» ՀՀ օրենքի 12-րդ հոդվածով համանման պահանջ նախատեսված չէ:</w:t>
            </w:r>
          </w:p>
        </w:tc>
        <w:tc>
          <w:tcPr>
            <w:tcW w:w="7195" w:type="dxa"/>
            <w:gridSpan w:val="3"/>
          </w:tcPr>
          <w:p w14:paraId="07AC7559" w14:textId="3A7B3F5B" w:rsidR="00490359" w:rsidRPr="00490359" w:rsidRDefault="00490359" w:rsidP="00BA3F7A">
            <w:pPr>
              <w:jc w:val="both"/>
              <w:rPr>
                <w:rFonts w:ascii="GHEA Grapalat" w:hAnsi="GHEA Grapalat" w:cs="Times Armenian"/>
                <w:color w:val="000000" w:themeColor="text1"/>
                <w:sz w:val="24"/>
                <w:szCs w:val="24"/>
                <w:lang w:val="hy-AM"/>
              </w:rPr>
            </w:pPr>
            <w:r w:rsidRPr="00490359">
              <w:rPr>
                <w:rFonts w:ascii="GHEA Grapalat" w:hAnsi="GHEA Grapalat" w:cs="Times Armenian"/>
                <w:color w:val="000000" w:themeColor="text1"/>
                <w:sz w:val="24"/>
                <w:szCs w:val="24"/>
                <w:lang w:val="hy-AM"/>
              </w:rPr>
              <w:lastRenderedPageBreak/>
              <w:t>Ընդունվել է։</w:t>
            </w:r>
          </w:p>
        </w:tc>
      </w:tr>
    </w:tbl>
    <w:p w14:paraId="71C59198" w14:textId="77777777" w:rsidR="005E2490" w:rsidRPr="00490359" w:rsidRDefault="005E2490" w:rsidP="00901D80">
      <w:pPr>
        <w:rPr>
          <w:rFonts w:ascii="GHEA Grapalat" w:hAnsi="GHEA Grapalat" w:cs="Times Armenian"/>
          <w:color w:val="000000" w:themeColor="text1"/>
          <w:sz w:val="24"/>
          <w:szCs w:val="24"/>
          <w:lang w:val="af-ZA"/>
        </w:rPr>
      </w:pPr>
    </w:p>
    <w:p w14:paraId="5D438B45" w14:textId="77777777" w:rsidR="00AE53C3" w:rsidRDefault="00AE53C3" w:rsidP="00901D80">
      <w:pPr>
        <w:rPr>
          <w:rFonts w:ascii="GHEA Grapalat" w:hAnsi="GHEA Grapalat" w:cs="Times Armenian"/>
          <w:color w:val="000000" w:themeColor="text1"/>
          <w:sz w:val="24"/>
          <w:szCs w:val="24"/>
          <w:lang w:val="af-ZA"/>
        </w:rPr>
      </w:pPr>
    </w:p>
    <w:sectPr w:rsidR="00AE53C3" w:rsidSect="000A660A">
      <w:pgSz w:w="15840" w:h="12240" w:orient="landscape"/>
      <w:pgMar w:top="900" w:right="1440" w:bottom="990" w:left="144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TarumianTimes">
    <w:altName w:val="Times New Roman"/>
    <w:charset w:val="00"/>
    <w:family w:val="roman"/>
    <w:pitch w:val="variable"/>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Unicode">
    <w:altName w:val="Arial"/>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C0277E"/>
    <w:multiLevelType w:val="hybridMultilevel"/>
    <w:tmpl w:val="07D0F424"/>
    <w:lvl w:ilvl="0" w:tplc="FFFFFFFF">
      <w:start w:val="1"/>
      <w:numFmt w:val="decimal"/>
      <w:lvlText w:val="%1."/>
      <w:lvlJc w:val="left"/>
      <w:pPr>
        <w:ind w:left="810" w:hanging="360"/>
      </w:pPr>
      <w:rPr>
        <w:rFonts w:cs="Sylfaen" w:hint="default"/>
        <w:b w:val="0"/>
        <w:i w:val="0"/>
        <w:color w:val="auto"/>
      </w:rPr>
    </w:lvl>
    <w:lvl w:ilvl="1" w:tplc="FFFFFFFF" w:tentative="1">
      <w:start w:val="1"/>
      <w:numFmt w:val="lowerLetter"/>
      <w:lvlText w:val="%2."/>
      <w:lvlJc w:val="left"/>
      <w:pPr>
        <w:ind w:left="1530" w:hanging="360"/>
      </w:pPr>
    </w:lvl>
    <w:lvl w:ilvl="2" w:tplc="FFFFFFFF" w:tentative="1">
      <w:start w:val="1"/>
      <w:numFmt w:val="lowerRoman"/>
      <w:lvlText w:val="%3."/>
      <w:lvlJc w:val="right"/>
      <w:pPr>
        <w:ind w:left="2250" w:hanging="180"/>
      </w:pPr>
    </w:lvl>
    <w:lvl w:ilvl="3" w:tplc="FFFFFFFF" w:tentative="1">
      <w:start w:val="1"/>
      <w:numFmt w:val="decimal"/>
      <w:lvlText w:val="%4."/>
      <w:lvlJc w:val="left"/>
      <w:pPr>
        <w:ind w:left="2970" w:hanging="360"/>
      </w:pPr>
    </w:lvl>
    <w:lvl w:ilvl="4" w:tplc="FFFFFFFF" w:tentative="1">
      <w:start w:val="1"/>
      <w:numFmt w:val="lowerLetter"/>
      <w:lvlText w:val="%5."/>
      <w:lvlJc w:val="left"/>
      <w:pPr>
        <w:ind w:left="3690" w:hanging="360"/>
      </w:pPr>
    </w:lvl>
    <w:lvl w:ilvl="5" w:tplc="FFFFFFFF" w:tentative="1">
      <w:start w:val="1"/>
      <w:numFmt w:val="lowerRoman"/>
      <w:lvlText w:val="%6."/>
      <w:lvlJc w:val="right"/>
      <w:pPr>
        <w:ind w:left="4410" w:hanging="180"/>
      </w:pPr>
    </w:lvl>
    <w:lvl w:ilvl="6" w:tplc="FFFFFFFF" w:tentative="1">
      <w:start w:val="1"/>
      <w:numFmt w:val="decimal"/>
      <w:lvlText w:val="%7."/>
      <w:lvlJc w:val="left"/>
      <w:pPr>
        <w:ind w:left="5130" w:hanging="360"/>
      </w:pPr>
    </w:lvl>
    <w:lvl w:ilvl="7" w:tplc="FFFFFFFF" w:tentative="1">
      <w:start w:val="1"/>
      <w:numFmt w:val="lowerLetter"/>
      <w:lvlText w:val="%8."/>
      <w:lvlJc w:val="left"/>
      <w:pPr>
        <w:ind w:left="5850" w:hanging="360"/>
      </w:pPr>
    </w:lvl>
    <w:lvl w:ilvl="8" w:tplc="FFFFFFFF" w:tentative="1">
      <w:start w:val="1"/>
      <w:numFmt w:val="lowerRoman"/>
      <w:lvlText w:val="%9."/>
      <w:lvlJc w:val="right"/>
      <w:pPr>
        <w:ind w:left="6570" w:hanging="180"/>
      </w:pPr>
    </w:lvl>
  </w:abstractNum>
  <w:abstractNum w:abstractNumId="1" w15:restartNumberingAfterBreak="0">
    <w:nsid w:val="159E01F5"/>
    <w:multiLevelType w:val="hybridMultilevel"/>
    <w:tmpl w:val="C3BCA7C6"/>
    <w:lvl w:ilvl="0" w:tplc="111849BA">
      <w:start w:val="1"/>
      <w:numFmt w:val="decimal"/>
      <w:lvlText w:val="%1."/>
      <w:lvlJc w:val="left"/>
      <w:pPr>
        <w:ind w:left="885" w:hanging="52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2228FF"/>
    <w:multiLevelType w:val="hybridMultilevel"/>
    <w:tmpl w:val="7A44FE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A7364B1"/>
    <w:multiLevelType w:val="hybridMultilevel"/>
    <w:tmpl w:val="217AA6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B652BAC"/>
    <w:multiLevelType w:val="hybridMultilevel"/>
    <w:tmpl w:val="3AEAAC48"/>
    <w:lvl w:ilvl="0" w:tplc="FC54BB3E">
      <w:start w:val="1"/>
      <w:numFmt w:val="decimal"/>
      <w:lvlText w:val="%1)"/>
      <w:lvlJc w:val="left"/>
      <w:pPr>
        <w:ind w:left="1800" w:hanging="360"/>
      </w:pPr>
      <w:rPr>
        <w:rFonts w:ascii="GHEA Grapalat" w:eastAsiaTheme="minorHAnsi" w:hAnsi="GHEA Grapalat" w:cstheme="minorBidi"/>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15:restartNumberingAfterBreak="0">
    <w:nsid w:val="1C4E10DC"/>
    <w:multiLevelType w:val="hybridMultilevel"/>
    <w:tmpl w:val="DE642F26"/>
    <w:lvl w:ilvl="0" w:tplc="FFFFFFFF">
      <w:start w:val="1"/>
      <w:numFmt w:val="decimal"/>
      <w:lvlText w:val="%1."/>
      <w:lvlJc w:val="left"/>
      <w:pPr>
        <w:ind w:left="1800" w:hanging="360"/>
      </w:pPr>
    </w:lvl>
    <w:lvl w:ilvl="1" w:tplc="FFFFFFFF">
      <w:start w:val="1"/>
      <w:numFmt w:val="lowerLetter"/>
      <w:lvlText w:val="%2."/>
      <w:lvlJc w:val="left"/>
      <w:pPr>
        <w:ind w:left="2250" w:hanging="360"/>
      </w:pPr>
    </w:lvl>
    <w:lvl w:ilvl="2" w:tplc="FFFFFFFF">
      <w:start w:val="1"/>
      <w:numFmt w:val="lowerRoman"/>
      <w:lvlText w:val="%3."/>
      <w:lvlJc w:val="right"/>
      <w:pPr>
        <w:ind w:left="2970" w:hanging="180"/>
      </w:pPr>
    </w:lvl>
    <w:lvl w:ilvl="3" w:tplc="FFFFFFFF">
      <w:start w:val="1"/>
      <w:numFmt w:val="decimal"/>
      <w:lvlText w:val="%4."/>
      <w:lvlJc w:val="left"/>
      <w:pPr>
        <w:ind w:left="3690" w:hanging="360"/>
      </w:pPr>
    </w:lvl>
    <w:lvl w:ilvl="4" w:tplc="FFFFFFFF">
      <w:start w:val="1"/>
      <w:numFmt w:val="lowerLetter"/>
      <w:lvlText w:val="%5."/>
      <w:lvlJc w:val="left"/>
      <w:pPr>
        <w:ind w:left="4410" w:hanging="360"/>
      </w:pPr>
    </w:lvl>
    <w:lvl w:ilvl="5" w:tplc="FFFFFFFF">
      <w:start w:val="1"/>
      <w:numFmt w:val="lowerRoman"/>
      <w:lvlText w:val="%6."/>
      <w:lvlJc w:val="right"/>
      <w:pPr>
        <w:ind w:left="5130" w:hanging="180"/>
      </w:pPr>
    </w:lvl>
    <w:lvl w:ilvl="6" w:tplc="FFFFFFFF">
      <w:start w:val="1"/>
      <w:numFmt w:val="decimal"/>
      <w:lvlText w:val="%7."/>
      <w:lvlJc w:val="left"/>
      <w:pPr>
        <w:ind w:left="5850" w:hanging="360"/>
      </w:pPr>
    </w:lvl>
    <w:lvl w:ilvl="7" w:tplc="FFFFFFFF">
      <w:start w:val="1"/>
      <w:numFmt w:val="lowerLetter"/>
      <w:lvlText w:val="%8."/>
      <w:lvlJc w:val="left"/>
      <w:pPr>
        <w:ind w:left="6570" w:hanging="360"/>
      </w:pPr>
    </w:lvl>
    <w:lvl w:ilvl="8" w:tplc="FFFFFFFF">
      <w:start w:val="1"/>
      <w:numFmt w:val="lowerRoman"/>
      <w:lvlText w:val="%9."/>
      <w:lvlJc w:val="right"/>
      <w:pPr>
        <w:ind w:left="7290" w:hanging="180"/>
      </w:pPr>
    </w:lvl>
  </w:abstractNum>
  <w:abstractNum w:abstractNumId="6" w15:restartNumberingAfterBreak="0">
    <w:nsid w:val="29A6063C"/>
    <w:multiLevelType w:val="hybridMultilevel"/>
    <w:tmpl w:val="C57A9722"/>
    <w:lvl w:ilvl="0" w:tplc="FFFFFFFF">
      <w:start w:val="1"/>
      <w:numFmt w:val="decimal"/>
      <w:lvlText w:val="%1."/>
      <w:lvlJc w:val="left"/>
      <w:pPr>
        <w:ind w:left="1800" w:hanging="360"/>
      </w:pPr>
    </w:lvl>
    <w:lvl w:ilvl="1" w:tplc="FFFFFFFF">
      <w:start w:val="1"/>
      <w:numFmt w:val="lowerLetter"/>
      <w:lvlText w:val="%2."/>
      <w:lvlJc w:val="left"/>
      <w:pPr>
        <w:ind w:left="2250" w:hanging="360"/>
      </w:pPr>
    </w:lvl>
    <w:lvl w:ilvl="2" w:tplc="FFFFFFFF">
      <w:start w:val="1"/>
      <w:numFmt w:val="lowerRoman"/>
      <w:lvlText w:val="%3."/>
      <w:lvlJc w:val="right"/>
      <w:pPr>
        <w:ind w:left="2970" w:hanging="180"/>
      </w:pPr>
    </w:lvl>
    <w:lvl w:ilvl="3" w:tplc="FFFFFFFF">
      <w:start w:val="1"/>
      <w:numFmt w:val="decimal"/>
      <w:lvlText w:val="%4."/>
      <w:lvlJc w:val="left"/>
      <w:pPr>
        <w:ind w:left="3690" w:hanging="360"/>
      </w:pPr>
    </w:lvl>
    <w:lvl w:ilvl="4" w:tplc="FFFFFFFF">
      <w:start w:val="1"/>
      <w:numFmt w:val="lowerLetter"/>
      <w:lvlText w:val="%5."/>
      <w:lvlJc w:val="left"/>
      <w:pPr>
        <w:ind w:left="4410" w:hanging="360"/>
      </w:pPr>
    </w:lvl>
    <w:lvl w:ilvl="5" w:tplc="FFFFFFFF">
      <w:start w:val="1"/>
      <w:numFmt w:val="lowerRoman"/>
      <w:lvlText w:val="%6."/>
      <w:lvlJc w:val="right"/>
      <w:pPr>
        <w:ind w:left="5130" w:hanging="180"/>
      </w:pPr>
    </w:lvl>
    <w:lvl w:ilvl="6" w:tplc="FFFFFFFF">
      <w:start w:val="1"/>
      <w:numFmt w:val="decimal"/>
      <w:lvlText w:val="%7."/>
      <w:lvlJc w:val="left"/>
      <w:pPr>
        <w:ind w:left="5850" w:hanging="360"/>
      </w:pPr>
    </w:lvl>
    <w:lvl w:ilvl="7" w:tplc="FFFFFFFF">
      <w:start w:val="1"/>
      <w:numFmt w:val="lowerLetter"/>
      <w:lvlText w:val="%8."/>
      <w:lvlJc w:val="left"/>
      <w:pPr>
        <w:ind w:left="6570" w:hanging="360"/>
      </w:pPr>
    </w:lvl>
    <w:lvl w:ilvl="8" w:tplc="FFFFFFFF">
      <w:start w:val="1"/>
      <w:numFmt w:val="lowerRoman"/>
      <w:lvlText w:val="%9."/>
      <w:lvlJc w:val="right"/>
      <w:pPr>
        <w:ind w:left="7290" w:hanging="180"/>
      </w:pPr>
    </w:lvl>
  </w:abstractNum>
  <w:abstractNum w:abstractNumId="7" w15:restartNumberingAfterBreak="0">
    <w:nsid w:val="2BE51ABC"/>
    <w:multiLevelType w:val="hybridMultilevel"/>
    <w:tmpl w:val="36326C6A"/>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FB277E2"/>
    <w:multiLevelType w:val="hybridMultilevel"/>
    <w:tmpl w:val="5866BE74"/>
    <w:lvl w:ilvl="0" w:tplc="FFFFFFFF">
      <w:start w:val="1"/>
      <w:numFmt w:val="decimal"/>
      <w:lvlText w:val="%1."/>
      <w:lvlJc w:val="left"/>
      <w:pPr>
        <w:ind w:left="1800" w:hanging="360"/>
      </w:pPr>
    </w:lvl>
    <w:lvl w:ilvl="1" w:tplc="FFFFFFFF">
      <w:start w:val="1"/>
      <w:numFmt w:val="lowerLetter"/>
      <w:lvlText w:val="%2."/>
      <w:lvlJc w:val="left"/>
      <w:pPr>
        <w:ind w:left="2250" w:hanging="360"/>
      </w:pPr>
    </w:lvl>
    <w:lvl w:ilvl="2" w:tplc="FFFFFFFF">
      <w:start w:val="1"/>
      <w:numFmt w:val="lowerRoman"/>
      <w:lvlText w:val="%3."/>
      <w:lvlJc w:val="right"/>
      <w:pPr>
        <w:ind w:left="2970" w:hanging="180"/>
      </w:pPr>
    </w:lvl>
    <w:lvl w:ilvl="3" w:tplc="FFFFFFFF">
      <w:start w:val="1"/>
      <w:numFmt w:val="decimal"/>
      <w:lvlText w:val="%4."/>
      <w:lvlJc w:val="left"/>
      <w:pPr>
        <w:ind w:left="3690" w:hanging="360"/>
      </w:pPr>
    </w:lvl>
    <w:lvl w:ilvl="4" w:tplc="FFFFFFFF">
      <w:start w:val="1"/>
      <w:numFmt w:val="lowerLetter"/>
      <w:lvlText w:val="%5."/>
      <w:lvlJc w:val="left"/>
      <w:pPr>
        <w:ind w:left="4410" w:hanging="360"/>
      </w:pPr>
    </w:lvl>
    <w:lvl w:ilvl="5" w:tplc="FFFFFFFF">
      <w:start w:val="1"/>
      <w:numFmt w:val="lowerRoman"/>
      <w:lvlText w:val="%6."/>
      <w:lvlJc w:val="right"/>
      <w:pPr>
        <w:ind w:left="5130" w:hanging="180"/>
      </w:pPr>
    </w:lvl>
    <w:lvl w:ilvl="6" w:tplc="FFFFFFFF">
      <w:start w:val="1"/>
      <w:numFmt w:val="decimal"/>
      <w:lvlText w:val="%7."/>
      <w:lvlJc w:val="left"/>
      <w:pPr>
        <w:ind w:left="5850" w:hanging="360"/>
      </w:pPr>
    </w:lvl>
    <w:lvl w:ilvl="7" w:tplc="FFFFFFFF">
      <w:start w:val="1"/>
      <w:numFmt w:val="lowerLetter"/>
      <w:lvlText w:val="%8."/>
      <w:lvlJc w:val="left"/>
      <w:pPr>
        <w:ind w:left="6570" w:hanging="360"/>
      </w:pPr>
    </w:lvl>
    <w:lvl w:ilvl="8" w:tplc="FFFFFFFF">
      <w:start w:val="1"/>
      <w:numFmt w:val="lowerRoman"/>
      <w:lvlText w:val="%9."/>
      <w:lvlJc w:val="right"/>
      <w:pPr>
        <w:ind w:left="7290" w:hanging="180"/>
      </w:pPr>
    </w:lvl>
  </w:abstractNum>
  <w:abstractNum w:abstractNumId="9" w15:restartNumberingAfterBreak="0">
    <w:nsid w:val="31F24CC2"/>
    <w:multiLevelType w:val="hybridMultilevel"/>
    <w:tmpl w:val="737CB75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23A126E"/>
    <w:multiLevelType w:val="hybridMultilevel"/>
    <w:tmpl w:val="FE2C6190"/>
    <w:lvl w:ilvl="0" w:tplc="FFFFFFFF">
      <w:start w:val="1"/>
      <w:numFmt w:val="decimal"/>
      <w:lvlText w:val="%1."/>
      <w:lvlJc w:val="left"/>
      <w:pPr>
        <w:ind w:left="810" w:hanging="360"/>
      </w:pPr>
      <w:rPr>
        <w:rFonts w:cs="Sylfaen" w:hint="default"/>
        <w:b w:val="0"/>
        <w:i w:val="0"/>
        <w:color w:val="auto"/>
      </w:rPr>
    </w:lvl>
    <w:lvl w:ilvl="1" w:tplc="FFFFFFFF" w:tentative="1">
      <w:start w:val="1"/>
      <w:numFmt w:val="lowerLetter"/>
      <w:lvlText w:val="%2."/>
      <w:lvlJc w:val="left"/>
      <w:pPr>
        <w:ind w:left="1530" w:hanging="360"/>
      </w:pPr>
    </w:lvl>
    <w:lvl w:ilvl="2" w:tplc="FFFFFFFF" w:tentative="1">
      <w:start w:val="1"/>
      <w:numFmt w:val="lowerRoman"/>
      <w:lvlText w:val="%3."/>
      <w:lvlJc w:val="right"/>
      <w:pPr>
        <w:ind w:left="2250" w:hanging="180"/>
      </w:pPr>
    </w:lvl>
    <w:lvl w:ilvl="3" w:tplc="FFFFFFFF" w:tentative="1">
      <w:start w:val="1"/>
      <w:numFmt w:val="decimal"/>
      <w:lvlText w:val="%4."/>
      <w:lvlJc w:val="left"/>
      <w:pPr>
        <w:ind w:left="2970" w:hanging="360"/>
      </w:pPr>
    </w:lvl>
    <w:lvl w:ilvl="4" w:tplc="FFFFFFFF" w:tentative="1">
      <w:start w:val="1"/>
      <w:numFmt w:val="lowerLetter"/>
      <w:lvlText w:val="%5."/>
      <w:lvlJc w:val="left"/>
      <w:pPr>
        <w:ind w:left="3690" w:hanging="360"/>
      </w:pPr>
    </w:lvl>
    <w:lvl w:ilvl="5" w:tplc="FFFFFFFF" w:tentative="1">
      <w:start w:val="1"/>
      <w:numFmt w:val="lowerRoman"/>
      <w:lvlText w:val="%6."/>
      <w:lvlJc w:val="right"/>
      <w:pPr>
        <w:ind w:left="4410" w:hanging="180"/>
      </w:pPr>
    </w:lvl>
    <w:lvl w:ilvl="6" w:tplc="FFFFFFFF" w:tentative="1">
      <w:start w:val="1"/>
      <w:numFmt w:val="decimal"/>
      <w:lvlText w:val="%7."/>
      <w:lvlJc w:val="left"/>
      <w:pPr>
        <w:ind w:left="5130" w:hanging="360"/>
      </w:pPr>
    </w:lvl>
    <w:lvl w:ilvl="7" w:tplc="FFFFFFFF" w:tentative="1">
      <w:start w:val="1"/>
      <w:numFmt w:val="lowerLetter"/>
      <w:lvlText w:val="%8."/>
      <w:lvlJc w:val="left"/>
      <w:pPr>
        <w:ind w:left="5850" w:hanging="360"/>
      </w:pPr>
    </w:lvl>
    <w:lvl w:ilvl="8" w:tplc="FFFFFFFF" w:tentative="1">
      <w:start w:val="1"/>
      <w:numFmt w:val="lowerRoman"/>
      <w:lvlText w:val="%9."/>
      <w:lvlJc w:val="right"/>
      <w:pPr>
        <w:ind w:left="6570" w:hanging="180"/>
      </w:pPr>
    </w:lvl>
  </w:abstractNum>
  <w:abstractNum w:abstractNumId="11" w15:restartNumberingAfterBreak="0">
    <w:nsid w:val="33810FA9"/>
    <w:multiLevelType w:val="hybridMultilevel"/>
    <w:tmpl w:val="A77483E6"/>
    <w:lvl w:ilvl="0" w:tplc="FFFFFFFF">
      <w:start w:val="1"/>
      <w:numFmt w:val="decimal"/>
      <w:lvlText w:val="%1)"/>
      <w:lvlJc w:val="left"/>
      <w:pPr>
        <w:ind w:left="1440" w:hanging="360"/>
      </w:pPr>
      <w:rPr>
        <w:rFonts w:ascii="GHEA Grapalat" w:eastAsiaTheme="minorHAnsi" w:hAnsi="GHEA Grapalat" w:cstheme="minorBidi"/>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2" w15:restartNumberingAfterBreak="0">
    <w:nsid w:val="3778316B"/>
    <w:multiLevelType w:val="hybridMultilevel"/>
    <w:tmpl w:val="E4E01EBC"/>
    <w:lvl w:ilvl="0" w:tplc="89F60BF8">
      <w:start w:val="1"/>
      <w:numFmt w:val="decimal"/>
      <w:lvlText w:val="%1."/>
      <w:lvlJc w:val="left"/>
      <w:pPr>
        <w:ind w:left="810" w:hanging="360"/>
      </w:pPr>
      <w:rPr>
        <w:rFonts w:cs="Sylfaen" w:hint="default"/>
        <w:b w:val="0"/>
        <w:i w:val="0"/>
        <w:color w:val="auto"/>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3" w15:restartNumberingAfterBreak="0">
    <w:nsid w:val="48DC6941"/>
    <w:multiLevelType w:val="hybridMultilevel"/>
    <w:tmpl w:val="76F88B06"/>
    <w:lvl w:ilvl="0" w:tplc="DA10429A">
      <w:numFmt w:val="bullet"/>
      <w:lvlText w:val="-"/>
      <w:lvlJc w:val="left"/>
      <w:pPr>
        <w:ind w:left="1440" w:hanging="360"/>
      </w:pPr>
      <w:rPr>
        <w:rFonts w:ascii="GHEA Grapalat" w:eastAsiaTheme="minorHAnsi" w:hAnsi="GHEA Grapalat" w:cstheme="minorBid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4D0A4761"/>
    <w:multiLevelType w:val="hybridMultilevel"/>
    <w:tmpl w:val="AB742C34"/>
    <w:lvl w:ilvl="0" w:tplc="4CCEE97A">
      <w:start w:val="40"/>
      <w:numFmt w:val="bullet"/>
      <w:lvlText w:val="-"/>
      <w:lvlJc w:val="left"/>
      <w:pPr>
        <w:ind w:left="1440" w:hanging="360"/>
      </w:pPr>
      <w:rPr>
        <w:rFonts w:ascii="GHEA Grapalat" w:eastAsiaTheme="minorHAnsi" w:hAnsi="GHEA Grapalat" w:cstheme="minorBid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552818BB"/>
    <w:multiLevelType w:val="hybridMultilevel"/>
    <w:tmpl w:val="A77483E6"/>
    <w:lvl w:ilvl="0" w:tplc="AA9C90EE">
      <w:start w:val="1"/>
      <w:numFmt w:val="decimal"/>
      <w:lvlText w:val="%1)"/>
      <w:lvlJc w:val="left"/>
      <w:pPr>
        <w:ind w:left="1440" w:hanging="360"/>
      </w:pPr>
      <w:rPr>
        <w:rFonts w:ascii="GHEA Grapalat" w:eastAsiaTheme="minorHAnsi" w:hAnsi="GHEA Grapalat" w:cstheme="minorBidi"/>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55363C62"/>
    <w:multiLevelType w:val="hybridMultilevel"/>
    <w:tmpl w:val="737CB7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5A3178F"/>
    <w:multiLevelType w:val="hybridMultilevel"/>
    <w:tmpl w:val="B0FADE4C"/>
    <w:lvl w:ilvl="0" w:tplc="8F4E4DDE">
      <w:start w:val="1"/>
      <w:numFmt w:val="decimal"/>
      <w:lvlText w:val="%1."/>
      <w:lvlJc w:val="left"/>
      <w:pPr>
        <w:ind w:left="1069" w:hanging="360"/>
      </w:pPr>
      <w:rPr>
        <w:rFonts w:eastAsia="Calibri" w:cs="GHEA Grapalat"/>
      </w:r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18" w15:restartNumberingAfterBreak="0">
    <w:nsid w:val="56A40934"/>
    <w:multiLevelType w:val="hybridMultilevel"/>
    <w:tmpl w:val="DE642F26"/>
    <w:lvl w:ilvl="0" w:tplc="0409000F">
      <w:start w:val="1"/>
      <w:numFmt w:val="decimal"/>
      <w:lvlText w:val="%1."/>
      <w:lvlJc w:val="left"/>
      <w:pPr>
        <w:ind w:left="1800" w:hanging="360"/>
      </w:pPr>
    </w:lvl>
    <w:lvl w:ilvl="1" w:tplc="04090019">
      <w:start w:val="1"/>
      <w:numFmt w:val="lowerLetter"/>
      <w:lvlText w:val="%2."/>
      <w:lvlJc w:val="left"/>
      <w:pPr>
        <w:ind w:left="2250" w:hanging="360"/>
      </w:pPr>
    </w:lvl>
    <w:lvl w:ilvl="2" w:tplc="0409001B">
      <w:start w:val="1"/>
      <w:numFmt w:val="lowerRoman"/>
      <w:lvlText w:val="%3."/>
      <w:lvlJc w:val="right"/>
      <w:pPr>
        <w:ind w:left="2970" w:hanging="180"/>
      </w:pPr>
    </w:lvl>
    <w:lvl w:ilvl="3" w:tplc="0409000F">
      <w:start w:val="1"/>
      <w:numFmt w:val="decimal"/>
      <w:lvlText w:val="%4."/>
      <w:lvlJc w:val="left"/>
      <w:pPr>
        <w:ind w:left="3690" w:hanging="360"/>
      </w:pPr>
    </w:lvl>
    <w:lvl w:ilvl="4" w:tplc="04090019">
      <w:start w:val="1"/>
      <w:numFmt w:val="lowerLetter"/>
      <w:lvlText w:val="%5."/>
      <w:lvlJc w:val="left"/>
      <w:pPr>
        <w:ind w:left="4410" w:hanging="360"/>
      </w:pPr>
    </w:lvl>
    <w:lvl w:ilvl="5" w:tplc="0409001B">
      <w:start w:val="1"/>
      <w:numFmt w:val="lowerRoman"/>
      <w:lvlText w:val="%6."/>
      <w:lvlJc w:val="right"/>
      <w:pPr>
        <w:ind w:left="5130" w:hanging="180"/>
      </w:pPr>
    </w:lvl>
    <w:lvl w:ilvl="6" w:tplc="0409000F">
      <w:start w:val="1"/>
      <w:numFmt w:val="decimal"/>
      <w:lvlText w:val="%7."/>
      <w:lvlJc w:val="left"/>
      <w:pPr>
        <w:ind w:left="5850" w:hanging="360"/>
      </w:pPr>
    </w:lvl>
    <w:lvl w:ilvl="7" w:tplc="04090019">
      <w:start w:val="1"/>
      <w:numFmt w:val="lowerLetter"/>
      <w:lvlText w:val="%8."/>
      <w:lvlJc w:val="left"/>
      <w:pPr>
        <w:ind w:left="6570" w:hanging="360"/>
      </w:pPr>
    </w:lvl>
    <w:lvl w:ilvl="8" w:tplc="0409001B">
      <w:start w:val="1"/>
      <w:numFmt w:val="lowerRoman"/>
      <w:lvlText w:val="%9."/>
      <w:lvlJc w:val="right"/>
      <w:pPr>
        <w:ind w:left="7290" w:hanging="180"/>
      </w:pPr>
    </w:lvl>
  </w:abstractNum>
  <w:abstractNum w:abstractNumId="19" w15:restartNumberingAfterBreak="0">
    <w:nsid w:val="5D416122"/>
    <w:multiLevelType w:val="hybridMultilevel"/>
    <w:tmpl w:val="3AEAAC48"/>
    <w:lvl w:ilvl="0" w:tplc="FC54BB3E">
      <w:start w:val="1"/>
      <w:numFmt w:val="decimal"/>
      <w:lvlText w:val="%1)"/>
      <w:lvlJc w:val="left"/>
      <w:pPr>
        <w:ind w:left="1800" w:hanging="360"/>
      </w:pPr>
      <w:rPr>
        <w:rFonts w:ascii="GHEA Grapalat" w:eastAsiaTheme="minorHAnsi" w:hAnsi="GHEA Grapalat" w:cstheme="minorBidi"/>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15:restartNumberingAfterBreak="0">
    <w:nsid w:val="600E3BA4"/>
    <w:multiLevelType w:val="hybridMultilevel"/>
    <w:tmpl w:val="A4D05202"/>
    <w:lvl w:ilvl="0" w:tplc="FFFFFFFF">
      <w:start w:val="1"/>
      <w:numFmt w:val="decimal"/>
      <w:lvlText w:val="%1."/>
      <w:lvlJc w:val="left"/>
      <w:pPr>
        <w:ind w:left="810" w:hanging="360"/>
      </w:pPr>
      <w:rPr>
        <w:rFonts w:cs="Sylfaen" w:hint="default"/>
        <w:b w:val="0"/>
        <w:i w:val="0"/>
        <w:color w:val="auto"/>
      </w:rPr>
    </w:lvl>
    <w:lvl w:ilvl="1" w:tplc="FFFFFFFF" w:tentative="1">
      <w:start w:val="1"/>
      <w:numFmt w:val="lowerLetter"/>
      <w:lvlText w:val="%2."/>
      <w:lvlJc w:val="left"/>
      <w:pPr>
        <w:ind w:left="1530" w:hanging="360"/>
      </w:pPr>
    </w:lvl>
    <w:lvl w:ilvl="2" w:tplc="FFFFFFFF" w:tentative="1">
      <w:start w:val="1"/>
      <w:numFmt w:val="lowerRoman"/>
      <w:lvlText w:val="%3."/>
      <w:lvlJc w:val="right"/>
      <w:pPr>
        <w:ind w:left="2250" w:hanging="180"/>
      </w:pPr>
    </w:lvl>
    <w:lvl w:ilvl="3" w:tplc="FFFFFFFF" w:tentative="1">
      <w:start w:val="1"/>
      <w:numFmt w:val="decimal"/>
      <w:lvlText w:val="%4."/>
      <w:lvlJc w:val="left"/>
      <w:pPr>
        <w:ind w:left="2970" w:hanging="360"/>
      </w:pPr>
    </w:lvl>
    <w:lvl w:ilvl="4" w:tplc="FFFFFFFF" w:tentative="1">
      <w:start w:val="1"/>
      <w:numFmt w:val="lowerLetter"/>
      <w:lvlText w:val="%5."/>
      <w:lvlJc w:val="left"/>
      <w:pPr>
        <w:ind w:left="3690" w:hanging="360"/>
      </w:pPr>
    </w:lvl>
    <w:lvl w:ilvl="5" w:tplc="FFFFFFFF" w:tentative="1">
      <w:start w:val="1"/>
      <w:numFmt w:val="lowerRoman"/>
      <w:lvlText w:val="%6."/>
      <w:lvlJc w:val="right"/>
      <w:pPr>
        <w:ind w:left="4410" w:hanging="180"/>
      </w:pPr>
    </w:lvl>
    <w:lvl w:ilvl="6" w:tplc="FFFFFFFF" w:tentative="1">
      <w:start w:val="1"/>
      <w:numFmt w:val="decimal"/>
      <w:lvlText w:val="%7."/>
      <w:lvlJc w:val="left"/>
      <w:pPr>
        <w:ind w:left="5130" w:hanging="360"/>
      </w:pPr>
    </w:lvl>
    <w:lvl w:ilvl="7" w:tplc="FFFFFFFF" w:tentative="1">
      <w:start w:val="1"/>
      <w:numFmt w:val="lowerLetter"/>
      <w:lvlText w:val="%8."/>
      <w:lvlJc w:val="left"/>
      <w:pPr>
        <w:ind w:left="5850" w:hanging="360"/>
      </w:pPr>
    </w:lvl>
    <w:lvl w:ilvl="8" w:tplc="FFFFFFFF" w:tentative="1">
      <w:start w:val="1"/>
      <w:numFmt w:val="lowerRoman"/>
      <w:lvlText w:val="%9."/>
      <w:lvlJc w:val="right"/>
      <w:pPr>
        <w:ind w:left="6570" w:hanging="180"/>
      </w:pPr>
    </w:lvl>
  </w:abstractNum>
  <w:abstractNum w:abstractNumId="21" w15:restartNumberingAfterBreak="0">
    <w:nsid w:val="706057D2"/>
    <w:multiLevelType w:val="hybridMultilevel"/>
    <w:tmpl w:val="73808E40"/>
    <w:lvl w:ilvl="0" w:tplc="FFFFFFFF">
      <w:start w:val="1"/>
      <w:numFmt w:val="decimal"/>
      <w:lvlText w:val="%1."/>
      <w:lvlJc w:val="left"/>
      <w:pPr>
        <w:ind w:left="1800" w:hanging="360"/>
      </w:pPr>
    </w:lvl>
    <w:lvl w:ilvl="1" w:tplc="FFFFFFFF">
      <w:start w:val="1"/>
      <w:numFmt w:val="lowerLetter"/>
      <w:lvlText w:val="%2."/>
      <w:lvlJc w:val="left"/>
      <w:pPr>
        <w:ind w:left="2250" w:hanging="360"/>
      </w:pPr>
    </w:lvl>
    <w:lvl w:ilvl="2" w:tplc="FFFFFFFF">
      <w:start w:val="1"/>
      <w:numFmt w:val="lowerRoman"/>
      <w:lvlText w:val="%3."/>
      <w:lvlJc w:val="right"/>
      <w:pPr>
        <w:ind w:left="2970" w:hanging="180"/>
      </w:pPr>
    </w:lvl>
    <w:lvl w:ilvl="3" w:tplc="FFFFFFFF">
      <w:start w:val="1"/>
      <w:numFmt w:val="decimal"/>
      <w:lvlText w:val="%4."/>
      <w:lvlJc w:val="left"/>
      <w:pPr>
        <w:ind w:left="3690" w:hanging="360"/>
      </w:pPr>
    </w:lvl>
    <w:lvl w:ilvl="4" w:tplc="FFFFFFFF">
      <w:start w:val="1"/>
      <w:numFmt w:val="lowerLetter"/>
      <w:lvlText w:val="%5."/>
      <w:lvlJc w:val="left"/>
      <w:pPr>
        <w:ind w:left="4410" w:hanging="360"/>
      </w:pPr>
    </w:lvl>
    <w:lvl w:ilvl="5" w:tplc="FFFFFFFF">
      <w:start w:val="1"/>
      <w:numFmt w:val="lowerRoman"/>
      <w:lvlText w:val="%6."/>
      <w:lvlJc w:val="right"/>
      <w:pPr>
        <w:ind w:left="5130" w:hanging="180"/>
      </w:pPr>
    </w:lvl>
    <w:lvl w:ilvl="6" w:tplc="FFFFFFFF">
      <w:start w:val="1"/>
      <w:numFmt w:val="decimal"/>
      <w:lvlText w:val="%7."/>
      <w:lvlJc w:val="left"/>
      <w:pPr>
        <w:ind w:left="5850" w:hanging="360"/>
      </w:pPr>
    </w:lvl>
    <w:lvl w:ilvl="7" w:tplc="FFFFFFFF">
      <w:start w:val="1"/>
      <w:numFmt w:val="lowerLetter"/>
      <w:lvlText w:val="%8."/>
      <w:lvlJc w:val="left"/>
      <w:pPr>
        <w:ind w:left="6570" w:hanging="360"/>
      </w:pPr>
    </w:lvl>
    <w:lvl w:ilvl="8" w:tplc="FFFFFFFF">
      <w:start w:val="1"/>
      <w:numFmt w:val="lowerRoman"/>
      <w:lvlText w:val="%9."/>
      <w:lvlJc w:val="right"/>
      <w:pPr>
        <w:ind w:left="7290" w:hanging="180"/>
      </w:pPr>
    </w:lvl>
  </w:abstractNum>
  <w:abstractNum w:abstractNumId="22" w15:restartNumberingAfterBreak="0">
    <w:nsid w:val="772E6BF3"/>
    <w:multiLevelType w:val="hybridMultilevel"/>
    <w:tmpl w:val="0EECD3FA"/>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23" w15:restartNumberingAfterBreak="0">
    <w:nsid w:val="7F3453CB"/>
    <w:multiLevelType w:val="hybridMultilevel"/>
    <w:tmpl w:val="2EC6ECA6"/>
    <w:lvl w:ilvl="0" w:tplc="FFFFFFFF">
      <w:start w:val="1"/>
      <w:numFmt w:val="decimal"/>
      <w:lvlText w:val="%1."/>
      <w:lvlJc w:val="left"/>
      <w:pPr>
        <w:ind w:left="1800" w:hanging="360"/>
      </w:pPr>
    </w:lvl>
    <w:lvl w:ilvl="1" w:tplc="FFFFFFFF">
      <w:start w:val="1"/>
      <w:numFmt w:val="lowerLetter"/>
      <w:lvlText w:val="%2."/>
      <w:lvlJc w:val="left"/>
      <w:pPr>
        <w:ind w:left="2250" w:hanging="360"/>
      </w:pPr>
    </w:lvl>
    <w:lvl w:ilvl="2" w:tplc="FFFFFFFF">
      <w:start w:val="1"/>
      <w:numFmt w:val="lowerRoman"/>
      <w:lvlText w:val="%3."/>
      <w:lvlJc w:val="right"/>
      <w:pPr>
        <w:ind w:left="2970" w:hanging="180"/>
      </w:pPr>
    </w:lvl>
    <w:lvl w:ilvl="3" w:tplc="FFFFFFFF">
      <w:start w:val="1"/>
      <w:numFmt w:val="decimal"/>
      <w:lvlText w:val="%4."/>
      <w:lvlJc w:val="left"/>
      <w:pPr>
        <w:ind w:left="3690" w:hanging="360"/>
      </w:pPr>
    </w:lvl>
    <w:lvl w:ilvl="4" w:tplc="FFFFFFFF">
      <w:start w:val="1"/>
      <w:numFmt w:val="lowerLetter"/>
      <w:lvlText w:val="%5."/>
      <w:lvlJc w:val="left"/>
      <w:pPr>
        <w:ind w:left="4410" w:hanging="360"/>
      </w:pPr>
    </w:lvl>
    <w:lvl w:ilvl="5" w:tplc="FFFFFFFF">
      <w:start w:val="1"/>
      <w:numFmt w:val="lowerRoman"/>
      <w:lvlText w:val="%6."/>
      <w:lvlJc w:val="right"/>
      <w:pPr>
        <w:ind w:left="5130" w:hanging="180"/>
      </w:pPr>
    </w:lvl>
    <w:lvl w:ilvl="6" w:tplc="FFFFFFFF">
      <w:start w:val="1"/>
      <w:numFmt w:val="decimal"/>
      <w:lvlText w:val="%7."/>
      <w:lvlJc w:val="left"/>
      <w:pPr>
        <w:ind w:left="5850" w:hanging="360"/>
      </w:pPr>
    </w:lvl>
    <w:lvl w:ilvl="7" w:tplc="FFFFFFFF">
      <w:start w:val="1"/>
      <w:numFmt w:val="lowerLetter"/>
      <w:lvlText w:val="%8."/>
      <w:lvlJc w:val="left"/>
      <w:pPr>
        <w:ind w:left="6570" w:hanging="360"/>
      </w:pPr>
    </w:lvl>
    <w:lvl w:ilvl="8" w:tplc="FFFFFFFF">
      <w:start w:val="1"/>
      <w:numFmt w:val="lowerRoman"/>
      <w:lvlText w:val="%9."/>
      <w:lvlJc w:val="right"/>
      <w:pPr>
        <w:ind w:left="7290" w:hanging="180"/>
      </w:pPr>
    </w:lvl>
  </w:abstractNum>
  <w:num w:numId="1" w16cid:durableId="134184849">
    <w:abstractNumId w:val="3"/>
  </w:num>
  <w:num w:numId="2" w16cid:durableId="1663508600">
    <w:abstractNumId w:val="1"/>
  </w:num>
  <w:num w:numId="3" w16cid:durableId="507184108">
    <w:abstractNumId w:val="22"/>
  </w:num>
  <w:num w:numId="4" w16cid:durableId="122594876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00618977">
    <w:abstractNumId w:val="2"/>
  </w:num>
  <w:num w:numId="6" w16cid:durableId="2030138304">
    <w:abstractNumId w:val="15"/>
  </w:num>
  <w:num w:numId="7" w16cid:durableId="1151411734">
    <w:abstractNumId w:val="13"/>
  </w:num>
  <w:num w:numId="8" w16cid:durableId="694620747">
    <w:abstractNumId w:val="4"/>
  </w:num>
  <w:num w:numId="9" w16cid:durableId="1352031451">
    <w:abstractNumId w:val="7"/>
  </w:num>
  <w:num w:numId="10" w16cid:durableId="942767113">
    <w:abstractNumId w:val="14"/>
  </w:num>
  <w:num w:numId="11" w16cid:durableId="413624380">
    <w:abstractNumId w:val="11"/>
  </w:num>
  <w:num w:numId="12" w16cid:durableId="603340621">
    <w:abstractNumId w:val="19"/>
  </w:num>
  <w:num w:numId="13" w16cid:durableId="1276673293">
    <w:abstractNumId w:val="18"/>
  </w:num>
  <w:num w:numId="14" w16cid:durableId="1614970465">
    <w:abstractNumId w:val="21"/>
  </w:num>
  <w:num w:numId="15" w16cid:durableId="1602252117">
    <w:abstractNumId w:val="23"/>
  </w:num>
  <w:num w:numId="16" w16cid:durableId="1572886787">
    <w:abstractNumId w:val="6"/>
  </w:num>
  <w:num w:numId="17" w16cid:durableId="1630090441">
    <w:abstractNumId w:val="8"/>
  </w:num>
  <w:num w:numId="18" w16cid:durableId="2111928241">
    <w:abstractNumId w:val="5"/>
  </w:num>
  <w:num w:numId="19" w16cid:durableId="1985313213">
    <w:abstractNumId w:val="12"/>
  </w:num>
  <w:num w:numId="20" w16cid:durableId="807167069">
    <w:abstractNumId w:val="10"/>
  </w:num>
  <w:num w:numId="21" w16cid:durableId="1221088721">
    <w:abstractNumId w:val="20"/>
  </w:num>
  <w:num w:numId="22" w16cid:durableId="1035273636">
    <w:abstractNumId w:val="0"/>
  </w:num>
  <w:num w:numId="23" w16cid:durableId="1906985280">
    <w:abstractNumId w:val="16"/>
  </w:num>
  <w:num w:numId="24" w16cid:durableId="203700040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2DBD"/>
    <w:rsid w:val="000021C6"/>
    <w:rsid w:val="00005DFE"/>
    <w:rsid w:val="00010C93"/>
    <w:rsid w:val="00020B3A"/>
    <w:rsid w:val="00052A91"/>
    <w:rsid w:val="00073B97"/>
    <w:rsid w:val="0007780D"/>
    <w:rsid w:val="00081FAC"/>
    <w:rsid w:val="0009190E"/>
    <w:rsid w:val="0009250D"/>
    <w:rsid w:val="000A3042"/>
    <w:rsid w:val="000A56DB"/>
    <w:rsid w:val="000A660A"/>
    <w:rsid w:val="000A7CF8"/>
    <w:rsid w:val="000B5277"/>
    <w:rsid w:val="00103A03"/>
    <w:rsid w:val="0010734B"/>
    <w:rsid w:val="0012377C"/>
    <w:rsid w:val="00125A4B"/>
    <w:rsid w:val="00133DC3"/>
    <w:rsid w:val="001466F2"/>
    <w:rsid w:val="00165DD2"/>
    <w:rsid w:val="00173635"/>
    <w:rsid w:val="00187DDF"/>
    <w:rsid w:val="001A0224"/>
    <w:rsid w:val="001A0C32"/>
    <w:rsid w:val="001A0C47"/>
    <w:rsid w:val="001A1873"/>
    <w:rsid w:val="001B5D54"/>
    <w:rsid w:val="001B6FD5"/>
    <w:rsid w:val="001E0326"/>
    <w:rsid w:val="00205E88"/>
    <w:rsid w:val="00226F37"/>
    <w:rsid w:val="0025184C"/>
    <w:rsid w:val="0026338D"/>
    <w:rsid w:val="00271D68"/>
    <w:rsid w:val="00283C15"/>
    <w:rsid w:val="00291C61"/>
    <w:rsid w:val="002925C5"/>
    <w:rsid w:val="002961F9"/>
    <w:rsid w:val="002F0746"/>
    <w:rsid w:val="00313807"/>
    <w:rsid w:val="00330550"/>
    <w:rsid w:val="003351C1"/>
    <w:rsid w:val="00335273"/>
    <w:rsid w:val="00337B89"/>
    <w:rsid w:val="0034354B"/>
    <w:rsid w:val="003525D7"/>
    <w:rsid w:val="00365B23"/>
    <w:rsid w:val="00373CB9"/>
    <w:rsid w:val="00380C21"/>
    <w:rsid w:val="003838F5"/>
    <w:rsid w:val="00395D15"/>
    <w:rsid w:val="003A24EB"/>
    <w:rsid w:val="003A4A8C"/>
    <w:rsid w:val="003D6D5D"/>
    <w:rsid w:val="003F6ED3"/>
    <w:rsid w:val="00403E71"/>
    <w:rsid w:val="00412B97"/>
    <w:rsid w:val="00426A7F"/>
    <w:rsid w:val="004534A0"/>
    <w:rsid w:val="00456CCB"/>
    <w:rsid w:val="00462817"/>
    <w:rsid w:val="00465950"/>
    <w:rsid w:val="004674C8"/>
    <w:rsid w:val="00490359"/>
    <w:rsid w:val="00492711"/>
    <w:rsid w:val="004932CF"/>
    <w:rsid w:val="004B691F"/>
    <w:rsid w:val="004C027D"/>
    <w:rsid w:val="004C5E8A"/>
    <w:rsid w:val="004D156B"/>
    <w:rsid w:val="004D1BE1"/>
    <w:rsid w:val="005222C7"/>
    <w:rsid w:val="00563AB1"/>
    <w:rsid w:val="005940E7"/>
    <w:rsid w:val="005B592A"/>
    <w:rsid w:val="005B625B"/>
    <w:rsid w:val="005C332F"/>
    <w:rsid w:val="005E2490"/>
    <w:rsid w:val="005F0C50"/>
    <w:rsid w:val="005F679A"/>
    <w:rsid w:val="005F7CA4"/>
    <w:rsid w:val="00604887"/>
    <w:rsid w:val="006058D6"/>
    <w:rsid w:val="00605A5D"/>
    <w:rsid w:val="006100BF"/>
    <w:rsid w:val="00634A0E"/>
    <w:rsid w:val="00635EB4"/>
    <w:rsid w:val="00643424"/>
    <w:rsid w:val="00655433"/>
    <w:rsid w:val="0066550F"/>
    <w:rsid w:val="006705AA"/>
    <w:rsid w:val="00690D6B"/>
    <w:rsid w:val="0069758C"/>
    <w:rsid w:val="006B431A"/>
    <w:rsid w:val="006C2AC6"/>
    <w:rsid w:val="006C3B43"/>
    <w:rsid w:val="007077DC"/>
    <w:rsid w:val="007139F9"/>
    <w:rsid w:val="007373DE"/>
    <w:rsid w:val="00747943"/>
    <w:rsid w:val="00752592"/>
    <w:rsid w:val="00764F38"/>
    <w:rsid w:val="00780663"/>
    <w:rsid w:val="0078405B"/>
    <w:rsid w:val="0079086F"/>
    <w:rsid w:val="007A2C83"/>
    <w:rsid w:val="007A2F9E"/>
    <w:rsid w:val="007B33AF"/>
    <w:rsid w:val="007C2052"/>
    <w:rsid w:val="007E3679"/>
    <w:rsid w:val="00804727"/>
    <w:rsid w:val="00804D67"/>
    <w:rsid w:val="0081483A"/>
    <w:rsid w:val="008273CF"/>
    <w:rsid w:val="0083178C"/>
    <w:rsid w:val="00841176"/>
    <w:rsid w:val="00844C65"/>
    <w:rsid w:val="008602FA"/>
    <w:rsid w:val="00873498"/>
    <w:rsid w:val="00874BEC"/>
    <w:rsid w:val="0087726E"/>
    <w:rsid w:val="00884966"/>
    <w:rsid w:val="008871C2"/>
    <w:rsid w:val="00890169"/>
    <w:rsid w:val="008914AE"/>
    <w:rsid w:val="00892CBF"/>
    <w:rsid w:val="008942A3"/>
    <w:rsid w:val="008A4AB5"/>
    <w:rsid w:val="008B5BED"/>
    <w:rsid w:val="008D2F85"/>
    <w:rsid w:val="008D697A"/>
    <w:rsid w:val="008D6E24"/>
    <w:rsid w:val="008E36FF"/>
    <w:rsid w:val="008E6D04"/>
    <w:rsid w:val="008E781B"/>
    <w:rsid w:val="00901D80"/>
    <w:rsid w:val="00902687"/>
    <w:rsid w:val="00917C7D"/>
    <w:rsid w:val="00923E26"/>
    <w:rsid w:val="0095427C"/>
    <w:rsid w:val="009573D1"/>
    <w:rsid w:val="009777AC"/>
    <w:rsid w:val="0098341E"/>
    <w:rsid w:val="00993ACF"/>
    <w:rsid w:val="009959A3"/>
    <w:rsid w:val="009A522F"/>
    <w:rsid w:val="009B1845"/>
    <w:rsid w:val="009B54BC"/>
    <w:rsid w:val="009D766F"/>
    <w:rsid w:val="00A047D6"/>
    <w:rsid w:val="00A12BEE"/>
    <w:rsid w:val="00A17789"/>
    <w:rsid w:val="00A23B44"/>
    <w:rsid w:val="00A24E51"/>
    <w:rsid w:val="00A3668A"/>
    <w:rsid w:val="00A45643"/>
    <w:rsid w:val="00A76230"/>
    <w:rsid w:val="00A86328"/>
    <w:rsid w:val="00A97D9F"/>
    <w:rsid w:val="00AA0C34"/>
    <w:rsid w:val="00AD7817"/>
    <w:rsid w:val="00AE53C3"/>
    <w:rsid w:val="00B22FBC"/>
    <w:rsid w:val="00B23AF0"/>
    <w:rsid w:val="00B36F60"/>
    <w:rsid w:val="00B55019"/>
    <w:rsid w:val="00B61B8A"/>
    <w:rsid w:val="00B86D89"/>
    <w:rsid w:val="00B94785"/>
    <w:rsid w:val="00BA3F7A"/>
    <w:rsid w:val="00BB616C"/>
    <w:rsid w:val="00BD7466"/>
    <w:rsid w:val="00BE5009"/>
    <w:rsid w:val="00BE6F9E"/>
    <w:rsid w:val="00BF1F4B"/>
    <w:rsid w:val="00C01BFA"/>
    <w:rsid w:val="00C0755F"/>
    <w:rsid w:val="00C10CEC"/>
    <w:rsid w:val="00C378F3"/>
    <w:rsid w:val="00C427F8"/>
    <w:rsid w:val="00C52158"/>
    <w:rsid w:val="00C617D3"/>
    <w:rsid w:val="00C63918"/>
    <w:rsid w:val="00C6592F"/>
    <w:rsid w:val="00C72DD6"/>
    <w:rsid w:val="00C77381"/>
    <w:rsid w:val="00C83B68"/>
    <w:rsid w:val="00CA457B"/>
    <w:rsid w:val="00CB2203"/>
    <w:rsid w:val="00CD0994"/>
    <w:rsid w:val="00CD52A7"/>
    <w:rsid w:val="00CF33CF"/>
    <w:rsid w:val="00D0312C"/>
    <w:rsid w:val="00D3430C"/>
    <w:rsid w:val="00D36914"/>
    <w:rsid w:val="00D412FF"/>
    <w:rsid w:val="00D71C0F"/>
    <w:rsid w:val="00D82477"/>
    <w:rsid w:val="00DA1CEE"/>
    <w:rsid w:val="00DA4647"/>
    <w:rsid w:val="00DA6282"/>
    <w:rsid w:val="00DA74FB"/>
    <w:rsid w:val="00DB2685"/>
    <w:rsid w:val="00DC3779"/>
    <w:rsid w:val="00DC590F"/>
    <w:rsid w:val="00E10988"/>
    <w:rsid w:val="00E20A2F"/>
    <w:rsid w:val="00E251A3"/>
    <w:rsid w:val="00E401D6"/>
    <w:rsid w:val="00E50892"/>
    <w:rsid w:val="00E51284"/>
    <w:rsid w:val="00E82752"/>
    <w:rsid w:val="00E840A6"/>
    <w:rsid w:val="00E92DBD"/>
    <w:rsid w:val="00EC231A"/>
    <w:rsid w:val="00ED6D89"/>
    <w:rsid w:val="00EE22C1"/>
    <w:rsid w:val="00EE2628"/>
    <w:rsid w:val="00EF3C49"/>
    <w:rsid w:val="00EF3C85"/>
    <w:rsid w:val="00EF49AC"/>
    <w:rsid w:val="00F22F9F"/>
    <w:rsid w:val="00F236A2"/>
    <w:rsid w:val="00F42D9D"/>
    <w:rsid w:val="00F53621"/>
    <w:rsid w:val="00F91381"/>
    <w:rsid w:val="00F97E87"/>
    <w:rsid w:val="00FA00A7"/>
    <w:rsid w:val="00FB05B1"/>
    <w:rsid w:val="00FB2E0A"/>
    <w:rsid w:val="00FB45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F056FE"/>
  <w15:docId w15:val="{872EB608-7973-405A-8227-2F6CB66D2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3A03"/>
    <w:pPr>
      <w:spacing w:after="200" w:line="276" w:lineRule="auto"/>
    </w:pPr>
    <w:rPr>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734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873498"/>
    <w:rPr>
      <w:b/>
      <w:bC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873498"/>
    <w:pPr>
      <w:ind w:left="720"/>
      <w:contextualSpacing/>
    </w:pPr>
  </w:style>
  <w:style w:type="paragraph" w:customStyle="1" w:styleId="voroshmanbody">
    <w:name w:val="voroshman body"/>
    <w:basedOn w:val="Normal"/>
    <w:qFormat/>
    <w:rsid w:val="001B6FD5"/>
    <w:pPr>
      <w:spacing w:after="0" w:line="360" w:lineRule="auto"/>
      <w:ind w:firstLine="397"/>
      <w:jc w:val="both"/>
    </w:pPr>
    <w:rPr>
      <w:rFonts w:ascii="ArTarumianTimes" w:eastAsia="Times New Roman" w:hAnsi="ArTarumianTimes" w:cs="Times New Roman"/>
      <w:kern w:val="28"/>
      <w:sz w:val="24"/>
      <w:szCs w:val="24"/>
      <w:lang w:val="af-ZA" w:eastAsia="ru-RU"/>
    </w:rPr>
  </w:style>
  <w:style w:type="paragraph" w:styleId="NoSpacing">
    <w:name w:val="No Spacing"/>
    <w:link w:val="NoSpacingChar"/>
    <w:qFormat/>
    <w:rsid w:val="00C378F3"/>
    <w:pPr>
      <w:spacing w:after="0" w:line="240" w:lineRule="auto"/>
    </w:pPr>
    <w:rPr>
      <w:rFonts w:ascii="Calibri" w:eastAsia="Calibri" w:hAnsi="Calibri"/>
      <w:color w:val="00000A"/>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Обычный (Web)1,Знак Знак,Char Char Char,Char Char Char Char,Char Char Char1,Обычный (веб), webb"/>
    <w:basedOn w:val="Normal"/>
    <w:link w:val="NormalWebChar"/>
    <w:uiPriority w:val="99"/>
    <w:unhideWhenUsed/>
    <w:qFormat/>
    <w:rsid w:val="00A97D9F"/>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Обычный (Web)1 Char,Знак Знак Char,Обычный (веб) Char"/>
    <w:link w:val="NormalWeb"/>
    <w:uiPriority w:val="99"/>
    <w:locked/>
    <w:rsid w:val="002961F9"/>
    <w:rPr>
      <w:rFonts w:ascii="Times New Roman" w:eastAsia="Times New Roman" w:hAnsi="Times New Roman" w:cs="Times New Roman"/>
      <w:sz w:val="24"/>
      <w:szCs w:val="24"/>
    </w:rPr>
  </w:style>
  <w:style w:type="character" w:customStyle="1" w:styleId="NoSpacingChar">
    <w:name w:val="No Spacing Char"/>
    <w:link w:val="NoSpacing"/>
    <w:locked/>
    <w:rsid w:val="00C72DD6"/>
    <w:rPr>
      <w:rFonts w:ascii="Calibri" w:eastAsia="Calibri" w:hAnsi="Calibri"/>
      <w:color w:val="00000A"/>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C72DD6"/>
    <w:rPr>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325652">
      <w:bodyDiv w:val="1"/>
      <w:marLeft w:val="0"/>
      <w:marRight w:val="0"/>
      <w:marTop w:val="0"/>
      <w:marBottom w:val="0"/>
      <w:divBdr>
        <w:top w:val="none" w:sz="0" w:space="0" w:color="auto"/>
        <w:left w:val="none" w:sz="0" w:space="0" w:color="auto"/>
        <w:bottom w:val="none" w:sz="0" w:space="0" w:color="auto"/>
        <w:right w:val="none" w:sz="0" w:space="0" w:color="auto"/>
      </w:divBdr>
    </w:div>
    <w:div w:id="168567852">
      <w:bodyDiv w:val="1"/>
      <w:marLeft w:val="0"/>
      <w:marRight w:val="0"/>
      <w:marTop w:val="0"/>
      <w:marBottom w:val="0"/>
      <w:divBdr>
        <w:top w:val="none" w:sz="0" w:space="0" w:color="auto"/>
        <w:left w:val="none" w:sz="0" w:space="0" w:color="auto"/>
        <w:bottom w:val="none" w:sz="0" w:space="0" w:color="auto"/>
        <w:right w:val="none" w:sz="0" w:space="0" w:color="auto"/>
      </w:divBdr>
    </w:div>
    <w:div w:id="985858891">
      <w:bodyDiv w:val="1"/>
      <w:marLeft w:val="0"/>
      <w:marRight w:val="0"/>
      <w:marTop w:val="0"/>
      <w:marBottom w:val="0"/>
      <w:divBdr>
        <w:top w:val="none" w:sz="0" w:space="0" w:color="auto"/>
        <w:left w:val="none" w:sz="0" w:space="0" w:color="auto"/>
        <w:bottom w:val="none" w:sz="0" w:space="0" w:color="auto"/>
        <w:right w:val="none" w:sz="0" w:space="0" w:color="auto"/>
      </w:divBdr>
    </w:div>
    <w:div w:id="1927683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D2616E-79F9-4FFB-AF5D-47EFC1AB9C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8</Pages>
  <Words>1041</Words>
  <Characters>5935</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Varsik R. Martirosyan</dc:creator>
  <cp:keywords>https://mul2.gov.am/tasks/908614/oneclick/b2671ff31c7224d6b28d672e8f8d823572f85bcacbcde568457a1488b439e94c (1).docx?token=ce4d9e5b811a5cb748b779a5833ddf8a</cp:keywords>
  <dc:description/>
  <cp:lastModifiedBy>Varsik R. Martirosyan</cp:lastModifiedBy>
  <cp:revision>3</cp:revision>
  <cp:lastPrinted>2022-08-16T06:47:00Z</cp:lastPrinted>
  <dcterms:created xsi:type="dcterms:W3CDTF">2023-12-11T05:25:00Z</dcterms:created>
  <dcterms:modified xsi:type="dcterms:W3CDTF">2023-12-11T05:53:00Z</dcterms:modified>
</cp:coreProperties>
</file>