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7"/>
        <w:gridCol w:w="2127"/>
        <w:gridCol w:w="108"/>
        <w:gridCol w:w="33"/>
        <w:gridCol w:w="142"/>
        <w:gridCol w:w="142"/>
        <w:gridCol w:w="3091"/>
      </w:tblGrid>
      <w:tr w:rsidR="00F372B3" w:rsidRPr="003B4B08" w14:paraId="13F845C1" w14:textId="77777777" w:rsidTr="002E56AE">
        <w:trPr>
          <w:trHeight w:val="240"/>
        </w:trPr>
        <w:tc>
          <w:tcPr>
            <w:tcW w:w="14580" w:type="dxa"/>
            <w:gridSpan w:val="7"/>
            <w:tcBorders>
              <w:top w:val="nil"/>
              <w:left w:val="nil"/>
              <w:right w:val="nil"/>
            </w:tcBorders>
            <w:shd w:val="clear" w:color="auto" w:fill="FFFFFF" w:themeFill="background1"/>
          </w:tcPr>
          <w:p w14:paraId="06F31255" w14:textId="77777777" w:rsidR="00F372B3" w:rsidRPr="003B4B08" w:rsidRDefault="00F372B3" w:rsidP="003B4B08">
            <w:pPr>
              <w:spacing w:after="0" w:line="360" w:lineRule="auto"/>
              <w:ind w:firstLine="252"/>
              <w:jc w:val="center"/>
              <w:rPr>
                <w:rFonts w:ascii="GHEA Grapalat" w:hAnsi="GHEA Grapalat" w:cs="Sylfaen"/>
                <w:b/>
                <w:i/>
                <w:iCs/>
                <w:sz w:val="24"/>
                <w:szCs w:val="24"/>
                <w:lang w:val="en-GB"/>
              </w:rPr>
            </w:pPr>
            <w:r w:rsidRPr="003B4B08">
              <w:rPr>
                <w:rFonts w:ascii="GHEA Grapalat" w:hAnsi="GHEA Grapalat" w:cs="Sylfaen"/>
                <w:b/>
                <w:bCs/>
                <w:i/>
                <w:iCs/>
                <w:sz w:val="24"/>
                <w:szCs w:val="24"/>
              </w:rPr>
              <w:t>ԱՄՓՈՓԱԹԵՐԹ</w:t>
            </w:r>
          </w:p>
          <w:p w14:paraId="36130D76" w14:textId="00F2286B" w:rsidR="00F372B3" w:rsidRPr="003B4B08" w:rsidRDefault="009C6CF3" w:rsidP="003B4B08">
            <w:pPr>
              <w:pStyle w:val="NormalWeb"/>
              <w:shd w:val="clear" w:color="auto" w:fill="FFFFFF"/>
              <w:spacing w:before="0" w:beforeAutospacing="0" w:after="240" w:afterAutospacing="0" w:line="360" w:lineRule="auto"/>
              <w:ind w:right="-18" w:firstLine="375"/>
              <w:jc w:val="center"/>
              <w:rPr>
                <w:rFonts w:ascii="GHEA Grapalat" w:hAnsi="GHEA Grapalat"/>
                <w:b/>
                <w:bCs/>
                <w:i/>
                <w:iCs/>
                <w:color w:val="000000"/>
                <w:shd w:val="clear" w:color="auto" w:fill="BFBFBF" w:themeFill="background1" w:themeFillShade="BF"/>
                <w:lang w:val="hy-AM"/>
              </w:rPr>
            </w:pPr>
            <w:r w:rsidRPr="003B4B08">
              <w:rPr>
                <w:rFonts w:ascii="GHEA Grapalat" w:eastAsia="Calibri" w:hAnsi="GHEA Grapalat" w:cs="Sylfaen"/>
                <w:b/>
                <w:bCs/>
                <w:i/>
                <w:lang w:val="hy-AM"/>
              </w:rPr>
              <w:t>«</w:t>
            </w:r>
            <w:r w:rsidRPr="003B4B08">
              <w:rPr>
                <w:rFonts w:ascii="GHEA Grapalat" w:eastAsia="Calibri" w:hAnsi="GHEA Grapalat" w:cs="Times New Roman"/>
                <w:b/>
                <w:bCs/>
                <w:i/>
                <w:lang w:val="hy-AM"/>
              </w:rPr>
              <w:t>Վարչական իրավախախտումների վերաբերյալ Հայաստանի Հանրապետության օրենսգրքում փոփոխություններ և լրացում կատարելու մասին</w:t>
            </w:r>
            <w:r w:rsidRPr="003B4B08">
              <w:rPr>
                <w:rFonts w:ascii="GHEA Grapalat" w:eastAsia="GHEA Grapalat" w:hAnsi="GHEA Grapalat" w:cs="Times New Roman"/>
                <w:b/>
                <w:bCs/>
                <w:i/>
                <w:lang w:val="hy-AM"/>
              </w:rPr>
              <w:t xml:space="preserve">» </w:t>
            </w:r>
            <w:r w:rsidRPr="003B4B08">
              <w:rPr>
                <w:rFonts w:ascii="GHEA Grapalat" w:eastAsia="GHEA Grapalat" w:hAnsi="GHEA Grapalat" w:cs="GHEA Grapalat"/>
                <w:b/>
                <w:bCs/>
                <w:i/>
                <w:lang w:val="hy-AM"/>
              </w:rPr>
              <w:t>օրենքի և հարակից օրենքների նախագծերի փաթեթի</w:t>
            </w:r>
            <w:r w:rsidRPr="003B4B08">
              <w:rPr>
                <w:rFonts w:ascii="GHEA Grapalat" w:hAnsi="GHEA Grapalat" w:cs="Sylfaen"/>
                <w:b/>
                <w:bCs/>
                <w:i/>
                <w:iCs/>
                <w:lang w:val="hy-AM"/>
              </w:rPr>
              <w:t xml:space="preserve"> </w:t>
            </w:r>
          </w:p>
        </w:tc>
      </w:tr>
      <w:tr w:rsidR="00693F0D" w:rsidRPr="003B4B08" w14:paraId="5911A753" w14:textId="77777777" w:rsidTr="002E56AE">
        <w:trPr>
          <w:trHeight w:val="240"/>
        </w:trPr>
        <w:tc>
          <w:tcPr>
            <w:tcW w:w="11172" w:type="dxa"/>
            <w:gridSpan w:val="3"/>
            <w:vMerge w:val="restart"/>
            <w:shd w:val="clear" w:color="auto" w:fill="BFBFBF" w:themeFill="background1" w:themeFillShade="BF"/>
          </w:tcPr>
          <w:p w14:paraId="75453A87" w14:textId="43D350DD" w:rsidR="00693F0D" w:rsidRPr="003B4B08" w:rsidRDefault="00693F0D" w:rsidP="003B4B08">
            <w:pPr>
              <w:spacing w:after="0" w:line="360" w:lineRule="auto"/>
              <w:ind w:firstLine="720"/>
              <w:jc w:val="center"/>
              <w:rPr>
                <w:rFonts w:ascii="GHEA Grapalat" w:hAnsi="GHEA Grapalat" w:cs="Sylfaen"/>
                <w:b/>
                <w:i/>
                <w:sz w:val="24"/>
                <w:szCs w:val="24"/>
                <w:lang w:val="hy-AM"/>
              </w:rPr>
            </w:pPr>
            <w:r w:rsidRPr="003B4B08">
              <w:rPr>
                <w:rFonts w:ascii="GHEA Grapalat" w:hAnsi="GHEA Grapalat" w:cs="Sylfaen"/>
                <w:b/>
                <w:i/>
                <w:sz w:val="24"/>
                <w:szCs w:val="24"/>
                <w:lang w:val="hy-AM"/>
              </w:rPr>
              <w:t>1</w:t>
            </w:r>
            <w:r w:rsidRPr="003B4B08">
              <w:rPr>
                <w:rFonts w:ascii="Cambria Math" w:hAnsi="Cambria Math" w:cs="Cambria Math"/>
                <w:b/>
                <w:i/>
                <w:sz w:val="24"/>
                <w:szCs w:val="24"/>
                <w:lang w:val="hy-AM"/>
              </w:rPr>
              <w:t>․</w:t>
            </w:r>
            <w:r w:rsidRPr="003B4B08">
              <w:rPr>
                <w:rFonts w:ascii="GHEA Grapalat" w:hAnsi="GHEA Grapalat" w:cs="Sylfaen"/>
                <w:b/>
                <w:i/>
                <w:sz w:val="24"/>
                <w:szCs w:val="24"/>
                <w:lang w:val="hy-AM"/>
              </w:rPr>
              <w:t>Պաշտպանության նախարարություն</w:t>
            </w:r>
          </w:p>
        </w:tc>
        <w:tc>
          <w:tcPr>
            <w:tcW w:w="3408" w:type="dxa"/>
            <w:gridSpan w:val="4"/>
            <w:shd w:val="clear" w:color="auto" w:fill="BFBFBF" w:themeFill="background1" w:themeFillShade="BF"/>
          </w:tcPr>
          <w:p w14:paraId="7BE3466C" w14:textId="1ABB084F" w:rsidR="00693F0D" w:rsidRPr="003B4B08" w:rsidRDefault="00693F0D" w:rsidP="003B4B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B4B08">
              <w:rPr>
                <w:rFonts w:ascii="GHEA Grapalat" w:hAnsi="GHEA Grapalat"/>
                <w:b/>
                <w:i/>
                <w:color w:val="000000"/>
                <w:sz w:val="24"/>
                <w:szCs w:val="24"/>
                <w:shd w:val="clear" w:color="auto" w:fill="BFBFBF" w:themeFill="background1" w:themeFillShade="BF"/>
                <w:lang w:val="hy-AM"/>
              </w:rPr>
              <w:t>03</w:t>
            </w:r>
            <w:r w:rsidRPr="003B4B08">
              <w:rPr>
                <w:rFonts w:ascii="Cambria Math" w:hAnsi="Cambria Math" w:cs="Cambria Math"/>
                <w:b/>
                <w:i/>
                <w:color w:val="000000"/>
                <w:sz w:val="24"/>
                <w:szCs w:val="24"/>
                <w:shd w:val="clear" w:color="auto" w:fill="BFBFBF" w:themeFill="background1" w:themeFillShade="BF"/>
                <w:lang w:val="hy-AM"/>
              </w:rPr>
              <w:t>․</w:t>
            </w:r>
            <w:r w:rsidRPr="003B4B08">
              <w:rPr>
                <w:rFonts w:ascii="GHEA Grapalat" w:hAnsi="GHEA Grapalat"/>
                <w:b/>
                <w:i/>
                <w:color w:val="000000"/>
                <w:sz w:val="24"/>
                <w:szCs w:val="24"/>
                <w:shd w:val="clear" w:color="auto" w:fill="BFBFBF" w:themeFill="background1" w:themeFillShade="BF"/>
                <w:lang w:val="hy-AM"/>
              </w:rPr>
              <w:t>11</w:t>
            </w:r>
            <w:r w:rsidRPr="003B4B08">
              <w:rPr>
                <w:rFonts w:ascii="Cambria Math" w:hAnsi="Cambria Math" w:cs="Cambria Math"/>
                <w:b/>
                <w:i/>
                <w:color w:val="000000"/>
                <w:sz w:val="24"/>
                <w:szCs w:val="24"/>
                <w:shd w:val="clear" w:color="auto" w:fill="BFBFBF" w:themeFill="background1" w:themeFillShade="BF"/>
                <w:lang w:val="hy-AM"/>
              </w:rPr>
              <w:t>․</w:t>
            </w:r>
            <w:r w:rsidRPr="003B4B08">
              <w:rPr>
                <w:rFonts w:ascii="GHEA Grapalat" w:hAnsi="GHEA Grapalat"/>
                <w:b/>
                <w:i/>
                <w:color w:val="000000"/>
                <w:sz w:val="24"/>
                <w:szCs w:val="24"/>
                <w:shd w:val="clear" w:color="auto" w:fill="BFBFBF" w:themeFill="background1" w:themeFillShade="BF"/>
                <w:lang w:val="hy-AM"/>
              </w:rPr>
              <w:t>2023</w:t>
            </w:r>
          </w:p>
        </w:tc>
      </w:tr>
      <w:tr w:rsidR="00693F0D" w:rsidRPr="003B4B08" w14:paraId="7A87F676" w14:textId="77777777" w:rsidTr="002E56AE">
        <w:trPr>
          <w:trHeight w:val="240"/>
        </w:trPr>
        <w:tc>
          <w:tcPr>
            <w:tcW w:w="11172" w:type="dxa"/>
            <w:gridSpan w:val="3"/>
            <w:vMerge/>
            <w:shd w:val="clear" w:color="auto" w:fill="BFBFBF" w:themeFill="background1" w:themeFillShade="BF"/>
          </w:tcPr>
          <w:p w14:paraId="4C33084A" w14:textId="77777777" w:rsidR="00693F0D" w:rsidRPr="003B4B08" w:rsidRDefault="00693F0D" w:rsidP="003B4B08">
            <w:pPr>
              <w:spacing w:after="0" w:line="360" w:lineRule="auto"/>
              <w:ind w:firstLine="720"/>
              <w:jc w:val="center"/>
              <w:rPr>
                <w:rFonts w:ascii="GHEA Grapalat" w:hAnsi="GHEA Grapalat"/>
                <w:color w:val="000000"/>
                <w:sz w:val="24"/>
                <w:szCs w:val="24"/>
                <w:shd w:val="clear" w:color="auto" w:fill="FFFFFF"/>
              </w:rPr>
            </w:pPr>
          </w:p>
        </w:tc>
        <w:tc>
          <w:tcPr>
            <w:tcW w:w="3408" w:type="dxa"/>
            <w:gridSpan w:val="4"/>
            <w:shd w:val="clear" w:color="auto" w:fill="BFBFBF" w:themeFill="background1" w:themeFillShade="BF"/>
          </w:tcPr>
          <w:p w14:paraId="5CD1DFEA" w14:textId="03D67E1C" w:rsidR="00693F0D" w:rsidRPr="003B4B08" w:rsidRDefault="00693F0D" w:rsidP="003B4B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B4B08">
              <w:rPr>
                <w:rFonts w:ascii="GHEA Grapalat" w:hAnsi="GHEA Grapalat"/>
                <w:b/>
                <w:i/>
                <w:color w:val="000000"/>
                <w:sz w:val="24"/>
                <w:szCs w:val="24"/>
                <w:shd w:val="clear" w:color="auto" w:fill="BFBFBF" w:themeFill="background1" w:themeFillShade="BF"/>
              </w:rPr>
              <w:t>ՊՆ/510/6925-2023</w:t>
            </w:r>
          </w:p>
        </w:tc>
      </w:tr>
      <w:tr w:rsidR="00693F0D" w:rsidRPr="003B4B08" w14:paraId="7E07D84E" w14:textId="77777777" w:rsidTr="002E56AE">
        <w:trPr>
          <w:trHeight w:val="240"/>
        </w:trPr>
        <w:tc>
          <w:tcPr>
            <w:tcW w:w="8937" w:type="dxa"/>
            <w:shd w:val="clear" w:color="auto" w:fill="FFFFFF" w:themeFill="background1"/>
          </w:tcPr>
          <w:p w14:paraId="1180B7EF" w14:textId="71B1BE83" w:rsidR="00693F0D" w:rsidRPr="003B4B08" w:rsidRDefault="00693F0D" w:rsidP="003B4B08">
            <w:pPr>
              <w:spacing w:before="60" w:after="60" w:line="360" w:lineRule="auto"/>
              <w:ind w:firstLine="709"/>
              <w:jc w:val="both"/>
              <w:rPr>
                <w:rFonts w:ascii="GHEA Grapalat" w:hAnsi="GHEA Grapalat"/>
                <w:color w:val="000000"/>
                <w:sz w:val="24"/>
                <w:szCs w:val="24"/>
                <w:shd w:val="clear" w:color="auto" w:fill="FFFFFF"/>
                <w:lang w:val="hy-AM"/>
              </w:rPr>
            </w:pPr>
            <w:r w:rsidRPr="003B4B08">
              <w:rPr>
                <w:rFonts w:ascii="GHEA Grapalat" w:hAnsi="GHEA Grapalat"/>
                <w:sz w:val="24"/>
                <w:szCs w:val="24"/>
                <w:lang w:val="hy-AM"/>
              </w:rPr>
              <w:t>2023 թվականի նոյեմբերի 2-ի Ձեր N 43/21/131398-23 գրության առնչությամբ հայտնում եմ, որ «Վարչական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վերաբերյալ դիտողություններ և առաջարկություններ չունենք:</w:t>
            </w:r>
          </w:p>
        </w:tc>
        <w:tc>
          <w:tcPr>
            <w:tcW w:w="5643" w:type="dxa"/>
            <w:gridSpan w:val="6"/>
            <w:shd w:val="clear" w:color="auto" w:fill="FFFFFF" w:themeFill="background1"/>
          </w:tcPr>
          <w:p w14:paraId="121D02F9" w14:textId="3C70204D" w:rsidR="00693F0D" w:rsidRPr="002B4AB3" w:rsidRDefault="002B4AB3" w:rsidP="003B4B08">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0527A4" w:rsidRPr="003B4B08" w14:paraId="03A3D717" w14:textId="77777777" w:rsidTr="002E56AE">
        <w:trPr>
          <w:trHeight w:val="240"/>
        </w:trPr>
        <w:tc>
          <w:tcPr>
            <w:tcW w:w="11172" w:type="dxa"/>
            <w:gridSpan w:val="3"/>
            <w:vMerge w:val="restart"/>
            <w:shd w:val="clear" w:color="auto" w:fill="BFBFBF" w:themeFill="background1" w:themeFillShade="BF"/>
          </w:tcPr>
          <w:p w14:paraId="3698C771" w14:textId="1149E56D" w:rsidR="000527A4" w:rsidRPr="003B4B08" w:rsidRDefault="00693F0D" w:rsidP="003B4B08">
            <w:pPr>
              <w:spacing w:after="0" w:line="360" w:lineRule="auto"/>
              <w:ind w:firstLine="720"/>
              <w:jc w:val="center"/>
              <w:rPr>
                <w:rFonts w:ascii="GHEA Grapalat" w:hAnsi="GHEA Grapalat" w:cs="Sylfaen"/>
                <w:b/>
                <w:i/>
                <w:sz w:val="24"/>
                <w:szCs w:val="24"/>
                <w:lang w:val="hy-AM"/>
              </w:rPr>
            </w:pPr>
            <w:r w:rsidRPr="003B4B08">
              <w:rPr>
                <w:rFonts w:ascii="GHEA Grapalat" w:hAnsi="GHEA Grapalat" w:cs="Cambria Math"/>
                <w:b/>
                <w:i/>
                <w:sz w:val="24"/>
                <w:szCs w:val="24"/>
                <w:shd w:val="clear" w:color="auto" w:fill="BFBFBF" w:themeFill="background1" w:themeFillShade="BF"/>
                <w:lang w:val="hy-AM"/>
              </w:rPr>
              <w:t>2</w:t>
            </w:r>
            <w:r w:rsidR="000527A4" w:rsidRPr="003B4B08">
              <w:rPr>
                <w:rFonts w:ascii="Cambria Math" w:hAnsi="Cambria Math" w:cs="Cambria Math"/>
                <w:b/>
                <w:i/>
                <w:sz w:val="24"/>
                <w:szCs w:val="24"/>
                <w:shd w:val="clear" w:color="auto" w:fill="BFBFBF" w:themeFill="background1" w:themeFillShade="BF"/>
                <w:lang w:val="hy-AM"/>
              </w:rPr>
              <w:t>․</w:t>
            </w:r>
            <w:r w:rsidR="000527A4" w:rsidRPr="003B4B08">
              <w:rPr>
                <w:rFonts w:ascii="GHEA Grapalat" w:hAnsi="GHEA Grapalat" w:cs="Sylfaen"/>
                <w:b/>
                <w:i/>
                <w:sz w:val="24"/>
                <w:szCs w:val="24"/>
                <w:shd w:val="clear" w:color="auto" w:fill="BFBFBF" w:themeFill="background1" w:themeFillShade="BF"/>
                <w:lang w:val="hy-AM"/>
              </w:rPr>
              <w:t xml:space="preserve"> ՀՀ վարչապետի աշխատակազմի տեսչական մարմինների աշխատանքների համակարգման գրասենյակի ղեկավար</w:t>
            </w:r>
          </w:p>
        </w:tc>
        <w:tc>
          <w:tcPr>
            <w:tcW w:w="3408" w:type="dxa"/>
            <w:gridSpan w:val="4"/>
            <w:shd w:val="clear" w:color="auto" w:fill="BFBFBF" w:themeFill="background1" w:themeFillShade="BF"/>
          </w:tcPr>
          <w:p w14:paraId="1E281B16" w14:textId="5E97B61A" w:rsidR="000527A4" w:rsidRPr="003B4B08" w:rsidRDefault="000527A4" w:rsidP="003B4B08">
            <w:pPr>
              <w:spacing w:after="0" w:line="360" w:lineRule="auto"/>
              <w:ind w:firstLine="176"/>
              <w:jc w:val="center"/>
              <w:rPr>
                <w:rFonts w:ascii="GHEA Grapalat" w:hAnsi="GHEA Grapalat"/>
                <w:b/>
                <w:i/>
                <w:color w:val="000000"/>
                <w:sz w:val="24"/>
                <w:szCs w:val="24"/>
                <w:shd w:val="clear" w:color="auto" w:fill="FFFFFF"/>
                <w:lang w:val="hy-AM"/>
              </w:rPr>
            </w:pPr>
            <w:r w:rsidRPr="003B4B08">
              <w:rPr>
                <w:rFonts w:ascii="GHEA Grapalat" w:hAnsi="GHEA Grapalat"/>
                <w:b/>
                <w:i/>
                <w:color w:val="000000"/>
                <w:sz w:val="24"/>
                <w:szCs w:val="24"/>
                <w:shd w:val="clear" w:color="auto" w:fill="BFBFBF" w:themeFill="background1" w:themeFillShade="BF"/>
                <w:lang w:val="hy-AM"/>
              </w:rPr>
              <w:t>07</w:t>
            </w:r>
            <w:r w:rsidRPr="003B4B08">
              <w:rPr>
                <w:rFonts w:ascii="Cambria Math" w:hAnsi="Cambria Math" w:cs="Cambria Math"/>
                <w:b/>
                <w:i/>
                <w:color w:val="000000"/>
                <w:sz w:val="24"/>
                <w:szCs w:val="24"/>
                <w:shd w:val="clear" w:color="auto" w:fill="BFBFBF" w:themeFill="background1" w:themeFillShade="BF"/>
                <w:lang w:val="hy-AM"/>
              </w:rPr>
              <w:t>․</w:t>
            </w:r>
            <w:r w:rsidRPr="003B4B08">
              <w:rPr>
                <w:rFonts w:ascii="GHEA Grapalat" w:hAnsi="GHEA Grapalat"/>
                <w:b/>
                <w:i/>
                <w:color w:val="000000"/>
                <w:sz w:val="24"/>
                <w:szCs w:val="24"/>
                <w:shd w:val="clear" w:color="auto" w:fill="BFBFBF" w:themeFill="background1" w:themeFillShade="BF"/>
                <w:lang w:val="en-GB"/>
              </w:rPr>
              <w:t>1</w:t>
            </w:r>
            <w:r w:rsidRPr="003B4B08">
              <w:rPr>
                <w:rFonts w:ascii="GHEA Grapalat" w:hAnsi="GHEA Grapalat"/>
                <w:b/>
                <w:i/>
                <w:color w:val="000000"/>
                <w:sz w:val="24"/>
                <w:szCs w:val="24"/>
                <w:shd w:val="clear" w:color="auto" w:fill="BFBFBF" w:themeFill="background1" w:themeFillShade="BF"/>
                <w:lang w:val="hy-AM"/>
              </w:rPr>
              <w:t>1</w:t>
            </w:r>
            <w:r w:rsidRPr="003B4B08">
              <w:rPr>
                <w:rFonts w:ascii="Cambria Math" w:hAnsi="Cambria Math" w:cs="Cambria Math"/>
                <w:b/>
                <w:i/>
                <w:color w:val="000000"/>
                <w:sz w:val="24"/>
                <w:szCs w:val="24"/>
                <w:shd w:val="clear" w:color="auto" w:fill="BFBFBF" w:themeFill="background1" w:themeFillShade="BF"/>
                <w:lang w:val="hy-AM"/>
              </w:rPr>
              <w:t>․</w:t>
            </w:r>
            <w:r w:rsidRPr="003B4B08">
              <w:rPr>
                <w:rFonts w:ascii="GHEA Grapalat" w:hAnsi="GHEA Grapalat"/>
                <w:b/>
                <w:i/>
                <w:color w:val="000000"/>
                <w:sz w:val="24"/>
                <w:szCs w:val="24"/>
                <w:shd w:val="clear" w:color="auto" w:fill="BFBFBF" w:themeFill="background1" w:themeFillShade="BF"/>
                <w:lang w:val="hy-AM"/>
              </w:rPr>
              <w:t>2023</w:t>
            </w:r>
          </w:p>
        </w:tc>
      </w:tr>
      <w:tr w:rsidR="000527A4" w:rsidRPr="003B4B08" w14:paraId="29DE0B44" w14:textId="77777777" w:rsidTr="002E56AE">
        <w:trPr>
          <w:trHeight w:val="240"/>
        </w:trPr>
        <w:tc>
          <w:tcPr>
            <w:tcW w:w="11172" w:type="dxa"/>
            <w:gridSpan w:val="3"/>
            <w:vMerge/>
            <w:shd w:val="clear" w:color="auto" w:fill="BFBFBF" w:themeFill="background1" w:themeFillShade="BF"/>
          </w:tcPr>
          <w:p w14:paraId="3F7F3465" w14:textId="77777777" w:rsidR="000527A4" w:rsidRPr="003B4B08" w:rsidRDefault="000527A4" w:rsidP="003B4B08">
            <w:pPr>
              <w:spacing w:after="0" w:line="360" w:lineRule="auto"/>
              <w:ind w:firstLine="720"/>
              <w:jc w:val="both"/>
              <w:rPr>
                <w:rFonts w:ascii="GHEA Grapalat" w:hAnsi="GHEA Grapalat" w:cs="Sylfaen"/>
                <w:sz w:val="24"/>
                <w:szCs w:val="24"/>
                <w:lang w:val="af-ZA"/>
              </w:rPr>
            </w:pPr>
          </w:p>
        </w:tc>
        <w:tc>
          <w:tcPr>
            <w:tcW w:w="3408" w:type="dxa"/>
            <w:gridSpan w:val="4"/>
            <w:shd w:val="clear" w:color="auto" w:fill="BFBFBF" w:themeFill="background1" w:themeFillShade="BF"/>
          </w:tcPr>
          <w:p w14:paraId="0E09D286" w14:textId="7B1AE388" w:rsidR="000527A4" w:rsidRPr="003B4B08" w:rsidRDefault="000527A4" w:rsidP="003B4B08">
            <w:pPr>
              <w:tabs>
                <w:tab w:val="left" w:pos="795"/>
                <w:tab w:val="center" w:pos="1375"/>
              </w:tabs>
              <w:spacing w:after="0" w:line="360" w:lineRule="auto"/>
              <w:ind w:firstLine="176"/>
              <w:jc w:val="center"/>
              <w:rPr>
                <w:rFonts w:ascii="GHEA Grapalat" w:hAnsi="GHEA Grapalat"/>
                <w:b/>
                <w:i/>
                <w:color w:val="000000"/>
                <w:sz w:val="24"/>
                <w:szCs w:val="24"/>
                <w:shd w:val="clear" w:color="auto" w:fill="FFFFFF"/>
                <w:lang w:val="hy-AM"/>
              </w:rPr>
            </w:pPr>
            <w:r w:rsidRPr="003B4B08">
              <w:rPr>
                <w:rFonts w:ascii="GHEA Grapalat" w:hAnsi="GHEA Grapalat"/>
                <w:b/>
                <w:color w:val="000000"/>
                <w:sz w:val="24"/>
                <w:szCs w:val="24"/>
                <w:shd w:val="clear" w:color="auto" w:fill="BFBFBF" w:themeFill="background1" w:themeFillShade="BF"/>
              </w:rPr>
              <w:t>//38161-2023</w:t>
            </w:r>
          </w:p>
        </w:tc>
      </w:tr>
      <w:tr w:rsidR="00F372B3" w:rsidRPr="00BA5100" w14:paraId="4D3E03BA" w14:textId="77777777" w:rsidTr="002E56AE">
        <w:trPr>
          <w:trHeight w:val="240"/>
        </w:trPr>
        <w:tc>
          <w:tcPr>
            <w:tcW w:w="8937" w:type="dxa"/>
            <w:shd w:val="clear" w:color="auto" w:fill="FFFFFF"/>
          </w:tcPr>
          <w:p w14:paraId="002EFFDA" w14:textId="1E29E732" w:rsidR="000527A4" w:rsidRPr="003B4B08" w:rsidRDefault="000527A4" w:rsidP="003B4B08">
            <w:pPr>
              <w:spacing w:after="0" w:line="360" w:lineRule="auto"/>
              <w:ind w:left="142" w:firstLine="578"/>
              <w:jc w:val="both"/>
              <w:rPr>
                <w:rFonts w:ascii="GHEA Grapalat" w:eastAsia="Calibri" w:hAnsi="GHEA Grapalat" w:cs="Sylfaen"/>
                <w:b/>
                <w:bCs/>
                <w:color w:val="000000"/>
                <w:sz w:val="24"/>
                <w:szCs w:val="24"/>
                <w:lang w:val="hy-AM"/>
              </w:rPr>
            </w:pPr>
            <w:r w:rsidRPr="003B4B08">
              <w:rPr>
                <w:rFonts w:ascii="GHEA Grapalat" w:eastAsia="Times New Roman" w:hAnsi="GHEA Grapalat" w:cs="Times New Roman"/>
                <w:color w:val="00000A"/>
                <w:sz w:val="24"/>
                <w:szCs w:val="24"/>
                <w:lang w:val="hy-AM"/>
              </w:rPr>
              <w:t xml:space="preserve">   Ի պատասխան Ձեր՝ 01</w:t>
            </w:r>
            <w:r w:rsidRPr="003B4B08">
              <w:rPr>
                <w:rFonts w:ascii="Cambria Math" w:eastAsia="MS Mincho" w:hAnsi="Cambria Math" w:cs="Cambria Math"/>
                <w:color w:val="00000A"/>
                <w:sz w:val="24"/>
                <w:szCs w:val="24"/>
                <w:lang w:val="hy-AM"/>
              </w:rPr>
              <w:t>․</w:t>
            </w:r>
            <w:r w:rsidRPr="003B4B08">
              <w:rPr>
                <w:rFonts w:ascii="GHEA Grapalat" w:eastAsia="Times New Roman" w:hAnsi="GHEA Grapalat" w:cs="Times New Roman"/>
                <w:color w:val="00000A"/>
                <w:sz w:val="24"/>
                <w:szCs w:val="24"/>
                <w:lang w:val="hy-AM"/>
              </w:rPr>
              <w:t>11</w:t>
            </w:r>
            <w:r w:rsidRPr="003B4B08">
              <w:rPr>
                <w:rFonts w:ascii="Cambria Math" w:eastAsia="MS Mincho" w:hAnsi="Cambria Math" w:cs="Cambria Math"/>
                <w:color w:val="00000A"/>
                <w:sz w:val="24"/>
                <w:szCs w:val="24"/>
                <w:lang w:val="hy-AM"/>
              </w:rPr>
              <w:t>․</w:t>
            </w:r>
            <w:r w:rsidRPr="003B4B08">
              <w:rPr>
                <w:rFonts w:ascii="GHEA Grapalat" w:eastAsia="Times New Roman" w:hAnsi="GHEA Grapalat" w:cs="Times New Roman"/>
                <w:color w:val="00000A"/>
                <w:sz w:val="24"/>
                <w:szCs w:val="24"/>
                <w:lang w:val="hy-AM"/>
              </w:rPr>
              <w:t>2023</w:t>
            </w:r>
            <w:r w:rsidRPr="003B4B08">
              <w:rPr>
                <w:rFonts w:ascii="GHEA Grapalat" w:eastAsia="Times New Roman" w:hAnsi="GHEA Grapalat" w:cs="GHEA Grapalat"/>
                <w:color w:val="00000A"/>
                <w:sz w:val="24"/>
                <w:szCs w:val="24"/>
                <w:lang w:val="hy-AM"/>
              </w:rPr>
              <w:t>թ</w:t>
            </w:r>
            <w:r w:rsidRPr="003B4B08">
              <w:rPr>
                <w:rFonts w:ascii="Cambria Math" w:eastAsia="MS Mincho" w:hAnsi="Cambria Math" w:cs="Cambria Math"/>
                <w:color w:val="00000A"/>
                <w:sz w:val="24"/>
                <w:szCs w:val="24"/>
                <w:lang w:val="hy-AM"/>
              </w:rPr>
              <w:t>․</w:t>
            </w:r>
            <w:r w:rsidRPr="003B4B08">
              <w:rPr>
                <w:rFonts w:ascii="GHEA Grapalat" w:eastAsia="Times New Roman" w:hAnsi="GHEA Grapalat" w:cs="Times New Roman"/>
                <w:color w:val="00000A"/>
                <w:sz w:val="24"/>
                <w:szCs w:val="24"/>
                <w:lang w:val="hy-AM"/>
              </w:rPr>
              <w:t xml:space="preserve"> </w:t>
            </w:r>
            <w:r w:rsidRPr="003B4B08">
              <w:rPr>
                <w:rFonts w:ascii="GHEA Grapalat" w:eastAsia="Times New Roman" w:hAnsi="GHEA Grapalat" w:cs="Times New Roman"/>
                <w:color w:val="00000A"/>
                <w:sz w:val="24"/>
                <w:szCs w:val="24"/>
                <w:lang w:val="hy-AM"/>
              </w:rPr>
              <w:br/>
              <w:t xml:space="preserve">թիվ 016/65107-2023 գրության՝ քննության առնելով </w:t>
            </w:r>
            <w:r w:rsidRPr="003B4B08">
              <w:rPr>
                <w:rFonts w:ascii="GHEA Grapalat" w:eastAsia="Calibri" w:hAnsi="GHEA Grapalat" w:cs="Sylfaen"/>
                <w:i/>
                <w:sz w:val="24"/>
                <w:szCs w:val="24"/>
                <w:lang w:val="hy-AM"/>
              </w:rPr>
              <w:t>«</w:t>
            </w:r>
            <w:r w:rsidRPr="003B4B08">
              <w:rPr>
                <w:rFonts w:ascii="GHEA Grapalat" w:eastAsia="Calibri" w:hAnsi="GHEA Grapalat" w:cs="Times New Roman"/>
                <w:i/>
                <w:sz w:val="24"/>
                <w:szCs w:val="24"/>
                <w:lang w:val="hy-AM"/>
              </w:rPr>
              <w:t>Վարչական իրավախախտումների վերաբերյալ Հայաստանի Հանրապետության օրենսգրքում փոփոխություններ և լրացում կատարելու մասին</w:t>
            </w:r>
            <w:r w:rsidRPr="003B4B08">
              <w:rPr>
                <w:rFonts w:ascii="GHEA Grapalat" w:eastAsia="GHEA Grapalat" w:hAnsi="GHEA Grapalat" w:cs="Times New Roman"/>
                <w:i/>
                <w:sz w:val="24"/>
                <w:szCs w:val="24"/>
                <w:lang w:val="hy-AM"/>
              </w:rPr>
              <w:t xml:space="preserve">» </w:t>
            </w:r>
            <w:r w:rsidRPr="003B4B08">
              <w:rPr>
                <w:rFonts w:ascii="GHEA Grapalat" w:eastAsia="GHEA Grapalat" w:hAnsi="GHEA Grapalat" w:cs="GHEA Grapalat"/>
                <w:i/>
                <w:sz w:val="24"/>
                <w:szCs w:val="24"/>
                <w:lang w:val="hy-AM"/>
              </w:rPr>
              <w:t>օրենքի և հարակից օրենքների նախագծերի փաթեթը՝</w:t>
            </w:r>
            <w:r w:rsidRPr="003B4B08">
              <w:rPr>
                <w:rFonts w:ascii="GHEA Grapalat" w:eastAsia="GHEA Grapalat" w:hAnsi="GHEA Grapalat" w:cs="GHEA Grapalat"/>
                <w:sz w:val="24"/>
                <w:szCs w:val="24"/>
                <w:lang w:val="hy-AM"/>
              </w:rPr>
              <w:t xml:space="preserve"> </w:t>
            </w:r>
            <w:r w:rsidRPr="003B4B08">
              <w:rPr>
                <w:rFonts w:ascii="GHEA Grapalat" w:eastAsia="Times New Roman" w:hAnsi="GHEA Grapalat" w:cs="Times New Roman"/>
                <w:color w:val="00000A"/>
                <w:sz w:val="24"/>
                <w:szCs w:val="24"/>
                <w:lang w:val="hy-AM"/>
              </w:rPr>
              <w:t>հայտնում եմ հետևյալը</w:t>
            </w:r>
            <w:r w:rsidRPr="003B4B08">
              <w:rPr>
                <w:rFonts w:ascii="Cambria Math" w:eastAsia="MS Mincho" w:hAnsi="Cambria Math" w:cs="Cambria Math"/>
                <w:color w:val="00000A"/>
                <w:sz w:val="24"/>
                <w:szCs w:val="24"/>
                <w:lang w:val="hy-AM"/>
              </w:rPr>
              <w:t>․</w:t>
            </w:r>
            <w:r w:rsidRPr="003B4B08">
              <w:rPr>
                <w:rFonts w:ascii="GHEA Grapalat" w:eastAsia="Times New Roman" w:hAnsi="GHEA Grapalat" w:cs="Times New Roman"/>
                <w:color w:val="00000A"/>
                <w:sz w:val="24"/>
                <w:szCs w:val="24"/>
                <w:lang w:val="hy-AM"/>
              </w:rPr>
              <w:tab/>
              <w:t xml:space="preserve"> Նախագծերի փաթեթով, ի թիվս այլ կարգավորումների, առաջարկվում է գործող ՎԻՎ օրենսգրքի </w:t>
            </w:r>
            <w:r w:rsidRPr="003B4B08">
              <w:rPr>
                <w:rFonts w:ascii="GHEA Grapalat" w:eastAsia="Calibri" w:hAnsi="GHEA Grapalat" w:cs="Times New Roman"/>
                <w:sz w:val="24"/>
                <w:szCs w:val="24"/>
                <w:lang w:val="hy-AM"/>
              </w:rPr>
              <w:t>287-</w:t>
            </w:r>
            <w:r w:rsidRPr="003B4B08">
              <w:rPr>
                <w:rFonts w:ascii="GHEA Grapalat" w:eastAsia="Calibri" w:hAnsi="GHEA Grapalat" w:cs="Sylfaen"/>
                <w:sz w:val="24"/>
                <w:szCs w:val="24"/>
                <w:lang w:val="hy-AM"/>
              </w:rPr>
              <w:t>րդ</w:t>
            </w:r>
            <w:r w:rsidRPr="003B4B08">
              <w:rPr>
                <w:rFonts w:ascii="GHEA Grapalat" w:eastAsia="Calibri" w:hAnsi="GHEA Grapalat" w:cs="Times New Roman"/>
                <w:sz w:val="24"/>
                <w:szCs w:val="24"/>
                <w:lang w:val="hy-AM"/>
              </w:rPr>
              <w:t xml:space="preserve"> </w:t>
            </w:r>
            <w:r w:rsidRPr="003B4B08">
              <w:rPr>
                <w:rFonts w:ascii="GHEA Grapalat" w:eastAsia="Calibri" w:hAnsi="GHEA Grapalat" w:cs="Sylfaen"/>
                <w:sz w:val="24"/>
                <w:szCs w:val="24"/>
                <w:lang w:val="hy-AM"/>
              </w:rPr>
              <w:t>հոդվածի</w:t>
            </w:r>
            <w:r w:rsidRPr="003B4B08">
              <w:rPr>
                <w:rFonts w:ascii="GHEA Grapalat" w:eastAsia="Calibri" w:hAnsi="GHEA Grapalat" w:cs="Times New Roman"/>
                <w:sz w:val="24"/>
                <w:szCs w:val="24"/>
                <w:lang w:val="hy-AM"/>
              </w:rPr>
              <w:t xml:space="preserve"> 2-</w:t>
            </w:r>
            <w:r w:rsidRPr="003B4B08">
              <w:rPr>
                <w:rFonts w:ascii="GHEA Grapalat" w:eastAsia="Calibri" w:hAnsi="GHEA Grapalat" w:cs="Sylfaen"/>
                <w:sz w:val="24"/>
                <w:szCs w:val="24"/>
                <w:lang w:val="hy-AM"/>
              </w:rPr>
              <w:t>րդ</w:t>
            </w:r>
            <w:r w:rsidRPr="003B4B08">
              <w:rPr>
                <w:rFonts w:ascii="GHEA Grapalat" w:eastAsia="Calibri" w:hAnsi="GHEA Grapalat" w:cs="Times New Roman"/>
                <w:sz w:val="24"/>
                <w:szCs w:val="24"/>
                <w:lang w:val="hy-AM"/>
              </w:rPr>
              <w:t xml:space="preserve"> </w:t>
            </w:r>
            <w:r w:rsidRPr="003B4B08">
              <w:rPr>
                <w:rFonts w:ascii="GHEA Grapalat" w:eastAsia="Calibri" w:hAnsi="GHEA Grapalat" w:cs="Sylfaen"/>
                <w:sz w:val="24"/>
                <w:szCs w:val="24"/>
                <w:lang w:val="hy-AM"/>
              </w:rPr>
              <w:t xml:space="preserve">մասը </w:t>
            </w:r>
            <w:r w:rsidRPr="003B4B08">
              <w:rPr>
                <w:rFonts w:ascii="GHEA Grapalat" w:eastAsia="Calibri" w:hAnsi="GHEA Grapalat" w:cs="Times New Roman"/>
                <w:sz w:val="24"/>
                <w:szCs w:val="24"/>
                <w:lang w:val="hy-AM"/>
              </w:rPr>
              <w:t xml:space="preserve"> </w:t>
            </w:r>
            <w:r w:rsidRPr="003B4B08">
              <w:rPr>
                <w:rFonts w:ascii="GHEA Grapalat" w:eastAsia="Calibri" w:hAnsi="GHEA Grapalat" w:cs="Sylfaen"/>
                <w:sz w:val="24"/>
                <w:szCs w:val="24"/>
                <w:lang w:val="hy-AM"/>
              </w:rPr>
              <w:t>շարադրել</w:t>
            </w:r>
            <w:r w:rsidRPr="003B4B08">
              <w:rPr>
                <w:rFonts w:ascii="GHEA Grapalat" w:eastAsia="Calibri" w:hAnsi="GHEA Grapalat" w:cs="Times New Roman"/>
                <w:sz w:val="24"/>
                <w:szCs w:val="24"/>
                <w:lang w:val="hy-AM"/>
              </w:rPr>
              <w:t xml:space="preserve"> </w:t>
            </w:r>
            <w:r w:rsidRPr="003B4B08">
              <w:rPr>
                <w:rFonts w:ascii="GHEA Grapalat" w:eastAsia="Calibri" w:hAnsi="GHEA Grapalat" w:cs="Sylfaen"/>
                <w:sz w:val="24"/>
                <w:szCs w:val="24"/>
                <w:lang w:val="hy-AM"/>
              </w:rPr>
              <w:t>նոր խմբագրությամբ</w:t>
            </w:r>
            <w:r w:rsidRPr="003B4B08">
              <w:rPr>
                <w:rFonts w:ascii="GHEA Grapalat" w:eastAsia="Calibri" w:hAnsi="GHEA Grapalat" w:cs="Times New Roman"/>
                <w:sz w:val="24"/>
                <w:szCs w:val="24"/>
                <w:lang w:val="hy-AM"/>
              </w:rPr>
              <w:t xml:space="preserve">՝ ամրագրելով, </w:t>
            </w:r>
            <w:r w:rsidRPr="003B4B08">
              <w:rPr>
                <w:rFonts w:ascii="GHEA Grapalat" w:eastAsia="Calibri" w:hAnsi="GHEA Grapalat" w:cs="Times New Roman"/>
                <w:i/>
                <w:sz w:val="24"/>
                <w:szCs w:val="24"/>
                <w:lang w:val="hy-AM"/>
              </w:rPr>
              <w:t xml:space="preserve">որ </w:t>
            </w:r>
            <w:r w:rsidRPr="003B4B08">
              <w:rPr>
                <w:rFonts w:ascii="GHEA Grapalat" w:eastAsia="Calibri" w:hAnsi="GHEA Grapalat" w:cs="Sylfaen"/>
                <w:i/>
                <w:sz w:val="24"/>
                <w:szCs w:val="24"/>
                <w:lang w:val="hy-AM"/>
              </w:rPr>
              <w:t>ՀՀ</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ներքին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գործերի</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նախարարության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ոստիկանության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և</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դրա</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մարմինների</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վարչական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ակտերը</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գործողությունները</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կամ</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անգործությունը</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կարող</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են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վիճարկվել</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դատական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կարգով</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միայն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վարչական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կարգով</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բողոքարկվելուց</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գանգատարկվելուց</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հետո</w:t>
            </w:r>
            <w:r w:rsidRPr="003B4B08">
              <w:rPr>
                <w:rFonts w:ascii="GHEA Grapalat" w:eastAsia="Calibri" w:hAnsi="GHEA Grapalat" w:cs="Times New Roman"/>
                <w:i/>
                <w:sz w:val="24"/>
                <w:szCs w:val="24"/>
                <w:lang w:val="hy-AM"/>
              </w:rPr>
              <w:t>:</w:t>
            </w:r>
            <w:r w:rsidRPr="003B4B08">
              <w:rPr>
                <w:rFonts w:ascii="GHEA Grapalat" w:eastAsia="Calibri" w:hAnsi="GHEA Grapalat" w:cs="Times New Roman"/>
                <w:i/>
                <w:sz w:val="24"/>
                <w:szCs w:val="24"/>
                <w:lang w:val="hy-AM" w:eastAsia="en-GB"/>
              </w:rPr>
              <w:t xml:space="preserve"> </w:t>
            </w:r>
            <w:r w:rsidRPr="003B4B08">
              <w:rPr>
                <w:rFonts w:ascii="GHEA Grapalat" w:eastAsia="Calibri" w:hAnsi="GHEA Grapalat" w:cs="Times New Roman"/>
                <w:i/>
                <w:sz w:val="24"/>
                <w:szCs w:val="24"/>
                <w:lang w:val="hy-AM" w:eastAsia="en-GB"/>
              </w:rPr>
              <w:lastRenderedPageBreak/>
              <w:tab/>
            </w:r>
            <w:r w:rsidRPr="003B4B08">
              <w:rPr>
                <w:rFonts w:ascii="GHEA Grapalat" w:eastAsia="Calibri" w:hAnsi="GHEA Grapalat" w:cs="Times New Roman"/>
                <w:sz w:val="24"/>
                <w:szCs w:val="24"/>
                <w:lang w:val="hy-AM" w:eastAsia="en-GB"/>
              </w:rPr>
              <w:t xml:space="preserve">Միաժամանակ, գործող ՎԻՎ օրենսգրքի 287-րդ հոդվածով հստակ թվարկված են այն հոդվածները, որոնց հետ կապված </w:t>
            </w:r>
            <w:r w:rsidRPr="003B4B08">
              <w:rPr>
                <w:rFonts w:ascii="GHEA Grapalat" w:eastAsia="Calibri" w:hAnsi="GHEA Grapalat" w:cs="Sylfaen"/>
                <w:b/>
                <w:bCs/>
                <w:color w:val="000000"/>
                <w:sz w:val="24"/>
                <w:szCs w:val="24"/>
                <w:lang w:val="hy-AM"/>
              </w:rPr>
              <w:t xml:space="preserve">գործերով վարչական ակտերը կարող են վիճարկվել դատական կարգով միայն վարչական կարգով գանգատարկվելուց (բողոքարկվելուց) հետո, ընդ որում, դրանց շարքում է նաև </w:t>
            </w:r>
            <w:r w:rsidRPr="003B4B08">
              <w:rPr>
                <w:rFonts w:ascii="GHEA Grapalat" w:eastAsia="Calibri" w:hAnsi="GHEA Grapalat" w:cs="Times New Roman"/>
                <w:sz w:val="24"/>
                <w:szCs w:val="24"/>
                <w:lang w:val="hy-AM" w:eastAsia="en-GB"/>
              </w:rPr>
              <w:t>1</w:t>
            </w:r>
            <w:r w:rsidRPr="003B4B08">
              <w:rPr>
                <w:rFonts w:ascii="GHEA Grapalat" w:eastAsia="Calibri" w:hAnsi="GHEA Grapalat" w:cs="Sylfaen"/>
                <w:b/>
                <w:bCs/>
                <w:color w:val="000000"/>
                <w:sz w:val="24"/>
                <w:szCs w:val="24"/>
                <w:lang w:val="hy-AM"/>
              </w:rPr>
              <w:t xml:space="preserve">23.4-րդ հոդվածով սահմանված վարչական իրավախախտումների հետ կապված գործերի քննությունը։ </w:t>
            </w:r>
            <w:r w:rsidRPr="003B4B08">
              <w:rPr>
                <w:rFonts w:ascii="GHEA Grapalat" w:eastAsia="Calibri" w:hAnsi="GHEA Grapalat" w:cs="Sylfaen"/>
                <w:b/>
                <w:bCs/>
                <w:color w:val="000000"/>
                <w:sz w:val="24"/>
                <w:szCs w:val="24"/>
                <w:lang w:val="hy-AM"/>
              </w:rPr>
              <w:tab/>
            </w:r>
            <w:r w:rsidRPr="003B4B08">
              <w:rPr>
                <w:rFonts w:ascii="GHEA Grapalat" w:eastAsia="Calibri" w:hAnsi="GHEA Grapalat" w:cs="Sylfaen"/>
                <w:b/>
                <w:bCs/>
                <w:color w:val="000000"/>
                <w:sz w:val="24"/>
                <w:szCs w:val="24"/>
                <w:lang w:val="hy-AM"/>
              </w:rPr>
              <w:tab/>
            </w:r>
            <w:r w:rsidRPr="003B4B08">
              <w:rPr>
                <w:rFonts w:ascii="GHEA Grapalat" w:eastAsia="Calibri" w:hAnsi="GHEA Grapalat" w:cs="Sylfaen"/>
                <w:b/>
                <w:bCs/>
                <w:color w:val="000000"/>
                <w:sz w:val="24"/>
                <w:szCs w:val="24"/>
                <w:lang w:val="hy-AM"/>
              </w:rPr>
              <w:tab/>
            </w:r>
            <w:r w:rsidRPr="003B4B08">
              <w:rPr>
                <w:rFonts w:ascii="GHEA Grapalat" w:eastAsia="Calibri" w:hAnsi="GHEA Grapalat" w:cs="Sylfaen"/>
                <w:b/>
                <w:bCs/>
                <w:color w:val="000000"/>
                <w:sz w:val="24"/>
                <w:szCs w:val="24"/>
                <w:lang w:val="hy-AM"/>
              </w:rPr>
              <w:tab/>
              <w:t>Վերոգրյալի համատեքստում հարկ է նշել, որ գործող ՎԻՎ օրենսգրքի 123</w:t>
            </w:r>
            <w:r w:rsidRPr="003B4B08">
              <w:rPr>
                <w:rFonts w:ascii="Cambria Math" w:eastAsia="MS Mincho" w:hAnsi="Cambria Math" w:cs="Cambria Math"/>
                <w:b/>
                <w:bCs/>
                <w:color w:val="000000"/>
                <w:sz w:val="24"/>
                <w:szCs w:val="24"/>
                <w:lang w:val="hy-AM"/>
              </w:rPr>
              <w:t>․</w:t>
            </w:r>
            <w:r w:rsidRPr="003B4B08">
              <w:rPr>
                <w:rFonts w:ascii="GHEA Grapalat" w:eastAsia="MS Mincho" w:hAnsi="GHEA Grapalat" w:cs="MS Mincho"/>
                <w:b/>
                <w:bCs/>
                <w:color w:val="000000"/>
                <w:sz w:val="24"/>
                <w:szCs w:val="24"/>
                <w:lang w:val="hy-AM"/>
              </w:rPr>
              <w:t>4</w:t>
            </w:r>
            <w:r w:rsidRPr="003B4B08">
              <w:rPr>
                <w:rFonts w:ascii="GHEA Grapalat" w:eastAsia="Calibri" w:hAnsi="GHEA Grapalat" w:cs="Sylfaen"/>
                <w:b/>
                <w:bCs/>
                <w:color w:val="000000"/>
                <w:sz w:val="24"/>
                <w:szCs w:val="24"/>
                <w:lang w:val="hy-AM"/>
              </w:rPr>
              <w:t xml:space="preserve">-րդ հոդվածի 3-րդ և 4-րդ մասերով սահմանված իրավախախտումների հետ կապված գործերի քննությունը </w:t>
            </w:r>
            <w:r w:rsidRPr="003B4B08">
              <w:rPr>
                <w:rFonts w:ascii="GHEA Grapalat" w:eastAsia="Calibri" w:hAnsi="GHEA Grapalat" w:cs="Sylfaen"/>
                <w:b/>
                <w:bCs/>
                <w:i/>
                <w:color w:val="000000"/>
                <w:sz w:val="24"/>
                <w:szCs w:val="24"/>
                <w:lang w:val="hy-AM"/>
              </w:rPr>
              <w:t>/</w:t>
            </w:r>
            <w:r w:rsidRPr="003B4B08">
              <w:rPr>
                <w:rFonts w:ascii="GHEA Grapalat" w:eastAsia="Calibri" w:hAnsi="GHEA Grapalat" w:cs="Sylfaen"/>
                <w:i/>
                <w:sz w:val="24"/>
                <w:szCs w:val="24"/>
                <w:lang w:val="hy-AM"/>
              </w:rPr>
              <w:t>առանց</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տեխնիկական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զննություն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անցկացնելու</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կամ</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տեխնիկական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անսարքություն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ունեցող</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տրանսպորտային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միջոցը</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տեխնիկապես</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սարքին</w:t>
            </w:r>
            <w:r w:rsidRPr="003B4B08">
              <w:rPr>
                <w:rFonts w:ascii="GHEA Grapalat" w:eastAsia="Calibri" w:hAnsi="GHEA Grapalat" w:cs="Times New Roman"/>
                <w:i/>
                <w:sz w:val="24"/>
                <w:szCs w:val="24"/>
                <w:lang w:val="hy-AM"/>
              </w:rPr>
              <w:t xml:space="preserve"> </w:t>
            </w:r>
            <w:r w:rsidRPr="003B4B08">
              <w:rPr>
                <w:rFonts w:ascii="GHEA Grapalat" w:eastAsia="Calibri" w:hAnsi="GHEA Grapalat" w:cs="Sylfaen"/>
                <w:i/>
                <w:sz w:val="24"/>
                <w:szCs w:val="24"/>
                <w:lang w:val="hy-AM"/>
              </w:rPr>
              <w:t>ճանաչելը</w:t>
            </w:r>
            <w:r w:rsidRPr="003B4B08">
              <w:rPr>
                <w:rFonts w:ascii="GHEA Grapalat" w:eastAsia="Calibri" w:hAnsi="GHEA Grapalat" w:cs="Times New Roman"/>
                <w:i/>
                <w:sz w:val="24"/>
                <w:szCs w:val="24"/>
                <w:lang w:val="hy-AM"/>
              </w:rPr>
              <w:t xml:space="preserve">, տեխնիկական զննություն անցած տրանսպորտային միջոցի վերաբերյալ բոլոր տվյալները և տեխնիկական զննության արդյունքները լիցենզավորված անձի կողմից անզգուշությամբ չփոխանցելը կամ առցանց թերի փոխանցելը, եթե դրանք չեն առաջացրել «Լիցենզավորման մասին» օրենքով սահմանված պատասխանատվություն/ </w:t>
            </w:r>
            <w:r w:rsidRPr="003B4B08">
              <w:rPr>
                <w:rFonts w:ascii="GHEA Grapalat" w:eastAsia="Calibri" w:hAnsi="GHEA Grapalat" w:cs="Sylfaen"/>
                <w:b/>
                <w:bCs/>
                <w:color w:val="000000"/>
                <w:sz w:val="24"/>
                <w:szCs w:val="24"/>
                <w:lang w:val="hy-AM"/>
              </w:rPr>
              <w:t xml:space="preserve">վերապահված է Տրանսպորտի բնագավառում վերահսկողություն իրականացնող տեսչական մարմնին։ </w:t>
            </w:r>
          </w:p>
          <w:p w14:paraId="4662E61A" w14:textId="4648799B" w:rsidR="00F372B3" w:rsidRPr="003B4B08" w:rsidRDefault="000527A4" w:rsidP="00BA5100">
            <w:pPr>
              <w:spacing w:after="0" w:line="360" w:lineRule="auto"/>
              <w:ind w:left="142" w:firstLine="578"/>
              <w:jc w:val="both"/>
              <w:rPr>
                <w:rFonts w:ascii="GHEA Grapalat" w:hAnsi="GHEA Grapalat" w:cs="Sylfaen"/>
                <w:sz w:val="24"/>
                <w:szCs w:val="24"/>
                <w:lang w:val="hy-AM"/>
              </w:rPr>
            </w:pPr>
            <w:r w:rsidRPr="003B4B08">
              <w:rPr>
                <w:rFonts w:ascii="GHEA Grapalat" w:eastAsia="Times New Roman" w:hAnsi="GHEA Grapalat" w:cs="Times New Roman"/>
                <w:color w:val="00000A"/>
                <w:sz w:val="24"/>
                <w:szCs w:val="24"/>
                <w:lang w:val="hy-AM"/>
              </w:rPr>
              <w:t xml:space="preserve">Ըստ այդմ, վերոգրյալի համատեքստում, առաջարկում եմ խմբագրել նախագծերի փաթեթը՝ թողնելով անփոփոխ </w:t>
            </w:r>
            <w:r w:rsidRPr="003B4B08">
              <w:rPr>
                <w:rFonts w:ascii="GHEA Grapalat" w:eastAsia="Times New Roman" w:hAnsi="GHEA Grapalat" w:cs="Times New Roman"/>
                <w:b/>
                <w:bCs/>
                <w:color w:val="00000A"/>
                <w:sz w:val="24"/>
                <w:szCs w:val="24"/>
                <w:lang w:val="hy-AM"/>
              </w:rPr>
              <w:t xml:space="preserve">Տրանսպորտի բնագավառում վերահսկողություն իրականացնող տեսչական մարմնին վերապահված գործերի քննության հետ կապված առանձնահատկությունները։ Ընդ որում, նշված դիտարկումը վերաբերում է նաև </w:t>
            </w:r>
            <w:r w:rsidRPr="003B4B08">
              <w:rPr>
                <w:rFonts w:ascii="GHEA Grapalat" w:eastAsia="Calibri" w:hAnsi="GHEA Grapalat" w:cs="Sylfaen"/>
                <w:bCs/>
                <w:sz w:val="24"/>
                <w:szCs w:val="24"/>
                <w:lang w:val="hy-AM"/>
              </w:rPr>
              <w:t>«Վարչական</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իրավախախտումների</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վերաբերյալ</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ՀՀ օրենսգրքում</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փոփոխություններ</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և</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լրացում</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կատարելու</w:t>
            </w:r>
            <w:r w:rsidRPr="003B4B08">
              <w:rPr>
                <w:rFonts w:ascii="GHEA Grapalat" w:eastAsia="Calibri" w:hAnsi="GHEA Grapalat" w:cs="Times New Roman"/>
                <w:bCs/>
                <w:sz w:val="24"/>
                <w:szCs w:val="24"/>
                <w:lang w:val="hy-AM"/>
              </w:rPr>
              <w:t xml:space="preserve"> </w:t>
            </w:r>
            <w:r w:rsidRPr="003B4B08">
              <w:rPr>
                <w:rFonts w:ascii="GHEA Grapalat" w:eastAsia="Calibri" w:hAnsi="GHEA Grapalat" w:cs="Sylfaen"/>
                <w:bCs/>
                <w:sz w:val="24"/>
                <w:szCs w:val="24"/>
                <w:lang w:val="hy-AM"/>
              </w:rPr>
              <w:t>մասի</w:t>
            </w:r>
            <w:r w:rsidRPr="003B4B08">
              <w:rPr>
                <w:rFonts w:ascii="GHEA Grapalat" w:eastAsia="Calibri" w:hAnsi="GHEA Grapalat" w:cs="Times New Roman"/>
                <w:bCs/>
                <w:sz w:val="24"/>
                <w:szCs w:val="24"/>
                <w:lang w:val="hy-AM"/>
              </w:rPr>
              <w:t xml:space="preserve">ն» </w:t>
            </w:r>
            <w:r w:rsidRPr="003B4B08">
              <w:rPr>
                <w:rFonts w:ascii="GHEA Grapalat" w:eastAsia="Calibri" w:hAnsi="GHEA Grapalat" w:cs="Times New Roman"/>
                <w:bCs/>
                <w:sz w:val="24"/>
                <w:szCs w:val="24"/>
                <w:lang w:val="hy-AM"/>
              </w:rPr>
              <w:lastRenderedPageBreak/>
              <w:t xml:space="preserve">օրենքի նախագծի 5-րդ հոդվածով սահմանվող կարգավորմանը առ այն, որ </w:t>
            </w:r>
            <w:r w:rsidRPr="003B4B08">
              <w:rPr>
                <w:rFonts w:ascii="GHEA Grapalat" w:eastAsia="Calibri" w:hAnsi="GHEA Grapalat" w:cs="Times New Roman"/>
                <w:bCs/>
                <w:i/>
                <w:sz w:val="24"/>
                <w:szCs w:val="24"/>
                <w:lang w:val="hy-AM"/>
              </w:rPr>
              <w:t xml:space="preserve">նաև </w:t>
            </w:r>
            <w:r w:rsidRPr="003B4B08">
              <w:rPr>
                <w:rFonts w:ascii="GHEA Grapalat" w:eastAsia="GHEA Grapalat" w:hAnsi="GHEA Grapalat" w:cs="GHEA Grapalat"/>
                <w:i/>
                <w:sz w:val="24"/>
                <w:szCs w:val="24"/>
                <w:lang w:val="hy-AM"/>
              </w:rPr>
              <w:t xml:space="preserve">123.4-րդ հոդվածով նախատեսված վարչական տույժ նշանակելու որոշումը սահմանված կարգով հանձնվելու </w:t>
            </w:r>
            <w:r w:rsidRPr="003B4B08">
              <w:rPr>
                <w:rFonts w:ascii="GHEA Grapalat" w:eastAsia="GHEA Grapalat" w:hAnsi="GHEA Grapalat" w:cs="Courier New"/>
                <w:i/>
                <w:sz w:val="24"/>
                <w:szCs w:val="24"/>
                <w:lang w:val="hy-AM"/>
              </w:rPr>
              <w:t>(</w:t>
            </w:r>
            <w:r w:rsidRPr="003B4B08">
              <w:rPr>
                <w:rFonts w:ascii="GHEA Grapalat" w:eastAsia="GHEA Grapalat" w:hAnsi="GHEA Grapalat" w:cs="GHEA Grapalat"/>
                <w:i/>
                <w:sz w:val="24"/>
                <w:szCs w:val="24"/>
                <w:lang w:val="hy-AM"/>
              </w:rPr>
              <w:t xml:space="preserve">ծանուցվելու) օրվան հաջորդող օրվանից 15 օրվա ընթացքում նշանակված տուգանքի առնվազն 50 տոկոսը վճարելու դեպքում տուգանքի վճարման պարտականությունը համարվում է ամբողջությամբ կատարված, </w:t>
            </w:r>
            <w:r w:rsidRPr="003B4B08">
              <w:rPr>
                <w:rFonts w:ascii="GHEA Grapalat" w:eastAsia="GHEA Grapalat" w:hAnsi="GHEA Grapalat" w:cs="GHEA Grapalat"/>
                <w:sz w:val="24"/>
                <w:szCs w:val="24"/>
                <w:lang w:val="hy-AM"/>
              </w:rPr>
              <w:t>քանի որ այն, կարծում եմ, առավելապես իր բովանդակությամբ կարող է կիրառելի լինել Ներքին գործերի նախարարությանը, բայց ոչ տեսչական մարմնին վերապահված  գործերին:</w:t>
            </w:r>
          </w:p>
        </w:tc>
        <w:tc>
          <w:tcPr>
            <w:tcW w:w="5643" w:type="dxa"/>
            <w:gridSpan w:val="6"/>
            <w:shd w:val="clear" w:color="auto" w:fill="FFFFFF"/>
          </w:tcPr>
          <w:p w14:paraId="5857E6BA" w14:textId="46A1969D" w:rsidR="00AE0CEE" w:rsidRPr="001F1AFB" w:rsidRDefault="00BA5100" w:rsidP="003B4B08">
            <w:pPr>
              <w:spacing w:after="0" w:line="360" w:lineRule="auto"/>
              <w:ind w:firstLine="176"/>
              <w:jc w:val="center"/>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lang w:val="hy-AM"/>
              </w:rPr>
              <w:lastRenderedPageBreak/>
              <w:t>Ը</w:t>
            </w:r>
            <w:r w:rsidR="002B4AB3" w:rsidRPr="002B4AB3">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w:t>
            </w:r>
          </w:p>
          <w:p w14:paraId="190359C5" w14:textId="77777777" w:rsidR="001F1AFB" w:rsidRPr="001F1AFB" w:rsidRDefault="001F1AFB" w:rsidP="003B4B08">
            <w:pPr>
              <w:spacing w:after="0" w:line="360" w:lineRule="auto"/>
              <w:ind w:firstLine="176"/>
              <w:jc w:val="center"/>
              <w:rPr>
                <w:rFonts w:ascii="GHEA Grapalat" w:hAnsi="GHEA Grapalat"/>
                <w:b/>
                <w:color w:val="000000"/>
                <w:sz w:val="24"/>
                <w:szCs w:val="24"/>
                <w:shd w:val="clear" w:color="auto" w:fill="FFFFFF"/>
              </w:rPr>
            </w:pPr>
          </w:p>
          <w:p w14:paraId="5B224856" w14:textId="401BDA4E" w:rsidR="002B4AB3" w:rsidRPr="002B4AB3" w:rsidRDefault="002B4AB3" w:rsidP="001F1AFB">
            <w:pPr>
              <w:spacing w:after="0" w:line="360" w:lineRule="auto"/>
              <w:ind w:firstLine="176"/>
              <w:jc w:val="both"/>
              <w:rPr>
                <w:rFonts w:ascii="GHEA Grapalat" w:hAnsi="GHEA Grapalat"/>
                <w:b/>
                <w:color w:val="000000"/>
                <w:sz w:val="24"/>
                <w:szCs w:val="24"/>
                <w:shd w:val="clear" w:color="auto" w:fill="FFFFFF"/>
                <w:lang w:val="hy-AM"/>
              </w:rPr>
            </w:pPr>
          </w:p>
        </w:tc>
      </w:tr>
      <w:tr w:rsidR="005A2F35" w:rsidRPr="003B4B08" w14:paraId="0CB7514B" w14:textId="77777777" w:rsidTr="002E56AE">
        <w:trPr>
          <w:trHeight w:val="240"/>
        </w:trPr>
        <w:tc>
          <w:tcPr>
            <w:tcW w:w="11064" w:type="dxa"/>
            <w:gridSpan w:val="2"/>
            <w:vMerge w:val="restart"/>
            <w:shd w:val="clear" w:color="auto" w:fill="BFBFBF" w:themeFill="background1" w:themeFillShade="BF"/>
          </w:tcPr>
          <w:p w14:paraId="7E03A56D" w14:textId="1F335C0C" w:rsidR="005A2F35" w:rsidRPr="003B4B08" w:rsidRDefault="009C6CF3" w:rsidP="003B4B08">
            <w:pPr>
              <w:spacing w:after="0" w:line="360" w:lineRule="auto"/>
              <w:ind w:firstLine="708"/>
              <w:jc w:val="center"/>
              <w:rPr>
                <w:rFonts w:ascii="GHEA Grapalat" w:hAnsi="GHEA Grapalat"/>
                <w:b/>
                <w:bCs/>
                <w:i/>
                <w:iCs/>
                <w:sz w:val="24"/>
                <w:szCs w:val="24"/>
                <w:lang w:val="hy-AM"/>
              </w:rPr>
            </w:pPr>
            <w:r w:rsidRPr="003B4B08">
              <w:rPr>
                <w:rFonts w:ascii="GHEA Grapalat" w:hAnsi="GHEA Grapalat"/>
                <w:b/>
                <w:bCs/>
                <w:i/>
                <w:iCs/>
                <w:sz w:val="24"/>
                <w:szCs w:val="24"/>
                <w:lang w:val="hy-AM"/>
              </w:rPr>
              <w:lastRenderedPageBreak/>
              <w:t>3</w:t>
            </w:r>
            <w:r w:rsidR="005A2F35" w:rsidRPr="003B4B08">
              <w:rPr>
                <w:rFonts w:ascii="Cambria Math" w:hAnsi="Cambria Math" w:cs="Cambria Math"/>
                <w:b/>
                <w:bCs/>
                <w:i/>
                <w:iCs/>
                <w:sz w:val="24"/>
                <w:szCs w:val="24"/>
                <w:lang w:val="hy-AM"/>
              </w:rPr>
              <w:t>․</w:t>
            </w:r>
            <w:r w:rsidR="005A2F35" w:rsidRPr="003B4B08">
              <w:rPr>
                <w:rFonts w:ascii="GHEA Grapalat" w:hAnsi="GHEA Grapalat"/>
                <w:b/>
                <w:bCs/>
                <w:i/>
                <w:iCs/>
                <w:sz w:val="24"/>
                <w:szCs w:val="24"/>
                <w:lang w:val="hy-AM"/>
              </w:rPr>
              <w:t xml:space="preserve"> </w:t>
            </w:r>
            <w:r w:rsidR="00373148" w:rsidRPr="003B4B08">
              <w:rPr>
                <w:rFonts w:ascii="GHEA Grapalat" w:hAnsi="GHEA Grapalat"/>
                <w:b/>
                <w:bCs/>
                <w:i/>
                <w:iCs/>
                <w:sz w:val="24"/>
                <w:szCs w:val="24"/>
                <w:lang w:val="hy-AM"/>
              </w:rPr>
              <w:t>ՀՀ առողջապահության նախարարություն</w:t>
            </w:r>
          </w:p>
        </w:tc>
        <w:tc>
          <w:tcPr>
            <w:tcW w:w="3516" w:type="dxa"/>
            <w:gridSpan w:val="5"/>
            <w:shd w:val="clear" w:color="auto" w:fill="BFBFBF" w:themeFill="background1" w:themeFillShade="BF"/>
          </w:tcPr>
          <w:p w14:paraId="6CEE4AC5" w14:textId="0946A606" w:rsidR="005A2F35" w:rsidRPr="003B4B08" w:rsidRDefault="005A2F35" w:rsidP="003B4B08">
            <w:pPr>
              <w:spacing w:after="0" w:line="360" w:lineRule="auto"/>
              <w:ind w:firstLine="176"/>
              <w:jc w:val="center"/>
              <w:rPr>
                <w:rFonts w:ascii="GHEA Grapalat" w:hAnsi="GHEA Grapalat"/>
                <w:b/>
                <w:bCs/>
                <w:i/>
                <w:iCs/>
                <w:color w:val="000000"/>
                <w:sz w:val="24"/>
                <w:szCs w:val="24"/>
                <w:shd w:val="clear" w:color="auto" w:fill="FFFFFF"/>
                <w:lang w:val="hy-AM"/>
              </w:rPr>
            </w:pPr>
            <w:r w:rsidRPr="003B4B08">
              <w:rPr>
                <w:rFonts w:ascii="GHEA Grapalat" w:hAnsi="GHEA Grapalat"/>
                <w:b/>
                <w:bCs/>
                <w:i/>
                <w:iCs/>
                <w:color w:val="000000"/>
                <w:sz w:val="24"/>
                <w:szCs w:val="24"/>
                <w:shd w:val="clear" w:color="auto" w:fill="BFBFBF" w:themeFill="background1" w:themeFillShade="BF"/>
                <w:lang w:val="hy-AM"/>
              </w:rPr>
              <w:t>1</w:t>
            </w:r>
            <w:r w:rsidR="00373148" w:rsidRPr="003B4B08">
              <w:rPr>
                <w:rFonts w:ascii="GHEA Grapalat" w:hAnsi="GHEA Grapalat"/>
                <w:b/>
                <w:bCs/>
                <w:i/>
                <w:iCs/>
                <w:color w:val="000000"/>
                <w:sz w:val="24"/>
                <w:szCs w:val="24"/>
                <w:shd w:val="clear" w:color="auto" w:fill="BFBFBF" w:themeFill="background1" w:themeFillShade="BF"/>
                <w:lang w:val="hy-AM"/>
              </w:rPr>
              <w:t>3</w:t>
            </w:r>
            <w:r w:rsidRPr="003B4B08">
              <w:rPr>
                <w:rFonts w:ascii="Cambria Math" w:hAnsi="Cambria Math" w:cs="Cambria Math"/>
                <w:b/>
                <w:bCs/>
                <w:i/>
                <w:iCs/>
                <w:color w:val="000000"/>
                <w:sz w:val="24"/>
                <w:szCs w:val="24"/>
                <w:shd w:val="clear" w:color="auto" w:fill="BFBFBF" w:themeFill="background1" w:themeFillShade="BF"/>
                <w:lang w:val="hy-AM"/>
              </w:rPr>
              <w:t>․</w:t>
            </w:r>
            <w:r w:rsidRPr="003B4B08">
              <w:rPr>
                <w:rFonts w:ascii="GHEA Grapalat" w:hAnsi="GHEA Grapalat"/>
                <w:b/>
                <w:bCs/>
                <w:i/>
                <w:iCs/>
                <w:color w:val="000000"/>
                <w:sz w:val="24"/>
                <w:szCs w:val="24"/>
                <w:shd w:val="clear" w:color="auto" w:fill="BFBFBF" w:themeFill="background1" w:themeFillShade="BF"/>
                <w:lang w:val="hy-AM"/>
              </w:rPr>
              <w:t>1</w:t>
            </w:r>
            <w:r w:rsidR="00373148" w:rsidRPr="003B4B08">
              <w:rPr>
                <w:rFonts w:ascii="GHEA Grapalat" w:hAnsi="GHEA Grapalat"/>
                <w:b/>
                <w:bCs/>
                <w:i/>
                <w:iCs/>
                <w:color w:val="000000"/>
                <w:sz w:val="24"/>
                <w:szCs w:val="24"/>
                <w:shd w:val="clear" w:color="auto" w:fill="BFBFBF" w:themeFill="background1" w:themeFillShade="BF"/>
                <w:lang w:val="hy-AM"/>
              </w:rPr>
              <w:t>1</w:t>
            </w:r>
            <w:r w:rsidRPr="003B4B08">
              <w:rPr>
                <w:rFonts w:ascii="Cambria Math" w:hAnsi="Cambria Math" w:cs="Cambria Math"/>
                <w:b/>
                <w:bCs/>
                <w:i/>
                <w:iCs/>
                <w:color w:val="000000"/>
                <w:sz w:val="24"/>
                <w:szCs w:val="24"/>
                <w:shd w:val="clear" w:color="auto" w:fill="BFBFBF" w:themeFill="background1" w:themeFillShade="BF"/>
                <w:lang w:val="hy-AM"/>
              </w:rPr>
              <w:t>․</w:t>
            </w:r>
            <w:r w:rsidRPr="003B4B08">
              <w:rPr>
                <w:rFonts w:ascii="GHEA Grapalat" w:hAnsi="GHEA Grapalat"/>
                <w:b/>
                <w:bCs/>
                <w:i/>
                <w:iCs/>
                <w:color w:val="000000"/>
                <w:sz w:val="24"/>
                <w:szCs w:val="24"/>
                <w:shd w:val="clear" w:color="auto" w:fill="BFBFBF" w:themeFill="background1" w:themeFillShade="BF"/>
                <w:lang w:val="hy-AM"/>
              </w:rPr>
              <w:t>2023</w:t>
            </w:r>
          </w:p>
        </w:tc>
      </w:tr>
      <w:tr w:rsidR="005A2F35" w:rsidRPr="003B4B08" w14:paraId="6D516EB6" w14:textId="77777777" w:rsidTr="002E56AE">
        <w:trPr>
          <w:trHeight w:val="240"/>
        </w:trPr>
        <w:tc>
          <w:tcPr>
            <w:tcW w:w="11064" w:type="dxa"/>
            <w:gridSpan w:val="2"/>
            <w:vMerge/>
            <w:shd w:val="clear" w:color="auto" w:fill="BFBFBF" w:themeFill="background1" w:themeFillShade="BF"/>
          </w:tcPr>
          <w:p w14:paraId="246510B1" w14:textId="77777777" w:rsidR="005A2F35" w:rsidRPr="003B4B08" w:rsidRDefault="005A2F35" w:rsidP="003B4B08">
            <w:pPr>
              <w:spacing w:after="0" w:line="360" w:lineRule="auto"/>
              <w:ind w:firstLine="708"/>
              <w:jc w:val="both"/>
              <w:rPr>
                <w:rFonts w:ascii="GHEA Grapalat" w:hAnsi="GHEA Grapalat"/>
                <w:b/>
                <w:bCs/>
                <w:i/>
                <w:iCs/>
                <w:sz w:val="24"/>
                <w:szCs w:val="24"/>
                <w:lang w:val="hy-AM"/>
              </w:rPr>
            </w:pPr>
          </w:p>
        </w:tc>
        <w:tc>
          <w:tcPr>
            <w:tcW w:w="3516" w:type="dxa"/>
            <w:gridSpan w:val="5"/>
            <w:shd w:val="clear" w:color="auto" w:fill="BFBFBF" w:themeFill="background1" w:themeFillShade="BF"/>
          </w:tcPr>
          <w:p w14:paraId="543E18FC" w14:textId="115A8424" w:rsidR="005A2F35" w:rsidRPr="003B4B08" w:rsidRDefault="00373148" w:rsidP="003B4B08">
            <w:pPr>
              <w:spacing w:after="0" w:line="360" w:lineRule="auto"/>
              <w:ind w:firstLine="176"/>
              <w:jc w:val="center"/>
              <w:rPr>
                <w:rFonts w:ascii="GHEA Grapalat" w:hAnsi="GHEA Grapalat"/>
                <w:b/>
                <w:bCs/>
                <w:i/>
                <w:iCs/>
                <w:color w:val="000000"/>
                <w:sz w:val="24"/>
                <w:szCs w:val="24"/>
                <w:shd w:val="clear" w:color="auto" w:fill="FFFFFF"/>
                <w:lang w:val="hy-AM"/>
              </w:rPr>
            </w:pPr>
            <w:r w:rsidRPr="003B4B08">
              <w:rPr>
                <w:rFonts w:ascii="GHEA Grapalat" w:hAnsi="GHEA Grapalat"/>
                <w:b/>
                <w:bCs/>
                <w:i/>
                <w:iCs/>
                <w:color w:val="000000"/>
                <w:sz w:val="24"/>
                <w:szCs w:val="24"/>
                <w:shd w:val="clear" w:color="auto" w:fill="BFBFBF" w:themeFill="background1" w:themeFillShade="BF"/>
              </w:rPr>
              <w:t>ԱԱ/11/25823-2023</w:t>
            </w:r>
          </w:p>
        </w:tc>
      </w:tr>
      <w:tr w:rsidR="005A2F35" w:rsidRPr="003B4B08" w14:paraId="6B98F599" w14:textId="77777777" w:rsidTr="002E56AE">
        <w:trPr>
          <w:trHeight w:val="240"/>
        </w:trPr>
        <w:tc>
          <w:tcPr>
            <w:tcW w:w="8937" w:type="dxa"/>
            <w:shd w:val="clear" w:color="auto" w:fill="FFFFFF"/>
          </w:tcPr>
          <w:p w14:paraId="330B97A9" w14:textId="7215AA83" w:rsidR="005A2F35" w:rsidRPr="003B4B08" w:rsidRDefault="00373148" w:rsidP="003B4B08">
            <w:pPr>
              <w:spacing w:after="0" w:line="360" w:lineRule="auto"/>
              <w:ind w:firstLine="567"/>
              <w:jc w:val="both"/>
              <w:rPr>
                <w:rFonts w:ascii="GHEA Grapalat" w:hAnsi="GHEA Grapalat"/>
                <w:sz w:val="24"/>
                <w:szCs w:val="24"/>
                <w:lang w:val="hy-AM"/>
              </w:rPr>
            </w:pPr>
            <w:r w:rsidRPr="003B4B08">
              <w:rPr>
                <w:rFonts w:ascii="GHEA Grapalat" w:hAnsi="GHEA Grapalat"/>
                <w:sz w:val="24"/>
                <w:szCs w:val="24"/>
                <w:lang w:val="hy-AM"/>
              </w:rPr>
              <w:t xml:space="preserve">Ի պատասխան Ձեր 2023 թվականի նոյեմբերի 1-ի թիվ 43/21/131398-23 գրության` հայտնում եմ, </w:t>
            </w:r>
            <w:r w:rsidRPr="003B4B08">
              <w:rPr>
                <w:rFonts w:ascii="GHEA Grapalat" w:hAnsi="GHEA Grapalat"/>
                <w:color w:val="000000"/>
                <w:sz w:val="24"/>
                <w:szCs w:val="24"/>
                <w:lang w:val="hy-AM"/>
              </w:rPr>
              <w:t>որ  «Վարչական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փաթեթի</w:t>
            </w:r>
            <w:r w:rsidRPr="003B4B08">
              <w:rPr>
                <w:rFonts w:ascii="GHEA Grapalat" w:eastAsia="GHEA Grapalat" w:hAnsi="GHEA Grapalat" w:cs="GHEA Grapalat"/>
                <w:sz w:val="24"/>
                <w:szCs w:val="24"/>
                <w:lang w:val="hy-AM"/>
              </w:rPr>
              <w:t xml:space="preserve"> </w:t>
            </w:r>
            <w:r w:rsidRPr="003B4B08">
              <w:rPr>
                <w:rFonts w:ascii="GHEA Grapalat" w:hAnsi="GHEA Grapalat"/>
                <w:color w:val="000000"/>
                <w:sz w:val="24"/>
                <w:szCs w:val="24"/>
                <w:lang w:val="hy-AM"/>
              </w:rPr>
              <w:t>վերաբերյալ դիտողություններ և առաջարկություններ չկան:</w:t>
            </w:r>
          </w:p>
        </w:tc>
        <w:tc>
          <w:tcPr>
            <w:tcW w:w="5643" w:type="dxa"/>
            <w:gridSpan w:val="6"/>
            <w:shd w:val="clear" w:color="auto" w:fill="FFFFFF"/>
          </w:tcPr>
          <w:p w14:paraId="5EC5F6C6" w14:textId="0AE62E5C" w:rsidR="005A2F35" w:rsidRPr="003B4B08" w:rsidRDefault="00373148" w:rsidP="003B4B08">
            <w:pPr>
              <w:spacing w:after="0" w:line="360" w:lineRule="auto"/>
              <w:ind w:firstLine="176"/>
              <w:jc w:val="center"/>
              <w:rPr>
                <w:rFonts w:ascii="GHEA Grapalat" w:hAnsi="GHEA Grapalat"/>
                <w:b/>
                <w:color w:val="000000"/>
                <w:sz w:val="24"/>
                <w:szCs w:val="24"/>
                <w:shd w:val="clear" w:color="auto" w:fill="FFFFFF"/>
                <w:lang w:val="hy-AM"/>
              </w:rPr>
            </w:pPr>
            <w:r w:rsidRPr="003B4B08">
              <w:rPr>
                <w:rFonts w:ascii="GHEA Grapalat" w:hAnsi="GHEA Grapalat"/>
                <w:b/>
                <w:color w:val="000000"/>
                <w:sz w:val="24"/>
                <w:szCs w:val="24"/>
                <w:shd w:val="clear" w:color="auto" w:fill="FFFFFF"/>
                <w:lang w:val="hy-AM"/>
              </w:rPr>
              <w:t>Ընդունվել է ի գիտություն</w:t>
            </w:r>
          </w:p>
        </w:tc>
      </w:tr>
      <w:tr w:rsidR="00373148" w:rsidRPr="003B4B08" w14:paraId="42611DAE" w14:textId="77777777" w:rsidTr="002E56AE">
        <w:trPr>
          <w:trHeight w:val="240"/>
        </w:trPr>
        <w:tc>
          <w:tcPr>
            <w:tcW w:w="11064" w:type="dxa"/>
            <w:gridSpan w:val="2"/>
            <w:vMerge w:val="restart"/>
            <w:shd w:val="clear" w:color="auto" w:fill="BFBFBF" w:themeFill="background1" w:themeFillShade="BF"/>
          </w:tcPr>
          <w:p w14:paraId="12A08B9F" w14:textId="0D5B40E9" w:rsidR="00373148" w:rsidRPr="003B4B08" w:rsidRDefault="00373148" w:rsidP="003B4B08">
            <w:pPr>
              <w:spacing w:after="0" w:line="360" w:lineRule="auto"/>
              <w:ind w:firstLine="567"/>
              <w:jc w:val="center"/>
              <w:rPr>
                <w:rFonts w:ascii="GHEA Grapalat" w:hAnsi="GHEA Grapalat"/>
                <w:b/>
                <w:bCs/>
                <w:i/>
                <w:iCs/>
                <w:sz w:val="24"/>
                <w:szCs w:val="24"/>
                <w:lang w:val="hy-AM"/>
              </w:rPr>
            </w:pPr>
            <w:r w:rsidRPr="003B4B08">
              <w:rPr>
                <w:rFonts w:ascii="GHEA Grapalat" w:hAnsi="GHEA Grapalat"/>
                <w:b/>
                <w:bCs/>
                <w:i/>
                <w:iCs/>
                <w:sz w:val="24"/>
                <w:szCs w:val="24"/>
                <w:lang w:val="hy-AM"/>
              </w:rPr>
              <w:t>4</w:t>
            </w:r>
            <w:r w:rsidRPr="003B4B08">
              <w:rPr>
                <w:rFonts w:ascii="Cambria Math" w:hAnsi="Cambria Math" w:cs="Cambria Math"/>
                <w:b/>
                <w:bCs/>
                <w:i/>
                <w:iCs/>
                <w:sz w:val="24"/>
                <w:szCs w:val="24"/>
                <w:lang w:val="hy-AM"/>
              </w:rPr>
              <w:t>․</w:t>
            </w:r>
            <w:r w:rsidRPr="003B4B08">
              <w:rPr>
                <w:rFonts w:ascii="GHEA Grapalat" w:hAnsi="GHEA Grapalat"/>
                <w:b/>
                <w:bCs/>
                <w:i/>
                <w:iCs/>
                <w:sz w:val="24"/>
                <w:szCs w:val="24"/>
                <w:lang w:val="hy-AM"/>
              </w:rPr>
              <w:t xml:space="preserve"> ՀՀ տարածքային կառավարման և ենթակառուցվածքների նախարարություն</w:t>
            </w:r>
          </w:p>
        </w:tc>
        <w:tc>
          <w:tcPr>
            <w:tcW w:w="3516" w:type="dxa"/>
            <w:gridSpan w:val="5"/>
            <w:shd w:val="clear" w:color="auto" w:fill="BFBFBF" w:themeFill="background1" w:themeFillShade="BF"/>
          </w:tcPr>
          <w:p w14:paraId="34191C58" w14:textId="4FA6AF75" w:rsidR="00373148" w:rsidRPr="003B4B08" w:rsidRDefault="00373148" w:rsidP="003B4B08">
            <w:pPr>
              <w:spacing w:after="0" w:line="360" w:lineRule="auto"/>
              <w:ind w:firstLine="176"/>
              <w:jc w:val="center"/>
              <w:rPr>
                <w:rFonts w:ascii="GHEA Grapalat" w:hAnsi="GHEA Grapalat"/>
                <w:b/>
                <w:bCs/>
                <w:i/>
                <w:iCs/>
                <w:color w:val="000000"/>
                <w:sz w:val="24"/>
                <w:szCs w:val="24"/>
                <w:shd w:val="clear" w:color="auto" w:fill="FFFFFF"/>
                <w:lang w:val="hy-AM"/>
              </w:rPr>
            </w:pPr>
            <w:r w:rsidRPr="003B4B08">
              <w:rPr>
                <w:rFonts w:ascii="GHEA Grapalat" w:hAnsi="GHEA Grapalat"/>
                <w:b/>
                <w:bCs/>
                <w:i/>
                <w:iCs/>
                <w:color w:val="000000"/>
                <w:sz w:val="24"/>
                <w:szCs w:val="24"/>
                <w:shd w:val="clear" w:color="auto" w:fill="BFBFBF" w:themeFill="background1" w:themeFillShade="BF"/>
                <w:lang w:val="hy-AM"/>
              </w:rPr>
              <w:t>14</w:t>
            </w:r>
            <w:r w:rsidRPr="003B4B08">
              <w:rPr>
                <w:rFonts w:ascii="Cambria Math" w:hAnsi="Cambria Math" w:cs="Cambria Math"/>
                <w:b/>
                <w:bCs/>
                <w:i/>
                <w:iCs/>
                <w:color w:val="000000"/>
                <w:sz w:val="24"/>
                <w:szCs w:val="24"/>
                <w:shd w:val="clear" w:color="auto" w:fill="BFBFBF" w:themeFill="background1" w:themeFillShade="BF"/>
                <w:lang w:val="hy-AM"/>
              </w:rPr>
              <w:t>․</w:t>
            </w:r>
            <w:r w:rsidRPr="003B4B08">
              <w:rPr>
                <w:rFonts w:ascii="GHEA Grapalat" w:hAnsi="GHEA Grapalat"/>
                <w:b/>
                <w:bCs/>
                <w:i/>
                <w:iCs/>
                <w:color w:val="000000"/>
                <w:sz w:val="24"/>
                <w:szCs w:val="24"/>
                <w:shd w:val="clear" w:color="auto" w:fill="BFBFBF" w:themeFill="background1" w:themeFillShade="BF"/>
                <w:lang w:val="hy-AM"/>
              </w:rPr>
              <w:t>11</w:t>
            </w:r>
            <w:r w:rsidRPr="003B4B08">
              <w:rPr>
                <w:rFonts w:ascii="Cambria Math" w:hAnsi="Cambria Math" w:cs="Cambria Math"/>
                <w:b/>
                <w:bCs/>
                <w:i/>
                <w:iCs/>
                <w:color w:val="000000"/>
                <w:sz w:val="24"/>
                <w:szCs w:val="24"/>
                <w:shd w:val="clear" w:color="auto" w:fill="BFBFBF" w:themeFill="background1" w:themeFillShade="BF"/>
                <w:lang w:val="hy-AM"/>
              </w:rPr>
              <w:t>․</w:t>
            </w:r>
            <w:r w:rsidRPr="003B4B08">
              <w:rPr>
                <w:rFonts w:ascii="GHEA Grapalat" w:hAnsi="GHEA Grapalat"/>
                <w:b/>
                <w:bCs/>
                <w:i/>
                <w:iCs/>
                <w:color w:val="000000"/>
                <w:sz w:val="24"/>
                <w:szCs w:val="24"/>
                <w:shd w:val="clear" w:color="auto" w:fill="BFBFBF" w:themeFill="background1" w:themeFillShade="BF"/>
                <w:lang w:val="hy-AM"/>
              </w:rPr>
              <w:t>2023թ</w:t>
            </w:r>
            <w:r w:rsidRPr="003B4B08">
              <w:rPr>
                <w:rFonts w:ascii="Cambria Math" w:hAnsi="Cambria Math" w:cs="Cambria Math"/>
                <w:b/>
                <w:bCs/>
                <w:i/>
                <w:iCs/>
                <w:color w:val="000000"/>
                <w:sz w:val="24"/>
                <w:szCs w:val="24"/>
                <w:shd w:val="clear" w:color="auto" w:fill="BFBFBF" w:themeFill="background1" w:themeFillShade="BF"/>
                <w:lang w:val="hy-AM"/>
              </w:rPr>
              <w:t>․</w:t>
            </w:r>
            <w:r w:rsidRPr="003B4B08">
              <w:rPr>
                <w:rFonts w:ascii="GHEA Grapalat" w:hAnsi="GHEA Grapalat"/>
                <w:b/>
                <w:bCs/>
                <w:i/>
                <w:iCs/>
                <w:color w:val="000000"/>
                <w:sz w:val="24"/>
                <w:szCs w:val="24"/>
                <w:shd w:val="clear" w:color="auto" w:fill="FFFFFF"/>
                <w:lang w:val="hy-AM"/>
              </w:rPr>
              <w:t xml:space="preserve"> </w:t>
            </w:r>
          </w:p>
        </w:tc>
      </w:tr>
      <w:tr w:rsidR="00373148" w:rsidRPr="003B4B08" w14:paraId="26B60176" w14:textId="77777777" w:rsidTr="002E56AE">
        <w:trPr>
          <w:trHeight w:val="240"/>
        </w:trPr>
        <w:tc>
          <w:tcPr>
            <w:tcW w:w="11064" w:type="dxa"/>
            <w:gridSpan w:val="2"/>
            <w:vMerge/>
            <w:shd w:val="clear" w:color="auto" w:fill="BFBFBF" w:themeFill="background1" w:themeFillShade="BF"/>
          </w:tcPr>
          <w:p w14:paraId="1C7EF5DB" w14:textId="77777777" w:rsidR="00373148" w:rsidRPr="003B4B08" w:rsidRDefault="00373148" w:rsidP="003B4B08">
            <w:pPr>
              <w:spacing w:after="0" w:line="360" w:lineRule="auto"/>
              <w:ind w:firstLine="567"/>
              <w:jc w:val="both"/>
              <w:rPr>
                <w:rFonts w:ascii="GHEA Grapalat" w:hAnsi="GHEA Grapalat"/>
                <w:b/>
                <w:bCs/>
                <w:i/>
                <w:iCs/>
                <w:sz w:val="24"/>
                <w:szCs w:val="24"/>
                <w:lang w:val="hy-AM"/>
              </w:rPr>
            </w:pPr>
          </w:p>
        </w:tc>
        <w:tc>
          <w:tcPr>
            <w:tcW w:w="3516" w:type="dxa"/>
            <w:gridSpan w:val="5"/>
            <w:shd w:val="clear" w:color="auto" w:fill="BFBFBF" w:themeFill="background1" w:themeFillShade="BF"/>
          </w:tcPr>
          <w:p w14:paraId="4DAAA62E" w14:textId="7503A626" w:rsidR="00373148" w:rsidRPr="003B4B08" w:rsidRDefault="00373148" w:rsidP="003B4B08">
            <w:pPr>
              <w:spacing w:after="0" w:line="360" w:lineRule="auto"/>
              <w:ind w:firstLine="176"/>
              <w:jc w:val="center"/>
              <w:rPr>
                <w:rFonts w:ascii="GHEA Grapalat" w:hAnsi="GHEA Grapalat"/>
                <w:b/>
                <w:bCs/>
                <w:i/>
                <w:iCs/>
                <w:color w:val="000000"/>
                <w:sz w:val="24"/>
                <w:szCs w:val="24"/>
                <w:shd w:val="clear" w:color="auto" w:fill="FFFFFF"/>
                <w:lang w:val="hy-AM"/>
              </w:rPr>
            </w:pPr>
            <w:r w:rsidRPr="003B4B08">
              <w:rPr>
                <w:rFonts w:ascii="GHEA Grapalat" w:hAnsi="GHEA Grapalat"/>
                <w:b/>
                <w:bCs/>
                <w:i/>
                <w:iCs/>
                <w:color w:val="000000"/>
                <w:sz w:val="24"/>
                <w:szCs w:val="24"/>
                <w:shd w:val="clear" w:color="auto" w:fill="BFBFBF" w:themeFill="background1" w:themeFillShade="BF"/>
              </w:rPr>
              <w:t>ԳՍ/21.1/34545-2023</w:t>
            </w:r>
          </w:p>
        </w:tc>
      </w:tr>
      <w:tr w:rsidR="00373148" w:rsidRPr="002E56AE" w14:paraId="45F0A1D8" w14:textId="77777777" w:rsidTr="002E56AE">
        <w:trPr>
          <w:trHeight w:val="240"/>
        </w:trPr>
        <w:tc>
          <w:tcPr>
            <w:tcW w:w="8937" w:type="dxa"/>
            <w:shd w:val="clear" w:color="auto" w:fill="FFFFFF"/>
          </w:tcPr>
          <w:p w14:paraId="2D11BD1F" w14:textId="77777777" w:rsidR="00373148" w:rsidRPr="003B4B08" w:rsidRDefault="00373148" w:rsidP="003B4B08">
            <w:pPr>
              <w:spacing w:line="360" w:lineRule="auto"/>
              <w:ind w:firstLine="567"/>
              <w:jc w:val="both"/>
              <w:rPr>
                <w:rFonts w:ascii="GHEA Grapalat" w:eastAsia="GHEA Grapalat" w:hAnsi="GHEA Grapalat" w:cs="GHEA Grapalat"/>
                <w:sz w:val="24"/>
                <w:szCs w:val="24"/>
                <w:lang w:val="pt-BR"/>
              </w:rPr>
            </w:pPr>
            <w:r w:rsidRPr="003B4B08">
              <w:rPr>
                <w:rFonts w:ascii="GHEA Grapalat" w:hAnsi="GHEA Grapalat"/>
                <w:bCs/>
                <w:color w:val="000000"/>
                <w:sz w:val="24"/>
                <w:szCs w:val="24"/>
                <w:lang w:val="hy-AM"/>
              </w:rPr>
              <w:t xml:space="preserve">ՀՀ տարածքային կառավարման և ենթակառուցվածքների նախարարությունը </w:t>
            </w:r>
            <w:r w:rsidRPr="003B4B08">
              <w:rPr>
                <w:rFonts w:ascii="GHEA Grapalat" w:hAnsi="GHEA Grapalat" w:cs="Sylfaen"/>
                <w:sz w:val="24"/>
                <w:szCs w:val="24"/>
                <w:lang w:val="hy-AM"/>
              </w:rPr>
              <w:t>«</w:t>
            </w:r>
            <w:r w:rsidRPr="003B4B08">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 կատարելու մասին</w:t>
            </w:r>
            <w:r w:rsidRPr="003B4B08">
              <w:rPr>
                <w:rFonts w:ascii="GHEA Grapalat" w:eastAsia="GHEA Grapalat" w:hAnsi="GHEA Grapalat"/>
                <w:sz w:val="24"/>
                <w:szCs w:val="24"/>
                <w:lang w:val="hy-AM"/>
              </w:rPr>
              <w:t xml:space="preserve">» </w:t>
            </w:r>
            <w:r w:rsidRPr="003B4B08">
              <w:rPr>
                <w:rFonts w:ascii="GHEA Grapalat" w:eastAsia="GHEA Grapalat" w:hAnsi="GHEA Grapalat" w:cs="GHEA Grapalat"/>
                <w:sz w:val="24"/>
                <w:szCs w:val="24"/>
                <w:lang w:val="hy-AM"/>
              </w:rPr>
              <w:t>օրենքի և հարակից օրենքների նախագծերի փաթեթ</w:t>
            </w:r>
            <w:r w:rsidRPr="003B4B08">
              <w:rPr>
                <w:rFonts w:ascii="GHEA Grapalat" w:eastAsia="GHEA Grapalat" w:hAnsi="GHEA Grapalat" w:cs="GHEA Grapalat"/>
                <w:sz w:val="24"/>
                <w:szCs w:val="24"/>
              </w:rPr>
              <w:t>ի</w:t>
            </w:r>
            <w:r w:rsidRPr="003B4B08">
              <w:rPr>
                <w:rFonts w:ascii="GHEA Grapalat" w:eastAsia="GHEA Grapalat" w:hAnsi="GHEA Grapalat" w:cs="GHEA Grapalat"/>
                <w:sz w:val="24"/>
                <w:szCs w:val="24"/>
                <w:lang w:val="pt-BR"/>
              </w:rPr>
              <w:t xml:space="preserve"> (</w:t>
            </w:r>
            <w:proofErr w:type="spellStart"/>
            <w:r w:rsidRPr="003B4B08">
              <w:rPr>
                <w:rFonts w:ascii="GHEA Grapalat" w:eastAsia="GHEA Grapalat" w:hAnsi="GHEA Grapalat" w:cs="GHEA Grapalat"/>
                <w:sz w:val="24"/>
                <w:szCs w:val="24"/>
              </w:rPr>
              <w:t>այսուհետ</w:t>
            </w:r>
            <w:proofErr w:type="spellEnd"/>
            <w:r w:rsidRPr="003B4B08">
              <w:rPr>
                <w:rFonts w:ascii="GHEA Grapalat" w:eastAsia="GHEA Grapalat" w:hAnsi="GHEA Grapalat" w:cs="GHEA Grapalat"/>
                <w:sz w:val="24"/>
                <w:szCs w:val="24"/>
              </w:rPr>
              <w:t>՝</w:t>
            </w:r>
            <w:r w:rsidRPr="003B4B08">
              <w:rPr>
                <w:rFonts w:ascii="GHEA Grapalat" w:eastAsia="GHEA Grapalat" w:hAnsi="GHEA Grapalat" w:cs="GHEA Grapalat"/>
                <w:sz w:val="24"/>
                <w:szCs w:val="24"/>
                <w:lang w:val="pt-BR"/>
              </w:rPr>
              <w:t xml:space="preserve"> </w:t>
            </w:r>
            <w:proofErr w:type="spellStart"/>
            <w:r w:rsidRPr="003B4B08">
              <w:rPr>
                <w:rFonts w:ascii="GHEA Grapalat" w:eastAsia="GHEA Grapalat" w:hAnsi="GHEA Grapalat" w:cs="GHEA Grapalat"/>
                <w:sz w:val="24"/>
                <w:szCs w:val="24"/>
              </w:rPr>
              <w:t>Նախագծեր</w:t>
            </w:r>
            <w:proofErr w:type="spellEnd"/>
            <w:r w:rsidRPr="003B4B08">
              <w:rPr>
                <w:rFonts w:ascii="GHEA Grapalat" w:eastAsia="GHEA Grapalat" w:hAnsi="GHEA Grapalat" w:cs="GHEA Grapalat"/>
                <w:sz w:val="24"/>
                <w:szCs w:val="24"/>
                <w:lang w:val="pt-BR"/>
              </w:rPr>
              <w:t xml:space="preserve">) </w:t>
            </w:r>
            <w:proofErr w:type="spellStart"/>
            <w:r w:rsidRPr="003B4B08">
              <w:rPr>
                <w:rFonts w:ascii="GHEA Grapalat" w:eastAsia="GHEA Grapalat" w:hAnsi="GHEA Grapalat" w:cs="GHEA Grapalat"/>
                <w:sz w:val="24"/>
                <w:szCs w:val="24"/>
              </w:rPr>
              <w:t>վերաբերյալ</w:t>
            </w:r>
            <w:proofErr w:type="spellEnd"/>
            <w:r w:rsidRPr="003B4B08">
              <w:rPr>
                <w:rFonts w:ascii="GHEA Grapalat" w:eastAsia="GHEA Grapalat" w:hAnsi="GHEA Grapalat" w:cs="GHEA Grapalat"/>
                <w:sz w:val="24"/>
                <w:szCs w:val="24"/>
                <w:lang w:val="pt-BR"/>
              </w:rPr>
              <w:t xml:space="preserve"> </w:t>
            </w:r>
            <w:proofErr w:type="spellStart"/>
            <w:r w:rsidRPr="003B4B08">
              <w:rPr>
                <w:rFonts w:ascii="GHEA Grapalat" w:eastAsia="GHEA Grapalat" w:hAnsi="GHEA Grapalat" w:cs="GHEA Grapalat"/>
                <w:sz w:val="24"/>
                <w:szCs w:val="24"/>
              </w:rPr>
              <w:t>հայտնում</w:t>
            </w:r>
            <w:proofErr w:type="spellEnd"/>
            <w:r w:rsidRPr="003B4B08">
              <w:rPr>
                <w:rFonts w:ascii="GHEA Grapalat" w:eastAsia="GHEA Grapalat" w:hAnsi="GHEA Grapalat" w:cs="GHEA Grapalat"/>
                <w:sz w:val="24"/>
                <w:szCs w:val="24"/>
                <w:lang w:val="pt-BR"/>
              </w:rPr>
              <w:t xml:space="preserve"> </w:t>
            </w:r>
            <w:r w:rsidRPr="003B4B08">
              <w:rPr>
                <w:rFonts w:ascii="GHEA Grapalat" w:eastAsia="GHEA Grapalat" w:hAnsi="GHEA Grapalat" w:cs="GHEA Grapalat"/>
                <w:sz w:val="24"/>
                <w:szCs w:val="24"/>
              </w:rPr>
              <w:t>է</w:t>
            </w:r>
            <w:r w:rsidRPr="003B4B08">
              <w:rPr>
                <w:rFonts w:ascii="GHEA Grapalat" w:eastAsia="GHEA Grapalat" w:hAnsi="GHEA Grapalat" w:cs="GHEA Grapalat"/>
                <w:sz w:val="24"/>
                <w:szCs w:val="24"/>
                <w:lang w:val="pt-BR"/>
              </w:rPr>
              <w:t>.</w:t>
            </w:r>
          </w:p>
          <w:p w14:paraId="1C910855" w14:textId="77777777" w:rsidR="00373148" w:rsidRPr="003B4B08" w:rsidRDefault="00373148" w:rsidP="003B4B08">
            <w:pPr>
              <w:spacing w:before="240" w:line="360" w:lineRule="auto"/>
              <w:ind w:firstLine="567"/>
              <w:jc w:val="both"/>
              <w:rPr>
                <w:rFonts w:ascii="GHEA Grapalat" w:hAnsi="GHEA Grapalat" w:cs="Sylfaen"/>
                <w:bCs/>
                <w:sz w:val="24"/>
                <w:szCs w:val="24"/>
                <w:lang w:val="pt-BR"/>
              </w:rPr>
            </w:pPr>
            <w:r w:rsidRPr="003B4B08">
              <w:rPr>
                <w:rFonts w:ascii="GHEA Grapalat" w:hAnsi="GHEA Grapalat"/>
                <w:bCs/>
                <w:sz w:val="24"/>
                <w:szCs w:val="24"/>
                <w:lang w:val="pt-BR"/>
              </w:rPr>
              <w:lastRenderedPageBreak/>
              <w:t>«</w:t>
            </w:r>
            <w:r w:rsidRPr="003B4B08">
              <w:rPr>
                <w:rFonts w:ascii="GHEA Grapalat" w:hAnsi="GHEA Grapalat"/>
                <w:bCs/>
                <w:sz w:val="24"/>
                <w:szCs w:val="24"/>
                <w:lang w:val="hy-AM"/>
              </w:rPr>
              <w:t>«</w:t>
            </w:r>
            <w:r w:rsidRPr="003B4B08">
              <w:rPr>
                <w:rFonts w:ascii="GHEA Grapalat" w:hAnsi="GHEA Grapalat"/>
                <w:bCs/>
                <w:sz w:val="24"/>
                <w:szCs w:val="24"/>
              </w:rPr>
              <w:t>Պ</w:t>
            </w:r>
            <w:r w:rsidRPr="003B4B08">
              <w:rPr>
                <w:rFonts w:ascii="GHEA Grapalat" w:hAnsi="GHEA Grapalat" w:cs="Sylfaen"/>
                <w:bCs/>
                <w:sz w:val="24"/>
                <w:szCs w:val="24"/>
                <w:lang w:val="hy-AM"/>
              </w:rPr>
              <w:t>ետական</w:t>
            </w:r>
            <w:r w:rsidRPr="003B4B08">
              <w:rPr>
                <w:rFonts w:ascii="GHEA Grapalat" w:hAnsi="GHEA Grapalat"/>
                <w:bCs/>
                <w:sz w:val="24"/>
                <w:szCs w:val="24"/>
                <w:lang w:val="hy-AM"/>
              </w:rPr>
              <w:t xml:space="preserve"> </w:t>
            </w:r>
            <w:r w:rsidRPr="003B4B08">
              <w:rPr>
                <w:rFonts w:ascii="GHEA Grapalat" w:hAnsi="GHEA Grapalat" w:cs="Sylfaen"/>
                <w:bCs/>
                <w:sz w:val="24"/>
                <w:szCs w:val="24"/>
                <w:lang w:val="hy-AM"/>
              </w:rPr>
              <w:t>տուրքի</w:t>
            </w:r>
            <w:r w:rsidRPr="003B4B08">
              <w:rPr>
                <w:rFonts w:ascii="GHEA Grapalat" w:hAnsi="GHEA Grapalat"/>
                <w:bCs/>
                <w:sz w:val="24"/>
                <w:szCs w:val="24"/>
                <w:lang w:val="hy-AM"/>
              </w:rPr>
              <w:t xml:space="preserve"> </w:t>
            </w:r>
            <w:r w:rsidRPr="003B4B08">
              <w:rPr>
                <w:rFonts w:ascii="GHEA Grapalat" w:hAnsi="GHEA Grapalat" w:cs="Sylfaen"/>
                <w:bCs/>
                <w:sz w:val="24"/>
                <w:szCs w:val="24"/>
                <w:lang w:val="hy-AM"/>
              </w:rPr>
              <w:t>մասին</w:t>
            </w:r>
            <w:r w:rsidRPr="003B4B08">
              <w:rPr>
                <w:rFonts w:ascii="GHEA Grapalat" w:hAnsi="GHEA Grapalat"/>
                <w:bCs/>
                <w:sz w:val="24"/>
                <w:szCs w:val="24"/>
                <w:lang w:val="hy-AM"/>
              </w:rPr>
              <w:t xml:space="preserve">» </w:t>
            </w:r>
            <w:r w:rsidRPr="003B4B08">
              <w:rPr>
                <w:rFonts w:ascii="GHEA Grapalat" w:hAnsi="GHEA Grapalat" w:cs="Sylfaen"/>
                <w:bCs/>
                <w:sz w:val="24"/>
                <w:szCs w:val="24"/>
                <w:lang w:val="hy-AM"/>
              </w:rPr>
              <w:t>օրենքում</w:t>
            </w:r>
            <w:r w:rsidRPr="003B4B08">
              <w:rPr>
                <w:rFonts w:ascii="GHEA Grapalat" w:hAnsi="GHEA Grapalat"/>
                <w:bCs/>
                <w:sz w:val="24"/>
                <w:szCs w:val="24"/>
                <w:lang w:val="hy-AM"/>
              </w:rPr>
              <w:t xml:space="preserve"> </w:t>
            </w:r>
            <w:r w:rsidRPr="003B4B08">
              <w:rPr>
                <w:rFonts w:ascii="GHEA Grapalat" w:hAnsi="GHEA Grapalat" w:cs="Sylfaen"/>
                <w:bCs/>
                <w:sz w:val="24"/>
                <w:szCs w:val="24"/>
                <w:lang w:val="hy-AM"/>
              </w:rPr>
              <w:t>լրացում</w:t>
            </w:r>
            <w:r w:rsidRPr="003B4B08">
              <w:rPr>
                <w:rFonts w:ascii="GHEA Grapalat" w:hAnsi="GHEA Grapalat"/>
                <w:bCs/>
                <w:sz w:val="24"/>
                <w:szCs w:val="24"/>
                <w:lang w:val="hy-AM"/>
              </w:rPr>
              <w:t xml:space="preserve"> </w:t>
            </w:r>
            <w:r w:rsidRPr="003B4B08">
              <w:rPr>
                <w:rFonts w:ascii="GHEA Grapalat" w:hAnsi="GHEA Grapalat" w:cs="Sylfaen"/>
                <w:bCs/>
                <w:sz w:val="24"/>
                <w:szCs w:val="24"/>
                <w:lang w:val="hy-AM"/>
              </w:rPr>
              <w:t>կատարելու</w:t>
            </w:r>
            <w:r w:rsidRPr="003B4B08">
              <w:rPr>
                <w:rFonts w:ascii="GHEA Grapalat" w:hAnsi="GHEA Grapalat"/>
                <w:bCs/>
                <w:sz w:val="24"/>
                <w:szCs w:val="24"/>
                <w:lang w:val="hy-AM"/>
              </w:rPr>
              <w:t xml:space="preserve"> </w:t>
            </w:r>
            <w:r w:rsidRPr="003B4B08">
              <w:rPr>
                <w:rFonts w:ascii="GHEA Grapalat" w:hAnsi="GHEA Grapalat" w:cs="Sylfaen"/>
                <w:bCs/>
                <w:sz w:val="24"/>
                <w:szCs w:val="24"/>
                <w:lang w:val="hy-AM"/>
              </w:rPr>
              <w:t>մասին</w:t>
            </w:r>
            <w:r w:rsidRPr="003B4B08">
              <w:rPr>
                <w:rFonts w:ascii="GHEA Grapalat" w:hAnsi="GHEA Grapalat" w:cs="Sylfaen"/>
                <w:bCs/>
                <w:sz w:val="24"/>
                <w:szCs w:val="24"/>
                <w:lang w:val="pt-BR"/>
              </w:rPr>
              <w:t>» օրենքի նախագծի վերնագրում առաջարկում ենք «</w:t>
            </w:r>
            <w:r w:rsidRPr="003B4B08">
              <w:rPr>
                <w:rFonts w:ascii="GHEA Grapalat" w:hAnsi="GHEA Grapalat" w:cs="Sylfaen"/>
                <w:bCs/>
                <w:sz w:val="24"/>
                <w:szCs w:val="24"/>
                <w:lang w:val="hy-AM"/>
              </w:rPr>
              <w:t>ԼՐԱՑՈՒՄ</w:t>
            </w:r>
            <w:r w:rsidRPr="003B4B08">
              <w:rPr>
                <w:rFonts w:ascii="GHEA Grapalat" w:hAnsi="GHEA Grapalat" w:cs="Sylfaen"/>
                <w:bCs/>
                <w:sz w:val="24"/>
                <w:szCs w:val="24"/>
                <w:lang w:val="pt-BR"/>
              </w:rPr>
              <w:t xml:space="preserve"> » բառը փոխարինել « ԼՐԱՑՈՒՄՆԵՐ» բառով՝ հաշվի առնելով «Նորմատիվ իրավական ակտերի մասին» օրենքի 12-րդ հոդվածի 1-ին մասը:</w:t>
            </w:r>
          </w:p>
          <w:p w14:paraId="02F975F5" w14:textId="77777777" w:rsidR="00373148" w:rsidRPr="003B4B08" w:rsidRDefault="00373148" w:rsidP="003B4B08">
            <w:pPr>
              <w:tabs>
                <w:tab w:val="center" w:pos="142"/>
              </w:tabs>
              <w:spacing w:line="360" w:lineRule="auto"/>
              <w:jc w:val="both"/>
              <w:rPr>
                <w:rFonts w:ascii="GHEA Grapalat" w:hAnsi="GHEA Grapalat"/>
                <w:sz w:val="24"/>
                <w:szCs w:val="24"/>
                <w:lang w:val="pt-BR"/>
              </w:rPr>
            </w:pPr>
            <w:r w:rsidRPr="003B4B08">
              <w:rPr>
                <w:rFonts w:ascii="GHEA Grapalat" w:hAnsi="GHEA Grapalat" w:cs="Sylfaen"/>
                <w:sz w:val="24"/>
                <w:szCs w:val="24"/>
                <w:lang w:val="pt-BR"/>
              </w:rPr>
              <w:tab/>
            </w:r>
            <w:r w:rsidRPr="003B4B08">
              <w:rPr>
                <w:rFonts w:ascii="GHEA Grapalat" w:hAnsi="GHEA Grapalat" w:cs="Sylfaen"/>
                <w:sz w:val="24"/>
                <w:szCs w:val="24"/>
                <w:lang w:val="pt-BR"/>
              </w:rPr>
              <w:tab/>
            </w:r>
            <w:r w:rsidRPr="003B4B08">
              <w:rPr>
                <w:rFonts w:ascii="GHEA Grapalat" w:hAnsi="GHEA Grapalat" w:cs="Sylfaen"/>
                <w:sz w:val="24"/>
                <w:szCs w:val="24"/>
                <w:lang w:val="hy-AM"/>
              </w:rPr>
              <w:t>Վարչական</w:t>
            </w:r>
            <w:r w:rsidRPr="003B4B08">
              <w:rPr>
                <w:rFonts w:ascii="GHEA Grapalat" w:hAnsi="GHEA Grapalat"/>
                <w:sz w:val="24"/>
                <w:szCs w:val="24"/>
                <w:lang w:val="hy-AM"/>
              </w:rPr>
              <w:t xml:space="preserve"> </w:t>
            </w:r>
            <w:r w:rsidRPr="003B4B08">
              <w:rPr>
                <w:rFonts w:ascii="GHEA Grapalat" w:hAnsi="GHEA Grapalat" w:cs="Sylfaen"/>
                <w:sz w:val="24"/>
                <w:szCs w:val="24"/>
                <w:lang w:val="hy-AM"/>
              </w:rPr>
              <w:t>իրավախախտումների</w:t>
            </w:r>
            <w:r w:rsidRPr="003B4B08">
              <w:rPr>
                <w:rFonts w:ascii="GHEA Grapalat" w:hAnsi="GHEA Grapalat"/>
                <w:sz w:val="24"/>
                <w:szCs w:val="24"/>
                <w:lang w:val="hy-AM"/>
              </w:rPr>
              <w:t xml:space="preserve"> </w:t>
            </w:r>
            <w:r w:rsidRPr="003B4B08">
              <w:rPr>
                <w:rFonts w:ascii="GHEA Grapalat" w:hAnsi="GHEA Grapalat" w:cs="Sylfaen"/>
                <w:sz w:val="24"/>
                <w:szCs w:val="24"/>
                <w:lang w:val="hy-AM"/>
              </w:rPr>
              <w:t>վերաբերյալ</w:t>
            </w:r>
            <w:r w:rsidRPr="003B4B08">
              <w:rPr>
                <w:rFonts w:ascii="GHEA Grapalat" w:hAnsi="GHEA Grapalat"/>
                <w:sz w:val="24"/>
                <w:szCs w:val="24"/>
                <w:lang w:val="hy-AM"/>
              </w:rPr>
              <w:t xml:space="preserve"> </w:t>
            </w:r>
            <w:r w:rsidRPr="003B4B08">
              <w:rPr>
                <w:rFonts w:ascii="GHEA Grapalat" w:hAnsi="GHEA Grapalat" w:cs="Sylfaen"/>
                <w:sz w:val="24"/>
                <w:szCs w:val="24"/>
                <w:lang w:val="hy-AM"/>
              </w:rPr>
              <w:t>Հայաստանի</w:t>
            </w:r>
            <w:r w:rsidRPr="003B4B08">
              <w:rPr>
                <w:rFonts w:ascii="GHEA Grapalat" w:hAnsi="GHEA Grapalat"/>
                <w:sz w:val="24"/>
                <w:szCs w:val="24"/>
                <w:lang w:val="hy-AM"/>
              </w:rPr>
              <w:t xml:space="preserve"> </w:t>
            </w:r>
            <w:r w:rsidRPr="003B4B08">
              <w:rPr>
                <w:rFonts w:ascii="GHEA Grapalat" w:hAnsi="GHEA Grapalat" w:cs="Sylfaen"/>
                <w:sz w:val="24"/>
                <w:szCs w:val="24"/>
                <w:lang w:val="hy-AM"/>
              </w:rPr>
              <w:t>Հանրապետության</w:t>
            </w:r>
            <w:r w:rsidRPr="003B4B08">
              <w:rPr>
                <w:rFonts w:ascii="GHEA Grapalat" w:hAnsi="GHEA Grapalat"/>
                <w:sz w:val="24"/>
                <w:szCs w:val="24"/>
                <w:lang w:val="hy-AM"/>
              </w:rPr>
              <w:t xml:space="preserve"> </w:t>
            </w:r>
            <w:r w:rsidRPr="003B4B08">
              <w:rPr>
                <w:rFonts w:ascii="GHEA Grapalat" w:hAnsi="GHEA Grapalat" w:cs="Sylfaen"/>
                <w:sz w:val="24"/>
                <w:szCs w:val="24"/>
                <w:lang w:val="hy-AM"/>
              </w:rPr>
              <w:t>օրենսգրքի</w:t>
            </w:r>
            <w:r w:rsidRPr="003B4B08">
              <w:rPr>
                <w:rFonts w:ascii="GHEA Grapalat" w:hAnsi="GHEA Grapalat"/>
                <w:sz w:val="24"/>
                <w:szCs w:val="24"/>
                <w:lang w:val="hy-AM"/>
              </w:rPr>
              <w:t xml:space="preserve"> (</w:t>
            </w:r>
            <w:r w:rsidRPr="003B4B08">
              <w:rPr>
                <w:rFonts w:ascii="GHEA Grapalat" w:hAnsi="GHEA Grapalat" w:cs="Sylfaen"/>
                <w:sz w:val="24"/>
                <w:szCs w:val="24"/>
                <w:lang w:val="hy-AM"/>
              </w:rPr>
              <w:t>այսուհետ՝</w:t>
            </w:r>
            <w:r w:rsidRPr="003B4B08">
              <w:rPr>
                <w:rFonts w:ascii="GHEA Grapalat" w:hAnsi="GHEA Grapalat"/>
                <w:sz w:val="24"/>
                <w:szCs w:val="24"/>
                <w:lang w:val="hy-AM"/>
              </w:rPr>
              <w:t xml:space="preserve"> </w:t>
            </w:r>
            <w:r w:rsidRPr="003B4B08">
              <w:rPr>
                <w:rFonts w:ascii="GHEA Grapalat" w:hAnsi="GHEA Grapalat" w:cs="Sylfaen"/>
                <w:sz w:val="24"/>
                <w:szCs w:val="24"/>
                <w:lang w:val="hy-AM"/>
              </w:rPr>
              <w:t>Օրենսգիրք</w:t>
            </w:r>
            <w:r w:rsidRPr="003B4B08">
              <w:rPr>
                <w:rFonts w:ascii="GHEA Grapalat" w:hAnsi="GHEA Grapalat"/>
                <w:sz w:val="24"/>
                <w:szCs w:val="24"/>
                <w:lang w:val="hy-AM"/>
              </w:rPr>
              <w:t>)</w:t>
            </w:r>
            <w:r w:rsidRPr="003B4B08">
              <w:rPr>
                <w:rFonts w:ascii="GHEA Grapalat" w:hAnsi="GHEA Grapalat"/>
                <w:sz w:val="24"/>
                <w:szCs w:val="24"/>
                <w:lang w:val="pt-BR"/>
              </w:rPr>
              <w:t>՝</w:t>
            </w:r>
          </w:p>
          <w:p w14:paraId="372ED9A6" w14:textId="77777777" w:rsidR="00373148" w:rsidRPr="003B4B08" w:rsidRDefault="00373148" w:rsidP="003B4B08">
            <w:pPr>
              <w:pStyle w:val="ListParagraph"/>
              <w:numPr>
                <w:ilvl w:val="0"/>
                <w:numId w:val="8"/>
              </w:numPr>
              <w:tabs>
                <w:tab w:val="center" w:pos="142"/>
              </w:tabs>
              <w:suppressAutoHyphens/>
              <w:spacing w:after="0" w:line="360" w:lineRule="auto"/>
              <w:jc w:val="both"/>
              <w:rPr>
                <w:rFonts w:ascii="GHEA Grapalat" w:hAnsi="GHEA Grapalat"/>
                <w:sz w:val="24"/>
                <w:szCs w:val="24"/>
                <w:lang w:val="pt-BR"/>
              </w:rPr>
            </w:pPr>
            <w:r w:rsidRPr="003B4B08">
              <w:rPr>
                <w:rFonts w:ascii="GHEA Grapalat" w:hAnsi="GHEA Grapalat"/>
                <w:sz w:val="24"/>
                <w:szCs w:val="24"/>
                <w:lang w:val="pt-BR"/>
              </w:rPr>
              <w:t>1-</w:t>
            </w:r>
            <w:r w:rsidRPr="003B4B08">
              <w:rPr>
                <w:rFonts w:ascii="GHEA Grapalat" w:hAnsi="GHEA Grapalat" w:cs="Sylfaen"/>
                <w:sz w:val="24"/>
                <w:szCs w:val="24"/>
                <w:lang w:val="pt-BR"/>
              </w:rPr>
              <w:t>ին</w:t>
            </w:r>
            <w:r w:rsidRPr="003B4B08">
              <w:rPr>
                <w:rFonts w:ascii="GHEA Grapalat" w:hAnsi="GHEA Grapalat"/>
                <w:sz w:val="24"/>
                <w:szCs w:val="24"/>
                <w:lang w:val="pt-BR"/>
              </w:rPr>
              <w:t xml:space="preserve"> </w:t>
            </w:r>
            <w:r w:rsidRPr="003B4B08">
              <w:rPr>
                <w:rFonts w:ascii="GHEA Grapalat" w:hAnsi="GHEA Grapalat" w:cs="Sylfaen"/>
                <w:sz w:val="24"/>
                <w:szCs w:val="24"/>
                <w:lang w:val="pt-BR"/>
              </w:rPr>
              <w:t>հոդվածում</w:t>
            </w:r>
            <w:r w:rsidRPr="003B4B08">
              <w:rPr>
                <w:rFonts w:ascii="GHEA Grapalat" w:hAnsi="GHEA Grapalat"/>
                <w:sz w:val="24"/>
                <w:szCs w:val="24"/>
                <w:lang w:val="pt-BR"/>
              </w:rPr>
              <w:t xml:space="preserve"> </w:t>
            </w:r>
            <w:r w:rsidRPr="003B4B08">
              <w:rPr>
                <w:rFonts w:ascii="GHEA Grapalat" w:hAnsi="GHEA Grapalat" w:cs="Sylfaen"/>
                <w:sz w:val="24"/>
                <w:szCs w:val="24"/>
                <w:lang w:val="pt-BR"/>
              </w:rPr>
              <w:t>նշված</w:t>
            </w:r>
            <w:r w:rsidRPr="003B4B08">
              <w:rPr>
                <w:rFonts w:ascii="GHEA Grapalat" w:hAnsi="GHEA Grapalat"/>
                <w:sz w:val="24"/>
                <w:szCs w:val="24"/>
                <w:lang w:val="pt-BR"/>
              </w:rPr>
              <w:t xml:space="preserve"> «198</w:t>
            </w:r>
            <w:r w:rsidRPr="003B4B08">
              <w:rPr>
                <w:rFonts w:ascii="GHEA Grapalat" w:hAnsi="GHEA Grapalat"/>
                <w:sz w:val="24"/>
                <w:szCs w:val="24"/>
                <w:vertAlign w:val="superscript"/>
                <w:lang w:val="pt-BR"/>
              </w:rPr>
              <w:t>2</w:t>
            </w:r>
            <w:r w:rsidRPr="003B4B08">
              <w:rPr>
                <w:rFonts w:ascii="GHEA Grapalat" w:hAnsi="GHEA Grapalat"/>
                <w:sz w:val="24"/>
                <w:szCs w:val="24"/>
                <w:lang w:val="pt-BR"/>
              </w:rPr>
              <w:t>» համարով հոդվածը ուժը կորցրած է ճանաչվել 30.11.11թ-ի ՀՕ-289-Ն օրենքով, ուստի առաջարկում ենք հստակեցնել «198</w:t>
            </w:r>
            <w:r w:rsidRPr="003B4B08">
              <w:rPr>
                <w:rFonts w:ascii="GHEA Grapalat" w:hAnsi="GHEA Grapalat"/>
                <w:sz w:val="24"/>
                <w:szCs w:val="24"/>
                <w:vertAlign w:val="superscript"/>
                <w:lang w:val="pt-BR"/>
              </w:rPr>
              <w:t xml:space="preserve">2  </w:t>
            </w:r>
            <w:r w:rsidRPr="003B4B08">
              <w:rPr>
                <w:rFonts w:ascii="GHEA Grapalat" w:hAnsi="GHEA Grapalat"/>
                <w:sz w:val="24"/>
                <w:szCs w:val="24"/>
                <w:lang w:val="pt-BR"/>
              </w:rPr>
              <w:t>հոդվածի չորրորդ մասով» բառերը:</w:t>
            </w:r>
          </w:p>
          <w:p w14:paraId="1B607E24" w14:textId="77777777" w:rsidR="00373148" w:rsidRPr="003B4B08" w:rsidRDefault="00373148" w:rsidP="003B4B08">
            <w:pPr>
              <w:pStyle w:val="ListParagraph"/>
              <w:numPr>
                <w:ilvl w:val="0"/>
                <w:numId w:val="8"/>
              </w:numPr>
              <w:tabs>
                <w:tab w:val="center" w:pos="142"/>
              </w:tabs>
              <w:suppressAutoHyphens/>
              <w:spacing w:after="0" w:line="360" w:lineRule="auto"/>
              <w:jc w:val="both"/>
              <w:rPr>
                <w:rFonts w:ascii="GHEA Grapalat" w:hAnsi="GHEA Grapalat"/>
                <w:sz w:val="24"/>
                <w:szCs w:val="24"/>
                <w:lang w:val="pt-BR"/>
              </w:rPr>
            </w:pPr>
            <w:r w:rsidRPr="003B4B08">
              <w:rPr>
                <w:rFonts w:ascii="GHEA Grapalat" w:hAnsi="GHEA Grapalat"/>
                <w:sz w:val="24"/>
                <w:szCs w:val="24"/>
                <w:lang w:val="pt-BR"/>
              </w:rPr>
              <w:t>2-րդ հոդվածում՝</w:t>
            </w:r>
          </w:p>
          <w:p w14:paraId="5FD3E479" w14:textId="77777777" w:rsidR="00373148" w:rsidRPr="003B4B08" w:rsidRDefault="00373148" w:rsidP="003B4B08">
            <w:pPr>
              <w:pStyle w:val="ListParagraph"/>
              <w:numPr>
                <w:ilvl w:val="0"/>
                <w:numId w:val="9"/>
              </w:numPr>
              <w:tabs>
                <w:tab w:val="center" w:pos="142"/>
              </w:tabs>
              <w:suppressAutoHyphens/>
              <w:spacing w:after="0" w:line="360" w:lineRule="auto"/>
              <w:jc w:val="both"/>
              <w:rPr>
                <w:rFonts w:ascii="GHEA Grapalat" w:hAnsi="GHEA Grapalat"/>
                <w:sz w:val="24"/>
                <w:szCs w:val="24"/>
                <w:lang w:val="pt-BR"/>
              </w:rPr>
            </w:pPr>
            <w:r w:rsidRPr="003B4B08">
              <w:rPr>
                <w:rFonts w:ascii="GHEA Grapalat" w:hAnsi="GHEA Grapalat"/>
                <w:sz w:val="24"/>
                <w:szCs w:val="24"/>
                <w:lang w:val="pt-BR"/>
              </w:rPr>
              <w:t xml:space="preserve"> «44.2» թիվը փոխարինել «44</w:t>
            </w:r>
            <w:r w:rsidRPr="003B4B08">
              <w:rPr>
                <w:rFonts w:ascii="GHEA Grapalat" w:hAnsi="GHEA Grapalat"/>
                <w:sz w:val="24"/>
                <w:szCs w:val="24"/>
                <w:vertAlign w:val="superscript"/>
                <w:lang w:val="pt-BR"/>
              </w:rPr>
              <w:t>2</w:t>
            </w:r>
            <w:r w:rsidRPr="003B4B08">
              <w:rPr>
                <w:rFonts w:ascii="GHEA Grapalat" w:hAnsi="GHEA Grapalat"/>
                <w:sz w:val="24"/>
                <w:szCs w:val="24"/>
                <w:lang w:val="pt-BR"/>
              </w:rPr>
              <w:t>» թվով, « 110.1» թիվը  փոխարինել «110.</w:t>
            </w:r>
            <w:r w:rsidRPr="003B4B08">
              <w:rPr>
                <w:rFonts w:ascii="GHEA Grapalat" w:hAnsi="GHEA Grapalat"/>
                <w:sz w:val="24"/>
                <w:szCs w:val="24"/>
                <w:vertAlign w:val="superscript"/>
                <w:lang w:val="pt-BR"/>
              </w:rPr>
              <w:t>1</w:t>
            </w:r>
            <w:r w:rsidRPr="003B4B08">
              <w:rPr>
                <w:rFonts w:ascii="GHEA Grapalat" w:hAnsi="GHEA Grapalat"/>
                <w:sz w:val="24"/>
                <w:szCs w:val="24"/>
                <w:lang w:val="pt-BR"/>
              </w:rPr>
              <w:t>» թվով:</w:t>
            </w:r>
          </w:p>
          <w:p w14:paraId="5EF0D50A" w14:textId="77777777" w:rsidR="00373148" w:rsidRPr="003B4B08" w:rsidRDefault="00373148" w:rsidP="003B4B08">
            <w:pPr>
              <w:pStyle w:val="ListParagraph"/>
              <w:numPr>
                <w:ilvl w:val="0"/>
                <w:numId w:val="9"/>
              </w:numPr>
              <w:tabs>
                <w:tab w:val="center" w:pos="142"/>
              </w:tabs>
              <w:suppressAutoHyphens/>
              <w:spacing w:after="0" w:line="360" w:lineRule="auto"/>
              <w:jc w:val="both"/>
              <w:rPr>
                <w:rFonts w:ascii="GHEA Grapalat" w:hAnsi="GHEA Grapalat"/>
                <w:sz w:val="24"/>
                <w:szCs w:val="24"/>
                <w:lang w:val="pt-BR"/>
              </w:rPr>
            </w:pPr>
            <w:r w:rsidRPr="003B4B08">
              <w:rPr>
                <w:rFonts w:ascii="GHEA Grapalat" w:hAnsi="GHEA Grapalat"/>
                <w:sz w:val="24"/>
                <w:szCs w:val="24"/>
                <w:lang w:val="pt-BR"/>
              </w:rPr>
              <w:t>63.7-</w:t>
            </w:r>
            <w:proofErr w:type="spellStart"/>
            <w:r w:rsidRPr="003B4B08">
              <w:rPr>
                <w:rFonts w:ascii="GHEA Grapalat" w:hAnsi="GHEA Grapalat"/>
                <w:sz w:val="24"/>
                <w:szCs w:val="24"/>
              </w:rPr>
              <w:t>րդ</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համարով</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հոդված</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օրենսգրքում</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բացակայում</w:t>
            </w:r>
            <w:proofErr w:type="spellEnd"/>
            <w:r w:rsidRPr="003B4B08">
              <w:rPr>
                <w:rFonts w:ascii="GHEA Grapalat" w:hAnsi="GHEA Grapalat"/>
                <w:sz w:val="24"/>
                <w:szCs w:val="24"/>
                <w:lang w:val="pt-BR"/>
              </w:rPr>
              <w:t xml:space="preserve"> </w:t>
            </w:r>
            <w:r w:rsidRPr="003B4B08">
              <w:rPr>
                <w:rFonts w:ascii="GHEA Grapalat" w:hAnsi="GHEA Grapalat"/>
                <w:sz w:val="24"/>
                <w:szCs w:val="24"/>
              </w:rPr>
              <w:t>է</w:t>
            </w:r>
            <w:r w:rsidRPr="003B4B08">
              <w:rPr>
                <w:rFonts w:ascii="GHEA Grapalat" w:hAnsi="GHEA Grapalat"/>
                <w:sz w:val="24"/>
                <w:szCs w:val="24"/>
                <w:lang w:val="pt-BR"/>
              </w:rPr>
              <w:t xml:space="preserve">, </w:t>
            </w:r>
            <w:proofErr w:type="spellStart"/>
            <w:r w:rsidRPr="003B4B08">
              <w:rPr>
                <w:rFonts w:ascii="GHEA Grapalat" w:hAnsi="GHEA Grapalat"/>
                <w:sz w:val="24"/>
                <w:szCs w:val="24"/>
              </w:rPr>
              <w:t>ուստի</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առաջարկում</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ենք</w:t>
            </w:r>
            <w:proofErr w:type="spellEnd"/>
            <w:r w:rsidRPr="003B4B08">
              <w:rPr>
                <w:rFonts w:ascii="GHEA Grapalat" w:hAnsi="GHEA Grapalat"/>
                <w:sz w:val="24"/>
                <w:szCs w:val="24"/>
                <w:lang w:val="pt-BR"/>
              </w:rPr>
              <w:t xml:space="preserve"> </w:t>
            </w:r>
            <w:proofErr w:type="spellStart"/>
            <w:r w:rsidRPr="003B4B08">
              <w:rPr>
                <w:rFonts w:ascii="GHEA Grapalat" w:hAnsi="GHEA Grapalat"/>
                <w:sz w:val="24"/>
                <w:szCs w:val="24"/>
              </w:rPr>
              <w:t>վերանայել</w:t>
            </w:r>
            <w:proofErr w:type="spellEnd"/>
            <w:r w:rsidRPr="003B4B08">
              <w:rPr>
                <w:rFonts w:ascii="GHEA Grapalat" w:hAnsi="GHEA Grapalat"/>
                <w:sz w:val="24"/>
                <w:szCs w:val="24"/>
                <w:lang w:val="pt-BR"/>
              </w:rPr>
              <w:t>:</w:t>
            </w:r>
          </w:p>
          <w:p w14:paraId="5829CDBA" w14:textId="77777777" w:rsidR="00373148" w:rsidRPr="003B4B08" w:rsidRDefault="00373148" w:rsidP="003B4B08">
            <w:pPr>
              <w:spacing w:line="360" w:lineRule="auto"/>
              <w:ind w:firstLine="720"/>
              <w:jc w:val="both"/>
              <w:rPr>
                <w:rFonts w:ascii="GHEA Grapalat" w:hAnsi="GHEA Grapalat"/>
                <w:sz w:val="24"/>
                <w:szCs w:val="24"/>
                <w:lang w:val="hy-AM"/>
              </w:rPr>
            </w:pPr>
            <w:r w:rsidRPr="003B4B08">
              <w:rPr>
                <w:rFonts w:ascii="GHEA Grapalat" w:hAnsi="GHEA Grapalat"/>
                <w:bCs/>
                <w:color w:val="000000"/>
                <w:sz w:val="24"/>
                <w:szCs w:val="24"/>
              </w:rPr>
              <w:t>Ա</w:t>
            </w:r>
            <w:r w:rsidRPr="003B4B08">
              <w:rPr>
                <w:rFonts w:ascii="GHEA Grapalat" w:hAnsi="GHEA Grapalat"/>
                <w:bCs/>
                <w:color w:val="000000"/>
                <w:sz w:val="24"/>
                <w:szCs w:val="24"/>
                <w:lang w:val="hy-AM"/>
              </w:rPr>
              <w:t>ռաջարկում ենք նախագծերի տեքստի վերջում նշել</w:t>
            </w:r>
            <w:r w:rsidRPr="003B4B08">
              <w:rPr>
                <w:rFonts w:ascii="GHEA Grapalat" w:hAnsi="GHEA Grapalat"/>
                <w:color w:val="000000"/>
                <w:sz w:val="24"/>
                <w:szCs w:val="24"/>
                <w:shd w:val="clear" w:color="auto" w:fill="FFFFFF"/>
                <w:lang w:val="hy-AM"/>
              </w:rPr>
              <w:t xml:space="preserve"> </w:t>
            </w:r>
            <w:r w:rsidRPr="003B4B08">
              <w:rPr>
                <w:rFonts w:ascii="GHEA Grapalat" w:hAnsi="GHEA Grapalat" w:cs="Arial Unicode"/>
                <w:color w:val="000000"/>
                <w:sz w:val="24"/>
                <w:szCs w:val="24"/>
                <w:shd w:val="clear" w:color="auto" w:fill="FFFFFF"/>
                <w:lang w:val="hy-AM"/>
              </w:rPr>
              <w:t>ստորագրող պաշտոնատար անձի պաշտոնը, անվան սկզբնատառը, ազգանունը</w:t>
            </w:r>
            <w:r w:rsidRPr="003B4B08">
              <w:rPr>
                <w:rFonts w:ascii="GHEA Grapalat" w:hAnsi="GHEA Grapalat" w:cs="Arial Unicode"/>
                <w:color w:val="000000"/>
                <w:sz w:val="24"/>
                <w:szCs w:val="24"/>
                <w:shd w:val="clear" w:color="auto" w:fill="FFFFFF"/>
              </w:rPr>
              <w:t>՝</w:t>
            </w:r>
            <w:r w:rsidRPr="003B4B08">
              <w:rPr>
                <w:rFonts w:ascii="GHEA Grapalat" w:hAnsi="GHEA Grapalat"/>
                <w:color w:val="000000"/>
                <w:sz w:val="24"/>
                <w:szCs w:val="24"/>
                <w:shd w:val="clear" w:color="auto" w:fill="FFFFFF"/>
                <w:lang w:val="hy-AM"/>
              </w:rPr>
              <w:t xml:space="preserve"> հաշվի առնելով «Նորմատիվ իրավական ակտերի մասին» օրենքի 11-րդ հոդվածի 1-ին մասի 6-րդ կետը:</w:t>
            </w:r>
          </w:p>
          <w:p w14:paraId="56C64464" w14:textId="77777777" w:rsidR="00373148" w:rsidRPr="003B4B08" w:rsidRDefault="00373148" w:rsidP="003B4B08">
            <w:pPr>
              <w:spacing w:line="360" w:lineRule="auto"/>
              <w:ind w:firstLine="720"/>
              <w:jc w:val="both"/>
              <w:rPr>
                <w:rFonts w:ascii="GHEA Grapalat" w:hAnsi="GHEA Grapalat" w:cs="Sylfaen"/>
                <w:bCs/>
                <w:color w:val="000000"/>
                <w:sz w:val="24"/>
                <w:szCs w:val="24"/>
                <w:lang w:val="hy-AM"/>
              </w:rPr>
            </w:pPr>
            <w:r w:rsidRPr="003B4B08">
              <w:rPr>
                <w:rFonts w:ascii="GHEA Grapalat" w:hAnsi="GHEA Grapalat" w:cs="Sylfaen"/>
                <w:bCs/>
                <w:color w:val="000000"/>
                <w:sz w:val="24"/>
                <w:szCs w:val="24"/>
                <w:lang w:val="hy-AM"/>
              </w:rPr>
              <w:t>Հայտնում ենք, որ Հայաստանի Հանրապետության վարչական դատավարության օրենսգրքի և «Վարչարարության հիմունքների և վարչական վարույթի մասին» օրենքում լրացում կատարելու մասին» օրենքի նախագծերի վերաբերյալ դիտողություններ և առաջարկություններ չկան:</w:t>
            </w:r>
          </w:p>
          <w:p w14:paraId="0F3A98C8" w14:textId="77777777" w:rsidR="00373148" w:rsidRPr="003B4B08" w:rsidRDefault="00373148" w:rsidP="003B4B08">
            <w:pPr>
              <w:spacing w:line="360" w:lineRule="auto"/>
              <w:ind w:firstLine="720"/>
              <w:jc w:val="both"/>
              <w:rPr>
                <w:rFonts w:ascii="GHEA Grapalat" w:hAnsi="GHEA Grapalat"/>
                <w:iCs/>
                <w:sz w:val="24"/>
                <w:szCs w:val="24"/>
                <w:lang w:val="hy-AM"/>
              </w:rPr>
            </w:pPr>
            <w:r w:rsidRPr="003B4B08">
              <w:rPr>
                <w:rFonts w:ascii="GHEA Grapalat" w:hAnsi="GHEA Grapalat"/>
                <w:iCs/>
                <w:sz w:val="24"/>
                <w:szCs w:val="24"/>
                <w:lang w:val="hy-AM"/>
              </w:rPr>
              <w:lastRenderedPageBreak/>
              <w:t>Տեղեկացնում ենք, որ նախագծերը քննարկման նպատակով ներկայացվել է ՀՀ մարզպետների աշխատակազմեր և Երևանի քաղաքապետարան: Վերջիններս Նախագծերի վերաբերյալ դիտողություններ և առաջարկություններ չունեն:</w:t>
            </w:r>
          </w:p>
          <w:p w14:paraId="7BBD1F59" w14:textId="77777777" w:rsidR="00373148" w:rsidRPr="003B4B08" w:rsidRDefault="00373148" w:rsidP="003B4B08">
            <w:pPr>
              <w:spacing w:after="0" w:line="360" w:lineRule="auto"/>
              <w:ind w:firstLine="567"/>
              <w:jc w:val="both"/>
              <w:rPr>
                <w:rFonts w:ascii="GHEA Grapalat" w:hAnsi="GHEA Grapalat"/>
                <w:sz w:val="24"/>
                <w:szCs w:val="24"/>
                <w:lang w:val="hy-AM"/>
              </w:rPr>
            </w:pPr>
          </w:p>
        </w:tc>
        <w:tc>
          <w:tcPr>
            <w:tcW w:w="5643" w:type="dxa"/>
            <w:gridSpan w:val="6"/>
            <w:shd w:val="clear" w:color="auto" w:fill="FFFFFF"/>
          </w:tcPr>
          <w:p w14:paraId="2168A0E1" w14:textId="4639A7D8" w:rsidR="00373148" w:rsidRPr="003B4B08" w:rsidRDefault="00D07DD4" w:rsidP="003B4B08">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373148" w:rsidRPr="003B4B08" w14:paraId="2C643C97" w14:textId="77777777" w:rsidTr="002E56AE">
        <w:trPr>
          <w:trHeight w:val="323"/>
        </w:trPr>
        <w:tc>
          <w:tcPr>
            <w:tcW w:w="11205" w:type="dxa"/>
            <w:gridSpan w:val="4"/>
            <w:vMerge w:val="restart"/>
            <w:shd w:val="clear" w:color="auto" w:fill="BFBFBF" w:themeFill="background1" w:themeFillShade="BF"/>
          </w:tcPr>
          <w:p w14:paraId="65A8006E" w14:textId="0F7FB56D" w:rsidR="00373148" w:rsidRPr="003B4B08" w:rsidRDefault="00373148" w:rsidP="003B4B08">
            <w:pPr>
              <w:spacing w:line="360" w:lineRule="auto"/>
              <w:ind w:firstLine="567"/>
              <w:jc w:val="center"/>
              <w:rPr>
                <w:rFonts w:ascii="GHEA Grapalat" w:hAnsi="GHEA Grapalat"/>
                <w:b/>
                <w:i/>
                <w:iCs/>
                <w:color w:val="000000"/>
                <w:sz w:val="24"/>
                <w:szCs w:val="24"/>
                <w:lang w:val="hy-AM"/>
              </w:rPr>
            </w:pPr>
            <w:r w:rsidRPr="003B4B08">
              <w:rPr>
                <w:rFonts w:ascii="GHEA Grapalat" w:hAnsi="GHEA Grapalat"/>
                <w:b/>
                <w:i/>
                <w:iCs/>
                <w:color w:val="000000"/>
                <w:sz w:val="24"/>
                <w:szCs w:val="24"/>
                <w:lang w:val="hy-AM"/>
              </w:rPr>
              <w:lastRenderedPageBreak/>
              <w:t>5</w:t>
            </w:r>
            <w:r w:rsidRPr="003B4B08">
              <w:rPr>
                <w:rFonts w:ascii="Cambria Math" w:hAnsi="Cambria Math" w:cs="Cambria Math"/>
                <w:b/>
                <w:i/>
                <w:iCs/>
                <w:color w:val="000000"/>
                <w:sz w:val="24"/>
                <w:szCs w:val="24"/>
                <w:lang w:val="hy-AM"/>
              </w:rPr>
              <w:t>․</w:t>
            </w:r>
            <w:r w:rsidRPr="003B4B08">
              <w:rPr>
                <w:rFonts w:ascii="GHEA Grapalat" w:hAnsi="GHEA Grapalat"/>
                <w:b/>
                <w:i/>
                <w:iCs/>
                <w:color w:val="000000"/>
                <w:sz w:val="24"/>
                <w:szCs w:val="24"/>
                <w:lang w:val="hy-AM"/>
              </w:rPr>
              <w:t xml:space="preserve">  Ազգային անվտանգության ծառայություն</w:t>
            </w:r>
          </w:p>
        </w:tc>
        <w:tc>
          <w:tcPr>
            <w:tcW w:w="3375" w:type="dxa"/>
            <w:gridSpan w:val="3"/>
            <w:shd w:val="clear" w:color="auto" w:fill="BFBFBF" w:themeFill="background1" w:themeFillShade="BF"/>
          </w:tcPr>
          <w:p w14:paraId="792570C5" w14:textId="314F4BC5" w:rsidR="00373148" w:rsidRPr="003B4B08" w:rsidRDefault="00373148" w:rsidP="003B4B08">
            <w:pPr>
              <w:spacing w:after="0" w:line="360" w:lineRule="auto"/>
              <w:ind w:firstLine="176"/>
              <w:jc w:val="center"/>
              <w:rPr>
                <w:rFonts w:ascii="GHEA Grapalat" w:hAnsi="GHEA Grapalat"/>
                <w:b/>
                <w:i/>
                <w:iCs/>
                <w:color w:val="000000"/>
                <w:sz w:val="24"/>
                <w:szCs w:val="24"/>
                <w:shd w:val="clear" w:color="auto" w:fill="FFFFFF"/>
                <w:lang w:val="hy-AM"/>
              </w:rPr>
            </w:pPr>
            <w:r w:rsidRPr="003B4B08">
              <w:rPr>
                <w:rFonts w:ascii="GHEA Grapalat" w:hAnsi="GHEA Grapalat"/>
                <w:b/>
                <w:i/>
                <w:iCs/>
                <w:color w:val="000000"/>
                <w:sz w:val="24"/>
                <w:szCs w:val="24"/>
                <w:shd w:val="clear" w:color="auto" w:fill="BFBFBF" w:themeFill="background1" w:themeFillShade="BF"/>
                <w:lang w:val="hy-AM"/>
              </w:rPr>
              <w:t>13</w:t>
            </w:r>
            <w:r w:rsidRPr="003B4B08">
              <w:rPr>
                <w:rFonts w:ascii="Cambria Math" w:hAnsi="Cambria Math" w:cs="Cambria Math"/>
                <w:b/>
                <w:i/>
                <w:iCs/>
                <w:color w:val="000000"/>
                <w:sz w:val="24"/>
                <w:szCs w:val="24"/>
                <w:shd w:val="clear" w:color="auto" w:fill="BFBFBF" w:themeFill="background1" w:themeFillShade="BF"/>
                <w:lang w:val="hy-AM"/>
              </w:rPr>
              <w:t>․</w:t>
            </w:r>
            <w:r w:rsidRPr="003B4B08">
              <w:rPr>
                <w:rFonts w:ascii="GHEA Grapalat" w:hAnsi="GHEA Grapalat"/>
                <w:b/>
                <w:i/>
                <w:iCs/>
                <w:color w:val="000000"/>
                <w:sz w:val="24"/>
                <w:szCs w:val="24"/>
                <w:shd w:val="clear" w:color="auto" w:fill="BFBFBF" w:themeFill="background1" w:themeFillShade="BF"/>
                <w:lang w:val="hy-AM"/>
              </w:rPr>
              <w:t>11</w:t>
            </w:r>
            <w:r w:rsidRPr="003B4B08">
              <w:rPr>
                <w:rFonts w:ascii="Cambria Math" w:hAnsi="Cambria Math" w:cs="Cambria Math"/>
                <w:b/>
                <w:i/>
                <w:iCs/>
                <w:color w:val="000000"/>
                <w:sz w:val="24"/>
                <w:szCs w:val="24"/>
                <w:shd w:val="clear" w:color="auto" w:fill="BFBFBF" w:themeFill="background1" w:themeFillShade="BF"/>
                <w:lang w:val="hy-AM"/>
              </w:rPr>
              <w:t>․</w:t>
            </w:r>
            <w:r w:rsidRPr="003B4B08">
              <w:rPr>
                <w:rFonts w:ascii="GHEA Grapalat" w:hAnsi="GHEA Grapalat"/>
                <w:b/>
                <w:i/>
                <w:iCs/>
                <w:color w:val="000000"/>
                <w:sz w:val="24"/>
                <w:szCs w:val="24"/>
                <w:shd w:val="clear" w:color="auto" w:fill="BFBFBF" w:themeFill="background1" w:themeFillShade="BF"/>
                <w:lang w:val="hy-AM"/>
              </w:rPr>
              <w:t>2023</w:t>
            </w:r>
          </w:p>
        </w:tc>
      </w:tr>
      <w:tr w:rsidR="00373148" w:rsidRPr="003B4B08" w14:paraId="08467F2B" w14:textId="77777777" w:rsidTr="002E56AE">
        <w:trPr>
          <w:trHeight w:val="322"/>
        </w:trPr>
        <w:tc>
          <w:tcPr>
            <w:tcW w:w="11205" w:type="dxa"/>
            <w:gridSpan w:val="4"/>
            <w:vMerge/>
            <w:shd w:val="clear" w:color="auto" w:fill="BFBFBF" w:themeFill="background1" w:themeFillShade="BF"/>
          </w:tcPr>
          <w:p w14:paraId="1D1F4A71" w14:textId="77777777" w:rsidR="00373148" w:rsidRPr="003B4B08" w:rsidRDefault="00373148" w:rsidP="003B4B08">
            <w:pPr>
              <w:spacing w:line="360" w:lineRule="auto"/>
              <w:ind w:firstLine="567"/>
              <w:jc w:val="both"/>
              <w:rPr>
                <w:rFonts w:ascii="GHEA Grapalat" w:hAnsi="GHEA Grapalat"/>
                <w:b/>
                <w:i/>
                <w:iCs/>
                <w:color w:val="000000"/>
                <w:sz w:val="24"/>
                <w:szCs w:val="24"/>
                <w:lang w:val="hy-AM"/>
              </w:rPr>
            </w:pPr>
          </w:p>
        </w:tc>
        <w:tc>
          <w:tcPr>
            <w:tcW w:w="3375" w:type="dxa"/>
            <w:gridSpan w:val="3"/>
            <w:shd w:val="clear" w:color="auto" w:fill="BFBFBF" w:themeFill="background1" w:themeFillShade="BF"/>
          </w:tcPr>
          <w:p w14:paraId="5477856D" w14:textId="5A778773" w:rsidR="00373148" w:rsidRPr="003B4B08" w:rsidRDefault="00373148" w:rsidP="003B4B08">
            <w:pPr>
              <w:spacing w:after="0" w:line="360" w:lineRule="auto"/>
              <w:ind w:firstLine="176"/>
              <w:jc w:val="center"/>
              <w:rPr>
                <w:rFonts w:ascii="GHEA Grapalat" w:hAnsi="GHEA Grapalat"/>
                <w:b/>
                <w:i/>
                <w:iCs/>
                <w:color w:val="000000"/>
                <w:sz w:val="24"/>
                <w:szCs w:val="24"/>
                <w:shd w:val="clear" w:color="auto" w:fill="FFFFFF"/>
                <w:lang w:val="hy-AM"/>
              </w:rPr>
            </w:pPr>
            <w:r w:rsidRPr="003B4B08">
              <w:rPr>
                <w:rFonts w:ascii="GHEA Grapalat" w:hAnsi="GHEA Grapalat"/>
                <w:b/>
                <w:i/>
                <w:iCs/>
                <w:color w:val="000000"/>
                <w:sz w:val="24"/>
                <w:szCs w:val="24"/>
                <w:shd w:val="clear" w:color="auto" w:fill="BFBFBF" w:themeFill="background1" w:themeFillShade="BF"/>
              </w:rPr>
              <w:t>11/1688</w:t>
            </w:r>
          </w:p>
        </w:tc>
      </w:tr>
      <w:tr w:rsidR="00373148" w:rsidRPr="003B4B08" w14:paraId="681FDF9B" w14:textId="77777777" w:rsidTr="002E56AE">
        <w:trPr>
          <w:trHeight w:val="240"/>
        </w:trPr>
        <w:tc>
          <w:tcPr>
            <w:tcW w:w="8937" w:type="dxa"/>
            <w:shd w:val="clear" w:color="auto" w:fill="FFFFFF"/>
          </w:tcPr>
          <w:p w14:paraId="143086AF" w14:textId="73F7FA8C" w:rsidR="00373148" w:rsidRPr="003B4B08" w:rsidRDefault="003B4B08" w:rsidP="003B4B08">
            <w:pPr>
              <w:spacing w:line="360" w:lineRule="auto"/>
              <w:ind w:firstLine="567"/>
              <w:jc w:val="both"/>
              <w:rPr>
                <w:rFonts w:ascii="GHEA Grapalat" w:hAnsi="GHEA Grapalat"/>
                <w:bCs/>
                <w:color w:val="000000"/>
                <w:sz w:val="24"/>
                <w:szCs w:val="24"/>
                <w:lang w:val="hy-AM"/>
              </w:rPr>
            </w:pPr>
            <w:r w:rsidRPr="003B4B08">
              <w:rPr>
                <w:rFonts w:ascii="GHEA Grapalat" w:hAnsi="GHEA Grapalat" w:cs="Sylfaen"/>
                <w:sz w:val="24"/>
                <w:szCs w:val="24"/>
                <w:lang w:val="hy-AM"/>
              </w:rPr>
              <w:t>«</w:t>
            </w:r>
            <w:r w:rsidRPr="003B4B08">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 կատարելու մասին</w:t>
            </w:r>
            <w:r w:rsidRPr="003B4B08">
              <w:rPr>
                <w:rFonts w:ascii="GHEA Grapalat" w:eastAsia="GHEA Grapalat" w:hAnsi="GHEA Grapalat"/>
                <w:sz w:val="24"/>
                <w:szCs w:val="24"/>
                <w:lang w:val="hy-AM"/>
              </w:rPr>
              <w:t xml:space="preserve">» </w:t>
            </w:r>
            <w:r w:rsidRPr="003B4B08">
              <w:rPr>
                <w:rFonts w:ascii="GHEA Grapalat" w:eastAsia="GHEA Grapalat" w:hAnsi="GHEA Grapalat" w:cs="GHEA Grapalat"/>
                <w:sz w:val="24"/>
                <w:szCs w:val="24"/>
                <w:lang w:val="hy-AM"/>
              </w:rPr>
              <w:t>օրենքի և հարակից օրենքների նախագծերի փաթեթի</w:t>
            </w:r>
            <w:r w:rsidRPr="003B4B08">
              <w:rPr>
                <w:rFonts w:ascii="GHEA Grapalat" w:eastAsia="GHEA Grapalat" w:hAnsi="GHEA Grapalat" w:cs="GHEA Grapalat"/>
                <w:sz w:val="24"/>
                <w:szCs w:val="24"/>
                <w:lang w:val="pt-BR"/>
              </w:rPr>
              <w:t xml:space="preserve"> </w:t>
            </w:r>
            <w:r w:rsidRPr="003B4B08">
              <w:rPr>
                <w:rFonts w:ascii="GHEA Grapalat" w:eastAsia="GHEA Grapalat" w:hAnsi="GHEA Grapalat" w:cs="GHEA Grapalat"/>
                <w:sz w:val="24"/>
                <w:szCs w:val="24"/>
                <w:lang w:val="hy-AM"/>
              </w:rPr>
              <w:t>վերաբերյալ առաջարկություններ չկան։</w:t>
            </w:r>
          </w:p>
        </w:tc>
        <w:tc>
          <w:tcPr>
            <w:tcW w:w="5643" w:type="dxa"/>
            <w:gridSpan w:val="6"/>
            <w:shd w:val="clear" w:color="auto" w:fill="FFFFFF"/>
          </w:tcPr>
          <w:p w14:paraId="24ABA684" w14:textId="2A0A2735" w:rsidR="00373148" w:rsidRPr="003B4B08" w:rsidRDefault="00852913" w:rsidP="003B4B08">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843B1D" w:rsidRPr="003B4B08" w14:paraId="42BBE33E" w14:textId="77777777" w:rsidTr="002E56AE">
        <w:trPr>
          <w:trHeight w:val="323"/>
        </w:trPr>
        <w:tc>
          <w:tcPr>
            <w:tcW w:w="11205" w:type="dxa"/>
            <w:gridSpan w:val="4"/>
            <w:vMerge w:val="restart"/>
            <w:shd w:val="clear" w:color="auto" w:fill="BFBFBF" w:themeFill="background1" w:themeFillShade="BF"/>
          </w:tcPr>
          <w:p w14:paraId="6D1EF27E" w14:textId="4EE4FADC" w:rsidR="00843B1D" w:rsidRPr="003B4B08" w:rsidRDefault="003B4B08" w:rsidP="003B4B08">
            <w:pPr>
              <w:spacing w:line="360" w:lineRule="auto"/>
              <w:ind w:firstLine="567"/>
              <w:jc w:val="center"/>
              <w:rPr>
                <w:rFonts w:ascii="GHEA Grapalat" w:hAnsi="GHEA Grapalat"/>
                <w:b/>
                <w:i/>
                <w:iCs/>
                <w:color w:val="000000"/>
                <w:sz w:val="24"/>
                <w:szCs w:val="24"/>
                <w:lang w:val="hy-AM"/>
              </w:rPr>
            </w:pPr>
            <w:r w:rsidRPr="003B4B08">
              <w:rPr>
                <w:rFonts w:ascii="GHEA Grapalat" w:hAnsi="GHEA Grapalat"/>
                <w:b/>
                <w:i/>
                <w:iCs/>
                <w:color w:val="000000"/>
                <w:sz w:val="24"/>
                <w:szCs w:val="24"/>
                <w:lang w:val="hy-AM"/>
              </w:rPr>
              <w:t>6</w:t>
            </w:r>
            <w:r w:rsidRPr="003B4B08">
              <w:rPr>
                <w:rFonts w:ascii="Cambria Math" w:hAnsi="Cambria Math" w:cs="Cambria Math"/>
                <w:b/>
                <w:i/>
                <w:iCs/>
                <w:color w:val="000000"/>
                <w:sz w:val="24"/>
                <w:szCs w:val="24"/>
                <w:lang w:val="hy-AM"/>
              </w:rPr>
              <w:t>․</w:t>
            </w:r>
            <w:r w:rsidRPr="003B4B08">
              <w:rPr>
                <w:rFonts w:ascii="GHEA Grapalat" w:hAnsi="GHEA Grapalat"/>
                <w:b/>
                <w:i/>
                <w:iCs/>
                <w:color w:val="000000"/>
                <w:sz w:val="24"/>
                <w:szCs w:val="24"/>
                <w:lang w:val="hy-AM"/>
              </w:rPr>
              <w:t xml:space="preserve"> Արդարադատության նախարարություն</w:t>
            </w:r>
          </w:p>
        </w:tc>
        <w:tc>
          <w:tcPr>
            <w:tcW w:w="3375" w:type="dxa"/>
            <w:gridSpan w:val="3"/>
            <w:shd w:val="clear" w:color="auto" w:fill="BFBFBF" w:themeFill="background1" w:themeFillShade="BF"/>
          </w:tcPr>
          <w:p w14:paraId="5749BBF1" w14:textId="594C0907" w:rsidR="00843B1D" w:rsidRPr="003B4B08" w:rsidRDefault="003B4B08" w:rsidP="003B4B08">
            <w:pPr>
              <w:spacing w:after="0" w:line="360" w:lineRule="auto"/>
              <w:ind w:firstLine="176"/>
              <w:jc w:val="center"/>
              <w:rPr>
                <w:rFonts w:ascii="GHEA Grapalat" w:hAnsi="GHEA Grapalat"/>
                <w:b/>
                <w:i/>
                <w:iCs/>
                <w:color w:val="000000"/>
                <w:sz w:val="24"/>
                <w:szCs w:val="24"/>
                <w:shd w:val="clear" w:color="auto" w:fill="FFFFFF"/>
                <w:lang w:val="hy-AM"/>
              </w:rPr>
            </w:pPr>
            <w:r w:rsidRPr="003B4B08">
              <w:rPr>
                <w:rFonts w:ascii="GHEA Grapalat" w:hAnsi="GHEA Grapalat"/>
                <w:b/>
                <w:i/>
                <w:iCs/>
                <w:color w:val="000000"/>
                <w:sz w:val="24"/>
                <w:szCs w:val="24"/>
                <w:shd w:val="clear" w:color="auto" w:fill="BFBFBF" w:themeFill="background1" w:themeFillShade="BF"/>
                <w:lang w:val="hy-AM"/>
              </w:rPr>
              <w:t>13</w:t>
            </w:r>
            <w:r w:rsidRPr="003B4B08">
              <w:rPr>
                <w:rFonts w:ascii="Cambria Math" w:hAnsi="Cambria Math" w:cs="Cambria Math"/>
                <w:b/>
                <w:i/>
                <w:iCs/>
                <w:color w:val="000000"/>
                <w:sz w:val="24"/>
                <w:szCs w:val="24"/>
                <w:shd w:val="clear" w:color="auto" w:fill="BFBFBF" w:themeFill="background1" w:themeFillShade="BF"/>
                <w:lang w:val="hy-AM"/>
              </w:rPr>
              <w:t>․</w:t>
            </w:r>
            <w:r w:rsidRPr="003B4B08">
              <w:rPr>
                <w:rFonts w:ascii="GHEA Grapalat" w:hAnsi="GHEA Grapalat"/>
                <w:b/>
                <w:i/>
                <w:iCs/>
                <w:color w:val="000000"/>
                <w:sz w:val="24"/>
                <w:szCs w:val="24"/>
                <w:shd w:val="clear" w:color="auto" w:fill="BFBFBF" w:themeFill="background1" w:themeFillShade="BF"/>
                <w:lang w:val="hy-AM"/>
              </w:rPr>
              <w:t>11</w:t>
            </w:r>
            <w:r w:rsidRPr="003B4B08">
              <w:rPr>
                <w:rFonts w:ascii="Cambria Math" w:hAnsi="Cambria Math" w:cs="Cambria Math"/>
                <w:b/>
                <w:i/>
                <w:iCs/>
                <w:color w:val="000000"/>
                <w:sz w:val="24"/>
                <w:szCs w:val="24"/>
                <w:shd w:val="clear" w:color="auto" w:fill="BFBFBF" w:themeFill="background1" w:themeFillShade="BF"/>
                <w:lang w:val="hy-AM"/>
              </w:rPr>
              <w:t>․</w:t>
            </w:r>
            <w:r w:rsidRPr="003B4B08">
              <w:rPr>
                <w:rFonts w:ascii="GHEA Grapalat" w:hAnsi="GHEA Grapalat"/>
                <w:b/>
                <w:i/>
                <w:iCs/>
                <w:color w:val="000000"/>
                <w:sz w:val="24"/>
                <w:szCs w:val="24"/>
                <w:shd w:val="clear" w:color="auto" w:fill="BFBFBF" w:themeFill="background1" w:themeFillShade="BF"/>
                <w:lang w:val="hy-AM"/>
              </w:rPr>
              <w:t>2023թ</w:t>
            </w:r>
            <w:r w:rsidRPr="003B4B08">
              <w:rPr>
                <w:rFonts w:ascii="Cambria Math" w:hAnsi="Cambria Math" w:cs="Cambria Math"/>
                <w:b/>
                <w:i/>
                <w:iCs/>
                <w:color w:val="000000"/>
                <w:sz w:val="24"/>
                <w:szCs w:val="24"/>
                <w:shd w:val="clear" w:color="auto" w:fill="BFBFBF" w:themeFill="background1" w:themeFillShade="BF"/>
                <w:lang w:val="hy-AM"/>
              </w:rPr>
              <w:t>․</w:t>
            </w:r>
          </w:p>
        </w:tc>
      </w:tr>
      <w:tr w:rsidR="00843B1D" w:rsidRPr="003B4B08" w14:paraId="47B02DD2" w14:textId="77777777" w:rsidTr="002E56AE">
        <w:trPr>
          <w:trHeight w:val="322"/>
        </w:trPr>
        <w:tc>
          <w:tcPr>
            <w:tcW w:w="11205" w:type="dxa"/>
            <w:gridSpan w:val="4"/>
            <w:vMerge/>
            <w:shd w:val="clear" w:color="auto" w:fill="BFBFBF" w:themeFill="background1" w:themeFillShade="BF"/>
          </w:tcPr>
          <w:p w14:paraId="3C08637B" w14:textId="77777777" w:rsidR="00843B1D" w:rsidRPr="003B4B08" w:rsidRDefault="00843B1D" w:rsidP="003B4B08">
            <w:pPr>
              <w:spacing w:line="360" w:lineRule="auto"/>
              <w:ind w:firstLine="567"/>
              <w:jc w:val="both"/>
              <w:rPr>
                <w:rFonts w:ascii="GHEA Grapalat" w:hAnsi="GHEA Grapalat"/>
                <w:b/>
                <w:i/>
                <w:iCs/>
                <w:color w:val="000000"/>
                <w:sz w:val="24"/>
                <w:szCs w:val="24"/>
                <w:lang w:val="hy-AM"/>
              </w:rPr>
            </w:pPr>
          </w:p>
        </w:tc>
        <w:tc>
          <w:tcPr>
            <w:tcW w:w="3375" w:type="dxa"/>
            <w:gridSpan w:val="3"/>
            <w:shd w:val="clear" w:color="auto" w:fill="BFBFBF" w:themeFill="background1" w:themeFillShade="BF"/>
          </w:tcPr>
          <w:p w14:paraId="28DD2A65" w14:textId="67CB099C" w:rsidR="00843B1D" w:rsidRPr="003B4B08" w:rsidRDefault="003B4B08" w:rsidP="003B4B08">
            <w:pPr>
              <w:spacing w:after="0" w:line="360" w:lineRule="auto"/>
              <w:ind w:firstLine="176"/>
              <w:jc w:val="center"/>
              <w:rPr>
                <w:rFonts w:ascii="GHEA Grapalat" w:hAnsi="GHEA Grapalat"/>
                <w:b/>
                <w:i/>
                <w:iCs/>
                <w:color w:val="000000"/>
                <w:sz w:val="24"/>
                <w:szCs w:val="24"/>
                <w:shd w:val="clear" w:color="auto" w:fill="FFFFFF"/>
                <w:lang w:val="hy-AM"/>
              </w:rPr>
            </w:pPr>
            <w:r w:rsidRPr="003B4B08">
              <w:rPr>
                <w:rFonts w:ascii="GHEA Grapalat" w:hAnsi="GHEA Grapalat"/>
                <w:b/>
                <w:i/>
                <w:iCs/>
                <w:color w:val="000000"/>
                <w:sz w:val="24"/>
                <w:szCs w:val="24"/>
                <w:shd w:val="clear" w:color="auto" w:fill="BFBFBF" w:themeFill="background1" w:themeFillShade="BF"/>
              </w:rPr>
              <w:t>01/08.3/48229-2023</w:t>
            </w:r>
          </w:p>
        </w:tc>
      </w:tr>
      <w:tr w:rsidR="0071618B" w:rsidRPr="00251E4E" w14:paraId="3DB2B596" w14:textId="77777777" w:rsidTr="002E56AE">
        <w:trPr>
          <w:trHeight w:val="240"/>
        </w:trPr>
        <w:tc>
          <w:tcPr>
            <w:tcW w:w="8937" w:type="dxa"/>
            <w:shd w:val="clear" w:color="auto" w:fill="FFFFFF"/>
          </w:tcPr>
          <w:p w14:paraId="25E0814D" w14:textId="77777777" w:rsidR="003B4B08" w:rsidRPr="003B4B08" w:rsidRDefault="003B4B08" w:rsidP="003B4B08">
            <w:pPr>
              <w:shd w:val="clear" w:color="auto" w:fill="FFFFFF"/>
              <w:spacing w:after="0" w:line="360" w:lineRule="auto"/>
              <w:ind w:firstLine="720"/>
              <w:jc w:val="both"/>
              <w:rPr>
                <w:rFonts w:ascii="GHEA Grapalat" w:eastAsia="Times New Roman" w:hAnsi="GHEA Grapalat" w:cs="Times New Roman"/>
                <w:sz w:val="24"/>
                <w:szCs w:val="24"/>
                <w:lang w:val="hy-AM"/>
              </w:rPr>
            </w:pPr>
            <w:r w:rsidRPr="003B4B08">
              <w:rPr>
                <w:rFonts w:ascii="GHEA Grapalat" w:eastAsia="Times New Roman" w:hAnsi="GHEA Grapalat" w:cs="Times New Roman"/>
                <w:sz w:val="24"/>
                <w:szCs w:val="24"/>
                <w:lang w:val="hy-AM"/>
              </w:rPr>
              <w:t xml:space="preserve">ՀՀ Արդարադատության նախարարությունը քննարկել է Ձեր կողմից ներկայացված 2023 թվականի նոյեմբերի 2-ի N 43/21/131774-23 գրությամբ ներկայացված </w:t>
            </w:r>
            <w:r w:rsidRPr="003B4B08">
              <w:rPr>
                <w:rFonts w:ascii="GHEA Grapalat" w:hAnsi="GHEA Grapalat" w:cs="Sylfaen"/>
                <w:sz w:val="24"/>
                <w:szCs w:val="24"/>
                <w:lang w:val="hy-AM"/>
              </w:rPr>
              <w:t>«Վարչական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փաթեթը</w:t>
            </w:r>
            <w:r w:rsidRPr="003B4B08">
              <w:rPr>
                <w:rFonts w:ascii="GHEA Grapalat" w:eastAsia="Times New Roman" w:hAnsi="GHEA Grapalat" w:cs="Times New Roman"/>
                <w:sz w:val="24"/>
                <w:szCs w:val="24"/>
                <w:lang w:val="hy-AM"/>
              </w:rPr>
              <w:t xml:space="preserve"> </w:t>
            </w:r>
            <w:r w:rsidRPr="003B4B08">
              <w:rPr>
                <w:rFonts w:ascii="GHEA Grapalat" w:hAnsi="GHEA Grapalat" w:cs="Sylfaen"/>
                <w:sz w:val="24"/>
                <w:szCs w:val="24"/>
                <w:lang w:val="hy-AM"/>
              </w:rPr>
              <w:t xml:space="preserve">(այսուհետ՝ Նախագծերի փաթեթ) </w:t>
            </w:r>
            <w:r w:rsidRPr="003B4B08">
              <w:rPr>
                <w:rFonts w:ascii="GHEA Grapalat" w:eastAsia="Times New Roman" w:hAnsi="GHEA Grapalat" w:cs="Times New Roman"/>
                <w:sz w:val="24"/>
                <w:szCs w:val="24"/>
                <w:lang w:val="hy-AM"/>
              </w:rPr>
              <w:t>և հայտնում է հետևյալը.</w:t>
            </w:r>
          </w:p>
          <w:p w14:paraId="30CD34F9"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3B4B08">
              <w:rPr>
                <w:rFonts w:ascii="GHEA Grapalat" w:hAnsi="GHEA Grapalat" w:cs="Sylfaen"/>
                <w:sz w:val="24"/>
                <w:szCs w:val="24"/>
                <w:lang w:val="hy-AM"/>
              </w:rPr>
              <w:t xml:space="preserve">1. «Վարչական իրավախախտումների վերաբերյալ Հայաստանի Հանրապետության օրենսգրքում փոփոխություններ և լրացում կատարելու մասին» օրենքի նախագծի (այսուհետ՝ Նախագիծ) 1-ին հոդվածի «223-րդ </w:t>
            </w:r>
            <w:r w:rsidRPr="003B4B08">
              <w:rPr>
                <w:rFonts w:ascii="GHEA Grapalat" w:hAnsi="GHEA Grapalat" w:cs="Sylfaen"/>
                <w:sz w:val="24"/>
                <w:szCs w:val="24"/>
                <w:lang w:val="hy-AM"/>
              </w:rPr>
              <w:lastRenderedPageBreak/>
              <w:t>հոդվածի» բառերից հետո լրացնել «1-ին մասի» բառը, ինչպես նաև 3-րդ հոդվածի «254-րդ հոդվածի» բառերից հետո լրացնել «1-ին մասի» բառերը:</w:t>
            </w:r>
          </w:p>
          <w:p w14:paraId="4B7611AB"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3B4B08">
              <w:rPr>
                <w:rFonts w:ascii="GHEA Grapalat" w:hAnsi="GHEA Grapalat" w:cs="Sylfaen"/>
                <w:sz w:val="24"/>
                <w:szCs w:val="24"/>
                <w:lang w:val="hy-AM"/>
              </w:rPr>
              <w:t>2. Հիմք ընդունելով Վարչապետի 2023 թվականի մարտի 14-ի «Հայաստանի Հանրապետության ներքին գործերի նախարարության կանոնադրությունը հաստատելու մասին» թիվ 270-Լ որոշումը, որով հաստատված Հավելվածի 36-րդ կետի 1-ին ենթակետի համաձայն՝ Ոստիկանությունը համարվում է Ներքին գործերի նախարարությանը ենթակա պետական մարմին՝ առաջարկվում է քննարկել Նախագծի 2-րդ հոդվածում գործածվող՝ «Հայաստանի Հանրապետության ոստիկանությունը» բառերը «Հայաստանի Հանրապետության ներքին գործերի նախարարության ոստիկանությունը» բառերով փոխարինելու հարցը:</w:t>
            </w:r>
          </w:p>
          <w:p w14:paraId="0B90A577"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3B4B08">
              <w:rPr>
                <w:rFonts w:ascii="GHEA Grapalat" w:hAnsi="GHEA Grapalat" w:cs="Sylfaen"/>
                <w:sz w:val="24"/>
                <w:szCs w:val="24"/>
                <w:lang w:val="hy-AM"/>
              </w:rPr>
              <w:t xml:space="preserve">3. «Վարչական դատավարության օրենսգրքում փոփոխություններ և լրացումներ կատարելու մասին» օրենքի նախագծի 1-ին հոդվածում առաջարկվում է «Հայաստանի Հանրապետության» բառերը լրացնել «դեկտեմբերի 5-ի» բառերից հետո՝ հիմք ընդունելով «Նորմատիվ իրավական ակտերի մասին» օրենքի 18-րդ հոդվածի 5-րդ մասը: Միաժամանակ, առաջարկվում է նույն նախագծի 3-րդ հոդվածից հանել «Վարչական դատարան՝» բառերը, քանի որ նշված հոդվածի բովանդակությունից արդեն իսկ հասկանալի է, որ խոսքը Վարչական դատարանի մասին է: </w:t>
            </w:r>
          </w:p>
          <w:p w14:paraId="47287FA0"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3B4B08">
              <w:rPr>
                <w:rFonts w:ascii="GHEA Grapalat" w:hAnsi="GHEA Grapalat" w:cs="Sylfaen"/>
                <w:sz w:val="24"/>
                <w:szCs w:val="24"/>
                <w:lang w:val="hy-AM"/>
              </w:rPr>
              <w:t xml:space="preserve">Միևնույն ժամանակ, առաջարկվում է նույն օրենքի նախագծի 2 և 3-րդ հոդվածները շարադրել մեկ հոդվածով այն հիմնավորմամբ, որ նշված հոդվածներով լրացվող կետերն, ըստ էության, միմյանց շարունակող են, հետևաբար՝ կարող են սահմանվել մեկ հոդվածի շրջանակներում (2-րդ </w:t>
            </w:r>
            <w:r w:rsidRPr="003B4B08">
              <w:rPr>
                <w:rFonts w:ascii="GHEA Grapalat" w:hAnsi="GHEA Grapalat" w:cs="Sylfaen"/>
                <w:sz w:val="24"/>
                <w:szCs w:val="24"/>
                <w:lang w:val="hy-AM"/>
              </w:rPr>
              <w:lastRenderedPageBreak/>
              <w:t>հոդվածում) երկու կետ լրացնելով: Նշված դիտարկումն ընդունելու դեպքում անհրաժեշտ կլինի նաև վերանայել նախագծի հոդվածների համարակալումը, ինչպես նաև անցումային դրույթներ սահմանող հոդվածի 3-րդ մասում «3-րդ հոդվածը» բառերը փոխարինել «2-րդ հոդված» բառերով:</w:t>
            </w:r>
          </w:p>
          <w:p w14:paraId="77B4FC35"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3B4B08">
              <w:rPr>
                <w:rFonts w:ascii="GHEA Grapalat" w:hAnsi="GHEA Grapalat" w:cs="Sylfaen"/>
                <w:sz w:val="24"/>
                <w:szCs w:val="24"/>
                <w:lang w:val="hy-AM"/>
              </w:rPr>
              <w:t>4. «Պետական տուրքի մասին» օրենքում լրացում կատարելու մասին» օրենքի նախագծի վերնագրում առաջարկվում է գործածել ոչ թե «լրացում», այլ «լրացումներ» բառն՝ այն հաշվառմամբ, որ դրանով կատարվում են մեկից ավելի լրացումներ:</w:t>
            </w:r>
          </w:p>
          <w:p w14:paraId="753C6A59"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AE0CEE">
              <w:rPr>
                <w:rFonts w:ascii="GHEA Grapalat" w:hAnsi="GHEA Grapalat" w:cs="Sylfaen"/>
                <w:sz w:val="24"/>
                <w:szCs w:val="24"/>
                <w:lang w:val="hy-AM"/>
              </w:rPr>
              <w:t>5. Մյուս կողմից, առաջարկվում է նույն օրենքի նախագծի 1-ին և 2-րդ հոդվածները շարադրել մեկ հոդվածով այն հիմնավորմամբ, որ նշված հոդվածներով լրացվող կետերն, ըստ էության, միմյանց շարունակող են, հետևաբար՝ կարող են սահմանվել մեկ հոդվածի շրջանակներում երկու կետ լրացնելով: Միևնույն ժամանակ, հաշվի առնելով «Պետական տուրքի մասին» օրենքի 9-րդ հոդվածի 2-րդ մասի բովանդակային տրամաբանությունը՝ առաջարկվում է քննարկվող հոդվածներով լրացվող կարգավորումները սահմանել ոչ թե   12-րդ և 13-րդ կետեր, այլ 3.1-րդ և 3.2-րդ կետեր լրացնելով, քանի որ 12-րդ և 13-րդ կետեր ավելացնելու դեպքում կխախտվի հոդվածի բովանդակային տրամաբանությունը, և կստացվի վճռաբեք բողոքներ ներկայացնելու համար սահմանված տուրքերից հետո կրկին անդրադարձ է կատարվում Վարչական դատարան ներկայացվող հայցադիմումների համար նախատեսված պետական տուրքերին:</w:t>
            </w:r>
            <w:r w:rsidRPr="003B4B08">
              <w:rPr>
                <w:rFonts w:ascii="GHEA Grapalat" w:hAnsi="GHEA Grapalat" w:cs="Sylfaen"/>
                <w:sz w:val="24"/>
                <w:szCs w:val="24"/>
                <w:lang w:val="hy-AM"/>
              </w:rPr>
              <w:t xml:space="preserve"> </w:t>
            </w:r>
          </w:p>
          <w:p w14:paraId="29C8C428" w14:textId="77777777" w:rsidR="003B4B08" w:rsidRPr="003B4B08" w:rsidRDefault="003B4B08" w:rsidP="003B4B08">
            <w:pPr>
              <w:shd w:val="clear" w:color="auto" w:fill="FFFFFF"/>
              <w:spacing w:after="0" w:line="360" w:lineRule="auto"/>
              <w:ind w:right="35" w:firstLine="708"/>
              <w:jc w:val="both"/>
              <w:rPr>
                <w:rFonts w:ascii="GHEA Grapalat" w:hAnsi="GHEA Grapalat" w:cs="Sylfaen"/>
                <w:sz w:val="24"/>
                <w:szCs w:val="24"/>
                <w:lang w:val="hy-AM"/>
              </w:rPr>
            </w:pPr>
            <w:r w:rsidRPr="003B4B08">
              <w:rPr>
                <w:rFonts w:ascii="GHEA Grapalat" w:hAnsi="GHEA Grapalat" w:cs="Sylfaen"/>
                <w:sz w:val="24"/>
                <w:szCs w:val="24"/>
                <w:lang w:val="hy-AM"/>
              </w:rPr>
              <w:lastRenderedPageBreak/>
              <w:t>6. Առաջարկվում է վերանայել Նախագծերի փաթեթի հիմնավորման կետերի համարակալումը՝ հաշվի առնելով այն, որ դրա 2-րդ կետում առկա են որոշ վրիպակներ:</w:t>
            </w:r>
          </w:p>
          <w:p w14:paraId="79BDB309" w14:textId="137B066A" w:rsidR="0071618B" w:rsidRPr="003B4B08" w:rsidRDefault="003B4B08" w:rsidP="003B4B08">
            <w:pPr>
              <w:shd w:val="clear" w:color="auto" w:fill="FFFFFF"/>
              <w:spacing w:after="0" w:line="360" w:lineRule="auto"/>
              <w:ind w:right="35" w:firstLine="708"/>
              <w:jc w:val="both"/>
              <w:rPr>
                <w:rFonts w:ascii="GHEA Grapalat" w:hAnsi="GHEA Grapalat"/>
                <w:bCs/>
                <w:color w:val="000000"/>
                <w:sz w:val="24"/>
                <w:szCs w:val="24"/>
                <w:lang w:val="hy-AM"/>
              </w:rPr>
            </w:pPr>
            <w:r w:rsidRPr="003B4B08">
              <w:rPr>
                <w:rFonts w:ascii="GHEA Grapalat" w:hAnsi="GHEA Grapalat" w:cs="Sylfaen"/>
                <w:sz w:val="24"/>
                <w:szCs w:val="24"/>
                <w:lang w:val="hy-AM"/>
              </w:rPr>
              <w:t>Հայտնում եմ նաև, որ «Վարչական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փաթեթը լրամշակելուց և շահագրգիռ մարմինների կարծիքներն ամփոփելուց հետո դրանք Արդարադատության նախարարություն ներկայացնելուց հետո, դրանց վերաբերյալ օրենքով սահմանված կարգով կտրվի իրավական փորձագիտական եզրակացություն:</w:t>
            </w:r>
          </w:p>
        </w:tc>
        <w:tc>
          <w:tcPr>
            <w:tcW w:w="5643" w:type="dxa"/>
            <w:gridSpan w:val="6"/>
            <w:shd w:val="clear" w:color="auto" w:fill="FFFFFF"/>
          </w:tcPr>
          <w:p w14:paraId="5D372C5C" w14:textId="77777777" w:rsidR="0071618B" w:rsidRPr="00BA5100" w:rsidRDefault="003D5E32" w:rsidP="003B4B08">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մասնակի։</w:t>
            </w:r>
          </w:p>
          <w:p w14:paraId="61F1A7F2" w14:textId="77777777" w:rsidR="001F1AFB" w:rsidRPr="00BA5100" w:rsidRDefault="001F1AFB" w:rsidP="003B4B08">
            <w:pPr>
              <w:spacing w:after="0" w:line="360" w:lineRule="auto"/>
              <w:ind w:firstLine="176"/>
              <w:jc w:val="center"/>
              <w:rPr>
                <w:rFonts w:ascii="GHEA Grapalat" w:hAnsi="GHEA Grapalat"/>
                <w:b/>
                <w:color w:val="000000"/>
                <w:sz w:val="24"/>
                <w:szCs w:val="24"/>
                <w:shd w:val="clear" w:color="auto" w:fill="FFFFFF"/>
                <w:lang w:val="hy-AM"/>
              </w:rPr>
            </w:pPr>
          </w:p>
          <w:p w14:paraId="1510E013" w14:textId="01F28DC4" w:rsidR="003D5E32" w:rsidRPr="001F1AFB" w:rsidRDefault="003D5E32" w:rsidP="001F1AFB">
            <w:pPr>
              <w:spacing w:after="0" w:line="360" w:lineRule="auto"/>
              <w:ind w:firstLine="176"/>
              <w:jc w:val="both"/>
              <w:rPr>
                <w:rFonts w:ascii="GHEA Grapalat" w:hAnsi="GHEA Grapalat"/>
                <w:color w:val="000000"/>
                <w:sz w:val="24"/>
                <w:szCs w:val="24"/>
                <w:shd w:val="clear" w:color="auto" w:fill="FFFFFF"/>
                <w:lang w:val="hy-AM"/>
              </w:rPr>
            </w:pPr>
            <w:r w:rsidRPr="001F1AFB">
              <w:rPr>
                <w:rFonts w:ascii="GHEA Grapalat" w:hAnsi="GHEA Grapalat"/>
                <w:color w:val="000000"/>
                <w:sz w:val="24"/>
                <w:szCs w:val="24"/>
                <w:shd w:val="clear" w:color="auto" w:fill="FFFFFF"/>
                <w:lang w:val="hy-AM"/>
              </w:rPr>
              <w:t>Առաջարկի 1-ին, 2-րդ</w:t>
            </w:r>
            <w:r w:rsidR="00AE0CEE" w:rsidRPr="001F1AFB">
              <w:rPr>
                <w:rFonts w:ascii="GHEA Grapalat" w:hAnsi="GHEA Grapalat"/>
                <w:color w:val="000000"/>
                <w:sz w:val="24"/>
                <w:szCs w:val="24"/>
                <w:shd w:val="clear" w:color="auto" w:fill="FFFFFF"/>
                <w:lang w:val="hy-AM"/>
              </w:rPr>
              <w:t xml:space="preserve">, </w:t>
            </w:r>
            <w:r w:rsidRPr="001F1AFB">
              <w:rPr>
                <w:rFonts w:ascii="GHEA Grapalat" w:hAnsi="GHEA Grapalat"/>
                <w:color w:val="000000"/>
                <w:sz w:val="24"/>
                <w:szCs w:val="24"/>
                <w:shd w:val="clear" w:color="auto" w:fill="FFFFFF"/>
                <w:lang w:val="hy-AM"/>
              </w:rPr>
              <w:t>4-րդ</w:t>
            </w:r>
            <w:r w:rsidR="00AE0CEE" w:rsidRPr="001F1AFB">
              <w:rPr>
                <w:rFonts w:ascii="GHEA Grapalat" w:hAnsi="GHEA Grapalat"/>
                <w:color w:val="000000"/>
                <w:sz w:val="24"/>
                <w:szCs w:val="24"/>
                <w:shd w:val="clear" w:color="auto" w:fill="FFFFFF"/>
                <w:lang w:val="hy-AM"/>
              </w:rPr>
              <w:t>, 5-րդ</w:t>
            </w:r>
            <w:r w:rsidRPr="001F1AFB">
              <w:rPr>
                <w:rFonts w:ascii="GHEA Grapalat" w:hAnsi="GHEA Grapalat"/>
                <w:color w:val="000000"/>
                <w:sz w:val="24"/>
                <w:szCs w:val="24"/>
                <w:shd w:val="clear" w:color="auto" w:fill="FFFFFF"/>
                <w:lang w:val="hy-AM"/>
              </w:rPr>
              <w:t xml:space="preserve"> </w:t>
            </w:r>
            <w:r w:rsidR="00AE0CEE" w:rsidRPr="001F1AFB">
              <w:rPr>
                <w:rFonts w:ascii="GHEA Grapalat" w:hAnsi="GHEA Grapalat"/>
                <w:color w:val="000000"/>
                <w:sz w:val="24"/>
                <w:szCs w:val="24"/>
                <w:shd w:val="clear" w:color="auto" w:fill="FFFFFF"/>
                <w:lang w:val="hy-AM"/>
              </w:rPr>
              <w:t xml:space="preserve">և 6-րդ </w:t>
            </w:r>
            <w:r w:rsidRPr="001F1AFB">
              <w:rPr>
                <w:rFonts w:ascii="GHEA Grapalat" w:hAnsi="GHEA Grapalat"/>
                <w:color w:val="000000"/>
                <w:sz w:val="24"/>
                <w:szCs w:val="24"/>
                <w:shd w:val="clear" w:color="auto" w:fill="FFFFFF"/>
                <w:lang w:val="hy-AM"/>
              </w:rPr>
              <w:t>կետերը ընդունվել են ամբողջությամբ։</w:t>
            </w:r>
          </w:p>
          <w:p w14:paraId="51353BCB" w14:textId="77777777" w:rsidR="00E82041" w:rsidRPr="00BA5100" w:rsidRDefault="00E82041" w:rsidP="001F1AFB">
            <w:pPr>
              <w:spacing w:after="0" w:line="360" w:lineRule="auto"/>
              <w:ind w:firstLine="176"/>
              <w:jc w:val="both"/>
              <w:rPr>
                <w:rFonts w:ascii="GHEA Grapalat" w:hAnsi="GHEA Grapalat"/>
                <w:color w:val="000000"/>
                <w:sz w:val="24"/>
                <w:szCs w:val="24"/>
                <w:shd w:val="clear" w:color="auto" w:fill="FFFFFF"/>
                <w:lang w:val="hy-AM"/>
              </w:rPr>
            </w:pPr>
          </w:p>
          <w:p w14:paraId="455B7DB0" w14:textId="77777777" w:rsidR="001F1AFB" w:rsidRPr="00BA5100" w:rsidRDefault="001F1AFB" w:rsidP="001F1AFB">
            <w:pPr>
              <w:spacing w:after="0" w:line="360" w:lineRule="auto"/>
              <w:ind w:firstLine="176"/>
              <w:jc w:val="both"/>
              <w:rPr>
                <w:rFonts w:ascii="GHEA Grapalat" w:hAnsi="GHEA Grapalat"/>
                <w:color w:val="000000"/>
                <w:sz w:val="24"/>
                <w:szCs w:val="24"/>
                <w:shd w:val="clear" w:color="auto" w:fill="FFFFFF"/>
                <w:lang w:val="hy-AM"/>
              </w:rPr>
            </w:pPr>
          </w:p>
          <w:p w14:paraId="5550FBCE" w14:textId="77AEED62" w:rsidR="003D5E32" w:rsidRPr="001F1AFB" w:rsidRDefault="003D5E32" w:rsidP="001F1AFB">
            <w:pPr>
              <w:spacing w:after="0" w:line="360" w:lineRule="auto"/>
              <w:ind w:firstLine="176"/>
              <w:jc w:val="both"/>
              <w:rPr>
                <w:rFonts w:ascii="GHEA Grapalat" w:hAnsi="GHEA Grapalat"/>
                <w:color w:val="000000"/>
                <w:sz w:val="24"/>
                <w:szCs w:val="24"/>
                <w:shd w:val="clear" w:color="auto" w:fill="FFFFFF"/>
                <w:lang w:val="hy-AM"/>
              </w:rPr>
            </w:pPr>
            <w:r w:rsidRPr="001F1AFB">
              <w:rPr>
                <w:rFonts w:ascii="GHEA Grapalat" w:hAnsi="GHEA Grapalat"/>
                <w:color w:val="000000"/>
                <w:sz w:val="24"/>
                <w:szCs w:val="24"/>
                <w:shd w:val="clear" w:color="auto" w:fill="FFFFFF"/>
                <w:lang w:val="hy-AM"/>
              </w:rPr>
              <w:t xml:space="preserve">3-րդ կետը ընդունվել է մասնակի, քանի որ «Վարչական դատավարության օրենսգրքում փոփոխություններ և լրացումներ կատարելու </w:t>
            </w:r>
            <w:r w:rsidRPr="001F1AFB">
              <w:rPr>
                <w:rFonts w:ascii="GHEA Grapalat" w:hAnsi="GHEA Grapalat"/>
                <w:color w:val="000000"/>
                <w:sz w:val="24"/>
                <w:szCs w:val="24"/>
                <w:shd w:val="clear" w:color="auto" w:fill="FFFFFF"/>
                <w:lang w:val="hy-AM"/>
              </w:rPr>
              <w:lastRenderedPageBreak/>
              <w:t xml:space="preserve">մասին» օրենքի նախագծի 2-րդ հոդվածով </w:t>
            </w:r>
            <w:r w:rsidR="00AE0CEE" w:rsidRPr="001F1AFB">
              <w:rPr>
                <w:rFonts w:ascii="GHEA Grapalat" w:hAnsi="GHEA Grapalat"/>
                <w:color w:val="000000"/>
                <w:sz w:val="24"/>
                <w:szCs w:val="24"/>
                <w:shd w:val="clear" w:color="auto" w:fill="FFFFFF"/>
                <w:lang w:val="hy-AM"/>
              </w:rPr>
              <w:t>նախատ</w:t>
            </w:r>
            <w:r w:rsidR="00D07DD4" w:rsidRPr="001F1AFB">
              <w:rPr>
                <w:rFonts w:ascii="GHEA Grapalat" w:hAnsi="GHEA Grapalat"/>
                <w:color w:val="000000"/>
                <w:sz w:val="24"/>
                <w:szCs w:val="24"/>
                <w:shd w:val="clear" w:color="auto" w:fill="FFFFFF"/>
                <w:lang w:val="hy-AM"/>
              </w:rPr>
              <w:t xml:space="preserve">եսվում է շարադրել ՀՀ վարչական դատավարության օրենսգրքի 117-րդ հոդվածի </w:t>
            </w:r>
            <w:r w:rsidR="00D07DD4" w:rsidRPr="00BA5100">
              <w:rPr>
                <w:rFonts w:ascii="GHEA Grapalat" w:hAnsi="GHEA Grapalat"/>
                <w:color w:val="000000"/>
                <w:sz w:val="24"/>
                <w:szCs w:val="24"/>
                <w:shd w:val="clear" w:color="auto" w:fill="FFFFFF"/>
                <w:lang w:val="hy-AM"/>
              </w:rPr>
              <w:t>1.1</w:t>
            </w:r>
            <w:r w:rsidR="00D07DD4" w:rsidRPr="001F1AFB">
              <w:rPr>
                <w:rFonts w:ascii="GHEA Grapalat" w:hAnsi="GHEA Grapalat"/>
                <w:color w:val="000000"/>
                <w:sz w:val="24"/>
                <w:szCs w:val="24"/>
                <w:shd w:val="clear" w:color="auto" w:fill="FFFFFF"/>
                <w:lang w:val="hy-AM"/>
              </w:rPr>
              <w:t xml:space="preserve"> մասը, իսկ նույն օրենքի 3-րդ հոդվածով նախատեսվում է լրացնել ՀՀ վարչական դատավարության օրենսգրքի 117-րդ հոդվածը </w:t>
            </w:r>
            <w:r w:rsidR="00D07DD4" w:rsidRPr="00BA5100">
              <w:rPr>
                <w:rFonts w:ascii="GHEA Grapalat" w:hAnsi="GHEA Grapalat"/>
                <w:color w:val="000000"/>
                <w:sz w:val="24"/>
                <w:szCs w:val="24"/>
                <w:shd w:val="clear" w:color="auto" w:fill="FFFFFF"/>
                <w:lang w:val="hy-AM"/>
              </w:rPr>
              <w:t>1.2</w:t>
            </w:r>
            <w:r w:rsidR="00D07DD4" w:rsidRPr="001F1AFB">
              <w:rPr>
                <w:rFonts w:ascii="GHEA Grapalat" w:hAnsi="GHEA Grapalat"/>
                <w:color w:val="000000"/>
                <w:sz w:val="24"/>
                <w:szCs w:val="24"/>
                <w:shd w:val="clear" w:color="auto" w:fill="FFFFFF"/>
                <w:lang w:val="hy-AM"/>
              </w:rPr>
              <w:t xml:space="preserve"> մասով, ինչով էլ պայմանավորված է առանձին հոդվածներով նախատեսելը։</w:t>
            </w:r>
          </w:p>
          <w:p w14:paraId="7D8A4CD6" w14:textId="5D31A9EE" w:rsidR="00D07DD4" w:rsidRPr="00D07DD4" w:rsidRDefault="00D07DD4" w:rsidP="00D07DD4">
            <w:pPr>
              <w:spacing w:after="0" w:line="360" w:lineRule="auto"/>
              <w:ind w:firstLine="176"/>
              <w:jc w:val="center"/>
              <w:rPr>
                <w:rFonts w:ascii="GHEA Grapalat" w:hAnsi="GHEA Grapalat"/>
                <w:b/>
                <w:color w:val="000000"/>
                <w:sz w:val="24"/>
                <w:szCs w:val="24"/>
                <w:shd w:val="clear" w:color="auto" w:fill="FFFFFF"/>
                <w:lang w:val="hy-AM"/>
              </w:rPr>
            </w:pPr>
          </w:p>
        </w:tc>
      </w:tr>
      <w:tr w:rsidR="00A54AE0" w:rsidRPr="00BA3D24" w14:paraId="58AB5AF5" w14:textId="77777777" w:rsidTr="002E56AE">
        <w:trPr>
          <w:trHeight w:val="480"/>
        </w:trPr>
        <w:tc>
          <w:tcPr>
            <w:tcW w:w="11205" w:type="dxa"/>
            <w:gridSpan w:val="4"/>
            <w:vMerge w:val="restart"/>
            <w:shd w:val="clear" w:color="auto" w:fill="BFBFBF" w:themeFill="background1" w:themeFillShade="BF"/>
          </w:tcPr>
          <w:p w14:paraId="2FD8B154" w14:textId="42FA1B49" w:rsidR="00A54AE0" w:rsidRPr="00A54AE0" w:rsidRDefault="00A54AE0" w:rsidP="007B5EA9">
            <w:pPr>
              <w:spacing w:after="0" w:line="360" w:lineRule="auto"/>
              <w:ind w:firstLine="176"/>
              <w:jc w:val="center"/>
              <w:rPr>
                <w:rFonts w:ascii="GHEA Grapalat" w:hAnsi="GHEA Grapalat"/>
                <w:b/>
                <w:i/>
                <w:iCs/>
                <w:color w:val="000000"/>
                <w:sz w:val="24"/>
                <w:szCs w:val="24"/>
                <w:shd w:val="clear" w:color="auto" w:fill="FFFFFF"/>
                <w:lang w:val="hy-AM"/>
              </w:rPr>
            </w:pPr>
            <w:r w:rsidRPr="00430844">
              <w:rPr>
                <w:rFonts w:ascii="GHEA Grapalat" w:eastAsia="Times New Roman" w:hAnsi="GHEA Grapalat" w:cs="Times New Roman"/>
                <w:b/>
                <w:bCs/>
                <w:i/>
                <w:iCs/>
                <w:sz w:val="24"/>
                <w:szCs w:val="24"/>
                <w:shd w:val="clear" w:color="auto" w:fill="BFBFBF" w:themeFill="background1" w:themeFillShade="BF"/>
                <w:lang w:val="hy-AM"/>
              </w:rPr>
              <w:lastRenderedPageBreak/>
              <w:t>7</w:t>
            </w:r>
            <w:r w:rsidRPr="00430844">
              <w:rPr>
                <w:rFonts w:ascii="Cambria Math" w:eastAsia="Times New Roman" w:hAnsi="Cambria Math" w:cs="Cambria Math"/>
                <w:b/>
                <w:bCs/>
                <w:i/>
                <w:iCs/>
                <w:sz w:val="24"/>
                <w:szCs w:val="24"/>
                <w:shd w:val="clear" w:color="auto" w:fill="BFBFBF" w:themeFill="background1" w:themeFillShade="BF"/>
                <w:lang w:val="hy-AM"/>
              </w:rPr>
              <w:t>․</w:t>
            </w:r>
            <w:r w:rsidRPr="00D150CF">
              <w:rPr>
                <w:rFonts w:ascii="GHEA Grapalat" w:eastAsia="Times New Roman" w:hAnsi="GHEA Grapalat" w:cs="Times New Roman"/>
                <w:b/>
                <w:bCs/>
                <w:i/>
                <w:iCs/>
                <w:sz w:val="24"/>
                <w:szCs w:val="24"/>
                <w:shd w:val="clear" w:color="auto" w:fill="BFBFBF" w:themeFill="background1" w:themeFillShade="BF"/>
                <w:lang w:val="hy-AM"/>
              </w:rPr>
              <w:t xml:space="preserve">  </w:t>
            </w:r>
            <w:r w:rsidRPr="00430844">
              <w:rPr>
                <w:rFonts w:ascii="GHEA Grapalat" w:eastAsia="Times New Roman" w:hAnsi="GHEA Grapalat" w:cs="Times New Roman"/>
                <w:b/>
                <w:bCs/>
                <w:i/>
                <w:iCs/>
                <w:sz w:val="24"/>
                <w:szCs w:val="24"/>
                <w:shd w:val="clear" w:color="auto" w:fill="BFBFBF" w:themeFill="background1" w:themeFillShade="BF"/>
                <w:lang w:val="hy-AM"/>
              </w:rPr>
              <w:t xml:space="preserve">ՀՀ </w:t>
            </w:r>
            <w:proofErr w:type="spellStart"/>
            <w:r w:rsidRPr="00430844">
              <w:rPr>
                <w:rFonts w:ascii="GHEA Grapalat" w:eastAsia="Times New Roman" w:hAnsi="GHEA Grapalat" w:cs="Times New Roman"/>
                <w:b/>
                <w:bCs/>
                <w:i/>
                <w:iCs/>
                <w:sz w:val="24"/>
                <w:szCs w:val="24"/>
                <w:shd w:val="clear" w:color="auto" w:fill="BFBFBF" w:themeFill="background1" w:themeFillShade="BF"/>
                <w:lang w:val="hy-AM"/>
              </w:rPr>
              <w:t>հակակոռուպցիոն</w:t>
            </w:r>
            <w:proofErr w:type="spellEnd"/>
            <w:r w:rsidRPr="00430844">
              <w:rPr>
                <w:rFonts w:ascii="GHEA Grapalat" w:eastAsia="Times New Roman" w:hAnsi="GHEA Grapalat" w:cs="Times New Roman"/>
                <w:b/>
                <w:bCs/>
                <w:i/>
                <w:iCs/>
                <w:sz w:val="24"/>
                <w:szCs w:val="24"/>
                <w:shd w:val="clear" w:color="auto" w:fill="BFBFBF" w:themeFill="background1" w:themeFillShade="BF"/>
                <w:lang w:val="hy-AM"/>
              </w:rPr>
              <w:t xml:space="preserve"> կոմիտ</w:t>
            </w:r>
            <w:r>
              <w:rPr>
                <w:rFonts w:ascii="GHEA Grapalat" w:eastAsia="Times New Roman" w:hAnsi="GHEA Grapalat" w:cs="Times New Roman"/>
                <w:b/>
                <w:bCs/>
                <w:i/>
                <w:iCs/>
                <w:sz w:val="24"/>
                <w:szCs w:val="24"/>
                <w:shd w:val="clear" w:color="auto" w:fill="BFBFBF" w:themeFill="background1" w:themeFillShade="BF"/>
                <w:lang w:val="hy-AM"/>
              </w:rPr>
              <w:t>ե</w:t>
            </w:r>
          </w:p>
        </w:tc>
        <w:tc>
          <w:tcPr>
            <w:tcW w:w="3375" w:type="dxa"/>
            <w:gridSpan w:val="3"/>
            <w:shd w:val="clear" w:color="auto" w:fill="BFBFBF" w:themeFill="background1" w:themeFillShade="BF"/>
          </w:tcPr>
          <w:p w14:paraId="121F5FD0" w14:textId="71362927" w:rsidR="00A54AE0" w:rsidRPr="00BA3D24" w:rsidRDefault="00A54AE0" w:rsidP="00A54AE0">
            <w:pPr>
              <w:spacing w:after="0" w:line="360" w:lineRule="auto"/>
              <w:ind w:firstLine="176"/>
              <w:jc w:val="center"/>
              <w:rPr>
                <w:rFonts w:ascii="GHEA Grapalat" w:hAnsi="GHEA Grapalat"/>
                <w:b/>
                <w:i/>
                <w:iCs/>
                <w:color w:val="000000"/>
                <w:sz w:val="24"/>
                <w:szCs w:val="24"/>
                <w:shd w:val="clear" w:color="auto" w:fill="FFFFFF"/>
                <w:lang w:val="hy-AM"/>
              </w:rPr>
            </w:pPr>
            <w:r w:rsidRPr="00430844">
              <w:rPr>
                <w:rFonts w:ascii="GHEA Grapalat" w:hAnsi="GHEA Grapalat"/>
                <w:b/>
                <w:i/>
                <w:iCs/>
                <w:color w:val="000000"/>
                <w:sz w:val="24"/>
                <w:szCs w:val="24"/>
                <w:shd w:val="clear" w:color="auto" w:fill="BFBFBF" w:themeFill="background1" w:themeFillShade="BF"/>
                <w:lang w:val="hy-AM"/>
              </w:rPr>
              <w:t>14</w:t>
            </w:r>
            <w:r w:rsidRPr="00430844">
              <w:rPr>
                <w:rFonts w:ascii="Cambria Math" w:hAnsi="Cambria Math" w:cs="Cambria Math"/>
                <w:b/>
                <w:i/>
                <w:iCs/>
                <w:color w:val="000000"/>
                <w:sz w:val="24"/>
                <w:szCs w:val="24"/>
                <w:shd w:val="clear" w:color="auto" w:fill="BFBFBF" w:themeFill="background1" w:themeFillShade="BF"/>
                <w:lang w:val="hy-AM"/>
              </w:rPr>
              <w:t>․</w:t>
            </w:r>
            <w:r w:rsidRPr="00430844">
              <w:rPr>
                <w:rFonts w:ascii="GHEA Grapalat" w:hAnsi="GHEA Grapalat"/>
                <w:b/>
                <w:i/>
                <w:iCs/>
                <w:color w:val="000000"/>
                <w:sz w:val="24"/>
                <w:szCs w:val="24"/>
                <w:shd w:val="clear" w:color="auto" w:fill="BFBFBF" w:themeFill="background1" w:themeFillShade="BF"/>
                <w:lang w:val="hy-AM"/>
              </w:rPr>
              <w:t>11</w:t>
            </w:r>
            <w:r w:rsidRPr="00430844">
              <w:rPr>
                <w:rFonts w:ascii="Cambria Math" w:hAnsi="Cambria Math" w:cs="Cambria Math"/>
                <w:b/>
                <w:i/>
                <w:iCs/>
                <w:color w:val="000000"/>
                <w:sz w:val="24"/>
                <w:szCs w:val="24"/>
                <w:shd w:val="clear" w:color="auto" w:fill="BFBFBF" w:themeFill="background1" w:themeFillShade="BF"/>
                <w:lang w:val="hy-AM"/>
              </w:rPr>
              <w:t>․</w:t>
            </w:r>
            <w:r w:rsidRPr="00430844">
              <w:rPr>
                <w:rFonts w:ascii="GHEA Grapalat" w:hAnsi="GHEA Grapalat"/>
                <w:b/>
                <w:i/>
                <w:iCs/>
                <w:color w:val="000000"/>
                <w:sz w:val="24"/>
                <w:szCs w:val="24"/>
                <w:shd w:val="clear" w:color="auto" w:fill="BFBFBF" w:themeFill="background1" w:themeFillShade="BF"/>
                <w:lang w:val="hy-AM"/>
              </w:rPr>
              <w:t>2023թ</w:t>
            </w:r>
            <w:r w:rsidRPr="00430844">
              <w:rPr>
                <w:rFonts w:ascii="Cambria Math" w:hAnsi="Cambria Math" w:cs="Cambria Math"/>
                <w:b/>
                <w:i/>
                <w:iCs/>
                <w:color w:val="000000"/>
                <w:sz w:val="24"/>
                <w:szCs w:val="24"/>
                <w:shd w:val="clear" w:color="auto" w:fill="BFBFBF" w:themeFill="background1" w:themeFillShade="BF"/>
                <w:lang w:val="hy-AM"/>
              </w:rPr>
              <w:t>․</w:t>
            </w:r>
          </w:p>
        </w:tc>
      </w:tr>
      <w:tr w:rsidR="00A54AE0" w:rsidRPr="00BA3D24" w14:paraId="1E5283C0" w14:textId="77777777" w:rsidTr="002E56AE">
        <w:trPr>
          <w:trHeight w:val="480"/>
        </w:trPr>
        <w:tc>
          <w:tcPr>
            <w:tcW w:w="11205" w:type="dxa"/>
            <w:gridSpan w:val="4"/>
            <w:vMerge/>
            <w:shd w:val="clear" w:color="auto" w:fill="BFBFBF" w:themeFill="background1" w:themeFillShade="BF"/>
          </w:tcPr>
          <w:p w14:paraId="56D2C07B" w14:textId="77777777" w:rsidR="00A54AE0" w:rsidRPr="00BA3D24" w:rsidRDefault="00A54AE0" w:rsidP="007B5EA9">
            <w:pPr>
              <w:spacing w:after="0" w:line="360" w:lineRule="auto"/>
              <w:ind w:firstLine="176"/>
              <w:jc w:val="center"/>
              <w:rPr>
                <w:rFonts w:ascii="GHEA Grapalat" w:hAnsi="GHEA Grapalat"/>
                <w:b/>
                <w:i/>
                <w:iCs/>
                <w:color w:val="000000"/>
                <w:sz w:val="24"/>
                <w:szCs w:val="24"/>
                <w:shd w:val="clear" w:color="auto" w:fill="FFFFFF"/>
                <w:lang w:val="hy-AM"/>
              </w:rPr>
            </w:pPr>
          </w:p>
        </w:tc>
        <w:tc>
          <w:tcPr>
            <w:tcW w:w="3375" w:type="dxa"/>
            <w:gridSpan w:val="3"/>
            <w:shd w:val="clear" w:color="auto" w:fill="BFBFBF" w:themeFill="background1" w:themeFillShade="BF"/>
          </w:tcPr>
          <w:p w14:paraId="6E2F0EAA" w14:textId="14A3D946" w:rsidR="00A54AE0" w:rsidRPr="00BA3D24" w:rsidRDefault="00A54AE0" w:rsidP="00A54AE0">
            <w:pPr>
              <w:spacing w:line="360" w:lineRule="auto"/>
              <w:jc w:val="center"/>
              <w:rPr>
                <w:rFonts w:ascii="GHEA Grapalat" w:hAnsi="GHEA Grapalat"/>
                <w:b/>
                <w:i/>
                <w:iCs/>
                <w:color w:val="000000"/>
                <w:sz w:val="24"/>
                <w:szCs w:val="24"/>
                <w:shd w:val="clear" w:color="auto" w:fill="FFFFFF"/>
                <w:lang w:val="hy-AM"/>
              </w:rPr>
            </w:pPr>
            <w:r w:rsidRPr="00A54AE0">
              <w:rPr>
                <w:rFonts w:ascii="GHEA Grapalat" w:hAnsi="GHEA Grapalat"/>
                <w:b/>
                <w:i/>
                <w:iCs/>
                <w:color w:val="000000"/>
                <w:sz w:val="24"/>
                <w:szCs w:val="24"/>
                <w:shd w:val="clear" w:color="auto" w:fill="BFBFBF" w:themeFill="background1" w:themeFillShade="BF"/>
                <w:lang w:val="hy-AM"/>
              </w:rPr>
              <w:t>18-9181-23</w:t>
            </w:r>
          </w:p>
        </w:tc>
      </w:tr>
      <w:tr w:rsidR="007B5EA9" w:rsidRPr="00BA3D24" w14:paraId="016B3582" w14:textId="77777777" w:rsidTr="002E56AE">
        <w:trPr>
          <w:trHeight w:val="240"/>
        </w:trPr>
        <w:tc>
          <w:tcPr>
            <w:tcW w:w="8937" w:type="dxa"/>
            <w:shd w:val="clear" w:color="auto" w:fill="FFFFFF"/>
          </w:tcPr>
          <w:p w14:paraId="44AEEAB3" w14:textId="23908756" w:rsidR="007B5EA9" w:rsidRPr="003B4B08" w:rsidRDefault="00A54AE0" w:rsidP="007B5EA9">
            <w:pPr>
              <w:shd w:val="clear" w:color="auto" w:fill="FFFFFF"/>
              <w:spacing w:after="0" w:line="360" w:lineRule="auto"/>
              <w:ind w:firstLine="720"/>
              <w:jc w:val="both"/>
              <w:rPr>
                <w:rFonts w:ascii="GHEA Grapalat" w:eastAsia="Times New Roman" w:hAnsi="GHEA Grapalat" w:cs="Times New Roman"/>
                <w:sz w:val="24"/>
                <w:szCs w:val="24"/>
                <w:lang w:val="hy-AM"/>
              </w:rPr>
            </w:pPr>
            <w:r w:rsidRPr="003B4B08">
              <w:rPr>
                <w:rFonts w:ascii="GHEA Grapalat" w:hAnsi="GHEA Grapalat"/>
                <w:sz w:val="24"/>
                <w:szCs w:val="24"/>
                <w:lang w:val="hy-AM"/>
              </w:rPr>
              <w:t xml:space="preserve">Ի պատասխան Ձեր 2023 թվականի նոյեմբերի 1-ի թիվ 43/21/131398-23 գրության` հայտնում եմ, </w:t>
            </w:r>
            <w:r w:rsidRPr="003B4B08">
              <w:rPr>
                <w:rFonts w:ascii="GHEA Grapalat" w:hAnsi="GHEA Grapalat"/>
                <w:color w:val="000000"/>
                <w:sz w:val="24"/>
                <w:szCs w:val="24"/>
                <w:lang w:val="hy-AM"/>
              </w:rPr>
              <w:t>որ  «Վարչական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վերաբերյալ</w:t>
            </w:r>
            <w:r>
              <w:rPr>
                <w:rFonts w:ascii="GHEA Grapalat" w:hAnsi="GHEA Grapalat"/>
                <w:color w:val="000000"/>
                <w:sz w:val="24"/>
                <w:szCs w:val="24"/>
                <w:lang w:val="hy-AM"/>
              </w:rPr>
              <w:t xml:space="preserve"> ՀՀ հակակոռուպցիոն կոմիտեն</w:t>
            </w:r>
            <w:r w:rsidRPr="003B4B08">
              <w:rPr>
                <w:rFonts w:ascii="GHEA Grapalat" w:hAnsi="GHEA Grapalat"/>
                <w:color w:val="000000"/>
                <w:sz w:val="24"/>
                <w:szCs w:val="24"/>
                <w:lang w:val="hy-AM"/>
              </w:rPr>
              <w:t xml:space="preserve"> դիտողություններ և առաջարկություններ չկան:</w:t>
            </w:r>
          </w:p>
        </w:tc>
        <w:tc>
          <w:tcPr>
            <w:tcW w:w="5643" w:type="dxa"/>
            <w:gridSpan w:val="6"/>
            <w:shd w:val="clear" w:color="auto" w:fill="FFFFFF"/>
          </w:tcPr>
          <w:p w14:paraId="056EA98D" w14:textId="38474AB2" w:rsidR="007B5EA9" w:rsidRPr="00782270" w:rsidRDefault="00782270" w:rsidP="007B5EA9">
            <w:pPr>
              <w:spacing w:after="0" w:line="360" w:lineRule="auto"/>
              <w:ind w:firstLine="176"/>
              <w:jc w:val="center"/>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lang w:val="hy-AM"/>
              </w:rPr>
              <w:t>Ընդունվել է ի գիտություն</w:t>
            </w:r>
          </w:p>
        </w:tc>
      </w:tr>
      <w:tr w:rsidR="00A54AE0" w:rsidRPr="00BA3D24" w14:paraId="359F97D9" w14:textId="77777777" w:rsidTr="002E56AE">
        <w:trPr>
          <w:trHeight w:val="480"/>
        </w:trPr>
        <w:tc>
          <w:tcPr>
            <w:tcW w:w="11205" w:type="dxa"/>
            <w:gridSpan w:val="4"/>
            <w:vMerge w:val="restart"/>
            <w:shd w:val="clear" w:color="auto" w:fill="BFBFBF" w:themeFill="background1" w:themeFillShade="BF"/>
          </w:tcPr>
          <w:p w14:paraId="354601D9" w14:textId="77777777" w:rsidR="00A54AE0" w:rsidRDefault="00A54AE0" w:rsidP="00A54AE0">
            <w:pPr>
              <w:spacing w:line="360" w:lineRule="auto"/>
              <w:jc w:val="center"/>
              <w:rPr>
                <w:rFonts w:ascii="GHEA Grapalat" w:eastAsia="Times New Roman" w:hAnsi="GHEA Grapalat" w:cs="Times New Roman"/>
                <w:b/>
                <w:bCs/>
                <w:i/>
                <w:iCs/>
                <w:sz w:val="24"/>
                <w:szCs w:val="24"/>
                <w:lang w:val="hy-AM"/>
              </w:rPr>
            </w:pPr>
            <w:r w:rsidRPr="00BA3D24">
              <w:rPr>
                <w:rFonts w:ascii="GHEA Grapalat" w:eastAsia="Times New Roman" w:hAnsi="GHEA Grapalat" w:cs="Times New Roman"/>
                <w:b/>
                <w:bCs/>
                <w:i/>
                <w:iCs/>
                <w:sz w:val="24"/>
                <w:szCs w:val="24"/>
                <w:lang w:val="hy-AM"/>
              </w:rPr>
              <w:t>8</w:t>
            </w:r>
            <w:r w:rsidRPr="00BA3D24">
              <w:rPr>
                <w:rFonts w:ascii="Cambria Math" w:eastAsia="Times New Roman" w:hAnsi="Cambria Math" w:cs="Cambria Math"/>
                <w:b/>
                <w:bCs/>
                <w:i/>
                <w:iCs/>
                <w:sz w:val="24"/>
                <w:szCs w:val="24"/>
                <w:lang w:val="hy-AM"/>
              </w:rPr>
              <w:t>․</w:t>
            </w:r>
            <w:r w:rsidRPr="00BA3D24">
              <w:rPr>
                <w:rFonts w:ascii="GHEA Grapalat" w:eastAsia="Times New Roman" w:hAnsi="GHEA Grapalat" w:cs="Times New Roman"/>
                <w:b/>
                <w:bCs/>
                <w:i/>
                <w:iCs/>
                <w:sz w:val="24"/>
                <w:szCs w:val="24"/>
                <w:lang w:val="hy-AM"/>
              </w:rPr>
              <w:t xml:space="preserve"> Բարձրագույն դատական խորհուրդ</w:t>
            </w:r>
          </w:p>
          <w:p w14:paraId="1D2BEEC9" w14:textId="77777777" w:rsidR="00A54AE0" w:rsidRPr="00BA3D24" w:rsidRDefault="00A54AE0" w:rsidP="007B5EA9">
            <w:pPr>
              <w:spacing w:after="0" w:line="360" w:lineRule="auto"/>
              <w:ind w:firstLine="176"/>
              <w:jc w:val="center"/>
              <w:rPr>
                <w:rFonts w:ascii="GHEA Grapalat" w:hAnsi="GHEA Grapalat"/>
                <w:b/>
                <w:i/>
                <w:iCs/>
                <w:color w:val="000000"/>
                <w:sz w:val="24"/>
                <w:szCs w:val="24"/>
                <w:shd w:val="clear" w:color="auto" w:fill="FFFFFF"/>
                <w:lang w:val="hy-AM"/>
              </w:rPr>
            </w:pPr>
          </w:p>
        </w:tc>
        <w:tc>
          <w:tcPr>
            <w:tcW w:w="3375" w:type="dxa"/>
            <w:gridSpan w:val="3"/>
            <w:shd w:val="clear" w:color="auto" w:fill="BFBFBF" w:themeFill="background1" w:themeFillShade="BF"/>
          </w:tcPr>
          <w:p w14:paraId="0B2C17F4" w14:textId="45FB38DD" w:rsidR="00A54AE0" w:rsidRPr="00BA3D24" w:rsidRDefault="00A54AE0" w:rsidP="00A54AE0">
            <w:pPr>
              <w:spacing w:line="360" w:lineRule="auto"/>
              <w:jc w:val="center"/>
              <w:rPr>
                <w:rFonts w:ascii="GHEA Grapalat" w:hAnsi="GHEA Grapalat"/>
                <w:b/>
                <w:i/>
                <w:iCs/>
                <w:color w:val="000000"/>
                <w:sz w:val="24"/>
                <w:szCs w:val="24"/>
                <w:shd w:val="clear" w:color="auto" w:fill="FFFFFF"/>
                <w:lang w:val="hy-AM"/>
              </w:rPr>
            </w:pPr>
            <w:r w:rsidRPr="00430844">
              <w:rPr>
                <w:rFonts w:ascii="GHEA Grapalat" w:hAnsi="GHEA Grapalat"/>
                <w:b/>
                <w:i/>
                <w:iCs/>
                <w:color w:val="000000"/>
                <w:sz w:val="24"/>
                <w:szCs w:val="24"/>
                <w:shd w:val="clear" w:color="auto" w:fill="BFBFBF" w:themeFill="background1" w:themeFillShade="BF"/>
                <w:lang w:val="hy-AM"/>
              </w:rPr>
              <w:t>14</w:t>
            </w:r>
            <w:r w:rsidRPr="00430844">
              <w:rPr>
                <w:rFonts w:ascii="Cambria Math" w:hAnsi="Cambria Math" w:cs="Cambria Math"/>
                <w:b/>
                <w:i/>
                <w:iCs/>
                <w:color w:val="000000"/>
                <w:sz w:val="24"/>
                <w:szCs w:val="24"/>
                <w:shd w:val="clear" w:color="auto" w:fill="BFBFBF" w:themeFill="background1" w:themeFillShade="BF"/>
                <w:lang w:val="hy-AM"/>
              </w:rPr>
              <w:t>․</w:t>
            </w:r>
            <w:r w:rsidRPr="00430844">
              <w:rPr>
                <w:rFonts w:ascii="GHEA Grapalat" w:hAnsi="GHEA Grapalat"/>
                <w:b/>
                <w:i/>
                <w:iCs/>
                <w:color w:val="000000"/>
                <w:sz w:val="24"/>
                <w:szCs w:val="24"/>
                <w:shd w:val="clear" w:color="auto" w:fill="BFBFBF" w:themeFill="background1" w:themeFillShade="BF"/>
                <w:lang w:val="hy-AM"/>
              </w:rPr>
              <w:t>11</w:t>
            </w:r>
            <w:r w:rsidRPr="00430844">
              <w:rPr>
                <w:rFonts w:ascii="Cambria Math" w:hAnsi="Cambria Math" w:cs="Cambria Math"/>
                <w:b/>
                <w:i/>
                <w:iCs/>
                <w:color w:val="000000"/>
                <w:sz w:val="24"/>
                <w:szCs w:val="24"/>
                <w:shd w:val="clear" w:color="auto" w:fill="BFBFBF" w:themeFill="background1" w:themeFillShade="BF"/>
                <w:lang w:val="hy-AM"/>
              </w:rPr>
              <w:t>․</w:t>
            </w:r>
            <w:r w:rsidRPr="00430844">
              <w:rPr>
                <w:rFonts w:ascii="GHEA Grapalat" w:hAnsi="GHEA Grapalat"/>
                <w:b/>
                <w:i/>
                <w:iCs/>
                <w:color w:val="000000"/>
                <w:sz w:val="24"/>
                <w:szCs w:val="24"/>
                <w:shd w:val="clear" w:color="auto" w:fill="BFBFBF" w:themeFill="background1" w:themeFillShade="BF"/>
                <w:lang w:val="hy-AM"/>
              </w:rPr>
              <w:t>2023</w:t>
            </w:r>
          </w:p>
        </w:tc>
      </w:tr>
      <w:tr w:rsidR="00A54AE0" w:rsidRPr="00BA3D24" w14:paraId="605E1B8B" w14:textId="77777777" w:rsidTr="002E56AE">
        <w:trPr>
          <w:trHeight w:val="480"/>
        </w:trPr>
        <w:tc>
          <w:tcPr>
            <w:tcW w:w="11205" w:type="dxa"/>
            <w:gridSpan w:val="4"/>
            <w:vMerge/>
            <w:shd w:val="clear" w:color="auto" w:fill="BFBFBF" w:themeFill="background1" w:themeFillShade="BF"/>
          </w:tcPr>
          <w:p w14:paraId="5503E7F7" w14:textId="77777777" w:rsidR="00A54AE0" w:rsidRPr="00BA3D24" w:rsidRDefault="00A54AE0" w:rsidP="007B5EA9">
            <w:pPr>
              <w:spacing w:after="0" w:line="360" w:lineRule="auto"/>
              <w:ind w:firstLine="176"/>
              <w:jc w:val="center"/>
              <w:rPr>
                <w:rFonts w:ascii="GHEA Grapalat" w:hAnsi="GHEA Grapalat"/>
                <w:b/>
                <w:i/>
                <w:iCs/>
                <w:color w:val="000000"/>
                <w:sz w:val="24"/>
                <w:szCs w:val="24"/>
                <w:shd w:val="clear" w:color="auto" w:fill="FFFFFF"/>
                <w:lang w:val="hy-AM"/>
              </w:rPr>
            </w:pPr>
          </w:p>
        </w:tc>
        <w:tc>
          <w:tcPr>
            <w:tcW w:w="3375" w:type="dxa"/>
            <w:gridSpan w:val="3"/>
            <w:shd w:val="clear" w:color="auto" w:fill="BFBFBF" w:themeFill="background1" w:themeFillShade="BF"/>
          </w:tcPr>
          <w:p w14:paraId="11E6DAA1" w14:textId="321691D7" w:rsidR="00A54AE0" w:rsidRPr="00BA3D24" w:rsidRDefault="00A54AE0" w:rsidP="00A54AE0">
            <w:pPr>
              <w:spacing w:after="0" w:line="360" w:lineRule="auto"/>
              <w:ind w:firstLine="176"/>
              <w:jc w:val="center"/>
              <w:rPr>
                <w:rFonts w:ascii="GHEA Grapalat" w:hAnsi="GHEA Grapalat"/>
                <w:b/>
                <w:i/>
                <w:iCs/>
                <w:color w:val="000000"/>
                <w:sz w:val="24"/>
                <w:szCs w:val="24"/>
                <w:shd w:val="clear" w:color="auto" w:fill="FFFFFF"/>
                <w:lang w:val="hy-AM"/>
              </w:rPr>
            </w:pPr>
            <w:r w:rsidRPr="00430844">
              <w:rPr>
                <w:rFonts w:ascii="GHEA Grapalat" w:hAnsi="GHEA Grapalat"/>
                <w:b/>
                <w:i/>
                <w:iCs/>
                <w:color w:val="000000"/>
                <w:sz w:val="24"/>
                <w:szCs w:val="24"/>
                <w:shd w:val="clear" w:color="auto" w:fill="BFBFBF" w:themeFill="background1" w:themeFillShade="BF"/>
              </w:rPr>
              <w:t>ԴԴ/2763-23</w:t>
            </w:r>
          </w:p>
        </w:tc>
      </w:tr>
      <w:tr w:rsidR="007B5EA9" w:rsidRPr="00251E4E" w14:paraId="36AADB22" w14:textId="77777777" w:rsidTr="002E56AE">
        <w:trPr>
          <w:trHeight w:val="240"/>
        </w:trPr>
        <w:tc>
          <w:tcPr>
            <w:tcW w:w="8937" w:type="dxa"/>
            <w:shd w:val="clear" w:color="auto" w:fill="FFFFFF"/>
          </w:tcPr>
          <w:p w14:paraId="6DAD222F" w14:textId="7C41F7A1" w:rsidR="007B5EA9" w:rsidRPr="008D7BF4" w:rsidRDefault="00A54AE0" w:rsidP="007B5EA9">
            <w:pPr>
              <w:shd w:val="clear" w:color="auto" w:fill="FFFFFF"/>
              <w:spacing w:after="0" w:line="360" w:lineRule="auto"/>
              <w:ind w:firstLine="720"/>
              <w:jc w:val="both"/>
              <w:rPr>
                <w:rFonts w:ascii="GHEA Grapalat" w:eastAsia="Times New Roman" w:hAnsi="GHEA Grapalat" w:cs="Times New Roman"/>
                <w:sz w:val="24"/>
                <w:szCs w:val="24"/>
                <w:lang w:val="hy-AM"/>
              </w:rPr>
            </w:pPr>
            <w:r w:rsidRPr="008D7BF4">
              <w:rPr>
                <w:rFonts w:ascii="GHEA Grapalat" w:eastAsia="Times New Roman" w:hAnsi="GHEA Grapalat" w:cs="Times New Roman"/>
                <w:sz w:val="24"/>
                <w:szCs w:val="24"/>
                <w:lang w:val="hy-AM"/>
              </w:rPr>
              <w:t xml:space="preserve">Նորմատիվ իրավական </w:t>
            </w:r>
            <w:r w:rsidR="00567332" w:rsidRPr="008D7BF4">
              <w:rPr>
                <w:rFonts w:ascii="GHEA Grapalat" w:eastAsia="Times New Roman" w:hAnsi="GHEA Grapalat" w:cs="Times New Roman"/>
                <w:sz w:val="24"/>
                <w:szCs w:val="24"/>
                <w:lang w:val="hy-AM"/>
              </w:rPr>
              <w:t>ակտերում նոմերի սահմանման իրավական որոշակիության սկզբունքի պահ</w:t>
            </w:r>
            <w:r w:rsidR="007F18BF" w:rsidRPr="008D7BF4">
              <w:rPr>
                <w:rFonts w:ascii="GHEA Grapalat" w:eastAsia="Times New Roman" w:hAnsi="GHEA Grapalat" w:cs="Times New Roman"/>
                <w:sz w:val="24"/>
                <w:szCs w:val="24"/>
                <w:lang w:val="hy-AM"/>
              </w:rPr>
              <w:t>պ</w:t>
            </w:r>
            <w:r w:rsidR="00567332" w:rsidRPr="008D7BF4">
              <w:rPr>
                <w:rFonts w:ascii="GHEA Grapalat" w:eastAsia="Times New Roman" w:hAnsi="GHEA Grapalat" w:cs="Times New Roman"/>
                <w:sz w:val="24"/>
                <w:szCs w:val="24"/>
                <w:lang w:val="hy-AM"/>
              </w:rPr>
              <w:t xml:space="preserve">անման անհրաժեշտությամբ պայմանվորված՝ «Հայաստանի Հանրապետության վարչական դատավարության օրենսգրքում </w:t>
            </w:r>
            <w:r w:rsidR="00567332" w:rsidRPr="008D7BF4">
              <w:rPr>
                <w:rFonts w:ascii="GHEA Grapalat" w:eastAsia="Times New Roman" w:hAnsi="GHEA Grapalat" w:cs="Times New Roman"/>
                <w:sz w:val="24"/>
                <w:szCs w:val="24"/>
                <w:lang w:val="hy-AM"/>
              </w:rPr>
              <w:lastRenderedPageBreak/>
              <w:t>փոփոխություններ և լրացումներ կատարելու մասին» օրենքի նախագծի 3-</w:t>
            </w:r>
            <w:r w:rsidR="007F18BF" w:rsidRPr="008D7BF4">
              <w:rPr>
                <w:rFonts w:ascii="GHEA Grapalat" w:eastAsia="Times New Roman" w:hAnsi="GHEA Grapalat" w:cs="Times New Roman"/>
                <w:sz w:val="24"/>
                <w:szCs w:val="24"/>
                <w:lang w:val="hy-AM"/>
              </w:rPr>
              <w:t>ր</w:t>
            </w:r>
            <w:r w:rsidR="00567332" w:rsidRPr="008D7BF4">
              <w:rPr>
                <w:rFonts w:ascii="GHEA Grapalat" w:eastAsia="Times New Roman" w:hAnsi="GHEA Grapalat" w:cs="Times New Roman"/>
                <w:sz w:val="24"/>
                <w:szCs w:val="24"/>
                <w:lang w:val="hy-AM"/>
              </w:rPr>
              <w:t>դ հոդվա</w:t>
            </w:r>
            <w:r w:rsidR="007F18BF" w:rsidRPr="008D7BF4">
              <w:rPr>
                <w:rFonts w:ascii="GHEA Grapalat" w:eastAsia="Times New Roman" w:hAnsi="GHEA Grapalat" w:cs="Times New Roman"/>
                <w:sz w:val="24"/>
                <w:szCs w:val="24"/>
                <w:lang w:val="hy-AM"/>
              </w:rPr>
              <w:t>ծով ՀՀ վարչական դատավարության օրենսգրքի 117-րդ հոդվածը լրացնող 1</w:t>
            </w:r>
            <w:r w:rsidR="007F18BF" w:rsidRPr="008D7BF4">
              <w:rPr>
                <w:rFonts w:ascii="Cambria Math" w:eastAsia="Times New Roman" w:hAnsi="Cambria Math" w:cs="Cambria Math"/>
                <w:sz w:val="24"/>
                <w:szCs w:val="24"/>
                <w:lang w:val="hy-AM"/>
              </w:rPr>
              <w:t>․</w:t>
            </w:r>
            <w:r w:rsidR="007F18BF" w:rsidRPr="008D7BF4">
              <w:rPr>
                <w:rFonts w:ascii="GHEA Grapalat" w:eastAsia="Times New Roman" w:hAnsi="GHEA Grapalat" w:cs="Times New Roman"/>
                <w:sz w:val="24"/>
                <w:szCs w:val="24"/>
                <w:lang w:val="hy-AM"/>
              </w:rPr>
              <w:t>2-</w:t>
            </w:r>
            <w:r w:rsidR="007F18BF" w:rsidRPr="008D7BF4">
              <w:rPr>
                <w:rFonts w:ascii="GHEA Grapalat" w:eastAsia="Times New Roman" w:hAnsi="GHEA Grapalat" w:cs="GHEA Grapalat"/>
                <w:sz w:val="24"/>
                <w:szCs w:val="24"/>
                <w:lang w:val="hy-AM"/>
              </w:rPr>
              <w:t>րդ</w:t>
            </w:r>
            <w:r w:rsidR="007F18BF" w:rsidRPr="008D7BF4">
              <w:rPr>
                <w:rFonts w:ascii="GHEA Grapalat" w:eastAsia="Times New Roman" w:hAnsi="GHEA Grapalat" w:cs="Times New Roman"/>
                <w:sz w:val="24"/>
                <w:szCs w:val="24"/>
                <w:lang w:val="hy-AM"/>
              </w:rPr>
              <w:t xml:space="preserve"> </w:t>
            </w:r>
            <w:r w:rsidR="007F18BF" w:rsidRPr="008D7BF4">
              <w:rPr>
                <w:rFonts w:ascii="GHEA Grapalat" w:eastAsia="Times New Roman" w:hAnsi="GHEA Grapalat" w:cs="GHEA Grapalat"/>
                <w:sz w:val="24"/>
                <w:szCs w:val="24"/>
                <w:lang w:val="hy-AM"/>
              </w:rPr>
              <w:t>մասն</w:t>
            </w:r>
            <w:r w:rsidR="007F18BF" w:rsidRPr="008D7BF4">
              <w:rPr>
                <w:rFonts w:ascii="GHEA Grapalat" w:eastAsia="Times New Roman" w:hAnsi="GHEA Grapalat" w:cs="Times New Roman"/>
                <w:sz w:val="24"/>
                <w:szCs w:val="24"/>
                <w:lang w:val="hy-AM"/>
              </w:rPr>
              <w:t xml:space="preserve"> </w:t>
            </w:r>
            <w:r w:rsidR="007F18BF" w:rsidRPr="008D7BF4">
              <w:rPr>
                <w:rFonts w:ascii="GHEA Grapalat" w:eastAsia="Times New Roman" w:hAnsi="GHEA Grapalat" w:cs="GHEA Grapalat"/>
                <w:sz w:val="24"/>
                <w:szCs w:val="24"/>
                <w:lang w:val="hy-AM"/>
              </w:rPr>
              <w:t>առաջարկվում</w:t>
            </w:r>
            <w:r w:rsidR="007F18BF" w:rsidRPr="008D7BF4">
              <w:rPr>
                <w:rFonts w:ascii="GHEA Grapalat" w:eastAsia="Times New Roman" w:hAnsi="GHEA Grapalat" w:cs="Times New Roman"/>
                <w:sz w:val="24"/>
                <w:szCs w:val="24"/>
                <w:lang w:val="hy-AM"/>
              </w:rPr>
              <w:t xml:space="preserve"> </w:t>
            </w:r>
            <w:r w:rsidR="007F18BF" w:rsidRPr="008D7BF4">
              <w:rPr>
                <w:rFonts w:ascii="GHEA Grapalat" w:eastAsia="Times New Roman" w:hAnsi="GHEA Grapalat" w:cs="GHEA Grapalat"/>
                <w:sz w:val="24"/>
                <w:szCs w:val="24"/>
                <w:lang w:val="hy-AM"/>
              </w:rPr>
              <w:t>է</w:t>
            </w:r>
            <w:r w:rsidR="007F18BF" w:rsidRPr="008D7BF4">
              <w:rPr>
                <w:rFonts w:ascii="GHEA Grapalat" w:eastAsia="Times New Roman" w:hAnsi="GHEA Grapalat" w:cs="Times New Roman"/>
                <w:sz w:val="24"/>
                <w:szCs w:val="24"/>
                <w:lang w:val="hy-AM"/>
              </w:rPr>
              <w:t xml:space="preserve"> </w:t>
            </w:r>
            <w:r w:rsidR="007F18BF" w:rsidRPr="008D7BF4">
              <w:rPr>
                <w:rFonts w:ascii="GHEA Grapalat" w:eastAsia="Times New Roman" w:hAnsi="GHEA Grapalat" w:cs="GHEA Grapalat"/>
                <w:sz w:val="24"/>
                <w:szCs w:val="24"/>
                <w:lang w:val="hy-AM"/>
              </w:rPr>
              <w:t>շարադրել</w:t>
            </w:r>
            <w:r w:rsidR="007F18BF" w:rsidRPr="008D7BF4">
              <w:rPr>
                <w:rFonts w:ascii="GHEA Grapalat" w:eastAsia="Times New Roman" w:hAnsi="GHEA Grapalat" w:cs="Times New Roman"/>
                <w:sz w:val="24"/>
                <w:szCs w:val="24"/>
                <w:lang w:val="hy-AM"/>
              </w:rPr>
              <w:t xml:space="preserve"> </w:t>
            </w:r>
            <w:r w:rsidR="007F18BF" w:rsidRPr="008D7BF4">
              <w:rPr>
                <w:rFonts w:ascii="GHEA Grapalat" w:eastAsia="Times New Roman" w:hAnsi="GHEA Grapalat" w:cs="GHEA Grapalat"/>
                <w:sz w:val="24"/>
                <w:szCs w:val="24"/>
                <w:lang w:val="hy-AM"/>
              </w:rPr>
              <w:t>հետևյալ</w:t>
            </w:r>
            <w:r w:rsidR="007F18BF" w:rsidRPr="008D7BF4">
              <w:rPr>
                <w:rFonts w:ascii="GHEA Grapalat" w:eastAsia="Times New Roman" w:hAnsi="GHEA Grapalat" w:cs="Times New Roman"/>
                <w:sz w:val="24"/>
                <w:szCs w:val="24"/>
                <w:lang w:val="hy-AM"/>
              </w:rPr>
              <w:t xml:space="preserve"> </w:t>
            </w:r>
            <w:r w:rsidR="007F18BF" w:rsidRPr="008D7BF4">
              <w:rPr>
                <w:rFonts w:ascii="GHEA Grapalat" w:eastAsia="Times New Roman" w:hAnsi="GHEA Grapalat" w:cs="GHEA Grapalat"/>
                <w:sz w:val="24"/>
                <w:szCs w:val="24"/>
                <w:lang w:val="hy-AM"/>
              </w:rPr>
              <w:t>խմբագրությամբ</w:t>
            </w:r>
            <w:r w:rsidR="007F18BF" w:rsidRPr="008D7BF4">
              <w:rPr>
                <w:rFonts w:ascii="Cambria Math" w:eastAsia="Times New Roman" w:hAnsi="Cambria Math" w:cs="Cambria Math"/>
                <w:sz w:val="24"/>
                <w:szCs w:val="24"/>
                <w:lang w:val="hy-AM"/>
              </w:rPr>
              <w:t>․</w:t>
            </w:r>
          </w:p>
          <w:p w14:paraId="1AC4EA5E" w14:textId="77777777" w:rsidR="007F18BF" w:rsidRPr="008D7BF4" w:rsidRDefault="007F18BF" w:rsidP="007B5EA9">
            <w:pPr>
              <w:shd w:val="clear" w:color="auto" w:fill="FFFFFF"/>
              <w:spacing w:after="0" w:line="360" w:lineRule="auto"/>
              <w:ind w:firstLine="720"/>
              <w:jc w:val="both"/>
              <w:rPr>
                <w:rFonts w:ascii="GHEA Grapalat" w:eastAsia="Times New Roman" w:hAnsi="GHEA Grapalat" w:cs="Times New Roman"/>
                <w:sz w:val="24"/>
                <w:szCs w:val="24"/>
                <w:lang w:val="hy-AM"/>
              </w:rPr>
            </w:pPr>
            <w:r w:rsidRPr="008D7BF4">
              <w:rPr>
                <w:rFonts w:ascii="GHEA Grapalat" w:eastAsia="Times New Roman" w:hAnsi="GHEA Grapalat" w:cs="Times New Roman"/>
                <w:sz w:val="24"/>
                <w:szCs w:val="24"/>
                <w:lang w:val="hy-AM"/>
              </w:rPr>
              <w:t>«1</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2</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 Վարչական իրավախախտումների վերաբերյալ Հայաստանի հանրապետության օրենսգրքի 224րդ հոդվածի 1-ին մասով սահմանված վարչական </w:t>
            </w:r>
            <w:r w:rsidR="0069021D" w:rsidRPr="008D7BF4">
              <w:rPr>
                <w:rFonts w:ascii="GHEA Grapalat" w:eastAsia="Times New Roman" w:hAnsi="GHEA Grapalat" w:cs="Times New Roman"/>
                <w:sz w:val="24"/>
                <w:szCs w:val="24"/>
                <w:lang w:val="hy-AM"/>
              </w:rPr>
              <w:t>իրավախախտումների վերաբերյալ հայցադիմումների քննությունը՝ անկախ ներկայացված հայցատեսակից իրականացվում է գրավոր ընթացակագով</w:t>
            </w:r>
            <w:r w:rsidRPr="008D7BF4">
              <w:rPr>
                <w:rFonts w:ascii="GHEA Grapalat" w:eastAsia="Times New Roman" w:hAnsi="GHEA Grapalat" w:cs="Times New Roman"/>
                <w:sz w:val="24"/>
                <w:szCs w:val="24"/>
                <w:lang w:val="hy-AM"/>
              </w:rPr>
              <w:t>»</w:t>
            </w:r>
            <w:r w:rsidR="0069021D" w:rsidRPr="008D7BF4">
              <w:rPr>
                <w:rFonts w:ascii="GHEA Grapalat" w:eastAsia="Times New Roman" w:hAnsi="GHEA Grapalat" w:cs="Times New Roman"/>
                <w:sz w:val="24"/>
                <w:szCs w:val="24"/>
                <w:lang w:val="hy-AM"/>
              </w:rPr>
              <w:t>։</w:t>
            </w:r>
          </w:p>
          <w:p w14:paraId="35572EF8" w14:textId="77777777" w:rsidR="0069021D" w:rsidRPr="008D7BF4" w:rsidRDefault="0069021D" w:rsidP="007B5EA9">
            <w:pPr>
              <w:shd w:val="clear" w:color="auto" w:fill="FFFFFF"/>
              <w:spacing w:after="0" w:line="360" w:lineRule="auto"/>
              <w:ind w:firstLine="720"/>
              <w:jc w:val="both"/>
              <w:rPr>
                <w:rFonts w:ascii="GHEA Grapalat" w:eastAsia="Times New Roman" w:hAnsi="GHEA Grapalat" w:cs="Times New Roman"/>
                <w:sz w:val="24"/>
                <w:szCs w:val="24"/>
                <w:lang w:val="hy-AM"/>
              </w:rPr>
            </w:pPr>
            <w:r w:rsidRPr="008D7BF4">
              <w:rPr>
                <w:rFonts w:ascii="GHEA Grapalat" w:eastAsia="Times New Roman" w:hAnsi="GHEA Grapalat" w:cs="Times New Roman"/>
                <w:sz w:val="24"/>
                <w:szCs w:val="24"/>
                <w:lang w:val="hy-AM"/>
              </w:rPr>
              <w:t>1</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1 </w:t>
            </w:r>
            <w:r w:rsidRPr="008D7BF4">
              <w:rPr>
                <w:rFonts w:ascii="GHEA Grapalat" w:eastAsia="Times New Roman" w:hAnsi="GHEA Grapalat" w:cs="GHEA Grapalat"/>
                <w:sz w:val="24"/>
                <w:szCs w:val="24"/>
                <w:lang w:val="hy-AM"/>
              </w:rPr>
              <w:t>Ն</w:t>
            </w:r>
            <w:r w:rsidRPr="008D7BF4">
              <w:rPr>
                <w:rFonts w:ascii="GHEA Grapalat" w:eastAsia="Times New Roman" w:hAnsi="GHEA Grapalat" w:cs="Times New Roman"/>
                <w:sz w:val="24"/>
                <w:szCs w:val="24"/>
                <w:lang w:val="hy-AM"/>
              </w:rPr>
              <w:t>ախագծի 4-րդ հոդվածի 3-րդ մասում նշված՝ «</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հայցադիմումներից</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բխող</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իրավահարաբ</w:t>
            </w:r>
            <w:r w:rsidRPr="008D7BF4">
              <w:rPr>
                <w:rFonts w:ascii="GHEA Grapalat" w:eastAsia="Times New Roman" w:hAnsi="GHEA Grapalat" w:cs="Times New Roman"/>
                <w:sz w:val="24"/>
                <w:szCs w:val="24"/>
                <w:lang w:val="hy-AM"/>
              </w:rPr>
              <w:t>երությունների նկատմամբ» սահմանումն առաջարկվում է վերախմբագրել հետևյալ բովանդակությամբ՝ «</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հայցադիմումների</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քննությ</w:t>
            </w:r>
            <w:r w:rsidRPr="008D7BF4">
              <w:rPr>
                <w:rFonts w:ascii="GHEA Grapalat" w:eastAsia="Times New Roman" w:hAnsi="GHEA Grapalat" w:cs="Times New Roman"/>
                <w:sz w:val="24"/>
                <w:szCs w:val="24"/>
                <w:lang w:val="hy-AM"/>
              </w:rPr>
              <w:t>ան կապակցությամբ իրականացվող դատավարական գործողությունների նկատմամբ»։</w:t>
            </w:r>
          </w:p>
          <w:p w14:paraId="05C4EDE7" w14:textId="3D73C362" w:rsidR="0069021D" w:rsidRPr="008D7BF4" w:rsidRDefault="0069021D" w:rsidP="007B5EA9">
            <w:pPr>
              <w:shd w:val="clear" w:color="auto" w:fill="FFFFFF"/>
              <w:spacing w:after="0" w:line="360" w:lineRule="auto"/>
              <w:ind w:firstLine="720"/>
              <w:jc w:val="both"/>
              <w:rPr>
                <w:rFonts w:ascii="GHEA Grapalat" w:eastAsia="Times New Roman" w:hAnsi="GHEA Grapalat" w:cs="Times New Roman"/>
                <w:sz w:val="24"/>
                <w:szCs w:val="24"/>
                <w:lang w:val="hy-AM"/>
              </w:rPr>
            </w:pPr>
            <w:r w:rsidRPr="008D7BF4">
              <w:rPr>
                <w:rFonts w:ascii="GHEA Grapalat" w:eastAsia="Times New Roman" w:hAnsi="GHEA Grapalat" w:cs="Times New Roman"/>
                <w:sz w:val="24"/>
                <w:szCs w:val="24"/>
                <w:lang w:val="hy-AM"/>
              </w:rPr>
              <w:t>2</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w:t>
            </w:r>
            <w:r w:rsidRPr="008D7BF4">
              <w:rPr>
                <w:rFonts w:ascii="GHEA Grapalat" w:eastAsia="Times New Roman" w:hAnsi="GHEA Grapalat" w:cs="Times New Roman"/>
                <w:sz w:val="24"/>
                <w:szCs w:val="24"/>
                <w:lang w:val="hy-AM"/>
              </w:rPr>
              <w:t xml:space="preserve">Վարչական իրավախախտումների վերաբերյալ Հայաստանի Հանարապետության փոփոխություններ և լրացում կատարելու մասին» օրենքի նախագծի 3-րդ հոդվածով առաջարկվում է  ուժը կորցրած ճանաչել Վարչական իրավախախտումների վերաբերյալ Հայասատանի Հանրապետության օրենսգրքի </w:t>
            </w:r>
            <w:r w:rsidR="006C66E0" w:rsidRPr="008D7BF4">
              <w:rPr>
                <w:rFonts w:ascii="GHEA Grapalat" w:eastAsia="Times New Roman" w:hAnsi="GHEA Grapalat" w:cs="Times New Roman"/>
                <w:sz w:val="24"/>
                <w:szCs w:val="24"/>
                <w:lang w:val="hy-AM"/>
              </w:rPr>
              <w:t>254-րդ հոդվածի  3-րդ կետը։ Հաշվի առնլով այն հանգամանքը, որ օրենսդրական ակտերում հոդվածները բաժանվում են «մասեր» կոչվող համարակալված պարբերությունների՝ առաջարկվում է Նաագծի 3-րդ հոդվածում շարադրված «Օրենսգրքի 3-րդ կետը» բառերը փոխարինել «Օրենսգրքի 254-րդ հոդվածի 1-ին մասի 3-րդ կետն» բառերով։</w:t>
            </w:r>
          </w:p>
          <w:p w14:paraId="24CC16B5" w14:textId="7B48631F" w:rsidR="006C66E0" w:rsidRPr="008D7BF4" w:rsidRDefault="006C66E0" w:rsidP="007B5EA9">
            <w:pPr>
              <w:shd w:val="clear" w:color="auto" w:fill="FFFFFF"/>
              <w:spacing w:after="0" w:line="360" w:lineRule="auto"/>
              <w:ind w:firstLine="720"/>
              <w:jc w:val="both"/>
              <w:rPr>
                <w:rFonts w:ascii="GHEA Grapalat" w:eastAsia="Times New Roman" w:hAnsi="GHEA Grapalat" w:cs="Times New Roman"/>
                <w:sz w:val="24"/>
                <w:szCs w:val="24"/>
                <w:lang w:val="hy-AM"/>
              </w:rPr>
            </w:pPr>
            <w:r w:rsidRPr="008D7BF4">
              <w:rPr>
                <w:rFonts w:ascii="GHEA Grapalat" w:eastAsia="Times New Roman" w:hAnsi="GHEA Grapalat" w:cs="Times New Roman"/>
                <w:sz w:val="24"/>
                <w:szCs w:val="24"/>
                <w:lang w:val="hy-AM"/>
              </w:rPr>
              <w:lastRenderedPageBreak/>
              <w:t>3</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 </w:t>
            </w:r>
            <w:r w:rsidRPr="008D7BF4">
              <w:rPr>
                <w:rFonts w:ascii="GHEA Grapalat" w:eastAsia="Times New Roman" w:hAnsi="GHEA Grapalat" w:cs="GHEA Grapalat"/>
                <w:sz w:val="24"/>
                <w:szCs w:val="24"/>
                <w:lang w:val="hy-AM"/>
              </w:rPr>
              <w:t>«</w:t>
            </w:r>
            <w:r w:rsidRPr="008D7BF4">
              <w:rPr>
                <w:rFonts w:ascii="GHEA Grapalat" w:eastAsia="Times New Roman" w:hAnsi="GHEA Grapalat" w:cs="Times New Roman"/>
                <w:sz w:val="24"/>
                <w:szCs w:val="24"/>
                <w:lang w:val="hy-AM"/>
              </w:rPr>
              <w:t xml:space="preserve">Պետական տուրքի մասին» օրենքում լրացում կատարելու մասին» օրենքի նախագծի կապակցությամբ անհրաժեշտ են համարում նշել, որ «Պետական տուրքի մասին» օրենքի 9-րդ հոդվածի 2-րդ մասը լրացնող 12-րդ և 13-րդ կետերով, նախատեսվող պետական տուրքի նոր դրույքաչափերը էականորեն տարբերվում են այլ պետական մարմինների դեմ  ներկայացվող հայցադիմումների համար սահմանված  պետական տուրքի դրույքաչափերից։ Նման կարգավորումների պայմաններում ՝ հայցադիմումների համար գանձվող պետական տուրքի դրույքաչափը հավասարվում է նույն գործերով վերաքննիչ բողոք ներկայացնելու համար Օրենքով սահմանված դրույքաչափին։ Հետևաբար գտնում ենք, որ Նախագծով պետական տուրքի նոր՝ ավելի բարձր </w:t>
            </w:r>
            <w:r w:rsidR="005F16C3" w:rsidRPr="008D7BF4">
              <w:rPr>
                <w:rFonts w:ascii="GHEA Grapalat" w:eastAsia="Times New Roman" w:hAnsi="GHEA Grapalat" w:cs="Times New Roman"/>
                <w:sz w:val="24"/>
                <w:szCs w:val="24"/>
                <w:lang w:val="hy-AM"/>
              </w:rPr>
              <w:t>դրույքաչափեր սահմանելիս անհրաժեշտ է հաշվի առնել այլ պետական մարմինների դեմ ներկայացվող հայցերով պետական տուրքի դրույքաչափերի, ինչպես նաև վարչական իրավախախտումների վերաբրյալ դիմումների քննությունը դատական վերադասության կարգով (վերաքննիչ և վճռաբեկ ատյաններ) բողոքարկելու համար գանձվող պետական տուրքի դրույքաչափերի համաչափության պահպանման հարցը։ Նշվածից պայմանավորված՝ անհրաժեշտ է պետական տուրքերի համաչափության պահպանման համատեքստում դիտարեկել նաև նախագծով Օրենքի 9-րդ հոդվածի 2-րդ մասը լրացնող 13-րդ կետի կարգավրումները։</w:t>
            </w:r>
          </w:p>
          <w:p w14:paraId="1D1B5115" w14:textId="1E38E2FF" w:rsidR="006C66E0" w:rsidRPr="008D7BF4" w:rsidRDefault="005F16C3" w:rsidP="005F16C3">
            <w:pPr>
              <w:shd w:val="clear" w:color="auto" w:fill="FFFFFF"/>
              <w:spacing w:after="0" w:line="360" w:lineRule="auto"/>
              <w:ind w:firstLine="720"/>
              <w:jc w:val="both"/>
              <w:rPr>
                <w:rFonts w:ascii="GHEA Grapalat" w:eastAsia="Times New Roman" w:hAnsi="GHEA Grapalat" w:cs="Times New Roman"/>
                <w:sz w:val="24"/>
                <w:szCs w:val="24"/>
                <w:lang w:val="hy-AM"/>
              </w:rPr>
            </w:pPr>
            <w:r w:rsidRPr="008D7BF4">
              <w:rPr>
                <w:rFonts w:ascii="GHEA Grapalat" w:eastAsia="Times New Roman" w:hAnsi="GHEA Grapalat" w:cs="Times New Roman"/>
                <w:sz w:val="24"/>
                <w:szCs w:val="24"/>
                <w:lang w:val="hy-AM"/>
              </w:rPr>
              <w:t>4</w:t>
            </w:r>
            <w:r w:rsidRPr="008D7BF4">
              <w:rPr>
                <w:rFonts w:ascii="Cambria Math" w:eastAsia="Times New Roman" w:hAnsi="Cambria Math" w:cs="Cambria Math"/>
                <w:sz w:val="24"/>
                <w:szCs w:val="24"/>
                <w:lang w:val="hy-AM"/>
              </w:rPr>
              <w:t>․</w:t>
            </w:r>
            <w:r w:rsidRPr="008D7BF4">
              <w:rPr>
                <w:rFonts w:ascii="GHEA Grapalat" w:eastAsia="Times New Roman" w:hAnsi="GHEA Grapalat" w:cs="Times New Roman"/>
                <w:sz w:val="24"/>
                <w:szCs w:val="24"/>
                <w:lang w:val="hy-AM"/>
              </w:rPr>
              <w:t xml:space="preserve"> «Վարչարարության հիմունքների և վարչական վարույթի մասին» օրենքում լրացում կատարելու մասին» օրենքի նախագծի վերաբերյալ առաջարկություններ չկան։</w:t>
            </w:r>
          </w:p>
          <w:p w14:paraId="48BF95CF" w14:textId="680AEA21" w:rsidR="006C66E0" w:rsidRPr="008D7BF4" w:rsidRDefault="006C66E0" w:rsidP="007B5EA9">
            <w:pPr>
              <w:shd w:val="clear" w:color="auto" w:fill="FFFFFF"/>
              <w:spacing w:after="0" w:line="360" w:lineRule="auto"/>
              <w:ind w:firstLine="720"/>
              <w:jc w:val="both"/>
              <w:rPr>
                <w:rFonts w:ascii="GHEA Grapalat" w:eastAsia="Times New Roman" w:hAnsi="GHEA Grapalat" w:cs="Times New Roman"/>
                <w:sz w:val="24"/>
                <w:szCs w:val="24"/>
                <w:lang w:val="hy-AM"/>
              </w:rPr>
            </w:pPr>
          </w:p>
        </w:tc>
        <w:tc>
          <w:tcPr>
            <w:tcW w:w="5643" w:type="dxa"/>
            <w:gridSpan w:val="6"/>
            <w:shd w:val="clear" w:color="auto" w:fill="FFFFFF"/>
          </w:tcPr>
          <w:p w14:paraId="7F9C86DD" w14:textId="45F8C8BC" w:rsidR="005503D6" w:rsidRDefault="00AE42D8" w:rsidP="007B5EA9">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մասնակի</w:t>
            </w:r>
          </w:p>
          <w:p w14:paraId="12D0CABB" w14:textId="0A56B631" w:rsidR="00AE42D8" w:rsidRPr="00CC3295" w:rsidRDefault="00AE42D8" w:rsidP="00CC3295">
            <w:pPr>
              <w:spacing w:after="0" w:line="360" w:lineRule="auto"/>
              <w:ind w:firstLine="176"/>
              <w:jc w:val="both"/>
              <w:rPr>
                <w:rFonts w:ascii="GHEA Grapalat" w:hAnsi="GHEA Grapalat"/>
                <w:color w:val="000000"/>
                <w:sz w:val="24"/>
                <w:szCs w:val="24"/>
                <w:shd w:val="clear" w:color="auto" w:fill="FFFFFF"/>
                <w:lang w:val="hy-AM"/>
              </w:rPr>
            </w:pPr>
            <w:r w:rsidRPr="00BA5100">
              <w:rPr>
                <w:rFonts w:ascii="GHEA Grapalat" w:hAnsi="GHEA Grapalat"/>
                <w:color w:val="000000"/>
                <w:sz w:val="24"/>
                <w:szCs w:val="24"/>
                <w:shd w:val="clear" w:color="auto" w:fill="FFFFFF"/>
                <w:lang w:val="hy-AM"/>
              </w:rPr>
              <w:t xml:space="preserve">1. </w:t>
            </w:r>
            <w:r w:rsidRPr="00CC3295">
              <w:rPr>
                <w:rFonts w:ascii="GHEA Grapalat" w:hAnsi="GHEA Grapalat"/>
                <w:color w:val="000000"/>
                <w:sz w:val="24"/>
                <w:szCs w:val="24"/>
                <w:shd w:val="clear" w:color="auto" w:fill="FFFFFF"/>
                <w:lang w:val="hy-AM"/>
              </w:rPr>
              <w:t xml:space="preserve">Սույն նախագծով նախատեսվում է պարտադիր բողոքարկման պահանջ սահմանել </w:t>
            </w:r>
            <w:r w:rsidRPr="00CC3295">
              <w:rPr>
                <w:rFonts w:ascii="GHEA Grapalat" w:hAnsi="GHEA Grapalat"/>
                <w:color w:val="000000"/>
                <w:sz w:val="24"/>
                <w:szCs w:val="24"/>
                <w:shd w:val="clear" w:color="auto" w:fill="FFFFFF"/>
                <w:lang w:val="hy-AM"/>
              </w:rPr>
              <w:t>ոչ միայն Վարչական իրավախախտումների վերաբերյալ Հայաստանի Հանրապետության օրենսգրքով սահմանված իրավախախտումների գործերով կայացված վարչական ակտերի համար, այլ նաև ՀՀ ՆԳՆ ոստիկանության և դրա ենթակայության տակ գտնվող վարչական մարմինների կողմից ընդունված վարչական ակտերի, դրսևորած գործողությունների կամ անգործության համար։ Ուստի, ՀՀ վարչական դատավարության 117-րդ հոդվածի փոփոխության մասով կատարված առաջարկը չի ընդունվում։</w:t>
            </w:r>
          </w:p>
          <w:p w14:paraId="3B982634" w14:textId="77777777" w:rsidR="00E52145" w:rsidRPr="00CC3295" w:rsidRDefault="00E52145" w:rsidP="00CC3295">
            <w:pPr>
              <w:spacing w:after="0" w:line="360" w:lineRule="auto"/>
              <w:ind w:firstLine="176"/>
              <w:jc w:val="both"/>
              <w:rPr>
                <w:rFonts w:ascii="GHEA Grapalat" w:hAnsi="GHEA Grapalat"/>
                <w:color w:val="000000"/>
                <w:sz w:val="24"/>
                <w:szCs w:val="24"/>
                <w:shd w:val="clear" w:color="auto" w:fill="FFFFFF"/>
                <w:lang w:val="hy-AM"/>
              </w:rPr>
            </w:pPr>
          </w:p>
          <w:p w14:paraId="1FDAED43" w14:textId="37876E09" w:rsidR="00D42F6C" w:rsidRPr="00CC3295" w:rsidRDefault="00D42F6C" w:rsidP="00CC3295">
            <w:pPr>
              <w:spacing w:after="0" w:line="360" w:lineRule="auto"/>
              <w:jc w:val="both"/>
              <w:rPr>
                <w:rFonts w:ascii="GHEA Grapalat" w:hAnsi="GHEA Grapalat"/>
                <w:color w:val="000000"/>
                <w:sz w:val="24"/>
                <w:szCs w:val="24"/>
                <w:shd w:val="clear" w:color="auto" w:fill="FFFFFF"/>
                <w:lang w:val="hy-AM"/>
              </w:rPr>
            </w:pPr>
            <w:r w:rsidRPr="00CC3295">
              <w:rPr>
                <w:rFonts w:ascii="GHEA Grapalat" w:hAnsi="GHEA Grapalat"/>
                <w:color w:val="000000"/>
                <w:sz w:val="24"/>
                <w:szCs w:val="24"/>
                <w:shd w:val="clear" w:color="auto" w:fill="FFFFFF"/>
                <w:lang w:val="hy-AM"/>
              </w:rPr>
              <w:t>«Հայաստանի Հանրապետության վարչական դատավարության օրենսգրքում փոփոխություններ և լրացումներ կատարելու մասին» օրենքի 4-րդ հոդվածի 3-րդ մասում փոփոխություն կատարելու</w:t>
            </w:r>
            <w:r w:rsidR="00CC3295">
              <w:rPr>
                <w:rFonts w:ascii="GHEA Grapalat" w:hAnsi="GHEA Grapalat"/>
                <w:color w:val="000000"/>
                <w:sz w:val="24"/>
                <w:szCs w:val="24"/>
                <w:shd w:val="clear" w:color="auto" w:fill="FFFFFF"/>
                <w:lang w:val="hy-AM"/>
              </w:rPr>
              <w:t xml:space="preserve"> առաջարկն </w:t>
            </w:r>
            <w:r w:rsidRPr="00CC3295">
              <w:rPr>
                <w:rFonts w:ascii="GHEA Grapalat" w:hAnsi="GHEA Grapalat"/>
                <w:color w:val="000000"/>
                <w:sz w:val="24"/>
                <w:szCs w:val="24"/>
                <w:shd w:val="clear" w:color="auto" w:fill="FFFFFF"/>
                <w:lang w:val="hy-AM"/>
              </w:rPr>
              <w:t>ընդունվել է։</w:t>
            </w:r>
          </w:p>
          <w:p w14:paraId="7C786B19" w14:textId="77777777" w:rsidR="00E52145" w:rsidRPr="00CC3295" w:rsidRDefault="00E52145" w:rsidP="00CC3295">
            <w:pPr>
              <w:spacing w:after="0" w:line="360" w:lineRule="auto"/>
              <w:ind w:firstLine="176"/>
              <w:jc w:val="both"/>
              <w:rPr>
                <w:rFonts w:ascii="GHEA Grapalat" w:hAnsi="GHEA Grapalat"/>
                <w:color w:val="000000"/>
                <w:sz w:val="24"/>
                <w:szCs w:val="24"/>
                <w:shd w:val="clear" w:color="auto" w:fill="FFFFFF"/>
                <w:lang w:val="hy-AM"/>
              </w:rPr>
            </w:pPr>
          </w:p>
          <w:p w14:paraId="0EC24233" w14:textId="5BD3626A" w:rsidR="001323C8" w:rsidRPr="00CC3295" w:rsidRDefault="001323C8" w:rsidP="00CC3295">
            <w:pPr>
              <w:spacing w:after="0" w:line="360" w:lineRule="auto"/>
              <w:ind w:firstLine="176"/>
              <w:jc w:val="both"/>
              <w:rPr>
                <w:rFonts w:ascii="GHEA Grapalat" w:hAnsi="GHEA Grapalat"/>
                <w:color w:val="000000"/>
                <w:sz w:val="24"/>
                <w:szCs w:val="24"/>
                <w:shd w:val="clear" w:color="auto" w:fill="FFFFFF"/>
                <w:lang w:val="hy-AM"/>
              </w:rPr>
            </w:pPr>
            <w:r w:rsidRPr="00BA5100">
              <w:rPr>
                <w:rFonts w:ascii="GHEA Grapalat" w:hAnsi="GHEA Grapalat"/>
                <w:color w:val="000000"/>
                <w:sz w:val="24"/>
                <w:szCs w:val="24"/>
                <w:shd w:val="clear" w:color="auto" w:fill="FFFFFF"/>
                <w:lang w:val="hy-AM"/>
              </w:rPr>
              <w:t xml:space="preserve">2. </w:t>
            </w:r>
            <w:r w:rsidRPr="00CC3295">
              <w:rPr>
                <w:rFonts w:ascii="GHEA Grapalat" w:hAnsi="GHEA Grapalat"/>
                <w:color w:val="000000"/>
                <w:sz w:val="24"/>
                <w:szCs w:val="24"/>
                <w:shd w:val="clear" w:color="auto" w:fill="FFFFFF"/>
                <w:lang w:val="hy-AM"/>
              </w:rPr>
              <w:t xml:space="preserve">Վարչական իրավախախտումների վերաբերյալ Հայաստանի Հանրապետության օրենսգրքում փոփոխություններ և լրացում կատարելու մասին օրենքի 3-րդ հոդվածում </w:t>
            </w:r>
            <w:r w:rsidRPr="00CC3295">
              <w:rPr>
                <w:rFonts w:ascii="GHEA Grapalat" w:hAnsi="GHEA Grapalat"/>
                <w:color w:val="000000"/>
                <w:sz w:val="24"/>
                <w:szCs w:val="24"/>
                <w:shd w:val="clear" w:color="auto" w:fill="FFFFFF"/>
                <w:lang w:val="hy-AM"/>
              </w:rPr>
              <w:lastRenderedPageBreak/>
              <w:t>առաջարկվող փոփոխությունը՝ «Օրենսգրքի 3-րդ կետը» բառերը փոխարինել «Օրենսգրքի 254-րդ հոդվածի 1-ին մասի 3-րդ կետն» բառերով, ընդունվել է։</w:t>
            </w:r>
          </w:p>
          <w:p w14:paraId="577376B7" w14:textId="77777777" w:rsidR="009763BB" w:rsidRPr="00CC3295" w:rsidRDefault="009763BB" w:rsidP="00CC3295">
            <w:pPr>
              <w:spacing w:after="0" w:line="360" w:lineRule="auto"/>
              <w:ind w:firstLine="176"/>
              <w:jc w:val="both"/>
              <w:rPr>
                <w:rFonts w:ascii="GHEA Grapalat" w:hAnsi="GHEA Grapalat"/>
                <w:color w:val="000000"/>
                <w:sz w:val="24"/>
                <w:szCs w:val="24"/>
                <w:shd w:val="clear" w:color="auto" w:fill="FFFFFF"/>
                <w:lang w:val="hy-AM"/>
              </w:rPr>
            </w:pPr>
          </w:p>
          <w:p w14:paraId="61AF93DE" w14:textId="76666735" w:rsidR="001323C8" w:rsidRPr="00CC3295" w:rsidRDefault="001323C8" w:rsidP="00CC3295">
            <w:pPr>
              <w:spacing w:after="0" w:line="360" w:lineRule="auto"/>
              <w:ind w:firstLine="176"/>
              <w:jc w:val="both"/>
              <w:rPr>
                <w:rFonts w:ascii="GHEA Grapalat" w:hAnsi="GHEA Grapalat"/>
                <w:color w:val="000000"/>
                <w:sz w:val="24"/>
                <w:szCs w:val="24"/>
                <w:shd w:val="clear" w:color="auto" w:fill="FFFFFF"/>
                <w:lang w:val="hy-AM"/>
              </w:rPr>
            </w:pPr>
            <w:r w:rsidRPr="00BA5100">
              <w:rPr>
                <w:rFonts w:ascii="GHEA Grapalat" w:hAnsi="GHEA Grapalat"/>
                <w:color w:val="000000"/>
                <w:sz w:val="24"/>
                <w:szCs w:val="24"/>
                <w:shd w:val="clear" w:color="auto" w:fill="FFFFFF"/>
                <w:lang w:val="hy-AM"/>
              </w:rPr>
              <w:t xml:space="preserve">3. </w:t>
            </w:r>
            <w:r w:rsidRPr="00CC3295">
              <w:rPr>
                <w:rFonts w:ascii="GHEA Grapalat" w:hAnsi="GHEA Grapalat"/>
                <w:color w:val="000000"/>
                <w:sz w:val="24"/>
                <w:szCs w:val="24"/>
                <w:shd w:val="clear" w:color="auto" w:fill="FFFFFF"/>
                <w:lang w:val="hy-AM"/>
              </w:rPr>
              <w:t>«Պետական տուրքի մասին» օրենքում լրացում կատարելու մասին» օրենքի նախագծի կապակցությամբ առաջարկությունը չի ընդունվել։</w:t>
            </w:r>
          </w:p>
          <w:p w14:paraId="515BA2BF" w14:textId="01CF59FE" w:rsidR="007B5EA9" w:rsidRPr="00CC3295" w:rsidRDefault="005503D6" w:rsidP="00CC3295">
            <w:pPr>
              <w:spacing w:after="0" w:line="360" w:lineRule="auto"/>
              <w:ind w:firstLine="176"/>
              <w:jc w:val="both"/>
              <w:rPr>
                <w:rFonts w:ascii="GHEA Grapalat" w:hAnsi="GHEA Grapalat"/>
                <w:color w:val="000000"/>
                <w:sz w:val="24"/>
                <w:szCs w:val="24"/>
                <w:shd w:val="clear" w:color="auto" w:fill="FFFFFF"/>
                <w:lang w:val="hy-AM"/>
              </w:rPr>
            </w:pPr>
            <w:r w:rsidRPr="00CC3295">
              <w:rPr>
                <w:rFonts w:ascii="GHEA Grapalat" w:hAnsi="GHEA Grapalat"/>
                <w:color w:val="000000"/>
                <w:sz w:val="24"/>
                <w:szCs w:val="24"/>
                <w:shd w:val="clear" w:color="auto" w:fill="FFFFFF"/>
                <w:lang w:val="hy-AM"/>
              </w:rPr>
              <w:t xml:space="preserve">ՀՀ ՆԳՆ ոստիկանության կողմից վարչական իրավախախտման վերաբերյալ որոշման դատական կարգով գանգատարկման համար սահմանված պետական տուրքի ցածր լինելը շատ դեպքերում հանգեցնում է դատարան դիմելու իրավունքի չարաշահմանը, քանի որ անձինք իրենց դրամական պարտավորությունները հետաձգելու նպատակով նույնիսկ կարող են դատական կարգով վարչական ակտը բողոքարկել, որպեսզի հնարավորինս հետաձգվի վարչական ակտի կատարումը։ Նման անբարեխիղճ դրսևորումները բացասաբար են անդրադառնում ընդհանուր արդարադատության իրականացման որակի վրա, քանի որ ՀՀ վարչական դատարանը անհարկի </w:t>
            </w:r>
            <w:r w:rsidRPr="00CC3295">
              <w:rPr>
                <w:rFonts w:ascii="GHEA Grapalat" w:hAnsi="GHEA Grapalat"/>
                <w:color w:val="000000"/>
                <w:sz w:val="24"/>
                <w:szCs w:val="24"/>
                <w:shd w:val="clear" w:color="auto" w:fill="FFFFFF"/>
                <w:lang w:val="hy-AM"/>
              </w:rPr>
              <w:lastRenderedPageBreak/>
              <w:t xml:space="preserve">ծանրաբեռնվում է չհիմնավորված հայցերո։ Նախատեսվող </w:t>
            </w:r>
            <w:r w:rsidR="00D42F6C" w:rsidRPr="00CC3295">
              <w:rPr>
                <w:rFonts w:ascii="GHEA Grapalat" w:hAnsi="GHEA Grapalat"/>
                <w:color w:val="000000"/>
                <w:sz w:val="24"/>
                <w:szCs w:val="24"/>
                <w:shd w:val="clear" w:color="auto" w:fill="FFFFFF"/>
                <w:lang w:val="hy-AM"/>
              </w:rPr>
              <w:t>փոփոխ</w:t>
            </w:r>
            <w:r w:rsidRPr="00CC3295">
              <w:rPr>
                <w:rFonts w:ascii="GHEA Grapalat" w:hAnsi="GHEA Grapalat"/>
                <w:color w:val="000000"/>
                <w:sz w:val="24"/>
                <w:szCs w:val="24"/>
                <w:shd w:val="clear" w:color="auto" w:fill="FFFFFF"/>
                <w:lang w:val="hy-AM"/>
              </w:rPr>
              <w:t>ությունների միջոցով, հնարավոր կլինի վարչական ակտի հասցեատիրոջը ավելի բարեխիղճ դարձնել նաև վարչական վարույթի և դրա բողոքարկման ընթացքում, քանի որ վարչական ակտի հասցեատերը ավելի շահագրգռված կլինի պատշաճ ապացույցներ և հիմնավոր դիրքորոշումներ ներկայացնելու համար։</w:t>
            </w:r>
          </w:p>
          <w:p w14:paraId="78E2FA57" w14:textId="325D8A54" w:rsidR="001323C8" w:rsidRPr="008D7BF4" w:rsidRDefault="001323C8" w:rsidP="007B5EA9">
            <w:pPr>
              <w:spacing w:after="0" w:line="360" w:lineRule="auto"/>
              <w:ind w:firstLine="176"/>
              <w:jc w:val="center"/>
              <w:rPr>
                <w:rFonts w:ascii="GHEA Grapalat" w:hAnsi="GHEA Grapalat"/>
                <w:b/>
                <w:color w:val="000000"/>
                <w:sz w:val="24"/>
                <w:szCs w:val="24"/>
                <w:shd w:val="clear" w:color="auto" w:fill="FFFFFF"/>
                <w:lang w:val="hy-AM"/>
              </w:rPr>
            </w:pPr>
          </w:p>
        </w:tc>
      </w:tr>
      <w:tr w:rsidR="002E56AE" w:rsidRPr="002E56AE" w14:paraId="1ED71D5F" w14:textId="77777777" w:rsidTr="002E56AE">
        <w:trPr>
          <w:trHeight w:val="240"/>
        </w:trPr>
        <w:tc>
          <w:tcPr>
            <w:tcW w:w="11489" w:type="dxa"/>
            <w:gridSpan w:val="6"/>
            <w:vMerge w:val="restart"/>
            <w:shd w:val="clear" w:color="auto" w:fill="BFBFBF" w:themeFill="background1" w:themeFillShade="BF"/>
          </w:tcPr>
          <w:p w14:paraId="760483F0" w14:textId="1C0E9CE7" w:rsidR="002E56AE" w:rsidRPr="002E56AE" w:rsidRDefault="002E56AE" w:rsidP="007B5EA9">
            <w:pPr>
              <w:spacing w:after="0" w:line="360" w:lineRule="auto"/>
              <w:ind w:firstLine="176"/>
              <w:jc w:val="center"/>
              <w:rPr>
                <w:rFonts w:ascii="GHEA Grapalat" w:hAnsi="GHEA Grapalat"/>
                <w:b/>
                <w:i/>
                <w:iCs/>
                <w:color w:val="000000"/>
                <w:sz w:val="24"/>
                <w:szCs w:val="24"/>
                <w:shd w:val="clear" w:color="auto" w:fill="FFFFFF"/>
                <w:lang w:val="hy-AM"/>
              </w:rPr>
            </w:pPr>
            <w:r w:rsidRPr="002E56AE">
              <w:rPr>
                <w:rFonts w:ascii="GHEA Grapalat" w:hAnsi="GHEA Grapalat"/>
                <w:b/>
                <w:i/>
                <w:iCs/>
                <w:color w:val="000000"/>
                <w:sz w:val="24"/>
                <w:szCs w:val="24"/>
                <w:shd w:val="clear" w:color="auto" w:fill="BFBFBF" w:themeFill="background1" w:themeFillShade="BF"/>
                <w:lang w:val="hy-AM"/>
              </w:rPr>
              <w:lastRenderedPageBreak/>
              <w:t>9</w:t>
            </w:r>
            <w:r w:rsidRPr="002E56AE">
              <w:rPr>
                <w:rFonts w:ascii="Cambria Math" w:hAnsi="Cambria Math" w:cs="Cambria Math"/>
                <w:b/>
                <w:i/>
                <w:iCs/>
                <w:color w:val="000000"/>
                <w:sz w:val="24"/>
                <w:szCs w:val="24"/>
                <w:shd w:val="clear" w:color="auto" w:fill="BFBFBF" w:themeFill="background1" w:themeFillShade="BF"/>
                <w:lang w:val="hy-AM"/>
              </w:rPr>
              <w:t>․</w:t>
            </w:r>
            <w:r w:rsidRPr="002E56AE">
              <w:rPr>
                <w:rFonts w:ascii="GHEA Grapalat" w:hAnsi="GHEA Grapalat"/>
                <w:b/>
                <w:i/>
                <w:iCs/>
                <w:color w:val="000000"/>
                <w:sz w:val="24"/>
                <w:szCs w:val="24"/>
                <w:shd w:val="clear" w:color="auto" w:fill="BFBFBF" w:themeFill="background1" w:themeFillShade="BF"/>
                <w:lang w:val="hy-AM"/>
              </w:rPr>
              <w:t xml:space="preserve"> ՀՀ շրջակա միջավայրի նախարարություն</w:t>
            </w:r>
          </w:p>
        </w:tc>
        <w:tc>
          <w:tcPr>
            <w:tcW w:w="3091" w:type="dxa"/>
            <w:shd w:val="clear" w:color="auto" w:fill="BFBFBF" w:themeFill="background1" w:themeFillShade="BF"/>
          </w:tcPr>
          <w:p w14:paraId="0107AF27" w14:textId="6B265B45" w:rsidR="002E56AE" w:rsidRPr="002E56AE" w:rsidRDefault="002E56AE" w:rsidP="007B5EA9">
            <w:pPr>
              <w:spacing w:after="0" w:line="360" w:lineRule="auto"/>
              <w:ind w:firstLine="176"/>
              <w:jc w:val="center"/>
              <w:rPr>
                <w:rFonts w:ascii="GHEA Grapalat" w:hAnsi="GHEA Grapalat"/>
                <w:b/>
                <w:i/>
                <w:iCs/>
                <w:color w:val="000000"/>
                <w:sz w:val="24"/>
                <w:szCs w:val="24"/>
                <w:shd w:val="clear" w:color="auto" w:fill="FFFFFF"/>
                <w:lang w:val="hy-AM"/>
              </w:rPr>
            </w:pPr>
            <w:r w:rsidRPr="002E56AE">
              <w:rPr>
                <w:rFonts w:ascii="GHEA Grapalat" w:hAnsi="GHEA Grapalat"/>
                <w:b/>
                <w:i/>
                <w:iCs/>
                <w:color w:val="000000"/>
                <w:sz w:val="24"/>
                <w:szCs w:val="24"/>
                <w:shd w:val="clear" w:color="auto" w:fill="BFBFBF" w:themeFill="background1" w:themeFillShade="BF"/>
                <w:lang w:val="hy-AM"/>
              </w:rPr>
              <w:t>16</w:t>
            </w:r>
            <w:r w:rsidRPr="002E56AE">
              <w:rPr>
                <w:rFonts w:ascii="Cambria Math" w:hAnsi="Cambria Math" w:cs="Cambria Math"/>
                <w:b/>
                <w:i/>
                <w:iCs/>
                <w:color w:val="000000"/>
                <w:sz w:val="24"/>
                <w:szCs w:val="24"/>
                <w:shd w:val="clear" w:color="auto" w:fill="BFBFBF" w:themeFill="background1" w:themeFillShade="BF"/>
                <w:lang w:val="hy-AM"/>
              </w:rPr>
              <w:t>․</w:t>
            </w:r>
            <w:r w:rsidRPr="002E56AE">
              <w:rPr>
                <w:rFonts w:ascii="GHEA Grapalat" w:hAnsi="GHEA Grapalat"/>
                <w:b/>
                <w:i/>
                <w:iCs/>
                <w:color w:val="000000"/>
                <w:sz w:val="24"/>
                <w:szCs w:val="24"/>
                <w:shd w:val="clear" w:color="auto" w:fill="BFBFBF" w:themeFill="background1" w:themeFillShade="BF"/>
                <w:lang w:val="hy-AM"/>
              </w:rPr>
              <w:t>11</w:t>
            </w:r>
            <w:r w:rsidRPr="002E56AE">
              <w:rPr>
                <w:rFonts w:ascii="Cambria Math" w:hAnsi="Cambria Math" w:cs="Cambria Math"/>
                <w:b/>
                <w:i/>
                <w:iCs/>
                <w:color w:val="000000"/>
                <w:sz w:val="24"/>
                <w:szCs w:val="24"/>
                <w:shd w:val="clear" w:color="auto" w:fill="BFBFBF" w:themeFill="background1" w:themeFillShade="BF"/>
                <w:lang w:val="hy-AM"/>
              </w:rPr>
              <w:t>․</w:t>
            </w:r>
            <w:r w:rsidRPr="002E56AE">
              <w:rPr>
                <w:rFonts w:ascii="GHEA Grapalat" w:hAnsi="GHEA Grapalat"/>
                <w:b/>
                <w:i/>
                <w:iCs/>
                <w:color w:val="000000"/>
                <w:sz w:val="24"/>
                <w:szCs w:val="24"/>
                <w:shd w:val="clear" w:color="auto" w:fill="BFBFBF" w:themeFill="background1" w:themeFillShade="BF"/>
                <w:lang w:val="hy-AM"/>
              </w:rPr>
              <w:t>2023</w:t>
            </w:r>
          </w:p>
        </w:tc>
      </w:tr>
      <w:tr w:rsidR="002E56AE" w:rsidRPr="002E56AE" w14:paraId="0F980DF2" w14:textId="77777777" w:rsidTr="002E56AE">
        <w:trPr>
          <w:trHeight w:val="240"/>
        </w:trPr>
        <w:tc>
          <w:tcPr>
            <w:tcW w:w="11489" w:type="dxa"/>
            <w:gridSpan w:val="6"/>
            <w:vMerge/>
            <w:shd w:val="clear" w:color="auto" w:fill="BFBFBF" w:themeFill="background1" w:themeFillShade="BF"/>
          </w:tcPr>
          <w:p w14:paraId="5056093F" w14:textId="77777777" w:rsidR="002E56AE" w:rsidRPr="002E56AE" w:rsidRDefault="002E56AE" w:rsidP="007B5EA9">
            <w:pPr>
              <w:spacing w:after="0" w:line="360" w:lineRule="auto"/>
              <w:ind w:firstLine="176"/>
              <w:jc w:val="center"/>
              <w:rPr>
                <w:rFonts w:ascii="GHEA Grapalat" w:hAnsi="GHEA Grapalat"/>
                <w:b/>
                <w:i/>
                <w:iCs/>
                <w:color w:val="000000"/>
                <w:sz w:val="24"/>
                <w:szCs w:val="24"/>
                <w:shd w:val="clear" w:color="auto" w:fill="FFFFFF"/>
                <w:lang w:val="hy-AM"/>
              </w:rPr>
            </w:pPr>
          </w:p>
        </w:tc>
        <w:tc>
          <w:tcPr>
            <w:tcW w:w="3091" w:type="dxa"/>
            <w:shd w:val="clear" w:color="auto" w:fill="BFBFBF" w:themeFill="background1" w:themeFillShade="BF"/>
          </w:tcPr>
          <w:p w14:paraId="0FAD8A1C" w14:textId="462A59CA" w:rsidR="002E56AE" w:rsidRPr="002E56AE" w:rsidRDefault="002E56AE" w:rsidP="007B5EA9">
            <w:pPr>
              <w:spacing w:after="0" w:line="360" w:lineRule="auto"/>
              <w:ind w:firstLine="176"/>
              <w:jc w:val="center"/>
              <w:rPr>
                <w:rFonts w:ascii="GHEA Grapalat" w:hAnsi="GHEA Grapalat"/>
                <w:b/>
                <w:i/>
                <w:iCs/>
                <w:color w:val="000000"/>
                <w:sz w:val="24"/>
                <w:szCs w:val="24"/>
                <w:shd w:val="clear" w:color="auto" w:fill="FFFFFF"/>
                <w:lang w:val="hy-AM"/>
              </w:rPr>
            </w:pPr>
            <w:r w:rsidRPr="002E56AE">
              <w:rPr>
                <w:rFonts w:ascii="GHEA Grapalat" w:hAnsi="GHEA Grapalat"/>
                <w:b/>
                <w:i/>
                <w:iCs/>
                <w:color w:val="000000"/>
                <w:sz w:val="24"/>
                <w:szCs w:val="24"/>
                <w:shd w:val="clear" w:color="auto" w:fill="BFBFBF" w:themeFill="background1" w:themeFillShade="BF"/>
              </w:rPr>
              <w:t>1/04.7/15087-2023</w:t>
            </w:r>
          </w:p>
        </w:tc>
      </w:tr>
      <w:tr w:rsidR="002E56AE" w:rsidRPr="002E56AE" w14:paraId="62611569" w14:textId="77777777" w:rsidTr="002E56AE">
        <w:trPr>
          <w:trHeight w:val="240"/>
        </w:trPr>
        <w:tc>
          <w:tcPr>
            <w:tcW w:w="8937" w:type="dxa"/>
            <w:shd w:val="clear" w:color="auto" w:fill="FFFFFF"/>
          </w:tcPr>
          <w:p w14:paraId="1B26599E" w14:textId="479DDD3C" w:rsidR="002E56AE" w:rsidRDefault="002E56AE" w:rsidP="007B5EA9">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Ի պատասխան Ձեր 2023 թվականի նոյեմբերի 1-ի N43/21/131398 գրության՝ ներկայացնում եմ </w:t>
            </w:r>
            <w:r>
              <w:rPr>
                <w:rFonts w:ascii="GHEA Grapalat" w:hAnsi="GHEA Grapalat" w:cs="Sylfaen"/>
                <w:sz w:val="24"/>
                <w:szCs w:val="24"/>
                <w:lang w:val="hy-AM"/>
              </w:rPr>
              <w:t>«</w:t>
            </w:r>
            <w:r>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 կատարելու մասին</w:t>
            </w:r>
            <w:r>
              <w:rPr>
                <w:rFonts w:ascii="GHEA Grapalat" w:eastAsia="GHEA Grapalat" w:hAnsi="GHEA Grapalat"/>
                <w:sz w:val="24"/>
                <w:szCs w:val="24"/>
                <w:lang w:val="hy-AM"/>
              </w:rPr>
              <w:t xml:space="preserve">» </w:t>
            </w:r>
            <w:r>
              <w:rPr>
                <w:rFonts w:ascii="GHEA Grapalat" w:eastAsia="GHEA Grapalat" w:hAnsi="GHEA Grapalat" w:cs="GHEA Grapalat"/>
                <w:sz w:val="24"/>
                <w:szCs w:val="24"/>
                <w:lang w:val="hy-AM"/>
              </w:rPr>
              <w:t>օրենքի նախագծի վերաբերյալ շրջակա միջավայրի նախարարության առաջարկությունները, իսկ  «Պետական տուրքի մասին» օրենքում լրացում կատարելու մասին», «</w:t>
            </w:r>
            <w:r>
              <w:rPr>
                <w:rFonts w:ascii="GHEA Grapalat" w:hAnsi="GHEA Grapalat"/>
                <w:sz w:val="24"/>
                <w:szCs w:val="24"/>
                <w:lang w:val="hy-AM"/>
              </w:rPr>
              <w:t>Վարչական դատավարության օրենսգրքում փոփոխություններ և լրացումներ կատարելու մասին» և «Վարչարարության հիմունքների և վարչական վարույթի մասին» օրենքում լրացում կատարելու մասին» օրենքների նախագծերի վերաբերյալ շրջակա միջավայրի նախարարությունն առաջարկություններ և առարկություններ չունի։</w:t>
            </w:r>
          </w:p>
          <w:p w14:paraId="4A2FDAC9" w14:textId="77777777" w:rsidR="00962054" w:rsidRDefault="00143F4A" w:rsidP="00962054">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t>Առդիր՝ 1 ֆայլ։</w:t>
            </w:r>
          </w:p>
          <w:p w14:paraId="684D6353" w14:textId="3943E1D2" w:rsidR="00143F4A" w:rsidRPr="00B30054" w:rsidRDefault="00962054" w:rsidP="00962054">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r w:rsidR="00143F4A" w:rsidRPr="00B30054">
              <w:rPr>
                <w:rFonts w:ascii="GHEA Grapalat" w:hAnsi="GHEA Grapalat"/>
                <w:sz w:val="24"/>
                <w:szCs w:val="24"/>
                <w:lang w:val="hy-AM"/>
              </w:rPr>
              <w:t xml:space="preserve">ԱՌԱՋԱՐԿՈՒԹՅՈՒՆՆԵՐ </w:t>
            </w:r>
          </w:p>
          <w:p w14:paraId="1CBB0C47" w14:textId="7CEA080D" w:rsidR="00143F4A" w:rsidRDefault="00143F4A" w:rsidP="00962054">
            <w:pPr>
              <w:spacing w:after="0" w:line="240" w:lineRule="auto"/>
              <w:ind w:right="-22"/>
              <w:jc w:val="center"/>
              <w:rPr>
                <w:rFonts w:ascii="GHEA Grapalat" w:hAnsi="GHEA Grapalat"/>
                <w:sz w:val="24"/>
                <w:szCs w:val="24"/>
                <w:lang w:val="hy-AM"/>
              </w:rPr>
            </w:pPr>
            <w:r w:rsidRPr="00317E0F">
              <w:rPr>
                <w:rFonts w:ascii="GHEA Grapalat" w:hAnsi="GHEA Grapalat" w:cs="Sylfaen"/>
                <w:sz w:val="24"/>
                <w:szCs w:val="24"/>
                <w:lang w:val="hy-AM"/>
              </w:rPr>
              <w:t>«</w:t>
            </w:r>
            <w:r w:rsidRPr="00317E0F">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 կատարելու մասին</w:t>
            </w:r>
            <w:r w:rsidRPr="00317E0F">
              <w:rPr>
                <w:rFonts w:ascii="GHEA Grapalat" w:eastAsia="GHEA Grapalat" w:hAnsi="GHEA Grapalat"/>
                <w:sz w:val="24"/>
                <w:szCs w:val="24"/>
                <w:lang w:val="hy-AM"/>
              </w:rPr>
              <w:t xml:space="preserve">» </w:t>
            </w:r>
            <w:r w:rsidRPr="00317E0F">
              <w:rPr>
                <w:rFonts w:ascii="GHEA Grapalat" w:eastAsia="GHEA Grapalat" w:hAnsi="GHEA Grapalat" w:cs="GHEA Grapalat"/>
                <w:sz w:val="24"/>
                <w:szCs w:val="24"/>
                <w:lang w:val="hy-AM"/>
              </w:rPr>
              <w:t>օրենքի նախագծի վերաբերյալ</w:t>
            </w:r>
          </w:p>
          <w:p w14:paraId="4ED2C301" w14:textId="77777777" w:rsidR="00143F4A" w:rsidRPr="00FC378E" w:rsidRDefault="00143F4A" w:rsidP="00143F4A">
            <w:pPr>
              <w:spacing w:after="0" w:line="240" w:lineRule="auto"/>
              <w:ind w:right="-22"/>
              <w:rPr>
                <w:rFonts w:ascii="GHEA Grapalat" w:hAnsi="GHEA Grapalat"/>
                <w:sz w:val="24"/>
                <w:szCs w:val="24"/>
                <w:lang w:val="hy-AM"/>
              </w:rPr>
            </w:pPr>
          </w:p>
          <w:p w14:paraId="068FD495" w14:textId="77777777" w:rsidR="00143F4A" w:rsidRPr="005602BF" w:rsidRDefault="00143F4A" w:rsidP="00143F4A">
            <w:pPr>
              <w:pStyle w:val="ListParagraph"/>
              <w:numPr>
                <w:ilvl w:val="0"/>
                <w:numId w:val="10"/>
              </w:numPr>
              <w:spacing w:after="0"/>
              <w:ind w:right="-22"/>
              <w:jc w:val="both"/>
              <w:rPr>
                <w:rFonts w:ascii="GHEA Grapalat" w:hAnsi="GHEA Grapalat"/>
                <w:sz w:val="24"/>
                <w:szCs w:val="24"/>
                <w:lang w:val="hy-AM"/>
              </w:rPr>
            </w:pPr>
            <w:r w:rsidRPr="00180212">
              <w:rPr>
                <w:rFonts w:ascii="GHEA Grapalat" w:eastAsia="GHEA Grapalat" w:hAnsi="GHEA Grapalat" w:cs="GHEA Grapalat"/>
                <w:sz w:val="24"/>
                <w:szCs w:val="24"/>
                <w:lang w:val="hy-AM"/>
              </w:rPr>
              <w:t>նախագծի 2-րդ հոդված</w:t>
            </w:r>
            <w:r>
              <w:rPr>
                <w:rFonts w:ascii="GHEA Grapalat" w:eastAsia="GHEA Grapalat" w:hAnsi="GHEA Grapalat" w:cs="GHEA Grapalat"/>
                <w:sz w:val="24"/>
                <w:szCs w:val="24"/>
                <w:lang w:val="hy-AM"/>
              </w:rPr>
              <w:t>ում</w:t>
            </w:r>
            <w:r w:rsidRPr="00180212">
              <w:rPr>
                <w:rFonts w:ascii="GHEA Grapalat" w:eastAsia="GHEA Grapalat" w:hAnsi="GHEA Grapalat" w:cs="GHEA Grapalat"/>
                <w:sz w:val="24"/>
                <w:szCs w:val="24"/>
                <w:lang w:val="hy-AM"/>
              </w:rPr>
              <w:t xml:space="preserve"> առաջարկում եմ</w:t>
            </w:r>
            <w:r>
              <w:rPr>
                <w:rFonts w:ascii="GHEA Grapalat" w:eastAsia="GHEA Grapalat" w:hAnsi="GHEA Grapalat" w:cs="GHEA Grapalat"/>
                <w:sz w:val="24"/>
                <w:szCs w:val="24"/>
                <w:lang w:val="hy-AM"/>
              </w:rPr>
              <w:t>՝</w:t>
            </w:r>
            <w:r w:rsidRPr="00180212">
              <w:rPr>
                <w:rFonts w:ascii="GHEA Grapalat" w:eastAsia="GHEA Grapalat" w:hAnsi="GHEA Grapalat" w:cs="GHEA Grapalat"/>
                <w:sz w:val="24"/>
                <w:szCs w:val="24"/>
                <w:lang w:val="hy-AM"/>
              </w:rPr>
              <w:t xml:space="preserve"> </w:t>
            </w:r>
          </w:p>
          <w:p w14:paraId="56DB1C16" w14:textId="77777777" w:rsidR="00143F4A" w:rsidRDefault="00143F4A" w:rsidP="00143F4A">
            <w:pPr>
              <w:pStyle w:val="ListParagraph"/>
              <w:numPr>
                <w:ilvl w:val="0"/>
                <w:numId w:val="11"/>
              </w:numPr>
              <w:spacing w:after="0"/>
              <w:ind w:right="-22"/>
              <w:jc w:val="both"/>
              <w:rPr>
                <w:rFonts w:ascii="GHEA Grapalat" w:hAnsi="GHEA Grapalat"/>
                <w:sz w:val="24"/>
                <w:szCs w:val="24"/>
                <w:lang w:val="hy-AM"/>
              </w:rPr>
            </w:pPr>
            <w:r w:rsidRPr="00180212">
              <w:rPr>
                <w:rFonts w:ascii="GHEA Grapalat" w:eastAsia="GHEA Grapalat" w:hAnsi="GHEA Grapalat" w:cs="GHEA Grapalat"/>
                <w:sz w:val="24"/>
                <w:szCs w:val="24"/>
                <w:lang w:val="hy-AM"/>
              </w:rPr>
              <w:t xml:space="preserve">հանել «63.7-րդ, 88.1-ին» բառերը, քանի որ Վարչական իրավախախտումների վերաբերյալ օրենսգրքում (այսուհետ՝ Օրենսգիրք) բացակայում է 63.7-րդ հոդվածը, իսկ 88.1-ին հոդվածով նախատեսված վարչական իրավախախտման վերաբերյալ գործերը քննում է </w:t>
            </w:r>
            <w:r w:rsidRPr="00180212">
              <w:rPr>
                <w:rFonts w:ascii="GHEA Grapalat" w:hAnsi="GHEA Grapalat"/>
                <w:sz w:val="24"/>
                <w:szCs w:val="24"/>
                <w:lang w:val="hy-AM"/>
              </w:rPr>
              <w:t>շրջակա միջավայրի օրենսդրության կատարման նկատմամբ պետական վերահսկողություն իրականացնող տեսչական մարմինը</w:t>
            </w:r>
            <w:r w:rsidRPr="005602BF">
              <w:rPr>
                <w:rFonts w:ascii="GHEA Grapalat" w:hAnsi="GHEA Grapalat"/>
                <w:sz w:val="24"/>
                <w:szCs w:val="24"/>
                <w:lang w:val="hy-AM"/>
              </w:rPr>
              <w:t>,</w:t>
            </w:r>
          </w:p>
          <w:p w14:paraId="2ED16E88" w14:textId="77777777" w:rsidR="00143F4A" w:rsidRDefault="00143F4A" w:rsidP="00143F4A">
            <w:pPr>
              <w:pStyle w:val="ListParagraph"/>
              <w:numPr>
                <w:ilvl w:val="0"/>
                <w:numId w:val="11"/>
              </w:numPr>
              <w:spacing w:after="0"/>
              <w:ind w:right="-22"/>
              <w:jc w:val="both"/>
              <w:rPr>
                <w:rFonts w:ascii="GHEA Grapalat" w:hAnsi="GHEA Grapalat"/>
                <w:sz w:val="24"/>
                <w:szCs w:val="24"/>
                <w:lang w:val="hy-AM"/>
              </w:rPr>
            </w:pPr>
            <w:r>
              <w:rPr>
                <w:rFonts w:ascii="GHEA Grapalat" w:hAnsi="GHEA Grapalat"/>
                <w:sz w:val="24"/>
                <w:szCs w:val="24"/>
                <w:lang w:val="hy-AM"/>
              </w:rPr>
              <w:t>«123-123.4-րդ» բառերը փոխարինել «123-123.1-ին, 123.3-րդ և 123.4-րդ» բառերով, քանի որ Օրենսգրքի 123.2-րդ հոդվածն ուժը կորցրած է ճանաչվել,</w:t>
            </w:r>
          </w:p>
          <w:p w14:paraId="338A1885" w14:textId="77777777" w:rsidR="00143F4A" w:rsidRPr="00022863" w:rsidRDefault="00143F4A" w:rsidP="00143F4A">
            <w:pPr>
              <w:pStyle w:val="ListParagraph"/>
              <w:numPr>
                <w:ilvl w:val="0"/>
                <w:numId w:val="10"/>
              </w:numPr>
              <w:spacing w:after="0"/>
              <w:ind w:right="-22"/>
              <w:jc w:val="both"/>
              <w:rPr>
                <w:rFonts w:ascii="GHEA Grapalat" w:hAnsi="GHEA Grapalat"/>
                <w:sz w:val="24"/>
                <w:szCs w:val="24"/>
                <w:lang w:val="hy-AM"/>
              </w:rPr>
            </w:pPr>
            <w:r>
              <w:rPr>
                <w:rFonts w:ascii="GHEA Grapalat" w:hAnsi="GHEA Grapalat"/>
                <w:sz w:val="24"/>
                <w:szCs w:val="24"/>
                <w:lang w:val="hy-AM"/>
              </w:rPr>
              <w:t>նախագծի 3-րդ հոդվածում «3-րդ կետն» բառերից առաջ առաջարկում եմ լրացնել «1-ին մասի» բառերով։</w:t>
            </w:r>
          </w:p>
          <w:p w14:paraId="04ED532F" w14:textId="28BDF9D6" w:rsidR="00143F4A" w:rsidRPr="008D7BF4" w:rsidRDefault="00143F4A" w:rsidP="007B5EA9">
            <w:pPr>
              <w:shd w:val="clear" w:color="auto" w:fill="FFFFFF"/>
              <w:spacing w:after="0" w:line="360" w:lineRule="auto"/>
              <w:ind w:firstLine="720"/>
              <w:jc w:val="both"/>
              <w:rPr>
                <w:rFonts w:ascii="GHEA Grapalat" w:eastAsia="Times New Roman" w:hAnsi="GHEA Grapalat" w:cs="Times New Roman"/>
                <w:sz w:val="24"/>
                <w:szCs w:val="24"/>
                <w:lang w:val="hy-AM"/>
              </w:rPr>
            </w:pPr>
          </w:p>
        </w:tc>
        <w:tc>
          <w:tcPr>
            <w:tcW w:w="5643" w:type="dxa"/>
            <w:gridSpan w:val="6"/>
            <w:shd w:val="clear" w:color="auto" w:fill="FFFFFF"/>
          </w:tcPr>
          <w:p w14:paraId="1F9CEDF2" w14:textId="01E0D0FC" w:rsidR="002E56AE" w:rsidRPr="008D7BF4" w:rsidRDefault="005503D6" w:rsidP="007B5EA9">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tc>
      </w:tr>
      <w:tr w:rsidR="00613457" w:rsidRPr="002E56AE" w14:paraId="70412D47" w14:textId="77777777" w:rsidTr="00613457">
        <w:trPr>
          <w:trHeight w:val="240"/>
        </w:trPr>
        <w:tc>
          <w:tcPr>
            <w:tcW w:w="11489" w:type="dxa"/>
            <w:gridSpan w:val="6"/>
            <w:vMerge w:val="restart"/>
            <w:shd w:val="clear" w:color="auto" w:fill="BFBFBF" w:themeFill="background1" w:themeFillShade="BF"/>
          </w:tcPr>
          <w:p w14:paraId="49C2AD97" w14:textId="0FE7236C" w:rsidR="00613457" w:rsidRPr="003F6041" w:rsidRDefault="00613457" w:rsidP="00613457">
            <w:pPr>
              <w:shd w:val="clear" w:color="auto" w:fill="FFFFFF"/>
              <w:spacing w:after="0" w:line="360" w:lineRule="auto"/>
              <w:ind w:firstLine="720"/>
              <w:jc w:val="center"/>
              <w:rPr>
                <w:rFonts w:ascii="GHEA Grapalat" w:hAnsi="GHEA Grapalat"/>
                <w:b/>
                <w:bCs/>
                <w:i/>
                <w:iCs/>
                <w:sz w:val="24"/>
                <w:szCs w:val="24"/>
                <w:lang w:val="hy-AM"/>
              </w:rPr>
            </w:pPr>
            <w:r w:rsidRPr="003F6041">
              <w:rPr>
                <w:rFonts w:ascii="GHEA Grapalat" w:hAnsi="GHEA Grapalat"/>
                <w:b/>
                <w:bCs/>
                <w:i/>
                <w:iCs/>
                <w:sz w:val="24"/>
                <w:szCs w:val="24"/>
                <w:lang w:val="hy-AM"/>
              </w:rPr>
              <w:t>10</w:t>
            </w:r>
            <w:r w:rsidRPr="003F6041">
              <w:rPr>
                <w:rFonts w:ascii="Cambria Math" w:hAnsi="Cambria Math"/>
                <w:b/>
                <w:bCs/>
                <w:i/>
                <w:iCs/>
                <w:sz w:val="24"/>
                <w:szCs w:val="24"/>
                <w:lang w:val="hy-AM"/>
              </w:rPr>
              <w:t>․</w:t>
            </w:r>
            <w:r w:rsidRPr="003F6041">
              <w:rPr>
                <w:rFonts w:ascii="GHEA Grapalat" w:hAnsi="GHEA Grapalat"/>
                <w:b/>
                <w:bCs/>
                <w:i/>
                <w:iCs/>
                <w:sz w:val="24"/>
                <w:szCs w:val="24"/>
                <w:lang w:val="hy-AM"/>
              </w:rPr>
              <w:t xml:space="preserve"> </w:t>
            </w:r>
            <w:proofErr w:type="spellStart"/>
            <w:r w:rsidRPr="003F6041">
              <w:rPr>
                <w:rFonts w:ascii="GHEA Grapalat" w:hAnsi="GHEA Grapalat"/>
                <w:b/>
                <w:bCs/>
                <w:i/>
                <w:iCs/>
                <w:sz w:val="24"/>
                <w:szCs w:val="24"/>
                <w:lang w:val="hy-AM"/>
              </w:rPr>
              <w:t>Ֆինանսերի</w:t>
            </w:r>
            <w:proofErr w:type="spellEnd"/>
            <w:r w:rsidRPr="003F6041">
              <w:rPr>
                <w:rFonts w:ascii="GHEA Grapalat" w:hAnsi="GHEA Grapalat"/>
                <w:b/>
                <w:bCs/>
                <w:i/>
                <w:iCs/>
                <w:sz w:val="24"/>
                <w:szCs w:val="24"/>
                <w:lang w:val="hy-AM"/>
              </w:rPr>
              <w:t xml:space="preserve"> նախարարությու</w:t>
            </w:r>
            <w:r w:rsidR="003F6041">
              <w:rPr>
                <w:rFonts w:ascii="GHEA Grapalat" w:hAnsi="GHEA Grapalat"/>
                <w:b/>
                <w:bCs/>
                <w:i/>
                <w:iCs/>
                <w:sz w:val="24"/>
                <w:szCs w:val="24"/>
                <w:lang w:val="hy-AM"/>
              </w:rPr>
              <w:t>ն</w:t>
            </w:r>
          </w:p>
        </w:tc>
        <w:tc>
          <w:tcPr>
            <w:tcW w:w="3091" w:type="dxa"/>
            <w:shd w:val="clear" w:color="auto" w:fill="BFBFBF" w:themeFill="background1" w:themeFillShade="BF"/>
          </w:tcPr>
          <w:p w14:paraId="4C8A49E1" w14:textId="527F71DD" w:rsidR="00613457" w:rsidRPr="00613457" w:rsidRDefault="00613457" w:rsidP="007B5EA9">
            <w:pPr>
              <w:spacing w:after="0" w:line="360" w:lineRule="auto"/>
              <w:ind w:firstLine="176"/>
              <w:jc w:val="center"/>
              <w:rPr>
                <w:rFonts w:ascii="GHEA Grapalat" w:hAnsi="GHEA Grapalat"/>
                <w:b/>
                <w:i/>
                <w:iCs/>
                <w:color w:val="000000"/>
                <w:sz w:val="24"/>
                <w:szCs w:val="24"/>
                <w:shd w:val="clear" w:color="auto" w:fill="FFFFFF"/>
                <w:lang w:val="hy-AM"/>
              </w:rPr>
            </w:pPr>
            <w:r w:rsidRPr="00613457">
              <w:rPr>
                <w:rFonts w:ascii="GHEA Grapalat" w:hAnsi="GHEA Grapalat"/>
                <w:b/>
                <w:i/>
                <w:iCs/>
                <w:color w:val="000000"/>
                <w:sz w:val="24"/>
                <w:szCs w:val="24"/>
                <w:shd w:val="clear" w:color="auto" w:fill="BFBFBF" w:themeFill="background1" w:themeFillShade="BF"/>
                <w:lang w:val="hy-AM"/>
              </w:rPr>
              <w:t>27</w:t>
            </w:r>
            <w:r w:rsidRPr="00613457">
              <w:rPr>
                <w:rFonts w:ascii="Cambria Math" w:hAnsi="Cambria Math" w:cs="Cambria Math"/>
                <w:b/>
                <w:i/>
                <w:iCs/>
                <w:color w:val="000000"/>
                <w:sz w:val="24"/>
                <w:szCs w:val="24"/>
                <w:shd w:val="clear" w:color="auto" w:fill="BFBFBF" w:themeFill="background1" w:themeFillShade="BF"/>
                <w:lang w:val="hy-AM"/>
              </w:rPr>
              <w:t>․</w:t>
            </w:r>
            <w:r w:rsidRPr="00613457">
              <w:rPr>
                <w:rFonts w:ascii="GHEA Grapalat" w:hAnsi="GHEA Grapalat"/>
                <w:b/>
                <w:i/>
                <w:iCs/>
                <w:color w:val="000000"/>
                <w:sz w:val="24"/>
                <w:szCs w:val="24"/>
                <w:shd w:val="clear" w:color="auto" w:fill="BFBFBF" w:themeFill="background1" w:themeFillShade="BF"/>
                <w:lang w:val="hy-AM"/>
              </w:rPr>
              <w:t>11</w:t>
            </w:r>
            <w:r w:rsidRPr="00613457">
              <w:rPr>
                <w:rFonts w:ascii="Cambria Math" w:hAnsi="Cambria Math" w:cs="Cambria Math"/>
                <w:b/>
                <w:i/>
                <w:iCs/>
                <w:color w:val="000000"/>
                <w:sz w:val="24"/>
                <w:szCs w:val="24"/>
                <w:shd w:val="clear" w:color="auto" w:fill="BFBFBF" w:themeFill="background1" w:themeFillShade="BF"/>
                <w:lang w:val="hy-AM"/>
              </w:rPr>
              <w:t>․</w:t>
            </w:r>
            <w:r w:rsidRPr="00613457">
              <w:rPr>
                <w:rFonts w:ascii="GHEA Grapalat" w:hAnsi="GHEA Grapalat"/>
                <w:b/>
                <w:i/>
                <w:iCs/>
                <w:color w:val="000000"/>
                <w:sz w:val="24"/>
                <w:szCs w:val="24"/>
                <w:shd w:val="clear" w:color="auto" w:fill="BFBFBF" w:themeFill="background1" w:themeFillShade="BF"/>
                <w:lang w:val="hy-AM"/>
              </w:rPr>
              <w:t>2023</w:t>
            </w:r>
          </w:p>
        </w:tc>
      </w:tr>
      <w:tr w:rsidR="00613457" w:rsidRPr="002E56AE" w14:paraId="7A8E6154" w14:textId="77777777" w:rsidTr="00613457">
        <w:trPr>
          <w:trHeight w:val="240"/>
        </w:trPr>
        <w:tc>
          <w:tcPr>
            <w:tcW w:w="11489" w:type="dxa"/>
            <w:gridSpan w:val="6"/>
            <w:vMerge/>
            <w:shd w:val="clear" w:color="auto" w:fill="BFBFBF" w:themeFill="background1" w:themeFillShade="BF"/>
          </w:tcPr>
          <w:p w14:paraId="1F938BBC" w14:textId="77777777" w:rsidR="00613457" w:rsidRDefault="00613457" w:rsidP="007B5EA9">
            <w:pPr>
              <w:shd w:val="clear" w:color="auto" w:fill="FFFFFF"/>
              <w:spacing w:after="0" w:line="360" w:lineRule="auto"/>
              <w:ind w:firstLine="720"/>
              <w:jc w:val="both"/>
              <w:rPr>
                <w:rFonts w:ascii="GHEA Grapalat" w:hAnsi="GHEA Grapalat"/>
                <w:sz w:val="24"/>
                <w:szCs w:val="24"/>
                <w:lang w:val="hy-AM"/>
              </w:rPr>
            </w:pPr>
          </w:p>
        </w:tc>
        <w:tc>
          <w:tcPr>
            <w:tcW w:w="3091" w:type="dxa"/>
            <w:shd w:val="clear" w:color="auto" w:fill="BFBFBF" w:themeFill="background1" w:themeFillShade="BF"/>
          </w:tcPr>
          <w:p w14:paraId="7A6472A0" w14:textId="308B90E4" w:rsidR="00613457" w:rsidRPr="00613457" w:rsidRDefault="00613457" w:rsidP="007B5EA9">
            <w:pPr>
              <w:spacing w:after="0" w:line="360" w:lineRule="auto"/>
              <w:ind w:firstLine="176"/>
              <w:jc w:val="center"/>
              <w:rPr>
                <w:rFonts w:ascii="GHEA Grapalat" w:hAnsi="GHEA Grapalat"/>
                <w:b/>
                <w:i/>
                <w:iCs/>
                <w:color w:val="000000"/>
                <w:sz w:val="24"/>
                <w:szCs w:val="24"/>
                <w:shd w:val="clear" w:color="auto" w:fill="FFFFFF"/>
                <w:lang w:val="hy-AM"/>
              </w:rPr>
            </w:pPr>
            <w:r w:rsidRPr="00613457">
              <w:rPr>
                <w:rFonts w:ascii="GHEA Grapalat" w:hAnsi="GHEA Grapalat"/>
                <w:b/>
                <w:i/>
                <w:iCs/>
                <w:color w:val="000000"/>
                <w:sz w:val="24"/>
                <w:szCs w:val="24"/>
                <w:shd w:val="clear" w:color="auto" w:fill="BFBFBF" w:themeFill="background1" w:themeFillShade="BF"/>
              </w:rPr>
              <w:t>01/11-1/22687-2023</w:t>
            </w:r>
          </w:p>
        </w:tc>
      </w:tr>
      <w:tr w:rsidR="00613457" w:rsidRPr="00251E4E" w14:paraId="37200CE0" w14:textId="77777777" w:rsidTr="002E56AE">
        <w:trPr>
          <w:trHeight w:val="240"/>
        </w:trPr>
        <w:tc>
          <w:tcPr>
            <w:tcW w:w="8937" w:type="dxa"/>
            <w:shd w:val="clear" w:color="auto" w:fill="FFFFFF"/>
          </w:tcPr>
          <w:p w14:paraId="23ECF9D4" w14:textId="77777777" w:rsidR="00613457" w:rsidRPr="003F6041" w:rsidRDefault="00613457" w:rsidP="00613457">
            <w:pPr>
              <w:spacing w:after="0"/>
              <w:ind w:right="126" w:firstLine="708"/>
              <w:jc w:val="both"/>
              <w:rPr>
                <w:rFonts w:ascii="GHEA Grapalat" w:hAnsi="GHEA Grapalat"/>
                <w:spacing w:val="-6"/>
                <w:sz w:val="24"/>
                <w:szCs w:val="24"/>
                <w:lang w:val="af-ZA"/>
              </w:rPr>
            </w:pPr>
            <w:r w:rsidRPr="003F6041">
              <w:rPr>
                <w:rFonts w:ascii="GHEA Grapalat" w:hAnsi="GHEA Grapalat"/>
                <w:spacing w:val="-6"/>
                <w:sz w:val="24"/>
                <w:szCs w:val="24"/>
                <w:lang w:val="af-ZA"/>
              </w:rPr>
              <w:t xml:space="preserve">ՀՀ ֆինանսների նախարարությունն ուսումնասիրել է </w:t>
            </w:r>
            <w:r w:rsidRPr="003F6041">
              <w:rPr>
                <w:rFonts w:ascii="GHEA Grapalat" w:hAnsi="GHEA Grapalat"/>
                <w:sz w:val="24"/>
                <w:szCs w:val="24"/>
                <w:lang w:val="hy-AM"/>
              </w:rPr>
              <w:t>«</w:t>
            </w:r>
            <w:r w:rsidRPr="003F6041">
              <w:rPr>
                <w:rFonts w:ascii="GHEA Grapalat" w:hAnsi="GHEA Grapalat"/>
                <w:spacing w:val="-6"/>
                <w:sz w:val="24"/>
                <w:szCs w:val="24"/>
                <w:lang w:val="af-ZA"/>
              </w:rPr>
              <w:t>Վարչական իրավախախտումների վերաբերյալ Հայաստա</w:t>
            </w:r>
            <w:r w:rsidRPr="003F6041">
              <w:rPr>
                <w:rFonts w:ascii="GHEA Grapalat" w:hAnsi="GHEA Grapalat"/>
                <w:spacing w:val="-6"/>
                <w:sz w:val="24"/>
                <w:szCs w:val="24"/>
                <w:lang w:val="hy-AM"/>
              </w:rPr>
              <w:t>ն</w:t>
            </w:r>
            <w:r w:rsidRPr="003F6041">
              <w:rPr>
                <w:rFonts w:ascii="GHEA Grapalat" w:hAnsi="GHEA Grapalat"/>
                <w:spacing w:val="-6"/>
                <w:sz w:val="24"/>
                <w:szCs w:val="24"/>
                <w:lang w:val="af-ZA"/>
              </w:rPr>
              <w:t xml:space="preserve">ի Հանրապետության օրենսգրքում փոփոխություններ և լրացում կատարելու մասին», «Վարչական դատավարության օրենսգրքում փոփոխություններ և լրացումներ կատարելու մասին»,  ««Վարչարարության հիմունքների և վարչական վարույթի մասին» </w:t>
            </w:r>
            <w:r w:rsidRPr="003F6041">
              <w:rPr>
                <w:rFonts w:ascii="GHEA Grapalat" w:hAnsi="GHEA Grapalat"/>
                <w:spacing w:val="-6"/>
                <w:sz w:val="24"/>
                <w:szCs w:val="24"/>
                <w:lang w:val="hy-AM"/>
              </w:rPr>
              <w:t xml:space="preserve">Հայաստանի Հանրապետության </w:t>
            </w:r>
            <w:r w:rsidRPr="003F6041">
              <w:rPr>
                <w:rFonts w:ascii="GHEA Grapalat" w:hAnsi="GHEA Grapalat"/>
                <w:spacing w:val="-6"/>
                <w:sz w:val="24"/>
                <w:szCs w:val="24"/>
                <w:lang w:val="af-ZA"/>
              </w:rPr>
              <w:t xml:space="preserve">օրենքում լրացում կատարելու մասին» և ««Պետական տուրքի մասին» </w:t>
            </w:r>
            <w:r w:rsidRPr="003F6041">
              <w:rPr>
                <w:rFonts w:ascii="GHEA Grapalat" w:hAnsi="GHEA Grapalat"/>
                <w:spacing w:val="-6"/>
                <w:sz w:val="24"/>
                <w:szCs w:val="24"/>
                <w:lang w:val="hy-AM"/>
              </w:rPr>
              <w:t xml:space="preserve">Հայաստանի Հանրապետության </w:t>
            </w:r>
            <w:r w:rsidRPr="003F6041">
              <w:rPr>
                <w:rFonts w:ascii="GHEA Grapalat" w:hAnsi="GHEA Grapalat"/>
                <w:spacing w:val="-6"/>
                <w:sz w:val="24"/>
                <w:szCs w:val="24"/>
                <w:lang w:val="af-ZA"/>
              </w:rPr>
              <w:t>օրենքում լրացում կատարելու մասին» օրենք</w:t>
            </w:r>
            <w:r w:rsidRPr="003F6041">
              <w:rPr>
                <w:rFonts w:ascii="GHEA Grapalat" w:hAnsi="GHEA Grapalat"/>
                <w:spacing w:val="-6"/>
                <w:sz w:val="24"/>
                <w:szCs w:val="24"/>
                <w:lang w:val="af-ZA"/>
              </w:rPr>
              <w:softHyphen/>
              <w:t>ների նախագծերը և հայտնում է հետևյալը.</w:t>
            </w:r>
          </w:p>
          <w:p w14:paraId="5538FC7A" w14:textId="77777777" w:rsidR="00613457" w:rsidRPr="003F6041" w:rsidRDefault="00613457" w:rsidP="00613457">
            <w:pPr>
              <w:spacing w:after="0"/>
              <w:ind w:right="126" w:firstLine="708"/>
              <w:jc w:val="both"/>
              <w:rPr>
                <w:rFonts w:ascii="GHEA Grapalat" w:hAnsi="GHEA Grapalat"/>
                <w:spacing w:val="-6"/>
                <w:sz w:val="24"/>
                <w:szCs w:val="24"/>
                <w:lang w:val="hy-AM"/>
              </w:rPr>
            </w:pPr>
            <w:r w:rsidRPr="003F6041">
              <w:rPr>
                <w:rFonts w:ascii="GHEA Grapalat" w:hAnsi="GHEA Grapalat"/>
                <w:spacing w:val="-6"/>
                <w:sz w:val="24"/>
                <w:szCs w:val="24"/>
                <w:lang w:val="hy-AM"/>
              </w:rPr>
              <w:t xml:space="preserve">1. </w:t>
            </w:r>
            <w:r w:rsidRPr="003F6041">
              <w:rPr>
                <w:rFonts w:ascii="GHEA Grapalat" w:hAnsi="GHEA Grapalat"/>
                <w:spacing w:val="-6"/>
                <w:sz w:val="24"/>
                <w:szCs w:val="24"/>
                <w:lang w:val="af-ZA"/>
              </w:rPr>
              <w:t xml:space="preserve">««Պետական տուրքի մասին» </w:t>
            </w:r>
            <w:r w:rsidRPr="003F6041">
              <w:rPr>
                <w:rFonts w:ascii="GHEA Grapalat" w:hAnsi="GHEA Grapalat"/>
                <w:spacing w:val="-6"/>
                <w:sz w:val="24"/>
                <w:szCs w:val="24"/>
                <w:lang w:val="hy-AM"/>
              </w:rPr>
              <w:t xml:space="preserve">Հայաստանի Հանրապետության </w:t>
            </w:r>
            <w:r w:rsidRPr="003F6041">
              <w:rPr>
                <w:rFonts w:ascii="GHEA Grapalat" w:hAnsi="GHEA Grapalat"/>
                <w:spacing w:val="-6"/>
                <w:sz w:val="24"/>
                <w:szCs w:val="24"/>
                <w:lang w:val="af-ZA"/>
              </w:rPr>
              <w:t>օրենքում լրացում կատարելու մասին»</w:t>
            </w:r>
            <w:r w:rsidRPr="003F6041">
              <w:rPr>
                <w:rFonts w:ascii="GHEA Grapalat" w:hAnsi="GHEA Grapalat"/>
                <w:spacing w:val="-6"/>
                <w:sz w:val="24"/>
                <w:szCs w:val="24"/>
                <w:lang w:val="hy-AM"/>
              </w:rPr>
              <w:t xml:space="preserve"> օրենքի նախագծով </w:t>
            </w:r>
            <w:r w:rsidRPr="003F6041">
              <w:rPr>
                <w:rFonts w:ascii="GHEA Grapalat" w:hAnsi="GHEA Grapalat"/>
                <w:spacing w:val="-6"/>
                <w:sz w:val="24"/>
                <w:szCs w:val="24"/>
                <w:lang w:val="af-ZA"/>
              </w:rPr>
              <w:t xml:space="preserve">առաջարկվում է բարձրացնել ՀՀ </w:t>
            </w:r>
            <w:r w:rsidRPr="003F6041">
              <w:rPr>
                <w:rFonts w:ascii="GHEA Grapalat" w:hAnsi="GHEA Grapalat"/>
                <w:spacing w:val="-6"/>
                <w:sz w:val="24"/>
                <w:szCs w:val="24"/>
                <w:lang w:val="af-ZA"/>
              </w:rPr>
              <w:lastRenderedPageBreak/>
              <w:t>ՆԳՆ ոստիկանության կողմից վարչական իրավախախտման վերաբերյալ որոշման դատական կարգով գանգատարկման համար սահմանված պետական տուրքի չափը</w:t>
            </w:r>
            <w:r w:rsidRPr="003F6041">
              <w:rPr>
                <w:rFonts w:ascii="GHEA Grapalat" w:hAnsi="GHEA Grapalat"/>
                <w:spacing w:val="-6"/>
                <w:sz w:val="24"/>
                <w:szCs w:val="24"/>
                <w:lang w:val="hy-AM"/>
              </w:rPr>
              <w:t>:</w:t>
            </w:r>
          </w:p>
          <w:p w14:paraId="063AB295"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hAnsi="GHEA Grapalat"/>
                <w:spacing w:val="-6"/>
                <w:sz w:val="24"/>
                <w:szCs w:val="24"/>
                <w:lang w:val="af-ZA"/>
              </w:rPr>
              <w:t xml:space="preserve">««Պետական տուրքի մասին» </w:t>
            </w:r>
            <w:r w:rsidRPr="003F6041">
              <w:rPr>
                <w:rFonts w:ascii="GHEA Grapalat" w:hAnsi="GHEA Grapalat"/>
                <w:spacing w:val="-6"/>
                <w:sz w:val="24"/>
                <w:szCs w:val="24"/>
                <w:lang w:val="hy-AM"/>
              </w:rPr>
              <w:t>ՀՀ</w:t>
            </w:r>
            <w:r w:rsidRPr="003F6041">
              <w:rPr>
                <w:rFonts w:ascii="GHEA Grapalat" w:eastAsia="Calibri" w:hAnsi="GHEA Grapalat"/>
                <w:spacing w:val="-6"/>
                <w:sz w:val="24"/>
                <w:szCs w:val="24"/>
                <w:lang w:val="af-ZA"/>
              </w:rPr>
              <w:t xml:space="preserve"> օրենքի 3-րդ հոդվածի համաձայն`</w:t>
            </w:r>
            <w:r w:rsidRPr="003F6041">
              <w:rPr>
                <w:rFonts w:ascii="Calibri" w:eastAsia="Calibri" w:hAnsi="Calibri" w:cs="Calibri"/>
                <w:spacing w:val="-6"/>
                <w:sz w:val="24"/>
                <w:szCs w:val="24"/>
                <w:lang w:val="af-ZA"/>
              </w:rPr>
              <w:t> </w:t>
            </w:r>
            <w:r w:rsidRPr="003F6041">
              <w:rPr>
                <w:rFonts w:ascii="GHEA Grapalat" w:eastAsia="Calibri" w:hAnsi="GHEA Grapalat"/>
                <w:spacing w:val="-6"/>
                <w:sz w:val="24"/>
                <w:szCs w:val="24"/>
                <w:lang w:val="af-ZA"/>
              </w:rPr>
              <w:t>Հայաստանի Հանրա</w:t>
            </w:r>
            <w:r w:rsidRPr="003F6041">
              <w:rPr>
                <w:rFonts w:ascii="GHEA Grapalat" w:eastAsia="Calibri" w:hAnsi="GHEA Grapalat"/>
                <w:spacing w:val="-6"/>
                <w:sz w:val="24"/>
                <w:szCs w:val="24"/>
                <w:lang w:val="af-ZA"/>
              </w:rPr>
              <w:softHyphen/>
              <w:t>պե</w:t>
            </w:r>
            <w:r w:rsidRPr="003F6041">
              <w:rPr>
                <w:rFonts w:ascii="GHEA Grapalat" w:eastAsia="Calibri" w:hAnsi="GHEA Grapalat"/>
                <w:spacing w:val="-6"/>
                <w:sz w:val="24"/>
                <w:szCs w:val="24"/>
                <w:lang w:val="af-ZA"/>
              </w:rPr>
              <w:softHyphen/>
              <w:t>տությունում պետական տուրք վճարողներ են համարվում նույն օրենքի 7-րդ հոդվածով նա</w:t>
            </w:r>
            <w:r w:rsidRPr="003F6041">
              <w:rPr>
                <w:rFonts w:ascii="GHEA Grapalat" w:eastAsia="Calibri" w:hAnsi="GHEA Grapalat"/>
                <w:spacing w:val="-6"/>
                <w:sz w:val="24"/>
                <w:szCs w:val="24"/>
                <w:lang w:val="af-ZA"/>
              </w:rPr>
              <w:softHyphen/>
              <w:t>խատեսված ծառայություններից կամ գործողություններից օգտվող ֆիզիկական և իրա</w:t>
            </w:r>
            <w:r w:rsidRPr="003F6041">
              <w:rPr>
                <w:rFonts w:ascii="GHEA Grapalat" w:eastAsia="Calibri" w:hAnsi="GHEA Grapalat"/>
                <w:spacing w:val="-6"/>
                <w:sz w:val="24"/>
                <w:szCs w:val="24"/>
                <w:lang w:val="af-ZA"/>
              </w:rPr>
              <w:softHyphen/>
              <w:t>վա</w:t>
            </w:r>
            <w:r w:rsidRPr="003F6041">
              <w:rPr>
                <w:rFonts w:ascii="GHEA Grapalat" w:eastAsia="Calibri" w:hAnsi="GHEA Grapalat"/>
                <w:spacing w:val="-6"/>
                <w:sz w:val="24"/>
                <w:szCs w:val="24"/>
                <w:lang w:val="af-ZA"/>
              </w:rPr>
              <w:softHyphen/>
              <w:t>բանական անձինք:</w:t>
            </w:r>
          </w:p>
          <w:p w14:paraId="14E1C4F0"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eastAsia="Calibri" w:hAnsi="GHEA Grapalat"/>
                <w:spacing w:val="-6"/>
                <w:sz w:val="24"/>
                <w:szCs w:val="24"/>
                <w:lang w:val="af-ZA"/>
              </w:rPr>
              <w:t xml:space="preserve">Նույն օրենքի 7-րդ հոդվածի համաձայն՝ Հայաստանի Հանրապետությունում պետական </w:t>
            </w:r>
            <w:r w:rsidRPr="003F6041">
              <w:rPr>
                <w:rFonts w:ascii="Calibri" w:eastAsia="Calibri" w:hAnsi="Calibri" w:cs="Calibri"/>
                <w:spacing w:val="-6"/>
                <w:sz w:val="24"/>
                <w:szCs w:val="24"/>
                <w:lang w:val="af-ZA"/>
              </w:rPr>
              <w:t> </w:t>
            </w:r>
            <w:r w:rsidRPr="003F6041">
              <w:rPr>
                <w:rFonts w:ascii="GHEA Grapalat" w:eastAsia="Calibri" w:hAnsi="GHEA Grapalat"/>
                <w:spacing w:val="-6"/>
                <w:sz w:val="24"/>
                <w:szCs w:val="24"/>
                <w:lang w:val="af-ZA"/>
              </w:rPr>
              <w:t>տուրքը գանձվում է`</w:t>
            </w:r>
          </w:p>
          <w:p w14:paraId="344CF79E"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eastAsia="Calibri" w:hAnsi="GHEA Grapalat"/>
                <w:spacing w:val="-6"/>
                <w:sz w:val="24"/>
                <w:szCs w:val="24"/>
                <w:lang w:val="af-ZA"/>
              </w:rPr>
              <w:t>ա)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p>
          <w:p w14:paraId="07C4265E"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eastAsia="Calibri" w:hAnsi="GHEA Grapalat"/>
                <w:spacing w:val="-6"/>
                <w:sz w:val="24"/>
                <w:szCs w:val="24"/>
                <w:lang w:val="af-ZA"/>
              </w:rPr>
              <w:t>(…):</w:t>
            </w:r>
          </w:p>
          <w:p w14:paraId="0B009FF2"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eastAsia="Calibri" w:hAnsi="GHEA Grapalat"/>
                <w:spacing w:val="-6"/>
                <w:sz w:val="24"/>
                <w:szCs w:val="24"/>
                <w:lang w:val="af-ZA"/>
              </w:rPr>
              <w:t>Ընդհանրապես պետական տուրքի գանձումը հետապնդում է երկու հիմնական նպա</w:t>
            </w:r>
            <w:r w:rsidRPr="003F6041">
              <w:rPr>
                <w:rFonts w:ascii="GHEA Grapalat" w:eastAsia="Calibri" w:hAnsi="GHEA Grapalat"/>
                <w:spacing w:val="-6"/>
                <w:sz w:val="24"/>
                <w:szCs w:val="24"/>
                <w:lang w:val="af-ZA"/>
              </w:rPr>
              <w:softHyphen/>
              <w:t>տակ՝ հատուցողական և նախազգուշական: Առաջինի նշանակությունը կայանում է հե</w:t>
            </w:r>
            <w:r w:rsidRPr="003F6041">
              <w:rPr>
                <w:rFonts w:ascii="GHEA Grapalat" w:eastAsia="Calibri" w:hAnsi="GHEA Grapalat"/>
                <w:spacing w:val="-6"/>
                <w:sz w:val="24"/>
                <w:szCs w:val="24"/>
                <w:lang w:val="af-ZA"/>
              </w:rPr>
              <w:softHyphen/>
              <w:t>տևյա</w:t>
            </w:r>
            <w:r w:rsidRPr="003F6041">
              <w:rPr>
                <w:rFonts w:ascii="GHEA Grapalat" w:eastAsia="Calibri" w:hAnsi="GHEA Grapalat"/>
                <w:spacing w:val="-6"/>
                <w:sz w:val="24"/>
                <w:szCs w:val="24"/>
                <w:lang w:val="af-ZA"/>
              </w:rPr>
              <w:softHyphen/>
              <w:t xml:space="preserve">լում. </w:t>
            </w:r>
          </w:p>
          <w:p w14:paraId="3204B871"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eastAsia="Calibri" w:hAnsi="GHEA Grapalat"/>
                <w:spacing w:val="-6"/>
                <w:sz w:val="24"/>
                <w:szCs w:val="24"/>
                <w:lang w:val="af-ZA"/>
              </w:rPr>
              <w:t>1</w:t>
            </w:r>
            <w:r w:rsidRPr="003F6041">
              <w:rPr>
                <w:rFonts w:ascii="Cambria Math" w:eastAsia="Calibri" w:hAnsi="Cambria Math" w:cs="Cambria Math"/>
                <w:spacing w:val="-6"/>
                <w:sz w:val="24"/>
                <w:szCs w:val="24"/>
                <w:lang w:val="af-ZA"/>
              </w:rPr>
              <w:t>․</w:t>
            </w:r>
            <w:r w:rsidRPr="003F6041">
              <w:rPr>
                <w:rFonts w:ascii="GHEA Grapalat" w:eastAsia="Calibri" w:hAnsi="GHEA Grapalat"/>
                <w:spacing w:val="-6"/>
                <w:sz w:val="24"/>
                <w:szCs w:val="24"/>
                <w:lang w:val="af-ZA"/>
              </w:rPr>
              <w:t xml:space="preserve"> դատական համակարգի պահպանման և կանոնավոր գործունեության ապահովման կապակցությամբ պետության կատարած ծախսերի մի մասը վերականգնելու, </w:t>
            </w:r>
          </w:p>
          <w:p w14:paraId="7A24A35C" w14:textId="77777777" w:rsidR="00613457" w:rsidRPr="003F6041" w:rsidRDefault="00613457" w:rsidP="00613457">
            <w:pPr>
              <w:pStyle w:val="ListParagraph"/>
              <w:ind w:left="0" w:firstLine="720"/>
              <w:jc w:val="both"/>
              <w:rPr>
                <w:rFonts w:ascii="GHEA Grapalat" w:eastAsia="Calibri" w:hAnsi="GHEA Grapalat"/>
                <w:spacing w:val="-6"/>
                <w:sz w:val="24"/>
                <w:szCs w:val="24"/>
                <w:lang w:val="af-ZA"/>
              </w:rPr>
            </w:pPr>
            <w:r w:rsidRPr="003F6041">
              <w:rPr>
                <w:rFonts w:ascii="GHEA Grapalat" w:eastAsia="Calibri" w:hAnsi="GHEA Grapalat"/>
                <w:spacing w:val="-6"/>
                <w:sz w:val="24"/>
                <w:szCs w:val="24"/>
                <w:lang w:val="af-ZA"/>
              </w:rPr>
              <w:t>2</w:t>
            </w:r>
            <w:r w:rsidRPr="003F6041">
              <w:rPr>
                <w:rFonts w:ascii="Cambria Math" w:eastAsia="Calibri" w:hAnsi="Cambria Math" w:cs="Cambria Math"/>
                <w:spacing w:val="-6"/>
                <w:sz w:val="24"/>
                <w:szCs w:val="24"/>
                <w:lang w:val="af-ZA"/>
              </w:rPr>
              <w:t>․</w:t>
            </w:r>
            <w:r w:rsidRPr="003F6041">
              <w:rPr>
                <w:rFonts w:ascii="GHEA Grapalat" w:eastAsia="Calibri" w:hAnsi="GHEA Grapalat"/>
                <w:spacing w:val="-6"/>
                <w:sz w:val="24"/>
                <w:szCs w:val="24"/>
                <w:lang w:val="af-ZA"/>
              </w:rPr>
              <w:t xml:space="preserve"> կոնկրետ գործերի քննության հետ կապված ծախսերը, այն է՝ պետության մի</w:t>
            </w:r>
            <w:r w:rsidRPr="003F6041">
              <w:rPr>
                <w:rFonts w:ascii="GHEA Grapalat" w:eastAsia="Calibri" w:hAnsi="GHEA Grapalat"/>
                <w:spacing w:val="-6"/>
                <w:sz w:val="24"/>
                <w:szCs w:val="24"/>
                <w:lang w:val="af-ZA"/>
              </w:rPr>
              <w:softHyphen/>
              <w:t>ջոց</w:t>
            </w:r>
            <w:r w:rsidRPr="003F6041">
              <w:rPr>
                <w:rFonts w:ascii="GHEA Grapalat" w:eastAsia="Calibri" w:hAnsi="GHEA Grapalat"/>
                <w:spacing w:val="-6"/>
                <w:sz w:val="24"/>
                <w:szCs w:val="24"/>
                <w:lang w:val="af-ZA"/>
              </w:rPr>
              <w:softHyphen/>
              <w:t>նե</w:t>
            </w:r>
            <w:r w:rsidRPr="003F6041">
              <w:rPr>
                <w:rFonts w:ascii="GHEA Grapalat" w:eastAsia="Calibri" w:hAnsi="GHEA Grapalat"/>
                <w:spacing w:val="-6"/>
                <w:sz w:val="24"/>
                <w:szCs w:val="24"/>
                <w:lang w:val="af-ZA"/>
              </w:rPr>
              <w:softHyphen/>
              <w:t>րից դատարանի կատարած ծախսերը, արդարադատության իրականացման համար ան</w:t>
            </w:r>
            <w:r w:rsidRPr="003F6041">
              <w:rPr>
                <w:rFonts w:ascii="GHEA Grapalat" w:eastAsia="Calibri" w:hAnsi="GHEA Grapalat"/>
                <w:spacing w:val="-6"/>
                <w:sz w:val="24"/>
                <w:szCs w:val="24"/>
                <w:lang w:val="af-ZA"/>
              </w:rPr>
              <w:softHyphen/>
              <w:t>հրաժեշտ գործողությունների (փորձաքննություն անցակցնելու, դատարանի վճի</w:t>
            </w:r>
            <w:r w:rsidRPr="003F6041">
              <w:rPr>
                <w:rFonts w:ascii="GHEA Grapalat" w:eastAsia="Calibri" w:hAnsi="GHEA Grapalat"/>
                <w:spacing w:val="-6"/>
                <w:sz w:val="24"/>
                <w:szCs w:val="24"/>
                <w:lang w:val="af-ZA"/>
              </w:rPr>
              <w:softHyphen/>
              <w:t xml:space="preserve">ռը կատարելու և այլն) համար և արդարադատությանն աջակցող անձանց (վկաներին, փորձագետներին, թարգմանիչներին) վճարվող գումարները հատուցելու մեջ: </w:t>
            </w:r>
          </w:p>
          <w:p w14:paraId="6A9BF83B" w14:textId="77777777" w:rsidR="00613457" w:rsidRPr="003F6041" w:rsidRDefault="00613457" w:rsidP="00613457">
            <w:pPr>
              <w:spacing w:after="0"/>
              <w:ind w:right="126" w:firstLine="708"/>
              <w:jc w:val="both"/>
              <w:rPr>
                <w:rFonts w:ascii="GHEA Grapalat" w:hAnsi="GHEA Grapalat"/>
                <w:spacing w:val="-6"/>
                <w:sz w:val="24"/>
                <w:szCs w:val="24"/>
                <w:lang w:val="af-ZA"/>
              </w:rPr>
            </w:pPr>
            <w:r w:rsidRPr="003F6041">
              <w:rPr>
                <w:rFonts w:ascii="GHEA Grapalat" w:hAnsi="GHEA Grapalat"/>
                <w:spacing w:val="-6"/>
                <w:sz w:val="24"/>
                <w:szCs w:val="24"/>
                <w:lang w:val="af-ZA"/>
              </w:rPr>
              <w:t>Պետական տուրքի գանձման նախազգուշական նշանակությունը և պետական տուրք վճարելու պարտականության սահմանումը նպատակ է հետապնդում կանխարգելել ակնհայտ անհիմն հայցադիմումների հոսքը, դատարան դիմելու իրավունքի չարաշահումը:</w:t>
            </w:r>
          </w:p>
          <w:p w14:paraId="7C8EDA5A" w14:textId="77777777" w:rsidR="00613457" w:rsidRPr="003F6041" w:rsidRDefault="00613457" w:rsidP="00613457">
            <w:pPr>
              <w:spacing w:after="0"/>
              <w:ind w:right="126" w:firstLine="708"/>
              <w:jc w:val="both"/>
              <w:rPr>
                <w:rFonts w:ascii="GHEA Grapalat" w:hAnsi="GHEA Grapalat"/>
                <w:spacing w:val="-6"/>
                <w:sz w:val="24"/>
                <w:szCs w:val="24"/>
                <w:lang w:val="af-ZA"/>
              </w:rPr>
            </w:pPr>
            <w:r w:rsidRPr="003F6041">
              <w:rPr>
                <w:rFonts w:ascii="GHEA Grapalat" w:hAnsi="GHEA Grapalat"/>
                <w:spacing w:val="-6"/>
                <w:sz w:val="24"/>
                <w:szCs w:val="24"/>
                <w:lang w:val="af-ZA"/>
              </w:rPr>
              <w:lastRenderedPageBreak/>
              <w:t>2018 թվականի հուլիսի 10-ի ՍԴՈ-1423 որոշմամբ Սահմանադրական դատարանը, ելնելով պետական տուրքի՝ օրենքով որոշված իրավական բովանդակությունից և նպատակային նշանակությունից, գտել է, որ` «(…) պետական տուրք վճարելու պարտականության սահմանումը նպատակ է հետապնդում, նախ՝ որոշակիորեն փոխհատուցել պետության կողմից հանրային ծառայություններ մատուցելու, այդ թվում` արդարադատության իրականացման հետ կապված ծախսերը, իսկ վերջինիս դեպքում նաև՝ մասամբ նախականխել ակնհայտ անհիմն հայցադիմումների հոսքը՝</w:t>
            </w:r>
            <w:r w:rsidRPr="003F6041">
              <w:rPr>
                <w:rFonts w:ascii="Calibri" w:hAnsi="Calibri" w:cs="Calibri"/>
                <w:spacing w:val="-6"/>
                <w:sz w:val="24"/>
                <w:szCs w:val="24"/>
                <w:lang w:val="af-ZA"/>
              </w:rPr>
              <w:t> </w:t>
            </w:r>
            <w:r w:rsidRPr="003F6041">
              <w:rPr>
                <w:rFonts w:ascii="GHEA Grapalat" w:hAnsi="GHEA Grapalat"/>
                <w:spacing w:val="-6"/>
                <w:sz w:val="24"/>
                <w:szCs w:val="24"/>
                <w:lang w:val="af-ZA"/>
              </w:rPr>
              <w:t>նպաստելով թե՛ արդարադատության իրականացման արդյունավետության բարձրացմանը և թե՛ դատարան դիմելու իրավունքի իրացման հնարավոր շահարկման կանխարգելմանը»:</w:t>
            </w:r>
          </w:p>
          <w:p w14:paraId="0F5BB69E" w14:textId="77777777" w:rsidR="00613457" w:rsidRPr="003F6041" w:rsidRDefault="00613457" w:rsidP="00613457">
            <w:pPr>
              <w:spacing w:after="0"/>
              <w:ind w:right="126" w:firstLine="708"/>
              <w:jc w:val="both"/>
              <w:rPr>
                <w:rFonts w:ascii="GHEA Grapalat" w:hAnsi="GHEA Grapalat"/>
                <w:spacing w:val="-6"/>
                <w:sz w:val="24"/>
                <w:szCs w:val="24"/>
                <w:lang w:val="af-ZA"/>
              </w:rPr>
            </w:pPr>
            <w:r w:rsidRPr="003F6041">
              <w:rPr>
                <w:rFonts w:ascii="GHEA Grapalat" w:hAnsi="GHEA Grapalat"/>
                <w:spacing w:val="-6"/>
                <w:sz w:val="24"/>
                <w:szCs w:val="24"/>
                <w:lang w:val="af-ZA"/>
              </w:rPr>
              <w:t>Պետական տուրքի առնչությամբ Սահմանադրական դատարանի վերոթվարկյալ որոշումներով արտահայտած իրավական դիրքորոշումները վկայում են, որ փաստորեն</w:t>
            </w:r>
            <w:r w:rsidRPr="003F6041">
              <w:rPr>
                <w:rFonts w:ascii="Calibri" w:hAnsi="Calibri" w:cs="Calibri"/>
                <w:spacing w:val="-6"/>
                <w:sz w:val="24"/>
                <w:szCs w:val="24"/>
                <w:lang w:val="af-ZA"/>
              </w:rPr>
              <w:t> </w:t>
            </w:r>
            <w:r w:rsidRPr="003F6041">
              <w:rPr>
                <w:rFonts w:ascii="GHEA Grapalat" w:hAnsi="GHEA Grapalat"/>
                <w:spacing w:val="-6"/>
                <w:sz w:val="24"/>
                <w:szCs w:val="24"/>
                <w:lang w:val="af-ZA"/>
              </w:rPr>
              <w:t>որոշակի դրամական արտահայտությամբ պետական տուրք վճարելու պարտականության սահմանումը թույլատրելի է, եթե, ի թիվս այլնի, այն հետապնդում է իրավաչափ նպատակներ, դրանք են՝ մի կողմից պետության՝ հանրային ծառայություններ մատուցելու, այդ թվում` արդարադատության իրականացման հետ կապված ծախսերի որոշակի չափով փոխհատուցումը, մյուս կողմից՝ ակնհայտ անհիմն հայցադիմումների հոսքի նախականխումը՝ նպաստելով թե՛ արդարադատության իրականացման արդյունավետության բարձրացմանը, թե՛ դատարան դիմելու իրավունքի իրացման հնարավոր շահարկման կանխարգելմանը:</w:t>
            </w:r>
          </w:p>
          <w:p w14:paraId="4C79920E" w14:textId="77777777" w:rsidR="00613457" w:rsidRPr="003F6041" w:rsidRDefault="00613457" w:rsidP="00613457">
            <w:pPr>
              <w:spacing w:after="0"/>
              <w:ind w:right="126" w:firstLine="708"/>
              <w:jc w:val="both"/>
              <w:rPr>
                <w:rFonts w:ascii="GHEA Grapalat" w:hAnsi="GHEA Grapalat"/>
                <w:spacing w:val="-6"/>
                <w:sz w:val="24"/>
                <w:szCs w:val="24"/>
                <w:lang w:val="hy-AM"/>
              </w:rPr>
            </w:pPr>
            <w:r w:rsidRPr="003F6041">
              <w:rPr>
                <w:rFonts w:ascii="GHEA Grapalat" w:hAnsi="GHEA Grapalat"/>
                <w:spacing w:val="-6"/>
                <w:sz w:val="24"/>
                <w:szCs w:val="24"/>
                <w:lang w:val="hy-AM"/>
              </w:rPr>
              <w:t xml:space="preserve">Վերոգրյալով պայմանավորված </w:t>
            </w:r>
            <w:r w:rsidRPr="003F6041">
              <w:rPr>
                <w:rFonts w:ascii="GHEA Grapalat" w:hAnsi="GHEA Grapalat"/>
                <w:spacing w:val="-6"/>
                <w:sz w:val="24"/>
                <w:szCs w:val="24"/>
                <w:lang w:val="af-ZA"/>
              </w:rPr>
              <w:t xml:space="preserve">առաջարկում ենք </w:t>
            </w:r>
            <w:r w:rsidRPr="003F6041">
              <w:rPr>
                <w:rFonts w:ascii="GHEA Grapalat" w:hAnsi="GHEA Grapalat"/>
                <w:spacing w:val="-6"/>
                <w:sz w:val="24"/>
                <w:szCs w:val="24"/>
                <w:lang w:val="hy-AM"/>
              </w:rPr>
              <w:t xml:space="preserve">հրաժարվել </w:t>
            </w:r>
            <w:proofErr w:type="spellStart"/>
            <w:r w:rsidRPr="003F6041">
              <w:rPr>
                <w:rFonts w:ascii="GHEA Grapalat" w:hAnsi="GHEA Grapalat"/>
                <w:spacing w:val="-6"/>
                <w:sz w:val="24"/>
                <w:szCs w:val="24"/>
                <w:lang w:val="hy-AM"/>
              </w:rPr>
              <w:t>պատասխանողով</w:t>
            </w:r>
            <w:proofErr w:type="spellEnd"/>
            <w:r w:rsidRPr="003F6041">
              <w:rPr>
                <w:rFonts w:ascii="GHEA Grapalat" w:hAnsi="GHEA Grapalat"/>
                <w:spacing w:val="-6"/>
                <w:sz w:val="24"/>
                <w:szCs w:val="24"/>
                <w:lang w:val="hy-AM"/>
              </w:rPr>
              <w:t xml:space="preserve"> պայմանավորված </w:t>
            </w:r>
            <w:r w:rsidRPr="003F6041">
              <w:rPr>
                <w:rFonts w:ascii="GHEA Grapalat" w:hAnsi="GHEA Grapalat"/>
                <w:spacing w:val="-6"/>
                <w:sz w:val="24"/>
                <w:szCs w:val="24"/>
                <w:lang w:val="af-ZA"/>
              </w:rPr>
              <w:t>պետական տուրքի դրույ</w:t>
            </w:r>
            <w:proofErr w:type="spellStart"/>
            <w:r w:rsidRPr="003F6041">
              <w:rPr>
                <w:rFonts w:ascii="GHEA Grapalat" w:hAnsi="GHEA Grapalat"/>
                <w:spacing w:val="-6"/>
                <w:sz w:val="24"/>
                <w:szCs w:val="24"/>
                <w:lang w:val="hy-AM"/>
              </w:rPr>
              <w:t>քաչափի</w:t>
            </w:r>
            <w:proofErr w:type="spellEnd"/>
            <w:r w:rsidRPr="003F6041">
              <w:rPr>
                <w:rFonts w:ascii="GHEA Grapalat" w:hAnsi="GHEA Grapalat"/>
                <w:spacing w:val="-6"/>
                <w:sz w:val="24"/>
                <w:szCs w:val="24"/>
                <w:lang w:val="hy-AM"/>
              </w:rPr>
              <w:t xml:space="preserve"> ավելացնելու նախաձեռնությունից և </w:t>
            </w:r>
            <w:r w:rsidRPr="003F6041">
              <w:rPr>
                <w:rFonts w:ascii="GHEA Grapalat" w:hAnsi="GHEA Grapalat"/>
                <w:spacing w:val="-6"/>
                <w:sz w:val="24"/>
                <w:szCs w:val="24"/>
                <w:lang w:val="af-ZA"/>
              </w:rPr>
              <w:t xml:space="preserve">քննարկել </w:t>
            </w:r>
            <w:r w:rsidRPr="003F6041">
              <w:rPr>
                <w:rFonts w:ascii="GHEA Grapalat" w:hAnsi="GHEA Grapalat"/>
                <w:spacing w:val="-6"/>
                <w:sz w:val="24"/>
                <w:szCs w:val="24"/>
                <w:lang w:val="hy-AM"/>
              </w:rPr>
              <w:t xml:space="preserve">ՀՀ վարչական դատավարության </w:t>
            </w:r>
            <w:r w:rsidRPr="003F6041">
              <w:rPr>
                <w:rFonts w:ascii="GHEA Grapalat" w:hAnsi="GHEA Grapalat"/>
                <w:spacing w:val="-6"/>
                <w:sz w:val="24"/>
                <w:szCs w:val="24"/>
                <w:lang w:val="af-ZA"/>
              </w:rPr>
              <w:t>օրենսգրքով սահմանված կարգով դատարաններ տրվող հայցադիմումների, դիմումների, դատարանի դատական ակտերի դեմ վերաքննիչ և վճռաբեկ բողոքների համար գանձվող պետական տուրքի դրույքաչափերը ավելացնելու հարցը</w:t>
            </w:r>
            <w:r w:rsidRPr="003F6041">
              <w:rPr>
                <w:rFonts w:ascii="GHEA Grapalat" w:hAnsi="GHEA Grapalat"/>
                <w:spacing w:val="-6"/>
                <w:sz w:val="24"/>
                <w:szCs w:val="24"/>
                <w:lang w:val="hy-AM"/>
              </w:rPr>
              <w:t xml:space="preserve">: </w:t>
            </w:r>
          </w:p>
          <w:p w14:paraId="546819CC" w14:textId="77777777" w:rsidR="00613457" w:rsidRPr="003F6041" w:rsidRDefault="00613457" w:rsidP="007479C2">
            <w:pPr>
              <w:spacing w:after="0"/>
              <w:ind w:right="126" w:firstLine="708"/>
              <w:jc w:val="both"/>
              <w:rPr>
                <w:rFonts w:ascii="GHEA Grapalat" w:hAnsi="GHEA Grapalat"/>
                <w:sz w:val="24"/>
                <w:szCs w:val="24"/>
                <w:lang w:val="hy-AM"/>
              </w:rPr>
            </w:pPr>
          </w:p>
        </w:tc>
        <w:tc>
          <w:tcPr>
            <w:tcW w:w="5643" w:type="dxa"/>
            <w:gridSpan w:val="6"/>
            <w:shd w:val="clear" w:color="auto" w:fill="FFFFFF"/>
          </w:tcPr>
          <w:p w14:paraId="6FBC3DB7" w14:textId="77777777" w:rsidR="00613457" w:rsidRDefault="007479C2" w:rsidP="007B5EA9">
            <w:pPr>
              <w:spacing w:after="0" w:line="360" w:lineRule="auto"/>
              <w:ind w:firstLine="176"/>
              <w:jc w:val="center"/>
              <w:rPr>
                <w:rFonts w:ascii="GHEA Grapalat" w:hAnsi="GHEA Grapalat"/>
                <w:b/>
                <w:i/>
                <w:iCs/>
                <w:color w:val="000000"/>
                <w:sz w:val="24"/>
                <w:szCs w:val="24"/>
                <w:shd w:val="clear" w:color="auto" w:fill="FFFFFF"/>
                <w:lang w:val="hy-AM"/>
              </w:rPr>
            </w:pPr>
            <w:r>
              <w:rPr>
                <w:rFonts w:ascii="GHEA Grapalat" w:hAnsi="GHEA Grapalat"/>
                <w:b/>
                <w:i/>
                <w:iCs/>
                <w:color w:val="000000"/>
                <w:sz w:val="24"/>
                <w:szCs w:val="24"/>
                <w:shd w:val="clear" w:color="auto" w:fill="FFFFFF"/>
                <w:lang w:val="hy-AM"/>
              </w:rPr>
              <w:lastRenderedPageBreak/>
              <w:t>Ընդունվել է ի գիտություն</w:t>
            </w:r>
          </w:p>
          <w:p w14:paraId="38B29C39" w14:textId="655D556F" w:rsidR="007479C2" w:rsidRPr="00CA39C8" w:rsidRDefault="00CA39C8" w:rsidP="00CA39C8">
            <w:pPr>
              <w:spacing w:after="0" w:line="360" w:lineRule="auto"/>
              <w:ind w:firstLine="176"/>
              <w:jc w:val="both"/>
              <w:rPr>
                <w:rFonts w:ascii="GHEA Grapalat" w:hAnsi="GHEA Grapalat"/>
                <w:bCs/>
                <w:color w:val="000000"/>
                <w:sz w:val="24"/>
                <w:szCs w:val="24"/>
                <w:shd w:val="clear" w:color="auto" w:fill="FFFFFF"/>
                <w:lang w:val="hy-AM"/>
              </w:rPr>
            </w:pPr>
            <w:r w:rsidRPr="00CA39C8">
              <w:rPr>
                <w:rFonts w:ascii="GHEA Grapalat" w:hAnsi="GHEA Grapalat"/>
                <w:bCs/>
                <w:color w:val="000000"/>
                <w:sz w:val="24"/>
                <w:szCs w:val="24"/>
                <w:shd w:val="clear" w:color="auto" w:fill="FFFFFF"/>
                <w:lang w:val="hy-AM"/>
              </w:rPr>
              <w:t xml:space="preserve">Ներկայացված առաջարկը </w:t>
            </w:r>
            <w:r>
              <w:rPr>
                <w:rFonts w:ascii="GHEA Grapalat" w:hAnsi="GHEA Grapalat"/>
                <w:bCs/>
                <w:color w:val="000000"/>
                <w:sz w:val="24"/>
                <w:szCs w:val="24"/>
                <w:shd w:val="clear" w:color="auto" w:fill="FFFFFF"/>
                <w:lang w:val="hy-AM"/>
              </w:rPr>
              <w:t>կքննարկվ</w:t>
            </w:r>
            <w:r w:rsidRPr="00CA39C8">
              <w:rPr>
                <w:rFonts w:ascii="GHEA Grapalat" w:hAnsi="GHEA Grapalat"/>
                <w:bCs/>
                <w:color w:val="000000"/>
                <w:sz w:val="24"/>
                <w:szCs w:val="24"/>
                <w:shd w:val="clear" w:color="auto" w:fill="FFFFFF"/>
                <w:lang w:val="hy-AM"/>
              </w:rPr>
              <w:t>ի հետագայում համանման իրավական ակտերի մշակման</w:t>
            </w:r>
            <w:r w:rsidR="00DF56F5">
              <w:rPr>
                <w:rFonts w:ascii="GHEA Grapalat" w:hAnsi="GHEA Grapalat"/>
                <w:bCs/>
                <w:color w:val="000000"/>
                <w:sz w:val="24"/>
                <w:szCs w:val="24"/>
                <w:shd w:val="clear" w:color="auto" w:fill="FFFFFF"/>
                <w:lang w:val="hy-AM"/>
              </w:rPr>
              <w:t xml:space="preserve"> գործընթացների</w:t>
            </w:r>
            <w:r w:rsidRPr="00CA39C8">
              <w:rPr>
                <w:rFonts w:ascii="GHEA Grapalat" w:hAnsi="GHEA Grapalat"/>
                <w:bCs/>
                <w:color w:val="000000"/>
                <w:sz w:val="24"/>
                <w:szCs w:val="24"/>
                <w:shd w:val="clear" w:color="auto" w:fill="FFFFFF"/>
                <w:lang w:val="hy-AM"/>
              </w:rPr>
              <w:t xml:space="preserve"> շրջանակում</w:t>
            </w:r>
            <w:r>
              <w:rPr>
                <w:rFonts w:ascii="GHEA Grapalat" w:hAnsi="GHEA Grapalat"/>
                <w:bCs/>
                <w:color w:val="000000"/>
                <w:sz w:val="24"/>
                <w:szCs w:val="24"/>
                <w:shd w:val="clear" w:color="auto" w:fill="FFFFFF"/>
                <w:lang w:val="hy-AM"/>
              </w:rPr>
              <w:t>։</w:t>
            </w:r>
          </w:p>
        </w:tc>
      </w:tr>
      <w:tr w:rsidR="007479C2" w:rsidRPr="00251E4E" w14:paraId="194A2725" w14:textId="77777777" w:rsidTr="002E56AE">
        <w:trPr>
          <w:trHeight w:val="240"/>
        </w:trPr>
        <w:tc>
          <w:tcPr>
            <w:tcW w:w="8937" w:type="dxa"/>
            <w:shd w:val="clear" w:color="auto" w:fill="FFFFFF"/>
          </w:tcPr>
          <w:p w14:paraId="09F79716" w14:textId="77777777" w:rsidR="007479C2" w:rsidRPr="003F6041" w:rsidRDefault="007479C2" w:rsidP="007479C2">
            <w:pPr>
              <w:spacing w:after="0"/>
              <w:ind w:right="126" w:firstLine="708"/>
              <w:jc w:val="both"/>
              <w:rPr>
                <w:rFonts w:ascii="GHEA Grapalat" w:hAnsi="GHEA Grapalat"/>
                <w:spacing w:val="-6"/>
                <w:sz w:val="24"/>
                <w:szCs w:val="24"/>
                <w:lang w:val="hy-AM"/>
              </w:rPr>
            </w:pPr>
            <w:r w:rsidRPr="003F6041">
              <w:rPr>
                <w:rFonts w:ascii="GHEA Grapalat" w:hAnsi="GHEA Grapalat"/>
                <w:sz w:val="24"/>
                <w:szCs w:val="24"/>
                <w:lang w:val="hy-AM"/>
              </w:rPr>
              <w:lastRenderedPageBreak/>
              <w:t>2. «</w:t>
            </w:r>
            <w:r w:rsidRPr="003F6041">
              <w:rPr>
                <w:rFonts w:ascii="GHEA Grapalat" w:hAnsi="GHEA Grapalat"/>
                <w:spacing w:val="-6"/>
                <w:sz w:val="24"/>
                <w:szCs w:val="24"/>
                <w:lang w:val="af-ZA"/>
              </w:rPr>
              <w:t>Վարչական իրավախախտումների վերաբերյալ Հայաստա</w:t>
            </w:r>
            <w:r w:rsidRPr="003F6041">
              <w:rPr>
                <w:rFonts w:ascii="GHEA Grapalat" w:hAnsi="GHEA Grapalat"/>
                <w:spacing w:val="-6"/>
                <w:sz w:val="24"/>
                <w:szCs w:val="24"/>
                <w:lang w:val="hy-AM"/>
              </w:rPr>
              <w:t>ն</w:t>
            </w:r>
            <w:r w:rsidRPr="003F6041">
              <w:rPr>
                <w:rFonts w:ascii="GHEA Grapalat" w:hAnsi="GHEA Grapalat"/>
                <w:spacing w:val="-6"/>
                <w:sz w:val="24"/>
                <w:szCs w:val="24"/>
                <w:lang w:val="af-ZA"/>
              </w:rPr>
              <w:t>ի Հանրապետության օրենսգրքում փոփոխություններ և լրացում կատարելու մասին»</w:t>
            </w:r>
            <w:r w:rsidRPr="003F6041">
              <w:rPr>
                <w:rFonts w:ascii="GHEA Grapalat" w:hAnsi="GHEA Grapalat"/>
                <w:spacing w:val="-6"/>
                <w:sz w:val="24"/>
                <w:szCs w:val="24"/>
                <w:lang w:val="hy-AM"/>
              </w:rPr>
              <w:t xml:space="preserve"> </w:t>
            </w:r>
            <w:r w:rsidRPr="003F6041">
              <w:rPr>
                <w:rFonts w:ascii="GHEA Grapalat" w:hAnsi="GHEA Grapalat"/>
                <w:spacing w:val="-6"/>
                <w:sz w:val="24"/>
                <w:szCs w:val="24"/>
                <w:lang w:val="hy-AM"/>
              </w:rPr>
              <w:lastRenderedPageBreak/>
              <w:t xml:space="preserve">օրենքի </w:t>
            </w:r>
            <w:proofErr w:type="spellStart"/>
            <w:r w:rsidRPr="003F6041">
              <w:rPr>
                <w:rFonts w:ascii="GHEA Grapalat" w:hAnsi="GHEA Grapalat"/>
                <w:spacing w:val="-6"/>
                <w:sz w:val="24"/>
                <w:szCs w:val="24"/>
                <w:lang w:val="hy-AM"/>
              </w:rPr>
              <w:t>նախա</w:t>
            </w:r>
            <w:proofErr w:type="spellEnd"/>
            <w:r w:rsidRPr="003F6041">
              <w:rPr>
                <w:rFonts w:ascii="GHEA Grapalat" w:hAnsi="GHEA Grapalat"/>
                <w:spacing w:val="-6"/>
                <w:sz w:val="24"/>
                <w:szCs w:val="24"/>
                <w:lang w:val="af-ZA"/>
              </w:rPr>
              <w:t xml:space="preserve">գծի 6-րդ հոդվածի 3-րդ մասն առաջարկում ենք </w:t>
            </w:r>
            <w:r w:rsidRPr="003F6041">
              <w:rPr>
                <w:rFonts w:ascii="GHEA Grapalat" w:hAnsi="GHEA Grapalat"/>
                <w:spacing w:val="-6"/>
                <w:sz w:val="24"/>
                <w:szCs w:val="24"/>
                <w:lang w:val="hy-AM"/>
              </w:rPr>
              <w:t xml:space="preserve">խմբագրել և հարկադիր կատարման փուլում գտնվող որոշումների կատարման եռամսյա ժամկետը դարձնել 15-օրյա՝ </w:t>
            </w:r>
            <w:proofErr w:type="spellStart"/>
            <w:r w:rsidRPr="003F6041">
              <w:rPr>
                <w:rFonts w:ascii="GHEA Grapalat" w:hAnsi="GHEA Grapalat"/>
                <w:spacing w:val="-6"/>
                <w:sz w:val="24"/>
                <w:szCs w:val="24"/>
                <w:lang w:val="hy-AM"/>
              </w:rPr>
              <w:t>ներդաշնակեցնելով</w:t>
            </w:r>
            <w:proofErr w:type="spellEnd"/>
            <w:r w:rsidRPr="003F6041">
              <w:rPr>
                <w:rFonts w:ascii="GHEA Grapalat" w:hAnsi="GHEA Grapalat"/>
                <w:spacing w:val="-6"/>
                <w:sz w:val="24"/>
                <w:szCs w:val="24"/>
                <w:lang w:val="hy-AM"/>
              </w:rPr>
              <w:t xml:space="preserve"> հիմնական կարգավորման հետ:</w:t>
            </w:r>
          </w:p>
          <w:p w14:paraId="074FFAF4" w14:textId="77777777" w:rsidR="007479C2" w:rsidRPr="007479C2" w:rsidRDefault="007479C2" w:rsidP="00613457">
            <w:pPr>
              <w:spacing w:after="0"/>
              <w:ind w:right="126" w:firstLine="708"/>
              <w:jc w:val="both"/>
              <w:rPr>
                <w:rFonts w:ascii="GHEA Grapalat" w:hAnsi="GHEA Grapalat"/>
                <w:spacing w:val="-6"/>
                <w:sz w:val="24"/>
                <w:szCs w:val="24"/>
                <w:lang w:val="hy-AM"/>
              </w:rPr>
            </w:pPr>
          </w:p>
        </w:tc>
        <w:tc>
          <w:tcPr>
            <w:tcW w:w="5643" w:type="dxa"/>
            <w:gridSpan w:val="6"/>
            <w:shd w:val="clear" w:color="auto" w:fill="FFFFFF"/>
          </w:tcPr>
          <w:p w14:paraId="2A154E9E" w14:textId="77777777" w:rsidR="007479C2" w:rsidRDefault="007479C2" w:rsidP="007B5EA9">
            <w:pPr>
              <w:spacing w:after="0" w:line="360" w:lineRule="auto"/>
              <w:ind w:firstLine="176"/>
              <w:jc w:val="center"/>
              <w:rPr>
                <w:rFonts w:ascii="GHEA Grapalat" w:hAnsi="GHEA Grapalat"/>
                <w:b/>
                <w:i/>
                <w:iCs/>
                <w:color w:val="000000"/>
                <w:sz w:val="24"/>
                <w:szCs w:val="24"/>
                <w:shd w:val="clear" w:color="auto" w:fill="FFFFFF"/>
                <w:lang w:val="hy-AM"/>
              </w:rPr>
            </w:pPr>
            <w:r>
              <w:rPr>
                <w:rFonts w:ascii="GHEA Grapalat" w:hAnsi="GHEA Grapalat"/>
                <w:b/>
                <w:i/>
                <w:iCs/>
                <w:color w:val="000000"/>
                <w:sz w:val="24"/>
                <w:szCs w:val="24"/>
                <w:shd w:val="clear" w:color="auto" w:fill="FFFFFF"/>
                <w:lang w:val="hy-AM"/>
              </w:rPr>
              <w:lastRenderedPageBreak/>
              <w:t>Չի ընդունվել</w:t>
            </w:r>
          </w:p>
          <w:p w14:paraId="6A765F42" w14:textId="0E462BA1" w:rsidR="007479C2" w:rsidRPr="007479C2" w:rsidRDefault="007479C2" w:rsidP="007479C2">
            <w:pPr>
              <w:spacing w:after="0" w:line="360" w:lineRule="auto"/>
              <w:ind w:firstLine="567"/>
              <w:jc w:val="both"/>
              <w:rPr>
                <w:rFonts w:ascii="GHEA Grapalat" w:eastAsia="GHEA Grapalat" w:hAnsi="GHEA Grapalat" w:cs="GHEA Grapalat"/>
                <w:bCs/>
                <w:sz w:val="24"/>
                <w:szCs w:val="24"/>
                <w:lang w:val="hy-AM"/>
              </w:rPr>
            </w:pPr>
            <w:r w:rsidRPr="007479C2">
              <w:rPr>
                <w:rFonts w:ascii="GHEA Grapalat" w:hAnsi="GHEA Grapalat"/>
                <w:sz w:val="24"/>
                <w:szCs w:val="24"/>
                <w:lang w:val="hy-AM"/>
              </w:rPr>
              <w:lastRenderedPageBreak/>
              <w:t>«</w:t>
            </w:r>
            <w:r w:rsidRPr="007479C2">
              <w:rPr>
                <w:rFonts w:ascii="GHEA Grapalat" w:hAnsi="GHEA Grapalat"/>
                <w:spacing w:val="-6"/>
                <w:sz w:val="24"/>
                <w:szCs w:val="24"/>
                <w:lang w:val="af-ZA"/>
              </w:rPr>
              <w:t>Վարչական իրավախախտումների վերաբերյալ Հայաստա</w:t>
            </w:r>
            <w:r w:rsidRPr="007479C2">
              <w:rPr>
                <w:rFonts w:ascii="GHEA Grapalat" w:hAnsi="GHEA Grapalat"/>
                <w:spacing w:val="-6"/>
                <w:sz w:val="24"/>
                <w:szCs w:val="24"/>
                <w:lang w:val="hy-AM"/>
              </w:rPr>
              <w:t>ն</w:t>
            </w:r>
            <w:r w:rsidRPr="007479C2">
              <w:rPr>
                <w:rFonts w:ascii="GHEA Grapalat" w:hAnsi="GHEA Grapalat"/>
                <w:spacing w:val="-6"/>
                <w:sz w:val="24"/>
                <w:szCs w:val="24"/>
                <w:lang w:val="af-ZA"/>
              </w:rPr>
              <w:t>ի Հանրապետության օրենսգրքում փոփոխություններ և լրացում կատարելու մասին»</w:t>
            </w:r>
            <w:r w:rsidRPr="007479C2">
              <w:rPr>
                <w:rFonts w:ascii="GHEA Grapalat" w:hAnsi="GHEA Grapalat"/>
                <w:spacing w:val="-6"/>
                <w:sz w:val="24"/>
                <w:szCs w:val="24"/>
                <w:lang w:val="hy-AM"/>
              </w:rPr>
              <w:t xml:space="preserve"> օրենքի </w:t>
            </w:r>
            <w:proofErr w:type="spellStart"/>
            <w:r w:rsidRPr="007479C2">
              <w:rPr>
                <w:rFonts w:ascii="GHEA Grapalat" w:hAnsi="GHEA Grapalat"/>
                <w:spacing w:val="-6"/>
                <w:sz w:val="24"/>
                <w:szCs w:val="24"/>
                <w:lang w:val="hy-AM"/>
              </w:rPr>
              <w:t>նախա</w:t>
            </w:r>
            <w:proofErr w:type="spellEnd"/>
            <w:r w:rsidRPr="007479C2">
              <w:rPr>
                <w:rFonts w:ascii="GHEA Grapalat" w:hAnsi="GHEA Grapalat"/>
                <w:spacing w:val="-6"/>
                <w:sz w:val="24"/>
                <w:szCs w:val="24"/>
                <w:lang w:val="af-ZA"/>
              </w:rPr>
              <w:t>գծի 6-րդ հոդվածի 3-րդ մաս</w:t>
            </w:r>
            <w:r w:rsidRPr="007479C2">
              <w:rPr>
                <w:rFonts w:ascii="GHEA Grapalat" w:hAnsi="GHEA Grapalat"/>
                <w:spacing w:val="-6"/>
                <w:sz w:val="24"/>
                <w:szCs w:val="24"/>
                <w:lang w:val="hy-AM"/>
              </w:rPr>
              <w:t>ի համաձայն՝</w:t>
            </w:r>
            <w:r w:rsidRPr="007479C2">
              <w:rPr>
                <w:rFonts w:ascii="GHEA Grapalat" w:eastAsia="GHEA Grapalat" w:hAnsi="GHEA Grapalat" w:cs="GHEA Grapalat"/>
                <w:bCs/>
                <w:sz w:val="24"/>
                <w:szCs w:val="24"/>
                <w:lang w:val="hy-AM"/>
              </w:rPr>
              <w:t xml:space="preserve"> սույն օրենքի գործողությունը տարածվում է նաև սույն օրենքի 5-րդ հոդվածով նախատեսված իրավախախտումների համար վարչական տույժ նշանակելու մասին </w:t>
            </w:r>
            <w:proofErr w:type="spellStart"/>
            <w:r w:rsidRPr="007479C2">
              <w:rPr>
                <w:rFonts w:ascii="GHEA Grapalat" w:eastAsia="GHEA Grapalat" w:hAnsi="GHEA Grapalat" w:cs="GHEA Grapalat"/>
                <w:bCs/>
                <w:sz w:val="24"/>
                <w:szCs w:val="24"/>
                <w:lang w:val="hy-AM"/>
              </w:rPr>
              <w:t>մինչև</w:t>
            </w:r>
            <w:proofErr w:type="spellEnd"/>
            <w:r w:rsidRPr="007479C2">
              <w:rPr>
                <w:rFonts w:ascii="GHEA Grapalat" w:eastAsia="GHEA Grapalat" w:hAnsi="GHEA Grapalat" w:cs="GHEA Grapalat"/>
                <w:bCs/>
                <w:sz w:val="24"/>
                <w:szCs w:val="24"/>
                <w:lang w:val="hy-AM"/>
              </w:rPr>
              <w:t xml:space="preserve"> սույն օրենքի ուժի մեջ մտնելը կայացված և </w:t>
            </w:r>
            <w:proofErr w:type="spellStart"/>
            <w:r w:rsidRPr="007479C2">
              <w:rPr>
                <w:rFonts w:ascii="GHEA Grapalat" w:eastAsia="GHEA Grapalat" w:hAnsi="GHEA Grapalat" w:cs="GHEA Grapalat"/>
                <w:bCs/>
                <w:sz w:val="24"/>
                <w:szCs w:val="24"/>
                <w:lang w:val="hy-AM"/>
              </w:rPr>
              <w:t>դեռևս</w:t>
            </w:r>
            <w:proofErr w:type="spellEnd"/>
            <w:r w:rsidRPr="007479C2">
              <w:rPr>
                <w:rFonts w:ascii="GHEA Grapalat" w:eastAsia="GHEA Grapalat" w:hAnsi="GHEA Grapalat" w:cs="GHEA Grapalat"/>
                <w:bCs/>
                <w:sz w:val="24"/>
                <w:szCs w:val="24"/>
                <w:lang w:val="hy-AM"/>
              </w:rPr>
              <w:t xml:space="preserve"> չկատարված, այդ թվում՝ հարկադիր կատարման փուլում գտնվող այն որոշումների վրա, որոնցով նշանակված տուգանքի առնվազն 50 տոկոսը օրենքն ուժի մեջ մտնելու պահին վճարված (գանձված) է կամ վճարվել է սույն օրենքն ուժի մեջ մտնելու օրվան հաջորդող օրվանից 3 ամսվա ընթացքում:</w:t>
            </w:r>
          </w:p>
          <w:p w14:paraId="225B07E2" w14:textId="3A8792FB" w:rsidR="007479C2" w:rsidRPr="00613457" w:rsidRDefault="007479C2" w:rsidP="007479C2">
            <w:pPr>
              <w:spacing w:after="0" w:line="360" w:lineRule="auto"/>
              <w:ind w:firstLine="567"/>
              <w:jc w:val="both"/>
              <w:rPr>
                <w:rFonts w:ascii="GHEA Grapalat" w:hAnsi="GHEA Grapalat"/>
                <w:b/>
                <w:i/>
                <w:iCs/>
                <w:color w:val="000000"/>
                <w:sz w:val="24"/>
                <w:szCs w:val="24"/>
                <w:shd w:val="clear" w:color="auto" w:fill="FFFFFF"/>
                <w:lang w:val="hy-AM"/>
              </w:rPr>
            </w:pPr>
            <w:r w:rsidRPr="007479C2">
              <w:rPr>
                <w:rFonts w:ascii="GHEA Grapalat" w:eastAsia="GHEA Grapalat" w:hAnsi="GHEA Grapalat" w:cs="GHEA Grapalat"/>
                <w:bCs/>
                <w:sz w:val="24"/>
                <w:szCs w:val="24"/>
                <w:lang w:val="hy-AM"/>
              </w:rPr>
              <w:t xml:space="preserve">Օբյեկտիվորեն հնարավոր չէ առավել կարճ ժամկետ </w:t>
            </w:r>
            <w:proofErr w:type="spellStart"/>
            <w:r w:rsidRPr="007479C2">
              <w:rPr>
                <w:rFonts w:ascii="GHEA Grapalat" w:eastAsia="GHEA Grapalat" w:hAnsi="GHEA Grapalat" w:cs="GHEA Grapalat"/>
                <w:bCs/>
                <w:sz w:val="24"/>
                <w:szCs w:val="24"/>
                <w:lang w:val="hy-AM"/>
              </w:rPr>
              <w:t>սահմանելել</w:t>
            </w:r>
            <w:proofErr w:type="spellEnd"/>
            <w:r w:rsidRPr="007479C2">
              <w:rPr>
                <w:rFonts w:ascii="GHEA Grapalat" w:eastAsia="GHEA Grapalat" w:hAnsi="GHEA Grapalat" w:cs="GHEA Grapalat"/>
                <w:bCs/>
                <w:sz w:val="24"/>
                <w:szCs w:val="24"/>
                <w:lang w:val="hy-AM"/>
              </w:rPr>
              <w:t>։</w:t>
            </w:r>
          </w:p>
        </w:tc>
      </w:tr>
      <w:tr w:rsidR="00B42534" w:rsidRPr="00B42534" w14:paraId="12594898" w14:textId="77777777" w:rsidTr="00B42534">
        <w:trPr>
          <w:trHeight w:val="240"/>
        </w:trPr>
        <w:tc>
          <w:tcPr>
            <w:tcW w:w="11347" w:type="dxa"/>
            <w:gridSpan w:val="5"/>
            <w:vMerge w:val="restart"/>
            <w:shd w:val="clear" w:color="auto" w:fill="BFBFBF" w:themeFill="background1" w:themeFillShade="BF"/>
          </w:tcPr>
          <w:p w14:paraId="51ECBAAC" w14:textId="648FC853" w:rsidR="00B42534" w:rsidRPr="00B42534" w:rsidRDefault="00B42534" w:rsidP="008A20C0">
            <w:pPr>
              <w:spacing w:after="0"/>
              <w:ind w:right="126" w:firstLine="708"/>
              <w:jc w:val="center"/>
              <w:rPr>
                <w:rFonts w:ascii="GHEA Grapalat" w:hAnsi="GHEA Grapalat"/>
                <w:b/>
                <w:bCs/>
                <w:i/>
                <w:iCs/>
                <w:spacing w:val="-6"/>
                <w:sz w:val="24"/>
                <w:szCs w:val="24"/>
                <w:lang w:val="hy-AM"/>
              </w:rPr>
            </w:pPr>
            <w:r w:rsidRPr="00B42534">
              <w:rPr>
                <w:rFonts w:ascii="GHEA Grapalat" w:hAnsi="GHEA Grapalat"/>
                <w:b/>
                <w:bCs/>
                <w:i/>
                <w:iCs/>
                <w:spacing w:val="-6"/>
                <w:sz w:val="24"/>
                <w:szCs w:val="24"/>
                <w:lang w:val="af-ZA"/>
              </w:rPr>
              <w:t xml:space="preserve">11. </w:t>
            </w:r>
            <w:r w:rsidRPr="00B42534">
              <w:rPr>
                <w:rFonts w:ascii="GHEA Grapalat" w:hAnsi="GHEA Grapalat"/>
                <w:b/>
                <w:bCs/>
                <w:i/>
                <w:iCs/>
                <w:spacing w:val="-6"/>
                <w:sz w:val="24"/>
                <w:szCs w:val="24"/>
                <w:lang w:val="hy-AM"/>
              </w:rPr>
              <w:t>Արդարադատության նախարարություն</w:t>
            </w:r>
          </w:p>
        </w:tc>
        <w:tc>
          <w:tcPr>
            <w:tcW w:w="3233" w:type="dxa"/>
            <w:gridSpan w:val="2"/>
            <w:shd w:val="clear" w:color="auto" w:fill="BFBFBF" w:themeFill="background1" w:themeFillShade="BF"/>
          </w:tcPr>
          <w:p w14:paraId="01C23433" w14:textId="197D1C24" w:rsidR="00B42534" w:rsidRPr="00B42534" w:rsidRDefault="00B42534" w:rsidP="007B5EA9">
            <w:pPr>
              <w:spacing w:after="0" w:line="360" w:lineRule="auto"/>
              <w:ind w:firstLine="176"/>
              <w:jc w:val="center"/>
              <w:rPr>
                <w:rFonts w:ascii="GHEA Grapalat" w:hAnsi="GHEA Grapalat"/>
                <w:b/>
                <w:bCs/>
                <w:i/>
                <w:iCs/>
                <w:color w:val="000000"/>
                <w:sz w:val="24"/>
                <w:szCs w:val="24"/>
                <w:shd w:val="clear" w:color="auto" w:fill="FFFFFF"/>
                <w:lang w:val="hy-AM"/>
              </w:rPr>
            </w:pPr>
            <w:r w:rsidRPr="00B42534">
              <w:rPr>
                <w:rFonts w:ascii="GHEA Grapalat" w:hAnsi="GHEA Grapalat"/>
                <w:b/>
                <w:bCs/>
                <w:i/>
                <w:iCs/>
                <w:color w:val="000000"/>
                <w:sz w:val="24"/>
                <w:szCs w:val="24"/>
                <w:shd w:val="clear" w:color="auto" w:fill="BFBFBF" w:themeFill="background1" w:themeFillShade="BF"/>
                <w:lang w:val="hy-AM"/>
              </w:rPr>
              <w:t>06</w:t>
            </w:r>
            <w:r w:rsidRPr="00B42534">
              <w:rPr>
                <w:rFonts w:ascii="Cambria Math" w:hAnsi="Cambria Math" w:cs="Cambria Math"/>
                <w:b/>
                <w:bCs/>
                <w:i/>
                <w:iCs/>
                <w:color w:val="000000"/>
                <w:sz w:val="24"/>
                <w:szCs w:val="24"/>
                <w:shd w:val="clear" w:color="auto" w:fill="BFBFBF" w:themeFill="background1" w:themeFillShade="BF"/>
                <w:lang w:val="hy-AM"/>
              </w:rPr>
              <w:t>․</w:t>
            </w:r>
            <w:r w:rsidRPr="00B42534">
              <w:rPr>
                <w:rFonts w:ascii="GHEA Grapalat" w:hAnsi="GHEA Grapalat"/>
                <w:b/>
                <w:bCs/>
                <w:i/>
                <w:iCs/>
                <w:color w:val="000000"/>
                <w:sz w:val="24"/>
                <w:szCs w:val="24"/>
                <w:shd w:val="clear" w:color="auto" w:fill="BFBFBF" w:themeFill="background1" w:themeFillShade="BF"/>
                <w:lang w:val="hy-AM"/>
              </w:rPr>
              <w:t>12</w:t>
            </w:r>
            <w:r w:rsidRPr="00B42534">
              <w:rPr>
                <w:rFonts w:ascii="Cambria Math" w:hAnsi="Cambria Math" w:cs="Cambria Math"/>
                <w:b/>
                <w:bCs/>
                <w:i/>
                <w:iCs/>
                <w:color w:val="000000"/>
                <w:sz w:val="24"/>
                <w:szCs w:val="24"/>
                <w:shd w:val="clear" w:color="auto" w:fill="BFBFBF" w:themeFill="background1" w:themeFillShade="BF"/>
                <w:lang w:val="hy-AM"/>
              </w:rPr>
              <w:t>․</w:t>
            </w:r>
            <w:r w:rsidRPr="00B42534">
              <w:rPr>
                <w:rFonts w:ascii="GHEA Grapalat" w:hAnsi="GHEA Grapalat"/>
                <w:b/>
                <w:bCs/>
                <w:i/>
                <w:iCs/>
                <w:color w:val="000000"/>
                <w:sz w:val="24"/>
                <w:szCs w:val="24"/>
                <w:shd w:val="clear" w:color="auto" w:fill="BFBFBF" w:themeFill="background1" w:themeFillShade="BF"/>
                <w:lang w:val="hy-AM"/>
              </w:rPr>
              <w:t>2023թ</w:t>
            </w:r>
            <w:r w:rsidRPr="00B42534">
              <w:rPr>
                <w:rFonts w:ascii="Cambria Math" w:hAnsi="Cambria Math" w:cs="Cambria Math"/>
                <w:b/>
                <w:bCs/>
                <w:i/>
                <w:iCs/>
                <w:color w:val="000000"/>
                <w:sz w:val="24"/>
                <w:szCs w:val="24"/>
                <w:shd w:val="clear" w:color="auto" w:fill="BFBFBF" w:themeFill="background1" w:themeFillShade="BF"/>
                <w:lang w:val="hy-AM"/>
              </w:rPr>
              <w:t>․</w:t>
            </w:r>
          </w:p>
        </w:tc>
      </w:tr>
      <w:tr w:rsidR="00B42534" w:rsidRPr="00B42534" w14:paraId="16C26043" w14:textId="77777777" w:rsidTr="00B42534">
        <w:trPr>
          <w:trHeight w:val="240"/>
        </w:trPr>
        <w:tc>
          <w:tcPr>
            <w:tcW w:w="11347" w:type="dxa"/>
            <w:gridSpan w:val="5"/>
            <w:vMerge/>
            <w:shd w:val="clear" w:color="auto" w:fill="BFBFBF" w:themeFill="background1" w:themeFillShade="BF"/>
          </w:tcPr>
          <w:p w14:paraId="18B9F201" w14:textId="77777777" w:rsidR="00B42534" w:rsidRPr="00B42534" w:rsidRDefault="00B42534" w:rsidP="00613457">
            <w:pPr>
              <w:spacing w:after="0"/>
              <w:ind w:right="126" w:firstLine="708"/>
              <w:jc w:val="both"/>
              <w:rPr>
                <w:rFonts w:ascii="GHEA Grapalat" w:hAnsi="GHEA Grapalat"/>
                <w:b/>
                <w:bCs/>
                <w:i/>
                <w:iCs/>
                <w:spacing w:val="-6"/>
                <w:sz w:val="24"/>
                <w:szCs w:val="24"/>
                <w:lang w:val="af-ZA"/>
              </w:rPr>
            </w:pPr>
          </w:p>
        </w:tc>
        <w:tc>
          <w:tcPr>
            <w:tcW w:w="3233" w:type="dxa"/>
            <w:gridSpan w:val="2"/>
            <w:shd w:val="clear" w:color="auto" w:fill="BFBFBF" w:themeFill="background1" w:themeFillShade="BF"/>
          </w:tcPr>
          <w:p w14:paraId="3085C424" w14:textId="255CFC20" w:rsidR="00B42534" w:rsidRPr="00B42534" w:rsidRDefault="00B42534" w:rsidP="007B5EA9">
            <w:pPr>
              <w:spacing w:after="0" w:line="360" w:lineRule="auto"/>
              <w:ind w:firstLine="176"/>
              <w:jc w:val="center"/>
              <w:rPr>
                <w:rFonts w:ascii="GHEA Grapalat" w:hAnsi="GHEA Grapalat"/>
                <w:b/>
                <w:bCs/>
                <w:i/>
                <w:iCs/>
                <w:color w:val="000000"/>
                <w:sz w:val="24"/>
                <w:szCs w:val="24"/>
                <w:shd w:val="clear" w:color="auto" w:fill="FFFFFF"/>
                <w:lang w:val="hy-AM"/>
              </w:rPr>
            </w:pPr>
            <w:r w:rsidRPr="00B42534">
              <w:rPr>
                <w:rFonts w:ascii="GHEA Grapalat" w:hAnsi="GHEA Grapalat"/>
                <w:b/>
                <w:bCs/>
                <w:i/>
                <w:iCs/>
                <w:color w:val="000000"/>
                <w:sz w:val="24"/>
                <w:szCs w:val="24"/>
                <w:shd w:val="clear" w:color="auto" w:fill="BFBFBF" w:themeFill="background1" w:themeFillShade="BF"/>
              </w:rPr>
              <w:t>//51564-2023</w:t>
            </w:r>
          </w:p>
        </w:tc>
      </w:tr>
      <w:tr w:rsidR="00B42534" w:rsidRPr="00B42534" w14:paraId="63575476" w14:textId="77777777" w:rsidTr="002E56AE">
        <w:trPr>
          <w:trHeight w:val="240"/>
        </w:trPr>
        <w:tc>
          <w:tcPr>
            <w:tcW w:w="8937" w:type="dxa"/>
            <w:shd w:val="clear" w:color="auto" w:fill="FFFFFF"/>
          </w:tcPr>
          <w:p w14:paraId="52591B7B" w14:textId="77777777" w:rsidR="00B42534" w:rsidRDefault="00B42534" w:rsidP="00B42534">
            <w:pPr>
              <w:spacing w:after="0"/>
              <w:jc w:val="center"/>
              <w:rPr>
                <w:rFonts w:ascii="GHEA Grapalat" w:hAnsi="GHEA Grapalat"/>
                <w:b/>
                <w:sz w:val="24"/>
                <w:szCs w:val="24"/>
                <w:lang w:val="hy-AM"/>
              </w:rPr>
            </w:pPr>
            <w:r>
              <w:rPr>
                <w:rFonts w:ascii="GHEA Grapalat" w:hAnsi="GHEA Grapalat"/>
                <w:b/>
                <w:sz w:val="24"/>
                <w:szCs w:val="24"/>
                <w:lang w:val="hy-AM"/>
              </w:rPr>
              <w:t>ՊԵՏԱԿԱՆ ՓՈՐՁԱԳԻՏԱԿԱՆ ԵԶՐԱԿԱՑՈՒԹՅՈՒՆ</w:t>
            </w:r>
          </w:p>
          <w:p w14:paraId="3F801CEB" w14:textId="77777777" w:rsidR="00B42534" w:rsidRDefault="00B42534" w:rsidP="00B42534">
            <w:pPr>
              <w:shd w:val="clear" w:color="auto" w:fill="FFFFFF"/>
              <w:spacing w:after="0"/>
              <w:ind w:firstLine="540"/>
              <w:jc w:val="center"/>
              <w:rPr>
                <w:rFonts w:ascii="GHEA Grapalat" w:hAnsi="GHEA Grapalat" w:cs="Sylfaen"/>
                <w:b/>
                <w:bCs/>
                <w:sz w:val="24"/>
                <w:szCs w:val="24"/>
                <w:shd w:val="clear" w:color="auto" w:fill="FFFFFF"/>
                <w:lang w:val="hy-AM"/>
              </w:rPr>
            </w:pPr>
            <w:r>
              <w:rPr>
                <w:rFonts w:ascii="GHEA Grapalat" w:hAnsi="GHEA Grapalat" w:cs="Sylfaen"/>
                <w:b/>
                <w:bCs/>
                <w:sz w:val="24"/>
                <w:szCs w:val="24"/>
                <w:shd w:val="clear" w:color="auto" w:fill="FFFFFF"/>
                <w:lang w:val="hy-AM"/>
              </w:rPr>
              <w:t xml:space="preserve">«ՎԱՐՉԱԿԱՆ ԻՐԱՎԱԽԱԽՏՈՒՄՆԵՐԻ ՎԵՐԱԲԵՐՅԱԼ ՀԱՅԱՍՏԱՆԻ ՀԱՆՐԱՊԵՏՈՒԹՅԱՆ ՕՐԵՆՍԳՐՔՈՒՄ ՓՈՓՈԽՈՒԹՅՈՒՆՆԵՐ ԵՎ ԼՐԱՑՈՒՄ ԿԱՏԱՐԵԼՈՒ ՄԱՍԻՆ» ՕՐԵՆՔԻ ԵՎ ՀԱՐԱԿԻՑ ՕՐԵՆՔՆԵՐԻ ՆԱԽԱԳԾԵՐԻ ՓԱԹԵԹԻ ՎԵՐԱԲԵՐՅԱԼ </w:t>
            </w:r>
          </w:p>
          <w:p w14:paraId="30E2380B" w14:textId="77777777" w:rsidR="00B42534" w:rsidRDefault="00B42534" w:rsidP="00B42534">
            <w:pPr>
              <w:shd w:val="clear" w:color="auto" w:fill="FFFFFF"/>
              <w:spacing w:after="0"/>
              <w:ind w:firstLine="540"/>
              <w:jc w:val="center"/>
              <w:rPr>
                <w:rFonts w:ascii="GHEA Grapalat" w:hAnsi="GHEA Grapalat" w:cs="Sylfaen"/>
                <w:b/>
                <w:bCs/>
                <w:sz w:val="24"/>
                <w:szCs w:val="24"/>
                <w:shd w:val="clear" w:color="auto" w:fill="FFFFFF"/>
                <w:lang w:val="hy-AM"/>
              </w:rPr>
            </w:pPr>
          </w:p>
          <w:p w14:paraId="172649FC" w14:textId="56B0495A" w:rsidR="00B42534" w:rsidRPr="00B42534" w:rsidRDefault="00B42534" w:rsidP="00CE3A8E">
            <w:pPr>
              <w:shd w:val="clear" w:color="auto" w:fill="FFFFFF"/>
              <w:spacing w:after="0" w:line="360" w:lineRule="auto"/>
              <w:ind w:firstLine="540"/>
              <w:jc w:val="both"/>
              <w:rPr>
                <w:rFonts w:ascii="GHEA Grapalat" w:hAnsi="GHEA Grapalat"/>
                <w:spacing w:val="-6"/>
                <w:sz w:val="24"/>
                <w:szCs w:val="24"/>
                <w:lang w:val="hy-AM"/>
              </w:rPr>
            </w:pPr>
            <w:r>
              <w:rPr>
                <w:rFonts w:ascii="GHEA Grapalat" w:hAnsi="GHEA Grapalat" w:cs="Sylfaen"/>
                <w:sz w:val="24"/>
                <w:szCs w:val="24"/>
                <w:lang w:val="hy-AM"/>
              </w:rPr>
              <w:t>«Վարչական իրավախախտումների վերաբերյալ Հայաստանի Հանրապետության օրենսգրքում փոփոխություններ և լրացում կատարելու մասին» օրենքի և հարակից օրենքների նախագծերի փաթեթի վերաբերյալ առարկություններ չունենք:</w:t>
            </w:r>
          </w:p>
        </w:tc>
        <w:tc>
          <w:tcPr>
            <w:tcW w:w="5643" w:type="dxa"/>
            <w:gridSpan w:val="6"/>
            <w:shd w:val="clear" w:color="auto" w:fill="FFFFFF"/>
          </w:tcPr>
          <w:p w14:paraId="32F104F1" w14:textId="3AB234A7" w:rsidR="00B42534" w:rsidRPr="00613457" w:rsidRDefault="00B42534" w:rsidP="007B5EA9">
            <w:pPr>
              <w:spacing w:after="0" w:line="360" w:lineRule="auto"/>
              <w:ind w:firstLine="176"/>
              <w:jc w:val="center"/>
              <w:rPr>
                <w:rFonts w:ascii="GHEA Grapalat" w:hAnsi="GHEA Grapalat"/>
                <w:b/>
                <w:i/>
                <w:iCs/>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tc>
      </w:tr>
      <w:tr w:rsidR="00AE102A" w:rsidRPr="00B42534" w14:paraId="2FA15070" w14:textId="77777777" w:rsidTr="00097D99">
        <w:trPr>
          <w:trHeight w:val="240"/>
        </w:trPr>
        <w:tc>
          <w:tcPr>
            <w:tcW w:w="11347" w:type="dxa"/>
            <w:gridSpan w:val="5"/>
            <w:vMerge w:val="restart"/>
            <w:shd w:val="clear" w:color="auto" w:fill="D9D9D9" w:themeFill="background1" w:themeFillShade="D9"/>
          </w:tcPr>
          <w:p w14:paraId="7DF90847" w14:textId="032B32D6" w:rsidR="00AE102A" w:rsidRPr="00097D99" w:rsidRDefault="00AE102A" w:rsidP="00B42534">
            <w:pPr>
              <w:spacing w:after="0"/>
              <w:jc w:val="center"/>
              <w:rPr>
                <w:rFonts w:ascii="GHEA Grapalat" w:hAnsi="GHEA Grapalat"/>
                <w:b/>
                <w:sz w:val="24"/>
                <w:szCs w:val="24"/>
                <w:lang w:val="hy-AM"/>
              </w:rPr>
            </w:pPr>
            <w:r w:rsidRPr="00097D99">
              <w:rPr>
                <w:rFonts w:ascii="GHEA Grapalat" w:hAnsi="GHEA Grapalat"/>
                <w:b/>
                <w:sz w:val="24"/>
                <w:szCs w:val="24"/>
                <w:lang w:val="hy-AM"/>
              </w:rPr>
              <w:t>12</w:t>
            </w:r>
            <w:r w:rsidRPr="00097D99">
              <w:rPr>
                <w:rFonts w:ascii="Cambria Math" w:hAnsi="Cambria Math" w:cs="Cambria Math"/>
                <w:b/>
                <w:sz w:val="24"/>
                <w:szCs w:val="24"/>
                <w:lang w:val="hy-AM"/>
              </w:rPr>
              <w:t>․</w:t>
            </w:r>
            <w:r w:rsidRPr="00097D99">
              <w:rPr>
                <w:rFonts w:ascii="GHEA Grapalat" w:hAnsi="GHEA Grapalat"/>
                <w:b/>
                <w:sz w:val="24"/>
                <w:szCs w:val="24"/>
                <w:lang w:val="hy-AM"/>
              </w:rPr>
              <w:t xml:space="preserve"> Էկոնոմիկայի նախարարություն</w:t>
            </w:r>
          </w:p>
        </w:tc>
        <w:tc>
          <w:tcPr>
            <w:tcW w:w="3233" w:type="dxa"/>
            <w:gridSpan w:val="2"/>
            <w:shd w:val="clear" w:color="auto" w:fill="D9D9D9" w:themeFill="background1" w:themeFillShade="D9"/>
          </w:tcPr>
          <w:p w14:paraId="55BF86C0" w14:textId="6548729E" w:rsidR="00AE102A" w:rsidRPr="00097D99" w:rsidRDefault="00AE102A" w:rsidP="007B5EA9">
            <w:pPr>
              <w:spacing w:after="0" w:line="360" w:lineRule="auto"/>
              <w:ind w:firstLine="176"/>
              <w:jc w:val="center"/>
              <w:rPr>
                <w:rFonts w:ascii="GHEA Grapalat" w:hAnsi="GHEA Grapalat"/>
                <w:b/>
                <w:color w:val="000000"/>
                <w:sz w:val="24"/>
                <w:szCs w:val="24"/>
                <w:shd w:val="clear" w:color="auto" w:fill="FFFFFF"/>
                <w:lang w:val="hy-AM"/>
              </w:rPr>
            </w:pPr>
            <w:r w:rsidRPr="00097D99">
              <w:rPr>
                <w:rFonts w:ascii="GHEA Grapalat" w:hAnsi="GHEA Grapalat"/>
                <w:b/>
                <w:color w:val="000000"/>
                <w:sz w:val="24"/>
                <w:szCs w:val="24"/>
                <w:shd w:val="clear" w:color="auto" w:fill="D9D9D9" w:themeFill="background1" w:themeFillShade="D9"/>
                <w:lang w:val="hy-AM"/>
              </w:rPr>
              <w:t>08</w:t>
            </w:r>
            <w:r w:rsidRPr="00097D99">
              <w:rPr>
                <w:rFonts w:ascii="Cambria Math" w:hAnsi="Cambria Math" w:cs="Cambria Math"/>
                <w:b/>
                <w:color w:val="000000"/>
                <w:sz w:val="24"/>
                <w:szCs w:val="24"/>
                <w:shd w:val="clear" w:color="auto" w:fill="D9D9D9" w:themeFill="background1" w:themeFillShade="D9"/>
                <w:lang w:val="hy-AM"/>
              </w:rPr>
              <w:t>․</w:t>
            </w:r>
            <w:r w:rsidRPr="00097D99">
              <w:rPr>
                <w:rFonts w:ascii="GHEA Grapalat" w:hAnsi="GHEA Grapalat"/>
                <w:b/>
                <w:color w:val="000000"/>
                <w:sz w:val="24"/>
                <w:szCs w:val="24"/>
                <w:shd w:val="clear" w:color="auto" w:fill="D9D9D9" w:themeFill="background1" w:themeFillShade="D9"/>
                <w:lang w:val="hy-AM"/>
              </w:rPr>
              <w:t>10</w:t>
            </w:r>
            <w:r w:rsidRPr="00097D99">
              <w:rPr>
                <w:rFonts w:ascii="Cambria Math" w:hAnsi="Cambria Math" w:cs="Cambria Math"/>
                <w:b/>
                <w:color w:val="000000"/>
                <w:sz w:val="24"/>
                <w:szCs w:val="24"/>
                <w:shd w:val="clear" w:color="auto" w:fill="D9D9D9" w:themeFill="background1" w:themeFillShade="D9"/>
                <w:lang w:val="hy-AM"/>
              </w:rPr>
              <w:t>․</w:t>
            </w:r>
            <w:r w:rsidRPr="00097D99">
              <w:rPr>
                <w:rFonts w:ascii="GHEA Grapalat" w:hAnsi="GHEA Grapalat"/>
                <w:b/>
                <w:color w:val="000000"/>
                <w:sz w:val="24"/>
                <w:szCs w:val="24"/>
                <w:shd w:val="clear" w:color="auto" w:fill="D9D9D9" w:themeFill="background1" w:themeFillShade="D9"/>
                <w:lang w:val="hy-AM"/>
              </w:rPr>
              <w:t>2023</w:t>
            </w:r>
          </w:p>
        </w:tc>
      </w:tr>
      <w:tr w:rsidR="00AE102A" w:rsidRPr="00B42534" w14:paraId="2AB818C9" w14:textId="77777777" w:rsidTr="00097D99">
        <w:trPr>
          <w:trHeight w:val="240"/>
        </w:trPr>
        <w:tc>
          <w:tcPr>
            <w:tcW w:w="11347" w:type="dxa"/>
            <w:gridSpan w:val="5"/>
            <w:vMerge/>
            <w:shd w:val="clear" w:color="auto" w:fill="D9D9D9" w:themeFill="background1" w:themeFillShade="D9"/>
          </w:tcPr>
          <w:p w14:paraId="27DC3C8E" w14:textId="77777777" w:rsidR="00AE102A" w:rsidRPr="00097D99" w:rsidRDefault="00AE102A" w:rsidP="00B42534">
            <w:pPr>
              <w:spacing w:after="0"/>
              <w:jc w:val="center"/>
              <w:rPr>
                <w:rFonts w:ascii="GHEA Grapalat" w:hAnsi="GHEA Grapalat"/>
                <w:b/>
                <w:sz w:val="24"/>
                <w:szCs w:val="24"/>
                <w:lang w:val="hy-AM"/>
              </w:rPr>
            </w:pPr>
          </w:p>
        </w:tc>
        <w:tc>
          <w:tcPr>
            <w:tcW w:w="3233" w:type="dxa"/>
            <w:gridSpan w:val="2"/>
            <w:shd w:val="clear" w:color="auto" w:fill="D9D9D9" w:themeFill="background1" w:themeFillShade="D9"/>
          </w:tcPr>
          <w:p w14:paraId="470BCCAE" w14:textId="51C610F1" w:rsidR="00AE102A" w:rsidRPr="00097D99" w:rsidRDefault="00AE102A" w:rsidP="007B5EA9">
            <w:pPr>
              <w:spacing w:after="0" w:line="360" w:lineRule="auto"/>
              <w:ind w:firstLine="176"/>
              <w:jc w:val="center"/>
              <w:rPr>
                <w:rFonts w:ascii="GHEA Grapalat" w:hAnsi="GHEA Grapalat"/>
                <w:b/>
                <w:color w:val="000000"/>
                <w:sz w:val="24"/>
                <w:szCs w:val="24"/>
                <w:shd w:val="clear" w:color="auto" w:fill="FFFFFF"/>
                <w:lang w:val="hy-AM"/>
              </w:rPr>
            </w:pPr>
            <w:r w:rsidRPr="00097D99">
              <w:rPr>
                <w:rFonts w:ascii="GHEA Grapalat" w:hAnsi="GHEA Grapalat"/>
                <w:b/>
                <w:color w:val="000000"/>
                <w:sz w:val="24"/>
                <w:szCs w:val="24"/>
                <w:shd w:val="clear" w:color="auto" w:fill="D9D9D9" w:themeFill="background1" w:themeFillShade="D9"/>
              </w:rPr>
              <w:t>01/21917-2023</w:t>
            </w:r>
          </w:p>
        </w:tc>
      </w:tr>
      <w:tr w:rsidR="00AE102A" w:rsidRPr="00251E4E" w14:paraId="3D7B9C3E" w14:textId="77777777" w:rsidTr="002E56AE">
        <w:trPr>
          <w:trHeight w:val="240"/>
        </w:trPr>
        <w:tc>
          <w:tcPr>
            <w:tcW w:w="8937" w:type="dxa"/>
            <w:shd w:val="clear" w:color="auto" w:fill="FFFFFF"/>
          </w:tcPr>
          <w:p w14:paraId="56612E48" w14:textId="77777777" w:rsidR="00AE102A" w:rsidRPr="00097D99" w:rsidRDefault="00AE102A" w:rsidP="00097D99">
            <w:pPr>
              <w:spacing w:line="360" w:lineRule="auto"/>
              <w:ind w:firstLine="450"/>
              <w:jc w:val="both"/>
              <w:rPr>
                <w:rFonts w:ascii="GHEA Grapalat" w:eastAsia="GHEA Grapalat" w:hAnsi="GHEA Grapalat" w:cs="GHEA Grapalat"/>
                <w:sz w:val="24"/>
                <w:szCs w:val="24"/>
                <w:lang w:val="hy-AM"/>
              </w:rPr>
            </w:pPr>
            <w:r w:rsidRPr="00097D99">
              <w:rPr>
                <w:rFonts w:ascii="GHEA Grapalat" w:hAnsi="GHEA Grapalat"/>
                <w:sz w:val="24"/>
                <w:szCs w:val="24"/>
                <w:lang w:val="hy-AM"/>
              </w:rPr>
              <w:t xml:space="preserve">Ի պատասխան Ձեր՝ 2023 թվականի նոյեմբերի 2-ի թիվ </w:t>
            </w:r>
            <w:r w:rsidRPr="00097D99">
              <w:rPr>
                <w:rFonts w:ascii="GHEA Grapalat" w:hAnsi="GHEA Grapalat"/>
                <w:color w:val="000000"/>
                <w:sz w:val="24"/>
                <w:szCs w:val="24"/>
                <w:shd w:val="clear" w:color="auto" w:fill="FFFFFF"/>
                <w:lang w:val="hy-AM"/>
              </w:rPr>
              <w:t xml:space="preserve">43/21/131398-23 գրության՝ քննության առնելով </w:t>
            </w:r>
            <w:r w:rsidRPr="00097D99">
              <w:rPr>
                <w:rFonts w:ascii="GHEA Grapalat" w:hAnsi="GHEA Grapalat" w:cs="Sylfaen"/>
                <w:sz w:val="24"/>
                <w:szCs w:val="24"/>
                <w:lang w:val="hy-AM"/>
              </w:rPr>
              <w:t>«</w:t>
            </w:r>
            <w:r w:rsidRPr="00097D99">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 կատարելու մասին</w:t>
            </w:r>
            <w:r w:rsidRPr="00097D99">
              <w:rPr>
                <w:rFonts w:ascii="GHEA Grapalat" w:eastAsia="GHEA Grapalat" w:hAnsi="GHEA Grapalat"/>
                <w:sz w:val="24"/>
                <w:szCs w:val="24"/>
                <w:lang w:val="hy-AM"/>
              </w:rPr>
              <w:t xml:space="preserve">» </w:t>
            </w:r>
            <w:r w:rsidRPr="00097D99">
              <w:rPr>
                <w:rFonts w:ascii="GHEA Grapalat" w:eastAsia="GHEA Grapalat" w:hAnsi="GHEA Grapalat" w:cs="GHEA Grapalat"/>
                <w:sz w:val="24"/>
                <w:szCs w:val="24"/>
                <w:lang w:val="hy-AM"/>
              </w:rPr>
              <w:t xml:space="preserve">օրենքի և հարակից օրենքների նախագծերի փաթեթը (այսուհետ՝ Փաթեթ), որոնցով առաջարկվում է վարչական դատարանի կողմից ողջամիտ ժամկետում արդար դատաքննության իրականացման համար ստեղծել օբյեկտիվ հնարավորություն, հայտնում ենք, որ </w:t>
            </w:r>
            <w:r w:rsidRPr="00097D99">
              <w:rPr>
                <w:rFonts w:ascii="GHEA Grapalat" w:hAnsi="GHEA Grapalat" w:cs="GHEA Grapalat"/>
                <w:bCs/>
                <w:sz w:val="24"/>
                <w:szCs w:val="24"/>
                <w:lang w:val="hy-AM"/>
              </w:rPr>
              <w:t xml:space="preserve">Էկոնոմիկայի նախարարությունը առաջարկություններ և առարկություններ չունի։ </w:t>
            </w:r>
          </w:p>
          <w:p w14:paraId="69396B27" w14:textId="77777777" w:rsidR="00AE102A" w:rsidRPr="00097D99" w:rsidRDefault="00AE102A" w:rsidP="00097D99">
            <w:pPr>
              <w:spacing w:line="360" w:lineRule="auto"/>
              <w:ind w:firstLine="450"/>
              <w:jc w:val="both"/>
              <w:rPr>
                <w:rFonts w:ascii="GHEA Grapalat" w:eastAsia="GHEA Grapalat" w:hAnsi="GHEA Grapalat" w:cs="GHEA Grapalat"/>
                <w:sz w:val="24"/>
                <w:szCs w:val="24"/>
                <w:lang w:val="hy-AM"/>
              </w:rPr>
            </w:pPr>
            <w:r w:rsidRPr="00097D99">
              <w:rPr>
                <w:rFonts w:ascii="GHEA Grapalat" w:hAnsi="GHEA Grapalat" w:cs="GHEA Grapalat"/>
                <w:bCs/>
                <w:sz w:val="24"/>
                <w:szCs w:val="24"/>
                <w:lang w:val="hy-AM"/>
              </w:rPr>
              <w:t xml:space="preserve">Միաժամանակ հարկ ենք համարում ընդգծել, որ Էկոնոմիկայի նախարարությունն առանձնակի դրական է գնահատում Փաթեթով ներկայացված այն կարգավորումը, որով </w:t>
            </w:r>
            <w:r w:rsidRPr="00097D99">
              <w:rPr>
                <w:rFonts w:ascii="GHEA Grapalat" w:eastAsia="GHEA Grapalat" w:hAnsi="GHEA Grapalat" w:cs="GHEA Grapalat"/>
                <w:sz w:val="24"/>
                <w:szCs w:val="24"/>
                <w:lang w:val="hy-AM"/>
              </w:rPr>
              <w:t>Վարչական իրավախախտումների վերաբերյալ օրենսգրքի մի շարք հոդվածներով նախատեսված իրավախախտումների համար նշանակված տուգանքի գումարի առնվազն 50 տոկոսը կամովին վճարելու դեպքում իրավախախտում կատարած անձանց նկատմամբ նշանակված տուգանքի վճարման պարտականությունը համարվում է պատշաճ կատարված։</w:t>
            </w:r>
          </w:p>
          <w:p w14:paraId="4DBA9F41" w14:textId="77777777" w:rsidR="00AE102A" w:rsidRDefault="00AE102A" w:rsidP="00B42534">
            <w:pPr>
              <w:spacing w:after="0"/>
              <w:jc w:val="center"/>
              <w:rPr>
                <w:rFonts w:ascii="GHEA Grapalat" w:hAnsi="GHEA Grapalat"/>
                <w:b/>
                <w:sz w:val="24"/>
                <w:szCs w:val="24"/>
                <w:lang w:val="hy-AM"/>
              </w:rPr>
            </w:pPr>
          </w:p>
        </w:tc>
        <w:tc>
          <w:tcPr>
            <w:tcW w:w="5643" w:type="dxa"/>
            <w:gridSpan w:val="6"/>
            <w:shd w:val="clear" w:color="auto" w:fill="FFFFFF"/>
          </w:tcPr>
          <w:p w14:paraId="0B7C6000" w14:textId="77777777" w:rsidR="00AE102A" w:rsidRDefault="00AE102A" w:rsidP="007B5EA9">
            <w:pPr>
              <w:spacing w:after="0" w:line="360" w:lineRule="auto"/>
              <w:ind w:firstLine="176"/>
              <w:jc w:val="center"/>
              <w:rPr>
                <w:rFonts w:ascii="GHEA Grapalat" w:hAnsi="GHEA Grapalat"/>
                <w:b/>
                <w:color w:val="000000"/>
                <w:sz w:val="24"/>
                <w:szCs w:val="24"/>
                <w:shd w:val="clear" w:color="auto" w:fill="FFFFFF"/>
                <w:lang w:val="hy-AM"/>
              </w:rPr>
            </w:pPr>
          </w:p>
        </w:tc>
      </w:tr>
      <w:tr w:rsidR="00097D99" w:rsidRPr="00097D99" w14:paraId="4CBD652D" w14:textId="77777777" w:rsidTr="00097D99">
        <w:trPr>
          <w:trHeight w:val="345"/>
        </w:trPr>
        <w:tc>
          <w:tcPr>
            <w:tcW w:w="11489" w:type="dxa"/>
            <w:gridSpan w:val="6"/>
            <w:vMerge w:val="restart"/>
            <w:shd w:val="clear" w:color="auto" w:fill="D9D9D9" w:themeFill="background1" w:themeFillShade="D9"/>
          </w:tcPr>
          <w:p w14:paraId="08105125" w14:textId="40604EFA" w:rsidR="00097D99" w:rsidRPr="00097D99" w:rsidRDefault="00097D99" w:rsidP="00097D99">
            <w:pPr>
              <w:tabs>
                <w:tab w:val="center" w:pos="5053"/>
                <w:tab w:val="right" w:pos="10106"/>
              </w:tabs>
              <w:spacing w:after="0" w:line="360" w:lineRule="auto"/>
              <w:jc w:val="right"/>
              <w:rPr>
                <w:rFonts w:ascii="GHEA Grapalat" w:hAnsi="GHEA Grapalat"/>
                <w:b/>
                <w:bCs/>
                <w:sz w:val="24"/>
                <w:szCs w:val="24"/>
                <w:lang w:val="hy-AM"/>
              </w:rPr>
            </w:pPr>
            <w:r w:rsidRPr="00097D99">
              <w:rPr>
                <w:rFonts w:ascii="GHEA Grapalat" w:hAnsi="GHEA Grapalat"/>
                <w:b/>
                <w:bCs/>
                <w:sz w:val="24"/>
                <w:szCs w:val="24"/>
                <w:lang w:val="hy-AM"/>
              </w:rPr>
              <w:t>13</w:t>
            </w:r>
            <w:r w:rsidRPr="00097D99">
              <w:rPr>
                <w:rFonts w:ascii="Cambria Math" w:hAnsi="Cambria Math" w:cs="Cambria Math"/>
                <w:b/>
                <w:bCs/>
                <w:sz w:val="24"/>
                <w:szCs w:val="24"/>
                <w:lang w:val="hy-AM"/>
              </w:rPr>
              <w:t>․</w:t>
            </w:r>
            <w:r w:rsidRPr="00097D99">
              <w:rPr>
                <w:rFonts w:ascii="GHEA Grapalat" w:hAnsi="GHEA Grapalat"/>
                <w:b/>
                <w:bCs/>
                <w:sz w:val="24"/>
                <w:szCs w:val="24"/>
                <w:lang w:val="hy-AM"/>
              </w:rPr>
              <w:t xml:space="preserve">  ՀՀ վարչապետի աշխատակազմի պետաիրավական վարչություն</w:t>
            </w:r>
          </w:p>
          <w:p w14:paraId="46802B28" w14:textId="7505AA44" w:rsidR="00097D99" w:rsidRPr="00097D99" w:rsidRDefault="00097D99" w:rsidP="00097D99">
            <w:pPr>
              <w:spacing w:line="360" w:lineRule="auto"/>
              <w:ind w:firstLine="450"/>
              <w:jc w:val="both"/>
              <w:rPr>
                <w:rFonts w:ascii="GHEA Grapalat" w:hAnsi="GHEA Grapalat"/>
                <w:sz w:val="24"/>
                <w:szCs w:val="24"/>
                <w:lang w:val="hy-AM"/>
              </w:rPr>
            </w:pPr>
          </w:p>
        </w:tc>
        <w:tc>
          <w:tcPr>
            <w:tcW w:w="3091" w:type="dxa"/>
            <w:shd w:val="clear" w:color="auto" w:fill="D9D9D9" w:themeFill="background1" w:themeFillShade="D9"/>
          </w:tcPr>
          <w:p w14:paraId="3E0479B2" w14:textId="0F8A86CD" w:rsidR="00097D99" w:rsidRPr="00097D99" w:rsidRDefault="00097D99" w:rsidP="007B5EA9">
            <w:pPr>
              <w:spacing w:after="0" w:line="360" w:lineRule="auto"/>
              <w:ind w:firstLine="176"/>
              <w:jc w:val="center"/>
              <w:rPr>
                <w:rFonts w:ascii="GHEA Grapalat" w:hAnsi="GHEA Grapalat"/>
                <w:b/>
                <w:color w:val="000000"/>
                <w:sz w:val="24"/>
                <w:szCs w:val="24"/>
                <w:shd w:val="clear" w:color="auto" w:fill="FFFFFF"/>
                <w:lang w:val="hy-AM"/>
              </w:rPr>
            </w:pPr>
            <w:r w:rsidRPr="00097D99">
              <w:rPr>
                <w:rFonts w:ascii="GHEA Grapalat" w:hAnsi="GHEA Grapalat"/>
                <w:b/>
                <w:color w:val="000000"/>
                <w:sz w:val="24"/>
                <w:szCs w:val="24"/>
                <w:shd w:val="clear" w:color="auto" w:fill="D9D9D9" w:themeFill="background1" w:themeFillShade="D9"/>
                <w:lang w:val="hy-AM"/>
              </w:rPr>
              <w:t>19</w:t>
            </w:r>
            <w:r w:rsidRPr="00097D99">
              <w:rPr>
                <w:rFonts w:ascii="Cambria Math" w:hAnsi="Cambria Math" w:cs="Cambria Math"/>
                <w:b/>
                <w:color w:val="000000"/>
                <w:sz w:val="24"/>
                <w:szCs w:val="24"/>
                <w:shd w:val="clear" w:color="auto" w:fill="D9D9D9" w:themeFill="background1" w:themeFillShade="D9"/>
                <w:lang w:val="hy-AM"/>
              </w:rPr>
              <w:t>․</w:t>
            </w:r>
            <w:r w:rsidRPr="00097D99">
              <w:rPr>
                <w:rFonts w:ascii="GHEA Grapalat" w:hAnsi="GHEA Grapalat"/>
                <w:b/>
                <w:color w:val="000000"/>
                <w:sz w:val="24"/>
                <w:szCs w:val="24"/>
                <w:shd w:val="clear" w:color="auto" w:fill="D9D9D9" w:themeFill="background1" w:themeFillShade="D9"/>
                <w:lang w:val="hy-AM"/>
              </w:rPr>
              <w:t>12</w:t>
            </w:r>
            <w:r w:rsidRPr="00097D99">
              <w:rPr>
                <w:rFonts w:ascii="Cambria Math" w:hAnsi="Cambria Math" w:cs="Cambria Math"/>
                <w:b/>
                <w:color w:val="000000"/>
                <w:sz w:val="24"/>
                <w:szCs w:val="24"/>
                <w:shd w:val="clear" w:color="auto" w:fill="D9D9D9" w:themeFill="background1" w:themeFillShade="D9"/>
                <w:lang w:val="hy-AM"/>
              </w:rPr>
              <w:t>․</w:t>
            </w:r>
            <w:r w:rsidRPr="00097D99">
              <w:rPr>
                <w:rFonts w:ascii="GHEA Grapalat" w:hAnsi="GHEA Grapalat"/>
                <w:b/>
                <w:color w:val="000000"/>
                <w:sz w:val="24"/>
                <w:szCs w:val="24"/>
                <w:shd w:val="clear" w:color="auto" w:fill="D9D9D9" w:themeFill="background1" w:themeFillShade="D9"/>
                <w:lang w:val="hy-AM"/>
              </w:rPr>
              <w:t>2023</w:t>
            </w:r>
          </w:p>
        </w:tc>
      </w:tr>
      <w:tr w:rsidR="00097D99" w:rsidRPr="00097D99" w14:paraId="75950688" w14:textId="77777777" w:rsidTr="00097D99">
        <w:trPr>
          <w:trHeight w:val="345"/>
        </w:trPr>
        <w:tc>
          <w:tcPr>
            <w:tcW w:w="11489" w:type="dxa"/>
            <w:gridSpan w:val="6"/>
            <w:vMerge/>
            <w:shd w:val="clear" w:color="auto" w:fill="D9D9D9" w:themeFill="background1" w:themeFillShade="D9"/>
          </w:tcPr>
          <w:p w14:paraId="0D844D55" w14:textId="77777777" w:rsidR="00097D99" w:rsidRPr="00097D99" w:rsidRDefault="00097D99" w:rsidP="00097D99">
            <w:pPr>
              <w:spacing w:line="360" w:lineRule="auto"/>
              <w:ind w:firstLine="450"/>
              <w:jc w:val="both"/>
              <w:rPr>
                <w:rFonts w:ascii="GHEA Grapalat" w:hAnsi="GHEA Grapalat"/>
                <w:sz w:val="24"/>
                <w:szCs w:val="24"/>
                <w:lang w:val="hy-AM"/>
              </w:rPr>
            </w:pPr>
          </w:p>
        </w:tc>
        <w:tc>
          <w:tcPr>
            <w:tcW w:w="3091" w:type="dxa"/>
            <w:shd w:val="clear" w:color="auto" w:fill="D9D9D9" w:themeFill="background1" w:themeFillShade="D9"/>
          </w:tcPr>
          <w:p w14:paraId="279761F0" w14:textId="2A076DD5" w:rsidR="00097D99" w:rsidRPr="00097D99" w:rsidRDefault="00097D99" w:rsidP="007B5EA9">
            <w:pPr>
              <w:spacing w:after="0" w:line="360" w:lineRule="auto"/>
              <w:ind w:firstLine="176"/>
              <w:jc w:val="center"/>
              <w:rPr>
                <w:rFonts w:ascii="GHEA Grapalat" w:hAnsi="GHEA Grapalat"/>
                <w:b/>
                <w:color w:val="000000"/>
                <w:sz w:val="24"/>
                <w:szCs w:val="24"/>
                <w:shd w:val="clear" w:color="auto" w:fill="FFFFFF"/>
                <w:lang w:val="hy-AM"/>
              </w:rPr>
            </w:pPr>
            <w:r w:rsidRPr="00097D99">
              <w:rPr>
                <w:rFonts w:ascii="GHEA Grapalat" w:hAnsi="GHEA Grapalat"/>
                <w:b/>
                <w:color w:val="000000"/>
                <w:sz w:val="24"/>
                <w:szCs w:val="24"/>
                <w:shd w:val="clear" w:color="auto" w:fill="D9D9D9" w:themeFill="background1" w:themeFillShade="D9"/>
              </w:rPr>
              <w:t>02/10.9/43770-2023</w:t>
            </w:r>
          </w:p>
        </w:tc>
      </w:tr>
      <w:tr w:rsidR="00097D99" w:rsidRPr="00097D99" w14:paraId="7B1E254F" w14:textId="77777777" w:rsidTr="002E56AE">
        <w:trPr>
          <w:trHeight w:val="240"/>
        </w:trPr>
        <w:tc>
          <w:tcPr>
            <w:tcW w:w="8937" w:type="dxa"/>
            <w:shd w:val="clear" w:color="auto" w:fill="FFFFFF"/>
          </w:tcPr>
          <w:p w14:paraId="22D8BC08" w14:textId="77777777" w:rsidR="00097D99" w:rsidRPr="00097D99" w:rsidRDefault="00097D99" w:rsidP="00097D99">
            <w:pPr>
              <w:spacing w:after="0" w:line="360" w:lineRule="auto"/>
              <w:jc w:val="center"/>
              <w:rPr>
                <w:rFonts w:ascii="GHEA Grapalat" w:hAnsi="GHEA Grapalat"/>
                <w:b/>
                <w:sz w:val="24"/>
                <w:szCs w:val="24"/>
                <w:lang w:val="hy-AM"/>
              </w:rPr>
            </w:pPr>
            <w:r w:rsidRPr="00097D99">
              <w:rPr>
                <w:rFonts w:ascii="GHEA Grapalat" w:hAnsi="GHEA Grapalat"/>
                <w:b/>
                <w:sz w:val="24"/>
                <w:szCs w:val="24"/>
                <w:lang w:val="hy-AM"/>
              </w:rPr>
              <w:t>ԵԶՐԱԿԱՑՈՒԹՅՈՒՆ</w:t>
            </w:r>
            <w:r w:rsidRPr="00097D99">
              <w:rPr>
                <w:rFonts w:ascii="GHEA Grapalat" w:eastAsia="Times New Roman" w:hAnsi="GHEA Grapalat" w:cs="Times New Roman"/>
                <w:b/>
                <w:sz w:val="24"/>
                <w:szCs w:val="24"/>
                <w:lang w:val="hy-AM"/>
              </w:rPr>
              <w:tab/>
            </w:r>
          </w:p>
          <w:p w14:paraId="6FB256F2" w14:textId="77777777" w:rsidR="00097D99" w:rsidRPr="00097D99" w:rsidRDefault="00097D99" w:rsidP="00097D99">
            <w:pPr>
              <w:spacing w:after="0" w:line="360" w:lineRule="auto"/>
              <w:jc w:val="center"/>
              <w:rPr>
                <w:rFonts w:ascii="GHEA Grapalat" w:hAnsi="GHEA Grapalat"/>
                <w:b/>
                <w:sz w:val="24"/>
                <w:szCs w:val="24"/>
                <w:lang w:val="hy-AM"/>
              </w:rPr>
            </w:pPr>
            <w:r w:rsidRPr="00097D99">
              <w:rPr>
                <w:rFonts w:ascii="GHEA Grapalat" w:hAnsi="GHEA Grapalat"/>
                <w:b/>
                <w:sz w:val="24"/>
                <w:szCs w:val="24"/>
                <w:lang w:val="hy-AM"/>
              </w:rPr>
              <w:t>«ՎԱՐՉԱԿԱՆ ԻՐԱՎԱԽԱԽՏՈՒՄՆԵՐԻ ՎԵՐԱԲԵՐՅԱԼ ՀԱՅԱՍՏԱՆԻ ՀԱՆՐԱՊԵՏՈՒԹՅԱՆ ՕՐԵՆՍԳՐՔՈՒՄ ՓՈՓՈԽՈՒԹՅՈՒՆՆԵՐ ԵՎ ԼՐԱՑՈՒՄ ԿԱՏԱՐԵԼՈՒ ՄԱՍԻՆ»</w:t>
            </w:r>
            <w:r w:rsidRPr="00097D99">
              <w:rPr>
                <w:rFonts w:ascii="GHEA Grapalat" w:eastAsia="MS Mincho" w:hAnsi="GHEA Grapalat" w:cs="MS Mincho"/>
                <w:b/>
                <w:sz w:val="24"/>
                <w:szCs w:val="24"/>
                <w:lang w:val="hy-AM"/>
              </w:rPr>
              <w:t>, «</w:t>
            </w:r>
            <w:r w:rsidRPr="00097D99">
              <w:rPr>
                <w:rFonts w:ascii="GHEA Grapalat" w:eastAsia="MS Mincho" w:hAnsi="GHEA Grapalat" w:cs="Sylfaen"/>
                <w:b/>
                <w:sz w:val="24"/>
                <w:szCs w:val="24"/>
                <w:lang w:val="hy-AM"/>
              </w:rPr>
              <w:t>ՀԱՅԱՍՏԱՆԻ</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ՀԱՆՐԱՊԵՏՈՒԹՅԱՆ</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ՎԱՐՉԱԿԱՆ ԴԱՏԱՎԱՐՈՒԹՅԱՆ</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ՕՐԵՆՍԳՐՔՈՒՄ</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ՓՈՓՈԽՈՒԹՅՈՒՆՆԵՐ</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ԵՎ</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ԼՐԱՑՈՒՄՆԵՐ</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ԿԱՏԱՐԵԼՈՒ</w:t>
            </w:r>
            <w:r w:rsidRPr="00097D99">
              <w:rPr>
                <w:rFonts w:ascii="GHEA Grapalat" w:eastAsia="MS Mincho" w:hAnsi="GHEA Grapalat" w:cs="MS Mincho"/>
                <w:b/>
                <w:sz w:val="24"/>
                <w:szCs w:val="24"/>
                <w:lang w:val="hy-AM"/>
              </w:rPr>
              <w:t xml:space="preserve"> </w:t>
            </w:r>
            <w:r w:rsidRPr="00097D99">
              <w:rPr>
                <w:rFonts w:ascii="GHEA Grapalat" w:eastAsia="MS Mincho" w:hAnsi="GHEA Grapalat" w:cs="Sylfaen"/>
                <w:b/>
                <w:sz w:val="24"/>
                <w:szCs w:val="24"/>
                <w:lang w:val="hy-AM"/>
              </w:rPr>
              <w:t>ՄԱՍԻՆ</w:t>
            </w:r>
            <w:r w:rsidRPr="00097D99">
              <w:rPr>
                <w:rFonts w:ascii="GHEA Grapalat" w:eastAsia="MS Mincho" w:hAnsi="GHEA Grapalat" w:cs="MS Mincho"/>
                <w:b/>
                <w:sz w:val="24"/>
                <w:szCs w:val="24"/>
                <w:lang w:val="hy-AM"/>
              </w:rPr>
              <w:t xml:space="preserve">», </w:t>
            </w:r>
            <w:r w:rsidRPr="00097D99">
              <w:rPr>
                <w:rFonts w:ascii="GHEA Grapalat" w:hAnsi="GHEA Grapalat"/>
                <w:b/>
                <w:sz w:val="24"/>
                <w:szCs w:val="24"/>
                <w:lang w:val="hy-AM"/>
              </w:rPr>
              <w:t>««ՎԱՐՉԱՐԱՐՈՒԹՅԱՆ ՀԻՄՈՒՆՔՆԵՐԻ ԵՎ ՎԱՐՉԱԿԱՆ ՎԱՐՈՒՅԹԻ ՄԱՍԻՆ» ՕՐԵՆՔՈՒՄ ԼՐԱՑՈՒՄ ԿԱՏԱՐԵԼՈՒ ՄԱՍԻՆ» ԵՎ ««ՊԵՏԱԿԱՆ ՏՈՒՐՔԻ ՄԱՍԻՆ» ՕՐԵՆՔՈՒՄ ԼՐԱՑՈՒՄՆԵՐ ԿԱՏԱՐԵԼՈՒ ՄԱՍԻՆ» ՕՐԵՆՔՆԵՐԻ ՆԱԽԱԳԾԵՐԻ ՎԵՐԱԲԵՐՅԱԼ</w:t>
            </w:r>
          </w:p>
          <w:p w14:paraId="27BE6C2A" w14:textId="77777777" w:rsidR="00097D99" w:rsidRPr="00097D99" w:rsidRDefault="00097D99" w:rsidP="00097D99">
            <w:pPr>
              <w:spacing w:after="0" w:line="360" w:lineRule="auto"/>
              <w:jc w:val="center"/>
              <w:rPr>
                <w:rFonts w:ascii="GHEA Grapalat" w:hAnsi="GHEA Grapalat"/>
                <w:b/>
                <w:sz w:val="24"/>
                <w:szCs w:val="24"/>
                <w:lang w:val="hy-AM"/>
              </w:rPr>
            </w:pPr>
          </w:p>
          <w:p w14:paraId="4F48509D" w14:textId="77777777" w:rsidR="00097D99" w:rsidRPr="00097D99" w:rsidRDefault="00097D99" w:rsidP="00097D99">
            <w:pPr>
              <w:spacing w:after="0" w:line="360" w:lineRule="auto"/>
              <w:ind w:firstLine="720"/>
              <w:jc w:val="both"/>
              <w:rPr>
                <w:rFonts w:ascii="GHEA Grapalat" w:hAnsi="GHEA Grapalat"/>
                <w:sz w:val="24"/>
                <w:szCs w:val="24"/>
                <w:lang w:val="hy-AM"/>
              </w:rPr>
            </w:pPr>
            <w:r w:rsidRPr="00097D99">
              <w:rPr>
                <w:rFonts w:ascii="GHEA Grapalat" w:hAnsi="GHEA Grapalat"/>
                <w:sz w:val="24"/>
                <w:szCs w:val="24"/>
                <w:lang w:val="hy-AM"/>
              </w:rPr>
              <w:t>1</w:t>
            </w:r>
            <w:r w:rsidRPr="00097D99">
              <w:rPr>
                <w:rFonts w:ascii="Cambria Math" w:eastAsia="MS Mincho" w:hAnsi="Cambria Math" w:cs="Cambria Math"/>
                <w:sz w:val="24"/>
                <w:szCs w:val="24"/>
                <w:lang w:val="hy-AM"/>
              </w:rPr>
              <w:t>․</w:t>
            </w:r>
            <w:r w:rsidRPr="00097D99">
              <w:rPr>
                <w:rFonts w:ascii="GHEA Grapalat" w:hAnsi="GHEA Grapalat"/>
                <w:sz w:val="24"/>
                <w:szCs w:val="24"/>
                <w:lang w:val="hy-AM"/>
              </w:rPr>
              <w:t xml:space="preserve"> «</w:t>
            </w:r>
            <w:r w:rsidRPr="00097D99">
              <w:rPr>
                <w:rFonts w:ascii="GHEA Grapalat" w:eastAsia="MS Mincho" w:hAnsi="GHEA Grapalat" w:cs="MS Mincho"/>
                <w:sz w:val="24"/>
                <w:szCs w:val="24"/>
                <w:lang w:val="hy-AM"/>
              </w:rPr>
              <w:t xml:space="preserve">Վարչական իրավախախտումների վերաբերյալ Հայաստանի Հանրապետության օրենսգրքում փոփոխություններ և լրացում կատարելու մասին» օրենքի նախագծի </w:t>
            </w:r>
            <w:r w:rsidRPr="00097D99">
              <w:rPr>
                <w:rFonts w:ascii="GHEA Grapalat" w:hAnsi="GHEA Grapalat"/>
                <w:sz w:val="24"/>
                <w:szCs w:val="24"/>
                <w:lang w:val="hy-AM"/>
              </w:rPr>
              <w:t xml:space="preserve">(այսուհետ՝ նախագիծ) </w:t>
            </w:r>
            <w:r w:rsidRPr="00097D99">
              <w:rPr>
                <w:rFonts w:ascii="GHEA Grapalat" w:eastAsia="MS Mincho" w:hAnsi="GHEA Grapalat" w:cs="MS Mincho"/>
                <w:sz w:val="24"/>
                <w:szCs w:val="24"/>
                <w:lang w:val="hy-AM"/>
              </w:rPr>
              <w:t xml:space="preserve">4-րդ հոդվածով առաջարկվում է սահմանել պարտադիր պահանջ առ այն, որ Վարչական իրավախախտումների վերաբերյալ Հայաստանի Հանրապետության </w:t>
            </w:r>
            <w:r w:rsidRPr="00097D99">
              <w:rPr>
                <w:rFonts w:ascii="GHEA Grapalat" w:hAnsi="GHEA Grapalat"/>
                <w:sz w:val="24"/>
                <w:szCs w:val="24"/>
                <w:lang w:val="hy-AM"/>
              </w:rPr>
              <w:t xml:space="preserve">օրենսգրքի (այսուհետ՝ օրենսգիրք) </w:t>
            </w:r>
            <w:r w:rsidRPr="00097D99">
              <w:rPr>
                <w:rFonts w:ascii="GHEA Grapalat" w:hAnsi="GHEA Grapalat"/>
                <w:b/>
                <w:sz w:val="24"/>
                <w:szCs w:val="24"/>
                <w:lang w:val="hy-AM"/>
              </w:rPr>
              <w:t>224-րդ հոդվածի 1-ին մասով</w:t>
            </w:r>
            <w:r w:rsidRPr="00097D99">
              <w:rPr>
                <w:rFonts w:ascii="GHEA Grapalat" w:hAnsi="GHEA Grapalat"/>
                <w:sz w:val="24"/>
                <w:szCs w:val="24"/>
                <w:lang w:val="hy-AM"/>
              </w:rPr>
              <w:t xml:space="preserve"> (</w:t>
            </w:r>
            <w:r w:rsidRPr="00097D99">
              <w:rPr>
                <w:rFonts w:ascii="GHEA Grapalat" w:eastAsia="MS Mincho" w:hAnsi="GHEA Grapalat" w:cs="MS Mincho"/>
                <w:b/>
                <w:sz w:val="24"/>
                <w:szCs w:val="24"/>
                <w:lang w:val="hy-AM"/>
              </w:rPr>
              <w:t>Ներքին գործերի նախարարության ոստիկանության կողմից քննվող վարչական իրավախախտումների վերաբերյալ գործեր</w:t>
            </w:r>
            <w:r w:rsidRPr="00097D99">
              <w:rPr>
                <w:rFonts w:ascii="GHEA Grapalat" w:hAnsi="GHEA Grapalat"/>
                <w:b/>
                <w:sz w:val="24"/>
                <w:szCs w:val="24"/>
                <w:lang w:val="hy-AM"/>
              </w:rPr>
              <w:t>),</w:t>
            </w:r>
            <w:r w:rsidRPr="00097D99">
              <w:rPr>
                <w:rFonts w:ascii="GHEA Grapalat" w:hAnsi="GHEA Grapalat"/>
                <w:sz w:val="24"/>
                <w:szCs w:val="24"/>
                <w:lang w:val="hy-AM"/>
              </w:rPr>
              <w:t xml:space="preserve"> </w:t>
            </w:r>
            <w:r w:rsidRPr="00097D99">
              <w:rPr>
                <w:rFonts w:ascii="GHEA Grapalat" w:hAnsi="GHEA Grapalat"/>
                <w:b/>
                <w:sz w:val="24"/>
                <w:szCs w:val="24"/>
                <w:lang w:val="hy-AM"/>
              </w:rPr>
              <w:t xml:space="preserve">ինչպես նաև </w:t>
            </w:r>
            <w:r w:rsidRPr="00097D99">
              <w:rPr>
                <w:rFonts w:ascii="GHEA Grapalat" w:eastAsia="Calibri" w:hAnsi="GHEA Grapalat" w:cs="Sylfaen"/>
                <w:b/>
                <w:color w:val="000000"/>
                <w:sz w:val="24"/>
                <w:szCs w:val="24"/>
                <w:lang w:val="hy-AM"/>
              </w:rPr>
              <w:t>123</w:t>
            </w:r>
            <w:r w:rsidRPr="00097D99">
              <w:rPr>
                <w:rFonts w:ascii="Cambria Math" w:eastAsia="MS Mincho" w:hAnsi="Cambria Math" w:cs="Cambria Math"/>
                <w:b/>
                <w:color w:val="000000"/>
                <w:sz w:val="24"/>
                <w:szCs w:val="24"/>
                <w:lang w:val="hy-AM"/>
              </w:rPr>
              <w:t>․</w:t>
            </w:r>
            <w:r w:rsidRPr="00097D99">
              <w:rPr>
                <w:rFonts w:ascii="GHEA Grapalat" w:eastAsia="MS Mincho" w:hAnsi="GHEA Grapalat" w:cs="MS Mincho"/>
                <w:b/>
                <w:color w:val="000000"/>
                <w:sz w:val="24"/>
                <w:szCs w:val="24"/>
                <w:lang w:val="hy-AM"/>
              </w:rPr>
              <w:t>4</w:t>
            </w:r>
            <w:r w:rsidRPr="00097D99">
              <w:rPr>
                <w:rFonts w:ascii="GHEA Grapalat" w:eastAsia="Calibri" w:hAnsi="GHEA Grapalat" w:cs="Sylfaen"/>
                <w:b/>
                <w:color w:val="000000"/>
                <w:sz w:val="24"/>
                <w:szCs w:val="24"/>
                <w:lang w:val="hy-AM"/>
              </w:rPr>
              <w:t>-րդ հոդվածի 3-րդ և 4-րդ մասերով</w:t>
            </w:r>
            <w:r w:rsidRPr="00097D99">
              <w:rPr>
                <w:rFonts w:ascii="GHEA Grapalat" w:hAnsi="GHEA Grapalat"/>
                <w:b/>
                <w:sz w:val="24"/>
                <w:szCs w:val="24"/>
                <w:lang w:val="hy-AM"/>
              </w:rPr>
              <w:t xml:space="preserve"> սահմանված</w:t>
            </w:r>
            <w:r w:rsidRPr="00097D99">
              <w:rPr>
                <w:rFonts w:ascii="GHEA Grapalat" w:hAnsi="GHEA Grapalat"/>
                <w:sz w:val="24"/>
                <w:szCs w:val="24"/>
                <w:lang w:val="hy-AM"/>
              </w:rPr>
              <w:t xml:space="preserve"> (</w:t>
            </w:r>
            <w:r w:rsidRPr="00097D99">
              <w:rPr>
                <w:rFonts w:ascii="GHEA Grapalat" w:hAnsi="GHEA Grapalat"/>
                <w:b/>
                <w:sz w:val="24"/>
                <w:szCs w:val="24"/>
                <w:lang w:val="hy-AM"/>
              </w:rPr>
              <w:t xml:space="preserve">Տրանսպորտի բնագավառում </w:t>
            </w:r>
            <w:r w:rsidRPr="00097D99">
              <w:rPr>
                <w:rFonts w:ascii="GHEA Grapalat" w:hAnsi="GHEA Grapalat"/>
                <w:b/>
                <w:sz w:val="24"/>
                <w:szCs w:val="24"/>
                <w:lang w:val="hy-AM"/>
              </w:rPr>
              <w:lastRenderedPageBreak/>
              <w:t xml:space="preserve">վերահսկողություն իրականացնող տեսչական մարմնի </w:t>
            </w:r>
            <w:r w:rsidRPr="00097D99">
              <w:rPr>
                <w:rFonts w:ascii="GHEA Grapalat" w:eastAsia="MS Mincho" w:hAnsi="GHEA Grapalat" w:cs="MS Mincho"/>
                <w:b/>
                <w:sz w:val="24"/>
                <w:szCs w:val="24"/>
                <w:lang w:val="hy-AM"/>
              </w:rPr>
              <w:t>կողմից քննվող վարչական իրավախախտումների վերաբերյալ գործեր</w:t>
            </w:r>
            <w:r w:rsidRPr="00097D99">
              <w:rPr>
                <w:rFonts w:ascii="GHEA Grapalat" w:hAnsi="GHEA Grapalat"/>
                <w:b/>
                <w:sz w:val="24"/>
                <w:szCs w:val="24"/>
                <w:lang w:val="hy-AM"/>
              </w:rPr>
              <w:t>)</w:t>
            </w:r>
            <w:r w:rsidRPr="00097D99">
              <w:rPr>
                <w:rFonts w:ascii="GHEA Grapalat" w:hAnsi="GHEA Grapalat"/>
                <w:sz w:val="24"/>
                <w:szCs w:val="24"/>
                <w:lang w:val="hy-AM"/>
              </w:rPr>
              <w:t xml:space="preserve"> վարչական իրավախախտումների վերաբերյալ գործերով վարչական ակտերը կարող են վիճարկվել դատական կարգով միայն վարչական կարգով գանգատարկվելուց (բողոքարկվելուց) հետո։ </w:t>
            </w:r>
          </w:p>
          <w:p w14:paraId="24496A35" w14:textId="77777777" w:rsidR="00097D99" w:rsidRPr="00097D99" w:rsidRDefault="00097D99" w:rsidP="00097D99">
            <w:pPr>
              <w:spacing w:after="0" w:line="360" w:lineRule="auto"/>
              <w:ind w:firstLine="720"/>
              <w:jc w:val="both"/>
              <w:rPr>
                <w:rFonts w:ascii="GHEA Grapalat" w:eastAsia="MS Mincho" w:hAnsi="GHEA Grapalat" w:cs="MS Mincho"/>
                <w:sz w:val="24"/>
                <w:szCs w:val="24"/>
                <w:lang w:val="hy-AM"/>
              </w:rPr>
            </w:pPr>
            <w:r w:rsidRPr="00097D99">
              <w:rPr>
                <w:rFonts w:ascii="GHEA Grapalat" w:hAnsi="GHEA Grapalat"/>
                <w:sz w:val="24"/>
                <w:szCs w:val="24"/>
                <w:lang w:val="hy-AM"/>
              </w:rPr>
              <w:t xml:space="preserve">Միաժամանակ, </w:t>
            </w:r>
            <w:r w:rsidRPr="00097D99">
              <w:rPr>
                <w:rFonts w:ascii="GHEA Grapalat" w:eastAsia="MS Mincho" w:hAnsi="GHEA Grapalat" w:cs="MS Mincho"/>
                <w:sz w:val="24"/>
                <w:szCs w:val="24"/>
                <w:lang w:val="hy-AM"/>
              </w:rPr>
              <w:t>«</w:t>
            </w:r>
            <w:r w:rsidRPr="00097D99">
              <w:rPr>
                <w:rFonts w:ascii="GHEA Grapalat" w:eastAsia="MS Mincho" w:hAnsi="GHEA Grapalat" w:cs="Sylfaen"/>
                <w:sz w:val="24"/>
                <w:szCs w:val="24"/>
                <w:lang w:val="hy-AM"/>
              </w:rPr>
              <w:t>Հայաստանի</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Հանրապետության</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վարչական դատավարության</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օրենսգրքում</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փոփոխություններ</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և լրացումներ</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կատարելու</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մասին</w:t>
            </w:r>
            <w:r w:rsidRPr="00097D99">
              <w:rPr>
                <w:rFonts w:ascii="GHEA Grapalat" w:eastAsia="MS Mincho" w:hAnsi="GHEA Grapalat" w:cs="MS Mincho"/>
                <w:sz w:val="24"/>
                <w:szCs w:val="24"/>
                <w:lang w:val="hy-AM"/>
              </w:rPr>
              <w:t xml:space="preserve">» օրենքի նախագծի 1-ին հոդվածով լրացվող կարգավորմամբ նախատեսվում է, որ  </w:t>
            </w:r>
            <w:r w:rsidRPr="00097D99">
              <w:rPr>
                <w:rFonts w:ascii="GHEA Grapalat" w:hAnsi="GHEA Grapalat"/>
                <w:b/>
                <w:sz w:val="24"/>
                <w:szCs w:val="24"/>
                <w:lang w:val="hy-AM"/>
              </w:rPr>
              <w:t>Հայաստանի Հանրապետության ներքին գործերի նախարարության ոստիկանության և դրա մարմինների վարչական ակտերը, գործողությունները կամ անգործությունը</w:t>
            </w:r>
            <w:r w:rsidRPr="00097D99">
              <w:rPr>
                <w:rFonts w:ascii="GHEA Grapalat" w:hAnsi="GHEA Grapalat"/>
                <w:sz w:val="24"/>
                <w:szCs w:val="24"/>
                <w:lang w:val="hy-AM"/>
              </w:rPr>
              <w:t xml:space="preserve"> կարող են վիճարկվել դատական կարգով միայն վարչական կարգով բողոքարկվելուց (գանգատարկվելուց) հետո:</w:t>
            </w:r>
          </w:p>
          <w:p w14:paraId="2F7C3E8F" w14:textId="77777777" w:rsidR="00097D99" w:rsidRPr="00097D99" w:rsidRDefault="00097D99" w:rsidP="00097D99">
            <w:pPr>
              <w:spacing w:after="0" w:line="360" w:lineRule="auto"/>
              <w:ind w:firstLine="720"/>
              <w:jc w:val="both"/>
              <w:rPr>
                <w:rFonts w:ascii="GHEA Grapalat" w:hAnsi="GHEA Grapalat"/>
                <w:sz w:val="24"/>
                <w:szCs w:val="24"/>
                <w:lang w:val="hy-AM"/>
              </w:rPr>
            </w:pPr>
            <w:r w:rsidRPr="00097D99">
              <w:rPr>
                <w:rFonts w:ascii="GHEA Grapalat" w:eastAsia="MS Mincho" w:hAnsi="GHEA Grapalat" w:cs="MS Mincho"/>
                <w:sz w:val="24"/>
                <w:szCs w:val="24"/>
                <w:lang w:val="hy-AM"/>
              </w:rPr>
              <w:t xml:space="preserve">Այս առումով, գտնում ենք, որ վերոնշյալ դրույթների </w:t>
            </w:r>
            <w:proofErr w:type="spellStart"/>
            <w:r w:rsidRPr="00097D99">
              <w:rPr>
                <w:rFonts w:ascii="GHEA Grapalat" w:eastAsia="MS Mincho" w:hAnsi="GHEA Grapalat" w:cs="MS Mincho"/>
                <w:sz w:val="24"/>
                <w:szCs w:val="24"/>
                <w:lang w:val="hy-AM"/>
              </w:rPr>
              <w:t>միջև</w:t>
            </w:r>
            <w:proofErr w:type="spellEnd"/>
            <w:r w:rsidRPr="00097D99">
              <w:rPr>
                <w:rFonts w:ascii="GHEA Grapalat" w:eastAsia="MS Mincho" w:hAnsi="GHEA Grapalat" w:cs="MS Mincho"/>
                <w:sz w:val="24"/>
                <w:szCs w:val="24"/>
                <w:lang w:val="hy-AM"/>
              </w:rPr>
              <w:t xml:space="preserve"> առկա է անհամապատասխանություն, մասնավորապես՝ Վարչական դատավարության մասին օրենսգրքում բացակայում են </w:t>
            </w:r>
            <w:r w:rsidRPr="00097D99">
              <w:rPr>
                <w:rFonts w:ascii="GHEA Grapalat" w:eastAsia="MS Mincho" w:hAnsi="GHEA Grapalat" w:cs="MS Mincho"/>
                <w:b/>
                <w:sz w:val="24"/>
                <w:szCs w:val="24"/>
                <w:lang w:val="hy-AM"/>
              </w:rPr>
              <w:t>Տրանսպորտի բնագավառում վերահսկողություն իրականացնող տեսչական մարմնի</w:t>
            </w:r>
            <w:r w:rsidRPr="00097D99">
              <w:rPr>
                <w:rFonts w:ascii="GHEA Grapalat" w:eastAsia="MS Mincho" w:hAnsi="GHEA Grapalat" w:cs="MS Mincho"/>
                <w:sz w:val="24"/>
                <w:szCs w:val="24"/>
                <w:lang w:val="hy-AM"/>
              </w:rPr>
              <w:t xml:space="preserve"> կայացրած ակտերի</w:t>
            </w:r>
            <w:r w:rsidRPr="00097D99">
              <w:rPr>
                <w:rFonts w:ascii="GHEA Grapalat" w:hAnsi="GHEA Grapalat"/>
                <w:sz w:val="24"/>
                <w:szCs w:val="24"/>
                <w:lang w:val="hy-AM"/>
              </w:rPr>
              <w:t xml:space="preserve"> վիճարկման կարգի վերաբերյալ դրույթները։</w:t>
            </w:r>
          </w:p>
          <w:p w14:paraId="4C78BC7B" w14:textId="77777777" w:rsidR="00097D99" w:rsidRPr="00097D99" w:rsidRDefault="00097D99" w:rsidP="00097D99">
            <w:pPr>
              <w:spacing w:after="0" w:line="360" w:lineRule="auto"/>
              <w:ind w:firstLine="720"/>
              <w:jc w:val="both"/>
              <w:rPr>
                <w:rFonts w:ascii="GHEA Grapalat" w:hAnsi="GHEA Grapalat"/>
                <w:sz w:val="24"/>
                <w:szCs w:val="24"/>
                <w:lang w:val="hy-AM"/>
              </w:rPr>
            </w:pPr>
            <w:r w:rsidRPr="00097D99">
              <w:rPr>
                <w:rFonts w:ascii="GHEA Grapalat" w:hAnsi="GHEA Grapalat"/>
                <w:sz w:val="24"/>
                <w:szCs w:val="24"/>
                <w:lang w:val="hy-AM"/>
              </w:rPr>
              <w:t xml:space="preserve"> Բացի այդ, </w:t>
            </w:r>
            <w:proofErr w:type="spellStart"/>
            <w:r w:rsidRPr="00097D99">
              <w:rPr>
                <w:rFonts w:ascii="GHEA Grapalat" w:hAnsi="GHEA Grapalat"/>
                <w:sz w:val="24"/>
                <w:szCs w:val="24"/>
                <w:lang w:val="hy-AM"/>
              </w:rPr>
              <w:t>կարգավորումների</w:t>
            </w:r>
            <w:proofErr w:type="spellEnd"/>
            <w:r w:rsidRPr="00097D99">
              <w:rPr>
                <w:rFonts w:ascii="GHEA Grapalat" w:hAnsi="GHEA Grapalat"/>
                <w:sz w:val="24"/>
                <w:szCs w:val="24"/>
                <w:lang w:val="hy-AM"/>
              </w:rPr>
              <w:t xml:space="preserve"> </w:t>
            </w:r>
            <w:proofErr w:type="spellStart"/>
            <w:r w:rsidRPr="00097D99">
              <w:rPr>
                <w:rFonts w:ascii="GHEA Grapalat" w:hAnsi="GHEA Grapalat"/>
                <w:sz w:val="24"/>
                <w:szCs w:val="24"/>
                <w:lang w:val="hy-AM"/>
              </w:rPr>
              <w:t>միջև</w:t>
            </w:r>
            <w:proofErr w:type="spellEnd"/>
            <w:r w:rsidRPr="00097D99">
              <w:rPr>
                <w:rFonts w:ascii="GHEA Grapalat" w:hAnsi="GHEA Grapalat"/>
                <w:sz w:val="24"/>
                <w:szCs w:val="24"/>
                <w:lang w:val="hy-AM"/>
              </w:rPr>
              <w:t xml:space="preserve"> առկա է հակասություն նաև այն համատեքստում, որ «</w:t>
            </w:r>
            <w:r w:rsidRPr="00097D99">
              <w:rPr>
                <w:rFonts w:ascii="GHEA Grapalat" w:eastAsia="MS Mincho" w:hAnsi="GHEA Grapalat" w:cs="Sylfaen"/>
                <w:sz w:val="24"/>
                <w:szCs w:val="24"/>
                <w:lang w:val="hy-AM"/>
              </w:rPr>
              <w:t>Հայաստանի</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Հանրապետության</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վարչական դատավարության</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օրենսգրքում</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փոփոխություններ</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և լրացումներ</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կատարելու</w:t>
            </w:r>
            <w:r w:rsidRPr="00097D99">
              <w:rPr>
                <w:rFonts w:ascii="GHEA Grapalat" w:eastAsia="MS Mincho" w:hAnsi="GHEA Grapalat" w:cs="MS Mincho"/>
                <w:sz w:val="24"/>
                <w:szCs w:val="24"/>
                <w:lang w:val="hy-AM"/>
              </w:rPr>
              <w:t xml:space="preserve"> </w:t>
            </w:r>
            <w:r w:rsidRPr="00097D99">
              <w:rPr>
                <w:rFonts w:ascii="GHEA Grapalat" w:eastAsia="MS Mincho" w:hAnsi="GHEA Grapalat" w:cs="Sylfaen"/>
                <w:sz w:val="24"/>
                <w:szCs w:val="24"/>
                <w:lang w:val="hy-AM"/>
              </w:rPr>
              <w:t>մասին</w:t>
            </w:r>
            <w:r w:rsidRPr="00097D99">
              <w:rPr>
                <w:rFonts w:ascii="GHEA Grapalat" w:eastAsia="MS Mincho" w:hAnsi="GHEA Grapalat" w:cs="MS Mincho"/>
                <w:sz w:val="24"/>
                <w:szCs w:val="24"/>
                <w:lang w:val="hy-AM"/>
              </w:rPr>
              <w:t xml:space="preserve">» օրենքի նախագծի 1-ին հոդվածով նախատեսվում է, որ նախքան </w:t>
            </w:r>
            <w:r w:rsidRPr="00097D99">
              <w:rPr>
                <w:rFonts w:ascii="GHEA Grapalat" w:hAnsi="GHEA Grapalat"/>
                <w:sz w:val="24"/>
                <w:szCs w:val="24"/>
                <w:lang w:val="hy-AM"/>
              </w:rPr>
              <w:t xml:space="preserve">դատական կարգով վիճարկելը վարչական կարգով գանգատարկման ենթակա </w:t>
            </w:r>
            <w:r w:rsidRPr="00097D99">
              <w:rPr>
                <w:rFonts w:ascii="GHEA Grapalat" w:hAnsi="GHEA Grapalat"/>
                <w:sz w:val="24"/>
                <w:szCs w:val="24"/>
                <w:lang w:val="hy-AM"/>
              </w:rPr>
              <w:lastRenderedPageBreak/>
              <w:t xml:space="preserve">են </w:t>
            </w:r>
            <w:r w:rsidRPr="00097D99">
              <w:rPr>
                <w:rFonts w:ascii="GHEA Grapalat" w:hAnsi="GHEA Grapalat"/>
                <w:b/>
                <w:sz w:val="24"/>
                <w:szCs w:val="24"/>
                <w:lang w:val="hy-AM"/>
              </w:rPr>
              <w:t>ոչ միայն համապատասխան վարչական ակտերը</w:t>
            </w:r>
            <w:r w:rsidRPr="00097D99">
              <w:rPr>
                <w:rFonts w:ascii="GHEA Grapalat" w:hAnsi="GHEA Grapalat"/>
                <w:sz w:val="24"/>
                <w:szCs w:val="24"/>
                <w:lang w:val="hy-AM"/>
              </w:rPr>
              <w:t xml:space="preserve">, </w:t>
            </w:r>
            <w:proofErr w:type="spellStart"/>
            <w:r w:rsidRPr="00097D99">
              <w:rPr>
                <w:rFonts w:ascii="GHEA Grapalat" w:hAnsi="GHEA Grapalat"/>
                <w:sz w:val="24"/>
                <w:szCs w:val="24"/>
                <w:lang w:val="hy-AM"/>
              </w:rPr>
              <w:t>այլև</w:t>
            </w:r>
            <w:proofErr w:type="spellEnd"/>
            <w:r w:rsidRPr="00097D99">
              <w:rPr>
                <w:rFonts w:ascii="GHEA Grapalat" w:hAnsi="GHEA Grapalat"/>
                <w:sz w:val="24"/>
                <w:szCs w:val="24"/>
                <w:lang w:val="hy-AM"/>
              </w:rPr>
              <w:t xml:space="preserve"> ոստիկանության </w:t>
            </w:r>
            <w:r w:rsidRPr="00097D99">
              <w:rPr>
                <w:rFonts w:ascii="GHEA Grapalat" w:hAnsi="GHEA Grapalat"/>
                <w:b/>
                <w:sz w:val="24"/>
                <w:szCs w:val="24"/>
                <w:lang w:val="hy-AM"/>
              </w:rPr>
              <w:t>գործողությունները կամ անգործությունը</w:t>
            </w:r>
            <w:r w:rsidRPr="00097D99">
              <w:rPr>
                <w:rFonts w:ascii="GHEA Grapalat" w:hAnsi="GHEA Grapalat"/>
                <w:sz w:val="24"/>
                <w:szCs w:val="24"/>
                <w:lang w:val="hy-AM"/>
              </w:rPr>
              <w:t xml:space="preserve">, մինչդեռ նախագծի 4-րդ հոդվածում առկա կարգավորումը վերաբերում է </w:t>
            </w:r>
            <w:r w:rsidRPr="00097D99">
              <w:rPr>
                <w:rFonts w:ascii="GHEA Grapalat" w:hAnsi="GHEA Grapalat"/>
                <w:b/>
                <w:sz w:val="24"/>
                <w:szCs w:val="24"/>
                <w:lang w:val="hy-AM"/>
              </w:rPr>
              <w:t>միայն վարչական ակտերին</w:t>
            </w:r>
            <w:r w:rsidRPr="00097D99">
              <w:rPr>
                <w:rFonts w:ascii="GHEA Grapalat" w:hAnsi="GHEA Grapalat"/>
                <w:sz w:val="24"/>
                <w:szCs w:val="24"/>
                <w:lang w:val="hy-AM"/>
              </w:rPr>
              <w:t xml:space="preserve">։ Նույն դիտարկումը </w:t>
            </w:r>
            <w:proofErr w:type="spellStart"/>
            <w:r w:rsidRPr="00097D99">
              <w:rPr>
                <w:rFonts w:ascii="GHEA Grapalat" w:hAnsi="GHEA Grapalat"/>
                <w:sz w:val="24"/>
                <w:szCs w:val="24"/>
                <w:lang w:val="hy-AM"/>
              </w:rPr>
              <w:t>վերաբերելի</w:t>
            </w:r>
            <w:proofErr w:type="spellEnd"/>
            <w:r w:rsidRPr="00097D99">
              <w:rPr>
                <w:rFonts w:ascii="GHEA Grapalat" w:hAnsi="GHEA Grapalat"/>
                <w:sz w:val="24"/>
                <w:szCs w:val="24"/>
                <w:lang w:val="hy-AM"/>
              </w:rPr>
              <w:t xml:space="preserve"> է նաև ««</w:t>
            </w:r>
            <w:proofErr w:type="spellStart"/>
            <w:r w:rsidRPr="00097D99">
              <w:rPr>
                <w:rFonts w:ascii="GHEA Grapalat" w:hAnsi="GHEA Grapalat"/>
                <w:sz w:val="24"/>
                <w:szCs w:val="24"/>
                <w:lang w:val="hy-AM"/>
              </w:rPr>
              <w:t>Վարչարարության</w:t>
            </w:r>
            <w:proofErr w:type="spellEnd"/>
            <w:r w:rsidRPr="00097D99">
              <w:rPr>
                <w:rFonts w:ascii="GHEA Grapalat" w:hAnsi="GHEA Grapalat"/>
                <w:sz w:val="24"/>
                <w:szCs w:val="24"/>
                <w:lang w:val="hy-AM"/>
              </w:rPr>
              <w:t xml:space="preserve"> հիմունքների և վարչական վարույթի մասին» օրենքում լրացում կատարելու մասին» օրենքի նախագծին։</w:t>
            </w:r>
          </w:p>
          <w:p w14:paraId="4EE38DEE" w14:textId="77777777" w:rsidR="00097D99" w:rsidRPr="00097D99" w:rsidRDefault="00097D99" w:rsidP="00097D99">
            <w:pPr>
              <w:spacing w:after="0" w:line="360" w:lineRule="auto"/>
              <w:ind w:firstLine="720"/>
              <w:jc w:val="both"/>
              <w:rPr>
                <w:rFonts w:ascii="GHEA Grapalat" w:hAnsi="GHEA Grapalat"/>
                <w:sz w:val="24"/>
                <w:szCs w:val="24"/>
                <w:lang w:val="hy-AM"/>
              </w:rPr>
            </w:pPr>
            <w:r w:rsidRPr="00097D99">
              <w:rPr>
                <w:rFonts w:ascii="GHEA Grapalat" w:hAnsi="GHEA Grapalat"/>
                <w:sz w:val="24"/>
                <w:szCs w:val="24"/>
                <w:lang w:val="hy-AM"/>
              </w:rPr>
              <w:t>2</w:t>
            </w:r>
            <w:r w:rsidRPr="00097D99">
              <w:rPr>
                <w:rFonts w:ascii="Cambria Math" w:eastAsia="MS Mincho" w:hAnsi="Cambria Math" w:cs="Cambria Math"/>
                <w:sz w:val="24"/>
                <w:szCs w:val="24"/>
                <w:lang w:val="hy-AM"/>
              </w:rPr>
              <w:t>․</w:t>
            </w:r>
            <w:r w:rsidRPr="00097D99">
              <w:rPr>
                <w:rFonts w:ascii="GHEA Grapalat" w:hAnsi="GHEA Grapalat"/>
                <w:sz w:val="24"/>
                <w:szCs w:val="24"/>
                <w:lang w:val="hy-AM"/>
              </w:rPr>
              <w:t xml:space="preserve">Նախագծի անցումային դրույթներով (6-րդ հոդվածի 3-5 մասեր) առաջարկվում է </w:t>
            </w:r>
            <w:r w:rsidRPr="00097D99">
              <w:rPr>
                <w:rFonts w:ascii="GHEA Grapalat" w:eastAsia="GHEA Grapalat" w:hAnsi="GHEA Grapalat" w:cs="GHEA Grapalat"/>
                <w:sz w:val="24"/>
                <w:szCs w:val="24"/>
                <w:lang w:val="hy-AM"/>
              </w:rPr>
              <w:t xml:space="preserve">տուգանքի վճարման պարտականության կատարման ժամկետը երկարաձգել </w:t>
            </w:r>
            <w:r w:rsidRPr="00097D99">
              <w:rPr>
                <w:rFonts w:ascii="GHEA Grapalat" w:hAnsi="GHEA Grapalat"/>
                <w:b/>
                <w:sz w:val="24"/>
                <w:szCs w:val="24"/>
                <w:lang w:val="hy-AM"/>
              </w:rPr>
              <w:t>եռամսյա ժամկետով</w:t>
            </w:r>
            <w:r w:rsidRPr="00097D99">
              <w:rPr>
                <w:rFonts w:ascii="GHEA Grapalat" w:hAnsi="GHEA Grapalat"/>
                <w:sz w:val="24"/>
                <w:szCs w:val="24"/>
                <w:lang w:val="hy-AM"/>
              </w:rPr>
              <w:t>, ինչը, մեր գնահատմամբ, լրացուցիչ հիմնավորման կարիք ունի։</w:t>
            </w:r>
          </w:p>
          <w:p w14:paraId="0AC8B5BC" w14:textId="77777777" w:rsidR="00097D99" w:rsidRPr="00097D99" w:rsidRDefault="00097D99" w:rsidP="00097D99">
            <w:pPr>
              <w:spacing w:after="0" w:line="360" w:lineRule="auto"/>
              <w:ind w:firstLine="720"/>
              <w:jc w:val="both"/>
              <w:rPr>
                <w:rFonts w:ascii="GHEA Grapalat" w:eastAsia="Times New Roman" w:hAnsi="GHEA Grapalat" w:cs="Times New Roman"/>
                <w:bCs/>
                <w:color w:val="000000"/>
                <w:sz w:val="24"/>
                <w:szCs w:val="24"/>
                <w:lang w:val="hy-AM"/>
              </w:rPr>
            </w:pPr>
            <w:r w:rsidRPr="00097D99">
              <w:rPr>
                <w:rFonts w:ascii="GHEA Grapalat" w:hAnsi="GHEA Grapalat"/>
                <w:sz w:val="24"/>
                <w:szCs w:val="24"/>
                <w:lang w:val="hy-AM"/>
              </w:rPr>
              <w:t>3</w:t>
            </w:r>
            <w:r w:rsidRPr="00097D99">
              <w:rPr>
                <w:rFonts w:ascii="Cambria Math" w:eastAsia="MS Mincho" w:hAnsi="Cambria Math" w:cs="Cambria Math"/>
                <w:sz w:val="24"/>
                <w:szCs w:val="24"/>
                <w:lang w:val="hy-AM"/>
              </w:rPr>
              <w:t>․</w:t>
            </w:r>
            <w:r w:rsidRPr="00097D99">
              <w:rPr>
                <w:rFonts w:ascii="GHEA Grapalat" w:hAnsi="GHEA Grapalat"/>
                <w:sz w:val="24"/>
                <w:szCs w:val="24"/>
                <w:lang w:val="hy-AM"/>
              </w:rPr>
              <w:t xml:space="preserve"> ««Պետական տուրքի մասին» օրենքում լրացումներ կատարելու մասին» օրենքի նախագծով առաջարկվում է վարչական դատարան ՀՀ ՆԳՆ ոստիկանության և դրա մարմինների դեմ ներկայացվող հայցադիմումների համար սահմանել </w:t>
            </w:r>
            <w:r w:rsidRPr="00097D99">
              <w:rPr>
                <w:rFonts w:ascii="GHEA Grapalat" w:hAnsi="GHEA Grapalat"/>
                <w:b/>
                <w:sz w:val="24"/>
                <w:szCs w:val="24"/>
                <w:lang w:val="hy-AM"/>
              </w:rPr>
              <w:t>բազային տուրքի քսանապատիկի չափով պետական տուրք</w:t>
            </w:r>
            <w:r w:rsidRPr="00097D99">
              <w:rPr>
                <w:rFonts w:ascii="GHEA Grapalat" w:hAnsi="GHEA Grapalat"/>
                <w:sz w:val="24"/>
                <w:szCs w:val="24"/>
                <w:lang w:val="hy-AM"/>
              </w:rPr>
              <w:t xml:space="preserve">, որը </w:t>
            </w:r>
            <w:r w:rsidRPr="00097D99">
              <w:rPr>
                <w:rFonts w:ascii="GHEA Grapalat" w:eastAsia="Times New Roman" w:hAnsi="GHEA Grapalat" w:cs="Times New Roman"/>
                <w:bCs/>
                <w:color w:val="000000"/>
                <w:sz w:val="24"/>
                <w:szCs w:val="24"/>
                <w:lang w:val="hy-AM"/>
              </w:rPr>
              <w:t xml:space="preserve">մի շարք վարչական իրավախախտումների դեպքում </w:t>
            </w:r>
            <w:r w:rsidRPr="00097D99">
              <w:rPr>
                <w:rFonts w:ascii="GHEA Grapalat" w:eastAsia="Times New Roman" w:hAnsi="GHEA Grapalat" w:cs="Times New Roman"/>
                <w:b/>
                <w:bCs/>
                <w:color w:val="000000"/>
                <w:sz w:val="24"/>
                <w:szCs w:val="24"/>
                <w:lang w:val="hy-AM"/>
              </w:rPr>
              <w:t>հավասար է դրանց համար օրենքով ամրագրված սանկցիաների նվազագույն չափերին</w:t>
            </w:r>
            <w:r w:rsidRPr="00097D99">
              <w:rPr>
                <w:rFonts w:ascii="GHEA Grapalat" w:eastAsia="Times New Roman" w:hAnsi="GHEA Grapalat" w:cs="Times New Roman"/>
                <w:bCs/>
                <w:color w:val="000000"/>
                <w:sz w:val="24"/>
                <w:szCs w:val="24"/>
                <w:lang w:val="hy-AM"/>
              </w:rPr>
              <w:t xml:space="preserve"> </w:t>
            </w:r>
            <w:r w:rsidRPr="00097D99">
              <w:rPr>
                <w:rFonts w:ascii="GHEA Grapalat" w:hAnsi="GHEA Grapalat"/>
                <w:sz w:val="24"/>
                <w:szCs w:val="24"/>
                <w:lang w:val="hy-AM"/>
              </w:rPr>
              <w:t xml:space="preserve">(օրինակ՝ </w:t>
            </w:r>
            <w:r w:rsidRPr="00097D99">
              <w:rPr>
                <w:rFonts w:ascii="GHEA Grapalat" w:eastAsia="MS Mincho" w:hAnsi="GHEA Grapalat" w:cs="MS Mincho"/>
                <w:sz w:val="24"/>
                <w:szCs w:val="24"/>
                <w:lang w:val="hy-AM"/>
              </w:rPr>
              <w:t>օրենսգրքի 43</w:t>
            </w:r>
            <w:r w:rsidRPr="00097D99">
              <w:rPr>
                <w:rFonts w:ascii="Cambria Math" w:eastAsia="MS Mincho" w:hAnsi="Cambria Math" w:cs="Cambria Math"/>
                <w:sz w:val="24"/>
                <w:szCs w:val="24"/>
                <w:lang w:val="hy-AM"/>
              </w:rPr>
              <w:t>․</w:t>
            </w:r>
            <w:r w:rsidRPr="00097D99">
              <w:rPr>
                <w:rFonts w:ascii="GHEA Grapalat" w:eastAsia="MS Mincho" w:hAnsi="GHEA Grapalat" w:cs="MS Mincho"/>
                <w:sz w:val="24"/>
                <w:szCs w:val="24"/>
                <w:lang w:val="hy-AM"/>
              </w:rPr>
              <w:t>1-ին հոդվածի 3-րդ մաս, 53</w:t>
            </w:r>
            <w:r w:rsidRPr="00097D99">
              <w:rPr>
                <w:rFonts w:ascii="Cambria Math" w:eastAsia="MS Mincho" w:hAnsi="Cambria Math" w:cs="Cambria Math"/>
                <w:sz w:val="24"/>
                <w:szCs w:val="24"/>
                <w:lang w:val="hy-AM"/>
              </w:rPr>
              <w:t>․</w:t>
            </w:r>
            <w:r w:rsidRPr="00097D99">
              <w:rPr>
                <w:rFonts w:ascii="GHEA Grapalat" w:eastAsia="MS Mincho" w:hAnsi="GHEA Grapalat" w:cs="MS Mincho"/>
                <w:sz w:val="24"/>
                <w:szCs w:val="24"/>
                <w:lang w:val="hy-AM"/>
              </w:rPr>
              <w:t>5-րդ հոդված, 123-րդ հոդվածի 3-րդ մաս և այլն</w:t>
            </w:r>
            <w:r w:rsidRPr="00097D99">
              <w:rPr>
                <w:rFonts w:ascii="GHEA Grapalat" w:hAnsi="GHEA Grapalat"/>
                <w:sz w:val="24"/>
                <w:szCs w:val="24"/>
                <w:lang w:val="hy-AM"/>
              </w:rPr>
              <w:t>)</w:t>
            </w:r>
            <w:r w:rsidRPr="00097D99">
              <w:rPr>
                <w:rFonts w:ascii="GHEA Grapalat" w:eastAsia="Times New Roman" w:hAnsi="GHEA Grapalat" w:cs="Times New Roman"/>
                <w:bCs/>
                <w:color w:val="000000"/>
                <w:sz w:val="24"/>
                <w:szCs w:val="24"/>
                <w:lang w:val="hy-AM"/>
              </w:rPr>
              <w:t xml:space="preserve">։ </w:t>
            </w:r>
            <w:proofErr w:type="spellStart"/>
            <w:r w:rsidRPr="00097D99">
              <w:rPr>
                <w:rFonts w:ascii="GHEA Grapalat" w:eastAsia="Times New Roman" w:hAnsi="GHEA Grapalat" w:cs="Times New Roman"/>
                <w:bCs/>
                <w:color w:val="000000"/>
                <w:sz w:val="24"/>
                <w:szCs w:val="24"/>
                <w:lang w:val="hy-AM"/>
              </w:rPr>
              <w:t>Թեև</w:t>
            </w:r>
            <w:proofErr w:type="spellEnd"/>
            <w:r w:rsidRPr="00097D99">
              <w:rPr>
                <w:rFonts w:ascii="GHEA Grapalat" w:eastAsia="Times New Roman" w:hAnsi="GHEA Grapalat" w:cs="Times New Roman"/>
                <w:bCs/>
                <w:color w:val="000000"/>
                <w:sz w:val="24"/>
                <w:szCs w:val="24"/>
                <w:lang w:val="hy-AM"/>
              </w:rPr>
              <w:t xml:space="preserve"> այս հանգամանքը</w:t>
            </w:r>
            <w:r w:rsidRPr="00097D99">
              <w:rPr>
                <w:rFonts w:ascii="GHEA Grapalat" w:hAnsi="GHEA Grapalat"/>
                <w:sz w:val="24"/>
                <w:szCs w:val="24"/>
                <w:lang w:val="hy-AM"/>
              </w:rPr>
              <w:t xml:space="preserve"> </w:t>
            </w:r>
            <w:r w:rsidRPr="00097D99">
              <w:rPr>
                <w:rFonts w:ascii="GHEA Grapalat" w:eastAsia="Times New Roman" w:hAnsi="GHEA Grapalat" w:cs="Times New Roman"/>
                <w:bCs/>
                <w:color w:val="000000"/>
                <w:sz w:val="24"/>
                <w:szCs w:val="24"/>
                <w:lang w:val="hy-AM"/>
              </w:rPr>
              <w:t xml:space="preserve">ինքնին </w:t>
            </w:r>
            <w:proofErr w:type="spellStart"/>
            <w:r w:rsidRPr="00097D99">
              <w:rPr>
                <w:rFonts w:ascii="GHEA Grapalat" w:eastAsia="Times New Roman" w:hAnsi="GHEA Grapalat" w:cs="Times New Roman"/>
                <w:bCs/>
                <w:color w:val="000000"/>
                <w:sz w:val="24"/>
                <w:szCs w:val="24"/>
                <w:lang w:val="hy-AM"/>
              </w:rPr>
              <w:t>խնդրահարույց</w:t>
            </w:r>
            <w:proofErr w:type="spellEnd"/>
            <w:r w:rsidRPr="00097D99">
              <w:rPr>
                <w:rFonts w:ascii="GHEA Grapalat" w:eastAsia="Times New Roman" w:hAnsi="GHEA Grapalat" w:cs="Times New Roman"/>
                <w:bCs/>
                <w:color w:val="000000"/>
                <w:sz w:val="24"/>
                <w:szCs w:val="24"/>
                <w:lang w:val="hy-AM"/>
              </w:rPr>
              <w:t xml:space="preserve"> չէ, սակայն, հաշվի առնելով այն, որ դրան զուգահեռ ներդրվում է նաև վարչական կարգով ակտի պարտադիր բողոքարկման ընթացակարգ, ստեղծվում է մի իրավիճակ, որի պարագայում այդ երկու սահմանափակումները կիրառվելու են միաժամանակ, ինչը </w:t>
            </w:r>
            <w:proofErr w:type="spellStart"/>
            <w:r w:rsidRPr="00097D99">
              <w:rPr>
                <w:rFonts w:ascii="GHEA Grapalat" w:eastAsia="Times New Roman" w:hAnsi="GHEA Grapalat" w:cs="Times New Roman"/>
                <w:bCs/>
                <w:color w:val="000000"/>
                <w:sz w:val="24"/>
                <w:szCs w:val="24"/>
                <w:lang w:val="hy-AM"/>
              </w:rPr>
              <w:t>խնդրահարույց</w:t>
            </w:r>
            <w:proofErr w:type="spellEnd"/>
            <w:r w:rsidRPr="00097D99">
              <w:rPr>
                <w:rFonts w:ascii="GHEA Grapalat" w:eastAsia="Times New Roman" w:hAnsi="GHEA Grapalat" w:cs="Times New Roman"/>
                <w:bCs/>
                <w:color w:val="000000"/>
                <w:sz w:val="24"/>
                <w:szCs w:val="24"/>
                <w:lang w:val="hy-AM"/>
              </w:rPr>
              <w:t xml:space="preserve"> է </w:t>
            </w:r>
            <w:r w:rsidRPr="00097D99">
              <w:rPr>
                <w:rFonts w:ascii="GHEA Grapalat" w:hAnsi="GHEA Grapalat"/>
                <w:b/>
                <w:sz w:val="24"/>
                <w:szCs w:val="24"/>
                <w:lang w:val="hy-AM"/>
              </w:rPr>
              <w:t xml:space="preserve">արդյունավետ </w:t>
            </w:r>
            <w:r w:rsidRPr="00097D99">
              <w:rPr>
                <w:rFonts w:ascii="GHEA Grapalat" w:eastAsia="Times New Roman" w:hAnsi="GHEA Grapalat" w:cs="Times New Roman"/>
                <w:b/>
                <w:bCs/>
                <w:color w:val="000000"/>
                <w:sz w:val="24"/>
                <w:szCs w:val="24"/>
                <w:lang w:val="hy-AM"/>
              </w:rPr>
              <w:t>դատական պաշտպանության իրավունքի</w:t>
            </w:r>
            <w:r w:rsidRPr="00097D99">
              <w:rPr>
                <w:rFonts w:ascii="GHEA Grapalat" w:eastAsia="Times New Roman" w:hAnsi="GHEA Grapalat" w:cs="Times New Roman"/>
                <w:bCs/>
                <w:color w:val="000000"/>
                <w:sz w:val="24"/>
                <w:szCs w:val="24"/>
                <w:lang w:val="hy-AM"/>
              </w:rPr>
              <w:t xml:space="preserve"> տեսանկյունից։ Մասնավորապես՝ տվյալ </w:t>
            </w:r>
            <w:r w:rsidRPr="00097D99">
              <w:rPr>
                <w:rFonts w:ascii="GHEA Grapalat" w:eastAsia="Times New Roman" w:hAnsi="GHEA Grapalat" w:cs="Times New Roman"/>
                <w:bCs/>
                <w:color w:val="000000"/>
                <w:sz w:val="24"/>
                <w:szCs w:val="24"/>
                <w:lang w:val="hy-AM"/>
              </w:rPr>
              <w:lastRenderedPageBreak/>
              <w:t xml:space="preserve">իրավունքի իրացման ժամանակ ակնկալվող արդյունքին հասնելու համար պահանջվող ջանքերը, ռեսուրսները </w:t>
            </w:r>
            <w:r w:rsidRPr="00097D99">
              <w:rPr>
                <w:rFonts w:ascii="GHEA Grapalat" w:hAnsi="GHEA Grapalat"/>
                <w:sz w:val="24"/>
                <w:szCs w:val="24"/>
                <w:lang w:val="hy-AM"/>
              </w:rPr>
              <w:t>(օրինակ՝ պետական տուրք վճարելը)</w:t>
            </w:r>
            <w:r w:rsidRPr="00097D99">
              <w:rPr>
                <w:rFonts w:ascii="GHEA Grapalat" w:eastAsia="Times New Roman" w:hAnsi="GHEA Grapalat" w:cs="Times New Roman"/>
                <w:bCs/>
                <w:color w:val="000000"/>
                <w:sz w:val="24"/>
                <w:szCs w:val="24"/>
                <w:lang w:val="hy-AM"/>
              </w:rPr>
              <w:t xml:space="preserve"> պետք է համապատասխան և համաչափ լինեն ակնկալվող արդյունքին։ Պահանջվող ջանքերը չպետք է լինեն այնպիսին, որ ակնկալվող արդյունքն անձի համար օբյեկտիվորեն դարձնեն ոչ հետաքրքիր՝ ստիպելով խուսափել այդպիսի ջանքեր գործադրելուց և համակերպվել իրավունքի խախտման փաստի հետ կամ էականորեն նվազեցնեն սեփական իրավունքի պաշտպանությանը հասնելու ձգտումը։</w:t>
            </w:r>
          </w:p>
          <w:p w14:paraId="5EDB10B2" w14:textId="3C0EC464" w:rsidR="00097D99" w:rsidRPr="00097D99" w:rsidRDefault="00097D99" w:rsidP="00097D99">
            <w:pPr>
              <w:spacing w:after="0" w:line="360" w:lineRule="auto"/>
              <w:ind w:firstLine="720"/>
              <w:jc w:val="both"/>
              <w:rPr>
                <w:rFonts w:ascii="GHEA Grapalat" w:hAnsi="GHEA Grapalat"/>
                <w:sz w:val="24"/>
                <w:szCs w:val="24"/>
                <w:lang w:val="hy-AM"/>
              </w:rPr>
            </w:pPr>
            <w:r w:rsidRPr="00097D99">
              <w:rPr>
                <w:rFonts w:ascii="GHEA Grapalat" w:eastAsia="Times New Roman" w:hAnsi="GHEA Grapalat" w:cs="Times New Roman"/>
                <w:bCs/>
                <w:color w:val="000000"/>
                <w:sz w:val="24"/>
                <w:szCs w:val="24"/>
                <w:lang w:val="hy-AM"/>
              </w:rPr>
              <w:t>4</w:t>
            </w:r>
            <w:r w:rsidRPr="00097D99">
              <w:rPr>
                <w:rFonts w:ascii="Cambria Math" w:eastAsia="MS Mincho" w:hAnsi="Cambria Math" w:cs="Cambria Math"/>
                <w:bCs/>
                <w:color w:val="000000"/>
                <w:sz w:val="24"/>
                <w:szCs w:val="24"/>
                <w:lang w:val="hy-AM"/>
              </w:rPr>
              <w:t>․</w:t>
            </w:r>
            <w:r w:rsidRPr="00097D99">
              <w:rPr>
                <w:rFonts w:ascii="GHEA Grapalat" w:eastAsia="MS Mincho" w:hAnsi="GHEA Grapalat" w:cs="MS Mincho"/>
                <w:bCs/>
                <w:color w:val="000000"/>
                <w:sz w:val="24"/>
                <w:szCs w:val="24"/>
                <w:lang w:val="hy-AM"/>
              </w:rPr>
              <w:t xml:space="preserve"> </w:t>
            </w:r>
            <w:r w:rsidRPr="00097D99">
              <w:rPr>
                <w:rFonts w:ascii="GHEA Grapalat" w:eastAsia="Times New Roman" w:hAnsi="GHEA Grapalat" w:cs="GHEA Grapalat"/>
                <w:bCs/>
                <w:color w:val="000000"/>
                <w:sz w:val="24"/>
                <w:szCs w:val="24"/>
                <w:lang w:val="hy-AM"/>
              </w:rPr>
              <w:t>Միաժամանակ</w:t>
            </w:r>
            <w:r w:rsidRPr="00097D99">
              <w:rPr>
                <w:rFonts w:ascii="GHEA Grapalat" w:eastAsia="Times New Roman" w:hAnsi="GHEA Grapalat" w:cs="Times New Roman"/>
                <w:bCs/>
                <w:color w:val="000000"/>
                <w:sz w:val="24"/>
                <w:szCs w:val="24"/>
                <w:lang w:val="hy-AM"/>
              </w:rPr>
              <w:t xml:space="preserve">, </w:t>
            </w:r>
            <w:r w:rsidRPr="00097D99">
              <w:rPr>
                <w:rFonts w:ascii="GHEA Grapalat" w:eastAsia="Times New Roman" w:hAnsi="GHEA Grapalat" w:cs="GHEA Grapalat"/>
                <w:bCs/>
                <w:color w:val="000000"/>
                <w:sz w:val="24"/>
                <w:szCs w:val="24"/>
                <w:lang w:val="hy-AM"/>
              </w:rPr>
              <w:t>հարկ</w:t>
            </w:r>
            <w:r w:rsidRPr="00097D99">
              <w:rPr>
                <w:rFonts w:ascii="GHEA Grapalat" w:eastAsia="Times New Roman" w:hAnsi="GHEA Grapalat" w:cs="Times New Roman"/>
                <w:bCs/>
                <w:color w:val="000000"/>
                <w:sz w:val="24"/>
                <w:szCs w:val="24"/>
                <w:lang w:val="hy-AM"/>
              </w:rPr>
              <w:t xml:space="preserve"> </w:t>
            </w:r>
            <w:r w:rsidRPr="00097D99">
              <w:rPr>
                <w:rFonts w:ascii="GHEA Grapalat" w:eastAsia="Times New Roman" w:hAnsi="GHEA Grapalat" w:cs="GHEA Grapalat"/>
                <w:bCs/>
                <w:color w:val="000000"/>
                <w:sz w:val="24"/>
                <w:szCs w:val="24"/>
                <w:lang w:val="hy-AM"/>
              </w:rPr>
              <w:t>է</w:t>
            </w:r>
            <w:r w:rsidRPr="00097D99">
              <w:rPr>
                <w:rFonts w:ascii="GHEA Grapalat" w:eastAsia="Times New Roman" w:hAnsi="GHEA Grapalat" w:cs="Times New Roman"/>
                <w:bCs/>
                <w:color w:val="000000"/>
                <w:sz w:val="24"/>
                <w:szCs w:val="24"/>
                <w:lang w:val="hy-AM"/>
              </w:rPr>
              <w:t xml:space="preserve"> </w:t>
            </w:r>
            <w:r w:rsidRPr="00097D99">
              <w:rPr>
                <w:rFonts w:ascii="GHEA Grapalat" w:eastAsia="Times New Roman" w:hAnsi="GHEA Grapalat" w:cs="GHEA Grapalat"/>
                <w:bCs/>
                <w:color w:val="000000"/>
                <w:sz w:val="24"/>
                <w:szCs w:val="24"/>
                <w:lang w:val="hy-AM"/>
              </w:rPr>
              <w:t>նշել</w:t>
            </w:r>
            <w:r w:rsidRPr="00097D99">
              <w:rPr>
                <w:rFonts w:ascii="GHEA Grapalat" w:eastAsia="Times New Roman" w:hAnsi="GHEA Grapalat" w:cs="Times New Roman"/>
                <w:bCs/>
                <w:color w:val="000000"/>
                <w:sz w:val="24"/>
                <w:szCs w:val="24"/>
                <w:lang w:val="hy-AM"/>
              </w:rPr>
              <w:t xml:space="preserve">, </w:t>
            </w:r>
            <w:r w:rsidRPr="00097D99">
              <w:rPr>
                <w:rFonts w:ascii="GHEA Grapalat" w:eastAsia="Times New Roman" w:hAnsi="GHEA Grapalat" w:cs="GHEA Grapalat"/>
                <w:bCs/>
                <w:color w:val="000000"/>
                <w:sz w:val="24"/>
                <w:szCs w:val="24"/>
                <w:lang w:val="hy-AM"/>
              </w:rPr>
              <w:t>որ</w:t>
            </w:r>
            <w:r w:rsidRPr="00097D99">
              <w:rPr>
                <w:rFonts w:ascii="GHEA Grapalat" w:eastAsia="Times New Roman" w:hAnsi="GHEA Grapalat" w:cs="Times New Roman"/>
                <w:bCs/>
                <w:color w:val="000000"/>
                <w:sz w:val="24"/>
                <w:szCs w:val="24"/>
                <w:lang w:val="hy-AM"/>
              </w:rPr>
              <w:t xml:space="preserve"> </w:t>
            </w:r>
            <w:r w:rsidRPr="00097D99">
              <w:rPr>
                <w:rFonts w:ascii="GHEA Grapalat" w:hAnsi="GHEA Grapalat" w:cs="Calibri"/>
                <w:color w:val="000000"/>
                <w:sz w:val="24"/>
                <w:szCs w:val="24"/>
                <w:shd w:val="clear" w:color="auto" w:fill="FFFFFF"/>
                <w:lang w:val="hy-AM"/>
              </w:rPr>
              <w:t xml:space="preserve">պահպանված չէ </w:t>
            </w:r>
            <w:r w:rsidRPr="00097D99">
              <w:rPr>
                <w:rFonts w:ascii="GHEA Grapalat" w:hAnsi="GHEA Grapalat"/>
                <w:color w:val="000000"/>
                <w:sz w:val="24"/>
                <w:szCs w:val="24"/>
                <w:shd w:val="clear" w:color="auto" w:fill="FFFFFF"/>
                <w:lang w:val="hy-AM"/>
              </w:rPr>
              <w:t>ՀՀ կառավարության աշխատակարգի 20-րդ կետի 5-րդ ենթակետի պահանջը, մասնավորապես՝ բացակայում է օրենքին հավանություն տալու վերաբերյալ Կառավարության որոշման նախագիծը։</w:t>
            </w:r>
          </w:p>
        </w:tc>
        <w:tc>
          <w:tcPr>
            <w:tcW w:w="5643" w:type="dxa"/>
            <w:gridSpan w:val="6"/>
            <w:shd w:val="clear" w:color="auto" w:fill="FFFFFF"/>
          </w:tcPr>
          <w:p w14:paraId="151C560E" w14:textId="0C48A233" w:rsidR="00097D99" w:rsidRDefault="00097D99" w:rsidP="007B5EA9">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bl>
    <w:p w14:paraId="43390B28" w14:textId="77777777" w:rsidR="00DE4BD4" w:rsidRPr="008D7BF4" w:rsidRDefault="00DE4BD4" w:rsidP="003B4B08">
      <w:pPr>
        <w:spacing w:line="360" w:lineRule="auto"/>
        <w:jc w:val="right"/>
        <w:rPr>
          <w:rFonts w:ascii="GHEA Grapalat" w:hAnsi="GHEA Grapalat"/>
          <w:b/>
          <w:i/>
          <w:sz w:val="24"/>
          <w:szCs w:val="24"/>
          <w:lang w:val="hy-AM"/>
        </w:rPr>
      </w:pPr>
    </w:p>
    <w:p w14:paraId="7E6DC828" w14:textId="57427731" w:rsidR="00374132" w:rsidRPr="008D7BF4" w:rsidRDefault="00374132" w:rsidP="003B4B08">
      <w:pPr>
        <w:spacing w:line="360" w:lineRule="auto"/>
        <w:jc w:val="right"/>
        <w:rPr>
          <w:rFonts w:ascii="GHEA Grapalat" w:hAnsi="GHEA Grapalat"/>
          <w:b/>
          <w:i/>
          <w:sz w:val="24"/>
          <w:szCs w:val="24"/>
          <w:lang w:val="hy-AM"/>
        </w:rPr>
      </w:pPr>
      <w:r w:rsidRPr="008D7BF4">
        <w:rPr>
          <w:rFonts w:ascii="GHEA Grapalat" w:hAnsi="GHEA Grapalat"/>
          <w:b/>
          <w:i/>
          <w:sz w:val="24"/>
          <w:szCs w:val="24"/>
          <w:lang w:val="hy-AM"/>
        </w:rPr>
        <w:t xml:space="preserve">ՀՀ </w:t>
      </w:r>
      <w:r w:rsidR="004C04A0" w:rsidRPr="008D7BF4">
        <w:rPr>
          <w:rFonts w:ascii="GHEA Grapalat" w:hAnsi="GHEA Grapalat"/>
          <w:b/>
          <w:i/>
          <w:sz w:val="24"/>
          <w:szCs w:val="24"/>
          <w:lang w:val="hy-AM"/>
        </w:rPr>
        <w:t>ՆԵՐՔԻՆ ԳՈՐԾԵՐԻ ՆԱԽԱՐԱՐՈՒԹ</w:t>
      </w:r>
      <w:r w:rsidRPr="008D7BF4">
        <w:rPr>
          <w:rFonts w:ascii="GHEA Grapalat" w:hAnsi="GHEA Grapalat"/>
          <w:b/>
          <w:i/>
          <w:sz w:val="24"/>
          <w:szCs w:val="24"/>
          <w:lang w:val="hy-AM"/>
        </w:rPr>
        <w:t>ՅՈՒՆ</w:t>
      </w:r>
    </w:p>
    <w:p w14:paraId="26E5B5E2" w14:textId="77777777" w:rsidR="00A54AE0" w:rsidRPr="00A54AE0" w:rsidRDefault="00A54AE0">
      <w:pPr>
        <w:spacing w:line="360" w:lineRule="auto"/>
        <w:jc w:val="right"/>
        <w:rPr>
          <w:rFonts w:ascii="GHEA Grapalat" w:hAnsi="GHEA Grapalat"/>
          <w:sz w:val="24"/>
          <w:szCs w:val="24"/>
          <w:lang w:val="hy-AM"/>
        </w:rPr>
      </w:pPr>
    </w:p>
    <w:sectPr w:rsidR="00A54AE0" w:rsidRPr="00A54AE0" w:rsidSect="00251E4E">
      <w:pgSz w:w="15840" w:h="12240" w:orient="landscape"/>
      <w:pgMar w:top="426" w:right="1890" w:bottom="27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70565" w14:textId="77777777" w:rsidR="00E21D47" w:rsidRDefault="00E21D47" w:rsidP="00F372B3">
      <w:pPr>
        <w:spacing w:after="0" w:line="240" w:lineRule="auto"/>
      </w:pPr>
      <w:r>
        <w:separator/>
      </w:r>
    </w:p>
  </w:endnote>
  <w:endnote w:type="continuationSeparator" w:id="0">
    <w:p w14:paraId="3B917449" w14:textId="77777777" w:rsidR="00E21D47" w:rsidRDefault="00E21D47"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E3BF3" w14:textId="77777777" w:rsidR="00E21D47" w:rsidRDefault="00E21D47" w:rsidP="00F372B3">
      <w:pPr>
        <w:spacing w:after="0" w:line="240" w:lineRule="auto"/>
      </w:pPr>
      <w:r>
        <w:separator/>
      </w:r>
    </w:p>
  </w:footnote>
  <w:footnote w:type="continuationSeparator" w:id="0">
    <w:p w14:paraId="388CF0FA" w14:textId="77777777" w:rsidR="00E21D47" w:rsidRDefault="00E21D47" w:rsidP="00F3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05B80"/>
    <w:multiLevelType w:val="hybridMultilevel"/>
    <w:tmpl w:val="BF6AC9CE"/>
    <w:lvl w:ilvl="0" w:tplc="DE5AB0E4">
      <w:start w:val="1"/>
      <w:numFmt w:val="decimal"/>
      <w:lvlText w:val="%1)"/>
      <w:lvlJc w:val="left"/>
      <w:pPr>
        <w:ind w:left="1080" w:hanging="360"/>
      </w:pPr>
      <w:rPr>
        <w:rFonts w:eastAsia="GHEA Grapalat" w:cs="GHEA Grapalat"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B87A3F"/>
    <w:multiLevelType w:val="hybridMultilevel"/>
    <w:tmpl w:val="221281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B1311E"/>
    <w:multiLevelType w:val="hybridMultilevel"/>
    <w:tmpl w:val="12CA1D7E"/>
    <w:lvl w:ilvl="0" w:tplc="F9C00146">
      <w:start w:val="1"/>
      <w:numFmt w:val="decimal"/>
      <w:lvlText w:val="%1."/>
      <w:lvlJc w:val="left"/>
      <w:pPr>
        <w:ind w:left="720" w:hanging="360"/>
      </w:pPr>
      <w:rPr>
        <w:rFonts w:eastAsia="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8B1CDB"/>
    <w:multiLevelType w:val="hybridMultilevel"/>
    <w:tmpl w:val="A85AF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702E6F"/>
    <w:multiLevelType w:val="hybridMultilevel"/>
    <w:tmpl w:val="4B985F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977333"/>
    <w:multiLevelType w:val="hybridMultilevel"/>
    <w:tmpl w:val="FD0A0670"/>
    <w:lvl w:ilvl="0" w:tplc="55E6D9B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E6C0E2E"/>
    <w:multiLevelType w:val="hybridMultilevel"/>
    <w:tmpl w:val="6AFCBBE4"/>
    <w:lvl w:ilvl="0" w:tplc="53C4F11C">
      <w:start w:val="1"/>
      <w:numFmt w:val="decimal"/>
      <w:lvlText w:val="%1."/>
      <w:lvlJc w:val="left"/>
      <w:pPr>
        <w:ind w:left="810" w:hanging="360"/>
      </w:pPr>
      <w:rPr>
        <w:rFonts w:cs="GHEA Grapalat"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636D1A85"/>
    <w:multiLevelType w:val="hybridMultilevel"/>
    <w:tmpl w:val="41DAD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8E0E76"/>
    <w:multiLevelType w:val="hybridMultilevel"/>
    <w:tmpl w:val="0FF0DF60"/>
    <w:lvl w:ilvl="0" w:tplc="5218EE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28A6EDB"/>
    <w:multiLevelType w:val="hybridMultilevel"/>
    <w:tmpl w:val="E2C89FC6"/>
    <w:lvl w:ilvl="0" w:tplc="0409000F">
      <w:start w:val="1"/>
      <w:numFmt w:val="decimal"/>
      <w:lvlText w:val="%1."/>
      <w:lvlJc w:val="left"/>
      <w:pPr>
        <w:ind w:left="540"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
  </w:num>
  <w:num w:numId="8">
    <w:abstractNumId w:val="4"/>
  </w:num>
  <w:num w:numId="9">
    <w:abstractNumId w:val="8"/>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17"/>
    <w:rsid w:val="00005475"/>
    <w:rsid w:val="0002653B"/>
    <w:rsid w:val="000273A4"/>
    <w:rsid w:val="000319F6"/>
    <w:rsid w:val="00040B5A"/>
    <w:rsid w:val="000527A4"/>
    <w:rsid w:val="0006330A"/>
    <w:rsid w:val="00063A3D"/>
    <w:rsid w:val="00065FE6"/>
    <w:rsid w:val="000745EF"/>
    <w:rsid w:val="00097D99"/>
    <w:rsid w:val="000A1BAC"/>
    <w:rsid w:val="000B26DE"/>
    <w:rsid w:val="000D3EDC"/>
    <w:rsid w:val="000D6936"/>
    <w:rsid w:val="000E2BC9"/>
    <w:rsid w:val="000F3B34"/>
    <w:rsid w:val="000F5E4A"/>
    <w:rsid w:val="001025F1"/>
    <w:rsid w:val="00103DBA"/>
    <w:rsid w:val="0010435D"/>
    <w:rsid w:val="00104AFD"/>
    <w:rsid w:val="0011018A"/>
    <w:rsid w:val="00111BFF"/>
    <w:rsid w:val="00117270"/>
    <w:rsid w:val="00124BD1"/>
    <w:rsid w:val="001323C8"/>
    <w:rsid w:val="00133813"/>
    <w:rsid w:val="00143F4A"/>
    <w:rsid w:val="0016531D"/>
    <w:rsid w:val="0017073F"/>
    <w:rsid w:val="001730D3"/>
    <w:rsid w:val="001B5679"/>
    <w:rsid w:val="001C3E99"/>
    <w:rsid w:val="001D0243"/>
    <w:rsid w:val="001E4E0E"/>
    <w:rsid w:val="001F1AFB"/>
    <w:rsid w:val="001F28C1"/>
    <w:rsid w:val="001F3032"/>
    <w:rsid w:val="002015B0"/>
    <w:rsid w:val="00215071"/>
    <w:rsid w:val="00227A29"/>
    <w:rsid w:val="0023267A"/>
    <w:rsid w:val="00233187"/>
    <w:rsid w:val="00233D0E"/>
    <w:rsid w:val="00251E4E"/>
    <w:rsid w:val="00252A06"/>
    <w:rsid w:val="002566CA"/>
    <w:rsid w:val="00293121"/>
    <w:rsid w:val="00296BAF"/>
    <w:rsid w:val="002A28E0"/>
    <w:rsid w:val="002B4AB3"/>
    <w:rsid w:val="002C2089"/>
    <w:rsid w:val="002C4215"/>
    <w:rsid w:val="002D3E30"/>
    <w:rsid w:val="002E365D"/>
    <w:rsid w:val="002E513D"/>
    <w:rsid w:val="002E56AE"/>
    <w:rsid w:val="00304C75"/>
    <w:rsid w:val="00306C49"/>
    <w:rsid w:val="00317A17"/>
    <w:rsid w:val="00323FC8"/>
    <w:rsid w:val="0033035B"/>
    <w:rsid w:val="00334297"/>
    <w:rsid w:val="00337344"/>
    <w:rsid w:val="00340E59"/>
    <w:rsid w:val="00347D5E"/>
    <w:rsid w:val="00357809"/>
    <w:rsid w:val="003631B9"/>
    <w:rsid w:val="0036481B"/>
    <w:rsid w:val="0036583E"/>
    <w:rsid w:val="00373148"/>
    <w:rsid w:val="003737A3"/>
    <w:rsid w:val="00374132"/>
    <w:rsid w:val="003777E7"/>
    <w:rsid w:val="003A4ECE"/>
    <w:rsid w:val="003B4B08"/>
    <w:rsid w:val="003D5E32"/>
    <w:rsid w:val="003E58C5"/>
    <w:rsid w:val="003F0FD5"/>
    <w:rsid w:val="003F3715"/>
    <w:rsid w:val="003F406C"/>
    <w:rsid w:val="003F6041"/>
    <w:rsid w:val="00416D95"/>
    <w:rsid w:val="00430844"/>
    <w:rsid w:val="00433389"/>
    <w:rsid w:val="0043620A"/>
    <w:rsid w:val="00450127"/>
    <w:rsid w:val="0046450D"/>
    <w:rsid w:val="00481EE3"/>
    <w:rsid w:val="00494086"/>
    <w:rsid w:val="004A109F"/>
    <w:rsid w:val="004A4194"/>
    <w:rsid w:val="004A4520"/>
    <w:rsid w:val="004A7CCB"/>
    <w:rsid w:val="004B3885"/>
    <w:rsid w:val="004C04A0"/>
    <w:rsid w:val="004C6156"/>
    <w:rsid w:val="004C69B5"/>
    <w:rsid w:val="004F1182"/>
    <w:rsid w:val="004F5841"/>
    <w:rsid w:val="00503F8F"/>
    <w:rsid w:val="005124B6"/>
    <w:rsid w:val="0053479F"/>
    <w:rsid w:val="005503D6"/>
    <w:rsid w:val="00552021"/>
    <w:rsid w:val="005633CD"/>
    <w:rsid w:val="00567332"/>
    <w:rsid w:val="00573FF9"/>
    <w:rsid w:val="005808E8"/>
    <w:rsid w:val="00585036"/>
    <w:rsid w:val="005903B5"/>
    <w:rsid w:val="00590D8F"/>
    <w:rsid w:val="0059660D"/>
    <w:rsid w:val="005A2F35"/>
    <w:rsid w:val="005A54E3"/>
    <w:rsid w:val="005B61BF"/>
    <w:rsid w:val="005C184F"/>
    <w:rsid w:val="005C20F4"/>
    <w:rsid w:val="005C2D98"/>
    <w:rsid w:val="005C356F"/>
    <w:rsid w:val="005C4CD2"/>
    <w:rsid w:val="005C7CF1"/>
    <w:rsid w:val="005D749A"/>
    <w:rsid w:val="005E2A7A"/>
    <w:rsid w:val="005F16C3"/>
    <w:rsid w:val="005F243C"/>
    <w:rsid w:val="005F4696"/>
    <w:rsid w:val="00607C74"/>
    <w:rsid w:val="00613457"/>
    <w:rsid w:val="006234E3"/>
    <w:rsid w:val="006344C9"/>
    <w:rsid w:val="00642861"/>
    <w:rsid w:val="00652202"/>
    <w:rsid w:val="006745B5"/>
    <w:rsid w:val="0068732B"/>
    <w:rsid w:val="0069021D"/>
    <w:rsid w:val="00693F0D"/>
    <w:rsid w:val="006945C9"/>
    <w:rsid w:val="006C1246"/>
    <w:rsid w:val="006C492A"/>
    <w:rsid w:val="006C66E0"/>
    <w:rsid w:val="006F46A3"/>
    <w:rsid w:val="00703A9C"/>
    <w:rsid w:val="0071139F"/>
    <w:rsid w:val="0071618B"/>
    <w:rsid w:val="00735483"/>
    <w:rsid w:val="00741847"/>
    <w:rsid w:val="007447FD"/>
    <w:rsid w:val="007479C2"/>
    <w:rsid w:val="007554B7"/>
    <w:rsid w:val="00763BE3"/>
    <w:rsid w:val="00782270"/>
    <w:rsid w:val="0078386C"/>
    <w:rsid w:val="00791EE5"/>
    <w:rsid w:val="007B5B73"/>
    <w:rsid w:val="007B5EA9"/>
    <w:rsid w:val="007C093F"/>
    <w:rsid w:val="007C27B6"/>
    <w:rsid w:val="007C2E2B"/>
    <w:rsid w:val="007D7782"/>
    <w:rsid w:val="007E0DA1"/>
    <w:rsid w:val="007E1C23"/>
    <w:rsid w:val="007F0E86"/>
    <w:rsid w:val="007F18BF"/>
    <w:rsid w:val="007F7889"/>
    <w:rsid w:val="00802065"/>
    <w:rsid w:val="008340F2"/>
    <w:rsid w:val="008351D0"/>
    <w:rsid w:val="00842CFC"/>
    <w:rsid w:val="00843B1D"/>
    <w:rsid w:val="00852913"/>
    <w:rsid w:val="00871CD3"/>
    <w:rsid w:val="008755F2"/>
    <w:rsid w:val="0088268C"/>
    <w:rsid w:val="008850FD"/>
    <w:rsid w:val="008A20C0"/>
    <w:rsid w:val="008B1D64"/>
    <w:rsid w:val="008B6085"/>
    <w:rsid w:val="008B76E5"/>
    <w:rsid w:val="008C09A8"/>
    <w:rsid w:val="008C5C82"/>
    <w:rsid w:val="008D33D2"/>
    <w:rsid w:val="008D7BF4"/>
    <w:rsid w:val="008E728F"/>
    <w:rsid w:val="008F1E7F"/>
    <w:rsid w:val="008F30DD"/>
    <w:rsid w:val="008F50BC"/>
    <w:rsid w:val="00927012"/>
    <w:rsid w:val="009429E6"/>
    <w:rsid w:val="00947C15"/>
    <w:rsid w:val="00962054"/>
    <w:rsid w:val="00974700"/>
    <w:rsid w:val="00974EAE"/>
    <w:rsid w:val="009763BB"/>
    <w:rsid w:val="00986882"/>
    <w:rsid w:val="009A3C24"/>
    <w:rsid w:val="009A677F"/>
    <w:rsid w:val="009B3F2D"/>
    <w:rsid w:val="009C2D32"/>
    <w:rsid w:val="009C3C04"/>
    <w:rsid w:val="009C6CF3"/>
    <w:rsid w:val="009D1B4B"/>
    <w:rsid w:val="009D2B42"/>
    <w:rsid w:val="009D5908"/>
    <w:rsid w:val="009D6E27"/>
    <w:rsid w:val="009E5AFF"/>
    <w:rsid w:val="009F04D3"/>
    <w:rsid w:val="00A008F6"/>
    <w:rsid w:val="00A013A6"/>
    <w:rsid w:val="00A1038D"/>
    <w:rsid w:val="00A15F24"/>
    <w:rsid w:val="00A27229"/>
    <w:rsid w:val="00A51951"/>
    <w:rsid w:val="00A51977"/>
    <w:rsid w:val="00A52785"/>
    <w:rsid w:val="00A54AE0"/>
    <w:rsid w:val="00A5500B"/>
    <w:rsid w:val="00A87884"/>
    <w:rsid w:val="00A95B74"/>
    <w:rsid w:val="00AC6A4E"/>
    <w:rsid w:val="00AD18A1"/>
    <w:rsid w:val="00AE0CEE"/>
    <w:rsid w:val="00AE102A"/>
    <w:rsid w:val="00AE2505"/>
    <w:rsid w:val="00AE42D8"/>
    <w:rsid w:val="00B02E38"/>
    <w:rsid w:val="00B04A84"/>
    <w:rsid w:val="00B064ED"/>
    <w:rsid w:val="00B119CF"/>
    <w:rsid w:val="00B30CEE"/>
    <w:rsid w:val="00B42534"/>
    <w:rsid w:val="00B468B7"/>
    <w:rsid w:val="00B47E2F"/>
    <w:rsid w:val="00B73035"/>
    <w:rsid w:val="00B7305F"/>
    <w:rsid w:val="00B925E2"/>
    <w:rsid w:val="00BA3D24"/>
    <w:rsid w:val="00BA429E"/>
    <w:rsid w:val="00BA4BEA"/>
    <w:rsid w:val="00BA5100"/>
    <w:rsid w:val="00BB3693"/>
    <w:rsid w:val="00BE40B5"/>
    <w:rsid w:val="00BE5020"/>
    <w:rsid w:val="00BE70CF"/>
    <w:rsid w:val="00BE7DFA"/>
    <w:rsid w:val="00C03C37"/>
    <w:rsid w:val="00C16B9A"/>
    <w:rsid w:val="00C533A5"/>
    <w:rsid w:val="00C546A9"/>
    <w:rsid w:val="00C61E23"/>
    <w:rsid w:val="00C71AF2"/>
    <w:rsid w:val="00C73E0E"/>
    <w:rsid w:val="00C8337A"/>
    <w:rsid w:val="00CA39C8"/>
    <w:rsid w:val="00CB5B34"/>
    <w:rsid w:val="00CB5FA1"/>
    <w:rsid w:val="00CC3295"/>
    <w:rsid w:val="00CD37CB"/>
    <w:rsid w:val="00CD5A71"/>
    <w:rsid w:val="00CE3A8E"/>
    <w:rsid w:val="00CF5C68"/>
    <w:rsid w:val="00D00B39"/>
    <w:rsid w:val="00D07693"/>
    <w:rsid w:val="00D07DD4"/>
    <w:rsid w:val="00D150CF"/>
    <w:rsid w:val="00D175AD"/>
    <w:rsid w:val="00D27049"/>
    <w:rsid w:val="00D42F6C"/>
    <w:rsid w:val="00D459BB"/>
    <w:rsid w:val="00D568A7"/>
    <w:rsid w:val="00D617B0"/>
    <w:rsid w:val="00D83E7A"/>
    <w:rsid w:val="00D93D42"/>
    <w:rsid w:val="00DD589E"/>
    <w:rsid w:val="00DE3D37"/>
    <w:rsid w:val="00DE4BD4"/>
    <w:rsid w:val="00DE5DA6"/>
    <w:rsid w:val="00DE6F22"/>
    <w:rsid w:val="00DF56F5"/>
    <w:rsid w:val="00E0427E"/>
    <w:rsid w:val="00E05682"/>
    <w:rsid w:val="00E1354B"/>
    <w:rsid w:val="00E21D47"/>
    <w:rsid w:val="00E242C9"/>
    <w:rsid w:val="00E441C1"/>
    <w:rsid w:val="00E52145"/>
    <w:rsid w:val="00E574A2"/>
    <w:rsid w:val="00E82041"/>
    <w:rsid w:val="00E8577E"/>
    <w:rsid w:val="00EE7C81"/>
    <w:rsid w:val="00EF561D"/>
    <w:rsid w:val="00F0436A"/>
    <w:rsid w:val="00F1564C"/>
    <w:rsid w:val="00F1654C"/>
    <w:rsid w:val="00F23441"/>
    <w:rsid w:val="00F33B08"/>
    <w:rsid w:val="00F372B3"/>
    <w:rsid w:val="00F45508"/>
    <w:rsid w:val="00F54C3A"/>
    <w:rsid w:val="00F60FD4"/>
    <w:rsid w:val="00F61DC5"/>
    <w:rsid w:val="00F62C5E"/>
    <w:rsid w:val="00F734AF"/>
    <w:rsid w:val="00F9589D"/>
    <w:rsid w:val="00FB3503"/>
    <w:rsid w:val="00FC011D"/>
    <w:rsid w:val="00FC2DBA"/>
    <w:rsid w:val="00FE04C0"/>
    <w:rsid w:val="00FE4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D624F"/>
  <w15:docId w15:val="{C35F99DD-62FB-456A-A336-8BD57B7C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11018A"/>
    <w:pPr>
      <w:ind w:left="720"/>
      <w:contextualSpacing/>
    </w:pPr>
  </w:style>
  <w:style w:type="table" w:styleId="TableGrid">
    <w:name w:val="Table Grid"/>
    <w:basedOn w:val="TableNormal"/>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Char"/>
    <w:basedOn w:val="Normal"/>
    <w:link w:val="NormalWebChar"/>
    <w:uiPriority w:val="99"/>
    <w:unhideWhenUsed/>
    <w:qFormat/>
    <w:rsid w:val="002E513D"/>
    <w:pPr>
      <w:spacing w:before="100" w:beforeAutospacing="1" w:after="100" w:afterAutospacing="1" w:line="240" w:lineRule="auto"/>
    </w:pPr>
    <w:rPr>
      <w:sz w:val="24"/>
      <w:szCs w:val="24"/>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5C7CF1"/>
  </w:style>
  <w:style w:type="paragraph" w:customStyle="1" w:styleId="Index">
    <w:name w:val="Index"/>
    <w:basedOn w:val="Normal"/>
    <w:qFormat/>
    <w:rsid w:val="009B3F2D"/>
    <w:pPr>
      <w:suppressLineNumbers/>
      <w:suppressAutoHyphens/>
      <w:spacing w:after="160" w:line="259" w:lineRule="auto"/>
    </w:pPr>
    <w:rPr>
      <w:rFonts w:ascii="Calibri" w:eastAsia="Calibri" w:hAnsi="Calibri" w:cs="Lucida Sans"/>
      <w:color w:val="00000A"/>
    </w:rPr>
  </w:style>
  <w:style w:type="character" w:styleId="Strong">
    <w:name w:val="Strong"/>
    <w:basedOn w:val="DefaultParagraphFont"/>
    <w:uiPriority w:val="22"/>
    <w:qFormat/>
    <w:rsid w:val="004A4194"/>
    <w:rPr>
      <w:b/>
      <w:bCs/>
    </w:rPr>
  </w:style>
  <w:style w:type="character" w:styleId="Hyperlink">
    <w:name w:val="Hyperlink"/>
    <w:basedOn w:val="DefaultParagraphFont"/>
    <w:uiPriority w:val="99"/>
    <w:unhideWhenUsed/>
    <w:rsid w:val="008F1E7F"/>
    <w:rPr>
      <w:color w:val="0000FF" w:themeColor="hyperlink"/>
      <w:u w:val="single"/>
    </w:rPr>
  </w:style>
  <w:style w:type="character" w:styleId="CommentReference">
    <w:name w:val="annotation reference"/>
    <w:basedOn w:val="DefaultParagraphFont"/>
    <w:uiPriority w:val="99"/>
    <w:semiHidden/>
    <w:unhideWhenUsed/>
    <w:rsid w:val="00F45508"/>
    <w:rPr>
      <w:sz w:val="16"/>
      <w:szCs w:val="16"/>
    </w:rPr>
  </w:style>
  <w:style w:type="paragraph" w:styleId="CommentText">
    <w:name w:val="annotation text"/>
    <w:basedOn w:val="Normal"/>
    <w:link w:val="CommentTextChar"/>
    <w:uiPriority w:val="99"/>
    <w:semiHidden/>
    <w:unhideWhenUsed/>
    <w:rsid w:val="00F45508"/>
    <w:pPr>
      <w:spacing w:line="240" w:lineRule="auto"/>
    </w:pPr>
    <w:rPr>
      <w:sz w:val="20"/>
      <w:szCs w:val="20"/>
    </w:rPr>
  </w:style>
  <w:style w:type="character" w:customStyle="1" w:styleId="CommentTextChar">
    <w:name w:val="Comment Text Char"/>
    <w:basedOn w:val="DefaultParagraphFont"/>
    <w:link w:val="CommentText"/>
    <w:uiPriority w:val="99"/>
    <w:semiHidden/>
    <w:rsid w:val="00F45508"/>
    <w:rPr>
      <w:sz w:val="20"/>
      <w:szCs w:val="20"/>
    </w:rPr>
  </w:style>
  <w:style w:type="paragraph" w:styleId="CommentSubject">
    <w:name w:val="annotation subject"/>
    <w:basedOn w:val="CommentText"/>
    <w:next w:val="CommentText"/>
    <w:link w:val="CommentSubjectChar"/>
    <w:uiPriority w:val="99"/>
    <w:semiHidden/>
    <w:unhideWhenUsed/>
    <w:rsid w:val="00F45508"/>
    <w:rPr>
      <w:b/>
      <w:bCs/>
    </w:rPr>
  </w:style>
  <w:style w:type="character" w:customStyle="1" w:styleId="CommentSubjectChar">
    <w:name w:val="Comment Subject Char"/>
    <w:basedOn w:val="CommentTextChar"/>
    <w:link w:val="CommentSubject"/>
    <w:uiPriority w:val="99"/>
    <w:semiHidden/>
    <w:rsid w:val="00F455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643776775">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956643301">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396782269">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 w:id="1608729284">
      <w:bodyDiv w:val="1"/>
      <w:marLeft w:val="0"/>
      <w:marRight w:val="0"/>
      <w:marTop w:val="0"/>
      <w:marBottom w:val="0"/>
      <w:divBdr>
        <w:top w:val="none" w:sz="0" w:space="0" w:color="auto"/>
        <w:left w:val="none" w:sz="0" w:space="0" w:color="auto"/>
        <w:bottom w:val="none" w:sz="0" w:space="0" w:color="auto"/>
        <w:right w:val="none" w:sz="0" w:space="0" w:color="auto"/>
      </w:divBdr>
    </w:div>
    <w:div w:id="169838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20</Pages>
  <Words>4057</Words>
  <Characters>23129</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Gohar Harutyunyan</cp:lastModifiedBy>
  <cp:revision>5</cp:revision>
  <cp:lastPrinted>2023-08-16T07:40:00Z</cp:lastPrinted>
  <dcterms:created xsi:type="dcterms:W3CDTF">2023-12-19T13:34:00Z</dcterms:created>
  <dcterms:modified xsi:type="dcterms:W3CDTF">2023-12-26T14:31:00Z</dcterms:modified>
  <cp:keywords>https://mul2.gov.am/tasks/909609/oneclick/545dcd2720332d488904878072569a0407e3585e4318cdf1c7bddbd2cf2375b6.docx?token=a6982f582d2dbc5aa1bb38d2bcf6caf7</cp:keywords>
</cp:coreProperties>
</file>