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E12F90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2F9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E12F9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10006" w:rsidRPr="00E10006">
        <w:rPr>
          <w:rFonts w:ascii="GHEA Grapalat" w:hAnsi="GHEA Grapalat"/>
          <w:b/>
          <w:sz w:val="24"/>
          <w:szCs w:val="24"/>
          <w:lang w:val="hy-AM"/>
        </w:rPr>
        <w:t xml:space="preserve">ԵՎՐՈՊԱԿԱՆ ՆԵՐԴՐՈՒՄԱՅԻՆ ԲԱՆԿԻ ՄԻՋԵՎ «ԵՐԵՎԱՆԻ ԷՆԵՐԳԱԱՐԴՅՈՒՆԱՎԵՏՈՒԹՅԱՆ ԵՐԿՐՈՐԴ ՓՈՒԼ» ՖԻՆԱՆՍԱԿԱՆ ՊԱՅՄԱՆԱԳԻՐԸ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D43862" w:rsidRPr="00E10006">
        <w:rPr>
          <w:rFonts w:ascii="GHEA Grapalat" w:hAnsi="GHEA Grapalat"/>
          <w:sz w:val="24"/>
          <w:szCs w:val="24"/>
          <w:lang w:val="hy-AM"/>
        </w:rPr>
        <w:t xml:space="preserve">2023 թվականի նոյեմբերի 29-ին ստորագրված </w:t>
      </w:r>
      <w:r w:rsidR="00D43862">
        <w:rPr>
          <w:rFonts w:ascii="GHEA Grapalat" w:hAnsi="GHEA Grapalat"/>
          <w:sz w:val="24"/>
          <w:szCs w:val="24"/>
          <w:lang w:val="hy-AM"/>
        </w:rPr>
        <w:t>«</w:t>
      </w:r>
      <w:r w:rsidR="00E12F90" w:rsidRPr="00E12F9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="00E10006" w:rsidRPr="00E10006">
        <w:rPr>
          <w:rFonts w:ascii="GHEA Grapalat" w:hAnsi="GHEA Grapalat"/>
          <w:sz w:val="24"/>
          <w:szCs w:val="24"/>
          <w:lang w:val="hy-AM"/>
        </w:rPr>
        <w:t>Եվրոպական ներդրումային բանկի միջև «Երևանի էներգաարդյունավետության երկրորդ փուլ» ֆինանսական պայմանագիրը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D4386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D4386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D4386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Վ. ԽԱՉԱՏՈՒՐՅԱՆ</w:t>
      </w: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  <w:bookmarkStart w:id="0" w:name="_GoBack"/>
      <w:bookmarkEnd w:id="0"/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DBA" w:rsidRDefault="00E64DBA" w:rsidP="00D855A8">
      <w:pPr>
        <w:spacing w:after="0" w:line="240" w:lineRule="auto"/>
      </w:pPr>
      <w:r>
        <w:separator/>
      </w:r>
    </w:p>
  </w:endnote>
  <w:endnote w:type="continuationSeparator" w:id="0">
    <w:p w:rsidR="00E64DBA" w:rsidRDefault="00E64DBA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DBA" w:rsidRDefault="00E64DBA" w:rsidP="00D855A8">
      <w:pPr>
        <w:spacing w:after="0" w:line="240" w:lineRule="auto"/>
      </w:pPr>
      <w:r>
        <w:separator/>
      </w:r>
    </w:p>
  </w:footnote>
  <w:footnote w:type="continuationSeparator" w:id="0">
    <w:p w:rsidR="00E64DBA" w:rsidRDefault="00E64DBA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90BB7"/>
    <w:rsid w:val="000C5E0F"/>
    <w:rsid w:val="00102060"/>
    <w:rsid w:val="001837EE"/>
    <w:rsid w:val="001A4F78"/>
    <w:rsid w:val="001D2E61"/>
    <w:rsid w:val="0023585B"/>
    <w:rsid w:val="00236DB4"/>
    <w:rsid w:val="002A2D64"/>
    <w:rsid w:val="002B1E8E"/>
    <w:rsid w:val="003020D2"/>
    <w:rsid w:val="0040214B"/>
    <w:rsid w:val="006E2218"/>
    <w:rsid w:val="00756B9E"/>
    <w:rsid w:val="007E2EB3"/>
    <w:rsid w:val="00883025"/>
    <w:rsid w:val="00901CDA"/>
    <w:rsid w:val="009116BD"/>
    <w:rsid w:val="0093300C"/>
    <w:rsid w:val="00992C79"/>
    <w:rsid w:val="009A587A"/>
    <w:rsid w:val="009D1844"/>
    <w:rsid w:val="00A2376D"/>
    <w:rsid w:val="00A812B4"/>
    <w:rsid w:val="00BA0AFB"/>
    <w:rsid w:val="00BA0F0E"/>
    <w:rsid w:val="00BA7238"/>
    <w:rsid w:val="00C04B08"/>
    <w:rsid w:val="00C37092"/>
    <w:rsid w:val="00D43862"/>
    <w:rsid w:val="00D43FE1"/>
    <w:rsid w:val="00D855A8"/>
    <w:rsid w:val="00DD446E"/>
    <w:rsid w:val="00E10006"/>
    <w:rsid w:val="00E12F90"/>
    <w:rsid w:val="00E323C5"/>
    <w:rsid w:val="00E55959"/>
    <w:rsid w:val="00E64DBA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25516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https://mul2.gov.am/tasks/909971/oneclick/02.Draft_Law.docx?token=71afd3591d9c361622a9e59d21387224</cp:keywords>
  <dc:description/>
  <cp:lastModifiedBy>Qristine Grigoryan</cp:lastModifiedBy>
  <cp:revision>33</cp:revision>
  <dcterms:created xsi:type="dcterms:W3CDTF">2019-09-17T12:41:00Z</dcterms:created>
  <dcterms:modified xsi:type="dcterms:W3CDTF">2024-01-08T07:12:00Z</dcterms:modified>
</cp:coreProperties>
</file>