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E3976" w:rsidRPr="006E3976" w:rsidRDefault="00F63BB9" w:rsidP="006E3976">
      <w:pPr>
        <w:tabs>
          <w:tab w:val="left" w:pos="360"/>
          <w:tab w:val="left" w:pos="810"/>
        </w:tabs>
        <w:ind w:firstLine="90"/>
        <w:jc w:val="center"/>
        <w:rPr>
          <w:rFonts w:ascii="GHEA Mariam" w:eastAsiaTheme="minorHAnsi" w:hAnsi="GHEA Mariam" w:cstheme="minorBidi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հունվար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E3976">
        <w:rPr>
          <w:rFonts w:ascii="GHEA Mariam" w:hAnsi="GHEA Mariam"/>
          <w:sz w:val="24"/>
          <w:szCs w:val="24"/>
        </w:rPr>
        <w:t xml:space="preserve">N </w:t>
      </w:r>
      <w:r w:rsidR="00296E5B" w:rsidRPr="006E3976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6E3976">
        <w:rPr>
          <w:rFonts w:ascii="GHEA Mariam" w:hAnsi="GHEA Mariam"/>
          <w:sz w:val="24"/>
          <w:szCs w:val="24"/>
          <w:lang w:val="hy-AM"/>
        </w:rPr>
        <w:t>-</w:t>
      </w:r>
      <w:r w:rsidR="006E3976" w:rsidRPr="006E3976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</w:t>
      </w:r>
      <w:r w:rsidR="006E3976" w:rsidRPr="006E3976">
        <w:rPr>
          <w:rFonts w:ascii="GHEA Mariam" w:eastAsiaTheme="minorHAnsi" w:hAnsi="GHEA Mariam" w:cstheme="minorBidi"/>
          <w:sz w:val="24"/>
          <w:szCs w:val="24"/>
          <w:lang w:val="hy-AM"/>
        </w:rPr>
        <w:t>Ա</w:t>
      </w:r>
    </w:p>
    <w:p w:rsidR="006E3976" w:rsidRDefault="006E3976" w:rsidP="006E3976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6E3976" w:rsidRPr="00F905CA" w:rsidRDefault="006E3976" w:rsidP="006E3976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561011" w:rsidRDefault="006E3976" w:rsidP="006E3976">
      <w:pPr>
        <w:pStyle w:val="mechtex"/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  <w:lang w:val="hy-AM"/>
        </w:rPr>
      </w:pPr>
      <w:r w:rsidRP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«ԿԱՏԱՐՈՂԱԿԱՆ ՎԱՐՈՒՅԹԻ ՄԱՍԻՆ», «ՎԱՐՉԱՐԱՐՈՒԹՅԱՆ ՀԻՄՈՒՆՔՆԵՐԻ</w:t>
      </w:r>
      <w:r w:rsidRPr="00A473CD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  <w:lang w:val="hy-AM"/>
        </w:rPr>
        <w:t xml:space="preserve"> </w:t>
      </w:r>
    </w:p>
    <w:p w:rsidR="006E3976" w:rsidRDefault="006E3976" w:rsidP="006E3976">
      <w:pPr>
        <w:pStyle w:val="mechtex"/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</w:pPr>
      <w:r w:rsidRPr="00A473CD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  <w:lang w:val="hy-AM"/>
        </w:rPr>
        <w:t xml:space="preserve">ԵՎ ՎԱՐՉԱԿԱՆ ՎԱՐՈՒՅԹԻ ՄԱՍԻՆ» ՕՐԵՆՔՈՒՄ ՓՈՓՈԽՈՒԹՅՈՒՆՆԵՐ </w:t>
      </w:r>
      <w:r w:rsidRP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ԿԱՏԱՐԵԼՈՒ ՄԱՍԻՆ», «ՊԵՏԱԿԱՆ ՏՈՒՐՔԻ ՄԱՍԻՆ» ՕՐԵՆՔՈՒՄ ԼՐԱՑՈՒՄՆԵՐ ԵՎ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ՓՈՓՈԽՈՒԹՅՈՒՆՆԵՐ ԿԱՏԱՐԵԼՈՒ ՄԱՍԻՆ», 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 ՀԱՆՐԱՊԵՏՈՒԹՅԱՆ ՔՐԵԱԿԱՏԱՐՈՂԱԿԱՆ ՕՐԵՆՍԳՐՔՈՒՄ 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«ՏՆՏԵՍԱԿԱՆ ՄՐՑԱԿՑՈՒԹՅԱՆ ՊԱՇՏՊԱՆՈՒԹՅԱՆ ՄԱՍԻՆ» ՕՐԵՆՔՈՒՄ 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</w:t>
      </w:r>
      <w:r w:rsidRPr="006E39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 «ՔԱՂԱՔԱՇԻՆՈՒԹՅԱՆ ՄԱՍԻՆ» ՕՐԵՆՔՈՒՄ ՓՈՓՈԽՈՒԹՅՈՒՆ ԿԱՏԱՐԵԼՈՒ ՄԱՍԻՆ</w:t>
      </w:r>
      <w:r w:rsidR="00F6229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«ՀԱՆՐԱՅԻՆ ԾԱՌԱՅՈՒԹՅՈՒՆՆԵՐԸ ԿԱՐԳԱՎՈՐՈՂ ՄԱՐՄՆԻ ՄԱՍԻՆ» ՕՐԵՆՔՈՒՄ </w:t>
      </w:r>
      <w:r w:rsidRP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«ՆՈՏԱՐԻԱՏԻ ՄԱՍԻՆ» ՕՐԵՆՔՈՒՄ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ԼՐԱՑՈՒՄ ԵՎ ՓՈՓՈԽՈՒԹՅՈՒՆ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 ՀԱՆՐԱՊԵՏՈՒԹՅԱՆ ՔԱՂԱՔԱՑԻԱԿԱՆ ՕՐԵՆՍԳՐՔՈՒՄ ԼՐԱՑՈՒՄՆԵՐ ԵՎ 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ՆԵՐԴՐՈՒՄԱՅԻՆ ՖՈՆԴԵՐԻ ՄԱՍԻՆ ՕՐԵՆՔՈՒՄ ՓՈՓՈԽՈՒԹՅՈՒՆ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ՍԱՀՄԱՆԱՓԱԿ ՊԱՏԱՍԽԱՆԱՏՎՈՒԹՅԱՄԲ ԸՆԿԵՐՈՒԹՅՈՒՆՆԵՐԻ ՄԱՍԻՆ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ՕՐԵՆՔՈՒՄ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ՓՈՓՈԽՈՒԹՅՈՒՆ </w:t>
      </w:r>
      <w:r w:rsidRP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«</w:t>
      </w:r>
      <w:r w:rsidR="00F6229E" w:rsidRPr="00F6229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6229E" w:rsidRPr="00F6229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6229E" w:rsidRPr="00F6229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F6229E" w:rsidRP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ՔՐԵԱԿԱՆ ԴԱՏԱՎԱՐՈՒԹՅԱՆ ՕՐԵՆՍԳՐՔՈՒՄ ԼՐԱՑՈՒՄ ԵՎ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ՎԱՐՉԱԿԱՆ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ԻՐԱՎԱԽԱԽՏՈՒՄՆԵՐԻ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ՎԵՐԱԲԵՐՅԱԼ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ՕՐԵՆՍԳՐՔՈՒՄ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ՓՈՓՈԽՈՒԹՅՈՒՆ ԿԱՏԱՐԵԼՈՒ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, ՍՆԱՆԿՈՒԹՅԱՆ ՄԱՍԻՆ ՕՐԵՆՔՈՒՄ </w:t>
      </w:r>
      <w:r w:rsidRP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="00F6229E" w:rsidRPr="00F6229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6229E" w:rsidRPr="00F6229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6229E" w:rsidRPr="00F6229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ՔԱՂԱՔԱՑԻԱԿԱՆ ԴԱՏԱՎԱՐՈՒԹՅԱՆ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ՕՐԵՆՍԳՐՔՈՒՄ ՓՈՓՈԽՈՒԹՅՈՒՆՆԵՐ ԵՎ ԼՐԱՑՈՒՄՆԵՐ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«</w:t>
      </w:r>
      <w:r w:rsidR="00F6229E" w:rsidRPr="00F6229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6229E" w:rsidRPr="00F6229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6229E" w:rsidRPr="00F6229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6229E"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ՎԱՐՉԱԿԱՆ ԴԱՏԱՎԱՐՈՒԹՅԱՆ ՕՐԵՆՍԳՐՔՈՒՄ ԼՐԱՑՈՒՄՆԵՐ ԵՎ 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«</w:t>
      </w:r>
      <w:r w:rsidR="00F6229E" w:rsidRPr="00F6229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6229E" w:rsidRPr="00F6229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6229E" w:rsidRPr="00F6229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F6229E"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ԸՆՏԱՆԵԿԱՆ ՕՐԵՆՍԳՐՔՈՒՄ 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«ԱՊՕՐԻՆԻ ԾԱԳՈՒՄ ՈՒՆԵՑՈՂ ԳՈՒՅՔԻ ԲՌՆԱԳԱՆՁՄԱՆ ՄԱՍԻՆ» ՕՐԵՆՔՈՒՄ 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, «ԳՈՒՅՔԻ ՆԿԱՏՄԱՄԲ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lastRenderedPageBreak/>
        <w:t>ԻՐԱՎՈՒՆՔՆԵՐԻ ՊԵՏԱԿԱՆ ԳՐԱՆՑՄԱՆ ՄԱՍԻՆ» ՕՐԵՆՔՈՒՄ ՓՈՓՈԽՈՒԹՅՈՒՆ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«ԻՐԱՎԱԲԱՆԱԿԱՆ ԱՆՁԱՆՑ ՊԵՏԱԿԱՆ ԳՐԱՆՑՄԱՆ, ԻՐԱՎԱԲԱՆԱԿԱՆ ԱՆՁԱՆՑ ԱՌԱՆՁՆԱՑՎԱԾ ՍՏՈՐԱԲԱԺԱՆՈՒՄՆԵՐԻ, ՀԻՄՆԱՐԿՆԵՐԻ ԵՎ ԱՆՀԱՏ ՁԵՌՆԱՐԿԱՏԵՐԵՐԻ ՊԵՏԱԿԱՆ ՀԱՇՎԱՌՄԱՆ ՄԱՍԻՆ» ՕՐԵՆՔՈՒՄ ՓՈՓՈԽՈՒԹՅՈՒՆ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, «ՀՐԱՊԱՐԱԿԱՅԻՆ ՍԱԿԱՐԿՈՒԹՅՈՒՆՆԵՐԻ ՄԱՍԻՆ» ՕՐԵՆՔՈՒՄ ՓՈՓՈԽՈՒԹՅՈՒՆՆԵՐ </w:t>
      </w:r>
    </w:p>
    <w:p w:rsidR="00F6229E" w:rsidRDefault="006E3976" w:rsidP="006E3976">
      <w:pPr>
        <w:pStyle w:val="mechtex"/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</w:pP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«ՖԻՆԱՆՍԱԿԱՆ ՀԱՄԱԿԱՐԳԻ ՀԱՇՏԱՐԱՐԻ ՄԱՍԻՆ» ՕՐԵՆՔՈՒՄ ՓՈՓՈԽՈՒԹՅՈՒՆ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«ՀԱՅԱՍՏԱՆԻ ՀԱՆՐԱՊԵՏՈՒԹՅԱՆ ԲՅՈՒՋԵՏԱՅԻՆ ՀԱՄԱԿԱՐԳԻ ՄԱՍԻՆ»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ՕՐԵՆՔՈՒՄ ՓՈՓՈԽՈՒԹՅՈՒՆ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«ԱՌԵՎՏՐԱՅԻՆ ԱՐԲԻՏՐԱԺԻ ՄԱՍԻՆ» ՕՐԵՆՔՈՒՄ ՓՈՓՈԽՈՒԹՅՈՒՆ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«ԲԱՆԿԱՅԻՆ ԳԱՂՏՆԻՔԻ ՄԱՍԻՆ» ՕՐԵՆՔՈՒՄ ԼՐԱՑՈՒՄ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 ՀԱՆՐԱՊԵՏՈՒԹՅԱՆ ՔՐԵԱԿԱՆ ՕՐԵՆՍԳՐՔՈՒՄ ԼՐԱՑՈՒՄ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ՀԱՅԱՍՏԱՆԻ ՀԱՆՐԱՊԵՏՈՒԹՅԱՆ ԴԱՏԱԿԱՆ ՕՐԵՆՍԳԻՐՔ ՍԱՀՄԱՆԱԴՐԱԿԱՆ ՕՐԵՆՔՈՒՄ 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ԳՆԱՀԱՏՄԱՆ ԳՈՐԾՈՒՆԵՈՒԹՅԱՆ ՄԱՍԻՆ ՕՐԵՆՔՈՒՄ ԼՐԱՑՈՒՄ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ՀՐԴԵՀԱՅԻՆ ԱՆՎՏԱՆԳՈՒԹՅԱՆ ՄԱՍԻՆ ՕՐԵՆՔՈՒՄ 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, ՏԵԽՆԻԿԱԿԱՆ</w:t>
      </w:r>
      <w:r w:rsidRPr="006E3976">
        <w:rPr>
          <w:rFonts w:ascii="Calibri" w:hAnsi="Calibri" w:cs="Calibri"/>
          <w:bCs/>
          <w:spacing w:val="-8"/>
          <w:sz w:val="24"/>
          <w:szCs w:val="24"/>
          <w:shd w:val="clear" w:color="auto" w:fill="FFFFFF"/>
          <w:lang w:val="hy-AM"/>
        </w:rPr>
        <w:t> 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ԱՆՎՏԱՆԳՈՒԹՅԱՆ ԱՊԱՀՈՎՄԱՆ ՊԵՏԱԿԱՆ ԿԱՐԳԱՎՈՐՄԱՆ ՄԱՍԻՆ ՕՐԵՆՔՈՒՄ 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»,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«ՀԱՐԿԱԴԻՐ ԿԱՏԱՐՈՒ</w:t>
      </w:r>
      <w:r w:rsidR="00561011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ՄՆ ԱՊԱՀՈՎՈՂ ԾԱՌԱՅՈՒԹՅԱՆ ՄԱՍԻՆ»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ՕՐԵՆՔՈՒՄ ՓՈՓՈԽՈՒԹՅՈՒՆՆԵՐ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ԵՎ 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="00F6229E" w:rsidRPr="00F6229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6229E" w:rsidRPr="00F6229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6229E" w:rsidRPr="00F6229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ՀԱՐԿԱՅԻՆ ՕՐԵՆՍԳՐՔՈՒՄ ՓՈՓՈԽՈՒԹՅՈՒՆՆԵՐ ԵՎ ԼՐԱՑՈՒՄՆԵՐ ԿԱՏԱՐԵԼՈՒ ՄԱՍԻՆ</w:t>
      </w:r>
      <w:r w:rsidR="00F6229E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Pr="006E3976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ՕՐԵՆՔՆԵՐԻ </w:t>
      </w:r>
    </w:p>
    <w:p w:rsidR="006E3976" w:rsidRPr="006E3976" w:rsidRDefault="006E3976" w:rsidP="006E3976">
      <w:pPr>
        <w:pStyle w:val="mechtex"/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</w:pPr>
      <w:r w:rsidRPr="006E39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ՆԱ</w:t>
      </w:r>
      <w:r w:rsidRPr="006E397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  <w:t>ԽԱԳԾԵՐԻՆ ՀԱՎԱՆՈՒԹՅՈՒՆ ՏԱԼՈՒ ՄԱՍԻՆ</w:t>
      </w:r>
    </w:p>
    <w:p w:rsidR="006E3976" w:rsidRPr="00F905CA" w:rsidRDefault="006E3976" w:rsidP="006E3976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 w:rsidRPr="00F905CA">
        <w:rPr>
          <w:rFonts w:ascii="GHEA Grapalat" w:hAnsi="GHEA Grapalat"/>
          <w:color w:val="000000"/>
          <w:shd w:val="clear" w:color="auto" w:fill="FFFFFF"/>
          <w:lang w:val="hy-AM"/>
        </w:rPr>
        <w:t>------------------------------------------------------------------------------------------------------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------------------------</w:t>
      </w:r>
    </w:p>
    <w:p w:rsidR="006E3976" w:rsidRDefault="006E3976" w:rsidP="006E3976">
      <w:pPr>
        <w:pStyle w:val="norm"/>
        <w:spacing w:line="360" w:lineRule="auto"/>
        <w:rPr>
          <w:rFonts w:ascii="GHEA Mariam" w:hAnsi="GHEA Mariam"/>
          <w:spacing w:val="-8"/>
          <w:sz w:val="24"/>
          <w:shd w:val="clear" w:color="auto" w:fill="FFFFFF"/>
          <w:lang w:val="hy-AM"/>
        </w:rPr>
      </w:pPr>
    </w:p>
    <w:p w:rsidR="006E3976" w:rsidRPr="006E3976" w:rsidRDefault="006E3976" w:rsidP="006E3976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6E39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Հիմք ընդունելով «Ազգային ժողովի կանոնակարգ» Հայաստանի Հանրապետության օրենքի 65-րդ հոդվածի 3-րդ մասը՝ </w:t>
      </w:r>
      <w:r w:rsidRPr="006E3976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Հայաստանի</w:t>
      </w:r>
      <w:r w:rsidRPr="006E3976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6E3976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կառավարությունը</w:t>
      </w:r>
      <w:r w:rsidRPr="006E3976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   </w:t>
      </w:r>
      <w:r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 </w:t>
      </w:r>
      <w:r w:rsidRPr="006E3976">
        <w:rPr>
          <w:rFonts w:ascii="GHEA Mariam" w:hAnsi="GHEA Mariam" w:cs="Sylfaen"/>
          <w:sz w:val="24"/>
          <w:shd w:val="clear" w:color="auto" w:fill="FFFFFF"/>
          <w:lang w:val="hy-AM"/>
        </w:rPr>
        <w:t>ո</w:t>
      </w:r>
      <w:r w:rsidRPr="006E3976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Sylfaen"/>
          <w:sz w:val="24"/>
          <w:shd w:val="clear" w:color="auto" w:fill="FFFFFF"/>
          <w:lang w:val="hy-AM"/>
        </w:rPr>
        <w:t>ր</w:t>
      </w:r>
      <w:r w:rsidRPr="006E3976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Sylfaen"/>
          <w:sz w:val="24"/>
          <w:shd w:val="clear" w:color="auto" w:fill="FFFFFF"/>
          <w:lang w:val="hy-AM"/>
        </w:rPr>
        <w:t>ո</w:t>
      </w:r>
      <w:r w:rsidRPr="006E3976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Sylfaen"/>
          <w:sz w:val="24"/>
          <w:shd w:val="clear" w:color="auto" w:fill="FFFFFF"/>
          <w:lang w:val="hy-AM"/>
        </w:rPr>
        <w:t>շ</w:t>
      </w:r>
      <w:r w:rsidRPr="006E3976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Sylfaen"/>
          <w:sz w:val="24"/>
          <w:shd w:val="clear" w:color="auto" w:fill="FFFFFF"/>
          <w:lang w:val="hy-AM"/>
        </w:rPr>
        <w:t>ու</w:t>
      </w:r>
      <w:r w:rsidRPr="006E3976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 w:cs="Sylfaen"/>
          <w:sz w:val="24"/>
          <w:shd w:val="clear" w:color="auto" w:fill="FFFFFF"/>
          <w:lang w:val="hy-AM"/>
        </w:rPr>
        <w:t>մ</w:t>
      </w:r>
      <w:r w:rsidRPr="006E3976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    </w:t>
      </w:r>
      <w:r w:rsidRPr="006E3976">
        <w:rPr>
          <w:rFonts w:ascii="GHEA Mariam" w:hAnsi="GHEA Mariam" w:cs="Sylfaen"/>
          <w:sz w:val="24"/>
          <w:shd w:val="clear" w:color="auto" w:fill="FFFFFF"/>
          <w:lang w:val="hy-AM"/>
        </w:rPr>
        <w:t>է</w:t>
      </w:r>
      <w:r w:rsidRPr="006E3976">
        <w:rPr>
          <w:rFonts w:ascii="GHEA Mariam" w:hAnsi="GHEA Mariam" w:cs="Arial Armenian"/>
          <w:sz w:val="24"/>
          <w:shd w:val="clear" w:color="auto" w:fill="FFFFFF"/>
          <w:lang w:val="hy-AM"/>
        </w:rPr>
        <w:t>.</w:t>
      </w:r>
    </w:p>
    <w:p w:rsidR="006E3976" w:rsidRPr="006E3976" w:rsidRDefault="006E3976" w:rsidP="006E3976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rPr>
          <w:rFonts w:ascii="GHEA Mariam" w:hAnsi="GHEA Mariam"/>
          <w:shd w:val="clear" w:color="auto" w:fill="FFFFFF"/>
          <w:lang w:val="hy-AM"/>
        </w:rPr>
      </w:pPr>
      <w:r w:rsidRPr="006E3976">
        <w:rPr>
          <w:rFonts w:ascii="GHEA Mariam" w:hAnsi="GHEA Mariam"/>
          <w:sz w:val="24"/>
          <w:shd w:val="clear" w:color="auto" w:fill="FFFFFF"/>
          <w:lang w:val="hy-AM"/>
        </w:rPr>
        <w:t xml:space="preserve">Հավանություն տալ 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«Կատարողական վարույթի մասին», «Վարչարա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րության հիմունքների և վարչական վարույթի մասին» օրենքում փոփոխություններ կատարելու մասին», «Պետական տուրքի մասին» օրենքում լրացումներ և փոփոխություններ </w:t>
      </w:r>
      <w:r w:rsidRPr="006129A7">
        <w:rPr>
          <w:rFonts w:ascii="GHEA Mariam" w:hAnsi="GHEA Mariam"/>
          <w:bCs/>
          <w:spacing w:val="-6"/>
          <w:sz w:val="24"/>
          <w:shd w:val="clear" w:color="auto" w:fill="FFFFFF"/>
          <w:lang w:val="hy-AM"/>
        </w:rPr>
        <w:t xml:space="preserve">կատարելու մասին», </w:t>
      </w:r>
      <w:r w:rsidR="006129A7" w:rsidRPr="006129A7">
        <w:rPr>
          <w:rFonts w:ascii="GHEA Mariam" w:hAnsi="GHEA Mariam"/>
          <w:bCs/>
          <w:spacing w:val="-6"/>
          <w:sz w:val="24"/>
          <w:shd w:val="clear" w:color="auto" w:fill="FFFFFF"/>
          <w:lang w:val="hy-AM"/>
        </w:rPr>
        <w:t>«</w:t>
      </w:r>
      <w:r w:rsidRPr="006129A7">
        <w:rPr>
          <w:rFonts w:ascii="GHEA Mariam" w:hAnsi="GHEA Mariam"/>
          <w:bCs/>
          <w:spacing w:val="-6"/>
          <w:sz w:val="24"/>
          <w:shd w:val="clear" w:color="auto" w:fill="FFFFFF"/>
          <w:lang w:val="hy-AM"/>
        </w:rPr>
        <w:t>Հայաստանի Հանրապետության քրեակատարողական օրենսգրքում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փոփոխություններ կատարելու մասին</w:t>
      </w:r>
      <w:r w:rsidR="00C151FE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, </w:t>
      </w:r>
      <w:bookmarkStart w:id="0" w:name="_GoBack"/>
      <w:bookmarkEnd w:id="0"/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«Տնտեսական մրցակցության պաշտպանու</w:t>
      </w:r>
      <w:r w:rsidR="00C151FE"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թյան մասին» օրենքում փոփոխություններ կատարելու մասին</w:t>
      </w:r>
      <w:r w:rsidR="00C151FE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</w:t>
      </w:r>
      <w:r w:rsidRPr="006E3976">
        <w:rPr>
          <w:rFonts w:ascii="GHEA Mariam" w:hAnsi="GHEA Mariam"/>
          <w:sz w:val="24"/>
          <w:shd w:val="clear" w:color="auto" w:fill="FFFFFF"/>
          <w:lang w:val="hy-AM"/>
        </w:rPr>
        <w:t xml:space="preserve"> «Քաղաքաշինության մասին» օրենքում փոփոխություն կատարելու մասին</w:t>
      </w:r>
      <w:r w:rsidR="00C151FE">
        <w:rPr>
          <w:rFonts w:ascii="GHEA Mariam" w:hAnsi="GHEA Mariam"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«Հանրային ծառայությունները կար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գավորող մարմնի մասին» օրենքում փոփոխություններ կատարելու մասին</w:t>
      </w:r>
      <w:r w:rsidR="00C151FE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«Նո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lastRenderedPageBreak/>
        <w:t>տարիատի մասին» օրենքում լրացում և փոփոխություն կատարելու մասին</w:t>
      </w:r>
      <w:r w:rsidR="00C151FE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, </w:t>
      </w:r>
      <w:r w:rsidR="00C151FE">
        <w:rPr>
          <w:rFonts w:ascii="GHEA Mariam" w:hAnsi="GHEA Mariam"/>
          <w:bCs/>
          <w:sz w:val="24"/>
          <w:shd w:val="clear" w:color="auto" w:fill="FFFFFF"/>
          <w:lang w:val="hy-AM"/>
        </w:rPr>
        <w:t>«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Հայաս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տանի Հանրապետության քաղաքացիական օրենսգրքում լրացումներ և փոփոխու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թյուններ կատարելու մասին</w:t>
      </w:r>
      <w:r w:rsidR="00C151FE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Ներդրումային ֆոնդերի մասին օրենքում փոփո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խություն կատարելու մասին</w:t>
      </w:r>
      <w:r w:rsidR="00C151FE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Սահմանափակ պատասխանատվությամբ ընկերու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թյունների մասին </w:t>
      </w:r>
      <w:r w:rsidR="00C151FE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օրենքում 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փոփոխություն կատարելու մասին</w:t>
      </w:r>
      <w:r w:rsidR="00C151FE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</w:t>
      </w:r>
      <w:r w:rsidR="00C151FE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«</w:t>
      </w:r>
      <w:r w:rsidR="008A205B" w:rsidRPr="008A205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A205B" w:rsidRPr="008A205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A205B" w:rsidRPr="008A205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="008A205B"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ք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րեական դատավարության օրենսգրքում լրացում և փոփոխու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թյուններ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«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Վարչական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իրավա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խախտումների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վերաբերյալ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Հայաստանի Հանրապետության</w:t>
      </w:r>
      <w:r w:rsidRPr="006E3976">
        <w:rPr>
          <w:rFonts w:ascii="GHEA Mariam" w:hAnsi="GHEA Mariam" w:cs="Calibri"/>
          <w:bCs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օրենսգրքում</w:t>
      </w:r>
      <w:r w:rsidRPr="006E3976">
        <w:rPr>
          <w:rFonts w:ascii="GHEA Mariam" w:hAnsi="GHEA Mariam" w:cs="Calibri"/>
          <w:bCs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փոփո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խություն կատարելու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Սնանկության մասին օրենքում փոփոխություններ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, 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«</w:t>
      </w:r>
      <w:r w:rsidR="008A205B" w:rsidRPr="008A205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</w:t>
      </w:r>
      <w:r w:rsidR="008A205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8A205B" w:rsidRPr="008A205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տանի</w:t>
      </w:r>
      <w:r w:rsidR="008A205B" w:rsidRPr="008A205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A205B" w:rsidRPr="008A205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="008A205B"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ք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աղաքացիական դատավարության օրենսգրքում փոփոխու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թյուններ և լրացումներ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, 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«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Հայաստանի Հանրապետության վար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չական դատավարության օրենսգրքում լրացումներ և փոփոխություններ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, 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«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Հայաստանի Հանրապետության ընտանեկան օրենսգրքում փոփոխու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թյուն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ներ կատա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«Ապօրինի ծագում ունեցող գույքի բռնագանձման մասին» օրենքում փոփոխություններ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«Գույքի նկատմամբ իրավունքների պետական գրանցման մասին» օրենքում փոփոխություն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«Իրա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վաբանական անձանց պետական գրանցման, իրավաբանական անձանց առանձ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նացված ստորա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բաժանումների, հիմնարկների և անհատ ձեռնարկատերերի պետական հաշվառման մասին» օրենքում փոփոխություն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«Հրապարակային սակարկու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թյունների մասին» օրենքում փոփոխություններ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«Ֆինանսական համակարգի հաշտարարի մասին» օրենքում փոփոխություն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«Հայաստանի Հանրապետության բյուջետային համակարգի մասին» օրենքում փոփո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խություն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«Առևտրային արբիտրաժի մասին» օրենքում փոփո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խություն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, «Բանկային գաղտնիքի մասին» օրենքում լրացում կատարելու մասին, 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«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Հայաստանի Հանրապետության քրեական օրենսգրքում լրացում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Հայաստանի Հանրապետության դատա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կան օրենսգիրք սահ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մանադրական օրենքում փոփոխություններ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Գնահատման գոր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ծունեության մասին օրենքում լրացում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Հրդեհային անվտան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գության մասին օրենքում փոփոխություններ կատարելու 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lastRenderedPageBreak/>
        <w:t>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Տեխնիկական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անվտանգության ապահովման պետական կարգավորման մասին օրենքում փոփո</w:t>
      </w:r>
      <w:r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խություններ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, «Հարկադիր կատարումն ապահովող ծառայության մասին» օրենքում փոփոխություններ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և 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«</w:t>
      </w:r>
      <w:r w:rsidR="008A205B" w:rsidRPr="008A205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A205B" w:rsidRPr="008A205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A205B" w:rsidRPr="008A205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հ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արկային օրենսգրքում փոփոխություններ և լրա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ցում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>ներ կատարելու մասին</w:t>
      </w:r>
      <w:r w:rsidR="008A205B">
        <w:rPr>
          <w:rFonts w:ascii="GHEA Mariam" w:hAnsi="GHEA Mariam"/>
          <w:bCs/>
          <w:sz w:val="24"/>
          <w:shd w:val="clear" w:color="auto" w:fill="FFFFFF"/>
          <w:lang w:val="hy-AM"/>
        </w:rPr>
        <w:t>»</w:t>
      </w:r>
      <w:r w:rsidRPr="006E3976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6E3976">
        <w:rPr>
          <w:rFonts w:ascii="GHEA Mariam" w:hAnsi="GHEA Mariam"/>
          <w:sz w:val="24"/>
          <w:shd w:val="clear" w:color="auto" w:fill="FFFFFF"/>
          <w:lang w:val="hy-AM"/>
        </w:rPr>
        <w:t>օրենքների նա</w:t>
      </w:r>
      <w:r w:rsidRPr="006E3976">
        <w:rPr>
          <w:rFonts w:ascii="GHEA Mariam" w:hAnsi="GHEA Mariam"/>
          <w:sz w:val="24"/>
          <w:shd w:val="clear" w:color="auto" w:fill="FFFFFF"/>
          <w:lang w:val="hy-AM"/>
        </w:rPr>
        <w:softHyphen/>
        <w:t>խագծերի վերա</w:t>
      </w:r>
      <w:r w:rsidR="002D0080">
        <w:rPr>
          <w:rFonts w:ascii="GHEA Mariam" w:hAnsi="GHEA Mariam"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sz w:val="24"/>
          <w:shd w:val="clear" w:color="auto" w:fill="FFFFFF"/>
          <w:lang w:val="hy-AM"/>
        </w:rPr>
        <w:t>բերյալ Հայաստանի Հանրապետության կառավարության օրենս</w:t>
      </w:r>
      <w:r w:rsidRPr="006E3976">
        <w:rPr>
          <w:rFonts w:ascii="GHEA Mariam" w:hAnsi="GHEA Mariam"/>
          <w:sz w:val="24"/>
          <w:shd w:val="clear" w:color="auto" w:fill="FFFFFF"/>
          <w:lang w:val="hy-AM"/>
        </w:rPr>
        <w:softHyphen/>
        <w:t>դրական նախա</w:t>
      </w:r>
      <w:r>
        <w:rPr>
          <w:rFonts w:ascii="GHEA Mariam" w:hAnsi="GHEA Mariam"/>
          <w:sz w:val="24"/>
          <w:shd w:val="clear" w:color="auto" w:fill="FFFFFF"/>
          <w:lang w:val="hy-AM"/>
        </w:rPr>
        <w:softHyphen/>
      </w:r>
      <w:r w:rsidRPr="006E3976">
        <w:rPr>
          <w:rFonts w:ascii="GHEA Mariam" w:hAnsi="GHEA Mariam"/>
          <w:sz w:val="24"/>
          <w:shd w:val="clear" w:color="auto" w:fill="FFFFFF"/>
          <w:lang w:val="hy-AM"/>
        </w:rPr>
        <w:t>ձեռնությանը:</w:t>
      </w:r>
    </w:p>
    <w:p w:rsidR="006E3976" w:rsidRPr="006E3976" w:rsidRDefault="006E3976" w:rsidP="006E3976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rPr>
          <w:rFonts w:ascii="GHEA Mariam" w:hAnsi="GHEA Mariam"/>
          <w:sz w:val="24"/>
          <w:shd w:val="clear" w:color="auto" w:fill="FFFFFF"/>
          <w:lang w:val="hy-AM"/>
        </w:rPr>
      </w:pPr>
      <w:r w:rsidRPr="006E3976">
        <w:rPr>
          <w:rFonts w:ascii="GHEA Mariam" w:hAnsi="GHEA Mariam"/>
          <w:sz w:val="24"/>
          <w:shd w:val="clear" w:color="auto" w:fill="FFFFFF"/>
          <w:lang w:val="hy-AM"/>
        </w:rPr>
        <w:t>Հայաստանի Հանրապետության կառավարության օրենսդրական նախա</w:t>
      </w:r>
      <w:r w:rsidRPr="006E3976">
        <w:rPr>
          <w:rFonts w:ascii="GHEA Mariam" w:hAnsi="GHEA Mariam"/>
          <w:sz w:val="24"/>
          <w:shd w:val="clear" w:color="auto" w:fill="FFFFFF"/>
          <w:lang w:val="hy-AM"/>
        </w:rPr>
        <w:softHyphen/>
        <w:t xml:space="preserve">ձեռնությունը սահմանված կարգով ներկայացնել Հայաստանի Հանրապետության Ազգային </w:t>
      </w:r>
      <w:r w:rsidR="00965A9C">
        <w:rPr>
          <w:rFonts w:ascii="GHEA Mariam" w:hAnsi="GHEA Mariam"/>
          <w:sz w:val="24"/>
          <w:shd w:val="clear" w:color="auto" w:fill="FFFFFF"/>
          <w:lang w:val="hy-AM"/>
        </w:rPr>
        <w:t>ժ</w:t>
      </w:r>
      <w:r w:rsidRPr="006E3976">
        <w:rPr>
          <w:rFonts w:ascii="GHEA Mariam" w:hAnsi="GHEA Mariam"/>
          <w:sz w:val="24"/>
          <w:shd w:val="clear" w:color="auto" w:fill="FFFFFF"/>
          <w:lang w:val="hy-AM"/>
        </w:rPr>
        <w:t>ողով: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Pr="006E3976" w:rsidRDefault="001F225D" w:rsidP="00477447">
      <w:pPr>
        <w:rPr>
          <w:lang w:val="hy-AM"/>
        </w:rPr>
      </w:pPr>
    </w:p>
    <w:p w:rsidR="00296E5B" w:rsidRPr="006E3976" w:rsidRDefault="00296E5B" w:rsidP="00477447">
      <w:pPr>
        <w:rPr>
          <w:lang w:val="hy-AM"/>
        </w:rPr>
      </w:pPr>
    </w:p>
    <w:p w:rsidR="00296E5B" w:rsidRPr="006E3976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EC25B2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6E3976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EC25B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6E3976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993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1AC" w:rsidRDefault="00EB71AC">
      <w:r>
        <w:separator/>
      </w:r>
    </w:p>
  </w:endnote>
  <w:endnote w:type="continuationSeparator" w:id="0">
    <w:p w:rsidR="00EB71AC" w:rsidRDefault="00EB7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29A7">
      <w:rPr>
        <w:noProof/>
        <w:sz w:val="18"/>
      </w:rPr>
      <w:t>KA-1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1AC" w:rsidRDefault="00EB71AC">
      <w:r>
        <w:separator/>
      </w:r>
    </w:p>
  </w:footnote>
  <w:footnote w:type="continuationSeparator" w:id="0">
    <w:p w:rsidR="00EB71AC" w:rsidRDefault="00EB7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29A7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163E5"/>
    <w:multiLevelType w:val="hybridMultilevel"/>
    <w:tmpl w:val="C37ABC1E"/>
    <w:lvl w:ilvl="0" w:tplc="DECA79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75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080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D3F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01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9A7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97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05B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9C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3C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1FE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1DEE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1AC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5B2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29E"/>
    <w:rsid w:val="00F62C96"/>
    <w:rsid w:val="00F63557"/>
    <w:rsid w:val="00F637E0"/>
    <w:rsid w:val="00F63BB9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C25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25B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115</cp:revision>
  <cp:lastPrinted>2024-01-09T08:31:00Z</cp:lastPrinted>
  <dcterms:created xsi:type="dcterms:W3CDTF">2022-03-23T13:26:00Z</dcterms:created>
  <dcterms:modified xsi:type="dcterms:W3CDTF">2024-01-09T08:36:00Z</dcterms:modified>
</cp:coreProperties>
</file>