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D8" w:rsidRDefault="00731DD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DD8" w:rsidRDefault="00731DD8" w:rsidP="00A71CED">
      <w:pPr>
        <w:jc w:val="center"/>
      </w:pPr>
    </w:p>
    <w:p w:rsidR="00731DD8" w:rsidRDefault="00731DD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31DD8" w:rsidRDefault="00731DD8" w:rsidP="00A71CED">
      <w:pPr>
        <w:pStyle w:val="mechtex"/>
        <w:rPr>
          <w:rFonts w:ascii="GHEA Mariam" w:hAnsi="GHEA Mariam"/>
          <w:b/>
        </w:rPr>
      </w:pPr>
    </w:p>
    <w:p w:rsidR="00731DD8" w:rsidRDefault="00731DD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31DD8" w:rsidRPr="008E1B5A" w:rsidRDefault="00731DD8" w:rsidP="00A71CED">
      <w:pPr>
        <w:jc w:val="center"/>
        <w:rPr>
          <w:rFonts w:ascii="GHEA Mariam" w:hAnsi="GHEA Mariam"/>
          <w:sz w:val="24"/>
          <w:szCs w:val="24"/>
        </w:rPr>
      </w:pPr>
    </w:p>
    <w:p w:rsidR="00731DD8" w:rsidRPr="00691610" w:rsidRDefault="00731DD8" w:rsidP="00A71CED">
      <w:pPr>
        <w:jc w:val="center"/>
        <w:rPr>
          <w:rFonts w:ascii="GHEA Mariam" w:hAnsi="GHEA Mariam"/>
          <w:sz w:val="12"/>
          <w:szCs w:val="24"/>
        </w:rPr>
      </w:pPr>
    </w:p>
    <w:p w:rsidR="00731DD8" w:rsidRPr="008E1B5A" w:rsidRDefault="00731DD8" w:rsidP="00A71CED">
      <w:pPr>
        <w:jc w:val="center"/>
        <w:rPr>
          <w:rFonts w:ascii="GHEA Mariam" w:hAnsi="GHEA Mariam"/>
          <w:sz w:val="24"/>
          <w:szCs w:val="24"/>
        </w:rPr>
      </w:pPr>
    </w:p>
    <w:p w:rsidR="00731DD8" w:rsidRPr="006740E0" w:rsidRDefault="00731DD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 հունվար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731DD8" w:rsidRPr="00303787" w:rsidRDefault="00731DD8" w:rsidP="00A71CED">
      <w:pPr>
        <w:jc w:val="center"/>
        <w:rPr>
          <w:rFonts w:ascii="GHEA Mariam" w:hAnsi="GHEA Mariam"/>
          <w:sz w:val="22"/>
          <w:szCs w:val="24"/>
        </w:rPr>
      </w:pPr>
    </w:p>
    <w:p w:rsidR="00731DD8" w:rsidRPr="00303787" w:rsidRDefault="00731DD8" w:rsidP="00A71CED">
      <w:pPr>
        <w:jc w:val="center"/>
        <w:rPr>
          <w:rFonts w:ascii="GHEA Mariam" w:hAnsi="GHEA Mariam"/>
          <w:sz w:val="22"/>
          <w:szCs w:val="24"/>
        </w:rPr>
      </w:pPr>
    </w:p>
    <w:p w:rsidR="00731DD8" w:rsidRPr="00A0078C" w:rsidRDefault="00731DD8" w:rsidP="00A71CED">
      <w:pPr>
        <w:jc w:val="center"/>
        <w:rPr>
          <w:rFonts w:ascii="GHEA Mariam" w:hAnsi="GHEA Mariam"/>
          <w:sz w:val="24"/>
          <w:szCs w:val="24"/>
        </w:rPr>
      </w:pPr>
    </w:p>
    <w:p w:rsidR="00731DD8" w:rsidRDefault="00731DD8" w:rsidP="00731DD8">
      <w:pPr>
        <w:pStyle w:val="mechtex"/>
        <w:rPr>
          <w:rFonts w:ascii="GHEA Mariam" w:hAnsi="GHEA Mariam" w:cs="Arial"/>
          <w:sz w:val="24"/>
          <w:lang w:val="fr-FR"/>
        </w:rPr>
      </w:pPr>
      <w:r w:rsidRPr="00731DD8">
        <w:rPr>
          <w:rFonts w:ascii="GHEA Mariam" w:hAnsi="GHEA Mariam" w:cs="Arial"/>
          <w:sz w:val="24"/>
          <w:lang w:val="fr-FR"/>
        </w:rPr>
        <w:t>ԲՆԱԿԵԼԻ</w:t>
      </w:r>
      <w:r w:rsidRPr="00731DD8">
        <w:rPr>
          <w:rFonts w:ascii="GHEA Mariam" w:hAnsi="GHEA Mariam"/>
          <w:sz w:val="24"/>
          <w:lang w:val="fr-FR"/>
        </w:rPr>
        <w:t xml:space="preserve"> </w:t>
      </w:r>
      <w:r w:rsidRPr="00731DD8">
        <w:rPr>
          <w:rFonts w:ascii="GHEA Mariam" w:hAnsi="GHEA Mariam" w:cs="Arial"/>
          <w:sz w:val="24"/>
          <w:lang w:val="fr-FR"/>
        </w:rPr>
        <w:t>ՏԱՐԱԾՔՆԵՐ</w:t>
      </w:r>
      <w:r w:rsidRPr="00731DD8">
        <w:rPr>
          <w:rFonts w:ascii="GHEA Mariam" w:hAnsi="GHEA Mariam"/>
          <w:sz w:val="24"/>
          <w:lang w:val="fr-FR"/>
        </w:rPr>
        <w:t xml:space="preserve"> </w:t>
      </w:r>
      <w:r w:rsidRPr="00731DD8">
        <w:rPr>
          <w:rFonts w:ascii="GHEA Mariam" w:hAnsi="GHEA Mariam" w:cs="Arial"/>
          <w:sz w:val="24"/>
          <w:lang w:val="fr-FR"/>
        </w:rPr>
        <w:t>ՆՎԻՐԵԼՈՒ</w:t>
      </w:r>
      <w:r w:rsidRPr="00731DD8">
        <w:rPr>
          <w:rFonts w:ascii="GHEA Mariam" w:hAnsi="GHEA Mariam"/>
          <w:sz w:val="24"/>
          <w:lang w:val="fr-FR"/>
        </w:rPr>
        <w:t xml:space="preserve"> </w:t>
      </w:r>
      <w:r w:rsidRPr="00731DD8">
        <w:rPr>
          <w:rFonts w:ascii="GHEA Mariam" w:hAnsi="GHEA Mariam" w:cs="Arial"/>
          <w:sz w:val="24"/>
          <w:lang w:val="fr-FR"/>
        </w:rPr>
        <w:t>ՄԱՍԻՆ</w:t>
      </w:r>
    </w:p>
    <w:p w:rsidR="00731DD8" w:rsidRPr="000045DA" w:rsidRDefault="00731DD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31DD8" w:rsidRDefault="00731DD8" w:rsidP="00731DD8">
      <w:pPr>
        <w:pStyle w:val="mechtex"/>
        <w:rPr>
          <w:rFonts w:ascii="GHEA Mariam" w:hAnsi="GHEA Mariam"/>
          <w:bCs/>
          <w:sz w:val="24"/>
          <w:lang w:val="hy-AM"/>
        </w:rPr>
      </w:pPr>
    </w:p>
    <w:p w:rsidR="00731DD8" w:rsidRPr="00731DD8" w:rsidRDefault="00731DD8" w:rsidP="00731DD8">
      <w:pPr>
        <w:pStyle w:val="mechtex"/>
        <w:rPr>
          <w:rFonts w:ascii="GHEA Mariam" w:hAnsi="GHEA Mariam"/>
          <w:bCs/>
          <w:sz w:val="24"/>
          <w:lang w:val="hy-AM"/>
        </w:rPr>
      </w:pPr>
    </w:p>
    <w:p w:rsidR="00731DD8" w:rsidRPr="00731DD8" w:rsidRDefault="00731DD8" w:rsidP="00731DD8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31DD8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Հիմք ընդունելով Հայաստանի Հանրապետության քաղաքացիական օրենսգրքի 594-րդ հոդվածը և Հայաստանի Հանրապետության կառավարության 2011 թվականի մարտի 24-ի N 305-Ն որոշումը՝ </w:t>
      </w:r>
      <w:r w:rsidRPr="00731DD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1DD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1DD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31DD8">
        <w:rPr>
          <w:rFonts w:ascii="GHEA Mariam" w:hAnsi="GHEA Mariam" w:cs="Sylfaen"/>
          <w:sz w:val="24"/>
          <w:szCs w:val="24"/>
          <w:lang w:val="de-DE"/>
        </w:rPr>
        <w:t>ո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1DD8">
        <w:rPr>
          <w:rFonts w:ascii="GHEA Mariam" w:hAnsi="GHEA Mariam" w:cs="Sylfaen"/>
          <w:sz w:val="24"/>
          <w:szCs w:val="24"/>
          <w:lang w:val="de-DE"/>
        </w:rPr>
        <w:t>ր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1DD8">
        <w:rPr>
          <w:rFonts w:ascii="GHEA Mariam" w:hAnsi="GHEA Mariam" w:cs="Sylfaen"/>
          <w:sz w:val="24"/>
          <w:szCs w:val="24"/>
          <w:lang w:val="de-DE"/>
        </w:rPr>
        <w:t>ո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1DD8">
        <w:rPr>
          <w:rFonts w:ascii="GHEA Mariam" w:hAnsi="GHEA Mariam" w:cs="Sylfaen"/>
          <w:sz w:val="24"/>
          <w:szCs w:val="24"/>
          <w:lang w:val="de-DE"/>
        </w:rPr>
        <w:t>շ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1DD8">
        <w:rPr>
          <w:rFonts w:ascii="GHEA Mariam" w:hAnsi="GHEA Mariam" w:cs="Sylfaen"/>
          <w:sz w:val="24"/>
          <w:szCs w:val="24"/>
          <w:lang w:val="de-DE"/>
        </w:rPr>
        <w:t>ու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1DD8">
        <w:rPr>
          <w:rFonts w:ascii="GHEA Mariam" w:hAnsi="GHEA Mariam" w:cs="Sylfaen"/>
          <w:sz w:val="24"/>
          <w:szCs w:val="24"/>
          <w:lang w:val="de-DE"/>
        </w:rPr>
        <w:t>մ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31DD8">
        <w:rPr>
          <w:rFonts w:ascii="GHEA Mariam" w:hAnsi="GHEA Mariam" w:cs="Sylfaen"/>
          <w:sz w:val="24"/>
          <w:szCs w:val="24"/>
          <w:lang w:val="de-DE"/>
        </w:rPr>
        <w:t>է</w:t>
      </w:r>
      <w:r w:rsidRPr="00731DD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31DD8" w:rsidRPr="00731DD8" w:rsidRDefault="00731DD8" w:rsidP="00731DD8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 w:rsidRPr="00731DD8">
        <w:rPr>
          <w:rFonts w:ascii="GHEA Mariam" w:hAnsi="GHEA Mariam"/>
          <w:color w:val="000000" w:themeColor="text1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731DD8">
        <w:rPr>
          <w:rFonts w:ascii="GHEA Mariam" w:hAnsi="GHEA Mariam"/>
          <w:color w:val="000000" w:themeColor="text1"/>
          <w:lang w:val="hy-AM"/>
        </w:rPr>
        <w:t xml:space="preserve">կառուցվածքների նախարարության պետական գույքի կառավարման կոմիտեի հաշվեկշռում հաշվառված՝ </w:t>
      </w:r>
      <w:r w:rsidR="009C0FEF" w:rsidRPr="00731DD8">
        <w:rPr>
          <w:rFonts w:ascii="GHEA Mariam" w:hAnsi="GHEA Mariam"/>
          <w:color w:val="000000" w:themeColor="text1"/>
          <w:lang w:val="hy-AM"/>
        </w:rPr>
        <w:t>քաղ</w:t>
      </w:r>
      <w:r w:rsidR="009C0FEF">
        <w:rPr>
          <w:rFonts w:ascii="GHEA Mariam" w:hAnsi="GHEA Mariam"/>
          <w:color w:val="000000" w:themeColor="text1"/>
          <w:lang w:val="hy-AM"/>
        </w:rPr>
        <w:t xml:space="preserve">. </w:t>
      </w:r>
      <w:r w:rsidRPr="00731DD8">
        <w:rPr>
          <w:rFonts w:ascii="GHEA Mariam" w:hAnsi="GHEA Mariam"/>
          <w:color w:val="000000" w:themeColor="text1"/>
          <w:lang w:val="hy-AM"/>
        </w:rPr>
        <w:t xml:space="preserve">Երևան, Թբիլիսյան խճուղի 5, Հայաստանի </w:t>
      </w:r>
      <w:r w:rsidRPr="009C0FEF">
        <w:rPr>
          <w:rFonts w:ascii="GHEA Mariam" w:hAnsi="GHEA Mariam"/>
          <w:color w:val="000000" w:themeColor="text1"/>
          <w:spacing w:val="-2"/>
          <w:lang w:val="hy-AM"/>
        </w:rPr>
        <w:t>Հանրապետության Կոտայքի մարզ, քաղ</w:t>
      </w:r>
      <w:r w:rsidR="009C0FEF" w:rsidRPr="009C0FEF">
        <w:rPr>
          <w:rFonts w:ascii="GHEA Mariam" w:hAnsi="GHEA Mariam"/>
          <w:color w:val="000000" w:themeColor="text1"/>
          <w:spacing w:val="-2"/>
          <w:lang w:val="hy-AM"/>
        </w:rPr>
        <w:t>.</w:t>
      </w:r>
      <w:r w:rsidRPr="009C0FEF">
        <w:rPr>
          <w:rFonts w:ascii="GHEA Mariam" w:hAnsi="GHEA Mariam"/>
          <w:color w:val="000000" w:themeColor="text1"/>
          <w:spacing w:val="-2"/>
          <w:lang w:val="hy-AM"/>
        </w:rPr>
        <w:t xml:space="preserve"> Աբովյան, Ուսանողական թաղամաս 4-րդ</w:t>
      </w:r>
      <w:r w:rsidRPr="00731DD8">
        <w:rPr>
          <w:rFonts w:ascii="GHEA Mariam" w:hAnsi="GHEA Mariam"/>
          <w:color w:val="000000" w:themeColor="text1"/>
          <w:lang w:val="hy-AM"/>
        </w:rPr>
        <w:t xml:space="preserve"> շենք (ճարտարագիտական քոլեջի հանրակացարան), Հայաստանի Հանրա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731DD8">
        <w:rPr>
          <w:rFonts w:ascii="GHEA Mariam" w:hAnsi="GHEA Mariam"/>
          <w:color w:val="000000" w:themeColor="text1"/>
          <w:lang w:val="hy-AM"/>
        </w:rPr>
        <w:t>պե</w:t>
      </w:r>
      <w:r w:rsidR="009C0FEF">
        <w:rPr>
          <w:rFonts w:ascii="GHEA Mariam" w:hAnsi="GHEA Mariam"/>
          <w:color w:val="000000" w:themeColor="text1"/>
          <w:lang w:val="hy-AM"/>
        </w:rPr>
        <w:softHyphen/>
      </w:r>
      <w:r w:rsidRPr="00731DD8">
        <w:rPr>
          <w:rFonts w:ascii="GHEA Mariam" w:hAnsi="GHEA Mariam"/>
          <w:color w:val="000000" w:themeColor="text1"/>
          <w:lang w:val="hy-AM"/>
        </w:rPr>
        <w:t>տու</w:t>
      </w:r>
      <w:r w:rsidR="009C0FEF">
        <w:rPr>
          <w:rFonts w:ascii="GHEA Mariam" w:hAnsi="GHEA Mariam"/>
          <w:color w:val="000000" w:themeColor="text1"/>
          <w:lang w:val="hy-AM"/>
        </w:rPr>
        <w:softHyphen/>
      </w:r>
      <w:r w:rsidRPr="00731DD8">
        <w:rPr>
          <w:rFonts w:ascii="GHEA Mariam" w:hAnsi="GHEA Mariam"/>
          <w:color w:val="000000" w:themeColor="text1"/>
          <w:lang w:val="hy-AM"/>
        </w:rPr>
        <w:t>թյան Սյունիքի մարզ, քաղ</w:t>
      </w:r>
      <w:r w:rsidR="009C0FEF">
        <w:rPr>
          <w:rFonts w:ascii="GHEA Mariam" w:hAnsi="GHEA Mariam"/>
          <w:color w:val="000000" w:themeColor="text1"/>
          <w:lang w:val="hy-AM"/>
        </w:rPr>
        <w:t>.</w:t>
      </w:r>
      <w:r w:rsidRPr="00731DD8">
        <w:rPr>
          <w:rFonts w:ascii="GHEA Mariam" w:hAnsi="GHEA Mariam"/>
          <w:color w:val="000000" w:themeColor="text1"/>
          <w:lang w:val="hy-AM"/>
        </w:rPr>
        <w:t xml:space="preserve"> Գորիս, Կոմերիտմիության 2/1 և Հայաստանի Հանրապետության Լոռու մարզպետի աշխատակազմի</w:t>
      </w:r>
      <w:r w:rsidRPr="00731DD8">
        <w:rPr>
          <w:rFonts w:ascii="Calibri" w:hAnsi="Calibri" w:cs="Calibri"/>
          <w:color w:val="000000" w:themeColor="text1"/>
          <w:lang w:val="hy-AM"/>
        </w:rPr>
        <w:t> </w:t>
      </w:r>
      <w:r w:rsidRPr="00731DD8">
        <w:rPr>
          <w:rFonts w:ascii="GHEA Mariam" w:hAnsi="GHEA Mariam"/>
          <w:color w:val="000000" w:themeColor="text1"/>
          <w:lang w:val="hy-AM"/>
        </w:rPr>
        <w:t xml:space="preserve"> հաշվեկշռում հաշվառված՝ Հայաստանի Հանրապետության </w:t>
      </w:r>
      <w:r w:rsidRPr="00731DD8">
        <w:rPr>
          <w:rFonts w:ascii="GHEA Mariam" w:hAnsi="GHEA Mariam" w:cs="Arial"/>
          <w:color w:val="0D0D0D" w:themeColor="text1" w:themeTint="F2"/>
          <w:lang w:val="hy-AM"/>
        </w:rPr>
        <w:t>Լոռու մարզ, Արևածագ գյուղի ուսուցչի տուն, 12 փողոց, տուն 1</w:t>
      </w:r>
      <w:r w:rsidRPr="00731DD8">
        <w:rPr>
          <w:rFonts w:ascii="GHEA Mariam" w:hAnsi="GHEA Mariam"/>
          <w:color w:val="000000" w:themeColor="text1"/>
          <w:lang w:val="hy-AM"/>
        </w:rPr>
        <w:t xml:space="preserve"> հասցեներում բնակվող քաղաքացիներին օրենսդրությամբ սահ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731DD8">
        <w:rPr>
          <w:rFonts w:ascii="GHEA Mariam" w:hAnsi="GHEA Mariam"/>
          <w:color w:val="000000" w:themeColor="text1"/>
          <w:lang w:val="hy-AM"/>
        </w:rPr>
        <w:t>ման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731DD8">
        <w:rPr>
          <w:rFonts w:ascii="GHEA Mariam" w:hAnsi="GHEA Mariam"/>
          <w:color w:val="000000" w:themeColor="text1"/>
          <w:lang w:val="hy-AM"/>
        </w:rPr>
        <w:t>ված կարգով նվիրել իրենց կողմից զբաղեցված բնակելի տարածքները` համա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731DD8">
        <w:rPr>
          <w:rFonts w:ascii="GHEA Mariam" w:hAnsi="GHEA Mariam"/>
          <w:color w:val="000000" w:themeColor="text1"/>
          <w:lang w:val="hy-AM"/>
        </w:rPr>
        <w:t xml:space="preserve">ձայն հավելվածի, </w:t>
      </w:r>
      <w:r w:rsidRPr="00731DD8">
        <w:rPr>
          <w:rFonts w:ascii="Calibri" w:hAnsi="Calibri" w:cs="Calibri"/>
          <w:color w:val="000000" w:themeColor="text1"/>
          <w:lang w:val="hy-AM"/>
        </w:rPr>
        <w:t> </w:t>
      </w:r>
      <w:r w:rsidRPr="00731DD8">
        <w:rPr>
          <w:rFonts w:ascii="GHEA Mariam" w:hAnsi="GHEA Mariam"/>
          <w:color w:val="000000" w:themeColor="text1"/>
          <w:lang w:val="hy-AM"/>
        </w:rPr>
        <w:t xml:space="preserve">համապատասխանաբար սեփականության իրավունքով </w:t>
      </w:r>
      <w:r w:rsidRPr="00731DD8">
        <w:rPr>
          <w:rFonts w:ascii="GHEA Mariam" w:hAnsi="GHEA Mariam"/>
          <w:color w:val="000000" w:themeColor="text1"/>
          <w:lang w:val="hy-AM"/>
        </w:rPr>
        <w:lastRenderedPageBreak/>
        <w:t xml:space="preserve">և ընդհանուր բաժնային սեփականության իրավունքով՝ հավասար բաժիններով, </w:t>
      </w:r>
      <w:r w:rsidRPr="00731DD8">
        <w:rPr>
          <w:rFonts w:ascii="GHEA Mariam" w:hAnsi="GHEA Mariam"/>
          <w:color w:val="000000" w:themeColor="text1"/>
          <w:spacing w:val="-8"/>
          <w:lang w:val="hy-AM"/>
        </w:rPr>
        <w:t>հողամասը՝ ընդհանուր բաժնային սեփականության իրավունքով՝</w:t>
      </w:r>
      <w:r w:rsidRPr="00731DD8">
        <w:rPr>
          <w:rFonts w:ascii="GHEA Mariam" w:hAnsi="GHEA Mariam"/>
          <w:color w:val="000000" w:themeColor="text1"/>
          <w:lang w:val="hy-AM"/>
        </w:rPr>
        <w:t xml:space="preserve"> համապատասխան բաժնեմասերով:</w:t>
      </w:r>
    </w:p>
    <w:p w:rsidR="00731DD8" w:rsidRPr="00731DD8" w:rsidRDefault="00731DD8" w:rsidP="00E727CB">
      <w:pPr>
        <w:pStyle w:val="NormalWeb"/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color w:val="000000" w:themeColor="text1"/>
          <w:lang w:val="fr-FR"/>
        </w:rPr>
      </w:pPr>
      <w:r w:rsidRPr="00731DD8">
        <w:rPr>
          <w:rFonts w:ascii="GHEA Mariam" w:hAnsi="GHEA Mariam" w:cs="Sylfaen"/>
          <w:color w:val="000000" w:themeColor="text1"/>
          <w:lang w:val="fr-FR"/>
        </w:rPr>
        <w:t>2</w:t>
      </w:r>
      <w:r w:rsidR="00E727CB">
        <w:rPr>
          <w:rFonts w:ascii="GHEA Mariam" w:hAnsi="GHEA Mariam" w:cs="Sylfaen"/>
          <w:color w:val="000000" w:themeColor="text1"/>
          <w:lang w:val="fr-FR"/>
        </w:rPr>
        <w:t xml:space="preserve">. </w:t>
      </w:r>
      <w:r w:rsidRPr="00731DD8">
        <w:rPr>
          <w:rFonts w:ascii="GHEA Mariam" w:hAnsi="GHEA Mariam" w:cs="Sylfaen"/>
          <w:color w:val="000000" w:themeColor="text1"/>
          <w:lang w:val="fr-FR"/>
        </w:rPr>
        <w:t>Հայաստանի Հանրապետության տարածքային կառավարման և ենթա</w:t>
      </w:r>
      <w:r w:rsidR="00E727CB">
        <w:rPr>
          <w:rFonts w:ascii="GHEA Mariam" w:hAnsi="GHEA Mariam" w:cs="Sylfaen"/>
          <w:color w:val="000000" w:themeColor="text1"/>
          <w:lang w:val="fr-FR"/>
        </w:rPr>
        <w:softHyphen/>
      </w:r>
      <w:r w:rsidRPr="00731DD8">
        <w:rPr>
          <w:rFonts w:ascii="GHEA Mariam" w:hAnsi="GHEA Mariam" w:cs="Sylfaen"/>
          <w:color w:val="000000" w:themeColor="text1"/>
          <w:lang w:val="fr-FR"/>
        </w:rPr>
        <w:t>կա</w:t>
      </w:r>
      <w:r w:rsidR="00E727CB">
        <w:rPr>
          <w:rFonts w:ascii="GHEA Mariam" w:hAnsi="GHEA Mariam" w:cs="Sylfaen"/>
          <w:color w:val="000000" w:themeColor="text1"/>
          <w:lang w:val="fr-FR"/>
        </w:rPr>
        <w:softHyphen/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ռուցվածքների նախարարության պետական գույքի կառավարման կոմիտեի </w:t>
      </w:r>
      <w:r w:rsidRPr="00E727CB">
        <w:rPr>
          <w:rFonts w:ascii="GHEA Mariam" w:hAnsi="GHEA Mariam" w:cs="Sylfaen"/>
          <w:color w:val="000000" w:themeColor="text1"/>
          <w:spacing w:val="-8"/>
          <w:lang w:val="fr-FR"/>
        </w:rPr>
        <w:t>նախագահին և Հայաստանի Հանրապետության Լոռու մարզպետին՝ սույն</w:t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 որոշումն </w:t>
      </w:r>
      <w:r w:rsidRPr="00E727CB">
        <w:rPr>
          <w:rFonts w:ascii="GHEA Mariam" w:hAnsi="GHEA Mariam" w:cs="Sylfaen"/>
          <w:color w:val="000000" w:themeColor="text1"/>
          <w:spacing w:val="-8"/>
          <w:lang w:val="fr-FR"/>
        </w:rPr>
        <w:t>ուժի մեջ մտնելուց և սահմանված կարգի համաձայն նվիրատվությամբ</w:t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 տրամադրվող բնակելի տարածքները որպես առանձին գույքային միավոր առանձնացնելուց (անհրաժեշտության դեպքում) հետո ապահովել սույն որոշման հավելվածո</w:t>
      </w:r>
      <w:r w:rsidR="009C0FEF">
        <w:rPr>
          <w:rFonts w:ascii="GHEA Mariam" w:hAnsi="GHEA Mariam" w:cs="Sylfaen"/>
          <w:color w:val="000000" w:themeColor="text1"/>
          <w:lang w:val="hy-AM"/>
        </w:rPr>
        <w:t>ւմ</w:t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 նշված բնակելի տարածքների նվիրատվությունը:</w:t>
      </w:r>
    </w:p>
    <w:p w:rsidR="00731DD8" w:rsidRPr="00731DD8" w:rsidRDefault="00731DD8" w:rsidP="00731DD8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color w:val="000000" w:themeColor="text1"/>
          <w:lang w:val="fr-FR"/>
        </w:rPr>
      </w:pPr>
      <w:r w:rsidRPr="00731DD8">
        <w:rPr>
          <w:rFonts w:ascii="GHEA Mariam" w:hAnsi="GHEA Mariam" w:cs="Sylfaen"/>
          <w:color w:val="000000" w:themeColor="text1"/>
          <w:lang w:val="fr-FR"/>
        </w:rPr>
        <w:t>3. Հայաստանի Հանրապետության տարածքային կառավարման և ենթա</w:t>
      </w:r>
      <w:r w:rsidR="00E727CB">
        <w:rPr>
          <w:rFonts w:ascii="GHEA Mariam" w:hAnsi="GHEA Mariam" w:cs="Sylfaen"/>
          <w:color w:val="000000" w:themeColor="text1"/>
          <w:lang w:val="fr-FR"/>
        </w:rPr>
        <w:softHyphen/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կառուցվածքների նախարարության պետական գույքի կառավարման կոմիտեին և </w:t>
      </w:r>
      <w:r w:rsidRPr="00E727CB">
        <w:rPr>
          <w:rFonts w:ascii="GHEA Mariam" w:hAnsi="GHEA Mariam" w:cs="Sylfaen"/>
          <w:color w:val="000000" w:themeColor="text1"/>
          <w:spacing w:val="-8"/>
          <w:lang w:val="fr-FR"/>
        </w:rPr>
        <w:t>Հայաստանի Հանրապետության Լոռու մարզպետին՝ օրենսդրությամբ</w:t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 սահմանված </w:t>
      </w:r>
      <w:r w:rsidRPr="00E727CB">
        <w:rPr>
          <w:rFonts w:ascii="GHEA Mariam" w:hAnsi="GHEA Mariam" w:cs="Sylfaen"/>
          <w:color w:val="000000" w:themeColor="text1"/>
          <w:spacing w:val="-8"/>
          <w:lang w:val="fr-FR"/>
        </w:rPr>
        <w:t>կ</w:t>
      </w:r>
      <w:r w:rsidR="009C0FEF">
        <w:rPr>
          <w:rFonts w:ascii="GHEA Mariam" w:hAnsi="GHEA Mariam" w:cs="Sylfaen"/>
          <w:color w:val="000000" w:themeColor="text1"/>
          <w:spacing w:val="-8"/>
          <w:lang w:val="fr-FR"/>
        </w:rPr>
        <w:t>արգով կազմված հատակագիծը (ցանկում</w:t>
      </w:r>
      <w:r w:rsidRPr="00E727CB">
        <w:rPr>
          <w:rFonts w:ascii="GHEA Mariam" w:hAnsi="GHEA Mariam" w:cs="Sylfaen"/>
          <w:color w:val="000000" w:themeColor="text1"/>
          <w:spacing w:val="-8"/>
          <w:lang w:val="fr-FR"/>
        </w:rPr>
        <w:t xml:space="preserve"> նշված մակերեսների</w:t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 տարբերություններ </w:t>
      </w:r>
      <w:r w:rsidR="009C0FEF">
        <w:rPr>
          <w:rFonts w:ascii="GHEA Mariam" w:hAnsi="GHEA Mariam" w:cs="Sylfaen"/>
          <w:color w:val="000000" w:themeColor="text1"/>
          <w:lang w:val="fr-FR"/>
        </w:rPr>
        <w:t>առաջանալու դեպքում</w:t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 հիմք ընդունել նշված հասցեների սահմանված կարգով գրանցված համապատասխան վկայականի հատակագծի մակերեսը՝ մինչև 3% թույլատրելի շեղումով)</w:t>
      </w:r>
      <w:r w:rsidRPr="00731DD8">
        <w:rPr>
          <w:rFonts w:ascii="Calibri" w:hAnsi="Calibri" w:cs="Calibri"/>
          <w:color w:val="000000" w:themeColor="text1"/>
          <w:lang w:val="fr-FR"/>
        </w:rPr>
        <w:t> </w:t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 հավելվածում նշված բնակիչների կողմից ներկայացվելուց </w:t>
      </w:r>
      <w:r w:rsidRPr="00E727CB">
        <w:rPr>
          <w:rFonts w:ascii="GHEA Mariam" w:hAnsi="GHEA Mariam" w:cs="Sylfaen"/>
          <w:color w:val="000000" w:themeColor="text1"/>
          <w:spacing w:val="-8"/>
          <w:lang w:val="fr-FR"/>
        </w:rPr>
        <w:t>հետո վերջիններիս հետ մեկ տարվա ընթացքում</w:t>
      </w:r>
      <w:r w:rsidRPr="00E727CB">
        <w:rPr>
          <w:rFonts w:ascii="Calibri" w:hAnsi="Calibri" w:cs="Calibri"/>
          <w:color w:val="000000" w:themeColor="text1"/>
          <w:spacing w:val="-8"/>
          <w:lang w:val="fr-FR"/>
        </w:rPr>
        <w:t> </w:t>
      </w:r>
      <w:r w:rsidRPr="00E727CB">
        <w:rPr>
          <w:rFonts w:ascii="GHEA Mariam" w:hAnsi="GHEA Mariam" w:cs="Sylfaen"/>
          <w:color w:val="000000" w:themeColor="text1"/>
          <w:spacing w:val="-8"/>
          <w:lang w:val="fr-FR"/>
        </w:rPr>
        <w:t xml:space="preserve"> կնքել նվիրատվության</w:t>
      </w:r>
      <w:r w:rsidRPr="00731DD8">
        <w:rPr>
          <w:rFonts w:ascii="GHEA Mariam" w:hAnsi="GHEA Mariam" w:cs="Sylfaen"/>
          <w:color w:val="000000" w:themeColor="text1"/>
          <w:lang w:val="fr-FR"/>
        </w:rPr>
        <w:t xml:space="preserve"> պայմա</w:t>
      </w:r>
      <w:r w:rsidR="00E727CB">
        <w:rPr>
          <w:rFonts w:ascii="GHEA Mariam" w:hAnsi="GHEA Mariam" w:cs="Sylfaen"/>
          <w:color w:val="000000" w:themeColor="text1"/>
          <w:lang w:val="fr-FR"/>
        </w:rPr>
        <w:softHyphen/>
      </w:r>
      <w:r w:rsidRPr="00731DD8">
        <w:rPr>
          <w:rFonts w:ascii="GHEA Mariam" w:hAnsi="GHEA Mariam" w:cs="Sylfaen"/>
          <w:color w:val="000000" w:themeColor="text1"/>
          <w:lang w:val="fr-FR"/>
        </w:rPr>
        <w:t>նագրեր՝ դրանցում նախատեսելով, որ պայմանագրերի նոտարական վավերաց</w:t>
      </w:r>
      <w:r w:rsidR="00E727CB">
        <w:rPr>
          <w:rFonts w:ascii="GHEA Mariam" w:hAnsi="GHEA Mariam" w:cs="Sylfaen"/>
          <w:color w:val="000000" w:themeColor="text1"/>
          <w:lang w:val="fr-FR"/>
        </w:rPr>
        <w:softHyphen/>
      </w:r>
      <w:r w:rsidRPr="00731DD8">
        <w:rPr>
          <w:rFonts w:ascii="GHEA Mariam" w:hAnsi="GHEA Mariam" w:cs="Sylfaen"/>
          <w:color w:val="000000" w:themeColor="text1"/>
          <w:lang w:val="fr-FR"/>
        </w:rPr>
        <w:t>ման և պայմանագրերից բխող գույքային իրավունքների պետական գրանցման ծախսերը ենթակա են իրականացման նվիրառու բնակիչների միջոցների հաշվին:</w:t>
      </w:r>
    </w:p>
    <w:p w:rsidR="00731DD8" w:rsidRPr="009C0FEF" w:rsidRDefault="00731DD8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fr-FR"/>
        </w:rPr>
      </w:pPr>
    </w:p>
    <w:p w:rsidR="00731DD8" w:rsidRPr="009C0FEF" w:rsidRDefault="00731DD8" w:rsidP="007C653B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731DD8" w:rsidRPr="009C0FEF" w:rsidRDefault="00731DD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31DD8" w:rsidRPr="009C0FEF" w:rsidRDefault="00731DD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31DD8" w:rsidRPr="009C0FEF" w:rsidRDefault="00731DD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9C0FE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31DD8" w:rsidRPr="009C0FEF" w:rsidRDefault="00731DD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9C0FEF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9C0FEF">
        <w:rPr>
          <w:rFonts w:ascii="GHEA Mariam" w:hAnsi="GHEA Mariam" w:cs="Arial Armenian"/>
          <w:sz w:val="24"/>
          <w:szCs w:val="24"/>
          <w:lang w:val="fr-FR"/>
        </w:rPr>
        <w:tab/>
      </w:r>
      <w:r w:rsidRPr="009C0FEF">
        <w:rPr>
          <w:rFonts w:ascii="GHEA Mariam" w:hAnsi="GHEA Mariam" w:cs="Arial Armenian"/>
          <w:sz w:val="24"/>
          <w:szCs w:val="24"/>
          <w:lang w:val="fr-FR"/>
        </w:rPr>
        <w:tab/>
      </w:r>
      <w:r w:rsidRPr="009C0FEF">
        <w:rPr>
          <w:rFonts w:ascii="GHEA Mariam" w:hAnsi="GHEA Mariam" w:cs="Arial Armenian"/>
          <w:sz w:val="24"/>
          <w:szCs w:val="24"/>
          <w:lang w:val="fr-FR"/>
        </w:rPr>
        <w:tab/>
      </w:r>
      <w:r w:rsidRPr="009C0FEF">
        <w:rPr>
          <w:rFonts w:ascii="GHEA Mariam" w:hAnsi="GHEA Mariam" w:cs="Arial Armenian"/>
          <w:sz w:val="24"/>
          <w:szCs w:val="24"/>
          <w:lang w:val="fr-FR"/>
        </w:rPr>
        <w:tab/>
      </w:r>
      <w:r w:rsidRPr="009C0FEF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9C0FEF">
        <w:rPr>
          <w:rFonts w:ascii="GHEA Mariam" w:hAnsi="GHEA Mariam" w:cs="Sylfaen"/>
          <w:sz w:val="24"/>
          <w:szCs w:val="24"/>
          <w:lang w:val="fr-FR"/>
        </w:rPr>
        <w:t>.</w:t>
      </w:r>
      <w:r w:rsidRPr="009C0F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31DD8" w:rsidRPr="009C0FEF" w:rsidRDefault="00731DD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727CB" w:rsidRPr="009C0FEF" w:rsidRDefault="00731DD8" w:rsidP="00310BF6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E727CB" w:rsidRPr="009C0FE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727CB" w:rsidRPr="009C0FEF" w:rsidRDefault="00E727C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9C0FEF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9C0FE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E727CB" w:rsidRPr="009C0FEF" w:rsidRDefault="00E727C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9C0FEF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9C0FEF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9C0FE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9C0FE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C0FEF">
        <w:rPr>
          <w:rFonts w:ascii="GHEA Mariam" w:hAnsi="GHEA Mariam"/>
          <w:spacing w:val="-6"/>
          <w:sz w:val="24"/>
          <w:szCs w:val="24"/>
          <w:lang w:val="fr-FR"/>
        </w:rPr>
        <w:t xml:space="preserve"> 2024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E727CB" w:rsidRPr="009C0FEF" w:rsidRDefault="00E727C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հունվար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 xml:space="preserve"> 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9C0FEF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727CB" w:rsidRPr="009C0FEF" w:rsidRDefault="00E727C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727CB" w:rsidRPr="00E727CB" w:rsidRDefault="00E727CB" w:rsidP="00E727CB">
      <w:pPr>
        <w:pStyle w:val="mechtex"/>
        <w:rPr>
          <w:rFonts w:ascii="GHEA Mariam" w:hAnsi="GHEA Mariam" w:cs="Arial"/>
          <w:sz w:val="20"/>
          <w:lang w:val="hy-AM"/>
        </w:rPr>
      </w:pPr>
      <w:r w:rsidRPr="00E727CB">
        <w:rPr>
          <w:rFonts w:ascii="GHEA Mariam" w:hAnsi="GHEA Mariam" w:cs="Arial"/>
          <w:sz w:val="20"/>
          <w:lang w:val="hy-AM"/>
        </w:rPr>
        <w:t>Ց</w:t>
      </w:r>
      <w:r w:rsidRPr="00E727CB">
        <w:rPr>
          <w:rFonts w:ascii="GHEA Mariam" w:hAnsi="GHEA Mariam"/>
          <w:sz w:val="20"/>
          <w:lang w:val="hy-AM"/>
        </w:rPr>
        <w:t xml:space="preserve"> </w:t>
      </w:r>
      <w:r w:rsidRPr="00E727CB">
        <w:rPr>
          <w:rFonts w:ascii="GHEA Mariam" w:hAnsi="GHEA Mariam" w:cs="Arial"/>
          <w:sz w:val="20"/>
          <w:lang w:val="hy-AM"/>
        </w:rPr>
        <w:t>Ա</w:t>
      </w:r>
      <w:r w:rsidRPr="00E727CB">
        <w:rPr>
          <w:rFonts w:ascii="GHEA Mariam" w:hAnsi="GHEA Mariam"/>
          <w:sz w:val="20"/>
          <w:lang w:val="hy-AM"/>
        </w:rPr>
        <w:t xml:space="preserve"> </w:t>
      </w:r>
      <w:r w:rsidRPr="00E727CB">
        <w:rPr>
          <w:rFonts w:ascii="GHEA Mariam" w:hAnsi="GHEA Mariam" w:cs="Arial"/>
          <w:sz w:val="20"/>
          <w:lang w:val="hy-AM"/>
        </w:rPr>
        <w:t>Ն</w:t>
      </w:r>
      <w:r w:rsidRPr="00E727CB">
        <w:rPr>
          <w:rFonts w:ascii="GHEA Mariam" w:hAnsi="GHEA Mariam"/>
          <w:sz w:val="20"/>
          <w:lang w:val="hy-AM"/>
        </w:rPr>
        <w:t xml:space="preserve"> </w:t>
      </w:r>
      <w:r w:rsidRPr="00E727CB">
        <w:rPr>
          <w:rFonts w:ascii="GHEA Mariam" w:hAnsi="GHEA Mariam" w:cs="Arial"/>
          <w:sz w:val="20"/>
          <w:lang w:val="hy-AM"/>
        </w:rPr>
        <w:t>Կ</w:t>
      </w:r>
    </w:p>
    <w:p w:rsidR="00E727CB" w:rsidRPr="009C0FEF" w:rsidRDefault="00E727CB" w:rsidP="00E727CB">
      <w:pPr>
        <w:pStyle w:val="mechtex"/>
        <w:rPr>
          <w:rFonts w:ascii="GHEA Mariam" w:hAnsi="GHEA Mariam"/>
          <w:iCs/>
          <w:sz w:val="20"/>
          <w:lang w:val="fr-FR"/>
        </w:rPr>
      </w:pPr>
    </w:p>
    <w:p w:rsidR="00E727CB" w:rsidRPr="00E727CB" w:rsidRDefault="00E727CB" w:rsidP="00E727CB">
      <w:pPr>
        <w:pStyle w:val="mechtex"/>
        <w:rPr>
          <w:rFonts w:ascii="GHEA Mariam" w:hAnsi="GHEA Mariam" w:cs="Arial"/>
          <w:iCs/>
          <w:sz w:val="20"/>
          <w:lang w:val="hy-AM"/>
        </w:rPr>
      </w:pPr>
      <w:r w:rsidRPr="00E727CB">
        <w:rPr>
          <w:rFonts w:ascii="GHEA Mariam" w:hAnsi="GHEA Mariam" w:cs="Arial"/>
          <w:iCs/>
          <w:sz w:val="20"/>
          <w:lang w:val="hy-AM"/>
        </w:rPr>
        <w:t>ՆՎԻՐԱՏՎՈՒԹՅԱՆ</w:t>
      </w:r>
      <w:r w:rsidRPr="00E727CB">
        <w:rPr>
          <w:rFonts w:ascii="GHEA Mariam" w:hAnsi="GHEA Mariam"/>
          <w:iCs/>
          <w:sz w:val="20"/>
          <w:lang w:val="fr-FR"/>
        </w:rPr>
        <w:t xml:space="preserve"> </w:t>
      </w:r>
      <w:r w:rsidRPr="00E727CB">
        <w:rPr>
          <w:rFonts w:ascii="GHEA Mariam" w:hAnsi="GHEA Mariam" w:cs="Arial"/>
          <w:iCs/>
          <w:sz w:val="20"/>
          <w:lang w:val="hy-AM"/>
        </w:rPr>
        <w:t>ԵՆԹԱԿԱ</w:t>
      </w:r>
      <w:r w:rsidRPr="00E727CB">
        <w:rPr>
          <w:rFonts w:ascii="GHEA Mariam" w:hAnsi="GHEA Mariam"/>
          <w:iCs/>
          <w:sz w:val="20"/>
          <w:lang w:val="fr-FR"/>
        </w:rPr>
        <w:t xml:space="preserve">  </w:t>
      </w:r>
      <w:r w:rsidRPr="00E727CB">
        <w:rPr>
          <w:rFonts w:ascii="GHEA Mariam" w:hAnsi="GHEA Mariam" w:cs="Arial"/>
          <w:iCs/>
          <w:sz w:val="20"/>
          <w:lang w:val="fr-FR"/>
        </w:rPr>
        <w:t>ԲՆԱԿԵԼԻ</w:t>
      </w:r>
      <w:r w:rsidRPr="00E727CB">
        <w:rPr>
          <w:rFonts w:ascii="GHEA Mariam" w:hAnsi="GHEA Mariam"/>
          <w:iCs/>
          <w:sz w:val="20"/>
          <w:lang w:val="fr-FR"/>
        </w:rPr>
        <w:t xml:space="preserve"> </w:t>
      </w:r>
      <w:r w:rsidRPr="00E727CB">
        <w:rPr>
          <w:rFonts w:ascii="GHEA Mariam" w:hAnsi="GHEA Mariam" w:cs="Arial"/>
          <w:iCs/>
          <w:sz w:val="20"/>
          <w:lang w:val="fr-FR"/>
        </w:rPr>
        <w:t>ՏԱՐԱԾՔ</w:t>
      </w:r>
      <w:r w:rsidRPr="00E727CB">
        <w:rPr>
          <w:rFonts w:ascii="GHEA Mariam" w:hAnsi="GHEA Mariam" w:cs="Arial"/>
          <w:iCs/>
          <w:sz w:val="20"/>
          <w:lang w:val="hy-AM"/>
        </w:rPr>
        <w:t>ՆԵՐԻ</w:t>
      </w:r>
    </w:p>
    <w:p w:rsidR="00E727CB" w:rsidRPr="00E727CB" w:rsidRDefault="00E727CB" w:rsidP="00E727CB">
      <w:pPr>
        <w:pStyle w:val="mechtex"/>
        <w:rPr>
          <w:rFonts w:ascii="GHEA Mariam" w:hAnsi="GHEA Mariam"/>
          <w:iCs/>
          <w:sz w:val="24"/>
          <w:lang w:val="hy-AM"/>
        </w:rPr>
      </w:pPr>
    </w:p>
    <w:tbl>
      <w:tblPr>
        <w:tblStyle w:val="TableGrid"/>
        <w:tblW w:w="16154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516"/>
        <w:gridCol w:w="3544"/>
        <w:gridCol w:w="2410"/>
        <w:gridCol w:w="2693"/>
        <w:gridCol w:w="851"/>
        <w:gridCol w:w="1701"/>
        <w:gridCol w:w="2415"/>
        <w:gridCol w:w="2024"/>
      </w:tblGrid>
      <w:tr w:rsidR="00E727CB" w:rsidRPr="00E727CB" w:rsidTr="00310BF6">
        <w:tc>
          <w:tcPr>
            <w:tcW w:w="516" w:type="dxa"/>
            <w:shd w:val="clear" w:color="auto" w:fill="auto"/>
          </w:tcPr>
          <w:p w:rsidR="00E727CB" w:rsidRPr="00E727CB" w:rsidRDefault="00E727CB" w:rsidP="00E727CB">
            <w:pPr>
              <w:spacing w:line="360" w:lineRule="auto"/>
              <w:ind w:right="-30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NN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br/>
              <w:t>ը/կ</w:t>
            </w:r>
          </w:p>
        </w:tc>
        <w:tc>
          <w:tcPr>
            <w:tcW w:w="3544" w:type="dxa"/>
            <w:shd w:val="clear" w:color="auto" w:fill="auto"/>
          </w:tcPr>
          <w:p w:rsidR="00E727CB" w:rsidRPr="00E727CB" w:rsidRDefault="00E727CB" w:rsidP="00E727CB">
            <w:pPr>
              <w:spacing w:line="360" w:lineRule="auto"/>
              <w:ind w:right="-30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Բնակելի տարածքի անվանումը և հասցեն</w:t>
            </w:r>
          </w:p>
        </w:tc>
        <w:tc>
          <w:tcPr>
            <w:tcW w:w="2410" w:type="dxa"/>
            <w:shd w:val="clear" w:color="auto" w:fill="auto"/>
          </w:tcPr>
          <w:p w:rsidR="00E727CB" w:rsidRPr="00E727CB" w:rsidRDefault="00E727CB" w:rsidP="00E727CB">
            <w:pPr>
              <w:spacing w:line="360" w:lineRule="auto"/>
              <w:ind w:right="-30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Բնակիչների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br/>
              <w:t>ազգանունը, անունը,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br/>
              <w:t>հայրանունը</w:t>
            </w:r>
          </w:p>
        </w:tc>
        <w:tc>
          <w:tcPr>
            <w:tcW w:w="2693" w:type="dxa"/>
            <w:shd w:val="clear" w:color="auto" w:fill="auto"/>
          </w:tcPr>
          <w:p w:rsidR="00E727CB" w:rsidRPr="00E727CB" w:rsidRDefault="00E727CB" w:rsidP="00E727CB">
            <w:pPr>
              <w:spacing w:line="360" w:lineRule="auto"/>
              <w:ind w:right="-30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Անձնագրային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br/>
              <w:t>տվյալները</w:t>
            </w:r>
          </w:p>
        </w:tc>
        <w:tc>
          <w:tcPr>
            <w:tcW w:w="851" w:type="dxa"/>
            <w:shd w:val="clear" w:color="auto" w:fill="auto"/>
          </w:tcPr>
          <w:p w:rsidR="00E727CB" w:rsidRPr="00E727CB" w:rsidRDefault="00E727CB" w:rsidP="00E727CB">
            <w:pPr>
              <w:spacing w:line="360" w:lineRule="auto"/>
              <w:ind w:right="-30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Մակե</w:t>
            </w:r>
            <w:r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>-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րեսը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 xml:space="preserve"> քմ</w:t>
            </w:r>
          </w:p>
        </w:tc>
        <w:tc>
          <w:tcPr>
            <w:tcW w:w="1701" w:type="dxa"/>
            <w:shd w:val="clear" w:color="auto" w:fill="auto"/>
          </w:tcPr>
          <w:p w:rsidR="00E727CB" w:rsidRPr="00E727CB" w:rsidRDefault="00E727CB" w:rsidP="00E727CB">
            <w:pPr>
              <w:tabs>
                <w:tab w:val="left" w:pos="90"/>
              </w:tabs>
              <w:spacing w:line="360" w:lineRule="auto"/>
              <w:ind w:right="-30"/>
              <w:jc w:val="center"/>
              <w:rPr>
                <w:rFonts w:ascii="GHEA Mariam" w:hAnsi="GHEA Mariam" w:cs="Tahoma"/>
                <w:bCs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>Սկզբնական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արժեքը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br/>
              <w:t>(դրամ)</w:t>
            </w:r>
          </w:p>
        </w:tc>
        <w:tc>
          <w:tcPr>
            <w:tcW w:w="2415" w:type="dxa"/>
            <w:shd w:val="clear" w:color="auto" w:fill="auto"/>
          </w:tcPr>
          <w:p w:rsidR="00E727CB" w:rsidRPr="00E727CB" w:rsidRDefault="00E727CB" w:rsidP="00E727CB">
            <w:pPr>
              <w:spacing w:line="360" w:lineRule="auto"/>
              <w:ind w:right="-30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  <w:tc>
          <w:tcPr>
            <w:tcW w:w="2024" w:type="dxa"/>
            <w:shd w:val="clear" w:color="auto" w:fill="auto"/>
          </w:tcPr>
          <w:p w:rsidR="00E727CB" w:rsidRPr="00E727CB" w:rsidRDefault="00E727CB" w:rsidP="00E727CB">
            <w:pPr>
              <w:pStyle w:val="ListParagraph"/>
              <w:spacing w:line="360" w:lineRule="auto"/>
              <w:ind w:left="0" w:right="-30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t>Հողամասը</w:t>
            </w:r>
          </w:p>
        </w:tc>
      </w:tr>
      <w:tr w:rsidR="00E727CB" w:rsidRPr="009C0FEF" w:rsidTr="00E727CB">
        <w:trPr>
          <w:trHeight w:val="2636"/>
        </w:trPr>
        <w:tc>
          <w:tcPr>
            <w:tcW w:w="516" w:type="dxa"/>
          </w:tcPr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1.</w:t>
            </w:r>
          </w:p>
        </w:tc>
        <w:tc>
          <w:tcPr>
            <w:tcW w:w="3544" w:type="dxa"/>
          </w:tcPr>
          <w:p w:rsidR="00E727CB" w:rsidRPr="00E727CB" w:rsidRDefault="00E727CB" w:rsidP="000673D0">
            <w:pPr>
              <w:spacing w:line="360" w:lineRule="auto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Քաղ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Երևան, Թբիլիսյան խճուղի 5 (Երևանի պետ. </w:t>
            </w:r>
            <w:r w:rsidR="000673D0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է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լեկտրա</w:t>
            </w:r>
            <w:r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softHyphen/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տեխնի</w:t>
            </w:r>
            <w:r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softHyphen/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կական քոլեջի հանրակացարա</w:t>
            </w:r>
            <w:r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softHyphen/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նա</w:t>
            </w:r>
            <w:r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softHyphen/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յին մասնաշենք) հանրակացարան, բն. 213</w:t>
            </w:r>
          </w:p>
        </w:tc>
        <w:tc>
          <w:tcPr>
            <w:tcW w:w="2410" w:type="dxa"/>
          </w:tcPr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Մարկոսյան Լուիզա Գևորգի</w:t>
            </w:r>
          </w:p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</w:p>
          <w:p w:rsidR="00E727CB" w:rsidRPr="00E727CB" w:rsidRDefault="00E727CB" w:rsidP="00E727C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Լուլուկյան Արտակ Ալբերտի</w:t>
            </w:r>
          </w:p>
        </w:tc>
        <w:tc>
          <w:tcPr>
            <w:tcW w:w="2693" w:type="dxa"/>
          </w:tcPr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AU0244649, տրված</w:t>
            </w:r>
            <w:r w:rsid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՝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26.04.2021</w:t>
            </w:r>
            <w:r w:rsidRPr="009C0FEF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թ.</w:t>
            </w:r>
            <w:r w:rsid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,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004-ի կողմից</w:t>
            </w:r>
          </w:p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A</w:t>
            </w:r>
            <w:r w:rsidRPr="009C0FEF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t>T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0552757, տրված</w:t>
            </w:r>
            <w:r w:rsid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՝         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31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08.2020</w:t>
            </w:r>
            <w:r w:rsidRPr="009C0FEF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թ.</w:t>
            </w:r>
            <w:r w:rsid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,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004-ի կողմից</w:t>
            </w:r>
          </w:p>
        </w:tc>
        <w:tc>
          <w:tcPr>
            <w:tcW w:w="851" w:type="dxa"/>
          </w:tcPr>
          <w:p w:rsidR="00E727CB" w:rsidRPr="00E727CB" w:rsidRDefault="00E727CB" w:rsidP="0002699B">
            <w:pPr>
              <w:ind w:right="-30"/>
              <w:jc w:val="center"/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  <w:t>17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  <w:t>9</w:t>
            </w:r>
          </w:p>
        </w:tc>
        <w:tc>
          <w:tcPr>
            <w:tcW w:w="1701" w:type="dxa"/>
          </w:tcPr>
          <w:p w:rsidR="00E727CB" w:rsidRPr="00E727CB" w:rsidRDefault="00E727CB" w:rsidP="0002699B">
            <w:pPr>
              <w:ind w:right="-30"/>
              <w:jc w:val="center"/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en-US"/>
              </w:rPr>
            </w:pPr>
            <w:r w:rsidRPr="00E727CB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en-US"/>
              </w:rPr>
              <w:t>52</w:t>
            </w:r>
            <w:r w:rsidRPr="00E727CB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  <w:t>,</w:t>
            </w:r>
            <w:r w:rsidRPr="00E727CB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en-US"/>
              </w:rPr>
              <w:t>787.1</w:t>
            </w:r>
          </w:p>
        </w:tc>
        <w:tc>
          <w:tcPr>
            <w:tcW w:w="2415" w:type="dxa"/>
          </w:tcPr>
          <w:p w:rsidR="00E727CB" w:rsidRPr="00E727CB" w:rsidRDefault="00E727CB" w:rsidP="0002699B">
            <w:pPr>
              <w:spacing w:line="360" w:lineRule="auto"/>
              <w:ind w:right="-114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024" w:type="dxa"/>
          </w:tcPr>
          <w:p w:rsidR="00E727CB" w:rsidRPr="00E727CB" w:rsidRDefault="00E727CB" w:rsidP="0002699B">
            <w:pPr>
              <w:spacing w:line="360" w:lineRule="auto"/>
              <w:ind w:right="-30" w:firstLine="36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t>ընդհանուր բաժնա</w:t>
            </w:r>
            <w:r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softHyphen/>
            </w: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t>յին սեփականության իրավունքով՝ համապատասխան բաժնեմասերով</w:t>
            </w:r>
          </w:p>
        </w:tc>
      </w:tr>
      <w:tr w:rsidR="00E727CB" w:rsidRPr="009C0FEF" w:rsidTr="00E727CB">
        <w:tc>
          <w:tcPr>
            <w:tcW w:w="516" w:type="dxa"/>
          </w:tcPr>
          <w:p w:rsidR="00E727CB" w:rsidRPr="00E727CB" w:rsidRDefault="00E727CB" w:rsidP="0002699B">
            <w:pPr>
              <w:tabs>
                <w:tab w:val="left" w:pos="90"/>
              </w:tabs>
              <w:spacing w:line="360" w:lineRule="auto"/>
              <w:ind w:right="-105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2.</w:t>
            </w:r>
          </w:p>
        </w:tc>
        <w:tc>
          <w:tcPr>
            <w:tcW w:w="3544" w:type="dxa"/>
          </w:tcPr>
          <w:p w:rsidR="00E727CB" w:rsidRPr="00E727CB" w:rsidRDefault="00E727CB" w:rsidP="0002699B">
            <w:pPr>
              <w:spacing w:line="360" w:lineRule="auto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Կոտայքի մարզ, քաղ. Աբովյան, Ուսանողական թաղամաս 4-րդ շենք (ճարտարագիտական քոլեջի 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lastRenderedPageBreak/>
              <w:t>հանրակացարան), 405ա բնակարան</w:t>
            </w:r>
          </w:p>
        </w:tc>
        <w:tc>
          <w:tcPr>
            <w:tcW w:w="2410" w:type="dxa"/>
          </w:tcPr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lastRenderedPageBreak/>
              <w:t>Բադալյան Նորա Մնացականի</w:t>
            </w:r>
          </w:p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</w:p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lastRenderedPageBreak/>
              <w:t>Բոզոյան Ռադիկ Ռազմիկի</w:t>
            </w:r>
          </w:p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Բոզոյան Թինա Ռազմիկի </w:t>
            </w:r>
          </w:p>
        </w:tc>
        <w:tc>
          <w:tcPr>
            <w:tcW w:w="2693" w:type="dxa"/>
          </w:tcPr>
          <w:p w:rsidR="00E727CB" w:rsidRPr="009C0FEF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9C0FEF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lastRenderedPageBreak/>
              <w:t>AV0622013, տրված</w:t>
            </w:r>
            <w:r w:rsid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՝</w:t>
            </w:r>
            <w:r w:rsidRPr="009C0FEF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31.01.2023 թ.</w:t>
            </w:r>
            <w:r w:rsid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,</w:t>
            </w:r>
            <w:r w:rsidRPr="009C0FEF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019-ի կողմից</w:t>
            </w:r>
          </w:p>
          <w:p w:rsidR="00E727CB" w:rsidRPr="009C0FEF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9C0FEF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Ծնված՝ 24</w:t>
            </w:r>
            <w:r w:rsidRPr="009C0FEF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9C0FEF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07</w:t>
            </w:r>
            <w:r w:rsidRPr="009C0FEF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9C0FEF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2018 </w:t>
            </w:r>
            <w:r w:rsidRPr="009C0FEF">
              <w:rPr>
                <w:rFonts w:ascii="GHEA Mariam" w:hAnsi="GHEA Mariam" w:cs="GHEA Grapalat"/>
                <w:color w:val="000000" w:themeColor="text1"/>
                <w:sz w:val="20"/>
                <w:szCs w:val="20"/>
                <w:lang w:val="hy-AM"/>
              </w:rPr>
              <w:t>թ</w:t>
            </w:r>
            <w:r w:rsidRPr="009C0FEF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hy-AM"/>
              </w:rPr>
              <w:t>․</w:t>
            </w:r>
          </w:p>
          <w:p w:rsidR="00E727CB" w:rsidRPr="009C0FEF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</w:p>
          <w:p w:rsidR="00E727CB" w:rsidRPr="000673D0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lastRenderedPageBreak/>
              <w:t>Ծնված՝ 23</w:t>
            </w:r>
            <w:r w:rsidRPr="000673D0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03</w:t>
            </w:r>
            <w:r w:rsidRPr="000673D0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2020 </w:t>
            </w:r>
            <w:r w:rsidRPr="000673D0">
              <w:rPr>
                <w:rFonts w:ascii="GHEA Mariam" w:hAnsi="GHEA Mariam" w:cs="GHEA Grapalat"/>
                <w:color w:val="000000" w:themeColor="text1"/>
                <w:sz w:val="20"/>
                <w:szCs w:val="20"/>
                <w:lang w:val="hy-AM"/>
              </w:rPr>
              <w:t>թ.</w:t>
            </w:r>
          </w:p>
        </w:tc>
        <w:tc>
          <w:tcPr>
            <w:tcW w:w="851" w:type="dxa"/>
          </w:tcPr>
          <w:p w:rsidR="00E727CB" w:rsidRPr="00E727CB" w:rsidRDefault="00E727CB" w:rsidP="0002699B">
            <w:pPr>
              <w:ind w:right="-30"/>
              <w:jc w:val="center"/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  <w:lastRenderedPageBreak/>
              <w:t>16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  <w:t>6</w:t>
            </w:r>
          </w:p>
        </w:tc>
        <w:tc>
          <w:tcPr>
            <w:tcW w:w="1701" w:type="dxa"/>
          </w:tcPr>
          <w:p w:rsidR="00E727CB" w:rsidRPr="000673D0" w:rsidRDefault="00E727CB" w:rsidP="0002699B">
            <w:pPr>
              <w:ind w:right="-30"/>
              <w:jc w:val="center"/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</w:pPr>
            <w:r w:rsidRPr="000673D0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  <w:t>190</w:t>
            </w:r>
            <w:r w:rsidRPr="00E727CB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  <w:t>,</w:t>
            </w:r>
            <w:r w:rsidRPr="000673D0">
              <w:rPr>
                <w:rFonts w:ascii="GHEA Mariam" w:hAnsi="GHEA Mariam" w:cs="Times New Roman"/>
                <w:color w:val="000000" w:themeColor="text1"/>
                <w:sz w:val="20"/>
                <w:szCs w:val="20"/>
                <w:lang w:val="hy-AM"/>
              </w:rPr>
              <w:t>140.55</w:t>
            </w:r>
          </w:p>
        </w:tc>
        <w:tc>
          <w:tcPr>
            <w:tcW w:w="2415" w:type="dxa"/>
          </w:tcPr>
          <w:p w:rsidR="00E727CB" w:rsidRPr="00E727CB" w:rsidRDefault="00E727CB" w:rsidP="0002699B">
            <w:pPr>
              <w:spacing w:line="360" w:lineRule="auto"/>
              <w:ind w:right="-114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024" w:type="dxa"/>
          </w:tcPr>
          <w:p w:rsidR="00E727CB" w:rsidRPr="00E727CB" w:rsidRDefault="00E727CB" w:rsidP="0002699B">
            <w:pPr>
              <w:spacing w:line="360" w:lineRule="auto"/>
              <w:ind w:right="-30" w:firstLine="36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t xml:space="preserve">ընդհանուր բաժնային սեփականության իրավունքով՝ </w:t>
            </w: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lastRenderedPageBreak/>
              <w:t>համապատասխան բաժնեմասերով</w:t>
            </w:r>
          </w:p>
        </w:tc>
      </w:tr>
      <w:tr w:rsidR="00E727CB" w:rsidRPr="009C0FEF" w:rsidTr="00E727CB">
        <w:tc>
          <w:tcPr>
            <w:tcW w:w="516" w:type="dxa"/>
          </w:tcPr>
          <w:p w:rsidR="00E727CB" w:rsidRPr="00E727CB" w:rsidRDefault="00E727CB" w:rsidP="0002699B">
            <w:pPr>
              <w:tabs>
                <w:tab w:val="left" w:pos="90"/>
              </w:tabs>
              <w:spacing w:line="360" w:lineRule="auto"/>
              <w:ind w:right="-105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en-US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en-US"/>
              </w:rPr>
              <w:lastRenderedPageBreak/>
              <w:t>3.</w:t>
            </w:r>
          </w:p>
        </w:tc>
        <w:tc>
          <w:tcPr>
            <w:tcW w:w="3544" w:type="dxa"/>
          </w:tcPr>
          <w:p w:rsidR="00E727CB" w:rsidRPr="00E727CB" w:rsidRDefault="00E727CB" w:rsidP="0002699B">
            <w:pPr>
              <w:spacing w:line="360" w:lineRule="auto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Կոտայքի մարզ, քաղ. Աբովյան, Ուսանողական թաղամաս 4-րդ շենք (ճարտարագիտական քոլեջի </w:t>
            </w:r>
            <w:r w:rsidRPr="00E727CB">
              <w:rPr>
                <w:rFonts w:ascii="GHEA Mariam" w:hAnsi="GHEA Mariam" w:cs="Arial"/>
                <w:color w:val="000000" w:themeColor="text1"/>
                <w:spacing w:val="-8"/>
                <w:sz w:val="20"/>
                <w:szCs w:val="20"/>
                <w:lang w:val="hy-AM"/>
              </w:rPr>
              <w:t>հանրակացարան), 712ա բնակարան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410" w:type="dxa"/>
          </w:tcPr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Հովհաննիսյան Դոնարա Դավթի</w:t>
            </w:r>
          </w:p>
        </w:tc>
        <w:tc>
          <w:tcPr>
            <w:tcW w:w="2693" w:type="dxa"/>
          </w:tcPr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A</w:t>
            </w:r>
            <w:r w:rsidRP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S0424584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, տրված</w:t>
            </w:r>
            <w:r w:rsid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՝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14.11.2018 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թ.</w:t>
            </w:r>
            <w:r w:rsid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,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673D0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019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-ի կողմից</w:t>
            </w:r>
          </w:p>
          <w:p w:rsidR="00E727CB" w:rsidRPr="000673D0" w:rsidRDefault="00E727CB" w:rsidP="0002699B">
            <w:pPr>
              <w:spacing w:line="360" w:lineRule="auto"/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851" w:type="dxa"/>
          </w:tcPr>
          <w:p w:rsidR="00E727CB" w:rsidRPr="00E727CB" w:rsidRDefault="00E727CB" w:rsidP="0002699B">
            <w:pPr>
              <w:spacing w:line="360" w:lineRule="auto"/>
              <w:ind w:right="-114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18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9</w:t>
            </w:r>
          </w:p>
        </w:tc>
        <w:tc>
          <w:tcPr>
            <w:tcW w:w="1701" w:type="dxa"/>
          </w:tcPr>
          <w:p w:rsidR="00E727CB" w:rsidRPr="00E727CB" w:rsidRDefault="00E727CB" w:rsidP="0002699B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>216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,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>485.33</w:t>
            </w:r>
          </w:p>
        </w:tc>
        <w:tc>
          <w:tcPr>
            <w:tcW w:w="2415" w:type="dxa"/>
          </w:tcPr>
          <w:p w:rsidR="00E727CB" w:rsidRPr="00E727CB" w:rsidRDefault="00E727CB" w:rsidP="0002699B">
            <w:pPr>
              <w:spacing w:line="360" w:lineRule="auto"/>
              <w:ind w:right="-114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t>սեփականության իրավունքով</w:t>
            </w:r>
          </w:p>
        </w:tc>
        <w:tc>
          <w:tcPr>
            <w:tcW w:w="2024" w:type="dxa"/>
          </w:tcPr>
          <w:p w:rsidR="00E727CB" w:rsidRPr="00E727CB" w:rsidRDefault="00E727CB" w:rsidP="0002699B">
            <w:pPr>
              <w:spacing w:line="360" w:lineRule="auto"/>
              <w:ind w:right="-102" w:firstLine="36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E727CB" w:rsidRPr="009C0FEF" w:rsidTr="00E727CB">
        <w:tc>
          <w:tcPr>
            <w:tcW w:w="516" w:type="dxa"/>
          </w:tcPr>
          <w:p w:rsidR="00E727CB" w:rsidRPr="00E727CB" w:rsidRDefault="00E727CB" w:rsidP="0002699B">
            <w:pPr>
              <w:tabs>
                <w:tab w:val="left" w:pos="90"/>
              </w:tabs>
              <w:spacing w:line="360" w:lineRule="auto"/>
              <w:ind w:right="-105"/>
              <w:rPr>
                <w:rFonts w:ascii="GHEA Mariam" w:hAnsi="GHEA Mariam" w:cs="Tahoma"/>
                <w:bCs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Tahoma"/>
                <w:bCs/>
                <w:color w:val="000000" w:themeColor="text1"/>
                <w:sz w:val="20"/>
                <w:szCs w:val="20"/>
                <w:lang w:val="en-US"/>
              </w:rPr>
              <w:t>4</w:t>
            </w:r>
            <w:r w:rsidRPr="00E727CB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</w:p>
        </w:tc>
        <w:tc>
          <w:tcPr>
            <w:tcW w:w="3544" w:type="dxa"/>
          </w:tcPr>
          <w:p w:rsidR="00E727CB" w:rsidRPr="00E727CB" w:rsidRDefault="00E727CB" w:rsidP="0002699B">
            <w:pPr>
              <w:spacing w:line="360" w:lineRule="auto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Սյունիքի մարզ, քաղ. Գորիս, Կոմերիտմիության 2/1 հասցեի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br/>
              <w:t>հանրակացարան, բն. 418</w:t>
            </w:r>
          </w:p>
          <w:p w:rsidR="00E727CB" w:rsidRPr="00E727CB" w:rsidRDefault="00E727CB" w:rsidP="0002699B">
            <w:pPr>
              <w:spacing w:line="360" w:lineRule="auto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</w:tcPr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Գյուլգունց Մերի Արթուրի</w:t>
            </w:r>
          </w:p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</w:p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Աթաբեկյան Ալեն Մհերի</w:t>
            </w:r>
          </w:p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Աթաբեկյան Աիդա Մհերի</w:t>
            </w:r>
          </w:p>
        </w:tc>
        <w:tc>
          <w:tcPr>
            <w:tcW w:w="2693" w:type="dxa"/>
          </w:tcPr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AL0372266, տրված</w:t>
            </w:r>
            <w:r w:rsidR="00273DE0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՝</w:t>
            </w:r>
            <w:bookmarkStart w:id="0" w:name="_GoBack"/>
            <w:bookmarkEnd w:id="0"/>
            <w:r w:rsidR="000673D0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         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</w:t>
            </w:r>
            <w:r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04</w:t>
            </w:r>
            <w:r w:rsidRPr="000673D0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pacing w:val="-8"/>
                <w:sz w:val="20"/>
                <w:szCs w:val="20"/>
                <w:lang w:val="hy-AM"/>
              </w:rPr>
              <w:t>․</w:t>
            </w:r>
            <w:r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08.2023 թ.</w:t>
            </w:r>
            <w:r w:rsidR="000673D0"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,</w:t>
            </w:r>
            <w:r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 xml:space="preserve"> 032-ի կողմից</w:t>
            </w:r>
          </w:p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Ծնված՝ 11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03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2011</w:t>
            </w:r>
            <w:r w:rsidRPr="009C0FEF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թ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z w:val="20"/>
                <w:szCs w:val="20"/>
                <w:lang w:val="hy-AM"/>
              </w:rPr>
              <w:t>․</w:t>
            </w:r>
          </w:p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</w:p>
          <w:p w:rsidR="00E727CB" w:rsidRPr="00E727CB" w:rsidRDefault="00E727CB" w:rsidP="0002699B">
            <w:pPr>
              <w:spacing w:line="360" w:lineRule="auto"/>
              <w:ind w:right="-30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Ծնված՝ 09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10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2012</w:t>
            </w:r>
            <w:r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en-US"/>
              </w:rPr>
              <w:t xml:space="preserve"> 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թ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z w:val="20"/>
                <w:szCs w:val="20"/>
                <w:lang w:val="hy-AM"/>
              </w:rPr>
              <w:t>․</w:t>
            </w:r>
          </w:p>
          <w:p w:rsidR="00E727CB" w:rsidRPr="00E727CB" w:rsidRDefault="00E727CB" w:rsidP="0002699B">
            <w:pPr>
              <w:spacing w:line="360" w:lineRule="auto"/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851" w:type="dxa"/>
          </w:tcPr>
          <w:p w:rsidR="00E727CB" w:rsidRPr="00E727CB" w:rsidRDefault="00E727CB" w:rsidP="0002699B">
            <w:pPr>
              <w:spacing w:line="360" w:lineRule="auto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33</w:t>
            </w:r>
            <w:r w:rsidRPr="00E727CB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6</w:t>
            </w:r>
          </w:p>
        </w:tc>
        <w:tc>
          <w:tcPr>
            <w:tcW w:w="1701" w:type="dxa"/>
          </w:tcPr>
          <w:p w:rsidR="00E727CB" w:rsidRPr="00E727CB" w:rsidRDefault="00E727CB" w:rsidP="0002699B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>393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,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>699.6</w:t>
            </w:r>
          </w:p>
        </w:tc>
        <w:tc>
          <w:tcPr>
            <w:tcW w:w="2415" w:type="dxa"/>
          </w:tcPr>
          <w:p w:rsidR="00E727CB" w:rsidRPr="00E727CB" w:rsidRDefault="00E727CB" w:rsidP="0002699B">
            <w:pPr>
              <w:spacing w:line="360" w:lineRule="auto"/>
              <w:ind w:right="-114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024" w:type="dxa"/>
          </w:tcPr>
          <w:p w:rsidR="00E727CB" w:rsidRPr="00E727CB" w:rsidRDefault="00E727CB" w:rsidP="0002699B">
            <w:pPr>
              <w:spacing w:line="360" w:lineRule="auto"/>
              <w:ind w:right="-102" w:firstLine="36"/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E727CB" w:rsidRPr="009C0FEF" w:rsidTr="00E727CB">
        <w:tc>
          <w:tcPr>
            <w:tcW w:w="516" w:type="dxa"/>
          </w:tcPr>
          <w:p w:rsidR="00E727CB" w:rsidRPr="00E727CB" w:rsidRDefault="00E727CB" w:rsidP="0002699B">
            <w:pPr>
              <w:tabs>
                <w:tab w:val="left" w:pos="90"/>
              </w:tabs>
              <w:spacing w:line="360" w:lineRule="auto"/>
              <w:ind w:right="-105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en-US"/>
              </w:rPr>
              <w:t>5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z w:val="20"/>
                <w:szCs w:val="20"/>
                <w:lang w:val="hy-AM"/>
              </w:rPr>
              <w:t>․</w:t>
            </w:r>
          </w:p>
        </w:tc>
        <w:tc>
          <w:tcPr>
            <w:tcW w:w="3544" w:type="dxa"/>
          </w:tcPr>
          <w:p w:rsidR="00E727CB" w:rsidRPr="00E727CB" w:rsidRDefault="00E727CB" w:rsidP="0002699B">
            <w:pPr>
              <w:spacing w:after="240" w:line="360" w:lineRule="auto"/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Լոռու մարզ, Արևածագ գյուղի ուսուցչի տուն, 12 փողոց, տուն 1, բն. 2</w:t>
            </w:r>
            <w:r w:rsidRPr="00E727CB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br/>
            </w:r>
          </w:p>
          <w:p w:rsidR="00E727CB" w:rsidRPr="00E727CB" w:rsidRDefault="00E727CB" w:rsidP="0002699B">
            <w:pPr>
              <w:spacing w:line="360" w:lineRule="auto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</w:tcPr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Գևորգյան Դավիթ Խորենի</w:t>
            </w:r>
          </w:p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</w:p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lastRenderedPageBreak/>
              <w:t>Գևորգյան Խորեն Հարությունի</w:t>
            </w:r>
          </w:p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</w:p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Գևորգյան Հարություն Խորենի</w:t>
            </w:r>
          </w:p>
          <w:p w:rsidR="00E727CB" w:rsidRPr="00E727CB" w:rsidRDefault="00E727CB" w:rsidP="0002699B">
            <w:pPr>
              <w:spacing w:line="360" w:lineRule="auto"/>
              <w:ind w:right="-101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:rsidR="00E727CB" w:rsidRPr="00E727CB" w:rsidRDefault="00E727CB" w:rsidP="0002699B">
            <w:pPr>
              <w:spacing w:line="360" w:lineRule="auto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lastRenderedPageBreak/>
              <w:t>AU0605927, տրված</w:t>
            </w:r>
            <w:r w:rsidR="000673D0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՝       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</w:t>
            </w:r>
            <w:r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03</w:t>
            </w:r>
            <w:r w:rsidRPr="000673D0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pacing w:val="-8"/>
                <w:sz w:val="20"/>
                <w:szCs w:val="20"/>
                <w:lang w:val="hy-AM"/>
              </w:rPr>
              <w:t>․</w:t>
            </w:r>
            <w:r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02.2022 թ.</w:t>
            </w:r>
            <w:r w:rsidR="000673D0"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,</w:t>
            </w:r>
            <w:r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 xml:space="preserve"> 055-ի կողմից</w:t>
            </w:r>
          </w:p>
          <w:p w:rsidR="00E727CB" w:rsidRPr="00E727CB" w:rsidRDefault="00E727CB" w:rsidP="0002699B">
            <w:pPr>
              <w:spacing w:line="360" w:lineRule="auto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AV0343260, տրված</w:t>
            </w:r>
            <w:r w:rsidR="000673D0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՝       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</w:t>
            </w:r>
            <w:r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28</w:t>
            </w:r>
            <w:r w:rsidRPr="000673D0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pacing w:val="-8"/>
                <w:sz w:val="20"/>
                <w:szCs w:val="20"/>
                <w:lang w:val="hy-AM"/>
              </w:rPr>
              <w:t>․</w:t>
            </w:r>
            <w:r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07.2022 թ.</w:t>
            </w:r>
            <w:r w:rsidR="000673D0"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>,</w:t>
            </w:r>
            <w:r w:rsidRPr="000673D0">
              <w:rPr>
                <w:rFonts w:ascii="GHEA Mariam" w:hAnsi="GHEA Mariam" w:cs="Arial"/>
                <w:color w:val="0D0D0D" w:themeColor="text1" w:themeTint="F2"/>
                <w:spacing w:val="-8"/>
                <w:sz w:val="20"/>
                <w:szCs w:val="20"/>
                <w:lang w:val="hy-AM"/>
              </w:rPr>
              <w:t xml:space="preserve"> 055-ի կողմից</w:t>
            </w:r>
          </w:p>
          <w:p w:rsidR="00E727CB" w:rsidRPr="00E727CB" w:rsidRDefault="00E727CB" w:rsidP="0002699B">
            <w:pPr>
              <w:spacing w:line="360" w:lineRule="auto"/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lastRenderedPageBreak/>
              <w:t>AP0590402, տրված</w:t>
            </w:r>
            <w:r w:rsidR="000673D0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՝       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04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D0D0D" w:themeColor="text1" w:themeTint="F2"/>
                <w:sz w:val="20"/>
                <w:szCs w:val="20"/>
                <w:lang w:val="hy-AM"/>
              </w:rPr>
              <w:t>․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10.2016</w:t>
            </w:r>
            <w:r w:rsidRPr="009C0FEF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թ.</w:t>
            </w:r>
            <w:r w:rsidR="000673D0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>,</w:t>
            </w:r>
            <w:r w:rsidRPr="00E727CB">
              <w:rPr>
                <w:rFonts w:ascii="GHEA Mariam" w:hAnsi="GHEA Mariam" w:cs="Arial"/>
                <w:color w:val="0D0D0D" w:themeColor="text1" w:themeTint="F2"/>
                <w:sz w:val="20"/>
                <w:szCs w:val="20"/>
                <w:lang w:val="hy-AM"/>
              </w:rPr>
              <w:t xml:space="preserve"> 055-ի կողմից</w:t>
            </w:r>
          </w:p>
        </w:tc>
        <w:tc>
          <w:tcPr>
            <w:tcW w:w="851" w:type="dxa"/>
          </w:tcPr>
          <w:p w:rsidR="00E727CB" w:rsidRPr="00E727CB" w:rsidRDefault="00E727CB" w:rsidP="0002699B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lastRenderedPageBreak/>
              <w:t>65.42</w:t>
            </w:r>
          </w:p>
        </w:tc>
        <w:tc>
          <w:tcPr>
            <w:tcW w:w="1701" w:type="dxa"/>
          </w:tcPr>
          <w:p w:rsidR="00E727CB" w:rsidRPr="00E727CB" w:rsidRDefault="00E727CB" w:rsidP="0002699B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>7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,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>188</w:t>
            </w:r>
            <w:r w:rsidRPr="00E727CB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0"/>
                <w:szCs w:val="20"/>
                <w:lang w:val="en-US"/>
              </w:rPr>
              <w:t>․</w:t>
            </w: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en-US"/>
              </w:rPr>
              <w:t>00</w:t>
            </w:r>
          </w:p>
        </w:tc>
        <w:tc>
          <w:tcPr>
            <w:tcW w:w="2415" w:type="dxa"/>
          </w:tcPr>
          <w:p w:rsidR="00E727CB" w:rsidRPr="00E727CB" w:rsidRDefault="00E727CB" w:rsidP="0002699B">
            <w:pPr>
              <w:spacing w:line="360" w:lineRule="auto"/>
              <w:ind w:right="-114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024" w:type="dxa"/>
          </w:tcPr>
          <w:p w:rsidR="00E727CB" w:rsidRPr="00E727CB" w:rsidRDefault="00E727CB" w:rsidP="0002699B">
            <w:pPr>
              <w:spacing w:line="360" w:lineRule="auto"/>
              <w:ind w:right="-102" w:firstLine="36"/>
              <w:rPr>
                <w:rFonts w:ascii="GHEA Mariam" w:hAnsi="GHEA Mariam" w:cs="Arial"/>
                <w:color w:val="000000" w:themeColor="text1"/>
                <w:sz w:val="20"/>
                <w:szCs w:val="20"/>
                <w:lang w:val="hy-AM"/>
              </w:rPr>
            </w:pP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t xml:space="preserve">ընդհանուր բաժնային սեփականության իրավունքով՝ </w:t>
            </w:r>
            <w:r w:rsidRPr="00E727CB">
              <w:rPr>
                <w:rFonts w:ascii="GHEA Mariam" w:hAnsi="GHEA Mariam"/>
                <w:color w:val="000000" w:themeColor="text1"/>
                <w:sz w:val="20"/>
                <w:szCs w:val="20"/>
                <w:lang w:val="hy-AM"/>
              </w:rPr>
              <w:lastRenderedPageBreak/>
              <w:t>համապատասխան բաժնեմասերով</w:t>
            </w:r>
          </w:p>
        </w:tc>
      </w:tr>
    </w:tbl>
    <w:p w:rsidR="00E727CB" w:rsidRPr="009C0FEF" w:rsidRDefault="00E727CB" w:rsidP="00E727CB">
      <w:pPr>
        <w:rPr>
          <w:rFonts w:ascii="GHEA Grapalat" w:hAnsi="GHEA Grapalat"/>
          <w:lang w:val="hy-AM"/>
        </w:rPr>
      </w:pPr>
    </w:p>
    <w:p w:rsidR="00E727CB" w:rsidRPr="009C0FEF" w:rsidRDefault="00E727C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727CB" w:rsidRPr="009C0FEF" w:rsidRDefault="00E727C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727CB" w:rsidRPr="009C0FEF" w:rsidRDefault="00E727CB" w:rsidP="00C802CF">
      <w:pPr>
        <w:pStyle w:val="mechtex"/>
        <w:ind w:firstLine="720"/>
        <w:jc w:val="left"/>
        <w:rPr>
          <w:rFonts w:ascii="GHEA Mariam" w:hAnsi="GHEA Mariam" w:cs="Arial Armenian"/>
          <w:szCs w:val="24"/>
          <w:lang w:val="hy-AM"/>
        </w:rPr>
      </w:pPr>
      <w:r w:rsidRPr="009C0FEF">
        <w:rPr>
          <w:rFonts w:ascii="GHEA Mariam" w:hAnsi="GHEA Mariam" w:cs="Sylfaen"/>
          <w:szCs w:val="24"/>
          <w:lang w:val="hy-AM"/>
        </w:rPr>
        <w:t>ՀԱՅԱՍՏԱՆԻ</w:t>
      </w:r>
      <w:r w:rsidRPr="009C0FEF">
        <w:rPr>
          <w:rFonts w:ascii="GHEA Mariam" w:hAnsi="GHEA Mariam" w:cs="Arial Armenian"/>
          <w:szCs w:val="24"/>
          <w:lang w:val="hy-AM"/>
        </w:rPr>
        <w:t xml:space="preserve">  </w:t>
      </w:r>
      <w:r w:rsidRPr="009C0FEF">
        <w:rPr>
          <w:rFonts w:ascii="GHEA Mariam" w:hAnsi="GHEA Mariam" w:cs="Sylfaen"/>
          <w:szCs w:val="24"/>
          <w:lang w:val="hy-AM"/>
        </w:rPr>
        <w:t>ՀԱՆՐԱՊԵՏՈՒԹՅԱՆ</w:t>
      </w:r>
    </w:p>
    <w:p w:rsidR="00E727CB" w:rsidRPr="009C0FEF" w:rsidRDefault="00E727CB" w:rsidP="00C802CF">
      <w:pPr>
        <w:pStyle w:val="mechtex"/>
        <w:ind w:firstLine="720"/>
        <w:jc w:val="left"/>
        <w:rPr>
          <w:rFonts w:ascii="GHEA Mariam" w:hAnsi="GHEA Mariam" w:cs="Sylfaen"/>
          <w:szCs w:val="24"/>
          <w:lang w:val="hy-AM"/>
        </w:rPr>
      </w:pPr>
      <w:r w:rsidRPr="009C0FEF">
        <w:rPr>
          <w:rFonts w:ascii="GHEA Mariam" w:hAnsi="GHEA Mariam"/>
          <w:szCs w:val="24"/>
          <w:lang w:val="hy-AM"/>
        </w:rPr>
        <w:t xml:space="preserve">  </w:t>
      </w:r>
      <w:r w:rsidRPr="009C0FEF">
        <w:rPr>
          <w:rFonts w:ascii="GHEA Mariam" w:hAnsi="GHEA Mariam" w:cs="Sylfaen"/>
          <w:szCs w:val="24"/>
          <w:lang w:val="hy-AM"/>
        </w:rPr>
        <w:t>ՎԱՐՉԱՊԵՏԻ ԱՇԽԱՏԱԿԱԶՄԻ</w:t>
      </w:r>
    </w:p>
    <w:p w:rsidR="001F225D" w:rsidRPr="009C0FEF" w:rsidRDefault="00E727CB" w:rsidP="00E727CB">
      <w:pPr>
        <w:pStyle w:val="mechtex"/>
        <w:ind w:firstLine="709"/>
        <w:jc w:val="left"/>
        <w:rPr>
          <w:rFonts w:ascii="Arial" w:hAnsi="Arial" w:cs="Arial"/>
          <w:sz w:val="20"/>
          <w:lang w:val="hy-AM"/>
        </w:rPr>
      </w:pPr>
      <w:r w:rsidRPr="009C0FEF">
        <w:rPr>
          <w:rFonts w:ascii="GHEA Mariam" w:hAnsi="GHEA Mariam" w:cs="Sylfaen"/>
          <w:szCs w:val="24"/>
          <w:lang w:val="hy-AM"/>
        </w:rPr>
        <w:t xml:space="preserve">               ՂԵԿԱՎԱՐ</w:t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</w:r>
      <w:r w:rsidRPr="009C0FEF">
        <w:rPr>
          <w:rFonts w:ascii="GHEA Mariam" w:hAnsi="GHEA Mariam" w:cs="Arial Armenian"/>
          <w:szCs w:val="24"/>
          <w:lang w:val="hy-AM"/>
        </w:rPr>
        <w:tab/>
        <w:t>Ա</w:t>
      </w:r>
      <w:r w:rsidRPr="009C0FEF">
        <w:rPr>
          <w:rFonts w:ascii="GHEA Mariam" w:hAnsi="GHEA Mariam" w:cs="Sylfaen"/>
          <w:szCs w:val="24"/>
          <w:lang w:val="hy-AM"/>
        </w:rPr>
        <w:t>.</w:t>
      </w:r>
      <w:r w:rsidRPr="009C0FEF">
        <w:rPr>
          <w:rFonts w:ascii="GHEA Mariam" w:hAnsi="GHEA Mariam" w:cs="Arial Armenian"/>
          <w:szCs w:val="24"/>
          <w:lang w:val="hy-AM"/>
        </w:rPr>
        <w:t xml:space="preserve"> ՀԱՐՈՒԹՅՈՒՆ</w:t>
      </w:r>
      <w:r w:rsidRPr="009C0FEF">
        <w:rPr>
          <w:rFonts w:ascii="GHEA Mariam" w:hAnsi="GHEA Mariam" w:cs="Sylfaen"/>
          <w:szCs w:val="24"/>
          <w:lang w:val="hy-AM"/>
        </w:rPr>
        <w:t>ՅԱՆ</w:t>
      </w:r>
    </w:p>
    <w:sectPr w:rsidR="001F225D" w:rsidRPr="009C0FEF" w:rsidSect="00E727C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4A2" w:rsidRDefault="003A74A2">
      <w:r>
        <w:separator/>
      </w:r>
    </w:p>
  </w:endnote>
  <w:endnote w:type="continuationSeparator" w:id="0">
    <w:p w:rsidR="003A74A2" w:rsidRDefault="003A7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727CB">
      <w:rPr>
        <w:noProof/>
        <w:sz w:val="18"/>
      </w:rPr>
      <w:t>voroshumMK-001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964" w:rsidRDefault="00361EF5">
    <w:pPr>
      <w:pStyle w:val="Footer"/>
    </w:pPr>
    <w:fldSimple w:instr=" FILENAME   \* MERGEFORMAT ">
      <w:r w:rsidR="001A1964">
        <w:rPr>
          <w:noProof/>
        </w:rPr>
        <w:t>voroshumTK20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4A2" w:rsidRDefault="003A74A2">
      <w:r>
        <w:separator/>
      </w:r>
    </w:p>
  </w:footnote>
  <w:footnote w:type="continuationSeparator" w:id="0">
    <w:p w:rsidR="003A74A2" w:rsidRDefault="003A7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3DE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D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3D0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2BA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964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0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BF6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EF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4A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6B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D3D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DD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0FEF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4E94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7CB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DA75C"/>
  <w15:chartTrackingRefBased/>
  <w15:docId w15:val="{1236C5C7-43AD-4ACF-886C-4C3204C37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31DD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31DD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31DD8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31DD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31DD8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31DD8"/>
    <w:pPr>
      <w:ind w:left="720"/>
      <w:contextualSpacing/>
    </w:pPr>
    <w:rPr>
      <w:rFonts w:cs="Sylfaen"/>
      <w:sz w:val="24"/>
      <w:szCs w:val="24"/>
      <w:lang w:val="ru-RU"/>
    </w:rPr>
  </w:style>
  <w:style w:type="paragraph" w:styleId="BodyTextIndent">
    <w:name w:val="Body Text Indent"/>
    <w:basedOn w:val="Normal"/>
    <w:link w:val="BodyTextIndentChar"/>
    <w:rsid w:val="00731DD8"/>
    <w:pPr>
      <w:ind w:firstLine="720"/>
      <w:jc w:val="both"/>
    </w:pPr>
    <w:rPr>
      <w:rFonts w:ascii="Times Armenian" w:hAnsi="Times Armenian" w:cs="Arial"/>
      <w:kern w:val="16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731DD8"/>
    <w:rPr>
      <w:rFonts w:ascii="Times Armenian" w:hAnsi="Times Armenian" w:cs="Arial"/>
      <w:kern w:val="16"/>
      <w:sz w:val="24"/>
      <w:szCs w:val="24"/>
    </w:rPr>
  </w:style>
  <w:style w:type="table" w:styleId="TableGrid">
    <w:name w:val="Table Grid"/>
    <w:basedOn w:val="TableNormal"/>
    <w:uiPriority w:val="59"/>
    <w:rsid w:val="00E727CB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758</Words>
  <Characters>4323</Characters>
  <Application>Microsoft Office Word</Application>
  <DocSecurity>0</DocSecurity>
  <Lines>36</Lines>
  <Paragraphs>10</Paragraphs>
  <ScaleCrop>false</ScaleCrop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https:/mul2.gov.am/tasks/908321/oneclick/voroshumMK-001.docx?token=9811e515523be7ea2b25d4e17fa8d22b</cp:keywords>
  <dc:description/>
  <cp:lastModifiedBy>Tatevik Manukyan</cp:lastModifiedBy>
  <cp:revision>7</cp:revision>
  <dcterms:created xsi:type="dcterms:W3CDTF">2024-01-09T11:08:00Z</dcterms:created>
  <dcterms:modified xsi:type="dcterms:W3CDTF">2024-01-09T11:27:00Z</dcterms:modified>
</cp:coreProperties>
</file>