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BDFA65" w14:textId="77777777" w:rsidR="006A5723" w:rsidRPr="0088469F" w:rsidRDefault="006148D8" w:rsidP="000A7C17">
      <w:pPr>
        <w:pStyle w:val="Title"/>
        <w:spacing w:before="0" w:after="0"/>
        <w:jc w:val="right"/>
        <w:rPr>
          <w:rFonts w:ascii="GHEA Grapalat" w:hAnsi="GHEA Grapalat"/>
          <w:b w:val="0"/>
          <w:sz w:val="24"/>
          <w:szCs w:val="24"/>
          <w:lang w:val="hy-AM"/>
        </w:rPr>
      </w:pPr>
      <w:r w:rsidRPr="0088469F">
        <w:rPr>
          <w:rFonts w:ascii="GHEA Grapalat" w:hAnsi="GHEA Grapalat"/>
          <w:b w:val="0"/>
          <w:sz w:val="24"/>
          <w:szCs w:val="24"/>
          <w:lang w:val="hy-AM"/>
        </w:rPr>
        <w:t>ՆԱԽԱԳԻԾ</w:t>
      </w:r>
    </w:p>
    <w:p w14:paraId="5D3BD02D" w14:textId="77777777" w:rsidR="000575C4" w:rsidRPr="0088469F" w:rsidRDefault="000575C4" w:rsidP="000A7C17">
      <w:pPr>
        <w:spacing w:after="0" w:line="264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AAE463B" w14:textId="77777777" w:rsidR="006A5723" w:rsidRPr="0088469F" w:rsidRDefault="006A5723" w:rsidP="000A7C17">
      <w:pPr>
        <w:spacing w:after="0" w:line="264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8469F">
        <w:rPr>
          <w:rFonts w:ascii="GHEA Grapalat" w:hAnsi="GHEA Grapalat" w:cs="Sylfaen"/>
          <w:b/>
          <w:sz w:val="24"/>
          <w:szCs w:val="24"/>
          <w:lang w:val="hy-AM"/>
        </w:rPr>
        <w:t>ՀԱՅԱUՏԱՆԻ ՀԱՆՐԱՊԵՏՈՒԹՅԱՆ ԿԱՌԱՎԱՐՈՒԹՅՈՒՆ</w:t>
      </w:r>
    </w:p>
    <w:p w14:paraId="6AC9373F" w14:textId="77777777" w:rsidR="006A5723" w:rsidRPr="0088469F" w:rsidRDefault="006A5723" w:rsidP="000A7C17">
      <w:pPr>
        <w:spacing w:after="0" w:line="264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8469F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445968B8" w14:textId="7A8DD646" w:rsidR="006A5723" w:rsidRPr="0088469F" w:rsidRDefault="006A5723" w:rsidP="000A7C17">
      <w:pPr>
        <w:spacing w:after="0" w:line="264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8469F">
        <w:rPr>
          <w:rFonts w:ascii="GHEA Grapalat" w:hAnsi="GHEA Grapalat" w:cs="Sylfaen"/>
          <w:sz w:val="24"/>
          <w:szCs w:val="24"/>
          <w:lang w:val="hy-AM"/>
        </w:rPr>
        <w:t>-------------------- 20</w:t>
      </w:r>
      <w:r w:rsidR="00CA6DD3" w:rsidRPr="0088469F">
        <w:rPr>
          <w:rFonts w:ascii="GHEA Grapalat" w:hAnsi="GHEA Grapalat" w:cs="Sylfaen"/>
          <w:sz w:val="24"/>
          <w:szCs w:val="24"/>
          <w:lang w:val="hy-AM"/>
        </w:rPr>
        <w:t>2</w:t>
      </w:r>
      <w:r w:rsidR="00993542">
        <w:rPr>
          <w:rFonts w:ascii="GHEA Grapalat" w:hAnsi="GHEA Grapalat" w:cs="Sylfaen"/>
          <w:sz w:val="24"/>
          <w:szCs w:val="24"/>
          <w:lang w:val="hy-AM"/>
        </w:rPr>
        <w:t>4</w:t>
      </w:r>
      <w:r w:rsidRPr="0088469F">
        <w:rPr>
          <w:rFonts w:ascii="GHEA Grapalat" w:hAnsi="GHEA Grapalat" w:cs="Sylfaen"/>
          <w:sz w:val="24"/>
          <w:szCs w:val="24"/>
          <w:lang w:val="hy-AM"/>
        </w:rPr>
        <w:t xml:space="preserve"> թվականի     N-----</w:t>
      </w:r>
      <w:r w:rsidR="0009425B" w:rsidRPr="0088469F">
        <w:rPr>
          <w:rFonts w:ascii="GHEA Grapalat" w:hAnsi="GHEA Grapalat" w:cs="Sylfaen"/>
          <w:sz w:val="24"/>
          <w:szCs w:val="24"/>
          <w:lang w:val="hy-AM"/>
        </w:rPr>
        <w:t>Ա</w:t>
      </w:r>
    </w:p>
    <w:p w14:paraId="351325FF" w14:textId="77777777" w:rsidR="00D870F3" w:rsidRDefault="00D870F3" w:rsidP="000A7C17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AA58898" w14:textId="0F8C09F5" w:rsidR="00885B09" w:rsidRPr="00A52977" w:rsidRDefault="00347A2E" w:rsidP="000A7C17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47A2E">
        <w:rPr>
          <w:rFonts w:ascii="GHEA Grapalat" w:hAnsi="GHEA Grapalat" w:cs="Sylfaen"/>
          <w:b/>
          <w:sz w:val="24"/>
          <w:szCs w:val="24"/>
          <w:lang w:val="hy-AM"/>
        </w:rPr>
        <w:t xml:space="preserve"> «ՋԻ ԹԻ ԲԻ ՍԹԻԼ» ՍԱՀՄԱՆԱՓԱԿ ՊԱՏԱՍԽԱՆԱՏՎՈՒԹՅԱՄԲ ԸՆԿԵՐՈՒԹՅԱՆ</w:t>
      </w:r>
      <w:r w:rsidR="008609F3">
        <w:rPr>
          <w:rFonts w:ascii="GHEA Grapalat" w:hAnsi="GHEA Grapalat" w:cs="Sylfaen"/>
          <w:b/>
          <w:sz w:val="24"/>
          <w:szCs w:val="24"/>
          <w:lang w:val="hy-AM"/>
        </w:rPr>
        <w:t xml:space="preserve">Ը </w:t>
      </w:r>
      <w:r w:rsidR="00815D71">
        <w:rPr>
          <w:rFonts w:ascii="GHEA Grapalat" w:hAnsi="GHEA Grapalat" w:cs="Sylfaen"/>
          <w:b/>
          <w:sz w:val="24"/>
          <w:szCs w:val="24"/>
          <w:lang w:val="hy-AM"/>
        </w:rPr>
        <w:t>ՖԻՆԱՆՍԱՎՈՐՈՒՄ</w:t>
      </w:r>
      <w:r w:rsidR="008609F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52977" w:rsidRPr="00A52977">
        <w:rPr>
          <w:rFonts w:ascii="GHEA Grapalat" w:hAnsi="GHEA Grapalat" w:cs="Sylfaen"/>
          <w:b/>
          <w:sz w:val="24"/>
          <w:szCs w:val="24"/>
          <w:lang w:val="hy-AM"/>
        </w:rPr>
        <w:t>ՏՐԱՄԱԴՐԵԼՈՒ</w:t>
      </w:r>
      <w:r w:rsidR="00A52977" w:rsidRPr="00A52977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ՄԱՍԻՆ</w:t>
      </w:r>
    </w:p>
    <w:p w14:paraId="7B760AB4" w14:textId="77777777" w:rsidR="00855A03" w:rsidRPr="006F7513" w:rsidRDefault="00855A03" w:rsidP="000A7C17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5C20947" w14:textId="0D2DC09C" w:rsidR="00391D80" w:rsidRPr="00F9626E" w:rsidRDefault="00F57543" w:rsidP="000A7C17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  <w:lang w:val="hy-AM"/>
        </w:rPr>
      </w:pPr>
      <w:r w:rsidRPr="00181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146-րդ հոդվածի 2-րդ և 4-րդ մասեր</w:t>
      </w:r>
      <w:r w:rsidR="005C750B" w:rsidRPr="00181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ը, </w:t>
      </w:r>
      <w:r w:rsidR="00166771" w:rsidRPr="00181276">
        <w:rPr>
          <w:rFonts w:ascii="GHEA Grapalat" w:hAnsi="GHEA Grapalat" w:cs="Sylfaen"/>
          <w:sz w:val="24"/>
          <w:szCs w:val="24"/>
          <w:lang w:val="hy-AM"/>
        </w:rPr>
        <w:t>Հայաստանի Հանրապետության հողային օրենսգրքի 65-րդ հոդվածի 6-րդ մաս</w:t>
      </w:r>
      <w:r w:rsidR="005C750B" w:rsidRPr="00181276">
        <w:rPr>
          <w:rFonts w:ascii="GHEA Grapalat" w:hAnsi="GHEA Grapalat" w:cs="Sylfaen"/>
          <w:sz w:val="24"/>
          <w:szCs w:val="24"/>
          <w:lang w:val="hy-AM"/>
        </w:rPr>
        <w:t>ը</w:t>
      </w:r>
      <w:r w:rsidR="00166771" w:rsidRPr="00181276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181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«Արդյունաբերական քաղաքականության մասին» Հայաստանի Հանրապետության օրենքի 4-րդ հոդվածի 1-ին մասի 8-րդ կետ</w:t>
      </w:r>
      <w:r w:rsidR="005C750B" w:rsidRPr="00181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181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6-րդ հոդվածի 2-րդ մասի 5-րդ կետը</w:t>
      </w:r>
      <w:r w:rsidR="008D5377" w:rsidRPr="00181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181276" w:rsidRPr="00181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</w:t>
      </w:r>
      <w:r w:rsidR="0003107E" w:rsidRPr="00031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031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2023 թվականի դեկտեմբերի 14-ի </w:t>
      </w:r>
      <w:r w:rsidR="008D5377" w:rsidRPr="0018127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«</w:t>
      </w:r>
      <w:r w:rsidR="008D5377" w:rsidRPr="0018127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Արարատի մարզի Արարատ համայնքի Արարատ բնակավայրում պողպատի գործարանի կառուցման </w:t>
      </w:r>
      <w:proofErr w:type="spellStart"/>
      <w:r w:rsidR="008D5377" w:rsidRPr="0018127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ներդումային</w:t>
      </w:r>
      <w:proofErr w:type="spellEnd"/>
      <w:r w:rsidR="008D5377" w:rsidRPr="0018127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ծրագրին հավանություն տալու և «Ջի Թի Բի </w:t>
      </w:r>
      <w:proofErr w:type="spellStart"/>
      <w:r w:rsidR="008D5377" w:rsidRPr="0018127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Սթիլ</w:t>
      </w:r>
      <w:proofErr w:type="spellEnd"/>
      <w:r w:rsidR="008D5377" w:rsidRPr="0018127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» սահմանափակ պատասխանատվությամբ ընկերությանը հողամասերը </w:t>
      </w:r>
      <w:proofErr w:type="spellStart"/>
      <w:r w:rsidR="008D5377" w:rsidRPr="0018127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նվիրաբերությամբ</w:t>
      </w:r>
      <w:proofErr w:type="spellEnd"/>
      <w:r w:rsidR="008D5377" w:rsidRPr="0018127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տրամադրելուն համաձայնություն տալու մասին</w:t>
      </w:r>
      <w:r w:rsidR="008D5377" w:rsidRPr="0003107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F9626E" w:rsidRPr="0003107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3107E" w:rsidRPr="0003107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N 2198-Ա</w:t>
      </w:r>
      <w:r w:rsidR="0003107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9626E" w:rsidRPr="0003107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որոշումը</w:t>
      </w:r>
      <w:r w:rsidR="00BA57F1" w:rsidRPr="00BA57F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(</w:t>
      </w:r>
      <w:r w:rsidR="00BA57F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այսուհետ՝ Որոշում</w:t>
      </w:r>
      <w:r w:rsidR="00BA57F1" w:rsidRPr="00BA57F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)</w:t>
      </w:r>
      <w:r w:rsidR="00F9626E" w:rsidRPr="0003107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՝</w:t>
      </w:r>
      <w:r w:rsidR="00F962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626E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9626E" w:rsidRPr="00F9626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F9626E"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  <w:lang w:val="hy-AM"/>
        </w:rPr>
        <w:t>որոշում է</w:t>
      </w:r>
      <w:r w:rsidR="00391D80" w:rsidRPr="00F9626E">
        <w:rPr>
          <w:rStyle w:val="Strong"/>
          <w:rFonts w:ascii="Cambria Math" w:hAnsi="Cambria Math" w:cs="Cambria Math"/>
          <w:i/>
          <w:iCs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CA35522" w14:textId="371CFBD8" w:rsidR="00F9626E" w:rsidRDefault="00BA57F1" w:rsidP="000A7C17">
      <w:pPr>
        <w:numPr>
          <w:ilvl w:val="3"/>
          <w:numId w:val="22"/>
        </w:numPr>
        <w:spacing w:after="0" w:line="360" w:lineRule="auto"/>
        <w:ind w:left="0"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Որոշմամբ հավանության արժանացած</w:t>
      </w:r>
      <w:r w:rsidR="00F81F8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0823" w:rsidRPr="0018127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391D80" w:rsidRP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ՋԻ ԹԻ ԲԻ ՍԹԻԼ» սահմանափակ պատասխանատվությամբ ընկերության (այսուհետ՝ Ընկերություն)</w:t>
      </w:r>
      <w:r w:rsidR="0041394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կողմից իրականացվող</w:t>
      </w:r>
      <w:r w:rsidR="00391D80" w:rsidRP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proofErr w:type="spellStart"/>
      <w:r w:rsidR="00391D80" w:rsidRP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Հայաuտանի</w:t>
      </w:r>
      <w:proofErr w:type="spellEnd"/>
      <w:r w:rsidR="00391D80" w:rsidRP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Հանրապետության Արարատի մարզի Արարատ համայնքի Արարատ բնակավայրում պողպատի գործարանի կառուցման ներդրումային ծրագր</w:t>
      </w:r>
      <w:r w:rsid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391D80" w:rsidRP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(այսուհետ՝ </w:t>
      </w:r>
      <w:r w:rsid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Ծրագիր</w:t>
      </w:r>
      <w:r w:rsidR="00391D80" w:rsidRP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) </w:t>
      </w:r>
      <w:r w:rsid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0B745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ֆինանսավորման</w:t>
      </w:r>
      <w:r w:rsidR="001C361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նպատակով՝ </w:t>
      </w:r>
      <w:r w:rsidR="001C361A" w:rsidRPr="001C361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«Համահայկական ֆոնդ» փակ ոչ հրապարակային պայմանագրային ներդրումային ֆոնդին (ՀՎՀՀ՝ </w:t>
      </w:r>
      <w:r w:rsidR="001C361A" w:rsidRPr="00496DF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0266</w:t>
      </w:r>
      <w:r w:rsidR="000B7456" w:rsidRPr="00496DF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5</w:t>
      </w:r>
      <w:r w:rsidR="001C361A" w:rsidRPr="00496DF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081</w:t>
      </w:r>
      <w:r w:rsidR="001C361A" w:rsidRPr="001C361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), որի կառավարիչն է հանդիսանում «Հայաստանի Զարգացման և Ներդրումների  Կորպորացիա» ունիվերսալ վարկային կազմակերպություն փակ բաժնետիրական ընկերությունը, տրամադրել </w:t>
      </w:r>
      <w:r w:rsidR="00391D80" w:rsidRP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3,500,000,000  (երեք միլիարդ</w:t>
      </w:r>
      <w:r w:rsid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հինգ հարյուր</w:t>
      </w:r>
      <w:r w:rsidR="00F9626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միլիոն</w:t>
      </w:r>
      <w:r w:rsidR="00391D80" w:rsidRP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) </w:t>
      </w:r>
      <w:r w:rsidR="001C361A" w:rsidRPr="001C361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դրամ բյուջետային վարկ՝ տարեկան </w:t>
      </w:r>
      <w:r w:rsid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8</w:t>
      </w:r>
      <w:r w:rsidR="001C361A" w:rsidRPr="001C361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տոկոս տոկոսադրույքով</w:t>
      </w:r>
      <w:r w:rsidR="000B745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,</w:t>
      </w:r>
      <w:r w:rsidR="000B7456" w:rsidRPr="000B745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4</w:t>
      </w:r>
      <w:r w:rsidR="000B745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0B7456" w:rsidRPr="000B745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(</w:t>
      </w:r>
      <w:r w:rsidR="00391D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չորս</w:t>
      </w:r>
      <w:r w:rsidR="000B7456" w:rsidRPr="000B745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) տարի` սկսած 3-րդ տարվանից մարման ժամկետով</w:t>
      </w:r>
      <w:r w:rsidR="001C361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։</w:t>
      </w:r>
      <w:bookmarkStart w:id="0" w:name="_Hlk150504163"/>
    </w:p>
    <w:p w14:paraId="1D49EBDF" w14:textId="77777777" w:rsidR="00E80072" w:rsidRDefault="00E80072" w:rsidP="000A7C17">
      <w:pPr>
        <w:numPr>
          <w:ilvl w:val="3"/>
          <w:numId w:val="22"/>
        </w:numPr>
        <w:spacing w:after="0" w:line="360" w:lineRule="auto"/>
        <w:ind w:left="0"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Սահմանել որ՝</w:t>
      </w:r>
    </w:p>
    <w:p w14:paraId="27F4630E" w14:textId="77777777" w:rsidR="00365A0E" w:rsidRDefault="00E80072" w:rsidP="000A7C17">
      <w:pPr>
        <w:pStyle w:val="ListParagraph"/>
        <w:numPr>
          <w:ilvl w:val="0"/>
          <w:numId w:val="24"/>
        </w:numPr>
        <w:tabs>
          <w:tab w:val="left" w:pos="993"/>
        </w:tabs>
        <w:spacing w:after="0" w:line="360" w:lineRule="auto"/>
        <w:ind w:left="142" w:firstLine="425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lastRenderedPageBreak/>
        <w:t>բ</w:t>
      </w:r>
      <w:r w:rsidR="00492DB1" w:rsidRPr="00E8007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յուջետային վարկ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ի տրամադրումից</w:t>
      </w:r>
      <w:r w:rsidR="00365A0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proofErr w:type="spellStart"/>
      <w:r w:rsidR="00365A0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սկզբնաժամկետից</w:t>
      </w:r>
      <w:proofErr w:type="spellEnd"/>
      <w:r w:rsidR="00365A0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հաշված </w:t>
      </w:r>
      <w:r w:rsidR="00535ABA" w:rsidRPr="00E8007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1-ին տարում վարկի տոկոսադրույք չի հաշվարկվում,</w:t>
      </w:r>
    </w:p>
    <w:p w14:paraId="65A268F4" w14:textId="4F793DC1" w:rsidR="002608DC" w:rsidRDefault="00535ABA" w:rsidP="000A7C17">
      <w:pPr>
        <w:pStyle w:val="ListParagraph"/>
        <w:numPr>
          <w:ilvl w:val="0"/>
          <w:numId w:val="24"/>
        </w:numPr>
        <w:tabs>
          <w:tab w:val="left" w:pos="993"/>
        </w:tabs>
        <w:spacing w:after="0" w:line="360" w:lineRule="auto"/>
        <w:ind w:left="142" w:firstLine="425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E8007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2-րդ տարում </w:t>
      </w:r>
      <w:r w:rsidR="00492DB1" w:rsidRPr="00E8007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տոկոսադրույք հաշվարկվում է, սակայն</w:t>
      </w:r>
      <w:r w:rsidR="00EE128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2608D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հաշվարկված տոկոսադրույքը </w:t>
      </w:r>
      <w:r w:rsidR="00EE128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չի մարվում</w:t>
      </w:r>
      <w:r w:rsidR="00A968F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սույն ենթակետում նշված ժամանակահատվածում</w:t>
      </w:r>
      <w:r w:rsidR="002608D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,</w:t>
      </w:r>
    </w:p>
    <w:p w14:paraId="0A18CDCE" w14:textId="565FDCB3" w:rsidR="00AC3E7A" w:rsidRPr="00E80072" w:rsidRDefault="00492DB1" w:rsidP="000A7C17">
      <w:pPr>
        <w:pStyle w:val="ListParagraph"/>
        <w:numPr>
          <w:ilvl w:val="0"/>
          <w:numId w:val="24"/>
        </w:numPr>
        <w:tabs>
          <w:tab w:val="left" w:pos="567"/>
          <w:tab w:val="left" w:pos="993"/>
        </w:tabs>
        <w:spacing w:after="0" w:line="360" w:lineRule="auto"/>
        <w:ind w:left="142" w:firstLine="425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bookmarkStart w:id="1" w:name="_GoBack"/>
      <w:bookmarkEnd w:id="1"/>
      <w:r w:rsidRPr="00E8007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վարկի</w:t>
      </w:r>
      <w:r w:rsidR="002608D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և հաշվարկված տոկոսադրույքների</w:t>
      </w:r>
      <w:r w:rsidR="00145ED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գումարը</w:t>
      </w:r>
      <w:r w:rsidR="001B224B" w:rsidRPr="001B224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(</w:t>
      </w:r>
      <w:r w:rsidR="001B224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այդ թվում 2-րդ տարվա համար հաշվարկված տոկոսադրույքի գումարը</w:t>
      </w:r>
      <w:r w:rsidR="001B224B" w:rsidRPr="001B224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)</w:t>
      </w:r>
      <w:r w:rsidR="00145ED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սկսում է մարվել</w:t>
      </w:r>
      <w:r w:rsidRPr="00E8007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145ED5" w:rsidRPr="00E8007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վարկի </w:t>
      </w:r>
      <w:r w:rsidRPr="00E8007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տրամադրման </w:t>
      </w:r>
      <w:proofErr w:type="spellStart"/>
      <w:r w:rsidR="002608D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սկզբնաժամկետից</w:t>
      </w:r>
      <w:proofErr w:type="spellEnd"/>
      <w:r w:rsidR="002608D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հաշված</w:t>
      </w:r>
      <w:r w:rsidR="002608DC" w:rsidRPr="00E8007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E8007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3-րդ</w:t>
      </w:r>
      <w:r w:rsidR="002608D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տարուց</w:t>
      </w:r>
      <w:r w:rsidRPr="00E8007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proofErr w:type="spellStart"/>
      <w:r w:rsidR="00756BF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մինչև</w:t>
      </w:r>
      <w:proofErr w:type="spellEnd"/>
      <w:r w:rsidR="00756BF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տրամադրված վարկի ավարտման ժամկետը</w:t>
      </w:r>
      <w:r w:rsidR="001B224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ամսական </w:t>
      </w:r>
      <w:r w:rsidR="00756BF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հավասարաչափ մարման գրաֆիկով</w:t>
      </w:r>
      <w:r w:rsidRPr="00E8007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։</w:t>
      </w:r>
    </w:p>
    <w:p w14:paraId="53309097" w14:textId="68BD622A" w:rsidR="001C361A" w:rsidRPr="00F9626E" w:rsidRDefault="00702C32" w:rsidP="000A7C17">
      <w:pPr>
        <w:numPr>
          <w:ilvl w:val="3"/>
          <w:numId w:val="22"/>
        </w:numPr>
        <w:spacing w:after="0" w:line="360" w:lineRule="auto"/>
        <w:ind w:left="0"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F9626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Բյուջետային վարկը, սույն որոշման </w:t>
      </w:r>
      <w:r w:rsidR="00391D80" w:rsidRPr="00F9626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</w:t>
      </w:r>
      <w:r w:rsidRPr="00F9626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-</w:t>
      </w:r>
      <w:r w:rsidR="001B224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ին</w:t>
      </w:r>
      <w:r w:rsidRPr="00F9626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կետով սահմանված ժամկետով, հատկացվում է Ծրագրի իրականացման համար Ընկերությանը փոխառություն տրամադրելու նպատակով՝</w:t>
      </w:r>
      <w:r w:rsidR="0072549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72549D" w:rsidRPr="0072549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Հայաստանի Հանրապետության </w:t>
      </w:r>
      <w:r w:rsidR="006F59D3" w:rsidRPr="0072549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ֆինանսների</w:t>
      </w:r>
      <w:r w:rsidR="001C361A" w:rsidRPr="0072549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նախարարության</w:t>
      </w:r>
      <w:r w:rsidR="00181276" w:rsidRPr="0072549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1C361A" w:rsidRPr="0072549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և Ֆոնդի կառավարիչ  «Հայաստանի Զարգացման և</w:t>
      </w:r>
      <w:r w:rsidR="001C361A" w:rsidRPr="00F9626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Ներդրումների Կորպորացիա» ունիվերսալ վարկային կազմակերպություն փակ բաժնետիրական ընկերության </w:t>
      </w:r>
      <w:proofErr w:type="spellStart"/>
      <w:r w:rsidR="001C361A" w:rsidRPr="00F9626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միջև</w:t>
      </w:r>
      <w:proofErr w:type="spellEnd"/>
      <w:r w:rsidR="001C361A" w:rsidRPr="00F9626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կնքված </w:t>
      </w:r>
      <w:r w:rsidR="006F59D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բյուջետային վարկի տրամադրման</w:t>
      </w:r>
      <w:r w:rsidR="001C361A" w:rsidRPr="00F9626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պայմանագրի հիման վրա։</w:t>
      </w:r>
    </w:p>
    <w:bookmarkEnd w:id="0"/>
    <w:p w14:paraId="29321CA9" w14:textId="77777777" w:rsidR="000C5B7D" w:rsidRDefault="00702C32" w:rsidP="000A7C17">
      <w:pPr>
        <w:numPr>
          <w:ilvl w:val="3"/>
          <w:numId w:val="22"/>
        </w:numPr>
        <w:spacing w:after="0" w:line="360" w:lineRule="auto"/>
        <w:ind w:left="0"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Սահմանել, որ </w:t>
      </w:r>
      <w:r w:rsidR="000931C6"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սույն որոշման 1-ին կետով նախատեսված </w:t>
      </w:r>
      <w:r w:rsidR="00D75191"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</w:t>
      </w:r>
      <w:r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,</w:t>
      </w:r>
      <w:r w:rsidR="00D75191"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5</w:t>
      </w:r>
      <w:r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00,000,000  (ե</w:t>
      </w:r>
      <w:r w:rsidR="00D75191"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րեք </w:t>
      </w:r>
      <w:r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միլիարդ</w:t>
      </w:r>
      <w:r w:rsidR="00391D80"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հինգ հարյուր</w:t>
      </w:r>
      <w:r w:rsidR="00A3063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միլիոն</w:t>
      </w:r>
      <w:r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) դրամ </w:t>
      </w:r>
      <w:r w:rsidR="000931C6"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բյուջետային վարկը «Համահայկական ֆոնդ» փակ ոչ հրապարակային պայմանագրային ներդրումային ֆոնդի կողմից </w:t>
      </w:r>
      <w:r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տրամադրվում է Ընկերությանը</w:t>
      </w:r>
      <w:r w:rsidR="000931C6"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որպես փոխառություն</w:t>
      </w:r>
      <w:r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, </w:t>
      </w:r>
      <w:r w:rsidR="000931C6"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որի  մնացորդի</w:t>
      </w:r>
      <w:r w:rsidR="00A3063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0931C6"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դիմաց Ընկերությունը սեփական միջոցների հաշվին </w:t>
      </w:r>
      <w:r w:rsidR="00A3063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«</w:t>
      </w:r>
      <w:r w:rsidR="000931C6"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Համահայկական ֆոնդ» փակ ոչ հրապարակային պայմանագրային ներդրումային ֆոնդին վճարում է </w:t>
      </w:r>
      <w:r w:rsidR="008737B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փոխառությունը</w:t>
      </w:r>
      <w:r w:rsidR="00A3063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և </w:t>
      </w:r>
      <w:r w:rsidR="000931C6"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դրա տոկոսադրույքները սույն որոշման 1-ին </w:t>
      </w:r>
      <w:r w:rsidR="001B224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և 2-րդ </w:t>
      </w:r>
      <w:r w:rsidR="000931C6"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կետ</w:t>
      </w:r>
      <w:r w:rsidR="001B224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երին</w:t>
      </w:r>
      <w:r w:rsidR="000931C6" w:rsidRPr="000931C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համապատասխան, ինչպես նաև տարեկան 0.9 (զրո ամբողջ ինը տասնորդական) տոկոսի չափով փոխառության սպասարկման վճար:</w:t>
      </w:r>
    </w:p>
    <w:p w14:paraId="24EC828C" w14:textId="77777777" w:rsidR="000C5B7D" w:rsidRDefault="000C5B7D" w:rsidP="000A7C17">
      <w:pPr>
        <w:numPr>
          <w:ilvl w:val="3"/>
          <w:numId w:val="22"/>
        </w:numPr>
        <w:spacing w:after="0" w:line="360" w:lineRule="auto"/>
        <w:ind w:left="0"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0C5B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Որպես փոխառության ապահովման միջոց </w:t>
      </w:r>
      <w:proofErr w:type="spellStart"/>
      <w:r w:rsidRPr="000C5B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գրավադրվում</w:t>
      </w:r>
      <w:proofErr w:type="spellEnd"/>
      <w:r w:rsidRPr="000C5B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է սեփականության իրավունքով Ընկերությանը պատկանող Արարատի մարզի Երասխ բնակավայրում գտնվող գույքը (Վկայական N 24022023-03-0086) և «ՅՈՒՆԻՈՆ-ՍԵՐՎԻՍ» սահմանափակ պատասխանատվությամբ ընկերությանը պատկանող քաղաք </w:t>
      </w:r>
      <w:proofErr w:type="spellStart"/>
      <w:r w:rsidRPr="000C5B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Երևան</w:t>
      </w:r>
      <w:proofErr w:type="spellEnd"/>
      <w:r w:rsidRPr="000C5B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, Արաբկիր, Կոմիտասի պողոտա 53, 53/9 և 53/10 հասցեներում գտնվող անշարժ գույքերը  (Վկայականներ  N 10012022-01-0095, N 10012022-01-0091 և  N 10012022-01-0089):</w:t>
      </w:r>
    </w:p>
    <w:p w14:paraId="4C68A267" w14:textId="7A1B3949" w:rsidR="00496DF1" w:rsidRPr="000C5B7D" w:rsidRDefault="00496DF1" w:rsidP="000A7C17">
      <w:pPr>
        <w:numPr>
          <w:ilvl w:val="3"/>
          <w:numId w:val="22"/>
        </w:numPr>
        <w:spacing w:after="0" w:line="360" w:lineRule="auto"/>
        <w:ind w:left="0"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0C5B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Բյուջետային վարկը տրամադրվում է փոխառության պահանջի իրավունքը՝ ներառյալ ապահովման միջոցի նկատմամբ իրավունքը, «Համահայկական ֆոնդ» փակ ոչ </w:t>
      </w:r>
      <w:r w:rsidRPr="000C5B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lastRenderedPageBreak/>
        <w:t>հրապարակային պայմանագրային ներդրումային ֆոնդի կողմից</w:t>
      </w:r>
      <w:r w:rsidR="0072549D" w:rsidRPr="0072549D">
        <w:rPr>
          <w:lang w:val="hy-AM"/>
        </w:rPr>
        <w:t xml:space="preserve"> </w:t>
      </w:r>
      <w:r w:rsidR="0072549D" w:rsidRPr="0072549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 Հանրապետության</w:t>
      </w:r>
      <w:r w:rsidRPr="000C5B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72549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ֆ</w:t>
      </w:r>
      <w:r w:rsidRPr="000C5B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ինանսների նախարարության մոտ </w:t>
      </w:r>
      <w:proofErr w:type="spellStart"/>
      <w:r w:rsidRPr="000C5B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գրավադրելուց</w:t>
      </w:r>
      <w:proofErr w:type="spellEnd"/>
      <w:r w:rsidRPr="000C5B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հետո:</w:t>
      </w:r>
    </w:p>
    <w:p w14:paraId="388DCCEC" w14:textId="39C2B4BD" w:rsidR="00391D80" w:rsidRDefault="00496DF1" w:rsidP="000A7C17">
      <w:pPr>
        <w:numPr>
          <w:ilvl w:val="3"/>
          <w:numId w:val="22"/>
        </w:numPr>
        <w:spacing w:after="0" w:line="360" w:lineRule="auto"/>
        <w:ind w:left="0"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916A8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Ընկերության կողմից փոխառության պայմանագրով ստանձնած պարտավորությունները չկատարելու կամ ոչ պատշաճ կատարելու դեպքում՝ «Համահայկական ֆոնդ» փակ ոչ հրապարակային պայմանագրային ներդրումային ֆոնդն իրավունք ունի փոխառության պահանջի իրավունքը՝ ներառյալ ապահովման միջոցի նկատմամբ իրավունքը, </w:t>
      </w:r>
      <w:r w:rsidR="009A761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բյուջետային վարկի տրամադրման</w:t>
      </w:r>
      <w:r w:rsidRPr="00916A8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պայմանագրով նախատեսված կարգով զիջել </w:t>
      </w:r>
      <w:r w:rsidR="00821517" w:rsidRPr="0082151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Հայաստանի Հանրապետության </w:t>
      </w:r>
      <w:r w:rsidR="0082151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ֆ</w:t>
      </w:r>
      <w:r w:rsidRPr="00916A8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ինանսների նախարարությանը, հաշվանցելով բյուջետային վարկի գծով իր կողմից ստանձնած պարտավորության հետ՝ «Համահայկական ֆոնդ» փակ ոչ հրապարակային պայմանագրային ներդրումային ֆոնդի հանդեպ, զիջման պահին, Ընկերության ունեցած ընդհանուր պարտավորության մնացորդի չափով:</w:t>
      </w:r>
    </w:p>
    <w:p w14:paraId="481461AF" w14:textId="5A78C924" w:rsidR="006057F7" w:rsidRPr="00A06427" w:rsidRDefault="009A761F" w:rsidP="000A7C17">
      <w:pPr>
        <w:numPr>
          <w:ilvl w:val="3"/>
          <w:numId w:val="22"/>
        </w:numPr>
        <w:spacing w:after="0" w:line="360" w:lineRule="auto"/>
        <w:ind w:left="0"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 Հանրապետության ֆինանսների նախարարին՝</w:t>
      </w:r>
      <w:r w:rsidR="006057F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6057F7"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սույն</w:t>
      </w:r>
      <w:r w:rsidR="006057F7"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057F7"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որոշումն</w:t>
      </w:r>
      <w:r w:rsidR="006057F7"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057F7"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ուժի</w:t>
      </w:r>
      <w:r w:rsidR="006057F7"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057F7"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մեջ</w:t>
      </w:r>
      <w:r w:rsidR="006057F7"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057F7"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մտնելուց</w:t>
      </w:r>
      <w:r w:rsidR="006057F7"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057F7"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հետո</w:t>
      </w:r>
      <w:r w:rsidR="006057F7"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06427">
        <w:rPr>
          <w:rFonts w:ascii="GHEA Grapalat" w:hAnsi="GHEA Grapalat"/>
          <w:color w:val="000000"/>
          <w:sz w:val="24"/>
          <w:szCs w:val="24"/>
          <w:lang w:val="hy-AM"/>
        </w:rPr>
        <w:t>մեկամսյա ժամկետում</w:t>
      </w:r>
      <w:r w:rsidR="00A06427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6057F7" w:rsidRPr="00A0642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«Համահայկական ֆոնդ» փակ ոչ հրապարակային պայմանագրային ներդրումային ֆոնդի</w:t>
      </w:r>
      <w:r w:rsidR="00773C30" w:rsidRPr="00A0642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հետ կնքել բյուջետային վարկի տրամադրման պայմանագիր</w:t>
      </w:r>
      <w:r w:rsidR="0040240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։</w:t>
      </w:r>
    </w:p>
    <w:p w14:paraId="73CD6D63" w14:textId="6E2E0F89" w:rsidR="00391D80" w:rsidRPr="00492DB1" w:rsidRDefault="00391D80" w:rsidP="000A7C17">
      <w:pPr>
        <w:numPr>
          <w:ilvl w:val="3"/>
          <w:numId w:val="22"/>
        </w:numPr>
        <w:spacing w:after="0" w:line="360" w:lineRule="auto"/>
        <w:ind w:left="0"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F9626E">
        <w:rPr>
          <w:rFonts w:cs="Calibri"/>
          <w:color w:val="000000"/>
          <w:sz w:val="24"/>
          <w:szCs w:val="24"/>
          <w:lang w:val="hy-AM"/>
        </w:rPr>
        <w:t> 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էկոնոմիկայի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նախարարին՝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սույն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որոշումն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ուժի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մեջ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մտնելուց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հետո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C62D0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5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աշխատանքային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օրվա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ընթացքում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վարչապետի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աշխատակազմ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>ներկայացնել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D65CC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պետական բյուջեի մասին օրենքում և դրանից բխող ենթաօրենսդրական ակտերում փոփոխությունն</w:t>
      </w:r>
      <w:r w:rsidR="001E1418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="00FD65CC">
        <w:rPr>
          <w:rFonts w:ascii="GHEA Grapalat" w:hAnsi="GHEA Grapalat"/>
          <w:color w:val="000000"/>
          <w:sz w:val="24"/>
          <w:szCs w:val="24"/>
          <w:lang w:val="hy-AM"/>
        </w:rPr>
        <w:t>ր կատարե</w:t>
      </w:r>
      <w:r w:rsidR="00D64729">
        <w:rPr>
          <w:rFonts w:ascii="GHEA Grapalat" w:hAnsi="GHEA Grapalat"/>
          <w:color w:val="000000"/>
          <w:sz w:val="24"/>
          <w:szCs w:val="24"/>
          <w:lang w:val="hy-AM"/>
        </w:rPr>
        <w:t>լու մասին համապատասխան նախագիծ։</w:t>
      </w:r>
      <w:r w:rsidR="00D64729" w:rsidRPr="00492DB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475E7C3A" w14:textId="6907E4F5" w:rsidR="00391D80" w:rsidRPr="00492DB1" w:rsidRDefault="00391D80" w:rsidP="000A7C17">
      <w:pPr>
        <w:numPr>
          <w:ilvl w:val="3"/>
          <w:numId w:val="22"/>
        </w:numPr>
        <w:spacing w:after="0" w:line="360" w:lineRule="auto"/>
        <w:ind w:left="0"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որոշումն ուժի մեջ է մտնում </w:t>
      </w:r>
      <w:r w:rsidR="000A7C17">
        <w:rPr>
          <w:rFonts w:ascii="GHEA Grapalat" w:hAnsi="GHEA Grapalat"/>
          <w:color w:val="000000"/>
          <w:sz w:val="24"/>
          <w:szCs w:val="24"/>
          <w:lang w:val="hy-AM"/>
        </w:rPr>
        <w:t xml:space="preserve">պաշտոնական </w:t>
      </w:r>
      <w:r w:rsidRPr="00492DB1">
        <w:rPr>
          <w:rFonts w:ascii="GHEA Grapalat" w:hAnsi="GHEA Grapalat"/>
          <w:color w:val="000000"/>
          <w:sz w:val="24"/>
          <w:szCs w:val="24"/>
          <w:lang w:val="hy-AM"/>
        </w:rPr>
        <w:t>հրապարակմանը հաջորդող օրվանից։</w:t>
      </w:r>
    </w:p>
    <w:p w14:paraId="5E51FDD4" w14:textId="77777777" w:rsidR="00391D80" w:rsidRPr="00391D80" w:rsidRDefault="00391D80" w:rsidP="000A7C17">
      <w:pPr>
        <w:spacing w:after="0" w:line="360" w:lineRule="auto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</w:p>
    <w:p w14:paraId="641B7F0A" w14:textId="77777777" w:rsidR="00BE05E6" w:rsidRDefault="00BE05E6" w:rsidP="000A7C17">
      <w:pPr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3FE70A73" w14:textId="77777777" w:rsidR="004872D2" w:rsidRPr="00F9626E" w:rsidRDefault="004872D2" w:rsidP="000A7C17">
      <w:pPr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0DE5A17D" w14:textId="77777777" w:rsidR="009A5BBA" w:rsidRPr="0088469F" w:rsidRDefault="009A5BBA" w:rsidP="000A7C17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88469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8469F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88469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3D70FFBE" w14:textId="77777777" w:rsidR="009A5BBA" w:rsidRPr="00DD14EE" w:rsidRDefault="00205809" w:rsidP="000A7C17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88469F"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="009A5BBA" w:rsidRPr="0088469F">
        <w:rPr>
          <w:rFonts w:ascii="GHEA Grapalat" w:hAnsi="GHEA Grapalat" w:cs="Sylfaen"/>
          <w:sz w:val="24"/>
          <w:szCs w:val="24"/>
          <w:lang w:val="hy-AM"/>
        </w:rPr>
        <w:t>ՎԱՐՉԱՊԵՏ`</w:t>
      </w:r>
      <w:r w:rsidR="009A5BBA" w:rsidRPr="0088469F">
        <w:rPr>
          <w:rFonts w:ascii="GHEA Grapalat" w:hAnsi="GHEA Grapalat" w:cs="Arial Armenian"/>
          <w:sz w:val="24"/>
          <w:szCs w:val="24"/>
          <w:lang w:val="hy-AM"/>
        </w:rPr>
        <w:tab/>
      </w:r>
      <w:r w:rsidR="009A5BBA" w:rsidRPr="0088469F">
        <w:rPr>
          <w:rFonts w:ascii="GHEA Grapalat" w:hAnsi="GHEA Grapalat" w:cs="Arial Armenian"/>
          <w:sz w:val="24"/>
          <w:szCs w:val="24"/>
          <w:lang w:val="hy-AM"/>
        </w:rPr>
        <w:tab/>
      </w:r>
      <w:r w:rsidR="009A5BBA" w:rsidRPr="0088469F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</w:t>
      </w:r>
      <w:r w:rsidR="009A5BBA" w:rsidRPr="0088469F">
        <w:rPr>
          <w:rFonts w:ascii="GHEA Grapalat" w:hAnsi="GHEA Grapalat" w:cs="Arial Armenian"/>
          <w:sz w:val="24"/>
          <w:szCs w:val="24"/>
          <w:lang w:val="hy-AM"/>
        </w:rPr>
        <w:tab/>
        <w:t xml:space="preserve">   </w:t>
      </w:r>
      <w:r w:rsidRPr="0088469F">
        <w:rPr>
          <w:rFonts w:ascii="GHEA Grapalat" w:hAnsi="GHEA Grapalat" w:cs="Arial Armenian"/>
          <w:sz w:val="24"/>
          <w:szCs w:val="24"/>
          <w:lang w:val="hy-AM"/>
        </w:rPr>
        <w:tab/>
      </w:r>
      <w:r w:rsidRPr="0088469F">
        <w:rPr>
          <w:rFonts w:ascii="GHEA Grapalat" w:hAnsi="GHEA Grapalat" w:cs="Arial Armenian"/>
          <w:sz w:val="24"/>
          <w:szCs w:val="24"/>
          <w:lang w:val="hy-AM"/>
        </w:rPr>
        <w:tab/>
      </w:r>
      <w:r w:rsidR="009A5BBA" w:rsidRPr="0088469F">
        <w:rPr>
          <w:rFonts w:ascii="GHEA Grapalat" w:hAnsi="GHEA Grapalat" w:cs="Sylfaen"/>
          <w:sz w:val="24"/>
          <w:szCs w:val="24"/>
          <w:lang w:val="hy-AM"/>
        </w:rPr>
        <w:t>ՆԻԿՈԼ ՓԱՇԻՆՅԱՆ</w:t>
      </w:r>
    </w:p>
    <w:sectPr w:rsidR="009A5BBA" w:rsidRPr="00DD14EE" w:rsidSect="000E3EE9">
      <w:pgSz w:w="11906" w:h="16838"/>
      <w:pgMar w:top="630" w:right="656" w:bottom="90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52C3"/>
    <w:multiLevelType w:val="hybridMultilevel"/>
    <w:tmpl w:val="843A1358"/>
    <w:lvl w:ilvl="0" w:tplc="04090011">
      <w:start w:val="1"/>
      <w:numFmt w:val="decimal"/>
      <w:lvlText w:val="%1)"/>
      <w:lvlJc w:val="left"/>
      <w:pPr>
        <w:ind w:left="-1530" w:hanging="360"/>
      </w:pPr>
    </w:lvl>
    <w:lvl w:ilvl="1" w:tplc="04090019" w:tentative="1">
      <w:start w:val="1"/>
      <w:numFmt w:val="lowerLetter"/>
      <w:lvlText w:val="%2."/>
      <w:lvlJc w:val="left"/>
      <w:pPr>
        <w:ind w:left="-810" w:hanging="360"/>
      </w:pPr>
    </w:lvl>
    <w:lvl w:ilvl="2" w:tplc="0409001B" w:tentative="1">
      <w:start w:val="1"/>
      <w:numFmt w:val="lowerRoman"/>
      <w:lvlText w:val="%3."/>
      <w:lvlJc w:val="right"/>
      <w:pPr>
        <w:ind w:left="-90" w:hanging="180"/>
      </w:pPr>
    </w:lvl>
    <w:lvl w:ilvl="3" w:tplc="0409000F" w:tentative="1">
      <w:start w:val="1"/>
      <w:numFmt w:val="decimal"/>
      <w:lvlText w:val="%4."/>
      <w:lvlJc w:val="left"/>
      <w:pPr>
        <w:ind w:left="630" w:hanging="360"/>
      </w:pPr>
    </w:lvl>
    <w:lvl w:ilvl="4" w:tplc="04090019" w:tentative="1">
      <w:start w:val="1"/>
      <w:numFmt w:val="lowerLetter"/>
      <w:lvlText w:val="%5."/>
      <w:lvlJc w:val="left"/>
      <w:pPr>
        <w:ind w:left="1350" w:hanging="360"/>
      </w:pPr>
    </w:lvl>
    <w:lvl w:ilvl="5" w:tplc="0409001B" w:tentative="1">
      <w:start w:val="1"/>
      <w:numFmt w:val="lowerRoman"/>
      <w:lvlText w:val="%6."/>
      <w:lvlJc w:val="right"/>
      <w:pPr>
        <w:ind w:left="2070" w:hanging="180"/>
      </w:pPr>
    </w:lvl>
    <w:lvl w:ilvl="6" w:tplc="0409000F" w:tentative="1">
      <w:start w:val="1"/>
      <w:numFmt w:val="decimal"/>
      <w:lvlText w:val="%7."/>
      <w:lvlJc w:val="left"/>
      <w:pPr>
        <w:ind w:left="2790" w:hanging="360"/>
      </w:pPr>
    </w:lvl>
    <w:lvl w:ilvl="7" w:tplc="04090019" w:tentative="1">
      <w:start w:val="1"/>
      <w:numFmt w:val="lowerLetter"/>
      <w:lvlText w:val="%8."/>
      <w:lvlJc w:val="left"/>
      <w:pPr>
        <w:ind w:left="3510" w:hanging="360"/>
      </w:pPr>
    </w:lvl>
    <w:lvl w:ilvl="8" w:tplc="0409001B" w:tentative="1">
      <w:start w:val="1"/>
      <w:numFmt w:val="lowerRoman"/>
      <w:lvlText w:val="%9."/>
      <w:lvlJc w:val="right"/>
      <w:pPr>
        <w:ind w:left="4230" w:hanging="180"/>
      </w:pPr>
    </w:lvl>
  </w:abstractNum>
  <w:abstractNum w:abstractNumId="1" w15:restartNumberingAfterBreak="0">
    <w:nsid w:val="0532776D"/>
    <w:multiLevelType w:val="hybridMultilevel"/>
    <w:tmpl w:val="E2D8F42E"/>
    <w:lvl w:ilvl="0" w:tplc="0409000F">
      <w:start w:val="1"/>
      <w:numFmt w:val="decimal"/>
      <w:lvlText w:val="%1."/>
      <w:lvlJc w:val="left"/>
      <w:pPr>
        <w:ind w:left="10170" w:hanging="360"/>
      </w:pPr>
    </w:lvl>
    <w:lvl w:ilvl="1" w:tplc="04090019" w:tentative="1">
      <w:start w:val="1"/>
      <w:numFmt w:val="lowerLetter"/>
      <w:lvlText w:val="%2."/>
      <w:lvlJc w:val="left"/>
      <w:pPr>
        <w:ind w:left="10890" w:hanging="360"/>
      </w:pPr>
    </w:lvl>
    <w:lvl w:ilvl="2" w:tplc="0409001B" w:tentative="1">
      <w:start w:val="1"/>
      <w:numFmt w:val="lowerRoman"/>
      <w:lvlText w:val="%3."/>
      <w:lvlJc w:val="right"/>
      <w:pPr>
        <w:ind w:left="11610" w:hanging="180"/>
      </w:pPr>
    </w:lvl>
    <w:lvl w:ilvl="3" w:tplc="0409000F" w:tentative="1">
      <w:start w:val="1"/>
      <w:numFmt w:val="decimal"/>
      <w:lvlText w:val="%4."/>
      <w:lvlJc w:val="left"/>
      <w:pPr>
        <w:ind w:left="12330" w:hanging="360"/>
      </w:pPr>
    </w:lvl>
    <w:lvl w:ilvl="4" w:tplc="04090019" w:tentative="1">
      <w:start w:val="1"/>
      <w:numFmt w:val="lowerLetter"/>
      <w:lvlText w:val="%5."/>
      <w:lvlJc w:val="left"/>
      <w:pPr>
        <w:ind w:left="13050" w:hanging="360"/>
      </w:pPr>
    </w:lvl>
    <w:lvl w:ilvl="5" w:tplc="0409001B" w:tentative="1">
      <w:start w:val="1"/>
      <w:numFmt w:val="lowerRoman"/>
      <w:lvlText w:val="%6."/>
      <w:lvlJc w:val="right"/>
      <w:pPr>
        <w:ind w:left="13770" w:hanging="180"/>
      </w:pPr>
    </w:lvl>
    <w:lvl w:ilvl="6" w:tplc="0409000F" w:tentative="1">
      <w:start w:val="1"/>
      <w:numFmt w:val="decimal"/>
      <w:lvlText w:val="%7."/>
      <w:lvlJc w:val="left"/>
      <w:pPr>
        <w:ind w:left="14490" w:hanging="360"/>
      </w:pPr>
    </w:lvl>
    <w:lvl w:ilvl="7" w:tplc="04090019" w:tentative="1">
      <w:start w:val="1"/>
      <w:numFmt w:val="lowerLetter"/>
      <w:lvlText w:val="%8."/>
      <w:lvlJc w:val="left"/>
      <w:pPr>
        <w:ind w:left="15210" w:hanging="360"/>
      </w:pPr>
    </w:lvl>
    <w:lvl w:ilvl="8" w:tplc="0409001B" w:tentative="1">
      <w:start w:val="1"/>
      <w:numFmt w:val="lowerRoman"/>
      <w:lvlText w:val="%9."/>
      <w:lvlJc w:val="right"/>
      <w:pPr>
        <w:ind w:left="15930" w:hanging="180"/>
      </w:pPr>
    </w:lvl>
  </w:abstractNum>
  <w:abstractNum w:abstractNumId="2" w15:restartNumberingAfterBreak="0">
    <w:nsid w:val="09D42C5C"/>
    <w:multiLevelType w:val="hybridMultilevel"/>
    <w:tmpl w:val="03F2D7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D63E5C"/>
    <w:multiLevelType w:val="hybridMultilevel"/>
    <w:tmpl w:val="0FBACFA4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B59308A"/>
    <w:multiLevelType w:val="hybridMultilevel"/>
    <w:tmpl w:val="C5E0A6F2"/>
    <w:lvl w:ilvl="0" w:tplc="5186E3F4">
      <w:start w:val="1"/>
      <w:numFmt w:val="decimal"/>
      <w:lvlText w:val="%1)"/>
      <w:lvlJc w:val="left"/>
      <w:pPr>
        <w:ind w:left="81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2C2A01B2"/>
    <w:multiLevelType w:val="hybridMultilevel"/>
    <w:tmpl w:val="7A64C2B0"/>
    <w:lvl w:ilvl="0" w:tplc="47063762">
      <w:start w:val="1"/>
      <w:numFmt w:val="decimal"/>
      <w:lvlText w:val="%1."/>
      <w:lvlJc w:val="left"/>
      <w:pPr>
        <w:ind w:left="63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8640" w:hanging="360"/>
      </w:pPr>
    </w:lvl>
    <w:lvl w:ilvl="2" w:tplc="0409001B" w:tentative="1">
      <w:start w:val="1"/>
      <w:numFmt w:val="lowerRoman"/>
      <w:lvlText w:val="%3."/>
      <w:lvlJc w:val="right"/>
      <w:pPr>
        <w:ind w:left="9360" w:hanging="180"/>
      </w:pPr>
    </w:lvl>
    <w:lvl w:ilvl="3" w:tplc="0409000F" w:tentative="1">
      <w:start w:val="1"/>
      <w:numFmt w:val="decimal"/>
      <w:lvlText w:val="%4."/>
      <w:lvlJc w:val="left"/>
      <w:pPr>
        <w:ind w:left="10080" w:hanging="360"/>
      </w:pPr>
    </w:lvl>
    <w:lvl w:ilvl="4" w:tplc="04090019" w:tentative="1">
      <w:start w:val="1"/>
      <w:numFmt w:val="lowerLetter"/>
      <w:lvlText w:val="%5."/>
      <w:lvlJc w:val="left"/>
      <w:pPr>
        <w:ind w:left="10800" w:hanging="360"/>
      </w:pPr>
    </w:lvl>
    <w:lvl w:ilvl="5" w:tplc="0409001B" w:tentative="1">
      <w:start w:val="1"/>
      <w:numFmt w:val="lowerRoman"/>
      <w:lvlText w:val="%6."/>
      <w:lvlJc w:val="right"/>
      <w:pPr>
        <w:ind w:left="11520" w:hanging="180"/>
      </w:pPr>
    </w:lvl>
    <w:lvl w:ilvl="6" w:tplc="0409000F" w:tentative="1">
      <w:start w:val="1"/>
      <w:numFmt w:val="decimal"/>
      <w:lvlText w:val="%7."/>
      <w:lvlJc w:val="left"/>
      <w:pPr>
        <w:ind w:left="12240" w:hanging="360"/>
      </w:pPr>
    </w:lvl>
    <w:lvl w:ilvl="7" w:tplc="04090019" w:tentative="1">
      <w:start w:val="1"/>
      <w:numFmt w:val="lowerLetter"/>
      <w:lvlText w:val="%8."/>
      <w:lvlJc w:val="left"/>
      <w:pPr>
        <w:ind w:left="12960" w:hanging="360"/>
      </w:pPr>
    </w:lvl>
    <w:lvl w:ilvl="8" w:tplc="0409001B" w:tentative="1">
      <w:start w:val="1"/>
      <w:numFmt w:val="lowerRoman"/>
      <w:lvlText w:val="%9."/>
      <w:lvlJc w:val="right"/>
      <w:pPr>
        <w:ind w:left="13680" w:hanging="180"/>
      </w:pPr>
    </w:lvl>
  </w:abstractNum>
  <w:abstractNum w:abstractNumId="6" w15:restartNumberingAfterBreak="0">
    <w:nsid w:val="2E0E7C50"/>
    <w:multiLevelType w:val="hybridMultilevel"/>
    <w:tmpl w:val="CC90408E"/>
    <w:lvl w:ilvl="0" w:tplc="0409000F">
      <w:start w:val="1"/>
      <w:numFmt w:val="decimal"/>
      <w:lvlText w:val="%1."/>
      <w:lvlJc w:val="left"/>
      <w:pPr>
        <w:ind w:left="46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761BB"/>
    <w:multiLevelType w:val="hybridMultilevel"/>
    <w:tmpl w:val="2EA85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A94"/>
    <w:multiLevelType w:val="hybridMultilevel"/>
    <w:tmpl w:val="F6D4E61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35543F"/>
    <w:multiLevelType w:val="hybridMultilevel"/>
    <w:tmpl w:val="6CCC527C"/>
    <w:lvl w:ilvl="0" w:tplc="BA200FC8">
      <w:start w:val="1"/>
      <w:numFmt w:val="decimal"/>
      <w:lvlText w:val="%1)"/>
      <w:lvlJc w:val="left"/>
      <w:pPr>
        <w:ind w:left="16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 w15:restartNumberingAfterBreak="0">
    <w:nsid w:val="3EC83695"/>
    <w:multiLevelType w:val="hybridMultilevel"/>
    <w:tmpl w:val="937A28CE"/>
    <w:lvl w:ilvl="0" w:tplc="C93A581A">
      <w:start w:val="1"/>
      <w:numFmt w:val="decimal"/>
      <w:lvlText w:val="%1."/>
      <w:lvlJc w:val="left"/>
      <w:pPr>
        <w:ind w:left="2145" w:hanging="1245"/>
      </w:pPr>
      <w:rPr>
        <w:rFonts w:hint="default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2688" w:hanging="360"/>
      </w:pPr>
    </w:lvl>
    <w:lvl w:ilvl="2" w:tplc="0419001B" w:tentative="1">
      <w:start w:val="1"/>
      <w:numFmt w:val="lowerRoman"/>
      <w:lvlText w:val="%3."/>
      <w:lvlJc w:val="right"/>
      <w:pPr>
        <w:ind w:left="3408" w:hanging="180"/>
      </w:pPr>
    </w:lvl>
    <w:lvl w:ilvl="3" w:tplc="0419000F" w:tentative="1">
      <w:start w:val="1"/>
      <w:numFmt w:val="decimal"/>
      <w:lvlText w:val="%4."/>
      <w:lvlJc w:val="left"/>
      <w:pPr>
        <w:ind w:left="4128" w:hanging="360"/>
      </w:pPr>
    </w:lvl>
    <w:lvl w:ilvl="4" w:tplc="04190019" w:tentative="1">
      <w:start w:val="1"/>
      <w:numFmt w:val="lowerLetter"/>
      <w:lvlText w:val="%5."/>
      <w:lvlJc w:val="left"/>
      <w:pPr>
        <w:ind w:left="4848" w:hanging="360"/>
      </w:pPr>
    </w:lvl>
    <w:lvl w:ilvl="5" w:tplc="0419001B" w:tentative="1">
      <w:start w:val="1"/>
      <w:numFmt w:val="lowerRoman"/>
      <w:lvlText w:val="%6."/>
      <w:lvlJc w:val="right"/>
      <w:pPr>
        <w:ind w:left="5568" w:hanging="180"/>
      </w:pPr>
    </w:lvl>
    <w:lvl w:ilvl="6" w:tplc="0419000F" w:tentative="1">
      <w:start w:val="1"/>
      <w:numFmt w:val="decimal"/>
      <w:lvlText w:val="%7."/>
      <w:lvlJc w:val="left"/>
      <w:pPr>
        <w:ind w:left="6288" w:hanging="360"/>
      </w:pPr>
    </w:lvl>
    <w:lvl w:ilvl="7" w:tplc="04190019" w:tentative="1">
      <w:start w:val="1"/>
      <w:numFmt w:val="lowerLetter"/>
      <w:lvlText w:val="%8."/>
      <w:lvlJc w:val="left"/>
      <w:pPr>
        <w:ind w:left="7008" w:hanging="360"/>
      </w:pPr>
    </w:lvl>
    <w:lvl w:ilvl="8" w:tplc="0419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11" w15:restartNumberingAfterBreak="0">
    <w:nsid w:val="438163C9"/>
    <w:multiLevelType w:val="hybridMultilevel"/>
    <w:tmpl w:val="A35A44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4C5D5C8D"/>
    <w:multiLevelType w:val="hybridMultilevel"/>
    <w:tmpl w:val="4378CCC8"/>
    <w:lvl w:ilvl="0" w:tplc="36B0714E">
      <w:start w:val="1"/>
      <w:numFmt w:val="decimal"/>
      <w:lvlText w:val="%1)"/>
      <w:lvlJc w:val="left"/>
      <w:pPr>
        <w:ind w:left="7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550" w:hanging="360"/>
      </w:pPr>
    </w:lvl>
    <w:lvl w:ilvl="2" w:tplc="0409001B" w:tentative="1">
      <w:start w:val="1"/>
      <w:numFmt w:val="lowerRoman"/>
      <w:lvlText w:val="%3."/>
      <w:lvlJc w:val="right"/>
      <w:pPr>
        <w:ind w:left="9270" w:hanging="180"/>
      </w:pPr>
    </w:lvl>
    <w:lvl w:ilvl="3" w:tplc="0409000F" w:tentative="1">
      <w:start w:val="1"/>
      <w:numFmt w:val="decimal"/>
      <w:lvlText w:val="%4."/>
      <w:lvlJc w:val="left"/>
      <w:pPr>
        <w:ind w:left="9990" w:hanging="360"/>
      </w:pPr>
    </w:lvl>
    <w:lvl w:ilvl="4" w:tplc="04090019" w:tentative="1">
      <w:start w:val="1"/>
      <w:numFmt w:val="lowerLetter"/>
      <w:lvlText w:val="%5."/>
      <w:lvlJc w:val="left"/>
      <w:pPr>
        <w:ind w:left="10710" w:hanging="360"/>
      </w:pPr>
    </w:lvl>
    <w:lvl w:ilvl="5" w:tplc="0409001B" w:tentative="1">
      <w:start w:val="1"/>
      <w:numFmt w:val="lowerRoman"/>
      <w:lvlText w:val="%6."/>
      <w:lvlJc w:val="right"/>
      <w:pPr>
        <w:ind w:left="11430" w:hanging="180"/>
      </w:pPr>
    </w:lvl>
    <w:lvl w:ilvl="6" w:tplc="0409000F" w:tentative="1">
      <w:start w:val="1"/>
      <w:numFmt w:val="decimal"/>
      <w:lvlText w:val="%7."/>
      <w:lvlJc w:val="left"/>
      <w:pPr>
        <w:ind w:left="12150" w:hanging="360"/>
      </w:pPr>
    </w:lvl>
    <w:lvl w:ilvl="7" w:tplc="04090019" w:tentative="1">
      <w:start w:val="1"/>
      <w:numFmt w:val="lowerLetter"/>
      <w:lvlText w:val="%8."/>
      <w:lvlJc w:val="left"/>
      <w:pPr>
        <w:ind w:left="12870" w:hanging="360"/>
      </w:pPr>
    </w:lvl>
    <w:lvl w:ilvl="8" w:tplc="0409001B" w:tentative="1">
      <w:start w:val="1"/>
      <w:numFmt w:val="lowerRoman"/>
      <w:lvlText w:val="%9."/>
      <w:lvlJc w:val="right"/>
      <w:pPr>
        <w:ind w:left="13590" w:hanging="180"/>
      </w:pPr>
    </w:lvl>
  </w:abstractNum>
  <w:abstractNum w:abstractNumId="13" w15:restartNumberingAfterBreak="0">
    <w:nsid w:val="4E001640"/>
    <w:multiLevelType w:val="hybridMultilevel"/>
    <w:tmpl w:val="0DF8608E"/>
    <w:lvl w:ilvl="0" w:tplc="BA200FC8">
      <w:start w:val="1"/>
      <w:numFmt w:val="decimal"/>
      <w:lvlText w:val="%1)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52942E1D"/>
    <w:multiLevelType w:val="hybridMultilevel"/>
    <w:tmpl w:val="F2FC62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FE666A"/>
    <w:multiLevelType w:val="hybridMultilevel"/>
    <w:tmpl w:val="06E6213E"/>
    <w:lvl w:ilvl="0" w:tplc="C1902D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CB01A78"/>
    <w:multiLevelType w:val="hybridMultilevel"/>
    <w:tmpl w:val="44F86EF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1F0C09"/>
    <w:multiLevelType w:val="hybridMultilevel"/>
    <w:tmpl w:val="F00A7A0C"/>
    <w:lvl w:ilvl="0" w:tplc="BA200FC8">
      <w:start w:val="1"/>
      <w:numFmt w:val="decimal"/>
      <w:lvlText w:val="%1)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61FC490D"/>
    <w:multiLevelType w:val="hybridMultilevel"/>
    <w:tmpl w:val="3D7E903E"/>
    <w:lvl w:ilvl="0" w:tplc="0409000F">
      <w:start w:val="1"/>
      <w:numFmt w:val="decimal"/>
      <w:lvlText w:val="%1."/>
      <w:lvlJc w:val="left"/>
      <w:pPr>
        <w:ind w:left="102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48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122858"/>
    <w:multiLevelType w:val="hybridMultilevel"/>
    <w:tmpl w:val="DE306F6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6407D75"/>
    <w:multiLevelType w:val="hybridMultilevel"/>
    <w:tmpl w:val="DF96226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-3780" w:hanging="360"/>
      </w:pPr>
    </w:lvl>
    <w:lvl w:ilvl="2" w:tplc="0409001B" w:tentative="1">
      <w:start w:val="1"/>
      <w:numFmt w:val="lowerRoman"/>
      <w:lvlText w:val="%3."/>
      <w:lvlJc w:val="right"/>
      <w:pPr>
        <w:ind w:left="-3060" w:hanging="180"/>
      </w:pPr>
    </w:lvl>
    <w:lvl w:ilvl="3" w:tplc="0409000F">
      <w:start w:val="1"/>
      <w:numFmt w:val="decimal"/>
      <w:lvlText w:val="%4."/>
      <w:lvlJc w:val="left"/>
      <w:pPr>
        <w:ind w:left="-2340" w:hanging="360"/>
      </w:pPr>
    </w:lvl>
    <w:lvl w:ilvl="4" w:tplc="04090019" w:tentative="1">
      <w:start w:val="1"/>
      <w:numFmt w:val="lowerLetter"/>
      <w:lvlText w:val="%5."/>
      <w:lvlJc w:val="left"/>
      <w:pPr>
        <w:ind w:left="-1620" w:hanging="360"/>
      </w:pPr>
    </w:lvl>
    <w:lvl w:ilvl="5" w:tplc="0409001B" w:tentative="1">
      <w:start w:val="1"/>
      <w:numFmt w:val="lowerRoman"/>
      <w:lvlText w:val="%6."/>
      <w:lvlJc w:val="right"/>
      <w:pPr>
        <w:ind w:left="-900" w:hanging="180"/>
      </w:pPr>
    </w:lvl>
    <w:lvl w:ilvl="6" w:tplc="0409000F" w:tentative="1">
      <w:start w:val="1"/>
      <w:numFmt w:val="decimal"/>
      <w:lvlText w:val="%7."/>
      <w:lvlJc w:val="left"/>
      <w:pPr>
        <w:ind w:left="-180" w:hanging="360"/>
      </w:pPr>
    </w:lvl>
    <w:lvl w:ilvl="7" w:tplc="04090019" w:tentative="1">
      <w:start w:val="1"/>
      <w:numFmt w:val="lowerLetter"/>
      <w:lvlText w:val="%8."/>
      <w:lvlJc w:val="left"/>
      <w:pPr>
        <w:ind w:left="540" w:hanging="360"/>
      </w:pPr>
    </w:lvl>
    <w:lvl w:ilvl="8" w:tplc="0409001B" w:tentative="1">
      <w:start w:val="1"/>
      <w:numFmt w:val="lowerRoman"/>
      <w:lvlText w:val="%9."/>
      <w:lvlJc w:val="right"/>
      <w:pPr>
        <w:ind w:left="1260" w:hanging="180"/>
      </w:pPr>
    </w:lvl>
  </w:abstractNum>
  <w:abstractNum w:abstractNumId="21" w15:restartNumberingAfterBreak="0">
    <w:nsid w:val="6B323A56"/>
    <w:multiLevelType w:val="hybridMultilevel"/>
    <w:tmpl w:val="303E1932"/>
    <w:lvl w:ilvl="0" w:tplc="BA200FC8">
      <w:start w:val="1"/>
      <w:numFmt w:val="decimal"/>
      <w:lvlText w:val="%1)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6BF26B1E"/>
    <w:multiLevelType w:val="hybridMultilevel"/>
    <w:tmpl w:val="6FBA8F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110A55"/>
    <w:multiLevelType w:val="hybridMultilevel"/>
    <w:tmpl w:val="9F064A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0"/>
  </w:num>
  <w:num w:numId="5">
    <w:abstractNumId w:val="5"/>
  </w:num>
  <w:num w:numId="6">
    <w:abstractNumId w:val="4"/>
  </w:num>
  <w:num w:numId="7">
    <w:abstractNumId w:val="23"/>
  </w:num>
  <w:num w:numId="8">
    <w:abstractNumId w:val="9"/>
  </w:num>
  <w:num w:numId="9">
    <w:abstractNumId w:val="17"/>
  </w:num>
  <w:num w:numId="10">
    <w:abstractNumId w:val="1"/>
  </w:num>
  <w:num w:numId="11">
    <w:abstractNumId w:val="21"/>
  </w:num>
  <w:num w:numId="12">
    <w:abstractNumId w:val="13"/>
  </w:num>
  <w:num w:numId="13">
    <w:abstractNumId w:val="14"/>
  </w:num>
  <w:num w:numId="14">
    <w:abstractNumId w:val="8"/>
  </w:num>
  <w:num w:numId="15">
    <w:abstractNumId w:val="20"/>
  </w:num>
  <w:num w:numId="16">
    <w:abstractNumId w:val="7"/>
  </w:num>
  <w:num w:numId="17">
    <w:abstractNumId w:val="6"/>
  </w:num>
  <w:num w:numId="18">
    <w:abstractNumId w:val="3"/>
  </w:num>
  <w:num w:numId="19">
    <w:abstractNumId w:val="0"/>
  </w:num>
  <w:num w:numId="20">
    <w:abstractNumId w:val="22"/>
  </w:num>
  <w:num w:numId="21">
    <w:abstractNumId w:val="12"/>
  </w:num>
  <w:num w:numId="22">
    <w:abstractNumId w:val="18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E4"/>
    <w:rsid w:val="00014B8B"/>
    <w:rsid w:val="000205BD"/>
    <w:rsid w:val="000206CE"/>
    <w:rsid w:val="00023028"/>
    <w:rsid w:val="000234E1"/>
    <w:rsid w:val="000245C2"/>
    <w:rsid w:val="00024CB0"/>
    <w:rsid w:val="00027932"/>
    <w:rsid w:val="0003107E"/>
    <w:rsid w:val="000347EF"/>
    <w:rsid w:val="0004785E"/>
    <w:rsid w:val="000507D2"/>
    <w:rsid w:val="00054F7B"/>
    <w:rsid w:val="000575C4"/>
    <w:rsid w:val="00060E35"/>
    <w:rsid w:val="000654F8"/>
    <w:rsid w:val="00065B8A"/>
    <w:rsid w:val="00066B6A"/>
    <w:rsid w:val="00071ED5"/>
    <w:rsid w:val="0007532E"/>
    <w:rsid w:val="00076726"/>
    <w:rsid w:val="00090A89"/>
    <w:rsid w:val="00091A11"/>
    <w:rsid w:val="0009227B"/>
    <w:rsid w:val="000931C6"/>
    <w:rsid w:val="0009425B"/>
    <w:rsid w:val="000A14E0"/>
    <w:rsid w:val="000A1959"/>
    <w:rsid w:val="000A4D63"/>
    <w:rsid w:val="000A63C8"/>
    <w:rsid w:val="000A7C17"/>
    <w:rsid w:val="000B3A8B"/>
    <w:rsid w:val="000B42E9"/>
    <w:rsid w:val="000B49A6"/>
    <w:rsid w:val="000B7456"/>
    <w:rsid w:val="000C2871"/>
    <w:rsid w:val="000C5529"/>
    <w:rsid w:val="000C5B7D"/>
    <w:rsid w:val="000D1739"/>
    <w:rsid w:val="000D67F6"/>
    <w:rsid w:val="000E3EE9"/>
    <w:rsid w:val="000F1E72"/>
    <w:rsid w:val="000F4248"/>
    <w:rsid w:val="001020E4"/>
    <w:rsid w:val="00112F8E"/>
    <w:rsid w:val="00114694"/>
    <w:rsid w:val="00116061"/>
    <w:rsid w:val="00122B9E"/>
    <w:rsid w:val="001234A6"/>
    <w:rsid w:val="00144AC0"/>
    <w:rsid w:val="00145ED5"/>
    <w:rsid w:val="001545BE"/>
    <w:rsid w:val="00155E90"/>
    <w:rsid w:val="0016253F"/>
    <w:rsid w:val="00166262"/>
    <w:rsid w:val="00166771"/>
    <w:rsid w:val="0016786C"/>
    <w:rsid w:val="00171FBA"/>
    <w:rsid w:val="0017380D"/>
    <w:rsid w:val="001750E3"/>
    <w:rsid w:val="00176E76"/>
    <w:rsid w:val="001807AD"/>
    <w:rsid w:val="00180823"/>
    <w:rsid w:val="00181276"/>
    <w:rsid w:val="0018464A"/>
    <w:rsid w:val="00185486"/>
    <w:rsid w:val="00193623"/>
    <w:rsid w:val="001B0747"/>
    <w:rsid w:val="001B224B"/>
    <w:rsid w:val="001C361A"/>
    <w:rsid w:val="001C40B7"/>
    <w:rsid w:val="001C702D"/>
    <w:rsid w:val="001D528B"/>
    <w:rsid w:val="001E0047"/>
    <w:rsid w:val="001E0F41"/>
    <w:rsid w:val="001E1418"/>
    <w:rsid w:val="001E7319"/>
    <w:rsid w:val="001F3E37"/>
    <w:rsid w:val="001F551B"/>
    <w:rsid w:val="001F6FB3"/>
    <w:rsid w:val="001F7146"/>
    <w:rsid w:val="00200CF2"/>
    <w:rsid w:val="00201361"/>
    <w:rsid w:val="002054BC"/>
    <w:rsid w:val="00205809"/>
    <w:rsid w:val="00206AB0"/>
    <w:rsid w:val="00206C37"/>
    <w:rsid w:val="002072EF"/>
    <w:rsid w:val="002162D6"/>
    <w:rsid w:val="00220CC4"/>
    <w:rsid w:val="00226DFB"/>
    <w:rsid w:val="0023183B"/>
    <w:rsid w:val="00232515"/>
    <w:rsid w:val="00233B49"/>
    <w:rsid w:val="00233C94"/>
    <w:rsid w:val="002345AA"/>
    <w:rsid w:val="00242802"/>
    <w:rsid w:val="002433F9"/>
    <w:rsid w:val="00245EF0"/>
    <w:rsid w:val="0025104C"/>
    <w:rsid w:val="00252DB0"/>
    <w:rsid w:val="002608DC"/>
    <w:rsid w:val="00262444"/>
    <w:rsid w:val="00263353"/>
    <w:rsid w:val="00263676"/>
    <w:rsid w:val="00264506"/>
    <w:rsid w:val="002709F0"/>
    <w:rsid w:val="00286ABF"/>
    <w:rsid w:val="0029245D"/>
    <w:rsid w:val="00292D8B"/>
    <w:rsid w:val="00294988"/>
    <w:rsid w:val="00294C42"/>
    <w:rsid w:val="00295AC0"/>
    <w:rsid w:val="00296F03"/>
    <w:rsid w:val="002A0124"/>
    <w:rsid w:val="002A038F"/>
    <w:rsid w:val="002A2185"/>
    <w:rsid w:val="002A37C7"/>
    <w:rsid w:val="002A4A40"/>
    <w:rsid w:val="002A568D"/>
    <w:rsid w:val="002A7257"/>
    <w:rsid w:val="002A7F9C"/>
    <w:rsid w:val="002B39AC"/>
    <w:rsid w:val="002C0DDA"/>
    <w:rsid w:val="002C520A"/>
    <w:rsid w:val="002C779D"/>
    <w:rsid w:val="002D5358"/>
    <w:rsid w:val="002E4278"/>
    <w:rsid w:val="003068B1"/>
    <w:rsid w:val="00315A40"/>
    <w:rsid w:val="00321391"/>
    <w:rsid w:val="00325083"/>
    <w:rsid w:val="00326378"/>
    <w:rsid w:val="0032648A"/>
    <w:rsid w:val="00326D33"/>
    <w:rsid w:val="00330F60"/>
    <w:rsid w:val="0033781A"/>
    <w:rsid w:val="00343F58"/>
    <w:rsid w:val="00345D91"/>
    <w:rsid w:val="00345FC8"/>
    <w:rsid w:val="00347899"/>
    <w:rsid w:val="00347A2E"/>
    <w:rsid w:val="00351130"/>
    <w:rsid w:val="00352111"/>
    <w:rsid w:val="0035772A"/>
    <w:rsid w:val="0036308C"/>
    <w:rsid w:val="00364EEA"/>
    <w:rsid w:val="00365A0E"/>
    <w:rsid w:val="00365C86"/>
    <w:rsid w:val="0036609E"/>
    <w:rsid w:val="003748EC"/>
    <w:rsid w:val="00380681"/>
    <w:rsid w:val="00384B5D"/>
    <w:rsid w:val="00385D44"/>
    <w:rsid w:val="00387B23"/>
    <w:rsid w:val="00391CA2"/>
    <w:rsid w:val="00391D80"/>
    <w:rsid w:val="003963C3"/>
    <w:rsid w:val="0039666D"/>
    <w:rsid w:val="003A10D0"/>
    <w:rsid w:val="003A6AC8"/>
    <w:rsid w:val="003A76FF"/>
    <w:rsid w:val="003B095E"/>
    <w:rsid w:val="003C1252"/>
    <w:rsid w:val="003C136D"/>
    <w:rsid w:val="003C26E1"/>
    <w:rsid w:val="003C4BB4"/>
    <w:rsid w:val="003C7B6A"/>
    <w:rsid w:val="003D1596"/>
    <w:rsid w:val="003D1FDF"/>
    <w:rsid w:val="003D4ABC"/>
    <w:rsid w:val="003E56BD"/>
    <w:rsid w:val="003E79BB"/>
    <w:rsid w:val="003F3F29"/>
    <w:rsid w:val="003F6C7A"/>
    <w:rsid w:val="003F78F5"/>
    <w:rsid w:val="00402407"/>
    <w:rsid w:val="0040381F"/>
    <w:rsid w:val="00403FC0"/>
    <w:rsid w:val="00407549"/>
    <w:rsid w:val="0041394B"/>
    <w:rsid w:val="004163E1"/>
    <w:rsid w:val="004179CB"/>
    <w:rsid w:val="004238F8"/>
    <w:rsid w:val="004263D7"/>
    <w:rsid w:val="00431003"/>
    <w:rsid w:val="00433402"/>
    <w:rsid w:val="00437DD6"/>
    <w:rsid w:val="0044258E"/>
    <w:rsid w:val="00442E4A"/>
    <w:rsid w:val="00452E58"/>
    <w:rsid w:val="00453EE4"/>
    <w:rsid w:val="004569B3"/>
    <w:rsid w:val="00457EB0"/>
    <w:rsid w:val="00462417"/>
    <w:rsid w:val="00465419"/>
    <w:rsid w:val="00472ED8"/>
    <w:rsid w:val="00477231"/>
    <w:rsid w:val="00480577"/>
    <w:rsid w:val="004872D2"/>
    <w:rsid w:val="00490AF0"/>
    <w:rsid w:val="00492DB1"/>
    <w:rsid w:val="00493377"/>
    <w:rsid w:val="00496DF1"/>
    <w:rsid w:val="004A133D"/>
    <w:rsid w:val="004B4169"/>
    <w:rsid w:val="004B4579"/>
    <w:rsid w:val="004C014A"/>
    <w:rsid w:val="004C33E3"/>
    <w:rsid w:val="004D1494"/>
    <w:rsid w:val="004D3AB4"/>
    <w:rsid w:val="004D3E00"/>
    <w:rsid w:val="004D403D"/>
    <w:rsid w:val="004D5147"/>
    <w:rsid w:val="004D6501"/>
    <w:rsid w:val="004E0DFB"/>
    <w:rsid w:val="004E4EF7"/>
    <w:rsid w:val="004F7434"/>
    <w:rsid w:val="005057A9"/>
    <w:rsid w:val="00513D61"/>
    <w:rsid w:val="00517CA0"/>
    <w:rsid w:val="0052001A"/>
    <w:rsid w:val="00521B68"/>
    <w:rsid w:val="005224EA"/>
    <w:rsid w:val="00522A9A"/>
    <w:rsid w:val="00527B18"/>
    <w:rsid w:val="00535ABA"/>
    <w:rsid w:val="00540AA6"/>
    <w:rsid w:val="00544101"/>
    <w:rsid w:val="00545F89"/>
    <w:rsid w:val="00552750"/>
    <w:rsid w:val="005527C0"/>
    <w:rsid w:val="00560ACE"/>
    <w:rsid w:val="00561548"/>
    <w:rsid w:val="00563727"/>
    <w:rsid w:val="0057058B"/>
    <w:rsid w:val="005712FA"/>
    <w:rsid w:val="00576C38"/>
    <w:rsid w:val="00577225"/>
    <w:rsid w:val="005849B0"/>
    <w:rsid w:val="005869D3"/>
    <w:rsid w:val="00590F42"/>
    <w:rsid w:val="005921E9"/>
    <w:rsid w:val="00592FD5"/>
    <w:rsid w:val="00594B66"/>
    <w:rsid w:val="005956EE"/>
    <w:rsid w:val="00596601"/>
    <w:rsid w:val="005B11C1"/>
    <w:rsid w:val="005B23BA"/>
    <w:rsid w:val="005B4DB8"/>
    <w:rsid w:val="005C646B"/>
    <w:rsid w:val="005C6819"/>
    <w:rsid w:val="005C750B"/>
    <w:rsid w:val="005D3D50"/>
    <w:rsid w:val="005D7D3D"/>
    <w:rsid w:val="005E0EF4"/>
    <w:rsid w:val="005E3C62"/>
    <w:rsid w:val="005E49D3"/>
    <w:rsid w:val="005E4A7F"/>
    <w:rsid w:val="005E5D0F"/>
    <w:rsid w:val="005E6725"/>
    <w:rsid w:val="005F1018"/>
    <w:rsid w:val="005F139D"/>
    <w:rsid w:val="005F5AA8"/>
    <w:rsid w:val="006008CA"/>
    <w:rsid w:val="006047E1"/>
    <w:rsid w:val="006057F7"/>
    <w:rsid w:val="006062F0"/>
    <w:rsid w:val="00607952"/>
    <w:rsid w:val="00610590"/>
    <w:rsid w:val="006148D8"/>
    <w:rsid w:val="00617497"/>
    <w:rsid w:val="006227F4"/>
    <w:rsid w:val="0062630C"/>
    <w:rsid w:val="00626BB3"/>
    <w:rsid w:val="00627ADE"/>
    <w:rsid w:val="0063162C"/>
    <w:rsid w:val="00631B8A"/>
    <w:rsid w:val="0064192D"/>
    <w:rsid w:val="00644B03"/>
    <w:rsid w:val="00650190"/>
    <w:rsid w:val="0065272A"/>
    <w:rsid w:val="00652DF2"/>
    <w:rsid w:val="0065537C"/>
    <w:rsid w:val="0065728E"/>
    <w:rsid w:val="006621E7"/>
    <w:rsid w:val="006724F1"/>
    <w:rsid w:val="006743C0"/>
    <w:rsid w:val="00684571"/>
    <w:rsid w:val="00694490"/>
    <w:rsid w:val="00696B81"/>
    <w:rsid w:val="00697B2B"/>
    <w:rsid w:val="006A1098"/>
    <w:rsid w:val="006A233C"/>
    <w:rsid w:val="006A3C2B"/>
    <w:rsid w:val="006A5723"/>
    <w:rsid w:val="006A5ACD"/>
    <w:rsid w:val="006A5B0C"/>
    <w:rsid w:val="006A5DC8"/>
    <w:rsid w:val="006B25D3"/>
    <w:rsid w:val="006B6AB9"/>
    <w:rsid w:val="006C2E72"/>
    <w:rsid w:val="006C6829"/>
    <w:rsid w:val="006D2FFC"/>
    <w:rsid w:val="006D7BDC"/>
    <w:rsid w:val="006E0CF3"/>
    <w:rsid w:val="006E4585"/>
    <w:rsid w:val="006F00BF"/>
    <w:rsid w:val="006F59D3"/>
    <w:rsid w:val="006F7513"/>
    <w:rsid w:val="007001A2"/>
    <w:rsid w:val="00700283"/>
    <w:rsid w:val="0070148C"/>
    <w:rsid w:val="00702C32"/>
    <w:rsid w:val="007050C7"/>
    <w:rsid w:val="00705B3F"/>
    <w:rsid w:val="00710312"/>
    <w:rsid w:val="00710666"/>
    <w:rsid w:val="00710AF7"/>
    <w:rsid w:val="00721D88"/>
    <w:rsid w:val="0072549D"/>
    <w:rsid w:val="007254E9"/>
    <w:rsid w:val="00730406"/>
    <w:rsid w:val="00735DB2"/>
    <w:rsid w:val="007444EC"/>
    <w:rsid w:val="007461F0"/>
    <w:rsid w:val="00755794"/>
    <w:rsid w:val="00755F6B"/>
    <w:rsid w:val="00756BF8"/>
    <w:rsid w:val="00757340"/>
    <w:rsid w:val="0076228D"/>
    <w:rsid w:val="00764BA2"/>
    <w:rsid w:val="00772655"/>
    <w:rsid w:val="007737B5"/>
    <w:rsid w:val="00773C30"/>
    <w:rsid w:val="007753BD"/>
    <w:rsid w:val="00785F10"/>
    <w:rsid w:val="007874E1"/>
    <w:rsid w:val="0079302A"/>
    <w:rsid w:val="00794285"/>
    <w:rsid w:val="00794F63"/>
    <w:rsid w:val="00797833"/>
    <w:rsid w:val="007A507E"/>
    <w:rsid w:val="007B0B03"/>
    <w:rsid w:val="007B0D33"/>
    <w:rsid w:val="007B4B98"/>
    <w:rsid w:val="007B5D86"/>
    <w:rsid w:val="007B6D31"/>
    <w:rsid w:val="007B7593"/>
    <w:rsid w:val="007B76C7"/>
    <w:rsid w:val="007C0B55"/>
    <w:rsid w:val="007C7008"/>
    <w:rsid w:val="007D23C4"/>
    <w:rsid w:val="007D4EE9"/>
    <w:rsid w:val="007D5A22"/>
    <w:rsid w:val="007E2450"/>
    <w:rsid w:val="007E315A"/>
    <w:rsid w:val="007E7D4E"/>
    <w:rsid w:val="007F15D0"/>
    <w:rsid w:val="0080054A"/>
    <w:rsid w:val="00805A71"/>
    <w:rsid w:val="00806B1C"/>
    <w:rsid w:val="00807490"/>
    <w:rsid w:val="00814D98"/>
    <w:rsid w:val="00815D71"/>
    <w:rsid w:val="00821517"/>
    <w:rsid w:val="00821D6C"/>
    <w:rsid w:val="00825A6B"/>
    <w:rsid w:val="0082704B"/>
    <w:rsid w:val="00830AC0"/>
    <w:rsid w:val="0083274E"/>
    <w:rsid w:val="00836E65"/>
    <w:rsid w:val="00840329"/>
    <w:rsid w:val="00841CD7"/>
    <w:rsid w:val="00854F84"/>
    <w:rsid w:val="00855A03"/>
    <w:rsid w:val="008609F3"/>
    <w:rsid w:val="00867DDF"/>
    <w:rsid w:val="008717A7"/>
    <w:rsid w:val="008737BB"/>
    <w:rsid w:val="0088140E"/>
    <w:rsid w:val="0088469F"/>
    <w:rsid w:val="00885B09"/>
    <w:rsid w:val="0089271A"/>
    <w:rsid w:val="00895051"/>
    <w:rsid w:val="00895F96"/>
    <w:rsid w:val="008A165A"/>
    <w:rsid w:val="008A4934"/>
    <w:rsid w:val="008A6BA7"/>
    <w:rsid w:val="008B32FB"/>
    <w:rsid w:val="008B79A7"/>
    <w:rsid w:val="008C2AEE"/>
    <w:rsid w:val="008C7898"/>
    <w:rsid w:val="008D0236"/>
    <w:rsid w:val="008D5377"/>
    <w:rsid w:val="008D60F0"/>
    <w:rsid w:val="008E0B55"/>
    <w:rsid w:val="008E64EA"/>
    <w:rsid w:val="008F0A2D"/>
    <w:rsid w:val="008F2E7F"/>
    <w:rsid w:val="008F3FA5"/>
    <w:rsid w:val="0090142F"/>
    <w:rsid w:val="009026A2"/>
    <w:rsid w:val="009032E5"/>
    <w:rsid w:val="00903897"/>
    <w:rsid w:val="009050B6"/>
    <w:rsid w:val="0091275E"/>
    <w:rsid w:val="00915EFE"/>
    <w:rsid w:val="00916A87"/>
    <w:rsid w:val="00924108"/>
    <w:rsid w:val="00927A5B"/>
    <w:rsid w:val="00930427"/>
    <w:rsid w:val="00930D8A"/>
    <w:rsid w:val="00932336"/>
    <w:rsid w:val="00935559"/>
    <w:rsid w:val="00936634"/>
    <w:rsid w:val="00941DC2"/>
    <w:rsid w:val="009429F7"/>
    <w:rsid w:val="00943F14"/>
    <w:rsid w:val="00945434"/>
    <w:rsid w:val="009528BB"/>
    <w:rsid w:val="009546C4"/>
    <w:rsid w:val="009608A0"/>
    <w:rsid w:val="00961900"/>
    <w:rsid w:val="009719C0"/>
    <w:rsid w:val="00982EBD"/>
    <w:rsid w:val="00983D1D"/>
    <w:rsid w:val="00985A30"/>
    <w:rsid w:val="00986115"/>
    <w:rsid w:val="0099027D"/>
    <w:rsid w:val="009911F4"/>
    <w:rsid w:val="00993189"/>
    <w:rsid w:val="00993542"/>
    <w:rsid w:val="0099459F"/>
    <w:rsid w:val="009A2834"/>
    <w:rsid w:val="009A3460"/>
    <w:rsid w:val="009A5BBA"/>
    <w:rsid w:val="009A6DFF"/>
    <w:rsid w:val="009A761F"/>
    <w:rsid w:val="009B1EB2"/>
    <w:rsid w:val="009B268C"/>
    <w:rsid w:val="009B3588"/>
    <w:rsid w:val="009C29C3"/>
    <w:rsid w:val="009C6E32"/>
    <w:rsid w:val="009C6F8C"/>
    <w:rsid w:val="009D0593"/>
    <w:rsid w:val="009D1C3D"/>
    <w:rsid w:val="009D4DBA"/>
    <w:rsid w:val="009D5F10"/>
    <w:rsid w:val="009E152A"/>
    <w:rsid w:val="009E6CAE"/>
    <w:rsid w:val="009E7E12"/>
    <w:rsid w:val="009F1775"/>
    <w:rsid w:val="009F28ED"/>
    <w:rsid w:val="009F2F3E"/>
    <w:rsid w:val="009F71D8"/>
    <w:rsid w:val="00A042F8"/>
    <w:rsid w:val="00A06427"/>
    <w:rsid w:val="00A06701"/>
    <w:rsid w:val="00A1141A"/>
    <w:rsid w:val="00A1539A"/>
    <w:rsid w:val="00A217EB"/>
    <w:rsid w:val="00A24F4F"/>
    <w:rsid w:val="00A3063F"/>
    <w:rsid w:val="00A33A48"/>
    <w:rsid w:val="00A33FEF"/>
    <w:rsid w:val="00A34400"/>
    <w:rsid w:val="00A3474F"/>
    <w:rsid w:val="00A41246"/>
    <w:rsid w:val="00A42964"/>
    <w:rsid w:val="00A42C02"/>
    <w:rsid w:val="00A43932"/>
    <w:rsid w:val="00A445CD"/>
    <w:rsid w:val="00A46E5D"/>
    <w:rsid w:val="00A52977"/>
    <w:rsid w:val="00A53EBF"/>
    <w:rsid w:val="00A53F15"/>
    <w:rsid w:val="00A61130"/>
    <w:rsid w:val="00A66D8C"/>
    <w:rsid w:val="00A67EB8"/>
    <w:rsid w:val="00A71808"/>
    <w:rsid w:val="00A7428C"/>
    <w:rsid w:val="00A7431C"/>
    <w:rsid w:val="00A86CD7"/>
    <w:rsid w:val="00A932F9"/>
    <w:rsid w:val="00A936F5"/>
    <w:rsid w:val="00A968F7"/>
    <w:rsid w:val="00AA3F4B"/>
    <w:rsid w:val="00AB32BD"/>
    <w:rsid w:val="00AB5279"/>
    <w:rsid w:val="00AC16FC"/>
    <w:rsid w:val="00AC3E7A"/>
    <w:rsid w:val="00AC6577"/>
    <w:rsid w:val="00AD3958"/>
    <w:rsid w:val="00AD5E31"/>
    <w:rsid w:val="00AD6BC2"/>
    <w:rsid w:val="00AE042F"/>
    <w:rsid w:val="00AF04E3"/>
    <w:rsid w:val="00AF15B1"/>
    <w:rsid w:val="00AF168D"/>
    <w:rsid w:val="00B03F68"/>
    <w:rsid w:val="00B10A07"/>
    <w:rsid w:val="00B12569"/>
    <w:rsid w:val="00B153EC"/>
    <w:rsid w:val="00B16C01"/>
    <w:rsid w:val="00B17695"/>
    <w:rsid w:val="00B21A95"/>
    <w:rsid w:val="00B22428"/>
    <w:rsid w:val="00B23ABE"/>
    <w:rsid w:val="00B24E60"/>
    <w:rsid w:val="00B24F92"/>
    <w:rsid w:val="00B30021"/>
    <w:rsid w:val="00B42B16"/>
    <w:rsid w:val="00B44946"/>
    <w:rsid w:val="00B46F59"/>
    <w:rsid w:val="00B514B4"/>
    <w:rsid w:val="00B51CDC"/>
    <w:rsid w:val="00B531DD"/>
    <w:rsid w:val="00B539EF"/>
    <w:rsid w:val="00B54009"/>
    <w:rsid w:val="00B56AE8"/>
    <w:rsid w:val="00B56D72"/>
    <w:rsid w:val="00B600C9"/>
    <w:rsid w:val="00B629FE"/>
    <w:rsid w:val="00B633AD"/>
    <w:rsid w:val="00B744AC"/>
    <w:rsid w:val="00B74501"/>
    <w:rsid w:val="00B760DE"/>
    <w:rsid w:val="00B77AA0"/>
    <w:rsid w:val="00B80D41"/>
    <w:rsid w:val="00B850A7"/>
    <w:rsid w:val="00B91DB1"/>
    <w:rsid w:val="00B94256"/>
    <w:rsid w:val="00B952D2"/>
    <w:rsid w:val="00BA10DC"/>
    <w:rsid w:val="00BA4CB7"/>
    <w:rsid w:val="00BA57F1"/>
    <w:rsid w:val="00BB0A8F"/>
    <w:rsid w:val="00BB4C87"/>
    <w:rsid w:val="00BB6DF7"/>
    <w:rsid w:val="00BB7DA3"/>
    <w:rsid w:val="00BC1B89"/>
    <w:rsid w:val="00BC29A7"/>
    <w:rsid w:val="00BC3158"/>
    <w:rsid w:val="00BD02F0"/>
    <w:rsid w:val="00BD249B"/>
    <w:rsid w:val="00BD426D"/>
    <w:rsid w:val="00BD7BE5"/>
    <w:rsid w:val="00BE05E6"/>
    <w:rsid w:val="00BE691C"/>
    <w:rsid w:val="00BF31A8"/>
    <w:rsid w:val="00BF3D28"/>
    <w:rsid w:val="00C041AD"/>
    <w:rsid w:val="00C162FA"/>
    <w:rsid w:val="00C329AD"/>
    <w:rsid w:val="00C372C8"/>
    <w:rsid w:val="00C3791A"/>
    <w:rsid w:val="00C44A28"/>
    <w:rsid w:val="00C5200D"/>
    <w:rsid w:val="00C616C4"/>
    <w:rsid w:val="00C644EC"/>
    <w:rsid w:val="00C7096C"/>
    <w:rsid w:val="00C74B0E"/>
    <w:rsid w:val="00C76DD4"/>
    <w:rsid w:val="00C77D6A"/>
    <w:rsid w:val="00C84528"/>
    <w:rsid w:val="00C86AAE"/>
    <w:rsid w:val="00C929D0"/>
    <w:rsid w:val="00C93718"/>
    <w:rsid w:val="00C93CF0"/>
    <w:rsid w:val="00C960DD"/>
    <w:rsid w:val="00CA3C5C"/>
    <w:rsid w:val="00CA510F"/>
    <w:rsid w:val="00CA533A"/>
    <w:rsid w:val="00CA6DD3"/>
    <w:rsid w:val="00CA6E03"/>
    <w:rsid w:val="00CB273A"/>
    <w:rsid w:val="00CC14A0"/>
    <w:rsid w:val="00CC37DC"/>
    <w:rsid w:val="00CC62D0"/>
    <w:rsid w:val="00CD4F19"/>
    <w:rsid w:val="00CD62E3"/>
    <w:rsid w:val="00CF03CA"/>
    <w:rsid w:val="00CF0D0A"/>
    <w:rsid w:val="00CF7087"/>
    <w:rsid w:val="00D126E3"/>
    <w:rsid w:val="00D12DF5"/>
    <w:rsid w:val="00D15BCA"/>
    <w:rsid w:val="00D24ACB"/>
    <w:rsid w:val="00D25138"/>
    <w:rsid w:val="00D353AB"/>
    <w:rsid w:val="00D42EB5"/>
    <w:rsid w:val="00D53F93"/>
    <w:rsid w:val="00D64729"/>
    <w:rsid w:val="00D71CC2"/>
    <w:rsid w:val="00D75191"/>
    <w:rsid w:val="00D75F89"/>
    <w:rsid w:val="00D77809"/>
    <w:rsid w:val="00D832E4"/>
    <w:rsid w:val="00D86EA0"/>
    <w:rsid w:val="00D870F3"/>
    <w:rsid w:val="00DA0951"/>
    <w:rsid w:val="00DA4224"/>
    <w:rsid w:val="00DC3159"/>
    <w:rsid w:val="00DC3406"/>
    <w:rsid w:val="00DC68AD"/>
    <w:rsid w:val="00DD14EE"/>
    <w:rsid w:val="00DE0FD3"/>
    <w:rsid w:val="00DF318C"/>
    <w:rsid w:val="00DF3C50"/>
    <w:rsid w:val="00DF6EA6"/>
    <w:rsid w:val="00E00118"/>
    <w:rsid w:val="00E0255C"/>
    <w:rsid w:val="00E026C6"/>
    <w:rsid w:val="00E05CDE"/>
    <w:rsid w:val="00E10E92"/>
    <w:rsid w:val="00E21DFC"/>
    <w:rsid w:val="00E22285"/>
    <w:rsid w:val="00E226FA"/>
    <w:rsid w:val="00E22DB0"/>
    <w:rsid w:val="00E25B72"/>
    <w:rsid w:val="00E27D78"/>
    <w:rsid w:val="00E3120C"/>
    <w:rsid w:val="00E33BF2"/>
    <w:rsid w:val="00E5030E"/>
    <w:rsid w:val="00E53182"/>
    <w:rsid w:val="00E54412"/>
    <w:rsid w:val="00E56A09"/>
    <w:rsid w:val="00E605E8"/>
    <w:rsid w:val="00E6463A"/>
    <w:rsid w:val="00E73670"/>
    <w:rsid w:val="00E757C2"/>
    <w:rsid w:val="00E80072"/>
    <w:rsid w:val="00EA0F4E"/>
    <w:rsid w:val="00EA19D6"/>
    <w:rsid w:val="00EA2994"/>
    <w:rsid w:val="00EA5EDA"/>
    <w:rsid w:val="00EB0374"/>
    <w:rsid w:val="00EB7BBE"/>
    <w:rsid w:val="00EC105B"/>
    <w:rsid w:val="00EC1457"/>
    <w:rsid w:val="00ED1037"/>
    <w:rsid w:val="00ED3114"/>
    <w:rsid w:val="00EE128E"/>
    <w:rsid w:val="00EE263F"/>
    <w:rsid w:val="00EE544F"/>
    <w:rsid w:val="00EE75D3"/>
    <w:rsid w:val="00EF238C"/>
    <w:rsid w:val="00EF53D0"/>
    <w:rsid w:val="00F04BE2"/>
    <w:rsid w:val="00F0706F"/>
    <w:rsid w:val="00F07D2D"/>
    <w:rsid w:val="00F11641"/>
    <w:rsid w:val="00F122BB"/>
    <w:rsid w:val="00F23AB8"/>
    <w:rsid w:val="00F253DF"/>
    <w:rsid w:val="00F266F6"/>
    <w:rsid w:val="00F37314"/>
    <w:rsid w:val="00F44CDE"/>
    <w:rsid w:val="00F4584B"/>
    <w:rsid w:val="00F45AE5"/>
    <w:rsid w:val="00F45C20"/>
    <w:rsid w:val="00F52485"/>
    <w:rsid w:val="00F53FEE"/>
    <w:rsid w:val="00F549C5"/>
    <w:rsid w:val="00F57543"/>
    <w:rsid w:val="00F6163F"/>
    <w:rsid w:val="00F62447"/>
    <w:rsid w:val="00F647EE"/>
    <w:rsid w:val="00F80A3D"/>
    <w:rsid w:val="00F81F83"/>
    <w:rsid w:val="00F8287A"/>
    <w:rsid w:val="00F84B90"/>
    <w:rsid w:val="00F853F4"/>
    <w:rsid w:val="00F90BFF"/>
    <w:rsid w:val="00F934AE"/>
    <w:rsid w:val="00F94560"/>
    <w:rsid w:val="00F9626E"/>
    <w:rsid w:val="00F97472"/>
    <w:rsid w:val="00FA0BA1"/>
    <w:rsid w:val="00FA6CF2"/>
    <w:rsid w:val="00FC1DBA"/>
    <w:rsid w:val="00FD1753"/>
    <w:rsid w:val="00FD65CC"/>
    <w:rsid w:val="00FD714F"/>
    <w:rsid w:val="00FF2940"/>
    <w:rsid w:val="00FF3981"/>
    <w:rsid w:val="00FF6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C334C4"/>
  <w15:chartTrackingRefBased/>
  <w15:docId w15:val="{2CB24907-E542-4813-A9F5-EABF3C4CB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559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locked/>
    <w:rsid w:val="00442E4A"/>
    <w:rPr>
      <w:b/>
      <w:bCs/>
    </w:rPr>
  </w:style>
  <w:style w:type="character" w:customStyle="1" w:styleId="apple-converted-space">
    <w:name w:val="apple-converted-space"/>
    <w:basedOn w:val="DefaultParagraphFont"/>
    <w:rsid w:val="00442E4A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245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semiHidden/>
    <w:unhideWhenUsed/>
    <w:rsid w:val="00806B1C"/>
    <w:rPr>
      <w:color w:val="0000FF"/>
      <w:u w:val="single"/>
    </w:rPr>
  </w:style>
  <w:style w:type="paragraph" w:styleId="Title">
    <w:name w:val="Title"/>
    <w:basedOn w:val="Normal"/>
    <w:next w:val="Normal"/>
    <w:link w:val="TitleChar"/>
    <w:qFormat/>
    <w:locked/>
    <w:rsid w:val="00220CC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itleChar">
    <w:name w:val="Title Char"/>
    <w:link w:val="Title"/>
    <w:rsid w:val="00220CC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mechtex">
    <w:name w:val="mechtex"/>
    <w:basedOn w:val="Normal"/>
    <w:link w:val="mechtexChar"/>
    <w:rsid w:val="00A42C02"/>
    <w:pPr>
      <w:spacing w:after="0" w:line="240" w:lineRule="auto"/>
      <w:jc w:val="center"/>
    </w:pPr>
    <w:rPr>
      <w:rFonts w:ascii="Arial Armenian" w:hAnsi="Arial Armenian"/>
      <w:szCs w:val="20"/>
      <w:lang w:val="x-none"/>
    </w:rPr>
  </w:style>
  <w:style w:type="character" w:customStyle="1" w:styleId="mechtexChar">
    <w:name w:val="mechtex Char"/>
    <w:link w:val="mechtex"/>
    <w:rsid w:val="00A42C02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locked/>
    <w:rsid w:val="00982EBD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A4224"/>
    <w:rPr>
      <w:sz w:val="22"/>
      <w:szCs w:val="22"/>
      <w:lang w:val="ru-RU" w:eastAsia="ru-RU"/>
    </w:rPr>
  </w:style>
  <w:style w:type="character" w:customStyle="1" w:styleId="mechtex0">
    <w:name w:val="mechtex Знак"/>
    <w:locked/>
    <w:rsid w:val="009A5BBA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styleId="CommentReference">
    <w:name w:val="annotation reference"/>
    <w:uiPriority w:val="99"/>
    <w:semiHidden/>
    <w:unhideWhenUsed/>
    <w:rsid w:val="008D02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023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D0236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023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D0236"/>
    <w:rPr>
      <w:b/>
      <w:bCs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02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D0236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941DC2"/>
    <w:pPr>
      <w:ind w:left="720"/>
    </w:pPr>
  </w:style>
  <w:style w:type="paragraph" w:customStyle="1" w:styleId="Default">
    <w:name w:val="Default"/>
    <w:rsid w:val="00F266F6"/>
    <w:pPr>
      <w:autoSpaceDE w:val="0"/>
      <w:autoSpaceDN w:val="0"/>
      <w:adjustRightInd w:val="0"/>
    </w:pPr>
    <w:rPr>
      <w:rFonts w:ascii="Sylfaen" w:eastAsia="Calibri" w:hAnsi="Sylfaen" w:cs="Sylfaen"/>
      <w:color w:val="000000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94C42"/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1B25A-6E54-462F-94F7-E0C6906A8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582</Words>
  <Characters>4541</Characters>
  <Application>Microsoft Office Word</Application>
  <DocSecurity>0</DocSecurity>
  <Lines>252</Lines>
  <Paragraphs>113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irav-karine</Company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Karine-Danielyan</dc:creator>
  <cp:keywords/>
  <cp:lastModifiedBy>Susanna Arzumanyan</cp:lastModifiedBy>
  <cp:revision>4</cp:revision>
  <cp:lastPrinted>2023-12-29T13:48:00Z</cp:lastPrinted>
  <dcterms:created xsi:type="dcterms:W3CDTF">2024-01-10T06:52:00Z</dcterms:created>
  <dcterms:modified xsi:type="dcterms:W3CDTF">2024-01-10T12:46:00Z</dcterms:modified>
</cp:coreProperties>
</file>