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91B" w:rsidRPr="00D236E2" w:rsidRDefault="004C191B" w:rsidP="004C191B">
      <w:pPr>
        <w:shd w:val="clear" w:color="auto" w:fill="FFFFFF"/>
        <w:spacing w:after="0" w:line="240" w:lineRule="auto"/>
        <w:jc w:val="center"/>
        <w:textAlignment w:val="baseline"/>
        <w:rPr>
          <w:rFonts w:ascii="GHEA Grapalat" w:eastAsia="Times New Roman" w:hAnsi="GHEA Grapalat" w:cs="Times New Roman"/>
          <w:sz w:val="28"/>
          <w:szCs w:val="28"/>
        </w:rPr>
      </w:pPr>
      <w:r w:rsidRPr="00D236E2">
        <w:rPr>
          <w:rFonts w:ascii="GHEA Grapalat" w:eastAsia="Times New Roman" w:hAnsi="GHEA Grapalat" w:cs="Times New Roman"/>
          <w:b/>
          <w:bCs/>
          <w:sz w:val="28"/>
          <w:szCs w:val="28"/>
          <w:bdr w:val="none" w:sz="0" w:space="0" w:color="auto" w:frame="1"/>
        </w:rPr>
        <w:t>ՀԻՄՆԱՎՈՐՈՒՄ</w:t>
      </w:r>
    </w:p>
    <w:p w:rsidR="004C191B" w:rsidRPr="009D1746" w:rsidRDefault="004C191B" w:rsidP="00DC4CFB">
      <w:pPr>
        <w:spacing w:line="360" w:lineRule="auto"/>
        <w:ind w:left="-180" w:right="36" w:firstLine="450"/>
        <w:jc w:val="center"/>
        <w:rPr>
          <w:rFonts w:ascii="GHEA Grapalat" w:eastAsia="Times New Roman" w:hAnsi="GHEA Grapalat" w:cs="Times New Roman"/>
          <w:sz w:val="24"/>
          <w:szCs w:val="24"/>
          <w:lang w:val="hy-AM"/>
        </w:rPr>
      </w:pPr>
      <w:r w:rsidRPr="009D1746">
        <w:rPr>
          <w:rFonts w:ascii="GHEA Grapalat" w:eastAsia="Times New Roman" w:hAnsi="GHEA Grapalat" w:cs="Times New Roman"/>
          <w:b/>
          <w:bCs/>
          <w:sz w:val="24"/>
          <w:szCs w:val="24"/>
          <w:bdr w:val="none" w:sz="0" w:space="0" w:color="auto" w:frame="1"/>
          <w:lang w:val="hy-AM"/>
        </w:rPr>
        <w:t>«ԽԱՂԱՅԻՆ ԳՈՐԾՈՒՆԵՈՒԹՅԱՆ ԿԱՐԳԱՎՈՐՄԱՆ</w:t>
      </w:r>
      <w:r w:rsidRPr="009D1746">
        <w:rPr>
          <w:rFonts w:ascii="Courier New" w:eastAsia="Times New Roman" w:hAnsi="Courier New" w:cs="Courier New"/>
          <w:sz w:val="24"/>
          <w:szCs w:val="24"/>
          <w:lang w:val="hy-AM"/>
        </w:rPr>
        <w:t> </w:t>
      </w:r>
      <w:r w:rsidRPr="009D1746">
        <w:rPr>
          <w:rFonts w:ascii="GHEA Grapalat" w:eastAsia="Times New Roman" w:hAnsi="GHEA Grapalat" w:cs="Times New Roman"/>
          <w:b/>
          <w:bCs/>
          <w:sz w:val="24"/>
          <w:szCs w:val="24"/>
          <w:bdr w:val="none" w:sz="0" w:space="0" w:color="auto" w:frame="1"/>
          <w:lang w:val="hy-AM"/>
        </w:rPr>
        <w:t>ՄԱՍԻՆ»</w:t>
      </w:r>
      <w:r w:rsidR="00B032AE" w:rsidRPr="009D1746">
        <w:rPr>
          <w:rFonts w:ascii="GHEA Grapalat" w:eastAsia="Times New Roman" w:hAnsi="GHEA Grapalat" w:cs="Times New Roman"/>
          <w:b/>
          <w:bCs/>
          <w:sz w:val="24"/>
          <w:szCs w:val="24"/>
          <w:bdr w:val="none" w:sz="0" w:space="0" w:color="auto" w:frame="1"/>
          <w:lang w:val="hy-AM"/>
        </w:rPr>
        <w:t xml:space="preserve">, </w:t>
      </w:r>
      <w:r w:rsidR="00B032AE" w:rsidRPr="009D1746">
        <w:rPr>
          <w:rFonts w:ascii="GHEA Grapalat" w:hAnsi="GHEA Grapalat"/>
          <w:b/>
          <w:sz w:val="24"/>
          <w:szCs w:val="24"/>
          <w:lang w:val="hy-AM"/>
        </w:rPr>
        <w:t>«ՓՈՂԵՐԻ ԼՎԱՑՄԱՆ ԵՎ ԱՀԱԲԵԿՉՈՒԹՅԱՆ ՖԻՆԱՆՍԱՎՈՐՄԱՆ ԴԵՄ ՊԱՅՔԱՐԻ ՄԱՍԻՆ» ՀԱՅԱՍՏԱՆԻ ՀԱՆՐԱՊԵՏՈՒԹՅԱՆ ՕՐԵՆՔՈՒՄ ՓՈՓՈԽՈՒԹՅՈՒՆ</w:t>
      </w:r>
      <w:r w:rsidR="00606479" w:rsidRPr="009D1746">
        <w:rPr>
          <w:rFonts w:ascii="GHEA Grapalat" w:hAnsi="GHEA Grapalat"/>
          <w:b/>
          <w:sz w:val="24"/>
          <w:szCs w:val="24"/>
          <w:lang w:val="hy-AM"/>
        </w:rPr>
        <w:t>ՆԵՐ ԵՎ ԼՐԱՑՈՒՄ</w:t>
      </w:r>
      <w:r w:rsidR="00B032AE" w:rsidRPr="009D1746">
        <w:rPr>
          <w:rFonts w:ascii="GHEA Grapalat" w:hAnsi="GHEA Grapalat"/>
          <w:b/>
          <w:sz w:val="24"/>
          <w:szCs w:val="24"/>
          <w:lang w:val="hy-AM"/>
        </w:rPr>
        <w:t xml:space="preserve"> ԿԱՏԱՐԵԼՈՒ ՄԱՍԻՆ»</w:t>
      </w:r>
      <w:r w:rsidR="00D236E2" w:rsidRPr="009D1746">
        <w:rPr>
          <w:rFonts w:ascii="GHEA Grapalat" w:hAnsi="GHEA Grapalat"/>
          <w:b/>
          <w:sz w:val="24"/>
          <w:szCs w:val="24"/>
          <w:lang w:val="hy-AM"/>
        </w:rPr>
        <w:t xml:space="preserve">, </w:t>
      </w:r>
      <w:r w:rsidR="008F39E7" w:rsidRPr="009D1746">
        <w:rPr>
          <w:rFonts w:ascii="GHEA Grapalat" w:hAnsi="GHEA Grapalat"/>
          <w:b/>
          <w:sz w:val="24"/>
          <w:szCs w:val="24"/>
          <w:lang w:val="hy-AM"/>
        </w:rPr>
        <w:t xml:space="preserve">«ԳՈՎԱԶԴՒ ՄԱՍԻՆ» </w:t>
      </w:r>
      <w:r w:rsidR="00DC4CFB" w:rsidRPr="009D1746">
        <w:rPr>
          <w:rFonts w:ascii="GHEA Grapalat" w:hAnsi="GHEA Grapalat"/>
          <w:b/>
          <w:sz w:val="24"/>
          <w:szCs w:val="24"/>
          <w:lang w:val="hy-AM"/>
        </w:rPr>
        <w:t xml:space="preserve">ՀԱՅԱՍՏԱՆԻ ՀԱՆՐԱՊԵՏՈՒԹՅԱՆ </w:t>
      </w:r>
      <w:r w:rsidR="008F39E7" w:rsidRPr="009D1746">
        <w:rPr>
          <w:rFonts w:ascii="GHEA Grapalat" w:hAnsi="GHEA Grapalat"/>
          <w:b/>
          <w:sz w:val="24"/>
          <w:szCs w:val="24"/>
          <w:lang w:val="hy-AM"/>
        </w:rPr>
        <w:t xml:space="preserve">ՕՐԵՆՔՈՒՄ ՓՈՓՈԽՈՒԹՅՈՒՆՆԵՐ ԿԱՏԱՐԵԼՈՒ ՄԱՍԻՆ», </w:t>
      </w:r>
      <w:r w:rsidR="008F39E7" w:rsidRPr="009D1746">
        <w:rPr>
          <w:rFonts w:ascii="GHEA Grapalat" w:eastAsia="Times New Roman" w:hAnsi="GHEA Grapalat" w:cs="Times New Roman"/>
          <w:b/>
          <w:bCs/>
          <w:color w:val="000000"/>
          <w:sz w:val="24"/>
          <w:szCs w:val="24"/>
          <w:shd w:val="clear" w:color="auto" w:fill="FFFFFF"/>
          <w:lang w:val="hy-AM"/>
        </w:rPr>
        <w:t>«ՊԵՏԱԿԱՆ ՏՈՒՐՔԻ</w:t>
      </w:r>
      <w:r w:rsidR="008F39E7" w:rsidRPr="009D1746">
        <w:rPr>
          <w:rFonts w:ascii="Courier New" w:eastAsia="Times New Roman" w:hAnsi="Courier New" w:cs="Courier New"/>
          <w:b/>
          <w:bCs/>
          <w:color w:val="000000"/>
          <w:sz w:val="24"/>
          <w:szCs w:val="24"/>
          <w:shd w:val="clear" w:color="auto" w:fill="FFFFFF"/>
          <w:lang w:val="hy-AM"/>
        </w:rPr>
        <w:t> </w:t>
      </w:r>
      <w:r w:rsidR="008F39E7" w:rsidRPr="009D1746">
        <w:rPr>
          <w:rFonts w:ascii="GHEA Grapalat" w:eastAsia="Times New Roman" w:hAnsi="GHEA Grapalat" w:cs="Times New Roman"/>
          <w:b/>
          <w:bCs/>
          <w:color w:val="000000"/>
          <w:sz w:val="24"/>
          <w:szCs w:val="24"/>
          <w:lang w:val="hy-AM"/>
        </w:rPr>
        <w:t xml:space="preserve">ՄԱՍԻՆ» </w:t>
      </w:r>
      <w:r w:rsidR="00DC4CFB" w:rsidRPr="009D1746">
        <w:rPr>
          <w:rFonts w:ascii="GHEA Grapalat" w:hAnsi="GHEA Grapalat"/>
          <w:b/>
          <w:sz w:val="24"/>
          <w:szCs w:val="24"/>
          <w:lang w:val="hy-AM"/>
        </w:rPr>
        <w:t>ՀԱՅԱՍՏԱՆԻ ՀԱՆՐԱՊԵՏՈՒԹՅԱՆ</w:t>
      </w:r>
      <w:r w:rsidR="00DC4CFB" w:rsidRPr="009D1746">
        <w:rPr>
          <w:rFonts w:ascii="GHEA Grapalat" w:eastAsia="Times New Roman" w:hAnsi="GHEA Grapalat" w:cs="Times New Roman"/>
          <w:b/>
          <w:bCs/>
          <w:color w:val="000000"/>
          <w:sz w:val="24"/>
          <w:szCs w:val="24"/>
          <w:lang w:val="hy-AM"/>
        </w:rPr>
        <w:t xml:space="preserve"> </w:t>
      </w:r>
      <w:r w:rsidR="008F39E7" w:rsidRPr="009D1746">
        <w:rPr>
          <w:rFonts w:ascii="GHEA Grapalat" w:eastAsia="Times New Roman" w:hAnsi="GHEA Grapalat" w:cs="Times New Roman"/>
          <w:b/>
          <w:bCs/>
          <w:color w:val="000000"/>
          <w:sz w:val="24"/>
          <w:szCs w:val="24"/>
          <w:lang w:val="hy-AM"/>
        </w:rPr>
        <w:t>ՕՐԵՆՔՈՒՄ ՓՈՓՈԽՈՒԹՅՈՒՆ</w:t>
      </w:r>
      <w:r w:rsidR="009A151B">
        <w:rPr>
          <w:rFonts w:ascii="GHEA Grapalat" w:eastAsia="Times New Roman" w:hAnsi="GHEA Grapalat" w:cs="Times New Roman"/>
          <w:b/>
          <w:bCs/>
          <w:color w:val="000000"/>
          <w:sz w:val="24"/>
          <w:szCs w:val="24"/>
          <w:lang w:val="hy-AM"/>
        </w:rPr>
        <w:t>ՆԵՐ</w:t>
      </w:r>
      <w:r w:rsidR="008F39E7" w:rsidRPr="009D1746">
        <w:rPr>
          <w:rFonts w:ascii="GHEA Grapalat" w:eastAsia="Times New Roman" w:hAnsi="GHEA Grapalat" w:cs="Times New Roman"/>
          <w:b/>
          <w:bCs/>
          <w:color w:val="000000"/>
          <w:sz w:val="24"/>
          <w:szCs w:val="24"/>
          <w:lang w:val="hy-AM"/>
        </w:rPr>
        <w:t xml:space="preserve"> ԿԱՏԱՐԵԼՈՒ</w:t>
      </w:r>
      <w:r w:rsidR="008F39E7" w:rsidRPr="009D1746">
        <w:rPr>
          <w:rFonts w:ascii="Courier New" w:eastAsia="Times New Roman" w:hAnsi="Courier New" w:cs="Courier New"/>
          <w:b/>
          <w:bCs/>
          <w:color w:val="000000"/>
          <w:sz w:val="24"/>
          <w:szCs w:val="24"/>
          <w:lang w:val="hy-AM"/>
        </w:rPr>
        <w:t> </w:t>
      </w:r>
      <w:r w:rsidR="008F39E7" w:rsidRPr="009D1746">
        <w:rPr>
          <w:rFonts w:ascii="GHEA Grapalat" w:eastAsia="Times New Roman" w:hAnsi="GHEA Grapalat" w:cs="GHEA Grapalat"/>
          <w:b/>
          <w:bCs/>
          <w:color w:val="000000"/>
          <w:sz w:val="24"/>
          <w:szCs w:val="24"/>
          <w:lang w:val="hy-AM"/>
        </w:rPr>
        <w:t>ՄԱՍԻ</w:t>
      </w:r>
      <w:r w:rsidR="008F39E7" w:rsidRPr="009D1746">
        <w:rPr>
          <w:rFonts w:ascii="GHEA Grapalat" w:eastAsia="Times New Roman" w:hAnsi="GHEA Grapalat" w:cs="Times New Roman"/>
          <w:b/>
          <w:bCs/>
          <w:color w:val="000000"/>
          <w:sz w:val="24"/>
          <w:szCs w:val="24"/>
          <w:lang w:val="hy-AM"/>
        </w:rPr>
        <w:t xml:space="preserve">Ն», «ԼԻՑԵՆԶԱՎՈՐՄԱՆ ՄԱՍԻՆ» </w:t>
      </w:r>
      <w:r w:rsidR="00DC4CFB" w:rsidRPr="009D1746">
        <w:rPr>
          <w:rFonts w:ascii="GHEA Grapalat" w:hAnsi="GHEA Grapalat"/>
          <w:b/>
          <w:sz w:val="24"/>
          <w:szCs w:val="24"/>
          <w:lang w:val="hy-AM"/>
        </w:rPr>
        <w:t>ՀԱՅԱՍՏԱՆԻ ՀԱՆՐԱՊԵՏՈՒԹՅԱՆ</w:t>
      </w:r>
      <w:r w:rsidR="00DC4CFB" w:rsidRPr="009D1746">
        <w:rPr>
          <w:rFonts w:ascii="GHEA Grapalat" w:eastAsia="Times New Roman" w:hAnsi="GHEA Grapalat" w:cs="Times New Roman"/>
          <w:b/>
          <w:bCs/>
          <w:color w:val="000000"/>
          <w:sz w:val="24"/>
          <w:szCs w:val="24"/>
          <w:lang w:val="hy-AM"/>
        </w:rPr>
        <w:t xml:space="preserve"> </w:t>
      </w:r>
      <w:r w:rsidR="008F39E7" w:rsidRPr="009D1746">
        <w:rPr>
          <w:rFonts w:ascii="GHEA Grapalat" w:eastAsia="Times New Roman" w:hAnsi="GHEA Grapalat" w:cs="Times New Roman"/>
          <w:b/>
          <w:bCs/>
          <w:color w:val="000000"/>
          <w:sz w:val="24"/>
          <w:szCs w:val="24"/>
          <w:lang w:val="hy-AM"/>
        </w:rPr>
        <w:t>ՕՐԵՆՔՈՒՄ ՓՈՓՈԽՈՒԹՅՈՒՆ</w:t>
      </w:r>
      <w:r w:rsidR="009D1746" w:rsidRPr="009D1746">
        <w:rPr>
          <w:rFonts w:ascii="GHEA Grapalat" w:eastAsia="Times New Roman" w:hAnsi="GHEA Grapalat" w:cs="Times New Roman"/>
          <w:b/>
          <w:bCs/>
          <w:color w:val="000000"/>
          <w:sz w:val="24"/>
          <w:szCs w:val="24"/>
          <w:lang w:val="hy-AM"/>
        </w:rPr>
        <w:t xml:space="preserve"> </w:t>
      </w:r>
      <w:r w:rsidR="008F39E7" w:rsidRPr="009D1746">
        <w:rPr>
          <w:rFonts w:ascii="GHEA Grapalat" w:eastAsia="Times New Roman" w:hAnsi="GHEA Grapalat" w:cs="Times New Roman"/>
          <w:b/>
          <w:bCs/>
          <w:color w:val="000000"/>
          <w:sz w:val="24"/>
          <w:szCs w:val="24"/>
          <w:lang w:val="hy-AM"/>
        </w:rPr>
        <w:t>ԿԱՏԱՐԵԼՈՒ ՄԱՍԻՆ»</w:t>
      </w:r>
      <w:r w:rsidR="00883578" w:rsidRPr="009D1746">
        <w:rPr>
          <w:rFonts w:ascii="GHEA Grapalat" w:eastAsia="Times New Roman" w:hAnsi="GHEA Grapalat" w:cs="Times New Roman"/>
          <w:b/>
          <w:bCs/>
          <w:color w:val="000000"/>
          <w:sz w:val="24"/>
          <w:szCs w:val="24"/>
          <w:lang w:val="hy-AM"/>
        </w:rPr>
        <w:t>,</w:t>
      </w:r>
      <w:r w:rsidR="008F39E7" w:rsidRPr="009D1746">
        <w:rPr>
          <w:rFonts w:ascii="GHEA Grapalat" w:eastAsia="Times New Roman" w:hAnsi="GHEA Grapalat" w:cs="Times New Roman"/>
          <w:b/>
          <w:bCs/>
          <w:sz w:val="24"/>
          <w:szCs w:val="24"/>
          <w:bdr w:val="none" w:sz="0" w:space="0" w:color="auto" w:frame="1"/>
          <w:lang w:val="hy-AM"/>
        </w:rPr>
        <w:t xml:space="preserve"> </w:t>
      </w:r>
      <w:r w:rsidR="00B032AE" w:rsidRPr="009D1746">
        <w:rPr>
          <w:rFonts w:ascii="GHEA Grapalat" w:hAnsi="GHEA Grapalat"/>
          <w:b/>
          <w:sz w:val="24"/>
          <w:szCs w:val="24"/>
          <w:lang w:val="hy-AM"/>
        </w:rPr>
        <w:t>«ՎԱՐՉԱԿԱՆ ԻՐԱՎԱԽԱԽՏՈՒՄՆԵՐԻ ՎԵՐԱԲԵՐՅԱԼ ՀԱՅԱՍՏԱՆԻ ՀԱՆՐԱՊԵՏՈՒԹՅԱՆ ՕՐԵՆՍԳՐՔՈՒՄ</w:t>
      </w:r>
      <w:r w:rsidR="00412BEF">
        <w:rPr>
          <w:rFonts w:ascii="GHEA Grapalat" w:hAnsi="GHEA Grapalat"/>
          <w:b/>
          <w:sz w:val="24"/>
          <w:szCs w:val="24"/>
          <w:lang w:val="hy-AM"/>
        </w:rPr>
        <w:t xml:space="preserve"> ՓՈՓՈԽՈՒԹՅՈՒՆ ԵՎ</w:t>
      </w:r>
      <w:r w:rsidR="00B032AE" w:rsidRPr="009D1746">
        <w:rPr>
          <w:rFonts w:ascii="GHEA Grapalat" w:hAnsi="GHEA Grapalat"/>
          <w:b/>
          <w:sz w:val="24"/>
          <w:szCs w:val="24"/>
          <w:lang w:val="hy-AM"/>
        </w:rPr>
        <w:t xml:space="preserve"> </w:t>
      </w:r>
      <w:r w:rsidR="00E1288B" w:rsidRPr="009D1746">
        <w:rPr>
          <w:rFonts w:ascii="GHEA Grapalat" w:hAnsi="GHEA Grapalat"/>
          <w:b/>
          <w:sz w:val="24"/>
          <w:szCs w:val="24"/>
          <w:lang w:val="hy-AM"/>
        </w:rPr>
        <w:t>ԼՐԱՑՈՒՄ</w:t>
      </w:r>
      <w:r w:rsidR="009D1746">
        <w:rPr>
          <w:rFonts w:ascii="GHEA Grapalat" w:hAnsi="GHEA Grapalat"/>
          <w:b/>
          <w:sz w:val="24"/>
          <w:szCs w:val="24"/>
          <w:lang w:val="hy-AM"/>
        </w:rPr>
        <w:t>ՆԵՐ</w:t>
      </w:r>
      <w:r w:rsidR="00B032AE" w:rsidRPr="009D1746">
        <w:rPr>
          <w:rFonts w:ascii="GHEA Grapalat" w:hAnsi="GHEA Grapalat"/>
          <w:b/>
          <w:sz w:val="24"/>
          <w:szCs w:val="24"/>
          <w:lang w:val="hy-AM"/>
        </w:rPr>
        <w:t xml:space="preserve"> ԿԱՏԱՐԵԼՈՒ ՄԱՍԻՆ»</w:t>
      </w:r>
      <w:r w:rsidR="00790C73" w:rsidRPr="009D1746">
        <w:rPr>
          <w:rFonts w:ascii="GHEA Grapalat" w:hAnsi="GHEA Grapalat"/>
          <w:b/>
          <w:sz w:val="24"/>
          <w:szCs w:val="24"/>
          <w:lang w:val="hy-AM"/>
        </w:rPr>
        <w:t xml:space="preserve">, </w:t>
      </w:r>
      <w:r w:rsidR="00790C73" w:rsidRPr="009D1746">
        <w:rPr>
          <w:rFonts w:ascii="GHEA Grapalat" w:eastAsia="Calibri" w:hAnsi="GHEA Grapalat"/>
          <w:b/>
          <w:sz w:val="24"/>
          <w:szCs w:val="24"/>
          <w:lang w:val="hy-AM"/>
        </w:rPr>
        <w:t>«ՀԱՅԱՍՏԱՆԻ ՀԱՆՐԱՊԵՏՈՒԹՅԱՆ ՀԱՐԿԱՅԻՆ ՕՐԵՆՍԳՐՔՈՒՄ ՓՈՓՈԽՈՒԹՅՈՒՆՆԵՐ ԿԱՏԱՐԵԼՈՒ ՄԱՍԻՆ»</w:t>
      </w:r>
      <w:r w:rsidR="00B86915" w:rsidRPr="009D1746">
        <w:rPr>
          <w:rFonts w:ascii="GHEA Grapalat" w:eastAsia="Calibri" w:hAnsi="GHEA Grapalat"/>
          <w:b/>
          <w:sz w:val="24"/>
          <w:szCs w:val="24"/>
          <w:lang w:val="hy-AM"/>
        </w:rPr>
        <w:t xml:space="preserve">, </w:t>
      </w:r>
      <w:r w:rsidR="00790C73" w:rsidRPr="009D1746">
        <w:rPr>
          <w:rFonts w:ascii="GHEA Grapalat" w:eastAsia="Calibri" w:hAnsi="GHEA Grapalat"/>
          <w:lang w:val="hy-AM"/>
        </w:rPr>
        <w:t xml:space="preserve"> </w:t>
      </w:r>
      <w:r w:rsidR="00E27B6E" w:rsidRPr="009D1746">
        <w:rPr>
          <w:rFonts w:ascii="GHEA Grapalat" w:eastAsia="Calibri" w:hAnsi="GHEA Grapalat"/>
          <w:b/>
          <w:sz w:val="24"/>
          <w:szCs w:val="24"/>
          <w:lang w:val="hy-AM"/>
        </w:rPr>
        <w:t xml:space="preserve">«ՀԱՅԱՍՏԱՆԻ </w:t>
      </w:r>
      <w:r w:rsidR="00E27B6E" w:rsidRPr="009D1746">
        <w:rPr>
          <w:rFonts w:ascii="GHEA Grapalat" w:eastAsia="Calibri" w:hAnsi="GHEA Grapalat"/>
          <w:b/>
          <w:noProof/>
          <w:sz w:val="24"/>
          <w:szCs w:val="24"/>
          <w:lang w:val="hy-AM"/>
        </w:rPr>
        <w:t>ՀԱՆՐԱՊԵՏՈՒԹՅԱՆ</w:t>
      </w:r>
      <w:r w:rsidR="00E27B6E" w:rsidRPr="009D1746">
        <w:rPr>
          <w:rFonts w:ascii="GHEA Grapalat" w:eastAsia="Calibri" w:hAnsi="GHEA Grapalat"/>
          <w:b/>
          <w:sz w:val="24"/>
          <w:szCs w:val="24"/>
          <w:lang w:val="hy-AM"/>
        </w:rPr>
        <w:t xml:space="preserve"> ՎԱՐՉԱԿԱՆ ԴԱՏԱՎԱՐՈՒԹՅԱՆ ՕՐԵՆՍԳՐՔՈՒՄ ԼՐԱՑՈՒՄ ԿԱՏԱՐԵԼՈՒ ՄԱՍԻՆ»</w:t>
      </w:r>
      <w:r w:rsidR="00B86915" w:rsidRPr="009D1746">
        <w:rPr>
          <w:rFonts w:ascii="GHEA Grapalat" w:hAnsi="GHEA Grapalat"/>
          <w:color w:val="000000"/>
          <w:sz w:val="24"/>
          <w:szCs w:val="24"/>
          <w:lang w:val="hy-AM"/>
        </w:rPr>
        <w:t xml:space="preserve"> ԵՎ </w:t>
      </w:r>
      <w:r w:rsidR="00B86915" w:rsidRPr="009D1746">
        <w:rPr>
          <w:rFonts w:ascii="GHEA Grapalat" w:hAnsi="GHEA Grapalat"/>
          <w:b/>
          <w:color w:val="000000"/>
          <w:sz w:val="24"/>
          <w:szCs w:val="24"/>
          <w:lang w:val="hy-AM"/>
        </w:rPr>
        <w:t>«ՀԱՅԱՍՏԱՆԻ ՀԱՆՐԱՊԵՏՈՒԹՅՈՒՆՈՒՄ ՍՏՈՒԳՈՒՄՆԵՐԻ ԿԱԶՄԱԿԵՐՊՄԱՆ ԵՎ ԱՆՑԿԱՑՄԱՆ ՄԱՍԻՆ»</w:t>
      </w:r>
      <w:r w:rsidR="00B86915" w:rsidRPr="009D1746">
        <w:rPr>
          <w:rFonts w:ascii="GHEA Grapalat" w:eastAsia="Calibri" w:hAnsi="GHEA Grapalat"/>
          <w:b/>
          <w:sz w:val="24"/>
          <w:szCs w:val="24"/>
          <w:lang w:val="hy-AM"/>
        </w:rPr>
        <w:t xml:space="preserve"> ՀԱՅԱՍՏԱՆԻ ՀԱՆՐԱՊԵՏՈՒԹՅԱՆ ՕՐԵՆՔՈՒՄ ՓՈՓՈԽՈՒԹՅՈՒՆՆԵՐ ԿԱՏԱՐԵԼՈՒ ՄԱՍԻՆ» </w:t>
      </w:r>
      <w:r w:rsidRPr="009D1746">
        <w:rPr>
          <w:rFonts w:ascii="GHEA Grapalat" w:eastAsia="Times New Roman" w:hAnsi="GHEA Grapalat" w:cs="Times New Roman"/>
          <w:b/>
          <w:bCs/>
          <w:sz w:val="24"/>
          <w:szCs w:val="24"/>
          <w:bdr w:val="none" w:sz="0" w:space="0" w:color="auto" w:frame="1"/>
          <w:lang w:val="hy-AM"/>
        </w:rPr>
        <w:t>ՀԱՅԱՍՏԱՆԻ ՀԱՆՐԱՊԵՏՈՒԹՅԱՆ ՕՐԵՆՔ</w:t>
      </w:r>
      <w:r w:rsidR="00B032AE" w:rsidRPr="009D1746">
        <w:rPr>
          <w:rFonts w:ascii="GHEA Grapalat" w:eastAsia="Times New Roman" w:hAnsi="GHEA Grapalat" w:cs="Times New Roman"/>
          <w:b/>
          <w:bCs/>
          <w:sz w:val="24"/>
          <w:szCs w:val="24"/>
          <w:bdr w:val="none" w:sz="0" w:space="0" w:color="auto" w:frame="1"/>
          <w:lang w:val="hy-AM"/>
        </w:rPr>
        <w:t xml:space="preserve">ՆԵՐԻ </w:t>
      </w:r>
      <w:r w:rsidRPr="009D1746">
        <w:rPr>
          <w:rFonts w:ascii="GHEA Grapalat" w:eastAsia="Times New Roman" w:hAnsi="GHEA Grapalat" w:cs="Times New Roman"/>
          <w:b/>
          <w:bCs/>
          <w:sz w:val="24"/>
          <w:szCs w:val="24"/>
          <w:bdr w:val="none" w:sz="0" w:space="0" w:color="auto" w:frame="1"/>
          <w:lang w:val="hy-AM"/>
        </w:rPr>
        <w:t>ԸՆԴՈՒՆՄԱՆ</w:t>
      </w:r>
    </w:p>
    <w:p w:rsidR="004C191B" w:rsidRPr="009D1746" w:rsidRDefault="004C191B" w:rsidP="004C191B">
      <w:pPr>
        <w:shd w:val="clear" w:color="auto" w:fill="FFFFFF"/>
        <w:spacing w:after="225" w:line="240" w:lineRule="auto"/>
        <w:textAlignment w:val="baseline"/>
        <w:rPr>
          <w:rFonts w:ascii="GHEA Grapalat" w:eastAsia="Times New Roman" w:hAnsi="GHEA Grapalat" w:cs="Times New Roman"/>
          <w:sz w:val="24"/>
          <w:szCs w:val="24"/>
          <w:lang w:val="hy-AM"/>
        </w:rPr>
      </w:pPr>
      <w:r w:rsidRPr="009D1746">
        <w:rPr>
          <w:rFonts w:ascii="Courier New" w:eastAsia="Times New Roman" w:hAnsi="Courier New" w:cs="Courier New"/>
          <w:sz w:val="24"/>
          <w:szCs w:val="24"/>
          <w:lang w:val="hy-AM"/>
        </w:rPr>
        <w:t> </w:t>
      </w:r>
    </w:p>
    <w:p w:rsidR="004C191B" w:rsidRPr="009D1746" w:rsidRDefault="004C191B" w:rsidP="00726978">
      <w:pPr>
        <w:shd w:val="clear" w:color="auto" w:fill="FFFFFF"/>
        <w:spacing w:after="0" w:line="360" w:lineRule="auto"/>
        <w:ind w:firstLine="720"/>
        <w:jc w:val="both"/>
        <w:textAlignment w:val="baseline"/>
        <w:rPr>
          <w:rFonts w:ascii="GHEA Grapalat" w:eastAsia="Times New Roman" w:hAnsi="GHEA Grapalat" w:cs="Calibri"/>
          <w:sz w:val="24"/>
          <w:szCs w:val="24"/>
          <w:lang w:val="hy-AM"/>
        </w:rPr>
      </w:pPr>
      <w:r w:rsidRPr="009D1746">
        <w:rPr>
          <w:rFonts w:ascii="GHEA Grapalat" w:eastAsia="Times New Roman" w:hAnsi="GHEA Grapalat" w:cs="Times New Roman"/>
          <w:sz w:val="24"/>
          <w:szCs w:val="24"/>
          <w:lang w:val="hy-AM"/>
        </w:rPr>
        <w:t>1</w:t>
      </w:r>
      <w:r w:rsidRPr="009D1746">
        <w:rPr>
          <w:rFonts w:ascii="MS Mincho" w:eastAsia="MS Mincho" w:hAnsi="MS Mincho" w:cs="MS Mincho"/>
          <w:sz w:val="24"/>
          <w:szCs w:val="24"/>
          <w:lang w:val="hy-AM"/>
        </w:rPr>
        <w:t>․</w:t>
      </w:r>
      <w:r w:rsidRPr="009D1746">
        <w:rPr>
          <w:rFonts w:ascii="Courier New" w:eastAsia="Times New Roman" w:hAnsi="Courier New" w:cs="Courier New"/>
          <w:sz w:val="24"/>
          <w:szCs w:val="24"/>
          <w:lang w:val="hy-AM"/>
        </w:rPr>
        <w:t> </w:t>
      </w:r>
      <w:r w:rsidRPr="009D1746">
        <w:rPr>
          <w:rFonts w:ascii="GHEA Grapalat" w:eastAsia="Times New Roman" w:hAnsi="GHEA Grapalat" w:cs="Times New Roman"/>
          <w:b/>
          <w:bCs/>
          <w:sz w:val="24"/>
          <w:szCs w:val="24"/>
          <w:bdr w:val="none" w:sz="0" w:space="0" w:color="auto" w:frame="1"/>
          <w:lang w:val="hy-AM"/>
        </w:rPr>
        <w:t>Կարգավորման ենթակա խնդիրը</w:t>
      </w:r>
      <w:r w:rsidRPr="009D1746">
        <w:rPr>
          <w:rFonts w:ascii="MS Mincho" w:eastAsia="MS Mincho" w:hAnsi="MS Mincho" w:cs="MS Mincho"/>
          <w:b/>
          <w:bCs/>
          <w:sz w:val="24"/>
          <w:szCs w:val="24"/>
          <w:bdr w:val="none" w:sz="0" w:space="0" w:color="auto" w:frame="1"/>
          <w:lang w:val="hy-AM"/>
        </w:rPr>
        <w:t>․</w:t>
      </w:r>
      <w:r w:rsidRPr="009D1746">
        <w:rPr>
          <w:rFonts w:ascii="Courier New" w:eastAsia="Times New Roman" w:hAnsi="Courier New" w:cs="Courier New"/>
          <w:sz w:val="24"/>
          <w:szCs w:val="24"/>
          <w:lang w:val="hy-AM"/>
        </w:rPr>
        <w:t> </w:t>
      </w:r>
    </w:p>
    <w:p w:rsidR="004C191B" w:rsidRPr="009D1746" w:rsidRDefault="004C191B" w:rsidP="004C191B">
      <w:pPr>
        <w:spacing w:line="360" w:lineRule="auto"/>
        <w:jc w:val="both"/>
        <w:rPr>
          <w:lang w:val="hy-AM"/>
        </w:rPr>
      </w:pPr>
      <w:r w:rsidRPr="009D1746">
        <w:rPr>
          <w:rFonts w:ascii="Calibri" w:eastAsia="Times New Roman" w:hAnsi="Calibri" w:cs="Calibri"/>
          <w:b/>
          <w:bCs/>
          <w:sz w:val="24"/>
          <w:szCs w:val="24"/>
          <w:bdr w:val="none" w:sz="0" w:space="0" w:color="auto" w:frame="1"/>
          <w:lang w:val="hy-AM"/>
        </w:rPr>
        <w:t>   </w:t>
      </w:r>
      <w:r w:rsidR="005B0A30" w:rsidRPr="009D1746">
        <w:rPr>
          <w:rFonts w:ascii="Calibri" w:eastAsia="Times New Roman" w:hAnsi="Calibri" w:cs="Calibri"/>
          <w:b/>
          <w:bCs/>
          <w:sz w:val="24"/>
          <w:szCs w:val="24"/>
          <w:bdr w:val="none" w:sz="0" w:space="0" w:color="auto" w:frame="1"/>
          <w:lang w:val="hy-AM"/>
        </w:rPr>
        <w:tab/>
      </w:r>
      <w:r w:rsidRPr="009D1746">
        <w:rPr>
          <w:rFonts w:ascii="Calibri" w:eastAsia="Times New Roman" w:hAnsi="Calibri" w:cs="Calibri"/>
          <w:b/>
          <w:bCs/>
          <w:sz w:val="24"/>
          <w:szCs w:val="24"/>
          <w:bdr w:val="none" w:sz="0" w:space="0" w:color="auto" w:frame="1"/>
          <w:lang w:val="hy-AM"/>
        </w:rPr>
        <w:t> </w:t>
      </w:r>
      <w:r w:rsidRPr="009D1746">
        <w:rPr>
          <w:rFonts w:ascii="GHEA Grapalat" w:eastAsia="Times New Roman" w:hAnsi="GHEA Grapalat" w:cs="Times New Roman"/>
          <w:sz w:val="24"/>
          <w:szCs w:val="24"/>
          <w:lang w:val="hy-AM"/>
        </w:rPr>
        <w:t>«Խաղային գործունեության կարգավորման մասին» ՀՀ օրենքը կարգավորում է իրավահարաբերությունները խաղային գործունեության ոլորտում, ինչպես նաև սահմանում է դրանց նկատմամբ պետական վերահսկողությունը: Ընդ որում, խաղային գործունեությունը մոլեխաղերի, ինտերնետ մոլեխաղերի,</w:t>
      </w:r>
      <w:r w:rsidRPr="009D1746">
        <w:rPr>
          <w:rFonts w:ascii="Calibri" w:eastAsia="Times New Roman" w:hAnsi="Calibri" w:cs="Calibri"/>
          <w:sz w:val="24"/>
          <w:szCs w:val="24"/>
          <w:lang w:val="hy-AM"/>
        </w:rPr>
        <w:t> </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բուքմեյքերային</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գործունեության</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վիճակախաղերի</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կազմակերպման</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հետ</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կապված</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գործունեությունն</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է։</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Սույն</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օրենքով</w:t>
      </w:r>
      <w:r w:rsidRPr="009D1746">
        <w:rPr>
          <w:rFonts w:ascii="GHEA Grapalat" w:eastAsia="Times New Roman" w:hAnsi="GHEA Grapalat" w:cs="Times New Roman"/>
          <w:sz w:val="24"/>
          <w:szCs w:val="24"/>
          <w:lang w:val="hy-AM"/>
        </w:rPr>
        <w:t xml:space="preserve"> սահմանվել է մոլեխաղ,</w:t>
      </w:r>
      <w:r w:rsidRPr="009D1746">
        <w:rPr>
          <w:rFonts w:ascii="GHEA Grapalat" w:eastAsia="Times New Roman" w:hAnsi="GHEA Grapalat" w:cs="GHEA Grapalat"/>
          <w:sz w:val="24"/>
          <w:szCs w:val="24"/>
          <w:lang w:val="hy-AM"/>
        </w:rPr>
        <w:t xml:space="preserve"> ինտերնետ</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մոլեխաղ</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բուքմեյքերային</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գործունեության</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միջոցով</w:t>
      </w:r>
      <w:r w:rsidRPr="009D1746">
        <w:rPr>
          <w:rFonts w:ascii="GHEA Grapalat" w:eastAsia="Times New Roman" w:hAnsi="GHEA Grapalat" w:cs="Times New Roman"/>
          <w:sz w:val="24"/>
          <w:szCs w:val="24"/>
          <w:lang w:val="hy-AM"/>
        </w:rPr>
        <w:t xml:space="preserve"> </w:t>
      </w:r>
      <w:r w:rsidRPr="009D1746">
        <w:rPr>
          <w:rFonts w:ascii="GHEA Grapalat" w:eastAsia="Times New Roman" w:hAnsi="GHEA Grapalat" w:cs="GHEA Grapalat"/>
          <w:sz w:val="24"/>
          <w:szCs w:val="24"/>
          <w:lang w:val="hy-AM"/>
        </w:rPr>
        <w:t>կազմա</w:t>
      </w:r>
      <w:r w:rsidRPr="009D1746">
        <w:rPr>
          <w:rFonts w:ascii="GHEA Grapalat" w:eastAsia="Times New Roman" w:hAnsi="GHEA Grapalat" w:cs="Times New Roman"/>
          <w:sz w:val="24"/>
          <w:szCs w:val="24"/>
          <w:lang w:val="hy-AM"/>
        </w:rPr>
        <w:t>կերպվող խաղ, վիճակախաղ և շահումով այլ խաղ հասկացությունները։ Նախագծով սահմանվում են խաղային գործունեության կազմակերպմանը ներկայացվող ընդհանուր պահանջները: Սահմանված է, որ խաղերի կազմակերպիչների և խաղացողների հարաբերությունները հիմնվում են պայմանագրի վրա, որը կնքվում է կազմակերպչի կանոնակարգին համաձայն:</w:t>
      </w:r>
    </w:p>
    <w:p w:rsidR="004C191B" w:rsidRPr="009D1746" w:rsidRDefault="004C191B" w:rsidP="00726978">
      <w:pPr>
        <w:shd w:val="clear" w:color="auto" w:fill="FFFFFF"/>
        <w:spacing w:after="0" w:line="360" w:lineRule="auto"/>
        <w:ind w:firstLine="720"/>
        <w:jc w:val="both"/>
        <w:textAlignment w:val="baseline"/>
        <w:rPr>
          <w:rFonts w:ascii="GHEA Grapalat" w:eastAsia="Times New Roman" w:hAnsi="GHEA Grapalat" w:cs="Times New Roman"/>
          <w:b/>
          <w:sz w:val="24"/>
          <w:szCs w:val="24"/>
          <w:lang w:val="hy-AM"/>
        </w:rPr>
      </w:pPr>
      <w:r w:rsidRPr="009D1746">
        <w:rPr>
          <w:rFonts w:ascii="GHEA Grapalat" w:eastAsia="Times New Roman" w:hAnsi="GHEA Grapalat" w:cs="Times New Roman"/>
          <w:b/>
          <w:bCs/>
          <w:sz w:val="24"/>
          <w:szCs w:val="24"/>
          <w:bdr w:val="none" w:sz="0" w:space="0" w:color="auto" w:frame="1"/>
          <w:lang w:val="hy-AM"/>
        </w:rPr>
        <w:lastRenderedPageBreak/>
        <w:t>2</w:t>
      </w:r>
      <w:r w:rsidRPr="009D1746">
        <w:rPr>
          <w:rFonts w:ascii="MS Mincho" w:eastAsia="MS Mincho" w:hAnsi="MS Mincho" w:cs="MS Mincho"/>
          <w:b/>
          <w:bCs/>
          <w:sz w:val="24"/>
          <w:szCs w:val="24"/>
          <w:bdr w:val="none" w:sz="0" w:space="0" w:color="auto" w:frame="1"/>
          <w:lang w:val="hy-AM"/>
        </w:rPr>
        <w:t>․</w:t>
      </w:r>
      <w:r w:rsidRPr="009D1746">
        <w:rPr>
          <w:rFonts w:ascii="GHEA Grapalat" w:eastAsia="Times New Roman" w:hAnsi="GHEA Grapalat" w:cs="Times New Roman"/>
          <w:b/>
          <w:bCs/>
          <w:sz w:val="24"/>
          <w:szCs w:val="24"/>
          <w:bdr w:val="none" w:sz="0" w:space="0" w:color="auto" w:frame="1"/>
          <w:lang w:val="hy-AM"/>
        </w:rPr>
        <w:t xml:space="preserve"> </w:t>
      </w:r>
      <w:r w:rsidRPr="009D1746">
        <w:rPr>
          <w:rFonts w:ascii="GHEA Grapalat" w:eastAsia="Times New Roman" w:hAnsi="GHEA Grapalat" w:cs="Arial AMU"/>
          <w:b/>
          <w:bCs/>
          <w:sz w:val="24"/>
          <w:szCs w:val="24"/>
          <w:bdr w:val="none" w:sz="0" w:space="0" w:color="auto" w:frame="1"/>
          <w:lang w:val="hy-AM"/>
        </w:rPr>
        <w:t>Ընթացիկ</w:t>
      </w:r>
      <w:r w:rsidRPr="009D1746">
        <w:rPr>
          <w:rFonts w:ascii="GHEA Grapalat" w:eastAsia="Times New Roman" w:hAnsi="GHEA Grapalat" w:cs="Times New Roman"/>
          <w:b/>
          <w:bCs/>
          <w:sz w:val="24"/>
          <w:szCs w:val="24"/>
          <w:bdr w:val="none" w:sz="0" w:space="0" w:color="auto" w:frame="1"/>
          <w:lang w:val="hy-AM"/>
        </w:rPr>
        <w:t xml:space="preserve"> </w:t>
      </w:r>
      <w:r w:rsidRPr="009D1746">
        <w:rPr>
          <w:rFonts w:ascii="GHEA Grapalat" w:eastAsia="Times New Roman" w:hAnsi="GHEA Grapalat" w:cs="Arial AMU"/>
          <w:b/>
          <w:bCs/>
          <w:sz w:val="24"/>
          <w:szCs w:val="24"/>
          <w:bdr w:val="none" w:sz="0" w:space="0" w:color="auto" w:frame="1"/>
          <w:lang w:val="hy-AM"/>
        </w:rPr>
        <w:t>իրավիճակը</w:t>
      </w:r>
      <w:r w:rsidRPr="009D1746">
        <w:rPr>
          <w:rFonts w:ascii="GHEA Grapalat" w:eastAsia="Times New Roman" w:hAnsi="GHEA Grapalat" w:cs="Times New Roman"/>
          <w:b/>
          <w:bCs/>
          <w:sz w:val="24"/>
          <w:szCs w:val="24"/>
          <w:bdr w:val="none" w:sz="0" w:space="0" w:color="auto" w:frame="1"/>
          <w:lang w:val="hy-AM"/>
        </w:rPr>
        <w:t xml:space="preserve"> </w:t>
      </w:r>
      <w:r w:rsidRPr="009D1746">
        <w:rPr>
          <w:rFonts w:ascii="GHEA Grapalat" w:eastAsia="Times New Roman" w:hAnsi="GHEA Grapalat" w:cs="Arial AMU"/>
          <w:b/>
          <w:bCs/>
          <w:sz w:val="24"/>
          <w:szCs w:val="24"/>
          <w:bdr w:val="none" w:sz="0" w:space="0" w:color="auto" w:frame="1"/>
          <w:lang w:val="hy-AM"/>
        </w:rPr>
        <w:t>և</w:t>
      </w:r>
      <w:r w:rsidRPr="009D1746">
        <w:rPr>
          <w:rFonts w:ascii="GHEA Grapalat" w:eastAsia="Times New Roman" w:hAnsi="GHEA Grapalat" w:cs="Times New Roman"/>
          <w:b/>
          <w:bCs/>
          <w:sz w:val="24"/>
          <w:szCs w:val="24"/>
          <w:bdr w:val="none" w:sz="0" w:space="0" w:color="auto" w:frame="1"/>
          <w:lang w:val="hy-AM"/>
        </w:rPr>
        <w:t xml:space="preserve"> </w:t>
      </w:r>
      <w:r w:rsidRPr="009D1746">
        <w:rPr>
          <w:rFonts w:ascii="GHEA Grapalat" w:eastAsia="Times New Roman" w:hAnsi="GHEA Grapalat" w:cs="Arial AMU"/>
          <w:b/>
          <w:bCs/>
          <w:sz w:val="24"/>
          <w:szCs w:val="24"/>
          <w:bdr w:val="none" w:sz="0" w:space="0" w:color="auto" w:frame="1"/>
          <w:lang w:val="hy-AM"/>
        </w:rPr>
        <w:t>իրավական</w:t>
      </w:r>
      <w:r w:rsidRPr="009D1746">
        <w:rPr>
          <w:rFonts w:ascii="GHEA Grapalat" w:eastAsia="Times New Roman" w:hAnsi="GHEA Grapalat" w:cs="Times New Roman"/>
          <w:b/>
          <w:bCs/>
          <w:sz w:val="24"/>
          <w:szCs w:val="24"/>
          <w:bdr w:val="none" w:sz="0" w:space="0" w:color="auto" w:frame="1"/>
          <w:lang w:val="hy-AM"/>
        </w:rPr>
        <w:t xml:space="preserve"> </w:t>
      </w:r>
      <w:r w:rsidRPr="009D1746">
        <w:rPr>
          <w:rFonts w:ascii="GHEA Grapalat" w:eastAsia="Times New Roman" w:hAnsi="GHEA Grapalat" w:cs="Arial AMU"/>
          <w:b/>
          <w:bCs/>
          <w:sz w:val="24"/>
          <w:szCs w:val="24"/>
          <w:bdr w:val="none" w:sz="0" w:space="0" w:color="auto" w:frame="1"/>
          <w:lang w:val="hy-AM"/>
        </w:rPr>
        <w:t>ակտի</w:t>
      </w:r>
      <w:r w:rsidRPr="009D1746">
        <w:rPr>
          <w:rFonts w:ascii="GHEA Grapalat" w:eastAsia="Times New Roman" w:hAnsi="GHEA Grapalat" w:cs="Times New Roman"/>
          <w:b/>
          <w:bCs/>
          <w:sz w:val="24"/>
          <w:szCs w:val="24"/>
          <w:bdr w:val="none" w:sz="0" w:space="0" w:color="auto" w:frame="1"/>
          <w:lang w:val="hy-AM"/>
        </w:rPr>
        <w:t xml:space="preserve"> </w:t>
      </w:r>
      <w:r w:rsidRPr="009D1746">
        <w:rPr>
          <w:rFonts w:ascii="GHEA Grapalat" w:eastAsia="Times New Roman" w:hAnsi="GHEA Grapalat" w:cs="Arial AMU"/>
          <w:b/>
          <w:bCs/>
          <w:sz w:val="24"/>
          <w:szCs w:val="24"/>
          <w:bdr w:val="none" w:sz="0" w:space="0" w:color="auto" w:frame="1"/>
          <w:lang w:val="hy-AM"/>
        </w:rPr>
        <w:t>ըն</w:t>
      </w:r>
      <w:r w:rsidRPr="009D1746">
        <w:rPr>
          <w:rFonts w:ascii="GHEA Grapalat" w:eastAsia="Times New Roman" w:hAnsi="GHEA Grapalat" w:cs="Times New Roman"/>
          <w:b/>
          <w:bCs/>
          <w:sz w:val="24"/>
          <w:szCs w:val="24"/>
          <w:bdr w:val="none" w:sz="0" w:space="0" w:color="auto" w:frame="1"/>
          <w:lang w:val="hy-AM"/>
        </w:rPr>
        <w:t>դունման անհրաժեշտությունը</w:t>
      </w:r>
    </w:p>
    <w:p w:rsidR="005B0A30" w:rsidRPr="009D1746" w:rsidRDefault="004C191B" w:rsidP="00A223A1">
      <w:pPr>
        <w:spacing w:after="0" w:line="360" w:lineRule="auto"/>
        <w:ind w:firstLine="720"/>
        <w:jc w:val="both"/>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Ներկայումս մոլեխաղերի ոլորտը կարգավորվում է «Շահումով խաղերի, ինտերնետ շահումով խաղերի և խաղատների մասին» ՀՀ օրենքով:</w:t>
      </w:r>
    </w:p>
    <w:p w:rsidR="004C191B" w:rsidRPr="009D1746" w:rsidRDefault="004C191B" w:rsidP="00A223A1">
      <w:pPr>
        <w:spacing w:after="0" w:line="360" w:lineRule="auto"/>
        <w:ind w:firstLine="720"/>
        <w:jc w:val="both"/>
        <w:rPr>
          <w:rFonts w:ascii="GHEA Grapalat" w:hAnsi="GHEA Grapalat"/>
          <w:sz w:val="24"/>
          <w:szCs w:val="24"/>
          <w:lang w:val="hy-AM"/>
        </w:rPr>
      </w:pPr>
      <w:r w:rsidRPr="009D1746">
        <w:rPr>
          <w:rFonts w:ascii="GHEA Grapalat" w:eastAsia="Times New Roman" w:hAnsi="GHEA Grapalat" w:cs="Times New Roman"/>
          <w:sz w:val="24"/>
          <w:szCs w:val="24"/>
          <w:lang w:val="hy-AM"/>
        </w:rPr>
        <w:t>Հարկ է նշել, որ օրենքը լիարժեքորեն չի ներառում տվյալ ոլորտը, ինչի արդյունքում կարգավորումներից դուրս են մնում մի շարք կարևորագույն հայեցակետեր, ինչի արդյունքում ոտնահարվում են խաղացողների շահերը և խեղաթյուրվում հարկվող օբյեկտները: Մասնավորապես</w:t>
      </w:r>
      <w:r w:rsidRPr="009D1746">
        <w:rPr>
          <w:rFonts w:ascii="GHEA Grapalat" w:hAnsi="GHEA Grapalat"/>
          <w:sz w:val="24"/>
          <w:szCs w:val="24"/>
          <w:lang w:val="hy-AM"/>
        </w:rPr>
        <w:t xml:space="preserve"> վերջին 30 տարվա ընթացքում որևէ տեխնիկական չափորոշիչների (ստանդարտների) բացակայություն, չլիցենզավորված ծրագրային ապահովման միջոցների և բարոյապես ու ֆիզիկապես մաշված խաղային սարքավորումների առկայություն, խաղացողների շահերի պաշտպանության գործուն մեխանիզմների  բացակայություն, պատասխանատու խաղի (Responsible Gaming) և արդար խաղի (Fair Game Play) կանոնների բացակայություն, երիտասարդ և խոցելի խաղացողների ոչ լիարժեք պաշտպանություն, խաղային պրոցեսում տեղի ունեցող իրադարձությունների մոնիտորինգի և ֆինանսական հոսքերի վերահսկողության բացակայություն, միջազգային շուկայում ոչ մրցունակ խաղային ոլորտ, ինչպես նաև ժամանակի պահանջներից ելնելով, նպատակ ունենալով թվայնացնել խաղային ոլորտ</w:t>
      </w:r>
      <w:r w:rsidR="00E43915" w:rsidRPr="009D1746">
        <w:rPr>
          <w:rFonts w:ascii="GHEA Grapalat" w:hAnsi="GHEA Grapalat"/>
          <w:sz w:val="24"/>
          <w:szCs w:val="24"/>
          <w:lang w:val="hy-AM"/>
        </w:rPr>
        <w:t>ը</w:t>
      </w:r>
      <w:r w:rsidRPr="009D1746">
        <w:rPr>
          <w:rFonts w:ascii="GHEA Grapalat" w:hAnsi="GHEA Grapalat"/>
          <w:sz w:val="24"/>
          <w:szCs w:val="24"/>
          <w:lang w:val="hy-AM"/>
        </w:rPr>
        <w:t xml:space="preserve">:   </w:t>
      </w:r>
    </w:p>
    <w:p w:rsidR="004C191B" w:rsidRPr="009D1746" w:rsidRDefault="004C191B" w:rsidP="00E43915">
      <w:pPr>
        <w:spacing w:after="0" w:line="360" w:lineRule="auto"/>
        <w:ind w:firstLine="720"/>
        <w:jc w:val="both"/>
        <w:rPr>
          <w:rFonts w:ascii="GHEA Grapalat" w:hAnsi="GHEA Grapalat"/>
          <w:sz w:val="24"/>
          <w:szCs w:val="24"/>
          <w:lang w:val="hy-AM"/>
        </w:rPr>
      </w:pPr>
      <w:r w:rsidRPr="009D1746">
        <w:rPr>
          <w:rFonts w:ascii="GHEA Grapalat" w:hAnsi="GHEA Grapalat"/>
          <w:sz w:val="24"/>
          <w:szCs w:val="24"/>
          <w:lang w:val="hy-AM"/>
        </w:rPr>
        <w:t>Վերը նշված պահանջները առանց խաղային ոլորտի թվայնացման անհնար է ապահովել</w:t>
      </w:r>
      <w:r w:rsidR="00E43915" w:rsidRPr="009D1746">
        <w:rPr>
          <w:rFonts w:ascii="GHEA Grapalat" w:hAnsi="GHEA Grapalat"/>
          <w:sz w:val="24"/>
          <w:szCs w:val="24"/>
          <w:lang w:val="hy-AM"/>
        </w:rPr>
        <w:t>, մ</w:t>
      </w:r>
      <w:r w:rsidRPr="009D1746">
        <w:rPr>
          <w:rFonts w:ascii="GHEA Grapalat" w:hAnsi="GHEA Grapalat"/>
          <w:sz w:val="24"/>
          <w:szCs w:val="24"/>
          <w:lang w:val="hy-AM"/>
        </w:rPr>
        <w:t>ասնավորապես բացառել, նույնիսկ նվազեցնել ոլորտի ռիսկայնությունը և ապահովել հարկային եկամուտների աճը։</w:t>
      </w:r>
    </w:p>
    <w:p w:rsidR="004C191B" w:rsidRPr="009D1746" w:rsidRDefault="004C191B" w:rsidP="00E43915">
      <w:pPr>
        <w:spacing w:after="0" w:line="360" w:lineRule="auto"/>
        <w:ind w:firstLine="720"/>
        <w:jc w:val="both"/>
        <w:rPr>
          <w:rFonts w:ascii="GHEA Grapalat" w:eastAsia="Times New Roman" w:hAnsi="GHEA Grapalat" w:cs="Times New Roman"/>
          <w:sz w:val="24"/>
          <w:szCs w:val="24"/>
          <w:lang w:val="hy-AM"/>
        </w:rPr>
      </w:pPr>
      <w:r w:rsidRPr="009D1746">
        <w:rPr>
          <w:rFonts w:ascii="GHEA Grapalat" w:hAnsi="GHEA Grapalat"/>
          <w:sz w:val="24"/>
          <w:szCs w:val="24"/>
          <w:lang w:val="hy-AM"/>
        </w:rPr>
        <w:t>Նախագծերով առաջարկվող փոփոխությունները և լրացումները պայմանավորված են նաև գործող օրենքներում առկա տարընթերցումներով, բացթողումներով և չկանոնակարգված հարցերով։</w:t>
      </w:r>
    </w:p>
    <w:p w:rsidR="004C191B" w:rsidRPr="009D1746" w:rsidRDefault="004C191B" w:rsidP="005B0A30">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Մշտապես առաջանում են հարցեր, կապված «շահումով խաղ» հասկացության մեկնաբանման հետ: Գաղտնիք չէ, որ շուկայում առաջարկվում են բազմաթիվ խաղեր, որոնք որոշակի պայմանների պահպանման դեպքում հանդիսանում են պարզ ատրակցիոն խաղեր` ապահովելով որոշակի նյութական շահումների տրամադրում խաղի մասնակցին, միևնույն ժամանակ հեշտությամբ կարող են վերածվել մոլեխաղի` հստակ օրենսդրական կարգավորումների բացակայության շնորհիվ:</w:t>
      </w:r>
    </w:p>
    <w:p w:rsidR="004C191B" w:rsidRPr="009D1746" w:rsidRDefault="004C191B" w:rsidP="005B0A30">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lastRenderedPageBreak/>
        <w:t>Միևնույն ժամանակ, հարկ է նշել, որ վերոնշյալ ատրակցիոն բնույթի շահումով խաղերի նկատմամբ բացակայում է որևէ տիպի վերահսկողությունը` անվտանգության, տեխնիկական չափանիշների պահպանման և այլ առումներով:</w:t>
      </w:r>
    </w:p>
    <w:p w:rsidR="004C191B" w:rsidRPr="009D1746" w:rsidRDefault="004C191B" w:rsidP="005B0A30">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 xml:space="preserve">Պատշաճ վերահսկողություն իրականացնելու նպատակով նախագծով նախատեսվում է խաղային գործունեության կազմակերպիչների տեղեկատվական համակարգերի, ծրագրային միջոցների, տվյալների </w:t>
      </w:r>
      <w:r w:rsidR="00A92F13" w:rsidRPr="009D1746">
        <w:rPr>
          <w:rFonts w:ascii="GHEA Grapalat" w:eastAsia="Times New Roman" w:hAnsi="GHEA Grapalat" w:cs="Times New Roman"/>
          <w:sz w:val="24"/>
          <w:szCs w:val="24"/>
          <w:lang w:val="hy-AM"/>
        </w:rPr>
        <w:t>բազաների</w:t>
      </w:r>
      <w:r w:rsidRPr="009D1746">
        <w:rPr>
          <w:rFonts w:ascii="GHEA Grapalat" w:eastAsia="Times New Roman" w:hAnsi="GHEA Grapalat" w:cs="Times New Roman"/>
          <w:sz w:val="24"/>
          <w:szCs w:val="24"/>
          <w:lang w:val="hy-AM"/>
        </w:rPr>
        <w:t xml:space="preserve"> և խաղային </w:t>
      </w:r>
      <w:r w:rsidR="00A92F13" w:rsidRPr="009D1746">
        <w:rPr>
          <w:rFonts w:ascii="GHEA Grapalat" w:eastAsia="Times New Roman" w:hAnsi="GHEA Grapalat" w:cs="Times New Roman"/>
          <w:sz w:val="24"/>
          <w:szCs w:val="24"/>
          <w:lang w:val="hy-AM"/>
        </w:rPr>
        <w:t>արտադրանքների</w:t>
      </w:r>
      <w:r w:rsidRPr="009D1746">
        <w:rPr>
          <w:rFonts w:ascii="GHEA Grapalat" w:eastAsia="Times New Roman" w:hAnsi="GHEA Grapalat" w:cs="Times New Roman"/>
          <w:sz w:val="24"/>
          <w:szCs w:val="24"/>
          <w:lang w:val="hy-AM"/>
        </w:rPr>
        <w:t xml:space="preserve"> միացումը խաղային ոլորտի էլեկտրոնային կառավարման համակարգին` մոնիտորինգային կենտրոնին: </w:t>
      </w:r>
    </w:p>
    <w:p w:rsidR="004C191B" w:rsidRPr="009D1746" w:rsidRDefault="004C191B" w:rsidP="004C191B">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Բավարար չափով կարգավորված չեն նաև գործունեության նկատմամբ վերահսկողության իրականացման հետ կապված խնդիրները, այդ թվում` ֆինանսական հոսքերի նկատմամբ վերահսկողությունը:</w:t>
      </w:r>
    </w:p>
    <w:p w:rsidR="004C191B" w:rsidRPr="009D1746" w:rsidRDefault="004C191B" w:rsidP="004C191B">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Նախագծով առավելագույնս հստակեցվել և պարզեցվել են մի շարք հասկացություններ, որոնց տարընթերցման հետևանքով հաճախ առաջանում են խնդիրներ դրանց կիրարկման առումով:</w:t>
      </w:r>
    </w:p>
    <w:p w:rsidR="004C191B" w:rsidRPr="009D1746" w:rsidRDefault="00D236E2" w:rsidP="004C191B">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 xml:space="preserve">Ներկայիս </w:t>
      </w:r>
      <w:r w:rsidR="004C191B" w:rsidRPr="009D1746">
        <w:rPr>
          <w:rFonts w:ascii="GHEA Grapalat" w:eastAsia="Times New Roman" w:hAnsi="GHEA Grapalat" w:cs="Times New Roman"/>
          <w:sz w:val="24"/>
          <w:szCs w:val="24"/>
          <w:lang w:val="hy-AM"/>
        </w:rPr>
        <w:t>«Վիճակախաղերի մասին» ՀՀ օրենքը կարգավորում է վիճակախաղերի կազմակերպման գործունեության հետ կապված հարաբերությունները, ինչպես նաև սահմանում է դրա նկատմամբ պետական վերահսկողությունը: Ընդ որում, որպես վիճակախաղ է սահմանվում նաև տոտալիզատորի կազմակերպման գործունեությունը:</w:t>
      </w:r>
    </w:p>
    <w:p w:rsidR="004C191B" w:rsidRPr="009D1746" w:rsidRDefault="004C191B" w:rsidP="004C191B">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Իրականում անհրաժեշտ է տարանջատել վիճակախաղը տոտալիզատորից, իսկ ավելի ստույգ` բուքմեյքերական գործունեությունից, որի մասն է կազմում տոտալիզատորը: Եթե այս երկու գործունեություններն իրենց բնույթով նման են միմյանց այնքանով, որքանով որ դրանց հիմքում դրված է որևէ իրադարձության ելքի կանխագուշակումը, ապա տարբերություններն անհամեմատ շատ են, ներառյալ կանխագուշակվող իրադարձության տեսակը</w:t>
      </w:r>
      <w:r w:rsidR="005B0A30" w:rsidRPr="009D1746">
        <w:rPr>
          <w:rFonts w:ascii="GHEA Grapalat" w:eastAsia="Times New Roman" w:hAnsi="GHEA Grapalat" w:cs="Times New Roman"/>
          <w:sz w:val="24"/>
          <w:szCs w:val="24"/>
          <w:lang w:val="hy-AM"/>
        </w:rPr>
        <w:t>:</w:t>
      </w:r>
      <w:r w:rsidRPr="009D1746">
        <w:rPr>
          <w:rFonts w:ascii="GHEA Grapalat" w:eastAsia="Times New Roman" w:hAnsi="GHEA Grapalat" w:cs="Times New Roman"/>
          <w:sz w:val="24"/>
          <w:szCs w:val="24"/>
          <w:lang w:val="hy-AM"/>
        </w:rPr>
        <w:t xml:space="preserve"> Եթե վիճակախաղի դեպքում իրադարձություն է հանդիսանում կազմակերպչի կողմից գեներացված և տոմսերի տեսքով մասնակիցներին առաջարկվող` պատահականության սկզբունքով շահող համակցության ձեռքբերումը կամ վիճակախաղային շահող համադրությունների կանխագուշակումը, ապա տոտալիազտորի դեպքում, որպես կանոն, իրադարձություն է հանդիսանում իրական ընթացող իրադարձությունը, որի ելքը պատահականությամբ պայմանավորված չէ:</w:t>
      </w:r>
    </w:p>
    <w:p w:rsidR="004C191B" w:rsidRPr="009D1746" w:rsidRDefault="004C191B" w:rsidP="004C191B">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lastRenderedPageBreak/>
        <w:t>Վերոգրյալից հետևում է, որ անհրաժեշտ են տարբեր մոտեցումներ այս երկու գործունեությունների հետ կապված հարաբերություններում, ինչը հնարավոր է իրագործել օրենսդրորեն դրանք միմյանցից տարանջատելու պարագայում:</w:t>
      </w:r>
    </w:p>
    <w:p w:rsidR="004C191B" w:rsidRPr="009D1746" w:rsidRDefault="004C191B" w:rsidP="004C191B">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Ներկայումս գիտատեխնիկական առաջընթացը, ցանցային, տելեկոմունիկացիոն միջոցների զարգացումը հանգեցրել են նրան, որ վիճակախաղերի ասպարեզում ևս լայն տարածում են գտնում ցանցային, ինտերակտիվ վիճակախաղերը: Սակայն նման վիճակախաղերի (այդ թվում` էլեկտրոնային կամ ինտերնետային) կազմակերպման և անցկացման հետ կապված հարաբերությունները գործող օրենքով ներկայումս կարգավորված չեն:</w:t>
      </w:r>
    </w:p>
    <w:p w:rsidR="004C191B" w:rsidRPr="009D1746" w:rsidRDefault="004C191B" w:rsidP="004C191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 xml:space="preserve">Նախագծով նախատեսվում են վիճակախաղի գործունեության կազմակերպիչների տեղեկատվական համակարգերի, ծրագրային միջոցների և տվյալների </w:t>
      </w:r>
      <w:r w:rsidR="00A92F13" w:rsidRPr="009D1746">
        <w:rPr>
          <w:rFonts w:ascii="GHEA Grapalat" w:eastAsia="Times New Roman" w:hAnsi="GHEA Grapalat" w:cs="Times New Roman"/>
          <w:sz w:val="24"/>
          <w:szCs w:val="24"/>
          <w:lang w:val="hy-AM"/>
        </w:rPr>
        <w:t xml:space="preserve">բազաների </w:t>
      </w:r>
      <w:r w:rsidRPr="009D1746">
        <w:rPr>
          <w:rFonts w:ascii="GHEA Grapalat" w:eastAsia="Times New Roman" w:hAnsi="GHEA Grapalat" w:cs="Times New Roman"/>
          <w:sz w:val="24"/>
          <w:szCs w:val="24"/>
          <w:lang w:val="hy-AM"/>
        </w:rPr>
        <w:t xml:space="preserve">միացումը խաղային ոլորտի կառավարման էլեկտրոնային համակարգի մոնիտորինգային կենտրոնին: Հարկ է նշել, որ մոնիտորինգային կենտրոնին միացվելու են նաև ավանդական (թղթային) վիճակախաղերի տոմսերի գեներացումն իրականացնող ծրագրային միջոցները կամ գեներացված տոմսերով տվյալների </w:t>
      </w:r>
      <w:r w:rsidR="00A92F13" w:rsidRPr="009D1746">
        <w:rPr>
          <w:rFonts w:ascii="GHEA Grapalat" w:eastAsia="Times New Roman" w:hAnsi="GHEA Grapalat" w:cs="Times New Roman"/>
          <w:sz w:val="24"/>
          <w:szCs w:val="24"/>
          <w:lang w:val="hy-AM"/>
        </w:rPr>
        <w:t>բազաներ</w:t>
      </w:r>
      <w:r w:rsidRPr="009D1746">
        <w:rPr>
          <w:rFonts w:ascii="GHEA Grapalat" w:eastAsia="Times New Roman" w:hAnsi="GHEA Grapalat" w:cs="Times New Roman"/>
          <w:sz w:val="24"/>
          <w:szCs w:val="24"/>
          <w:lang w:val="hy-AM"/>
        </w:rPr>
        <w:t xml:space="preserve">ը: </w:t>
      </w:r>
    </w:p>
    <w:p w:rsidR="004C191B" w:rsidRPr="009D1746" w:rsidRDefault="004C191B" w:rsidP="004C191B">
      <w:pPr>
        <w:spacing w:after="0" w:line="360" w:lineRule="auto"/>
        <w:ind w:firstLine="567"/>
        <w:jc w:val="both"/>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Խնդրահարույց է նաև ոլորտում գործունեություն իրականացնող կազմակերպիչների, ղեկավար կամ այլ պաշտոններ զբաղեցնող անձանց պատասխանատվության հարցը: Միջազգային պրակտիկայում ընդունված են մեթոդներ, ոլորտում աշխատանքային գործունեություն իրականացնող անձանց վարվելակերպի կանոններ, որոնց կիրառումը և պահպանումը թույլ է տալիս խաղացողներին պաշտպանել մոլեխաղերով չափազանց հրապուրվելու վտանգից: Ղեկավար կազմի կամ անձնակազմի կողմից վերոնշյալ կանոններին անհամապատասխան վարքի դրսևորումները պետք է առաջացնեն որոշակի իրավական հետևանքներ: Ապահովելու համար այս մոտեցումը, անհրաժեշտ է ոլորտում գործունեություն իրականացնելու թույլտվության` օպերացիոն վկայագրերի տրամադրման ընթացակարգ:</w:t>
      </w:r>
    </w:p>
    <w:p w:rsidR="00A74A48" w:rsidRPr="009D1746" w:rsidRDefault="00121855" w:rsidP="00085C7A">
      <w:pPr>
        <w:spacing w:line="360" w:lineRule="auto"/>
        <w:ind w:firstLine="567"/>
        <w:jc w:val="both"/>
        <w:rPr>
          <w:rFonts w:ascii="GHEA Grapalat" w:eastAsia="Times New Roman" w:hAnsi="GHEA Grapalat" w:cs="Times New Roman"/>
          <w:sz w:val="24"/>
          <w:szCs w:val="24"/>
          <w:lang w:val="hy-AM"/>
        </w:rPr>
      </w:pPr>
      <w:r w:rsidRPr="009D1746">
        <w:rPr>
          <w:rFonts w:ascii="GHEA Grapalat" w:eastAsia="Times New Roman" w:hAnsi="GHEA Grapalat" w:cs="Times New Roman"/>
          <w:sz w:val="24"/>
          <w:szCs w:val="24"/>
          <w:lang w:val="hy-AM"/>
        </w:rPr>
        <w:t xml:space="preserve">Նախագծով </w:t>
      </w:r>
      <w:r w:rsidR="00395746" w:rsidRPr="009D1746">
        <w:rPr>
          <w:rFonts w:ascii="GHEA Grapalat" w:eastAsia="Times New Roman" w:hAnsi="GHEA Grapalat" w:cs="Times New Roman"/>
          <w:sz w:val="24"/>
          <w:szCs w:val="24"/>
          <w:lang w:val="hy-AM"/>
        </w:rPr>
        <w:t xml:space="preserve">արգելվում է օտարերկրյա պետություններում կազմակերպված խաղային գործունեության մասնակցությանը հնարավորության ստեղծումը, ինչպես նաև դրանց գովազդումը Հայաստանի Հանրապետության տարածքում և «ԱՄ» դոմենային տիրույթում: Սահմանափակման կիրառումը </w:t>
      </w:r>
      <w:r w:rsidR="00FC3C8D" w:rsidRPr="009D1746">
        <w:rPr>
          <w:rFonts w:ascii="GHEA Grapalat" w:eastAsia="Times New Roman" w:hAnsi="GHEA Grapalat" w:cs="Times New Roman"/>
          <w:sz w:val="24"/>
          <w:szCs w:val="24"/>
          <w:lang w:val="hy-AM"/>
        </w:rPr>
        <w:t>հնարավորություն կընձեռի</w:t>
      </w:r>
      <w:r w:rsidR="00A74A48" w:rsidRPr="009D1746">
        <w:rPr>
          <w:rFonts w:ascii="GHEA Grapalat" w:eastAsia="Times New Roman" w:hAnsi="GHEA Grapalat" w:cs="Times New Roman"/>
          <w:sz w:val="24"/>
          <w:szCs w:val="24"/>
          <w:lang w:val="hy-AM"/>
        </w:rPr>
        <w:t xml:space="preserve">, որպեսզի էապես դժվարանան և ոչ գրավիչ դառնան ՀՀ-ում չլիցենզավորված, ՀՀ պետական բյուջե հարկեր չվճարող </w:t>
      </w:r>
      <w:r w:rsidR="00A74A48" w:rsidRPr="009D1746">
        <w:rPr>
          <w:rFonts w:ascii="GHEA Grapalat" w:eastAsia="Times New Roman" w:hAnsi="GHEA Grapalat" w:cs="Times New Roman"/>
          <w:sz w:val="24"/>
          <w:szCs w:val="24"/>
          <w:lang w:val="hy-AM"/>
        </w:rPr>
        <w:lastRenderedPageBreak/>
        <w:t xml:space="preserve">ընկերությունների կողմից ՀՀ քաղաքացիներին թիրախավորված  խաղերի մասնակից դարձնելը, միաժամանակ </w:t>
      </w:r>
      <w:r w:rsidR="00FC3C8D" w:rsidRPr="009D1746">
        <w:rPr>
          <w:rFonts w:ascii="GHEA Grapalat" w:eastAsia="Times New Roman" w:hAnsi="GHEA Grapalat" w:cs="Times New Roman"/>
          <w:sz w:val="24"/>
          <w:szCs w:val="24"/>
          <w:lang w:val="hy-AM"/>
        </w:rPr>
        <w:t xml:space="preserve"> ապահ</w:t>
      </w:r>
      <w:r w:rsidR="00395746" w:rsidRPr="009D1746">
        <w:rPr>
          <w:rFonts w:ascii="GHEA Grapalat" w:eastAsia="Times New Roman" w:hAnsi="GHEA Grapalat" w:cs="Times New Roman"/>
          <w:sz w:val="24"/>
          <w:szCs w:val="24"/>
          <w:lang w:val="hy-AM"/>
        </w:rPr>
        <w:t>ո</w:t>
      </w:r>
      <w:r w:rsidR="00FC3C8D" w:rsidRPr="009D1746">
        <w:rPr>
          <w:rFonts w:ascii="GHEA Grapalat" w:eastAsia="Times New Roman" w:hAnsi="GHEA Grapalat" w:cs="Times New Roman"/>
          <w:sz w:val="24"/>
          <w:szCs w:val="24"/>
          <w:lang w:val="hy-AM"/>
        </w:rPr>
        <w:t>վել</w:t>
      </w:r>
      <w:r w:rsidR="00A74A48" w:rsidRPr="009D1746">
        <w:rPr>
          <w:rFonts w:ascii="GHEA Grapalat" w:eastAsia="Times New Roman" w:hAnsi="GHEA Grapalat" w:cs="Times New Roman"/>
          <w:sz w:val="24"/>
          <w:szCs w:val="24"/>
          <w:lang w:val="hy-AM"/>
        </w:rPr>
        <w:t>ով</w:t>
      </w:r>
      <w:r w:rsidR="00FC3C8D" w:rsidRPr="009D1746">
        <w:rPr>
          <w:rFonts w:ascii="GHEA Grapalat" w:eastAsia="Times New Roman" w:hAnsi="GHEA Grapalat" w:cs="Times New Roman"/>
          <w:sz w:val="24"/>
          <w:szCs w:val="24"/>
          <w:lang w:val="hy-AM"/>
        </w:rPr>
        <w:t xml:space="preserve"> </w:t>
      </w:r>
      <w:r w:rsidR="00395746" w:rsidRPr="009D1746">
        <w:rPr>
          <w:rFonts w:ascii="GHEA Grapalat" w:eastAsia="Times New Roman" w:hAnsi="GHEA Grapalat" w:cs="Times New Roman"/>
          <w:sz w:val="24"/>
          <w:szCs w:val="24"/>
          <w:lang w:val="hy-AM"/>
        </w:rPr>
        <w:t xml:space="preserve">ՀՀ քաղաքացի հանդիսացող </w:t>
      </w:r>
      <w:r w:rsidR="00FC3C8D" w:rsidRPr="009D1746">
        <w:rPr>
          <w:rFonts w:ascii="GHEA Grapalat" w:eastAsia="Times New Roman" w:hAnsi="GHEA Grapalat" w:cs="Times New Roman"/>
          <w:sz w:val="24"/>
          <w:szCs w:val="24"/>
          <w:lang w:val="hy-AM"/>
        </w:rPr>
        <w:t>խաղի մասնակիցների իրավունքների առավելագույն պաշտպանվածություն</w:t>
      </w:r>
      <w:r w:rsidR="00A74A48" w:rsidRPr="009D1746">
        <w:rPr>
          <w:rFonts w:ascii="GHEA Grapalat" w:eastAsia="Times New Roman" w:hAnsi="GHEA Grapalat" w:cs="Times New Roman"/>
          <w:sz w:val="24"/>
          <w:szCs w:val="24"/>
          <w:lang w:val="hy-AM"/>
        </w:rPr>
        <w:t>։</w:t>
      </w:r>
    </w:p>
    <w:p w:rsidR="00B02A4D" w:rsidRPr="009D1746" w:rsidRDefault="00B02A4D" w:rsidP="00085C7A">
      <w:pPr>
        <w:spacing w:line="360" w:lineRule="auto"/>
        <w:ind w:firstLine="567"/>
        <w:jc w:val="both"/>
        <w:rPr>
          <w:rFonts w:ascii="GHEA Grapalat" w:hAnsi="GHEA Grapalat"/>
          <w:sz w:val="24"/>
          <w:szCs w:val="24"/>
          <w:lang w:val="hy-AM"/>
        </w:rPr>
      </w:pPr>
      <w:r w:rsidRPr="009D1746">
        <w:rPr>
          <w:rFonts w:ascii="GHEA Grapalat" w:hAnsi="GHEA Grapalat"/>
          <w:sz w:val="24"/>
          <w:szCs w:val="24"/>
          <w:lang w:val="hy-AM"/>
        </w:rPr>
        <w:t>Նախագծով առաջարկվում է</w:t>
      </w:r>
      <w:r w:rsidRPr="009D1746">
        <w:rPr>
          <w:rFonts w:ascii="GHEA Grapalat" w:eastAsia="GHEA Grapalat" w:hAnsi="GHEA Grapalat" w:cs="Calibri Light"/>
          <w:sz w:val="24"/>
          <w:szCs w:val="24"/>
          <w:lang w:val="hy-AM"/>
        </w:rPr>
        <w:t xml:space="preserve">, </w:t>
      </w:r>
      <w:r w:rsidRPr="009D1746">
        <w:rPr>
          <w:rFonts w:ascii="GHEA Grapalat" w:hAnsi="GHEA Grapalat"/>
          <w:sz w:val="24"/>
          <w:szCs w:val="24"/>
          <w:lang w:val="hy-AM"/>
        </w:rPr>
        <w:t xml:space="preserve">որ օտարերկրյա պետություններում կազմակերպված և Հայաստանի Հանրապետության օրենսդրությամբ սահմանված համապատասխան գործունեության լիցենզիա չունեցող, ՀՀ տարարածքում ինտերնետ կամ նմանօրինակ ցանկացած գլոբալ համակարգի և ցանկացած համակարգված ցանցային կապուղիների միջոցով խաղացողին որևէ </w:t>
      </w:r>
      <w:r w:rsidRPr="009D1746">
        <w:rPr>
          <w:rFonts w:ascii="GHEA Grapalat" w:hAnsi="GHEA Grapalat" w:cs="Sylfaen"/>
          <w:sz w:val="24"/>
          <w:szCs w:val="24"/>
          <w:lang w:val="hy-AM"/>
        </w:rPr>
        <w:t>խ</w:t>
      </w:r>
      <w:r w:rsidRPr="009D1746">
        <w:rPr>
          <w:rFonts w:ascii="GHEA Grapalat" w:hAnsi="GHEA Grapalat"/>
          <w:sz w:val="24"/>
          <w:szCs w:val="24"/>
          <w:lang w:val="hy-AM"/>
        </w:rPr>
        <w:t>աղային ինտերակտիվ հարթակում</w:t>
      </w:r>
      <w:r w:rsidRPr="009D1746" w:rsidDel="007E177D">
        <w:rPr>
          <w:rFonts w:ascii="GHEA Grapalat" w:hAnsi="GHEA Grapalat"/>
          <w:sz w:val="24"/>
          <w:szCs w:val="24"/>
          <w:lang w:val="hy-AM"/>
        </w:rPr>
        <w:t xml:space="preserve"> </w:t>
      </w:r>
      <w:r w:rsidRPr="009D1746">
        <w:rPr>
          <w:rFonts w:ascii="GHEA Grapalat" w:hAnsi="GHEA Grapalat"/>
          <w:sz w:val="24"/>
          <w:szCs w:val="24"/>
          <w:lang w:val="hy-AM"/>
        </w:rPr>
        <w:t xml:space="preserve">կազմակերպվող </w:t>
      </w:r>
      <w:r w:rsidRPr="009D1746">
        <w:rPr>
          <w:rFonts w:ascii="GHEA Grapalat" w:hAnsi="GHEA Grapalat" w:cs="Sylfaen"/>
          <w:sz w:val="24"/>
          <w:szCs w:val="24"/>
          <w:lang w:val="hy-AM"/>
        </w:rPr>
        <w:t>խաղի</w:t>
      </w:r>
      <w:r w:rsidRPr="009D1746">
        <w:rPr>
          <w:rFonts w:ascii="GHEA Grapalat" w:hAnsi="GHEA Grapalat"/>
          <w:sz w:val="24"/>
          <w:szCs w:val="24"/>
          <w:lang w:val="hy-AM"/>
        </w:rPr>
        <w:t xml:space="preserve"> մասնակցելու</w:t>
      </w:r>
      <w:r w:rsidRPr="009D1746">
        <w:rPr>
          <w:rFonts w:ascii="GHEA Grapalat" w:hAnsi="GHEA Grapalat"/>
          <w:lang w:val="hy-AM"/>
        </w:rPr>
        <w:t xml:space="preserve"> </w:t>
      </w:r>
      <w:r w:rsidRPr="009D1746">
        <w:rPr>
          <w:rFonts w:ascii="GHEA Grapalat" w:hAnsi="GHEA Grapalat"/>
          <w:sz w:val="24"/>
          <w:szCs w:val="24"/>
          <w:lang w:val="hy-AM"/>
        </w:rPr>
        <w:t>հնարավորության ստեղծող կազմակերպությունների կայքերն ենթակա են արգելափակման:</w:t>
      </w:r>
    </w:p>
    <w:p w:rsidR="00B02A4D" w:rsidRPr="00B02A4D" w:rsidRDefault="00B02A4D" w:rsidP="00B02A4D">
      <w:pPr>
        <w:spacing w:line="360" w:lineRule="auto"/>
        <w:ind w:right="283" w:firstLine="567"/>
        <w:jc w:val="both"/>
        <w:rPr>
          <w:rFonts w:ascii="GHEA Grapalat" w:eastAsia="Times New Roman" w:hAnsi="GHEA Grapalat" w:cs="Times New Roman"/>
          <w:sz w:val="24"/>
          <w:szCs w:val="24"/>
          <w:lang w:val="hy-AM"/>
        </w:rPr>
      </w:pPr>
      <w:r w:rsidRPr="009D1746">
        <w:rPr>
          <w:rFonts w:ascii="GHEA Grapalat" w:eastAsia="GHEA Grapalat" w:hAnsi="GHEA Grapalat" w:cstheme="majorHAnsi"/>
          <w:sz w:val="24"/>
          <w:szCs w:val="24"/>
          <w:lang w:val="hy-AM"/>
        </w:rPr>
        <w:t>Նախագծերի նպատակն է սահմանել կարգավորումներ, որը հնարավորություն կտա ստեղծելու բարենպաստ օրենսդրական միջավայր` ՀՀ քաղաքացի չհամարվող</w:t>
      </w:r>
      <w:r w:rsidRPr="00B02A4D">
        <w:rPr>
          <w:rFonts w:ascii="GHEA Grapalat" w:eastAsia="GHEA Grapalat" w:hAnsi="GHEA Grapalat" w:cstheme="majorHAnsi"/>
          <w:sz w:val="24"/>
          <w:szCs w:val="24"/>
          <w:lang w:val="hy-AM"/>
        </w:rPr>
        <w:t xml:space="preserve"> խաղացողների ներգրվման տեսանկյունից ՀՀ քաղաքացի չհամարվող ֆիզիկական անձանց խաղադրույքներ կատարել և շահումներն ստանալ արտարժույթով, որը բավականին գրավիչ կդարձնի ներքին շուկան օտարերկրացիների համար, ինչը ներկայումս </w:t>
      </w:r>
      <w:r>
        <w:rPr>
          <w:rFonts w:ascii="GHEA Grapalat" w:eastAsia="GHEA Grapalat" w:hAnsi="GHEA Grapalat" w:cstheme="majorHAnsi"/>
          <w:sz w:val="24"/>
          <w:szCs w:val="24"/>
          <w:lang w:val="hy-AM"/>
        </w:rPr>
        <w:t>գործող ՀՀ օրենսդրությամբ հնարավոր չէ</w:t>
      </w:r>
      <w:r w:rsidRPr="00B02A4D">
        <w:rPr>
          <w:rFonts w:ascii="GHEA Grapalat" w:eastAsia="GHEA Grapalat" w:hAnsi="GHEA Grapalat" w:cstheme="majorHAnsi"/>
          <w:sz w:val="24"/>
          <w:szCs w:val="24"/>
          <w:lang w:val="hy-AM"/>
        </w:rPr>
        <w:t>:</w:t>
      </w:r>
    </w:p>
    <w:p w:rsidR="004C191B" w:rsidRPr="00E43915" w:rsidRDefault="004C191B" w:rsidP="00085C7A">
      <w:pPr>
        <w:spacing w:line="360" w:lineRule="auto"/>
        <w:ind w:firstLine="567"/>
        <w:jc w:val="both"/>
        <w:rPr>
          <w:rFonts w:ascii="GHEA Grapalat" w:eastAsia="Times New Roman" w:hAnsi="GHEA Grapalat" w:cs="GHEA Grapalat"/>
          <w:sz w:val="24"/>
          <w:szCs w:val="24"/>
          <w:lang w:val="hy-AM"/>
        </w:rPr>
      </w:pPr>
      <w:r w:rsidRPr="005B0A30">
        <w:rPr>
          <w:rFonts w:ascii="GHEA Grapalat" w:eastAsia="Times New Roman" w:hAnsi="GHEA Grapalat" w:cs="Times New Roman"/>
          <w:sz w:val="24"/>
          <w:szCs w:val="24"/>
          <w:lang w:val="hy-AM"/>
        </w:rPr>
        <w:t>Նախագծով սահմանվում են նաև խաղերին մասնակցելու սահմանափակումները: Մասնավորապես` սահմանվելու են քաղաքացիների` խաղերին մասնակցության արգելքի ընդհանուր կանոնները: Ընդ որում արգելվելու է այն քաղաքացիների մասնակցությունը օրենքով սահմանված խաղերին, ովքեր հանդիսանում են սահմանված որևէ տեսակի սոցիալական աջակցության ծրագրի շահառու, օգտվում են պետական բյուջեի ֆինանսավորմամբ կամ համաֆինանսավորմամբ իրականացվող սուբսիդավորման որևէ ծրագրից, ճանաչվել են սնանկ կամ ունեն չմարված (չներված) պարտավորություններ, գտնվում են սնանկության վարույթում, սպառողական վարկի ընդհանուր ծավալը գերազան</w:t>
      </w:r>
      <w:r w:rsidR="00E43915" w:rsidRPr="00E43915">
        <w:rPr>
          <w:rFonts w:ascii="GHEA Grapalat" w:eastAsia="Times New Roman" w:hAnsi="GHEA Grapalat" w:cs="Times New Roman"/>
          <w:sz w:val="24"/>
          <w:szCs w:val="24"/>
          <w:lang w:val="hy-AM"/>
        </w:rPr>
        <w:t>ց</w:t>
      </w:r>
      <w:r w:rsidRPr="005B0A30">
        <w:rPr>
          <w:rFonts w:ascii="GHEA Grapalat" w:eastAsia="Times New Roman" w:hAnsi="GHEA Grapalat" w:cs="Times New Roman"/>
          <w:sz w:val="24"/>
          <w:szCs w:val="24"/>
          <w:lang w:val="hy-AM"/>
        </w:rPr>
        <w:t xml:space="preserve">ում է տարեկան եկամուտների 40%ը, </w:t>
      </w:r>
      <w:r w:rsidRPr="005B0A30">
        <w:rPr>
          <w:rFonts w:ascii="Calibri" w:eastAsia="Times New Roman" w:hAnsi="Calibri" w:cs="Calibri"/>
          <w:sz w:val="24"/>
          <w:szCs w:val="24"/>
          <w:lang w:val="hy-AM"/>
        </w:rPr>
        <w:t> </w:t>
      </w:r>
      <w:r w:rsidRPr="005B0A30">
        <w:rPr>
          <w:rFonts w:ascii="GHEA Grapalat" w:eastAsia="Times New Roman" w:hAnsi="GHEA Grapalat" w:cs="GHEA Grapalat"/>
          <w:sz w:val="24"/>
          <w:szCs w:val="24"/>
          <w:lang w:val="hy-AM"/>
        </w:rPr>
        <w:t>հաշվառված</w:t>
      </w:r>
      <w:r w:rsidRPr="005B0A30">
        <w:rPr>
          <w:rFonts w:ascii="GHEA Grapalat" w:eastAsia="Times New Roman" w:hAnsi="GHEA Grapalat" w:cs="Times New Roman"/>
          <w:sz w:val="24"/>
          <w:szCs w:val="24"/>
          <w:lang w:val="hy-AM"/>
        </w:rPr>
        <w:t xml:space="preserve"> </w:t>
      </w:r>
      <w:r w:rsidRPr="005B0A30">
        <w:rPr>
          <w:rFonts w:ascii="GHEA Grapalat" w:eastAsia="Times New Roman" w:hAnsi="GHEA Grapalat" w:cs="GHEA Grapalat"/>
          <w:sz w:val="24"/>
          <w:szCs w:val="24"/>
          <w:lang w:val="hy-AM"/>
        </w:rPr>
        <w:t>են</w:t>
      </w:r>
      <w:r w:rsidRPr="005B0A30">
        <w:rPr>
          <w:rFonts w:ascii="GHEA Grapalat" w:eastAsia="Times New Roman" w:hAnsi="GHEA Grapalat" w:cs="Times New Roman"/>
          <w:sz w:val="24"/>
          <w:szCs w:val="24"/>
          <w:lang w:val="hy-AM"/>
        </w:rPr>
        <w:t xml:space="preserve"> </w:t>
      </w:r>
      <w:r w:rsidRPr="005B0A30">
        <w:rPr>
          <w:rFonts w:ascii="GHEA Grapalat" w:eastAsia="Times New Roman" w:hAnsi="GHEA Grapalat" w:cs="GHEA Grapalat"/>
          <w:sz w:val="24"/>
          <w:szCs w:val="24"/>
          <w:lang w:val="hy-AM"/>
        </w:rPr>
        <w:t>կախվածությունների</w:t>
      </w:r>
      <w:r w:rsidRPr="005B0A30">
        <w:rPr>
          <w:rFonts w:ascii="GHEA Grapalat" w:eastAsia="Times New Roman" w:hAnsi="GHEA Grapalat" w:cs="Times New Roman"/>
          <w:sz w:val="24"/>
          <w:szCs w:val="24"/>
          <w:lang w:val="hy-AM"/>
        </w:rPr>
        <w:t xml:space="preserve"> </w:t>
      </w:r>
      <w:r w:rsidRPr="005B0A30">
        <w:rPr>
          <w:rFonts w:ascii="GHEA Grapalat" w:eastAsia="Times New Roman" w:hAnsi="GHEA Grapalat" w:cs="GHEA Grapalat"/>
          <w:sz w:val="24"/>
          <w:szCs w:val="24"/>
          <w:lang w:val="hy-AM"/>
        </w:rPr>
        <w:t>բուժման</w:t>
      </w:r>
      <w:r w:rsidRPr="005B0A30">
        <w:rPr>
          <w:rFonts w:ascii="GHEA Grapalat" w:eastAsia="Times New Roman" w:hAnsi="GHEA Grapalat" w:cs="Times New Roman"/>
          <w:sz w:val="24"/>
          <w:szCs w:val="24"/>
          <w:lang w:val="hy-AM"/>
        </w:rPr>
        <w:t xml:space="preserve"> </w:t>
      </w:r>
      <w:r w:rsidRPr="005B0A30">
        <w:rPr>
          <w:rFonts w:ascii="GHEA Grapalat" w:eastAsia="Times New Roman" w:hAnsi="GHEA Grapalat" w:cs="GHEA Grapalat"/>
          <w:sz w:val="24"/>
          <w:szCs w:val="24"/>
          <w:lang w:val="hy-AM"/>
        </w:rPr>
        <w:t>ազգային</w:t>
      </w:r>
      <w:r w:rsidRPr="005B0A30">
        <w:rPr>
          <w:rFonts w:ascii="GHEA Grapalat" w:eastAsia="Times New Roman" w:hAnsi="GHEA Grapalat" w:cs="Times New Roman"/>
          <w:sz w:val="24"/>
          <w:szCs w:val="24"/>
          <w:lang w:val="hy-AM"/>
        </w:rPr>
        <w:t xml:space="preserve"> </w:t>
      </w:r>
      <w:r w:rsidRPr="005B0A30">
        <w:rPr>
          <w:rFonts w:ascii="GHEA Grapalat" w:eastAsia="Times New Roman" w:hAnsi="GHEA Grapalat" w:cs="GHEA Grapalat"/>
          <w:sz w:val="24"/>
          <w:szCs w:val="24"/>
          <w:lang w:val="hy-AM"/>
        </w:rPr>
        <w:t>կենտրոնում։</w:t>
      </w:r>
    </w:p>
    <w:p w:rsidR="000B23E7" w:rsidRPr="00E43915" w:rsidRDefault="000B23E7" w:rsidP="00A223A1">
      <w:pPr>
        <w:pStyle w:val="NormalWeb"/>
        <w:spacing w:before="0" w:beforeAutospacing="0" w:after="0" w:afterAutospacing="0" w:line="360" w:lineRule="auto"/>
        <w:ind w:firstLine="720"/>
        <w:jc w:val="both"/>
        <w:rPr>
          <w:rFonts w:ascii="GHEA Grapalat" w:hAnsi="GHEA Grapalat"/>
          <w:lang w:val="ro-RO"/>
        </w:rPr>
      </w:pPr>
      <w:r w:rsidRPr="00B032AE">
        <w:rPr>
          <w:rFonts w:ascii="GHEA Grapalat" w:hAnsi="GHEA Grapalat" w:cs="GHEA Grapalat"/>
          <w:shd w:val="clear" w:color="auto" w:fill="FFFFFF"/>
          <w:lang w:val="hy-AM"/>
        </w:rPr>
        <w:t>Միաժամանակ</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հարկ</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է</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անդրադարձ</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կատարել</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մի</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շարք</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պետություններում</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առկա</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միջազգային</w:t>
      </w:r>
      <w:r w:rsidRPr="00E43915">
        <w:rPr>
          <w:rFonts w:ascii="GHEA Grapalat" w:hAnsi="GHEA Grapalat" w:cs="GHEA Grapalat"/>
          <w:shd w:val="clear" w:color="auto" w:fill="FFFFFF"/>
          <w:lang w:val="ro-RO"/>
        </w:rPr>
        <w:t xml:space="preserve"> </w:t>
      </w:r>
      <w:r w:rsidRPr="00B032AE">
        <w:rPr>
          <w:rFonts w:ascii="GHEA Grapalat" w:hAnsi="GHEA Grapalat" w:cs="GHEA Grapalat"/>
          <w:shd w:val="clear" w:color="auto" w:fill="FFFFFF"/>
          <w:lang w:val="hy-AM"/>
        </w:rPr>
        <w:t>փորձին</w:t>
      </w:r>
      <w:r w:rsidRPr="00E43915">
        <w:rPr>
          <w:rFonts w:ascii="GHEA Grapalat" w:hAnsi="GHEA Grapalat" w:cs="GHEA Grapalat"/>
          <w:shd w:val="clear" w:color="auto" w:fill="FFFFFF"/>
          <w:lang w:val="ro-RO"/>
        </w:rPr>
        <w:t xml:space="preserve">. </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eastAsia="Times New Roman" w:hAnsi="GHEA Grapalat" w:cs="Times New Roman"/>
          <w:sz w:val="24"/>
          <w:szCs w:val="24"/>
          <w:lang w:val="hy-AM"/>
        </w:rPr>
        <w:lastRenderedPageBreak/>
        <w:t xml:space="preserve">Մասնավորապես՝ </w:t>
      </w:r>
      <w:r w:rsidRPr="00E43915">
        <w:rPr>
          <w:rFonts w:ascii="GHEA Grapalat" w:eastAsia="Times New Roman" w:hAnsi="GHEA Grapalat" w:cs="Times New Roman"/>
          <w:b/>
          <w:sz w:val="24"/>
          <w:szCs w:val="24"/>
          <w:lang w:val="hy-AM"/>
        </w:rPr>
        <w:t xml:space="preserve">Ավստրիայի </w:t>
      </w:r>
      <w:r w:rsidR="00E43915">
        <w:rPr>
          <w:rFonts w:ascii="GHEA Grapalat" w:eastAsia="Times New Roman" w:hAnsi="GHEA Grapalat" w:cs="Times New Roman"/>
          <w:b/>
          <w:sz w:val="24"/>
          <w:szCs w:val="24"/>
        </w:rPr>
        <w:t>Հ</w:t>
      </w:r>
      <w:r w:rsidRPr="00E43915">
        <w:rPr>
          <w:rFonts w:ascii="GHEA Grapalat" w:eastAsia="Times New Roman" w:hAnsi="GHEA Grapalat" w:cs="Times New Roman"/>
          <w:b/>
          <w:sz w:val="24"/>
          <w:szCs w:val="24"/>
          <w:lang w:val="hy-AM"/>
        </w:rPr>
        <w:t>անրապետությունում</w:t>
      </w:r>
      <w:r w:rsidRPr="00E43915">
        <w:rPr>
          <w:rFonts w:ascii="GHEA Grapalat" w:eastAsia="Times New Roman" w:hAnsi="GHEA Grapalat" w:cs="Times New Roman"/>
          <w:sz w:val="24"/>
          <w:szCs w:val="24"/>
          <w:lang w:val="hy-AM"/>
        </w:rPr>
        <w:t xml:space="preserve"> </w:t>
      </w:r>
      <w:r w:rsidRPr="00E43915">
        <w:rPr>
          <w:rFonts w:ascii="GHEA Grapalat" w:hAnsi="GHEA Grapalat"/>
          <w:sz w:val="24"/>
          <w:szCs w:val="24"/>
          <w:lang w:val="hy-AM"/>
        </w:rPr>
        <w:t xml:space="preserve">խաղային ոլորտի կարգավորող մարմինը հանդիսանում է Ավստրիայի </w:t>
      </w:r>
      <w:proofErr w:type="spellStart"/>
      <w:r w:rsidRPr="00E43915">
        <w:rPr>
          <w:rFonts w:ascii="GHEA Grapalat" w:hAnsi="GHEA Grapalat"/>
          <w:sz w:val="24"/>
          <w:szCs w:val="24"/>
        </w:rPr>
        <w:t>հանրապետության</w:t>
      </w:r>
      <w:proofErr w:type="spellEnd"/>
      <w:r w:rsidRPr="00E43915">
        <w:rPr>
          <w:rFonts w:ascii="GHEA Grapalat" w:hAnsi="GHEA Grapalat"/>
          <w:sz w:val="24"/>
          <w:szCs w:val="24"/>
          <w:lang w:val="ro-RO"/>
        </w:rPr>
        <w:t xml:space="preserve"> </w:t>
      </w:r>
      <w:r w:rsidRPr="00E43915">
        <w:rPr>
          <w:rFonts w:ascii="GHEA Grapalat" w:hAnsi="GHEA Grapalat"/>
          <w:sz w:val="24"/>
          <w:szCs w:val="24"/>
          <w:lang w:val="hy-AM"/>
        </w:rPr>
        <w:t>ֆինանսների նախարարությունը</w:t>
      </w:r>
      <w:r w:rsidRPr="00E43915">
        <w:rPr>
          <w:rFonts w:ascii="GHEA Grapalat" w:hAnsi="GHEA Grapalat"/>
          <w:sz w:val="24"/>
          <w:szCs w:val="24"/>
          <w:lang w:val="ro-RO"/>
        </w:rPr>
        <w:t xml:space="preserve">, </w:t>
      </w:r>
      <w:r w:rsidRPr="00E43915">
        <w:rPr>
          <w:rFonts w:ascii="GHEA Grapalat" w:hAnsi="GHEA Grapalat"/>
          <w:sz w:val="24"/>
          <w:szCs w:val="24"/>
        </w:rPr>
        <w:t>ա</w:t>
      </w:r>
      <w:r w:rsidRPr="00E43915">
        <w:rPr>
          <w:rFonts w:ascii="GHEA Grapalat" w:hAnsi="GHEA Grapalat"/>
          <w:sz w:val="24"/>
          <w:szCs w:val="24"/>
          <w:lang w:val="hy-AM"/>
        </w:rPr>
        <w:t xml:space="preserve">վելին, </w:t>
      </w:r>
      <w:proofErr w:type="spellStart"/>
      <w:r w:rsidRPr="00E43915">
        <w:rPr>
          <w:rFonts w:ascii="GHEA Grapalat" w:hAnsi="GHEA Grapalat"/>
          <w:sz w:val="24"/>
          <w:szCs w:val="24"/>
        </w:rPr>
        <w:t>վերջինս</w:t>
      </w:r>
      <w:proofErr w:type="spellEnd"/>
      <w:r w:rsidRPr="00E43915">
        <w:rPr>
          <w:rFonts w:ascii="GHEA Grapalat" w:hAnsi="GHEA Grapalat"/>
          <w:sz w:val="24"/>
          <w:szCs w:val="24"/>
          <w:lang w:val="hy-AM"/>
        </w:rPr>
        <w:t xml:space="preserve"> հանդիսանում է նաև լիցենզավորված ընկերությունների նկատմամբ </w:t>
      </w:r>
      <w:proofErr w:type="spellStart"/>
      <w:r w:rsidRPr="00E43915">
        <w:rPr>
          <w:rFonts w:ascii="GHEA Grapalat" w:hAnsi="GHEA Grapalat"/>
          <w:sz w:val="24"/>
          <w:szCs w:val="24"/>
        </w:rPr>
        <w:t>որպես</w:t>
      </w:r>
      <w:proofErr w:type="spellEnd"/>
      <w:r w:rsidRPr="00E43915">
        <w:rPr>
          <w:rFonts w:ascii="GHEA Grapalat" w:hAnsi="GHEA Grapalat"/>
          <w:sz w:val="24"/>
          <w:szCs w:val="24"/>
          <w:lang w:val="ro-RO"/>
        </w:rPr>
        <w:t xml:space="preserve"> </w:t>
      </w:r>
      <w:r w:rsidRPr="00E43915">
        <w:rPr>
          <w:rFonts w:ascii="GHEA Grapalat" w:hAnsi="GHEA Grapalat"/>
          <w:sz w:val="24"/>
          <w:szCs w:val="24"/>
          <w:lang w:val="hy-AM"/>
        </w:rPr>
        <w:t xml:space="preserve">վերահսկող մարմին։ </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hAnsi="GHEA Grapalat"/>
          <w:sz w:val="24"/>
          <w:szCs w:val="24"/>
          <w:lang w:val="hy-AM"/>
        </w:rPr>
        <w:t xml:space="preserve">BRZ GmbH /այսուհետ՝ BRZ/ սահմանափակ պատասխանատվության ընկերություն է, որի սեփականատերը Ավստրիայի </w:t>
      </w:r>
      <w:r w:rsidR="00E43915" w:rsidRPr="00E43915">
        <w:rPr>
          <w:rFonts w:ascii="GHEA Grapalat" w:hAnsi="GHEA Grapalat"/>
          <w:sz w:val="24"/>
          <w:szCs w:val="24"/>
          <w:lang w:val="hy-AM"/>
        </w:rPr>
        <w:t>Հ</w:t>
      </w:r>
      <w:r w:rsidRPr="00E43915">
        <w:rPr>
          <w:rFonts w:ascii="GHEA Grapalat" w:hAnsi="GHEA Grapalat"/>
          <w:sz w:val="24"/>
          <w:szCs w:val="24"/>
          <w:lang w:val="hy-AM"/>
        </w:rPr>
        <w:t>անրապետությունն է՝ ի դեմս թվային և տնտեսական հարցերի դաշնային նախարարության։ BRZ-ը կառավարվում է շուկայական սկզբունքներին համապատասխան և մրցակցում ՏՏ ոլորտի ընկերությունների հետ։</w:t>
      </w:r>
    </w:p>
    <w:p w:rsidR="000B23E7" w:rsidRPr="00E43915" w:rsidRDefault="00F83E6C" w:rsidP="000B23E7">
      <w:pPr>
        <w:spacing w:after="0" w:line="360" w:lineRule="auto"/>
        <w:ind w:firstLine="720"/>
        <w:jc w:val="both"/>
        <w:rPr>
          <w:rFonts w:ascii="GHEA Grapalat" w:hAnsi="GHEA Grapalat"/>
          <w:sz w:val="24"/>
          <w:szCs w:val="24"/>
          <w:lang w:val="hy-AM"/>
        </w:rPr>
      </w:pPr>
      <w:r w:rsidRPr="00E43915">
        <w:rPr>
          <w:rFonts w:ascii="GHEA Grapalat" w:hAnsi="GHEA Grapalat"/>
          <w:sz w:val="24"/>
          <w:szCs w:val="24"/>
          <w:lang w:val="hy-AM"/>
        </w:rPr>
        <w:t>BRZ-ի</w:t>
      </w:r>
      <w:r w:rsidR="000B23E7" w:rsidRPr="00E43915">
        <w:rPr>
          <w:rFonts w:ascii="GHEA Grapalat" w:hAnsi="GHEA Grapalat"/>
          <w:sz w:val="24"/>
          <w:szCs w:val="24"/>
          <w:lang w:val="hy-AM"/>
        </w:rPr>
        <w:t xml:space="preserve"> գործառույթն է կենտրոնական կառավարման համակարգին միացնել և վերահսկել երկրում շահագործվող բոլոր էլեկտրոնային խաղային սարքավորումները և </w:t>
      </w:r>
      <w:r w:rsidR="000B23E7" w:rsidRPr="00E43915">
        <w:rPr>
          <w:rFonts w:ascii="GHEA Grapalat" w:hAnsi="GHEA Grapalat"/>
          <w:sz w:val="24"/>
          <w:szCs w:val="24"/>
          <w:u w:val="single"/>
          <w:lang w:val="hy-AM"/>
        </w:rPr>
        <w:t>վիդեո վիճակախաղի տերմինալները</w:t>
      </w:r>
      <w:r w:rsidR="000B23E7" w:rsidRPr="00E43915">
        <w:rPr>
          <w:rFonts w:ascii="GHEA Grapalat" w:hAnsi="GHEA Grapalat"/>
          <w:sz w:val="24"/>
          <w:szCs w:val="24"/>
          <w:lang w:val="hy-AM"/>
        </w:rPr>
        <w:t xml:space="preserve">։ </w:t>
      </w:r>
      <w:r w:rsidR="003E49AD" w:rsidRPr="00E43915">
        <w:rPr>
          <w:rFonts w:ascii="GHEA Grapalat" w:hAnsi="GHEA Grapalat"/>
          <w:sz w:val="24"/>
          <w:szCs w:val="24"/>
          <w:lang w:val="hy-AM"/>
        </w:rPr>
        <w:t>Նշված՝ կենտրոնական կառավարման համակարգին միացնելու գործառույթն իրականացվ</w:t>
      </w:r>
      <w:r w:rsidR="00E43915" w:rsidRPr="00E43915">
        <w:rPr>
          <w:rFonts w:ascii="GHEA Grapalat" w:hAnsi="GHEA Grapalat"/>
          <w:sz w:val="24"/>
          <w:szCs w:val="24"/>
          <w:lang w:val="hy-AM"/>
        </w:rPr>
        <w:t>ել</w:t>
      </w:r>
      <w:r w:rsidR="003E49AD" w:rsidRPr="00E43915">
        <w:rPr>
          <w:rFonts w:ascii="GHEA Grapalat" w:hAnsi="GHEA Grapalat"/>
          <w:sz w:val="24"/>
          <w:szCs w:val="24"/>
          <w:lang w:val="hy-AM"/>
        </w:rPr>
        <w:t xml:space="preserve"> է հայտարարվող մրցույթի շրջանակներում հաղթող ճանաչված կապալառու ընկերությունների միջոցով</w:t>
      </w:r>
      <w:r w:rsidR="004F3DBD" w:rsidRPr="00E43915">
        <w:rPr>
          <w:rFonts w:ascii="GHEA Grapalat" w:hAnsi="GHEA Grapalat"/>
          <w:sz w:val="24"/>
          <w:szCs w:val="24"/>
          <w:lang w:val="hy-AM"/>
        </w:rPr>
        <w:t>: Օրինակ, BRZ-ի կողմից հայտարարված մ</w:t>
      </w:r>
      <w:r w:rsidR="000B23E7" w:rsidRPr="00E43915">
        <w:rPr>
          <w:rFonts w:ascii="GHEA Grapalat" w:hAnsi="GHEA Grapalat"/>
          <w:sz w:val="24"/>
          <w:szCs w:val="24"/>
          <w:lang w:val="hy-AM"/>
        </w:rPr>
        <w:t>րցույթում հաղթող է ճանաչվել Comtrade Gaming ընկերությունը, որը հնարավորություն է ընձեռել կենտրոնական կառավարման համակարգին միացնել ավելի քան 15000 խաղային սարքավորում։</w:t>
      </w:r>
    </w:p>
    <w:p w:rsidR="000B23E7" w:rsidRPr="00E43915" w:rsidRDefault="000B23E7" w:rsidP="000B23E7">
      <w:pPr>
        <w:spacing w:line="360" w:lineRule="auto"/>
        <w:ind w:firstLine="720"/>
        <w:jc w:val="both"/>
        <w:rPr>
          <w:rFonts w:ascii="GHEA Grapalat" w:eastAsia="Times New Roman" w:hAnsi="GHEA Grapalat" w:cs="Times New Roman"/>
          <w:sz w:val="24"/>
          <w:szCs w:val="24"/>
          <w:highlight w:val="yellow"/>
          <w:lang w:val="hy-AM"/>
        </w:rPr>
      </w:pPr>
      <w:r w:rsidRPr="00E43915">
        <w:rPr>
          <w:rFonts w:ascii="GHEA Grapalat" w:hAnsi="GHEA Grapalat"/>
          <w:sz w:val="24"/>
          <w:szCs w:val="24"/>
          <w:lang w:val="hy-AM"/>
        </w:rPr>
        <w:t xml:space="preserve">Կենտրոնական կառավարման համակարգի միջոցով խաղային </w:t>
      </w:r>
      <w:r w:rsidR="00A92F13">
        <w:rPr>
          <w:rFonts w:ascii="GHEA Grapalat" w:hAnsi="GHEA Grapalat"/>
          <w:sz w:val="24"/>
          <w:szCs w:val="24"/>
          <w:lang w:val="hy-AM"/>
        </w:rPr>
        <w:t xml:space="preserve">արտադրանքների </w:t>
      </w:r>
      <w:r w:rsidRPr="00E43915">
        <w:rPr>
          <w:rFonts w:ascii="GHEA Grapalat" w:hAnsi="GHEA Grapalat"/>
          <w:sz w:val="24"/>
          <w:szCs w:val="24"/>
          <w:lang w:val="hy-AM"/>
        </w:rPr>
        <w:t xml:space="preserve">աշխատանքը </w:t>
      </w:r>
      <w:r w:rsidR="004F3DBD" w:rsidRPr="00E43915">
        <w:rPr>
          <w:rFonts w:ascii="GHEA Grapalat" w:hAnsi="GHEA Grapalat"/>
          <w:sz w:val="24"/>
          <w:szCs w:val="24"/>
          <w:lang w:val="hy-AM"/>
        </w:rPr>
        <w:t xml:space="preserve">վերահսկվում է </w:t>
      </w:r>
      <w:r w:rsidRPr="00E43915">
        <w:rPr>
          <w:rFonts w:ascii="GHEA Grapalat" w:hAnsi="GHEA Grapalat"/>
          <w:sz w:val="24"/>
          <w:szCs w:val="24"/>
          <w:lang w:val="hy-AM"/>
        </w:rPr>
        <w:t>օրենսդրական պահանջների շրջանակում</w:t>
      </w:r>
      <w:r w:rsidR="004F3DBD" w:rsidRPr="00E43915">
        <w:rPr>
          <w:rFonts w:ascii="GHEA Grapalat" w:hAnsi="GHEA Grapalat"/>
          <w:sz w:val="24"/>
          <w:szCs w:val="24"/>
          <w:lang w:val="hy-AM"/>
        </w:rPr>
        <w:t>, ի</w:t>
      </w:r>
      <w:r w:rsidRPr="00E43915">
        <w:rPr>
          <w:rFonts w:ascii="GHEA Grapalat" w:hAnsi="GHEA Grapalat"/>
          <w:sz w:val="24"/>
          <w:szCs w:val="24"/>
          <w:lang w:val="hy-AM"/>
        </w:rPr>
        <w:t xml:space="preserve">սկ </w:t>
      </w:r>
      <w:r w:rsidR="004F3DBD" w:rsidRPr="00E43915">
        <w:rPr>
          <w:rFonts w:ascii="GHEA Grapalat" w:hAnsi="GHEA Grapalat"/>
          <w:sz w:val="24"/>
          <w:szCs w:val="24"/>
          <w:lang w:val="hy-AM"/>
        </w:rPr>
        <w:t xml:space="preserve">ոլորտը </w:t>
      </w:r>
      <w:r w:rsidRPr="00E43915">
        <w:rPr>
          <w:rFonts w:ascii="GHEA Grapalat" w:hAnsi="GHEA Grapalat"/>
          <w:sz w:val="24"/>
          <w:szCs w:val="24"/>
          <w:lang w:val="hy-AM"/>
        </w:rPr>
        <w:t>կարգավորող մարմինը</w:t>
      </w:r>
      <w:r w:rsidR="004F3DBD" w:rsidRPr="00E43915">
        <w:rPr>
          <w:rFonts w:ascii="GHEA Grapalat" w:hAnsi="GHEA Grapalat"/>
          <w:sz w:val="24"/>
          <w:szCs w:val="24"/>
          <w:lang w:val="hy-AM"/>
        </w:rPr>
        <w:t>՝</w:t>
      </w:r>
      <w:r w:rsidRPr="00E43915">
        <w:rPr>
          <w:rFonts w:ascii="GHEA Grapalat" w:hAnsi="GHEA Grapalat"/>
          <w:sz w:val="24"/>
          <w:szCs w:val="24"/>
          <w:lang w:val="hy-AM"/>
        </w:rPr>
        <w:t xml:space="preserve"> հնարավորություն ունի պատկերացում ունենալու</w:t>
      </w:r>
      <w:r w:rsidR="00A92F13">
        <w:rPr>
          <w:rFonts w:ascii="GHEA Grapalat" w:hAnsi="GHEA Grapalat"/>
          <w:sz w:val="24"/>
          <w:szCs w:val="24"/>
          <w:lang w:val="hy-AM"/>
        </w:rPr>
        <w:t xml:space="preserve"> խաղային արտադրանք</w:t>
      </w:r>
      <w:r w:rsidRPr="00E43915">
        <w:rPr>
          <w:rFonts w:ascii="GHEA Grapalat" w:hAnsi="GHEA Grapalat"/>
          <w:sz w:val="24"/>
          <w:szCs w:val="24"/>
          <w:lang w:val="hy-AM"/>
        </w:rPr>
        <w:t>ների աշխատանքների մասին, ինչպես նաև վերահսկել ֆինանսական հոսքերը, խաղադրույքները, վճարված շահումները և այլն։</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hAnsi="GHEA Grapalat"/>
          <w:b/>
          <w:sz w:val="24"/>
          <w:szCs w:val="24"/>
          <w:lang w:val="hy-AM"/>
        </w:rPr>
        <w:t xml:space="preserve">Հարավաֆրիկյան </w:t>
      </w:r>
      <w:r w:rsidR="00E43915" w:rsidRPr="00E43915">
        <w:rPr>
          <w:rFonts w:ascii="GHEA Grapalat" w:hAnsi="GHEA Grapalat"/>
          <w:b/>
          <w:sz w:val="24"/>
          <w:szCs w:val="24"/>
          <w:lang w:val="hy-AM"/>
        </w:rPr>
        <w:t>Հ</w:t>
      </w:r>
      <w:r w:rsidRPr="00E43915">
        <w:rPr>
          <w:rFonts w:ascii="GHEA Grapalat" w:hAnsi="GHEA Grapalat"/>
          <w:b/>
          <w:sz w:val="24"/>
          <w:szCs w:val="24"/>
          <w:lang w:val="hy-AM"/>
        </w:rPr>
        <w:t>անրապետությունում</w:t>
      </w:r>
      <w:r w:rsidRPr="00E43915">
        <w:rPr>
          <w:rFonts w:ascii="GHEA Grapalat" w:hAnsi="GHEA Grapalat"/>
          <w:sz w:val="24"/>
          <w:szCs w:val="24"/>
          <w:lang w:val="hy-AM"/>
        </w:rPr>
        <w:t xml:space="preserve"> մոլեխաղերի գործունեության կարգավորող մարմինը հանդիսանում է  Ազգային մոլեխաղերի խորհուրդը The national Gambling Board (NGB)։The national Gambling Board (NGB) Ազգային մոլ</w:t>
      </w:r>
      <w:r w:rsidR="00E43915" w:rsidRPr="00E43915">
        <w:rPr>
          <w:rFonts w:ascii="GHEA Grapalat" w:hAnsi="GHEA Grapalat"/>
          <w:sz w:val="24"/>
          <w:szCs w:val="24"/>
          <w:lang w:val="hy-AM"/>
        </w:rPr>
        <w:t>ե</w:t>
      </w:r>
      <w:r w:rsidRPr="00E43915">
        <w:rPr>
          <w:rFonts w:ascii="GHEA Grapalat" w:hAnsi="GHEA Grapalat"/>
          <w:sz w:val="24"/>
          <w:szCs w:val="24"/>
          <w:lang w:val="hy-AM"/>
        </w:rPr>
        <w:t>խաղերի խորհուրդը, որը ստեղծվել է 1996 թվականին` որպես առևտրի և արդյունաբերության գերատեսչության մարմին՝ ‹‹Մոլ</w:t>
      </w:r>
      <w:r w:rsidR="00E43915" w:rsidRPr="00E43915">
        <w:rPr>
          <w:rFonts w:ascii="GHEA Grapalat" w:hAnsi="GHEA Grapalat"/>
          <w:sz w:val="24"/>
          <w:szCs w:val="24"/>
          <w:lang w:val="hy-AM"/>
        </w:rPr>
        <w:t>ե</w:t>
      </w:r>
      <w:r w:rsidRPr="00E43915">
        <w:rPr>
          <w:rFonts w:ascii="GHEA Grapalat" w:hAnsi="GHEA Grapalat"/>
          <w:sz w:val="24"/>
          <w:szCs w:val="24"/>
          <w:lang w:val="hy-AM"/>
        </w:rPr>
        <w:t xml:space="preserve">խաղերի մասին›› օրենքի հիման վրա։ </w:t>
      </w:r>
      <w:r w:rsidR="004F3DBD" w:rsidRPr="00E43915">
        <w:rPr>
          <w:rFonts w:ascii="GHEA Grapalat" w:hAnsi="GHEA Grapalat"/>
          <w:sz w:val="24"/>
          <w:szCs w:val="24"/>
          <w:lang w:val="hy-AM"/>
        </w:rPr>
        <w:t>Ազգային մոլ</w:t>
      </w:r>
      <w:r w:rsidR="00E43915" w:rsidRPr="00E43915">
        <w:rPr>
          <w:rFonts w:ascii="GHEA Grapalat" w:hAnsi="GHEA Grapalat"/>
          <w:sz w:val="24"/>
          <w:szCs w:val="24"/>
          <w:lang w:val="hy-AM"/>
        </w:rPr>
        <w:t>ե</w:t>
      </w:r>
      <w:r w:rsidR="004F3DBD" w:rsidRPr="00E43915">
        <w:rPr>
          <w:rFonts w:ascii="GHEA Grapalat" w:hAnsi="GHEA Grapalat"/>
          <w:sz w:val="24"/>
          <w:szCs w:val="24"/>
          <w:lang w:val="hy-AM"/>
        </w:rPr>
        <w:t xml:space="preserve">խաղերի խորհուրդը </w:t>
      </w:r>
      <w:r w:rsidRPr="00E43915">
        <w:rPr>
          <w:rFonts w:ascii="GHEA Grapalat" w:hAnsi="GHEA Grapalat"/>
          <w:sz w:val="24"/>
          <w:szCs w:val="24"/>
          <w:lang w:val="hy-AM"/>
        </w:rPr>
        <w:t xml:space="preserve">պատասխանատու է ամբողջ երկրում  մոլեխաղերի գործունեության կարգավորման համար։ </w:t>
      </w:r>
      <w:r w:rsidR="004F3DBD" w:rsidRPr="00E43915">
        <w:rPr>
          <w:rFonts w:ascii="GHEA Grapalat" w:hAnsi="GHEA Grapalat"/>
          <w:sz w:val="24"/>
          <w:szCs w:val="24"/>
          <w:lang w:val="hy-AM"/>
        </w:rPr>
        <w:t>Ազգային մոլ</w:t>
      </w:r>
      <w:r w:rsidR="00E43915" w:rsidRPr="00E43915">
        <w:rPr>
          <w:rFonts w:ascii="GHEA Grapalat" w:hAnsi="GHEA Grapalat"/>
          <w:sz w:val="24"/>
          <w:szCs w:val="24"/>
          <w:lang w:val="hy-AM"/>
        </w:rPr>
        <w:t>ե</w:t>
      </w:r>
      <w:r w:rsidR="004F3DBD" w:rsidRPr="00E43915">
        <w:rPr>
          <w:rFonts w:ascii="GHEA Grapalat" w:hAnsi="GHEA Grapalat"/>
          <w:sz w:val="24"/>
          <w:szCs w:val="24"/>
          <w:lang w:val="hy-AM"/>
        </w:rPr>
        <w:t>խաղերի խ</w:t>
      </w:r>
      <w:r w:rsidRPr="00E43915">
        <w:rPr>
          <w:rFonts w:ascii="GHEA Grapalat" w:hAnsi="GHEA Grapalat"/>
          <w:sz w:val="24"/>
          <w:szCs w:val="24"/>
          <w:lang w:val="hy-AM"/>
        </w:rPr>
        <w:t xml:space="preserve">որհրդի գործառույթներից են խաղային գործունեության ոլորտում կանոնների սահմանումը, հետազոտությունների իրականացումը, վիճակագրության հավաքագրումը և այլն։ </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hAnsi="GHEA Grapalat"/>
          <w:sz w:val="24"/>
          <w:szCs w:val="24"/>
          <w:lang w:val="hy-AM"/>
        </w:rPr>
        <w:lastRenderedPageBreak/>
        <w:t xml:space="preserve">Երկրում մոլեխաղերի կազմակերպման համար կիրառվող բոլոր խաղային ավտոմատներն ու սարքավորումները պետք է փորձարկվեն խաղային լաբորատորիաների կողմից՝ գործող օրենսդրությանը և չափանիշներին համապատասխանությունը հաստատելու համար։ Թեստավորումներն անցկացվում են այն խաղային լաբորատորիաների կողմից, որոնք լիցենզավորված են մոլեխաղերը կարգավորող մարմինների կողմից, ինչպես նաև հավատարմագրված են Հարավաֆրիկյան հանրապետության ազգային հավատարմագրման համակարգի (SANAS) կողմից։ Հարավաֆրիկյան </w:t>
      </w:r>
      <w:r w:rsidR="00E43915" w:rsidRPr="00E43915">
        <w:rPr>
          <w:rFonts w:ascii="GHEA Grapalat" w:hAnsi="GHEA Grapalat"/>
          <w:sz w:val="24"/>
          <w:szCs w:val="24"/>
          <w:lang w:val="hy-AM"/>
        </w:rPr>
        <w:t>Հ</w:t>
      </w:r>
      <w:r w:rsidRPr="00E43915">
        <w:rPr>
          <w:rFonts w:ascii="GHEA Grapalat" w:hAnsi="GHEA Grapalat"/>
          <w:sz w:val="24"/>
          <w:szCs w:val="24"/>
          <w:lang w:val="hy-AM"/>
        </w:rPr>
        <w:t>անրապետության ազգային հավատարմագրման համակարգը (SANAS) երկրի կառավարության կողմից ճանաչվել է որպես միակ ազգային հավատարմագրող մարմին, որը պաշտոնական ճանաչում է տալիս լաբորատորիաներին, սերտիֆիկատներ տրամադրող մարմիններին, հմտությունների թեստավորման սխեմաների մատակարարներին և այլն։</w:t>
      </w:r>
    </w:p>
    <w:p w:rsidR="000B23E7" w:rsidRPr="00E43915" w:rsidRDefault="004F3DBD" w:rsidP="000B23E7">
      <w:pPr>
        <w:spacing w:after="0" w:line="360" w:lineRule="auto"/>
        <w:ind w:firstLine="720"/>
        <w:jc w:val="both"/>
        <w:rPr>
          <w:rFonts w:ascii="GHEA Grapalat" w:hAnsi="GHEA Grapalat"/>
          <w:sz w:val="24"/>
          <w:szCs w:val="24"/>
          <w:lang w:val="hy-AM"/>
        </w:rPr>
      </w:pPr>
      <w:r w:rsidRPr="00E43915">
        <w:rPr>
          <w:rFonts w:ascii="GHEA Grapalat" w:hAnsi="GHEA Grapalat"/>
          <w:sz w:val="24"/>
          <w:szCs w:val="24"/>
          <w:lang w:val="hy-AM"/>
        </w:rPr>
        <w:t xml:space="preserve">Հարավաֆրիկյան </w:t>
      </w:r>
      <w:r w:rsidR="00742601" w:rsidRPr="00742601">
        <w:rPr>
          <w:rFonts w:ascii="GHEA Grapalat" w:hAnsi="GHEA Grapalat"/>
          <w:sz w:val="24"/>
          <w:szCs w:val="24"/>
          <w:lang w:val="hy-AM"/>
        </w:rPr>
        <w:t>Հ</w:t>
      </w:r>
      <w:r w:rsidRPr="00E43915">
        <w:rPr>
          <w:rFonts w:ascii="GHEA Grapalat" w:hAnsi="GHEA Grapalat"/>
          <w:sz w:val="24"/>
          <w:szCs w:val="24"/>
          <w:lang w:val="hy-AM"/>
        </w:rPr>
        <w:t>անրապետությունում</w:t>
      </w:r>
      <w:r w:rsidR="000B23E7" w:rsidRPr="00E43915">
        <w:rPr>
          <w:rFonts w:ascii="GHEA Grapalat" w:hAnsi="GHEA Grapalat"/>
          <w:sz w:val="24"/>
          <w:szCs w:val="24"/>
          <w:lang w:val="hy-AM"/>
        </w:rPr>
        <w:t xml:space="preserve"> շահագործվող բոլոր խաղայի  ավտոմատներն ու սարքավորումները պետք է համապատասխանեն 1718 տեխնիկական ստանդարտներին։ Տեխնիկական ստանդարտները մշակվել են խաղային ոլորտի կարգավորիչների և օպերատորների կողմից Հարավաֆրիկյան </w:t>
      </w:r>
      <w:r w:rsidR="00742601" w:rsidRPr="00742601">
        <w:rPr>
          <w:rFonts w:ascii="GHEA Grapalat" w:hAnsi="GHEA Grapalat"/>
          <w:sz w:val="24"/>
          <w:szCs w:val="24"/>
          <w:lang w:val="hy-AM"/>
        </w:rPr>
        <w:t>Հ</w:t>
      </w:r>
      <w:r w:rsidR="000B23E7" w:rsidRPr="00E43915">
        <w:rPr>
          <w:rFonts w:ascii="GHEA Grapalat" w:hAnsi="GHEA Grapalat"/>
          <w:sz w:val="24"/>
          <w:szCs w:val="24"/>
          <w:lang w:val="hy-AM"/>
        </w:rPr>
        <w:t xml:space="preserve">անրապետության ստանդարտների բյուրոյի (SABS) հետ համատեղ։ </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hAnsi="GHEA Grapalat"/>
          <w:sz w:val="24"/>
          <w:szCs w:val="24"/>
          <w:lang w:val="hy-AM"/>
        </w:rPr>
        <w:t>Վերջինիս գործառույթը տեխնիկական ստանդարտների պահպանումն է։</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hAnsi="GHEA Grapalat"/>
          <w:b/>
          <w:sz w:val="24"/>
          <w:szCs w:val="24"/>
          <w:lang w:val="hy-AM"/>
        </w:rPr>
        <w:t xml:space="preserve">Մոլդովայի </w:t>
      </w:r>
      <w:r w:rsidR="00742601" w:rsidRPr="00742601">
        <w:rPr>
          <w:rFonts w:ascii="GHEA Grapalat" w:hAnsi="GHEA Grapalat"/>
          <w:b/>
          <w:sz w:val="24"/>
          <w:szCs w:val="24"/>
          <w:lang w:val="hy-AM"/>
        </w:rPr>
        <w:t>Հ</w:t>
      </w:r>
      <w:r w:rsidRPr="00E43915">
        <w:rPr>
          <w:rFonts w:ascii="GHEA Grapalat" w:hAnsi="GHEA Grapalat"/>
          <w:b/>
          <w:sz w:val="24"/>
          <w:szCs w:val="24"/>
          <w:lang w:val="hy-AM"/>
        </w:rPr>
        <w:t>անրապետությունում</w:t>
      </w:r>
      <w:r w:rsidRPr="00E43915">
        <w:rPr>
          <w:rFonts w:ascii="GHEA Grapalat" w:hAnsi="GHEA Grapalat"/>
          <w:sz w:val="24"/>
          <w:szCs w:val="24"/>
          <w:lang w:val="hy-AM"/>
        </w:rPr>
        <w:t xml:space="preserve"> խաղային ոլորտում գործունեությունը կարգավորում է Ֆինանսների նախարարությունը և Մոլդովային լիցենզավորման պալատը։ 2018 թվականին Մոլդովան պետական-մասնավոր համագործակցության պայմանագիր է ստորագրել </w:t>
      </w:r>
      <w:r w:rsidR="004F3DBD" w:rsidRPr="00E43915">
        <w:rPr>
          <w:rFonts w:ascii="GHEA Grapalat" w:hAnsi="GHEA Grapalat"/>
          <w:sz w:val="24"/>
          <w:szCs w:val="24"/>
          <w:lang w:val="hy-AM"/>
        </w:rPr>
        <w:t>Ե</w:t>
      </w:r>
      <w:r w:rsidRPr="00E43915">
        <w:rPr>
          <w:rFonts w:ascii="GHEA Grapalat" w:hAnsi="GHEA Grapalat"/>
          <w:sz w:val="24"/>
          <w:szCs w:val="24"/>
          <w:lang w:val="hy-AM"/>
        </w:rPr>
        <w:t>վրոպական երկու ընկերությունների հետ։ Խաղային սեղանների և ապարատների մասով պայմանագիր է կնքվել Novo Gaming M Technologies GmbH ընկերության հետ։ Վիճակախաղերի և սպորտային խաղադրույքների մասով պայմանագիր է կնքվել NGM SPC Ltd ընկերության հետ։ Երկու ընկերություններն էլ հանդիսանում են Natioanl Lottery AD-ի մաս, որը լիցենզավորված խաղային օպերատոր է Բուլղարիայից։</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hAnsi="GHEA Grapalat"/>
          <w:b/>
          <w:sz w:val="24"/>
          <w:szCs w:val="24"/>
          <w:lang w:val="hy-AM"/>
        </w:rPr>
        <w:t>Դանիայ</w:t>
      </w:r>
      <w:r w:rsidR="004F3DBD" w:rsidRPr="00E43915">
        <w:rPr>
          <w:rFonts w:ascii="GHEA Grapalat" w:hAnsi="GHEA Grapalat"/>
          <w:b/>
          <w:sz w:val="24"/>
          <w:szCs w:val="24"/>
          <w:lang w:val="hy-AM"/>
        </w:rPr>
        <w:t xml:space="preserve">ի </w:t>
      </w:r>
      <w:r w:rsidR="00742601" w:rsidRPr="00742601">
        <w:rPr>
          <w:rFonts w:ascii="GHEA Grapalat" w:hAnsi="GHEA Grapalat"/>
          <w:b/>
          <w:sz w:val="24"/>
          <w:szCs w:val="24"/>
          <w:lang w:val="hy-AM"/>
        </w:rPr>
        <w:t>Թ</w:t>
      </w:r>
      <w:r w:rsidR="004F3DBD" w:rsidRPr="00E43915">
        <w:rPr>
          <w:rFonts w:ascii="GHEA Grapalat" w:hAnsi="GHEA Grapalat"/>
          <w:b/>
          <w:sz w:val="24"/>
          <w:szCs w:val="24"/>
          <w:lang w:val="hy-AM"/>
        </w:rPr>
        <w:t>ագավորություն</w:t>
      </w:r>
      <w:r w:rsidRPr="00E43915">
        <w:rPr>
          <w:rFonts w:ascii="GHEA Grapalat" w:hAnsi="GHEA Grapalat"/>
          <w:b/>
          <w:sz w:val="24"/>
          <w:szCs w:val="24"/>
          <w:lang w:val="hy-AM"/>
        </w:rPr>
        <w:t>ում</w:t>
      </w:r>
      <w:r w:rsidRPr="00E43915">
        <w:rPr>
          <w:rFonts w:ascii="GHEA Grapalat" w:hAnsi="GHEA Grapalat"/>
          <w:sz w:val="24"/>
          <w:szCs w:val="24"/>
          <w:lang w:val="hy-AM"/>
        </w:rPr>
        <w:t xml:space="preserve"> մոլեխաղերի վարչությունը գործում է Դանիայի</w:t>
      </w:r>
      <w:r w:rsidR="004F3DBD" w:rsidRPr="00E43915">
        <w:rPr>
          <w:rFonts w:ascii="GHEA Grapalat" w:hAnsi="GHEA Grapalat"/>
          <w:sz w:val="24"/>
          <w:szCs w:val="24"/>
          <w:lang w:val="hy-AM"/>
        </w:rPr>
        <w:t xml:space="preserve"> </w:t>
      </w:r>
      <w:r w:rsidR="00742601" w:rsidRPr="00742601">
        <w:rPr>
          <w:rFonts w:ascii="GHEA Grapalat" w:hAnsi="GHEA Grapalat"/>
          <w:sz w:val="24"/>
          <w:szCs w:val="24"/>
          <w:lang w:val="hy-AM"/>
        </w:rPr>
        <w:t>Թ</w:t>
      </w:r>
      <w:r w:rsidR="004F3DBD" w:rsidRPr="00E43915">
        <w:rPr>
          <w:rFonts w:ascii="GHEA Grapalat" w:hAnsi="GHEA Grapalat"/>
          <w:sz w:val="24"/>
          <w:szCs w:val="24"/>
          <w:lang w:val="hy-AM"/>
        </w:rPr>
        <w:t>ագավորության</w:t>
      </w:r>
      <w:r w:rsidRPr="00E43915">
        <w:rPr>
          <w:rFonts w:ascii="GHEA Grapalat" w:hAnsi="GHEA Grapalat"/>
          <w:sz w:val="24"/>
          <w:szCs w:val="24"/>
          <w:lang w:val="hy-AM"/>
        </w:rPr>
        <w:t xml:space="preserve"> հարկային նախարարության ենթակայությամբ։ Դանիայի </w:t>
      </w:r>
      <w:r w:rsidR="00742601" w:rsidRPr="00742601">
        <w:rPr>
          <w:rFonts w:ascii="GHEA Grapalat" w:hAnsi="GHEA Grapalat"/>
          <w:sz w:val="24"/>
          <w:szCs w:val="24"/>
          <w:lang w:val="hy-AM"/>
        </w:rPr>
        <w:t>Թ</w:t>
      </w:r>
      <w:r w:rsidR="004F3DBD" w:rsidRPr="00E43915">
        <w:rPr>
          <w:rFonts w:ascii="GHEA Grapalat" w:hAnsi="GHEA Grapalat"/>
          <w:sz w:val="24"/>
          <w:szCs w:val="24"/>
          <w:lang w:val="hy-AM"/>
        </w:rPr>
        <w:t xml:space="preserve">ագավորության </w:t>
      </w:r>
      <w:r w:rsidRPr="00E43915">
        <w:rPr>
          <w:rFonts w:ascii="GHEA Grapalat" w:hAnsi="GHEA Grapalat"/>
          <w:sz w:val="24"/>
          <w:szCs w:val="24"/>
          <w:lang w:val="hy-AM"/>
        </w:rPr>
        <w:t xml:space="preserve">մոլեխաղերի վարչության հիմնական գործառույթը մոլեխաղերի ոլորտի օրենսդրության կառավարումն է, ներառյալ՝ վիճակախաղերի խաղադրույքների,  առցանց </w:t>
      </w:r>
      <w:r w:rsidRPr="00E43915">
        <w:rPr>
          <w:rFonts w:ascii="GHEA Grapalat" w:hAnsi="GHEA Grapalat"/>
          <w:sz w:val="24"/>
          <w:szCs w:val="24"/>
          <w:lang w:val="hy-AM"/>
        </w:rPr>
        <w:lastRenderedPageBreak/>
        <w:t>խաղատների, խաղային ավտոմատների, հանրային պոկերի մրցաշարերի և խաղատների օրենսդրությունը։</w:t>
      </w:r>
    </w:p>
    <w:p w:rsidR="000B23E7" w:rsidRPr="00E43915" w:rsidRDefault="000B23E7" w:rsidP="000B23E7">
      <w:pPr>
        <w:spacing w:after="0" w:line="360" w:lineRule="auto"/>
        <w:ind w:firstLine="720"/>
        <w:jc w:val="both"/>
        <w:rPr>
          <w:rFonts w:ascii="GHEA Grapalat" w:hAnsi="GHEA Grapalat"/>
          <w:sz w:val="24"/>
          <w:szCs w:val="24"/>
          <w:lang w:val="hy-AM"/>
        </w:rPr>
      </w:pPr>
      <w:r w:rsidRPr="00E43915">
        <w:rPr>
          <w:rFonts w:ascii="GHEA Grapalat" w:hAnsi="GHEA Grapalat"/>
          <w:sz w:val="24"/>
          <w:szCs w:val="24"/>
          <w:lang w:val="hy-AM"/>
        </w:rPr>
        <w:t>Դանիայ</w:t>
      </w:r>
      <w:r w:rsidR="004F3DBD" w:rsidRPr="00E43915">
        <w:rPr>
          <w:rFonts w:ascii="GHEA Grapalat" w:hAnsi="GHEA Grapalat"/>
          <w:sz w:val="24"/>
          <w:szCs w:val="24"/>
          <w:lang w:val="hy-AM"/>
        </w:rPr>
        <w:t xml:space="preserve">ի </w:t>
      </w:r>
      <w:r w:rsidR="00742601" w:rsidRPr="00742601">
        <w:rPr>
          <w:rFonts w:ascii="GHEA Grapalat" w:hAnsi="GHEA Grapalat"/>
          <w:sz w:val="24"/>
          <w:szCs w:val="24"/>
          <w:lang w:val="hy-AM"/>
        </w:rPr>
        <w:t>Թ</w:t>
      </w:r>
      <w:r w:rsidR="004F3DBD" w:rsidRPr="00E43915">
        <w:rPr>
          <w:rFonts w:ascii="GHEA Grapalat" w:hAnsi="GHEA Grapalat"/>
          <w:sz w:val="24"/>
          <w:szCs w:val="24"/>
          <w:lang w:val="hy-AM"/>
        </w:rPr>
        <w:t>ագավորություն</w:t>
      </w:r>
      <w:r w:rsidRPr="00E43915">
        <w:rPr>
          <w:rFonts w:ascii="GHEA Grapalat" w:hAnsi="GHEA Grapalat"/>
          <w:sz w:val="24"/>
          <w:szCs w:val="24"/>
          <w:lang w:val="hy-AM"/>
        </w:rPr>
        <w:t>ում առցանց խաղատան և տոտալիզատորի կազմակերպման լիցենզիա ստանալու համար խաղատան կազմակերպիչը պարտավոր է կարգավորող մարմնին /Դանիայի</w:t>
      </w:r>
      <w:r w:rsidR="004F3DBD" w:rsidRPr="00E43915">
        <w:rPr>
          <w:rFonts w:ascii="GHEA Grapalat" w:hAnsi="GHEA Grapalat"/>
          <w:sz w:val="24"/>
          <w:szCs w:val="24"/>
          <w:lang w:val="hy-AM"/>
        </w:rPr>
        <w:t xml:space="preserve"> թագավորության</w:t>
      </w:r>
      <w:r w:rsidRPr="00E43915">
        <w:rPr>
          <w:rFonts w:ascii="GHEA Grapalat" w:hAnsi="GHEA Grapalat"/>
          <w:sz w:val="24"/>
          <w:szCs w:val="24"/>
          <w:lang w:val="hy-AM"/>
        </w:rPr>
        <w:t xml:space="preserve"> մոլեխաղերի վարչությանը/  ապահովել հասանելիություն իր տվյալների </w:t>
      </w:r>
      <w:r w:rsidR="00A92F13">
        <w:rPr>
          <w:rFonts w:ascii="GHEA Grapalat" w:hAnsi="GHEA Grapalat"/>
          <w:sz w:val="24"/>
          <w:szCs w:val="24"/>
          <w:lang w:val="hy-AM"/>
        </w:rPr>
        <w:t xml:space="preserve">բազային </w:t>
      </w:r>
      <w:r w:rsidRPr="00E43915">
        <w:rPr>
          <w:rFonts w:ascii="GHEA Grapalat" w:hAnsi="GHEA Grapalat"/>
          <w:sz w:val="24"/>
          <w:szCs w:val="24"/>
          <w:lang w:val="hy-AM"/>
        </w:rPr>
        <w:t>/SAFE/, որտեղ խաղի կազմակերպիչը փոխանցում և պահպանում է խաղի վերաբերյալ տեղեկությունները՝ օգտագործելով Tamper Token անվտանգության համակարգը։ Բացի վերը նշվածից, ներդրված է  կարգավորող մարմնի /Դանիայի</w:t>
      </w:r>
      <w:r w:rsidR="004F3DBD" w:rsidRPr="00E43915">
        <w:rPr>
          <w:rFonts w:ascii="GHEA Grapalat" w:hAnsi="GHEA Grapalat"/>
          <w:sz w:val="24"/>
          <w:szCs w:val="24"/>
          <w:lang w:val="hy-AM"/>
        </w:rPr>
        <w:t xml:space="preserve"> </w:t>
      </w:r>
      <w:r w:rsidR="00742601" w:rsidRPr="00742601">
        <w:rPr>
          <w:rFonts w:ascii="GHEA Grapalat" w:hAnsi="GHEA Grapalat"/>
          <w:sz w:val="24"/>
          <w:szCs w:val="24"/>
          <w:lang w:val="hy-AM"/>
        </w:rPr>
        <w:t>Թ</w:t>
      </w:r>
      <w:r w:rsidR="004F3DBD" w:rsidRPr="00E43915">
        <w:rPr>
          <w:rFonts w:ascii="GHEA Grapalat" w:hAnsi="GHEA Grapalat"/>
          <w:sz w:val="24"/>
          <w:szCs w:val="24"/>
          <w:lang w:val="hy-AM"/>
        </w:rPr>
        <w:t>ագավորության</w:t>
      </w:r>
      <w:r w:rsidRPr="00E43915">
        <w:rPr>
          <w:rFonts w:ascii="GHEA Grapalat" w:hAnsi="GHEA Grapalat"/>
          <w:sz w:val="24"/>
          <w:szCs w:val="24"/>
          <w:lang w:val="hy-AM"/>
        </w:rPr>
        <w:t xml:space="preserve"> մոլեխաղերի վարչության/ հավաստագրման ծրագիր, որն ապահովում է խաղային համակարգի և սարքավորումների աշխատանքը հաստատված խաղի կանոններով։</w:t>
      </w:r>
    </w:p>
    <w:p w:rsidR="000B23E7" w:rsidRPr="00606479" w:rsidRDefault="000B23E7" w:rsidP="000B23E7">
      <w:pPr>
        <w:spacing w:line="360" w:lineRule="auto"/>
        <w:ind w:firstLine="720"/>
        <w:jc w:val="both"/>
        <w:rPr>
          <w:rFonts w:ascii="GHEA Grapalat" w:hAnsi="GHEA Grapalat"/>
          <w:sz w:val="24"/>
          <w:szCs w:val="24"/>
          <w:lang w:val="hy-AM"/>
        </w:rPr>
      </w:pPr>
      <w:r w:rsidRPr="00E43915">
        <w:rPr>
          <w:rFonts w:ascii="GHEA Grapalat" w:hAnsi="GHEA Grapalat"/>
          <w:sz w:val="24"/>
          <w:szCs w:val="24"/>
          <w:lang w:val="hy-AM"/>
        </w:rPr>
        <w:t xml:space="preserve">Խաղային ավտոմատների շահագործման համար անհրաժեշտ պայման է, որպեսզի վերջիններս հաստատված և կնքված լինեն հավաստագրված փորձարկման ընկերության կողմից, որոնց ցանկը հրապարակված է կարգավորող մարմնի կայքում, ինչպես նաև խաղային ավտոմատները պետք է միացված լինեն Դանիայի </w:t>
      </w:r>
      <w:r w:rsidR="00742601" w:rsidRPr="00742601">
        <w:rPr>
          <w:rFonts w:ascii="GHEA Grapalat" w:hAnsi="GHEA Grapalat"/>
          <w:sz w:val="24"/>
          <w:szCs w:val="24"/>
          <w:lang w:val="hy-AM"/>
        </w:rPr>
        <w:t xml:space="preserve">Թագավորության </w:t>
      </w:r>
      <w:r w:rsidRPr="00E43915">
        <w:rPr>
          <w:rFonts w:ascii="GHEA Grapalat" w:hAnsi="GHEA Grapalat"/>
          <w:sz w:val="24"/>
          <w:szCs w:val="24"/>
          <w:lang w:val="hy-AM"/>
        </w:rPr>
        <w:t>մոլեխաղերի վարչության կառավարման համակարգին։</w:t>
      </w:r>
    </w:p>
    <w:p w:rsidR="00150868" w:rsidRDefault="00B032AE" w:rsidP="00150868">
      <w:pPr>
        <w:spacing w:line="360" w:lineRule="auto"/>
        <w:ind w:firstLine="720"/>
        <w:jc w:val="both"/>
        <w:rPr>
          <w:rFonts w:ascii="GHEA Grapalat" w:hAnsi="GHEA Grapalat"/>
          <w:sz w:val="24"/>
          <w:szCs w:val="24"/>
          <w:lang w:val="hy-AM"/>
        </w:rPr>
      </w:pPr>
      <w:r w:rsidRPr="00606479">
        <w:rPr>
          <w:rFonts w:ascii="GHEA Grapalat" w:hAnsi="GHEA Grapalat"/>
          <w:sz w:val="24"/>
          <w:szCs w:val="24"/>
          <w:lang w:val="hy-AM"/>
        </w:rPr>
        <w:t>Հարկ ենք համարում նշել, որ Նախագծ</w:t>
      </w:r>
      <w:r w:rsidR="00CE0390" w:rsidRPr="00606479">
        <w:rPr>
          <w:rFonts w:ascii="GHEA Grapalat" w:hAnsi="GHEA Grapalat"/>
          <w:sz w:val="24"/>
          <w:szCs w:val="24"/>
          <w:lang w:val="hy-AM"/>
        </w:rPr>
        <w:t xml:space="preserve">ի 4-րդ հոդվածով սահմանվում են </w:t>
      </w:r>
      <w:r w:rsidR="006D76F1" w:rsidRPr="00606479">
        <w:rPr>
          <w:rFonts w:ascii="GHEA Grapalat" w:eastAsia="Times New Roman" w:hAnsi="GHEA Grapalat" w:cs="Times New Roman"/>
          <w:color w:val="000000"/>
          <w:sz w:val="24"/>
          <w:szCs w:val="24"/>
          <w:lang w:val="hy-AM"/>
        </w:rPr>
        <w:t>«</w:t>
      </w:r>
      <w:r w:rsidR="006D76F1" w:rsidRPr="00606479">
        <w:rPr>
          <w:rFonts w:ascii="GHEA Grapalat" w:eastAsia="Times New Roman" w:hAnsi="GHEA Grapalat" w:cs="Sylfaen"/>
          <w:color w:val="000000"/>
          <w:sz w:val="24"/>
          <w:szCs w:val="24"/>
          <w:lang w:val="hy-AM"/>
        </w:rPr>
        <w:t>Խաղային</w:t>
      </w:r>
      <w:r w:rsidR="006D76F1" w:rsidRPr="00606479">
        <w:rPr>
          <w:rFonts w:ascii="GHEA Grapalat" w:eastAsia="Times New Roman" w:hAnsi="GHEA Grapalat" w:cs="Times New Roman"/>
          <w:color w:val="000000"/>
          <w:sz w:val="24"/>
          <w:szCs w:val="24"/>
          <w:lang w:val="hy-AM"/>
        </w:rPr>
        <w:t xml:space="preserve"> </w:t>
      </w:r>
      <w:r w:rsidR="006D76F1" w:rsidRPr="00606479">
        <w:rPr>
          <w:rFonts w:ascii="GHEA Grapalat" w:eastAsia="Times New Roman" w:hAnsi="GHEA Grapalat" w:cs="Sylfaen"/>
          <w:color w:val="000000"/>
          <w:sz w:val="24"/>
          <w:szCs w:val="24"/>
          <w:lang w:val="hy-AM"/>
        </w:rPr>
        <w:t>գո</w:t>
      </w:r>
      <w:r w:rsidR="006D76F1" w:rsidRPr="00606479">
        <w:rPr>
          <w:rFonts w:ascii="GHEA Grapalat" w:eastAsia="Times New Roman" w:hAnsi="GHEA Grapalat" w:cs="Verdana"/>
          <w:color w:val="000000"/>
          <w:sz w:val="24"/>
          <w:szCs w:val="24"/>
          <w:lang w:val="hy-AM"/>
        </w:rPr>
        <w:t>ր</w:t>
      </w:r>
      <w:r w:rsidR="006D76F1" w:rsidRPr="00606479">
        <w:rPr>
          <w:rFonts w:ascii="GHEA Grapalat" w:eastAsia="Times New Roman" w:hAnsi="GHEA Grapalat" w:cs="Sylfaen"/>
          <w:color w:val="000000"/>
          <w:sz w:val="24"/>
          <w:szCs w:val="24"/>
          <w:lang w:val="hy-AM"/>
        </w:rPr>
        <w:t>ծունեության</w:t>
      </w:r>
      <w:r w:rsidR="006D76F1" w:rsidRPr="00606479">
        <w:rPr>
          <w:rFonts w:ascii="GHEA Grapalat" w:eastAsia="Times New Roman" w:hAnsi="GHEA Grapalat" w:cs="Times New Roman"/>
          <w:color w:val="000000"/>
          <w:sz w:val="24"/>
          <w:szCs w:val="24"/>
          <w:lang w:val="hy-AM"/>
        </w:rPr>
        <w:t xml:space="preserve"> </w:t>
      </w:r>
      <w:r w:rsidR="006D76F1" w:rsidRPr="00606479">
        <w:rPr>
          <w:rFonts w:ascii="GHEA Grapalat" w:eastAsia="Times New Roman" w:hAnsi="GHEA Grapalat" w:cs="Sylfaen"/>
          <w:color w:val="000000"/>
          <w:sz w:val="24"/>
          <w:szCs w:val="24"/>
          <w:lang w:val="hy-AM"/>
        </w:rPr>
        <w:t>կա</w:t>
      </w:r>
      <w:r w:rsidR="006D76F1" w:rsidRPr="00606479">
        <w:rPr>
          <w:rFonts w:ascii="GHEA Grapalat" w:eastAsia="Times New Roman" w:hAnsi="GHEA Grapalat" w:cs="Verdana"/>
          <w:color w:val="000000"/>
          <w:sz w:val="24"/>
          <w:szCs w:val="24"/>
          <w:lang w:val="hy-AM"/>
        </w:rPr>
        <w:t>ր</w:t>
      </w:r>
      <w:r w:rsidR="006D76F1" w:rsidRPr="00606479">
        <w:rPr>
          <w:rFonts w:ascii="GHEA Grapalat" w:eastAsia="Times New Roman" w:hAnsi="GHEA Grapalat" w:cs="Sylfaen"/>
          <w:color w:val="000000"/>
          <w:sz w:val="24"/>
          <w:szCs w:val="24"/>
          <w:lang w:val="hy-AM"/>
        </w:rPr>
        <w:t>գավո</w:t>
      </w:r>
      <w:r w:rsidR="006D76F1" w:rsidRPr="00606479">
        <w:rPr>
          <w:rFonts w:ascii="GHEA Grapalat" w:eastAsia="Times New Roman" w:hAnsi="GHEA Grapalat" w:cs="Verdana"/>
          <w:color w:val="000000"/>
          <w:sz w:val="24"/>
          <w:szCs w:val="24"/>
          <w:lang w:val="hy-AM"/>
        </w:rPr>
        <w:t>ր</w:t>
      </w:r>
      <w:r w:rsidR="006D76F1" w:rsidRPr="00606479">
        <w:rPr>
          <w:rFonts w:ascii="GHEA Grapalat" w:eastAsia="Times New Roman" w:hAnsi="GHEA Grapalat" w:cs="Sylfaen"/>
          <w:color w:val="000000"/>
          <w:sz w:val="24"/>
          <w:szCs w:val="24"/>
          <w:lang w:val="hy-AM"/>
        </w:rPr>
        <w:t>ման</w:t>
      </w:r>
      <w:r w:rsidR="006D76F1" w:rsidRPr="00606479">
        <w:rPr>
          <w:rFonts w:ascii="GHEA Grapalat" w:eastAsia="Times New Roman" w:hAnsi="GHEA Grapalat" w:cs="Times New Roman"/>
          <w:color w:val="000000"/>
          <w:sz w:val="24"/>
          <w:szCs w:val="24"/>
          <w:lang w:val="hy-AM"/>
        </w:rPr>
        <w:t xml:space="preserve"> </w:t>
      </w:r>
      <w:r w:rsidR="006D76F1" w:rsidRPr="00606479">
        <w:rPr>
          <w:rFonts w:ascii="GHEA Grapalat" w:eastAsia="Times New Roman" w:hAnsi="GHEA Grapalat" w:cs="Sylfaen"/>
          <w:color w:val="000000"/>
          <w:sz w:val="24"/>
          <w:szCs w:val="24"/>
          <w:lang w:val="hy-AM"/>
        </w:rPr>
        <w:t>մասին</w:t>
      </w:r>
      <w:r w:rsidR="006D76F1" w:rsidRPr="00606479">
        <w:rPr>
          <w:rFonts w:ascii="GHEA Grapalat" w:eastAsia="Times New Roman" w:hAnsi="GHEA Grapalat" w:cs="Verdana"/>
          <w:color w:val="000000"/>
          <w:sz w:val="24"/>
          <w:szCs w:val="24"/>
          <w:lang w:val="hy-AM"/>
        </w:rPr>
        <w:t xml:space="preserve">» </w:t>
      </w:r>
      <w:r w:rsidR="00CE0390" w:rsidRPr="00606479">
        <w:rPr>
          <w:rFonts w:ascii="GHEA Grapalat" w:hAnsi="GHEA Grapalat"/>
          <w:sz w:val="24"/>
          <w:szCs w:val="24"/>
          <w:lang w:val="hy-AM"/>
        </w:rPr>
        <w:t xml:space="preserve">օրենքում օգտագործվող հիմնական հասկացությունները, մասնավորապես՝ </w:t>
      </w:r>
      <w:r w:rsidR="00CE0390" w:rsidRPr="00CE0390">
        <w:rPr>
          <w:rFonts w:ascii="GHEA Grapalat" w:hAnsi="GHEA Grapalat"/>
          <w:b/>
          <w:i/>
          <w:sz w:val="24"/>
          <w:szCs w:val="24"/>
          <w:lang w:val="hy-AM"/>
        </w:rPr>
        <w:t>մոլ</w:t>
      </w:r>
      <w:r w:rsidR="00944716" w:rsidRPr="00944716">
        <w:rPr>
          <w:rFonts w:ascii="GHEA Grapalat" w:hAnsi="GHEA Grapalat"/>
          <w:b/>
          <w:i/>
          <w:sz w:val="24"/>
          <w:szCs w:val="24"/>
          <w:lang w:val="hy-AM"/>
        </w:rPr>
        <w:t>ե</w:t>
      </w:r>
      <w:r w:rsidR="00CE0390" w:rsidRPr="00CE0390">
        <w:rPr>
          <w:rFonts w:ascii="GHEA Grapalat" w:hAnsi="GHEA Grapalat"/>
          <w:b/>
          <w:i/>
          <w:sz w:val="24"/>
          <w:szCs w:val="24"/>
          <w:lang w:val="hy-AM"/>
        </w:rPr>
        <w:t>խաղ, ինտերնետային մոլ</w:t>
      </w:r>
      <w:r w:rsidR="00944716" w:rsidRPr="00944716">
        <w:rPr>
          <w:rFonts w:ascii="GHEA Grapalat" w:hAnsi="GHEA Grapalat"/>
          <w:b/>
          <w:i/>
          <w:sz w:val="24"/>
          <w:szCs w:val="24"/>
          <w:lang w:val="hy-AM"/>
        </w:rPr>
        <w:t>ե</w:t>
      </w:r>
      <w:r w:rsidR="00CE0390" w:rsidRPr="00CE0390">
        <w:rPr>
          <w:rFonts w:ascii="GHEA Grapalat" w:hAnsi="GHEA Grapalat"/>
          <w:b/>
          <w:i/>
          <w:sz w:val="24"/>
          <w:szCs w:val="24"/>
          <w:lang w:val="hy-AM"/>
        </w:rPr>
        <w:t>խաղ, վիճակախաղ, բուքմեյքերային գործունեության միջոցով կազմակերպվող խաղ</w:t>
      </w:r>
      <w:r w:rsidR="00CE0390" w:rsidRPr="00606479">
        <w:rPr>
          <w:rFonts w:ascii="GHEA Grapalat" w:hAnsi="GHEA Grapalat"/>
          <w:b/>
          <w:i/>
          <w:sz w:val="24"/>
          <w:szCs w:val="24"/>
          <w:lang w:val="hy-AM"/>
        </w:rPr>
        <w:t xml:space="preserve"> հասկացությունները:</w:t>
      </w:r>
      <w:r w:rsidR="00CE0390" w:rsidRPr="00606479">
        <w:rPr>
          <w:rFonts w:ascii="GHEA Grapalat" w:hAnsi="GHEA Grapalat"/>
          <w:sz w:val="24"/>
          <w:szCs w:val="24"/>
          <w:lang w:val="hy-AM"/>
        </w:rPr>
        <w:t xml:space="preserve"> </w:t>
      </w:r>
      <w:r w:rsidR="00150868" w:rsidRPr="00150868">
        <w:rPr>
          <w:rFonts w:ascii="GHEA Grapalat" w:hAnsi="GHEA Grapalat"/>
          <w:sz w:val="24"/>
          <w:szCs w:val="24"/>
          <w:lang w:val="hy-AM"/>
        </w:rPr>
        <w:t xml:space="preserve"> </w:t>
      </w:r>
      <w:r w:rsidR="00CE0390" w:rsidRPr="0049332D">
        <w:rPr>
          <w:rFonts w:ascii="GHEA Grapalat" w:hAnsi="GHEA Grapalat"/>
          <w:sz w:val="24"/>
          <w:szCs w:val="24"/>
          <w:lang w:val="hy-AM"/>
        </w:rPr>
        <w:t>Նշվածով պայմանավորված անհրաժեշտություն է առաջացել փոփոխությ</w:t>
      </w:r>
      <w:r w:rsidR="00A72237" w:rsidRPr="0049332D">
        <w:rPr>
          <w:rFonts w:ascii="GHEA Grapalat" w:hAnsi="GHEA Grapalat"/>
          <w:sz w:val="24"/>
          <w:szCs w:val="24"/>
          <w:lang w:val="hy-AM"/>
        </w:rPr>
        <w:t>ու</w:t>
      </w:r>
      <w:r w:rsidR="00CE0390" w:rsidRPr="0049332D">
        <w:rPr>
          <w:rFonts w:ascii="GHEA Grapalat" w:hAnsi="GHEA Grapalat"/>
          <w:sz w:val="24"/>
          <w:szCs w:val="24"/>
          <w:lang w:val="hy-AM"/>
        </w:rPr>
        <w:t xml:space="preserve">ն կատարել </w:t>
      </w:r>
      <w:r w:rsidRPr="0049332D">
        <w:rPr>
          <w:rFonts w:ascii="GHEA Grapalat" w:hAnsi="GHEA Grapalat"/>
          <w:sz w:val="24"/>
          <w:szCs w:val="24"/>
          <w:lang w:val="hy-AM"/>
        </w:rPr>
        <w:t>«</w:t>
      </w:r>
      <w:r w:rsidRPr="0049332D">
        <w:rPr>
          <w:rFonts w:ascii="GHEA Grapalat" w:hAnsi="GHEA Grapalat" w:cs="Sylfaen"/>
          <w:sz w:val="24"/>
          <w:szCs w:val="24"/>
          <w:lang w:val="hy-AM"/>
        </w:rPr>
        <w:t>Փողերի</w:t>
      </w:r>
      <w:r w:rsidRPr="0049332D">
        <w:rPr>
          <w:rFonts w:ascii="GHEA Grapalat" w:hAnsi="GHEA Grapalat"/>
          <w:sz w:val="24"/>
          <w:szCs w:val="24"/>
          <w:lang w:val="hy-AM"/>
        </w:rPr>
        <w:t xml:space="preserve"> լվացման և ահաբեկչության ֆինանսավորման դեմ պայքարի մասին»</w:t>
      </w:r>
      <w:r w:rsidR="00D236E2" w:rsidRPr="0049332D">
        <w:rPr>
          <w:rFonts w:ascii="GHEA Grapalat" w:hAnsi="GHEA Grapalat"/>
          <w:sz w:val="24"/>
          <w:szCs w:val="24"/>
          <w:lang w:val="hy-AM"/>
        </w:rPr>
        <w:t>, «Գովազդի մասին», «Պետական տուրքի մասին»</w:t>
      </w:r>
      <w:r w:rsidR="00E27B6E">
        <w:rPr>
          <w:rFonts w:ascii="GHEA Grapalat" w:hAnsi="GHEA Grapalat"/>
          <w:sz w:val="24"/>
          <w:szCs w:val="24"/>
          <w:lang w:val="hy-AM"/>
        </w:rPr>
        <w:t xml:space="preserve">, </w:t>
      </w:r>
      <w:r w:rsidR="00E27B6E" w:rsidRPr="0049332D">
        <w:rPr>
          <w:rFonts w:ascii="GHEA Grapalat" w:hAnsi="GHEA Grapalat"/>
          <w:sz w:val="24"/>
          <w:szCs w:val="24"/>
          <w:lang w:val="hy-AM"/>
        </w:rPr>
        <w:t>«Լիցենզավորման  մասին</w:t>
      </w:r>
      <w:r w:rsidR="00E27B6E">
        <w:rPr>
          <w:rFonts w:ascii="GHEA Grapalat" w:hAnsi="GHEA Grapalat"/>
          <w:sz w:val="24"/>
          <w:szCs w:val="24"/>
          <w:lang w:val="hy-AM"/>
        </w:rPr>
        <w:t>»</w:t>
      </w:r>
      <w:r w:rsidR="00B86915">
        <w:rPr>
          <w:rFonts w:ascii="GHEA Grapalat" w:hAnsi="GHEA Grapalat"/>
          <w:sz w:val="24"/>
          <w:szCs w:val="24"/>
          <w:lang w:val="hy-AM"/>
        </w:rPr>
        <w:t xml:space="preserve">, </w:t>
      </w:r>
      <w:r w:rsidR="00B86915" w:rsidRPr="009E640C">
        <w:rPr>
          <w:rFonts w:ascii="GHEA Grapalat" w:hAnsi="GHEA Grapalat"/>
          <w:color w:val="000000"/>
          <w:sz w:val="24"/>
          <w:szCs w:val="24"/>
          <w:lang w:val="hy-AM"/>
        </w:rPr>
        <w:t>«Հայաստանի Հանրապետությունում ստուգումների կազմակերպման և անցկացման մասին»</w:t>
      </w:r>
      <w:r w:rsidR="00B86915" w:rsidRPr="00390771">
        <w:rPr>
          <w:rFonts w:ascii="GHEA Grapalat" w:eastAsia="Calibri" w:hAnsi="GHEA Grapalat"/>
          <w:lang w:val="hy-AM"/>
        </w:rPr>
        <w:t xml:space="preserve"> </w:t>
      </w:r>
      <w:r w:rsidRPr="0049332D">
        <w:rPr>
          <w:rFonts w:ascii="GHEA Grapalat" w:hAnsi="GHEA Grapalat"/>
          <w:sz w:val="24"/>
          <w:szCs w:val="24"/>
          <w:lang w:val="hy-AM"/>
        </w:rPr>
        <w:t>Հայաստանի Հանրապետության օրենք</w:t>
      </w:r>
      <w:r w:rsidR="00D236E2" w:rsidRPr="0049332D">
        <w:rPr>
          <w:rFonts w:ascii="GHEA Grapalat" w:hAnsi="GHEA Grapalat"/>
          <w:sz w:val="24"/>
          <w:szCs w:val="24"/>
          <w:lang w:val="hy-AM"/>
        </w:rPr>
        <w:t>ներ</w:t>
      </w:r>
      <w:r w:rsidR="00A72237" w:rsidRPr="0049332D">
        <w:rPr>
          <w:rFonts w:ascii="GHEA Grapalat" w:hAnsi="GHEA Grapalat"/>
          <w:sz w:val="24"/>
          <w:szCs w:val="24"/>
          <w:lang w:val="hy-AM"/>
        </w:rPr>
        <w:t>ում օ</w:t>
      </w:r>
      <w:r w:rsidRPr="0049332D">
        <w:rPr>
          <w:rFonts w:ascii="GHEA Grapalat" w:hAnsi="GHEA Grapalat"/>
          <w:sz w:val="24"/>
          <w:szCs w:val="24"/>
          <w:lang w:val="hy-AM"/>
        </w:rPr>
        <w:t>գտագործվող հասկացություններն</w:t>
      </w:r>
      <w:r w:rsidR="006D76F1" w:rsidRPr="0049332D">
        <w:rPr>
          <w:rFonts w:ascii="GHEA Grapalat" w:hAnsi="GHEA Grapalat"/>
          <w:sz w:val="24"/>
          <w:szCs w:val="24"/>
          <w:lang w:val="hy-AM"/>
        </w:rPr>
        <w:t xml:space="preserve"> </w:t>
      </w:r>
      <w:r w:rsidRPr="0049332D">
        <w:rPr>
          <w:rFonts w:ascii="GHEA Grapalat" w:hAnsi="GHEA Grapalat"/>
          <w:sz w:val="24"/>
          <w:szCs w:val="24"/>
          <w:lang w:val="hy-AM"/>
        </w:rPr>
        <w:t>համապատասխանեցնել</w:t>
      </w:r>
      <w:r w:rsidR="00CE0390" w:rsidRPr="0049332D">
        <w:rPr>
          <w:rFonts w:ascii="GHEA Grapalat" w:hAnsi="GHEA Grapalat"/>
          <w:sz w:val="24"/>
          <w:szCs w:val="24"/>
          <w:lang w:val="hy-AM"/>
        </w:rPr>
        <w:t>ով</w:t>
      </w:r>
      <w:r w:rsidRPr="0049332D">
        <w:rPr>
          <w:rFonts w:ascii="GHEA Grapalat" w:hAnsi="GHEA Grapalat"/>
          <w:sz w:val="24"/>
          <w:szCs w:val="24"/>
          <w:lang w:val="hy-AM"/>
        </w:rPr>
        <w:t xml:space="preserve"> Նախագծով առաջարկվող հասկացություններին: </w:t>
      </w:r>
    </w:p>
    <w:p w:rsidR="00B02A4D" w:rsidRPr="005D33D5" w:rsidRDefault="00B02A4D" w:rsidP="00D62281">
      <w:pPr>
        <w:pStyle w:val="ListParagraph"/>
        <w:numPr>
          <w:ilvl w:val="0"/>
          <w:numId w:val="3"/>
        </w:numPr>
        <w:spacing w:before="360" w:line="360" w:lineRule="auto"/>
        <w:ind w:left="-90" w:right="283" w:firstLine="720"/>
        <w:jc w:val="both"/>
        <w:rPr>
          <w:rFonts w:ascii="GHEA Grapalat" w:hAnsi="GHEA Grapalat"/>
          <w:lang w:val="hy-AM"/>
        </w:rPr>
      </w:pPr>
      <w:r w:rsidRPr="005D33D5">
        <w:rPr>
          <w:rFonts w:ascii="GHEA Grapalat" w:hAnsi="GHEA Grapalat"/>
          <w:color w:val="000000"/>
          <w:lang w:val="hy-AM"/>
        </w:rPr>
        <w:t xml:space="preserve">Հաշվի առնելով խաղային ոլորտի որոշակի առանձնահատկությունները և այն հանգամանքը,  որ խաղային գործունեության կազմակերպմանն առնչվող </w:t>
      </w:r>
      <w:r w:rsidRPr="005D33D5">
        <w:rPr>
          <w:rFonts w:ascii="GHEA Grapalat" w:hAnsi="GHEA Grapalat"/>
          <w:color w:val="000000"/>
          <w:lang w:val="hy-AM"/>
        </w:rPr>
        <w:lastRenderedPageBreak/>
        <w:t xml:space="preserve">գործուեությունն ինքնին բարձր ռիսկի չափանիշ է, </w:t>
      </w:r>
      <w:r w:rsidRPr="005D33D5">
        <w:rPr>
          <w:rFonts w:ascii="GHEA Grapalat" w:hAnsi="GHEA Grapalat" w:cs="Sylfaen"/>
          <w:lang w:val="hy-AM"/>
        </w:rPr>
        <w:t xml:space="preserve">ինչը պայմանվաորված է նաև  այն հանգամանքով, որ </w:t>
      </w:r>
      <w:r w:rsidR="005D33D5" w:rsidRPr="005D33D5">
        <w:rPr>
          <w:rFonts w:ascii="GHEA Grapalat" w:hAnsi="GHEA Grapalat" w:cs="Sylfaen"/>
          <w:lang w:val="hy-AM"/>
        </w:rPr>
        <w:t>դրանք</w:t>
      </w:r>
      <w:r w:rsidRPr="005D33D5">
        <w:rPr>
          <w:rFonts w:ascii="GHEA Grapalat" w:hAnsi="GHEA Grapalat" w:cs="Sylfaen"/>
          <w:lang w:val="hy-AM"/>
        </w:rPr>
        <w:t xml:space="preserve"> առնչվում են ՓԼ/ԱՖ-ի բարձր ռիսկերի հետ</w:t>
      </w:r>
      <w:r w:rsidR="005D33D5" w:rsidRPr="005D33D5">
        <w:rPr>
          <w:rFonts w:ascii="GHEA Grapalat" w:hAnsi="GHEA Grapalat" w:cs="Sylfaen"/>
          <w:lang w:val="hy-AM"/>
        </w:rPr>
        <w:t>,</w:t>
      </w:r>
      <w:r w:rsidRPr="005D33D5">
        <w:rPr>
          <w:rFonts w:ascii="GHEA Grapalat" w:hAnsi="GHEA Grapalat" w:cs="Sylfaen"/>
          <w:lang w:val="hy-AM"/>
        </w:rPr>
        <w:t xml:space="preserve"> </w:t>
      </w:r>
      <w:r w:rsidRPr="005D33D5">
        <w:rPr>
          <w:rFonts w:ascii="GHEA Grapalat" w:hAnsi="GHEA Grapalat"/>
          <w:color w:val="000000"/>
          <w:lang w:val="hy-AM"/>
        </w:rPr>
        <w:t>անհրա</w:t>
      </w:r>
      <w:r w:rsidR="005D33D5" w:rsidRPr="005D33D5">
        <w:rPr>
          <w:rFonts w:ascii="GHEA Grapalat" w:hAnsi="GHEA Grapalat"/>
          <w:color w:val="000000"/>
          <w:lang w:val="hy-AM"/>
        </w:rPr>
        <w:t>ժեշ</w:t>
      </w:r>
      <w:r w:rsidRPr="005D33D5">
        <w:rPr>
          <w:rFonts w:ascii="GHEA Grapalat" w:hAnsi="GHEA Grapalat"/>
          <w:color w:val="000000"/>
          <w:lang w:val="hy-AM"/>
        </w:rPr>
        <w:t>տություն է առաջացել, որպեսզի աուդիտ իրականացնող անձը համապատասխանի որոշակի չափանիշների:</w:t>
      </w:r>
      <w:r w:rsidR="005D33D5" w:rsidRPr="005D33D5">
        <w:rPr>
          <w:rFonts w:ascii="GHEA Grapalat" w:hAnsi="GHEA Grapalat"/>
          <w:color w:val="000000"/>
          <w:lang w:val="hy-AM"/>
        </w:rPr>
        <w:t xml:space="preserve"> Նախագծով սահմանվում են </w:t>
      </w:r>
      <w:r w:rsidR="005D33D5" w:rsidRPr="005D33D5">
        <w:rPr>
          <w:rFonts w:ascii="GHEA Grapalat" w:hAnsi="GHEA Grapalat"/>
          <w:color w:val="000000"/>
          <w:shd w:val="clear" w:color="auto" w:fill="FFFFFF"/>
          <w:lang w:val="hy-AM"/>
        </w:rPr>
        <w:t xml:space="preserve">Կազմակերպիչների </w:t>
      </w:r>
      <w:r w:rsidR="005D33D5" w:rsidRPr="005D33D5">
        <w:rPr>
          <w:rFonts w:ascii="GHEA Grapalat" w:hAnsi="GHEA Grapalat"/>
          <w:lang w:val="hy-AM"/>
        </w:rPr>
        <w:t>ֆինանսատնտեսական գործունեության աուդիտն իրականացնող աուդիտորական կազմակերպությանը ներկայացվող պահանջները:</w:t>
      </w:r>
    </w:p>
    <w:p w:rsidR="00CE0390" w:rsidRDefault="00CE0390" w:rsidP="005D33D5">
      <w:pPr>
        <w:tabs>
          <w:tab w:val="left" w:pos="10170"/>
        </w:tabs>
        <w:spacing w:after="0" w:line="360" w:lineRule="auto"/>
        <w:ind w:right="165" w:firstLine="720"/>
        <w:jc w:val="both"/>
        <w:rPr>
          <w:rFonts w:ascii="GHEA Grapalat" w:hAnsi="GHEA Grapalat"/>
          <w:sz w:val="24"/>
          <w:szCs w:val="24"/>
          <w:lang w:val="hy-AM"/>
        </w:rPr>
      </w:pPr>
      <w:r w:rsidRPr="00606479">
        <w:rPr>
          <w:rFonts w:ascii="GHEA Grapalat" w:eastAsia="Times New Roman" w:hAnsi="GHEA Grapalat" w:cs="Times New Roman"/>
          <w:sz w:val="24"/>
          <w:szCs w:val="24"/>
          <w:lang w:val="hy-AM"/>
        </w:rPr>
        <w:t xml:space="preserve">Միևնույն ժամանակ, </w:t>
      </w:r>
      <w:r w:rsidRPr="00910F58">
        <w:rPr>
          <w:rFonts w:ascii="GHEA Grapalat" w:hAnsi="GHEA Grapalat"/>
          <w:sz w:val="24"/>
          <w:szCs w:val="24"/>
          <w:lang w:val="hy-AM"/>
        </w:rPr>
        <w:t>խաղային գործունեության</w:t>
      </w:r>
      <w:r w:rsidRPr="00910F58">
        <w:rPr>
          <w:rFonts w:ascii="GHEA Grapalat" w:hAnsi="GHEA Grapalat"/>
          <w:b/>
          <w:i/>
          <w:sz w:val="24"/>
          <w:szCs w:val="24"/>
          <w:lang w:val="hy-AM"/>
        </w:rPr>
        <w:t xml:space="preserve"> </w:t>
      </w:r>
      <w:r w:rsidRPr="00910F58">
        <w:rPr>
          <w:rFonts w:ascii="GHEA Grapalat" w:hAnsi="GHEA Grapalat"/>
          <w:sz w:val="24"/>
          <w:szCs w:val="24"/>
          <w:lang w:val="hy-AM"/>
        </w:rPr>
        <w:t xml:space="preserve">կազմակերպչի ղեկավարների նկատմամբ ՖԱԹՖ 35-րդ հանձնարարականին համապատասխան պատասխանատվության միջոցներ կիրառելու </w:t>
      </w:r>
      <w:r w:rsidR="006D76F1" w:rsidRPr="00606479">
        <w:rPr>
          <w:rFonts w:ascii="GHEA Grapalat" w:hAnsi="GHEA Grapalat"/>
          <w:sz w:val="24"/>
          <w:szCs w:val="24"/>
          <w:lang w:val="hy-AM"/>
        </w:rPr>
        <w:t>նպատակով</w:t>
      </w:r>
      <w:r w:rsidRPr="00606479">
        <w:rPr>
          <w:rFonts w:ascii="GHEA Grapalat" w:hAnsi="GHEA Grapalat"/>
          <w:sz w:val="24"/>
          <w:szCs w:val="24"/>
          <w:lang w:val="hy-AM"/>
        </w:rPr>
        <w:t xml:space="preserve"> </w:t>
      </w:r>
      <w:r w:rsidR="00E1288B">
        <w:rPr>
          <w:rFonts w:ascii="GHEA Grapalat" w:hAnsi="GHEA Grapalat"/>
          <w:sz w:val="24"/>
          <w:szCs w:val="24"/>
          <w:lang w:val="hy-AM"/>
        </w:rPr>
        <w:t>Վարչական իրավախախտումների վերաբերյալ Հայաստանի Հանրապետության օրենսգրքի 165</w:t>
      </w:r>
      <w:r w:rsidR="00E1288B" w:rsidRPr="004758E4">
        <w:rPr>
          <w:rFonts w:ascii="GHEA Grapalat" w:hAnsi="GHEA Grapalat"/>
          <w:sz w:val="24"/>
          <w:szCs w:val="24"/>
          <w:lang w:val="hy-AM"/>
        </w:rPr>
        <w:t>.9</w:t>
      </w:r>
      <w:r w:rsidR="00E1288B">
        <w:rPr>
          <w:rFonts w:ascii="GHEA Grapalat" w:hAnsi="GHEA Grapalat"/>
          <w:sz w:val="24"/>
          <w:szCs w:val="24"/>
          <w:lang w:val="hy-AM"/>
        </w:rPr>
        <w:t>-րդ հոդվածը լրաց</w:t>
      </w:r>
      <w:r w:rsidR="00E1288B" w:rsidRPr="00606479">
        <w:rPr>
          <w:rFonts w:ascii="GHEA Grapalat" w:hAnsi="GHEA Grapalat"/>
          <w:sz w:val="24"/>
          <w:szCs w:val="24"/>
          <w:lang w:val="hy-AM"/>
        </w:rPr>
        <w:t>վ</w:t>
      </w:r>
      <w:r w:rsidR="00E1288B">
        <w:rPr>
          <w:rFonts w:ascii="GHEA Grapalat" w:hAnsi="GHEA Grapalat"/>
          <w:sz w:val="24"/>
          <w:szCs w:val="24"/>
          <w:lang w:val="hy-AM"/>
        </w:rPr>
        <w:t xml:space="preserve">ել </w:t>
      </w:r>
      <w:r w:rsidR="00A72237" w:rsidRPr="00A72237">
        <w:rPr>
          <w:rFonts w:ascii="GHEA Grapalat" w:hAnsi="GHEA Grapalat"/>
          <w:sz w:val="24"/>
          <w:szCs w:val="24"/>
          <w:lang w:val="hy-AM"/>
        </w:rPr>
        <w:t xml:space="preserve">է </w:t>
      </w:r>
      <w:r w:rsidR="00E1288B" w:rsidRPr="00606479">
        <w:rPr>
          <w:rFonts w:ascii="GHEA Grapalat" w:hAnsi="GHEA Grapalat"/>
          <w:sz w:val="24"/>
          <w:szCs w:val="24"/>
          <w:lang w:val="hy-AM"/>
        </w:rPr>
        <w:t xml:space="preserve">նոր </w:t>
      </w:r>
      <w:r w:rsidR="00E1288B">
        <w:rPr>
          <w:rFonts w:ascii="GHEA Grapalat" w:hAnsi="GHEA Grapalat"/>
          <w:sz w:val="24"/>
          <w:szCs w:val="24"/>
          <w:lang w:val="hy-AM"/>
        </w:rPr>
        <w:t>3-րդ մասով</w:t>
      </w:r>
      <w:r w:rsidR="00E1288B" w:rsidRPr="00606479">
        <w:rPr>
          <w:rFonts w:ascii="GHEA Grapalat" w:hAnsi="GHEA Grapalat"/>
          <w:sz w:val="24"/>
          <w:szCs w:val="24"/>
          <w:lang w:val="hy-AM"/>
        </w:rPr>
        <w:t>, որով նախատեսվել է մ</w:t>
      </w:r>
      <w:r w:rsidR="00E1288B" w:rsidRPr="00AC1A47">
        <w:rPr>
          <w:rFonts w:ascii="GHEA Grapalat" w:hAnsi="GHEA Grapalat"/>
          <w:sz w:val="24"/>
          <w:szCs w:val="24"/>
          <w:lang w:val="hy-AM"/>
        </w:rPr>
        <w:t>ոլ</w:t>
      </w:r>
      <w:r w:rsidR="00944716" w:rsidRPr="00944716">
        <w:rPr>
          <w:rFonts w:ascii="GHEA Grapalat" w:hAnsi="GHEA Grapalat"/>
          <w:sz w:val="24"/>
          <w:szCs w:val="24"/>
          <w:lang w:val="hy-AM"/>
        </w:rPr>
        <w:t>ե</w:t>
      </w:r>
      <w:r w:rsidR="00E1288B" w:rsidRPr="00AC1A47">
        <w:rPr>
          <w:rFonts w:ascii="GHEA Grapalat" w:hAnsi="GHEA Grapalat"/>
          <w:sz w:val="24"/>
          <w:szCs w:val="24"/>
          <w:lang w:val="hy-AM"/>
        </w:rPr>
        <w:t>խաղերի, ինտերնետային մոլ</w:t>
      </w:r>
      <w:r w:rsidR="00944716" w:rsidRPr="00944716">
        <w:rPr>
          <w:rFonts w:ascii="GHEA Grapalat" w:hAnsi="GHEA Grapalat"/>
          <w:sz w:val="24"/>
          <w:szCs w:val="24"/>
          <w:lang w:val="hy-AM"/>
        </w:rPr>
        <w:t>ե</w:t>
      </w:r>
      <w:r w:rsidR="00E1288B" w:rsidRPr="00AC1A47">
        <w:rPr>
          <w:rFonts w:ascii="GHEA Grapalat" w:hAnsi="GHEA Grapalat"/>
          <w:sz w:val="24"/>
          <w:szCs w:val="24"/>
          <w:lang w:val="hy-AM"/>
        </w:rPr>
        <w:t>խաղերի, վիճակախա</w:t>
      </w:r>
      <w:r w:rsidR="00E1288B">
        <w:rPr>
          <w:rFonts w:ascii="GHEA Grapalat" w:hAnsi="GHEA Grapalat"/>
          <w:sz w:val="24"/>
          <w:szCs w:val="24"/>
          <w:lang w:val="hy-AM"/>
        </w:rPr>
        <w:t>ղ</w:t>
      </w:r>
      <w:r w:rsidR="00E1288B" w:rsidRPr="00AC1A47">
        <w:rPr>
          <w:rFonts w:ascii="GHEA Grapalat" w:hAnsi="GHEA Grapalat"/>
          <w:sz w:val="24"/>
          <w:szCs w:val="24"/>
          <w:lang w:val="hy-AM"/>
        </w:rPr>
        <w:t>երի, բուքմեյքերային գործունեության միջոցով կազմակերպվող խաղերի կազմակերպիչների</w:t>
      </w:r>
      <w:r w:rsidR="00E1288B">
        <w:rPr>
          <w:rFonts w:ascii="GHEA Grapalat" w:hAnsi="GHEA Grapalat"/>
          <w:sz w:val="24"/>
          <w:szCs w:val="24"/>
          <w:lang w:val="hy-AM"/>
        </w:rPr>
        <w:t xml:space="preserve"> պատասխանատու անձանց կողմից «</w:t>
      </w:r>
      <w:r w:rsidR="00E1288B" w:rsidRPr="00606479">
        <w:rPr>
          <w:rFonts w:ascii="GHEA Grapalat" w:hAnsi="GHEA Grapalat" w:cs="Sylfaen"/>
          <w:sz w:val="24"/>
          <w:szCs w:val="24"/>
          <w:lang w:val="hy-AM"/>
        </w:rPr>
        <w:t>Փողերի</w:t>
      </w:r>
      <w:r w:rsidR="00E1288B" w:rsidRPr="005E1159">
        <w:rPr>
          <w:rFonts w:ascii="GHEA Grapalat" w:hAnsi="GHEA Grapalat"/>
          <w:sz w:val="24"/>
          <w:szCs w:val="24"/>
          <w:lang w:val="hy-AM"/>
        </w:rPr>
        <w:t xml:space="preserve"> լվացման և ահաբեկչության ֆինանսավորման դեմ պայքարի մասին» Հայաստանի Հանրապետության</w:t>
      </w:r>
      <w:r w:rsidR="00E1288B">
        <w:rPr>
          <w:rFonts w:ascii="GHEA Grapalat" w:hAnsi="GHEA Grapalat"/>
          <w:sz w:val="24"/>
          <w:szCs w:val="24"/>
          <w:lang w:val="hy-AM"/>
        </w:rPr>
        <w:t xml:space="preserve"> պահանջների խախտ</w:t>
      </w:r>
      <w:r w:rsidR="00E1288B" w:rsidRPr="00606479">
        <w:rPr>
          <w:rFonts w:ascii="GHEA Grapalat" w:hAnsi="GHEA Grapalat"/>
          <w:sz w:val="24"/>
          <w:szCs w:val="24"/>
          <w:lang w:val="hy-AM"/>
        </w:rPr>
        <w:t xml:space="preserve">ման համար </w:t>
      </w:r>
      <w:r w:rsidR="00E1288B">
        <w:rPr>
          <w:rFonts w:ascii="GHEA Grapalat" w:hAnsi="GHEA Grapalat"/>
          <w:sz w:val="24"/>
          <w:szCs w:val="24"/>
          <w:lang w:val="hy-AM"/>
        </w:rPr>
        <w:t xml:space="preserve"> </w:t>
      </w:r>
      <w:r w:rsidR="00E1288B" w:rsidRPr="00606479">
        <w:rPr>
          <w:rFonts w:ascii="GHEA Grapalat" w:hAnsi="GHEA Grapalat"/>
          <w:sz w:val="24"/>
          <w:szCs w:val="24"/>
          <w:lang w:val="hy-AM"/>
        </w:rPr>
        <w:t>վարչական պատասխանատվություն:</w:t>
      </w:r>
    </w:p>
    <w:p w:rsidR="00884264" w:rsidRDefault="00E27B6E" w:rsidP="00884264">
      <w:pPr>
        <w:pStyle w:val="NoSpacing"/>
        <w:spacing w:line="360" w:lineRule="auto"/>
        <w:ind w:firstLine="720"/>
        <w:jc w:val="both"/>
        <w:rPr>
          <w:rFonts w:ascii="GHEA Grapalat" w:hAnsi="GHEA Grapalat"/>
          <w:sz w:val="24"/>
          <w:szCs w:val="24"/>
          <w:lang w:val="hy-AM"/>
        </w:rPr>
      </w:pPr>
      <w:r w:rsidRPr="00884264">
        <w:rPr>
          <w:rFonts w:ascii="GHEA Grapalat" w:hAnsi="GHEA Grapalat"/>
          <w:sz w:val="24"/>
          <w:szCs w:val="24"/>
          <w:lang w:val="hy-AM"/>
        </w:rPr>
        <w:t xml:space="preserve">Նախագծի 31-րդ հոդվածով սահմանվում են խաղային </w:t>
      </w:r>
      <w:r w:rsidR="00CA43E0">
        <w:rPr>
          <w:rFonts w:ascii="GHEA Grapalat" w:hAnsi="GHEA Grapalat"/>
          <w:sz w:val="24"/>
          <w:szCs w:val="24"/>
          <w:lang w:val="hy-AM"/>
        </w:rPr>
        <w:t>ոլոր</w:t>
      </w:r>
      <w:r w:rsidRPr="00884264">
        <w:rPr>
          <w:rFonts w:ascii="GHEA Grapalat" w:hAnsi="GHEA Grapalat"/>
          <w:sz w:val="24"/>
          <w:szCs w:val="24"/>
          <w:lang w:val="hy-AM"/>
        </w:rPr>
        <w:t xml:space="preserve">տի կարգավորման </w:t>
      </w:r>
      <w:r w:rsidR="00884264" w:rsidRPr="00884264">
        <w:rPr>
          <w:rFonts w:ascii="GHEA Grapalat" w:hAnsi="GHEA Grapalat"/>
          <w:sz w:val="24"/>
          <w:szCs w:val="24"/>
          <w:lang w:val="hy-AM"/>
        </w:rPr>
        <w:t>Օ</w:t>
      </w:r>
      <w:r w:rsidRPr="00884264">
        <w:rPr>
          <w:rFonts w:ascii="GHEA Grapalat" w:hAnsi="GHEA Grapalat"/>
          <w:bCs/>
          <w:sz w:val="24"/>
          <w:szCs w:val="24"/>
          <w:lang w:val="hy-AM"/>
        </w:rPr>
        <w:t xml:space="preserve">պերատորի լիազորությունների դադարեցման </w:t>
      </w:r>
      <w:r w:rsidRPr="00884264">
        <w:rPr>
          <w:rFonts w:ascii="GHEA Grapalat" w:hAnsi="GHEA Grapalat" w:cs="GHEA Grapalat"/>
          <w:bCs/>
          <w:sz w:val="24"/>
          <w:szCs w:val="24"/>
          <w:lang w:val="hy-AM"/>
        </w:rPr>
        <w:t>և</w:t>
      </w:r>
      <w:r w:rsidRPr="00884264">
        <w:rPr>
          <w:rFonts w:ascii="GHEA Grapalat" w:hAnsi="GHEA Grapalat"/>
          <w:bCs/>
          <w:sz w:val="24"/>
          <w:szCs w:val="24"/>
          <w:lang w:val="hy-AM"/>
        </w:rPr>
        <w:t xml:space="preserve"> </w:t>
      </w:r>
      <w:r w:rsidRPr="00884264">
        <w:rPr>
          <w:rFonts w:ascii="GHEA Grapalat" w:hAnsi="GHEA Grapalat" w:cs="GHEA Grapalat"/>
          <w:bCs/>
          <w:sz w:val="24"/>
          <w:szCs w:val="24"/>
          <w:lang w:val="hy-AM"/>
        </w:rPr>
        <w:t>դրա</w:t>
      </w:r>
      <w:r w:rsidRPr="00884264">
        <w:rPr>
          <w:rFonts w:ascii="GHEA Grapalat" w:hAnsi="GHEA Grapalat"/>
          <w:bCs/>
          <w:sz w:val="24"/>
          <w:szCs w:val="24"/>
          <w:lang w:val="hy-AM"/>
        </w:rPr>
        <w:t xml:space="preserve"> </w:t>
      </w:r>
      <w:r w:rsidRPr="00884264">
        <w:rPr>
          <w:rFonts w:ascii="GHEA Grapalat" w:hAnsi="GHEA Grapalat" w:cs="GHEA Grapalat"/>
          <w:bCs/>
          <w:sz w:val="24"/>
          <w:szCs w:val="24"/>
          <w:lang w:val="hy-AM"/>
        </w:rPr>
        <w:t>իրավական</w:t>
      </w:r>
      <w:r w:rsidRPr="00884264">
        <w:rPr>
          <w:rFonts w:ascii="GHEA Grapalat" w:hAnsi="GHEA Grapalat"/>
          <w:bCs/>
          <w:sz w:val="24"/>
          <w:szCs w:val="24"/>
          <w:lang w:val="hy-AM"/>
        </w:rPr>
        <w:t xml:space="preserve"> </w:t>
      </w:r>
      <w:r w:rsidRPr="00884264">
        <w:rPr>
          <w:rFonts w:ascii="GHEA Grapalat" w:hAnsi="GHEA Grapalat" w:cs="GHEA Grapalat"/>
          <w:bCs/>
          <w:sz w:val="24"/>
          <w:szCs w:val="24"/>
          <w:lang w:val="hy-AM"/>
        </w:rPr>
        <w:t xml:space="preserve">հետևանքների հետ կապված հարաբերությունները: </w:t>
      </w:r>
      <w:r w:rsidR="00884264" w:rsidRPr="00884264">
        <w:rPr>
          <w:rFonts w:ascii="GHEA Grapalat" w:hAnsi="GHEA Grapalat" w:cs="GHEA Grapalat"/>
          <w:bCs/>
          <w:sz w:val="24"/>
          <w:szCs w:val="24"/>
          <w:lang w:val="hy-AM"/>
        </w:rPr>
        <w:t xml:space="preserve">Միաժամանակ, նույն հոդվածի 4-րդ մասով սահմանվել է, որ </w:t>
      </w:r>
      <w:r w:rsidR="00884264" w:rsidRPr="00884264">
        <w:rPr>
          <w:rFonts w:ascii="GHEA Grapalat" w:eastAsia="Times New Roman" w:hAnsi="GHEA Grapalat" w:cs="Times New Roman"/>
          <w:sz w:val="24"/>
          <w:szCs w:val="24"/>
          <w:lang w:val="hy-AM"/>
        </w:rPr>
        <w:t>Օպերատորի գործունեության դադարեցման հրապարակումից հետո</w:t>
      </w:r>
      <w:r w:rsidR="00884264" w:rsidRPr="00884264">
        <w:rPr>
          <w:rFonts w:ascii="GHEA Grapalat" w:hAnsi="GHEA Grapalat"/>
          <w:sz w:val="24"/>
          <w:szCs w:val="24"/>
          <w:lang w:val="hy-AM"/>
        </w:rPr>
        <w:t xml:space="preserve">, վերջինս </w:t>
      </w:r>
      <w:r w:rsidR="00884264" w:rsidRPr="00884264">
        <w:rPr>
          <w:rFonts w:ascii="GHEA Grapalat" w:eastAsia="Times New Roman" w:hAnsi="GHEA Grapalat" w:cs="Times New Roman"/>
          <w:sz w:val="24"/>
          <w:szCs w:val="24"/>
          <w:lang w:val="hy-AM"/>
        </w:rPr>
        <w:t>պարտավոր է իր բոլոր տեղեկատվական և տեխնիկական միջոցների կառավարման և էլեկտրոնային կառավարման համակարգին ադմինիստրատիվ մատչման համար անհրաժեշտ լիազորությունները (օգտագործողի անուն,ծածկագիր, այլ տվյալներ)  հանձնել  Վերահսկող մարմնի կառավարմանը</w:t>
      </w:r>
      <w:r w:rsidR="00884264" w:rsidRPr="00884264">
        <w:rPr>
          <w:rFonts w:ascii="GHEA Grapalat" w:hAnsi="GHEA Grapalat"/>
          <w:sz w:val="24"/>
          <w:szCs w:val="24"/>
          <w:lang w:val="hy-AM"/>
        </w:rPr>
        <w:t>: Նշված պահանջը չկատարելու դեպքում</w:t>
      </w:r>
      <w:r w:rsidR="00CA43E0">
        <w:rPr>
          <w:rFonts w:ascii="GHEA Grapalat" w:hAnsi="GHEA Grapalat"/>
          <w:sz w:val="24"/>
          <w:szCs w:val="24"/>
          <w:lang w:val="hy-AM"/>
        </w:rPr>
        <w:t>,</w:t>
      </w:r>
      <w:r w:rsidR="00884264" w:rsidRPr="00884264">
        <w:rPr>
          <w:rFonts w:ascii="GHEA Grapalat" w:hAnsi="GHEA Grapalat"/>
          <w:sz w:val="24"/>
          <w:szCs w:val="24"/>
          <w:lang w:val="hy-AM"/>
        </w:rPr>
        <w:t xml:space="preserve"> նույն հոդվածի 7-րդ </w:t>
      </w:r>
      <w:r w:rsidR="00CA43E0">
        <w:rPr>
          <w:rFonts w:ascii="GHEA Grapalat" w:hAnsi="GHEA Grapalat"/>
          <w:sz w:val="24"/>
          <w:szCs w:val="24"/>
          <w:lang w:val="hy-AM"/>
        </w:rPr>
        <w:t xml:space="preserve">մասով </w:t>
      </w:r>
      <w:r w:rsidR="00884264" w:rsidRPr="00884264">
        <w:rPr>
          <w:rFonts w:ascii="GHEA Grapalat" w:eastAsia="Times New Roman" w:hAnsi="GHEA Grapalat" w:cs="Times New Roman"/>
          <w:sz w:val="24"/>
          <w:szCs w:val="24"/>
          <w:lang w:val="hy-AM"/>
        </w:rPr>
        <w:t>օպերատորի</w:t>
      </w:r>
      <w:r w:rsidR="00CA43E0">
        <w:rPr>
          <w:rFonts w:ascii="GHEA Grapalat" w:eastAsia="Times New Roman" w:hAnsi="GHEA Grapalat" w:cs="Times New Roman"/>
          <w:sz w:val="24"/>
          <w:szCs w:val="24"/>
          <w:lang w:val="hy-AM"/>
        </w:rPr>
        <w:t xml:space="preserve"> նկատմամբ </w:t>
      </w:r>
      <w:r w:rsidR="00CA43E0">
        <w:rPr>
          <w:rFonts w:ascii="GHEA Grapalat" w:hAnsi="GHEA Grapalat"/>
          <w:sz w:val="24"/>
          <w:szCs w:val="24"/>
          <w:lang w:val="hy-AM"/>
        </w:rPr>
        <w:t>սահմանվել է</w:t>
      </w:r>
      <w:r w:rsidR="00CA43E0">
        <w:rPr>
          <w:rFonts w:ascii="GHEA Grapalat" w:eastAsia="Times New Roman" w:hAnsi="GHEA Grapalat" w:cs="Times New Roman"/>
          <w:sz w:val="24"/>
          <w:szCs w:val="24"/>
          <w:lang w:val="hy-AM"/>
        </w:rPr>
        <w:t xml:space="preserve"> պատասխանատվություն միջոց` տու</w:t>
      </w:r>
      <w:r w:rsidR="00884264" w:rsidRPr="00884264">
        <w:rPr>
          <w:rFonts w:ascii="GHEA Grapalat" w:eastAsia="Times New Roman" w:hAnsi="GHEA Grapalat" w:cs="Times New Roman"/>
          <w:sz w:val="24"/>
          <w:szCs w:val="24"/>
          <w:lang w:val="hy-AM"/>
        </w:rPr>
        <w:t>գանք</w:t>
      </w:r>
      <w:r w:rsidR="00CA43E0">
        <w:rPr>
          <w:rFonts w:ascii="GHEA Grapalat" w:eastAsia="Times New Roman" w:hAnsi="GHEA Grapalat" w:cs="Times New Roman"/>
          <w:sz w:val="24"/>
          <w:szCs w:val="24"/>
          <w:lang w:val="hy-AM"/>
        </w:rPr>
        <w:t>:</w:t>
      </w:r>
      <w:r w:rsidR="00884264" w:rsidRPr="00884264">
        <w:rPr>
          <w:rFonts w:ascii="GHEA Grapalat" w:hAnsi="GHEA Grapalat"/>
          <w:sz w:val="24"/>
          <w:szCs w:val="24"/>
          <w:lang w:val="hy-AM"/>
        </w:rPr>
        <w:t xml:space="preserve"> </w:t>
      </w:r>
      <w:r w:rsidR="00CA43E0">
        <w:rPr>
          <w:rFonts w:ascii="GHEA Grapalat" w:hAnsi="GHEA Grapalat"/>
          <w:sz w:val="24"/>
          <w:szCs w:val="24"/>
          <w:lang w:val="hy-AM"/>
        </w:rPr>
        <w:t>Միևնույն ժամանակ, նախատեսվել է, որ</w:t>
      </w:r>
      <w:r w:rsidR="00884264" w:rsidRPr="00884264">
        <w:rPr>
          <w:rFonts w:ascii="GHEA Grapalat" w:hAnsi="GHEA Grapalat"/>
          <w:sz w:val="24"/>
          <w:szCs w:val="24"/>
          <w:lang w:val="hy-AM"/>
        </w:rPr>
        <w:t xml:space="preserve"> </w:t>
      </w:r>
      <w:r w:rsidR="00CA43E0">
        <w:rPr>
          <w:rFonts w:ascii="GHEA Grapalat" w:hAnsi="GHEA Grapalat"/>
          <w:sz w:val="24"/>
          <w:szCs w:val="24"/>
          <w:lang w:val="hy-AM"/>
        </w:rPr>
        <w:t>Նախագծի 31-րդ հոդվածի 4-րդ մասով սահմանված պահանջը չկատարվելու դեպքում, վ</w:t>
      </w:r>
      <w:r w:rsidR="00884264" w:rsidRPr="00884264">
        <w:rPr>
          <w:rFonts w:ascii="GHEA Grapalat" w:hAnsi="GHEA Grapalat"/>
          <w:sz w:val="24"/>
          <w:szCs w:val="24"/>
          <w:lang w:val="hy-AM"/>
        </w:rPr>
        <w:t xml:space="preserve">երահսկող մարմինն օպերատորի տեղեկատվական և տեխնիկական միջոցների կառավարման և </w:t>
      </w:r>
      <w:r w:rsidR="00884264" w:rsidRPr="00884264">
        <w:rPr>
          <w:rFonts w:ascii="GHEA Grapalat" w:eastAsia="Times New Roman" w:hAnsi="GHEA Grapalat" w:cs="Times New Roman"/>
          <w:sz w:val="24"/>
          <w:szCs w:val="24"/>
          <w:lang w:val="hy-AM"/>
        </w:rPr>
        <w:t xml:space="preserve">էլեկտրոնային կառավարման համակարգին ադմինիստրատիվ մատչման լիազորությունները </w:t>
      </w:r>
      <w:r w:rsidR="00884264" w:rsidRPr="00884264">
        <w:rPr>
          <w:rFonts w:ascii="GHEA Grapalat" w:hAnsi="GHEA Grapalat"/>
          <w:sz w:val="24"/>
          <w:szCs w:val="24"/>
          <w:lang w:val="hy-AM"/>
        </w:rPr>
        <w:t xml:space="preserve">ձեռք է բերում դատարանի որոշման հիման վրա: </w:t>
      </w:r>
    </w:p>
    <w:p w:rsidR="00E27B6E" w:rsidRPr="00606479" w:rsidRDefault="00884264" w:rsidP="0043784C">
      <w:pPr>
        <w:pStyle w:val="NormalWeb"/>
        <w:shd w:val="clear" w:color="auto" w:fill="FFFFFF"/>
        <w:spacing w:before="0" w:beforeAutospacing="0" w:after="0" w:afterAutospacing="0" w:line="360" w:lineRule="auto"/>
        <w:ind w:firstLine="720"/>
        <w:jc w:val="both"/>
        <w:rPr>
          <w:rFonts w:ascii="GHEA Grapalat" w:hAnsi="GHEA Grapalat"/>
          <w:lang w:val="hy-AM"/>
        </w:rPr>
      </w:pPr>
      <w:r w:rsidRPr="00884264">
        <w:rPr>
          <w:rFonts w:ascii="GHEA Grapalat" w:hAnsi="GHEA Grapalat"/>
          <w:lang w:val="hy-AM"/>
        </w:rPr>
        <w:lastRenderedPageBreak/>
        <w:t xml:space="preserve">Նշվածով պայմանավորված </w:t>
      </w:r>
      <w:r>
        <w:rPr>
          <w:rFonts w:ascii="GHEA Grapalat" w:hAnsi="GHEA Grapalat"/>
          <w:lang w:val="hy-AM"/>
        </w:rPr>
        <w:t xml:space="preserve">անհրաժեշտություն է առաջացել </w:t>
      </w:r>
      <w:r w:rsidR="0043784C" w:rsidRPr="00884264">
        <w:rPr>
          <w:rFonts w:ascii="GHEA Grapalat" w:eastAsia="Calibri" w:hAnsi="GHEA Grapalat"/>
          <w:lang w:val="hy-AM"/>
        </w:rPr>
        <w:t xml:space="preserve">լրացում </w:t>
      </w:r>
      <w:r w:rsidR="0043784C">
        <w:rPr>
          <w:rFonts w:ascii="GHEA Grapalat" w:eastAsia="Calibri" w:hAnsi="GHEA Grapalat"/>
          <w:lang w:val="hy-AM"/>
        </w:rPr>
        <w:t>կատարել</w:t>
      </w:r>
      <w:r w:rsidR="0043784C" w:rsidRPr="00884264">
        <w:rPr>
          <w:rFonts w:ascii="GHEA Grapalat" w:eastAsia="Calibri" w:hAnsi="GHEA Grapalat"/>
          <w:lang w:val="hy-AM"/>
        </w:rPr>
        <w:t xml:space="preserve"> </w:t>
      </w:r>
      <w:r w:rsidRPr="00884264">
        <w:rPr>
          <w:rFonts w:ascii="GHEA Grapalat" w:eastAsia="Calibri" w:hAnsi="GHEA Grapalat"/>
          <w:lang w:val="hy-AM"/>
        </w:rPr>
        <w:t>Հայաստանի Հանրապետության վարչական դատավարության օրենսգրքում</w:t>
      </w:r>
      <w:r>
        <w:rPr>
          <w:rFonts w:ascii="GHEA Grapalat" w:eastAsia="Calibri" w:hAnsi="GHEA Grapalat"/>
          <w:lang w:val="hy-AM"/>
        </w:rPr>
        <w:t>, նախատեսելով</w:t>
      </w:r>
      <w:r w:rsidR="0043784C">
        <w:rPr>
          <w:rFonts w:ascii="GHEA Grapalat" w:eastAsia="Calibri" w:hAnsi="GHEA Grapalat"/>
          <w:lang w:val="hy-AM"/>
        </w:rPr>
        <w:t>`</w:t>
      </w:r>
      <w:r>
        <w:rPr>
          <w:rFonts w:ascii="GHEA Grapalat" w:eastAsia="Calibri" w:hAnsi="GHEA Grapalat"/>
          <w:lang w:val="hy-AM"/>
        </w:rPr>
        <w:t xml:space="preserve"> </w:t>
      </w:r>
      <w:r w:rsidRPr="00884264">
        <w:rPr>
          <w:rStyle w:val="Strong"/>
          <w:rFonts w:ascii="GHEA Grapalat" w:hAnsi="GHEA Grapalat"/>
          <w:b w:val="0"/>
          <w:iCs/>
          <w:lang w:val="hy-AM"/>
        </w:rPr>
        <w:t xml:space="preserve">օրենքով սահմանված վերահսկող մարմնի կողմից խաղային ոլորտի կարգավորման օպերատորի տեղեկատվական եվ տեխնիկական միջոցների կառավարման </w:t>
      </w:r>
      <w:r>
        <w:rPr>
          <w:rStyle w:val="Strong"/>
          <w:rFonts w:ascii="GHEA Grapalat" w:hAnsi="GHEA Grapalat"/>
          <w:b w:val="0"/>
          <w:iCs/>
          <w:lang w:val="hy-AM"/>
        </w:rPr>
        <w:t>և</w:t>
      </w:r>
      <w:r w:rsidRPr="00884264">
        <w:rPr>
          <w:rStyle w:val="Strong"/>
          <w:rFonts w:ascii="GHEA Grapalat" w:hAnsi="GHEA Grapalat"/>
          <w:b w:val="0"/>
          <w:iCs/>
          <w:lang w:val="hy-AM"/>
        </w:rPr>
        <w:t xml:space="preserve"> էլեկտրոնային կառավարման համակարգին ադմինիստարտիվ մատչման լիազորություններ ստանալու</w:t>
      </w:r>
      <w:r w:rsidRPr="00884264">
        <w:rPr>
          <w:rFonts w:ascii="GHEA Grapalat" w:hAnsi="GHEA Grapalat"/>
          <w:b/>
          <w:lang w:val="hy-AM"/>
        </w:rPr>
        <w:t xml:space="preserve"> </w:t>
      </w:r>
      <w:r w:rsidRPr="00884264">
        <w:rPr>
          <w:rFonts w:ascii="GHEA Grapalat" w:hAnsi="GHEA Grapalat"/>
          <w:lang w:val="hy-AM"/>
        </w:rPr>
        <w:t>վերաբերյալ</w:t>
      </w:r>
      <w:r w:rsidRPr="00884264">
        <w:rPr>
          <w:rStyle w:val="Strong"/>
          <w:rFonts w:ascii="GHEA Grapalat" w:hAnsi="GHEA Grapalat"/>
          <w:iCs/>
          <w:lang w:val="hy-AM"/>
        </w:rPr>
        <w:t xml:space="preserve"> </w:t>
      </w:r>
      <w:r w:rsidRPr="00884264">
        <w:rPr>
          <w:rStyle w:val="Strong"/>
          <w:rFonts w:ascii="GHEA Grapalat" w:hAnsi="GHEA Grapalat"/>
          <w:b w:val="0"/>
          <w:iCs/>
          <w:lang w:val="hy-AM"/>
        </w:rPr>
        <w:t xml:space="preserve">գործերի </w:t>
      </w:r>
      <w:r>
        <w:rPr>
          <w:rStyle w:val="Strong"/>
          <w:rFonts w:ascii="GHEA Grapalat" w:hAnsi="GHEA Grapalat"/>
          <w:b w:val="0"/>
          <w:iCs/>
          <w:lang w:val="hy-AM"/>
        </w:rPr>
        <w:t xml:space="preserve">հատուկ </w:t>
      </w:r>
      <w:r w:rsidRPr="00884264">
        <w:rPr>
          <w:rStyle w:val="Strong"/>
          <w:rFonts w:ascii="GHEA Grapalat" w:hAnsi="GHEA Grapalat"/>
          <w:b w:val="0"/>
          <w:iCs/>
          <w:lang w:val="hy-AM"/>
        </w:rPr>
        <w:t>վարույթ</w:t>
      </w:r>
      <w:r>
        <w:rPr>
          <w:rStyle w:val="Strong"/>
          <w:rFonts w:ascii="GHEA Grapalat" w:hAnsi="GHEA Grapalat"/>
          <w:b w:val="0"/>
          <w:iCs/>
          <w:lang w:val="hy-AM"/>
        </w:rPr>
        <w:t>:</w:t>
      </w:r>
    </w:p>
    <w:p w:rsidR="0043784C" w:rsidRDefault="00460764" w:rsidP="0043784C">
      <w:pPr>
        <w:spacing w:line="360" w:lineRule="auto"/>
        <w:ind w:firstLine="720"/>
        <w:jc w:val="both"/>
        <w:rPr>
          <w:rFonts w:ascii="GHEA Grapalat" w:eastAsia="Times New Roman" w:hAnsi="GHEA Grapalat" w:cs="Times New Roman"/>
          <w:b/>
          <w:bCs/>
          <w:sz w:val="24"/>
          <w:szCs w:val="24"/>
          <w:bdr w:val="none" w:sz="0" w:space="0" w:color="auto" w:frame="1"/>
          <w:lang w:val="hy-AM"/>
        </w:rPr>
      </w:pPr>
      <w:r w:rsidRPr="00E43915">
        <w:rPr>
          <w:rFonts w:ascii="GHEA Grapalat" w:eastAsia="Times New Roman" w:hAnsi="GHEA Grapalat" w:cs="Times New Roman"/>
          <w:sz w:val="24"/>
          <w:szCs w:val="24"/>
          <w:lang w:val="hy-AM"/>
        </w:rPr>
        <w:t xml:space="preserve"> </w:t>
      </w:r>
      <w:r w:rsidR="004C191B" w:rsidRPr="00E43915">
        <w:rPr>
          <w:rFonts w:ascii="GHEA Grapalat" w:eastAsia="Times New Roman" w:hAnsi="GHEA Grapalat" w:cs="Times New Roman"/>
          <w:b/>
          <w:bCs/>
          <w:sz w:val="24"/>
          <w:szCs w:val="24"/>
          <w:bdr w:val="none" w:sz="0" w:space="0" w:color="auto" w:frame="1"/>
          <w:lang w:val="hy-AM"/>
        </w:rPr>
        <w:t>3</w:t>
      </w:r>
      <w:r w:rsidR="004C191B" w:rsidRPr="00E43915">
        <w:rPr>
          <w:rFonts w:ascii="MS Mincho" w:eastAsia="MS Mincho" w:hAnsi="MS Mincho" w:cs="MS Mincho" w:hint="eastAsia"/>
          <w:b/>
          <w:bCs/>
          <w:sz w:val="24"/>
          <w:szCs w:val="24"/>
          <w:bdr w:val="none" w:sz="0" w:space="0" w:color="auto" w:frame="1"/>
          <w:lang w:val="hy-AM"/>
        </w:rPr>
        <w:t>․</w:t>
      </w:r>
      <w:r w:rsidR="004C191B" w:rsidRPr="00E43915">
        <w:rPr>
          <w:rFonts w:ascii="Courier New" w:eastAsia="Times New Roman" w:hAnsi="Courier New" w:cs="Courier New"/>
          <w:b/>
          <w:bCs/>
          <w:sz w:val="24"/>
          <w:szCs w:val="24"/>
          <w:bdr w:val="none" w:sz="0" w:space="0" w:color="auto" w:frame="1"/>
          <w:lang w:val="hy-AM"/>
        </w:rPr>
        <w:t> </w:t>
      </w:r>
      <w:r w:rsidR="004C191B" w:rsidRPr="00E43915">
        <w:rPr>
          <w:rFonts w:ascii="GHEA Grapalat" w:eastAsia="Times New Roman" w:hAnsi="GHEA Grapalat" w:cs="GHEA Grapalat"/>
          <w:b/>
          <w:bCs/>
          <w:sz w:val="24"/>
          <w:szCs w:val="24"/>
          <w:bdr w:val="none" w:sz="0" w:space="0" w:color="auto" w:frame="1"/>
          <w:lang w:val="hy-AM"/>
        </w:rPr>
        <w:t>Առաջարկվող</w:t>
      </w:r>
      <w:r w:rsidR="004C191B" w:rsidRPr="00E43915">
        <w:rPr>
          <w:rFonts w:ascii="Courier New" w:eastAsia="Times New Roman" w:hAnsi="Courier New" w:cs="Courier New"/>
          <w:b/>
          <w:sz w:val="24"/>
          <w:szCs w:val="24"/>
          <w:lang w:val="hy-AM"/>
        </w:rPr>
        <w:t> </w:t>
      </w:r>
      <w:r w:rsidR="004C191B" w:rsidRPr="00E43915">
        <w:rPr>
          <w:rFonts w:ascii="GHEA Grapalat" w:eastAsia="Times New Roman" w:hAnsi="GHEA Grapalat" w:cs="Times New Roman"/>
          <w:b/>
          <w:bCs/>
          <w:sz w:val="24"/>
          <w:szCs w:val="24"/>
          <w:bdr w:val="none" w:sz="0" w:space="0" w:color="auto" w:frame="1"/>
          <w:lang w:val="hy-AM"/>
        </w:rPr>
        <w:t>կարգավորման</w:t>
      </w:r>
      <w:r w:rsidR="004C191B" w:rsidRPr="00E43915">
        <w:rPr>
          <w:rFonts w:ascii="Courier New" w:eastAsia="Times New Roman" w:hAnsi="Courier New" w:cs="Courier New"/>
          <w:b/>
          <w:sz w:val="24"/>
          <w:szCs w:val="24"/>
          <w:lang w:val="hy-AM"/>
        </w:rPr>
        <w:t> </w:t>
      </w:r>
      <w:r w:rsidR="004C191B" w:rsidRPr="00E43915">
        <w:rPr>
          <w:rFonts w:ascii="GHEA Grapalat" w:eastAsia="Times New Roman" w:hAnsi="GHEA Grapalat" w:cs="Times New Roman"/>
          <w:b/>
          <w:bCs/>
          <w:sz w:val="24"/>
          <w:szCs w:val="24"/>
          <w:bdr w:val="none" w:sz="0" w:space="0" w:color="auto" w:frame="1"/>
          <w:lang w:val="hy-AM"/>
        </w:rPr>
        <w:t>բնույթը.</w:t>
      </w:r>
    </w:p>
    <w:p w:rsidR="004C191B" w:rsidRPr="00E43915" w:rsidRDefault="004C191B" w:rsidP="0043784C">
      <w:pPr>
        <w:spacing w:line="360" w:lineRule="auto"/>
        <w:ind w:firstLine="720"/>
        <w:jc w:val="both"/>
        <w:rPr>
          <w:rFonts w:ascii="GHEA Grapalat" w:eastAsia="Times New Roman" w:hAnsi="GHEA Grapalat" w:cs="Times New Roman"/>
          <w:sz w:val="24"/>
          <w:szCs w:val="24"/>
          <w:lang w:val="hy-AM"/>
        </w:rPr>
      </w:pPr>
      <w:r w:rsidRPr="00E43915">
        <w:rPr>
          <w:rFonts w:ascii="GHEA Grapalat" w:eastAsia="Times New Roman" w:hAnsi="GHEA Grapalat" w:cs="Times New Roman"/>
          <w:sz w:val="24"/>
          <w:szCs w:val="24"/>
          <w:lang w:val="hy-AM"/>
        </w:rPr>
        <w:t xml:space="preserve">Հիմք ընդունելով «Նորմատիվ իրավական ակտերի մասին» ՀՀ օրենքի 2-րդ հոդվածի 1-ին մասի 2-րդ կետը, այն է՝ օրենսդրական ակտ` Հայաստանի Հանրապետության ժողովրդի կամ Ազգային ժողովի ընդունած նորմատիվ իրավական ակտ` Սահմանադրություն, սահմանադրական օրենքներ և օրենքներ, մշակվել </w:t>
      </w:r>
      <w:r w:rsidR="00A72237" w:rsidRPr="00A72237">
        <w:rPr>
          <w:rFonts w:ascii="GHEA Grapalat" w:eastAsia="Times New Roman" w:hAnsi="GHEA Grapalat" w:cs="Times New Roman"/>
          <w:sz w:val="24"/>
          <w:szCs w:val="24"/>
          <w:lang w:val="hy-AM"/>
        </w:rPr>
        <w:t>են</w:t>
      </w:r>
      <w:r w:rsidRPr="00E43915">
        <w:rPr>
          <w:rFonts w:ascii="GHEA Grapalat" w:eastAsia="Times New Roman" w:hAnsi="GHEA Grapalat" w:cs="Times New Roman"/>
          <w:sz w:val="24"/>
          <w:szCs w:val="24"/>
          <w:lang w:val="hy-AM"/>
        </w:rPr>
        <w:t xml:space="preserve"> «Խաղային գործունեության կարգավորման մասին»</w:t>
      </w:r>
      <w:r w:rsidR="00E1288B" w:rsidRPr="00E1288B">
        <w:rPr>
          <w:rFonts w:ascii="GHEA Grapalat" w:eastAsia="Times New Roman" w:hAnsi="GHEA Grapalat" w:cs="Times New Roman"/>
          <w:sz w:val="24"/>
          <w:szCs w:val="24"/>
          <w:lang w:val="hy-AM"/>
        </w:rPr>
        <w:t>,</w:t>
      </w:r>
      <w:r w:rsidR="00FE4847" w:rsidRPr="00FE4847">
        <w:rPr>
          <w:rFonts w:ascii="GHEA Grapalat" w:eastAsia="Times New Roman" w:hAnsi="GHEA Grapalat" w:cs="Times New Roman"/>
          <w:sz w:val="24"/>
          <w:szCs w:val="24"/>
          <w:lang w:val="hy-AM"/>
        </w:rPr>
        <w:t xml:space="preserve"> </w:t>
      </w:r>
      <w:r w:rsidR="00FE4847" w:rsidRPr="005E1159">
        <w:rPr>
          <w:rFonts w:ascii="GHEA Grapalat" w:hAnsi="GHEA Grapalat"/>
          <w:sz w:val="24"/>
          <w:szCs w:val="24"/>
          <w:lang w:val="hy-AM"/>
        </w:rPr>
        <w:t>Հայաստանի Հանրապետության օրենք</w:t>
      </w:r>
      <w:r w:rsidR="00FE4847" w:rsidRPr="00FE4847">
        <w:rPr>
          <w:rFonts w:ascii="GHEA Grapalat" w:hAnsi="GHEA Grapalat"/>
          <w:sz w:val="24"/>
          <w:szCs w:val="24"/>
          <w:lang w:val="hy-AM"/>
        </w:rPr>
        <w:t>ի</w:t>
      </w:r>
      <w:r w:rsidR="00E1288B" w:rsidRPr="00E1288B">
        <w:rPr>
          <w:rFonts w:ascii="GHEA Grapalat" w:eastAsia="Times New Roman" w:hAnsi="GHEA Grapalat" w:cs="Times New Roman"/>
          <w:sz w:val="24"/>
          <w:szCs w:val="24"/>
          <w:lang w:val="hy-AM"/>
        </w:rPr>
        <w:t xml:space="preserve"> </w:t>
      </w:r>
      <w:r w:rsidR="00DC4CFB" w:rsidRPr="005E1159">
        <w:rPr>
          <w:rFonts w:ascii="GHEA Grapalat" w:hAnsi="GHEA Grapalat"/>
          <w:sz w:val="24"/>
          <w:szCs w:val="24"/>
          <w:lang w:val="hy-AM"/>
        </w:rPr>
        <w:t>««</w:t>
      </w:r>
      <w:r w:rsidR="00DC4CFB" w:rsidRPr="00E1288B">
        <w:rPr>
          <w:rFonts w:ascii="GHEA Grapalat" w:hAnsi="GHEA Grapalat" w:cs="Sylfaen"/>
          <w:sz w:val="24"/>
          <w:szCs w:val="24"/>
          <w:lang w:val="hy-AM"/>
        </w:rPr>
        <w:t>Փողերի</w:t>
      </w:r>
      <w:r w:rsidR="00DC4CFB" w:rsidRPr="005E1159">
        <w:rPr>
          <w:rFonts w:ascii="GHEA Grapalat" w:hAnsi="GHEA Grapalat"/>
          <w:sz w:val="24"/>
          <w:szCs w:val="24"/>
          <w:lang w:val="hy-AM"/>
        </w:rPr>
        <w:t xml:space="preserve"> լվացման և ահաբեկչության ֆինանսավորման դեմ պայքարի մասին» Հայաստանի Հանրապետության օրենքում փոփոխություն</w:t>
      </w:r>
      <w:r w:rsidR="00DC4CFB" w:rsidRPr="00DC4CFB">
        <w:rPr>
          <w:rFonts w:ascii="GHEA Grapalat" w:hAnsi="GHEA Grapalat"/>
          <w:sz w:val="24"/>
          <w:szCs w:val="24"/>
          <w:lang w:val="hy-AM"/>
        </w:rPr>
        <w:t>ներ և լրացում</w:t>
      </w:r>
      <w:r w:rsidR="00DC4CFB" w:rsidRPr="005E1159">
        <w:rPr>
          <w:rFonts w:ascii="GHEA Grapalat" w:hAnsi="GHEA Grapalat"/>
          <w:sz w:val="24"/>
          <w:szCs w:val="24"/>
          <w:lang w:val="hy-AM"/>
        </w:rPr>
        <w:t xml:space="preserve"> կատարելու մասին»</w:t>
      </w:r>
      <w:r w:rsidR="00DC4CFB" w:rsidRPr="00DC4CFB">
        <w:rPr>
          <w:rFonts w:ascii="GHEA Grapalat" w:hAnsi="GHEA Grapalat"/>
          <w:sz w:val="24"/>
          <w:szCs w:val="24"/>
          <w:lang w:val="hy-AM"/>
        </w:rPr>
        <w:t xml:space="preserve">, </w:t>
      </w:r>
      <w:r w:rsidR="00DC4CFB" w:rsidRPr="005E1159">
        <w:rPr>
          <w:rFonts w:ascii="GHEA Grapalat" w:hAnsi="GHEA Grapalat"/>
          <w:sz w:val="24"/>
          <w:szCs w:val="24"/>
          <w:lang w:val="hy-AM"/>
        </w:rPr>
        <w:t>««</w:t>
      </w:r>
      <w:r w:rsidR="00DC4CFB" w:rsidRPr="0049332D">
        <w:rPr>
          <w:rFonts w:ascii="GHEA Grapalat" w:hAnsi="GHEA Grapalat"/>
          <w:sz w:val="24"/>
          <w:szCs w:val="24"/>
          <w:lang w:val="hy-AM"/>
        </w:rPr>
        <w:t>Գովազդի մասին»</w:t>
      </w:r>
      <w:r w:rsidR="00DC4CFB" w:rsidRPr="00150868">
        <w:rPr>
          <w:rFonts w:ascii="GHEA Grapalat" w:hAnsi="GHEA Grapalat"/>
          <w:sz w:val="24"/>
          <w:szCs w:val="24"/>
          <w:lang w:val="hy-AM"/>
        </w:rPr>
        <w:t xml:space="preserve"> </w:t>
      </w:r>
      <w:r w:rsidR="00DC4CFB" w:rsidRPr="005E1159">
        <w:rPr>
          <w:rFonts w:ascii="GHEA Grapalat" w:hAnsi="GHEA Grapalat"/>
          <w:sz w:val="24"/>
          <w:szCs w:val="24"/>
          <w:lang w:val="hy-AM"/>
        </w:rPr>
        <w:t>Հայաստանի Հանրապետության օրենքում փոփոխություն</w:t>
      </w:r>
      <w:r w:rsidR="00DC4CFB" w:rsidRPr="00606479">
        <w:rPr>
          <w:rFonts w:ascii="GHEA Grapalat" w:hAnsi="GHEA Grapalat"/>
          <w:sz w:val="24"/>
          <w:szCs w:val="24"/>
          <w:lang w:val="hy-AM"/>
        </w:rPr>
        <w:t>ներ</w:t>
      </w:r>
      <w:r w:rsidR="00DC4CFB" w:rsidRPr="00150868">
        <w:rPr>
          <w:rFonts w:ascii="GHEA Grapalat" w:hAnsi="GHEA Grapalat"/>
          <w:sz w:val="24"/>
          <w:szCs w:val="24"/>
          <w:lang w:val="hy-AM"/>
        </w:rPr>
        <w:t xml:space="preserve"> կատարելու մասին</w:t>
      </w:r>
      <w:r w:rsidR="00DC4CFB">
        <w:rPr>
          <w:rFonts w:ascii="GHEA Grapalat" w:hAnsi="GHEA Grapalat"/>
          <w:sz w:val="24"/>
          <w:szCs w:val="24"/>
          <w:lang w:val="hy-AM"/>
        </w:rPr>
        <w:t>»</w:t>
      </w:r>
      <w:r w:rsidR="00DC4CFB" w:rsidRPr="0049332D">
        <w:rPr>
          <w:rFonts w:ascii="GHEA Grapalat" w:hAnsi="GHEA Grapalat"/>
          <w:sz w:val="24"/>
          <w:szCs w:val="24"/>
          <w:lang w:val="hy-AM"/>
        </w:rPr>
        <w:t xml:space="preserve">, </w:t>
      </w:r>
      <w:r w:rsidR="00DC4CFB" w:rsidRPr="005E1159">
        <w:rPr>
          <w:rFonts w:ascii="GHEA Grapalat" w:hAnsi="GHEA Grapalat"/>
          <w:sz w:val="24"/>
          <w:szCs w:val="24"/>
          <w:lang w:val="hy-AM"/>
        </w:rPr>
        <w:t>««</w:t>
      </w:r>
      <w:r w:rsidR="00DC4CFB" w:rsidRPr="0049332D">
        <w:rPr>
          <w:rFonts w:ascii="GHEA Grapalat" w:hAnsi="GHEA Grapalat"/>
          <w:sz w:val="24"/>
          <w:szCs w:val="24"/>
          <w:lang w:val="hy-AM"/>
        </w:rPr>
        <w:t>Պետական տուրքի մասին»</w:t>
      </w:r>
      <w:r w:rsidR="00DC4CFB" w:rsidRPr="00150868">
        <w:rPr>
          <w:rFonts w:ascii="GHEA Grapalat" w:hAnsi="GHEA Grapalat"/>
          <w:sz w:val="24"/>
          <w:szCs w:val="24"/>
          <w:lang w:val="hy-AM"/>
        </w:rPr>
        <w:t xml:space="preserve"> </w:t>
      </w:r>
      <w:r w:rsidR="00DC4CFB" w:rsidRPr="005E1159">
        <w:rPr>
          <w:rFonts w:ascii="GHEA Grapalat" w:hAnsi="GHEA Grapalat"/>
          <w:sz w:val="24"/>
          <w:szCs w:val="24"/>
          <w:lang w:val="hy-AM"/>
        </w:rPr>
        <w:t>Հայաստանի Հանրապետության օրենքում փոփոխություն</w:t>
      </w:r>
      <w:r w:rsidR="009A151B">
        <w:rPr>
          <w:rFonts w:ascii="GHEA Grapalat" w:hAnsi="GHEA Grapalat"/>
          <w:sz w:val="24"/>
          <w:szCs w:val="24"/>
          <w:lang w:val="hy-AM"/>
        </w:rPr>
        <w:t>ներ</w:t>
      </w:r>
      <w:r w:rsidR="00DC4CFB" w:rsidRPr="00150868">
        <w:rPr>
          <w:rFonts w:ascii="GHEA Grapalat" w:hAnsi="GHEA Grapalat"/>
          <w:sz w:val="24"/>
          <w:szCs w:val="24"/>
          <w:lang w:val="hy-AM"/>
        </w:rPr>
        <w:t xml:space="preserve"> կատարելու մասին</w:t>
      </w:r>
      <w:r w:rsidR="00DC4CFB">
        <w:rPr>
          <w:rFonts w:ascii="GHEA Grapalat" w:hAnsi="GHEA Grapalat"/>
          <w:sz w:val="24"/>
          <w:szCs w:val="24"/>
          <w:lang w:val="hy-AM"/>
        </w:rPr>
        <w:t>»</w:t>
      </w:r>
      <w:r w:rsidR="00DC4CFB" w:rsidRPr="00150868">
        <w:rPr>
          <w:rFonts w:ascii="GHEA Grapalat" w:hAnsi="GHEA Grapalat"/>
          <w:sz w:val="24"/>
          <w:szCs w:val="24"/>
          <w:lang w:val="hy-AM"/>
        </w:rPr>
        <w:t xml:space="preserve">, </w:t>
      </w:r>
      <w:r w:rsidR="00DC4CFB" w:rsidRPr="005E1159">
        <w:rPr>
          <w:rFonts w:ascii="GHEA Grapalat" w:hAnsi="GHEA Grapalat"/>
          <w:sz w:val="24"/>
          <w:szCs w:val="24"/>
          <w:lang w:val="hy-AM"/>
        </w:rPr>
        <w:t>««</w:t>
      </w:r>
      <w:r w:rsidR="00DC4CFB" w:rsidRPr="0049332D">
        <w:rPr>
          <w:rFonts w:ascii="GHEA Grapalat" w:hAnsi="GHEA Grapalat"/>
          <w:sz w:val="24"/>
          <w:szCs w:val="24"/>
          <w:lang w:val="hy-AM"/>
        </w:rPr>
        <w:t>Լիցենզավորման մասին</w:t>
      </w:r>
      <w:r w:rsidR="00DC4CFB">
        <w:rPr>
          <w:rFonts w:ascii="GHEA Grapalat" w:hAnsi="GHEA Grapalat"/>
          <w:sz w:val="24"/>
          <w:szCs w:val="24"/>
          <w:lang w:val="hy-AM"/>
        </w:rPr>
        <w:t>»</w:t>
      </w:r>
      <w:r w:rsidR="00DC4CFB" w:rsidRPr="00150868">
        <w:rPr>
          <w:rFonts w:ascii="GHEA Grapalat" w:hAnsi="GHEA Grapalat"/>
          <w:sz w:val="24"/>
          <w:szCs w:val="24"/>
          <w:lang w:val="hy-AM"/>
        </w:rPr>
        <w:t xml:space="preserve"> </w:t>
      </w:r>
      <w:r w:rsidR="00DC4CFB" w:rsidRPr="005E1159">
        <w:rPr>
          <w:rFonts w:ascii="GHEA Grapalat" w:hAnsi="GHEA Grapalat"/>
          <w:sz w:val="24"/>
          <w:szCs w:val="24"/>
          <w:lang w:val="hy-AM"/>
        </w:rPr>
        <w:t>Հայաստանի Հանրապետության օրենքում փոփոխություն</w:t>
      </w:r>
      <w:r w:rsidR="009A151B">
        <w:rPr>
          <w:rFonts w:ascii="GHEA Grapalat" w:hAnsi="GHEA Grapalat"/>
          <w:sz w:val="24"/>
          <w:szCs w:val="24"/>
          <w:lang w:val="hy-AM"/>
        </w:rPr>
        <w:t xml:space="preserve"> </w:t>
      </w:r>
      <w:r w:rsidR="00DC4CFB" w:rsidRPr="005E1159">
        <w:rPr>
          <w:rFonts w:ascii="GHEA Grapalat" w:hAnsi="GHEA Grapalat"/>
          <w:sz w:val="24"/>
          <w:szCs w:val="24"/>
          <w:lang w:val="hy-AM"/>
        </w:rPr>
        <w:t>կատարելու մասին</w:t>
      </w:r>
      <w:r w:rsidR="00DC4CFB">
        <w:rPr>
          <w:rFonts w:ascii="GHEA Grapalat" w:hAnsi="GHEA Grapalat"/>
          <w:sz w:val="24"/>
          <w:szCs w:val="24"/>
          <w:lang w:val="hy-AM"/>
        </w:rPr>
        <w:t>»</w:t>
      </w:r>
      <w:r w:rsidR="00883578">
        <w:rPr>
          <w:rFonts w:ascii="GHEA Grapalat" w:hAnsi="GHEA Grapalat"/>
          <w:sz w:val="24"/>
          <w:szCs w:val="24"/>
          <w:lang w:val="hy-AM"/>
        </w:rPr>
        <w:t>,</w:t>
      </w:r>
      <w:r w:rsidR="00DC4CFB" w:rsidRPr="00E1288B">
        <w:rPr>
          <w:rFonts w:ascii="GHEA Grapalat" w:hAnsi="GHEA Grapalat"/>
          <w:sz w:val="24"/>
          <w:szCs w:val="24"/>
          <w:lang w:val="hy-AM"/>
        </w:rPr>
        <w:t xml:space="preserve"> </w:t>
      </w:r>
      <w:r w:rsidR="00DC4CFB" w:rsidRPr="005E1159">
        <w:rPr>
          <w:rFonts w:ascii="GHEA Grapalat" w:hAnsi="GHEA Grapalat"/>
          <w:sz w:val="24"/>
          <w:szCs w:val="24"/>
          <w:lang w:val="hy-AM"/>
        </w:rPr>
        <w:t>««</w:t>
      </w:r>
      <w:r w:rsidR="00DC4CFB">
        <w:rPr>
          <w:rFonts w:ascii="GHEA Grapalat" w:hAnsi="GHEA Grapalat"/>
          <w:sz w:val="24"/>
          <w:szCs w:val="24"/>
          <w:lang w:val="hy-AM"/>
        </w:rPr>
        <w:t>Վարչական իրավախախտումների վերաբերյալ Հայաստանի Հանրապետության օրենսգրք</w:t>
      </w:r>
      <w:r w:rsidR="00DC4CFB" w:rsidRPr="00E1288B">
        <w:rPr>
          <w:rFonts w:ascii="GHEA Grapalat" w:hAnsi="GHEA Grapalat"/>
          <w:sz w:val="24"/>
          <w:szCs w:val="24"/>
          <w:lang w:val="hy-AM"/>
        </w:rPr>
        <w:t xml:space="preserve">ում </w:t>
      </w:r>
      <w:r w:rsidR="00412BEF" w:rsidRPr="00412BEF">
        <w:rPr>
          <w:rFonts w:ascii="GHEA Grapalat" w:eastAsia="Calibri" w:hAnsi="GHEA Grapalat"/>
          <w:sz w:val="24"/>
          <w:szCs w:val="24"/>
          <w:lang w:val="hy-AM"/>
        </w:rPr>
        <w:t>փոփոխություն և</w:t>
      </w:r>
      <w:r w:rsidR="00412BEF">
        <w:rPr>
          <w:rFonts w:ascii="GHEA Grapalat" w:eastAsia="Calibri" w:hAnsi="GHEA Grapalat"/>
          <w:lang w:val="hy-AM"/>
        </w:rPr>
        <w:t xml:space="preserve"> </w:t>
      </w:r>
      <w:r w:rsidR="00DC4CFB" w:rsidRPr="00E1288B">
        <w:rPr>
          <w:rFonts w:ascii="GHEA Grapalat" w:hAnsi="GHEA Grapalat"/>
          <w:sz w:val="24"/>
          <w:szCs w:val="24"/>
          <w:lang w:val="hy-AM"/>
        </w:rPr>
        <w:t>լրացում</w:t>
      </w:r>
      <w:r w:rsidR="009A151B">
        <w:rPr>
          <w:rFonts w:ascii="GHEA Grapalat" w:hAnsi="GHEA Grapalat"/>
          <w:sz w:val="24"/>
          <w:szCs w:val="24"/>
          <w:lang w:val="hy-AM"/>
        </w:rPr>
        <w:t>ներ</w:t>
      </w:r>
      <w:r w:rsidR="00DC4CFB" w:rsidRPr="00E1288B">
        <w:rPr>
          <w:rFonts w:ascii="GHEA Grapalat" w:hAnsi="GHEA Grapalat"/>
          <w:sz w:val="24"/>
          <w:szCs w:val="24"/>
          <w:lang w:val="hy-AM"/>
        </w:rPr>
        <w:t xml:space="preserve"> կատարելու մասին</w:t>
      </w:r>
      <w:r w:rsidR="00DC4CFB">
        <w:rPr>
          <w:rFonts w:ascii="GHEA Grapalat" w:hAnsi="GHEA Grapalat"/>
          <w:sz w:val="24"/>
          <w:szCs w:val="24"/>
          <w:lang w:val="hy-AM"/>
        </w:rPr>
        <w:t>»</w:t>
      </w:r>
      <w:r w:rsidR="00790C73" w:rsidRPr="00790C73">
        <w:rPr>
          <w:rFonts w:ascii="GHEA Grapalat" w:hAnsi="GHEA Grapalat"/>
          <w:sz w:val="24"/>
          <w:szCs w:val="24"/>
          <w:lang w:val="hy-AM"/>
        </w:rPr>
        <w:t xml:space="preserve">, </w:t>
      </w:r>
      <w:r w:rsidR="00790C73" w:rsidRPr="00790C73">
        <w:rPr>
          <w:rFonts w:ascii="GHEA Grapalat" w:eastAsia="Calibri" w:hAnsi="GHEA Grapalat"/>
          <w:sz w:val="24"/>
          <w:szCs w:val="24"/>
          <w:lang w:val="hy-AM"/>
        </w:rPr>
        <w:t>«Հայաստանի Հանրապետության հարկային օրենսգրքում փոփոխություններ կատարելու մասին»</w:t>
      </w:r>
      <w:r w:rsidR="00B86915">
        <w:rPr>
          <w:rFonts w:ascii="GHEA Grapalat" w:eastAsia="Calibri" w:hAnsi="GHEA Grapalat"/>
          <w:sz w:val="24"/>
          <w:szCs w:val="24"/>
          <w:lang w:val="hy-AM"/>
        </w:rPr>
        <w:t xml:space="preserve">, </w:t>
      </w:r>
      <w:r w:rsidR="00B86915" w:rsidRPr="009E640C">
        <w:rPr>
          <w:rFonts w:ascii="GHEA Grapalat" w:hAnsi="GHEA Grapalat"/>
          <w:color w:val="000000"/>
          <w:sz w:val="24"/>
          <w:szCs w:val="24"/>
          <w:lang w:val="hy-AM"/>
        </w:rPr>
        <w:t>«Հայաստանի Հանրապետությունում ստուգումների կազմակերպման և անցկացման մասին»</w:t>
      </w:r>
      <w:r w:rsidR="00B86915" w:rsidRPr="00390771">
        <w:rPr>
          <w:rFonts w:ascii="GHEA Grapalat" w:eastAsia="Calibri" w:hAnsi="GHEA Grapalat"/>
          <w:lang w:val="hy-AM"/>
        </w:rPr>
        <w:t xml:space="preserve"> </w:t>
      </w:r>
      <w:r w:rsidR="00B86915" w:rsidRPr="00B86915">
        <w:rPr>
          <w:rFonts w:ascii="GHEA Grapalat" w:eastAsia="Calibri" w:hAnsi="GHEA Grapalat"/>
          <w:sz w:val="24"/>
          <w:szCs w:val="24"/>
          <w:lang w:val="hy-AM"/>
        </w:rPr>
        <w:t>Հայաստանի Հանրապետության օրենքում փոփոխություններ կատարելու մասին»</w:t>
      </w:r>
      <w:r w:rsidR="00883578">
        <w:rPr>
          <w:rFonts w:ascii="GHEA Grapalat" w:eastAsia="Calibri" w:hAnsi="GHEA Grapalat"/>
          <w:sz w:val="24"/>
          <w:szCs w:val="24"/>
          <w:lang w:val="hy-AM"/>
        </w:rPr>
        <w:t xml:space="preserve"> և</w:t>
      </w:r>
      <w:r w:rsidR="0043784C" w:rsidRPr="0043784C">
        <w:rPr>
          <w:rFonts w:ascii="GHEA Grapalat" w:eastAsia="Calibri" w:hAnsi="GHEA Grapalat"/>
          <w:sz w:val="24"/>
          <w:szCs w:val="24"/>
          <w:lang w:val="hy-AM"/>
        </w:rPr>
        <w:t xml:space="preserve"> </w:t>
      </w:r>
      <w:r w:rsidR="0043784C" w:rsidRPr="00790C73">
        <w:rPr>
          <w:rFonts w:ascii="GHEA Grapalat" w:eastAsia="Calibri" w:hAnsi="GHEA Grapalat"/>
          <w:sz w:val="24"/>
          <w:szCs w:val="24"/>
          <w:lang w:val="hy-AM"/>
        </w:rPr>
        <w:t xml:space="preserve">«Հայաստանի Հանրապետության </w:t>
      </w:r>
      <w:r w:rsidR="0043784C">
        <w:rPr>
          <w:rFonts w:ascii="GHEA Grapalat" w:eastAsia="Calibri" w:hAnsi="GHEA Grapalat"/>
          <w:sz w:val="24"/>
          <w:szCs w:val="24"/>
          <w:lang w:val="hy-AM"/>
        </w:rPr>
        <w:t xml:space="preserve">վարչական դատավարության </w:t>
      </w:r>
      <w:r w:rsidR="0043784C" w:rsidRPr="00790C73">
        <w:rPr>
          <w:rFonts w:ascii="GHEA Grapalat" w:eastAsia="Calibri" w:hAnsi="GHEA Grapalat"/>
          <w:sz w:val="24"/>
          <w:szCs w:val="24"/>
          <w:lang w:val="hy-AM"/>
        </w:rPr>
        <w:t xml:space="preserve">օրենսգրքում </w:t>
      </w:r>
      <w:r w:rsidR="0043784C">
        <w:rPr>
          <w:rFonts w:ascii="GHEA Grapalat" w:eastAsia="Calibri" w:hAnsi="GHEA Grapalat"/>
          <w:sz w:val="24"/>
          <w:szCs w:val="24"/>
          <w:lang w:val="hy-AM"/>
        </w:rPr>
        <w:t>լրացում</w:t>
      </w:r>
      <w:r w:rsidR="0043784C" w:rsidRPr="00790C73">
        <w:rPr>
          <w:rFonts w:ascii="GHEA Grapalat" w:eastAsia="Calibri" w:hAnsi="GHEA Grapalat"/>
          <w:sz w:val="24"/>
          <w:szCs w:val="24"/>
          <w:lang w:val="hy-AM"/>
        </w:rPr>
        <w:t xml:space="preserve"> կատարելու մասին»</w:t>
      </w:r>
      <w:r w:rsidR="0043784C">
        <w:rPr>
          <w:rFonts w:ascii="GHEA Grapalat" w:eastAsia="Calibri" w:hAnsi="GHEA Grapalat"/>
          <w:sz w:val="24"/>
          <w:szCs w:val="24"/>
          <w:lang w:val="hy-AM"/>
        </w:rPr>
        <w:t xml:space="preserve"> </w:t>
      </w:r>
      <w:r w:rsidR="00790C73">
        <w:rPr>
          <w:rFonts w:ascii="GHEA Grapalat" w:eastAsia="Calibri" w:hAnsi="GHEA Grapalat"/>
          <w:lang w:val="hy-AM"/>
        </w:rPr>
        <w:t xml:space="preserve"> </w:t>
      </w:r>
      <w:r w:rsidR="00DC4CFB" w:rsidRPr="00E1288B">
        <w:rPr>
          <w:rFonts w:ascii="GHEA Grapalat" w:hAnsi="GHEA Grapalat"/>
          <w:sz w:val="24"/>
          <w:szCs w:val="24"/>
          <w:lang w:val="hy-AM"/>
        </w:rPr>
        <w:t>օրենքների</w:t>
      </w:r>
      <w:r w:rsidR="00DC4CFB" w:rsidRPr="00E43915">
        <w:rPr>
          <w:rFonts w:ascii="GHEA Grapalat" w:eastAsia="Times New Roman" w:hAnsi="GHEA Grapalat" w:cs="Times New Roman"/>
          <w:sz w:val="24"/>
          <w:szCs w:val="24"/>
          <w:lang w:val="hy-AM"/>
        </w:rPr>
        <w:t xml:space="preserve"> </w:t>
      </w:r>
      <w:r w:rsidRPr="00E43915">
        <w:rPr>
          <w:rFonts w:ascii="GHEA Grapalat" w:eastAsia="Times New Roman" w:hAnsi="GHEA Grapalat" w:cs="Times New Roman"/>
          <w:sz w:val="24"/>
          <w:szCs w:val="24"/>
          <w:lang w:val="hy-AM"/>
        </w:rPr>
        <w:t>նախագ</w:t>
      </w:r>
      <w:r w:rsidR="00E1288B" w:rsidRPr="00E1288B">
        <w:rPr>
          <w:rFonts w:ascii="GHEA Grapalat" w:eastAsia="Times New Roman" w:hAnsi="GHEA Grapalat" w:cs="Times New Roman"/>
          <w:sz w:val="24"/>
          <w:szCs w:val="24"/>
          <w:lang w:val="hy-AM"/>
        </w:rPr>
        <w:t>ծերը</w:t>
      </w:r>
      <w:r w:rsidRPr="00E43915">
        <w:rPr>
          <w:rFonts w:ascii="GHEA Grapalat" w:eastAsia="Times New Roman" w:hAnsi="GHEA Grapalat" w:cs="Times New Roman"/>
          <w:sz w:val="24"/>
          <w:szCs w:val="24"/>
          <w:lang w:val="hy-AM"/>
        </w:rPr>
        <w:t>:</w:t>
      </w:r>
    </w:p>
    <w:p w:rsidR="004C191B" w:rsidRPr="00B032AE" w:rsidRDefault="004C191B" w:rsidP="00726978">
      <w:pPr>
        <w:shd w:val="clear" w:color="auto" w:fill="FFFFFF"/>
        <w:spacing w:after="0" w:line="360" w:lineRule="auto"/>
        <w:ind w:firstLine="720"/>
        <w:jc w:val="both"/>
        <w:textAlignment w:val="baseline"/>
        <w:rPr>
          <w:rFonts w:ascii="GHEA Grapalat" w:eastAsia="Times New Roman" w:hAnsi="GHEA Grapalat" w:cs="Times New Roman"/>
          <w:color w:val="4B5C6A"/>
          <w:sz w:val="24"/>
          <w:szCs w:val="24"/>
          <w:lang w:val="hy-AM"/>
        </w:rPr>
      </w:pPr>
      <w:r w:rsidRPr="00B032AE">
        <w:rPr>
          <w:rFonts w:ascii="GHEA Grapalat" w:eastAsia="Times New Roman" w:hAnsi="GHEA Grapalat" w:cs="Times New Roman"/>
          <w:b/>
          <w:bCs/>
          <w:sz w:val="24"/>
          <w:szCs w:val="24"/>
          <w:bdr w:val="none" w:sz="0" w:space="0" w:color="auto" w:frame="1"/>
          <w:lang w:val="hy-AM"/>
        </w:rPr>
        <w:t>4</w:t>
      </w:r>
      <w:r w:rsidRPr="00B032AE">
        <w:rPr>
          <w:rFonts w:ascii="MS Mincho" w:eastAsia="MS Mincho" w:hAnsi="MS Mincho" w:cs="MS Mincho" w:hint="eastAsia"/>
          <w:b/>
          <w:bCs/>
          <w:sz w:val="24"/>
          <w:szCs w:val="24"/>
          <w:bdr w:val="none" w:sz="0" w:space="0" w:color="auto" w:frame="1"/>
          <w:lang w:val="hy-AM"/>
        </w:rPr>
        <w:t>․</w:t>
      </w:r>
      <w:r w:rsidR="00150868" w:rsidRPr="00150868">
        <w:rPr>
          <w:rFonts w:ascii="Courier New" w:eastAsia="Times New Roman" w:hAnsi="Courier New" w:cs="Courier New"/>
          <w:b/>
          <w:bCs/>
          <w:sz w:val="24"/>
          <w:szCs w:val="24"/>
          <w:bdr w:val="none" w:sz="0" w:space="0" w:color="auto" w:frame="1"/>
          <w:lang w:val="hy-AM"/>
        </w:rPr>
        <w:t xml:space="preserve"> </w:t>
      </w:r>
      <w:r w:rsidRPr="00B032AE">
        <w:rPr>
          <w:rFonts w:ascii="GHEA Grapalat" w:eastAsia="Times New Roman" w:hAnsi="GHEA Grapalat" w:cs="GHEA Grapalat"/>
          <w:b/>
          <w:bCs/>
          <w:sz w:val="24"/>
          <w:szCs w:val="24"/>
          <w:bdr w:val="none" w:sz="0" w:space="0" w:color="auto" w:frame="1"/>
          <w:lang w:val="hy-AM"/>
        </w:rPr>
        <w:t>Նախագծերի</w:t>
      </w:r>
      <w:r w:rsidRPr="00B032AE">
        <w:rPr>
          <w:rFonts w:ascii="GHEA Grapalat" w:eastAsia="Times New Roman" w:hAnsi="GHEA Grapalat" w:cs="Times New Roman"/>
          <w:b/>
          <w:bCs/>
          <w:sz w:val="24"/>
          <w:szCs w:val="24"/>
          <w:bdr w:val="none" w:sz="0" w:space="0" w:color="auto" w:frame="1"/>
          <w:lang w:val="hy-AM"/>
        </w:rPr>
        <w:t xml:space="preserve"> </w:t>
      </w:r>
      <w:r w:rsidRPr="00B032AE">
        <w:rPr>
          <w:rFonts w:ascii="GHEA Grapalat" w:eastAsia="Times New Roman" w:hAnsi="GHEA Grapalat" w:cs="Arial AMU"/>
          <w:b/>
          <w:bCs/>
          <w:sz w:val="24"/>
          <w:szCs w:val="24"/>
          <w:bdr w:val="none" w:sz="0" w:space="0" w:color="auto" w:frame="1"/>
          <w:lang w:val="hy-AM"/>
        </w:rPr>
        <w:t>մշակման</w:t>
      </w:r>
      <w:r w:rsidRPr="00B032AE">
        <w:rPr>
          <w:rFonts w:ascii="GHEA Grapalat" w:eastAsia="Times New Roman" w:hAnsi="GHEA Grapalat" w:cs="Times New Roman"/>
          <w:b/>
          <w:bCs/>
          <w:sz w:val="24"/>
          <w:szCs w:val="24"/>
          <w:bdr w:val="none" w:sz="0" w:space="0" w:color="auto" w:frame="1"/>
          <w:lang w:val="hy-AM"/>
        </w:rPr>
        <w:t xml:space="preserve"> </w:t>
      </w:r>
      <w:r w:rsidRPr="00B032AE">
        <w:rPr>
          <w:rFonts w:ascii="GHEA Grapalat" w:eastAsia="Times New Roman" w:hAnsi="GHEA Grapalat" w:cs="Arial AMU"/>
          <w:b/>
          <w:bCs/>
          <w:sz w:val="24"/>
          <w:szCs w:val="24"/>
          <w:bdr w:val="none" w:sz="0" w:space="0" w:color="auto" w:frame="1"/>
          <w:lang w:val="hy-AM"/>
        </w:rPr>
        <w:t>գործընթացում</w:t>
      </w:r>
      <w:r w:rsidRPr="00B032AE">
        <w:rPr>
          <w:rFonts w:ascii="GHEA Grapalat" w:eastAsia="Times New Roman" w:hAnsi="GHEA Grapalat" w:cs="Times New Roman"/>
          <w:b/>
          <w:bCs/>
          <w:sz w:val="24"/>
          <w:szCs w:val="24"/>
          <w:bdr w:val="none" w:sz="0" w:space="0" w:color="auto" w:frame="1"/>
          <w:lang w:val="hy-AM"/>
        </w:rPr>
        <w:t xml:space="preserve"> </w:t>
      </w:r>
      <w:r w:rsidRPr="00B032AE">
        <w:rPr>
          <w:rFonts w:ascii="GHEA Grapalat" w:eastAsia="Times New Roman" w:hAnsi="GHEA Grapalat" w:cs="Arial AMU"/>
          <w:b/>
          <w:bCs/>
          <w:sz w:val="24"/>
          <w:szCs w:val="24"/>
          <w:bdr w:val="none" w:sz="0" w:space="0" w:color="auto" w:frame="1"/>
          <w:lang w:val="hy-AM"/>
        </w:rPr>
        <w:t>ներգրավված</w:t>
      </w:r>
      <w:r w:rsidRPr="00B032AE">
        <w:rPr>
          <w:rFonts w:ascii="GHEA Grapalat" w:eastAsia="Times New Roman" w:hAnsi="GHEA Grapalat" w:cs="Times New Roman"/>
          <w:b/>
          <w:bCs/>
          <w:sz w:val="24"/>
          <w:szCs w:val="24"/>
          <w:bdr w:val="none" w:sz="0" w:space="0" w:color="auto" w:frame="1"/>
          <w:lang w:val="hy-AM"/>
        </w:rPr>
        <w:t xml:space="preserve"> </w:t>
      </w:r>
      <w:r w:rsidRPr="00B032AE">
        <w:rPr>
          <w:rFonts w:ascii="GHEA Grapalat" w:eastAsia="Times New Roman" w:hAnsi="GHEA Grapalat" w:cs="Arial AMU"/>
          <w:b/>
          <w:bCs/>
          <w:sz w:val="24"/>
          <w:szCs w:val="24"/>
          <w:bdr w:val="none" w:sz="0" w:space="0" w:color="auto" w:frame="1"/>
          <w:lang w:val="hy-AM"/>
        </w:rPr>
        <w:t>ինստիտուտները</w:t>
      </w:r>
      <w:r w:rsidRPr="00B032AE">
        <w:rPr>
          <w:rFonts w:ascii="GHEA Grapalat" w:eastAsia="Times New Roman" w:hAnsi="GHEA Grapalat" w:cs="Times New Roman"/>
          <w:b/>
          <w:bCs/>
          <w:sz w:val="24"/>
          <w:szCs w:val="24"/>
          <w:bdr w:val="none" w:sz="0" w:space="0" w:color="auto" w:frame="1"/>
          <w:lang w:val="hy-AM"/>
        </w:rPr>
        <w:t xml:space="preserve"> </w:t>
      </w:r>
      <w:r w:rsidRPr="00B032AE">
        <w:rPr>
          <w:rFonts w:ascii="GHEA Grapalat" w:eastAsia="Times New Roman" w:hAnsi="GHEA Grapalat" w:cs="Arial AMU"/>
          <w:b/>
          <w:bCs/>
          <w:sz w:val="24"/>
          <w:szCs w:val="24"/>
          <w:bdr w:val="none" w:sz="0" w:space="0" w:color="auto" w:frame="1"/>
          <w:lang w:val="hy-AM"/>
        </w:rPr>
        <w:t>և</w:t>
      </w:r>
      <w:r w:rsidRPr="00B032AE">
        <w:rPr>
          <w:rFonts w:ascii="GHEA Grapalat" w:eastAsia="Times New Roman" w:hAnsi="GHEA Grapalat" w:cs="Times New Roman"/>
          <w:b/>
          <w:bCs/>
          <w:sz w:val="24"/>
          <w:szCs w:val="24"/>
          <w:bdr w:val="none" w:sz="0" w:space="0" w:color="auto" w:frame="1"/>
          <w:lang w:val="hy-AM"/>
        </w:rPr>
        <w:t xml:space="preserve"> </w:t>
      </w:r>
      <w:r w:rsidRPr="00B032AE">
        <w:rPr>
          <w:rFonts w:ascii="GHEA Grapalat" w:eastAsia="Times New Roman" w:hAnsi="GHEA Grapalat" w:cs="Arial AMU"/>
          <w:b/>
          <w:bCs/>
          <w:sz w:val="24"/>
          <w:szCs w:val="24"/>
          <w:bdr w:val="none" w:sz="0" w:space="0" w:color="auto" w:frame="1"/>
          <w:lang w:val="hy-AM"/>
        </w:rPr>
        <w:t>անձինք</w:t>
      </w:r>
      <w:r w:rsidRPr="00B032AE">
        <w:rPr>
          <w:rFonts w:ascii="GHEA Grapalat" w:eastAsia="Times New Roman" w:hAnsi="GHEA Grapalat" w:cs="Times New Roman"/>
          <w:b/>
          <w:bCs/>
          <w:color w:val="4B5C6A"/>
          <w:sz w:val="24"/>
          <w:szCs w:val="24"/>
          <w:bdr w:val="none" w:sz="0" w:space="0" w:color="auto" w:frame="1"/>
          <w:lang w:val="hy-AM"/>
        </w:rPr>
        <w:t>.</w:t>
      </w:r>
    </w:p>
    <w:p w:rsidR="004C191B" w:rsidRPr="00B032AE" w:rsidRDefault="004C191B" w:rsidP="005B0A30">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B032AE">
        <w:rPr>
          <w:rFonts w:ascii="GHEA Grapalat" w:eastAsia="Times New Roman" w:hAnsi="GHEA Grapalat" w:cs="Times New Roman"/>
          <w:sz w:val="24"/>
          <w:szCs w:val="24"/>
          <w:lang w:val="hy-AM"/>
        </w:rPr>
        <w:t>Նախագ</w:t>
      </w:r>
      <w:r w:rsidR="00E1288B" w:rsidRPr="00E1288B">
        <w:rPr>
          <w:rFonts w:ascii="GHEA Grapalat" w:eastAsia="Times New Roman" w:hAnsi="GHEA Grapalat" w:cs="Times New Roman"/>
          <w:sz w:val="24"/>
          <w:szCs w:val="24"/>
          <w:lang w:val="hy-AM"/>
        </w:rPr>
        <w:t>ծերը</w:t>
      </w:r>
      <w:r w:rsidRPr="00B032AE">
        <w:rPr>
          <w:rFonts w:ascii="GHEA Grapalat" w:eastAsia="Times New Roman" w:hAnsi="GHEA Grapalat" w:cs="Times New Roman"/>
          <w:sz w:val="24"/>
          <w:szCs w:val="24"/>
          <w:lang w:val="hy-AM"/>
        </w:rPr>
        <w:t xml:space="preserve"> մշակվել է ՀՀ պետական եկամուտների կոմիտեի կողմից:</w:t>
      </w:r>
    </w:p>
    <w:p w:rsidR="004C191B" w:rsidRPr="00606479" w:rsidRDefault="004C191B" w:rsidP="00726978">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606479">
        <w:rPr>
          <w:rFonts w:ascii="GHEA Grapalat" w:eastAsia="Times New Roman" w:hAnsi="GHEA Grapalat" w:cs="Times New Roman"/>
          <w:b/>
          <w:bCs/>
          <w:sz w:val="24"/>
          <w:szCs w:val="24"/>
          <w:bdr w:val="none" w:sz="0" w:space="0" w:color="auto" w:frame="1"/>
          <w:lang w:val="hy-AM"/>
        </w:rPr>
        <w:lastRenderedPageBreak/>
        <w:t>5</w:t>
      </w:r>
      <w:r w:rsidRPr="00606479">
        <w:rPr>
          <w:rFonts w:ascii="MS Mincho" w:eastAsia="MS Mincho" w:hAnsi="MS Mincho" w:cs="MS Mincho" w:hint="eastAsia"/>
          <w:b/>
          <w:bCs/>
          <w:sz w:val="24"/>
          <w:szCs w:val="24"/>
          <w:bdr w:val="none" w:sz="0" w:space="0" w:color="auto" w:frame="1"/>
          <w:lang w:val="hy-AM"/>
        </w:rPr>
        <w:t>․</w:t>
      </w:r>
      <w:r w:rsidR="00150868" w:rsidRPr="00DC4CFB">
        <w:rPr>
          <w:rFonts w:ascii="Courier New" w:eastAsia="Times New Roman" w:hAnsi="Courier New" w:cs="Courier New"/>
          <w:b/>
          <w:bCs/>
          <w:sz w:val="24"/>
          <w:szCs w:val="24"/>
          <w:bdr w:val="none" w:sz="0" w:space="0" w:color="auto" w:frame="1"/>
          <w:lang w:val="hy-AM"/>
        </w:rPr>
        <w:t xml:space="preserve"> </w:t>
      </w:r>
      <w:r w:rsidRPr="00606479">
        <w:rPr>
          <w:rFonts w:ascii="GHEA Grapalat" w:eastAsia="Times New Roman" w:hAnsi="GHEA Grapalat" w:cs="GHEA Grapalat"/>
          <w:b/>
          <w:bCs/>
          <w:sz w:val="24"/>
          <w:szCs w:val="24"/>
          <w:bdr w:val="none" w:sz="0" w:space="0" w:color="auto" w:frame="1"/>
          <w:lang w:val="hy-AM"/>
        </w:rPr>
        <w:t>Կապը</w:t>
      </w:r>
      <w:r w:rsidRPr="00606479">
        <w:rPr>
          <w:rFonts w:ascii="GHEA Grapalat" w:eastAsia="Times New Roman" w:hAnsi="GHEA Grapalat" w:cs="Times New Roman"/>
          <w:b/>
          <w:bCs/>
          <w:sz w:val="24"/>
          <w:szCs w:val="24"/>
          <w:bdr w:val="none" w:sz="0" w:space="0" w:color="auto" w:frame="1"/>
          <w:lang w:val="hy-AM"/>
        </w:rPr>
        <w:t xml:space="preserve"> </w:t>
      </w:r>
      <w:r w:rsidRPr="00606479">
        <w:rPr>
          <w:rFonts w:ascii="GHEA Grapalat" w:eastAsia="Times New Roman" w:hAnsi="GHEA Grapalat" w:cs="Arial AMU"/>
          <w:b/>
          <w:bCs/>
          <w:sz w:val="24"/>
          <w:szCs w:val="24"/>
          <w:bdr w:val="none" w:sz="0" w:space="0" w:color="auto" w:frame="1"/>
          <w:lang w:val="hy-AM"/>
        </w:rPr>
        <w:t>ռազմավարական</w:t>
      </w:r>
      <w:r w:rsidRPr="00606479">
        <w:rPr>
          <w:rFonts w:ascii="GHEA Grapalat" w:eastAsia="Times New Roman" w:hAnsi="GHEA Grapalat" w:cs="Times New Roman"/>
          <w:b/>
          <w:bCs/>
          <w:sz w:val="24"/>
          <w:szCs w:val="24"/>
          <w:bdr w:val="none" w:sz="0" w:space="0" w:color="auto" w:frame="1"/>
          <w:lang w:val="hy-AM"/>
        </w:rPr>
        <w:t xml:space="preserve"> </w:t>
      </w:r>
      <w:r w:rsidRPr="00606479">
        <w:rPr>
          <w:rFonts w:ascii="GHEA Grapalat" w:eastAsia="Times New Roman" w:hAnsi="GHEA Grapalat" w:cs="Arial AMU"/>
          <w:b/>
          <w:bCs/>
          <w:sz w:val="24"/>
          <w:szCs w:val="24"/>
          <w:bdr w:val="none" w:sz="0" w:space="0" w:color="auto" w:frame="1"/>
          <w:lang w:val="hy-AM"/>
        </w:rPr>
        <w:t>փաստաթղթերի</w:t>
      </w:r>
      <w:r w:rsidRPr="00606479">
        <w:rPr>
          <w:rFonts w:ascii="GHEA Grapalat" w:eastAsia="Times New Roman" w:hAnsi="GHEA Grapalat" w:cs="Times New Roman"/>
          <w:b/>
          <w:bCs/>
          <w:sz w:val="24"/>
          <w:szCs w:val="24"/>
          <w:bdr w:val="none" w:sz="0" w:space="0" w:color="auto" w:frame="1"/>
          <w:lang w:val="hy-AM"/>
        </w:rPr>
        <w:t xml:space="preserve"> </w:t>
      </w:r>
      <w:r w:rsidRPr="00606479">
        <w:rPr>
          <w:rFonts w:ascii="GHEA Grapalat" w:eastAsia="Times New Roman" w:hAnsi="GHEA Grapalat" w:cs="Arial AMU"/>
          <w:b/>
          <w:bCs/>
          <w:sz w:val="24"/>
          <w:szCs w:val="24"/>
          <w:bdr w:val="none" w:sz="0" w:space="0" w:color="auto" w:frame="1"/>
          <w:lang w:val="hy-AM"/>
        </w:rPr>
        <w:t>հետ</w:t>
      </w:r>
      <w:r w:rsidRPr="00606479">
        <w:rPr>
          <w:rFonts w:ascii="GHEA Grapalat" w:eastAsia="Times New Roman" w:hAnsi="GHEA Grapalat" w:cs="Times New Roman"/>
          <w:b/>
          <w:bCs/>
          <w:sz w:val="24"/>
          <w:szCs w:val="24"/>
          <w:bdr w:val="none" w:sz="0" w:space="0" w:color="auto" w:frame="1"/>
          <w:lang w:val="hy-AM"/>
        </w:rPr>
        <w:t xml:space="preserve">. </w:t>
      </w:r>
      <w:r w:rsidRPr="00606479">
        <w:rPr>
          <w:rFonts w:ascii="GHEA Grapalat" w:eastAsia="Times New Roman" w:hAnsi="GHEA Grapalat" w:cs="Arial AMU"/>
          <w:b/>
          <w:bCs/>
          <w:sz w:val="24"/>
          <w:szCs w:val="24"/>
          <w:bdr w:val="none" w:sz="0" w:space="0" w:color="auto" w:frame="1"/>
          <w:lang w:val="hy-AM"/>
        </w:rPr>
        <w:t>Հայաստանի</w:t>
      </w:r>
      <w:r w:rsidRPr="00606479">
        <w:rPr>
          <w:rFonts w:ascii="GHEA Grapalat" w:eastAsia="Times New Roman" w:hAnsi="GHEA Grapalat" w:cs="Times New Roman"/>
          <w:b/>
          <w:bCs/>
          <w:sz w:val="24"/>
          <w:szCs w:val="24"/>
          <w:bdr w:val="none" w:sz="0" w:space="0" w:color="auto" w:frame="1"/>
          <w:lang w:val="hy-AM"/>
        </w:rPr>
        <w:t xml:space="preserve"> </w:t>
      </w:r>
      <w:r w:rsidRPr="00606479">
        <w:rPr>
          <w:rFonts w:ascii="GHEA Grapalat" w:eastAsia="Times New Roman" w:hAnsi="GHEA Grapalat" w:cs="Arial AMU"/>
          <w:b/>
          <w:bCs/>
          <w:sz w:val="24"/>
          <w:szCs w:val="24"/>
          <w:bdr w:val="none" w:sz="0" w:space="0" w:color="auto" w:frame="1"/>
          <w:lang w:val="hy-AM"/>
        </w:rPr>
        <w:t>վերափոխման</w:t>
      </w:r>
      <w:r w:rsidRPr="00606479">
        <w:rPr>
          <w:rFonts w:ascii="GHEA Grapalat" w:eastAsia="Times New Roman" w:hAnsi="GHEA Grapalat" w:cs="Times New Roman"/>
          <w:b/>
          <w:bCs/>
          <w:sz w:val="24"/>
          <w:szCs w:val="24"/>
          <w:bdr w:val="none" w:sz="0" w:space="0" w:color="auto" w:frame="1"/>
          <w:lang w:val="hy-AM"/>
        </w:rPr>
        <w:t xml:space="preserve"> ռազմավարություն 2050, Կառավարության 2021-2026թթ. ծրագիր, ոլորտային և/կամ այլ ռազմավարություններ</w:t>
      </w:r>
    </w:p>
    <w:p w:rsidR="004C191B" w:rsidRPr="005B0A30" w:rsidRDefault="004C191B" w:rsidP="005B0A30">
      <w:pPr>
        <w:spacing w:line="360" w:lineRule="auto"/>
        <w:ind w:firstLine="720"/>
        <w:jc w:val="both"/>
        <w:rPr>
          <w:lang w:val="hy-AM"/>
        </w:rPr>
      </w:pPr>
      <w:r w:rsidRPr="00606479">
        <w:rPr>
          <w:rFonts w:ascii="GHEA Grapalat" w:eastAsia="Times New Roman" w:hAnsi="GHEA Grapalat" w:cs="Times New Roman"/>
          <w:sz w:val="24"/>
          <w:szCs w:val="24"/>
          <w:lang w:val="hy-AM"/>
        </w:rPr>
        <w:t>Նախագիծը չի բխում «Կապը ռազմավարական փաստաթղթերի հետ. Հայաստանի վերափոխման ռազմավարություն 2050, Կառավարության 2021-2026թթ. ծրագիր, ոլորտային և/կամ այլ ռազմավարություններ» փաստաթղթերից</w:t>
      </w:r>
      <w:r w:rsidR="005B0A30" w:rsidRPr="00606479">
        <w:rPr>
          <w:rFonts w:ascii="GHEA Grapalat" w:eastAsia="Times New Roman" w:hAnsi="GHEA Grapalat" w:cs="Times New Roman"/>
          <w:sz w:val="24"/>
          <w:szCs w:val="24"/>
          <w:lang w:val="hy-AM"/>
        </w:rPr>
        <w:t>:</w:t>
      </w:r>
    </w:p>
    <w:p w:rsidR="00460764" w:rsidRPr="00460764" w:rsidRDefault="00460764" w:rsidP="00460764">
      <w:pPr>
        <w:spacing w:before="100" w:beforeAutospacing="1" w:after="100" w:afterAutospacing="1" w:line="240" w:lineRule="auto"/>
        <w:ind w:firstLine="720"/>
        <w:jc w:val="both"/>
        <w:rPr>
          <w:rFonts w:ascii="GHEA Grapalat" w:eastAsia="Times New Roman" w:hAnsi="GHEA Grapalat" w:cs="Times New Roman"/>
          <w:color w:val="000000"/>
          <w:sz w:val="24"/>
          <w:szCs w:val="24"/>
          <w:lang w:val="hy-AM"/>
        </w:rPr>
      </w:pPr>
      <w:r w:rsidRPr="00460764">
        <w:rPr>
          <w:rFonts w:ascii="GHEA Grapalat" w:eastAsia="Times New Roman" w:hAnsi="GHEA Grapalat" w:cs="Times New Roman"/>
          <w:b/>
          <w:bCs/>
          <w:color w:val="000000"/>
          <w:sz w:val="24"/>
          <w:szCs w:val="24"/>
          <w:lang w:val="hy-AM"/>
        </w:rPr>
        <w:t>6</w:t>
      </w:r>
      <w:r w:rsidRPr="00460764">
        <w:rPr>
          <w:rFonts w:ascii="MS Mincho" w:eastAsia="MS Mincho" w:hAnsi="MS Mincho" w:cs="MS Mincho" w:hint="eastAsia"/>
          <w:b/>
          <w:bCs/>
          <w:color w:val="000000"/>
          <w:sz w:val="24"/>
          <w:szCs w:val="24"/>
          <w:lang w:val="hy-AM"/>
        </w:rPr>
        <w:t>․</w:t>
      </w:r>
      <w:r w:rsidRPr="00460764">
        <w:rPr>
          <w:rFonts w:ascii="GHEA Grapalat" w:eastAsia="Times New Roman" w:hAnsi="GHEA Grapalat" w:cs="Sylfaen"/>
          <w:b/>
          <w:bCs/>
          <w:color w:val="000000"/>
          <w:sz w:val="24"/>
          <w:szCs w:val="24"/>
          <w:lang w:val="hy-AM"/>
        </w:rPr>
        <w:t>Նպատակը</w:t>
      </w:r>
      <w:r w:rsidRPr="00460764">
        <w:rPr>
          <w:rFonts w:ascii="GHEA Grapalat" w:eastAsia="Times New Roman" w:hAnsi="GHEA Grapalat" w:cs="Times New Roman"/>
          <w:b/>
          <w:bCs/>
          <w:color w:val="000000"/>
          <w:sz w:val="24"/>
          <w:szCs w:val="24"/>
          <w:lang w:val="hy-AM"/>
        </w:rPr>
        <w:t xml:space="preserve"> </w:t>
      </w:r>
      <w:r w:rsidRPr="00460764">
        <w:rPr>
          <w:rFonts w:ascii="GHEA Grapalat" w:eastAsia="Times New Roman" w:hAnsi="GHEA Grapalat" w:cs="Sylfaen"/>
          <w:b/>
          <w:bCs/>
          <w:color w:val="000000"/>
          <w:sz w:val="24"/>
          <w:szCs w:val="24"/>
          <w:lang w:val="hy-AM"/>
        </w:rPr>
        <w:t>և</w:t>
      </w:r>
      <w:r w:rsidRPr="00460764">
        <w:rPr>
          <w:rFonts w:ascii="GHEA Grapalat" w:eastAsia="Times New Roman" w:hAnsi="GHEA Grapalat" w:cs="Times New Roman"/>
          <w:b/>
          <w:bCs/>
          <w:color w:val="000000"/>
          <w:sz w:val="24"/>
          <w:szCs w:val="24"/>
          <w:lang w:val="hy-AM"/>
        </w:rPr>
        <w:t xml:space="preserve"> </w:t>
      </w:r>
      <w:r w:rsidRPr="00460764">
        <w:rPr>
          <w:rFonts w:ascii="GHEA Grapalat" w:eastAsia="Times New Roman" w:hAnsi="GHEA Grapalat" w:cs="Sylfaen"/>
          <w:b/>
          <w:bCs/>
          <w:color w:val="000000"/>
          <w:sz w:val="24"/>
          <w:szCs w:val="24"/>
          <w:lang w:val="hy-AM"/>
        </w:rPr>
        <w:t>ակնկալվող</w:t>
      </w:r>
      <w:r w:rsidRPr="00460764">
        <w:rPr>
          <w:rFonts w:ascii="GHEA Grapalat" w:eastAsia="Times New Roman" w:hAnsi="GHEA Grapalat" w:cs="Times New Roman"/>
          <w:b/>
          <w:bCs/>
          <w:color w:val="000000"/>
          <w:sz w:val="24"/>
          <w:szCs w:val="24"/>
          <w:lang w:val="hy-AM"/>
        </w:rPr>
        <w:t xml:space="preserve"> </w:t>
      </w:r>
      <w:r w:rsidRPr="00460764">
        <w:rPr>
          <w:rFonts w:ascii="GHEA Grapalat" w:eastAsia="Times New Roman" w:hAnsi="GHEA Grapalat" w:cs="Sylfaen"/>
          <w:b/>
          <w:bCs/>
          <w:color w:val="000000"/>
          <w:sz w:val="24"/>
          <w:szCs w:val="24"/>
          <w:lang w:val="hy-AM"/>
        </w:rPr>
        <w:t>ա</w:t>
      </w:r>
      <w:r w:rsidRPr="00460764">
        <w:rPr>
          <w:rFonts w:ascii="GHEA Grapalat" w:eastAsia="Times New Roman" w:hAnsi="GHEA Grapalat" w:cs="Verdana"/>
          <w:b/>
          <w:bCs/>
          <w:color w:val="000000"/>
          <w:sz w:val="24"/>
          <w:szCs w:val="24"/>
          <w:lang w:val="hy-AM"/>
        </w:rPr>
        <w:t>րդ</w:t>
      </w:r>
      <w:r w:rsidRPr="00460764">
        <w:rPr>
          <w:rFonts w:ascii="GHEA Grapalat" w:eastAsia="Times New Roman" w:hAnsi="GHEA Grapalat" w:cs="Sylfaen"/>
          <w:b/>
          <w:bCs/>
          <w:color w:val="000000"/>
          <w:sz w:val="24"/>
          <w:szCs w:val="24"/>
          <w:lang w:val="hy-AM"/>
        </w:rPr>
        <w:t>յունքը</w:t>
      </w:r>
      <w:r w:rsidRPr="00460764">
        <w:rPr>
          <w:rFonts w:ascii="GHEA Grapalat" w:eastAsia="Times New Roman" w:hAnsi="GHEA Grapalat" w:cs="Times New Roman"/>
          <w:b/>
          <w:bCs/>
          <w:color w:val="000000"/>
          <w:sz w:val="24"/>
          <w:szCs w:val="24"/>
          <w:lang w:val="hy-AM"/>
        </w:rPr>
        <w:t>.</w:t>
      </w:r>
    </w:p>
    <w:p w:rsidR="00460764" w:rsidRPr="00460764" w:rsidRDefault="00460764" w:rsidP="00460764">
      <w:pPr>
        <w:spacing w:after="0" w:line="360" w:lineRule="auto"/>
        <w:ind w:firstLine="720"/>
        <w:jc w:val="both"/>
        <w:rPr>
          <w:rFonts w:ascii="GHEA Grapalat" w:eastAsia="Times New Roman" w:hAnsi="GHEA Grapalat" w:cs="Times New Roman"/>
          <w:color w:val="000000"/>
          <w:sz w:val="24"/>
          <w:szCs w:val="24"/>
          <w:lang w:val="hy-AM"/>
        </w:rPr>
      </w:pPr>
      <w:r w:rsidRPr="00460764">
        <w:rPr>
          <w:rFonts w:ascii="GHEA Grapalat" w:eastAsia="Times New Roman" w:hAnsi="GHEA Grapalat" w:cs="Sylfaen"/>
          <w:color w:val="000000"/>
          <w:sz w:val="24"/>
          <w:szCs w:val="24"/>
          <w:lang w:val="hy-AM"/>
        </w:rPr>
        <w:t>Նախագծի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ըն</w:t>
      </w:r>
      <w:r w:rsidRPr="00460764">
        <w:rPr>
          <w:rFonts w:ascii="GHEA Grapalat" w:eastAsia="Times New Roman" w:hAnsi="GHEA Grapalat" w:cs="Verdana"/>
          <w:color w:val="000000"/>
          <w:sz w:val="24"/>
          <w:szCs w:val="24"/>
          <w:lang w:val="hy-AM"/>
        </w:rPr>
        <w:t>դ</w:t>
      </w:r>
      <w:r w:rsidRPr="00460764">
        <w:rPr>
          <w:rFonts w:ascii="GHEA Grapalat" w:eastAsia="Times New Roman" w:hAnsi="GHEA Grapalat" w:cs="Sylfaen"/>
          <w:color w:val="000000"/>
          <w:sz w:val="24"/>
          <w:szCs w:val="24"/>
          <w:lang w:val="hy-AM"/>
        </w:rPr>
        <w:t>ունման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նպատակը</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խաղային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գո</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ծունեության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կա</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գավո</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ման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ոլո</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տում</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ավահա</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աբե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ություննե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հստակեցումն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է</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հաշվի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առնելով</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ժամանակակից</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տեխնոլոգիանե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կի</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առումը</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ոլո</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տում</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Verdana"/>
          <w:color w:val="000000"/>
          <w:sz w:val="24"/>
          <w:szCs w:val="24"/>
          <w:lang w:val="hy-AM"/>
        </w:rPr>
        <w:t>դր</w:t>
      </w:r>
      <w:r w:rsidRPr="00460764">
        <w:rPr>
          <w:rFonts w:ascii="GHEA Grapalat" w:eastAsia="Times New Roman" w:hAnsi="GHEA Grapalat" w:cs="Sylfaen"/>
          <w:color w:val="000000"/>
          <w:sz w:val="24"/>
          <w:szCs w:val="24"/>
          <w:lang w:val="hy-AM"/>
        </w:rPr>
        <w:t>անց</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նկատմամբ</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պատշաճ</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վե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ահսկողության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ականացումն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է</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խաղային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ոլո</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տի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կառավա</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ման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էլեկտ</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ոնային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համակա</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գի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միջոցով</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պետական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մա</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միննե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տ</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ամա</w:t>
      </w:r>
      <w:r w:rsidRPr="00460764">
        <w:rPr>
          <w:rFonts w:ascii="GHEA Grapalat" w:eastAsia="Times New Roman" w:hAnsi="GHEA Grapalat" w:cs="Verdana"/>
          <w:color w:val="000000"/>
          <w:sz w:val="24"/>
          <w:szCs w:val="24"/>
          <w:lang w:val="hy-AM"/>
        </w:rPr>
        <w:t>դր</w:t>
      </w:r>
      <w:r w:rsidRPr="00460764">
        <w:rPr>
          <w:rFonts w:ascii="GHEA Grapalat" w:eastAsia="Times New Roman" w:hAnsi="GHEA Grapalat" w:cs="Sylfaen"/>
          <w:color w:val="000000"/>
          <w:sz w:val="24"/>
          <w:szCs w:val="24"/>
          <w:lang w:val="hy-AM"/>
        </w:rPr>
        <w:t>վող</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տեղեկություննե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հաշվետվություննե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կայացման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ձևե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և</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մեթո</w:t>
      </w:r>
      <w:r w:rsidRPr="00460764">
        <w:rPr>
          <w:rFonts w:ascii="GHEA Grapalat" w:eastAsia="Times New Roman" w:hAnsi="GHEA Grapalat" w:cs="Verdana"/>
          <w:color w:val="000000"/>
          <w:sz w:val="24"/>
          <w:szCs w:val="24"/>
          <w:lang w:val="hy-AM"/>
        </w:rPr>
        <w:t>դ</w:t>
      </w:r>
      <w:r w:rsidRPr="00460764">
        <w:rPr>
          <w:rFonts w:ascii="GHEA Grapalat" w:eastAsia="Times New Roman" w:hAnsi="GHEA Grapalat" w:cs="Sylfaen"/>
          <w:color w:val="000000"/>
          <w:sz w:val="24"/>
          <w:szCs w:val="24"/>
          <w:lang w:val="hy-AM"/>
        </w:rPr>
        <w:t>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ա</w:t>
      </w:r>
      <w:r w:rsidRPr="00460764">
        <w:rPr>
          <w:rFonts w:ascii="GHEA Grapalat" w:eastAsia="Times New Roman" w:hAnsi="GHEA Grapalat" w:cs="Verdana"/>
          <w:color w:val="000000"/>
          <w:sz w:val="24"/>
          <w:szCs w:val="24"/>
          <w:lang w:val="hy-AM"/>
        </w:rPr>
        <w:t>րդ</w:t>
      </w:r>
      <w:r w:rsidRPr="00460764">
        <w:rPr>
          <w:rFonts w:ascii="GHEA Grapalat" w:eastAsia="Times New Roman" w:hAnsi="GHEA Grapalat" w:cs="Sylfaen"/>
          <w:color w:val="000000"/>
          <w:sz w:val="24"/>
          <w:szCs w:val="24"/>
          <w:lang w:val="hy-AM"/>
        </w:rPr>
        <w:t>իականացումը</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ինչպես</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նաև</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մասնակիցնե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շահե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առավելագույն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պաշտպանվածության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ապահովումը</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շահումով</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խաղե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կազմակե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պման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և</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անցկացման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ծ</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ագ</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ային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և</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տեխնիկական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միջոցնե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խաղի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կանոննե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և</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պայմաննե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նկատմամբ</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սահմանված</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պահանջնե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և</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չափանիշնե</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ին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համապատասխանության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մասով</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վե</w:t>
      </w:r>
      <w:r w:rsidRPr="00460764">
        <w:rPr>
          <w:rFonts w:ascii="GHEA Grapalat" w:eastAsia="Times New Roman" w:hAnsi="GHEA Grapalat" w:cs="Times New Roman"/>
          <w:color w:val="000000"/>
          <w:sz w:val="24"/>
          <w:szCs w:val="24"/>
          <w:lang w:val="hy-AM"/>
        </w:rPr>
        <w:t>ր</w:t>
      </w:r>
      <w:r w:rsidRPr="00460764">
        <w:rPr>
          <w:rFonts w:ascii="GHEA Grapalat" w:eastAsia="Times New Roman" w:hAnsi="GHEA Grapalat" w:cs="Sylfaen"/>
          <w:color w:val="000000"/>
          <w:sz w:val="24"/>
          <w:szCs w:val="24"/>
          <w:lang w:val="hy-AM"/>
        </w:rPr>
        <w:t>ահսկողության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ի</w:t>
      </w:r>
      <w:r w:rsidRPr="00460764">
        <w:rPr>
          <w:rFonts w:ascii="GHEA Grapalat" w:eastAsia="Times New Roman" w:hAnsi="GHEA Grapalat" w:cs="Verdana"/>
          <w:color w:val="000000"/>
          <w:sz w:val="24"/>
          <w:szCs w:val="24"/>
          <w:lang w:val="hy-AM"/>
        </w:rPr>
        <w:t>ր</w:t>
      </w:r>
      <w:r w:rsidRPr="00460764">
        <w:rPr>
          <w:rFonts w:ascii="GHEA Grapalat" w:eastAsia="Times New Roman" w:hAnsi="GHEA Grapalat" w:cs="Sylfaen"/>
          <w:color w:val="000000"/>
          <w:sz w:val="24"/>
          <w:szCs w:val="24"/>
          <w:lang w:val="hy-AM"/>
        </w:rPr>
        <w:t>ականացման</w:t>
      </w:r>
      <w:r w:rsidRPr="00460764">
        <w:rPr>
          <w:rFonts w:ascii="GHEA Grapalat" w:eastAsia="Times New Roman" w:hAnsi="GHEA Grapalat" w:cs="Times New Roman"/>
          <w:color w:val="000000"/>
          <w:sz w:val="24"/>
          <w:szCs w:val="24"/>
          <w:lang w:val="hy-AM"/>
        </w:rPr>
        <w:t xml:space="preserve"> </w:t>
      </w:r>
      <w:r w:rsidRPr="00460764">
        <w:rPr>
          <w:rFonts w:ascii="GHEA Grapalat" w:eastAsia="Times New Roman" w:hAnsi="GHEA Grapalat" w:cs="Sylfaen"/>
          <w:color w:val="000000"/>
          <w:sz w:val="24"/>
          <w:szCs w:val="24"/>
          <w:lang w:val="hy-AM"/>
        </w:rPr>
        <w:t>միջոցով</w:t>
      </w:r>
      <w:r w:rsidRPr="00460764">
        <w:rPr>
          <w:rFonts w:ascii="GHEA Grapalat" w:eastAsia="Times New Roman" w:hAnsi="GHEA Grapalat" w:cs="Times New Roman"/>
          <w:color w:val="000000"/>
          <w:sz w:val="24"/>
          <w:szCs w:val="24"/>
          <w:lang w:val="hy-AM"/>
        </w:rPr>
        <w:t>:</w:t>
      </w:r>
    </w:p>
    <w:p w:rsidR="00460764" w:rsidRPr="00742601" w:rsidRDefault="00460764" w:rsidP="00460764">
      <w:pPr>
        <w:spacing w:after="0" w:line="360" w:lineRule="auto"/>
        <w:ind w:firstLine="720"/>
        <w:jc w:val="both"/>
        <w:rPr>
          <w:rFonts w:ascii="GHEA Grapalat" w:hAnsi="GHEA Grapalat"/>
          <w:lang w:val="hy-AM"/>
        </w:rPr>
      </w:pPr>
      <w:r w:rsidRPr="00742601">
        <w:rPr>
          <w:rFonts w:ascii="GHEA Grapalat" w:eastAsia="Times New Roman" w:hAnsi="GHEA Grapalat" w:cs="Times New Roman"/>
          <w:sz w:val="24"/>
          <w:szCs w:val="24"/>
          <w:lang w:val="hy-AM"/>
        </w:rPr>
        <w:t xml:space="preserve">Հաշվի առնելով ոլորտի զարգացման արագընթաց տեմպերը, ոլորտի թվայնացման մակարդակը, անհրաժեշտ գիտելիքներով զինված և համապատասխան որակավորում ունեցող  մասնագետների պահանջը՝ </w:t>
      </w:r>
      <w:r w:rsidRPr="00742601">
        <w:rPr>
          <w:rFonts w:ascii="GHEA Grapalat" w:eastAsia="Times New Roman" w:hAnsi="GHEA Grapalat" w:cs="Times New Roman"/>
          <w:sz w:val="24"/>
          <w:szCs w:val="24"/>
          <w:lang w:val="hy-AM"/>
        </w:rPr>
        <w:tab/>
        <w:t>խաղային ոլորտի նկատմամբ արդյունավետ վերահսկողություն ապահովելու, ինչպես նաև խաղացողների  շահերը պաշտպանելու նպատակով Նախագծով սահմանվել է պետություն-մասնավոր գործընկերություն սկզբունքը։</w:t>
      </w:r>
    </w:p>
    <w:p w:rsidR="00460764" w:rsidRPr="00C87AB9" w:rsidRDefault="00460764" w:rsidP="00460764">
      <w:pPr>
        <w:numPr>
          <w:ilvl w:val="0"/>
          <w:numId w:val="1"/>
        </w:numPr>
        <w:spacing w:before="100" w:beforeAutospacing="1" w:after="100" w:afterAutospacing="1" w:line="240" w:lineRule="auto"/>
        <w:jc w:val="both"/>
        <w:rPr>
          <w:rFonts w:ascii="GHEA Grapalat" w:eastAsia="Times New Roman" w:hAnsi="GHEA Grapalat" w:cs="Times New Roman"/>
          <w:color w:val="000000"/>
          <w:sz w:val="24"/>
          <w:szCs w:val="24"/>
        </w:rPr>
      </w:pPr>
      <w:proofErr w:type="spellStart"/>
      <w:r w:rsidRPr="00F32ECD">
        <w:rPr>
          <w:rFonts w:ascii="GHEA Grapalat" w:eastAsia="Times New Roman" w:hAnsi="GHEA Grapalat" w:cs="Sylfaen"/>
          <w:b/>
          <w:bCs/>
          <w:color w:val="000000"/>
          <w:sz w:val="24"/>
          <w:szCs w:val="24"/>
        </w:rPr>
        <w:t>Այլ</w:t>
      </w:r>
      <w:proofErr w:type="spellEnd"/>
      <w:r w:rsidRPr="00F32ECD">
        <w:rPr>
          <w:rFonts w:ascii="GHEA Grapalat" w:eastAsia="Times New Roman" w:hAnsi="GHEA Grapalat" w:cs="Times New Roman"/>
          <w:b/>
          <w:bCs/>
          <w:color w:val="000000"/>
          <w:sz w:val="24"/>
          <w:szCs w:val="24"/>
        </w:rPr>
        <w:t xml:space="preserve"> </w:t>
      </w:r>
      <w:proofErr w:type="spellStart"/>
      <w:r w:rsidRPr="00F32ECD">
        <w:rPr>
          <w:rFonts w:ascii="GHEA Grapalat" w:eastAsia="Times New Roman" w:hAnsi="GHEA Grapalat" w:cs="Sylfaen"/>
          <w:b/>
          <w:bCs/>
          <w:color w:val="000000"/>
          <w:sz w:val="24"/>
          <w:szCs w:val="24"/>
        </w:rPr>
        <w:t>տեղեկություննե</w:t>
      </w:r>
      <w:r w:rsidRPr="00F32ECD">
        <w:rPr>
          <w:rFonts w:ascii="GHEA Grapalat" w:eastAsia="Times New Roman" w:hAnsi="GHEA Grapalat" w:cs="Verdana"/>
          <w:b/>
          <w:bCs/>
          <w:color w:val="000000"/>
          <w:sz w:val="24"/>
          <w:szCs w:val="24"/>
        </w:rPr>
        <w:t>ր</w:t>
      </w:r>
      <w:proofErr w:type="spellEnd"/>
    </w:p>
    <w:p w:rsidR="00460764" w:rsidRPr="00C87AB9" w:rsidRDefault="00460764" w:rsidP="00460764">
      <w:pPr>
        <w:spacing w:before="100" w:beforeAutospacing="1" w:after="100" w:afterAutospacing="1" w:line="360" w:lineRule="auto"/>
        <w:ind w:firstLine="360"/>
        <w:jc w:val="both"/>
        <w:rPr>
          <w:rFonts w:ascii="GHEA Grapalat" w:eastAsia="Times New Roman" w:hAnsi="GHEA Grapalat" w:cs="Times New Roman"/>
          <w:color w:val="000000"/>
          <w:sz w:val="24"/>
          <w:szCs w:val="24"/>
        </w:rPr>
      </w:pPr>
      <w:proofErr w:type="gramStart"/>
      <w:r w:rsidRPr="00C87AB9">
        <w:rPr>
          <w:rFonts w:ascii="GHEA Grapalat" w:eastAsia="Times New Roman" w:hAnsi="GHEA Grapalat" w:cs="Times New Roman"/>
          <w:color w:val="000000"/>
          <w:sz w:val="24"/>
          <w:szCs w:val="24"/>
        </w:rPr>
        <w:t>«</w:t>
      </w:r>
      <w:proofErr w:type="spellStart"/>
      <w:r w:rsidRPr="00C87AB9">
        <w:rPr>
          <w:rFonts w:ascii="GHEA Grapalat" w:eastAsia="Times New Roman" w:hAnsi="GHEA Grapalat" w:cs="Sylfaen"/>
          <w:color w:val="000000"/>
          <w:sz w:val="24"/>
          <w:szCs w:val="24"/>
        </w:rPr>
        <w:t>Խաղային</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գո</w:t>
      </w:r>
      <w:r w:rsidRPr="00C87AB9">
        <w:rPr>
          <w:rFonts w:ascii="GHEA Grapalat" w:eastAsia="Times New Roman" w:hAnsi="GHEA Grapalat" w:cs="Verdana"/>
          <w:color w:val="000000"/>
          <w:sz w:val="24"/>
          <w:szCs w:val="24"/>
        </w:rPr>
        <w:t>ր</w:t>
      </w:r>
      <w:r w:rsidRPr="00C87AB9">
        <w:rPr>
          <w:rFonts w:ascii="GHEA Grapalat" w:eastAsia="Times New Roman" w:hAnsi="GHEA Grapalat" w:cs="Sylfaen"/>
          <w:color w:val="000000"/>
          <w:sz w:val="24"/>
          <w:szCs w:val="24"/>
        </w:rPr>
        <w:t>ծունեության</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կա</w:t>
      </w:r>
      <w:r w:rsidRPr="00C87AB9">
        <w:rPr>
          <w:rFonts w:ascii="GHEA Grapalat" w:eastAsia="Times New Roman" w:hAnsi="GHEA Grapalat" w:cs="Verdana"/>
          <w:color w:val="000000"/>
          <w:sz w:val="24"/>
          <w:szCs w:val="24"/>
        </w:rPr>
        <w:t>ր</w:t>
      </w:r>
      <w:r w:rsidRPr="00C87AB9">
        <w:rPr>
          <w:rFonts w:ascii="GHEA Grapalat" w:eastAsia="Times New Roman" w:hAnsi="GHEA Grapalat" w:cs="Sylfaen"/>
          <w:color w:val="000000"/>
          <w:sz w:val="24"/>
          <w:szCs w:val="24"/>
        </w:rPr>
        <w:t>գավո</w:t>
      </w:r>
      <w:r w:rsidRPr="00C87AB9">
        <w:rPr>
          <w:rFonts w:ascii="GHEA Grapalat" w:eastAsia="Times New Roman" w:hAnsi="GHEA Grapalat" w:cs="Verdana"/>
          <w:color w:val="000000"/>
          <w:sz w:val="24"/>
          <w:szCs w:val="24"/>
        </w:rPr>
        <w:t>ր</w:t>
      </w:r>
      <w:r w:rsidRPr="00C87AB9">
        <w:rPr>
          <w:rFonts w:ascii="GHEA Grapalat" w:eastAsia="Times New Roman" w:hAnsi="GHEA Grapalat" w:cs="Sylfaen"/>
          <w:color w:val="000000"/>
          <w:sz w:val="24"/>
          <w:szCs w:val="24"/>
        </w:rPr>
        <w:t>ման</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մասին</w:t>
      </w:r>
      <w:proofErr w:type="spellEnd"/>
      <w:r w:rsidRPr="00C87AB9">
        <w:rPr>
          <w:rFonts w:ascii="GHEA Grapalat" w:eastAsia="Times New Roman" w:hAnsi="GHEA Grapalat" w:cs="Verdana"/>
          <w:color w:val="000000"/>
          <w:sz w:val="24"/>
          <w:szCs w:val="24"/>
        </w:rPr>
        <w:t>»</w:t>
      </w:r>
      <w:r w:rsidR="00D17618">
        <w:rPr>
          <w:rFonts w:ascii="GHEA Grapalat" w:eastAsia="Times New Roman" w:hAnsi="GHEA Grapalat" w:cs="Sylfaen"/>
          <w:color w:val="000000"/>
          <w:sz w:val="24"/>
          <w:szCs w:val="24"/>
        </w:rPr>
        <w:t xml:space="preserve">, </w:t>
      </w:r>
      <w:proofErr w:type="spellStart"/>
      <w:r w:rsidR="00D17618">
        <w:rPr>
          <w:rFonts w:ascii="GHEA Grapalat" w:eastAsia="Times New Roman" w:hAnsi="GHEA Grapalat" w:cs="Sylfaen"/>
          <w:color w:val="000000"/>
          <w:sz w:val="24"/>
          <w:szCs w:val="24"/>
        </w:rPr>
        <w:t>ինչպես</w:t>
      </w:r>
      <w:proofErr w:type="spellEnd"/>
      <w:r w:rsidR="00D17618">
        <w:rPr>
          <w:rFonts w:ascii="GHEA Grapalat" w:eastAsia="Times New Roman" w:hAnsi="GHEA Grapalat" w:cs="Sylfaen"/>
          <w:color w:val="000000"/>
          <w:sz w:val="24"/>
          <w:szCs w:val="24"/>
        </w:rPr>
        <w:t xml:space="preserve"> </w:t>
      </w:r>
      <w:proofErr w:type="spellStart"/>
      <w:r w:rsidR="00D17618">
        <w:rPr>
          <w:rFonts w:ascii="GHEA Grapalat" w:eastAsia="Times New Roman" w:hAnsi="GHEA Grapalat" w:cs="Sylfaen"/>
          <w:color w:val="000000"/>
          <w:sz w:val="24"/>
          <w:szCs w:val="24"/>
        </w:rPr>
        <w:t>նաև</w:t>
      </w:r>
      <w:proofErr w:type="spellEnd"/>
      <w:r w:rsidR="00D17618">
        <w:rPr>
          <w:rFonts w:ascii="GHEA Grapalat" w:eastAsia="Times New Roman" w:hAnsi="GHEA Grapalat" w:cs="Sylfaen"/>
          <w:color w:val="000000"/>
          <w:sz w:val="24"/>
          <w:szCs w:val="24"/>
        </w:rPr>
        <w:t xml:space="preserve"> </w:t>
      </w:r>
      <w:r w:rsidR="00D17618" w:rsidRPr="005E1159">
        <w:rPr>
          <w:rFonts w:ascii="GHEA Grapalat" w:hAnsi="GHEA Grapalat"/>
          <w:sz w:val="24"/>
          <w:szCs w:val="24"/>
          <w:lang w:val="hy-AM"/>
        </w:rPr>
        <w:t>««</w:t>
      </w:r>
      <w:r w:rsidR="00D17618" w:rsidRPr="00E1288B">
        <w:rPr>
          <w:rFonts w:ascii="GHEA Grapalat" w:hAnsi="GHEA Grapalat" w:cs="Sylfaen"/>
          <w:sz w:val="24"/>
          <w:szCs w:val="24"/>
          <w:lang w:val="hy-AM"/>
        </w:rPr>
        <w:t>Փողերի</w:t>
      </w:r>
      <w:r w:rsidR="00D17618" w:rsidRPr="005E1159">
        <w:rPr>
          <w:rFonts w:ascii="GHEA Grapalat" w:hAnsi="GHEA Grapalat"/>
          <w:sz w:val="24"/>
          <w:szCs w:val="24"/>
          <w:lang w:val="hy-AM"/>
        </w:rPr>
        <w:t xml:space="preserve"> լվացման և ահաբեկչության ֆինանսավորման դեմ պայքարի մասին» Հայաստանի Հանրապետության օրենքում փոփոխություն</w:t>
      </w:r>
      <w:proofErr w:type="spellStart"/>
      <w:r w:rsidR="00606479">
        <w:rPr>
          <w:rFonts w:ascii="GHEA Grapalat" w:hAnsi="GHEA Grapalat"/>
          <w:sz w:val="24"/>
          <w:szCs w:val="24"/>
        </w:rPr>
        <w:t>ներ</w:t>
      </w:r>
      <w:proofErr w:type="spellEnd"/>
      <w:r w:rsidR="00606479">
        <w:rPr>
          <w:rFonts w:ascii="GHEA Grapalat" w:hAnsi="GHEA Grapalat"/>
          <w:sz w:val="24"/>
          <w:szCs w:val="24"/>
        </w:rPr>
        <w:t xml:space="preserve"> և </w:t>
      </w:r>
      <w:proofErr w:type="spellStart"/>
      <w:r w:rsidR="00606479">
        <w:rPr>
          <w:rFonts w:ascii="GHEA Grapalat" w:hAnsi="GHEA Grapalat"/>
          <w:sz w:val="24"/>
          <w:szCs w:val="24"/>
        </w:rPr>
        <w:t>լրացում</w:t>
      </w:r>
      <w:proofErr w:type="spellEnd"/>
      <w:r w:rsidR="00D17618" w:rsidRPr="005E1159">
        <w:rPr>
          <w:rFonts w:ascii="GHEA Grapalat" w:hAnsi="GHEA Grapalat"/>
          <w:sz w:val="24"/>
          <w:szCs w:val="24"/>
          <w:lang w:val="hy-AM"/>
        </w:rPr>
        <w:t xml:space="preserve"> կատարելու մասին»</w:t>
      </w:r>
      <w:r w:rsidR="00512482">
        <w:rPr>
          <w:rFonts w:ascii="GHEA Grapalat" w:hAnsi="GHEA Grapalat"/>
          <w:sz w:val="24"/>
          <w:szCs w:val="24"/>
        </w:rPr>
        <w:t xml:space="preserve">, </w:t>
      </w:r>
      <w:r w:rsidR="00DC4CFB" w:rsidRPr="005E1159">
        <w:rPr>
          <w:rFonts w:ascii="GHEA Grapalat" w:hAnsi="GHEA Grapalat"/>
          <w:sz w:val="24"/>
          <w:szCs w:val="24"/>
          <w:lang w:val="hy-AM"/>
        </w:rPr>
        <w:t>««</w:t>
      </w:r>
      <w:r w:rsidR="00512482" w:rsidRPr="0049332D">
        <w:rPr>
          <w:rFonts w:ascii="GHEA Grapalat" w:hAnsi="GHEA Grapalat"/>
          <w:sz w:val="24"/>
          <w:szCs w:val="24"/>
          <w:lang w:val="hy-AM"/>
        </w:rPr>
        <w:t>Գովազդի մասին»</w:t>
      </w:r>
      <w:r w:rsidR="00512482" w:rsidRPr="00150868">
        <w:rPr>
          <w:rFonts w:ascii="GHEA Grapalat" w:hAnsi="GHEA Grapalat"/>
          <w:sz w:val="24"/>
          <w:szCs w:val="24"/>
          <w:lang w:val="hy-AM"/>
        </w:rPr>
        <w:t xml:space="preserve"> </w:t>
      </w:r>
      <w:r w:rsidR="00512482" w:rsidRPr="005E1159">
        <w:rPr>
          <w:rFonts w:ascii="GHEA Grapalat" w:hAnsi="GHEA Grapalat"/>
          <w:sz w:val="24"/>
          <w:szCs w:val="24"/>
          <w:lang w:val="hy-AM"/>
        </w:rPr>
        <w:t>Հայաստանի Հանրապետության օրենքում փոփոխություն</w:t>
      </w:r>
      <w:r w:rsidR="00512482" w:rsidRPr="00606479">
        <w:rPr>
          <w:rFonts w:ascii="GHEA Grapalat" w:hAnsi="GHEA Grapalat"/>
          <w:sz w:val="24"/>
          <w:szCs w:val="24"/>
          <w:lang w:val="hy-AM"/>
        </w:rPr>
        <w:t>ներ</w:t>
      </w:r>
      <w:r w:rsidR="00512482" w:rsidRPr="00150868">
        <w:rPr>
          <w:rFonts w:ascii="GHEA Grapalat" w:hAnsi="GHEA Grapalat"/>
          <w:sz w:val="24"/>
          <w:szCs w:val="24"/>
          <w:lang w:val="hy-AM"/>
        </w:rPr>
        <w:t xml:space="preserve"> կատարելու մասին</w:t>
      </w:r>
      <w:r w:rsidR="00DC4CFB">
        <w:rPr>
          <w:rFonts w:ascii="GHEA Grapalat" w:hAnsi="GHEA Grapalat"/>
          <w:sz w:val="24"/>
          <w:szCs w:val="24"/>
          <w:lang w:val="hy-AM"/>
        </w:rPr>
        <w:t>»</w:t>
      </w:r>
      <w:r w:rsidR="00512482" w:rsidRPr="0049332D">
        <w:rPr>
          <w:rFonts w:ascii="GHEA Grapalat" w:hAnsi="GHEA Grapalat"/>
          <w:sz w:val="24"/>
          <w:szCs w:val="24"/>
          <w:lang w:val="hy-AM"/>
        </w:rPr>
        <w:t xml:space="preserve">, </w:t>
      </w:r>
      <w:r w:rsidR="00DC4CFB" w:rsidRPr="005E1159">
        <w:rPr>
          <w:rFonts w:ascii="GHEA Grapalat" w:hAnsi="GHEA Grapalat"/>
          <w:sz w:val="24"/>
          <w:szCs w:val="24"/>
          <w:lang w:val="hy-AM"/>
        </w:rPr>
        <w:t>««</w:t>
      </w:r>
      <w:r w:rsidR="00512482" w:rsidRPr="0049332D">
        <w:rPr>
          <w:rFonts w:ascii="GHEA Grapalat" w:hAnsi="GHEA Grapalat"/>
          <w:sz w:val="24"/>
          <w:szCs w:val="24"/>
          <w:lang w:val="hy-AM"/>
        </w:rPr>
        <w:t>Պետական տուրքի մասին»</w:t>
      </w:r>
      <w:r w:rsidR="00512482" w:rsidRPr="00150868">
        <w:rPr>
          <w:rFonts w:ascii="GHEA Grapalat" w:hAnsi="GHEA Grapalat"/>
          <w:sz w:val="24"/>
          <w:szCs w:val="24"/>
          <w:lang w:val="hy-AM"/>
        </w:rPr>
        <w:t xml:space="preserve"> </w:t>
      </w:r>
      <w:r w:rsidR="00DC4CFB" w:rsidRPr="005E1159">
        <w:rPr>
          <w:rFonts w:ascii="GHEA Grapalat" w:hAnsi="GHEA Grapalat"/>
          <w:sz w:val="24"/>
          <w:szCs w:val="24"/>
          <w:lang w:val="hy-AM"/>
        </w:rPr>
        <w:t xml:space="preserve">Հայաստանի </w:t>
      </w:r>
      <w:r w:rsidR="00512482" w:rsidRPr="005E1159">
        <w:rPr>
          <w:rFonts w:ascii="GHEA Grapalat" w:hAnsi="GHEA Grapalat"/>
          <w:sz w:val="24"/>
          <w:szCs w:val="24"/>
          <w:lang w:val="hy-AM"/>
        </w:rPr>
        <w:t>Հանրապետության օրենքում փոփոխություն</w:t>
      </w:r>
      <w:r w:rsidR="009A151B">
        <w:rPr>
          <w:rFonts w:ascii="GHEA Grapalat" w:hAnsi="GHEA Grapalat"/>
          <w:sz w:val="24"/>
          <w:szCs w:val="24"/>
          <w:lang w:val="hy-AM"/>
        </w:rPr>
        <w:t>ներ</w:t>
      </w:r>
      <w:r w:rsidR="00512482" w:rsidRPr="00150868">
        <w:rPr>
          <w:rFonts w:ascii="GHEA Grapalat" w:hAnsi="GHEA Grapalat"/>
          <w:sz w:val="24"/>
          <w:szCs w:val="24"/>
          <w:lang w:val="hy-AM"/>
        </w:rPr>
        <w:t xml:space="preserve"> </w:t>
      </w:r>
      <w:r w:rsidR="00512482" w:rsidRPr="00150868">
        <w:rPr>
          <w:rFonts w:ascii="GHEA Grapalat" w:hAnsi="GHEA Grapalat"/>
          <w:sz w:val="24"/>
          <w:szCs w:val="24"/>
          <w:lang w:val="hy-AM"/>
        </w:rPr>
        <w:lastRenderedPageBreak/>
        <w:t>կատարելու մասին</w:t>
      </w:r>
      <w:r w:rsidR="00DC4CFB">
        <w:rPr>
          <w:rFonts w:ascii="GHEA Grapalat" w:hAnsi="GHEA Grapalat"/>
          <w:sz w:val="24"/>
          <w:szCs w:val="24"/>
          <w:lang w:val="hy-AM"/>
        </w:rPr>
        <w:t>»</w:t>
      </w:r>
      <w:r w:rsidR="00512482" w:rsidRPr="00150868">
        <w:rPr>
          <w:rFonts w:ascii="GHEA Grapalat" w:hAnsi="GHEA Grapalat"/>
          <w:sz w:val="24"/>
          <w:szCs w:val="24"/>
          <w:lang w:val="hy-AM"/>
        </w:rPr>
        <w:t xml:space="preserve">, </w:t>
      </w:r>
      <w:r w:rsidR="00DC4CFB" w:rsidRPr="005E1159">
        <w:rPr>
          <w:rFonts w:ascii="GHEA Grapalat" w:hAnsi="GHEA Grapalat"/>
          <w:sz w:val="24"/>
          <w:szCs w:val="24"/>
          <w:lang w:val="hy-AM"/>
        </w:rPr>
        <w:t>««</w:t>
      </w:r>
      <w:r w:rsidR="00512482" w:rsidRPr="0049332D">
        <w:rPr>
          <w:rFonts w:ascii="GHEA Grapalat" w:hAnsi="GHEA Grapalat"/>
          <w:sz w:val="24"/>
          <w:szCs w:val="24"/>
          <w:lang w:val="hy-AM"/>
        </w:rPr>
        <w:t>Լիցենզավորման մասին</w:t>
      </w:r>
      <w:r w:rsidR="00512482">
        <w:rPr>
          <w:rFonts w:ascii="GHEA Grapalat" w:hAnsi="GHEA Grapalat"/>
          <w:sz w:val="24"/>
          <w:szCs w:val="24"/>
          <w:lang w:val="hy-AM"/>
        </w:rPr>
        <w:t>»</w:t>
      </w:r>
      <w:r w:rsidR="00512482" w:rsidRPr="00150868">
        <w:rPr>
          <w:rFonts w:ascii="GHEA Grapalat" w:hAnsi="GHEA Grapalat"/>
          <w:sz w:val="24"/>
          <w:szCs w:val="24"/>
          <w:lang w:val="hy-AM"/>
        </w:rPr>
        <w:t xml:space="preserve"> </w:t>
      </w:r>
      <w:r w:rsidR="00512482" w:rsidRPr="005E1159">
        <w:rPr>
          <w:rFonts w:ascii="GHEA Grapalat" w:hAnsi="GHEA Grapalat"/>
          <w:sz w:val="24"/>
          <w:szCs w:val="24"/>
          <w:lang w:val="hy-AM"/>
        </w:rPr>
        <w:t>Հայաստանի Հանրապետության օրենքում փոփոխություն կատարելու մասին</w:t>
      </w:r>
      <w:r w:rsidR="00512482">
        <w:rPr>
          <w:rFonts w:ascii="GHEA Grapalat" w:hAnsi="GHEA Grapalat"/>
          <w:sz w:val="24"/>
          <w:szCs w:val="24"/>
          <w:lang w:val="hy-AM"/>
        </w:rPr>
        <w:t>»</w:t>
      </w:r>
      <w:r w:rsidR="00883578">
        <w:rPr>
          <w:rFonts w:ascii="GHEA Grapalat" w:hAnsi="GHEA Grapalat"/>
          <w:sz w:val="24"/>
          <w:szCs w:val="24"/>
          <w:lang w:val="hy-AM"/>
        </w:rPr>
        <w:t xml:space="preserve">, </w:t>
      </w:r>
      <w:r w:rsidR="00DC4CFB" w:rsidRPr="005E1159">
        <w:rPr>
          <w:rFonts w:ascii="GHEA Grapalat" w:hAnsi="GHEA Grapalat"/>
          <w:sz w:val="24"/>
          <w:szCs w:val="24"/>
          <w:lang w:val="hy-AM"/>
        </w:rPr>
        <w:t>««</w:t>
      </w:r>
      <w:r w:rsidR="00D17618">
        <w:rPr>
          <w:rFonts w:ascii="GHEA Grapalat" w:hAnsi="GHEA Grapalat"/>
          <w:sz w:val="24"/>
          <w:szCs w:val="24"/>
          <w:lang w:val="hy-AM"/>
        </w:rPr>
        <w:t>Վարչական իրավախախտումների վերաբերյալ Հայաստանի Հանրապետության օրենսգրք</w:t>
      </w:r>
      <w:r w:rsidR="00D17618" w:rsidRPr="00E1288B">
        <w:rPr>
          <w:rFonts w:ascii="GHEA Grapalat" w:hAnsi="GHEA Grapalat"/>
          <w:sz w:val="24"/>
          <w:szCs w:val="24"/>
          <w:lang w:val="hy-AM"/>
        </w:rPr>
        <w:t xml:space="preserve">ում </w:t>
      </w:r>
      <w:r w:rsidR="00412BEF" w:rsidRPr="00412BEF">
        <w:rPr>
          <w:rFonts w:ascii="GHEA Grapalat" w:eastAsia="Calibri" w:hAnsi="GHEA Grapalat"/>
          <w:sz w:val="24"/>
          <w:szCs w:val="24"/>
          <w:lang w:val="hy-AM"/>
        </w:rPr>
        <w:t>փոփոխություն և</w:t>
      </w:r>
      <w:r w:rsidR="00412BEF">
        <w:rPr>
          <w:rFonts w:ascii="GHEA Grapalat" w:hAnsi="GHEA Grapalat"/>
          <w:sz w:val="24"/>
          <w:szCs w:val="24"/>
          <w:lang w:val="hy-AM"/>
        </w:rPr>
        <w:t xml:space="preserve"> </w:t>
      </w:r>
      <w:bookmarkStart w:id="0" w:name="_GoBack"/>
      <w:bookmarkEnd w:id="0"/>
      <w:r w:rsidR="00D17618" w:rsidRPr="00E1288B">
        <w:rPr>
          <w:rFonts w:ascii="GHEA Grapalat" w:hAnsi="GHEA Grapalat"/>
          <w:sz w:val="24"/>
          <w:szCs w:val="24"/>
          <w:lang w:val="hy-AM"/>
        </w:rPr>
        <w:t>լրացում</w:t>
      </w:r>
      <w:r w:rsidR="009A151B">
        <w:rPr>
          <w:rFonts w:ascii="GHEA Grapalat" w:hAnsi="GHEA Grapalat"/>
          <w:sz w:val="24"/>
          <w:szCs w:val="24"/>
          <w:lang w:val="hy-AM"/>
        </w:rPr>
        <w:t>ներ</w:t>
      </w:r>
      <w:r w:rsidR="00D17618" w:rsidRPr="00E1288B">
        <w:rPr>
          <w:rFonts w:ascii="GHEA Grapalat" w:hAnsi="GHEA Grapalat"/>
          <w:sz w:val="24"/>
          <w:szCs w:val="24"/>
          <w:lang w:val="hy-AM"/>
        </w:rPr>
        <w:t xml:space="preserve"> կատարելու մասին</w:t>
      </w:r>
      <w:r w:rsidR="00D17618">
        <w:rPr>
          <w:rFonts w:ascii="GHEA Grapalat" w:hAnsi="GHEA Grapalat"/>
          <w:sz w:val="24"/>
          <w:szCs w:val="24"/>
          <w:lang w:val="hy-AM"/>
        </w:rPr>
        <w:t>»</w:t>
      </w:r>
      <w:r w:rsidR="00790C73">
        <w:rPr>
          <w:rFonts w:ascii="GHEA Grapalat" w:hAnsi="GHEA Grapalat"/>
          <w:sz w:val="24"/>
          <w:szCs w:val="24"/>
        </w:rPr>
        <w:t xml:space="preserve">, </w:t>
      </w:r>
      <w:r w:rsidR="00790C73" w:rsidRPr="00790C73">
        <w:rPr>
          <w:rFonts w:ascii="GHEA Grapalat" w:eastAsia="Calibri" w:hAnsi="GHEA Grapalat"/>
          <w:sz w:val="24"/>
          <w:szCs w:val="24"/>
          <w:lang w:val="hy-AM"/>
        </w:rPr>
        <w:t>«Հայաստանի Հանրապետության հարկային օրենսգրքում փոփոխություններ կատարելու մասին»</w:t>
      </w:r>
      <w:r w:rsidR="00B86915">
        <w:rPr>
          <w:rFonts w:ascii="GHEA Grapalat" w:eastAsia="Calibri" w:hAnsi="GHEA Grapalat"/>
          <w:sz w:val="24"/>
          <w:szCs w:val="24"/>
          <w:lang w:val="hy-AM"/>
        </w:rPr>
        <w:t xml:space="preserve">, </w:t>
      </w:r>
      <w:r w:rsidR="00B86915" w:rsidRPr="00B86915">
        <w:rPr>
          <w:rFonts w:ascii="GHEA Grapalat" w:hAnsi="GHEA Grapalat"/>
          <w:color w:val="000000"/>
          <w:sz w:val="24"/>
          <w:szCs w:val="24"/>
          <w:lang w:val="hy-AM"/>
        </w:rPr>
        <w:t>«Հայաստանի Հանրապետությունում ստուգումների կազմակերպման և անցկացման մասին»</w:t>
      </w:r>
      <w:r w:rsidR="00B86915" w:rsidRPr="00B86915">
        <w:rPr>
          <w:rFonts w:ascii="GHEA Grapalat" w:eastAsia="Calibri" w:hAnsi="GHEA Grapalat"/>
          <w:sz w:val="24"/>
          <w:szCs w:val="24"/>
          <w:lang w:val="hy-AM"/>
        </w:rPr>
        <w:t xml:space="preserve"> Հայաստանի Հանրապետության օրենքում փոփոխություններ կատարելու մասին»</w:t>
      </w:r>
      <w:r w:rsidR="00883578" w:rsidRPr="00B86915">
        <w:rPr>
          <w:rFonts w:ascii="GHEA Grapalat" w:eastAsia="Calibri" w:hAnsi="GHEA Grapalat"/>
          <w:sz w:val="24"/>
          <w:szCs w:val="24"/>
          <w:lang w:val="hy-AM"/>
        </w:rPr>
        <w:t xml:space="preserve"> և </w:t>
      </w:r>
      <w:r w:rsidR="0043784C" w:rsidRPr="00790C73">
        <w:rPr>
          <w:rFonts w:ascii="GHEA Grapalat" w:eastAsia="Calibri" w:hAnsi="GHEA Grapalat"/>
          <w:sz w:val="24"/>
          <w:szCs w:val="24"/>
          <w:lang w:val="hy-AM"/>
        </w:rPr>
        <w:t xml:space="preserve">«Հայաստանի Հանրապետության </w:t>
      </w:r>
      <w:r w:rsidR="0043784C">
        <w:rPr>
          <w:rFonts w:ascii="GHEA Grapalat" w:eastAsia="Calibri" w:hAnsi="GHEA Grapalat"/>
          <w:sz w:val="24"/>
          <w:szCs w:val="24"/>
          <w:lang w:val="hy-AM"/>
        </w:rPr>
        <w:t xml:space="preserve">վարչական դատավարության </w:t>
      </w:r>
      <w:r w:rsidR="0043784C" w:rsidRPr="00790C73">
        <w:rPr>
          <w:rFonts w:ascii="GHEA Grapalat" w:eastAsia="Calibri" w:hAnsi="GHEA Grapalat"/>
          <w:sz w:val="24"/>
          <w:szCs w:val="24"/>
          <w:lang w:val="hy-AM"/>
        </w:rPr>
        <w:t xml:space="preserve">օրենսգրքում </w:t>
      </w:r>
      <w:r w:rsidR="0043784C">
        <w:rPr>
          <w:rFonts w:ascii="GHEA Grapalat" w:eastAsia="Calibri" w:hAnsi="GHEA Grapalat"/>
          <w:sz w:val="24"/>
          <w:szCs w:val="24"/>
          <w:lang w:val="hy-AM"/>
        </w:rPr>
        <w:t>լրացում</w:t>
      </w:r>
      <w:r w:rsidR="0043784C" w:rsidRPr="00790C73">
        <w:rPr>
          <w:rFonts w:ascii="GHEA Grapalat" w:eastAsia="Calibri" w:hAnsi="GHEA Grapalat"/>
          <w:sz w:val="24"/>
          <w:szCs w:val="24"/>
          <w:lang w:val="hy-AM"/>
        </w:rPr>
        <w:t xml:space="preserve"> կատարելու մասին»</w:t>
      </w:r>
      <w:r w:rsidR="0043784C">
        <w:rPr>
          <w:rFonts w:ascii="GHEA Grapalat" w:eastAsia="Calibri" w:hAnsi="GHEA Grapalat"/>
          <w:sz w:val="24"/>
          <w:szCs w:val="24"/>
          <w:lang w:val="hy-AM"/>
        </w:rPr>
        <w:t xml:space="preserve"> </w:t>
      </w:r>
      <w:r w:rsidR="00D17618" w:rsidRPr="00E1288B">
        <w:rPr>
          <w:rFonts w:ascii="GHEA Grapalat" w:hAnsi="GHEA Grapalat"/>
          <w:sz w:val="24"/>
          <w:szCs w:val="24"/>
          <w:lang w:val="hy-AM"/>
        </w:rPr>
        <w:t>օրենքների</w:t>
      </w:r>
      <w:r w:rsidR="00D17618" w:rsidRPr="00E43915">
        <w:rPr>
          <w:rFonts w:ascii="GHEA Grapalat" w:eastAsia="Times New Roman" w:hAnsi="GHEA Grapalat" w:cs="Times New Roman"/>
          <w:sz w:val="24"/>
          <w:szCs w:val="24"/>
          <w:lang w:val="hy-AM"/>
        </w:rPr>
        <w:t xml:space="preserve"> նախագ</w:t>
      </w:r>
      <w:r w:rsidR="00D17618" w:rsidRPr="00E1288B">
        <w:rPr>
          <w:rFonts w:ascii="GHEA Grapalat" w:eastAsia="Times New Roman" w:hAnsi="GHEA Grapalat" w:cs="Times New Roman"/>
          <w:sz w:val="24"/>
          <w:szCs w:val="24"/>
          <w:lang w:val="hy-AM"/>
        </w:rPr>
        <w:t>ծեր</w:t>
      </w:r>
      <w:r w:rsidR="00D17618">
        <w:rPr>
          <w:rFonts w:ascii="GHEA Grapalat" w:eastAsia="Times New Roman" w:hAnsi="GHEA Grapalat" w:cs="Times New Roman"/>
          <w:sz w:val="24"/>
          <w:szCs w:val="24"/>
        </w:rPr>
        <w:t>ի</w:t>
      </w:r>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ըն</w:t>
      </w:r>
      <w:r w:rsidRPr="00C87AB9">
        <w:rPr>
          <w:rFonts w:ascii="GHEA Grapalat" w:eastAsia="Times New Roman" w:hAnsi="GHEA Grapalat" w:cs="Verdana"/>
          <w:color w:val="000000"/>
          <w:sz w:val="24"/>
          <w:szCs w:val="24"/>
        </w:rPr>
        <w:t>դ</w:t>
      </w:r>
      <w:r w:rsidRPr="00C87AB9">
        <w:rPr>
          <w:rFonts w:ascii="GHEA Grapalat" w:eastAsia="Times New Roman" w:hAnsi="GHEA Grapalat" w:cs="Sylfaen"/>
          <w:color w:val="000000"/>
          <w:sz w:val="24"/>
          <w:szCs w:val="24"/>
        </w:rPr>
        <w:t>ունման</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կապակցությամբ</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պետական</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կամ</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տեղական</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ինքնակառավա</w:t>
      </w:r>
      <w:r w:rsidRPr="00C87AB9">
        <w:rPr>
          <w:rFonts w:ascii="GHEA Grapalat" w:eastAsia="Times New Roman" w:hAnsi="GHEA Grapalat" w:cs="Verdana"/>
          <w:color w:val="000000"/>
          <w:sz w:val="24"/>
          <w:szCs w:val="24"/>
        </w:rPr>
        <w:t>ր</w:t>
      </w:r>
      <w:r w:rsidRPr="00C87AB9">
        <w:rPr>
          <w:rFonts w:ascii="GHEA Grapalat" w:eastAsia="Times New Roman" w:hAnsi="GHEA Grapalat" w:cs="Sylfaen"/>
          <w:color w:val="000000"/>
          <w:sz w:val="24"/>
          <w:szCs w:val="24"/>
        </w:rPr>
        <w:t>ման</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մա</w:t>
      </w:r>
      <w:r w:rsidRPr="00C87AB9">
        <w:rPr>
          <w:rFonts w:ascii="GHEA Grapalat" w:eastAsia="Times New Roman" w:hAnsi="GHEA Grapalat" w:cs="Verdana"/>
          <w:color w:val="000000"/>
          <w:sz w:val="24"/>
          <w:szCs w:val="24"/>
        </w:rPr>
        <w:t>ր</w:t>
      </w:r>
      <w:r w:rsidRPr="00C87AB9">
        <w:rPr>
          <w:rFonts w:ascii="GHEA Grapalat" w:eastAsia="Times New Roman" w:hAnsi="GHEA Grapalat" w:cs="Sylfaen"/>
          <w:color w:val="000000"/>
          <w:sz w:val="24"/>
          <w:szCs w:val="24"/>
        </w:rPr>
        <w:t>մնի</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բյուջեում</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եկամուտնե</w:t>
      </w:r>
      <w:r w:rsidRPr="00C87AB9">
        <w:rPr>
          <w:rFonts w:ascii="GHEA Grapalat" w:eastAsia="Times New Roman" w:hAnsi="GHEA Grapalat" w:cs="Verdana"/>
          <w:color w:val="000000"/>
          <w:sz w:val="24"/>
          <w:szCs w:val="24"/>
        </w:rPr>
        <w:t>ր</w:t>
      </w:r>
      <w:r w:rsidRPr="00C87AB9">
        <w:rPr>
          <w:rFonts w:ascii="GHEA Grapalat" w:eastAsia="Times New Roman" w:hAnsi="GHEA Grapalat" w:cs="Sylfaen"/>
          <w:color w:val="000000"/>
          <w:sz w:val="24"/>
          <w:szCs w:val="24"/>
        </w:rPr>
        <w:t>ի</w:t>
      </w:r>
      <w:proofErr w:type="spellEnd"/>
      <w:r w:rsidRPr="00C87AB9">
        <w:rPr>
          <w:rFonts w:ascii="GHEA Grapalat" w:eastAsia="Times New Roman" w:hAnsi="GHEA Grapalat" w:cs="Times New Roman"/>
          <w:color w:val="000000"/>
          <w:sz w:val="24"/>
          <w:szCs w:val="24"/>
        </w:rPr>
        <w:t xml:space="preserve"> </w:t>
      </w:r>
      <w:r w:rsidRPr="00C87AB9">
        <w:rPr>
          <w:rFonts w:ascii="GHEA Grapalat" w:eastAsia="Times New Roman" w:hAnsi="GHEA Grapalat" w:cs="Sylfaen"/>
          <w:color w:val="000000"/>
          <w:sz w:val="24"/>
          <w:szCs w:val="24"/>
        </w:rPr>
        <w:t>և</w:t>
      </w:r>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ծախսե</w:t>
      </w:r>
      <w:r w:rsidRPr="00C87AB9">
        <w:rPr>
          <w:rFonts w:ascii="GHEA Grapalat" w:eastAsia="Times New Roman" w:hAnsi="GHEA Grapalat" w:cs="Verdana"/>
          <w:color w:val="000000"/>
          <w:sz w:val="24"/>
          <w:szCs w:val="24"/>
        </w:rPr>
        <w:t>ր</w:t>
      </w:r>
      <w:r w:rsidRPr="00C87AB9">
        <w:rPr>
          <w:rFonts w:ascii="GHEA Grapalat" w:eastAsia="Times New Roman" w:hAnsi="GHEA Grapalat" w:cs="Sylfaen"/>
          <w:color w:val="000000"/>
          <w:sz w:val="24"/>
          <w:szCs w:val="24"/>
        </w:rPr>
        <w:t>ի</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ավելացում</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կամ</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նվազեցում</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չի</w:t>
      </w:r>
      <w:proofErr w:type="spellEnd"/>
      <w:r w:rsidRPr="00C87AB9">
        <w:rPr>
          <w:rFonts w:ascii="GHEA Grapalat" w:eastAsia="Times New Roman" w:hAnsi="GHEA Grapalat" w:cs="Times New Roman"/>
          <w:color w:val="000000"/>
          <w:sz w:val="24"/>
          <w:szCs w:val="24"/>
        </w:rPr>
        <w:t xml:space="preserve"> </w:t>
      </w:r>
      <w:proofErr w:type="spellStart"/>
      <w:r w:rsidRPr="00C87AB9">
        <w:rPr>
          <w:rFonts w:ascii="GHEA Grapalat" w:eastAsia="Times New Roman" w:hAnsi="GHEA Grapalat" w:cs="Sylfaen"/>
          <w:color w:val="000000"/>
          <w:sz w:val="24"/>
          <w:szCs w:val="24"/>
        </w:rPr>
        <w:t>նախատեսվում</w:t>
      </w:r>
      <w:proofErr w:type="spellEnd"/>
      <w:r w:rsidRPr="00C87AB9">
        <w:rPr>
          <w:rFonts w:ascii="GHEA Grapalat" w:eastAsia="Times New Roman" w:hAnsi="GHEA Grapalat" w:cs="Times New Roman"/>
          <w:color w:val="000000"/>
          <w:sz w:val="24"/>
          <w:szCs w:val="24"/>
        </w:rPr>
        <w:t>:</w:t>
      </w:r>
      <w:proofErr w:type="gramEnd"/>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A72237" w:rsidRDefault="00A72237"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A72237" w:rsidRDefault="00A72237"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p w:rsidR="00460764" w:rsidRDefault="00460764" w:rsidP="00460764">
      <w:pPr>
        <w:spacing w:before="100" w:beforeAutospacing="1" w:after="100" w:afterAutospacing="1" w:line="240" w:lineRule="auto"/>
        <w:jc w:val="center"/>
        <w:rPr>
          <w:rFonts w:ascii="GHEA Grapalat" w:eastAsia="Times New Roman" w:hAnsi="GHEA Grapalat" w:cs="Sylfaen"/>
          <w:b/>
          <w:bCs/>
          <w:color w:val="000000"/>
          <w:sz w:val="24"/>
          <w:szCs w:val="24"/>
        </w:rPr>
      </w:pPr>
    </w:p>
    <w:sectPr w:rsidR="00460764" w:rsidSect="00FD0D2B">
      <w:pgSz w:w="11907" w:h="16839" w:code="9"/>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AMU">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F32C9"/>
    <w:multiLevelType w:val="hybridMultilevel"/>
    <w:tmpl w:val="A74238A0"/>
    <w:lvl w:ilvl="0" w:tplc="9BCA26B2">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78F2C35"/>
    <w:multiLevelType w:val="hybridMultilevel"/>
    <w:tmpl w:val="39DC401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764931A6"/>
    <w:multiLevelType w:val="multilevel"/>
    <w:tmpl w:val="8ED2AA64"/>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91B"/>
    <w:rsid w:val="00056C1D"/>
    <w:rsid w:val="00085C7A"/>
    <w:rsid w:val="000B23E7"/>
    <w:rsid w:val="000C2BEA"/>
    <w:rsid w:val="00120492"/>
    <w:rsid w:val="00121855"/>
    <w:rsid w:val="00150868"/>
    <w:rsid w:val="002D0F78"/>
    <w:rsid w:val="00395746"/>
    <w:rsid w:val="003E49AD"/>
    <w:rsid w:val="00412BEF"/>
    <w:rsid w:val="0043784C"/>
    <w:rsid w:val="00460764"/>
    <w:rsid w:val="0049332D"/>
    <w:rsid w:val="004C191B"/>
    <w:rsid w:val="004D4848"/>
    <w:rsid w:val="004F3DBD"/>
    <w:rsid w:val="00512482"/>
    <w:rsid w:val="005B0A30"/>
    <w:rsid w:val="005B5AD7"/>
    <w:rsid w:val="005D33D5"/>
    <w:rsid w:val="00606479"/>
    <w:rsid w:val="006A4B33"/>
    <w:rsid w:val="006D76F1"/>
    <w:rsid w:val="00726978"/>
    <w:rsid w:val="00742601"/>
    <w:rsid w:val="00790C73"/>
    <w:rsid w:val="00883578"/>
    <w:rsid w:val="00884264"/>
    <w:rsid w:val="008F39E7"/>
    <w:rsid w:val="00944716"/>
    <w:rsid w:val="009A151B"/>
    <w:rsid w:val="009D1746"/>
    <w:rsid w:val="00A223A1"/>
    <w:rsid w:val="00A72237"/>
    <w:rsid w:val="00A74A48"/>
    <w:rsid w:val="00A92F13"/>
    <w:rsid w:val="00B02A4D"/>
    <w:rsid w:val="00B032AE"/>
    <w:rsid w:val="00B86915"/>
    <w:rsid w:val="00CA43E0"/>
    <w:rsid w:val="00CE0390"/>
    <w:rsid w:val="00D17618"/>
    <w:rsid w:val="00D236E2"/>
    <w:rsid w:val="00DC4CFB"/>
    <w:rsid w:val="00E1288B"/>
    <w:rsid w:val="00E27B6E"/>
    <w:rsid w:val="00E36358"/>
    <w:rsid w:val="00E43915"/>
    <w:rsid w:val="00E57796"/>
    <w:rsid w:val="00EE0362"/>
    <w:rsid w:val="00F83E6C"/>
    <w:rsid w:val="00FC3C8D"/>
    <w:rsid w:val="00FE4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AB918"/>
  <w15:docId w15:val="{ACC72A79-CE28-4E69-B7B0-467BDA27C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91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97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A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A48"/>
    <w:rPr>
      <w:rFonts w:ascii="Segoe UI" w:hAnsi="Segoe UI" w:cs="Segoe UI"/>
      <w:sz w:val="18"/>
      <w:szCs w:val="18"/>
    </w:rPr>
  </w:style>
  <w:style w:type="paragraph" w:customStyle="1" w:styleId="xxmsonormal">
    <w:name w:val="x_xmsonormal"/>
    <w:basedOn w:val="Normal"/>
    <w:rsid w:val="0049332D"/>
    <w:pPr>
      <w:spacing w:after="0" w:line="240" w:lineRule="auto"/>
    </w:pPr>
    <w:rPr>
      <w:rFonts w:ascii="Calibri" w:hAnsi="Calibri" w:cs="Calibri"/>
    </w:rPr>
  </w:style>
  <w:style w:type="paragraph" w:styleId="NoSpacing">
    <w:name w:val="No Spacing"/>
    <w:uiPriority w:val="1"/>
    <w:qFormat/>
    <w:rsid w:val="00884264"/>
    <w:pPr>
      <w:spacing w:after="0" w:line="240" w:lineRule="auto"/>
    </w:pPr>
  </w:style>
  <w:style w:type="character" w:styleId="Strong">
    <w:name w:val="Strong"/>
    <w:basedOn w:val="DefaultParagraphFont"/>
    <w:uiPriority w:val="22"/>
    <w:qFormat/>
    <w:rsid w:val="00884264"/>
    <w:rPr>
      <w:b/>
      <w:bCs/>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qFormat/>
    <w:rsid w:val="00B02A4D"/>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rsid w:val="00B02A4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F5847-589D-4023-8309-CCB458B94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12</Pages>
  <Words>3149</Words>
  <Characters>17950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Asatryan</dc:creator>
  <cp:lastModifiedBy>Marine Asatryan</cp:lastModifiedBy>
  <cp:revision>20</cp:revision>
  <cp:lastPrinted>2023-03-03T11:14:00Z</cp:lastPrinted>
  <dcterms:created xsi:type="dcterms:W3CDTF">2023-03-20T10:35:00Z</dcterms:created>
  <dcterms:modified xsi:type="dcterms:W3CDTF">2023-12-26T08:11:00Z</dcterms:modified>
  <cp:keywords>https://mul2.gov.am/tasks/911771/oneclick/11-himnavorum.docx?token=1f78f7cb65238fe119f84367cf623182</cp:keywords>
</cp:coreProperties>
</file>