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C3E" w:rsidRDefault="00DA1C3E" w:rsidP="00DA1C3E">
      <w:pPr>
        <w:spacing w:line="288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DA1C3E" w:rsidRPr="00621EBF" w:rsidRDefault="00DA1C3E" w:rsidP="00DA1C3E">
      <w:pPr>
        <w:spacing w:line="288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21EBF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DA1C3E" w:rsidRPr="00621EBF" w:rsidRDefault="00DA1C3E" w:rsidP="00DA1C3E">
      <w:pPr>
        <w:spacing w:line="288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21EBF">
        <w:rPr>
          <w:rFonts w:ascii="GHEA Grapalat" w:hAnsi="GHEA Grapalat"/>
          <w:b/>
          <w:sz w:val="24"/>
          <w:szCs w:val="24"/>
          <w:lang w:val="hy-AM"/>
        </w:rPr>
        <w:t>Օ Ր Ե Ն Ք Ը</w:t>
      </w:r>
    </w:p>
    <w:p w:rsidR="000F42D4" w:rsidRDefault="000F42D4" w:rsidP="00DA1C3E">
      <w:pPr>
        <w:spacing w:line="288" w:lineRule="auto"/>
        <w:jc w:val="center"/>
        <w:rPr>
          <w:rFonts w:ascii="GHEA Grapalat" w:hAnsi="GHEA Grapalat"/>
          <w:sz w:val="24"/>
          <w:szCs w:val="24"/>
        </w:rPr>
      </w:pPr>
    </w:p>
    <w:p w:rsidR="00DA1C3E" w:rsidRDefault="00DA1C3E" w:rsidP="00DA1C3E">
      <w:pPr>
        <w:spacing w:line="288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A1C3E">
        <w:rPr>
          <w:rFonts w:ascii="GHEA Grapalat" w:hAnsi="GHEA Grapalat"/>
          <w:b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ՕՐԵՆՍԳՐՔՈՒՄ </w:t>
      </w:r>
      <w:r w:rsidR="00807E44">
        <w:rPr>
          <w:rFonts w:ascii="GHEA Grapalat" w:hAnsi="GHEA Grapalat"/>
          <w:b/>
          <w:sz w:val="24"/>
          <w:szCs w:val="24"/>
        </w:rPr>
        <w:t xml:space="preserve">ՓՈՓՈԽՈՒԹՅՈՒՆ ԵՎ </w:t>
      </w:r>
      <w:r w:rsidR="00002056">
        <w:rPr>
          <w:rFonts w:ascii="GHEA Grapalat" w:hAnsi="GHEA Grapalat"/>
          <w:b/>
          <w:sz w:val="24"/>
          <w:szCs w:val="24"/>
        </w:rPr>
        <w:t>ԼՐԱՑՈՒՄ</w:t>
      </w:r>
      <w:r w:rsidR="006F128C">
        <w:rPr>
          <w:rFonts w:ascii="GHEA Grapalat" w:hAnsi="GHEA Grapalat"/>
          <w:b/>
          <w:sz w:val="24"/>
          <w:szCs w:val="24"/>
        </w:rPr>
        <w:t xml:space="preserve">ՆԵՐ </w:t>
      </w:r>
      <w:r w:rsidR="00002056">
        <w:rPr>
          <w:rFonts w:ascii="GHEA Grapalat" w:hAnsi="GHEA Grapalat"/>
          <w:b/>
          <w:sz w:val="24"/>
          <w:szCs w:val="24"/>
        </w:rPr>
        <w:t xml:space="preserve"> </w:t>
      </w:r>
      <w:r w:rsidRPr="00DA1C3E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DA1C3E" w:rsidRDefault="00DA1C3E" w:rsidP="00DA1C3E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8C" w:rsidRDefault="00DA1C3E" w:rsidP="00444830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1. </w:t>
      </w:r>
      <w:r w:rsidR="00C62C35" w:rsidRPr="00C62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1985 թվականի դեկտեմբերի 6-ի Վարչական իրավախախտումների վերաբերյալ Հայաստանի Հանրապետության օրենսգ</w:t>
      </w:r>
      <w:r w:rsidR="001E5D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րքի</w:t>
      </w:r>
      <w:r w:rsidR="006F12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128C" w:rsidRPr="007C0589">
        <w:rPr>
          <w:rFonts w:ascii="GHEA Grapalat" w:hAnsi="GHEA Grapalat"/>
          <w:sz w:val="24"/>
          <w:szCs w:val="24"/>
          <w:lang w:val="hy-AM"/>
        </w:rPr>
        <w:t>(</w:t>
      </w:r>
      <w:r w:rsidR="006F128C">
        <w:rPr>
          <w:rFonts w:ascii="GHEA Grapalat" w:hAnsi="GHEA Grapalat"/>
          <w:sz w:val="24"/>
          <w:szCs w:val="24"/>
          <w:lang w:val="hy-AM"/>
        </w:rPr>
        <w:t>այսուհետ` Օրենսգիրք</w:t>
      </w:r>
      <w:r w:rsidR="006F128C" w:rsidRPr="007C0589">
        <w:rPr>
          <w:rFonts w:ascii="GHEA Grapalat" w:hAnsi="GHEA Grapalat"/>
          <w:sz w:val="24"/>
          <w:szCs w:val="24"/>
          <w:lang w:val="hy-AM"/>
        </w:rPr>
        <w:t xml:space="preserve">)  </w:t>
      </w:r>
      <w:r w:rsidR="001E5D15">
        <w:rPr>
          <w:rFonts w:ascii="GHEA Grapalat" w:hAnsi="GHEA Grapalat"/>
          <w:sz w:val="24"/>
          <w:szCs w:val="24"/>
          <w:lang w:val="hy-AM"/>
        </w:rPr>
        <w:t>150.17-րդ հոդվածը շարադրել նոր խմբագրությամբ</w:t>
      </w:r>
      <w:r w:rsidR="006F128C">
        <w:rPr>
          <w:rFonts w:ascii="GHEA Grapalat" w:hAnsi="GHEA Grapalat"/>
          <w:sz w:val="24"/>
          <w:szCs w:val="24"/>
          <w:lang w:val="hy-AM"/>
        </w:rPr>
        <w:t xml:space="preserve"> հետևյալ բովանդակությամբ.</w:t>
      </w:r>
    </w:p>
    <w:p w:rsidR="006F128C" w:rsidRDefault="006F128C" w:rsidP="00444830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</w:p>
    <w:tbl>
      <w:tblPr>
        <w:tblW w:w="5014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05"/>
      </w:tblGrid>
      <w:tr w:rsidR="006F128C" w:rsidTr="007C058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6F128C" w:rsidRDefault="006F128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</w:t>
            </w:r>
            <w:proofErr w:type="spellEnd"/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150.1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7605" w:type="dxa"/>
            <w:shd w:val="clear" w:color="auto" w:fill="FFFFFF"/>
            <w:vAlign w:val="center"/>
            <w:hideMark/>
          </w:tcPr>
          <w:p w:rsidR="006F128C" w:rsidRDefault="006F128C" w:rsidP="007C0589">
            <w:pPr>
              <w:spacing w:after="0" w:line="240" w:lineRule="auto"/>
              <w:ind w:left="45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Ինտերնետ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հասանելիության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ծառայություններ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մատուցող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հանրային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էլեկտրոնային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հաղորդակցության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ցանցի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օպերատորների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օ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տարերկրյա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պետություններում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կազմակերպված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օրենսդրությամբ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լիցենզիա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չունեցող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կազմակերպությունների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կազմակերպված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6F128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խ</w:t>
            </w:r>
            <w:r w:rsidRPr="007C058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աղային </w:t>
            </w:r>
            <w:proofErr w:type="spellStart"/>
            <w:r w:rsidRPr="007C05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ինտերակտիվ</w:t>
            </w:r>
            <w:proofErr w:type="spellEnd"/>
            <w:r w:rsidRPr="007C058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C05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հարթակում</w:t>
            </w:r>
            <w:proofErr w:type="spellEnd"/>
            <w:r w:rsidRPr="007C0589" w:rsidDel="007E17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7C058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կազմակերպվող </w:t>
            </w:r>
            <w:proofErr w:type="spellStart"/>
            <w:r w:rsidRPr="006F128C">
              <w:rPr>
                <w:rFonts w:ascii="GHEA Grapalat" w:hAnsi="GHEA Grapalat" w:cs="Sylfaen"/>
                <w:b/>
                <w:sz w:val="24"/>
                <w:szCs w:val="24"/>
              </w:rPr>
              <w:t>խաղերի</w:t>
            </w:r>
            <w:proofErr w:type="spellEnd"/>
            <w:r w:rsidRPr="006F128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F128C">
              <w:rPr>
                <w:rFonts w:ascii="GHEA Grapalat" w:hAnsi="GHEA Grapalat" w:cs="Sylfaen"/>
                <w:b/>
                <w:sz w:val="24"/>
                <w:szCs w:val="24"/>
              </w:rPr>
              <w:t>կայքերն</w:t>
            </w:r>
            <w:proofErr w:type="spellEnd"/>
            <w:r w:rsidRPr="006F128C">
              <w:rPr>
                <w:rFonts w:ascii="GHEA Grapalat" w:hAnsi="GHEA Grapalat" w:cs="Sylfaen"/>
                <w:b/>
                <w:sz w:val="24"/>
                <w:szCs w:val="24"/>
              </w:rPr>
              <w:t xml:space="preserve"> «</w:t>
            </w:r>
            <w:r w:rsidRPr="006F128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Խաղային</w:t>
            </w:r>
            <w:r w:rsidRPr="0006363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6F128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գործունեության կարգավորման մասին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»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Օրենքով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կարգով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արգելափակման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պարտականությունները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չկատարելը</w:t>
            </w:r>
            <w:proofErr w:type="spellEnd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ոչ</w:t>
            </w:r>
            <w:proofErr w:type="spellEnd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պատշաճ</w:t>
            </w:r>
            <w:proofErr w:type="spellEnd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կատարելը</w:t>
            </w:r>
            <w:proofErr w:type="spellEnd"/>
          </w:p>
        </w:tc>
      </w:tr>
    </w:tbl>
    <w:p w:rsidR="006F128C" w:rsidRDefault="006F128C" w:rsidP="006F128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F128C" w:rsidRDefault="006F128C" w:rsidP="006F128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Օրենքով սահմանված կարգով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</w:t>
      </w:r>
      <w:r w:rsidRPr="007C0589">
        <w:rPr>
          <w:rFonts w:ascii="GHEA Grapalat" w:hAnsi="GHEA Grapalat" w:cs="Sylfaen"/>
          <w:sz w:val="24"/>
          <w:szCs w:val="24"/>
          <w:lang w:val="hy-AM"/>
        </w:rPr>
        <w:t>խ</w:t>
      </w:r>
      <w:r w:rsidRPr="007C0589">
        <w:rPr>
          <w:rFonts w:ascii="GHEA Grapalat" w:hAnsi="GHEA Grapalat"/>
          <w:sz w:val="24"/>
          <w:szCs w:val="24"/>
          <w:lang w:val="hy-AM"/>
        </w:rPr>
        <w:t>աղային ինտերակտիվ հարթակում</w:t>
      </w:r>
      <w:r w:rsidRPr="007C0589" w:rsidDel="007E17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0589">
        <w:rPr>
          <w:rFonts w:ascii="GHEA Grapalat" w:hAnsi="GHEA Grapalat"/>
          <w:sz w:val="24"/>
          <w:szCs w:val="24"/>
          <w:lang w:val="hy-AM"/>
        </w:rPr>
        <w:t xml:space="preserve">կազմակերպվող </w:t>
      </w:r>
      <w:r>
        <w:rPr>
          <w:rFonts w:ascii="GHEA Grapalat" w:hAnsi="GHEA Grapalat" w:cs="Sylfaen"/>
          <w:sz w:val="24"/>
          <w:szCs w:val="24"/>
          <w:lang w:val="hy-AM"/>
        </w:rPr>
        <w:t>խաղերի կայքերի արգելափակման պարտականությունները չկատարելը կամ ոչ պատշաճ կատարելը` առաջացնում է նախազգուշացում՝ խախտումը վերացնելու վերաբերյալ հանձնարարականով:</w:t>
      </w:r>
    </w:p>
    <w:p w:rsidR="006F128C" w:rsidRDefault="006F128C" w:rsidP="006F128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մասով նախատեսված արարքը կրկին կատարելը նախազգուշացումից հետո՝ մեկ տարվա ընթացքում` առաջացնում է տուգանքի նշանակում` 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Sylfaen" w:hAnsi="Sylfaen" w:cs="Calibri"/>
          <w:sz w:val="24"/>
          <w:szCs w:val="24"/>
          <w:lang w:val="hy-AM"/>
        </w:rPr>
        <w:t>յ</w:t>
      </w:r>
      <w:r>
        <w:rPr>
          <w:rFonts w:ascii="GHEA Grapalat" w:hAnsi="GHEA Grapalat" w:cs="Sylfaen"/>
          <w:sz w:val="24"/>
          <w:szCs w:val="24"/>
          <w:lang w:val="hy-AM"/>
        </w:rPr>
        <w:t>ուրաքանչյուր խախտման համա հինգ հարյուր հազար դրամից մեկ միլիոն դրամի չափով:</w:t>
      </w:r>
    </w:p>
    <w:p w:rsidR="006F128C" w:rsidRDefault="006F128C" w:rsidP="006F128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Սույն հոդվածի 2-րդ մասում նշված խախտումը մեկ տարվա ընթացքում կրկնելը կամ նախկինում կատարած խախտումը վարչական պատասխանատվության ենթարկվելուց հետո մեկամսյա ժամկետում չվերացնելը` </w:t>
      </w:r>
    </w:p>
    <w:p w:rsidR="006F128C" w:rsidRDefault="006F128C" w:rsidP="006F128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առաջացնում է տուգանքի նշանակում` յուրաքանչյուր խախտման համար երեք միլիոն դրամի չափով:</w:t>
      </w:r>
      <w:r w:rsidR="00063635">
        <w:rPr>
          <w:rFonts w:ascii="GHEA Grapalat" w:hAnsi="GHEA Grapalat" w:cs="Sylfaen"/>
          <w:sz w:val="24"/>
          <w:szCs w:val="24"/>
          <w:lang w:val="hy-AM"/>
        </w:rPr>
        <w:t>»:</w:t>
      </w:r>
    </w:p>
    <w:p w:rsidR="00DA1C3E" w:rsidRPr="00C62C35" w:rsidRDefault="00063635" w:rsidP="00444830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2.  </w:t>
      </w:r>
      <w:r w:rsidRPr="007C0589">
        <w:rPr>
          <w:rFonts w:ascii="GHEA Grapalat" w:hAnsi="GHEA Grapalat"/>
          <w:sz w:val="24"/>
          <w:szCs w:val="24"/>
          <w:lang w:val="hy-AM"/>
        </w:rPr>
        <w:t>Օրենսգրքի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44830" w:rsidRPr="00C62C35">
        <w:rPr>
          <w:rFonts w:ascii="GHEA Grapalat" w:hAnsi="GHEA Grapalat"/>
          <w:sz w:val="24"/>
          <w:szCs w:val="24"/>
          <w:lang w:val="hy-AM"/>
        </w:rPr>
        <w:t>165</w:t>
      </w:r>
      <w:r w:rsidR="00D520A8" w:rsidRPr="00C62C35">
        <w:rPr>
          <w:rFonts w:ascii="GHEA Grapalat" w:hAnsi="GHEA Grapalat"/>
          <w:sz w:val="24"/>
          <w:szCs w:val="24"/>
          <w:lang w:val="hy-AM"/>
        </w:rPr>
        <w:t>.9</w:t>
      </w:r>
      <w:r w:rsidR="00444830" w:rsidRPr="00C62C35">
        <w:rPr>
          <w:rFonts w:ascii="GHEA Grapalat" w:hAnsi="GHEA Grapalat"/>
          <w:sz w:val="24"/>
          <w:szCs w:val="24"/>
          <w:lang w:val="hy-AM"/>
        </w:rPr>
        <w:t xml:space="preserve">-րդ հոդվածը լրացնել հետևյալ բովանդակությամբ 3-րդ </w:t>
      </w:r>
      <w:r w:rsidR="00D520A8" w:rsidRPr="00C62C35">
        <w:rPr>
          <w:rFonts w:ascii="GHEA Grapalat" w:hAnsi="GHEA Grapalat"/>
          <w:sz w:val="24"/>
          <w:szCs w:val="24"/>
          <w:lang w:val="hy-AM"/>
        </w:rPr>
        <w:t>մասով</w:t>
      </w:r>
      <w:r w:rsidR="00444830" w:rsidRPr="00C62C35">
        <w:rPr>
          <w:rFonts w:ascii="GHEA Grapalat" w:hAnsi="GHEA Grapalat"/>
          <w:sz w:val="24"/>
          <w:szCs w:val="24"/>
          <w:lang w:val="hy-AM"/>
        </w:rPr>
        <w:t>.</w:t>
      </w:r>
    </w:p>
    <w:p w:rsidR="00444830" w:rsidRDefault="00444830" w:rsidP="00444830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2554FE">
        <w:rPr>
          <w:rFonts w:ascii="GHEA Grapalat" w:hAnsi="GHEA Grapalat"/>
          <w:sz w:val="24"/>
          <w:szCs w:val="24"/>
          <w:lang w:val="hy-AM"/>
        </w:rPr>
        <w:t>3. Մ</w:t>
      </w:r>
      <w:r w:rsidR="002554FE" w:rsidRPr="00AC1A47">
        <w:rPr>
          <w:rFonts w:ascii="GHEA Grapalat" w:hAnsi="GHEA Grapalat"/>
          <w:sz w:val="24"/>
          <w:szCs w:val="24"/>
          <w:lang w:val="hy-AM"/>
        </w:rPr>
        <w:t>ոլ</w:t>
      </w:r>
      <w:r w:rsidR="00DF3311" w:rsidRPr="00DF3311">
        <w:rPr>
          <w:rFonts w:ascii="GHEA Grapalat" w:hAnsi="GHEA Grapalat"/>
          <w:sz w:val="24"/>
          <w:szCs w:val="24"/>
          <w:lang w:val="hy-AM"/>
        </w:rPr>
        <w:t>ե</w:t>
      </w:r>
      <w:r w:rsidR="002554FE" w:rsidRPr="00AC1A47">
        <w:rPr>
          <w:rFonts w:ascii="GHEA Grapalat" w:hAnsi="GHEA Grapalat"/>
          <w:sz w:val="24"/>
          <w:szCs w:val="24"/>
          <w:lang w:val="hy-AM"/>
        </w:rPr>
        <w:t>խաղերի, ինտերնետ մոլ</w:t>
      </w:r>
      <w:r w:rsidR="00DF3311" w:rsidRPr="00DF3311">
        <w:rPr>
          <w:rFonts w:ascii="GHEA Grapalat" w:hAnsi="GHEA Grapalat"/>
          <w:sz w:val="24"/>
          <w:szCs w:val="24"/>
          <w:lang w:val="hy-AM"/>
        </w:rPr>
        <w:t>ե</w:t>
      </w:r>
      <w:r w:rsidR="002554FE" w:rsidRPr="00AC1A47">
        <w:rPr>
          <w:rFonts w:ascii="GHEA Grapalat" w:hAnsi="GHEA Grapalat"/>
          <w:sz w:val="24"/>
          <w:szCs w:val="24"/>
          <w:lang w:val="hy-AM"/>
        </w:rPr>
        <w:t>խաղերի, վիճակախա</w:t>
      </w:r>
      <w:r w:rsidR="002554FE">
        <w:rPr>
          <w:rFonts w:ascii="GHEA Grapalat" w:hAnsi="GHEA Grapalat"/>
          <w:sz w:val="24"/>
          <w:szCs w:val="24"/>
          <w:lang w:val="hy-AM"/>
        </w:rPr>
        <w:t>ղ</w:t>
      </w:r>
      <w:r w:rsidR="002554FE" w:rsidRPr="00AC1A47">
        <w:rPr>
          <w:rFonts w:ascii="GHEA Grapalat" w:hAnsi="GHEA Grapalat"/>
          <w:sz w:val="24"/>
          <w:szCs w:val="24"/>
          <w:lang w:val="hy-AM"/>
        </w:rPr>
        <w:t>երի, բուքմեյքերային գործունեության միջոցով կազմակերպվող խաղերի կազմակերպիչների</w:t>
      </w:r>
      <w:r w:rsidR="002554FE">
        <w:rPr>
          <w:rFonts w:ascii="GHEA Grapalat" w:hAnsi="GHEA Grapalat"/>
          <w:sz w:val="24"/>
          <w:szCs w:val="24"/>
          <w:lang w:val="hy-AM"/>
        </w:rPr>
        <w:t xml:space="preserve"> պատասխանատու անձանց կողմից Օրենքի պահանջների խախտումն առաջացնում է տուգանքի նշանակում՝ նվազագույն աշխատավարձի </w:t>
      </w:r>
      <w:r w:rsidR="004758E4">
        <w:rPr>
          <w:rFonts w:ascii="GHEA Grapalat" w:hAnsi="GHEA Grapalat"/>
          <w:sz w:val="24"/>
          <w:szCs w:val="24"/>
          <w:lang w:val="hy-AM"/>
        </w:rPr>
        <w:t xml:space="preserve">հարյուրապատիկից </w:t>
      </w:r>
      <w:r w:rsidR="002554FE">
        <w:rPr>
          <w:rFonts w:ascii="GHEA Grapalat" w:hAnsi="GHEA Grapalat"/>
          <w:sz w:val="24"/>
          <w:szCs w:val="24"/>
          <w:lang w:val="hy-AM"/>
        </w:rPr>
        <w:t>հազարապատիկի չափով:»</w:t>
      </w:r>
      <w:r w:rsidR="007C0589">
        <w:rPr>
          <w:rFonts w:ascii="GHEA Grapalat" w:hAnsi="GHEA Grapalat"/>
          <w:sz w:val="24"/>
          <w:szCs w:val="24"/>
          <w:lang w:val="hy-AM"/>
        </w:rPr>
        <w:t>:</w:t>
      </w:r>
    </w:p>
    <w:p w:rsidR="00D27CDD" w:rsidRDefault="00803A27" w:rsidP="00D27CD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063635">
        <w:rPr>
          <w:rFonts w:ascii="GHEA Grapalat" w:hAnsi="GHEA Grapalat"/>
          <w:b/>
          <w:sz w:val="24"/>
          <w:szCs w:val="24"/>
          <w:lang w:val="hy-AM"/>
        </w:rPr>
        <w:t>3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D27CDD" w:rsidRPr="004E0214">
        <w:rPr>
          <w:rFonts w:ascii="GHEA Grapalat" w:hAnsi="GHEA Grapalat"/>
          <w:sz w:val="24"/>
          <w:szCs w:val="24"/>
          <w:lang w:val="hy-AM"/>
        </w:rPr>
        <w:t>Օրենսգիրքը լրացնել հետևյալ բովանդակությամբ</w:t>
      </w:r>
      <w:r w:rsidR="00D27CD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27CDD">
        <w:rPr>
          <w:rFonts w:ascii="GHEA Grapalat" w:hAnsi="GHEA Grapalat"/>
          <w:sz w:val="24"/>
          <w:szCs w:val="24"/>
          <w:lang w:val="hy-AM"/>
        </w:rPr>
        <w:t>165.12-րդ հոդվածով</w:t>
      </w:r>
      <w:r w:rsidR="004E0214">
        <w:rPr>
          <w:rFonts w:ascii="GHEA Grapalat" w:hAnsi="GHEA Grapalat"/>
          <w:sz w:val="24"/>
          <w:szCs w:val="24"/>
          <w:lang w:val="hy-AM"/>
        </w:rPr>
        <w:t>.</w:t>
      </w:r>
    </w:p>
    <w:p w:rsidR="00D27CDD" w:rsidRPr="00072367" w:rsidRDefault="00D27CDD" w:rsidP="00D27CD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D33685">
        <w:rPr>
          <w:rFonts w:ascii="GHEA Grapalat" w:hAnsi="GHEA Grapalat"/>
          <w:b/>
          <w:sz w:val="24"/>
          <w:szCs w:val="24"/>
          <w:lang w:val="hy-AM"/>
        </w:rPr>
        <w:t>165.12.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5B10">
        <w:rPr>
          <w:rFonts w:ascii="GHEA Grapalat" w:eastAsia="Times New Roman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32529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="00F32529" w:rsidRPr="00072367">
        <w:rPr>
          <w:rFonts w:ascii="GHEA Grapalat" w:eastAsia="Times New Roman" w:hAnsi="GHEA Grapalat" w:cs="Calibri"/>
          <w:b/>
          <w:bCs/>
          <w:sz w:val="24"/>
          <w:szCs w:val="24"/>
          <w:shd w:val="clear" w:color="auto" w:fill="FFFFFF"/>
          <w:lang w:val="hy-AM"/>
        </w:rPr>
        <w:t>ահումով այլ խաղերի կազմակերպ</w:t>
      </w:r>
      <w:r w:rsidR="00F32529">
        <w:rPr>
          <w:rFonts w:ascii="GHEA Grapalat" w:eastAsia="Times New Roman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իչների կողմից </w:t>
      </w:r>
      <w:r w:rsidR="00F32529" w:rsidRPr="00F50537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F32529" w:rsidRPr="006F128C">
        <w:rPr>
          <w:rFonts w:ascii="GHEA Grapalat" w:hAnsi="GHEA Grapalat" w:cs="Sylfaen"/>
          <w:b/>
          <w:sz w:val="24"/>
          <w:szCs w:val="24"/>
          <w:lang w:val="hy-AM"/>
        </w:rPr>
        <w:t>Խաղային</w:t>
      </w:r>
      <w:r w:rsidR="00F32529" w:rsidRPr="0006363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32529" w:rsidRPr="006F128C">
        <w:rPr>
          <w:rFonts w:ascii="GHEA Grapalat" w:hAnsi="GHEA Grapalat" w:cs="Sylfaen"/>
          <w:b/>
          <w:sz w:val="24"/>
          <w:szCs w:val="24"/>
          <w:lang w:val="hy-AM"/>
        </w:rPr>
        <w:t>գործունեության կարգավորման մասին</w:t>
      </w:r>
      <w:r w:rsidR="00F32529" w:rsidRPr="00F50537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F32529">
        <w:rPr>
          <w:rFonts w:ascii="GHEA Grapalat" w:hAnsi="GHEA Grapalat" w:cs="Sylfaen"/>
          <w:b/>
          <w:sz w:val="24"/>
          <w:szCs w:val="24"/>
          <w:lang w:val="hy-AM"/>
        </w:rPr>
        <w:t xml:space="preserve"> օ</w:t>
      </w:r>
      <w:r w:rsidR="00F32529" w:rsidRPr="00F50537">
        <w:rPr>
          <w:rFonts w:ascii="GHEA Grapalat" w:hAnsi="GHEA Grapalat" w:cs="Sylfaen"/>
          <w:b/>
          <w:sz w:val="24"/>
          <w:szCs w:val="24"/>
          <w:lang w:val="hy-AM"/>
        </w:rPr>
        <w:t xml:space="preserve">րենքով սահմանված </w:t>
      </w:r>
      <w:r w:rsidR="00EE3595">
        <w:rPr>
          <w:rFonts w:ascii="GHEA Grapalat" w:hAnsi="GHEA Grapalat" w:cs="Sylfaen"/>
          <w:b/>
          <w:sz w:val="24"/>
          <w:szCs w:val="24"/>
          <w:lang w:val="hy-AM"/>
        </w:rPr>
        <w:t>պահանջները խախտելը</w:t>
      </w:r>
    </w:p>
    <w:p w:rsidR="00D27CDD" w:rsidRPr="00EE3595" w:rsidRDefault="00EE3595" w:rsidP="00D27CD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9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E3595">
        <w:rPr>
          <w:rFonts w:ascii="GHEA Grapalat" w:hAnsi="GHEA Grapalat" w:cs="Sylfaen"/>
          <w:sz w:val="24"/>
          <w:szCs w:val="24"/>
          <w:lang w:val="hy-AM"/>
        </w:rPr>
        <w:t>Շ</w:t>
      </w:r>
      <w:r w:rsidRPr="00EE3595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ահումով այլ խաղերի կազմակերպիչների կողմից</w:t>
      </w:r>
      <w:r>
        <w:rPr>
          <w:rFonts w:ascii="GHEA Grapalat" w:eastAsia="Times New Roman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0C6A2D" w:rsidRPr="00F50537">
        <w:rPr>
          <w:rFonts w:ascii="GHEA Grapalat" w:hAnsi="GHEA Grapalat" w:cs="Sylfaen"/>
          <w:sz w:val="24"/>
          <w:szCs w:val="24"/>
          <w:lang w:val="hy-AM"/>
        </w:rPr>
        <w:t>«</w:t>
      </w:r>
      <w:r w:rsidR="000C6A2D" w:rsidRPr="000C6A2D">
        <w:rPr>
          <w:rFonts w:ascii="GHEA Grapalat" w:hAnsi="GHEA Grapalat" w:cs="Sylfaen"/>
          <w:sz w:val="24"/>
          <w:szCs w:val="24"/>
          <w:lang w:val="hy-AM"/>
        </w:rPr>
        <w:t>Խաղային գործունեության կարգավորման մասին</w:t>
      </w:r>
      <w:r w:rsidR="000C6A2D" w:rsidRPr="00F50537">
        <w:rPr>
          <w:rFonts w:ascii="GHEA Grapalat" w:hAnsi="GHEA Grapalat" w:cs="Sylfaen"/>
          <w:sz w:val="24"/>
          <w:szCs w:val="24"/>
          <w:lang w:val="hy-AM"/>
        </w:rPr>
        <w:t>»</w:t>
      </w:r>
      <w:r w:rsidR="000C6A2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C6A2D">
        <w:rPr>
          <w:rFonts w:ascii="GHEA Grapalat" w:hAnsi="GHEA Grapalat" w:cs="Sylfaen"/>
          <w:sz w:val="24"/>
          <w:szCs w:val="24"/>
          <w:lang w:val="hy-AM"/>
        </w:rPr>
        <w:t>օ</w:t>
      </w:r>
      <w:r w:rsidRPr="00F50537">
        <w:rPr>
          <w:rFonts w:ascii="GHEA Grapalat" w:hAnsi="GHEA Grapalat" w:cs="Sylfaen"/>
          <w:sz w:val="24"/>
          <w:szCs w:val="24"/>
          <w:lang w:val="hy-AM"/>
        </w:rPr>
        <w:t>րենքով սահմանված</w:t>
      </w:r>
      <w:r w:rsidRPr="00EE35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27CDD" w:rsidRPr="00C45B10">
        <w:rPr>
          <w:rFonts w:ascii="GHEA Grapalat" w:eastAsia="Times New Roman" w:hAnsi="GHEA Grapalat" w:cs="Times New Roman"/>
          <w:sz w:val="24"/>
          <w:szCs w:val="24"/>
          <w:lang w:val="hy-AM"/>
        </w:rPr>
        <w:t>համապատ</w:t>
      </w:r>
      <w:r w:rsidR="00D27CDD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D27CDD" w:rsidRPr="00C45B10">
        <w:rPr>
          <w:rFonts w:ascii="GHEA Grapalat" w:eastAsia="Times New Roman" w:hAnsi="GHEA Grapalat" w:cs="Times New Roman"/>
          <w:sz w:val="24"/>
          <w:szCs w:val="24"/>
          <w:lang w:val="hy-AM"/>
        </w:rPr>
        <w:t>սխան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ության </w:t>
      </w:r>
      <w:r w:rsidR="00D27CDD" w:rsidRPr="00C45B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հավաստման սերտիֆիկատներ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</w:t>
      </w:r>
      <w:r w:rsidR="00D27CDD" w:rsidRPr="00C45B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ունեցող խաղային արտադրանքներով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շահումով այլ խաղերի </w:t>
      </w:r>
      <w:r w:rsidR="00D27CDD" w:rsidRPr="00C45B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կազմակերպումն առաջացնում է </w:t>
      </w:r>
      <w:r w:rsidR="00D27CDD" w:rsidRPr="00C45B10">
        <w:rPr>
          <w:rFonts w:ascii="GHEA Grapalat" w:hAnsi="GHEA Grapalat"/>
          <w:sz w:val="24"/>
          <w:szCs w:val="24"/>
          <w:lang w:val="hy-AM"/>
        </w:rPr>
        <w:t>տուգանքի նշանակում՝ նվազագույն աշխատավարձի հարյուր</w:t>
      </w:r>
      <w:r w:rsidR="00D27CDD">
        <w:rPr>
          <w:rFonts w:ascii="GHEA Grapalat" w:hAnsi="GHEA Grapalat"/>
          <w:sz w:val="24"/>
          <w:szCs w:val="24"/>
          <w:lang w:val="hy-AM"/>
        </w:rPr>
        <w:t>հիսուն</w:t>
      </w:r>
      <w:r w:rsidR="00D27CDD" w:rsidRPr="00C45B10">
        <w:rPr>
          <w:rFonts w:ascii="GHEA Grapalat" w:hAnsi="GHEA Grapalat"/>
          <w:sz w:val="24"/>
          <w:szCs w:val="24"/>
          <w:lang w:val="hy-AM"/>
        </w:rPr>
        <w:t>ապատիկի չափով:</w:t>
      </w:r>
    </w:p>
    <w:p w:rsidR="00B125BD" w:rsidRPr="00094445" w:rsidRDefault="00EE3595" w:rsidP="00B125B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B125BD">
        <w:rPr>
          <w:rFonts w:ascii="GHEA Grapalat" w:hAnsi="GHEA Grapalat" w:cs="Sylfaen"/>
          <w:lang w:val="hy-AM"/>
        </w:rPr>
        <w:t xml:space="preserve">Սույն </w:t>
      </w:r>
      <w:r w:rsidR="00B125BD" w:rsidRPr="00B125BD">
        <w:rPr>
          <w:rFonts w:ascii="GHEA Grapalat" w:hAnsi="GHEA Grapalat" w:cs="Sylfaen"/>
          <w:lang w:val="hy-AM"/>
        </w:rPr>
        <w:t xml:space="preserve">հոդվածի 1-ին </w:t>
      </w:r>
      <w:r w:rsidRPr="00B125BD">
        <w:rPr>
          <w:rFonts w:ascii="GHEA Grapalat" w:hAnsi="GHEA Grapalat" w:cs="Sylfaen"/>
          <w:lang w:val="hy-AM"/>
        </w:rPr>
        <w:t xml:space="preserve">մասով նախատեսված </w:t>
      </w:r>
      <w:r w:rsidR="00B125BD" w:rsidRPr="00F50537">
        <w:rPr>
          <w:rFonts w:ascii="Calibri" w:hAnsi="Calibri" w:cs="Calibri"/>
          <w:color w:val="000000"/>
          <w:lang w:val="hy-AM"/>
        </w:rPr>
        <w:t> </w:t>
      </w:r>
      <w:r w:rsidR="00B125BD" w:rsidRPr="00F50537">
        <w:rPr>
          <w:rFonts w:ascii="GHEA Grapalat" w:hAnsi="GHEA Grapalat" w:cs="GHEA Grapalat"/>
          <w:color w:val="000000"/>
          <w:lang w:val="hy-AM"/>
        </w:rPr>
        <w:t>խախտումը</w:t>
      </w:r>
      <w:r w:rsidR="00094445" w:rsidRPr="00F50537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, </w:t>
      </w:r>
      <w:r w:rsidR="00094445" w:rsidRPr="00094445">
        <w:rPr>
          <w:rFonts w:ascii="GHEA Grapalat" w:hAnsi="GHEA Grapalat" w:cs="Sylfaen"/>
          <w:lang w:val="hy-AM"/>
        </w:rPr>
        <w:t>եթե կատարվել է կրկին կամ յուրաքանչյուր հաջորդ անգամ, վարչական տույժի միջոցներ կիրառելուց հետո` մեկ տարվա ընթացքում`</w:t>
      </w:r>
    </w:p>
    <w:p w:rsidR="00EE3595" w:rsidRPr="00F50537" w:rsidRDefault="00B125BD" w:rsidP="00B125B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Arial Unicode" w:hAnsi="Arial Unicode"/>
          <w:color w:val="000000"/>
          <w:sz w:val="21"/>
          <w:szCs w:val="21"/>
          <w:lang w:val="hy-AM"/>
        </w:rPr>
      </w:pPr>
      <w:r w:rsidRPr="00F50537">
        <w:rPr>
          <w:rFonts w:ascii="GHEA Grapalat" w:hAnsi="GHEA Grapalat"/>
          <w:color w:val="000000"/>
          <w:lang w:val="hy-AM"/>
        </w:rPr>
        <w:t xml:space="preserve">առաջացնում է տուգանքի նշանակում՝ նվազագույն աշխատավարձի </w:t>
      </w:r>
      <w:proofErr w:type="spellStart"/>
      <w:r w:rsidRPr="00F50537">
        <w:rPr>
          <w:rFonts w:ascii="GHEA Grapalat" w:hAnsi="GHEA Grapalat"/>
          <w:color w:val="000000"/>
          <w:lang w:val="hy-AM"/>
        </w:rPr>
        <w:t>երեքհարյուրապատիկի</w:t>
      </w:r>
      <w:proofErr w:type="spellEnd"/>
      <w:r w:rsidRPr="00F50537">
        <w:rPr>
          <w:rFonts w:ascii="GHEA Grapalat" w:hAnsi="GHEA Grapalat"/>
          <w:color w:val="000000"/>
          <w:lang w:val="hy-AM"/>
        </w:rPr>
        <w:t xml:space="preserve"> չափով:</w:t>
      </w:r>
    </w:p>
    <w:p w:rsidR="00D27CDD" w:rsidRPr="00C45B10" w:rsidRDefault="000C6A2D" w:rsidP="00D27CD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9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Շ</w:t>
      </w:r>
      <w:r w:rsidR="00B125BD" w:rsidRPr="00EE3595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ահումով այլ խաղերի կազմակերպիչների կողմից</w:t>
      </w:r>
      <w:r w:rsidR="00B125BD">
        <w:rPr>
          <w:rFonts w:ascii="GHEA Grapalat" w:eastAsia="Times New Roman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F50537">
        <w:rPr>
          <w:rFonts w:ascii="GHEA Grapalat" w:hAnsi="GHEA Grapalat" w:cs="Sylfaen"/>
          <w:sz w:val="24"/>
          <w:szCs w:val="24"/>
          <w:lang w:val="hy-AM"/>
        </w:rPr>
        <w:t>«</w:t>
      </w:r>
      <w:r w:rsidRPr="000C6A2D">
        <w:rPr>
          <w:rFonts w:ascii="GHEA Grapalat" w:hAnsi="GHEA Grapalat" w:cs="Sylfaen"/>
          <w:sz w:val="24"/>
          <w:szCs w:val="24"/>
          <w:lang w:val="hy-AM"/>
        </w:rPr>
        <w:t>Խաղային գործունեության կարգավորման մասին</w:t>
      </w:r>
      <w:r w:rsidRPr="00F50537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</w:t>
      </w:r>
      <w:r w:rsidR="00B125BD" w:rsidRPr="00F50537">
        <w:rPr>
          <w:rFonts w:ascii="GHEA Grapalat" w:hAnsi="GHEA Grapalat" w:cs="Sylfaen"/>
          <w:sz w:val="24"/>
          <w:szCs w:val="24"/>
          <w:lang w:val="hy-AM"/>
        </w:rPr>
        <w:t>րենքով սահմանված</w:t>
      </w:r>
      <w:r w:rsidR="00B125BD" w:rsidRPr="00EE35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125B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կարգով </w:t>
      </w:r>
      <w:r w:rsidR="00B125BD" w:rsidRPr="00C45B10">
        <w:rPr>
          <w:rFonts w:ascii="GHEA Grapalat" w:eastAsia="Times New Roman" w:hAnsi="GHEA Grapalat" w:cs="Times New Roman"/>
          <w:sz w:val="24"/>
          <w:szCs w:val="24"/>
          <w:lang w:val="hy-AM"/>
        </w:rPr>
        <w:t>համապատ</w:t>
      </w:r>
      <w:r w:rsidR="00B125BD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B125BD" w:rsidRPr="00C45B10">
        <w:rPr>
          <w:rFonts w:ascii="GHEA Grapalat" w:eastAsia="Times New Roman" w:hAnsi="GHEA Grapalat" w:cs="Times New Roman"/>
          <w:sz w:val="24"/>
          <w:szCs w:val="24"/>
          <w:lang w:val="hy-AM"/>
        </w:rPr>
        <w:t>սխան</w:t>
      </w:r>
      <w:r w:rsidR="00B125B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ության հավաստման </w:t>
      </w:r>
      <w:r w:rsidR="00D27CDD" w:rsidRPr="000723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սերտիֆիկատները խաղային </w:t>
      </w:r>
      <w:r w:rsidR="00D27CDD" w:rsidRPr="00072367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արտադրանքների վրա տեսանելի տեղում</w:t>
      </w:r>
      <w:r w:rsidR="00D27C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փակցված չլինելու դեպքում </w:t>
      </w:r>
      <w:r w:rsidR="00D27CDD" w:rsidRPr="00C45B10">
        <w:rPr>
          <w:rFonts w:ascii="GHEA Grapalat" w:eastAsia="Times New Roman" w:hAnsi="GHEA Grapalat" w:cs="Times New Roman"/>
          <w:sz w:val="24"/>
          <w:szCs w:val="24"/>
          <w:lang w:val="hy-AM"/>
        </w:rPr>
        <w:t>առաջացնում է</w:t>
      </w:r>
      <w:r w:rsidR="00D27CDD" w:rsidRPr="00C45B10">
        <w:rPr>
          <w:rFonts w:ascii="GHEA Grapalat" w:hAnsi="GHEA Grapalat"/>
          <w:sz w:val="24"/>
          <w:szCs w:val="24"/>
          <w:lang w:val="hy-AM"/>
        </w:rPr>
        <w:t xml:space="preserve"> տուգանքի նշանակում՝ նվազագույն աշխատավարձի </w:t>
      </w:r>
      <w:r w:rsidR="00D27CDD">
        <w:rPr>
          <w:rFonts w:ascii="GHEA Grapalat" w:hAnsi="GHEA Grapalat"/>
          <w:sz w:val="24"/>
          <w:szCs w:val="24"/>
          <w:lang w:val="hy-AM"/>
        </w:rPr>
        <w:t>հիսունա</w:t>
      </w:r>
      <w:r w:rsidR="00D27CDD" w:rsidRPr="00C45B10">
        <w:rPr>
          <w:rFonts w:ascii="GHEA Grapalat" w:hAnsi="GHEA Grapalat"/>
          <w:sz w:val="24"/>
          <w:szCs w:val="24"/>
          <w:lang w:val="hy-AM"/>
        </w:rPr>
        <w:t>պատիկի չափով</w:t>
      </w:r>
      <w:r w:rsidR="00D27CDD">
        <w:rPr>
          <w:rFonts w:ascii="GHEA Grapalat" w:hAnsi="GHEA Grapalat"/>
          <w:sz w:val="24"/>
          <w:szCs w:val="24"/>
          <w:lang w:val="hy-AM"/>
        </w:rPr>
        <w:t>:</w:t>
      </w:r>
      <w:r w:rsidR="004E0214">
        <w:rPr>
          <w:rFonts w:ascii="GHEA Grapalat" w:hAnsi="GHEA Grapalat"/>
          <w:sz w:val="24"/>
          <w:szCs w:val="24"/>
          <w:lang w:val="hy-AM"/>
        </w:rPr>
        <w:t>»:</w:t>
      </w:r>
    </w:p>
    <w:p w:rsidR="00D27CDD" w:rsidRPr="00C45B10" w:rsidRDefault="004E0214" w:rsidP="004E0214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4. </w:t>
      </w:r>
      <w:r w:rsidRPr="004E0214">
        <w:rPr>
          <w:rFonts w:ascii="GHEA Grapalat" w:hAnsi="GHEA Grapalat"/>
          <w:sz w:val="24"/>
          <w:szCs w:val="24"/>
          <w:lang w:val="hy-AM"/>
        </w:rPr>
        <w:t>Օրենսգրքի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27CDD">
        <w:rPr>
          <w:rFonts w:ascii="GHEA Grapalat" w:hAnsi="GHEA Grapalat"/>
          <w:sz w:val="24"/>
          <w:szCs w:val="24"/>
          <w:lang w:val="hy-AM"/>
        </w:rPr>
        <w:t>244</w:t>
      </w:r>
      <w:r w:rsidR="00D27CDD" w:rsidRPr="00C45B10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="00D27CDD">
        <w:rPr>
          <w:rFonts w:ascii="GHEA Grapalat" w:hAnsi="GHEA Grapalat"/>
          <w:sz w:val="24"/>
          <w:szCs w:val="24"/>
          <w:lang w:val="hy-AM"/>
        </w:rPr>
        <w:t xml:space="preserve">-րդ հոդվածի 1-ին մասում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="00D27CDD">
        <w:rPr>
          <w:rFonts w:ascii="GHEA Grapalat" w:hAnsi="GHEA Grapalat"/>
          <w:sz w:val="24"/>
          <w:szCs w:val="24"/>
          <w:lang w:val="hy-AM"/>
        </w:rPr>
        <w:t>41.4</w:t>
      </w:r>
      <w:r w:rsidR="001C7B59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D27CDD">
        <w:rPr>
          <w:rFonts w:ascii="GHEA Grapalat" w:hAnsi="GHEA Grapalat"/>
          <w:sz w:val="24"/>
          <w:szCs w:val="24"/>
          <w:lang w:val="hy-AM"/>
        </w:rPr>
        <w:t xml:space="preserve"> թվից հետո </w:t>
      </w:r>
      <w:r>
        <w:rPr>
          <w:rFonts w:ascii="GHEA Grapalat" w:hAnsi="GHEA Grapalat"/>
          <w:sz w:val="24"/>
          <w:szCs w:val="24"/>
          <w:lang w:val="hy-AM"/>
        </w:rPr>
        <w:t>լրացնել «</w:t>
      </w:r>
      <w:r w:rsidR="00D27CDD">
        <w:rPr>
          <w:rFonts w:ascii="GHEA Grapalat" w:hAnsi="GHEA Grapalat"/>
          <w:sz w:val="24"/>
          <w:szCs w:val="24"/>
          <w:lang w:val="hy-AM"/>
        </w:rPr>
        <w:t>165.12</w:t>
      </w:r>
      <w:r>
        <w:rPr>
          <w:rFonts w:ascii="GHEA Grapalat" w:hAnsi="GHEA Grapalat"/>
          <w:sz w:val="24"/>
          <w:szCs w:val="24"/>
          <w:lang w:val="hy-AM"/>
        </w:rPr>
        <w:t>,»</w:t>
      </w:r>
      <w:r w:rsidR="00D27CDD">
        <w:rPr>
          <w:rFonts w:ascii="GHEA Grapalat" w:hAnsi="GHEA Grapalat"/>
          <w:sz w:val="24"/>
          <w:szCs w:val="24"/>
          <w:lang w:val="hy-AM"/>
        </w:rPr>
        <w:t xml:space="preserve"> թիվը:</w:t>
      </w:r>
      <w:r w:rsidR="00D27CDD">
        <w:rPr>
          <w:rFonts w:ascii="GHEA Grapalat" w:hAnsi="GHEA Grapalat"/>
          <w:sz w:val="24"/>
          <w:szCs w:val="24"/>
          <w:vertAlign w:val="superscript"/>
          <w:lang w:val="hy-AM"/>
        </w:rPr>
        <w:t xml:space="preserve">  </w:t>
      </w:r>
    </w:p>
    <w:p w:rsidR="00803A27" w:rsidRPr="00D63F91" w:rsidRDefault="004E0214" w:rsidP="00444830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5. </w:t>
      </w:r>
      <w:r w:rsidR="00D63F91">
        <w:rPr>
          <w:rFonts w:ascii="GHEA Grapalat" w:hAnsi="GHEA Grapalat"/>
          <w:sz w:val="24"/>
          <w:szCs w:val="24"/>
          <w:lang w:val="hy-AM"/>
        </w:rPr>
        <w:t>Սույն օ</w:t>
      </w:r>
      <w:r w:rsidR="00803A27">
        <w:rPr>
          <w:rFonts w:ascii="GHEA Grapalat" w:hAnsi="GHEA Grapalat"/>
          <w:sz w:val="24"/>
          <w:szCs w:val="24"/>
          <w:lang w:val="hy-AM"/>
        </w:rPr>
        <w:t>րենք</w:t>
      </w:r>
      <w:r w:rsidR="00D63F91">
        <w:rPr>
          <w:rFonts w:ascii="GHEA Grapalat" w:hAnsi="GHEA Grapalat"/>
          <w:sz w:val="24"/>
          <w:szCs w:val="24"/>
          <w:lang w:val="hy-AM"/>
        </w:rPr>
        <w:t>ն</w:t>
      </w:r>
      <w:r w:rsidR="00803A27">
        <w:rPr>
          <w:rFonts w:ascii="GHEA Grapalat" w:hAnsi="GHEA Grapalat"/>
          <w:sz w:val="24"/>
          <w:szCs w:val="24"/>
          <w:lang w:val="hy-AM"/>
        </w:rPr>
        <w:t xml:space="preserve"> ուժի մեջ </w:t>
      </w:r>
      <w:r w:rsidR="00D63F91">
        <w:rPr>
          <w:rFonts w:ascii="GHEA Grapalat" w:hAnsi="GHEA Grapalat"/>
          <w:sz w:val="24"/>
          <w:szCs w:val="24"/>
          <w:lang w:val="hy-AM"/>
        </w:rPr>
        <w:t xml:space="preserve">է </w:t>
      </w:r>
      <w:r w:rsidR="00803A27">
        <w:rPr>
          <w:rFonts w:ascii="GHEA Grapalat" w:hAnsi="GHEA Grapalat"/>
          <w:sz w:val="24"/>
          <w:szCs w:val="24"/>
          <w:lang w:val="hy-AM"/>
        </w:rPr>
        <w:t>մտն</w:t>
      </w:r>
      <w:r w:rsidR="00D63F91">
        <w:rPr>
          <w:rFonts w:ascii="GHEA Grapalat" w:hAnsi="GHEA Grapalat"/>
          <w:sz w:val="24"/>
          <w:szCs w:val="24"/>
          <w:lang w:val="hy-AM"/>
        </w:rPr>
        <w:t>ում</w:t>
      </w:r>
      <w:r w:rsidR="00226224">
        <w:rPr>
          <w:rFonts w:ascii="GHEA Grapalat" w:hAnsi="GHEA Grapalat"/>
          <w:sz w:val="24"/>
          <w:szCs w:val="24"/>
          <w:lang w:val="hy-AM"/>
        </w:rPr>
        <w:t xml:space="preserve"> </w:t>
      </w:r>
      <w:r w:rsidR="00FB221A" w:rsidRPr="00FB221A">
        <w:rPr>
          <w:rFonts w:ascii="GHEA Grapalat" w:hAnsi="GHEA Grapalat"/>
          <w:sz w:val="24"/>
          <w:szCs w:val="24"/>
          <w:lang w:val="hy-AM"/>
        </w:rPr>
        <w:t>2024 թվականի հուլիսի 1-ից</w:t>
      </w:r>
      <w:bookmarkStart w:id="0" w:name="_GoBack"/>
      <w:bookmarkEnd w:id="0"/>
      <w:r w:rsidR="00803A27">
        <w:rPr>
          <w:rFonts w:ascii="GHEA Grapalat" w:hAnsi="GHEA Grapalat"/>
          <w:sz w:val="24"/>
          <w:szCs w:val="24"/>
          <w:lang w:val="hy-AM"/>
        </w:rPr>
        <w:t>:</w:t>
      </w:r>
    </w:p>
    <w:sectPr w:rsidR="00803A27" w:rsidRPr="00D63F91" w:rsidSect="00DA1C3E">
      <w:pgSz w:w="11907" w:h="16839" w:code="9"/>
      <w:pgMar w:top="1080" w:right="1008" w:bottom="108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Times New Roman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257D20"/>
    <w:multiLevelType w:val="hybridMultilevel"/>
    <w:tmpl w:val="0D8C0254"/>
    <w:lvl w:ilvl="0" w:tplc="B95A661E">
      <w:start w:val="1"/>
      <w:numFmt w:val="decimal"/>
      <w:lvlText w:val="%1."/>
      <w:lvlJc w:val="left"/>
      <w:pPr>
        <w:ind w:left="1155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A4E"/>
    <w:rsid w:val="00002056"/>
    <w:rsid w:val="00063635"/>
    <w:rsid w:val="00094445"/>
    <w:rsid w:val="000C6A2D"/>
    <w:rsid w:val="000F42D4"/>
    <w:rsid w:val="001C7B59"/>
    <w:rsid w:val="001E5D15"/>
    <w:rsid w:val="00226224"/>
    <w:rsid w:val="002554FE"/>
    <w:rsid w:val="00444830"/>
    <w:rsid w:val="004758E4"/>
    <w:rsid w:val="004E0214"/>
    <w:rsid w:val="004E5A4E"/>
    <w:rsid w:val="006177BB"/>
    <w:rsid w:val="006569EF"/>
    <w:rsid w:val="006F128C"/>
    <w:rsid w:val="007C0589"/>
    <w:rsid w:val="00803A27"/>
    <w:rsid w:val="00807E44"/>
    <w:rsid w:val="008424EE"/>
    <w:rsid w:val="00873A4C"/>
    <w:rsid w:val="008D3ED5"/>
    <w:rsid w:val="009300A8"/>
    <w:rsid w:val="00934934"/>
    <w:rsid w:val="009E6DAE"/>
    <w:rsid w:val="00A349FD"/>
    <w:rsid w:val="00AC19A1"/>
    <w:rsid w:val="00B125BD"/>
    <w:rsid w:val="00C62C35"/>
    <w:rsid w:val="00D27CDD"/>
    <w:rsid w:val="00D33685"/>
    <w:rsid w:val="00D405BE"/>
    <w:rsid w:val="00D520A8"/>
    <w:rsid w:val="00D63F91"/>
    <w:rsid w:val="00DA1C3E"/>
    <w:rsid w:val="00DF3311"/>
    <w:rsid w:val="00EE3595"/>
    <w:rsid w:val="00F32529"/>
    <w:rsid w:val="00F50537"/>
    <w:rsid w:val="00FB221A"/>
    <w:rsid w:val="00FE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008A51-03F3-474F-B9BB-F10278EF4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C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8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8E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6F128C"/>
    <w:rPr>
      <w:b/>
      <w:bCs/>
    </w:rPr>
  </w:style>
  <w:style w:type="paragraph" w:styleId="ListParagraph">
    <w:name w:val="List Paragraph"/>
    <w:basedOn w:val="Normal"/>
    <w:uiPriority w:val="34"/>
    <w:qFormat/>
    <w:rsid w:val="00D27CDD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12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63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F45A4-EA5A-450A-8B0D-362F4BBC9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Garegin Lputyan</dc:creator>
  <cp:lastModifiedBy>Mariam Ilanjyan</cp:lastModifiedBy>
  <cp:revision>23</cp:revision>
  <dcterms:created xsi:type="dcterms:W3CDTF">2022-10-17T08:35:00Z</dcterms:created>
  <dcterms:modified xsi:type="dcterms:W3CDTF">2024-01-10T09:08:00Z</dcterms:modified>
  <cp:keywords>https://mul2.gov.am/tasks/911771/oneclick/4-Naxagiv VIV.docx?token=1d9f7266d74411956a1c669d3b15fee5</cp:keywords>
</cp:coreProperties>
</file>