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E65" w:rsidRPr="005D2086" w:rsidRDefault="00D40E65" w:rsidP="003D7695">
      <w:pPr>
        <w:spacing w:after="0" w:line="360" w:lineRule="auto"/>
        <w:jc w:val="center"/>
        <w:rPr>
          <w:rFonts w:ascii="GHEA Grapalat" w:hAnsi="GHEA Grapalat" w:cs="GHEA Grapalat"/>
          <w:b/>
          <w:bCs/>
          <w:sz w:val="23"/>
          <w:szCs w:val="23"/>
        </w:rPr>
      </w:pPr>
      <w:r w:rsidRPr="005D2086">
        <w:rPr>
          <w:rFonts w:ascii="GHEA Grapalat" w:hAnsi="GHEA Grapalat" w:cs="GHEA Grapalat"/>
          <w:b/>
          <w:bCs/>
          <w:sz w:val="23"/>
          <w:szCs w:val="23"/>
        </w:rPr>
        <w:t>ՀԻՄՆԱՎՈՐՈՒՄ</w:t>
      </w:r>
    </w:p>
    <w:p w:rsidR="00D40E65" w:rsidRPr="005D2086" w:rsidRDefault="00D40E65" w:rsidP="003D7695">
      <w:pPr>
        <w:autoSpaceDE w:val="0"/>
        <w:autoSpaceDN w:val="0"/>
        <w:adjustRightInd w:val="0"/>
        <w:spacing w:after="0" w:line="240" w:lineRule="auto"/>
        <w:ind w:firstLine="403"/>
        <w:jc w:val="center"/>
        <w:rPr>
          <w:rFonts w:ascii="GHEA Grapalat" w:hAnsi="GHEA Grapalat" w:cs="GHEA Grapalat"/>
          <w:b/>
          <w:bCs/>
          <w:sz w:val="23"/>
          <w:szCs w:val="23"/>
        </w:rPr>
      </w:pPr>
      <w:r w:rsidRPr="005D2086">
        <w:rPr>
          <w:rFonts w:ascii="GHEA Grapalat" w:hAnsi="GHEA Grapalat" w:cs="GHEA Grapalat"/>
          <w:b/>
          <w:bCs/>
          <w:color w:val="000000"/>
          <w:sz w:val="23"/>
          <w:szCs w:val="23"/>
          <w:lang w:val="es-ES"/>
        </w:rPr>
        <w:t>«</w:t>
      </w:r>
      <w:r w:rsidRPr="005D2086">
        <w:rPr>
          <w:rFonts w:ascii="GHEA Grapalat" w:hAnsi="GHEA Grapalat" w:cs="GHEA Grapalat"/>
          <w:b/>
          <w:bCs/>
          <w:sz w:val="23"/>
          <w:szCs w:val="23"/>
        </w:rPr>
        <w:t xml:space="preserve">Հայաստանի Հանրապետության կառավարության 2020 թվականի նոյեմբերի 26-ի </w:t>
      </w:r>
    </w:p>
    <w:p w:rsidR="00D40E65" w:rsidRPr="005D2086" w:rsidRDefault="00D40E65" w:rsidP="003D7695">
      <w:pPr>
        <w:autoSpaceDE w:val="0"/>
        <w:autoSpaceDN w:val="0"/>
        <w:adjustRightInd w:val="0"/>
        <w:spacing w:after="0" w:line="240" w:lineRule="auto"/>
        <w:ind w:firstLine="403"/>
        <w:jc w:val="center"/>
        <w:rPr>
          <w:rFonts w:ascii="GHEA Grapalat" w:hAnsi="GHEA Grapalat" w:cs="GHEA Grapalat"/>
          <w:b/>
          <w:bCs/>
          <w:sz w:val="23"/>
          <w:szCs w:val="23"/>
        </w:rPr>
      </w:pPr>
      <w:r w:rsidRPr="005D2086">
        <w:rPr>
          <w:rFonts w:ascii="GHEA Grapalat" w:hAnsi="GHEA Grapalat" w:cs="GHEA Grapalat"/>
          <w:b/>
          <w:bCs/>
          <w:sz w:val="23"/>
          <w:szCs w:val="23"/>
        </w:rPr>
        <w:t>N 1857-Ն որոշման մեջ փոփոխություն</w:t>
      </w:r>
      <w:r w:rsidRPr="005D2086">
        <w:rPr>
          <w:rFonts w:ascii="GHEA Grapalat" w:hAnsi="GHEA Grapalat" w:cs="GHEA Grapalat"/>
          <w:b/>
          <w:bCs/>
          <w:sz w:val="23"/>
          <w:szCs w:val="23"/>
          <w:lang w:val="hy-AM"/>
        </w:rPr>
        <w:t>ներ</w:t>
      </w:r>
      <w:r w:rsidRPr="005D2086">
        <w:rPr>
          <w:rFonts w:ascii="GHEA Grapalat" w:hAnsi="GHEA Grapalat" w:cs="GHEA Grapalat"/>
          <w:b/>
          <w:bCs/>
          <w:sz w:val="23"/>
          <w:szCs w:val="23"/>
        </w:rPr>
        <w:t xml:space="preserve"> կատարելու մասին</w:t>
      </w:r>
      <w:r w:rsidRPr="005D2086">
        <w:rPr>
          <w:rFonts w:ascii="GHEA Grapalat" w:hAnsi="GHEA Grapalat" w:cs="GHEA Grapalat"/>
          <w:b/>
          <w:bCs/>
          <w:color w:val="000000"/>
          <w:sz w:val="23"/>
          <w:szCs w:val="23"/>
          <w:lang w:val="es-ES"/>
        </w:rPr>
        <w:t>»</w:t>
      </w:r>
      <w:r w:rsidRPr="005D2086">
        <w:rPr>
          <w:rFonts w:ascii="GHEA Grapalat" w:hAnsi="GHEA Grapalat" w:cs="GHEA Grapalat"/>
          <w:b/>
          <w:bCs/>
          <w:sz w:val="23"/>
          <w:szCs w:val="23"/>
        </w:rPr>
        <w:t xml:space="preserve"> ՀՀ կառավարության որոշման նախագծի ընդունման</w:t>
      </w:r>
    </w:p>
    <w:p w:rsidR="00D40E65" w:rsidRPr="009C0E7D" w:rsidRDefault="00D40E65" w:rsidP="003D7695">
      <w:pPr>
        <w:autoSpaceDE w:val="0"/>
        <w:autoSpaceDN w:val="0"/>
        <w:adjustRightInd w:val="0"/>
        <w:spacing w:after="0" w:line="240" w:lineRule="auto"/>
        <w:ind w:firstLine="403"/>
        <w:jc w:val="center"/>
        <w:rPr>
          <w:rFonts w:ascii="GHEA Grapalat" w:hAnsi="GHEA Grapalat" w:cs="GHEA Grapalat"/>
          <w:sz w:val="23"/>
          <w:szCs w:val="23"/>
        </w:rPr>
      </w:pPr>
    </w:p>
    <w:p w:rsidR="00D40E65" w:rsidRPr="00C2355C" w:rsidRDefault="00D40E65" w:rsidP="003D7695">
      <w:pPr>
        <w:spacing w:after="0" w:line="240" w:lineRule="auto"/>
        <w:ind w:firstLine="540"/>
        <w:jc w:val="both"/>
        <w:rPr>
          <w:rFonts w:ascii="GHEA Grapalat" w:hAnsi="GHEA Grapalat" w:cs="GHEA Grapalat"/>
          <w:b/>
          <w:bCs/>
          <w:sz w:val="23"/>
          <w:szCs w:val="23"/>
          <w:lang w:val="hy-AM"/>
        </w:rPr>
      </w:pPr>
      <w:r w:rsidRPr="00C2355C">
        <w:rPr>
          <w:rFonts w:ascii="GHEA Grapalat" w:hAnsi="GHEA Grapalat" w:cs="GHEA Grapalat"/>
          <w:b/>
          <w:bCs/>
          <w:sz w:val="23"/>
          <w:szCs w:val="23"/>
          <w:lang w:val="hy-AM"/>
        </w:rPr>
        <w:t>1. Իրավական ակտի ընդունման անհրաժեշտությունը</w:t>
      </w:r>
    </w:p>
    <w:p w:rsidR="00D40E65" w:rsidRPr="00D459A1" w:rsidRDefault="00D40E65" w:rsidP="003D7695">
      <w:pPr>
        <w:spacing w:after="0" w:line="240" w:lineRule="auto"/>
        <w:ind w:firstLine="539"/>
        <w:jc w:val="both"/>
        <w:rPr>
          <w:rFonts w:ascii="GHEA Grapalat" w:hAnsi="GHEA Grapalat" w:cs="GHEA Grapalat"/>
          <w:sz w:val="23"/>
          <w:szCs w:val="23"/>
          <w:lang w:val="hy-AM"/>
        </w:rPr>
      </w:pPr>
      <w:r w:rsidRPr="006E144C">
        <w:rPr>
          <w:rFonts w:ascii="GHEA Grapalat" w:hAnsi="GHEA Grapalat" w:cs="GHEA Grapalat"/>
          <w:sz w:val="23"/>
          <w:szCs w:val="23"/>
          <w:lang w:val="hy-AM"/>
        </w:rPr>
        <w:t xml:space="preserve">Որոշման նախագծի ընդունումը պայմանավորված </w:t>
      </w:r>
      <w:r w:rsidRPr="002358E1">
        <w:rPr>
          <w:rFonts w:ascii="GHEA Grapalat" w:hAnsi="GHEA Grapalat" w:cs="GHEA Grapalat"/>
          <w:sz w:val="23"/>
          <w:szCs w:val="23"/>
          <w:lang w:val="hy-AM"/>
        </w:rPr>
        <w:t>է</w:t>
      </w:r>
      <w:r w:rsidRPr="004E10A7">
        <w:rPr>
          <w:rFonts w:ascii="GHEA Grapalat" w:hAnsi="GHEA Grapalat" w:cs="GHEA Grapalat"/>
          <w:sz w:val="23"/>
          <w:szCs w:val="23"/>
          <w:lang w:val="es-ES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ՀՀ կառավարության 19.10.2023թ. N 1825-Լ և N 1820-Լ</w:t>
      </w:r>
      <w:r w:rsidRPr="00AF3CF8">
        <w:rPr>
          <w:rFonts w:ascii="GHEA Grapalat" w:hAnsi="GHEA Grapalat" w:cs="GHEA Grapalat"/>
          <w:sz w:val="23"/>
          <w:szCs w:val="23"/>
          <w:lang w:val="hy-AM"/>
        </w:rPr>
        <w:t xml:space="preserve"> որոշ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ումներով հաստատված ՀՀ պաշտպանության նախարարության և ՀՀ ԶՈՒ գլխավոր շտաբի նոր կանոնադրություններով ՀՀ պաշտպանության նախարարության և ԶՈՒ </w:t>
      </w:r>
      <w:r w:rsidRPr="00097215">
        <w:rPr>
          <w:rFonts w:ascii="GHEA Grapalat" w:hAnsi="GHEA Grapalat" w:cs="GHEA Grapalat"/>
          <w:sz w:val="23"/>
          <w:szCs w:val="23"/>
          <w:lang w:val="hy-AM"/>
        </w:rPr>
        <w:t xml:space="preserve">գլխավոր շտաբի լիազորությունների ու նոր կառուցվածքի 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սահմանման կապակցությամբ </w:t>
      </w:r>
      <w:r w:rsidRPr="004E02D2">
        <w:rPr>
          <w:rFonts w:ascii="GHEA Grapalat" w:hAnsi="GHEA Grapalat" w:cs="GHEA Grapalat"/>
          <w:sz w:val="23"/>
          <w:szCs w:val="23"/>
          <w:lang w:val="hy-AM"/>
        </w:rPr>
        <w:t xml:space="preserve">ՀՀ </w:t>
      </w:r>
      <w:r w:rsidRPr="004E02D2">
        <w:rPr>
          <w:rFonts w:ascii="GHEA Grapalat" w:hAnsi="GHEA Grapalat" w:cs="GHEA Grapalat"/>
          <w:color w:val="000000"/>
          <w:sz w:val="23"/>
          <w:szCs w:val="23"/>
          <w:lang w:val="es-ES"/>
        </w:rPr>
        <w:t xml:space="preserve">պաշտպանության նախարարության համակարգի </w:t>
      </w:r>
      <w:r w:rsidRPr="004E02D2">
        <w:rPr>
          <w:rFonts w:ascii="GHEA Grapalat" w:hAnsi="GHEA Grapalat" w:cs="GHEA Grapalat"/>
          <w:sz w:val="23"/>
          <w:szCs w:val="23"/>
          <w:lang w:val="hy-AM"/>
        </w:rPr>
        <w:t>զինվորական ծառայության պաշտոնների առանձին խմբերում ընդգրկվող հիմնական պաշտոնների անվանացանկը հստակեցնել</w:t>
      </w:r>
      <w:r w:rsidRPr="00D459A1">
        <w:rPr>
          <w:rFonts w:ascii="GHEA Grapalat" w:hAnsi="GHEA Grapalat" w:cs="GHEA Grapalat"/>
          <w:sz w:val="23"/>
          <w:szCs w:val="23"/>
          <w:lang w:val="hy-AM"/>
        </w:rPr>
        <w:t>ու անհրաժեշտությամբ:</w:t>
      </w:r>
    </w:p>
    <w:p w:rsidR="00D40E65" w:rsidRPr="00FD203A" w:rsidRDefault="00D40E65" w:rsidP="003D7695">
      <w:pPr>
        <w:spacing w:after="0" w:line="240" w:lineRule="auto"/>
        <w:ind w:firstLine="540"/>
        <w:jc w:val="both"/>
        <w:rPr>
          <w:rFonts w:ascii="GHEA Grapalat" w:hAnsi="GHEA Grapalat" w:cs="GHEA Grapalat"/>
          <w:b/>
          <w:bCs/>
          <w:sz w:val="23"/>
          <w:szCs w:val="23"/>
          <w:lang w:val="hy-AM"/>
        </w:rPr>
      </w:pPr>
      <w:r w:rsidRPr="00FD203A">
        <w:rPr>
          <w:rFonts w:ascii="GHEA Grapalat" w:hAnsi="GHEA Grapalat" w:cs="GHEA Grapalat"/>
          <w:b/>
          <w:bCs/>
          <w:sz w:val="23"/>
          <w:szCs w:val="23"/>
          <w:lang w:val="hy-AM"/>
        </w:rPr>
        <w:t>2. Ընթացիկ իրավիճակը և խնդիրները</w:t>
      </w:r>
    </w:p>
    <w:p w:rsidR="00D40E65" w:rsidRPr="004E02D2" w:rsidRDefault="00D40E65" w:rsidP="003D7695">
      <w:pPr>
        <w:spacing w:after="0" w:line="240" w:lineRule="auto"/>
        <w:ind w:firstLine="540"/>
        <w:jc w:val="both"/>
        <w:rPr>
          <w:rFonts w:ascii="GHEA Grapalat" w:hAnsi="GHEA Grapalat" w:cs="GHEA Grapalat"/>
          <w:color w:val="000000"/>
          <w:sz w:val="23"/>
          <w:szCs w:val="23"/>
          <w:lang w:val="hy-AM"/>
        </w:rPr>
      </w:pPr>
      <w:r w:rsidRPr="009B6722">
        <w:rPr>
          <w:rFonts w:ascii="GHEA Grapalat" w:hAnsi="GHEA Grapalat" w:cs="GHEA Grapalat"/>
          <w:sz w:val="23"/>
          <w:szCs w:val="23"/>
          <w:lang w:val="es-ES"/>
        </w:rPr>
        <w:t>«</w:t>
      </w:r>
      <w:r>
        <w:rPr>
          <w:rFonts w:ascii="GHEA Grapalat" w:hAnsi="GHEA Grapalat" w:cs="GHEA Grapalat"/>
          <w:sz w:val="23"/>
          <w:szCs w:val="23"/>
          <w:lang w:val="hy-AM"/>
        </w:rPr>
        <w:t>Պաշտպանության մասին</w:t>
      </w:r>
      <w:r w:rsidRPr="009B6722">
        <w:rPr>
          <w:rFonts w:ascii="GHEA Grapalat" w:hAnsi="GHEA Grapalat" w:cs="GHEA Grapalat"/>
          <w:sz w:val="23"/>
          <w:szCs w:val="23"/>
          <w:lang w:val="es-ES"/>
        </w:rPr>
        <w:t>»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 օրենքում </w:t>
      </w:r>
      <w:r w:rsidRPr="0033146C">
        <w:rPr>
          <w:rFonts w:ascii="GHEA Grapalat" w:hAnsi="GHEA Grapalat" w:cs="GHEA Grapalat"/>
          <w:sz w:val="23"/>
          <w:szCs w:val="23"/>
          <w:lang w:val="hy-AM"/>
        </w:rPr>
        <w:t>(</w:t>
      </w:r>
      <w:r>
        <w:rPr>
          <w:rFonts w:ascii="GHEA Grapalat" w:hAnsi="GHEA Grapalat" w:cs="GHEA Grapalat"/>
          <w:sz w:val="23"/>
          <w:szCs w:val="23"/>
          <w:lang w:val="hy-AM"/>
        </w:rPr>
        <w:t>այսուհետ՝ օրենք</w:t>
      </w:r>
      <w:r w:rsidRPr="0033146C">
        <w:rPr>
          <w:rFonts w:ascii="GHEA Grapalat" w:hAnsi="GHEA Grapalat" w:cs="GHEA Grapalat"/>
          <w:sz w:val="23"/>
          <w:szCs w:val="23"/>
          <w:lang w:val="hy-AM"/>
        </w:rPr>
        <w:t>)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 </w:t>
      </w:r>
      <w:r w:rsidRPr="009B6722">
        <w:rPr>
          <w:rFonts w:ascii="GHEA Grapalat" w:hAnsi="GHEA Grapalat" w:cs="GHEA Grapalat"/>
          <w:sz w:val="23"/>
          <w:szCs w:val="23"/>
          <w:lang w:val="es-ES"/>
        </w:rPr>
        <w:t>07.07.2022</w:t>
      </w:r>
      <w:r>
        <w:rPr>
          <w:rFonts w:ascii="GHEA Grapalat" w:hAnsi="GHEA Grapalat" w:cs="GHEA Grapalat"/>
          <w:sz w:val="23"/>
          <w:szCs w:val="23"/>
          <w:lang w:val="hy-AM"/>
        </w:rPr>
        <w:t>թ.</w:t>
      </w:r>
      <w:r w:rsidRPr="009B6722">
        <w:rPr>
          <w:rFonts w:ascii="GHEA Grapalat" w:hAnsi="GHEA Grapalat" w:cs="GHEA Grapalat"/>
          <w:sz w:val="23"/>
          <w:szCs w:val="23"/>
          <w:lang w:val="es-ES"/>
        </w:rPr>
        <w:t xml:space="preserve"> </w:t>
      </w:r>
      <w:r w:rsidRPr="002358E1">
        <w:rPr>
          <w:rFonts w:ascii="GHEA Grapalat" w:hAnsi="GHEA Grapalat" w:cs="GHEA Grapalat"/>
          <w:sz w:val="23"/>
          <w:szCs w:val="23"/>
          <w:lang w:val="hy-AM"/>
        </w:rPr>
        <w:t>ՀՕ</w:t>
      </w:r>
      <w:r w:rsidRPr="009B6722">
        <w:rPr>
          <w:rFonts w:ascii="GHEA Grapalat" w:hAnsi="GHEA Grapalat" w:cs="GHEA Grapalat"/>
          <w:sz w:val="23"/>
          <w:szCs w:val="23"/>
          <w:lang w:val="es-ES"/>
        </w:rPr>
        <w:t>-334-</w:t>
      </w:r>
      <w:r w:rsidRPr="002358E1">
        <w:rPr>
          <w:rFonts w:ascii="GHEA Grapalat" w:hAnsi="GHEA Grapalat" w:cs="GHEA Grapalat"/>
          <w:sz w:val="23"/>
          <w:szCs w:val="23"/>
          <w:lang w:val="hy-AM"/>
        </w:rPr>
        <w:t>Ն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 օրենքով կատարված փոփոխությունների և ՀՀ կառավարության 19.10.2023թ. N 1825-Լ և N 1820-Լ</w:t>
      </w:r>
      <w:r w:rsidRPr="00AF3CF8">
        <w:rPr>
          <w:rFonts w:ascii="GHEA Grapalat" w:hAnsi="GHEA Grapalat" w:cs="GHEA Grapalat"/>
          <w:sz w:val="23"/>
          <w:szCs w:val="23"/>
          <w:lang w:val="hy-AM"/>
        </w:rPr>
        <w:t xml:space="preserve"> որոշ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ումներով հաստատված ՀՀ պաշտպանության նախարարության և ՀՀ ԶՈՒ գլխավոր շտաբի նոր կանոնադրությունների համաձայն հստակեցվել են ՀՀ պաշտպանության նախարարության և ԶՈՒ գլխավոր շտաբի լիազորությունները և կառուցվածքը՝ ՀՀ զինված ուժերի ղեկավարման, կառավարման և ապահովումների շրջանակներում, որի կապակցությամբ անհրաժեշտություն է առաջացել </w:t>
      </w:r>
      <w:r w:rsidRPr="004E02D2">
        <w:rPr>
          <w:rFonts w:ascii="GHEA Grapalat" w:hAnsi="GHEA Grapalat" w:cs="GHEA Grapalat"/>
          <w:sz w:val="23"/>
          <w:szCs w:val="23"/>
          <w:lang w:val="hy-AM"/>
        </w:rPr>
        <w:t xml:space="preserve">զինվորական ծառայության հիմնական պաշտոնների առանձին խմբերում ընդգրկվող 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մի շարք </w:t>
      </w:r>
      <w:r w:rsidRPr="004E02D2">
        <w:rPr>
          <w:rFonts w:ascii="GHEA Grapalat" w:hAnsi="GHEA Grapalat" w:cs="GHEA Grapalat"/>
          <w:sz w:val="23"/>
          <w:szCs w:val="23"/>
          <w:lang w:val="hy-AM"/>
        </w:rPr>
        <w:t>պաշտոնների անվանումներ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 համապատասխանեցնել</w:t>
      </w:r>
      <w:r w:rsidRPr="004E02D2">
        <w:rPr>
          <w:rFonts w:ascii="GHEA Grapalat" w:hAnsi="GHEA Grapalat" w:cs="GHEA Grapalat"/>
          <w:sz w:val="23"/>
          <w:szCs w:val="23"/>
          <w:lang w:val="hy-AM"/>
        </w:rPr>
        <w:t xml:space="preserve"> ՀՀ զինված ուժերում նախատեսվող կառուցվածային  փոփոխություններով պայմանավորված պաշտոնների անվանումներին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: Բացի այդ, օրենքի 10-րդ հոդվածի 3-րդ մասում նախատեսվել է, որ ՀՀ </w:t>
      </w:r>
      <w:r w:rsidRPr="0033146C">
        <w:rPr>
          <w:rFonts w:ascii="GHEA Grapalat" w:hAnsi="GHEA Grapalat" w:cs="GHEA Grapalat"/>
          <w:sz w:val="23"/>
          <w:szCs w:val="23"/>
          <w:lang w:val="hy-AM"/>
        </w:rPr>
        <w:t>պաշտպանության նախարարի տեղակալների պաշ</w:t>
      </w:r>
      <w:r>
        <w:rPr>
          <w:rFonts w:ascii="GHEA Grapalat" w:hAnsi="GHEA Grapalat" w:cs="GHEA Grapalat"/>
          <w:sz w:val="23"/>
          <w:szCs w:val="23"/>
          <w:lang w:val="hy-AM"/>
        </w:rPr>
        <w:t>տոնները կարող են հանդիսանալ նաև</w:t>
      </w:r>
      <w:r w:rsidRPr="0033146C">
        <w:rPr>
          <w:rFonts w:ascii="GHEA Grapalat" w:hAnsi="GHEA Grapalat" w:cs="GHEA Grapalat"/>
          <w:sz w:val="23"/>
          <w:szCs w:val="23"/>
          <w:lang w:val="hy-AM"/>
        </w:rPr>
        <w:t xml:space="preserve"> զինվորական ծառայության բարձրագույն հրամանատարական խմբի պաշտոններ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, որի կապակցությամբ նպատակահարմար է ՀՀ պաշտպանության նախարարի տեղակալի՝ բարձրագույն հրամանատարական զինվորական պաշտոնը նախատեսել որպես բարձրագույն սպայական կազմի հիմնական պաշտոն: </w:t>
      </w:r>
    </w:p>
    <w:p w:rsidR="00D40E65" w:rsidRPr="00094152" w:rsidRDefault="00D40E65" w:rsidP="003D7695">
      <w:pPr>
        <w:spacing w:after="0" w:line="240" w:lineRule="auto"/>
        <w:ind w:firstLine="540"/>
        <w:jc w:val="both"/>
        <w:rPr>
          <w:rFonts w:ascii="GHEA Grapalat" w:hAnsi="GHEA Grapalat" w:cs="GHEA Grapalat"/>
          <w:b/>
          <w:bCs/>
          <w:sz w:val="23"/>
          <w:szCs w:val="23"/>
          <w:lang w:val="hy-AM"/>
        </w:rPr>
      </w:pPr>
      <w:r w:rsidRPr="00FD203A">
        <w:rPr>
          <w:rFonts w:ascii="GHEA Grapalat" w:hAnsi="GHEA Grapalat" w:cs="GHEA Grapalat"/>
          <w:b/>
          <w:bCs/>
          <w:sz w:val="23"/>
          <w:szCs w:val="23"/>
          <w:lang w:val="hy-AM"/>
        </w:rPr>
        <w:t xml:space="preserve">3. </w:t>
      </w:r>
      <w:r w:rsidRPr="00094152">
        <w:rPr>
          <w:rFonts w:ascii="GHEA Grapalat" w:hAnsi="GHEA Grapalat" w:cs="GHEA Grapalat"/>
          <w:b/>
          <w:bCs/>
          <w:sz w:val="23"/>
          <w:szCs w:val="23"/>
          <w:lang w:val="hy-AM"/>
        </w:rPr>
        <w:t>Կարգավորման նպատակը և բնույթը</w:t>
      </w:r>
    </w:p>
    <w:p w:rsidR="00D40E65" w:rsidRPr="00255F18" w:rsidRDefault="00D40E65" w:rsidP="003D7695">
      <w:pPr>
        <w:spacing w:after="0" w:line="240" w:lineRule="auto"/>
        <w:ind w:firstLine="540"/>
        <w:jc w:val="both"/>
        <w:rPr>
          <w:rFonts w:ascii="GHEA Grapalat" w:hAnsi="GHEA Grapalat" w:cs="GHEA Grapalat"/>
          <w:color w:val="000000"/>
          <w:sz w:val="23"/>
          <w:szCs w:val="23"/>
          <w:lang w:val="hy-AM"/>
        </w:rPr>
      </w:pPr>
      <w:r w:rsidRPr="008F18CC">
        <w:rPr>
          <w:rFonts w:ascii="GHEA Grapalat" w:hAnsi="GHEA Grapalat" w:cs="GHEA Grapalat"/>
          <w:sz w:val="23"/>
          <w:szCs w:val="23"/>
          <w:lang w:val="af-ZA"/>
        </w:rPr>
        <w:t xml:space="preserve">Որոշման նախագծի համաձայն </w:t>
      </w:r>
      <w:r>
        <w:rPr>
          <w:rFonts w:ascii="GHEA Grapalat" w:hAnsi="GHEA Grapalat" w:cs="GHEA Grapalat"/>
          <w:sz w:val="23"/>
          <w:szCs w:val="23"/>
          <w:lang w:val="hy-AM"/>
        </w:rPr>
        <w:t>լրամշակվում և հստակեցվում է</w:t>
      </w:r>
      <w:r w:rsidRPr="00440123">
        <w:rPr>
          <w:rFonts w:ascii="GHEA Grapalat" w:hAnsi="GHEA Grapalat" w:cs="GHEA Grapalat"/>
          <w:sz w:val="23"/>
          <w:szCs w:val="23"/>
          <w:lang w:val="hy-AM"/>
        </w:rPr>
        <w:t xml:space="preserve"> </w:t>
      </w:r>
      <w:r w:rsidRPr="004E02D2">
        <w:rPr>
          <w:rFonts w:ascii="GHEA Grapalat" w:hAnsi="GHEA Grapalat" w:cs="GHEA Grapalat"/>
          <w:sz w:val="23"/>
          <w:szCs w:val="23"/>
          <w:lang w:val="hy-AM"/>
        </w:rPr>
        <w:t xml:space="preserve">ՀՀ </w:t>
      </w:r>
      <w:r w:rsidRPr="004E02D2">
        <w:rPr>
          <w:rFonts w:ascii="GHEA Grapalat" w:hAnsi="GHEA Grapalat" w:cs="GHEA Grapalat"/>
          <w:color w:val="000000"/>
          <w:sz w:val="23"/>
          <w:szCs w:val="23"/>
          <w:lang w:val="es-ES"/>
        </w:rPr>
        <w:t xml:space="preserve">պաշտպանության նախարարության համակարգի </w:t>
      </w:r>
      <w:r w:rsidRPr="004E02D2">
        <w:rPr>
          <w:rFonts w:ascii="GHEA Grapalat" w:hAnsi="GHEA Grapalat" w:cs="GHEA Grapalat"/>
          <w:sz w:val="23"/>
          <w:szCs w:val="23"/>
          <w:lang w:val="hy-AM"/>
        </w:rPr>
        <w:t>զինվորական ծառայության պաշտոնների առանձին խմբերում ընդգրկվող հիմնական պաշտոնների անվանացանկը</w:t>
      </w:r>
      <w:r>
        <w:rPr>
          <w:rFonts w:ascii="GHEA Grapalat" w:hAnsi="GHEA Grapalat" w:cs="GHEA Grapalat"/>
          <w:sz w:val="23"/>
          <w:szCs w:val="23"/>
          <w:lang w:val="hy-AM"/>
        </w:rPr>
        <w:t>, ինչպես նաև սահմանվում է հաստիքային փոփոխությունների կատարման ժամկետը:</w:t>
      </w:r>
      <w:r w:rsidRPr="00094152">
        <w:rPr>
          <w:rFonts w:ascii="GHEA Grapalat" w:hAnsi="GHEA Grapalat" w:cs="GHEA Grapalat"/>
          <w:sz w:val="23"/>
          <w:szCs w:val="23"/>
          <w:lang w:val="hy-AM"/>
        </w:rPr>
        <w:t>:</w:t>
      </w:r>
    </w:p>
    <w:p w:rsidR="00D40E65" w:rsidRPr="00D267C2" w:rsidRDefault="00D40E65" w:rsidP="003D7695">
      <w:pPr>
        <w:autoSpaceDE w:val="0"/>
        <w:autoSpaceDN w:val="0"/>
        <w:adjustRightInd w:val="0"/>
        <w:spacing w:after="0" w:line="240" w:lineRule="auto"/>
        <w:ind w:firstLine="403"/>
        <w:jc w:val="both"/>
        <w:rPr>
          <w:rFonts w:ascii="GHEA Grapalat" w:hAnsi="GHEA Grapalat" w:cs="GHEA Grapalat"/>
          <w:b/>
          <w:bCs/>
          <w:sz w:val="23"/>
          <w:szCs w:val="23"/>
          <w:lang w:val="hy-AM"/>
        </w:rPr>
      </w:pPr>
      <w:r w:rsidRPr="00D267C2">
        <w:rPr>
          <w:rFonts w:ascii="GHEA Grapalat" w:hAnsi="GHEA Grapalat" w:cs="GHEA Grapalat"/>
          <w:b/>
          <w:bCs/>
          <w:sz w:val="23"/>
          <w:szCs w:val="23"/>
          <w:lang w:val="hy-AM"/>
        </w:rPr>
        <w:t>4. Լրացուցիչ ֆինանսական միջոցների անհրաժեշտությունը և պետական</w:t>
      </w:r>
      <w:r w:rsidRPr="00D267C2">
        <w:rPr>
          <w:rFonts w:ascii="GHEA Grapalat" w:hAnsi="GHEA Grapalat" w:cs="GHEA Grapalat"/>
          <w:sz w:val="23"/>
          <w:szCs w:val="23"/>
          <w:lang w:val="hy-AM"/>
        </w:rPr>
        <w:t xml:space="preserve"> </w:t>
      </w:r>
      <w:r w:rsidRPr="004B5310">
        <w:rPr>
          <w:rFonts w:ascii="GHEA Grapalat" w:hAnsi="GHEA Grapalat" w:cs="GHEA Grapalat"/>
          <w:b/>
          <w:bCs/>
          <w:sz w:val="23"/>
          <w:szCs w:val="23"/>
          <w:lang w:val="es-ES"/>
        </w:rPr>
        <w:t xml:space="preserve">բյուջեի եկամուտներում ու ծախսերում սպասվելիք փոփոխությունները </w:t>
      </w:r>
    </w:p>
    <w:p w:rsidR="00D40E65" w:rsidRPr="00D267C2" w:rsidRDefault="00D40E65" w:rsidP="003D7695">
      <w:pPr>
        <w:spacing w:after="0" w:line="240" w:lineRule="auto"/>
        <w:ind w:firstLine="539"/>
        <w:jc w:val="both"/>
        <w:rPr>
          <w:rFonts w:ascii="GHEA Grapalat" w:hAnsi="GHEA Grapalat" w:cs="GHEA Grapalat"/>
          <w:sz w:val="23"/>
          <w:szCs w:val="23"/>
          <w:lang w:val="hy-AM"/>
        </w:rPr>
      </w:pPr>
      <w:r w:rsidRPr="00D267C2">
        <w:rPr>
          <w:rFonts w:ascii="GHEA Grapalat" w:hAnsi="GHEA Grapalat" w:cs="GHEA Grapalat"/>
          <w:sz w:val="23"/>
          <w:szCs w:val="23"/>
          <w:lang w:val="hy-AM"/>
        </w:rPr>
        <w:t>Որոշման նախագծի ընդունման կապակցությամբ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 2024</w:t>
      </w:r>
      <w:bookmarkStart w:id="0" w:name="_GoBack"/>
      <w:bookmarkEnd w:id="0"/>
      <w:r w:rsidRPr="00D267C2">
        <w:rPr>
          <w:rFonts w:ascii="GHEA Grapalat" w:hAnsi="GHEA Grapalat" w:cs="GHEA Grapalat"/>
          <w:sz w:val="23"/>
          <w:szCs w:val="23"/>
          <w:lang w:val="hy-AM"/>
        </w:rPr>
        <w:t xml:space="preserve"> թվականի և հետագա տարիների պետական բյուջեներում լրացուցիչ ֆինանսական միջոցների անհրաժեշտություն և պետական </w:t>
      </w:r>
      <w:r w:rsidRPr="000B7E48">
        <w:rPr>
          <w:rFonts w:ascii="GHEA Grapalat" w:hAnsi="GHEA Grapalat" w:cs="GHEA Grapalat"/>
          <w:sz w:val="23"/>
          <w:szCs w:val="23"/>
          <w:lang w:val="es-ES"/>
        </w:rPr>
        <w:t xml:space="preserve">բյուջեի եկամուտներում ու ծախսերում </w:t>
      </w:r>
      <w:r>
        <w:rPr>
          <w:rFonts w:ascii="GHEA Grapalat" w:hAnsi="GHEA Grapalat" w:cs="GHEA Grapalat"/>
          <w:sz w:val="23"/>
          <w:szCs w:val="23"/>
          <w:lang w:val="es-ES"/>
        </w:rPr>
        <w:t>փոփոխություններ չի կանխատեսվում</w:t>
      </w:r>
      <w:r w:rsidRPr="00D267C2">
        <w:rPr>
          <w:rFonts w:ascii="GHEA Grapalat" w:hAnsi="GHEA Grapalat" w:cs="GHEA Grapalat"/>
          <w:sz w:val="23"/>
          <w:szCs w:val="23"/>
          <w:lang w:val="hy-AM"/>
        </w:rPr>
        <w:t>:</w:t>
      </w:r>
    </w:p>
    <w:p w:rsidR="00D40E65" w:rsidRPr="00686167" w:rsidRDefault="00D40E65" w:rsidP="003D7695">
      <w:pPr>
        <w:tabs>
          <w:tab w:val="left" w:pos="7488"/>
        </w:tabs>
        <w:spacing w:after="0" w:line="240" w:lineRule="auto"/>
        <w:ind w:right="60"/>
        <w:jc w:val="both"/>
        <w:rPr>
          <w:rFonts w:ascii="GHEA Grapalat" w:hAnsi="GHEA Grapalat" w:cs="GHEA Grapalat"/>
          <w:b/>
          <w:bCs/>
          <w:sz w:val="23"/>
          <w:szCs w:val="23"/>
          <w:lang w:val="hy-AM"/>
        </w:rPr>
      </w:pPr>
      <w:r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       </w:t>
      </w:r>
      <w:r>
        <w:rPr>
          <w:rFonts w:ascii="GHEA Grapalat" w:hAnsi="GHEA Grapalat" w:cs="GHEA Grapalat"/>
          <w:b/>
          <w:bCs/>
          <w:sz w:val="23"/>
          <w:szCs w:val="23"/>
          <w:lang w:val="af-ZA"/>
        </w:rPr>
        <w:t xml:space="preserve">5. </w:t>
      </w:r>
      <w:r>
        <w:rPr>
          <w:rFonts w:ascii="GHEA Grapalat" w:hAnsi="GHEA Grapalat" w:cs="GHEA Grapalat"/>
          <w:b/>
          <w:bCs/>
          <w:sz w:val="23"/>
          <w:szCs w:val="23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  </w:t>
      </w:r>
    </w:p>
    <w:p w:rsidR="00D40E65" w:rsidRDefault="00D40E65" w:rsidP="003D769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GHEA Grapalat" w:hAnsi="GHEA Grapalat" w:cs="GHEA Grapalat"/>
          <w:sz w:val="23"/>
          <w:szCs w:val="23"/>
          <w:lang w:val="af-ZA"/>
        </w:rPr>
      </w:pPr>
      <w:r>
        <w:rPr>
          <w:rFonts w:ascii="GHEA Grapalat" w:hAnsi="GHEA Grapalat" w:cs="GHEA Grapalat"/>
          <w:sz w:val="23"/>
          <w:szCs w:val="23"/>
          <w:lang w:val="hy-AM"/>
        </w:rPr>
        <w:t>Որոշման նախագիծը</w:t>
      </w:r>
      <w:r>
        <w:rPr>
          <w:rFonts w:ascii="GHEA Grapalat" w:hAnsi="GHEA Grapalat" w:cs="GHEA Grapalat"/>
          <w:sz w:val="23"/>
          <w:szCs w:val="23"/>
          <w:lang w:val="af-ZA"/>
        </w:rPr>
        <w:t xml:space="preserve"> կապված </w:t>
      </w:r>
      <w:r>
        <w:rPr>
          <w:rFonts w:ascii="GHEA Grapalat" w:hAnsi="GHEA Grapalat" w:cs="GHEA Grapalat"/>
          <w:sz w:val="23"/>
          <w:szCs w:val="23"/>
          <w:lang w:val="hy-AM"/>
        </w:rPr>
        <w:t>չէ ռազմավարական փաստաթղթերի հետ</w:t>
      </w:r>
      <w:r>
        <w:rPr>
          <w:rFonts w:ascii="GHEA Grapalat" w:hAnsi="GHEA Grapalat" w:cs="GHEA Grapalat"/>
          <w:sz w:val="23"/>
          <w:szCs w:val="23"/>
          <w:lang w:val="af-ZA"/>
        </w:rPr>
        <w:t xml:space="preserve">:   </w:t>
      </w:r>
    </w:p>
    <w:p w:rsidR="00D40E65" w:rsidRPr="00EC1D69" w:rsidRDefault="00D40E65" w:rsidP="003D7695">
      <w:pPr>
        <w:spacing w:after="0" w:line="240" w:lineRule="auto"/>
        <w:ind w:firstLine="539"/>
        <w:jc w:val="both"/>
        <w:rPr>
          <w:rFonts w:ascii="GHEA Grapalat" w:hAnsi="GHEA Grapalat" w:cs="GHEA Grapalat"/>
          <w:sz w:val="23"/>
          <w:szCs w:val="23"/>
          <w:lang w:val="af-ZA"/>
        </w:rPr>
      </w:pPr>
    </w:p>
    <w:p w:rsidR="00D40E65" w:rsidRPr="00094152" w:rsidRDefault="00D40E65" w:rsidP="003D7695">
      <w:pPr>
        <w:ind w:right="-613"/>
        <w:rPr>
          <w:rFonts w:ascii="GHEA Grapalat" w:hAnsi="GHEA Grapalat" w:cs="GHEA Grapalat"/>
          <w:sz w:val="24"/>
          <w:szCs w:val="24"/>
          <w:lang w:val="af-ZA"/>
        </w:rPr>
      </w:pPr>
    </w:p>
    <w:p w:rsidR="00D40E65" w:rsidRPr="003D7695" w:rsidRDefault="00D40E65" w:rsidP="003D7695">
      <w:pPr>
        <w:rPr>
          <w:rFonts w:cs="Times New Roman"/>
        </w:rPr>
      </w:pPr>
    </w:p>
    <w:sectPr w:rsidR="00D40E65" w:rsidRPr="003D7695" w:rsidSect="00497593">
      <w:pgSz w:w="11906" w:h="16838"/>
      <w:pgMar w:top="851" w:right="849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9F6081"/>
    <w:multiLevelType w:val="hybridMultilevel"/>
    <w:tmpl w:val="304AD24C"/>
    <w:lvl w:ilvl="0" w:tplc="78828D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4AA03A4"/>
    <w:multiLevelType w:val="hybridMultilevel"/>
    <w:tmpl w:val="D19A9BE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810" w:hanging="360"/>
      </w:pPr>
    </w:lvl>
    <w:lvl w:ilvl="2" w:tplc="0409001B">
      <w:start w:val="1"/>
      <w:numFmt w:val="lowerRoman"/>
      <w:lvlText w:val="%3."/>
      <w:lvlJc w:val="right"/>
      <w:pPr>
        <w:ind w:left="1530" w:hanging="180"/>
      </w:pPr>
    </w:lvl>
    <w:lvl w:ilvl="3" w:tplc="0409000F">
      <w:start w:val="1"/>
      <w:numFmt w:val="decimal"/>
      <w:lvlText w:val="%4."/>
      <w:lvlJc w:val="left"/>
      <w:pPr>
        <w:ind w:left="2250" w:hanging="360"/>
      </w:pPr>
    </w:lvl>
    <w:lvl w:ilvl="4" w:tplc="04090019">
      <w:start w:val="1"/>
      <w:numFmt w:val="lowerLetter"/>
      <w:lvlText w:val="%5."/>
      <w:lvlJc w:val="left"/>
      <w:pPr>
        <w:ind w:left="2970" w:hanging="360"/>
      </w:pPr>
    </w:lvl>
    <w:lvl w:ilvl="5" w:tplc="0409001B">
      <w:start w:val="1"/>
      <w:numFmt w:val="lowerRoman"/>
      <w:lvlText w:val="%6."/>
      <w:lvlJc w:val="right"/>
      <w:pPr>
        <w:ind w:left="3690" w:hanging="180"/>
      </w:pPr>
    </w:lvl>
    <w:lvl w:ilvl="6" w:tplc="0409000F">
      <w:start w:val="1"/>
      <w:numFmt w:val="decimal"/>
      <w:lvlText w:val="%7."/>
      <w:lvlJc w:val="left"/>
      <w:pPr>
        <w:ind w:left="4410" w:hanging="360"/>
      </w:pPr>
    </w:lvl>
    <w:lvl w:ilvl="7" w:tplc="04090019">
      <w:start w:val="1"/>
      <w:numFmt w:val="lowerLetter"/>
      <w:lvlText w:val="%8."/>
      <w:lvlJc w:val="left"/>
      <w:pPr>
        <w:ind w:left="5130" w:hanging="360"/>
      </w:pPr>
    </w:lvl>
    <w:lvl w:ilvl="8" w:tplc="0409001B">
      <w:start w:val="1"/>
      <w:numFmt w:val="lowerRoman"/>
      <w:lvlText w:val="%9."/>
      <w:lvlJc w:val="right"/>
      <w:pPr>
        <w:ind w:left="5850" w:hanging="180"/>
      </w:pPr>
    </w:lvl>
  </w:abstractNum>
  <w:abstractNum w:abstractNumId="2">
    <w:nsid w:val="54BF79E5"/>
    <w:multiLevelType w:val="hybridMultilevel"/>
    <w:tmpl w:val="9828B5F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169F2"/>
    <w:rsid w:val="0001031C"/>
    <w:rsid w:val="0007262D"/>
    <w:rsid w:val="00094152"/>
    <w:rsid w:val="00097215"/>
    <w:rsid w:val="000A7692"/>
    <w:rsid w:val="000B7E48"/>
    <w:rsid w:val="000C08A9"/>
    <w:rsid w:val="000C4785"/>
    <w:rsid w:val="001A76E9"/>
    <w:rsid w:val="001F5058"/>
    <w:rsid w:val="002358E1"/>
    <w:rsid w:val="002456F5"/>
    <w:rsid w:val="00255F18"/>
    <w:rsid w:val="002D44CF"/>
    <w:rsid w:val="002E339B"/>
    <w:rsid w:val="002F3BE5"/>
    <w:rsid w:val="0033146C"/>
    <w:rsid w:val="00364702"/>
    <w:rsid w:val="003D535F"/>
    <w:rsid w:val="003D7695"/>
    <w:rsid w:val="00440123"/>
    <w:rsid w:val="00447BB5"/>
    <w:rsid w:val="00451C34"/>
    <w:rsid w:val="00497593"/>
    <w:rsid w:val="004B5310"/>
    <w:rsid w:val="004E02D2"/>
    <w:rsid w:val="004E10A7"/>
    <w:rsid w:val="00546E1F"/>
    <w:rsid w:val="005D2086"/>
    <w:rsid w:val="006568F6"/>
    <w:rsid w:val="00663E3F"/>
    <w:rsid w:val="00673F15"/>
    <w:rsid w:val="00686167"/>
    <w:rsid w:val="0069678E"/>
    <w:rsid w:val="006E144C"/>
    <w:rsid w:val="006F61FF"/>
    <w:rsid w:val="00757DAE"/>
    <w:rsid w:val="00811105"/>
    <w:rsid w:val="00822714"/>
    <w:rsid w:val="008242FF"/>
    <w:rsid w:val="008529F7"/>
    <w:rsid w:val="008D3EC5"/>
    <w:rsid w:val="008F18CC"/>
    <w:rsid w:val="008F4148"/>
    <w:rsid w:val="0091747B"/>
    <w:rsid w:val="00937BD9"/>
    <w:rsid w:val="009918FC"/>
    <w:rsid w:val="009B53D6"/>
    <w:rsid w:val="009B6722"/>
    <w:rsid w:val="009C0E7D"/>
    <w:rsid w:val="00A23039"/>
    <w:rsid w:val="00AF2995"/>
    <w:rsid w:val="00AF3CF8"/>
    <w:rsid w:val="00B776E0"/>
    <w:rsid w:val="00BA0E96"/>
    <w:rsid w:val="00C02B85"/>
    <w:rsid w:val="00C169F2"/>
    <w:rsid w:val="00C2355C"/>
    <w:rsid w:val="00C55B19"/>
    <w:rsid w:val="00CD488B"/>
    <w:rsid w:val="00CE3813"/>
    <w:rsid w:val="00CF6A10"/>
    <w:rsid w:val="00D267C2"/>
    <w:rsid w:val="00D40E65"/>
    <w:rsid w:val="00D459A1"/>
    <w:rsid w:val="00D829B5"/>
    <w:rsid w:val="00D84854"/>
    <w:rsid w:val="00E45B46"/>
    <w:rsid w:val="00E816C4"/>
    <w:rsid w:val="00EC1D69"/>
    <w:rsid w:val="00F14DEF"/>
    <w:rsid w:val="00F368E6"/>
    <w:rsid w:val="00FC2358"/>
    <w:rsid w:val="00FD203A"/>
    <w:rsid w:val="00FD6F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HEA Grapalat" w:eastAsia="Calibri" w:hAnsi="GHEA Grapalat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339B"/>
    <w:pPr>
      <w:spacing w:after="200" w:line="276" w:lineRule="auto"/>
    </w:pPr>
    <w:rPr>
      <w:rFonts w:ascii="Calibri" w:eastAsia="Times New Roman" w:hAnsi="Calibri"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9918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918FC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99"/>
    <w:locked/>
    <w:rsid w:val="00673F15"/>
    <w:rPr>
      <w:rFonts w:ascii="Calibri" w:hAnsi="Calibri"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uiPriority w:val="99"/>
    <w:qFormat/>
    <w:rsid w:val="00673F15"/>
    <w:rPr>
      <w:rFonts w:ascii="Calibri" w:hAnsi="Calibri" w:cs="Calibri"/>
      <w:lang w:val="ru-RU" w:eastAsia="ru-RU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673F15"/>
    <w:rPr>
      <w:rFonts w:ascii="Calibri" w:hAnsi="Calibri" w:cs="Calibri"/>
      <w:sz w:val="22"/>
      <w:szCs w:val="22"/>
      <w:lang w:val="ru-RU" w:eastAsia="ru-RU"/>
    </w:rPr>
  </w:style>
  <w:style w:type="paragraph" w:styleId="ListParagraph">
    <w:name w:val="List Paragraph"/>
    <w:basedOn w:val="Normal"/>
    <w:uiPriority w:val="99"/>
    <w:qFormat/>
    <w:rsid w:val="00673F15"/>
    <w:pPr>
      <w:ind w:left="720"/>
    </w:pPr>
    <w:rPr>
      <w:rFonts w:eastAsia="Calibri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0660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398</Words>
  <Characters>2275</Characters>
  <Application>Microsoft Office Outlook</Application>
  <DocSecurity>0</DocSecurity>
  <Lines>0</Lines>
  <Paragraphs>0</Paragraphs>
  <ScaleCrop>false</ScaleCrop>
  <Company>organization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ՀԻՄՆԱՎՈՐՈՒՄ</dc:title>
  <dc:subject/>
  <dc:creator>user</dc:creator>
  <cp:keywords>https://mul-mil.gov.am/tasks/167382/oneclick/himnavorum.docx?token=68bbba7d6bc7381d78f48d6f18a61887</cp:keywords>
  <dc:description/>
  <cp:lastModifiedBy>name</cp:lastModifiedBy>
  <cp:revision>5</cp:revision>
  <cp:lastPrinted>2023-12-12T09:22:00Z</cp:lastPrinted>
  <dcterms:created xsi:type="dcterms:W3CDTF">2005-07-19T17:47:00Z</dcterms:created>
  <dcterms:modified xsi:type="dcterms:W3CDTF">2005-08-03T18:51:00Z</dcterms:modified>
</cp:coreProperties>
</file>