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00786" w:rsidRPr="00800786" w:rsidRDefault="00092598" w:rsidP="00800786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 w:rsidRPr="00092598">
        <w:rPr>
          <w:rFonts w:ascii="GHEA Mariam" w:hAnsi="GHEA Mariam"/>
          <w:sz w:val="24"/>
          <w:szCs w:val="24"/>
          <w:lang w:val="hy-AM"/>
        </w:rPr>
        <w:t>1</w:t>
      </w:r>
      <w:r w:rsidR="006648D2">
        <w:rPr>
          <w:rFonts w:ascii="GHEA Mariam" w:hAnsi="GHEA Mariam"/>
          <w:sz w:val="24"/>
          <w:szCs w:val="24"/>
          <w:lang w:val="hy-AM"/>
        </w:rPr>
        <w:t>8</w:t>
      </w:r>
      <w:r w:rsidRPr="00092598">
        <w:rPr>
          <w:rFonts w:ascii="GHEA Mariam" w:hAnsi="GHEA Mariam"/>
          <w:sz w:val="24"/>
          <w:szCs w:val="24"/>
          <w:lang w:val="hy-AM"/>
        </w:rPr>
        <w:t xml:space="preserve"> հունվարի 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800786" w:rsidRPr="00800786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800786" w:rsidRPr="00800786" w:rsidRDefault="00800786" w:rsidP="00800786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800786" w:rsidRPr="00800786" w:rsidRDefault="00800786" w:rsidP="00800786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800786" w:rsidRDefault="00800786" w:rsidP="00800786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0E0CCB">
        <w:rPr>
          <w:rFonts w:ascii="GHEA Mariam" w:hAnsi="GHEA Mariam"/>
          <w:spacing w:val="-8"/>
          <w:sz w:val="24"/>
          <w:szCs w:val="24"/>
          <w:lang w:val="hy-AM"/>
        </w:rPr>
        <w:t>«ՀԱՅԱՍՏԱՆԻ ՀԱՆՐԱՊԵՏՈՒԹՅԱՆ ԵՎ ԱՍԻԱԿԱՆ ԶԱՐԳԱՑՄԱՆ ԲԱՆԿԻ</w:t>
      </w:r>
      <w:r w:rsidRPr="00800786">
        <w:rPr>
          <w:rFonts w:ascii="GHEA Mariam" w:hAnsi="GHEA Mariam"/>
          <w:sz w:val="24"/>
          <w:szCs w:val="24"/>
          <w:lang w:val="hy-AM"/>
        </w:rPr>
        <w:t xml:space="preserve"> ՄԻՋԵՎ «ԵՐԵՎԱՆԻ ՔԱՂԱՔԱՅԻՆ ԶԱՐԳԱՑՄԱՆ ՆԵՐԴՐՈՒՄԱՅԻՆ </w:t>
      </w:r>
      <w:r w:rsidRPr="000E0CCB">
        <w:rPr>
          <w:rFonts w:ascii="GHEA Mariam" w:hAnsi="GHEA Mariam"/>
          <w:spacing w:val="-6"/>
          <w:sz w:val="24"/>
          <w:szCs w:val="24"/>
          <w:lang w:val="hy-AM"/>
        </w:rPr>
        <w:t>ԾՐԱԳԻՐ» ՎԱՐԿԱՅԻՆ ՀԱՄԱՁԱՅՆԱԳԻՐԸ ՎԱՎԵՐԱՑՆԵԼՈՒ ՄԱՍԻՆ»</w:t>
      </w:r>
      <w:r w:rsidRPr="000E0CCB">
        <w:rPr>
          <w:rStyle w:val="Strong"/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00786">
        <w:rPr>
          <w:rFonts w:ascii="GHEA Mariam" w:eastAsia="Batang" w:hAnsi="GHEA Mariam" w:cs="Sylfaen"/>
          <w:sz w:val="24"/>
          <w:szCs w:val="24"/>
          <w:lang w:val="hy-AM"/>
        </w:rPr>
        <w:t>ՀԱՅԱՍՏԱՆԻ ՀԱՆՐԱՊԵՏՈՒԹՅԱՆ ՕՐԵՆՔԻ ՆԱԽԱԳԾԻ ՄԱՍԻՆ</w:t>
      </w:r>
    </w:p>
    <w:p w:rsidR="00800786" w:rsidRPr="00800786" w:rsidRDefault="00800786" w:rsidP="00800786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800786" w:rsidRDefault="00800786" w:rsidP="000E0CCB">
      <w:pPr>
        <w:ind w:right="96"/>
        <w:jc w:val="both"/>
        <w:rPr>
          <w:b/>
          <w:bCs/>
          <w:sz w:val="24"/>
          <w:szCs w:val="24"/>
          <w:lang w:val="hy-AM"/>
        </w:rPr>
      </w:pPr>
    </w:p>
    <w:p w:rsidR="00800786" w:rsidRDefault="00800786" w:rsidP="000E0CCB">
      <w:pPr>
        <w:ind w:right="96"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800786" w:rsidRPr="000E0CCB" w:rsidRDefault="00800786" w:rsidP="00800786">
      <w:pPr>
        <w:spacing w:line="360" w:lineRule="auto"/>
        <w:ind w:right="96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800786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800786">
        <w:rPr>
          <w:rFonts w:ascii="GHEA Mariam" w:hAnsi="GHEA Mariam" w:cs="Sylfaen"/>
          <w:sz w:val="24"/>
          <w:szCs w:val="24"/>
          <w:lang w:val="hy-AM"/>
        </w:rPr>
        <w:t>«</w:t>
      </w:r>
      <w:r w:rsidRPr="00800786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="000E0CCB">
        <w:rPr>
          <w:rFonts w:ascii="GHEA Mariam" w:hAnsi="GHEA Mariam" w:cs="Tahoma"/>
          <w:sz w:val="24"/>
          <w:szCs w:val="24"/>
          <w:lang w:val="hy-AM"/>
        </w:rPr>
        <w:softHyphen/>
      </w:r>
      <w:r w:rsidRPr="00800786">
        <w:rPr>
          <w:rFonts w:ascii="GHEA Mariam" w:hAnsi="GHEA Mariam" w:cs="Tahoma"/>
          <w:sz w:val="24"/>
          <w:szCs w:val="24"/>
          <w:lang w:val="hy-AM"/>
        </w:rPr>
        <w:t xml:space="preserve">պետության սահմանադրական օրենքի 65-րդ հոդվածի 3-րդ մասը և </w:t>
      </w:r>
      <w:r w:rsidRPr="00800786">
        <w:rPr>
          <w:rFonts w:ascii="GHEA Mariam" w:hAnsi="GHEA Mariam" w:cs="Sylfaen"/>
          <w:sz w:val="24"/>
          <w:szCs w:val="24"/>
          <w:lang w:val="hy-AM"/>
        </w:rPr>
        <w:t>«</w:t>
      </w:r>
      <w:r w:rsidRPr="00800786">
        <w:rPr>
          <w:rFonts w:ascii="GHEA Mariam" w:hAnsi="GHEA Mariam" w:cs="Tahoma"/>
          <w:sz w:val="24"/>
          <w:szCs w:val="24"/>
          <w:lang w:val="hy-AM"/>
        </w:rPr>
        <w:t>Միջազ</w:t>
      </w:r>
      <w:r w:rsidR="000E0CCB">
        <w:rPr>
          <w:rFonts w:ascii="GHEA Mariam" w:hAnsi="GHEA Mariam" w:cs="Tahoma"/>
          <w:sz w:val="24"/>
          <w:szCs w:val="24"/>
          <w:lang w:val="hy-AM"/>
        </w:rPr>
        <w:softHyphen/>
      </w:r>
      <w:r w:rsidRPr="00800786">
        <w:rPr>
          <w:rFonts w:ascii="GHEA Mariam" w:hAnsi="GHEA Mariam" w:cs="Tahoma"/>
          <w:sz w:val="24"/>
          <w:szCs w:val="24"/>
          <w:lang w:val="hy-AM"/>
        </w:rPr>
        <w:t>գային պայմանագրերի մասին» Հայաստանի Հանրա</w:t>
      </w:r>
      <w:r w:rsidRPr="0080078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800786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Pr="00800786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  <w:r w:rsidRPr="00800786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800786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 w:rsidR="000E0CCB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0E0CCB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0E0CC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0E0CCB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="000E0CC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0E0CCB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0E0CC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0E0CCB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="000E0CC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0E0CCB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="000E0CC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0E0CC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="000E0CCB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0E0CCB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800786" w:rsidRPr="00800786" w:rsidRDefault="00800786" w:rsidP="0080078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00786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</w:t>
      </w:r>
      <w:r w:rsidRPr="00800786">
        <w:rPr>
          <w:rFonts w:ascii="GHEA Mariam" w:hAnsi="GHEA Mariam"/>
          <w:sz w:val="24"/>
          <w:szCs w:val="24"/>
          <w:lang w:val="hy-AM"/>
        </w:rPr>
        <w:t xml:space="preserve">2023 թվականի նոյեմբերի 27-ին ստորագրված </w:t>
      </w:r>
      <w:r w:rsidRPr="00800786">
        <w:rPr>
          <w:rFonts w:ascii="GHEA Mariam" w:hAnsi="GHEA Mariam" w:cs="Sylfaen"/>
          <w:sz w:val="24"/>
          <w:szCs w:val="24"/>
          <w:lang w:val="hy-AM"/>
        </w:rPr>
        <w:t>«Հայաս</w:t>
      </w:r>
      <w:r w:rsidR="000E0CCB">
        <w:rPr>
          <w:rFonts w:ascii="GHEA Mariam" w:hAnsi="GHEA Mariam" w:cs="Sylfaen"/>
          <w:sz w:val="24"/>
          <w:szCs w:val="24"/>
          <w:lang w:val="hy-AM"/>
        </w:rPr>
        <w:softHyphen/>
      </w:r>
      <w:r w:rsidRPr="00800786">
        <w:rPr>
          <w:rFonts w:ascii="GHEA Mariam" w:hAnsi="GHEA Mariam" w:cs="Sylfaen"/>
          <w:sz w:val="24"/>
          <w:szCs w:val="24"/>
          <w:lang w:val="hy-AM"/>
        </w:rPr>
        <w:t xml:space="preserve">տանի Հանրապետության </w:t>
      </w:r>
      <w:r w:rsidRPr="00800786">
        <w:rPr>
          <w:rFonts w:ascii="GHEA Mariam" w:hAnsi="GHEA Mariam"/>
          <w:sz w:val="24"/>
          <w:szCs w:val="24"/>
          <w:lang w:val="hy-AM"/>
        </w:rPr>
        <w:t>և</w:t>
      </w:r>
      <w:r w:rsidRPr="00800786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800786">
        <w:rPr>
          <w:rFonts w:ascii="GHEA Mariam" w:hAnsi="GHEA Mariam"/>
          <w:sz w:val="24"/>
          <w:szCs w:val="24"/>
          <w:lang w:val="hy-AM"/>
        </w:rPr>
        <w:t>Ասիական զարգացման բանկի միջև «Երևանի քաղաքային զարգացման ներդրումային ծրագիր»</w:t>
      </w:r>
      <w:r w:rsidRPr="00800786">
        <w:rPr>
          <w:rFonts w:ascii="GHEA Mariam" w:hAnsi="GHEA Mariam" w:cs="Sylfaen"/>
          <w:sz w:val="24"/>
          <w:szCs w:val="24"/>
          <w:lang w:val="hy-AM"/>
        </w:rPr>
        <w:t xml:space="preserve"> վարկային համաձայնագիրը վավերացնելու մասին» Հայաստանի Հանրապետության օրենքի նախագծի վերա</w:t>
      </w:r>
      <w:r w:rsidR="000E0CCB">
        <w:rPr>
          <w:rFonts w:ascii="GHEA Mariam" w:hAnsi="GHEA Mariam" w:cs="Sylfaen"/>
          <w:sz w:val="24"/>
          <w:szCs w:val="24"/>
          <w:lang w:val="hy-AM"/>
        </w:rPr>
        <w:softHyphen/>
      </w:r>
      <w:r w:rsidRPr="00800786">
        <w:rPr>
          <w:rFonts w:ascii="GHEA Mariam" w:hAnsi="GHEA Mariam" w:cs="Sylfaen"/>
          <w:sz w:val="24"/>
          <w:szCs w:val="24"/>
          <w:lang w:val="hy-AM"/>
        </w:rPr>
        <w:t>բերյալ Հայաստանի Հանրապետության կառավարության օրենսդրական նախա</w:t>
      </w:r>
      <w:r w:rsidR="000E0CCB">
        <w:rPr>
          <w:rFonts w:ascii="GHEA Mariam" w:hAnsi="GHEA Mariam" w:cs="Sylfaen"/>
          <w:sz w:val="24"/>
          <w:szCs w:val="24"/>
          <w:lang w:val="hy-AM"/>
        </w:rPr>
        <w:softHyphen/>
      </w:r>
      <w:r w:rsidRPr="00800786">
        <w:rPr>
          <w:rFonts w:ascii="GHEA Mariam" w:hAnsi="GHEA Mariam" w:cs="Sylfaen"/>
          <w:sz w:val="24"/>
          <w:szCs w:val="24"/>
          <w:lang w:val="hy-AM"/>
        </w:rPr>
        <w:t>ձեռնությանը:</w:t>
      </w:r>
    </w:p>
    <w:p w:rsidR="00800786" w:rsidRPr="00800786" w:rsidRDefault="00800786" w:rsidP="0080078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00786">
        <w:rPr>
          <w:rFonts w:ascii="GHEA Mariam" w:hAnsi="GHEA Mariam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Pr="000E0CCB">
        <w:rPr>
          <w:rFonts w:ascii="GHEA Mariam" w:hAnsi="GHEA Mariam" w:cs="Sylfaen"/>
          <w:spacing w:val="-2"/>
          <w:sz w:val="24"/>
          <w:szCs w:val="24"/>
          <w:lang w:val="hy-AM"/>
        </w:rPr>
        <w:t>Հայաստանի Հանրապետության Սահմանադրությանը համապատասխա</w:t>
      </w:r>
      <w:r w:rsidR="000E0CCB" w:rsidRPr="000E0CCB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0E0CCB">
        <w:rPr>
          <w:rFonts w:ascii="GHEA Mariam" w:hAnsi="GHEA Mariam" w:cs="Sylfaen"/>
          <w:spacing w:val="-2"/>
          <w:sz w:val="24"/>
          <w:szCs w:val="24"/>
          <w:lang w:val="hy-AM"/>
        </w:rPr>
        <w:t>նու</w:t>
      </w:r>
      <w:r w:rsidR="000E0CCB" w:rsidRPr="000E0CCB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0E0CCB">
        <w:rPr>
          <w:rFonts w:ascii="GHEA Mariam" w:hAnsi="GHEA Mariam" w:cs="Sylfaen"/>
          <w:spacing w:val="-2"/>
          <w:sz w:val="24"/>
          <w:szCs w:val="24"/>
          <w:lang w:val="hy-AM"/>
        </w:rPr>
        <w:t>թյունը</w:t>
      </w:r>
      <w:r w:rsidRPr="00800786">
        <w:rPr>
          <w:rFonts w:ascii="GHEA Mariam" w:hAnsi="GHEA Mariam" w:cs="Sylfaen"/>
          <w:sz w:val="24"/>
          <w:szCs w:val="24"/>
          <w:lang w:val="hy-AM"/>
        </w:rPr>
        <w:t xml:space="preserve"> որոշելու նպատակով դիմել Հայաստանի Հանրապետության սահմանադրական դատարան:</w:t>
      </w:r>
    </w:p>
    <w:p w:rsidR="00800786" w:rsidRPr="00800786" w:rsidRDefault="00800786" w:rsidP="00800786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00786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3. 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</w:t>
      </w:r>
      <w:r w:rsidRPr="007C1D1A">
        <w:rPr>
          <w:rFonts w:ascii="GHEA Mariam" w:hAnsi="GHEA Mariam" w:cs="Sylfaen"/>
          <w:spacing w:val="-2"/>
          <w:sz w:val="24"/>
          <w:szCs w:val="24"/>
          <w:lang w:val="hy-AM"/>
        </w:rPr>
        <w:t>որոշման առկայության դեպքում Հայաստանի Հանրապետության կառավարության</w:t>
      </w:r>
      <w:r w:rsidRPr="0080078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C1D1A">
        <w:rPr>
          <w:rFonts w:ascii="GHEA Mariam" w:hAnsi="GHEA Mariam" w:cs="Sylfaen"/>
          <w:spacing w:val="-4"/>
          <w:sz w:val="24"/>
          <w:szCs w:val="24"/>
          <w:lang w:val="hy-AM"/>
        </w:rPr>
        <w:t>օրենսդրական նախաձեռնությունը սահմանված կարգով ներկայացնել Հայաստանի</w:t>
      </w:r>
      <w:r w:rsidRPr="00800786">
        <w:rPr>
          <w:rFonts w:ascii="GHEA Mariam" w:hAnsi="GHEA Mariam" w:cs="Sylfaen"/>
          <w:sz w:val="24"/>
          <w:szCs w:val="24"/>
          <w:lang w:val="hy-AM"/>
        </w:rPr>
        <w:t xml:space="preserve"> Հանրապետության Ազգային ժողով:</w:t>
      </w:r>
    </w:p>
    <w:p w:rsidR="00800786" w:rsidRPr="00800786" w:rsidRDefault="00800786" w:rsidP="004D17FB">
      <w:pPr>
        <w:tabs>
          <w:tab w:val="left" w:pos="851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00786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7C1D1A">
        <w:rPr>
          <w:rFonts w:ascii="GHEA Mariam" w:hAnsi="GHEA Mariam" w:cs="Sylfaen"/>
          <w:spacing w:val="-2"/>
          <w:sz w:val="24"/>
          <w:szCs w:val="24"/>
          <w:lang w:val="hy-AM"/>
        </w:rPr>
        <w:t>Հայաստանի Հանրապետության սահմանադրական դատարանում Հայաստանի</w:t>
      </w:r>
      <w:r w:rsidRPr="00800786">
        <w:rPr>
          <w:rFonts w:ascii="GHEA Mariam" w:hAnsi="GHEA Mariam" w:cs="Sylfaen"/>
          <w:sz w:val="24"/>
          <w:szCs w:val="24"/>
          <w:lang w:val="hy-AM"/>
        </w:rPr>
        <w:t xml:space="preserve"> Հանրապետության կառավարության ներկայացուցիչ նշանակել Հայաստանի Հանրապետության տարածքային կառավարման և ենթակառուց</w:t>
      </w:r>
      <w:r w:rsidR="007C1D1A">
        <w:rPr>
          <w:rFonts w:ascii="GHEA Mariam" w:hAnsi="GHEA Mariam" w:cs="Sylfaen"/>
          <w:sz w:val="24"/>
          <w:szCs w:val="24"/>
          <w:lang w:val="hy-AM"/>
        </w:rPr>
        <w:softHyphen/>
      </w:r>
      <w:r w:rsidRPr="00800786">
        <w:rPr>
          <w:rFonts w:ascii="GHEA Mariam" w:hAnsi="GHEA Mariam" w:cs="Sylfaen"/>
          <w:sz w:val="24"/>
          <w:szCs w:val="24"/>
          <w:lang w:val="hy-AM"/>
        </w:rPr>
        <w:t>վածք</w:t>
      </w:r>
      <w:r w:rsidR="007C1D1A">
        <w:rPr>
          <w:rFonts w:ascii="GHEA Mariam" w:hAnsi="GHEA Mariam" w:cs="Sylfaen"/>
          <w:sz w:val="24"/>
          <w:szCs w:val="24"/>
          <w:lang w:val="hy-AM"/>
        </w:rPr>
        <w:softHyphen/>
      </w:r>
      <w:r w:rsidRPr="00800786">
        <w:rPr>
          <w:rFonts w:ascii="GHEA Mariam" w:hAnsi="GHEA Mariam" w:cs="Sylfaen"/>
          <w:sz w:val="24"/>
          <w:szCs w:val="24"/>
          <w:lang w:val="hy-AM"/>
        </w:rPr>
        <w:t>ների նախարարի տեղակալ Քրիստինե Ղալեչյանին:</w:t>
      </w:r>
    </w:p>
    <w:p w:rsidR="00296E5B" w:rsidRPr="00800786" w:rsidRDefault="00296E5B" w:rsidP="00477447">
      <w:pPr>
        <w:rPr>
          <w:lang w:val="hy-AM"/>
        </w:rPr>
      </w:pPr>
    </w:p>
    <w:p w:rsidR="00296E5B" w:rsidRPr="00800786" w:rsidRDefault="00296E5B" w:rsidP="00477447">
      <w:pPr>
        <w:rPr>
          <w:lang w:val="hy-AM"/>
        </w:rPr>
      </w:pPr>
    </w:p>
    <w:p w:rsidR="00296E5B" w:rsidRPr="00800786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  <w:bookmarkStart w:id="0" w:name="_GoBack"/>
      <w:bookmarkEnd w:id="0"/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D8E" w:rsidRDefault="00CA6D8E">
      <w:r>
        <w:separator/>
      </w:r>
    </w:p>
  </w:endnote>
  <w:endnote w:type="continuationSeparator" w:id="0">
    <w:p w:rsidR="00CA6D8E" w:rsidRDefault="00CA6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D17FB">
      <w:rPr>
        <w:noProof/>
        <w:sz w:val="18"/>
      </w:rPr>
      <w:t>KA-9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D8E" w:rsidRDefault="00CA6D8E">
      <w:r>
        <w:separator/>
      </w:r>
    </w:p>
  </w:footnote>
  <w:footnote w:type="continuationSeparator" w:id="0">
    <w:p w:rsidR="00CA6D8E" w:rsidRDefault="00CA6D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17F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CB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7FB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8D2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1D1A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786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8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800786"/>
    <w:rPr>
      <w:b/>
      <w:bCs/>
    </w:rPr>
  </w:style>
  <w:style w:type="paragraph" w:styleId="BalloonText">
    <w:name w:val="Balloon Text"/>
    <w:basedOn w:val="Normal"/>
    <w:link w:val="BalloonTextChar"/>
    <w:rsid w:val="004D17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D17F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112</cp:revision>
  <cp:lastPrinted>2024-01-15T07:43:00Z</cp:lastPrinted>
  <dcterms:created xsi:type="dcterms:W3CDTF">2022-03-23T13:26:00Z</dcterms:created>
  <dcterms:modified xsi:type="dcterms:W3CDTF">2024-01-15T07:45:00Z</dcterms:modified>
</cp:coreProperties>
</file>