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116" w:rsidRPr="00337652" w:rsidRDefault="00CA7116" w:rsidP="003065B8">
      <w:pPr>
        <w:pStyle w:val="norm"/>
        <w:spacing w:line="360" w:lineRule="auto"/>
        <w:jc w:val="right"/>
        <w:rPr>
          <w:rFonts w:ascii="GHEA Grapalat" w:hAnsi="GHEA Grapalat"/>
          <w:b/>
          <w:sz w:val="24"/>
          <w:szCs w:val="24"/>
        </w:rPr>
      </w:pPr>
    </w:p>
    <w:p w:rsidR="0086329E" w:rsidRPr="00337652" w:rsidRDefault="00BB7F67" w:rsidP="003065B8">
      <w:pPr>
        <w:pStyle w:val="norm"/>
        <w:spacing w:line="360" w:lineRule="auto"/>
        <w:jc w:val="right"/>
        <w:rPr>
          <w:rFonts w:ascii="GHEA Grapalat" w:hAnsi="GHEA Grapalat"/>
          <w:b/>
          <w:sz w:val="24"/>
          <w:szCs w:val="24"/>
        </w:rPr>
      </w:pPr>
      <w:r w:rsidRPr="00337652">
        <w:rPr>
          <w:rFonts w:ascii="GHEA Grapalat" w:hAnsi="GHEA Grapalat"/>
          <w:b/>
          <w:sz w:val="24"/>
          <w:szCs w:val="24"/>
        </w:rPr>
        <w:t>ՆԱԽԱԳԻԾ</w:t>
      </w:r>
    </w:p>
    <w:p w:rsidR="00201793" w:rsidRPr="00337652" w:rsidRDefault="00201793" w:rsidP="003065B8">
      <w:pPr>
        <w:spacing w:line="360" w:lineRule="auto"/>
        <w:jc w:val="center"/>
        <w:rPr>
          <w:rFonts w:ascii="GHEA Grapalat" w:hAnsi="GHEA Grapalat"/>
          <w:b/>
          <w:sz w:val="24"/>
          <w:szCs w:val="24"/>
        </w:rPr>
      </w:pPr>
    </w:p>
    <w:p w:rsidR="0086329E" w:rsidRPr="00337652" w:rsidRDefault="0086329E" w:rsidP="003065B8">
      <w:pPr>
        <w:spacing w:line="360" w:lineRule="auto"/>
        <w:jc w:val="center"/>
        <w:rPr>
          <w:rFonts w:ascii="GHEA Grapalat" w:hAnsi="GHEA Grapalat"/>
          <w:b/>
          <w:sz w:val="24"/>
          <w:szCs w:val="24"/>
        </w:rPr>
      </w:pPr>
      <w:r w:rsidRPr="00337652">
        <w:rPr>
          <w:rFonts w:ascii="GHEA Grapalat" w:hAnsi="GHEA Grapalat"/>
          <w:b/>
          <w:sz w:val="24"/>
          <w:szCs w:val="24"/>
        </w:rPr>
        <w:t>ՀԱՅԱՍՏԱՆԻ ՀԱՆՐԱՊԵՏՈՒԹՅԱՆ ԿԱՌԱՎԱՐՈՒԹՅՈՒՆ</w:t>
      </w:r>
    </w:p>
    <w:p w:rsidR="0086329E" w:rsidRPr="00337652" w:rsidRDefault="0086329E" w:rsidP="003065B8">
      <w:pPr>
        <w:spacing w:line="360" w:lineRule="auto"/>
        <w:jc w:val="center"/>
        <w:rPr>
          <w:rFonts w:ascii="GHEA Grapalat" w:hAnsi="GHEA Grapalat"/>
          <w:b/>
          <w:sz w:val="24"/>
          <w:szCs w:val="24"/>
        </w:rPr>
      </w:pPr>
      <w:r w:rsidRPr="00337652">
        <w:rPr>
          <w:rFonts w:ascii="GHEA Grapalat" w:hAnsi="GHEA Grapalat"/>
          <w:b/>
          <w:sz w:val="24"/>
          <w:szCs w:val="24"/>
        </w:rPr>
        <w:t xml:space="preserve">Ո Ր Ո Շ Ո Ւ Մ </w:t>
      </w:r>
    </w:p>
    <w:p w:rsidR="0086329E" w:rsidRPr="00FA2D37" w:rsidRDefault="0086329E" w:rsidP="003065B8">
      <w:pPr>
        <w:pStyle w:val="ListParagraph"/>
        <w:numPr>
          <w:ilvl w:val="0"/>
          <w:numId w:val="10"/>
        </w:numPr>
        <w:spacing w:line="360" w:lineRule="auto"/>
        <w:jc w:val="center"/>
        <w:rPr>
          <w:rFonts w:ascii="GHEA Grapalat" w:hAnsi="GHEA Grapalat"/>
          <w:b/>
          <w:sz w:val="24"/>
          <w:szCs w:val="24"/>
        </w:rPr>
      </w:pPr>
      <w:r w:rsidRPr="00FA2D37">
        <w:rPr>
          <w:rFonts w:ascii="GHEA Grapalat" w:hAnsi="GHEA Grapalat"/>
          <w:b/>
          <w:sz w:val="24"/>
          <w:szCs w:val="24"/>
        </w:rPr>
        <w:t>20</w:t>
      </w:r>
      <w:r w:rsidR="003262DF" w:rsidRPr="00FA2D37">
        <w:rPr>
          <w:rFonts w:ascii="GHEA Grapalat" w:hAnsi="GHEA Grapalat"/>
          <w:b/>
          <w:sz w:val="24"/>
          <w:szCs w:val="24"/>
          <w:lang w:val="hy-AM"/>
        </w:rPr>
        <w:t>2</w:t>
      </w:r>
      <w:r w:rsidR="000437AB">
        <w:rPr>
          <w:rFonts w:ascii="GHEA Grapalat" w:hAnsi="GHEA Grapalat"/>
          <w:b/>
          <w:sz w:val="24"/>
          <w:szCs w:val="24"/>
          <w:lang w:val="hy-AM"/>
        </w:rPr>
        <w:t>4</w:t>
      </w:r>
      <w:r w:rsidRPr="00FA2D37">
        <w:rPr>
          <w:rFonts w:ascii="GHEA Grapalat" w:hAnsi="GHEA Grapalat"/>
          <w:b/>
          <w:sz w:val="24"/>
          <w:szCs w:val="24"/>
        </w:rPr>
        <w:t xml:space="preserve"> թվականի</w:t>
      </w:r>
      <w:r w:rsidR="00C1220C" w:rsidRPr="00FA2D37">
        <w:rPr>
          <w:rFonts w:ascii="GHEA Grapalat" w:hAnsi="GHEA Grapalat"/>
          <w:b/>
          <w:sz w:val="24"/>
          <w:szCs w:val="24"/>
        </w:rPr>
        <w:t xml:space="preserve"> N </w:t>
      </w:r>
      <w:r w:rsidR="00FA2D37">
        <w:rPr>
          <w:rFonts w:ascii="GHEA Grapalat" w:hAnsi="GHEA Grapalat"/>
          <w:b/>
          <w:sz w:val="24"/>
          <w:szCs w:val="24"/>
          <w:lang w:val="en-US"/>
        </w:rPr>
        <w:t>-</w:t>
      </w:r>
      <w:r w:rsidRPr="00FA2D37">
        <w:rPr>
          <w:rFonts w:ascii="GHEA Grapalat" w:hAnsi="GHEA Grapalat"/>
          <w:b/>
          <w:sz w:val="24"/>
          <w:szCs w:val="24"/>
        </w:rPr>
        <w:t xml:space="preserve"> Ա </w:t>
      </w:r>
    </w:p>
    <w:p w:rsidR="00D3118C" w:rsidRPr="00337652" w:rsidRDefault="00D3118C" w:rsidP="003065B8">
      <w:pPr>
        <w:spacing w:after="0" w:line="360" w:lineRule="auto"/>
        <w:jc w:val="center"/>
        <w:rPr>
          <w:rFonts w:ascii="GHEA Grapalat" w:hAnsi="GHEA Grapalat"/>
          <w:b/>
          <w:sz w:val="24"/>
          <w:szCs w:val="24"/>
          <w:lang w:val="hy-AM"/>
        </w:rPr>
      </w:pPr>
    </w:p>
    <w:p w:rsidR="00DE4F4A" w:rsidRPr="00DE4F4A" w:rsidRDefault="0029572F" w:rsidP="00DE4F4A">
      <w:pPr>
        <w:pStyle w:val="NormalWeb"/>
        <w:spacing w:after="0" w:line="360" w:lineRule="auto"/>
        <w:jc w:val="center"/>
        <w:rPr>
          <w:rFonts w:ascii="GHEA Grapalat" w:hAnsi="GHEA Grapalat"/>
          <w:b/>
          <w:bCs/>
          <w:color w:val="000000"/>
          <w:shd w:val="clear" w:color="auto" w:fill="FFFFFF"/>
          <w:lang w:val="hy-AM"/>
        </w:rPr>
      </w:pPr>
      <w:r w:rsidRPr="0029572F">
        <w:rPr>
          <w:rFonts w:ascii="GHEA Grapalat" w:eastAsia="GHEA Grapalat" w:hAnsi="GHEA Grapalat" w:cs="GHEA Grapalat"/>
          <w:b/>
          <w:color w:val="000000"/>
          <w:lang w:val="hy-AM"/>
        </w:rPr>
        <w:t xml:space="preserve">«ՀԱՅԱՍՏԱՆԻ ՀԱՆՐԱՊԵՏՈՒԹՅԱՆ ՎԱՐՉԱԿԱՆ ԴԱՏԱՎԱՐՈՒԹՅԱՆ ՕՐԵՆՍԳՐՔՈՒՄ ՓՈՓՈԽՈՒԹՅՈՒՆՆԵՐ ԵՎ ԼՐԱՑՈՒՄՆԵՐ ԿԱՏԱՐԵԼՈՒ ՄԱՍԻՆ» ԵՎ «ՎԱՐՉԱԿԱՆ ԻՐԱՎԱԽԱԽՏՈՒՄՆԵՐԻ ՎԵՐԱԲԵՐՅԱԼ ՀԱՅԱՍՏԱՆԻ ՀԱՆՐԱՊԵՏՈՒԹՅԱՆ ՕՐԵՆՍԳՐՔՈՒՄ ՓՈՓՈԽՈՒԹՅՈՒՆՆԵՐ ԵՎ ԼՐԱՑՈՒՄՆԵՐ ԿԱՏԱՐԵԼՈՒ ՄԱՍԻՆ»  </w:t>
      </w:r>
      <w:r w:rsidR="00DE4F4A" w:rsidRPr="000F2B84">
        <w:rPr>
          <w:rFonts w:ascii="GHEA Grapalat" w:hAnsi="GHEA Grapalat"/>
          <w:b/>
          <w:bCs/>
          <w:color w:val="000000"/>
          <w:shd w:val="clear" w:color="auto" w:fill="FFFFFF"/>
          <w:lang w:val="hy-AM"/>
        </w:rPr>
        <w:t>ՕՐԵՆՔՆԵՐԻ ՆԱԽԱԳԾԵՐԻ</w:t>
      </w:r>
      <w:r w:rsidR="00DE4F4A" w:rsidRPr="00DE4F4A">
        <w:rPr>
          <w:rFonts w:ascii="GHEA Grapalat" w:hAnsi="GHEA Grapalat"/>
          <w:b/>
          <w:bCs/>
          <w:color w:val="000000"/>
          <w:shd w:val="clear" w:color="auto" w:fill="FFFFFF"/>
          <w:lang w:val="hy-AM"/>
        </w:rPr>
        <w:t>Ն ՀԱՎԱՆՈՒԹՅՈՒՆ ՏԱԼՈՒ ՄԱՍԻՆ</w:t>
      </w:r>
    </w:p>
    <w:p w:rsidR="00D3118C" w:rsidRPr="00337652" w:rsidRDefault="00D3118C" w:rsidP="003065B8">
      <w:pPr>
        <w:spacing w:after="0" w:line="360" w:lineRule="auto"/>
        <w:jc w:val="center"/>
        <w:rPr>
          <w:b/>
          <w:sz w:val="24"/>
          <w:szCs w:val="24"/>
          <w:lang w:val="hy-AM"/>
        </w:rPr>
      </w:pPr>
    </w:p>
    <w:p w:rsidR="006D4033" w:rsidRDefault="00C1220C" w:rsidP="006D4033">
      <w:pPr>
        <w:spacing w:after="0" w:line="360" w:lineRule="auto"/>
        <w:ind w:firstLine="708"/>
        <w:jc w:val="both"/>
        <w:rPr>
          <w:rFonts w:ascii="GHEA Grapalat" w:hAnsi="GHEA Grapalat" w:cs="Tahoma"/>
          <w:sz w:val="24"/>
          <w:szCs w:val="24"/>
          <w:lang w:val="hy-AM"/>
        </w:rPr>
      </w:pPr>
      <w:r w:rsidRPr="00337652">
        <w:rPr>
          <w:rFonts w:ascii="GHEA Grapalat" w:hAnsi="GHEA Grapalat" w:cs="Tahoma"/>
          <w:sz w:val="24"/>
          <w:szCs w:val="24"/>
          <w:lang w:val="hy-AM"/>
        </w:rPr>
        <w:t xml:space="preserve">Հիմք ընդունելով «Ազգային ժողովի կանոնակարգ» </w:t>
      </w:r>
      <w:r w:rsidR="00253BA3" w:rsidRPr="00337652">
        <w:rPr>
          <w:rFonts w:ascii="GHEA Grapalat" w:hAnsi="GHEA Grapalat" w:cs="Tahoma"/>
          <w:sz w:val="24"/>
          <w:szCs w:val="24"/>
          <w:lang w:val="hy-AM"/>
        </w:rPr>
        <w:t xml:space="preserve">սահմանադրական </w:t>
      </w:r>
      <w:r w:rsidRPr="00337652">
        <w:rPr>
          <w:rFonts w:ascii="GHEA Grapalat" w:hAnsi="GHEA Grapalat" w:cs="Tahoma"/>
          <w:sz w:val="24"/>
          <w:szCs w:val="24"/>
          <w:lang w:val="hy-AM"/>
        </w:rPr>
        <w:t xml:space="preserve">օրենքի 65-րդ հոդվածի 3-րդ մասը՝ </w:t>
      </w:r>
      <w:r w:rsidR="003065B8" w:rsidRPr="003065B8">
        <w:rPr>
          <w:rFonts w:ascii="GHEA Grapalat" w:hAnsi="GHEA Grapalat" w:cs="Tahoma"/>
          <w:sz w:val="24"/>
          <w:szCs w:val="24"/>
          <w:lang w:val="hy-AM"/>
        </w:rPr>
        <w:t>Կ</w:t>
      </w:r>
      <w:r w:rsidRPr="00337652">
        <w:rPr>
          <w:rFonts w:ascii="GHEA Grapalat" w:hAnsi="GHEA Grapalat" w:cs="Tahoma"/>
          <w:sz w:val="24"/>
          <w:szCs w:val="24"/>
          <w:lang w:val="hy-AM"/>
        </w:rPr>
        <w:t>առավարությունը որոշում է.</w:t>
      </w:r>
    </w:p>
    <w:p w:rsidR="006D4033" w:rsidRDefault="006D4033" w:rsidP="006D4033">
      <w:pPr>
        <w:spacing w:after="0" w:line="360" w:lineRule="auto"/>
        <w:ind w:firstLine="708"/>
        <w:jc w:val="both"/>
        <w:rPr>
          <w:rFonts w:ascii="GHEA Grapalat" w:hAnsi="GHEA Grapalat" w:cs="Tahoma"/>
          <w:sz w:val="24"/>
          <w:szCs w:val="24"/>
          <w:lang w:val="hy-AM"/>
        </w:rPr>
      </w:pPr>
      <w:r>
        <w:rPr>
          <w:rFonts w:ascii="GHEA Grapalat" w:hAnsi="GHEA Grapalat" w:cs="Tahoma"/>
          <w:sz w:val="24"/>
          <w:szCs w:val="24"/>
          <w:lang w:val="hy-AM"/>
        </w:rPr>
        <w:t xml:space="preserve">1. </w:t>
      </w:r>
      <w:r w:rsidR="00B56FC5" w:rsidRPr="006D4033">
        <w:rPr>
          <w:rFonts w:ascii="GHEA Grapalat" w:hAnsi="GHEA Grapalat" w:cs="Tahoma"/>
          <w:sz w:val="24"/>
          <w:szCs w:val="24"/>
          <w:lang w:val="hy-AM"/>
        </w:rPr>
        <w:t xml:space="preserve">Հավանություն տալ </w:t>
      </w:r>
      <w:r w:rsidR="00DE4F4A" w:rsidRPr="006D4033">
        <w:rPr>
          <w:rFonts w:ascii="GHEA Grapalat" w:hAnsi="GHEA Grapalat"/>
          <w:sz w:val="24"/>
          <w:szCs w:val="24"/>
          <w:lang w:val="hy-AM"/>
        </w:rPr>
        <w:t xml:space="preserve">«Հայաստանի Հանրապետության վարչական դատավարության օրենսգրքում փոփոխություններ </w:t>
      </w:r>
      <w:r w:rsidR="0029572F" w:rsidRPr="006D4033">
        <w:rPr>
          <w:rFonts w:ascii="GHEA Grapalat" w:hAnsi="GHEA Grapalat"/>
          <w:sz w:val="24"/>
          <w:szCs w:val="24"/>
          <w:lang w:val="hy-AM"/>
        </w:rPr>
        <w:t>և</w:t>
      </w:r>
      <w:r w:rsidR="0029572F" w:rsidRPr="006D4033">
        <w:rPr>
          <w:rFonts w:ascii="GHEA Grapalat" w:hAnsi="GHEA Grapalat"/>
          <w:sz w:val="24"/>
          <w:szCs w:val="24"/>
          <w:lang w:val="hy-AM"/>
        </w:rPr>
        <w:t xml:space="preserve"> </w:t>
      </w:r>
      <w:r w:rsidR="0029572F" w:rsidRPr="006D4033">
        <w:rPr>
          <w:rFonts w:ascii="GHEA Grapalat" w:hAnsi="GHEA Grapalat"/>
          <w:sz w:val="24"/>
          <w:szCs w:val="24"/>
          <w:lang w:val="hy-AM"/>
        </w:rPr>
        <w:t>լրացումներ</w:t>
      </w:r>
      <w:r w:rsidR="0029572F" w:rsidRPr="006D4033">
        <w:rPr>
          <w:rFonts w:ascii="GHEA Grapalat" w:hAnsi="GHEA Grapalat"/>
          <w:sz w:val="24"/>
          <w:szCs w:val="24"/>
          <w:lang w:val="hy-AM"/>
        </w:rPr>
        <w:t xml:space="preserve"> </w:t>
      </w:r>
      <w:r w:rsidR="00DE4F4A" w:rsidRPr="006D4033">
        <w:rPr>
          <w:rFonts w:ascii="GHEA Grapalat" w:hAnsi="GHEA Grapalat"/>
          <w:sz w:val="24"/>
          <w:szCs w:val="24"/>
          <w:lang w:val="hy-AM"/>
        </w:rPr>
        <w:t>կատարելու մասին</w:t>
      </w:r>
      <w:r w:rsidR="004369DF">
        <w:rPr>
          <w:rFonts w:ascii="GHEA Grapalat" w:hAnsi="GHEA Grapalat"/>
          <w:sz w:val="24"/>
          <w:szCs w:val="24"/>
          <w:lang w:val="hy-AM"/>
        </w:rPr>
        <w:t>»</w:t>
      </w:r>
      <w:r w:rsidR="00666B78">
        <w:rPr>
          <w:rFonts w:ascii="GHEA Grapalat" w:hAnsi="GHEA Grapalat"/>
          <w:sz w:val="24"/>
          <w:szCs w:val="24"/>
          <w:lang w:val="hy-AM"/>
        </w:rPr>
        <w:t xml:space="preserve"> և </w:t>
      </w:r>
      <w:r w:rsidR="00DE4F4A" w:rsidRPr="006D4033">
        <w:rPr>
          <w:rFonts w:ascii="GHEA Grapalat" w:hAnsi="GHEA Grapalat"/>
          <w:sz w:val="24"/>
          <w:szCs w:val="24"/>
          <w:lang w:val="hy-AM"/>
        </w:rPr>
        <w:t>«Վարչական իրավախախտումների վերաբերյալ Հա</w:t>
      </w:r>
      <w:bookmarkStart w:id="0" w:name="_GoBack"/>
      <w:bookmarkEnd w:id="0"/>
      <w:r w:rsidR="00DE4F4A" w:rsidRPr="006D4033">
        <w:rPr>
          <w:rFonts w:ascii="GHEA Grapalat" w:hAnsi="GHEA Grapalat"/>
          <w:sz w:val="24"/>
          <w:szCs w:val="24"/>
          <w:lang w:val="hy-AM"/>
        </w:rPr>
        <w:t xml:space="preserve">յաստանի Հանրապետության օրենսգրքում փոփոխություններ և լրացումներ կատարելու մասին» օրենքների նախագծերի </w:t>
      </w:r>
      <w:r w:rsidR="00C1220C" w:rsidRPr="006D4033">
        <w:rPr>
          <w:rFonts w:ascii="GHEA Grapalat" w:hAnsi="GHEA Grapalat" w:cs="Tahoma"/>
          <w:sz w:val="24"/>
          <w:szCs w:val="24"/>
          <w:lang w:val="hy-AM"/>
        </w:rPr>
        <w:t xml:space="preserve">վերաբերյալ </w:t>
      </w:r>
      <w:r w:rsidR="00FA2D37" w:rsidRPr="006D4033">
        <w:rPr>
          <w:rFonts w:ascii="GHEA Grapalat" w:hAnsi="GHEA Grapalat" w:cs="Tahoma"/>
          <w:sz w:val="24"/>
          <w:szCs w:val="24"/>
          <w:lang w:val="hy-AM"/>
        </w:rPr>
        <w:t>Կ</w:t>
      </w:r>
      <w:r w:rsidR="00C1220C" w:rsidRPr="006D4033">
        <w:rPr>
          <w:rFonts w:ascii="GHEA Grapalat" w:hAnsi="GHEA Grapalat" w:cs="Tahoma"/>
          <w:sz w:val="24"/>
          <w:szCs w:val="24"/>
          <w:lang w:val="hy-AM"/>
        </w:rPr>
        <w:t xml:space="preserve">առավարության </w:t>
      </w:r>
      <w:r w:rsidR="00B14438" w:rsidRPr="006D4033">
        <w:rPr>
          <w:rFonts w:ascii="GHEA Grapalat" w:hAnsi="GHEA Grapalat" w:cs="Tahoma"/>
          <w:sz w:val="24"/>
          <w:szCs w:val="24"/>
          <w:lang w:val="hy-AM"/>
        </w:rPr>
        <w:t xml:space="preserve">օրենսդրական </w:t>
      </w:r>
      <w:r w:rsidR="00C1220C" w:rsidRPr="006D4033">
        <w:rPr>
          <w:rFonts w:ascii="GHEA Grapalat" w:hAnsi="GHEA Grapalat" w:cs="Tahoma"/>
          <w:sz w:val="24"/>
          <w:szCs w:val="24"/>
          <w:lang w:val="hy-AM"/>
        </w:rPr>
        <w:t>նախաձեռնությանը</w:t>
      </w:r>
      <w:r w:rsidR="00B56FC5" w:rsidRPr="006D4033">
        <w:rPr>
          <w:rFonts w:ascii="GHEA Grapalat" w:hAnsi="GHEA Grapalat" w:cs="Tahoma"/>
          <w:sz w:val="24"/>
          <w:szCs w:val="24"/>
          <w:lang w:val="hy-AM"/>
        </w:rPr>
        <w:t>:</w:t>
      </w:r>
    </w:p>
    <w:p w:rsidR="00B56FC5" w:rsidRPr="006D4033" w:rsidRDefault="006D4033" w:rsidP="006D4033">
      <w:pPr>
        <w:spacing w:after="0" w:line="360" w:lineRule="auto"/>
        <w:ind w:firstLine="708"/>
        <w:jc w:val="both"/>
        <w:rPr>
          <w:rFonts w:ascii="GHEA Grapalat" w:hAnsi="GHEA Grapalat" w:cs="Tahoma"/>
          <w:sz w:val="24"/>
          <w:szCs w:val="24"/>
          <w:lang w:val="hy-AM"/>
        </w:rPr>
      </w:pPr>
      <w:r>
        <w:rPr>
          <w:rFonts w:ascii="GHEA Grapalat" w:hAnsi="GHEA Grapalat" w:cs="Tahoma"/>
          <w:sz w:val="24"/>
          <w:szCs w:val="24"/>
          <w:lang w:val="hy-AM"/>
        </w:rPr>
        <w:t xml:space="preserve">2. </w:t>
      </w:r>
      <w:r w:rsidR="00FA2D37" w:rsidRPr="006D4033">
        <w:rPr>
          <w:rFonts w:ascii="GHEA Grapalat" w:hAnsi="GHEA Grapalat" w:cs="Tahoma"/>
          <w:sz w:val="24"/>
          <w:szCs w:val="24"/>
          <w:lang w:val="hy-AM"/>
        </w:rPr>
        <w:t>Կ</w:t>
      </w:r>
      <w:r w:rsidR="00B14438" w:rsidRPr="006D4033">
        <w:rPr>
          <w:rFonts w:ascii="GHEA Grapalat" w:hAnsi="GHEA Grapalat" w:cs="Tahoma"/>
          <w:sz w:val="24"/>
          <w:szCs w:val="24"/>
          <w:lang w:val="hy-AM"/>
        </w:rPr>
        <w:t xml:space="preserve">առավարության օրենսդրական նախաձեռնությունը </w:t>
      </w:r>
      <w:r w:rsidR="00872743" w:rsidRPr="006D4033">
        <w:rPr>
          <w:rFonts w:ascii="GHEA Grapalat" w:hAnsi="GHEA Grapalat" w:cs="Tahoma"/>
          <w:sz w:val="24"/>
          <w:szCs w:val="24"/>
          <w:lang w:val="hy-AM"/>
        </w:rPr>
        <w:t>սահմանված կարգո</w:t>
      </w:r>
      <w:r w:rsidR="00692FDF" w:rsidRPr="006D4033">
        <w:rPr>
          <w:rFonts w:ascii="GHEA Grapalat" w:hAnsi="GHEA Grapalat" w:cs="Tahoma"/>
          <w:sz w:val="24"/>
          <w:szCs w:val="24"/>
          <w:lang w:val="hy-AM"/>
        </w:rPr>
        <w:t>վ</w:t>
      </w:r>
      <w:r w:rsidR="00872743" w:rsidRPr="006D4033">
        <w:rPr>
          <w:rFonts w:ascii="GHEA Grapalat" w:hAnsi="GHEA Grapalat" w:cs="Tahoma"/>
          <w:sz w:val="24"/>
          <w:szCs w:val="24"/>
          <w:lang w:val="hy-AM"/>
        </w:rPr>
        <w:t xml:space="preserve"> ներկայացնել Ազգային ժողով:</w:t>
      </w:r>
    </w:p>
    <w:sectPr w:rsidR="00B56FC5" w:rsidRPr="006D4033" w:rsidSect="0027227D">
      <w:pgSz w:w="11906" w:h="16838"/>
      <w:pgMar w:top="567" w:right="851" w:bottom="567"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4391"/>
    <w:multiLevelType w:val="hybridMultilevel"/>
    <w:tmpl w:val="A60EE7EE"/>
    <w:lvl w:ilvl="0" w:tplc="388A7D4E">
      <w:start w:val="1"/>
      <w:numFmt w:val="decimal"/>
      <w:lvlText w:val="%1."/>
      <w:lvlJc w:val="left"/>
      <w:pPr>
        <w:ind w:left="720" w:hanging="360"/>
      </w:pPr>
      <w:rPr>
        <w:rFonts w:cs="Tahom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34E27"/>
    <w:multiLevelType w:val="hybridMultilevel"/>
    <w:tmpl w:val="14CC3B0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FF85229"/>
    <w:multiLevelType w:val="hybridMultilevel"/>
    <w:tmpl w:val="79E6DE70"/>
    <w:lvl w:ilvl="0" w:tplc="BC8A6C06">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5D3CB9"/>
    <w:multiLevelType w:val="hybridMultilevel"/>
    <w:tmpl w:val="7C5670C8"/>
    <w:lvl w:ilvl="0" w:tplc="03B0E272">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EB85930"/>
    <w:multiLevelType w:val="hybridMultilevel"/>
    <w:tmpl w:val="A7DE9A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3B066A0"/>
    <w:multiLevelType w:val="hybridMultilevel"/>
    <w:tmpl w:val="CE4E3ADE"/>
    <w:lvl w:ilvl="0" w:tplc="FB4C32B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53400EEF"/>
    <w:multiLevelType w:val="hybridMultilevel"/>
    <w:tmpl w:val="75F242C8"/>
    <w:lvl w:ilvl="0" w:tplc="88AE04D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035022"/>
    <w:multiLevelType w:val="hybridMultilevel"/>
    <w:tmpl w:val="F67ECF5C"/>
    <w:lvl w:ilvl="0" w:tplc="F68C032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7C632F64"/>
    <w:multiLevelType w:val="hybridMultilevel"/>
    <w:tmpl w:val="ABB4C956"/>
    <w:lvl w:ilvl="0" w:tplc="52D06E5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9"/>
  </w:num>
  <w:num w:numId="4">
    <w:abstractNumId w:val="4"/>
  </w:num>
  <w:num w:numId="5">
    <w:abstractNumId w:val="8"/>
  </w:num>
  <w:num w:numId="6">
    <w:abstractNumId w:val="5"/>
  </w:num>
  <w:num w:numId="7">
    <w:abstractNumId w:val="6"/>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182569"/>
    <w:rsid w:val="0000227C"/>
    <w:rsid w:val="00012828"/>
    <w:rsid w:val="000128C9"/>
    <w:rsid w:val="000437AB"/>
    <w:rsid w:val="000619F7"/>
    <w:rsid w:val="00085836"/>
    <w:rsid w:val="0009240A"/>
    <w:rsid w:val="000A53CB"/>
    <w:rsid w:val="000A5F96"/>
    <w:rsid w:val="000B1DE9"/>
    <w:rsid w:val="000F6E8C"/>
    <w:rsid w:val="00103E4A"/>
    <w:rsid w:val="00175076"/>
    <w:rsid w:val="00182569"/>
    <w:rsid w:val="00190255"/>
    <w:rsid w:val="001A35E1"/>
    <w:rsid w:val="00201793"/>
    <w:rsid w:val="00207638"/>
    <w:rsid w:val="00212B08"/>
    <w:rsid w:val="002209C1"/>
    <w:rsid w:val="00232E72"/>
    <w:rsid w:val="0023761A"/>
    <w:rsid w:val="00246620"/>
    <w:rsid w:val="00253BA3"/>
    <w:rsid w:val="00272262"/>
    <w:rsid w:val="0027227D"/>
    <w:rsid w:val="00286A58"/>
    <w:rsid w:val="00290544"/>
    <w:rsid w:val="0029572F"/>
    <w:rsid w:val="002B09C9"/>
    <w:rsid w:val="002C34DA"/>
    <w:rsid w:val="002F127A"/>
    <w:rsid w:val="003065B8"/>
    <w:rsid w:val="00315E70"/>
    <w:rsid w:val="003262DF"/>
    <w:rsid w:val="00327999"/>
    <w:rsid w:val="00337652"/>
    <w:rsid w:val="00360079"/>
    <w:rsid w:val="00377ADF"/>
    <w:rsid w:val="0039351F"/>
    <w:rsid w:val="00396903"/>
    <w:rsid w:val="003C0846"/>
    <w:rsid w:val="003C518A"/>
    <w:rsid w:val="003F4A4F"/>
    <w:rsid w:val="003F6277"/>
    <w:rsid w:val="00406008"/>
    <w:rsid w:val="004103C5"/>
    <w:rsid w:val="004219B9"/>
    <w:rsid w:val="00434514"/>
    <w:rsid w:val="004369DF"/>
    <w:rsid w:val="00455B1E"/>
    <w:rsid w:val="00463022"/>
    <w:rsid w:val="00496868"/>
    <w:rsid w:val="004B67B1"/>
    <w:rsid w:val="004D1B65"/>
    <w:rsid w:val="004D51A7"/>
    <w:rsid w:val="004E14AB"/>
    <w:rsid w:val="004F2FEE"/>
    <w:rsid w:val="005C0E87"/>
    <w:rsid w:val="005F4741"/>
    <w:rsid w:val="006073BA"/>
    <w:rsid w:val="00613324"/>
    <w:rsid w:val="00615E5B"/>
    <w:rsid w:val="00660BC3"/>
    <w:rsid w:val="00666B78"/>
    <w:rsid w:val="00686AC6"/>
    <w:rsid w:val="00692FDF"/>
    <w:rsid w:val="0069659C"/>
    <w:rsid w:val="006A5DF6"/>
    <w:rsid w:val="006C6A8D"/>
    <w:rsid w:val="006D4033"/>
    <w:rsid w:val="006D687E"/>
    <w:rsid w:val="006F660F"/>
    <w:rsid w:val="00743F67"/>
    <w:rsid w:val="00754B11"/>
    <w:rsid w:val="00784AAA"/>
    <w:rsid w:val="007D76A8"/>
    <w:rsid w:val="007E54C8"/>
    <w:rsid w:val="008153EF"/>
    <w:rsid w:val="0082009F"/>
    <w:rsid w:val="00852EC8"/>
    <w:rsid w:val="00853F4A"/>
    <w:rsid w:val="00861B22"/>
    <w:rsid w:val="0086329E"/>
    <w:rsid w:val="008711B4"/>
    <w:rsid w:val="00872743"/>
    <w:rsid w:val="008835CF"/>
    <w:rsid w:val="008B3513"/>
    <w:rsid w:val="008D0DB3"/>
    <w:rsid w:val="00937FF5"/>
    <w:rsid w:val="0097241B"/>
    <w:rsid w:val="009762AE"/>
    <w:rsid w:val="0099019D"/>
    <w:rsid w:val="009907AF"/>
    <w:rsid w:val="00991310"/>
    <w:rsid w:val="009A4455"/>
    <w:rsid w:val="009D4383"/>
    <w:rsid w:val="00A41EBB"/>
    <w:rsid w:val="00A51F69"/>
    <w:rsid w:val="00A84FA2"/>
    <w:rsid w:val="00A956BC"/>
    <w:rsid w:val="00AA516C"/>
    <w:rsid w:val="00AF3CDC"/>
    <w:rsid w:val="00B123BB"/>
    <w:rsid w:val="00B14438"/>
    <w:rsid w:val="00B14E28"/>
    <w:rsid w:val="00B26B7C"/>
    <w:rsid w:val="00B41F08"/>
    <w:rsid w:val="00B45BEE"/>
    <w:rsid w:val="00B56FC5"/>
    <w:rsid w:val="00B73611"/>
    <w:rsid w:val="00BB6546"/>
    <w:rsid w:val="00BB7F67"/>
    <w:rsid w:val="00BC2773"/>
    <w:rsid w:val="00BC51D3"/>
    <w:rsid w:val="00BE631E"/>
    <w:rsid w:val="00C1220C"/>
    <w:rsid w:val="00C157A0"/>
    <w:rsid w:val="00C200EF"/>
    <w:rsid w:val="00C237EC"/>
    <w:rsid w:val="00C302BA"/>
    <w:rsid w:val="00C35394"/>
    <w:rsid w:val="00C42A32"/>
    <w:rsid w:val="00CA7116"/>
    <w:rsid w:val="00CB7884"/>
    <w:rsid w:val="00CC5FCF"/>
    <w:rsid w:val="00CD296E"/>
    <w:rsid w:val="00CE090E"/>
    <w:rsid w:val="00D2466E"/>
    <w:rsid w:val="00D269F3"/>
    <w:rsid w:val="00D3118C"/>
    <w:rsid w:val="00D35CFE"/>
    <w:rsid w:val="00D473B5"/>
    <w:rsid w:val="00D84A78"/>
    <w:rsid w:val="00D902D9"/>
    <w:rsid w:val="00DD2F14"/>
    <w:rsid w:val="00DE4F4A"/>
    <w:rsid w:val="00DE5217"/>
    <w:rsid w:val="00DE7CA7"/>
    <w:rsid w:val="00DF42AD"/>
    <w:rsid w:val="00E24FFA"/>
    <w:rsid w:val="00E64634"/>
    <w:rsid w:val="00E70EB7"/>
    <w:rsid w:val="00EA2988"/>
    <w:rsid w:val="00EB42BA"/>
    <w:rsid w:val="00EB4A44"/>
    <w:rsid w:val="00EC76D3"/>
    <w:rsid w:val="00F05F53"/>
    <w:rsid w:val="00F26096"/>
    <w:rsid w:val="00F75249"/>
    <w:rsid w:val="00F81328"/>
    <w:rsid w:val="00F87B57"/>
    <w:rsid w:val="00FA2D37"/>
    <w:rsid w:val="00FA6F37"/>
    <w:rsid w:val="00FC2C16"/>
    <w:rsid w:val="00FC5E78"/>
    <w:rsid w:val="00FD17AF"/>
    <w:rsid w:val="00FE4350"/>
    <w:rsid w:val="00FF20A2"/>
    <w:rsid w:val="00FF3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679B5F-DB0B-445F-AAE9-142A3570F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6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1825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182569"/>
    <w:rPr>
      <w:b/>
      <w:b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B56FC5"/>
    <w:pPr>
      <w:ind w:left="720"/>
      <w:contextualSpacing/>
    </w:pPr>
    <w:rPr>
      <w:rFonts w:ascii="Calibri" w:eastAsia="Calibri" w:hAnsi="Calibri" w:cs="Times New Roman"/>
    </w:rPr>
  </w:style>
  <w:style w:type="paragraph" w:styleId="BodyText">
    <w:name w:val="Body Text"/>
    <w:basedOn w:val="Normal"/>
    <w:link w:val="BodyTextChar"/>
    <w:rsid w:val="00396903"/>
    <w:pPr>
      <w:spacing w:after="0" w:line="360" w:lineRule="auto"/>
      <w:jc w:val="both"/>
    </w:pPr>
    <w:rPr>
      <w:rFonts w:ascii="Arial LatArm" w:eastAsia="Times New Roman" w:hAnsi="Arial LatArm" w:cs="Times New Roman"/>
      <w:sz w:val="24"/>
      <w:szCs w:val="20"/>
      <w:lang w:val="en-US"/>
    </w:rPr>
  </w:style>
  <w:style w:type="character" w:customStyle="1" w:styleId="BodyTextChar">
    <w:name w:val="Body Text Char"/>
    <w:basedOn w:val="DefaultParagraphFont"/>
    <w:link w:val="BodyText"/>
    <w:rsid w:val="00396903"/>
    <w:rPr>
      <w:rFonts w:ascii="Arial LatArm" w:eastAsia="Times New Roman" w:hAnsi="Arial LatArm" w:cs="Times New Roman"/>
      <w:sz w:val="24"/>
      <w:szCs w:val="20"/>
      <w:lang w:val="en-US"/>
    </w:rPr>
  </w:style>
  <w:style w:type="paragraph" w:customStyle="1" w:styleId="norm">
    <w:name w:val="norm"/>
    <w:basedOn w:val="Normal"/>
    <w:link w:val="normChar"/>
    <w:rsid w:val="0086329E"/>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86329E"/>
    <w:rPr>
      <w:rFonts w:ascii="Arial Armenian" w:eastAsia="Times New Roman" w:hAnsi="Arial Armenian" w:cs="Times New Roman"/>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C2C16"/>
    <w:rPr>
      <w:rFonts w:ascii="Times New Roman" w:eastAsia="Times New Roman" w:hAnsi="Times New Roman" w:cs="Times New Roman"/>
      <w:sz w:val="24"/>
      <w:szCs w:val="24"/>
      <w:lang w:eastAsia="ru-RU"/>
    </w:rPr>
  </w:style>
  <w:style w:type="paragraph" w:styleId="NoSpacing">
    <w:name w:val="No Spacing"/>
    <w:uiPriority w:val="1"/>
    <w:qFormat/>
    <w:rsid w:val="0069659C"/>
    <w:pPr>
      <w:spacing w:after="0" w:line="240" w:lineRule="auto"/>
    </w:pPr>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2017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793"/>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FA2D3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05921">
      <w:bodyDiv w:val="1"/>
      <w:marLeft w:val="0"/>
      <w:marRight w:val="0"/>
      <w:marTop w:val="0"/>
      <w:marBottom w:val="0"/>
      <w:divBdr>
        <w:top w:val="none" w:sz="0" w:space="0" w:color="auto"/>
        <w:left w:val="none" w:sz="0" w:space="0" w:color="auto"/>
        <w:bottom w:val="none" w:sz="0" w:space="0" w:color="auto"/>
        <w:right w:val="none" w:sz="0" w:space="0" w:color="auto"/>
      </w:divBdr>
    </w:div>
    <w:div w:id="143250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3006D-1742-44A9-AA20-77CE7664B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134</Words>
  <Characters>764</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 Melkonyan</dc:creator>
  <cp:keywords>https://mul2.gov.am/tasks/914866/oneclick/dc5b9a978fb4f31f7b7eca7fd09f210b048a9698e3727586031764dbde81e22c.docx?token=fe2f554829997778e353771bb96a1d74</cp:keywords>
  <cp:lastModifiedBy>Julia Ohanyan</cp:lastModifiedBy>
  <cp:revision>7</cp:revision>
  <cp:lastPrinted>2020-03-02T11:41:00Z</cp:lastPrinted>
  <dcterms:created xsi:type="dcterms:W3CDTF">2022-12-02T10:50:00Z</dcterms:created>
  <dcterms:modified xsi:type="dcterms:W3CDTF">2024-01-15T18:44:00Z</dcterms:modified>
</cp:coreProperties>
</file>