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322EF" w14:textId="77777777" w:rsidR="002A0AC8" w:rsidRPr="005D4F20" w:rsidRDefault="00196C70" w:rsidP="004E19DE">
      <w:pPr>
        <w:spacing w:after="16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</w:t>
      </w:r>
      <w:r w:rsidRPr="005D4F2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</w:t>
      </w:r>
      <w:r w:rsidRPr="005D4F2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ԿԱՌԱՎԱՐՈՒԹՅՈՒՆ</w:t>
      </w:r>
    </w:p>
    <w:p w14:paraId="36F02362" w14:textId="77777777" w:rsidR="002A0AC8" w:rsidRPr="005D4F20" w:rsidRDefault="00196C70" w:rsidP="004E19DE">
      <w:pPr>
        <w:spacing w:after="16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</w:t>
      </w:r>
      <w:r w:rsidRPr="005D4F2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Ր</w:t>
      </w:r>
      <w:r w:rsidRPr="005D4F2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 Շ</w:t>
      </w:r>
      <w:r w:rsidRPr="005D4F2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ՈՒ</w:t>
      </w:r>
      <w:r w:rsidRPr="005D4F2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</w:t>
      </w:r>
    </w:p>
    <w:p w14:paraId="358A4A68" w14:textId="412C0245" w:rsidR="002A0AC8" w:rsidRPr="005D4F20" w:rsidRDefault="00196C70" w:rsidP="004E19DE">
      <w:pPr>
        <w:spacing w:after="16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___ ______________ 202</w:t>
      </w:r>
      <w:r w:rsidR="00856E4A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N ______-Լ</w:t>
      </w:r>
    </w:p>
    <w:p w14:paraId="15554F86" w14:textId="77777777" w:rsidR="002A0AC8" w:rsidRPr="005D4F20" w:rsidRDefault="002A0AC8" w:rsidP="004E19DE">
      <w:pPr>
        <w:spacing w:after="16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4D8960F" w14:textId="06F02D1D" w:rsidR="002A0AC8" w:rsidRPr="005D4F20" w:rsidRDefault="00196C70" w:rsidP="004E19DE">
      <w:pPr>
        <w:spacing w:after="16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ՆԵՐԴՐՈՒՄԱՅԻՆ ՖՈՆԴԵՐՈՒՄ ՆԵՐԴՐՈՒՄՆԵՐ ԿԱՏԱՐԵԼՈՒ ՄԱՍԻՆ</w:t>
      </w:r>
    </w:p>
    <w:p w14:paraId="040170C7" w14:textId="77777777" w:rsidR="002A0AC8" w:rsidRPr="005D4F20" w:rsidRDefault="002A0AC8" w:rsidP="007851B3">
      <w:pPr>
        <w:spacing w:after="16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46504607" w14:textId="77D798B0" w:rsidR="002A0AC8" w:rsidRPr="005D4F20" w:rsidRDefault="00196C70" w:rsidP="006B1882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Հիմք ընդունելով «Արդյունաբերական քաղաքականության մասին» օրենքի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4-րդ հոդվածի 1-ին մասի 6-րդ կետը և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106A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-րդ հոդված</w:t>
      </w:r>
      <w:r w:rsidR="006106A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4901A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, ինչպես նաև «Զբոսաշրջության եվ զբոսաշրջային գործունեության մասին» օրենքի 6-րդ հոդվածը</w:t>
      </w:r>
      <w:r w:rsidR="006B188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կառավարությունը</w:t>
      </w:r>
      <w:r w:rsidR="006B188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D4F20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որոշում է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110185B3" w14:textId="77777777" w:rsidR="007851B3" w:rsidRPr="005D4F20" w:rsidRDefault="007851B3" w:rsidP="004E19DE">
      <w:pPr>
        <w:spacing w:line="360" w:lineRule="auto"/>
        <w:ind w:left="72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09B5C2E" w14:textId="52186FED" w:rsidR="002A0AC8" w:rsidRDefault="00196C70" w:rsidP="00965E7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65E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Հաստատել </w:t>
      </w:r>
      <w:r w:rsidR="00BB7F64" w:rsidRPr="00965E76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965E76">
        <w:rPr>
          <w:rFonts w:ascii="GHEA Grapalat" w:eastAsia="GHEA Grapalat" w:hAnsi="GHEA Grapalat" w:cs="GHEA Grapalat"/>
          <w:sz w:val="24"/>
          <w:szCs w:val="24"/>
          <w:lang w:val="hy-AM"/>
        </w:rPr>
        <w:t>երդրումային ֆոնդերում ներդրումներ կատարելու ծրագիրը՝ համաձայն հավելվածի։</w:t>
      </w:r>
    </w:p>
    <w:p w14:paraId="37F35B79" w14:textId="17B6F509" w:rsidR="00965E76" w:rsidRPr="00965E76" w:rsidRDefault="00965E76" w:rsidP="00965E7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Սույն որոշումն ուժի մեջ է մտնում հրապարակմանը հաջորդող օրվանից։</w:t>
      </w:r>
    </w:p>
    <w:p w14:paraId="77C93CB8" w14:textId="77777777" w:rsidR="00965E76" w:rsidRPr="005D4F20" w:rsidRDefault="00965E76" w:rsidP="004E19DE">
      <w:pPr>
        <w:spacing w:line="360" w:lineRule="auto"/>
        <w:ind w:left="72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332BF7D3" w14:textId="77521322" w:rsidR="002A0AC8" w:rsidRPr="005D4F20" w:rsidRDefault="002A0AC8" w:rsidP="0080758B">
      <w:pPr>
        <w:spacing w:after="16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52FB72A" w14:textId="77777777" w:rsidR="0080758B" w:rsidRPr="005D4F20" w:rsidRDefault="0080758B" w:rsidP="0080758B">
      <w:pPr>
        <w:spacing w:after="16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279A1B60" w14:textId="77777777" w:rsidR="0080758B" w:rsidRPr="005D4F20" w:rsidRDefault="0080758B" w:rsidP="0080758B">
      <w:pPr>
        <w:spacing w:after="16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1B81F19" w14:textId="77777777" w:rsidR="0080758B" w:rsidRPr="005D4F20" w:rsidRDefault="0080758B" w:rsidP="0080758B">
      <w:pPr>
        <w:spacing w:after="16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82DBB23" w14:textId="77777777" w:rsidR="0080758B" w:rsidRPr="005D4F20" w:rsidRDefault="0080758B" w:rsidP="0080758B">
      <w:pPr>
        <w:spacing w:after="16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1FCBE20" w14:textId="77777777" w:rsidR="0080758B" w:rsidRDefault="0080758B" w:rsidP="0080758B">
      <w:pPr>
        <w:spacing w:after="16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772113E" w14:textId="77777777" w:rsidR="00460133" w:rsidRPr="005D4F20" w:rsidRDefault="00460133" w:rsidP="0080758B">
      <w:pPr>
        <w:spacing w:after="16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38CF2C73" w14:textId="77777777" w:rsidR="002A0AC8" w:rsidRPr="005D4F20" w:rsidRDefault="002A0AC8" w:rsidP="004E19DE">
      <w:pPr>
        <w:spacing w:after="16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tbl>
      <w:tblPr>
        <w:tblStyle w:val="a"/>
        <w:tblW w:w="9360" w:type="dxa"/>
        <w:tblLayout w:type="fixed"/>
        <w:tblLook w:val="0400" w:firstRow="0" w:lastRow="0" w:firstColumn="0" w:lastColumn="0" w:noHBand="0" w:noVBand="1"/>
      </w:tblPr>
      <w:tblGrid>
        <w:gridCol w:w="9360"/>
      </w:tblGrid>
      <w:tr w:rsidR="002A0AC8" w:rsidRPr="00001706" w14:paraId="23FB5D80" w14:textId="77777777">
        <w:trPr>
          <w:trHeight w:val="577"/>
        </w:trPr>
        <w:tc>
          <w:tcPr>
            <w:tcW w:w="9360" w:type="dxa"/>
            <w:shd w:val="clear" w:color="auto" w:fill="FFFFFF"/>
            <w:vAlign w:val="bottom"/>
          </w:tcPr>
          <w:p w14:paraId="0C0EF10E" w14:textId="64542FCA" w:rsidR="002A0AC8" w:rsidRPr="005D4F20" w:rsidRDefault="00172CA5" w:rsidP="004E19DE">
            <w:pPr>
              <w:spacing w:line="360" w:lineRule="auto"/>
              <w:jc w:val="right"/>
              <w:rPr>
                <w:rFonts w:ascii="GHEA Grapalat" w:eastAsia="GHEA Grapalat" w:hAnsi="GHEA Grapalat" w:cs="GHEA Grapalat"/>
                <w:sz w:val="15"/>
                <w:szCs w:val="15"/>
                <w:lang w:val="hy-AM"/>
              </w:rPr>
            </w:pPr>
            <w:r w:rsidRPr="005D4F2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br w:type="page"/>
            </w:r>
            <w:r w:rsidR="00196C70" w:rsidRPr="005D4F20">
              <w:rPr>
                <w:rFonts w:ascii="GHEA Grapalat" w:eastAsia="GHEA Grapalat" w:hAnsi="GHEA Grapalat" w:cs="GHEA Grapalat"/>
                <w:b/>
                <w:sz w:val="15"/>
                <w:szCs w:val="15"/>
                <w:lang w:val="hy-AM"/>
              </w:rPr>
              <w:t xml:space="preserve">Հավելված </w:t>
            </w:r>
          </w:p>
          <w:p w14:paraId="34425511" w14:textId="77777777" w:rsidR="002A0AC8" w:rsidRPr="005D4F20" w:rsidRDefault="00196C70" w:rsidP="004E19DE">
            <w:pPr>
              <w:spacing w:line="360" w:lineRule="auto"/>
              <w:jc w:val="right"/>
              <w:rPr>
                <w:rFonts w:ascii="GHEA Grapalat" w:eastAsia="GHEA Grapalat" w:hAnsi="GHEA Grapalat" w:cs="GHEA Grapalat"/>
                <w:sz w:val="15"/>
                <w:szCs w:val="15"/>
                <w:lang w:val="hy-AM"/>
              </w:rPr>
            </w:pPr>
            <w:r w:rsidRPr="005D4F20">
              <w:rPr>
                <w:rFonts w:ascii="GHEA Grapalat" w:eastAsia="GHEA Grapalat" w:hAnsi="GHEA Grapalat" w:cs="GHEA Grapalat"/>
                <w:b/>
                <w:sz w:val="15"/>
                <w:szCs w:val="15"/>
                <w:lang w:val="hy-AM"/>
              </w:rPr>
              <w:t>ՀՀ  կառավարության _____ թվականի</w:t>
            </w:r>
          </w:p>
          <w:p w14:paraId="6FC642BE" w14:textId="77777777" w:rsidR="002A0AC8" w:rsidRPr="005D4F20" w:rsidRDefault="00196C70" w:rsidP="004E19DE">
            <w:pPr>
              <w:spacing w:line="360" w:lineRule="auto"/>
              <w:jc w:val="right"/>
              <w:rPr>
                <w:rFonts w:ascii="GHEA Grapalat" w:eastAsia="GHEA Grapalat" w:hAnsi="GHEA Grapalat" w:cs="GHEA Grapalat"/>
                <w:sz w:val="21"/>
                <w:szCs w:val="21"/>
                <w:lang w:val="hy-AM"/>
              </w:rPr>
            </w:pPr>
            <w:r w:rsidRPr="005D4F20">
              <w:rPr>
                <w:rFonts w:ascii="GHEA Grapalat" w:eastAsia="GHEA Grapalat" w:hAnsi="GHEA Grapalat" w:cs="GHEA Grapalat"/>
                <w:b/>
                <w:sz w:val="15"/>
                <w:szCs w:val="15"/>
                <w:lang w:val="hy-AM"/>
              </w:rPr>
              <w:t>_________ ___-ի N ______-Լ որոշման</w:t>
            </w:r>
          </w:p>
        </w:tc>
      </w:tr>
    </w:tbl>
    <w:p w14:paraId="7D3EAF51" w14:textId="6242F12C" w:rsidR="002A0AC8" w:rsidRPr="005D4F20" w:rsidRDefault="00965E76" w:rsidP="004E19DE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sz w:val="21"/>
          <w:szCs w:val="21"/>
          <w:lang w:val="hy-AM"/>
        </w:rPr>
      </w:pP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ԾՐԱԳԻՐ</w:t>
      </w:r>
    </w:p>
    <w:p w14:paraId="68D8C2FD" w14:textId="624A94FF" w:rsidR="002A0AC8" w:rsidRPr="005D4F20" w:rsidRDefault="00BB7F64" w:rsidP="004E19DE">
      <w:pPr>
        <w:spacing w:after="16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ՆԵՐԴՐՈՒՄԱՅԻՆ ՖՈՆԴԵՐՈՒՄ ՆԵՐԴՐՈՒՄՆԵՐ ԿԱՏԱՐԵԼՈՒ </w:t>
      </w:r>
    </w:p>
    <w:p w14:paraId="5EBD5AD2" w14:textId="77777777" w:rsidR="002A0AC8" w:rsidRPr="005D4F20" w:rsidRDefault="00196C70" w:rsidP="004E19DE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1</w:t>
      </w:r>
      <w:r w:rsidRPr="005D4F20">
        <w:rPr>
          <w:rFonts w:ascii="Cambria Math" w:eastAsia="Cambria Math" w:hAnsi="Cambria Math" w:cs="Cambria Math"/>
          <w:b/>
          <w:sz w:val="24"/>
          <w:szCs w:val="24"/>
          <w:lang w:val="hy-AM"/>
        </w:rPr>
        <w:t>․</w:t>
      </w: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ԾՐԱԳՐԻ ՆՊԱՏԱԿԸ</w:t>
      </w:r>
    </w:p>
    <w:p w14:paraId="21520E3F" w14:textId="77777777" w:rsidR="002A0AC8" w:rsidRPr="005D4F20" w:rsidRDefault="002A0AC8" w:rsidP="004E19DE">
      <w:pPr>
        <w:shd w:val="clear" w:color="auto" w:fill="FFFFFF"/>
        <w:spacing w:line="360" w:lineRule="auto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3F94633" w14:textId="007585A4" w:rsidR="002A0AC8" w:rsidRPr="005D4F20" w:rsidRDefault="00BB7F64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երդրումային ֆոնդերում ներդրումներ կատարելու ծրագիրն (այսուհետ նաև՝ ծրագիր) ուղղված է ներդրումային կարողությունների ավելացմանը, հայաստանյան շուկա նոր մուտք գործող ֆոնդերի կառավարիչների համար առավել գրավիչ պայմանների ստեղծմանը, ինչպես նաև իրական հատվածի համար ֆինանսներին հասանելիության դյուրացմանը։ </w:t>
      </w:r>
    </w:p>
    <w:p w14:paraId="6D06FF05" w14:textId="77777777" w:rsidR="002A0AC8" w:rsidRPr="005D4F20" w:rsidRDefault="002A0AC8" w:rsidP="004E19DE">
      <w:pPr>
        <w:shd w:val="clear" w:color="auto" w:fill="FFFFFF"/>
        <w:spacing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4072639E" w14:textId="77777777" w:rsidR="002A0AC8" w:rsidRPr="005D4F20" w:rsidRDefault="00196C70" w:rsidP="004E19DE">
      <w:pPr>
        <w:shd w:val="clear" w:color="auto" w:fill="FFFFFF"/>
        <w:spacing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 w:rsidRPr="005D4F20">
        <w:rPr>
          <w:rFonts w:ascii="Cambria Math" w:eastAsia="Cambria Math" w:hAnsi="Cambria Math" w:cs="Cambria Math"/>
          <w:b/>
          <w:sz w:val="24"/>
          <w:szCs w:val="24"/>
          <w:lang w:val="hy-AM"/>
        </w:rPr>
        <w:t>․</w:t>
      </w: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ՇԱՀԱՌՈՒՆԵՐԻ ՇՐՋԱՆԱԿԸ</w:t>
      </w:r>
    </w:p>
    <w:p w14:paraId="7F648786" w14:textId="77777777" w:rsidR="002A0AC8" w:rsidRPr="005D4F20" w:rsidRDefault="002A0AC8" w:rsidP="004E19DE">
      <w:pPr>
        <w:shd w:val="clear" w:color="auto" w:fill="FFFFFF"/>
        <w:spacing w:line="360" w:lineRule="auto"/>
        <w:ind w:firstLine="375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F38710C" w14:textId="78A4CC2E" w:rsidR="00684CBF" w:rsidRPr="005D4F20" w:rsidRDefault="00196C70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ծրագրի շահառու են համարվում </w:t>
      </w:r>
      <w:r w:rsidR="008928D9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Հարկային օրենսգ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>րքի</w:t>
      </w:r>
      <w:r w:rsidR="00B2500A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928D9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22-րդ հոդված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>ի 1-ին մասով</w:t>
      </w:r>
      <w:r w:rsidR="00B2500A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սահմանված Հայաստանի Հանրապետության ռեզիդենտ</w:t>
      </w:r>
      <w:r w:rsidR="00857EBE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գերակա ոլորտներում գոր</w:t>
      </w:r>
      <w:r w:rsidR="007E1D7E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ծունեություն ծավալող</w:t>
      </w:r>
      <w:r w:rsidR="00B2500A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կազմակերպություններ</w:t>
      </w:r>
      <w:r w:rsidR="007E1D7E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ի կանոնադրական կապիտալում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ներդրում կատարող ներդրումային ֆոնդերը</w:t>
      </w:r>
      <w:r w:rsidR="000318D1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, որոնք կառավարվում են առնվազն 1</w:t>
      </w:r>
      <w:r w:rsidR="000318D1" w:rsidRPr="005D4F20">
        <w:rPr>
          <w:rFonts w:ascii="Times New Roman" w:eastAsia="GHEA Grapalat" w:hAnsi="Times New Roman" w:cs="Times New Roman"/>
          <w:sz w:val="24"/>
          <w:szCs w:val="24"/>
          <w:lang w:val="hy-AM"/>
        </w:rPr>
        <w:t>․</w:t>
      </w:r>
      <w:r w:rsidR="000318D1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000</w:t>
      </w:r>
      <w:r w:rsidR="000318D1" w:rsidRPr="005D4F20">
        <w:rPr>
          <w:rFonts w:ascii="Times New Roman" w:eastAsia="GHEA Grapalat" w:hAnsi="Times New Roman" w:cs="Times New Roman"/>
          <w:sz w:val="24"/>
          <w:szCs w:val="24"/>
          <w:lang w:val="hy-AM"/>
        </w:rPr>
        <w:t>․</w:t>
      </w:r>
      <w:r w:rsidR="000318D1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000</w:t>
      </w:r>
      <w:r w:rsidR="000318D1" w:rsidRPr="005D4F20">
        <w:rPr>
          <w:rFonts w:ascii="Times New Roman" w:eastAsia="GHEA Grapalat" w:hAnsi="Times New Roman" w:cs="Times New Roman"/>
          <w:sz w:val="24"/>
          <w:szCs w:val="24"/>
          <w:lang w:val="hy-AM"/>
        </w:rPr>
        <w:t>․</w:t>
      </w:r>
      <w:r w:rsidR="000318D1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000 (մեկ միլիարդ) ԱՄՆ դոլարի չափով ակտիվներ կառավարող կառավարիչների կողմից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(այսուհետ՝ խոշոր ներդրող)</w:t>
      </w:r>
      <w:r w:rsidR="000318D1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14:paraId="072DC54F" w14:textId="189CD4D8" w:rsidR="00BA5DE0" w:rsidRPr="005D4F20" w:rsidRDefault="00BA5DE0" w:rsidP="004E19DE">
      <w:pPr>
        <w:shd w:val="clear" w:color="auto" w:fill="FFFFFF"/>
        <w:spacing w:line="360" w:lineRule="auto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1A80616" w14:textId="77777777" w:rsidR="00914808" w:rsidRPr="005D4F20" w:rsidRDefault="00914808" w:rsidP="004E19DE">
      <w:pPr>
        <w:shd w:val="clear" w:color="auto" w:fill="FFFFFF"/>
        <w:spacing w:line="360" w:lineRule="auto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B8385C9" w14:textId="77777777" w:rsidR="00914808" w:rsidRPr="005D4F20" w:rsidRDefault="00914808" w:rsidP="004E19DE">
      <w:pPr>
        <w:shd w:val="clear" w:color="auto" w:fill="FFFFFF"/>
        <w:spacing w:line="360" w:lineRule="auto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666E909" w14:textId="672A16F1" w:rsidR="002A0AC8" w:rsidRPr="005D4F20" w:rsidRDefault="00BA5DE0" w:rsidP="004E19DE">
      <w:pPr>
        <w:shd w:val="clear" w:color="auto" w:fill="FFFFFF"/>
        <w:spacing w:line="360" w:lineRule="auto"/>
        <w:ind w:left="2880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lastRenderedPageBreak/>
        <w:t>3</w:t>
      </w:r>
      <w:r w:rsidRPr="005D4F20">
        <w:rPr>
          <w:rFonts w:ascii="Cambria Math" w:eastAsia="GHEA Grapalat" w:hAnsi="Cambria Math" w:cs="Cambria Math"/>
          <w:b/>
          <w:bCs/>
          <w:sz w:val="24"/>
          <w:szCs w:val="24"/>
          <w:lang w:val="hy-AM"/>
        </w:rPr>
        <w:t>․</w:t>
      </w:r>
      <w:r w:rsidRPr="005D4F2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196C70" w:rsidRPr="005D4F2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</w:t>
      </w:r>
      <w:r w:rsidR="00196C70"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ԵՐԴՐՈՒՄՆԵՐԻ ՉԱՓԸ ԵՎ ՁԵՎԸ</w:t>
      </w:r>
    </w:p>
    <w:p w14:paraId="4506E5E5" w14:textId="77777777" w:rsidR="002A0AC8" w:rsidRPr="005D4F20" w:rsidRDefault="002A0AC8" w:rsidP="004E19DE">
      <w:pPr>
        <w:shd w:val="clear" w:color="auto" w:fill="FFFFFF"/>
        <w:spacing w:line="360" w:lineRule="auto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BD92965" w14:textId="2A20BAAF" w:rsidR="00B67D6F" w:rsidRPr="005D4F20" w:rsidRDefault="00196C70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</w:t>
      </w:r>
      <w:bookmarkStart w:id="0" w:name="_Hlk156394402"/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ծրագրի շրջանակներում նախատեսվում է </w:t>
      </w:r>
      <w:r w:rsidR="000318D1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մասնակցությունը </w:t>
      </w:r>
      <w:r w:rsidR="0072556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տնտեսության գերակա ոլորտներում ներդրումներ իրականացնող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ֆոնդերում՝ սույն որոշումն ուժի մեջ մտնելուց հետո տվյալ 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>ֆ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ոնդում ներդրողի կողմից առնվազն </w:t>
      </w:r>
      <w:r w:rsidR="008621E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250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,000,000 (</w:t>
      </w:r>
      <w:r w:rsidR="008621E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երկու հարյուր հիսուն 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միլիոն) դրամի չափով </w:t>
      </w:r>
      <w:r w:rsidR="00B67D6F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փայերի ձեռքբերման պարագայում՝ ֆոնդի </w:t>
      </w:r>
      <w:r w:rsidR="00001706">
        <w:rPr>
          <w:rFonts w:ascii="GHEA Grapalat" w:eastAsia="GHEA Grapalat" w:hAnsi="GHEA Grapalat" w:cs="GHEA Grapalat"/>
          <w:sz w:val="24"/>
          <w:szCs w:val="24"/>
          <w:lang w:val="hy-AM"/>
        </w:rPr>
        <w:t>զուտ ակտիվների</w:t>
      </w:r>
      <w:r w:rsidR="00B67D6F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30%-ի չափով, սակայն 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ոչ</w:t>
      </w:r>
      <w:r w:rsidR="00B67D6F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ավել քան 3,000,000,000 (երեք միլիարդ) դրամը։</w:t>
      </w:r>
      <w:r w:rsidR="000318D1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 որում</w:t>
      </w:r>
      <w:r w:rsidR="0089233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0318D1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="006B188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="000318D1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առավարությունը </w:t>
      </w:r>
      <w:r w:rsidR="0089233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ապահովում է իր մասնակցությունը ֆոնդի բոլոր մասնակիցների կողմից ստանձնված հանձնառությունների կատարումից հետո։ </w:t>
      </w:r>
      <w:bookmarkEnd w:id="0"/>
    </w:p>
    <w:p w14:paraId="047E8FFD" w14:textId="49463656" w:rsidR="00EC03E6" w:rsidRPr="005D4F20" w:rsidRDefault="00725566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</w:t>
      </w:r>
      <w:bookmarkStart w:id="1" w:name="_Hlk156394418"/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ծրագրի իմաստով գերակա ոլորտներ են համարվում </w:t>
      </w:r>
      <w:r w:rsidR="004901A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մշակվող արդյունաբերությունը, </w:t>
      </w:r>
      <w:r w:rsidR="00CF5123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էներգետիկան</w:t>
      </w:r>
      <w:r w:rsidR="0080758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F5123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և զբոսաշրջությունը</w:t>
      </w:r>
      <w:bookmarkEnd w:id="1"/>
      <w:r w:rsidR="00EC03E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214102BE" w14:textId="77777777" w:rsidR="002A0AC8" w:rsidRPr="005D4F20" w:rsidRDefault="002A0AC8" w:rsidP="004E19DE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612F974" w14:textId="6BF857CF" w:rsidR="002A0AC8" w:rsidRPr="005D4F20" w:rsidRDefault="00196C70" w:rsidP="004E19DE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4. </w:t>
      </w:r>
      <w:r w:rsidR="007352BC"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ՓԱՅԵՐԻ ՁԵՌՔԲԵՐՄԱՆ ԳՈՐԾԸՆԹԱՑԸ ԵՎ ՊԱՅՄԱՆՆԵՐԸ</w:t>
      </w:r>
    </w:p>
    <w:p w14:paraId="30F8CD74" w14:textId="1E6913B7" w:rsidR="002A0AC8" w:rsidRPr="005D4F20" w:rsidRDefault="002A0AC8" w:rsidP="004E19DE">
      <w:pPr>
        <w:pStyle w:val="ListParagraph"/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3EEADB6" w14:textId="462D5DAD" w:rsidR="002A0AC8" w:rsidRPr="005D4F20" w:rsidRDefault="006B1882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Շահառուի փայերը ձեռք են բերվում 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կառավարության կողմից ի դեմս </w:t>
      </w:r>
      <w:r w:rsidR="004901A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էկոնոմիկայի նախարարության (այսուհետ՝ լիազոր մարմին)։ 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Շահառու</w:t>
      </w:r>
      <w:r w:rsidR="0025123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փայերի ձեռքբերման գործընթացը նախաձեռնում է </w:t>
      </w:r>
      <w:r w:rsidR="0025123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վերջինիս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կառավարիչը՝ </w:t>
      </w:r>
      <w:r w:rsidR="004901A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լիազոր մարմնին 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ներկայացնելով համապատասխան 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հայտ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(այսուհետ՝ 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հայտ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), 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որի օրինակելի ձևը 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որոշման ընդունումից հետո եռամսյա ժամկետում 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պետք է հաստատվի է լիազոր մարմնի ղեկավարի կողմից։ Հայտին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851B3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պետք է կցվեն հետևյալ փաստաթղթերը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</w:p>
    <w:p w14:paraId="5FB89F66" w14:textId="03EC0DC2" w:rsidR="000904B2" w:rsidRPr="005D4F20" w:rsidRDefault="00965E76" w:rsidP="004E19DE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ֆ</w:t>
      </w:r>
      <w:r w:rsidR="000904B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ոնդի կանոնադրությունը (կանոնները)</w:t>
      </w:r>
    </w:p>
    <w:p w14:paraId="48C7E90A" w14:textId="3AA7BB83" w:rsidR="000904B2" w:rsidRPr="005D4F20" w:rsidRDefault="00965E76" w:rsidP="004E19DE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խ</w:t>
      </w:r>
      <w:r w:rsidR="000904B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ոշոր ներդրողի կողմից փայերի ձեռք բերման գործարքը հավաստող փաստաթղթերը,</w:t>
      </w:r>
    </w:p>
    <w:p w14:paraId="38440E6F" w14:textId="2C355A71" w:rsidR="000904B2" w:rsidRPr="005D4F20" w:rsidRDefault="00965E76" w:rsidP="004E19DE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ֆ</w:t>
      </w:r>
      <w:r w:rsidR="000904B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ոնդում առկա ակտիվների վերաբերյալ տեղեկատվություն,</w:t>
      </w:r>
    </w:p>
    <w:p w14:paraId="25EA7E16" w14:textId="1D688CA3" w:rsidR="000904B2" w:rsidRPr="005D4F20" w:rsidRDefault="00965E76" w:rsidP="004E19DE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ֆ</w:t>
      </w:r>
      <w:r w:rsidR="000904B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ոնդի մյուս մասնակիցների վերաբերյալ տեղեկատվություն,</w:t>
      </w:r>
    </w:p>
    <w:p w14:paraId="57A30DC8" w14:textId="34EFC2CF" w:rsidR="00914808" w:rsidRPr="005D4F20" w:rsidRDefault="00965E76" w:rsidP="004E19DE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ֆ</w:t>
      </w:r>
      <w:r w:rsidR="000904B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ոնդի կառավարիչի վերաբերյալ տեղեկատվություն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4C866DC3" w14:textId="7CCFDF68" w:rsidR="00573C01" w:rsidRPr="005D4F20" w:rsidRDefault="00573C01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2" w:name="_Hlk146529425"/>
      <w:r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ֆոնդում </w:t>
      </w:r>
      <w:r w:rsidR="00965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6B1882"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</w:t>
      </w:r>
      <w:r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մասնակցության առավելագույն ժամանակահատվածը 20 տարի է՝ հաշված ներդրումը կատարելու </w:t>
      </w:r>
      <w:bookmarkEnd w:id="2"/>
      <w:r w:rsidR="000F5C2B"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251235"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Ֆոնդում ներդրումների հետգնման ռազմավարություն (ելքի քաղաքականություն) պետք է իրականացվի </w:t>
      </w:r>
      <w:r w:rsidR="000318D1"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մնացած ներդրողների հետ համաձայնեցված կանոններին համապատասխան</w:t>
      </w:r>
      <w:r w:rsidR="00251235"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7CE51AD8" w14:textId="5C2DB8B7" w:rsidR="00573C01" w:rsidRPr="005D4F20" w:rsidRDefault="00573C01" w:rsidP="004E19DE">
      <w:pPr>
        <w:shd w:val="clear" w:color="auto" w:fill="FFFFFF"/>
        <w:spacing w:line="360" w:lineRule="auto"/>
        <w:ind w:firstLine="720"/>
        <w:jc w:val="both"/>
        <w:rPr>
          <w:rFonts w:ascii="Cambria Math" w:eastAsia="GHEA Grapalat" w:hAnsi="Cambria Math" w:cs="GHEA Grapalat"/>
          <w:sz w:val="24"/>
          <w:szCs w:val="24"/>
          <w:lang w:val="hy-AM"/>
        </w:rPr>
      </w:pPr>
    </w:p>
    <w:p w14:paraId="2674ACEA" w14:textId="0E943C19" w:rsidR="007352BC" w:rsidRPr="005D4F20" w:rsidRDefault="007352BC" w:rsidP="004E19DE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ԾՐԱԳՐԻ ԻՐԱԿԱՆԱՑՄԱՆ ԿԱՐԳԸ</w:t>
      </w:r>
    </w:p>
    <w:p w14:paraId="27AE3491" w14:textId="77777777" w:rsidR="007352BC" w:rsidRPr="005D4F20" w:rsidRDefault="007352BC" w:rsidP="004E19DE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E91CFFA" w14:textId="7593F370" w:rsidR="006106AB" w:rsidRPr="005D4F20" w:rsidRDefault="006106AB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Լիազոր մարմինը սույն 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>ծրագրի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904B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-րդ կետով նախատեսված հայտը դիտարկում է 10 (տասը) աշխատանքային օրվա ընթացքում։</w:t>
      </w:r>
    </w:p>
    <w:p w14:paraId="38B8D5C7" w14:textId="31A2BE95" w:rsidR="002A0AC8" w:rsidRPr="005D4F20" w:rsidRDefault="00914808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Հայտ</w:t>
      </w:r>
      <w:r w:rsidR="006106A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ը լիազոր մարմնի կողմից մերժվում է եթե՝</w:t>
      </w:r>
    </w:p>
    <w:p w14:paraId="25EDF575" w14:textId="035C74C8" w:rsidR="002A0AC8" w:rsidRPr="005D4F20" w:rsidRDefault="00BA5DE0" w:rsidP="004E19DE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լ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իազոր մարմին են ներկայացվել կեղծ կամ անարժանահավատ տվյալներ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4CD4421C" w14:textId="45958953" w:rsidR="007E1D7E" w:rsidRPr="005D4F20" w:rsidRDefault="00914808" w:rsidP="004E19DE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հայտ</w:t>
      </w:r>
      <w:r w:rsidR="007E1D7E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ատուն հրաժարվում է տրամադրել լիազոր մարմնի կողմից պահանջվող լրացուցիչ տեղեկություն, որն անհրաժեշտ է ծրագրի հետ համապատասխանությունը ստուգելու համար</w:t>
      </w:r>
      <w:r w:rsidR="00965E76">
        <w:rPr>
          <w:rFonts w:ascii="Cambria Math" w:eastAsia="GHEA Grapalat" w:hAnsi="Cambria Math" w:cs="GHEA Grapalat"/>
          <w:sz w:val="24"/>
          <w:szCs w:val="24"/>
          <w:lang w:val="hy-AM"/>
        </w:rPr>
        <w:t>,</w:t>
      </w:r>
    </w:p>
    <w:p w14:paraId="34E2411F" w14:textId="4AE86F10" w:rsidR="002A0AC8" w:rsidRPr="005D4F20" w:rsidRDefault="00914808" w:rsidP="004E19DE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հայտ</w:t>
      </w:r>
      <w:r w:rsidR="00196C7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ատուն չի համապատասխանում սույն ծրագրի պահանջներին։</w:t>
      </w:r>
    </w:p>
    <w:p w14:paraId="66E90D30" w14:textId="53740730" w:rsidR="002A0AC8" w:rsidRPr="005D4F20" w:rsidRDefault="00914808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Հայտ</w:t>
      </w:r>
      <w:r w:rsidR="006106A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բավարարման դեպքում </w:t>
      </w:r>
      <w:r w:rsidR="00216624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լ</w:t>
      </w:r>
      <w:r w:rsidR="006106A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իազոր մարմինն այդ մասին էլեկտրոնային եղանակով ծանուցում է Շահառուին, որից հետո Շահառուի հետ կնքվում է փայերի ձեռքբերման վերաբերյալ պայմանագիր,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որի օրինակելի ձևը 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հաստատվում է լիազոր մարմնի ղեկավարի կողմից։ Պայմանագրում</w:t>
      </w:r>
      <w:r w:rsidR="006106A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պետք է ներառվեն</w:t>
      </w:r>
      <w:r w:rsidR="006106A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առնվազն հետևյալ պայմանները՝</w:t>
      </w:r>
    </w:p>
    <w:p w14:paraId="7D447F0B" w14:textId="7BE89736" w:rsidR="002A0AC8" w:rsidRPr="005D4F20" w:rsidRDefault="00196C70" w:rsidP="004E19DE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ֆոնդում 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="006B188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</w:t>
      </w:r>
      <w:r w:rsidR="008E525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կողմից իրականացվելիք 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ներդրման ծավալները,</w:t>
      </w:r>
    </w:p>
    <w:p w14:paraId="482B4B92" w14:textId="6CC29116" w:rsidR="002A0AC8" w:rsidRPr="005D4F20" w:rsidRDefault="00196C70" w:rsidP="004E19DE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ֆոնդում Հայաստանի Հանրապետության կողմից ձեռք բերված փայերի դիմաց ստացված միջոցներ</w:t>
      </w:r>
      <w:r w:rsidR="0007370A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E525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ներդրումը բացառապես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1110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Հարկային օրենսգ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>րքի</w:t>
      </w:r>
      <w:r w:rsidR="00B1110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22-րդ հոդված</w:t>
      </w:r>
      <w:r w:rsidR="008E525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1-ին մասի</w:t>
      </w:r>
      <w:r w:rsidR="008E525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իմաստով </w:t>
      </w:r>
      <w:r w:rsidR="00F878CF" w:rsidRPr="005D4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ռեզիդենտ </w:t>
      </w:r>
      <w:r w:rsidR="00F878CF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կազմակերպություններում</w:t>
      </w:r>
      <w:r w:rsidR="00EE1C0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1A71D380" w14:textId="58DC1317" w:rsidR="000904B2" w:rsidRPr="005D4F20" w:rsidRDefault="000904B2" w:rsidP="004E19DE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4F20">
        <w:rPr>
          <w:rFonts w:ascii="GHEA Grapalat" w:hAnsi="GHEA Grapalat" w:cs="Sylfaen"/>
          <w:sz w:val="24"/>
          <w:szCs w:val="24"/>
          <w:lang w:val="hy-AM"/>
        </w:rPr>
        <w:t>ֆոնդի ներդրումային գործունեությ</w:t>
      </w:r>
      <w:r w:rsidR="00EC03E6" w:rsidRPr="005D4F20">
        <w:rPr>
          <w:rFonts w:ascii="GHEA Grapalat" w:hAnsi="GHEA Grapalat" w:cs="Sylfaen"/>
          <w:sz w:val="24"/>
          <w:szCs w:val="24"/>
          <w:lang w:val="hy-AM"/>
        </w:rPr>
        <w:t>ան ոլորտը</w:t>
      </w:r>
      <w:r w:rsidRPr="005D4F20">
        <w:rPr>
          <w:rFonts w:ascii="GHEA Grapalat" w:hAnsi="GHEA Grapalat" w:cs="Sylfaen"/>
          <w:sz w:val="24"/>
          <w:szCs w:val="24"/>
          <w:lang w:val="hy-AM"/>
        </w:rPr>
        <w:t>, թիրախները և սահմանափակումները</w:t>
      </w:r>
      <w:r w:rsidRPr="005D4F20">
        <w:rPr>
          <w:rFonts w:ascii="GHEA Grapalat" w:hAnsi="GHEA Grapalat" w:cs="Cambria Math"/>
          <w:sz w:val="24"/>
          <w:szCs w:val="24"/>
          <w:lang w:val="hy-AM"/>
        </w:rPr>
        <w:t>,</w:t>
      </w:r>
    </w:p>
    <w:p w14:paraId="1BCB8814" w14:textId="77777777" w:rsidR="000904B2" w:rsidRPr="005D4F20" w:rsidRDefault="000904B2" w:rsidP="004E19DE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360" w:lineRule="auto"/>
        <w:ind w:right="14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F20">
        <w:rPr>
          <w:rFonts w:ascii="GHEA Grapalat" w:hAnsi="GHEA Grapalat" w:cs="Sylfaen"/>
          <w:sz w:val="24"/>
          <w:szCs w:val="24"/>
          <w:lang w:val="hy-AM"/>
        </w:rPr>
        <w:t>ֆոնդի շահույթի բաշխման կարգը,</w:t>
      </w:r>
    </w:p>
    <w:p w14:paraId="6A30320B" w14:textId="77777777" w:rsidR="000904B2" w:rsidRPr="005D4F20" w:rsidRDefault="000904B2" w:rsidP="004E19DE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4F20">
        <w:rPr>
          <w:rFonts w:ascii="GHEA Grapalat" w:hAnsi="GHEA Grapalat" w:cs="Sylfaen"/>
          <w:sz w:val="24"/>
          <w:szCs w:val="24"/>
          <w:lang w:val="hy-AM"/>
        </w:rPr>
        <w:t>փայերի ձեռքբերումը</w:t>
      </w:r>
      <w:r w:rsidRPr="005D4F20">
        <w:rPr>
          <w:rFonts w:ascii="GHEA Grapalat" w:hAnsi="GHEA Grapalat" w:cs="Cambria Math"/>
          <w:sz w:val="24"/>
          <w:szCs w:val="24"/>
          <w:lang w:val="hy-AM"/>
        </w:rPr>
        <w:t>,</w:t>
      </w:r>
    </w:p>
    <w:p w14:paraId="55FCB479" w14:textId="77777777" w:rsidR="000904B2" w:rsidRPr="005D4F20" w:rsidRDefault="000904B2" w:rsidP="004E19DE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Ֆոնդի ծախսերի փոխհատուցումը ներդրողների կողմից և նոր ներդրողների մասնակցությունն արդեն իսկ կատարված ներդրումներին,</w:t>
      </w:r>
    </w:p>
    <w:p w14:paraId="5AA4760C" w14:textId="77777777" w:rsidR="000904B2" w:rsidRPr="005D4F20" w:rsidRDefault="000904B2" w:rsidP="004E19DE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Ֆոնդի ներդրումային քաղաքականությունը` ներառյալ ծրագրի շահառուների ընտրության չափանիշները և ծրագրում մասնակցության պայմանները</w:t>
      </w:r>
      <w:r w:rsidRPr="005D4F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,</w:t>
      </w:r>
    </w:p>
    <w:p w14:paraId="5032FA32" w14:textId="04FEFA3F" w:rsidR="000904B2" w:rsidRPr="005D4F20" w:rsidRDefault="000904B2" w:rsidP="004E19DE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4F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Ֆոնդի (կառավարչի) հաշվետվողականությունը։ </w:t>
      </w:r>
    </w:p>
    <w:p w14:paraId="55624EF8" w14:textId="0513B7CC" w:rsidR="00216624" w:rsidRPr="005D4F20" w:rsidRDefault="00216624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>ծրագրով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նախատեսված 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հայտ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ին կցվող փաստաթղթերը թերի կամ ոչ ամբողջական լինելու դեպքում տասնօրյա ժամկետում 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հայտ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էլեկտրոնային եղանակով վերադարձվում է հայտատուին՝ նշելով առկա թերությունները և սահմանելով թերությունների վերացման ժամկետ՝ առնվազն 10 (տասը) աշխատանքային օր։ Սույն կետով նախատեսված կարգով վերադարձված </w:t>
      </w:r>
      <w:r w:rsidR="00FE39B9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հ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այտ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ը սահմանված ժամկետում շահառուի կողմից կրկին ներկայացվելու դեպքում լիազոր մարմնի կողմից դիտարկվում է 10 (տասը) աշխատանքային օրվա ընթացքում։</w:t>
      </w:r>
    </w:p>
    <w:p w14:paraId="3FFEEE90" w14:textId="303675DB" w:rsidR="002A0AC8" w:rsidRPr="005D4F20" w:rsidRDefault="00216624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Սույն հավելված</w:t>
      </w:r>
      <w:r w:rsidR="00B51D6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ով 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նախատեսված դեպքերում լիազոր մարմինը էլեկտրոնային եղանակով ծանուցում է </w:t>
      </w:r>
      <w:r w:rsidR="00FE39B9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այտ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ատուին </w:t>
      </w:r>
      <w:r w:rsidR="00FE39B9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այտ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ի մերժման մասին՝ նշելով մերժման հիմքը։</w:t>
      </w:r>
    </w:p>
    <w:p w14:paraId="3F356976" w14:textId="1AB56BFC" w:rsidR="001E3716" w:rsidRPr="005D4F20" w:rsidRDefault="001E3716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Ծրագրի շահառու</w:t>
      </w:r>
      <w:r w:rsidR="0032172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ներդրումային ֆոնդերը պետք է հրապարակեն </w:t>
      </w:r>
      <w:r w:rsidR="008D469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արտաքին աուդիտի դրական եզրակացությունը, ինչպես նաև </w:t>
      </w:r>
      <w:r w:rsidR="0032172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իրենց </w:t>
      </w:r>
      <w:r w:rsidR="008D469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տարեկան </w:t>
      </w:r>
      <w:r w:rsidR="0032172B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ֆինանսական հաշվետվությունները</w:t>
      </w:r>
      <w:r w:rsidR="008D469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՝ համաձայն ֆինանսական հաշվետվությունների միջազգային ստանդարտների իրենց պաշտոնական կայքերում կամ Հայաստանի Հանրապետության հրապարակային ծանուցումների պաշտոնական</w:t>
      </w:r>
      <w:r w:rsidR="000904B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 w:rsidR="008D469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hyperlink r:id="rId7" w:history="1">
        <w:r w:rsidR="000904B2" w:rsidRPr="005D4F20">
          <w:rPr>
            <w:rStyle w:val="Hyperlink"/>
            <w:rFonts w:ascii="GHEA Grapalat" w:eastAsia="GHEA Grapalat" w:hAnsi="GHEA Grapalat" w:cs="GHEA Grapalat"/>
            <w:sz w:val="24"/>
            <w:szCs w:val="24"/>
            <w:lang w:val="hy-AM"/>
          </w:rPr>
          <w:t>https://www.azdarar.am/</w:t>
        </w:r>
      </w:hyperlink>
      <w:r w:rsidR="000904B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D469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ինտերնետային կայքում։ Միևնույն ժամանակ, վերջիններս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մինչև յուրաքանչյուր հարկային տարվա վերջ, </w:t>
      </w:r>
      <w:r w:rsidR="008D469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պետք է լիազոր մարմին ներկայացնեն իրենց եռամսյակային ֆինանսական հաշվետվությունները կազմված համաձայն ֆինանսական հաշվետվությունների միջազգային ստանդարտների։ Սույն կետով սահմանված պարտավորությունների չկատարման դեպքում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</w:t>
      </w:r>
      <w:r w:rsidR="008D469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B1882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</w:t>
      </w:r>
      <w:r w:rsidR="008D469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կողմից ներդրված միջոցները 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մեկամսյա ժամկետում </w:t>
      </w:r>
      <w:r w:rsidR="008D469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ենթակա են </w:t>
      </w:r>
      <w:r w:rsidR="00570DB0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վերադարձման</w:t>
      </w:r>
      <w:r w:rsidR="008D4695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պետական բյուջե։</w:t>
      </w:r>
    </w:p>
    <w:p w14:paraId="3212F1F1" w14:textId="1045D225" w:rsidR="002A0AC8" w:rsidRPr="005D4F20" w:rsidRDefault="00216624" w:rsidP="004E19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Սույն ծրագր</w:t>
      </w:r>
      <w:r w:rsidR="00965E76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E39B9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914808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այտ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ները կարող են ներկայացվել լիազոր մարմին մինչև 202</w:t>
      </w:r>
      <w:r w:rsidR="00FE39B9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7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</w:t>
      </w:r>
      <w:r w:rsidR="008E5256"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>նոյեմբերի</w:t>
      </w:r>
      <w:r w:rsidRPr="005D4F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1-ը ներառյալ:</w:t>
      </w:r>
    </w:p>
    <w:p w14:paraId="57CF9660" w14:textId="226EA359" w:rsidR="002A0AC8" w:rsidRPr="008E5256" w:rsidRDefault="002A0AC8" w:rsidP="004E19DE">
      <w:pP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sectPr w:rsidR="002A0AC8" w:rsidRPr="008E525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A4B45" w14:textId="77777777" w:rsidR="00B51287" w:rsidRDefault="00B51287" w:rsidP="00D03617">
      <w:pPr>
        <w:spacing w:line="240" w:lineRule="auto"/>
      </w:pPr>
      <w:r>
        <w:separator/>
      </w:r>
    </w:p>
  </w:endnote>
  <w:endnote w:type="continuationSeparator" w:id="0">
    <w:p w14:paraId="7734BC3D" w14:textId="77777777" w:rsidR="00B51287" w:rsidRDefault="00B51287" w:rsidP="00D036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4F26C" w14:textId="77777777" w:rsidR="00B51287" w:rsidRDefault="00B51287" w:rsidP="00D03617">
      <w:pPr>
        <w:spacing w:line="240" w:lineRule="auto"/>
      </w:pPr>
      <w:r>
        <w:separator/>
      </w:r>
    </w:p>
  </w:footnote>
  <w:footnote w:type="continuationSeparator" w:id="0">
    <w:p w14:paraId="217DC7F7" w14:textId="77777777" w:rsidR="00B51287" w:rsidRDefault="00B51287" w:rsidP="00D036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18EBF" w14:textId="77777777" w:rsidR="00D03617" w:rsidRPr="007955F6" w:rsidRDefault="00D03617" w:rsidP="00D03617">
    <w:pPr>
      <w:spacing w:after="160" w:line="360" w:lineRule="auto"/>
      <w:jc w:val="right"/>
      <w:rPr>
        <w:rFonts w:ascii="GHEA Grapalat" w:eastAsia="GHEA Grapalat" w:hAnsi="GHEA Grapalat" w:cs="GHEA Grapalat"/>
        <w:sz w:val="24"/>
        <w:szCs w:val="24"/>
        <w:lang w:val="hy-AM"/>
      </w:rPr>
    </w:pPr>
    <w:r w:rsidRPr="007955F6">
      <w:rPr>
        <w:rFonts w:ascii="GHEA Grapalat" w:eastAsia="GHEA Grapalat" w:hAnsi="GHEA Grapalat" w:cs="GHEA Grapalat"/>
        <w:sz w:val="24"/>
        <w:szCs w:val="24"/>
        <w:lang w:val="hy-AM"/>
      </w:rPr>
      <w:t>ՆԱԽԱԳԻԾ</w:t>
    </w:r>
  </w:p>
  <w:p w14:paraId="00839E7E" w14:textId="004D7AED" w:rsidR="00D03617" w:rsidRPr="00D03617" w:rsidRDefault="00D03617" w:rsidP="00D03617">
    <w:pPr>
      <w:spacing w:after="160" w:line="360" w:lineRule="auto"/>
      <w:rPr>
        <w:rFonts w:ascii="GHEA Grapalat" w:eastAsia="GHEA Grapalat" w:hAnsi="GHEA Grapalat" w:cs="GHEA Grapalat"/>
        <w:sz w:val="24"/>
        <w:szCs w:val="24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056FE"/>
    <w:multiLevelType w:val="multilevel"/>
    <w:tmpl w:val="97C61C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2A3E"/>
    <w:multiLevelType w:val="hybridMultilevel"/>
    <w:tmpl w:val="6ED2DB82"/>
    <w:lvl w:ilvl="0" w:tplc="657E2ED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A8A10D1"/>
    <w:multiLevelType w:val="hybridMultilevel"/>
    <w:tmpl w:val="B61AAE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E11D8"/>
    <w:multiLevelType w:val="hybridMultilevel"/>
    <w:tmpl w:val="019AE81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E4698"/>
    <w:multiLevelType w:val="hybridMultilevel"/>
    <w:tmpl w:val="7A6C0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D69B6"/>
    <w:multiLevelType w:val="hybridMultilevel"/>
    <w:tmpl w:val="019AE81C"/>
    <w:lvl w:ilvl="0" w:tplc="657E2E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36159"/>
    <w:multiLevelType w:val="multilevel"/>
    <w:tmpl w:val="021AF69A"/>
    <w:lvl w:ilvl="0">
      <w:start w:val="1"/>
      <w:numFmt w:val="decimal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7" w15:restartNumberingAfterBreak="0">
    <w:nsid w:val="256D788A"/>
    <w:multiLevelType w:val="hybridMultilevel"/>
    <w:tmpl w:val="E0769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325246"/>
    <w:multiLevelType w:val="multilevel"/>
    <w:tmpl w:val="1930ABC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9" w15:restartNumberingAfterBreak="0">
    <w:nsid w:val="536A5D0F"/>
    <w:multiLevelType w:val="multilevel"/>
    <w:tmpl w:val="97C61C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983518"/>
    <w:multiLevelType w:val="hybridMultilevel"/>
    <w:tmpl w:val="242E49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EE25FDC"/>
    <w:multiLevelType w:val="multilevel"/>
    <w:tmpl w:val="B15CAA2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462468"/>
    <w:multiLevelType w:val="hybridMultilevel"/>
    <w:tmpl w:val="A0AA1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44BC5"/>
    <w:multiLevelType w:val="hybridMultilevel"/>
    <w:tmpl w:val="71BE29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21236C"/>
    <w:multiLevelType w:val="multilevel"/>
    <w:tmpl w:val="45380940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5" w15:restartNumberingAfterBreak="0">
    <w:nsid w:val="7C0363A2"/>
    <w:multiLevelType w:val="multilevel"/>
    <w:tmpl w:val="021AF69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 w16cid:durableId="1187601490">
    <w:abstractNumId w:val="9"/>
  </w:num>
  <w:num w:numId="2" w16cid:durableId="1208446243">
    <w:abstractNumId w:val="15"/>
  </w:num>
  <w:num w:numId="3" w16cid:durableId="2050294798">
    <w:abstractNumId w:val="14"/>
  </w:num>
  <w:num w:numId="4" w16cid:durableId="1242518863">
    <w:abstractNumId w:val="8"/>
  </w:num>
  <w:num w:numId="5" w16cid:durableId="1501655850">
    <w:abstractNumId w:val="0"/>
  </w:num>
  <w:num w:numId="6" w16cid:durableId="1617640815">
    <w:abstractNumId w:val="11"/>
  </w:num>
  <w:num w:numId="7" w16cid:durableId="410583620">
    <w:abstractNumId w:val="13"/>
  </w:num>
  <w:num w:numId="8" w16cid:durableId="1647667155">
    <w:abstractNumId w:val="5"/>
  </w:num>
  <w:num w:numId="9" w16cid:durableId="438767857">
    <w:abstractNumId w:val="7"/>
  </w:num>
  <w:num w:numId="10" w16cid:durableId="1219316453">
    <w:abstractNumId w:val="3"/>
  </w:num>
  <w:num w:numId="11" w16cid:durableId="2085952664">
    <w:abstractNumId w:val="6"/>
  </w:num>
  <w:num w:numId="12" w16cid:durableId="1830827367">
    <w:abstractNumId w:val="2"/>
  </w:num>
  <w:num w:numId="13" w16cid:durableId="1566061418">
    <w:abstractNumId w:val="1"/>
  </w:num>
  <w:num w:numId="14" w16cid:durableId="1318413494">
    <w:abstractNumId w:val="12"/>
  </w:num>
  <w:num w:numId="15" w16cid:durableId="280186487">
    <w:abstractNumId w:val="4"/>
  </w:num>
  <w:num w:numId="16" w16cid:durableId="12517696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8"/>
    <w:rsid w:val="00001706"/>
    <w:rsid w:val="000123AB"/>
    <w:rsid w:val="000318D1"/>
    <w:rsid w:val="00051B2C"/>
    <w:rsid w:val="0007370A"/>
    <w:rsid w:val="000904B2"/>
    <w:rsid w:val="000C082B"/>
    <w:rsid w:val="000C61B0"/>
    <w:rsid w:val="000F5C2B"/>
    <w:rsid w:val="00172CA5"/>
    <w:rsid w:val="00196C70"/>
    <w:rsid w:val="001A4AB4"/>
    <w:rsid w:val="001E3716"/>
    <w:rsid w:val="00216624"/>
    <w:rsid w:val="00225778"/>
    <w:rsid w:val="00225E48"/>
    <w:rsid w:val="00233C2A"/>
    <w:rsid w:val="00251235"/>
    <w:rsid w:val="002A0AC8"/>
    <w:rsid w:val="002E1B3D"/>
    <w:rsid w:val="0032172B"/>
    <w:rsid w:val="00376D36"/>
    <w:rsid w:val="003A6134"/>
    <w:rsid w:val="003D773F"/>
    <w:rsid w:val="003E2259"/>
    <w:rsid w:val="00405552"/>
    <w:rsid w:val="00460133"/>
    <w:rsid w:val="00466BB8"/>
    <w:rsid w:val="004901A6"/>
    <w:rsid w:val="004E19DE"/>
    <w:rsid w:val="00570DB0"/>
    <w:rsid w:val="00573C01"/>
    <w:rsid w:val="005D4F20"/>
    <w:rsid w:val="006106AB"/>
    <w:rsid w:val="006528ED"/>
    <w:rsid w:val="00684CBF"/>
    <w:rsid w:val="0068736B"/>
    <w:rsid w:val="00690193"/>
    <w:rsid w:val="006A0349"/>
    <w:rsid w:val="006B1882"/>
    <w:rsid w:val="006B4777"/>
    <w:rsid w:val="00725566"/>
    <w:rsid w:val="007352BC"/>
    <w:rsid w:val="007851B3"/>
    <w:rsid w:val="007955F6"/>
    <w:rsid w:val="00795B51"/>
    <w:rsid w:val="007E1D7E"/>
    <w:rsid w:val="007F4C56"/>
    <w:rsid w:val="0080758B"/>
    <w:rsid w:val="00831784"/>
    <w:rsid w:val="00856E4A"/>
    <w:rsid w:val="00857EBE"/>
    <w:rsid w:val="008621EB"/>
    <w:rsid w:val="00882360"/>
    <w:rsid w:val="008841BB"/>
    <w:rsid w:val="00892338"/>
    <w:rsid w:val="008928D9"/>
    <w:rsid w:val="008D4695"/>
    <w:rsid w:val="008E5256"/>
    <w:rsid w:val="00914808"/>
    <w:rsid w:val="00962E1C"/>
    <w:rsid w:val="00965E76"/>
    <w:rsid w:val="00A1127F"/>
    <w:rsid w:val="00B11105"/>
    <w:rsid w:val="00B2500A"/>
    <w:rsid w:val="00B4011A"/>
    <w:rsid w:val="00B51287"/>
    <w:rsid w:val="00B51D66"/>
    <w:rsid w:val="00B5446A"/>
    <w:rsid w:val="00B67D6F"/>
    <w:rsid w:val="00BA5DE0"/>
    <w:rsid w:val="00BB7F64"/>
    <w:rsid w:val="00BC64C7"/>
    <w:rsid w:val="00BD201C"/>
    <w:rsid w:val="00BE2343"/>
    <w:rsid w:val="00C01D43"/>
    <w:rsid w:val="00C13F9E"/>
    <w:rsid w:val="00C41137"/>
    <w:rsid w:val="00C437B1"/>
    <w:rsid w:val="00C561A2"/>
    <w:rsid w:val="00C6239D"/>
    <w:rsid w:val="00C83F13"/>
    <w:rsid w:val="00C92CC3"/>
    <w:rsid w:val="00CC4E46"/>
    <w:rsid w:val="00CF5123"/>
    <w:rsid w:val="00D03617"/>
    <w:rsid w:val="00D10E7F"/>
    <w:rsid w:val="00D14831"/>
    <w:rsid w:val="00D87849"/>
    <w:rsid w:val="00E256BF"/>
    <w:rsid w:val="00EC03E6"/>
    <w:rsid w:val="00EE1C02"/>
    <w:rsid w:val="00F2731C"/>
    <w:rsid w:val="00F878CF"/>
    <w:rsid w:val="00FE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70F6F"/>
  <w15:docId w15:val="{D2F6785B-6ADB-4AED-83F6-4FFD9D3D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C6239D"/>
    <w:pPr>
      <w:ind w:left="720"/>
      <w:contextualSpacing/>
    </w:pPr>
  </w:style>
  <w:style w:type="paragraph" w:styleId="Revision">
    <w:name w:val="Revision"/>
    <w:hidden/>
    <w:uiPriority w:val="99"/>
    <w:semiHidden/>
    <w:rsid w:val="00172CA5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0904B2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904B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57E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7E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7E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7E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7EB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731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31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0361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3617"/>
  </w:style>
  <w:style w:type="paragraph" w:styleId="Footer">
    <w:name w:val="footer"/>
    <w:basedOn w:val="Normal"/>
    <w:link w:val="FooterChar"/>
    <w:uiPriority w:val="99"/>
    <w:unhideWhenUsed/>
    <w:rsid w:val="00D0361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617"/>
  </w:style>
  <w:style w:type="character" w:styleId="Strong">
    <w:name w:val="Strong"/>
    <w:basedOn w:val="DefaultParagraphFont"/>
    <w:uiPriority w:val="22"/>
    <w:qFormat/>
    <w:rsid w:val="006B18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6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azdarar.a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Albert A. Hayrapetyan</dc:creator>
  <cp:keywords>https:/mul2-mineconomy.gov.am/tasks/463664/oneclick/f4771ca16f3f9c0e82b7c8782fdc74bd6535ab863d53710323308b789a825362.docx?token=3f3b2a363f9fb6161b11892a3c59a9b2</cp:keywords>
  <cp:lastModifiedBy>Albert A. Hayrapetyan</cp:lastModifiedBy>
  <cp:revision>4</cp:revision>
  <dcterms:created xsi:type="dcterms:W3CDTF">2024-01-17T12:22:00Z</dcterms:created>
  <dcterms:modified xsi:type="dcterms:W3CDTF">2024-01-17T13:19:00Z</dcterms:modified>
</cp:coreProperties>
</file>