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89DCE" w14:textId="77777777" w:rsidR="00D33590" w:rsidRPr="00482BD3" w:rsidRDefault="00D33590" w:rsidP="00AD7C00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82BD3">
        <w:rPr>
          <w:rFonts w:ascii="GHEA Grapalat" w:eastAsia="Times New Roman" w:hAnsi="GHEA Grapalat" w:cs="Times New Roman"/>
          <w:sz w:val="24"/>
          <w:szCs w:val="24"/>
        </w:rPr>
        <w:t>ԱՄՓՈՓԱԹԵՐԹ</w:t>
      </w:r>
    </w:p>
    <w:p w14:paraId="7F87BB63" w14:textId="7DECCFCD" w:rsidR="00D33590" w:rsidRPr="00482BD3" w:rsidRDefault="00D33590" w:rsidP="0041652B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82BD3">
        <w:rPr>
          <w:rFonts w:ascii="Calibri" w:eastAsia="Times New Roman" w:hAnsi="Calibri" w:cs="Calibri"/>
          <w:sz w:val="24"/>
          <w:szCs w:val="24"/>
        </w:rPr>
        <w:t>  </w:t>
      </w:r>
      <w:r w:rsidRPr="00482BD3">
        <w:rPr>
          <w:rFonts w:ascii="GHEA Grapalat" w:eastAsia="Times New Roman" w:hAnsi="GHEA Grapalat" w:cs="Times New Roman"/>
          <w:sz w:val="24"/>
          <w:szCs w:val="24"/>
        </w:rPr>
        <w:t xml:space="preserve">  </w:t>
      </w:r>
      <w:r w:rsidR="00835F1E" w:rsidRPr="00482BD3">
        <w:rPr>
          <w:rFonts w:ascii="GHEA Grapalat" w:hAnsi="GHEA Grapalat"/>
          <w:sz w:val="24"/>
          <w:szCs w:val="24"/>
          <w:lang w:val="hy-AM"/>
        </w:rPr>
        <w:t>«Ատոմային էներգիայի անվտանգության տեսակետից կարևոր  օբյեկտների շրջակա միջավայրի վրա ազդեցության գնահատման և   փորձաքննության գործընթացում դիտարկման ենթակա բնութագրերը հաստատելու մասին» ՀՀ կառավարության որոշման նախագծի</w:t>
      </w:r>
    </w:p>
    <w:p w14:paraId="152CC099" w14:textId="77777777" w:rsidR="00D33590" w:rsidRPr="00482BD3" w:rsidRDefault="00D33590" w:rsidP="00D33590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82BD3">
        <w:rPr>
          <w:rFonts w:ascii="Calibri" w:eastAsia="Times New Roman" w:hAnsi="Calibri" w:cs="Calibri"/>
          <w:sz w:val="24"/>
          <w:szCs w:val="24"/>
        </w:rPr>
        <w:t>     </w:t>
      </w:r>
      <w:r w:rsidRPr="00482BD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BD3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978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3"/>
        <w:gridCol w:w="75"/>
        <w:gridCol w:w="5022"/>
        <w:gridCol w:w="35"/>
      </w:tblGrid>
      <w:tr w:rsidR="009B74B1" w:rsidRPr="00482BD3" w14:paraId="2B494FD9" w14:textId="77777777" w:rsidTr="00194644">
        <w:trPr>
          <w:gridAfter w:val="1"/>
          <w:wAfter w:w="35" w:type="dxa"/>
          <w:trHeight w:val="291"/>
          <w:tblCellSpacing w:w="0" w:type="dxa"/>
          <w:jc w:val="center"/>
        </w:trPr>
        <w:tc>
          <w:tcPr>
            <w:tcW w:w="465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15540404" w14:textId="032BF84C" w:rsidR="009B74B1" w:rsidRPr="00482BD3" w:rsidRDefault="0067699F" w:rsidP="00A91E0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32AC80C" w14:textId="44073B9D" w:rsidR="009B74B1" w:rsidRPr="00482BD3" w:rsidRDefault="0067699F" w:rsidP="00EE4828">
            <w:pPr>
              <w:pStyle w:val="ListParagraph"/>
              <w:spacing w:before="100" w:beforeAutospacing="1" w:after="100" w:afterAutospacing="1" w:line="240" w:lineRule="auto"/>
              <w:ind w:left="42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30.11.2023թ</w:t>
            </w:r>
            <w:r w:rsidRPr="00482BD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9B74B1" w:rsidRPr="00482BD3" w14:paraId="7DA67BD0" w14:textId="77777777" w:rsidTr="00194644">
        <w:trPr>
          <w:gridAfter w:val="1"/>
          <w:wAfter w:w="35" w:type="dxa"/>
          <w:trHeight w:val="306"/>
          <w:tblCellSpacing w:w="0" w:type="dxa"/>
          <w:jc w:val="center"/>
        </w:trPr>
        <w:tc>
          <w:tcPr>
            <w:tcW w:w="465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7CF9C96" w14:textId="77777777" w:rsidR="009B74B1" w:rsidRPr="00482BD3" w:rsidRDefault="009B74B1" w:rsidP="00A91E0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2B6E61B" w14:textId="230C7E5B" w:rsidR="009B74B1" w:rsidRPr="00482BD3" w:rsidRDefault="00EE4828" w:rsidP="00EE4828">
            <w:pPr>
              <w:pStyle w:val="ListParagraph"/>
              <w:spacing w:before="100" w:beforeAutospacing="1" w:after="100" w:afterAutospacing="1" w:line="240" w:lineRule="auto"/>
              <w:ind w:left="42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№ </w:t>
            </w:r>
            <w:r w:rsidR="0067699F"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/27.2/50782-2023</w:t>
            </w:r>
          </w:p>
        </w:tc>
      </w:tr>
      <w:tr w:rsidR="009B74B1" w:rsidRPr="00482BD3" w14:paraId="181A8E2A" w14:textId="77777777" w:rsidTr="009B74B1">
        <w:trPr>
          <w:gridAfter w:val="1"/>
          <w:wAfter w:w="35" w:type="dxa"/>
          <w:tblCellSpacing w:w="0" w:type="dxa"/>
          <w:jc w:val="center"/>
        </w:trPr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44B7F0F" w14:textId="03D7D9A6" w:rsidR="009B74B1" w:rsidRPr="00482BD3" w:rsidRDefault="0067699F" w:rsidP="009B74B1">
            <w:pPr>
              <w:pStyle w:val="ListParagraph"/>
              <w:tabs>
                <w:tab w:val="left" w:pos="254"/>
              </w:tabs>
              <w:spacing w:after="0" w:line="240" w:lineRule="auto"/>
              <w:ind w:lef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proofErr w:type="spellStart"/>
            <w:r w:rsidRPr="00482BD3">
              <w:rPr>
                <w:rFonts w:ascii="GHEA Grapalat" w:eastAsia="GHEA Grapalat" w:hAnsi="GHEA Grapalat" w:cs="GHEA Grapalat"/>
                <w:color w:val="000000"/>
                <w:sz w:val="24"/>
              </w:rPr>
              <w:t>Նախագծի</w:t>
            </w:r>
            <w:proofErr w:type="spellEnd"/>
            <w:r w:rsidRPr="00482BD3">
              <w:rPr>
                <w:rFonts w:ascii="GHEA Grapalat" w:eastAsia="GHEA Grapalat" w:hAnsi="GHEA Grapalat" w:cs="GHEA Grapalat"/>
                <w:color w:val="000000"/>
                <w:sz w:val="24"/>
              </w:rPr>
              <w:t xml:space="preserve"> 1-ին </w:t>
            </w:r>
            <w:proofErr w:type="spellStart"/>
            <w:r w:rsidRPr="00482BD3">
              <w:rPr>
                <w:rFonts w:ascii="GHEA Grapalat" w:eastAsia="GHEA Grapalat" w:hAnsi="GHEA Grapalat" w:cs="GHEA Grapalat"/>
                <w:color w:val="000000"/>
                <w:sz w:val="24"/>
              </w:rPr>
              <w:t>կետով</w:t>
            </w:r>
            <w:proofErr w:type="spellEnd"/>
            <w:r w:rsidRPr="00482BD3">
              <w:rPr>
                <w:rFonts w:ascii="GHEA Grapalat" w:eastAsia="GHEA Grapalat" w:hAnsi="GHEA Grapalat" w:cs="GHEA Grapalat"/>
                <w:color w:val="000000"/>
                <w:sz w:val="24"/>
              </w:rPr>
              <w:t xml:space="preserve"> </w:t>
            </w:r>
            <w:proofErr w:type="spellStart"/>
            <w:r w:rsidRPr="00482BD3">
              <w:rPr>
                <w:rFonts w:ascii="GHEA Grapalat" w:eastAsia="GHEA Grapalat" w:hAnsi="GHEA Grapalat" w:cs="GHEA Grapalat"/>
                <w:color w:val="000000"/>
                <w:sz w:val="24"/>
              </w:rPr>
              <w:t>հաստատվող</w:t>
            </w:r>
            <w:proofErr w:type="spellEnd"/>
            <w:r w:rsidRPr="00482BD3">
              <w:rPr>
                <w:rFonts w:ascii="GHEA Grapalat" w:eastAsia="GHEA Grapalat" w:hAnsi="GHEA Grapalat" w:cs="GHEA Grapalat"/>
                <w:color w:val="000000"/>
                <w:sz w:val="24"/>
              </w:rPr>
              <w:t xml:space="preserve"> </w:t>
            </w:r>
            <w:proofErr w:type="spellStart"/>
            <w:r w:rsidRPr="00482BD3">
              <w:rPr>
                <w:rFonts w:ascii="GHEA Grapalat" w:eastAsia="GHEA Grapalat" w:hAnsi="GHEA Grapalat" w:cs="GHEA Grapalat"/>
                <w:color w:val="000000"/>
                <w:sz w:val="24"/>
              </w:rPr>
              <w:t>հավելվածի</w:t>
            </w:r>
            <w:proofErr w:type="spellEnd"/>
            <w:r w:rsidRPr="00482BD3">
              <w:rPr>
                <w:rFonts w:ascii="GHEA Grapalat" w:eastAsia="GHEA Grapalat" w:hAnsi="GHEA Grapalat" w:cs="GHEA Grapalat"/>
                <w:color w:val="000000"/>
                <w:sz w:val="24"/>
              </w:rPr>
              <w:t xml:space="preserve"> (</w:t>
            </w:r>
            <w:proofErr w:type="spellStart"/>
            <w:r w:rsidRPr="00482BD3">
              <w:rPr>
                <w:rFonts w:ascii="GHEA Grapalat" w:eastAsia="GHEA Grapalat" w:hAnsi="GHEA Grapalat" w:cs="GHEA Grapalat"/>
                <w:color w:val="000000"/>
                <w:sz w:val="24"/>
              </w:rPr>
              <w:t>այսուետ՝Հավելված</w:t>
            </w:r>
            <w:proofErr w:type="spellEnd"/>
            <w:r w:rsidRPr="00482BD3">
              <w:rPr>
                <w:rFonts w:ascii="GHEA Grapalat" w:eastAsia="GHEA Grapalat" w:hAnsi="GHEA Grapalat" w:cs="GHEA Grapalat"/>
                <w:color w:val="000000"/>
                <w:sz w:val="24"/>
              </w:rPr>
              <w:t xml:space="preserve">) </w:t>
            </w:r>
            <w:proofErr w:type="spellStart"/>
            <w:r w:rsidRPr="00482BD3">
              <w:rPr>
                <w:rFonts w:ascii="GHEA Grapalat" w:eastAsia="GHEA Grapalat" w:hAnsi="GHEA Grapalat" w:cs="GHEA Grapalat"/>
                <w:color w:val="000000"/>
                <w:sz w:val="24"/>
              </w:rPr>
              <w:t>բաժինների</w:t>
            </w:r>
            <w:proofErr w:type="spellEnd"/>
            <w:r w:rsidRPr="00482BD3">
              <w:rPr>
                <w:rFonts w:ascii="GHEA Grapalat" w:eastAsia="GHEA Grapalat" w:hAnsi="GHEA Grapalat" w:cs="GHEA Grapalat"/>
                <w:color w:val="000000"/>
                <w:sz w:val="24"/>
              </w:rPr>
              <w:t xml:space="preserve"> </w:t>
            </w:r>
            <w:proofErr w:type="spellStart"/>
            <w:r w:rsidRPr="00482BD3">
              <w:rPr>
                <w:rFonts w:ascii="GHEA Grapalat" w:eastAsia="GHEA Grapalat" w:hAnsi="GHEA Grapalat" w:cs="GHEA Grapalat"/>
                <w:color w:val="000000"/>
                <w:sz w:val="24"/>
              </w:rPr>
              <w:t>համարակալումը</w:t>
            </w:r>
            <w:proofErr w:type="spellEnd"/>
            <w:r w:rsidRPr="00482BD3">
              <w:rPr>
                <w:rFonts w:ascii="GHEA Grapalat" w:eastAsia="GHEA Grapalat" w:hAnsi="GHEA Grapalat" w:cs="GHEA Grapalat"/>
                <w:color w:val="000000"/>
                <w:sz w:val="24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482BD3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82BD3">
              <w:rPr>
                <w:rFonts w:ascii="GHEA Grapalat" w:hAnsi="GHEA Grapalat"/>
                <w:sz w:val="24"/>
                <w:szCs w:val="24"/>
              </w:rPr>
              <w:t>վերանայել</w:t>
            </w:r>
            <w:proofErr w:type="spellEnd"/>
            <w:r w:rsidRPr="00482BD3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482BD3">
              <w:rPr>
                <w:rFonts w:ascii="GHEA Grapalat" w:hAnsi="GHEA Grapalat"/>
                <w:sz w:val="24"/>
                <w:szCs w:val="24"/>
              </w:rPr>
              <w:t>նկատի</w:t>
            </w:r>
            <w:proofErr w:type="spellEnd"/>
            <w:r w:rsidRPr="00482B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sz w:val="24"/>
                <w:szCs w:val="24"/>
              </w:rPr>
              <w:t>ունենալով</w:t>
            </w:r>
            <w:proofErr w:type="spellEnd"/>
            <w:r w:rsidRPr="00482B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82BD3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proofErr w:type="spellStart"/>
            <w:r w:rsidRPr="00482BD3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proofErr w:type="spellEnd"/>
            <w:r w:rsidRPr="00482BD3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2BD3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482BD3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2BD3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>ակտերի</w:t>
            </w:r>
            <w:proofErr w:type="spellEnd"/>
            <w:r w:rsidRPr="00482BD3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82BD3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482BD3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482B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482BD3">
              <w:rPr>
                <w:rFonts w:ascii="GHEA Grapalat" w:hAnsi="GHEA Grapalat"/>
                <w:sz w:val="24"/>
                <w:szCs w:val="24"/>
              </w:rPr>
              <w:t xml:space="preserve"> 14-րդ </w:t>
            </w:r>
            <w:proofErr w:type="spellStart"/>
            <w:r w:rsidRPr="00482BD3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482BD3">
              <w:rPr>
                <w:rFonts w:ascii="GHEA Grapalat" w:hAnsi="GHEA Grapalat"/>
                <w:sz w:val="24"/>
                <w:szCs w:val="24"/>
              </w:rPr>
              <w:t xml:space="preserve"> 10-րդ </w:t>
            </w:r>
            <w:proofErr w:type="spellStart"/>
            <w:r w:rsidRPr="00482BD3">
              <w:rPr>
                <w:rFonts w:ascii="GHEA Grapalat" w:hAnsi="GHEA Grapalat"/>
                <w:sz w:val="24"/>
                <w:szCs w:val="24"/>
              </w:rPr>
              <w:t>մասը</w:t>
            </w:r>
            <w:proofErr w:type="spellEnd"/>
            <w:r w:rsidRPr="00482B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482B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sz w:val="24"/>
                <w:szCs w:val="24"/>
              </w:rPr>
              <w:t>որի</w:t>
            </w:r>
            <w:proofErr w:type="spellEnd"/>
            <w:r w:rsidRPr="00482B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i/>
                <w:sz w:val="24"/>
                <w:szCs w:val="24"/>
              </w:rPr>
              <w:t>Նորմատիվ</w:t>
            </w:r>
            <w:proofErr w:type="spellEnd"/>
            <w:r w:rsidRPr="00482BD3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i/>
                <w:sz w:val="24"/>
                <w:szCs w:val="24"/>
              </w:rPr>
              <w:t>իրավական</w:t>
            </w:r>
            <w:proofErr w:type="spellEnd"/>
            <w:r w:rsidRPr="00482BD3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i/>
                <w:sz w:val="24"/>
                <w:szCs w:val="24"/>
              </w:rPr>
              <w:t>ակտի</w:t>
            </w:r>
            <w:proofErr w:type="spellEnd"/>
            <w:r w:rsidRPr="00482BD3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i/>
                <w:sz w:val="24"/>
                <w:szCs w:val="24"/>
              </w:rPr>
              <w:t>բաժիններն</w:t>
            </w:r>
            <w:proofErr w:type="spellEnd"/>
            <w:r w:rsidRPr="00482BD3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i/>
                <w:sz w:val="24"/>
                <w:szCs w:val="24"/>
              </w:rPr>
              <w:t>ու</w:t>
            </w:r>
            <w:proofErr w:type="spellEnd"/>
            <w:r w:rsidRPr="00482BD3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i/>
                <w:sz w:val="24"/>
                <w:szCs w:val="24"/>
              </w:rPr>
              <w:t>գլուխները</w:t>
            </w:r>
            <w:proofErr w:type="spellEnd"/>
            <w:r w:rsidRPr="00482BD3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i/>
                <w:sz w:val="24"/>
                <w:szCs w:val="24"/>
              </w:rPr>
              <w:t>համարակալվում</w:t>
            </w:r>
            <w:proofErr w:type="spellEnd"/>
            <w:r w:rsidRPr="00482BD3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i/>
                <w:sz w:val="24"/>
                <w:szCs w:val="24"/>
              </w:rPr>
              <w:t>են</w:t>
            </w:r>
            <w:proofErr w:type="spellEnd"/>
            <w:r w:rsidRPr="00482BD3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b/>
                <w:i/>
                <w:sz w:val="24"/>
                <w:szCs w:val="24"/>
              </w:rPr>
              <w:t>արաբական</w:t>
            </w:r>
            <w:proofErr w:type="spellEnd"/>
            <w:r w:rsidRPr="00482BD3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b/>
                <w:i/>
                <w:sz w:val="24"/>
                <w:szCs w:val="24"/>
              </w:rPr>
              <w:t>թվանշաններով</w:t>
            </w:r>
            <w:proofErr w:type="spellEnd"/>
            <w:r w:rsidRPr="00482BD3">
              <w:rPr>
                <w:rFonts w:ascii="GHEA Grapalat" w:hAnsi="GHEA Grapalat"/>
                <w:i/>
                <w:sz w:val="24"/>
                <w:szCs w:val="24"/>
              </w:rPr>
              <w:t xml:space="preserve">: </w:t>
            </w:r>
            <w:proofErr w:type="spellStart"/>
            <w:r w:rsidRPr="00482BD3">
              <w:rPr>
                <w:rFonts w:ascii="GHEA Grapalat" w:hAnsi="GHEA Grapalat"/>
                <w:i/>
                <w:sz w:val="24"/>
                <w:szCs w:val="24"/>
              </w:rPr>
              <w:t>Բաժիններն</w:t>
            </w:r>
            <w:proofErr w:type="spellEnd"/>
            <w:r w:rsidRPr="00482BD3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i/>
                <w:sz w:val="24"/>
                <w:szCs w:val="24"/>
              </w:rPr>
              <w:t>ու</w:t>
            </w:r>
            <w:proofErr w:type="spellEnd"/>
            <w:r w:rsidRPr="00482BD3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i/>
                <w:sz w:val="24"/>
                <w:szCs w:val="24"/>
              </w:rPr>
              <w:t>գլուխները</w:t>
            </w:r>
            <w:proofErr w:type="spellEnd"/>
            <w:r w:rsidRPr="00482BD3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i/>
                <w:sz w:val="24"/>
                <w:szCs w:val="24"/>
              </w:rPr>
              <w:t>ունենում</w:t>
            </w:r>
            <w:proofErr w:type="spellEnd"/>
            <w:r w:rsidRPr="00482BD3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i/>
                <w:sz w:val="24"/>
                <w:szCs w:val="24"/>
              </w:rPr>
              <w:t>են</w:t>
            </w:r>
            <w:proofErr w:type="spellEnd"/>
            <w:r w:rsidRPr="00482BD3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i/>
                <w:sz w:val="24"/>
                <w:szCs w:val="24"/>
              </w:rPr>
              <w:t>վերնագրեր</w:t>
            </w:r>
            <w:proofErr w:type="spellEnd"/>
            <w:r w:rsidRPr="00482BD3">
              <w:rPr>
                <w:rFonts w:ascii="GHEA Grapalat" w:hAnsi="GHEA Grapalat"/>
                <w:i/>
                <w:sz w:val="24"/>
                <w:szCs w:val="24"/>
              </w:rPr>
              <w:t xml:space="preserve">, </w:t>
            </w:r>
            <w:proofErr w:type="spellStart"/>
            <w:r w:rsidRPr="00482BD3">
              <w:rPr>
                <w:rFonts w:ascii="GHEA Grapalat" w:hAnsi="GHEA Grapalat"/>
                <w:i/>
                <w:sz w:val="24"/>
                <w:szCs w:val="24"/>
              </w:rPr>
              <w:t>որոնք</w:t>
            </w:r>
            <w:proofErr w:type="spellEnd"/>
            <w:r w:rsidRPr="00482BD3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i/>
                <w:sz w:val="24"/>
                <w:szCs w:val="24"/>
              </w:rPr>
              <w:t>պետք</w:t>
            </w:r>
            <w:proofErr w:type="spellEnd"/>
            <w:r w:rsidRPr="00482BD3">
              <w:rPr>
                <w:rFonts w:ascii="GHEA Grapalat" w:hAnsi="GHEA Grapalat"/>
                <w:i/>
                <w:sz w:val="24"/>
                <w:szCs w:val="24"/>
              </w:rPr>
              <w:t xml:space="preserve"> է </w:t>
            </w:r>
            <w:proofErr w:type="spellStart"/>
            <w:r w:rsidRPr="00482BD3">
              <w:rPr>
                <w:rFonts w:ascii="GHEA Grapalat" w:hAnsi="GHEA Grapalat"/>
                <w:i/>
                <w:sz w:val="24"/>
                <w:szCs w:val="24"/>
              </w:rPr>
              <w:t>համապատասխանեն</w:t>
            </w:r>
            <w:proofErr w:type="spellEnd"/>
            <w:r w:rsidRPr="00482BD3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i/>
                <w:sz w:val="24"/>
                <w:szCs w:val="24"/>
              </w:rPr>
              <w:t>դրանց</w:t>
            </w:r>
            <w:proofErr w:type="spellEnd"/>
            <w:r w:rsidRPr="00482BD3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i/>
                <w:sz w:val="24"/>
                <w:szCs w:val="24"/>
              </w:rPr>
              <w:t>բովանդակությանը</w:t>
            </w:r>
            <w:proofErr w:type="spellEnd"/>
            <w:r w:rsidRPr="00482BD3">
              <w:rPr>
                <w:rFonts w:ascii="GHEA Grapalat" w:hAnsi="GHEA Grapalat"/>
                <w:i/>
                <w:sz w:val="24"/>
                <w:szCs w:val="24"/>
              </w:rPr>
              <w:t xml:space="preserve">: </w:t>
            </w:r>
            <w:proofErr w:type="spellStart"/>
            <w:r w:rsidRPr="00482BD3">
              <w:rPr>
                <w:rFonts w:ascii="GHEA Grapalat" w:hAnsi="GHEA Grapalat"/>
                <w:i/>
                <w:sz w:val="24"/>
                <w:szCs w:val="24"/>
              </w:rPr>
              <w:t>Գլուխների</w:t>
            </w:r>
            <w:proofErr w:type="spellEnd"/>
            <w:r w:rsidRPr="00482BD3">
              <w:rPr>
                <w:rFonts w:ascii="GHEA Grapalat" w:hAnsi="GHEA Grapalat"/>
                <w:i/>
                <w:sz w:val="24"/>
                <w:szCs w:val="24"/>
              </w:rPr>
              <w:t xml:space="preserve"> և </w:t>
            </w:r>
            <w:proofErr w:type="spellStart"/>
            <w:r w:rsidRPr="00482BD3">
              <w:rPr>
                <w:rFonts w:ascii="GHEA Grapalat" w:hAnsi="GHEA Grapalat"/>
                <w:i/>
                <w:sz w:val="24"/>
                <w:szCs w:val="24"/>
              </w:rPr>
              <w:t>բաժինների</w:t>
            </w:r>
            <w:proofErr w:type="spellEnd"/>
            <w:r w:rsidRPr="00482BD3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i/>
                <w:sz w:val="24"/>
                <w:szCs w:val="24"/>
              </w:rPr>
              <w:t>վերնագրերը</w:t>
            </w:r>
            <w:proofErr w:type="spellEnd"/>
            <w:r w:rsidRPr="00482BD3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i/>
                <w:sz w:val="24"/>
                <w:szCs w:val="24"/>
              </w:rPr>
              <w:t>գրվում</w:t>
            </w:r>
            <w:proofErr w:type="spellEnd"/>
            <w:r w:rsidRPr="00482BD3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i/>
                <w:sz w:val="24"/>
                <w:szCs w:val="24"/>
              </w:rPr>
              <w:t>են</w:t>
            </w:r>
            <w:proofErr w:type="spellEnd"/>
            <w:r w:rsidRPr="00482BD3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i/>
                <w:sz w:val="24"/>
                <w:szCs w:val="24"/>
              </w:rPr>
              <w:t>մեծատառերով</w:t>
            </w:r>
            <w:proofErr w:type="spellEnd"/>
            <w:r w:rsidRPr="00482BD3">
              <w:rPr>
                <w:rFonts w:ascii="GHEA Grapalat" w:hAnsi="GHEA Grapalat"/>
                <w:i/>
                <w:sz w:val="24"/>
                <w:szCs w:val="24"/>
              </w:rPr>
              <w:t xml:space="preserve">, և </w:t>
            </w:r>
            <w:proofErr w:type="spellStart"/>
            <w:r w:rsidRPr="00482BD3">
              <w:rPr>
                <w:rFonts w:ascii="GHEA Grapalat" w:hAnsi="GHEA Grapalat"/>
                <w:i/>
                <w:sz w:val="24"/>
                <w:szCs w:val="24"/>
              </w:rPr>
              <w:t>վերնագրերի</w:t>
            </w:r>
            <w:proofErr w:type="spellEnd"/>
            <w:r w:rsidRPr="00482BD3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i/>
                <w:sz w:val="24"/>
                <w:szCs w:val="24"/>
              </w:rPr>
              <w:t>վերջում</w:t>
            </w:r>
            <w:proofErr w:type="spellEnd"/>
            <w:r w:rsidRPr="00482BD3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i/>
                <w:sz w:val="24"/>
                <w:szCs w:val="24"/>
              </w:rPr>
              <w:t>որևէ</w:t>
            </w:r>
            <w:proofErr w:type="spellEnd"/>
            <w:r w:rsidRPr="00482BD3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i/>
                <w:sz w:val="24"/>
                <w:szCs w:val="24"/>
              </w:rPr>
              <w:t>կետադրական</w:t>
            </w:r>
            <w:proofErr w:type="spellEnd"/>
            <w:r w:rsidRPr="00482BD3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i/>
                <w:sz w:val="24"/>
                <w:szCs w:val="24"/>
              </w:rPr>
              <w:t>նշան</w:t>
            </w:r>
            <w:proofErr w:type="spellEnd"/>
            <w:r w:rsidRPr="00482BD3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i/>
                <w:sz w:val="24"/>
                <w:szCs w:val="24"/>
              </w:rPr>
              <w:t>չի</w:t>
            </w:r>
            <w:proofErr w:type="spellEnd"/>
            <w:r w:rsidRPr="00482BD3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i/>
                <w:sz w:val="24"/>
                <w:szCs w:val="24"/>
              </w:rPr>
              <w:t>դրվում</w:t>
            </w:r>
            <w:proofErr w:type="spellEnd"/>
            <w:r w:rsidRPr="00482BD3">
              <w:rPr>
                <w:rFonts w:ascii="GHEA Grapalat" w:hAnsi="GHEA Grapalat"/>
                <w:i/>
                <w:sz w:val="24"/>
                <w:szCs w:val="24"/>
              </w:rPr>
              <w:t>:</w:t>
            </w:r>
            <w:r w:rsidRPr="00482BD3">
              <w:rPr>
                <w:rFonts w:ascii="GHEA Grapalat" w:eastAsia="GHEA Grapalat" w:hAnsi="GHEA Grapalat" w:cs="GHEA Grapalat"/>
                <w:color w:val="000000"/>
                <w:sz w:val="24"/>
              </w:rPr>
              <w:tab/>
            </w:r>
          </w:p>
        </w:tc>
        <w:tc>
          <w:tcPr>
            <w:tcW w:w="5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F562D74" w14:textId="2BE58E0D" w:rsidR="009B74B1" w:rsidRPr="00482BD3" w:rsidRDefault="0067699F" w:rsidP="009B74B1">
            <w:pPr>
              <w:pStyle w:val="ListParagraph"/>
              <w:tabs>
                <w:tab w:val="left" w:pos="254"/>
              </w:tabs>
              <w:spacing w:after="0" w:line="240" w:lineRule="auto"/>
              <w:ind w:lef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A54938" w:rsidRPr="00482BD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9B74B1" w:rsidRPr="00482BD3" w14:paraId="732C5E66" w14:textId="77777777" w:rsidTr="009B74B1">
        <w:trPr>
          <w:gridAfter w:val="1"/>
          <w:wAfter w:w="35" w:type="dxa"/>
          <w:tblCellSpacing w:w="0" w:type="dxa"/>
          <w:jc w:val="center"/>
        </w:trPr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26EB980" w14:textId="28C51B3B" w:rsidR="009B74B1" w:rsidRPr="00482BD3" w:rsidRDefault="0067699F" w:rsidP="009B74B1">
            <w:pPr>
              <w:pStyle w:val="ListParagraph"/>
              <w:tabs>
                <w:tab w:val="left" w:pos="254"/>
              </w:tabs>
              <w:spacing w:after="0" w:line="240" w:lineRule="auto"/>
              <w:ind w:lef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proofErr w:type="spellStart"/>
            <w:r w:rsidRPr="00482BD3">
              <w:rPr>
                <w:rFonts w:ascii="GHEA Grapalat" w:eastAsia="GHEA Grapalat" w:hAnsi="GHEA Grapalat" w:cs="GHEA Grapalat"/>
                <w:color w:val="000000"/>
                <w:sz w:val="24"/>
              </w:rPr>
              <w:t>Հավելվածի</w:t>
            </w:r>
            <w:proofErr w:type="spellEnd"/>
            <w:r w:rsidRPr="00482BD3">
              <w:rPr>
                <w:rFonts w:ascii="GHEA Grapalat" w:eastAsia="GHEA Grapalat" w:hAnsi="GHEA Grapalat" w:cs="GHEA Grapalat"/>
                <w:color w:val="000000"/>
                <w:sz w:val="24"/>
              </w:rPr>
              <w:t xml:space="preserve"> 25-րդ </w:t>
            </w:r>
            <w:proofErr w:type="spellStart"/>
            <w:r w:rsidRPr="00482BD3">
              <w:rPr>
                <w:rFonts w:ascii="GHEA Grapalat" w:eastAsia="GHEA Grapalat" w:hAnsi="GHEA Grapalat" w:cs="GHEA Grapalat"/>
                <w:color w:val="000000"/>
                <w:sz w:val="24"/>
              </w:rPr>
              <w:t>կետի</w:t>
            </w:r>
            <w:proofErr w:type="spellEnd"/>
            <w:r w:rsidRPr="00482BD3">
              <w:rPr>
                <w:rFonts w:ascii="GHEA Grapalat" w:eastAsia="GHEA Grapalat" w:hAnsi="GHEA Grapalat" w:cs="GHEA Grapalat"/>
                <w:color w:val="000000"/>
                <w:sz w:val="24"/>
              </w:rPr>
              <w:t xml:space="preserve"> </w:t>
            </w:r>
            <w:proofErr w:type="spellStart"/>
            <w:r w:rsidRPr="00482BD3">
              <w:rPr>
                <w:rFonts w:ascii="GHEA Grapalat" w:eastAsia="GHEA Grapalat" w:hAnsi="GHEA Grapalat" w:cs="GHEA Grapalat"/>
                <w:color w:val="000000"/>
                <w:sz w:val="24"/>
              </w:rPr>
              <w:t>համարակալումը</w:t>
            </w:r>
            <w:proofErr w:type="spellEnd"/>
            <w:r w:rsidRPr="00482BD3">
              <w:rPr>
                <w:rFonts w:ascii="GHEA Grapalat" w:eastAsia="GHEA Grapalat" w:hAnsi="GHEA Grapalat" w:cs="GHEA Grapalat"/>
                <w:color w:val="000000"/>
                <w:sz w:val="24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482BD3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82BD3">
              <w:rPr>
                <w:rFonts w:ascii="GHEA Grapalat" w:hAnsi="GHEA Grapalat"/>
                <w:sz w:val="24"/>
                <w:szCs w:val="24"/>
              </w:rPr>
              <w:t>վերանայել</w:t>
            </w:r>
            <w:proofErr w:type="spellEnd"/>
            <w:r w:rsidRPr="00482BD3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5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1E1EA02" w14:textId="77777777" w:rsidR="009B74B1" w:rsidRPr="00482BD3" w:rsidRDefault="0067699F" w:rsidP="009B74B1">
            <w:pPr>
              <w:pStyle w:val="ListParagraph"/>
              <w:tabs>
                <w:tab w:val="left" w:pos="254"/>
              </w:tabs>
              <w:spacing w:after="0" w:line="240" w:lineRule="auto"/>
              <w:ind w:lef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A54938" w:rsidRPr="00482BD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  <w:p w14:paraId="3CCF2E34" w14:textId="13F3BABE" w:rsidR="005168CA" w:rsidRPr="00482BD3" w:rsidRDefault="005168CA" w:rsidP="009B74B1">
            <w:pPr>
              <w:pStyle w:val="ListParagraph"/>
              <w:tabs>
                <w:tab w:val="left" w:pos="254"/>
              </w:tabs>
              <w:spacing w:after="0" w:line="240" w:lineRule="auto"/>
              <w:ind w:lef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67699F" w:rsidRPr="00482BD3" w14:paraId="737FDA48" w14:textId="77777777" w:rsidTr="009B74B1">
        <w:trPr>
          <w:gridAfter w:val="1"/>
          <w:wAfter w:w="35" w:type="dxa"/>
          <w:tblCellSpacing w:w="0" w:type="dxa"/>
          <w:jc w:val="center"/>
        </w:trPr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77DE09B" w14:textId="0A8D87E2" w:rsidR="0067699F" w:rsidRPr="00482BD3" w:rsidRDefault="0067699F" w:rsidP="009B74B1">
            <w:pPr>
              <w:pStyle w:val="ListParagraph"/>
              <w:tabs>
                <w:tab w:val="left" w:pos="254"/>
              </w:tabs>
              <w:spacing w:after="0" w:line="240" w:lineRule="auto"/>
              <w:ind w:lef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proofErr w:type="spellStart"/>
            <w:r w:rsidRPr="00482BD3">
              <w:rPr>
                <w:rFonts w:ascii="GHEA Grapalat" w:eastAsia="GHEA Grapalat" w:hAnsi="GHEA Grapalat" w:cs="GHEA Grapalat"/>
                <w:color w:val="000000"/>
                <w:sz w:val="24"/>
              </w:rPr>
              <w:t>Նախագծի</w:t>
            </w:r>
            <w:proofErr w:type="spellEnd"/>
            <w:r w:rsidRPr="00482BD3">
              <w:rPr>
                <w:rFonts w:ascii="GHEA Grapalat" w:eastAsia="GHEA Grapalat" w:hAnsi="GHEA Grapalat" w:cs="GHEA Grapalat"/>
                <w:color w:val="000000"/>
                <w:sz w:val="24"/>
              </w:rPr>
              <w:t xml:space="preserve"> 2-րդ </w:t>
            </w:r>
            <w:proofErr w:type="spellStart"/>
            <w:r w:rsidRPr="00482BD3">
              <w:rPr>
                <w:rFonts w:ascii="GHEA Grapalat" w:eastAsia="GHEA Grapalat" w:hAnsi="GHEA Grapalat" w:cs="GHEA Grapalat"/>
                <w:color w:val="000000"/>
                <w:sz w:val="24"/>
              </w:rPr>
              <w:t>կետում</w:t>
            </w:r>
            <w:proofErr w:type="spellEnd"/>
            <w:r w:rsidRPr="00482BD3">
              <w:rPr>
                <w:rFonts w:ascii="GHEA Grapalat" w:eastAsia="GHEA Grapalat" w:hAnsi="GHEA Grapalat" w:cs="GHEA Grapalat"/>
                <w:color w:val="000000"/>
                <w:sz w:val="24"/>
              </w:rPr>
              <w:t xml:space="preserve"> </w:t>
            </w:r>
            <w:r w:rsidRPr="00482BD3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proofErr w:type="spellStart"/>
            <w:r w:rsidRPr="00482BD3">
              <w:rPr>
                <w:rFonts w:ascii="GHEA Grapalat" w:hAnsi="GHEA Grapalat"/>
                <w:bCs/>
                <w:color w:val="000000"/>
                <w:sz w:val="24"/>
                <w:szCs w:val="24"/>
                <w:lang w:eastAsia="hy-AM"/>
              </w:rPr>
              <w:t>հրապարակմանը</w:t>
            </w:r>
            <w:proofErr w:type="spellEnd"/>
            <w:r w:rsidRPr="00482BD3">
              <w:rPr>
                <w:rFonts w:ascii="GHEA Grapalat" w:hAnsi="GHEA Grapalat"/>
                <w:bCs/>
                <w:color w:val="000000"/>
                <w:sz w:val="24"/>
                <w:szCs w:val="24"/>
                <w:lang w:eastAsia="hy-AM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bCs/>
                <w:color w:val="000000"/>
                <w:sz w:val="24"/>
                <w:szCs w:val="24"/>
                <w:lang w:eastAsia="hy-AM"/>
              </w:rPr>
              <w:t>հաջորդող</w:t>
            </w:r>
            <w:proofErr w:type="spellEnd"/>
            <w:r w:rsidRPr="00482BD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</w:t>
            </w:r>
            <w:r w:rsidRPr="00482BD3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sz w:val="24"/>
                <w:szCs w:val="24"/>
              </w:rPr>
              <w:t>բառերը</w:t>
            </w:r>
            <w:proofErr w:type="spellEnd"/>
            <w:r w:rsidRPr="00482B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482BD3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482BD3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Pr="00482B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82BD3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proofErr w:type="spellStart"/>
            <w:r w:rsidRPr="00482BD3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հրապարակման</w:t>
            </w:r>
            <w:proofErr w:type="spellEnd"/>
            <w:r w:rsidRPr="00482BD3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օրվան</w:t>
            </w:r>
            <w:proofErr w:type="spellEnd"/>
            <w:r w:rsidRPr="00482BD3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հաջորդող</w:t>
            </w:r>
            <w:proofErr w:type="spellEnd"/>
            <w:r w:rsidRPr="00482BD3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482BD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82BD3">
              <w:rPr>
                <w:rFonts w:ascii="GHEA Grapalat" w:hAnsi="GHEA Grapalat"/>
                <w:sz w:val="24"/>
                <w:szCs w:val="24"/>
              </w:rPr>
              <w:t>բառերով</w:t>
            </w:r>
            <w:proofErr w:type="spellEnd"/>
            <w:r w:rsidRPr="00482BD3">
              <w:rPr>
                <w:rFonts w:ascii="GHEA Grapalat" w:hAnsi="GHEA Grapalat"/>
                <w:sz w:val="24"/>
                <w:szCs w:val="24"/>
              </w:rPr>
              <w:t>:</w:t>
            </w:r>
            <w:r w:rsidRPr="00482BD3">
              <w:rPr>
                <w:rFonts w:ascii="GHEA Grapalat" w:eastAsia="GHEA Grapalat" w:hAnsi="GHEA Grapalat" w:cs="GHEA Grapalat"/>
                <w:sz w:val="24"/>
              </w:rPr>
              <w:tab/>
            </w:r>
          </w:p>
        </w:tc>
        <w:tc>
          <w:tcPr>
            <w:tcW w:w="5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31E7BCA" w14:textId="0B155758" w:rsidR="0067699F" w:rsidRPr="00482BD3" w:rsidRDefault="00A54938" w:rsidP="009B74B1">
            <w:pPr>
              <w:pStyle w:val="ListParagraph"/>
              <w:tabs>
                <w:tab w:val="left" w:pos="254"/>
              </w:tabs>
              <w:spacing w:after="0" w:line="240" w:lineRule="auto"/>
              <w:ind w:lef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Pr="00482BD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8E07B3" w:rsidRPr="00482BD3" w14:paraId="53E56500" w14:textId="77777777" w:rsidTr="00CA0EE3">
        <w:trPr>
          <w:gridAfter w:val="1"/>
          <w:wAfter w:w="35" w:type="dxa"/>
          <w:tblCellSpacing w:w="0" w:type="dxa"/>
          <w:jc w:val="center"/>
        </w:trPr>
        <w:tc>
          <w:tcPr>
            <w:tcW w:w="46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0E57C54" w14:textId="30CAEFE7" w:rsidR="00D33590" w:rsidRPr="00482BD3" w:rsidRDefault="0041652B" w:rsidP="00A91E0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="003C2AF2"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առողջապահության </w:t>
            </w: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5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EAF03" w14:textId="152AF8D6" w:rsidR="0041652B" w:rsidRPr="00482BD3" w:rsidRDefault="009419E5" w:rsidP="00EE4828">
            <w:pPr>
              <w:pStyle w:val="ListParagraph"/>
              <w:spacing w:before="100" w:beforeAutospacing="1" w:after="100" w:afterAutospacing="1" w:line="240" w:lineRule="auto"/>
              <w:ind w:left="42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  <w:r w:rsidRPr="00482BD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482BD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2023թ</w:t>
            </w:r>
            <w:r w:rsidRPr="00482BD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  <w:p w14:paraId="2EDF9F0C" w14:textId="1DB5E655" w:rsidR="00D33590" w:rsidRPr="00482BD3" w:rsidRDefault="00D33590" w:rsidP="00EE4828">
            <w:pPr>
              <w:pStyle w:val="ListParagraph"/>
              <w:spacing w:before="100" w:beforeAutospacing="1" w:after="100" w:afterAutospacing="1" w:line="240" w:lineRule="auto"/>
              <w:ind w:left="42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8E07B3" w:rsidRPr="00482BD3" w14:paraId="142F963F" w14:textId="77777777" w:rsidTr="00CA0EE3">
        <w:trPr>
          <w:gridAfter w:val="1"/>
          <w:wAfter w:w="35" w:type="dxa"/>
          <w:tblCellSpacing w:w="0" w:type="dxa"/>
          <w:jc w:val="center"/>
        </w:trPr>
        <w:tc>
          <w:tcPr>
            <w:tcW w:w="465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60A272" w14:textId="77777777" w:rsidR="00D33590" w:rsidRPr="00482BD3" w:rsidRDefault="00D33590" w:rsidP="00D3359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044A309" w14:textId="31582993" w:rsidR="001327FB" w:rsidRPr="00482BD3" w:rsidRDefault="00EE4828" w:rsidP="00EE4828">
            <w:pPr>
              <w:pStyle w:val="ListParagraph"/>
              <w:spacing w:before="100" w:beforeAutospacing="1" w:after="100" w:afterAutospacing="1" w:line="240" w:lineRule="auto"/>
              <w:ind w:left="42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№ </w:t>
            </w:r>
            <w:r w:rsidR="003C2AF2"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ԱԱ/04/24105-2023</w:t>
            </w:r>
          </w:p>
        </w:tc>
      </w:tr>
      <w:tr w:rsidR="00C02263" w:rsidRPr="00482BD3" w14:paraId="2F36ECF8" w14:textId="77777777" w:rsidTr="00ED0B4F">
        <w:trPr>
          <w:tblCellSpacing w:w="0" w:type="dxa"/>
          <w:jc w:val="center"/>
        </w:trPr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A399AD" w14:textId="2A08C144" w:rsidR="00D33590" w:rsidRPr="00482BD3" w:rsidRDefault="003C2AF2" w:rsidP="00260EFA">
            <w:pPr>
              <w:pStyle w:val="ListParagraph"/>
              <w:tabs>
                <w:tab w:val="left" w:pos="254"/>
              </w:tabs>
              <w:spacing w:after="0" w:line="240" w:lineRule="auto"/>
              <w:ind w:lef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Դիտողություններ և առաջարկություններ չեն ունեցել</w:t>
            </w:r>
          </w:p>
        </w:tc>
        <w:tc>
          <w:tcPr>
            <w:tcW w:w="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1F4B2A76" w14:textId="77777777" w:rsidR="00D33590" w:rsidRPr="00482BD3" w:rsidRDefault="00D33590" w:rsidP="00D3359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057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604AC365" w14:textId="79441293" w:rsidR="00D33590" w:rsidRPr="00487CD9" w:rsidRDefault="0004784E" w:rsidP="0055331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487CD9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</w:tr>
      <w:tr w:rsidR="008E07B3" w:rsidRPr="00482BD3" w14:paraId="3D7A8221" w14:textId="77777777" w:rsidTr="00CA0EE3">
        <w:trPr>
          <w:gridAfter w:val="1"/>
          <w:wAfter w:w="35" w:type="dxa"/>
          <w:tblCellSpacing w:w="0" w:type="dxa"/>
          <w:jc w:val="center"/>
        </w:trPr>
        <w:tc>
          <w:tcPr>
            <w:tcW w:w="46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63C20" w14:textId="25141317" w:rsidR="00D33590" w:rsidRPr="00482BD3" w:rsidRDefault="00D33590" w:rsidP="008B324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49F9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="005549F9" w:rsidRPr="005549F9">
              <w:rPr>
                <w:rFonts w:ascii="GHEA Grapalat" w:eastAsia="Times New Roman" w:hAnsi="GHEA Grapalat" w:cs="Calibri"/>
                <w:sz w:val="24"/>
                <w:szCs w:val="24"/>
              </w:rPr>
              <w:t>3</w:t>
            </w:r>
            <w:r w:rsidRPr="005549F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="0041652B" w:rsidRPr="005549F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</w:t>
            </w: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3C2AF2"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5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0BD6939" w14:textId="3608CA85" w:rsidR="00D33590" w:rsidRPr="00482BD3" w:rsidRDefault="005A67BB" w:rsidP="00EE4828">
            <w:pPr>
              <w:pStyle w:val="ListParagraph"/>
              <w:spacing w:before="100" w:beforeAutospacing="1" w:after="100" w:afterAutospacing="1" w:line="240" w:lineRule="auto"/>
              <w:ind w:left="42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Pr="00482BD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Pr="00482BD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2023թ</w:t>
            </w:r>
            <w:r w:rsidRPr="00482BD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8E07B3" w:rsidRPr="00482BD3" w14:paraId="6CE84742" w14:textId="77777777" w:rsidTr="00CA0EE3">
        <w:trPr>
          <w:gridAfter w:val="1"/>
          <w:wAfter w:w="35" w:type="dxa"/>
          <w:tblCellSpacing w:w="0" w:type="dxa"/>
          <w:jc w:val="center"/>
        </w:trPr>
        <w:tc>
          <w:tcPr>
            <w:tcW w:w="465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DEFE56" w14:textId="77777777" w:rsidR="00D33590" w:rsidRPr="00482BD3" w:rsidRDefault="00D33590" w:rsidP="00D3359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8CFF49F" w14:textId="1E3FAEF1" w:rsidR="000461BD" w:rsidRPr="00482BD3" w:rsidRDefault="00EE4828" w:rsidP="00EE4828">
            <w:pPr>
              <w:pStyle w:val="ListParagraph"/>
              <w:spacing w:before="100" w:beforeAutospacing="1" w:after="100" w:afterAutospacing="1" w:line="240" w:lineRule="auto"/>
              <w:ind w:left="42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№ </w:t>
            </w:r>
            <w:r w:rsidR="009419E5"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ԳՍ/22.3/33353-2023</w:t>
            </w:r>
          </w:p>
        </w:tc>
      </w:tr>
      <w:tr w:rsidR="000A3EBC" w:rsidRPr="00482BD3" w14:paraId="2941E7A1" w14:textId="77777777" w:rsidTr="000A3EBC">
        <w:trPr>
          <w:gridAfter w:val="1"/>
          <w:wAfter w:w="35" w:type="dxa"/>
          <w:tblCellSpacing w:w="0" w:type="dxa"/>
          <w:jc w:val="center"/>
        </w:trPr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02A477" w14:textId="5F768EE1" w:rsidR="000A3EBC" w:rsidRPr="00482BD3" w:rsidRDefault="003C2AF2" w:rsidP="003C455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Դիտողություններ և առաջարկություններ չեն ունեցել</w:t>
            </w:r>
          </w:p>
        </w:tc>
        <w:tc>
          <w:tcPr>
            <w:tcW w:w="5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E6C3BE0" w14:textId="34AE7069" w:rsidR="000A3EBC" w:rsidRPr="00487CD9" w:rsidRDefault="003C2AF2" w:rsidP="000A3EB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487CD9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</w:tr>
      <w:tr w:rsidR="008E538E" w:rsidRPr="00482BD3" w14:paraId="54A28AF8" w14:textId="77777777" w:rsidTr="00CA0EE3">
        <w:trPr>
          <w:gridAfter w:val="1"/>
          <w:wAfter w:w="35" w:type="dxa"/>
          <w:tblCellSpacing w:w="0" w:type="dxa"/>
          <w:jc w:val="center"/>
        </w:trPr>
        <w:tc>
          <w:tcPr>
            <w:tcW w:w="46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5FCA80" w14:textId="1C1B1A18" w:rsidR="008E538E" w:rsidRPr="00482BD3" w:rsidRDefault="005549F9" w:rsidP="00DF5B5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Cambria Math" w:eastAsia="Times New Roman" w:hAnsi="Cambria Math" w:cs="Cambria Math"/>
                <w:sz w:val="24"/>
                <w:szCs w:val="24"/>
              </w:rPr>
              <w:t xml:space="preserve">4 </w:t>
            </w:r>
            <w:r w:rsidR="005A67BB" w:rsidRPr="005549F9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5549F9">
              <w:rPr>
                <w:rFonts w:ascii="GHEA Grapalat" w:eastAsia="Times New Roman" w:hAnsi="GHEA Grapalat" w:cs="Cambria Math"/>
                <w:sz w:val="24"/>
                <w:szCs w:val="24"/>
                <w:lang w:val="hy-AM"/>
              </w:rPr>
              <w:t xml:space="preserve"> ՀՀ</w:t>
            </w:r>
            <w:r w:rsidR="005A67BB"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A67BB" w:rsidRPr="00482BD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Շրջակա</w:t>
            </w:r>
            <w:r w:rsidR="005A67BB"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A67BB" w:rsidRPr="00482BD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միջավայրի</w:t>
            </w:r>
            <w:r w:rsidR="005A67BB"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A67BB" w:rsidRPr="00482BD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նախարարություն</w:t>
            </w:r>
            <w:r w:rsidR="008E538E" w:rsidRPr="00482BD3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5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5E8877C" w14:textId="681E91DF" w:rsidR="008E538E" w:rsidRPr="00482BD3" w:rsidRDefault="005A67BB" w:rsidP="00EE4828">
            <w:pPr>
              <w:pStyle w:val="ListParagraph"/>
              <w:spacing w:before="100" w:beforeAutospacing="1" w:after="100" w:afterAutospacing="1" w:line="240" w:lineRule="auto"/>
              <w:ind w:left="42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06</w:t>
            </w:r>
            <w:r w:rsidRPr="00482BD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Pr="00482BD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2023թ</w:t>
            </w:r>
            <w:r w:rsidRPr="00482BD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8E538E" w:rsidRPr="00482BD3" w14:paraId="76A36356" w14:textId="77777777" w:rsidTr="00CA0EE3">
        <w:trPr>
          <w:gridAfter w:val="1"/>
          <w:wAfter w:w="35" w:type="dxa"/>
          <w:tblCellSpacing w:w="0" w:type="dxa"/>
          <w:jc w:val="center"/>
        </w:trPr>
        <w:tc>
          <w:tcPr>
            <w:tcW w:w="465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BA2DA6" w14:textId="77777777" w:rsidR="008E538E" w:rsidRPr="00482BD3" w:rsidRDefault="008E538E" w:rsidP="008E538E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59562A4" w14:textId="77777777" w:rsidR="005A67BB" w:rsidRPr="00482BD3" w:rsidRDefault="005A67BB" w:rsidP="00EE4828">
            <w:pPr>
              <w:pStyle w:val="ListParagraph"/>
              <w:spacing w:before="100" w:beforeAutospacing="1" w:after="100" w:afterAutospacing="1" w:line="240" w:lineRule="auto"/>
              <w:ind w:left="42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№ 1/04.7/14667</w:t>
            </w:r>
          </w:p>
          <w:p w14:paraId="5376262D" w14:textId="77777777" w:rsidR="008E538E" w:rsidRPr="00482BD3" w:rsidRDefault="008E538E" w:rsidP="00EE4828">
            <w:pPr>
              <w:pStyle w:val="ListParagraph"/>
              <w:spacing w:before="100" w:beforeAutospacing="1" w:after="100" w:afterAutospacing="1" w:line="240" w:lineRule="auto"/>
              <w:ind w:left="42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CA0EE3" w:rsidRPr="005549F9" w14:paraId="1BFAF3D0" w14:textId="77777777" w:rsidTr="00CA0EE3">
        <w:trPr>
          <w:tblCellSpacing w:w="0" w:type="dxa"/>
          <w:jc w:val="center"/>
        </w:trPr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753C30" w14:textId="77777777" w:rsidR="005A67BB" w:rsidRPr="00482BD3" w:rsidRDefault="005A67BB" w:rsidP="005A67BB">
            <w:pPr>
              <w:spacing w:before="120" w:after="20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2BD3">
              <w:rPr>
                <w:rFonts w:ascii="GHEA Grapalat" w:hAnsi="GHEA Grapalat"/>
                <w:sz w:val="24"/>
                <w:szCs w:val="24"/>
                <w:lang w:val="hy-AM"/>
              </w:rPr>
              <w:t>Նախագծի հավելվածի 1-ին և 2-րդ կետերի բովանդակություններն  առաջարկում եմ  միավորել՝  շարադրելով հետևյալ խմբագրությամբ.</w:t>
            </w:r>
          </w:p>
          <w:p w14:paraId="4392B40F" w14:textId="77777777" w:rsidR="005A67BB" w:rsidRPr="00482BD3" w:rsidRDefault="005A67BB" w:rsidP="005A67BB">
            <w:pPr>
              <w:spacing w:before="12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2BD3">
              <w:rPr>
                <w:rFonts w:ascii="GHEA Grapalat" w:hAnsi="GHEA Grapalat"/>
                <w:sz w:val="24"/>
                <w:szCs w:val="24"/>
                <w:lang w:val="hy-AM"/>
              </w:rPr>
              <w:t>«1. Սույն հավելվածով սահմանվում են «Շրջակա միջավայրի վրա ազդեցության գնահատման և փորձաքննության մասին» օրենքին (այսուհետ՝ օրենք)  համաձայն  ատոմային էներգիայի անվտանգության տեսակետից կարևոր  օբյեկտների (այսուհետ՝ կարևոր օբյեկտներ) շրջակա միջավայրի վրա ազդեցության գնահատման  և   փորձաքննության գործընթացում դիտարկման ենթակա բնութագրերը, որոնք կարևոր օբյեկտների գնահատման դեպքում դիտարկվում են օրենքի 7-րդ հոդվածի 1-ին մասով սահմանված շրջակա միջավայրի օբյեկտների, բնութագրերի հետ միասին։»,</w:t>
            </w:r>
          </w:p>
          <w:p w14:paraId="7526D605" w14:textId="5E6C3E30" w:rsidR="00CA0EE3" w:rsidRPr="00482BD3" w:rsidRDefault="00CA0EE3" w:rsidP="002B5AD4">
            <w:pPr>
              <w:tabs>
                <w:tab w:val="left" w:pos="259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6DED80B7" w14:textId="77777777" w:rsidR="00CA0EE3" w:rsidRPr="00482BD3" w:rsidRDefault="00CA0EE3" w:rsidP="00DA27D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057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65508922" w14:textId="5899E2C6" w:rsidR="00487CD9" w:rsidRPr="00487CD9" w:rsidRDefault="003D47CD" w:rsidP="00DA27D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487CD9" w:rsidRPr="00487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</w:p>
          <w:p w14:paraId="4B6FD2E8" w14:textId="553D4DD7" w:rsidR="00AD1860" w:rsidRPr="00482BD3" w:rsidRDefault="0087361E" w:rsidP="00DA27D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87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</w:t>
            </w: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ատարվել է համապատասխան փոփոխություն</w:t>
            </w:r>
          </w:p>
        </w:tc>
      </w:tr>
      <w:tr w:rsidR="005A67BB" w:rsidRPr="005549F9" w14:paraId="728D34DA" w14:textId="77777777" w:rsidTr="00CA0EE3">
        <w:trPr>
          <w:tblCellSpacing w:w="0" w:type="dxa"/>
          <w:jc w:val="center"/>
        </w:trPr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3F7104" w14:textId="584BC6E5" w:rsidR="005A67BB" w:rsidRPr="00482BD3" w:rsidRDefault="005A67BB" w:rsidP="005A67BB">
            <w:pPr>
              <w:spacing w:before="120" w:after="20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2BD3">
              <w:rPr>
                <w:rFonts w:ascii="GHEA Grapalat" w:hAnsi="GHEA Grapalat"/>
                <w:sz w:val="24"/>
                <w:szCs w:val="24"/>
                <w:lang w:val="hy-AM"/>
              </w:rPr>
              <w:t>հավելվածի 3-րդ կետի 1-ին ենթակետով առաջարկում եմ սահմանել «</w:t>
            </w:r>
            <w:r w:rsidRPr="00482BD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կարևորագույն օբյեկտներ</w:t>
            </w:r>
            <w:r w:rsidRPr="00482BD3">
              <w:rPr>
                <w:rFonts w:ascii="GHEA Grapalat" w:hAnsi="GHEA Grapalat"/>
                <w:sz w:val="24"/>
                <w:szCs w:val="24"/>
                <w:lang w:val="hy-AM"/>
              </w:rPr>
              <w:t>» հասկացությունը՝ դրանում ներառելով  օրենքի 12-րդ հոդվածի 3-րդ մասի 1-ին կետի «ա-ը» նախատեսվող գործունեության տեսակները</w:t>
            </w:r>
            <w:r w:rsidR="00720EE3" w:rsidRPr="00482BD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14:paraId="28EE3F0E" w14:textId="77777777" w:rsidR="005A67BB" w:rsidRPr="00482BD3" w:rsidRDefault="005A67BB" w:rsidP="002B5AD4">
            <w:pPr>
              <w:tabs>
                <w:tab w:val="left" w:pos="259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56F5C849" w14:textId="77777777" w:rsidR="005A67BB" w:rsidRPr="00482BD3" w:rsidRDefault="005A67BB" w:rsidP="00DA27D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057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03C6A11D" w14:textId="77777777" w:rsidR="00487CD9" w:rsidRDefault="00FA04F9" w:rsidP="00DA27D2">
            <w:pPr>
              <w:spacing w:after="0" w:line="240" w:lineRule="auto"/>
              <w:jc w:val="both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F2514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մասնակի</w:t>
            </w:r>
            <w:r w:rsidR="00487CD9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  <w:p w14:paraId="0983E7D0" w14:textId="0F9A16AF" w:rsidR="00C13CEE" w:rsidRPr="00F25145" w:rsidRDefault="005412E8" w:rsidP="00DA27D2">
            <w:pPr>
              <w:spacing w:after="0" w:line="240" w:lineRule="auto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2514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87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</w:t>
            </w:r>
            <w:r w:rsidRPr="00F2514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ահմանումը</w:t>
            </w:r>
            <w:r w:rsidR="00EE4828" w:rsidRPr="00F2514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13CEE" w:rsidRPr="00F2514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(նոր խմբագրությանբ 2-րդ կետ)</w:t>
            </w:r>
            <w:r w:rsidRPr="00F2514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բխում է «</w:t>
            </w:r>
            <w:r w:rsidR="00C13CEE" w:rsidRPr="00F2514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Շրջակա միջավայրի վրա ազդեցության </w:t>
            </w:r>
            <w:r w:rsidR="00C13CEE" w:rsidRPr="00F25145">
              <w:rPr>
                <w:rFonts w:ascii="GHEA Grapalat" w:hAnsi="GHEA Grapalat"/>
                <w:sz w:val="24"/>
                <w:szCs w:val="24"/>
                <w:lang w:val="hy-AM"/>
              </w:rPr>
              <w:t xml:space="preserve">գնահատման և փորձաքննության մասին» օրենքի 4-րդ հոդվածով նախատեսված հասկացությունից, և </w:t>
            </w:r>
            <w:r w:rsidR="00C13CEE" w:rsidRPr="00F2514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«Խաղաղ նպատակներով ատոմային էներգիայի անվտանգ օգտագործման մասին» ՀՀ օրենքի 3-րդ հոդվածից</w:t>
            </w:r>
            <w:r w:rsidR="00957E2D" w:rsidRPr="00F2514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="00C13CEE" w:rsidRPr="00F2514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13CEE" w:rsidRPr="00F25145">
              <w:rPr>
                <w:rFonts w:ascii="GHEA Grapalat" w:hAnsi="GHEA Grapalat"/>
                <w:sz w:val="24"/>
                <w:szCs w:val="24"/>
                <w:lang w:val="hy-AM"/>
              </w:rPr>
              <w:t>որպես</w:t>
            </w:r>
            <w:r w:rsidR="00C13CEE" w:rsidRPr="00F25145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C13CEE" w:rsidRPr="00F251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ատոմային էներգիայի անվտանգության տեսակետից </w:t>
            </w:r>
            <w:r w:rsidR="00C13CEE" w:rsidRPr="00F2514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կարևոր</w:t>
            </w:r>
            <w:r w:rsidR="00C13CEE" w:rsidRPr="00F251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օբյեկտ</w:t>
            </w:r>
            <w:r w:rsidR="00F4131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48E304E3" w14:textId="2564E25C" w:rsidR="00FA04F9" w:rsidRPr="00F25145" w:rsidRDefault="00C13CEE" w:rsidP="00DA27D2">
            <w:pPr>
              <w:spacing w:after="0" w:line="240" w:lineRule="auto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25145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 կատարվել է համապատասխան լր</w:t>
            </w:r>
            <w:r w:rsidR="001C64CE" w:rsidRPr="00F25145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F25145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ցում</w:t>
            </w:r>
            <w:r w:rsidR="00F41310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2E118E4F" w14:textId="6046E4C9" w:rsidR="00915DA4" w:rsidRPr="00F25145" w:rsidRDefault="00915DA4" w:rsidP="00DA27D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A67BB" w:rsidRPr="005549F9" w14:paraId="1F520397" w14:textId="77777777" w:rsidTr="00CA0EE3">
        <w:trPr>
          <w:tblCellSpacing w:w="0" w:type="dxa"/>
          <w:jc w:val="center"/>
        </w:trPr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2EF581" w14:textId="4FC867C8" w:rsidR="005A67BB" w:rsidRPr="00482BD3" w:rsidRDefault="005A67BB" w:rsidP="002B5AD4">
            <w:pPr>
              <w:tabs>
                <w:tab w:val="left" w:pos="259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82BD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նկատի ունենալով այն հանգամանքը, որ շրջակա միջավայրի վրա ազդեցության գնահատման և փորձաքննությունն իրականացվում է մինչև նախատեսվող գործունեության իրականացումը՝ հիմք ընդունելով նախատեսվող գործունեության տեսակը, չափերն ու տեղադրությունը և, դրանցով պայմանավորված, արդեն իսկ առկա և կանխատեսվող ազդեցությունների հնարավոր գումարային ամբողջական աստիճանը, սակայն հավելվածի 5-րդ կետով սահմանված կենսացիկլի փուլերն օրենքի համաձայն դիտարկվում են որպես նախատեսվող գործունեություն և ստացվում է, որ 5-րդ և 6-րդ կետերի բովանդակությունները հակասում են օրենքի պահանջներին</w:t>
            </w:r>
          </w:p>
        </w:tc>
        <w:tc>
          <w:tcPr>
            <w:tcW w:w="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3A8D07B1" w14:textId="77777777" w:rsidR="005A67BB" w:rsidRPr="00482BD3" w:rsidRDefault="005A67BB" w:rsidP="00DA27D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057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6A668973" w14:textId="30623DF2" w:rsidR="00E00EAA" w:rsidRPr="00F25145" w:rsidRDefault="004822D0" w:rsidP="00E00EA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2514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Չի ընդու</w:t>
            </w:r>
            <w:r w:rsidR="0073751F" w:rsidRPr="00F2514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</w:t>
            </w:r>
            <w:r w:rsidRPr="00F2514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վել</w:t>
            </w:r>
            <w:r w:rsidR="00E00EAA" w:rsidRPr="00F25145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E00EAA" w:rsidRPr="00F2514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F6CE31F" w14:textId="6BCA0DC1" w:rsidR="00037545" w:rsidRPr="00F25145" w:rsidRDefault="00957E2D" w:rsidP="008B36A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F2514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5-րդ և 6-րդ կետերը (նոր խմբագրությամբ՝ 4-րդ և 5-րդ կետեր)</w:t>
            </w:r>
            <w:r w:rsidR="008B36A6" w:rsidRPr="00F2514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F2514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բխում են «Շրջակա միջավայրի վրա ազդեցության </w:t>
            </w:r>
            <w:r w:rsidRPr="00F25145">
              <w:rPr>
                <w:rFonts w:ascii="GHEA Grapalat" w:hAnsi="GHEA Grapalat"/>
                <w:sz w:val="24"/>
                <w:szCs w:val="24"/>
                <w:lang w:val="hy-AM"/>
              </w:rPr>
              <w:t xml:space="preserve">գնահատման և փորձաքննության մասին» օրենքի </w:t>
            </w:r>
            <w:r w:rsidRPr="00F2514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12-րդ հ</w:t>
            </w:r>
            <w:r w:rsidR="00037545" w:rsidRPr="00F2514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ոդված</w:t>
            </w:r>
            <w:r w:rsidRPr="00F2514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 </w:t>
            </w:r>
            <w:r w:rsidR="00037545" w:rsidRPr="00F2514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Pr="00F2514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-րդ մասի դրույթներից</w:t>
            </w:r>
            <w:r w:rsidR="00F413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tr w:rsidR="005A67BB" w:rsidRPr="005549F9" w14:paraId="2102C5B4" w14:textId="77777777" w:rsidTr="00CA0EE3">
        <w:trPr>
          <w:tblCellSpacing w:w="0" w:type="dxa"/>
          <w:jc w:val="center"/>
        </w:trPr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3F413C" w14:textId="47753316" w:rsidR="005A67BB" w:rsidRPr="00482BD3" w:rsidRDefault="005A67BB" w:rsidP="002B5AD4">
            <w:pPr>
              <w:tabs>
                <w:tab w:val="left" w:pos="259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82BD3">
              <w:rPr>
                <w:rFonts w:ascii="GHEA Grapalat" w:hAnsi="GHEA Grapalat"/>
                <w:sz w:val="24"/>
                <w:szCs w:val="24"/>
                <w:lang w:val="hy-AM"/>
              </w:rPr>
              <w:t>հավելվածի 8-րդ կետի</w:t>
            </w:r>
            <w:r w:rsidR="00720EE3" w:rsidRPr="00482BD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82BD3">
              <w:rPr>
                <w:rFonts w:ascii="GHEA Grapalat" w:hAnsi="GHEA Grapalat"/>
                <w:sz w:val="24"/>
                <w:szCs w:val="24"/>
                <w:lang w:val="hy-AM"/>
              </w:rPr>
              <w:t>բովանդակությունը խմբագրման կարիք ունի, քանի որ հասկանալի չէ, թե ինչ փորձաքննության մասին է խոսքը, իսկ եթե օրենքով սահմանված փորձաքննության մասին է խոսքը, ապա օրենքով սահմանված նախատեսվող գործունեություններն են ենթակա փորձաքննության</w:t>
            </w:r>
          </w:p>
        </w:tc>
        <w:tc>
          <w:tcPr>
            <w:tcW w:w="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0AB69861" w14:textId="77777777" w:rsidR="005A67BB" w:rsidRPr="00482BD3" w:rsidRDefault="005A67BB" w:rsidP="00DA27D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057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15F213DE" w14:textId="0C05BC0D" w:rsidR="00487CD9" w:rsidRDefault="00487CD9" w:rsidP="00DA27D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  <w:r w:rsidR="00957E2D"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1A008533" w14:textId="7F630CE1" w:rsidR="005A67BB" w:rsidRPr="00482BD3" w:rsidRDefault="00957E2D" w:rsidP="00DA27D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87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Հավելվածի 8-րդ կետը</w:t>
            </w:r>
            <w:r w:rsidR="00F23566" w:rsidRPr="00487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516D0" w:rsidRPr="00487CD9">
              <w:rPr>
                <w:rFonts w:ascii="GHEA Grapalat" w:hAnsi="GHEA Grapalat"/>
                <w:sz w:val="24"/>
                <w:szCs w:val="24"/>
                <w:lang w:val="hy-AM"/>
              </w:rPr>
              <w:t xml:space="preserve">(նոր խմբագրությամբ՝ 7-րդ կետ) </w:t>
            </w:r>
            <w:r w:rsidRPr="00487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516D0" w:rsidRPr="00487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խ</w:t>
            </w:r>
            <w:r w:rsidRPr="00487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մբագրվել է</w:t>
            </w:r>
            <w:r w:rsidRPr="00487CD9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C516D0" w:rsidRPr="00487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խ</w:t>
            </w:r>
            <w:r w:rsidR="00C628AE" w:rsidRPr="00487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ոսքը վերաբերում է «Լիցենզավորման մասին» ՀՀ օրենքի </w:t>
            </w:r>
            <w:r w:rsidR="00C628AE" w:rsidRPr="00487CD9">
              <w:rPr>
                <w:rFonts w:ascii="GHEA Grapalat" w:hAnsi="GHEA Grapalat"/>
                <w:sz w:val="24"/>
                <w:szCs w:val="24"/>
                <w:lang w:val="hy-AM"/>
              </w:rPr>
              <w:t>43-րդ հոդվածի 2-րդ մասի</w:t>
            </w:r>
            <w:r w:rsidR="00C628AE" w:rsidRPr="00482BD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աղյուսակի 13-րդ բաժնի 10-րդ կետով նախատեսված լիցենզավորման ենթակա գործունեության տեսակին։</w:t>
            </w:r>
          </w:p>
        </w:tc>
      </w:tr>
      <w:tr w:rsidR="005A67BB" w:rsidRPr="005549F9" w14:paraId="16079887" w14:textId="77777777" w:rsidTr="00CA0EE3">
        <w:trPr>
          <w:tblCellSpacing w:w="0" w:type="dxa"/>
          <w:jc w:val="center"/>
        </w:trPr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A38442" w14:textId="44276814" w:rsidR="005A67BB" w:rsidRPr="00482BD3" w:rsidRDefault="005A67BB" w:rsidP="005A67BB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2BD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հավելվածի 9-րդ կետն </w:t>
            </w:r>
            <w:r w:rsidR="00720EE3" w:rsidRPr="00482BD3">
              <w:rPr>
                <w:rFonts w:ascii="GHEA Grapalat" w:hAnsi="GHEA Grapalat"/>
                <w:sz w:val="24"/>
                <w:szCs w:val="24"/>
                <w:lang w:val="hy-AM"/>
              </w:rPr>
              <w:t>(նոր խմբագրությամբ՝ 8-րդ կետ</w:t>
            </w:r>
            <w:r w:rsidR="002A1D58" w:rsidRPr="00482BD3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720EE3" w:rsidRPr="00482BD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82BD3">
              <w:rPr>
                <w:rFonts w:ascii="GHEA Grapalat" w:hAnsi="GHEA Grapalat"/>
                <w:sz w:val="24"/>
                <w:szCs w:val="24"/>
                <w:lang w:val="hy-AM"/>
              </w:rPr>
              <w:t>անհրաժեշտ է հանել, քանի որ «Լիցենզավորման մասին» օրենքի 43-րդ հոդվածի 2-րդ մասի աղյուսակի 13-րդ բաժնի 10-րդ կետով սահմանված  ատոմային էներգիայի օգտագործման օբյեկտների նախագծերի և այլ փաստաթղթերի փորձաքննության գործընթացն որևէ կապ չունի շրջակա միջավայրի վրա ազդեցության գնահատման և փորձաքննական գործընթացի հետ,</w:t>
            </w:r>
          </w:p>
          <w:p w14:paraId="0A67D0F0" w14:textId="77777777" w:rsidR="005A67BB" w:rsidRPr="00482BD3" w:rsidRDefault="005A67BB" w:rsidP="002B5AD4">
            <w:pPr>
              <w:tabs>
                <w:tab w:val="left" w:pos="259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4BC73D49" w14:textId="77777777" w:rsidR="005A67BB" w:rsidRPr="00482BD3" w:rsidRDefault="005A67BB" w:rsidP="00DA27D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057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251F9EA1" w14:textId="4B617D7A" w:rsidR="00487CD9" w:rsidRDefault="00C516D0" w:rsidP="00DA27D2">
            <w:pPr>
              <w:spacing w:after="0" w:line="240" w:lineRule="auto"/>
              <w:jc w:val="both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Չի ընդունվել</w:t>
            </w:r>
            <w:r w:rsidR="00487CD9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  <w:p w14:paraId="76178D7B" w14:textId="6F4BD215" w:rsidR="00487CD9" w:rsidRDefault="00BF288F" w:rsidP="00DA27D2">
            <w:pPr>
              <w:spacing w:after="0" w:line="240" w:lineRule="auto"/>
              <w:jc w:val="both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Խ</w:t>
            </w:r>
            <w:r w:rsidR="00487CD9" w:rsidRPr="00487C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ոսքը վերաբերում է «Լիցենզավորման մասին» ՀՀ օրենքի </w:t>
            </w:r>
            <w:r w:rsidR="00487CD9" w:rsidRPr="00487CD9">
              <w:rPr>
                <w:rFonts w:ascii="GHEA Grapalat" w:hAnsi="GHEA Grapalat"/>
                <w:sz w:val="24"/>
                <w:szCs w:val="24"/>
                <w:lang w:val="hy-AM"/>
              </w:rPr>
              <w:t>43-րդ հոդվածի 2-րդ մասի</w:t>
            </w:r>
            <w:r w:rsidR="00487CD9" w:rsidRPr="00482BD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աղյուսակի 13-րդ բաժնի 10-րդ կետով նախատեսված լիցենզավորման ենթակա գործունեության տեսակին</w:t>
            </w:r>
            <w:r w:rsidR="006B2A7B">
              <w:rPr>
                <w:rFonts w:ascii="GHEA Grapalat" w:hAnsi="GHEA Grapalat"/>
                <w:sz w:val="24"/>
                <w:szCs w:val="24"/>
                <w:lang w:val="hy-AM"/>
              </w:rPr>
              <w:t>, որպես</w:t>
            </w:r>
            <w:r w:rsidR="006B2A7B" w:rsidRPr="00482BD3">
              <w:rPr>
                <w:rFonts w:ascii="GHEA Grapalat" w:hAnsi="GHEA Grapalat"/>
                <w:sz w:val="24"/>
                <w:szCs w:val="24"/>
                <w:lang w:val="hy-AM"/>
              </w:rPr>
              <w:t xml:space="preserve"> շրջակա միջավայրի վրա ազդեցության գնահատման և փորձաքն</w:t>
            </w:r>
            <w:r w:rsidR="0087480D">
              <w:rPr>
                <w:rFonts w:ascii="GHEA Grapalat" w:hAnsi="GHEA Grapalat"/>
                <w:sz w:val="24"/>
                <w:szCs w:val="24"/>
                <w:lang w:val="hy-AM"/>
              </w:rPr>
              <w:t>նության</w:t>
            </w:r>
            <w:r w:rsidR="006B2A7B" w:rsidRPr="00482BD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B2A7B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մաս։</w:t>
            </w:r>
          </w:p>
          <w:p w14:paraId="3586F8E7" w14:textId="49155157" w:rsidR="005A67BB" w:rsidRPr="00482BD3" w:rsidRDefault="00C516D0" w:rsidP="00DA27D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312E8F" w:rsidRPr="005549F9" w14:paraId="510A3957" w14:textId="77777777" w:rsidTr="00CA0EE3">
        <w:trPr>
          <w:tblCellSpacing w:w="0" w:type="dxa"/>
          <w:jc w:val="center"/>
        </w:trPr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05B517" w14:textId="77777777" w:rsidR="00312E8F" w:rsidRPr="00482BD3" w:rsidRDefault="00312E8F" w:rsidP="00312E8F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2BD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հավելվածում չափման միավորների լատինատառ տառադարձությունն առաջարկում եմ գրել հայերենով՝ համապատասխանեցնելով «Նորմատիվ իրավական ակտերի մասին» օրենքի 10-րդ հոդվածի 2-րդ մասի պահանջին,</w:t>
            </w:r>
          </w:p>
          <w:p w14:paraId="1B19FE8E" w14:textId="77777777" w:rsidR="00312E8F" w:rsidRPr="00482BD3" w:rsidRDefault="00312E8F" w:rsidP="005A67BB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4F47591D" w14:textId="77777777" w:rsidR="00312E8F" w:rsidRPr="00482BD3" w:rsidRDefault="00312E8F" w:rsidP="00DA27D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057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43A0FC59" w14:textId="77777777" w:rsidR="00487CD9" w:rsidRDefault="00C628AE" w:rsidP="00DA27D2">
            <w:pPr>
              <w:spacing w:after="0" w:line="240" w:lineRule="auto"/>
              <w:jc w:val="both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487CD9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  <w:p w14:paraId="7F328AF8" w14:textId="2A4CB266" w:rsidR="00312E8F" w:rsidRPr="00482BD3" w:rsidRDefault="00C628AE" w:rsidP="00DA27D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413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</w:t>
            </w: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ատարվել են համապատասխան փոփոխություններ</w:t>
            </w:r>
            <w:r w:rsidR="00F413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tr w:rsidR="00312E8F" w:rsidRPr="005549F9" w14:paraId="4A4BCE9B" w14:textId="77777777" w:rsidTr="00CA0EE3">
        <w:trPr>
          <w:tblCellSpacing w:w="0" w:type="dxa"/>
          <w:jc w:val="center"/>
        </w:trPr>
        <w:tc>
          <w:tcPr>
            <w:tcW w:w="4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25276E" w14:textId="77777777" w:rsidR="00312E8F" w:rsidRPr="00482BD3" w:rsidRDefault="00312E8F" w:rsidP="00312E8F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2BD3">
              <w:rPr>
                <w:rFonts w:ascii="GHEA Grapalat" w:hAnsi="GHEA Grapalat"/>
                <w:sz w:val="24"/>
                <w:szCs w:val="24"/>
                <w:lang w:val="hy-AM"/>
              </w:rPr>
              <w:t>նախագծով առաջարկում եմ սահմանել միայն շրջակա միջավայրի վրա ազդեցության գնահատման և  փորձաքննության գործընթացում դիտարկվող բնութագրերը, իսկ թե գնահատումն ինչպիսի գործոնների, բաղադրիչների դիտարկմամբ և ինչպիսի մեթոդներով է իրականացվելու, ապա նախագծի այդ մասն անհրաժեշտություն կառաջանա դիտարկել առաջիկայում մշակվող՝ «ՇՄԱԳ կարգը հաստատելու մասին» Կառավարության որոշման նախագծի շրջանակներում։</w:t>
            </w:r>
          </w:p>
          <w:p w14:paraId="3792F4DF" w14:textId="77777777" w:rsidR="00312E8F" w:rsidRPr="00482BD3" w:rsidRDefault="00312E8F" w:rsidP="005A67BB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14:paraId="1BC8D6A5" w14:textId="77777777" w:rsidR="00312E8F" w:rsidRPr="00482BD3" w:rsidRDefault="00312E8F" w:rsidP="00DA27D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057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7CF24EF2" w14:textId="77777777" w:rsidR="00487CD9" w:rsidRDefault="003C3570" w:rsidP="00DA27D2">
            <w:pPr>
              <w:spacing w:after="0" w:line="240" w:lineRule="auto"/>
              <w:jc w:val="both"/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</w:pP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168CA"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5168CA"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5168CA" w:rsidRPr="00482BD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  <w:p w14:paraId="02DF444C" w14:textId="5B64B7C3" w:rsidR="001652A6" w:rsidRPr="00482BD3" w:rsidRDefault="005168CA" w:rsidP="00DA27D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413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</w:t>
            </w: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ախագծով սահմանվել է միայն</w:t>
            </w:r>
            <w:r w:rsidR="003D47CD"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</w:t>
            </w:r>
            <w:r w:rsidR="001652A6"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նութագրի նկարագրություն</w:t>
            </w:r>
            <w:r w:rsidRPr="00482BD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F413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</w:tbl>
    <w:p w14:paraId="05682AC3" w14:textId="77777777" w:rsidR="00134B93" w:rsidRPr="00482BD3" w:rsidRDefault="00134B93">
      <w:pPr>
        <w:rPr>
          <w:rFonts w:ascii="GHEA Grapalat" w:hAnsi="GHEA Grapalat"/>
          <w:sz w:val="24"/>
          <w:szCs w:val="24"/>
          <w:lang w:val="hy-AM"/>
        </w:rPr>
      </w:pPr>
    </w:p>
    <w:sectPr w:rsidR="00134B93" w:rsidRPr="00482BD3" w:rsidSect="00C63E36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432893"/>
    <w:multiLevelType w:val="hybridMultilevel"/>
    <w:tmpl w:val="B28638F4"/>
    <w:lvl w:ilvl="0" w:tplc="302C4E6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F0B0296"/>
    <w:multiLevelType w:val="hybridMultilevel"/>
    <w:tmpl w:val="D9CA9A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7D329A"/>
    <w:multiLevelType w:val="hybridMultilevel"/>
    <w:tmpl w:val="2674B780"/>
    <w:lvl w:ilvl="0" w:tplc="FC641A1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732073D2"/>
    <w:multiLevelType w:val="hybridMultilevel"/>
    <w:tmpl w:val="FBACA160"/>
    <w:lvl w:ilvl="0" w:tplc="ECA2C7D0">
      <w:start w:val="1"/>
      <w:numFmt w:val="decimal"/>
      <w:lvlText w:val="%1."/>
      <w:lvlJc w:val="left"/>
      <w:pPr>
        <w:ind w:left="1070" w:hanging="360"/>
      </w:pPr>
      <w:rPr>
        <w:rFonts w:eastAsiaTheme="minorHAnsi"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5E06"/>
    <w:rsid w:val="00037545"/>
    <w:rsid w:val="000461BD"/>
    <w:rsid w:val="0004784E"/>
    <w:rsid w:val="00070BF9"/>
    <w:rsid w:val="000A31BB"/>
    <w:rsid w:val="000A3EBC"/>
    <w:rsid w:val="000C09A9"/>
    <w:rsid w:val="000D4698"/>
    <w:rsid w:val="0010330C"/>
    <w:rsid w:val="00124B68"/>
    <w:rsid w:val="001327FB"/>
    <w:rsid w:val="00134B93"/>
    <w:rsid w:val="00145D9E"/>
    <w:rsid w:val="001652A6"/>
    <w:rsid w:val="001708AB"/>
    <w:rsid w:val="001A0237"/>
    <w:rsid w:val="001C64CE"/>
    <w:rsid w:val="001D577E"/>
    <w:rsid w:val="0021542B"/>
    <w:rsid w:val="002516C9"/>
    <w:rsid w:val="00260EFA"/>
    <w:rsid w:val="0029124D"/>
    <w:rsid w:val="002A064C"/>
    <w:rsid w:val="002A1D58"/>
    <w:rsid w:val="002B5AD4"/>
    <w:rsid w:val="002C5FE9"/>
    <w:rsid w:val="00304EC7"/>
    <w:rsid w:val="00312E8F"/>
    <w:rsid w:val="003A3A9A"/>
    <w:rsid w:val="003C2AF2"/>
    <w:rsid w:val="003C3570"/>
    <w:rsid w:val="003C4556"/>
    <w:rsid w:val="003D47CD"/>
    <w:rsid w:val="0041652B"/>
    <w:rsid w:val="004822D0"/>
    <w:rsid w:val="00482BD3"/>
    <w:rsid w:val="00487CD9"/>
    <w:rsid w:val="004A1973"/>
    <w:rsid w:val="004C4BE7"/>
    <w:rsid w:val="005168CA"/>
    <w:rsid w:val="005412E8"/>
    <w:rsid w:val="00551272"/>
    <w:rsid w:val="0055331A"/>
    <w:rsid w:val="005549F9"/>
    <w:rsid w:val="00555473"/>
    <w:rsid w:val="0058633A"/>
    <w:rsid w:val="005A4CCC"/>
    <w:rsid w:val="005A67BB"/>
    <w:rsid w:val="005D4364"/>
    <w:rsid w:val="00622A9F"/>
    <w:rsid w:val="00670353"/>
    <w:rsid w:val="0067699F"/>
    <w:rsid w:val="006B2A7B"/>
    <w:rsid w:val="00701DD8"/>
    <w:rsid w:val="00720EE3"/>
    <w:rsid w:val="0073751F"/>
    <w:rsid w:val="007403B0"/>
    <w:rsid w:val="007467BA"/>
    <w:rsid w:val="00757A5A"/>
    <w:rsid w:val="007626FC"/>
    <w:rsid w:val="007869DB"/>
    <w:rsid w:val="00791986"/>
    <w:rsid w:val="007A23A6"/>
    <w:rsid w:val="007C5E06"/>
    <w:rsid w:val="007D115D"/>
    <w:rsid w:val="007E1767"/>
    <w:rsid w:val="007E1997"/>
    <w:rsid w:val="00823D76"/>
    <w:rsid w:val="00831C8A"/>
    <w:rsid w:val="00835F1E"/>
    <w:rsid w:val="00851ED5"/>
    <w:rsid w:val="0085795E"/>
    <w:rsid w:val="0087361E"/>
    <w:rsid w:val="0087480D"/>
    <w:rsid w:val="008A2FEC"/>
    <w:rsid w:val="008A3C3B"/>
    <w:rsid w:val="008B3242"/>
    <w:rsid w:val="008B36A6"/>
    <w:rsid w:val="008C5446"/>
    <w:rsid w:val="008E07B3"/>
    <w:rsid w:val="008E538E"/>
    <w:rsid w:val="008F7A02"/>
    <w:rsid w:val="00901EA0"/>
    <w:rsid w:val="00915DA4"/>
    <w:rsid w:val="009419E5"/>
    <w:rsid w:val="00957E2D"/>
    <w:rsid w:val="009731E9"/>
    <w:rsid w:val="009843B5"/>
    <w:rsid w:val="009B1E77"/>
    <w:rsid w:val="009B74B1"/>
    <w:rsid w:val="00A111E8"/>
    <w:rsid w:val="00A13AD9"/>
    <w:rsid w:val="00A205E9"/>
    <w:rsid w:val="00A40EA2"/>
    <w:rsid w:val="00A43BBB"/>
    <w:rsid w:val="00A54938"/>
    <w:rsid w:val="00A910CF"/>
    <w:rsid w:val="00A91E0A"/>
    <w:rsid w:val="00AA0323"/>
    <w:rsid w:val="00AD1860"/>
    <w:rsid w:val="00AD7C00"/>
    <w:rsid w:val="00AF71F1"/>
    <w:rsid w:val="00B1187D"/>
    <w:rsid w:val="00B950EC"/>
    <w:rsid w:val="00BB758C"/>
    <w:rsid w:val="00BC3606"/>
    <w:rsid w:val="00BE74D7"/>
    <w:rsid w:val="00BF288F"/>
    <w:rsid w:val="00C02263"/>
    <w:rsid w:val="00C0336F"/>
    <w:rsid w:val="00C13CEE"/>
    <w:rsid w:val="00C3703D"/>
    <w:rsid w:val="00C516D0"/>
    <w:rsid w:val="00C628AE"/>
    <w:rsid w:val="00C63E36"/>
    <w:rsid w:val="00C8538C"/>
    <w:rsid w:val="00C8709A"/>
    <w:rsid w:val="00C94D08"/>
    <w:rsid w:val="00CA0EE3"/>
    <w:rsid w:val="00CD0610"/>
    <w:rsid w:val="00CE1F73"/>
    <w:rsid w:val="00CF1BE1"/>
    <w:rsid w:val="00D04B0B"/>
    <w:rsid w:val="00D33590"/>
    <w:rsid w:val="00D432CE"/>
    <w:rsid w:val="00DB1810"/>
    <w:rsid w:val="00DC525B"/>
    <w:rsid w:val="00DF0A29"/>
    <w:rsid w:val="00DF5B52"/>
    <w:rsid w:val="00E00EAA"/>
    <w:rsid w:val="00E04411"/>
    <w:rsid w:val="00E30E03"/>
    <w:rsid w:val="00E41F4C"/>
    <w:rsid w:val="00E5727D"/>
    <w:rsid w:val="00E62788"/>
    <w:rsid w:val="00E64D34"/>
    <w:rsid w:val="00E96C77"/>
    <w:rsid w:val="00ED0B4F"/>
    <w:rsid w:val="00ED177E"/>
    <w:rsid w:val="00EE4828"/>
    <w:rsid w:val="00EE78C7"/>
    <w:rsid w:val="00F23566"/>
    <w:rsid w:val="00F23E83"/>
    <w:rsid w:val="00F25145"/>
    <w:rsid w:val="00F3042E"/>
    <w:rsid w:val="00F31CE8"/>
    <w:rsid w:val="00F3309A"/>
    <w:rsid w:val="00F41310"/>
    <w:rsid w:val="00FA04F9"/>
    <w:rsid w:val="00FC1EEE"/>
    <w:rsid w:val="00FF2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9DBD7"/>
  <w15:chartTrackingRefBased/>
  <w15:docId w15:val="{93E345E4-8FE3-4CB4-BD02-1D95D0297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335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33590"/>
    <w:rPr>
      <w:b/>
      <w:bCs/>
    </w:rPr>
  </w:style>
  <w:style w:type="paragraph" w:styleId="ListParagraph">
    <w:name w:val="List Paragraph"/>
    <w:basedOn w:val="Normal"/>
    <w:uiPriority w:val="34"/>
    <w:qFormat/>
    <w:rsid w:val="00A91E0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1F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1F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7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776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Arshaluys Karmirmirukyan</dc:creator>
  <cp:keywords>https:/mul2-anra.gov.am/tasks/32177/oneclick/Ampopatert  env impact fin.docx?token=a9dd2f72e565f879b9f94688d91ab3c2</cp:keywords>
  <dc:description/>
  <cp:lastModifiedBy>Arshaluys Karmirmirukyan</cp:lastModifiedBy>
  <cp:revision>3</cp:revision>
  <cp:lastPrinted>2021-06-29T06:40:00Z</cp:lastPrinted>
  <dcterms:created xsi:type="dcterms:W3CDTF">2024-02-15T07:27:00Z</dcterms:created>
  <dcterms:modified xsi:type="dcterms:W3CDTF">2024-02-15T07:37:00Z</dcterms:modified>
</cp:coreProperties>
</file>