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5D5" w:rsidRPr="00D35A86" w:rsidRDefault="00D335D5" w:rsidP="009140D4">
      <w:pPr>
        <w:tabs>
          <w:tab w:val="left" w:pos="891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bookmarkStart w:id="0" w:name="_GoBack"/>
      <w:bookmarkEnd w:id="0"/>
    </w:p>
    <w:p w:rsidR="000C006D" w:rsidRPr="00D35A86" w:rsidRDefault="000C006D" w:rsidP="009140D4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35A86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9A2AB7" w:rsidRPr="009140D4" w:rsidRDefault="00770294" w:rsidP="009140D4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70294">
        <w:rPr>
          <w:rFonts w:ascii="GHEA Grapalat" w:hAnsi="GHEA Grapalat" w:cs="Sylfaen"/>
          <w:b/>
          <w:sz w:val="24"/>
          <w:szCs w:val="24"/>
          <w:lang w:val="hy-AM"/>
        </w:rPr>
        <w:t>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2000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ՀՈՒՆԻՍԻ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21-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Ի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ԱՐՁԱՆԱԳՐՈՒԹՅԱՄԲ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ՀԱՍՏԱՏՎԱԾ՝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ԱՆԿԱԽ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ՊԵՏՈՒԹՅՈՒՆՆԵՐԻ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ՀԱՄԱԳՈՐԾԱԿՑՈՒԹՅԱՆ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ԳՈՐԾԱԴԻՐ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ԿՈՄԻՏԵԻ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ՄԱՍԻՆ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ԿԱՆՈՆԱԴՐՈՒԹՅՈՒՆՈՒՄ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Pr="0077029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70294">
        <w:rPr>
          <w:rFonts w:ascii="GHEA Grapalat" w:hAnsi="GHEA Grapalat"/>
          <w:b/>
          <w:sz w:val="24"/>
          <w:szCs w:val="24"/>
          <w:lang w:val="hy-AM"/>
        </w:rPr>
        <w:t>ՄԱՍԻՆ</w:t>
      </w:r>
      <w:r w:rsidR="00335EAE" w:rsidRPr="00D35A8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35EAE" w:rsidRPr="00D35A86">
        <w:rPr>
          <w:rFonts w:ascii="GHEA Grapalat" w:hAnsi="GHEA Grapalat"/>
          <w:b/>
          <w:sz w:val="24"/>
          <w:szCs w:val="24"/>
          <w:lang w:val="hy-AM"/>
        </w:rPr>
        <w:t>ԱՐՁԱՆԱԳՐՈՒԹՅԱՆ</w:t>
      </w:r>
    </w:p>
    <w:tbl>
      <w:tblPr>
        <w:tblW w:w="1493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6"/>
        <w:gridCol w:w="5040"/>
      </w:tblGrid>
      <w:tr w:rsidR="000C006D" w:rsidRPr="00D35A86" w:rsidTr="009140D4">
        <w:trPr>
          <w:trHeight w:val="345"/>
        </w:trPr>
        <w:tc>
          <w:tcPr>
            <w:tcW w:w="9896" w:type="dxa"/>
            <w:vMerge w:val="restart"/>
            <w:shd w:val="clear" w:color="auto" w:fill="E0E0E0"/>
          </w:tcPr>
          <w:p w:rsidR="000C006D" w:rsidRPr="00D35A86" w:rsidRDefault="00BB26EF" w:rsidP="009140D4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5040" w:type="dxa"/>
            <w:shd w:val="clear" w:color="auto" w:fill="E0E0E0"/>
          </w:tcPr>
          <w:p w:rsidR="000C006D" w:rsidRPr="00D35A86" w:rsidRDefault="009A2AB7" w:rsidP="009140D4">
            <w:pPr>
              <w:tabs>
                <w:tab w:val="left" w:pos="1522"/>
                <w:tab w:val="center" w:pos="2277"/>
              </w:tabs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31.01.</w:t>
            </w:r>
            <w:r w:rsidR="00D35A86" w:rsidRPr="00D35A86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2024թ.</w:t>
            </w:r>
          </w:p>
        </w:tc>
      </w:tr>
      <w:tr w:rsidR="00AA5F04" w:rsidRPr="00D35A86" w:rsidTr="009140D4">
        <w:trPr>
          <w:trHeight w:val="323"/>
        </w:trPr>
        <w:tc>
          <w:tcPr>
            <w:tcW w:w="9896" w:type="dxa"/>
            <w:vMerge/>
            <w:shd w:val="clear" w:color="auto" w:fill="E0E0E0"/>
          </w:tcPr>
          <w:p w:rsidR="000C006D" w:rsidRPr="00D35A86" w:rsidRDefault="000C006D" w:rsidP="009140D4">
            <w:pPr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shd w:val="clear" w:color="auto" w:fill="D9D9D9" w:themeFill="background1" w:themeFillShade="D9"/>
          </w:tcPr>
          <w:p w:rsidR="000C006D" w:rsidRPr="009A2AB7" w:rsidRDefault="009A2AB7" w:rsidP="009140D4">
            <w:pPr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9A2AB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04/5-1/2122-2024</w:t>
            </w:r>
          </w:p>
        </w:tc>
      </w:tr>
      <w:tr w:rsidR="000C006D" w:rsidRPr="00D35A86" w:rsidTr="009140D4">
        <w:trPr>
          <w:trHeight w:val="467"/>
        </w:trPr>
        <w:tc>
          <w:tcPr>
            <w:tcW w:w="9896" w:type="dxa"/>
            <w:shd w:val="clear" w:color="auto" w:fill="auto"/>
          </w:tcPr>
          <w:p w:rsidR="00D335D5" w:rsidRPr="00D35A86" w:rsidRDefault="009A2AB7" w:rsidP="009140D4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A3626">
              <w:rPr>
                <w:rFonts w:ascii="GHEA Grapalat" w:hAnsi="GHEA Grapalat" w:cs="GHEA Grapalat"/>
                <w:sz w:val="24"/>
                <w:szCs w:val="24"/>
                <w:lang w:val="hy-AM"/>
              </w:rPr>
              <w:t>2000 թվականի հունիսի 21-ի արձանագրությամբ հաստատված՝ Անկախ Պետությունների Համագործակցության գործադիր կոմիտեի մասին կանոնադրությունում փոփոխություններ կատարելու մասին արձանագրության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մեջ</w:t>
            </w:r>
            <w:r w:rsidRPr="000C222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A0102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համար ֆինանսական պարտավորություններ նախատեսող</w:t>
            </w:r>
            <w:r w:rsidRPr="006E7651">
              <w:rPr>
                <w:rFonts w:ascii="GHEA Grapalat" w:hAnsi="GHEA Grapalat" w:cs="GHEA Grapalat"/>
                <w:sz w:val="24"/>
                <w:szCs w:val="24"/>
                <w:lang w:val="hy-AM"/>
              </w:rPr>
              <w:t>՝ եկամուտների նվազեցման կամ ծախսերի ավելացման հանգեցնող դրույթներ առկա չեն:</w:t>
            </w:r>
          </w:p>
        </w:tc>
        <w:tc>
          <w:tcPr>
            <w:tcW w:w="5040" w:type="dxa"/>
            <w:shd w:val="clear" w:color="auto" w:fill="auto"/>
          </w:tcPr>
          <w:p w:rsidR="006A4081" w:rsidRPr="00D35A86" w:rsidRDefault="00BB26EF" w:rsidP="009140D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D35A86" w:rsidTr="009140D4">
        <w:trPr>
          <w:trHeight w:val="345"/>
        </w:trPr>
        <w:tc>
          <w:tcPr>
            <w:tcW w:w="9896" w:type="dxa"/>
            <w:vMerge w:val="restart"/>
            <w:shd w:val="clear" w:color="auto" w:fill="E0E0E0"/>
          </w:tcPr>
          <w:p w:rsidR="00EE6395" w:rsidRPr="00D35A86" w:rsidRDefault="00BB26EF" w:rsidP="009140D4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Պետական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5040" w:type="dxa"/>
            <w:shd w:val="clear" w:color="auto" w:fill="E0E0E0"/>
          </w:tcPr>
          <w:p w:rsidR="00EE6395" w:rsidRPr="00D35A86" w:rsidRDefault="009A2AB7" w:rsidP="009140D4">
            <w:pPr>
              <w:tabs>
                <w:tab w:val="left" w:pos="1522"/>
                <w:tab w:val="center" w:pos="2277"/>
              </w:tabs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19</w:t>
            </w:r>
            <w:r w:rsidR="00335EAE"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.01.2024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335EAE"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EE6395" w:rsidRPr="00D35A86" w:rsidTr="009140D4">
        <w:trPr>
          <w:trHeight w:val="368"/>
        </w:trPr>
        <w:tc>
          <w:tcPr>
            <w:tcW w:w="9896" w:type="dxa"/>
            <w:vMerge/>
            <w:shd w:val="clear" w:color="auto" w:fill="E0E0E0"/>
          </w:tcPr>
          <w:p w:rsidR="00EE6395" w:rsidRPr="00D35A86" w:rsidRDefault="00EE6395" w:rsidP="009140D4">
            <w:pPr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shd w:val="clear" w:color="auto" w:fill="E0E0E0"/>
          </w:tcPr>
          <w:p w:rsidR="00EE6395" w:rsidRPr="009A2AB7" w:rsidRDefault="009A2AB7" w:rsidP="009140D4">
            <w:pPr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A2AB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01/12.8/313-2024</w:t>
            </w:r>
          </w:p>
        </w:tc>
      </w:tr>
      <w:tr w:rsidR="00EE6395" w:rsidRPr="00D35A86" w:rsidTr="009140D4">
        <w:tc>
          <w:tcPr>
            <w:tcW w:w="9896" w:type="dxa"/>
            <w:shd w:val="clear" w:color="auto" w:fill="auto"/>
          </w:tcPr>
          <w:p w:rsidR="00EE6395" w:rsidRPr="00D35A86" w:rsidRDefault="009A2AB7" w:rsidP="009140D4">
            <w:pPr>
              <w:pStyle w:val="BodyText"/>
              <w:spacing w:line="276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409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2000 թվականի հունիսի 21-ի Արձանագրությամբ հաստատված՝ Անկախ Պետությունների Համագործակցության գործադիր կոմիտեի մասին կանոնադրությունում փոփոխություններ կատարելու մասին արձանագրությ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ամբ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«Պետական գույքի կառավարման մասին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 w:rsidRPr="00B6690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040" w:type="dxa"/>
            <w:shd w:val="clear" w:color="auto" w:fill="auto"/>
          </w:tcPr>
          <w:p w:rsidR="00EE6395" w:rsidRPr="00D35A86" w:rsidRDefault="00BB26EF" w:rsidP="009140D4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D35A86" w:rsidTr="009140D4">
        <w:trPr>
          <w:trHeight w:val="345"/>
        </w:trPr>
        <w:tc>
          <w:tcPr>
            <w:tcW w:w="9896" w:type="dxa"/>
            <w:vMerge w:val="restart"/>
            <w:shd w:val="clear" w:color="auto" w:fill="E0E0E0"/>
          </w:tcPr>
          <w:p w:rsidR="00EE6395" w:rsidRPr="00D35A86" w:rsidRDefault="00BB26EF" w:rsidP="009140D4">
            <w:pPr>
              <w:pStyle w:val="ListParagraph"/>
              <w:numPr>
                <w:ilvl w:val="0"/>
                <w:numId w:val="1"/>
              </w:num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5A8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5040" w:type="dxa"/>
            <w:shd w:val="clear" w:color="auto" w:fill="E0E0E0"/>
          </w:tcPr>
          <w:p w:rsidR="00EE6395" w:rsidRPr="009A2AB7" w:rsidRDefault="009A2AB7" w:rsidP="009140D4">
            <w:pPr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6F76A8">
              <w:rPr>
                <w:rFonts w:ascii="GHEA Grapalat" w:hAnsi="GHEA Grapalat"/>
                <w:b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.01.2024թ.</w:t>
            </w:r>
          </w:p>
        </w:tc>
      </w:tr>
      <w:tr w:rsidR="00EE6395" w:rsidRPr="00D35A86" w:rsidTr="009140D4">
        <w:trPr>
          <w:trHeight w:val="341"/>
        </w:trPr>
        <w:tc>
          <w:tcPr>
            <w:tcW w:w="9896" w:type="dxa"/>
            <w:vMerge/>
            <w:shd w:val="clear" w:color="auto" w:fill="E0E0E0"/>
          </w:tcPr>
          <w:p w:rsidR="00EE6395" w:rsidRPr="00D35A86" w:rsidRDefault="00EE6395" w:rsidP="009140D4">
            <w:pPr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shd w:val="clear" w:color="auto" w:fill="E0E0E0"/>
          </w:tcPr>
          <w:p w:rsidR="00EE6395" w:rsidRPr="009A2AB7" w:rsidRDefault="009A2AB7" w:rsidP="009140D4">
            <w:pPr>
              <w:spacing w:after="0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2AB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//2083-2024</w:t>
            </w:r>
          </w:p>
        </w:tc>
      </w:tr>
      <w:tr w:rsidR="00EE6395" w:rsidRPr="00D35A86" w:rsidTr="009140D4">
        <w:tc>
          <w:tcPr>
            <w:tcW w:w="9896" w:type="dxa"/>
            <w:shd w:val="clear" w:color="auto" w:fill="auto"/>
          </w:tcPr>
          <w:p w:rsidR="009140D4" w:rsidRDefault="009A2AB7" w:rsidP="009140D4">
            <w:pPr>
              <w:pStyle w:val="BodyText"/>
              <w:tabs>
                <w:tab w:val="left" w:pos="720"/>
                <w:tab w:val="left" w:pos="90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en-US"/>
              </w:rPr>
            </w:pP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Արձանագրությունը</w:t>
            </w:r>
            <w:proofErr w:type="spellEnd"/>
            <w:r w:rsidRPr="009A2AB7">
              <w:rPr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/>
                <w:b w:val="0"/>
                <w:color w:val="000000"/>
                <w:sz w:val="24"/>
                <w:szCs w:val="24"/>
              </w:rPr>
              <w:t>չի</w:t>
            </w:r>
            <w:proofErr w:type="spellEnd"/>
            <w:r w:rsidRPr="009A2AB7">
              <w:rPr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Sylfaen"/>
                <w:b w:val="0"/>
                <w:sz w:val="24"/>
                <w:szCs w:val="24"/>
              </w:rPr>
              <w:t>պարունակում</w:t>
            </w:r>
            <w:proofErr w:type="spellEnd"/>
            <w:r w:rsidRPr="009A2AB7">
              <w:rPr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Հայաստանի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Հանրապետության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օրենքին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հակասող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օրենքի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փոփոխություն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կամ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նոր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օրենքի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ընդունում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նախատեսող</w:t>
            </w:r>
            <w:proofErr w:type="spellEnd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A2AB7">
              <w:rPr>
                <w:rFonts w:ascii="GHEA Grapalat" w:hAnsi="GHEA Grapalat" w:cs="Times Armenian"/>
                <w:b w:val="0"/>
                <w:sz w:val="24"/>
                <w:szCs w:val="24"/>
              </w:rPr>
              <w:t>նորմեր</w:t>
            </w:r>
            <w:proofErr w:type="spellEnd"/>
            <w:r w:rsidRPr="009A2AB7">
              <w:rPr>
                <w:rFonts w:ascii="GHEA Grapalat" w:hAnsi="GHEA Grapalat" w:cs="Sylfaen"/>
                <w:b w:val="0"/>
                <w:sz w:val="24"/>
                <w:szCs w:val="24"/>
                <w:lang w:val="ru-RU"/>
              </w:rPr>
              <w:t>:</w:t>
            </w:r>
          </w:p>
          <w:p w:rsidR="00EE6395" w:rsidRPr="009140D4" w:rsidRDefault="009A2AB7" w:rsidP="009140D4">
            <w:pPr>
              <w:pStyle w:val="BodyText"/>
              <w:tabs>
                <w:tab w:val="left" w:pos="720"/>
                <w:tab w:val="left" w:pos="900"/>
              </w:tabs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9140D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</w:t>
            </w:r>
            <w:r w:rsidRPr="009140D4">
              <w:rPr>
                <w:rFonts w:ascii="GHEA Grapalat" w:hAnsi="GHEA Grapalat" w:cs="Times Armenian"/>
                <w:b w:val="0"/>
                <w:sz w:val="24"/>
                <w:szCs w:val="24"/>
                <w:lang w:val="hy-AM"/>
              </w:rPr>
              <w:t>Արձանագրությունը</w:t>
            </w:r>
            <w:r w:rsidRPr="009140D4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5040" w:type="dxa"/>
            <w:shd w:val="clear" w:color="auto" w:fill="auto"/>
          </w:tcPr>
          <w:p w:rsidR="00EE6395" w:rsidRPr="00D35A86" w:rsidRDefault="00D335D5" w:rsidP="009140D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5A86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D35A86" w:rsidRDefault="009140D4" w:rsidP="009140D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D35A86" w:rsidSect="009140D4">
      <w:pgSz w:w="16838" w:h="11906" w:orient="landscape"/>
      <w:pgMar w:top="245" w:right="432" w:bottom="245" w:left="1008" w:header="720" w:footer="30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100"/>
    <w:rsid w:val="000074E1"/>
    <w:rsid w:val="000776CC"/>
    <w:rsid w:val="000C006D"/>
    <w:rsid w:val="000D40D2"/>
    <w:rsid w:val="000E55C7"/>
    <w:rsid w:val="001013C0"/>
    <w:rsid w:val="00122402"/>
    <w:rsid w:val="0018191D"/>
    <w:rsid w:val="001B2D15"/>
    <w:rsid w:val="002103CA"/>
    <w:rsid w:val="002A38D5"/>
    <w:rsid w:val="002D3785"/>
    <w:rsid w:val="00335EAE"/>
    <w:rsid w:val="003F48AC"/>
    <w:rsid w:val="003F5E20"/>
    <w:rsid w:val="00442FDD"/>
    <w:rsid w:val="00525F23"/>
    <w:rsid w:val="0053043B"/>
    <w:rsid w:val="005359CC"/>
    <w:rsid w:val="005A1B93"/>
    <w:rsid w:val="005A4B62"/>
    <w:rsid w:val="00621410"/>
    <w:rsid w:val="006624C0"/>
    <w:rsid w:val="006A4081"/>
    <w:rsid w:val="006A5D4C"/>
    <w:rsid w:val="006C2398"/>
    <w:rsid w:val="006F4E4F"/>
    <w:rsid w:val="006F76A8"/>
    <w:rsid w:val="00725333"/>
    <w:rsid w:val="00765F75"/>
    <w:rsid w:val="00770294"/>
    <w:rsid w:val="007E252A"/>
    <w:rsid w:val="007E6691"/>
    <w:rsid w:val="009140D4"/>
    <w:rsid w:val="00940533"/>
    <w:rsid w:val="00947B7B"/>
    <w:rsid w:val="009734A4"/>
    <w:rsid w:val="009A2AB7"/>
    <w:rsid w:val="009B3100"/>
    <w:rsid w:val="009E0E32"/>
    <w:rsid w:val="00A018F2"/>
    <w:rsid w:val="00A16199"/>
    <w:rsid w:val="00A26C9C"/>
    <w:rsid w:val="00A55A4F"/>
    <w:rsid w:val="00A66DDB"/>
    <w:rsid w:val="00A8118A"/>
    <w:rsid w:val="00AA2361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CA3F42"/>
    <w:rsid w:val="00D335D5"/>
    <w:rsid w:val="00D35A86"/>
    <w:rsid w:val="00D718A3"/>
    <w:rsid w:val="00D95C21"/>
    <w:rsid w:val="00DE6122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9A2AB7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9A2AB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9A2AB7"/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9A2AB7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9A2AB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9A2AB7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840D5-2748-4FA8-8A34-1876F01E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https://mul2.gov.am/tasks/931643/oneclick/Ampopatert.docx?token=f5acc2cd4d34e4e74fdac3cd1492d2c5</cp:keywords>
  <dc:description/>
  <cp:lastModifiedBy>Anna Hasmikyan</cp:lastModifiedBy>
  <cp:revision>25</cp:revision>
  <dcterms:created xsi:type="dcterms:W3CDTF">2022-01-12T12:41:00Z</dcterms:created>
  <dcterms:modified xsi:type="dcterms:W3CDTF">2024-02-20T12:50:00Z</dcterms:modified>
</cp:coreProperties>
</file>