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02969" w14:textId="77777777" w:rsidR="004E0A33" w:rsidRPr="009E18C2" w:rsidRDefault="004E0A33" w:rsidP="004E0A33">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9E18C2">
        <w:rPr>
          <w:rFonts w:ascii="GHEA Grapalat" w:eastAsia="Times New Roman" w:hAnsi="GHEA Grapalat" w:cs="Times New Roman"/>
          <w:b/>
          <w:bCs/>
          <w:color w:val="000000"/>
          <w:sz w:val="24"/>
          <w:szCs w:val="24"/>
        </w:rPr>
        <w:t>ԱՄՓՈՓԱԹԵՐԹ</w:t>
      </w:r>
    </w:p>
    <w:p w14:paraId="16B1700C" w14:textId="77777777" w:rsidR="004E0A33" w:rsidRPr="00BA1ADF" w:rsidRDefault="00B30C5B" w:rsidP="004E0A33">
      <w:pPr>
        <w:shd w:val="clear" w:color="auto" w:fill="FFFFFF"/>
        <w:spacing w:after="0" w:line="240" w:lineRule="auto"/>
        <w:ind w:firstLine="375"/>
        <w:jc w:val="center"/>
        <w:rPr>
          <w:rFonts w:ascii="GHEA Grapalat" w:eastAsia="Times New Roman" w:hAnsi="GHEA Grapalat" w:cs="Times New Roman"/>
          <w:color w:val="000000"/>
        </w:rPr>
      </w:pPr>
      <w:r w:rsidRPr="00BA1ADF">
        <w:rPr>
          <w:rFonts w:ascii="Courier New" w:eastAsia="Times New Roman" w:hAnsi="Courier New" w:cs="Courier New"/>
          <w:color w:val="000000"/>
        </w:rPr>
        <w:t>  </w:t>
      </w:r>
    </w:p>
    <w:p w14:paraId="30243A1A" w14:textId="2438ED8D" w:rsidR="004E0A33" w:rsidRPr="009E18C2" w:rsidRDefault="009E18C2" w:rsidP="004E0A33">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r w:rsidRPr="009E18C2">
        <w:rPr>
          <w:rFonts w:ascii="GHEA Grapalat" w:eastAsia="Times New Roman" w:hAnsi="GHEA Grapalat" w:cs="Times New Roman"/>
          <w:b/>
          <w:bCs/>
          <w:color w:val="000000"/>
          <w:sz w:val="24"/>
          <w:szCs w:val="24"/>
          <w:lang w:val="hy-AM"/>
        </w:rPr>
        <w:t xml:space="preserve">«ՀԱՅԱՍՏԱՆԻ ՀԱՆՐԱՊԵՏՈՒԹՅԱՆ ԿԱՌԱՎԱՐՈՒԹՅԱՆ 2006 ԹՎԱԿԱՆԻ ՀՈՒԼԻՍԻ 27-Ի №1098-Ն ՈՐՈՇՄԱՆ ՄԵՋ ՓՈՓՈԽՈՒԹՅՈՒՆՆԵՐ  ԿԱՏԱՐԵԼՈՒ ՄԱՍԻՆ» </w:t>
      </w:r>
      <w:r w:rsidR="00205A77" w:rsidRPr="009E18C2">
        <w:rPr>
          <w:rFonts w:ascii="GHEA Grapalat" w:eastAsia="Times New Roman" w:hAnsi="GHEA Grapalat" w:cs="Times New Roman"/>
          <w:b/>
          <w:bCs/>
          <w:color w:val="000000"/>
          <w:sz w:val="24"/>
          <w:szCs w:val="24"/>
          <w:lang w:val="hy-AM"/>
        </w:rPr>
        <w:t xml:space="preserve">ԿԱՌԱՎԱՐՈՒԹՅԱՆ ՈՐՈՇՄԱՆ </w:t>
      </w:r>
      <w:r w:rsidR="00F27372" w:rsidRPr="009E18C2">
        <w:rPr>
          <w:rFonts w:ascii="GHEA Grapalat" w:eastAsia="Times New Roman" w:hAnsi="GHEA Grapalat" w:cs="Times New Roman"/>
          <w:b/>
          <w:bCs/>
          <w:color w:val="000000"/>
          <w:sz w:val="24"/>
          <w:szCs w:val="24"/>
          <w:lang w:val="hy-AM"/>
        </w:rPr>
        <w:t xml:space="preserve">ՆԱԽԱԳԾԻ </w:t>
      </w:r>
      <w:r w:rsidR="00205A77" w:rsidRPr="009E18C2">
        <w:rPr>
          <w:rFonts w:ascii="GHEA Grapalat" w:eastAsia="Times New Roman" w:hAnsi="GHEA Grapalat" w:cs="Times New Roman"/>
          <w:b/>
          <w:bCs/>
          <w:color w:val="000000"/>
          <w:sz w:val="24"/>
          <w:szCs w:val="24"/>
          <w:lang w:val="hy-AM"/>
        </w:rPr>
        <w:t>ՎԵՐԱԲԵՐՅԱԼ ՍՏԱՑՎԱԾ ԱՌԱՋԱՐԿՈՒԹՅՈՒՆՆԵՐԻ</w:t>
      </w:r>
    </w:p>
    <w:p w14:paraId="78D5C4B1" w14:textId="77777777" w:rsidR="00BC3934" w:rsidRDefault="00BC3934" w:rsidP="004E0A33">
      <w:pPr>
        <w:shd w:val="clear" w:color="auto" w:fill="FFFFFF"/>
        <w:spacing w:after="0" w:line="240" w:lineRule="auto"/>
        <w:ind w:firstLine="375"/>
        <w:jc w:val="center"/>
        <w:rPr>
          <w:rFonts w:ascii="GHEA Grapalat" w:eastAsia="Times New Roman" w:hAnsi="GHEA Grapalat" w:cs="Times New Roman"/>
          <w:b/>
          <w:bCs/>
          <w:color w:val="000000"/>
        </w:rPr>
      </w:pPr>
    </w:p>
    <w:tbl>
      <w:tblPr>
        <w:tblW w:w="1388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175"/>
        <w:gridCol w:w="136"/>
        <w:gridCol w:w="3260"/>
        <w:gridCol w:w="2318"/>
      </w:tblGrid>
      <w:tr w:rsidR="00BC3934" w:rsidRPr="004E0A33" w14:paraId="7EF777B3" w14:textId="77777777" w:rsidTr="00D94771">
        <w:trPr>
          <w:tblCellSpacing w:w="0" w:type="dxa"/>
          <w:jc w:val="center"/>
        </w:trPr>
        <w:tc>
          <w:tcPr>
            <w:tcW w:w="11571"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3BE7C4EB" w14:textId="6B91B531" w:rsidR="00BC3934" w:rsidRPr="00317B52" w:rsidRDefault="00875360" w:rsidP="00D94771">
            <w:pPr>
              <w:spacing w:before="100" w:beforeAutospacing="1" w:after="100" w:afterAutospacing="1" w:line="240" w:lineRule="auto"/>
              <w:jc w:val="center"/>
              <w:rPr>
                <w:rFonts w:ascii="GHEA Grapalat" w:eastAsia="Times New Roman" w:hAnsi="GHEA Grapalat" w:cs="Times New Roman"/>
                <w:b/>
                <w:bCs/>
                <w:color w:val="000000"/>
                <w:sz w:val="21"/>
                <w:szCs w:val="21"/>
                <w:lang w:val="hy-AM"/>
              </w:rPr>
            </w:pPr>
            <w:r>
              <w:rPr>
                <w:rFonts w:ascii="GHEA Grapalat" w:eastAsia="Times New Roman" w:hAnsi="GHEA Grapalat" w:cs="Times New Roman"/>
                <w:b/>
                <w:bCs/>
                <w:color w:val="000000"/>
                <w:sz w:val="21"/>
                <w:szCs w:val="21"/>
                <w:lang w:val="hy-AM"/>
              </w:rPr>
              <w:t>Էկոնոմիկայի նանախարություն</w:t>
            </w:r>
          </w:p>
        </w:tc>
        <w:tc>
          <w:tcPr>
            <w:tcW w:w="2318" w:type="dxa"/>
            <w:tcBorders>
              <w:top w:val="outset" w:sz="6" w:space="0" w:color="auto"/>
              <w:left w:val="outset" w:sz="6" w:space="0" w:color="auto"/>
              <w:bottom w:val="outset" w:sz="6" w:space="0" w:color="auto"/>
              <w:right w:val="outset" w:sz="6" w:space="0" w:color="auto"/>
            </w:tcBorders>
            <w:shd w:val="clear" w:color="auto" w:fill="D0D0D0"/>
          </w:tcPr>
          <w:p w14:paraId="457A46B5" w14:textId="3AA7D515" w:rsidR="00BC3934" w:rsidRPr="00F07B26" w:rsidRDefault="00875360" w:rsidP="00D94771">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03.01</w:t>
            </w:r>
            <w:r w:rsidR="00575327" w:rsidRPr="00F07B26">
              <w:rPr>
                <w:rFonts w:ascii="GHEA Grapalat" w:eastAsia="Times New Roman" w:hAnsi="GHEA Grapalat" w:cs="Times New Roman"/>
                <w:b/>
                <w:bCs/>
                <w:color w:val="000000"/>
              </w:rPr>
              <w:t>.</w:t>
            </w:r>
            <w:r w:rsidR="00317B52" w:rsidRPr="00F07B26">
              <w:rPr>
                <w:rFonts w:ascii="GHEA Grapalat" w:eastAsia="Times New Roman" w:hAnsi="GHEA Grapalat" w:cs="Times New Roman"/>
                <w:b/>
                <w:bCs/>
                <w:color w:val="000000"/>
                <w:lang w:val="hy-AM"/>
              </w:rPr>
              <w:t>202</w:t>
            </w:r>
            <w:r>
              <w:rPr>
                <w:rFonts w:ascii="GHEA Grapalat" w:eastAsia="Times New Roman" w:hAnsi="GHEA Grapalat" w:cs="Times New Roman"/>
                <w:b/>
                <w:bCs/>
                <w:color w:val="000000"/>
                <w:lang w:val="hy-AM"/>
              </w:rPr>
              <w:t>4</w:t>
            </w:r>
            <w:r w:rsidR="00317B52" w:rsidRPr="00F07B26">
              <w:rPr>
                <w:rFonts w:ascii="GHEA Grapalat" w:eastAsia="Times New Roman" w:hAnsi="GHEA Grapalat" w:cs="Times New Roman"/>
                <w:b/>
                <w:bCs/>
                <w:color w:val="000000"/>
                <w:lang w:val="hy-AM"/>
              </w:rPr>
              <w:t>թ.</w:t>
            </w:r>
          </w:p>
        </w:tc>
      </w:tr>
      <w:tr w:rsidR="00BC3934" w:rsidRPr="004E0A33" w14:paraId="61533D1C" w14:textId="77777777" w:rsidTr="00D94771">
        <w:trPr>
          <w:tblCellSpacing w:w="0" w:type="dxa"/>
          <w:jc w:val="center"/>
        </w:trPr>
        <w:tc>
          <w:tcPr>
            <w:tcW w:w="11571"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tcPr>
          <w:p w14:paraId="76B80815" w14:textId="77777777" w:rsidR="00BC3934" w:rsidRPr="004E0A33" w:rsidRDefault="00BC3934" w:rsidP="00D94771">
            <w:pPr>
              <w:spacing w:after="0" w:line="240" w:lineRule="auto"/>
              <w:rPr>
                <w:rFonts w:ascii="GHEA Grapalat" w:eastAsia="Times New Roman" w:hAnsi="GHEA Grapalat" w:cs="Times New Roman"/>
                <w:color w:val="000000"/>
                <w:sz w:val="21"/>
                <w:szCs w:val="21"/>
              </w:rPr>
            </w:pPr>
          </w:p>
        </w:tc>
        <w:tc>
          <w:tcPr>
            <w:tcW w:w="2318" w:type="dxa"/>
            <w:tcBorders>
              <w:top w:val="outset" w:sz="6" w:space="0" w:color="auto"/>
              <w:left w:val="outset" w:sz="6" w:space="0" w:color="auto"/>
              <w:bottom w:val="outset" w:sz="6" w:space="0" w:color="auto"/>
              <w:right w:val="outset" w:sz="6" w:space="0" w:color="auto"/>
            </w:tcBorders>
            <w:shd w:val="clear" w:color="auto" w:fill="D0D0D0"/>
          </w:tcPr>
          <w:p w14:paraId="0D1B09CA" w14:textId="441F2701" w:rsidR="00BC3934" w:rsidRPr="00F07B26" w:rsidRDefault="00317B52" w:rsidP="00D94771">
            <w:pPr>
              <w:spacing w:after="0" w:line="240" w:lineRule="auto"/>
              <w:jc w:val="center"/>
              <w:rPr>
                <w:rFonts w:ascii="GHEA Grapalat" w:eastAsia="Times New Roman" w:hAnsi="GHEA Grapalat" w:cs="Times New Roman"/>
                <w:color w:val="000000"/>
              </w:rPr>
            </w:pPr>
            <w:r w:rsidRPr="00F07B26">
              <w:rPr>
                <w:rFonts w:ascii="GHEA Grapalat" w:eastAsia="Times New Roman" w:hAnsi="GHEA Grapalat" w:cs="Times New Roman"/>
                <w:b/>
                <w:color w:val="000000"/>
              </w:rPr>
              <w:t>№</w:t>
            </w:r>
            <w:r w:rsidR="00575327" w:rsidRPr="00F07B26">
              <w:t xml:space="preserve"> </w:t>
            </w:r>
            <w:r w:rsidR="006F47FB" w:rsidRPr="006F47FB">
              <w:rPr>
                <w:rFonts w:ascii="GHEA Grapalat" w:eastAsia="Times New Roman" w:hAnsi="GHEA Grapalat" w:cs="Times New Roman"/>
                <w:b/>
                <w:color w:val="000000"/>
              </w:rPr>
              <w:t>01/24394-2023</w:t>
            </w:r>
          </w:p>
        </w:tc>
      </w:tr>
      <w:tr w:rsidR="00BC3934" w:rsidRPr="009E18C2" w14:paraId="12EDBB56" w14:textId="77777777" w:rsidTr="00B504C4">
        <w:trPr>
          <w:tblCellSpacing w:w="0" w:type="dxa"/>
          <w:jc w:val="center"/>
        </w:trPr>
        <w:tc>
          <w:tcPr>
            <w:tcW w:w="8175" w:type="dxa"/>
            <w:tcBorders>
              <w:top w:val="outset" w:sz="6" w:space="0" w:color="auto"/>
              <w:left w:val="outset" w:sz="6" w:space="0" w:color="auto"/>
              <w:bottom w:val="outset" w:sz="6" w:space="0" w:color="auto"/>
              <w:right w:val="outset" w:sz="6" w:space="0" w:color="auto"/>
            </w:tcBorders>
            <w:shd w:val="clear" w:color="auto" w:fill="FFFFFF"/>
            <w:vAlign w:val="center"/>
          </w:tcPr>
          <w:p w14:paraId="515C33E3" w14:textId="370E3476" w:rsidR="00BC3934" w:rsidRPr="00BA1ADF" w:rsidRDefault="006F47FB" w:rsidP="00D94771">
            <w:pPr>
              <w:spacing w:after="0" w:line="240" w:lineRule="auto"/>
              <w:ind w:firstLine="499"/>
              <w:rPr>
                <w:rFonts w:ascii="GHEA Grapalat" w:eastAsia="Times New Roman" w:hAnsi="GHEA Grapalat" w:cs="Times New Roman"/>
                <w:color w:val="000000"/>
              </w:rPr>
            </w:pPr>
            <w:r w:rsidRPr="006F47FB">
              <w:rPr>
                <w:rFonts w:ascii="GHEA Grapalat" w:eastAsia="Times New Roman" w:hAnsi="GHEA Grapalat" w:cs="Times New Roman"/>
                <w:color w:val="000000"/>
              </w:rPr>
              <w:t xml:space="preserve">Ի </w:t>
            </w:r>
            <w:proofErr w:type="spellStart"/>
            <w:r w:rsidRPr="006F47FB">
              <w:rPr>
                <w:rFonts w:ascii="GHEA Grapalat" w:eastAsia="Times New Roman" w:hAnsi="GHEA Grapalat" w:cs="Times New Roman"/>
                <w:color w:val="000000"/>
              </w:rPr>
              <w:t>պատասխան</w:t>
            </w:r>
            <w:proofErr w:type="spellEnd"/>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Times New Roman"/>
                <w:color w:val="000000"/>
              </w:rPr>
              <w:t>Ձեր</w:t>
            </w:r>
            <w:proofErr w:type="spellEnd"/>
            <w:r w:rsidRPr="006F47FB">
              <w:rPr>
                <w:rFonts w:ascii="GHEA Grapalat" w:eastAsia="Times New Roman" w:hAnsi="GHEA Grapalat" w:cs="Times New Roman"/>
                <w:color w:val="000000"/>
              </w:rPr>
              <w:t>՝ ս</w:t>
            </w:r>
            <w:r w:rsidRPr="006F47FB">
              <w:rPr>
                <w:rFonts w:ascii="Cambria Math" w:eastAsia="Times New Roman" w:hAnsi="Cambria Math" w:cs="Cambria Math"/>
                <w:color w:val="000000"/>
              </w:rPr>
              <w:t>․</w:t>
            </w:r>
            <w:r w:rsidRPr="006F47FB">
              <w:rPr>
                <w:rFonts w:ascii="GHEA Grapalat" w:eastAsia="Times New Roman" w:hAnsi="GHEA Grapalat" w:cs="Times New Roman"/>
                <w:color w:val="000000"/>
              </w:rPr>
              <w:t xml:space="preserve"> </w:t>
            </w:r>
            <w:r w:rsidRPr="006F47FB">
              <w:rPr>
                <w:rFonts w:ascii="GHEA Grapalat" w:eastAsia="Times New Roman" w:hAnsi="GHEA Grapalat" w:cs="GHEA Grapalat"/>
                <w:color w:val="000000"/>
              </w:rPr>
              <w:t>թ</w:t>
            </w:r>
            <w:r w:rsidRPr="006F47FB">
              <w:rPr>
                <w:rFonts w:ascii="Cambria Math" w:eastAsia="Times New Roman" w:hAnsi="Cambria Math" w:cs="Cambria Math"/>
                <w:color w:val="000000"/>
              </w:rPr>
              <w:t>․</w:t>
            </w:r>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դեկտեմբերի</w:t>
            </w:r>
            <w:proofErr w:type="spellEnd"/>
            <w:r w:rsidRPr="006F47FB">
              <w:rPr>
                <w:rFonts w:ascii="GHEA Grapalat" w:eastAsia="Times New Roman" w:hAnsi="GHEA Grapalat" w:cs="Times New Roman"/>
                <w:color w:val="000000"/>
              </w:rPr>
              <w:t xml:space="preserve"> 14-</w:t>
            </w:r>
            <w:r w:rsidRPr="006F47FB">
              <w:rPr>
                <w:rFonts w:ascii="GHEA Grapalat" w:eastAsia="Times New Roman" w:hAnsi="GHEA Grapalat" w:cs="GHEA Grapalat"/>
                <w:color w:val="000000"/>
              </w:rPr>
              <w:t>ի</w:t>
            </w:r>
            <w:r w:rsidRPr="006F47FB">
              <w:rPr>
                <w:rFonts w:ascii="GHEA Grapalat" w:eastAsia="Times New Roman" w:hAnsi="GHEA Grapalat" w:cs="Times New Roman"/>
                <w:color w:val="000000"/>
              </w:rPr>
              <w:t xml:space="preserve"> </w:t>
            </w:r>
            <w:r w:rsidRPr="006F47FB">
              <w:rPr>
                <w:rFonts w:ascii="GHEA Grapalat" w:eastAsia="Times New Roman" w:hAnsi="GHEA Grapalat" w:cs="GHEA Grapalat"/>
                <w:color w:val="000000"/>
              </w:rPr>
              <w:t>ԳՍ</w:t>
            </w:r>
            <w:r w:rsidRPr="006F47FB">
              <w:rPr>
                <w:rFonts w:ascii="GHEA Grapalat" w:eastAsia="Times New Roman" w:hAnsi="GHEA Grapalat" w:cs="Times New Roman"/>
                <w:color w:val="000000"/>
              </w:rPr>
              <w:t xml:space="preserve">/14.1/38082-2023 </w:t>
            </w:r>
            <w:proofErr w:type="spellStart"/>
            <w:r w:rsidRPr="006F47FB">
              <w:rPr>
                <w:rFonts w:ascii="GHEA Grapalat" w:eastAsia="Times New Roman" w:hAnsi="GHEA Grapalat" w:cs="GHEA Grapalat"/>
                <w:color w:val="000000"/>
              </w:rPr>
              <w:t>գրության</w:t>
            </w:r>
            <w:proofErr w:type="spellEnd"/>
            <w:r w:rsidRPr="006F47FB">
              <w:rPr>
                <w:rFonts w:ascii="GHEA Grapalat" w:eastAsia="Times New Roman" w:hAnsi="GHEA Grapalat" w:cs="GHEA Grapalat"/>
                <w:color w:val="000000"/>
              </w:rPr>
              <w:t>՝</w:t>
            </w:r>
            <w:r w:rsidRPr="006F47FB">
              <w:rPr>
                <w:rFonts w:ascii="GHEA Grapalat" w:eastAsia="Times New Roman" w:hAnsi="GHEA Grapalat" w:cs="Times New Roman"/>
                <w:color w:val="000000"/>
              </w:rPr>
              <w:t xml:space="preserve"> </w:t>
            </w:r>
            <w:r w:rsidRPr="006F47FB">
              <w:rPr>
                <w:rFonts w:ascii="GHEA Grapalat" w:eastAsia="Times New Roman" w:hAnsi="GHEA Grapalat" w:cs="GHEA Grapalat"/>
                <w:color w:val="000000"/>
              </w:rPr>
              <w:t>«</w:t>
            </w:r>
            <w:proofErr w:type="spellStart"/>
            <w:r w:rsidRPr="006F47FB">
              <w:rPr>
                <w:rFonts w:ascii="GHEA Grapalat" w:eastAsia="Times New Roman" w:hAnsi="GHEA Grapalat" w:cs="GHEA Grapalat"/>
                <w:color w:val="000000"/>
              </w:rPr>
              <w:t>Հայաստանի</w:t>
            </w:r>
            <w:proofErr w:type="spellEnd"/>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Հանրապետության</w:t>
            </w:r>
            <w:proofErr w:type="spellEnd"/>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կառավարության</w:t>
            </w:r>
            <w:proofErr w:type="spellEnd"/>
            <w:r w:rsidRPr="006F47FB">
              <w:rPr>
                <w:rFonts w:ascii="GHEA Grapalat" w:eastAsia="Times New Roman" w:hAnsi="GHEA Grapalat" w:cs="Times New Roman"/>
                <w:color w:val="000000"/>
              </w:rPr>
              <w:t xml:space="preserve"> 2006 </w:t>
            </w:r>
            <w:proofErr w:type="spellStart"/>
            <w:r w:rsidRPr="006F47FB">
              <w:rPr>
                <w:rFonts w:ascii="GHEA Grapalat" w:eastAsia="Times New Roman" w:hAnsi="GHEA Grapalat" w:cs="GHEA Grapalat"/>
                <w:color w:val="000000"/>
              </w:rPr>
              <w:t>թվականի</w:t>
            </w:r>
            <w:proofErr w:type="spellEnd"/>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հուլիսի</w:t>
            </w:r>
            <w:proofErr w:type="spellEnd"/>
            <w:r w:rsidRPr="006F47FB">
              <w:rPr>
                <w:rFonts w:ascii="GHEA Grapalat" w:eastAsia="Times New Roman" w:hAnsi="GHEA Grapalat" w:cs="Times New Roman"/>
                <w:color w:val="000000"/>
              </w:rPr>
              <w:t xml:space="preserve"> 27-</w:t>
            </w:r>
            <w:r w:rsidRPr="006F47FB">
              <w:rPr>
                <w:rFonts w:ascii="GHEA Grapalat" w:eastAsia="Times New Roman" w:hAnsi="GHEA Grapalat" w:cs="GHEA Grapalat"/>
                <w:color w:val="000000"/>
              </w:rPr>
              <w:t>ի</w:t>
            </w:r>
            <w:r w:rsidRPr="006F47FB">
              <w:rPr>
                <w:rFonts w:ascii="GHEA Grapalat" w:eastAsia="Times New Roman" w:hAnsi="GHEA Grapalat" w:cs="Times New Roman"/>
                <w:color w:val="000000"/>
              </w:rPr>
              <w:t xml:space="preserve"> </w:t>
            </w:r>
            <w:r w:rsidRPr="006F47FB">
              <w:rPr>
                <w:rFonts w:ascii="GHEA Grapalat" w:eastAsia="Times New Roman" w:hAnsi="GHEA Grapalat" w:cs="GHEA Grapalat"/>
                <w:color w:val="000000"/>
              </w:rPr>
              <w:t>№</w:t>
            </w:r>
            <w:r w:rsidRPr="006F47FB">
              <w:rPr>
                <w:rFonts w:ascii="GHEA Grapalat" w:eastAsia="Times New Roman" w:hAnsi="GHEA Grapalat" w:cs="Times New Roman"/>
                <w:color w:val="000000"/>
              </w:rPr>
              <w:t>1098-</w:t>
            </w:r>
            <w:r w:rsidRPr="006F47FB">
              <w:rPr>
                <w:rFonts w:ascii="GHEA Grapalat" w:eastAsia="Times New Roman" w:hAnsi="GHEA Grapalat" w:cs="GHEA Grapalat"/>
                <w:color w:val="000000"/>
              </w:rPr>
              <w:t>Ն</w:t>
            </w:r>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որոշման</w:t>
            </w:r>
            <w:proofErr w:type="spellEnd"/>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մեջ</w:t>
            </w:r>
            <w:proofErr w:type="spellEnd"/>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փոփոխություններ</w:t>
            </w:r>
            <w:proofErr w:type="spellEnd"/>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կատարելու</w:t>
            </w:r>
            <w:proofErr w:type="spellEnd"/>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մասին</w:t>
            </w:r>
            <w:proofErr w:type="spellEnd"/>
            <w:r w:rsidRPr="006F47FB">
              <w:rPr>
                <w:rFonts w:ascii="GHEA Grapalat" w:eastAsia="Times New Roman" w:hAnsi="GHEA Grapalat" w:cs="GHEA Grapalat"/>
                <w:color w:val="000000"/>
              </w:rPr>
              <w:t>»</w:t>
            </w:r>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Կառավարության</w:t>
            </w:r>
            <w:proofErr w:type="spellEnd"/>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որոշման</w:t>
            </w:r>
            <w:proofErr w:type="spellEnd"/>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նախագծի</w:t>
            </w:r>
            <w:proofErr w:type="spellEnd"/>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վերաբերյալ</w:t>
            </w:r>
            <w:proofErr w:type="spellEnd"/>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հայտնում</w:t>
            </w:r>
            <w:proofErr w:type="spellEnd"/>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ենք</w:t>
            </w:r>
            <w:proofErr w:type="spellEnd"/>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որ</w:t>
            </w:r>
            <w:proofErr w:type="spellEnd"/>
            <w:r w:rsidRPr="006F47FB">
              <w:rPr>
                <w:rFonts w:ascii="GHEA Grapalat" w:eastAsia="Times New Roman" w:hAnsi="GHEA Grapalat" w:cs="Times New Roman"/>
                <w:color w:val="000000"/>
              </w:rPr>
              <w:t xml:space="preserve"> </w:t>
            </w:r>
            <w:r w:rsidRPr="006F47FB">
              <w:rPr>
                <w:rFonts w:ascii="GHEA Grapalat" w:eastAsia="Times New Roman" w:hAnsi="GHEA Grapalat" w:cs="GHEA Grapalat"/>
                <w:color w:val="000000"/>
              </w:rPr>
              <w:t>ՀՀ</w:t>
            </w:r>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էկոնոմիկայի</w:t>
            </w:r>
            <w:proofErr w:type="spellEnd"/>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նախարարությունն</w:t>
            </w:r>
            <w:proofErr w:type="spellEnd"/>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ուսումնասիրել</w:t>
            </w:r>
            <w:proofErr w:type="spellEnd"/>
            <w:r w:rsidRPr="006F47FB">
              <w:rPr>
                <w:rFonts w:ascii="GHEA Grapalat" w:eastAsia="Times New Roman" w:hAnsi="GHEA Grapalat" w:cs="Times New Roman"/>
                <w:color w:val="000000"/>
              </w:rPr>
              <w:t xml:space="preserve"> </w:t>
            </w:r>
            <w:r w:rsidRPr="006F47FB">
              <w:rPr>
                <w:rFonts w:ascii="GHEA Grapalat" w:eastAsia="Times New Roman" w:hAnsi="GHEA Grapalat" w:cs="GHEA Grapalat"/>
                <w:color w:val="000000"/>
              </w:rPr>
              <w:t>է</w:t>
            </w:r>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այն</w:t>
            </w:r>
            <w:proofErr w:type="spellEnd"/>
            <w:r w:rsidRPr="006F47FB">
              <w:rPr>
                <w:rFonts w:ascii="GHEA Grapalat" w:eastAsia="Times New Roman" w:hAnsi="GHEA Grapalat" w:cs="Times New Roman"/>
                <w:color w:val="000000"/>
              </w:rPr>
              <w:t xml:space="preserve">, </w:t>
            </w:r>
            <w:r w:rsidRPr="006F47FB">
              <w:rPr>
                <w:rFonts w:ascii="GHEA Grapalat" w:eastAsia="Times New Roman" w:hAnsi="GHEA Grapalat" w:cs="GHEA Grapalat"/>
                <w:color w:val="000000"/>
              </w:rPr>
              <w:t>և</w:t>
            </w:r>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վերջինիս</w:t>
            </w:r>
            <w:proofErr w:type="spellEnd"/>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վերաբերյալ</w:t>
            </w:r>
            <w:proofErr w:type="spellEnd"/>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առաջարկություններ</w:t>
            </w:r>
            <w:proofErr w:type="spellEnd"/>
            <w:r w:rsidRPr="006F47FB">
              <w:rPr>
                <w:rFonts w:ascii="GHEA Grapalat" w:eastAsia="Times New Roman" w:hAnsi="GHEA Grapalat" w:cs="Times New Roman"/>
                <w:color w:val="000000"/>
              </w:rPr>
              <w:t xml:space="preserve"> </w:t>
            </w:r>
            <w:r w:rsidRPr="006F47FB">
              <w:rPr>
                <w:rFonts w:ascii="GHEA Grapalat" w:eastAsia="Times New Roman" w:hAnsi="GHEA Grapalat" w:cs="GHEA Grapalat"/>
                <w:color w:val="000000"/>
              </w:rPr>
              <w:t>և</w:t>
            </w:r>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առարկություններ</w:t>
            </w:r>
            <w:proofErr w:type="spellEnd"/>
            <w:r w:rsidRPr="006F47FB">
              <w:rPr>
                <w:rFonts w:ascii="GHEA Grapalat" w:eastAsia="Times New Roman" w:hAnsi="GHEA Grapalat" w:cs="Times New Roman"/>
                <w:color w:val="000000"/>
              </w:rPr>
              <w:t xml:space="preserve"> </w:t>
            </w:r>
            <w:proofErr w:type="spellStart"/>
            <w:r w:rsidRPr="006F47FB">
              <w:rPr>
                <w:rFonts w:ascii="GHEA Grapalat" w:eastAsia="Times New Roman" w:hAnsi="GHEA Grapalat" w:cs="GHEA Grapalat"/>
                <w:color w:val="000000"/>
              </w:rPr>
              <w:t>չունի</w:t>
            </w:r>
            <w:proofErr w:type="spellEnd"/>
            <w:r w:rsidRPr="006F47FB">
              <w:rPr>
                <w:rFonts w:ascii="GHEA Grapalat" w:eastAsia="Times New Roman" w:hAnsi="GHEA Grapalat" w:cs="GHEA Grapalat"/>
                <w:color w:val="000000"/>
              </w:rPr>
              <w:t>։</w:t>
            </w:r>
          </w:p>
        </w:tc>
        <w:tc>
          <w:tcPr>
            <w:tcW w:w="5714" w:type="dxa"/>
            <w:gridSpan w:val="3"/>
            <w:tcBorders>
              <w:top w:val="outset" w:sz="6" w:space="0" w:color="auto"/>
              <w:left w:val="outset" w:sz="6" w:space="0" w:color="auto"/>
              <w:bottom w:val="outset" w:sz="6" w:space="0" w:color="auto"/>
              <w:right w:val="outset" w:sz="6" w:space="0" w:color="auto"/>
            </w:tcBorders>
            <w:shd w:val="clear" w:color="auto" w:fill="FFFFFF"/>
          </w:tcPr>
          <w:p w14:paraId="78CAB0CE" w14:textId="742477D1" w:rsidR="00DA343D" w:rsidRPr="00187EF1" w:rsidRDefault="006F47FB" w:rsidP="00B504C4">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color w:val="000000"/>
                <w:lang w:val="hy-AM"/>
              </w:rPr>
              <w:t>Ընդունվել է ի գիտություն:</w:t>
            </w:r>
          </w:p>
        </w:tc>
      </w:tr>
      <w:tr w:rsidR="00262C1C" w:rsidRPr="005A7FDB" w14:paraId="3869B178" w14:textId="77777777" w:rsidTr="00D94771">
        <w:trPr>
          <w:tblCellSpacing w:w="0" w:type="dxa"/>
          <w:jc w:val="center"/>
        </w:trPr>
        <w:tc>
          <w:tcPr>
            <w:tcW w:w="11571"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45388651" w14:textId="37F2F13D" w:rsidR="00262C1C" w:rsidRPr="005213DF" w:rsidRDefault="00875360" w:rsidP="00262C1C">
            <w:pPr>
              <w:spacing w:before="100" w:beforeAutospacing="1" w:after="100" w:afterAutospacing="1"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Ֆինանսների նախարարություն</w:t>
            </w:r>
          </w:p>
        </w:tc>
        <w:tc>
          <w:tcPr>
            <w:tcW w:w="2318" w:type="dxa"/>
            <w:tcBorders>
              <w:top w:val="outset" w:sz="6" w:space="0" w:color="auto"/>
              <w:left w:val="outset" w:sz="6" w:space="0" w:color="auto"/>
              <w:bottom w:val="outset" w:sz="6" w:space="0" w:color="auto"/>
              <w:right w:val="outset" w:sz="6" w:space="0" w:color="auto"/>
            </w:tcBorders>
            <w:shd w:val="clear" w:color="auto" w:fill="D0D0D0"/>
          </w:tcPr>
          <w:p w14:paraId="2485B47C" w14:textId="5A4A94FA" w:rsidR="00262C1C" w:rsidRPr="00176810" w:rsidRDefault="006F47FB" w:rsidP="00262C1C">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30.12</w:t>
            </w:r>
            <w:r w:rsidR="0048730E">
              <w:rPr>
                <w:rFonts w:ascii="GHEA Grapalat" w:eastAsia="Times New Roman" w:hAnsi="GHEA Grapalat" w:cs="Times New Roman"/>
                <w:b/>
                <w:color w:val="000000"/>
                <w:lang w:val="hy-AM"/>
              </w:rPr>
              <w:t>.</w:t>
            </w:r>
            <w:r w:rsidR="005A7FDB">
              <w:rPr>
                <w:rFonts w:ascii="GHEA Grapalat" w:eastAsia="Times New Roman" w:hAnsi="GHEA Grapalat" w:cs="Times New Roman"/>
                <w:b/>
                <w:color w:val="000000"/>
                <w:lang w:val="hy-AM"/>
              </w:rPr>
              <w:t>202</w:t>
            </w:r>
            <w:r w:rsidR="00B77725">
              <w:rPr>
                <w:rFonts w:ascii="GHEA Grapalat" w:eastAsia="Times New Roman" w:hAnsi="GHEA Grapalat" w:cs="Times New Roman"/>
                <w:b/>
                <w:color w:val="000000"/>
                <w:lang w:val="hy-AM"/>
              </w:rPr>
              <w:t>3</w:t>
            </w:r>
            <w:r w:rsidR="005A7FDB">
              <w:rPr>
                <w:rFonts w:ascii="GHEA Grapalat" w:eastAsia="Times New Roman" w:hAnsi="GHEA Grapalat" w:cs="Times New Roman"/>
                <w:b/>
                <w:color w:val="000000"/>
                <w:lang w:val="hy-AM"/>
              </w:rPr>
              <w:t>թ.</w:t>
            </w:r>
          </w:p>
        </w:tc>
      </w:tr>
      <w:tr w:rsidR="00262C1C" w:rsidRPr="005A7FDB" w14:paraId="5324F799" w14:textId="77777777" w:rsidTr="00D94771">
        <w:trPr>
          <w:tblCellSpacing w:w="0" w:type="dxa"/>
          <w:jc w:val="center"/>
        </w:trPr>
        <w:tc>
          <w:tcPr>
            <w:tcW w:w="11571"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tcPr>
          <w:p w14:paraId="49CA19D1" w14:textId="77777777" w:rsidR="00262C1C" w:rsidRPr="00176810" w:rsidRDefault="00262C1C" w:rsidP="00262C1C">
            <w:pPr>
              <w:spacing w:after="0" w:line="240" w:lineRule="auto"/>
              <w:rPr>
                <w:rFonts w:ascii="GHEA Grapalat" w:eastAsia="Times New Roman" w:hAnsi="GHEA Grapalat" w:cs="Times New Roman"/>
                <w:color w:val="000000"/>
                <w:sz w:val="21"/>
                <w:szCs w:val="21"/>
                <w:lang w:val="hy-AM"/>
              </w:rPr>
            </w:pPr>
          </w:p>
        </w:tc>
        <w:tc>
          <w:tcPr>
            <w:tcW w:w="2318" w:type="dxa"/>
            <w:tcBorders>
              <w:top w:val="outset" w:sz="6" w:space="0" w:color="auto"/>
              <w:left w:val="outset" w:sz="6" w:space="0" w:color="auto"/>
              <w:bottom w:val="outset" w:sz="6" w:space="0" w:color="auto"/>
              <w:right w:val="outset" w:sz="6" w:space="0" w:color="auto"/>
            </w:tcBorders>
            <w:shd w:val="clear" w:color="auto" w:fill="D0D0D0"/>
          </w:tcPr>
          <w:p w14:paraId="694D3CDE" w14:textId="595EE05F" w:rsidR="00262C1C" w:rsidRPr="005A7FDB" w:rsidRDefault="005A7FDB" w:rsidP="00262C1C">
            <w:pPr>
              <w:spacing w:after="0" w:line="240" w:lineRule="auto"/>
              <w:jc w:val="center"/>
              <w:rPr>
                <w:rFonts w:ascii="GHEA Grapalat" w:eastAsia="Times New Roman" w:hAnsi="GHEA Grapalat" w:cs="Times New Roman"/>
                <w:color w:val="000000"/>
                <w:sz w:val="21"/>
                <w:szCs w:val="21"/>
                <w:lang w:val="hy-AM"/>
              </w:rPr>
            </w:pPr>
            <w:r w:rsidRPr="005213DF">
              <w:rPr>
                <w:rFonts w:ascii="GHEA Grapalat" w:eastAsia="Times New Roman" w:hAnsi="GHEA Grapalat" w:cs="Times New Roman"/>
                <w:b/>
                <w:color w:val="000000"/>
              </w:rPr>
              <w:t>№</w:t>
            </w:r>
            <w:r w:rsidR="0048730E">
              <w:t xml:space="preserve"> </w:t>
            </w:r>
            <w:r w:rsidR="00B77725" w:rsidRPr="00B77725">
              <w:rPr>
                <w:rFonts w:ascii="GHEA Grapalat" w:eastAsia="Times New Roman" w:hAnsi="GHEA Grapalat" w:cs="Times New Roman"/>
                <w:b/>
                <w:color w:val="000000"/>
                <w:lang w:val="hy-AM"/>
              </w:rPr>
              <w:t>01/8-2/25555-2023</w:t>
            </w:r>
          </w:p>
        </w:tc>
      </w:tr>
      <w:tr w:rsidR="00262C1C" w:rsidRPr="009E18C2" w14:paraId="29E34353" w14:textId="77777777" w:rsidTr="00B504C4">
        <w:trPr>
          <w:tblCellSpacing w:w="0" w:type="dxa"/>
          <w:jc w:val="center"/>
        </w:trPr>
        <w:tc>
          <w:tcPr>
            <w:tcW w:w="8175" w:type="dxa"/>
            <w:tcBorders>
              <w:top w:val="outset" w:sz="6" w:space="0" w:color="auto"/>
              <w:left w:val="outset" w:sz="6" w:space="0" w:color="auto"/>
              <w:bottom w:val="outset" w:sz="6" w:space="0" w:color="auto"/>
              <w:right w:val="outset" w:sz="6" w:space="0" w:color="auto"/>
            </w:tcBorders>
            <w:shd w:val="clear" w:color="auto" w:fill="FFFFFF"/>
            <w:vAlign w:val="center"/>
          </w:tcPr>
          <w:p w14:paraId="4C3B9873" w14:textId="2085A07C" w:rsidR="00262C1C" w:rsidRPr="00E26318" w:rsidRDefault="00B77725" w:rsidP="00262C1C">
            <w:pPr>
              <w:spacing w:after="0" w:line="240" w:lineRule="auto"/>
              <w:ind w:firstLine="499"/>
              <w:jc w:val="both"/>
              <w:rPr>
                <w:rFonts w:ascii="GHEA Grapalat" w:eastAsia="Times New Roman" w:hAnsi="GHEA Grapalat" w:cs="Times New Roman"/>
                <w:color w:val="000000"/>
                <w:lang w:val="hy-AM"/>
              </w:rPr>
            </w:pPr>
            <w:r w:rsidRPr="00B77725">
              <w:rPr>
                <w:rFonts w:ascii="GHEA Grapalat" w:eastAsia="Times New Roman" w:hAnsi="GHEA Grapalat" w:cs="Times New Roman"/>
                <w:color w:val="000000"/>
                <w:lang w:val="hy-AM"/>
              </w:rPr>
              <w:t>«Հայաստանի Հանրապետության կառավարության 2006 թվականի հուլիսի 27-ի №1098-Ն որոշման մեջ փոփոխություններ  կատարելու մասին»  ՀՀ կառավարության որոշման նախագծի վերաբերյալ հայտնում ենք, որ առաջարկություններ և դիտողություններ չունենք:</w:t>
            </w:r>
          </w:p>
        </w:tc>
        <w:tc>
          <w:tcPr>
            <w:tcW w:w="5714" w:type="dxa"/>
            <w:gridSpan w:val="3"/>
            <w:tcBorders>
              <w:top w:val="outset" w:sz="6" w:space="0" w:color="auto"/>
              <w:left w:val="outset" w:sz="6" w:space="0" w:color="auto"/>
              <w:bottom w:val="outset" w:sz="6" w:space="0" w:color="auto"/>
              <w:right w:val="outset" w:sz="6" w:space="0" w:color="auto"/>
            </w:tcBorders>
            <w:shd w:val="clear" w:color="auto" w:fill="FFFFFF"/>
          </w:tcPr>
          <w:p w14:paraId="2F494B87" w14:textId="674DF163" w:rsidR="00936319" w:rsidRPr="00AD2D09" w:rsidRDefault="00B77725" w:rsidP="00936319">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Ընդունվել է ի գիտություն:</w:t>
            </w:r>
          </w:p>
        </w:tc>
      </w:tr>
      <w:tr w:rsidR="00262C1C" w:rsidRPr="005A7FDB" w14:paraId="780DD9C4" w14:textId="77777777" w:rsidTr="009D27E7">
        <w:trPr>
          <w:tblCellSpacing w:w="0" w:type="dxa"/>
          <w:jc w:val="center"/>
        </w:trPr>
        <w:tc>
          <w:tcPr>
            <w:tcW w:w="11571"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329E6F31" w14:textId="1A3A3001" w:rsidR="00262C1C" w:rsidRPr="00F13D16" w:rsidRDefault="004447AC" w:rsidP="00262C1C">
            <w:pPr>
              <w:spacing w:before="100" w:beforeAutospacing="1" w:after="100" w:afterAutospacing="1" w:line="240" w:lineRule="auto"/>
              <w:jc w:val="center"/>
              <w:rPr>
                <w:rFonts w:ascii="GHEA Grapalat" w:eastAsia="Times New Roman" w:hAnsi="GHEA Grapalat" w:cs="Times New Roman"/>
                <w:b/>
                <w:color w:val="000000"/>
                <w:sz w:val="21"/>
                <w:szCs w:val="21"/>
                <w:lang w:val="hy-AM"/>
              </w:rPr>
            </w:pPr>
            <w:r>
              <w:rPr>
                <w:rFonts w:ascii="GHEA Grapalat" w:eastAsia="Times New Roman" w:hAnsi="GHEA Grapalat" w:cs="Times New Roman"/>
                <w:b/>
                <w:color w:val="000000"/>
                <w:sz w:val="21"/>
                <w:szCs w:val="21"/>
                <w:lang w:val="hy-AM"/>
              </w:rPr>
              <w:t>Քաղաքաշինության կոմիտե</w:t>
            </w:r>
          </w:p>
        </w:tc>
        <w:tc>
          <w:tcPr>
            <w:tcW w:w="2318" w:type="dxa"/>
            <w:tcBorders>
              <w:top w:val="outset" w:sz="6" w:space="0" w:color="auto"/>
              <w:left w:val="outset" w:sz="6" w:space="0" w:color="auto"/>
              <w:bottom w:val="outset" w:sz="6" w:space="0" w:color="auto"/>
              <w:right w:val="outset" w:sz="6" w:space="0" w:color="auto"/>
            </w:tcBorders>
            <w:shd w:val="clear" w:color="auto" w:fill="D0D0D0"/>
          </w:tcPr>
          <w:p w14:paraId="031C8458" w14:textId="1021D49E" w:rsidR="00262C1C" w:rsidRPr="00176810" w:rsidRDefault="004447AC" w:rsidP="00262C1C">
            <w:pPr>
              <w:spacing w:after="0" w:line="240" w:lineRule="auto"/>
              <w:jc w:val="center"/>
              <w:rPr>
                <w:rFonts w:ascii="GHEA Grapalat" w:eastAsia="Times New Roman" w:hAnsi="GHEA Grapalat" w:cs="Times New Roman"/>
                <w:b/>
                <w:color w:val="000000"/>
                <w:sz w:val="21"/>
                <w:szCs w:val="21"/>
                <w:lang w:val="hy-AM"/>
              </w:rPr>
            </w:pPr>
            <w:r>
              <w:rPr>
                <w:rFonts w:ascii="GHEA Grapalat" w:eastAsia="Times New Roman" w:hAnsi="GHEA Grapalat" w:cs="Times New Roman"/>
                <w:b/>
                <w:color w:val="000000"/>
                <w:sz w:val="21"/>
                <w:szCs w:val="21"/>
                <w:lang w:val="hy-AM"/>
              </w:rPr>
              <w:t>25.12.2023թ.</w:t>
            </w:r>
          </w:p>
        </w:tc>
      </w:tr>
      <w:tr w:rsidR="00262C1C" w:rsidRPr="005A7FDB" w14:paraId="5369AF69" w14:textId="77777777" w:rsidTr="009D27E7">
        <w:trPr>
          <w:tblCellSpacing w:w="0" w:type="dxa"/>
          <w:jc w:val="center"/>
        </w:trPr>
        <w:tc>
          <w:tcPr>
            <w:tcW w:w="11571"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tcPr>
          <w:p w14:paraId="46681E14" w14:textId="77777777" w:rsidR="00262C1C" w:rsidRPr="00176810" w:rsidRDefault="00262C1C" w:rsidP="00262C1C">
            <w:pPr>
              <w:spacing w:after="0" w:line="240" w:lineRule="auto"/>
              <w:rPr>
                <w:rFonts w:ascii="GHEA Grapalat" w:eastAsia="Times New Roman" w:hAnsi="GHEA Grapalat" w:cs="Times New Roman"/>
                <w:color w:val="000000"/>
                <w:lang w:val="hy-AM"/>
              </w:rPr>
            </w:pPr>
          </w:p>
        </w:tc>
        <w:tc>
          <w:tcPr>
            <w:tcW w:w="2318" w:type="dxa"/>
            <w:tcBorders>
              <w:top w:val="outset" w:sz="6" w:space="0" w:color="auto"/>
              <w:left w:val="outset" w:sz="6" w:space="0" w:color="auto"/>
              <w:bottom w:val="outset" w:sz="6" w:space="0" w:color="auto"/>
              <w:right w:val="outset" w:sz="6" w:space="0" w:color="auto"/>
            </w:tcBorders>
            <w:shd w:val="clear" w:color="auto" w:fill="D0D0D0"/>
          </w:tcPr>
          <w:p w14:paraId="2356C8FF" w14:textId="5A3508CC" w:rsidR="00262C1C" w:rsidRPr="004447AC" w:rsidRDefault="004447AC" w:rsidP="00262C1C">
            <w:pPr>
              <w:spacing w:after="0" w:line="240" w:lineRule="auto"/>
              <w:jc w:val="center"/>
              <w:rPr>
                <w:rFonts w:ascii="GHEA Grapalat" w:eastAsia="Times New Roman" w:hAnsi="GHEA Grapalat" w:cs="Times New Roman"/>
                <w:b/>
                <w:bCs/>
                <w:color w:val="000000"/>
                <w:lang w:val="hy-AM"/>
              </w:rPr>
            </w:pPr>
            <w:r w:rsidRPr="004447AC">
              <w:rPr>
                <w:rFonts w:ascii="GHEA Grapalat" w:eastAsia="Times New Roman" w:hAnsi="GHEA Grapalat" w:cs="Times New Roman"/>
                <w:b/>
                <w:bCs/>
                <w:color w:val="000000"/>
                <w:lang w:val="hy-AM"/>
              </w:rPr>
              <w:t>№</w:t>
            </w:r>
            <w:r w:rsidRPr="004447AC">
              <w:rPr>
                <w:b/>
                <w:bCs/>
              </w:rPr>
              <w:t xml:space="preserve"> </w:t>
            </w:r>
            <w:r w:rsidRPr="004447AC">
              <w:rPr>
                <w:rFonts w:ascii="GHEA Grapalat" w:eastAsia="Times New Roman" w:hAnsi="GHEA Grapalat" w:cs="Times New Roman"/>
                <w:b/>
                <w:bCs/>
                <w:color w:val="000000"/>
                <w:lang w:val="hy-AM"/>
              </w:rPr>
              <w:t>01/18/17150-2023</w:t>
            </w:r>
          </w:p>
        </w:tc>
      </w:tr>
      <w:tr w:rsidR="00262C1C" w:rsidRPr="009E18C2" w14:paraId="5D1734A6" w14:textId="77777777" w:rsidTr="00B504C4">
        <w:trPr>
          <w:tblCellSpacing w:w="0" w:type="dxa"/>
          <w:jc w:val="center"/>
        </w:trPr>
        <w:tc>
          <w:tcPr>
            <w:tcW w:w="8175" w:type="dxa"/>
            <w:tcBorders>
              <w:top w:val="outset" w:sz="6" w:space="0" w:color="auto"/>
              <w:left w:val="outset" w:sz="6" w:space="0" w:color="auto"/>
              <w:bottom w:val="outset" w:sz="6" w:space="0" w:color="auto"/>
              <w:right w:val="outset" w:sz="6" w:space="0" w:color="auto"/>
            </w:tcBorders>
            <w:shd w:val="clear" w:color="auto" w:fill="FFFFFF"/>
            <w:vAlign w:val="center"/>
          </w:tcPr>
          <w:p w14:paraId="187B21A5" w14:textId="08FCB658" w:rsidR="00262C1C" w:rsidRPr="00AE2D54" w:rsidRDefault="004447AC" w:rsidP="00262C1C">
            <w:pPr>
              <w:spacing w:after="0" w:line="240" w:lineRule="auto"/>
              <w:ind w:firstLine="641"/>
              <w:rPr>
                <w:rFonts w:ascii="GHEA Grapalat" w:eastAsia="Times New Roman" w:hAnsi="GHEA Grapalat" w:cs="Times New Roman"/>
                <w:color w:val="000000"/>
                <w:lang w:val="hy-AM"/>
              </w:rPr>
            </w:pPr>
            <w:r w:rsidRPr="004447AC">
              <w:rPr>
                <w:rFonts w:ascii="GHEA Grapalat" w:eastAsia="Times New Roman" w:hAnsi="GHEA Grapalat" w:cs="Times New Roman"/>
                <w:color w:val="000000"/>
                <w:lang w:val="hy-AM"/>
              </w:rPr>
              <w:t>«Հայաստանի Հանրապետության կառավարության 2006 թվականի հուլիսի 27-ի №1098-Ն որոշման մեջ փոփոխություններ  կատարելու մասին» Կառավարության որոշման նախագծի վերաբերյալ ՀՀ քաղաքաշինության կոմիտեն դիտողություններ և առաջարկություններ չունի:</w:t>
            </w:r>
          </w:p>
        </w:tc>
        <w:tc>
          <w:tcPr>
            <w:tcW w:w="5714"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44D93D73" w14:textId="537BBA16" w:rsidR="00D31903" w:rsidRPr="00D31903" w:rsidRDefault="00354271" w:rsidP="00262C1C">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color w:val="000000"/>
                <w:lang w:val="hy-AM"/>
              </w:rPr>
              <w:t>Ընդունվել է ի գիտություն:</w:t>
            </w:r>
          </w:p>
        </w:tc>
      </w:tr>
      <w:tr w:rsidR="00111D07" w:rsidRPr="004E0A33" w14:paraId="4667A98A" w14:textId="77777777" w:rsidTr="00A731AF">
        <w:trPr>
          <w:tblCellSpacing w:w="0" w:type="dxa"/>
          <w:jc w:val="center"/>
        </w:trPr>
        <w:tc>
          <w:tcPr>
            <w:tcW w:w="11571"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40B87DE6" w14:textId="660EA2F2" w:rsidR="00111D07" w:rsidRPr="00CD56D7" w:rsidRDefault="00354271" w:rsidP="00A731AF">
            <w:pPr>
              <w:spacing w:before="100" w:beforeAutospacing="1" w:after="100" w:afterAutospacing="1" w:line="240" w:lineRule="auto"/>
              <w:jc w:val="center"/>
              <w:rPr>
                <w:rFonts w:ascii="GHEA Grapalat" w:eastAsia="Times New Roman" w:hAnsi="GHEA Grapalat" w:cs="Times New Roman"/>
                <w:b/>
                <w:bCs/>
                <w:color w:val="000000"/>
                <w:lang w:val="hy-AM"/>
              </w:rPr>
            </w:pPr>
            <w:r w:rsidRPr="00354271">
              <w:rPr>
                <w:rFonts w:ascii="GHEA Grapalat" w:eastAsia="Times New Roman" w:hAnsi="GHEA Grapalat" w:cs="Times New Roman"/>
                <w:b/>
                <w:bCs/>
                <w:color w:val="000000"/>
                <w:lang w:val="hy-AM"/>
              </w:rPr>
              <w:t>Պետական գույքի կառավարման կոմիտե</w:t>
            </w:r>
          </w:p>
        </w:tc>
        <w:tc>
          <w:tcPr>
            <w:tcW w:w="2318" w:type="dxa"/>
            <w:tcBorders>
              <w:top w:val="outset" w:sz="6" w:space="0" w:color="auto"/>
              <w:left w:val="outset" w:sz="6" w:space="0" w:color="auto"/>
              <w:bottom w:val="outset" w:sz="6" w:space="0" w:color="auto"/>
              <w:right w:val="outset" w:sz="6" w:space="0" w:color="auto"/>
            </w:tcBorders>
            <w:shd w:val="clear" w:color="auto" w:fill="D0D0D0"/>
          </w:tcPr>
          <w:p w14:paraId="00C2A604" w14:textId="4D807735" w:rsidR="00111D07" w:rsidRPr="00DC3DEA" w:rsidRDefault="009A0B09" w:rsidP="00A731AF">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25.12</w:t>
            </w:r>
            <w:r w:rsidR="00DC3DEA">
              <w:rPr>
                <w:rFonts w:ascii="GHEA Grapalat" w:eastAsia="Times New Roman" w:hAnsi="GHEA Grapalat" w:cs="Times New Roman"/>
                <w:b/>
                <w:bCs/>
                <w:color w:val="000000"/>
                <w:lang w:val="hy-AM"/>
              </w:rPr>
              <w:t>.2023</w:t>
            </w:r>
            <w:r>
              <w:rPr>
                <w:rFonts w:ascii="GHEA Grapalat" w:eastAsia="Times New Roman" w:hAnsi="GHEA Grapalat" w:cs="Times New Roman"/>
                <w:b/>
                <w:bCs/>
                <w:color w:val="000000"/>
                <w:lang w:val="hy-AM"/>
              </w:rPr>
              <w:t>թ.</w:t>
            </w:r>
          </w:p>
        </w:tc>
      </w:tr>
      <w:tr w:rsidR="00111D07" w:rsidRPr="004E0A33" w14:paraId="06401601" w14:textId="77777777" w:rsidTr="00A731AF">
        <w:trPr>
          <w:tblCellSpacing w:w="0" w:type="dxa"/>
          <w:jc w:val="center"/>
        </w:trPr>
        <w:tc>
          <w:tcPr>
            <w:tcW w:w="11571"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tcPr>
          <w:p w14:paraId="11DFF4EB" w14:textId="77777777" w:rsidR="00111D07" w:rsidRPr="00CD56D7" w:rsidRDefault="00111D07" w:rsidP="00A731AF">
            <w:pPr>
              <w:spacing w:after="0" w:line="240" w:lineRule="auto"/>
              <w:rPr>
                <w:rFonts w:ascii="GHEA Grapalat" w:eastAsia="Times New Roman" w:hAnsi="GHEA Grapalat" w:cs="Times New Roman"/>
                <w:color w:val="000000"/>
              </w:rPr>
            </w:pPr>
          </w:p>
        </w:tc>
        <w:tc>
          <w:tcPr>
            <w:tcW w:w="2318" w:type="dxa"/>
            <w:tcBorders>
              <w:top w:val="outset" w:sz="6" w:space="0" w:color="auto"/>
              <w:left w:val="outset" w:sz="6" w:space="0" w:color="auto"/>
              <w:bottom w:val="outset" w:sz="6" w:space="0" w:color="auto"/>
              <w:right w:val="outset" w:sz="6" w:space="0" w:color="auto"/>
            </w:tcBorders>
            <w:shd w:val="clear" w:color="auto" w:fill="D0D0D0"/>
          </w:tcPr>
          <w:p w14:paraId="57C39BE2" w14:textId="617A1DB1" w:rsidR="00111D07" w:rsidRPr="00DC3DEA" w:rsidRDefault="009A0B09" w:rsidP="00A731AF">
            <w:pPr>
              <w:spacing w:after="0" w:line="240" w:lineRule="auto"/>
              <w:jc w:val="center"/>
              <w:rPr>
                <w:rFonts w:ascii="GHEA Grapalat" w:eastAsia="Times New Roman" w:hAnsi="GHEA Grapalat" w:cs="Times New Roman"/>
                <w:b/>
                <w:bCs/>
                <w:color w:val="000000"/>
              </w:rPr>
            </w:pPr>
            <w:r>
              <w:rPr>
                <w:rFonts w:ascii="GHEA Grapalat" w:eastAsia="Times New Roman" w:hAnsi="GHEA Grapalat" w:cs="Times New Roman"/>
                <w:b/>
                <w:bCs/>
                <w:color w:val="000000"/>
                <w:lang w:val="hy-AM"/>
              </w:rPr>
              <w:t>№</w:t>
            </w:r>
            <w:r w:rsidRPr="009A0B09">
              <w:rPr>
                <w:rFonts w:ascii="GHEA Grapalat" w:eastAsia="Times New Roman" w:hAnsi="GHEA Grapalat" w:cs="Times New Roman"/>
                <w:b/>
                <w:bCs/>
                <w:color w:val="000000"/>
              </w:rPr>
              <w:t>01/09.3/9181-2023</w:t>
            </w:r>
          </w:p>
        </w:tc>
      </w:tr>
      <w:tr w:rsidR="00111D07" w:rsidRPr="004E0A33" w14:paraId="16679F11" w14:textId="77777777" w:rsidTr="00B14DB4">
        <w:trPr>
          <w:trHeight w:val="1265"/>
          <w:tblCellSpacing w:w="0" w:type="dxa"/>
          <w:jc w:val="center"/>
        </w:trPr>
        <w:tc>
          <w:tcPr>
            <w:tcW w:w="8311"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398E33A" w14:textId="0E60A2FE" w:rsidR="00111D07" w:rsidRPr="00BA1ADF" w:rsidRDefault="009A0B09" w:rsidP="00AF66AD">
            <w:pPr>
              <w:spacing w:after="0" w:line="240" w:lineRule="auto"/>
              <w:ind w:firstLine="499"/>
              <w:rPr>
                <w:rFonts w:ascii="GHEA Grapalat" w:eastAsia="Times New Roman" w:hAnsi="GHEA Grapalat" w:cs="Times New Roman"/>
                <w:color w:val="000000"/>
              </w:rPr>
            </w:pPr>
            <w:r w:rsidRPr="009A0B09">
              <w:rPr>
                <w:rFonts w:ascii="GHEA Grapalat" w:hAnsi="GHEA Grapalat"/>
                <w:lang w:val="hy-AM"/>
              </w:rPr>
              <w:t>Հայտնում ենք, որ «Հայաստանի Հանրապետության կառավարության 2006 թվականի հուլիսի 27-ի  №1098-Ն որոշման մեջ փոփոխություններ կատարելու մասին» ՀՀ կառավարության որոշման նախագծի վերաբերյալ ՀՀ ՏԿԵՆ պետական գույքի կառավարման կոմիտեն դիտողություններ և առաջարկություններ չունի։</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14:paraId="7B52111E" w14:textId="4DB5165F" w:rsidR="00111D07" w:rsidRPr="00B504C4" w:rsidRDefault="00B504C4" w:rsidP="00A731AF">
            <w:pPr>
              <w:spacing w:after="0" w:line="240" w:lineRule="auto"/>
              <w:jc w:val="center"/>
              <w:rPr>
                <w:rFonts w:ascii="GHEA Grapalat" w:eastAsia="Times New Roman" w:hAnsi="GHEA Grapalat" w:cs="Times New Roman"/>
                <w:b/>
                <w:bCs/>
                <w:color w:val="000000"/>
                <w:lang w:val="hy-AM"/>
              </w:rPr>
            </w:pPr>
            <w:r w:rsidRPr="00B504C4">
              <w:rPr>
                <w:rFonts w:ascii="GHEA Grapalat" w:eastAsia="Times New Roman" w:hAnsi="GHEA Grapalat" w:cs="Times New Roman"/>
                <w:b/>
                <w:bCs/>
                <w:color w:val="000000"/>
                <w:lang w:val="hy-AM"/>
              </w:rPr>
              <w:t>Ընդունվել է ի գիտություն</w:t>
            </w:r>
          </w:p>
        </w:tc>
      </w:tr>
    </w:tbl>
    <w:p w14:paraId="204E09B2" w14:textId="77777777" w:rsidR="00B14DB4" w:rsidRPr="00111D07" w:rsidRDefault="00B14DB4">
      <w:pPr>
        <w:rPr>
          <w:rFonts w:ascii="GHEA Grapalat" w:hAnsi="GHEA Grapalat"/>
        </w:rPr>
      </w:pPr>
    </w:p>
    <w:tbl>
      <w:tblPr>
        <w:tblW w:w="136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957"/>
        <w:gridCol w:w="354"/>
        <w:gridCol w:w="2661"/>
        <w:gridCol w:w="2680"/>
      </w:tblGrid>
      <w:tr w:rsidR="00B14DB4" w:rsidRPr="004E0A33" w14:paraId="23703400" w14:textId="77777777" w:rsidTr="001C05E1">
        <w:trPr>
          <w:tblCellSpacing w:w="0" w:type="dxa"/>
          <w:jc w:val="center"/>
        </w:trPr>
        <w:tc>
          <w:tcPr>
            <w:tcW w:w="1097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6CD6C62E" w14:textId="6DEA9FA7" w:rsidR="00B14DB4" w:rsidRPr="009A0B09" w:rsidRDefault="009A0B09" w:rsidP="007C78B5">
            <w:pPr>
              <w:spacing w:before="100" w:beforeAutospacing="1" w:after="100" w:afterAutospacing="1" w:line="240" w:lineRule="auto"/>
              <w:jc w:val="center"/>
              <w:rPr>
                <w:rFonts w:ascii="GHEA Grapalat" w:eastAsia="Times New Roman" w:hAnsi="GHEA Grapalat" w:cs="Times New Roman"/>
                <w:b/>
                <w:bCs/>
                <w:color w:val="000000"/>
                <w:sz w:val="21"/>
                <w:szCs w:val="21"/>
                <w:lang w:val="hy-AM"/>
              </w:rPr>
            </w:pPr>
            <w:r>
              <w:rPr>
                <w:rFonts w:ascii="GHEA Grapalat" w:eastAsia="Times New Roman" w:hAnsi="GHEA Grapalat" w:cs="Times New Roman"/>
                <w:b/>
                <w:bCs/>
                <w:color w:val="000000"/>
                <w:sz w:val="21"/>
                <w:szCs w:val="21"/>
                <w:lang w:val="hy-AM"/>
              </w:rPr>
              <w:lastRenderedPageBreak/>
              <w:t>Արդարադատության նախարարություն</w:t>
            </w:r>
          </w:p>
        </w:tc>
        <w:tc>
          <w:tcPr>
            <w:tcW w:w="2680" w:type="dxa"/>
            <w:tcBorders>
              <w:top w:val="outset" w:sz="6" w:space="0" w:color="auto"/>
              <w:left w:val="outset" w:sz="6" w:space="0" w:color="auto"/>
              <w:bottom w:val="outset" w:sz="6" w:space="0" w:color="auto"/>
              <w:right w:val="outset" w:sz="6" w:space="0" w:color="auto"/>
            </w:tcBorders>
            <w:shd w:val="clear" w:color="auto" w:fill="D0D0D0"/>
          </w:tcPr>
          <w:p w14:paraId="067DCEB9" w14:textId="3B25115B" w:rsidR="00B14DB4" w:rsidRPr="00C0472C" w:rsidRDefault="00313EC7" w:rsidP="00032AC9">
            <w:pPr>
              <w:spacing w:after="0" w:line="240" w:lineRule="auto"/>
              <w:jc w:val="center"/>
              <w:rPr>
                <w:rFonts w:ascii="GHEA Grapalat" w:eastAsia="Times New Roman" w:hAnsi="GHEA Grapalat" w:cs="Times New Roman"/>
                <w:b/>
                <w:bCs/>
                <w:color w:val="000000"/>
                <w:sz w:val="21"/>
                <w:szCs w:val="21"/>
                <w:lang w:val="hy-AM"/>
              </w:rPr>
            </w:pPr>
            <w:r>
              <w:rPr>
                <w:rFonts w:ascii="GHEA Grapalat" w:eastAsia="Times New Roman" w:hAnsi="GHEA Grapalat" w:cs="Times New Roman"/>
                <w:b/>
                <w:bCs/>
                <w:color w:val="000000"/>
                <w:sz w:val="21"/>
                <w:szCs w:val="21"/>
                <w:lang w:val="hy-AM"/>
              </w:rPr>
              <w:t>30.01.2024թ.</w:t>
            </w:r>
          </w:p>
        </w:tc>
      </w:tr>
      <w:tr w:rsidR="00B14DB4" w:rsidRPr="004E0A33" w14:paraId="5F46D946" w14:textId="77777777" w:rsidTr="001C05E1">
        <w:trPr>
          <w:tblCellSpacing w:w="0" w:type="dxa"/>
          <w:jc w:val="center"/>
        </w:trPr>
        <w:tc>
          <w:tcPr>
            <w:tcW w:w="1097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tcPr>
          <w:p w14:paraId="22879E99" w14:textId="77777777" w:rsidR="00B14DB4" w:rsidRPr="004E0A33" w:rsidRDefault="00B14DB4" w:rsidP="00032AC9">
            <w:pPr>
              <w:spacing w:after="0" w:line="240" w:lineRule="auto"/>
              <w:rPr>
                <w:rFonts w:ascii="GHEA Grapalat" w:eastAsia="Times New Roman" w:hAnsi="GHEA Grapalat" w:cs="Times New Roman"/>
                <w:color w:val="000000"/>
                <w:sz w:val="21"/>
                <w:szCs w:val="21"/>
              </w:rPr>
            </w:pPr>
          </w:p>
        </w:tc>
        <w:tc>
          <w:tcPr>
            <w:tcW w:w="2680" w:type="dxa"/>
            <w:tcBorders>
              <w:top w:val="outset" w:sz="6" w:space="0" w:color="auto"/>
              <w:left w:val="outset" w:sz="6" w:space="0" w:color="auto"/>
              <w:bottom w:val="outset" w:sz="6" w:space="0" w:color="auto"/>
              <w:right w:val="outset" w:sz="6" w:space="0" w:color="auto"/>
            </w:tcBorders>
            <w:shd w:val="clear" w:color="auto" w:fill="D0D0D0"/>
          </w:tcPr>
          <w:p w14:paraId="47DC08B5" w14:textId="61BF1008" w:rsidR="00B14DB4" w:rsidRPr="00C0472C" w:rsidRDefault="00313EC7" w:rsidP="00032AC9">
            <w:pPr>
              <w:spacing w:after="0" w:line="240" w:lineRule="auto"/>
              <w:jc w:val="center"/>
              <w:rPr>
                <w:rFonts w:ascii="GHEA Grapalat" w:eastAsia="Times New Roman" w:hAnsi="GHEA Grapalat" w:cs="Times New Roman"/>
                <w:b/>
                <w:bCs/>
                <w:color w:val="000000"/>
                <w:sz w:val="21"/>
                <w:szCs w:val="21"/>
                <w:lang w:val="hy-AM"/>
              </w:rPr>
            </w:pPr>
            <w:r>
              <w:rPr>
                <w:rFonts w:ascii="GHEA Grapalat" w:eastAsia="Times New Roman" w:hAnsi="GHEA Grapalat" w:cs="Times New Roman"/>
                <w:b/>
                <w:bCs/>
                <w:color w:val="000000"/>
                <w:sz w:val="21"/>
                <w:szCs w:val="21"/>
                <w:lang w:val="hy-AM"/>
              </w:rPr>
              <w:t>№</w:t>
            </w:r>
            <w:r w:rsidRPr="00313EC7">
              <w:rPr>
                <w:rFonts w:ascii="GHEA Grapalat" w:eastAsia="Times New Roman" w:hAnsi="GHEA Grapalat" w:cs="Times New Roman"/>
                <w:b/>
                <w:bCs/>
                <w:color w:val="000000"/>
                <w:sz w:val="21"/>
                <w:szCs w:val="21"/>
                <w:lang w:val="hy-AM"/>
              </w:rPr>
              <w:t>01/27.1/3448-2024</w:t>
            </w:r>
          </w:p>
        </w:tc>
      </w:tr>
      <w:tr w:rsidR="00B14DB4" w:rsidRPr="008B37D5" w14:paraId="4D3941E8" w14:textId="77777777" w:rsidTr="001C05E1">
        <w:trPr>
          <w:trHeight w:val="356"/>
          <w:tblCellSpacing w:w="0" w:type="dxa"/>
          <w:jc w:val="center"/>
        </w:trPr>
        <w:tc>
          <w:tcPr>
            <w:tcW w:w="7957" w:type="dxa"/>
            <w:tcBorders>
              <w:top w:val="outset" w:sz="6" w:space="0" w:color="auto"/>
              <w:left w:val="outset" w:sz="6" w:space="0" w:color="auto"/>
              <w:bottom w:val="outset" w:sz="6" w:space="0" w:color="auto"/>
              <w:right w:val="outset" w:sz="6" w:space="0" w:color="auto"/>
            </w:tcBorders>
            <w:shd w:val="clear" w:color="auto" w:fill="FFFFFF"/>
            <w:vAlign w:val="center"/>
          </w:tcPr>
          <w:p w14:paraId="3C0A443F" w14:textId="0D4A31E5" w:rsidR="009A0B09" w:rsidRPr="00BA1ADF" w:rsidRDefault="00313EC7" w:rsidP="00032AC9">
            <w:pPr>
              <w:spacing w:after="0" w:line="240" w:lineRule="auto"/>
              <w:ind w:firstLine="499"/>
              <w:rPr>
                <w:rFonts w:ascii="GHEA Grapalat" w:eastAsia="Times New Roman" w:hAnsi="GHEA Grapalat" w:cs="Times New Roman"/>
                <w:color w:val="000000"/>
              </w:rPr>
            </w:pPr>
            <w:r w:rsidRPr="00313EC7">
              <w:rPr>
                <w:rFonts w:ascii="GHEA Grapalat" w:eastAsia="Times New Roman" w:hAnsi="GHEA Grapalat" w:cs="Times New Roman"/>
                <w:color w:val="000000"/>
              </w:rPr>
              <w:t>1. «</w:t>
            </w:r>
            <w:proofErr w:type="spellStart"/>
            <w:r w:rsidRPr="00313EC7">
              <w:rPr>
                <w:rFonts w:ascii="GHEA Grapalat" w:eastAsia="Times New Roman" w:hAnsi="GHEA Grapalat" w:cs="Times New Roman"/>
                <w:color w:val="000000"/>
              </w:rPr>
              <w:t>Հայաստանի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Հանրապետության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կառավարության</w:t>
            </w:r>
            <w:proofErr w:type="spellEnd"/>
            <w:r w:rsidRPr="00313EC7">
              <w:rPr>
                <w:rFonts w:ascii="GHEA Grapalat" w:eastAsia="Times New Roman" w:hAnsi="GHEA Grapalat" w:cs="Times New Roman"/>
                <w:color w:val="000000"/>
              </w:rPr>
              <w:t xml:space="preserve"> 2006 </w:t>
            </w:r>
            <w:proofErr w:type="spellStart"/>
            <w:r w:rsidRPr="00313EC7">
              <w:rPr>
                <w:rFonts w:ascii="GHEA Grapalat" w:eastAsia="Times New Roman" w:hAnsi="GHEA Grapalat" w:cs="Times New Roman"/>
                <w:color w:val="000000"/>
              </w:rPr>
              <w:t>թվականի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հուլիսի</w:t>
            </w:r>
            <w:proofErr w:type="spellEnd"/>
            <w:r w:rsidRPr="00313EC7">
              <w:rPr>
                <w:rFonts w:ascii="GHEA Grapalat" w:eastAsia="Times New Roman" w:hAnsi="GHEA Grapalat" w:cs="Times New Roman"/>
                <w:color w:val="000000"/>
              </w:rPr>
              <w:t xml:space="preserve"> 27-ի N 1098-Ն </w:t>
            </w:r>
            <w:proofErr w:type="spellStart"/>
            <w:r w:rsidRPr="00313EC7">
              <w:rPr>
                <w:rFonts w:ascii="GHEA Grapalat" w:eastAsia="Times New Roman" w:hAnsi="GHEA Grapalat" w:cs="Times New Roman"/>
                <w:color w:val="000000"/>
              </w:rPr>
              <w:t>որոշման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մեջ</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փոփոխություններ</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կատարելու</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մասին</w:t>
            </w:r>
            <w:proofErr w:type="spellEnd"/>
            <w:r w:rsidRPr="00313EC7">
              <w:rPr>
                <w:rFonts w:ascii="GHEA Grapalat" w:eastAsia="Times New Roman" w:hAnsi="GHEA Grapalat" w:cs="Times New Roman"/>
                <w:color w:val="000000"/>
              </w:rPr>
              <w:t xml:space="preserve">» ՀՀ </w:t>
            </w:r>
            <w:proofErr w:type="spellStart"/>
            <w:r w:rsidRPr="00313EC7">
              <w:rPr>
                <w:rFonts w:ascii="GHEA Grapalat" w:eastAsia="Times New Roman" w:hAnsi="GHEA Grapalat" w:cs="Times New Roman"/>
                <w:color w:val="000000"/>
              </w:rPr>
              <w:t>կառավարության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որոշման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նախագծի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այսուհետ</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նախագիծ</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անվանման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մեջ</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նշված</w:t>
            </w:r>
            <w:proofErr w:type="spellEnd"/>
            <w:r w:rsidRPr="00313EC7">
              <w:rPr>
                <w:rFonts w:ascii="GHEA Grapalat" w:eastAsia="Times New Roman" w:hAnsi="GHEA Grapalat" w:cs="Times New Roman"/>
                <w:color w:val="000000"/>
              </w:rPr>
              <w:t xml:space="preserve"> «2023» </w:t>
            </w:r>
            <w:proofErr w:type="spellStart"/>
            <w:r w:rsidRPr="00313EC7">
              <w:rPr>
                <w:rFonts w:ascii="GHEA Grapalat" w:eastAsia="Times New Roman" w:hAnsi="GHEA Grapalat" w:cs="Times New Roman"/>
                <w:color w:val="000000"/>
              </w:rPr>
              <w:t>թիվն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անհրաժեշտ</w:t>
            </w:r>
            <w:proofErr w:type="spellEnd"/>
            <w:r w:rsidRPr="00313EC7">
              <w:rPr>
                <w:rFonts w:ascii="GHEA Grapalat" w:eastAsia="Times New Roman" w:hAnsi="GHEA Grapalat" w:cs="Times New Roman"/>
                <w:color w:val="000000"/>
              </w:rPr>
              <w:t xml:space="preserve"> է </w:t>
            </w:r>
            <w:proofErr w:type="spellStart"/>
            <w:r w:rsidRPr="00313EC7">
              <w:rPr>
                <w:rFonts w:ascii="GHEA Grapalat" w:eastAsia="Times New Roman" w:hAnsi="GHEA Grapalat" w:cs="Times New Roman"/>
                <w:color w:val="000000"/>
              </w:rPr>
              <w:t>փոխարինել</w:t>
            </w:r>
            <w:proofErr w:type="spellEnd"/>
            <w:r w:rsidRPr="00313EC7">
              <w:rPr>
                <w:rFonts w:ascii="GHEA Grapalat" w:eastAsia="Times New Roman" w:hAnsi="GHEA Grapalat" w:cs="Times New Roman"/>
                <w:color w:val="000000"/>
              </w:rPr>
              <w:t xml:space="preserve"> «2024» </w:t>
            </w:r>
            <w:proofErr w:type="spellStart"/>
            <w:r w:rsidRPr="00313EC7">
              <w:rPr>
                <w:rFonts w:ascii="GHEA Grapalat" w:eastAsia="Times New Roman" w:hAnsi="GHEA Grapalat" w:cs="Times New Roman"/>
                <w:color w:val="000000"/>
              </w:rPr>
              <w:t>թվով</w:t>
            </w:r>
            <w:proofErr w:type="spellEnd"/>
            <w:r w:rsidRPr="00313EC7">
              <w:rPr>
                <w:rFonts w:ascii="GHEA Grapalat" w:eastAsia="Times New Roman" w:hAnsi="GHEA Grapalat" w:cs="Times New Roman"/>
                <w:color w:val="000000"/>
              </w:rPr>
              <w:t>:</w:t>
            </w:r>
          </w:p>
        </w:tc>
        <w:tc>
          <w:tcPr>
            <w:tcW w:w="5695" w:type="dxa"/>
            <w:gridSpan w:val="3"/>
            <w:tcBorders>
              <w:top w:val="outset" w:sz="6" w:space="0" w:color="auto"/>
              <w:left w:val="outset" w:sz="6" w:space="0" w:color="auto"/>
              <w:bottom w:val="outset" w:sz="6" w:space="0" w:color="auto"/>
              <w:right w:val="outset" w:sz="6" w:space="0" w:color="auto"/>
            </w:tcBorders>
            <w:shd w:val="clear" w:color="auto" w:fill="FFFFFF"/>
          </w:tcPr>
          <w:p w14:paraId="496B455B" w14:textId="77777777" w:rsidR="00B14DB4" w:rsidRDefault="008B37D5" w:rsidP="003E3FE4">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Ընդունվել է</w:t>
            </w:r>
          </w:p>
          <w:p w14:paraId="34FF9D10" w14:textId="2330D24D" w:rsidR="008B37D5" w:rsidRPr="003E3FE4" w:rsidRDefault="008B37D5" w:rsidP="003E3FE4">
            <w:pPr>
              <w:spacing w:after="0" w:line="240" w:lineRule="auto"/>
              <w:jc w:val="center"/>
              <w:rPr>
                <w:rFonts w:ascii="GHEA Grapalat" w:eastAsia="Times New Roman" w:hAnsi="GHEA Grapalat" w:cs="Times New Roman"/>
                <w:b/>
                <w:bCs/>
                <w:iCs/>
                <w:color w:val="000000"/>
                <w:lang w:val="hy-AM"/>
              </w:rPr>
            </w:pPr>
            <w:r w:rsidRPr="008B37D5">
              <w:rPr>
                <w:rFonts w:ascii="GHEA Grapalat" w:eastAsia="Times New Roman" w:hAnsi="GHEA Grapalat" w:cs="Times New Roman"/>
                <w:b/>
                <w:bCs/>
                <w:iCs/>
                <w:color w:val="000000"/>
                <w:lang w:val="hy-AM"/>
              </w:rPr>
              <w:t>նախագծի անվանման մեջ նշված «2023» թիվ</w:t>
            </w:r>
            <w:r>
              <w:rPr>
                <w:rFonts w:ascii="GHEA Grapalat" w:eastAsia="Times New Roman" w:hAnsi="GHEA Grapalat" w:cs="Times New Roman"/>
                <w:b/>
                <w:bCs/>
                <w:iCs/>
                <w:color w:val="000000"/>
                <w:lang w:val="hy-AM"/>
              </w:rPr>
              <w:t>ը</w:t>
            </w:r>
            <w:r w:rsidRPr="008B37D5">
              <w:rPr>
                <w:rFonts w:ascii="GHEA Grapalat" w:eastAsia="Times New Roman" w:hAnsi="GHEA Grapalat" w:cs="Times New Roman"/>
                <w:b/>
                <w:bCs/>
                <w:iCs/>
                <w:color w:val="000000"/>
                <w:lang w:val="hy-AM"/>
              </w:rPr>
              <w:t xml:space="preserve"> փոխարին</w:t>
            </w:r>
            <w:r>
              <w:rPr>
                <w:rFonts w:ascii="GHEA Grapalat" w:eastAsia="Times New Roman" w:hAnsi="GHEA Grapalat" w:cs="Times New Roman"/>
                <w:b/>
                <w:bCs/>
                <w:iCs/>
                <w:color w:val="000000"/>
                <w:lang w:val="hy-AM"/>
              </w:rPr>
              <w:t>վ</w:t>
            </w:r>
            <w:r w:rsidRPr="008B37D5">
              <w:rPr>
                <w:rFonts w:ascii="GHEA Grapalat" w:eastAsia="Times New Roman" w:hAnsi="GHEA Grapalat" w:cs="Times New Roman"/>
                <w:b/>
                <w:bCs/>
                <w:iCs/>
                <w:color w:val="000000"/>
                <w:lang w:val="hy-AM"/>
              </w:rPr>
              <w:t xml:space="preserve">ել </w:t>
            </w:r>
            <w:r>
              <w:rPr>
                <w:rFonts w:ascii="GHEA Grapalat" w:eastAsia="Times New Roman" w:hAnsi="GHEA Grapalat" w:cs="Times New Roman"/>
                <w:b/>
                <w:bCs/>
                <w:iCs/>
                <w:color w:val="000000"/>
                <w:lang w:val="hy-AM"/>
              </w:rPr>
              <w:t xml:space="preserve">է </w:t>
            </w:r>
            <w:r w:rsidRPr="008B37D5">
              <w:rPr>
                <w:rFonts w:ascii="GHEA Grapalat" w:eastAsia="Times New Roman" w:hAnsi="GHEA Grapalat" w:cs="Times New Roman"/>
                <w:b/>
                <w:bCs/>
                <w:iCs/>
                <w:color w:val="000000"/>
                <w:lang w:val="hy-AM"/>
              </w:rPr>
              <w:t>«2024» թվով:</w:t>
            </w:r>
          </w:p>
        </w:tc>
      </w:tr>
      <w:tr w:rsidR="00E16C6F" w:rsidRPr="00F2072E" w14:paraId="742818FA" w14:textId="77777777" w:rsidTr="001C05E1">
        <w:trPr>
          <w:tblCellSpacing w:w="0" w:type="dxa"/>
          <w:jc w:val="center"/>
        </w:trPr>
        <w:tc>
          <w:tcPr>
            <w:tcW w:w="7957" w:type="dxa"/>
            <w:tcBorders>
              <w:top w:val="outset" w:sz="6" w:space="0" w:color="auto"/>
              <w:left w:val="outset" w:sz="6" w:space="0" w:color="auto"/>
              <w:bottom w:val="outset" w:sz="6" w:space="0" w:color="auto"/>
              <w:right w:val="outset" w:sz="6" w:space="0" w:color="auto"/>
            </w:tcBorders>
            <w:shd w:val="clear" w:color="auto" w:fill="FFFFFF"/>
            <w:vAlign w:val="center"/>
          </w:tcPr>
          <w:p w14:paraId="072817A2" w14:textId="77777777" w:rsidR="00313EC7" w:rsidRPr="00313EC7" w:rsidRDefault="00313EC7" w:rsidP="00313EC7">
            <w:pPr>
              <w:spacing w:after="0" w:line="240" w:lineRule="auto"/>
              <w:ind w:firstLine="499"/>
              <w:rPr>
                <w:rFonts w:ascii="GHEA Grapalat" w:eastAsia="Times New Roman" w:hAnsi="GHEA Grapalat" w:cs="Times New Roman"/>
                <w:color w:val="000000"/>
              </w:rPr>
            </w:pPr>
            <w:r w:rsidRPr="00313EC7">
              <w:rPr>
                <w:rFonts w:ascii="GHEA Grapalat" w:eastAsia="Times New Roman" w:hAnsi="GHEA Grapalat" w:cs="Times New Roman"/>
                <w:color w:val="000000"/>
              </w:rPr>
              <w:t xml:space="preserve">2.Նախագծի </w:t>
            </w:r>
            <w:proofErr w:type="spellStart"/>
            <w:r w:rsidRPr="00313EC7">
              <w:rPr>
                <w:rFonts w:ascii="GHEA Grapalat" w:eastAsia="Times New Roman" w:hAnsi="GHEA Grapalat" w:cs="Times New Roman"/>
                <w:color w:val="000000"/>
              </w:rPr>
              <w:t>համաձայն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փոփոխություններ</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են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նախատեսվում</w:t>
            </w:r>
            <w:proofErr w:type="spellEnd"/>
            <w:r w:rsidRPr="00313EC7">
              <w:rPr>
                <w:rFonts w:ascii="GHEA Grapalat" w:eastAsia="Times New Roman" w:hAnsi="GHEA Grapalat" w:cs="Times New Roman"/>
                <w:color w:val="000000"/>
              </w:rPr>
              <w:t xml:space="preserve"> ՀՀ </w:t>
            </w:r>
            <w:proofErr w:type="spellStart"/>
            <w:r w:rsidRPr="00313EC7">
              <w:rPr>
                <w:rFonts w:ascii="GHEA Grapalat" w:eastAsia="Times New Roman" w:hAnsi="GHEA Grapalat" w:cs="Times New Roman"/>
                <w:color w:val="000000"/>
              </w:rPr>
              <w:t>կառավարության</w:t>
            </w:r>
            <w:proofErr w:type="spellEnd"/>
            <w:r w:rsidRPr="00313EC7">
              <w:rPr>
                <w:rFonts w:ascii="GHEA Grapalat" w:eastAsia="Times New Roman" w:hAnsi="GHEA Grapalat" w:cs="Times New Roman"/>
                <w:color w:val="000000"/>
              </w:rPr>
              <w:t xml:space="preserve"> 2006 </w:t>
            </w:r>
            <w:proofErr w:type="spellStart"/>
            <w:r w:rsidRPr="00313EC7">
              <w:rPr>
                <w:rFonts w:ascii="GHEA Grapalat" w:eastAsia="Times New Roman" w:hAnsi="GHEA Grapalat" w:cs="Times New Roman"/>
                <w:color w:val="000000"/>
              </w:rPr>
              <w:t>թվականի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հուլիսի</w:t>
            </w:r>
            <w:proofErr w:type="spellEnd"/>
            <w:r w:rsidRPr="00313EC7">
              <w:rPr>
                <w:rFonts w:ascii="GHEA Grapalat" w:eastAsia="Times New Roman" w:hAnsi="GHEA Grapalat" w:cs="Times New Roman"/>
                <w:color w:val="000000"/>
              </w:rPr>
              <w:t xml:space="preserve"> 27-ի N 1098-Ն </w:t>
            </w:r>
            <w:proofErr w:type="spellStart"/>
            <w:r w:rsidRPr="00313EC7">
              <w:rPr>
                <w:rFonts w:ascii="GHEA Grapalat" w:eastAsia="Times New Roman" w:hAnsi="GHEA Grapalat" w:cs="Times New Roman"/>
                <w:color w:val="000000"/>
              </w:rPr>
              <w:t>որոշման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մեջ</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Հարկ</w:t>
            </w:r>
            <w:proofErr w:type="spellEnd"/>
            <w:r w:rsidRPr="00313EC7">
              <w:rPr>
                <w:rFonts w:ascii="GHEA Grapalat" w:eastAsia="Times New Roman" w:hAnsi="GHEA Grapalat" w:cs="Times New Roman"/>
                <w:color w:val="000000"/>
              </w:rPr>
              <w:t xml:space="preserve"> է </w:t>
            </w:r>
            <w:proofErr w:type="spellStart"/>
            <w:r w:rsidRPr="00313EC7">
              <w:rPr>
                <w:rFonts w:ascii="GHEA Grapalat" w:eastAsia="Times New Roman" w:hAnsi="GHEA Grapalat" w:cs="Times New Roman"/>
                <w:color w:val="000000"/>
              </w:rPr>
              <w:t>նշել</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որ</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նշված</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որոշման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նախաբանում</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որպես</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լիազորող</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նորմ</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հղում</w:t>
            </w:r>
            <w:proofErr w:type="spellEnd"/>
            <w:r w:rsidRPr="00313EC7">
              <w:rPr>
                <w:rFonts w:ascii="GHEA Grapalat" w:eastAsia="Times New Roman" w:hAnsi="GHEA Grapalat" w:cs="Times New Roman"/>
                <w:color w:val="000000"/>
              </w:rPr>
              <w:t xml:space="preserve"> է </w:t>
            </w:r>
            <w:proofErr w:type="spellStart"/>
            <w:r w:rsidRPr="00313EC7">
              <w:rPr>
                <w:rFonts w:ascii="GHEA Grapalat" w:eastAsia="Times New Roman" w:hAnsi="GHEA Grapalat" w:cs="Times New Roman"/>
                <w:color w:val="000000"/>
              </w:rPr>
              <w:t>տրված</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Տեղական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ինքնակառավարման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մասին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օրենքի</w:t>
            </w:r>
            <w:proofErr w:type="spellEnd"/>
            <w:r w:rsidRPr="00313EC7">
              <w:rPr>
                <w:rFonts w:ascii="GHEA Grapalat" w:eastAsia="Times New Roman" w:hAnsi="GHEA Grapalat" w:cs="Times New Roman"/>
                <w:color w:val="000000"/>
              </w:rPr>
              <w:t xml:space="preserve"> 57-րդ </w:t>
            </w:r>
            <w:proofErr w:type="spellStart"/>
            <w:r w:rsidRPr="00313EC7">
              <w:rPr>
                <w:rFonts w:ascii="GHEA Grapalat" w:eastAsia="Times New Roman" w:hAnsi="GHEA Grapalat" w:cs="Times New Roman"/>
                <w:color w:val="000000"/>
              </w:rPr>
              <w:t>հոդվածի</w:t>
            </w:r>
            <w:proofErr w:type="spellEnd"/>
            <w:r w:rsidRPr="00313EC7">
              <w:rPr>
                <w:rFonts w:ascii="GHEA Grapalat" w:eastAsia="Times New Roman" w:hAnsi="GHEA Grapalat" w:cs="Times New Roman"/>
                <w:color w:val="000000"/>
              </w:rPr>
              <w:t xml:space="preserve"> 6-րդ </w:t>
            </w:r>
            <w:proofErr w:type="spellStart"/>
            <w:r w:rsidRPr="00313EC7">
              <w:rPr>
                <w:rFonts w:ascii="GHEA Grapalat" w:eastAsia="Times New Roman" w:hAnsi="GHEA Grapalat" w:cs="Times New Roman"/>
                <w:color w:val="000000"/>
              </w:rPr>
              <w:t>մասին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որի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համաձայն</w:t>
            </w:r>
            <w:proofErr w:type="spellEnd"/>
            <w:r w:rsidRPr="00313EC7">
              <w:rPr>
                <w:rFonts w:ascii="GHEA Grapalat" w:eastAsia="Times New Roman" w:hAnsi="GHEA Grapalat" w:cs="Times New Roman"/>
                <w:color w:val="000000"/>
              </w:rPr>
              <w:t>. «</w:t>
            </w:r>
            <w:proofErr w:type="spellStart"/>
            <w:r w:rsidRPr="00313EC7">
              <w:rPr>
                <w:rFonts w:ascii="GHEA Grapalat" w:eastAsia="Times New Roman" w:hAnsi="GHEA Grapalat" w:cs="Times New Roman"/>
                <w:color w:val="000000"/>
              </w:rPr>
              <w:t>Համայնքի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ղեկավարի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հանձնարարությամբ</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համայնքի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ղեկավարի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տեղակալները</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կարող</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են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իրականացնել</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նաև</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այլ</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գործառույթներ</w:t>
            </w:r>
            <w:proofErr w:type="spellEnd"/>
            <w:r w:rsidRPr="00313EC7">
              <w:rPr>
                <w:rFonts w:ascii="GHEA Grapalat" w:eastAsia="Times New Roman" w:hAnsi="GHEA Grapalat" w:cs="Times New Roman"/>
                <w:color w:val="000000"/>
              </w:rPr>
              <w:t xml:space="preserve">:»: </w:t>
            </w:r>
          </w:p>
          <w:p w14:paraId="281F58DA" w14:textId="77777777" w:rsidR="00313EC7" w:rsidRPr="00313EC7" w:rsidRDefault="00313EC7" w:rsidP="00313EC7">
            <w:pPr>
              <w:spacing w:after="0" w:line="240" w:lineRule="auto"/>
              <w:ind w:firstLine="499"/>
              <w:rPr>
                <w:rFonts w:ascii="GHEA Grapalat" w:eastAsia="Times New Roman" w:hAnsi="GHEA Grapalat" w:cs="Times New Roman"/>
                <w:color w:val="000000"/>
              </w:rPr>
            </w:pPr>
            <w:proofErr w:type="spellStart"/>
            <w:r w:rsidRPr="00313EC7">
              <w:rPr>
                <w:rFonts w:ascii="GHEA Grapalat" w:eastAsia="Times New Roman" w:hAnsi="GHEA Grapalat" w:cs="Times New Roman"/>
                <w:color w:val="000000"/>
              </w:rPr>
              <w:t>Այդ</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առումով</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գտնում</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ենք</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որ</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անհրաժեշտ</w:t>
            </w:r>
            <w:proofErr w:type="spellEnd"/>
            <w:r w:rsidRPr="00313EC7">
              <w:rPr>
                <w:rFonts w:ascii="GHEA Grapalat" w:eastAsia="Times New Roman" w:hAnsi="GHEA Grapalat" w:cs="Times New Roman"/>
                <w:color w:val="000000"/>
              </w:rPr>
              <w:t xml:space="preserve"> է </w:t>
            </w:r>
            <w:proofErr w:type="spellStart"/>
            <w:r w:rsidRPr="00313EC7">
              <w:rPr>
                <w:rFonts w:ascii="GHEA Grapalat" w:eastAsia="Times New Roman" w:hAnsi="GHEA Grapalat" w:cs="Times New Roman"/>
                <w:color w:val="000000"/>
              </w:rPr>
              <w:t>խմբագրել</w:t>
            </w:r>
            <w:proofErr w:type="spellEnd"/>
            <w:r w:rsidRPr="00313EC7">
              <w:rPr>
                <w:rFonts w:ascii="GHEA Grapalat" w:eastAsia="Times New Roman" w:hAnsi="GHEA Grapalat" w:cs="Times New Roman"/>
                <w:color w:val="000000"/>
              </w:rPr>
              <w:t xml:space="preserve"> ՀՀ </w:t>
            </w:r>
            <w:proofErr w:type="spellStart"/>
            <w:r w:rsidRPr="00313EC7">
              <w:rPr>
                <w:rFonts w:ascii="GHEA Grapalat" w:eastAsia="Times New Roman" w:hAnsi="GHEA Grapalat" w:cs="Times New Roman"/>
                <w:color w:val="000000"/>
              </w:rPr>
              <w:t>կառավարության</w:t>
            </w:r>
            <w:proofErr w:type="spellEnd"/>
            <w:r w:rsidRPr="00313EC7">
              <w:rPr>
                <w:rFonts w:ascii="GHEA Grapalat" w:eastAsia="Times New Roman" w:hAnsi="GHEA Grapalat" w:cs="Times New Roman"/>
                <w:color w:val="000000"/>
              </w:rPr>
              <w:t xml:space="preserve"> 2006 </w:t>
            </w:r>
            <w:proofErr w:type="spellStart"/>
            <w:r w:rsidRPr="00313EC7">
              <w:rPr>
                <w:rFonts w:ascii="GHEA Grapalat" w:eastAsia="Times New Roman" w:hAnsi="GHEA Grapalat" w:cs="Times New Roman"/>
                <w:color w:val="000000"/>
              </w:rPr>
              <w:t>թվականի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հուլիսի</w:t>
            </w:r>
            <w:proofErr w:type="spellEnd"/>
            <w:r w:rsidRPr="00313EC7">
              <w:rPr>
                <w:rFonts w:ascii="GHEA Grapalat" w:eastAsia="Times New Roman" w:hAnsi="GHEA Grapalat" w:cs="Times New Roman"/>
                <w:color w:val="000000"/>
              </w:rPr>
              <w:t xml:space="preserve"> 27-ի N 1098-Ն </w:t>
            </w:r>
            <w:proofErr w:type="spellStart"/>
            <w:r w:rsidRPr="00313EC7">
              <w:rPr>
                <w:rFonts w:ascii="GHEA Grapalat" w:eastAsia="Times New Roman" w:hAnsi="GHEA Grapalat" w:cs="Times New Roman"/>
                <w:color w:val="000000"/>
              </w:rPr>
              <w:t>որոշման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նախաբանը</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հստակ</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նշելով</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օրենքի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այն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դրույթը</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որը</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կարող</w:t>
            </w:r>
            <w:proofErr w:type="spellEnd"/>
            <w:r w:rsidRPr="00313EC7">
              <w:rPr>
                <w:rFonts w:ascii="GHEA Grapalat" w:eastAsia="Times New Roman" w:hAnsi="GHEA Grapalat" w:cs="Times New Roman"/>
                <w:color w:val="000000"/>
              </w:rPr>
              <w:t xml:space="preserve"> է </w:t>
            </w:r>
            <w:proofErr w:type="spellStart"/>
            <w:r w:rsidRPr="00313EC7">
              <w:rPr>
                <w:rFonts w:ascii="GHEA Grapalat" w:eastAsia="Times New Roman" w:hAnsi="GHEA Grapalat" w:cs="Times New Roman"/>
                <w:color w:val="000000"/>
              </w:rPr>
              <w:t>լիազորող</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նորմ</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հանդիսանալ</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նշված</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որոշման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ընդունման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համար</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Հիշյալ</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դիտողությունը</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բխում</w:t>
            </w:r>
            <w:proofErr w:type="spellEnd"/>
            <w:r w:rsidRPr="00313EC7">
              <w:rPr>
                <w:rFonts w:ascii="GHEA Grapalat" w:eastAsia="Times New Roman" w:hAnsi="GHEA Grapalat" w:cs="Times New Roman"/>
                <w:color w:val="000000"/>
              </w:rPr>
              <w:t xml:space="preserve"> է ՀՀ </w:t>
            </w:r>
            <w:proofErr w:type="spellStart"/>
            <w:r w:rsidRPr="00313EC7">
              <w:rPr>
                <w:rFonts w:ascii="GHEA Grapalat" w:eastAsia="Times New Roman" w:hAnsi="GHEA Grapalat" w:cs="Times New Roman"/>
                <w:color w:val="000000"/>
              </w:rPr>
              <w:t>Սահմանադրության</w:t>
            </w:r>
            <w:proofErr w:type="spellEnd"/>
            <w:r w:rsidRPr="00313EC7">
              <w:rPr>
                <w:rFonts w:ascii="GHEA Grapalat" w:eastAsia="Times New Roman" w:hAnsi="GHEA Grapalat" w:cs="Times New Roman"/>
                <w:color w:val="000000"/>
              </w:rPr>
              <w:t xml:space="preserve"> 6-րդ </w:t>
            </w:r>
            <w:proofErr w:type="spellStart"/>
            <w:r w:rsidRPr="00313EC7">
              <w:rPr>
                <w:rFonts w:ascii="GHEA Grapalat" w:eastAsia="Times New Roman" w:hAnsi="GHEA Grapalat" w:cs="Times New Roman"/>
                <w:color w:val="000000"/>
              </w:rPr>
              <w:t>հոդվածի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պահանջներից</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որոնց</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համաձայն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Սահմանադրության</w:t>
            </w:r>
            <w:proofErr w:type="spellEnd"/>
            <w:r w:rsidRPr="00313EC7">
              <w:rPr>
                <w:rFonts w:ascii="GHEA Grapalat" w:eastAsia="Times New Roman" w:hAnsi="GHEA Grapalat" w:cs="Times New Roman"/>
                <w:color w:val="000000"/>
              </w:rPr>
              <w:t xml:space="preserve"> և </w:t>
            </w:r>
            <w:proofErr w:type="spellStart"/>
            <w:r w:rsidRPr="00313EC7">
              <w:rPr>
                <w:rFonts w:ascii="GHEA Grapalat" w:eastAsia="Times New Roman" w:hAnsi="GHEA Grapalat" w:cs="Times New Roman"/>
                <w:color w:val="000000"/>
              </w:rPr>
              <w:t>օրենքների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հիման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վրա</w:t>
            </w:r>
            <w:proofErr w:type="spellEnd"/>
            <w:r w:rsidRPr="00313EC7">
              <w:rPr>
                <w:rFonts w:ascii="GHEA Grapalat" w:eastAsia="Times New Roman" w:hAnsi="GHEA Grapalat" w:cs="Times New Roman"/>
                <w:color w:val="000000"/>
              </w:rPr>
              <w:t xml:space="preserve"> և </w:t>
            </w:r>
            <w:proofErr w:type="spellStart"/>
            <w:r w:rsidRPr="00313EC7">
              <w:rPr>
                <w:rFonts w:ascii="GHEA Grapalat" w:eastAsia="Times New Roman" w:hAnsi="GHEA Grapalat" w:cs="Times New Roman"/>
                <w:color w:val="000000"/>
              </w:rPr>
              <w:t>դրանց</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իրականացումն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ապահովելու</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նպատակով</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Սահմանադրությամբ</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նախատեսված</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մարմինները</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կարող</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են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օրենքով</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լիազորվել</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ընդունելու</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ենթաօրենսդրական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նորմատիվ</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իրավական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ակտեր</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Լիազորող</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նորմերը</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պետք</w:t>
            </w:r>
            <w:proofErr w:type="spellEnd"/>
            <w:r w:rsidRPr="00313EC7">
              <w:rPr>
                <w:rFonts w:ascii="GHEA Grapalat" w:eastAsia="Times New Roman" w:hAnsi="GHEA Grapalat" w:cs="Times New Roman"/>
                <w:color w:val="000000"/>
              </w:rPr>
              <w:t xml:space="preserve"> է </w:t>
            </w:r>
            <w:proofErr w:type="spellStart"/>
            <w:r w:rsidRPr="00313EC7">
              <w:rPr>
                <w:rFonts w:ascii="GHEA Grapalat" w:eastAsia="Times New Roman" w:hAnsi="GHEA Grapalat" w:cs="Times New Roman"/>
                <w:color w:val="000000"/>
              </w:rPr>
              <w:t>համապատասխանեն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իրավական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որոշակիության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սկզբունքին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Հետևաբար</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նախագծի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նախաբանում</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համապատասխան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օրենքի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նորմի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բացակայությունը</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հնարավորություն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չի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տալիս</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գնահատել</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նման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որոշման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ընդունման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լիազորության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առկայությունը</w:t>
            </w:r>
            <w:proofErr w:type="spellEnd"/>
            <w:r w:rsidRPr="00313EC7">
              <w:rPr>
                <w:rFonts w:ascii="GHEA Grapalat" w:eastAsia="Times New Roman" w:hAnsi="GHEA Grapalat" w:cs="Times New Roman"/>
                <w:color w:val="000000"/>
              </w:rPr>
              <w:t>:</w:t>
            </w:r>
          </w:p>
          <w:p w14:paraId="55A0631C" w14:textId="77777777" w:rsidR="00313EC7" w:rsidRPr="00313EC7" w:rsidRDefault="00313EC7" w:rsidP="00313EC7">
            <w:pPr>
              <w:spacing w:after="0" w:line="240" w:lineRule="auto"/>
              <w:ind w:firstLine="499"/>
              <w:rPr>
                <w:rFonts w:ascii="GHEA Grapalat" w:eastAsia="Times New Roman" w:hAnsi="GHEA Grapalat" w:cs="Times New Roman"/>
                <w:color w:val="000000"/>
              </w:rPr>
            </w:pPr>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Միաժամանակ</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նախագծում</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որպես</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իրավական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հիմք</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նշված</w:t>
            </w:r>
            <w:proofErr w:type="spellEnd"/>
            <w:r w:rsidRPr="00313EC7">
              <w:rPr>
                <w:rFonts w:ascii="GHEA Grapalat" w:eastAsia="Times New Roman" w:hAnsi="GHEA Grapalat" w:cs="Times New Roman"/>
                <w:color w:val="000000"/>
              </w:rPr>
              <w:t xml:space="preserve"> է «</w:t>
            </w:r>
            <w:proofErr w:type="spellStart"/>
            <w:r w:rsidRPr="00313EC7">
              <w:rPr>
                <w:rFonts w:ascii="GHEA Grapalat" w:eastAsia="Times New Roman" w:hAnsi="GHEA Grapalat" w:cs="Times New Roman"/>
                <w:color w:val="000000"/>
              </w:rPr>
              <w:t>Հայաստանի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Հանրապետության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բյուջետային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համակարգի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մասին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օրենքի</w:t>
            </w:r>
            <w:proofErr w:type="spellEnd"/>
            <w:r w:rsidRPr="00313EC7">
              <w:rPr>
                <w:rFonts w:ascii="GHEA Grapalat" w:eastAsia="Times New Roman" w:hAnsi="GHEA Grapalat" w:cs="Times New Roman"/>
                <w:color w:val="000000"/>
              </w:rPr>
              <w:t xml:space="preserve"> 28.2-րդ </w:t>
            </w:r>
            <w:proofErr w:type="spellStart"/>
            <w:r w:rsidRPr="00313EC7">
              <w:rPr>
                <w:rFonts w:ascii="GHEA Grapalat" w:eastAsia="Times New Roman" w:hAnsi="GHEA Grapalat" w:cs="Times New Roman"/>
                <w:color w:val="000000"/>
              </w:rPr>
              <w:t>հոդվածի</w:t>
            </w:r>
            <w:proofErr w:type="spellEnd"/>
            <w:r w:rsidRPr="00313EC7">
              <w:rPr>
                <w:rFonts w:ascii="GHEA Grapalat" w:eastAsia="Times New Roman" w:hAnsi="GHEA Grapalat" w:cs="Times New Roman"/>
                <w:color w:val="000000"/>
              </w:rPr>
              <w:t xml:space="preserve"> 1-ին </w:t>
            </w:r>
            <w:proofErr w:type="spellStart"/>
            <w:r w:rsidRPr="00313EC7">
              <w:rPr>
                <w:rFonts w:ascii="GHEA Grapalat" w:eastAsia="Times New Roman" w:hAnsi="GHEA Grapalat" w:cs="Times New Roman"/>
                <w:color w:val="000000"/>
              </w:rPr>
              <w:t>մասի</w:t>
            </w:r>
            <w:proofErr w:type="spellEnd"/>
            <w:r w:rsidRPr="00313EC7">
              <w:rPr>
                <w:rFonts w:ascii="GHEA Grapalat" w:eastAsia="Times New Roman" w:hAnsi="GHEA Grapalat" w:cs="Times New Roman"/>
                <w:color w:val="000000"/>
              </w:rPr>
              <w:t xml:space="preserve"> 2-րդ </w:t>
            </w:r>
            <w:proofErr w:type="spellStart"/>
            <w:r w:rsidRPr="00313EC7">
              <w:rPr>
                <w:rFonts w:ascii="GHEA Grapalat" w:eastAsia="Times New Roman" w:hAnsi="GHEA Grapalat" w:cs="Times New Roman"/>
                <w:color w:val="000000"/>
              </w:rPr>
              <w:t>կետի</w:t>
            </w:r>
            <w:proofErr w:type="spellEnd"/>
            <w:r w:rsidRPr="00313EC7">
              <w:rPr>
                <w:rFonts w:ascii="GHEA Grapalat" w:eastAsia="Times New Roman" w:hAnsi="GHEA Grapalat" w:cs="Times New Roman"/>
                <w:color w:val="000000"/>
              </w:rPr>
              <w:t xml:space="preserve"> «գ» </w:t>
            </w:r>
            <w:proofErr w:type="spellStart"/>
            <w:r w:rsidRPr="00313EC7">
              <w:rPr>
                <w:rFonts w:ascii="GHEA Grapalat" w:eastAsia="Times New Roman" w:hAnsi="GHEA Grapalat" w:cs="Times New Roman"/>
                <w:color w:val="000000"/>
              </w:rPr>
              <w:t>ենթակետի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դրույթները</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որոնց</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համաձայն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իրավաբանական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անձանց</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կանոնադրական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կապիտալում</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պետական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մասնակցության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մասնավորեցումից</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պետական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սեփականություն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համարվող</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անշարժ</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գույքի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այդ</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թվում</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անավարտ</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շինարարության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օբյեկտների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մասնավորեցումից</w:t>
            </w:r>
            <w:proofErr w:type="spellEnd"/>
            <w:r w:rsidRPr="00313EC7">
              <w:rPr>
                <w:rFonts w:ascii="GHEA Grapalat" w:eastAsia="Times New Roman" w:hAnsi="GHEA Grapalat" w:cs="Times New Roman"/>
                <w:color w:val="000000"/>
              </w:rPr>
              <w:t xml:space="preserve"> և </w:t>
            </w:r>
            <w:proofErr w:type="spellStart"/>
            <w:r w:rsidRPr="00313EC7">
              <w:rPr>
                <w:rFonts w:ascii="GHEA Grapalat" w:eastAsia="Times New Roman" w:hAnsi="GHEA Grapalat" w:cs="Times New Roman"/>
                <w:color w:val="000000"/>
              </w:rPr>
              <w:t>օտարումից</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ստացված</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միջոցները</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որոնք</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ուղղվում</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են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Հայաստանի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Հանրապետության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մարզերում</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գտնվող</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համապատասխան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համայնքի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ֆոնդային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բյուջե</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տեղական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ինքնակառավարման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մարմիններին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օրենքով</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վերապահված</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պարտադիր</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lastRenderedPageBreak/>
              <w:t>խնդիրների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լուծման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նպատակով</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սահմանված</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սեփական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լիազորությունների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ֆինանսավորմանը</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այդ</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համայնքի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վարչական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տարածքում</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գտնվող</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անշարժ</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գույքի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իրավաբանական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անձանց</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կանոնադրական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կապիտալում</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պետական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մասնակցության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մասնավորեցումից</w:t>
            </w:r>
            <w:proofErr w:type="spellEnd"/>
            <w:r w:rsidRPr="00313EC7">
              <w:rPr>
                <w:rFonts w:ascii="GHEA Grapalat" w:eastAsia="Times New Roman" w:hAnsi="GHEA Grapalat" w:cs="Times New Roman"/>
                <w:color w:val="000000"/>
              </w:rPr>
              <w:t xml:space="preserve"> և </w:t>
            </w:r>
            <w:proofErr w:type="spellStart"/>
            <w:r w:rsidRPr="00313EC7">
              <w:rPr>
                <w:rFonts w:ascii="GHEA Grapalat" w:eastAsia="Times New Roman" w:hAnsi="GHEA Grapalat" w:cs="Times New Roman"/>
                <w:color w:val="000000"/>
              </w:rPr>
              <w:t>օտարումից</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ստացվող</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մուտքերի</w:t>
            </w:r>
            <w:proofErr w:type="spellEnd"/>
            <w:r w:rsidRPr="00313EC7">
              <w:rPr>
                <w:rFonts w:ascii="GHEA Grapalat" w:eastAsia="Times New Roman" w:hAnsi="GHEA Grapalat" w:cs="Times New Roman"/>
                <w:color w:val="000000"/>
              </w:rPr>
              <w:t xml:space="preserve"> 30 </w:t>
            </w:r>
            <w:proofErr w:type="spellStart"/>
            <w:r w:rsidRPr="00313EC7">
              <w:rPr>
                <w:rFonts w:ascii="GHEA Grapalat" w:eastAsia="Times New Roman" w:hAnsi="GHEA Grapalat" w:cs="Times New Roman"/>
                <w:color w:val="000000"/>
              </w:rPr>
              <w:t>տոկոսի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չափով</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Ընդ</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որում</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համապատասխան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տեղական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ինքնակառավարման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մարմինները</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սույն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մասի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նշված</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միջոցները</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կարող</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են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ուղղել</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բացառապես</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Հայաստանի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Հանրապետության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կառավարության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սահմանած</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կարգով</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Հայաստանի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Հանրապետության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կառավարության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որոշմամբ</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հավանության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արժանացած</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ծրագրերի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ֆինանսավորմանը</w:t>
            </w:r>
            <w:proofErr w:type="spellEnd"/>
            <w:r w:rsidRPr="00313EC7">
              <w:rPr>
                <w:rFonts w:ascii="GHEA Grapalat" w:eastAsia="Times New Roman" w:hAnsi="GHEA Grapalat" w:cs="Times New Roman"/>
                <w:color w:val="000000"/>
              </w:rPr>
              <w:t>:</w:t>
            </w:r>
          </w:p>
          <w:p w14:paraId="050700B1" w14:textId="77777777" w:rsidR="00313EC7" w:rsidRPr="00313EC7" w:rsidRDefault="00313EC7" w:rsidP="00313EC7">
            <w:pPr>
              <w:spacing w:after="0" w:line="240" w:lineRule="auto"/>
              <w:ind w:firstLine="499"/>
              <w:rPr>
                <w:rFonts w:ascii="GHEA Grapalat" w:eastAsia="Times New Roman" w:hAnsi="GHEA Grapalat" w:cs="Times New Roman"/>
                <w:color w:val="000000"/>
              </w:rPr>
            </w:pPr>
            <w:proofErr w:type="spellStart"/>
            <w:r w:rsidRPr="00313EC7">
              <w:rPr>
                <w:rFonts w:ascii="GHEA Grapalat" w:eastAsia="Times New Roman" w:hAnsi="GHEA Grapalat" w:cs="Times New Roman"/>
                <w:color w:val="000000"/>
              </w:rPr>
              <w:t>Այդ</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առումով</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կարծում</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ենք</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որ</w:t>
            </w:r>
            <w:proofErr w:type="spellEnd"/>
            <w:r w:rsidRPr="00313EC7">
              <w:rPr>
                <w:rFonts w:ascii="GHEA Grapalat" w:eastAsia="Times New Roman" w:hAnsi="GHEA Grapalat" w:cs="Times New Roman"/>
                <w:color w:val="000000"/>
              </w:rPr>
              <w:t xml:space="preserve"> ՀՀ </w:t>
            </w:r>
            <w:proofErr w:type="spellStart"/>
            <w:r w:rsidRPr="00313EC7">
              <w:rPr>
                <w:rFonts w:ascii="GHEA Grapalat" w:eastAsia="Times New Roman" w:hAnsi="GHEA Grapalat" w:cs="Times New Roman"/>
                <w:color w:val="000000"/>
              </w:rPr>
              <w:t>կառավարության</w:t>
            </w:r>
            <w:proofErr w:type="spellEnd"/>
            <w:r w:rsidRPr="00313EC7">
              <w:rPr>
                <w:rFonts w:ascii="GHEA Grapalat" w:eastAsia="Times New Roman" w:hAnsi="GHEA Grapalat" w:cs="Times New Roman"/>
                <w:color w:val="000000"/>
              </w:rPr>
              <w:t xml:space="preserve"> 2006 </w:t>
            </w:r>
            <w:proofErr w:type="spellStart"/>
            <w:r w:rsidRPr="00313EC7">
              <w:rPr>
                <w:rFonts w:ascii="GHEA Grapalat" w:eastAsia="Times New Roman" w:hAnsi="GHEA Grapalat" w:cs="Times New Roman"/>
                <w:color w:val="000000"/>
              </w:rPr>
              <w:t>թվականի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հուլիսի</w:t>
            </w:r>
            <w:proofErr w:type="spellEnd"/>
            <w:r w:rsidRPr="00313EC7">
              <w:rPr>
                <w:rFonts w:ascii="GHEA Grapalat" w:eastAsia="Times New Roman" w:hAnsi="GHEA Grapalat" w:cs="Times New Roman"/>
                <w:color w:val="000000"/>
              </w:rPr>
              <w:t xml:space="preserve"> 27-ի N 1098-Ն </w:t>
            </w:r>
            <w:proofErr w:type="spellStart"/>
            <w:r w:rsidRPr="00313EC7">
              <w:rPr>
                <w:rFonts w:ascii="GHEA Grapalat" w:eastAsia="Times New Roman" w:hAnsi="GHEA Grapalat" w:cs="Times New Roman"/>
                <w:color w:val="000000"/>
              </w:rPr>
              <w:t>որոշման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վերնագիրը</w:t>
            </w:r>
            <w:proofErr w:type="spellEnd"/>
            <w:r w:rsidRPr="00313EC7">
              <w:rPr>
                <w:rFonts w:ascii="GHEA Grapalat" w:eastAsia="Times New Roman" w:hAnsi="GHEA Grapalat" w:cs="Times New Roman"/>
                <w:color w:val="000000"/>
              </w:rPr>
              <w:t xml:space="preserve"> և </w:t>
            </w:r>
            <w:proofErr w:type="spellStart"/>
            <w:r w:rsidRPr="00313EC7">
              <w:rPr>
                <w:rFonts w:ascii="GHEA Grapalat" w:eastAsia="Times New Roman" w:hAnsi="GHEA Grapalat" w:cs="Times New Roman"/>
                <w:color w:val="000000"/>
              </w:rPr>
              <w:t>բովանդակությունը</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չի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համապատասխանում</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վերոհիշյալ</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լիազորող</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նորմի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պահանջներին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քանի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որ</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գործող</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ակտում</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խոսքը</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գնում</w:t>
            </w:r>
            <w:proofErr w:type="spellEnd"/>
            <w:r w:rsidRPr="00313EC7">
              <w:rPr>
                <w:rFonts w:ascii="GHEA Grapalat" w:eastAsia="Times New Roman" w:hAnsi="GHEA Grapalat" w:cs="Times New Roman"/>
                <w:color w:val="000000"/>
              </w:rPr>
              <w:t xml:space="preserve"> է </w:t>
            </w:r>
            <w:proofErr w:type="spellStart"/>
            <w:r w:rsidRPr="00313EC7">
              <w:rPr>
                <w:rFonts w:ascii="GHEA Grapalat" w:eastAsia="Times New Roman" w:hAnsi="GHEA Grapalat" w:cs="Times New Roman"/>
                <w:color w:val="000000"/>
              </w:rPr>
              <w:t>այդ</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միջոցների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տնօրինման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կարգի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մասին</w:t>
            </w:r>
            <w:proofErr w:type="spellEnd"/>
            <w:r w:rsidRPr="00313EC7">
              <w:rPr>
                <w:rFonts w:ascii="GHEA Grapalat" w:eastAsia="Times New Roman" w:hAnsi="GHEA Grapalat" w:cs="Times New Roman"/>
                <w:color w:val="000000"/>
              </w:rPr>
              <w:t>:</w:t>
            </w:r>
          </w:p>
          <w:p w14:paraId="28A24BFB" w14:textId="78B23FC5" w:rsidR="00E16C6F" w:rsidRPr="00BA1ADF" w:rsidRDefault="00313EC7" w:rsidP="00313EC7">
            <w:pPr>
              <w:spacing w:after="0" w:line="240" w:lineRule="auto"/>
              <w:ind w:firstLine="499"/>
              <w:rPr>
                <w:rFonts w:ascii="GHEA Grapalat" w:eastAsia="Times New Roman" w:hAnsi="GHEA Grapalat" w:cs="Times New Roman"/>
                <w:color w:val="000000"/>
              </w:rPr>
            </w:pPr>
            <w:proofErr w:type="spellStart"/>
            <w:r w:rsidRPr="00313EC7">
              <w:rPr>
                <w:rFonts w:ascii="GHEA Grapalat" w:eastAsia="Times New Roman" w:hAnsi="GHEA Grapalat" w:cs="Times New Roman"/>
                <w:color w:val="000000"/>
              </w:rPr>
              <w:t>Միաժամանակ</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նախագծի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նախաբանից</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անհրաժեշտ</w:t>
            </w:r>
            <w:proofErr w:type="spellEnd"/>
            <w:r w:rsidRPr="00313EC7">
              <w:rPr>
                <w:rFonts w:ascii="GHEA Grapalat" w:eastAsia="Times New Roman" w:hAnsi="GHEA Grapalat" w:cs="Times New Roman"/>
                <w:color w:val="000000"/>
              </w:rPr>
              <w:t xml:space="preserve"> է </w:t>
            </w:r>
            <w:proofErr w:type="spellStart"/>
            <w:r w:rsidRPr="00313EC7">
              <w:rPr>
                <w:rFonts w:ascii="GHEA Grapalat" w:eastAsia="Times New Roman" w:hAnsi="GHEA Grapalat" w:cs="Times New Roman"/>
                <w:color w:val="000000"/>
              </w:rPr>
              <w:t>հանել</w:t>
            </w:r>
            <w:proofErr w:type="spellEnd"/>
            <w:r w:rsidRPr="00313EC7">
              <w:rPr>
                <w:rFonts w:ascii="GHEA Grapalat" w:eastAsia="Times New Roman" w:hAnsi="GHEA Grapalat" w:cs="Times New Roman"/>
                <w:color w:val="000000"/>
              </w:rPr>
              <w:t xml:space="preserve"> «և </w:t>
            </w:r>
            <w:proofErr w:type="spellStart"/>
            <w:r w:rsidRPr="00313EC7">
              <w:rPr>
                <w:rFonts w:ascii="GHEA Grapalat" w:eastAsia="Times New Roman" w:hAnsi="GHEA Grapalat" w:cs="Times New Roman"/>
                <w:color w:val="000000"/>
              </w:rPr>
              <w:t>Հայաստանի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Հանրապետության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վարչապետի</w:t>
            </w:r>
            <w:proofErr w:type="spellEnd"/>
            <w:r w:rsidRPr="00313EC7">
              <w:rPr>
                <w:rFonts w:ascii="GHEA Grapalat" w:eastAsia="Times New Roman" w:hAnsi="GHEA Grapalat" w:cs="Times New Roman"/>
                <w:color w:val="000000"/>
              </w:rPr>
              <w:t xml:space="preserve"> 2023 </w:t>
            </w:r>
            <w:proofErr w:type="spellStart"/>
            <w:r w:rsidRPr="00313EC7">
              <w:rPr>
                <w:rFonts w:ascii="GHEA Grapalat" w:eastAsia="Times New Roman" w:hAnsi="GHEA Grapalat" w:cs="Times New Roman"/>
                <w:color w:val="000000"/>
              </w:rPr>
              <w:t>թվականի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նոյեմբերի</w:t>
            </w:r>
            <w:proofErr w:type="spellEnd"/>
            <w:r w:rsidRPr="00313EC7">
              <w:rPr>
                <w:rFonts w:ascii="GHEA Grapalat" w:eastAsia="Times New Roman" w:hAnsi="GHEA Grapalat" w:cs="Times New Roman"/>
                <w:color w:val="000000"/>
              </w:rPr>
              <w:t xml:space="preserve"> 13-ի  №1134-Ա </w:t>
            </w:r>
            <w:proofErr w:type="spellStart"/>
            <w:r w:rsidRPr="00313EC7">
              <w:rPr>
                <w:rFonts w:ascii="GHEA Grapalat" w:eastAsia="Times New Roman" w:hAnsi="GHEA Grapalat" w:cs="Times New Roman"/>
                <w:color w:val="000000"/>
              </w:rPr>
              <w:t>որոշմամբ</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բառերը</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նկատի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ունենալով</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Նորմատիվ</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իրավական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ակտերի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մասին</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օրենքի</w:t>
            </w:r>
            <w:proofErr w:type="spellEnd"/>
            <w:r w:rsidRPr="00313EC7">
              <w:rPr>
                <w:rFonts w:ascii="GHEA Grapalat" w:eastAsia="Times New Roman" w:hAnsi="GHEA Grapalat" w:cs="Times New Roman"/>
                <w:color w:val="000000"/>
              </w:rPr>
              <w:t xml:space="preserve"> 13-րդ </w:t>
            </w:r>
            <w:proofErr w:type="spellStart"/>
            <w:r w:rsidRPr="00313EC7">
              <w:rPr>
                <w:rFonts w:ascii="GHEA Grapalat" w:eastAsia="Times New Roman" w:hAnsi="GHEA Grapalat" w:cs="Times New Roman"/>
                <w:color w:val="000000"/>
              </w:rPr>
              <w:t>հոդվածի</w:t>
            </w:r>
            <w:proofErr w:type="spellEnd"/>
            <w:r w:rsidRPr="00313EC7">
              <w:rPr>
                <w:rFonts w:ascii="GHEA Grapalat" w:eastAsia="Times New Roman" w:hAnsi="GHEA Grapalat" w:cs="Times New Roman"/>
                <w:color w:val="000000"/>
              </w:rPr>
              <w:t xml:space="preserve"> 1-ին </w:t>
            </w:r>
            <w:proofErr w:type="spellStart"/>
            <w:r w:rsidRPr="00313EC7">
              <w:rPr>
                <w:rFonts w:ascii="GHEA Grapalat" w:eastAsia="Times New Roman" w:hAnsi="GHEA Grapalat" w:cs="Times New Roman"/>
                <w:color w:val="000000"/>
              </w:rPr>
              <w:t>մասի</w:t>
            </w:r>
            <w:proofErr w:type="spellEnd"/>
            <w:r w:rsidRPr="00313EC7">
              <w:rPr>
                <w:rFonts w:ascii="GHEA Grapalat" w:eastAsia="Times New Roman" w:hAnsi="GHEA Grapalat" w:cs="Times New Roman"/>
                <w:color w:val="000000"/>
              </w:rPr>
              <w:t xml:space="preserve"> </w:t>
            </w:r>
            <w:proofErr w:type="spellStart"/>
            <w:r w:rsidRPr="00313EC7">
              <w:rPr>
                <w:rFonts w:ascii="GHEA Grapalat" w:eastAsia="Times New Roman" w:hAnsi="GHEA Grapalat" w:cs="Times New Roman"/>
                <w:color w:val="000000"/>
              </w:rPr>
              <w:t>պահանջները</w:t>
            </w:r>
            <w:proofErr w:type="spellEnd"/>
            <w:r w:rsidRPr="00313EC7">
              <w:rPr>
                <w:rFonts w:ascii="GHEA Grapalat" w:eastAsia="Times New Roman" w:hAnsi="GHEA Grapalat" w:cs="Times New Roman"/>
                <w:color w:val="000000"/>
              </w:rPr>
              <w:t>:</w:t>
            </w:r>
          </w:p>
        </w:tc>
        <w:tc>
          <w:tcPr>
            <w:tcW w:w="5695" w:type="dxa"/>
            <w:gridSpan w:val="3"/>
            <w:tcBorders>
              <w:top w:val="outset" w:sz="6" w:space="0" w:color="auto"/>
              <w:left w:val="outset" w:sz="6" w:space="0" w:color="auto"/>
              <w:bottom w:val="outset" w:sz="6" w:space="0" w:color="auto"/>
              <w:right w:val="outset" w:sz="6" w:space="0" w:color="auto"/>
            </w:tcBorders>
            <w:shd w:val="clear" w:color="auto" w:fill="FFFFFF"/>
          </w:tcPr>
          <w:p w14:paraId="06F7245A" w14:textId="77777777" w:rsidR="00274609" w:rsidRDefault="00CF18B1" w:rsidP="009B1E34">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lastRenderedPageBreak/>
              <w:t>Ընդունվել է</w:t>
            </w:r>
          </w:p>
          <w:p w14:paraId="123EEC8C" w14:textId="77777777" w:rsidR="00CF18B1" w:rsidRDefault="00CF18B1" w:rsidP="009B1E34">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 xml:space="preserve">Խմբագրվել է </w:t>
            </w:r>
            <w:r w:rsidRPr="00CF18B1">
              <w:rPr>
                <w:rFonts w:ascii="GHEA Grapalat" w:eastAsia="Times New Roman" w:hAnsi="GHEA Grapalat" w:cs="Times New Roman"/>
                <w:b/>
                <w:bCs/>
                <w:color w:val="000000"/>
                <w:lang w:val="hy-AM"/>
              </w:rPr>
              <w:t xml:space="preserve">ՀՀ կառավարության 2006 թվականի հուլիսի 27-ի </w:t>
            </w:r>
            <w:r>
              <w:rPr>
                <w:rFonts w:ascii="GHEA Grapalat" w:eastAsia="Times New Roman" w:hAnsi="GHEA Grapalat" w:cs="Times New Roman"/>
                <w:b/>
                <w:bCs/>
                <w:color w:val="000000"/>
                <w:lang w:val="hy-AM"/>
              </w:rPr>
              <w:t>№</w:t>
            </w:r>
            <w:r w:rsidRPr="00CF18B1">
              <w:rPr>
                <w:rFonts w:ascii="GHEA Grapalat" w:eastAsia="Times New Roman" w:hAnsi="GHEA Grapalat" w:cs="Times New Roman"/>
                <w:b/>
                <w:bCs/>
                <w:color w:val="000000"/>
                <w:lang w:val="hy-AM"/>
              </w:rPr>
              <w:t xml:space="preserve"> 1098-Ն որոշման նախաբանը</w:t>
            </w:r>
            <w:r w:rsidR="00AF496C">
              <w:rPr>
                <w:rFonts w:ascii="GHEA Grapalat" w:eastAsia="Times New Roman" w:hAnsi="GHEA Grapalat" w:cs="Times New Roman"/>
                <w:b/>
                <w:bCs/>
                <w:color w:val="000000"/>
                <w:lang w:val="hy-AM"/>
              </w:rPr>
              <w:t xml:space="preserve">, </w:t>
            </w:r>
          </w:p>
          <w:p w14:paraId="5F2E071A" w14:textId="77777777" w:rsidR="00AF496C" w:rsidRDefault="00AF496C" w:rsidP="009B1E34">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 xml:space="preserve">նախագծի 1-ին կետում խմբագրվել է </w:t>
            </w:r>
            <w:r w:rsidRPr="00CF18B1">
              <w:rPr>
                <w:rFonts w:ascii="GHEA Grapalat" w:eastAsia="Times New Roman" w:hAnsi="GHEA Grapalat" w:cs="Times New Roman"/>
                <w:b/>
                <w:bCs/>
                <w:color w:val="000000"/>
                <w:lang w:val="hy-AM"/>
              </w:rPr>
              <w:t xml:space="preserve">ՀՀ կառավարության 2006 թվականի հուլիսի 27-ի </w:t>
            </w:r>
            <w:r>
              <w:rPr>
                <w:rFonts w:ascii="GHEA Grapalat" w:eastAsia="Times New Roman" w:hAnsi="GHEA Grapalat" w:cs="Times New Roman"/>
                <w:b/>
                <w:bCs/>
                <w:color w:val="000000"/>
                <w:lang w:val="hy-AM"/>
              </w:rPr>
              <w:t>№</w:t>
            </w:r>
            <w:r w:rsidRPr="00CF18B1">
              <w:rPr>
                <w:rFonts w:ascii="GHEA Grapalat" w:eastAsia="Times New Roman" w:hAnsi="GHEA Grapalat" w:cs="Times New Roman"/>
                <w:b/>
                <w:bCs/>
                <w:color w:val="000000"/>
                <w:lang w:val="hy-AM"/>
              </w:rPr>
              <w:t xml:space="preserve"> 1098-Ն որոշման</w:t>
            </w:r>
            <w:r>
              <w:rPr>
                <w:rFonts w:ascii="GHEA Grapalat" w:eastAsia="Times New Roman" w:hAnsi="GHEA Grapalat" w:cs="Times New Roman"/>
                <w:b/>
                <w:bCs/>
                <w:color w:val="000000"/>
                <w:lang w:val="hy-AM"/>
              </w:rPr>
              <w:t xml:space="preserve"> անվանումը</w:t>
            </w:r>
            <w:r w:rsidR="00B91F43">
              <w:rPr>
                <w:rFonts w:ascii="GHEA Grapalat" w:eastAsia="Times New Roman" w:hAnsi="GHEA Grapalat" w:cs="Times New Roman"/>
                <w:b/>
                <w:bCs/>
                <w:color w:val="000000"/>
                <w:lang w:val="hy-AM"/>
              </w:rPr>
              <w:t>:</w:t>
            </w:r>
          </w:p>
          <w:p w14:paraId="11A18910" w14:textId="77777777" w:rsidR="00B91F43" w:rsidRDefault="00B91F43" w:rsidP="009B1E34">
            <w:pPr>
              <w:spacing w:after="0" w:line="240" w:lineRule="auto"/>
              <w:jc w:val="center"/>
              <w:rPr>
                <w:rFonts w:ascii="GHEA Grapalat" w:eastAsia="Times New Roman" w:hAnsi="GHEA Grapalat" w:cs="Times New Roman"/>
                <w:color w:val="000000"/>
                <w:lang w:val="hy-AM"/>
              </w:rPr>
            </w:pPr>
            <w:r w:rsidRPr="00B91F43">
              <w:rPr>
                <w:rFonts w:ascii="GHEA Grapalat" w:eastAsia="Times New Roman" w:hAnsi="GHEA Grapalat" w:cs="Times New Roman"/>
                <w:color w:val="000000"/>
                <w:lang w:val="hy-AM"/>
              </w:rPr>
              <w:t>«Հայաստանի Հանրապետության բյուջետային համակարգի մասին» օրենքի 28.2-րդ հոդվածի 1-ին մասի 2-րդ կետի «գ» ենթակետ</w:t>
            </w:r>
            <w:r>
              <w:rPr>
                <w:rFonts w:ascii="GHEA Grapalat" w:eastAsia="Times New Roman" w:hAnsi="GHEA Grapalat" w:cs="Times New Roman"/>
                <w:color w:val="000000"/>
                <w:lang w:val="hy-AM"/>
              </w:rPr>
              <w:t>ում նշվում է, որ «</w:t>
            </w:r>
            <w:r w:rsidRPr="00B91F43">
              <w:rPr>
                <w:rFonts w:ascii="GHEA Grapalat" w:eastAsia="Times New Roman" w:hAnsi="GHEA Grapalat" w:cs="Times New Roman"/>
                <w:color w:val="000000"/>
                <w:lang w:val="hy-AM"/>
              </w:rPr>
              <w:t>տեղական ինքնակառավարման մարմինները սույն մասի նշված միջոցները կարող են ուղղել բացառապես Հայաստանի Հանրապետության կառավարության սահմանած կարգով` Հայաստանի Հանրապետության կառավարության որոշմամբ հավանության արժանացած ծրագրերի ֆինանսավորմանը</w:t>
            </w:r>
            <w:r w:rsidR="0039130B">
              <w:rPr>
                <w:rFonts w:ascii="GHEA Grapalat" w:eastAsia="Times New Roman" w:hAnsi="GHEA Grapalat" w:cs="Times New Roman"/>
                <w:color w:val="000000"/>
                <w:lang w:val="hy-AM"/>
              </w:rPr>
              <w:t>»: Ըստ այդմ, Կառավարությունը հավանությ</w:t>
            </w:r>
            <w:r w:rsidR="00C15511">
              <w:rPr>
                <w:rFonts w:ascii="GHEA Grapalat" w:eastAsia="Times New Roman" w:hAnsi="GHEA Grapalat" w:cs="Times New Roman"/>
                <w:color w:val="000000"/>
                <w:lang w:val="hy-AM"/>
              </w:rPr>
              <w:t>ուն</w:t>
            </w:r>
            <w:r w:rsidR="0039130B">
              <w:rPr>
                <w:rFonts w:ascii="GHEA Grapalat" w:eastAsia="Times New Roman" w:hAnsi="GHEA Grapalat" w:cs="Times New Roman"/>
                <w:color w:val="000000"/>
                <w:lang w:val="hy-AM"/>
              </w:rPr>
              <w:t xml:space="preserve"> է </w:t>
            </w:r>
            <w:r w:rsidR="00C15511">
              <w:rPr>
                <w:rFonts w:ascii="GHEA Grapalat" w:eastAsia="Times New Roman" w:hAnsi="GHEA Grapalat" w:cs="Times New Roman"/>
                <w:color w:val="000000"/>
                <w:lang w:val="hy-AM"/>
              </w:rPr>
              <w:t>տալիս</w:t>
            </w:r>
            <w:r w:rsidR="0039130B">
              <w:rPr>
                <w:rFonts w:ascii="GHEA Grapalat" w:eastAsia="Times New Roman" w:hAnsi="GHEA Grapalat" w:cs="Times New Roman"/>
                <w:color w:val="000000"/>
                <w:lang w:val="hy-AM"/>
              </w:rPr>
              <w:t xml:space="preserve"> </w:t>
            </w:r>
            <w:r w:rsidR="00C15511">
              <w:rPr>
                <w:rFonts w:ascii="GHEA Grapalat" w:eastAsia="Times New Roman" w:hAnsi="GHEA Grapalat" w:cs="Times New Roman"/>
                <w:color w:val="000000"/>
                <w:lang w:val="hy-AM"/>
              </w:rPr>
              <w:t>համայնքի ավագանու</w:t>
            </w:r>
            <w:r w:rsidR="00F33D22">
              <w:rPr>
                <w:rFonts w:ascii="GHEA Grapalat" w:eastAsia="Times New Roman" w:hAnsi="GHEA Grapalat" w:cs="Times New Roman"/>
                <w:color w:val="000000"/>
                <w:lang w:val="hy-AM"/>
              </w:rPr>
              <w:t xml:space="preserve"> </w:t>
            </w:r>
            <w:r w:rsidR="00C15511">
              <w:rPr>
                <w:rFonts w:ascii="GHEA Grapalat" w:eastAsia="Times New Roman" w:hAnsi="GHEA Grapalat" w:cs="Times New Roman"/>
                <w:color w:val="000000"/>
                <w:lang w:val="hy-AM"/>
              </w:rPr>
              <w:t xml:space="preserve">կողմից հավանության արժանացած </w:t>
            </w:r>
            <w:r w:rsidR="00DE38BC">
              <w:rPr>
                <w:rFonts w:ascii="GHEA Grapalat" w:eastAsia="Times New Roman" w:hAnsi="GHEA Grapalat" w:cs="Times New Roman"/>
                <w:color w:val="000000"/>
                <w:lang w:val="hy-AM"/>
              </w:rPr>
              <w:t>և լիազոր մարմնի կողմից սահմանված կարգով շրջանառված ծրագրերին, այդպիսով</w:t>
            </w:r>
            <w:r w:rsidR="003B4E0F">
              <w:rPr>
                <w:rFonts w:ascii="GHEA Grapalat" w:eastAsia="Times New Roman" w:hAnsi="GHEA Grapalat" w:cs="Times New Roman"/>
                <w:color w:val="000000"/>
                <w:lang w:val="hy-AM"/>
              </w:rPr>
              <w:t xml:space="preserve"> թույլատրում է </w:t>
            </w:r>
            <w:r w:rsidR="003B4E0F" w:rsidRPr="003B4E0F">
              <w:rPr>
                <w:rFonts w:ascii="GHEA Grapalat" w:eastAsia="Times New Roman" w:hAnsi="GHEA Grapalat" w:cs="Times New Roman"/>
                <w:b/>
                <w:bCs/>
                <w:color w:val="000000"/>
                <w:lang w:val="hy-AM"/>
              </w:rPr>
              <w:t>տնօրինել</w:t>
            </w:r>
            <w:r w:rsidR="003B4E0F">
              <w:rPr>
                <w:rFonts w:ascii="GHEA Grapalat" w:eastAsia="Times New Roman" w:hAnsi="GHEA Grapalat" w:cs="Times New Roman"/>
                <w:b/>
                <w:bCs/>
                <w:color w:val="000000"/>
                <w:lang w:val="hy-AM"/>
              </w:rPr>
              <w:t xml:space="preserve"> </w:t>
            </w:r>
            <w:r w:rsidR="003B4E0F">
              <w:rPr>
                <w:rFonts w:ascii="GHEA Grapalat" w:eastAsia="Times New Roman" w:hAnsi="GHEA Grapalat" w:cs="Times New Roman"/>
                <w:color w:val="000000"/>
                <w:lang w:val="hy-AM"/>
              </w:rPr>
              <w:t>համայնքի ֆոնդային բյուջե մուտքագրված ֆինանսական միջոցները</w:t>
            </w:r>
            <w:r w:rsidR="00D91178">
              <w:rPr>
                <w:rFonts w:ascii="GHEA Grapalat" w:eastAsia="Times New Roman" w:hAnsi="GHEA Grapalat" w:cs="Times New Roman"/>
                <w:color w:val="000000"/>
                <w:lang w:val="hy-AM"/>
              </w:rPr>
              <w:t>:</w:t>
            </w:r>
          </w:p>
          <w:p w14:paraId="0EB8A499" w14:textId="77777777" w:rsidR="00D91178" w:rsidRDefault="00D91178" w:rsidP="009B1E34">
            <w:pPr>
              <w:spacing w:after="0" w:line="240" w:lineRule="auto"/>
              <w:jc w:val="center"/>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 xml:space="preserve">Գտնում ենք, որ </w:t>
            </w:r>
            <w:r w:rsidRPr="00D91178">
              <w:rPr>
                <w:rFonts w:ascii="GHEA Grapalat" w:eastAsia="Times New Roman" w:hAnsi="GHEA Grapalat" w:cs="Times New Roman"/>
                <w:color w:val="000000"/>
                <w:lang w:val="hy-AM"/>
              </w:rPr>
              <w:t>ՀՀ կառավարության 2006 թվականի հուլիսի 27-ի N 1098-Ն որոշման վերնագիրը և բովանդակությունը</w:t>
            </w:r>
            <w:r w:rsidR="003D582B">
              <w:rPr>
                <w:rFonts w:ascii="GHEA Grapalat" w:eastAsia="Times New Roman" w:hAnsi="GHEA Grapalat" w:cs="Times New Roman"/>
                <w:color w:val="000000"/>
                <w:lang w:val="hy-AM"/>
              </w:rPr>
              <w:t xml:space="preserve"> լիազորող նորմի հետ հակասություն չեն առաջացնում, քանի որ</w:t>
            </w:r>
            <w:r w:rsidR="000A415C">
              <w:rPr>
                <w:rFonts w:ascii="GHEA Grapalat" w:eastAsia="Times New Roman" w:hAnsi="GHEA Grapalat" w:cs="Times New Roman"/>
                <w:color w:val="000000"/>
                <w:lang w:val="hy-AM"/>
              </w:rPr>
              <w:t xml:space="preserve"> ծրագրին հավանություն տալը նախապայման է հանդիսանում ֆինանսակն միջոցների տնօրինման համար:</w:t>
            </w:r>
          </w:p>
          <w:p w14:paraId="25DEEC9D" w14:textId="5D725202" w:rsidR="000A415C" w:rsidRPr="003B4E0F" w:rsidRDefault="003043A1" w:rsidP="009B1E34">
            <w:pPr>
              <w:spacing w:after="0" w:line="240" w:lineRule="auto"/>
              <w:jc w:val="center"/>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Ն</w:t>
            </w:r>
            <w:r w:rsidRPr="003043A1">
              <w:rPr>
                <w:rFonts w:ascii="GHEA Grapalat" w:eastAsia="Times New Roman" w:hAnsi="GHEA Grapalat" w:cs="Times New Roman"/>
                <w:color w:val="000000"/>
                <w:lang w:val="hy-AM"/>
              </w:rPr>
              <w:t>ախագծի նախաբանից հան</w:t>
            </w:r>
            <w:r>
              <w:rPr>
                <w:rFonts w:ascii="GHEA Grapalat" w:eastAsia="Times New Roman" w:hAnsi="GHEA Grapalat" w:cs="Times New Roman"/>
                <w:color w:val="000000"/>
                <w:lang w:val="hy-AM"/>
              </w:rPr>
              <w:t>վ</w:t>
            </w:r>
            <w:r w:rsidRPr="003043A1">
              <w:rPr>
                <w:rFonts w:ascii="GHEA Grapalat" w:eastAsia="Times New Roman" w:hAnsi="GHEA Grapalat" w:cs="Times New Roman"/>
                <w:color w:val="000000"/>
                <w:lang w:val="hy-AM"/>
              </w:rPr>
              <w:t xml:space="preserve">ել </w:t>
            </w:r>
            <w:r>
              <w:rPr>
                <w:rFonts w:ascii="GHEA Grapalat" w:eastAsia="Times New Roman" w:hAnsi="GHEA Grapalat" w:cs="Times New Roman"/>
                <w:color w:val="000000"/>
                <w:lang w:val="hy-AM"/>
              </w:rPr>
              <w:t xml:space="preserve">են </w:t>
            </w:r>
            <w:r w:rsidRPr="003043A1">
              <w:rPr>
                <w:rFonts w:ascii="GHEA Grapalat" w:eastAsia="Times New Roman" w:hAnsi="GHEA Grapalat" w:cs="Times New Roman"/>
                <w:color w:val="000000"/>
                <w:lang w:val="hy-AM"/>
              </w:rPr>
              <w:t>«և Հայաստանի Հանրապետության վարչապետի 2023 թվականի նոյեմբերի 13-ի  №1134-Ա որոշմամբ» բառերը</w:t>
            </w:r>
          </w:p>
        </w:tc>
      </w:tr>
      <w:tr w:rsidR="00E16C6F" w:rsidRPr="00F2072E" w14:paraId="2DC639A7" w14:textId="77777777" w:rsidTr="001C05E1">
        <w:trPr>
          <w:tblCellSpacing w:w="0" w:type="dxa"/>
          <w:jc w:val="center"/>
        </w:trPr>
        <w:tc>
          <w:tcPr>
            <w:tcW w:w="7957" w:type="dxa"/>
            <w:tcBorders>
              <w:top w:val="outset" w:sz="6" w:space="0" w:color="auto"/>
              <w:left w:val="outset" w:sz="6" w:space="0" w:color="auto"/>
              <w:bottom w:val="outset" w:sz="6" w:space="0" w:color="auto"/>
              <w:right w:val="outset" w:sz="6" w:space="0" w:color="auto"/>
            </w:tcBorders>
            <w:shd w:val="clear" w:color="auto" w:fill="FFFFFF"/>
            <w:vAlign w:val="center"/>
          </w:tcPr>
          <w:p w14:paraId="12AA412D" w14:textId="51E13BAF" w:rsidR="00E16C6F" w:rsidRPr="007E3424" w:rsidRDefault="00313EC7" w:rsidP="007E3424">
            <w:pPr>
              <w:tabs>
                <w:tab w:val="left" w:pos="810"/>
                <w:tab w:val="left" w:pos="1440"/>
              </w:tabs>
              <w:spacing w:after="0"/>
              <w:ind w:left="110" w:firstLine="340"/>
              <w:jc w:val="both"/>
              <w:rPr>
                <w:rFonts w:ascii="GHEA Grapalat" w:eastAsia="Times New Roman" w:hAnsi="GHEA Grapalat" w:cs="Times New Roman"/>
                <w:color w:val="000000"/>
                <w:lang w:val="hy-AM"/>
              </w:rPr>
            </w:pPr>
            <w:r w:rsidRPr="00313EC7">
              <w:rPr>
                <w:rFonts w:ascii="GHEA Grapalat" w:eastAsia="Times New Roman" w:hAnsi="GHEA Grapalat" w:cs="Times New Roman"/>
                <w:color w:val="000000"/>
                <w:lang w:val="hy-AM"/>
              </w:rPr>
              <w:t>3.Նախագծի 1-ին կետից անհրաժեշտ է հանել «(բացառությամբ Երևանի)» բառերը՝ նկատի ունենալով  ՀՀ կառավարության 2006 թվականի հուլիսի 27-ի N 1098-Ն որոշման վերնագրի պահանջները:</w:t>
            </w:r>
          </w:p>
        </w:tc>
        <w:tc>
          <w:tcPr>
            <w:tcW w:w="5695" w:type="dxa"/>
            <w:gridSpan w:val="3"/>
            <w:tcBorders>
              <w:top w:val="outset" w:sz="6" w:space="0" w:color="auto"/>
              <w:left w:val="outset" w:sz="6" w:space="0" w:color="auto"/>
              <w:bottom w:val="outset" w:sz="6" w:space="0" w:color="auto"/>
              <w:right w:val="outset" w:sz="6" w:space="0" w:color="auto"/>
            </w:tcBorders>
            <w:shd w:val="clear" w:color="auto" w:fill="FFFFFF"/>
          </w:tcPr>
          <w:p w14:paraId="14FF9D0F" w14:textId="77777777" w:rsidR="00E16C6F" w:rsidRDefault="003043A1" w:rsidP="00531A50">
            <w:pPr>
              <w:spacing w:after="0" w:line="240" w:lineRule="auto"/>
              <w:jc w:val="center"/>
              <w:rPr>
                <w:rFonts w:ascii="GHEA Grapalat" w:eastAsia="Times New Roman" w:hAnsi="GHEA Grapalat" w:cs="Times New Roman"/>
                <w:b/>
                <w:bCs/>
                <w:color w:val="000000"/>
                <w:lang w:val="hy-AM"/>
              </w:rPr>
            </w:pPr>
            <w:r w:rsidRPr="003043A1">
              <w:rPr>
                <w:rFonts w:ascii="GHEA Grapalat" w:eastAsia="Times New Roman" w:hAnsi="GHEA Grapalat" w:cs="Times New Roman"/>
                <w:b/>
                <w:bCs/>
                <w:color w:val="000000"/>
                <w:lang w:val="hy-AM"/>
              </w:rPr>
              <w:t>Ընդունվել է</w:t>
            </w:r>
          </w:p>
          <w:p w14:paraId="3A7D5047" w14:textId="13A92BE8" w:rsidR="00B702D4" w:rsidRDefault="00B702D4" w:rsidP="00531A50">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ն</w:t>
            </w:r>
            <w:r w:rsidRPr="00B702D4">
              <w:rPr>
                <w:rFonts w:ascii="GHEA Grapalat" w:eastAsia="Times New Roman" w:hAnsi="GHEA Grapalat" w:cs="Times New Roman"/>
                <w:b/>
                <w:bCs/>
                <w:color w:val="000000"/>
                <w:lang w:val="hy-AM"/>
              </w:rPr>
              <w:t>ախագծի 1-ին կետից հան</w:t>
            </w:r>
            <w:r>
              <w:rPr>
                <w:rFonts w:ascii="GHEA Grapalat" w:eastAsia="Times New Roman" w:hAnsi="GHEA Grapalat" w:cs="Times New Roman"/>
                <w:b/>
                <w:bCs/>
                <w:color w:val="000000"/>
                <w:lang w:val="hy-AM"/>
              </w:rPr>
              <w:t>վ</w:t>
            </w:r>
            <w:r w:rsidRPr="00B702D4">
              <w:rPr>
                <w:rFonts w:ascii="GHEA Grapalat" w:eastAsia="Times New Roman" w:hAnsi="GHEA Grapalat" w:cs="Times New Roman"/>
                <w:b/>
                <w:bCs/>
                <w:color w:val="000000"/>
                <w:lang w:val="hy-AM"/>
              </w:rPr>
              <w:t xml:space="preserve">ել </w:t>
            </w:r>
            <w:r>
              <w:rPr>
                <w:rFonts w:ascii="GHEA Grapalat" w:eastAsia="Times New Roman" w:hAnsi="GHEA Grapalat" w:cs="Times New Roman"/>
                <w:b/>
                <w:bCs/>
                <w:color w:val="000000"/>
                <w:lang w:val="hy-AM"/>
              </w:rPr>
              <w:t xml:space="preserve">են </w:t>
            </w:r>
            <w:r w:rsidRPr="00B702D4">
              <w:rPr>
                <w:rFonts w:ascii="GHEA Grapalat" w:eastAsia="Times New Roman" w:hAnsi="GHEA Grapalat" w:cs="Times New Roman"/>
                <w:b/>
                <w:bCs/>
                <w:color w:val="000000"/>
                <w:lang w:val="hy-AM"/>
              </w:rPr>
              <w:t>«(բացառությամբ Երևանի)» բառերը</w:t>
            </w:r>
          </w:p>
          <w:p w14:paraId="2893162B" w14:textId="398CE9BB" w:rsidR="003043A1" w:rsidRPr="00531A50" w:rsidRDefault="003043A1" w:rsidP="00531A50">
            <w:pPr>
              <w:spacing w:after="0" w:line="240" w:lineRule="auto"/>
              <w:jc w:val="center"/>
              <w:rPr>
                <w:rFonts w:ascii="GHEA Grapalat" w:eastAsia="Times New Roman" w:hAnsi="GHEA Grapalat" w:cs="Times New Roman"/>
                <w:b/>
                <w:bCs/>
                <w:color w:val="000000"/>
                <w:lang w:val="hy-AM"/>
              </w:rPr>
            </w:pPr>
          </w:p>
        </w:tc>
      </w:tr>
      <w:tr w:rsidR="00E16C6F" w:rsidRPr="00F2072E" w14:paraId="13CB79FE" w14:textId="77777777" w:rsidTr="001C05E1">
        <w:trPr>
          <w:tblCellSpacing w:w="0" w:type="dxa"/>
          <w:jc w:val="center"/>
        </w:trPr>
        <w:tc>
          <w:tcPr>
            <w:tcW w:w="7957" w:type="dxa"/>
            <w:tcBorders>
              <w:top w:val="outset" w:sz="6" w:space="0" w:color="auto"/>
              <w:left w:val="outset" w:sz="6" w:space="0" w:color="auto"/>
              <w:bottom w:val="outset" w:sz="6" w:space="0" w:color="auto"/>
              <w:right w:val="outset" w:sz="6" w:space="0" w:color="auto"/>
            </w:tcBorders>
            <w:shd w:val="clear" w:color="auto" w:fill="FFFFFF"/>
            <w:vAlign w:val="center"/>
          </w:tcPr>
          <w:p w14:paraId="7CB42955" w14:textId="77777777" w:rsidR="00313EC7" w:rsidRPr="00313EC7" w:rsidRDefault="00313EC7" w:rsidP="00313EC7">
            <w:pPr>
              <w:spacing w:after="0" w:line="240" w:lineRule="auto"/>
              <w:ind w:firstLine="499"/>
              <w:rPr>
                <w:rFonts w:ascii="GHEA Grapalat" w:eastAsia="Times New Roman" w:hAnsi="GHEA Grapalat" w:cs="Times New Roman"/>
                <w:color w:val="000000"/>
                <w:lang w:val="hy-AM"/>
              </w:rPr>
            </w:pPr>
            <w:r w:rsidRPr="00313EC7">
              <w:rPr>
                <w:rFonts w:ascii="GHEA Grapalat" w:eastAsia="Times New Roman" w:hAnsi="GHEA Grapalat" w:cs="Times New Roman"/>
                <w:color w:val="000000"/>
                <w:lang w:val="hy-AM"/>
              </w:rPr>
              <w:t>4.Նախագծի 1-ին կետի 2-րդ ենթակետի համաձայն՝ ՀՀ կառավարության 2006 թվականի հուլիսի 27-ի N 1098-Ն որոշման 2-րդ կետն ուժը կորցրած է ճանաչվում:</w:t>
            </w:r>
          </w:p>
          <w:p w14:paraId="289E80D4" w14:textId="26A298B8" w:rsidR="00E16C6F" w:rsidRPr="00E16C6F" w:rsidRDefault="00313EC7" w:rsidP="00313EC7">
            <w:pPr>
              <w:spacing w:after="0" w:line="240" w:lineRule="auto"/>
              <w:ind w:firstLine="499"/>
              <w:rPr>
                <w:rFonts w:ascii="GHEA Grapalat" w:eastAsia="Times New Roman" w:hAnsi="GHEA Grapalat" w:cs="Times New Roman"/>
                <w:color w:val="000000"/>
                <w:lang w:val="hy-AM"/>
              </w:rPr>
            </w:pPr>
            <w:r w:rsidRPr="00313EC7">
              <w:rPr>
                <w:rFonts w:ascii="GHEA Grapalat" w:eastAsia="Times New Roman" w:hAnsi="GHEA Grapalat" w:cs="Times New Roman"/>
                <w:color w:val="000000"/>
                <w:lang w:val="hy-AM"/>
              </w:rPr>
              <w:t>Այդ առումով հայտնում ենք, որ նշված կետով հանձնարարական է տրված ՀՀ տարածքային կառավարման նախարարին, որն արդեն կատարվել, ավարտվել է և փոփոխման ենթակա չէ: Ուստի նախագծի 2-րդ կետն անհրաժեշտ է հանել:</w:t>
            </w:r>
          </w:p>
        </w:tc>
        <w:tc>
          <w:tcPr>
            <w:tcW w:w="5695" w:type="dxa"/>
            <w:gridSpan w:val="3"/>
            <w:tcBorders>
              <w:top w:val="outset" w:sz="6" w:space="0" w:color="auto"/>
              <w:left w:val="outset" w:sz="6" w:space="0" w:color="auto"/>
              <w:bottom w:val="outset" w:sz="6" w:space="0" w:color="auto"/>
              <w:right w:val="outset" w:sz="6" w:space="0" w:color="auto"/>
            </w:tcBorders>
            <w:shd w:val="clear" w:color="auto" w:fill="FFFFFF"/>
          </w:tcPr>
          <w:p w14:paraId="4957FFF5" w14:textId="77777777" w:rsidR="000C6F61" w:rsidRDefault="00C51133" w:rsidP="00C51133">
            <w:pPr>
              <w:spacing w:after="0" w:line="240" w:lineRule="auto"/>
              <w:jc w:val="center"/>
              <w:rPr>
                <w:rFonts w:ascii="GHEA Grapalat" w:eastAsia="Times New Roman" w:hAnsi="GHEA Grapalat" w:cs="Times New Roman"/>
                <w:b/>
                <w:bCs/>
                <w:color w:val="000000"/>
                <w:lang w:val="hy-AM"/>
              </w:rPr>
            </w:pPr>
            <w:r w:rsidRPr="00C51133">
              <w:rPr>
                <w:rFonts w:ascii="GHEA Grapalat" w:eastAsia="Times New Roman" w:hAnsi="GHEA Grapalat" w:cs="Times New Roman"/>
                <w:b/>
                <w:bCs/>
                <w:color w:val="000000"/>
                <w:lang w:val="hy-AM"/>
              </w:rPr>
              <w:t>Ընդունվել է</w:t>
            </w:r>
          </w:p>
          <w:p w14:paraId="49F33F2D" w14:textId="2FC883A9" w:rsidR="00C51133" w:rsidRPr="002E1022" w:rsidRDefault="00DC2C74" w:rsidP="00DC2C74">
            <w:pPr>
              <w:spacing w:after="0" w:line="240" w:lineRule="auto"/>
              <w:jc w:val="center"/>
              <w:rPr>
                <w:rFonts w:ascii="GHEA Grapalat" w:eastAsia="Times New Roman" w:hAnsi="GHEA Grapalat" w:cs="Times New Roman"/>
                <w:b/>
                <w:bCs/>
                <w:color w:val="000000"/>
                <w:lang w:val="hy-AM"/>
              </w:rPr>
            </w:pPr>
            <w:r w:rsidRPr="00DC2C74">
              <w:rPr>
                <w:rFonts w:ascii="GHEA Grapalat" w:eastAsia="Times New Roman" w:hAnsi="GHEA Grapalat" w:cs="Times New Roman"/>
                <w:b/>
                <w:bCs/>
                <w:color w:val="000000"/>
                <w:lang w:val="hy-AM"/>
              </w:rPr>
              <w:t>Նախագծի 1-ին կետի 3-րդ ենթակետը հանվել է</w:t>
            </w:r>
          </w:p>
        </w:tc>
      </w:tr>
      <w:tr w:rsidR="00313EC7" w:rsidRPr="00F2072E" w14:paraId="7BF68E22" w14:textId="77777777" w:rsidTr="001C05E1">
        <w:trPr>
          <w:tblCellSpacing w:w="0" w:type="dxa"/>
          <w:jc w:val="center"/>
        </w:trPr>
        <w:tc>
          <w:tcPr>
            <w:tcW w:w="7957" w:type="dxa"/>
            <w:tcBorders>
              <w:top w:val="outset" w:sz="6" w:space="0" w:color="auto"/>
              <w:left w:val="outset" w:sz="6" w:space="0" w:color="auto"/>
              <w:bottom w:val="outset" w:sz="6" w:space="0" w:color="auto"/>
              <w:right w:val="outset" w:sz="6" w:space="0" w:color="auto"/>
            </w:tcBorders>
            <w:shd w:val="clear" w:color="auto" w:fill="FFFFFF"/>
            <w:vAlign w:val="center"/>
          </w:tcPr>
          <w:p w14:paraId="52ED912A" w14:textId="7545F6D5" w:rsidR="00313EC7" w:rsidRPr="00E16C6F" w:rsidRDefault="00313EC7" w:rsidP="00032AC9">
            <w:pPr>
              <w:spacing w:after="0" w:line="240" w:lineRule="auto"/>
              <w:ind w:firstLine="499"/>
              <w:rPr>
                <w:rFonts w:ascii="GHEA Grapalat" w:eastAsia="Times New Roman" w:hAnsi="GHEA Grapalat" w:cs="Times New Roman"/>
                <w:color w:val="000000"/>
                <w:lang w:val="hy-AM"/>
              </w:rPr>
            </w:pPr>
            <w:r w:rsidRPr="00313EC7">
              <w:rPr>
                <w:rFonts w:ascii="GHEA Grapalat" w:eastAsia="Times New Roman" w:hAnsi="GHEA Grapalat" w:cs="Times New Roman"/>
                <w:color w:val="000000"/>
                <w:lang w:val="hy-AM"/>
              </w:rPr>
              <w:t>5. Նախագծի 1-ին կետի 3-րդ ենթակետով խմբագրվող կարգի 4-րդ կետից անհրաժեշտ է հանել «կառավարությանն առընթեր» բառերը: Հիշյալ դիտողությունը բխում է «Կառավարության կառուցվածքի և գործունեության մասին» օրենքի 2-րդ հոդվածի 2-րդ մասի 9-րդ կետի պահանջներից:</w:t>
            </w:r>
          </w:p>
        </w:tc>
        <w:tc>
          <w:tcPr>
            <w:tcW w:w="5695" w:type="dxa"/>
            <w:gridSpan w:val="3"/>
            <w:tcBorders>
              <w:top w:val="outset" w:sz="6" w:space="0" w:color="auto"/>
              <w:left w:val="outset" w:sz="6" w:space="0" w:color="auto"/>
              <w:bottom w:val="outset" w:sz="6" w:space="0" w:color="auto"/>
              <w:right w:val="outset" w:sz="6" w:space="0" w:color="auto"/>
            </w:tcBorders>
            <w:shd w:val="clear" w:color="auto" w:fill="FFFFFF"/>
          </w:tcPr>
          <w:p w14:paraId="1D201B53" w14:textId="77777777" w:rsidR="004D70D4" w:rsidRDefault="004D70D4" w:rsidP="004D70D4">
            <w:pPr>
              <w:spacing w:after="0" w:line="240" w:lineRule="auto"/>
              <w:jc w:val="center"/>
              <w:rPr>
                <w:rFonts w:ascii="GHEA Grapalat" w:eastAsia="Times New Roman" w:hAnsi="GHEA Grapalat" w:cs="Times New Roman"/>
                <w:b/>
                <w:bCs/>
                <w:color w:val="000000"/>
                <w:lang w:val="hy-AM"/>
              </w:rPr>
            </w:pPr>
            <w:r w:rsidRPr="00C51133">
              <w:rPr>
                <w:rFonts w:ascii="GHEA Grapalat" w:eastAsia="Times New Roman" w:hAnsi="GHEA Grapalat" w:cs="Times New Roman"/>
                <w:b/>
                <w:bCs/>
                <w:color w:val="000000"/>
                <w:lang w:val="hy-AM"/>
              </w:rPr>
              <w:t>Ընդունվել է</w:t>
            </w:r>
          </w:p>
          <w:p w14:paraId="4F40771A" w14:textId="0E5F05E7" w:rsidR="004D70D4" w:rsidRDefault="004D70D4" w:rsidP="004D70D4">
            <w:pPr>
              <w:spacing w:after="0" w:line="240" w:lineRule="auto"/>
              <w:jc w:val="center"/>
              <w:rPr>
                <w:rFonts w:ascii="GHEA Grapalat" w:eastAsia="Times New Roman" w:hAnsi="GHEA Grapalat" w:cs="Times New Roman"/>
                <w:b/>
                <w:bCs/>
                <w:color w:val="000000"/>
                <w:lang w:val="hy-AM"/>
              </w:rPr>
            </w:pPr>
            <w:r w:rsidRPr="004D70D4">
              <w:rPr>
                <w:rFonts w:ascii="GHEA Grapalat" w:eastAsia="Times New Roman" w:hAnsi="GHEA Grapalat" w:cs="Times New Roman"/>
                <w:b/>
                <w:bCs/>
                <w:color w:val="000000"/>
                <w:lang w:val="hy-AM"/>
              </w:rPr>
              <w:t>Նախագծի 1-ին կետի 3-րդ ենթակետով խմբագրվող կարգի 4-րդ կետից հան</w:t>
            </w:r>
            <w:r>
              <w:rPr>
                <w:rFonts w:ascii="GHEA Grapalat" w:eastAsia="Times New Roman" w:hAnsi="GHEA Grapalat" w:cs="Times New Roman"/>
                <w:b/>
                <w:bCs/>
                <w:color w:val="000000"/>
                <w:lang w:val="hy-AM"/>
              </w:rPr>
              <w:t>վ</w:t>
            </w:r>
            <w:r w:rsidRPr="004D70D4">
              <w:rPr>
                <w:rFonts w:ascii="GHEA Grapalat" w:eastAsia="Times New Roman" w:hAnsi="GHEA Grapalat" w:cs="Times New Roman"/>
                <w:b/>
                <w:bCs/>
                <w:color w:val="000000"/>
                <w:lang w:val="hy-AM"/>
              </w:rPr>
              <w:t xml:space="preserve">ել </w:t>
            </w:r>
            <w:r>
              <w:rPr>
                <w:rFonts w:ascii="GHEA Grapalat" w:eastAsia="Times New Roman" w:hAnsi="GHEA Grapalat" w:cs="Times New Roman"/>
                <w:b/>
                <w:bCs/>
                <w:color w:val="000000"/>
                <w:lang w:val="hy-AM"/>
              </w:rPr>
              <w:t xml:space="preserve">են </w:t>
            </w:r>
            <w:r w:rsidRPr="004D70D4">
              <w:rPr>
                <w:rFonts w:ascii="GHEA Grapalat" w:eastAsia="Times New Roman" w:hAnsi="GHEA Grapalat" w:cs="Times New Roman"/>
                <w:b/>
                <w:bCs/>
                <w:color w:val="000000"/>
                <w:lang w:val="hy-AM"/>
              </w:rPr>
              <w:t>«կառավարությանն առընթեր» բառերը</w:t>
            </w:r>
          </w:p>
          <w:p w14:paraId="7EE6EBF2" w14:textId="77777777" w:rsidR="00313EC7" w:rsidRPr="002E1022" w:rsidRDefault="00313EC7" w:rsidP="004D70D4">
            <w:pPr>
              <w:spacing w:after="0" w:line="240" w:lineRule="auto"/>
              <w:jc w:val="center"/>
              <w:rPr>
                <w:rFonts w:ascii="GHEA Grapalat" w:eastAsia="Times New Roman" w:hAnsi="GHEA Grapalat" w:cs="Times New Roman"/>
                <w:b/>
                <w:bCs/>
                <w:color w:val="000000"/>
                <w:lang w:val="hy-AM"/>
              </w:rPr>
            </w:pPr>
          </w:p>
        </w:tc>
      </w:tr>
      <w:tr w:rsidR="00313EC7" w:rsidRPr="00F2072E" w14:paraId="16F8B94A" w14:textId="77777777" w:rsidTr="001C05E1">
        <w:trPr>
          <w:tblCellSpacing w:w="0" w:type="dxa"/>
          <w:jc w:val="center"/>
        </w:trPr>
        <w:tc>
          <w:tcPr>
            <w:tcW w:w="7957" w:type="dxa"/>
            <w:tcBorders>
              <w:top w:val="outset" w:sz="6" w:space="0" w:color="auto"/>
              <w:left w:val="outset" w:sz="6" w:space="0" w:color="auto"/>
              <w:bottom w:val="outset" w:sz="6" w:space="0" w:color="auto"/>
              <w:right w:val="outset" w:sz="6" w:space="0" w:color="auto"/>
            </w:tcBorders>
            <w:shd w:val="clear" w:color="auto" w:fill="FFFFFF"/>
            <w:vAlign w:val="center"/>
          </w:tcPr>
          <w:p w14:paraId="1DF96C2D" w14:textId="2F26083B" w:rsidR="00313EC7" w:rsidRPr="00E16C6F" w:rsidRDefault="00313EC7" w:rsidP="00032AC9">
            <w:pPr>
              <w:spacing w:after="0" w:line="240" w:lineRule="auto"/>
              <w:ind w:firstLine="499"/>
              <w:rPr>
                <w:rFonts w:ascii="GHEA Grapalat" w:eastAsia="Times New Roman" w:hAnsi="GHEA Grapalat" w:cs="Times New Roman"/>
                <w:color w:val="000000"/>
                <w:lang w:val="hy-AM"/>
              </w:rPr>
            </w:pPr>
            <w:r w:rsidRPr="00313EC7">
              <w:rPr>
                <w:rFonts w:ascii="GHEA Grapalat" w:eastAsia="Times New Roman" w:hAnsi="GHEA Grapalat" w:cs="Times New Roman"/>
                <w:color w:val="000000"/>
                <w:lang w:val="hy-AM"/>
              </w:rPr>
              <w:t xml:space="preserve">6. Նախագծի 1-ին կետի 4-րդ ենթակետի «գ» պարբերությամբ նախատեսվում է որոշման կարգի 7-րդ կետից հանել «Հայաստանի Հանրապետության տարածքային կառավարման» բառերը, որի արդյունում </w:t>
            </w:r>
            <w:r w:rsidRPr="00313EC7">
              <w:rPr>
                <w:rFonts w:ascii="GHEA Grapalat" w:eastAsia="Times New Roman" w:hAnsi="GHEA Grapalat" w:cs="Times New Roman"/>
                <w:color w:val="000000"/>
                <w:lang w:val="hy-AM"/>
              </w:rPr>
              <w:lastRenderedPageBreak/>
              <w:t>կարգի 7-րդ կետի նախադասությունը կսկսվի փոքրատառով, ուստի անհրաժեշտ է նախատեսել դրույթ, որի համաձայն «նախարարություն» բառը կնշվի  մեծատառով:</w:t>
            </w:r>
          </w:p>
        </w:tc>
        <w:tc>
          <w:tcPr>
            <w:tcW w:w="5695" w:type="dxa"/>
            <w:gridSpan w:val="3"/>
            <w:tcBorders>
              <w:top w:val="outset" w:sz="6" w:space="0" w:color="auto"/>
              <w:left w:val="outset" w:sz="6" w:space="0" w:color="auto"/>
              <w:bottom w:val="outset" w:sz="6" w:space="0" w:color="auto"/>
              <w:right w:val="outset" w:sz="6" w:space="0" w:color="auto"/>
            </w:tcBorders>
            <w:shd w:val="clear" w:color="auto" w:fill="FFFFFF"/>
          </w:tcPr>
          <w:p w14:paraId="45EA4AD3" w14:textId="77777777" w:rsidR="00313EC7" w:rsidRDefault="00F179E0" w:rsidP="00F179E0">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lastRenderedPageBreak/>
              <w:t>Չի ընդունվել</w:t>
            </w:r>
          </w:p>
          <w:p w14:paraId="04B7B71E" w14:textId="4C7F7967" w:rsidR="00F179E0" w:rsidRPr="002E1022" w:rsidRDefault="00F179E0" w:rsidP="00F179E0">
            <w:pPr>
              <w:spacing w:after="0" w:line="240" w:lineRule="auto"/>
              <w:jc w:val="center"/>
              <w:rPr>
                <w:rFonts w:ascii="GHEA Grapalat" w:eastAsia="Times New Roman" w:hAnsi="GHEA Grapalat" w:cs="Times New Roman"/>
                <w:b/>
                <w:bCs/>
                <w:color w:val="000000"/>
                <w:lang w:val="hy-AM"/>
              </w:rPr>
            </w:pPr>
            <w:r w:rsidRPr="004D70D4">
              <w:rPr>
                <w:rFonts w:ascii="GHEA Grapalat" w:eastAsia="Times New Roman" w:hAnsi="GHEA Grapalat" w:cs="Times New Roman"/>
                <w:b/>
                <w:bCs/>
                <w:color w:val="000000"/>
                <w:lang w:val="hy-AM"/>
              </w:rPr>
              <w:t>Նախագծի 1-ին կետի 3-րդ ենթակետով խմբագրվող կարգի 4-րդ կետ</w:t>
            </w:r>
            <w:r>
              <w:rPr>
                <w:rFonts w:ascii="GHEA Grapalat" w:eastAsia="Times New Roman" w:hAnsi="GHEA Grapalat" w:cs="Times New Roman"/>
                <w:b/>
                <w:bCs/>
                <w:color w:val="000000"/>
                <w:lang w:val="hy-AM"/>
              </w:rPr>
              <w:t xml:space="preserve">ով առաջարկվում է «Տարածքային </w:t>
            </w:r>
            <w:r>
              <w:rPr>
                <w:rFonts w:ascii="GHEA Grapalat" w:eastAsia="Times New Roman" w:hAnsi="GHEA Grapalat" w:cs="Times New Roman"/>
                <w:b/>
                <w:bCs/>
                <w:color w:val="000000"/>
                <w:lang w:val="hy-AM"/>
              </w:rPr>
              <w:lastRenderedPageBreak/>
              <w:t>կառավարման և ենթակառուցվածքների</w:t>
            </w:r>
            <w:r w:rsidR="00C672E7">
              <w:rPr>
                <w:rFonts w:ascii="GHEA Grapalat" w:eastAsia="Times New Roman" w:hAnsi="GHEA Grapalat" w:cs="Times New Roman"/>
                <w:b/>
                <w:bCs/>
                <w:color w:val="000000"/>
                <w:lang w:val="hy-AM"/>
              </w:rPr>
              <w:t xml:space="preserve"> նախարարություն» բառերի փոխարեն որոշման մեջ այսուհետ կիրառել «Նախարարություն» բառը, որը նշված է մեծատառով</w:t>
            </w:r>
            <w:r w:rsidR="001D3B0C">
              <w:rPr>
                <w:rFonts w:ascii="GHEA Grapalat" w:eastAsia="Times New Roman" w:hAnsi="GHEA Grapalat" w:cs="Times New Roman"/>
                <w:b/>
                <w:bCs/>
                <w:color w:val="000000"/>
                <w:lang w:val="hy-AM"/>
              </w:rPr>
              <w:t xml:space="preserve">, այսինքն այդ բառի կիրառման բոլոր </w:t>
            </w:r>
            <w:r w:rsidR="003B4F98">
              <w:rPr>
                <w:rFonts w:ascii="GHEA Grapalat" w:eastAsia="Times New Roman" w:hAnsi="GHEA Grapalat" w:cs="Times New Roman"/>
                <w:b/>
                <w:bCs/>
                <w:color w:val="000000"/>
                <w:lang w:val="hy-AM"/>
              </w:rPr>
              <w:t>կետերում</w:t>
            </w:r>
            <w:r w:rsidR="001D3B0C">
              <w:rPr>
                <w:rFonts w:ascii="GHEA Grapalat" w:eastAsia="Times New Roman" w:hAnsi="GHEA Grapalat" w:cs="Times New Roman"/>
                <w:b/>
                <w:bCs/>
                <w:color w:val="000000"/>
                <w:lang w:val="hy-AM"/>
              </w:rPr>
              <w:t xml:space="preserve"> այն նշվելու է մեծատառով:</w:t>
            </w:r>
          </w:p>
        </w:tc>
      </w:tr>
      <w:tr w:rsidR="00313EC7" w:rsidRPr="00F2072E" w14:paraId="1F46D225" w14:textId="77777777" w:rsidTr="001C05E1">
        <w:trPr>
          <w:tblCellSpacing w:w="0" w:type="dxa"/>
          <w:jc w:val="center"/>
        </w:trPr>
        <w:tc>
          <w:tcPr>
            <w:tcW w:w="7957" w:type="dxa"/>
            <w:tcBorders>
              <w:top w:val="outset" w:sz="6" w:space="0" w:color="auto"/>
              <w:left w:val="outset" w:sz="6" w:space="0" w:color="auto"/>
              <w:bottom w:val="outset" w:sz="6" w:space="0" w:color="auto"/>
              <w:right w:val="outset" w:sz="6" w:space="0" w:color="auto"/>
            </w:tcBorders>
            <w:shd w:val="clear" w:color="auto" w:fill="FFFFFF"/>
            <w:vAlign w:val="center"/>
          </w:tcPr>
          <w:p w14:paraId="4D0B0FAF" w14:textId="2400C9C4" w:rsidR="00313EC7" w:rsidRPr="00E16C6F" w:rsidRDefault="00313EC7" w:rsidP="00C118FF">
            <w:pPr>
              <w:spacing w:after="0" w:line="240" w:lineRule="auto"/>
              <w:ind w:firstLine="499"/>
              <w:jc w:val="both"/>
              <w:rPr>
                <w:rFonts w:ascii="GHEA Grapalat" w:eastAsia="Times New Roman" w:hAnsi="GHEA Grapalat" w:cs="Times New Roman"/>
                <w:color w:val="000000"/>
                <w:lang w:val="hy-AM"/>
              </w:rPr>
            </w:pPr>
            <w:r w:rsidRPr="00313EC7">
              <w:rPr>
                <w:rFonts w:ascii="GHEA Grapalat" w:eastAsia="Times New Roman" w:hAnsi="GHEA Grapalat" w:cs="Times New Roman"/>
                <w:color w:val="000000"/>
                <w:lang w:val="hy-AM"/>
              </w:rPr>
              <w:lastRenderedPageBreak/>
              <w:t>7.</w:t>
            </w:r>
            <w:r w:rsidR="00C118FF">
              <w:rPr>
                <w:rFonts w:ascii="GHEA Grapalat" w:eastAsia="Times New Roman" w:hAnsi="GHEA Grapalat" w:cs="Times New Roman"/>
                <w:color w:val="000000"/>
                <w:lang w:val="hy-AM"/>
              </w:rPr>
              <w:t xml:space="preserve"> </w:t>
            </w:r>
            <w:r w:rsidRPr="00313EC7">
              <w:rPr>
                <w:rFonts w:ascii="GHEA Grapalat" w:eastAsia="Times New Roman" w:hAnsi="GHEA Grapalat" w:cs="Times New Roman"/>
                <w:color w:val="000000"/>
                <w:lang w:val="hy-AM"/>
              </w:rPr>
              <w:t xml:space="preserve">Նախագծի 1-ին կետի 4-րդ ենթակետի «դ» պարբերությունն անհրաժեշտ է շարադրել հետևյալ խմբագրությամբ. </w:t>
            </w:r>
            <w:bookmarkStart w:id="0" w:name="_Hlk157525513"/>
            <w:r w:rsidRPr="00313EC7">
              <w:rPr>
                <w:rFonts w:ascii="GHEA Grapalat" w:eastAsia="Times New Roman" w:hAnsi="GHEA Grapalat" w:cs="Times New Roman"/>
                <w:color w:val="000000"/>
                <w:lang w:val="hy-AM"/>
              </w:rPr>
              <w:t>««Հայաստանի Հանրապետության փոխվարչապետ, Հայաստանի Հանրապետության տարածքային կառավարման» բառերը փոխարինել «Հայաստանի Հանրապետության տարածքային կառավարման և ենթակառուցվածքների» բառերով</w:t>
            </w:r>
            <w:bookmarkEnd w:id="0"/>
            <w:r w:rsidRPr="00313EC7">
              <w:rPr>
                <w:rFonts w:ascii="GHEA Grapalat" w:eastAsia="Times New Roman" w:hAnsi="GHEA Grapalat" w:cs="Times New Roman"/>
                <w:color w:val="000000"/>
                <w:lang w:val="hy-AM"/>
              </w:rPr>
              <w:t>, այլապես պարզ չի, թե որ նախարարի մասին է խոսքը:</w:t>
            </w:r>
          </w:p>
        </w:tc>
        <w:tc>
          <w:tcPr>
            <w:tcW w:w="5695" w:type="dxa"/>
            <w:gridSpan w:val="3"/>
            <w:tcBorders>
              <w:top w:val="outset" w:sz="6" w:space="0" w:color="auto"/>
              <w:left w:val="outset" w:sz="6" w:space="0" w:color="auto"/>
              <w:bottom w:val="outset" w:sz="6" w:space="0" w:color="auto"/>
              <w:right w:val="outset" w:sz="6" w:space="0" w:color="auto"/>
            </w:tcBorders>
            <w:shd w:val="clear" w:color="auto" w:fill="FFFFFF"/>
          </w:tcPr>
          <w:p w14:paraId="49792A09" w14:textId="77777777" w:rsidR="009B15A8" w:rsidRDefault="009B15A8" w:rsidP="009B15A8">
            <w:pPr>
              <w:spacing w:after="0" w:line="240" w:lineRule="auto"/>
              <w:jc w:val="center"/>
              <w:rPr>
                <w:rFonts w:ascii="GHEA Grapalat" w:eastAsia="Times New Roman" w:hAnsi="GHEA Grapalat" w:cs="Times New Roman"/>
                <w:b/>
                <w:bCs/>
                <w:color w:val="000000"/>
                <w:lang w:val="hy-AM"/>
              </w:rPr>
            </w:pPr>
            <w:r w:rsidRPr="00C51133">
              <w:rPr>
                <w:rFonts w:ascii="GHEA Grapalat" w:eastAsia="Times New Roman" w:hAnsi="GHEA Grapalat" w:cs="Times New Roman"/>
                <w:b/>
                <w:bCs/>
                <w:color w:val="000000"/>
                <w:lang w:val="hy-AM"/>
              </w:rPr>
              <w:t>Ընդունվել է</w:t>
            </w:r>
          </w:p>
          <w:p w14:paraId="031E697B" w14:textId="46E7A7DA" w:rsidR="009B15A8" w:rsidRDefault="009B15A8" w:rsidP="009B15A8">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ն</w:t>
            </w:r>
            <w:r w:rsidRPr="009B15A8">
              <w:rPr>
                <w:rFonts w:ascii="GHEA Grapalat" w:eastAsia="Times New Roman" w:hAnsi="GHEA Grapalat" w:cs="Times New Roman"/>
                <w:b/>
                <w:bCs/>
                <w:color w:val="000000"/>
                <w:lang w:val="hy-AM"/>
              </w:rPr>
              <w:t>ախագծի 1-ին կետի 4-րդ ենթակետի «դ» պարբերություն</w:t>
            </w:r>
            <w:r w:rsidR="00845B20">
              <w:rPr>
                <w:rFonts w:ascii="GHEA Grapalat" w:eastAsia="Times New Roman" w:hAnsi="GHEA Grapalat" w:cs="Times New Roman"/>
                <w:b/>
                <w:bCs/>
                <w:color w:val="000000"/>
                <w:lang w:val="hy-AM"/>
              </w:rPr>
              <w:t>ը</w:t>
            </w:r>
            <w:r w:rsidRPr="009B15A8">
              <w:rPr>
                <w:rFonts w:ascii="GHEA Grapalat" w:eastAsia="Times New Roman" w:hAnsi="GHEA Grapalat" w:cs="Times New Roman"/>
                <w:b/>
                <w:bCs/>
                <w:color w:val="000000"/>
                <w:lang w:val="hy-AM"/>
              </w:rPr>
              <w:t xml:space="preserve"> շարադր</w:t>
            </w:r>
            <w:r w:rsidR="00845B20">
              <w:rPr>
                <w:rFonts w:ascii="GHEA Grapalat" w:eastAsia="Times New Roman" w:hAnsi="GHEA Grapalat" w:cs="Times New Roman"/>
                <w:b/>
                <w:bCs/>
                <w:color w:val="000000"/>
                <w:lang w:val="hy-AM"/>
              </w:rPr>
              <w:t>վ</w:t>
            </w:r>
            <w:r w:rsidRPr="009B15A8">
              <w:rPr>
                <w:rFonts w:ascii="GHEA Grapalat" w:eastAsia="Times New Roman" w:hAnsi="GHEA Grapalat" w:cs="Times New Roman"/>
                <w:b/>
                <w:bCs/>
                <w:color w:val="000000"/>
                <w:lang w:val="hy-AM"/>
              </w:rPr>
              <w:t xml:space="preserve">ել </w:t>
            </w:r>
            <w:r w:rsidR="00845B20">
              <w:rPr>
                <w:rFonts w:ascii="GHEA Grapalat" w:eastAsia="Times New Roman" w:hAnsi="GHEA Grapalat" w:cs="Times New Roman"/>
                <w:b/>
                <w:bCs/>
                <w:color w:val="000000"/>
                <w:lang w:val="hy-AM"/>
              </w:rPr>
              <w:t>է առաջարկվող</w:t>
            </w:r>
            <w:r w:rsidRPr="009B15A8">
              <w:rPr>
                <w:rFonts w:ascii="GHEA Grapalat" w:eastAsia="Times New Roman" w:hAnsi="GHEA Grapalat" w:cs="Times New Roman"/>
                <w:b/>
                <w:bCs/>
                <w:color w:val="000000"/>
                <w:lang w:val="hy-AM"/>
              </w:rPr>
              <w:t xml:space="preserve"> խմբագրությամբ</w:t>
            </w:r>
          </w:p>
          <w:p w14:paraId="3C658FB4" w14:textId="77777777" w:rsidR="00313EC7" w:rsidRPr="002E1022" w:rsidRDefault="00313EC7" w:rsidP="009B15A8">
            <w:pPr>
              <w:spacing w:after="0" w:line="240" w:lineRule="auto"/>
              <w:jc w:val="center"/>
              <w:rPr>
                <w:rFonts w:ascii="GHEA Grapalat" w:eastAsia="Times New Roman" w:hAnsi="GHEA Grapalat" w:cs="Times New Roman"/>
                <w:b/>
                <w:bCs/>
                <w:color w:val="000000"/>
                <w:lang w:val="hy-AM"/>
              </w:rPr>
            </w:pPr>
          </w:p>
        </w:tc>
      </w:tr>
      <w:tr w:rsidR="00406E07" w:rsidRPr="00DC3DEA" w14:paraId="1955129D" w14:textId="77777777" w:rsidTr="001C05E1">
        <w:trPr>
          <w:tblCellSpacing w:w="0" w:type="dxa"/>
          <w:jc w:val="center"/>
        </w:trPr>
        <w:tc>
          <w:tcPr>
            <w:tcW w:w="1097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3D11607F" w14:textId="15639585" w:rsidR="00406E07" w:rsidRPr="00406E07" w:rsidRDefault="00406E07" w:rsidP="00F63A88">
            <w:pPr>
              <w:spacing w:before="100" w:beforeAutospacing="1" w:after="100" w:afterAutospacing="1" w:line="240" w:lineRule="auto"/>
              <w:jc w:val="center"/>
              <w:rPr>
                <w:rFonts w:ascii="GHEA Grapalat" w:eastAsia="Times New Roman" w:hAnsi="GHEA Grapalat" w:cs="Times New Roman"/>
                <w:b/>
                <w:bCs/>
                <w:color w:val="000000"/>
                <w:lang w:val="hy-AM"/>
              </w:rPr>
            </w:pPr>
            <w:r>
              <w:rPr>
                <w:rFonts w:ascii="GHEA Grapalat" w:hAnsi="GHEA Grapalat"/>
                <w:lang w:val="hy-AM"/>
              </w:rPr>
              <w:t xml:space="preserve"> </w:t>
            </w:r>
            <w:r w:rsidRPr="00406E07">
              <w:rPr>
                <w:rFonts w:ascii="GHEA Grapalat" w:hAnsi="GHEA Grapalat"/>
                <w:b/>
                <w:bCs/>
                <w:lang w:val="hy-AM"/>
              </w:rPr>
              <w:t>Վարչապետի աշխատակազմի իրավաբանական վարչություն</w:t>
            </w:r>
          </w:p>
        </w:tc>
        <w:tc>
          <w:tcPr>
            <w:tcW w:w="2680" w:type="dxa"/>
            <w:tcBorders>
              <w:top w:val="outset" w:sz="6" w:space="0" w:color="auto"/>
              <w:left w:val="outset" w:sz="6" w:space="0" w:color="auto"/>
              <w:bottom w:val="outset" w:sz="6" w:space="0" w:color="auto"/>
              <w:right w:val="outset" w:sz="6" w:space="0" w:color="auto"/>
            </w:tcBorders>
            <w:shd w:val="clear" w:color="auto" w:fill="D0D0D0"/>
          </w:tcPr>
          <w:p w14:paraId="5EAFCCEA" w14:textId="52B094E1" w:rsidR="00406E07" w:rsidRPr="00DC3DEA" w:rsidRDefault="001C05E1" w:rsidP="00F63A88">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14.02</w:t>
            </w:r>
            <w:r w:rsidR="00406E07">
              <w:rPr>
                <w:rFonts w:ascii="GHEA Grapalat" w:eastAsia="Times New Roman" w:hAnsi="GHEA Grapalat" w:cs="Times New Roman"/>
                <w:b/>
                <w:bCs/>
                <w:color w:val="000000"/>
                <w:lang w:val="hy-AM"/>
              </w:rPr>
              <w:t>.202</w:t>
            </w:r>
            <w:r>
              <w:rPr>
                <w:rFonts w:ascii="GHEA Grapalat" w:eastAsia="Times New Roman" w:hAnsi="GHEA Grapalat" w:cs="Times New Roman"/>
                <w:b/>
                <w:bCs/>
                <w:color w:val="000000"/>
                <w:lang w:val="hy-AM"/>
              </w:rPr>
              <w:t>4</w:t>
            </w:r>
            <w:r w:rsidR="00406E07">
              <w:rPr>
                <w:rFonts w:ascii="GHEA Grapalat" w:eastAsia="Times New Roman" w:hAnsi="GHEA Grapalat" w:cs="Times New Roman"/>
                <w:b/>
                <w:bCs/>
                <w:color w:val="000000"/>
                <w:lang w:val="hy-AM"/>
              </w:rPr>
              <w:t>թ.</w:t>
            </w:r>
          </w:p>
        </w:tc>
      </w:tr>
      <w:tr w:rsidR="00406E07" w:rsidRPr="00DC3DEA" w14:paraId="18D815D3" w14:textId="77777777" w:rsidTr="001C05E1">
        <w:trPr>
          <w:tblCellSpacing w:w="0" w:type="dxa"/>
          <w:jc w:val="center"/>
        </w:trPr>
        <w:tc>
          <w:tcPr>
            <w:tcW w:w="1097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tcPr>
          <w:p w14:paraId="6FB7D032" w14:textId="77777777" w:rsidR="00406E07" w:rsidRPr="00CD56D7" w:rsidRDefault="00406E07" w:rsidP="00F63A88">
            <w:pPr>
              <w:spacing w:after="0" w:line="240" w:lineRule="auto"/>
              <w:rPr>
                <w:rFonts w:ascii="GHEA Grapalat" w:eastAsia="Times New Roman" w:hAnsi="GHEA Grapalat" w:cs="Times New Roman"/>
                <w:color w:val="000000"/>
              </w:rPr>
            </w:pPr>
          </w:p>
        </w:tc>
        <w:tc>
          <w:tcPr>
            <w:tcW w:w="2680" w:type="dxa"/>
            <w:tcBorders>
              <w:top w:val="outset" w:sz="6" w:space="0" w:color="auto"/>
              <w:left w:val="outset" w:sz="6" w:space="0" w:color="auto"/>
              <w:bottom w:val="outset" w:sz="6" w:space="0" w:color="auto"/>
              <w:right w:val="outset" w:sz="6" w:space="0" w:color="auto"/>
            </w:tcBorders>
            <w:shd w:val="clear" w:color="auto" w:fill="D0D0D0"/>
          </w:tcPr>
          <w:p w14:paraId="79BB1315" w14:textId="70B75576" w:rsidR="00406E07" w:rsidRPr="00DC3DEA" w:rsidRDefault="00406E07" w:rsidP="00F63A88">
            <w:pPr>
              <w:spacing w:after="0" w:line="240" w:lineRule="auto"/>
              <w:jc w:val="center"/>
              <w:rPr>
                <w:rFonts w:ascii="GHEA Grapalat" w:eastAsia="Times New Roman" w:hAnsi="GHEA Grapalat" w:cs="Times New Roman"/>
                <w:b/>
                <w:bCs/>
                <w:color w:val="000000"/>
              </w:rPr>
            </w:pPr>
            <w:r>
              <w:rPr>
                <w:rFonts w:ascii="GHEA Grapalat" w:eastAsia="Times New Roman" w:hAnsi="GHEA Grapalat" w:cs="Times New Roman"/>
                <w:b/>
                <w:bCs/>
                <w:color w:val="000000"/>
                <w:lang w:val="hy-AM"/>
              </w:rPr>
              <w:t>№</w:t>
            </w:r>
            <w:r w:rsidR="001C05E1" w:rsidRPr="001C05E1">
              <w:rPr>
                <w:rFonts w:ascii="GHEA Grapalat" w:eastAsia="Times New Roman" w:hAnsi="GHEA Grapalat" w:cs="Times New Roman"/>
                <w:b/>
                <w:bCs/>
                <w:color w:val="000000"/>
              </w:rPr>
              <w:t>02/12.63/5538-2024</w:t>
            </w:r>
          </w:p>
        </w:tc>
      </w:tr>
      <w:tr w:rsidR="00406E07" w:rsidRPr="00F2072E" w14:paraId="2606E5FC" w14:textId="77777777" w:rsidTr="001C05E1">
        <w:trPr>
          <w:trHeight w:val="1265"/>
          <w:tblCellSpacing w:w="0" w:type="dxa"/>
          <w:jc w:val="center"/>
        </w:trPr>
        <w:tc>
          <w:tcPr>
            <w:tcW w:w="8311"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4EBC79B" w14:textId="71EF1C9A" w:rsidR="001F5B2E" w:rsidRPr="001F5B2E" w:rsidRDefault="001F5B2E" w:rsidP="00C118FF">
            <w:pPr>
              <w:spacing w:after="0" w:line="240" w:lineRule="auto"/>
              <w:jc w:val="both"/>
              <w:rPr>
                <w:rFonts w:ascii="GHEA Grapalat" w:hAnsi="GHEA Grapalat"/>
                <w:color w:val="000000"/>
                <w:shd w:val="clear" w:color="auto" w:fill="FFFFFF"/>
                <w:lang w:val="hy-AM"/>
              </w:rPr>
            </w:pPr>
            <w:r>
              <w:rPr>
                <w:rFonts w:ascii="GHEA Grapalat" w:hAnsi="GHEA Grapalat" w:cs="Arial"/>
                <w:color w:val="000000"/>
                <w:shd w:val="clear" w:color="auto" w:fill="FFFFFF"/>
                <w:lang w:val="hy-AM"/>
              </w:rPr>
              <w:t xml:space="preserve">           </w:t>
            </w:r>
            <w:r w:rsidRPr="001F5B2E">
              <w:rPr>
                <w:rFonts w:ascii="GHEA Grapalat" w:hAnsi="GHEA Grapalat" w:cs="Arial"/>
                <w:color w:val="000000"/>
                <w:shd w:val="clear" w:color="auto" w:fill="FFFFFF"/>
                <w:lang w:val="hy-AM"/>
              </w:rPr>
              <w:t xml:space="preserve">Նախագծով առաջարկվում է փոփոխություն կատարել ՀՀ </w:t>
            </w:r>
            <w:r w:rsidRPr="001F5B2E">
              <w:rPr>
                <w:rFonts w:ascii="GHEA Grapalat" w:hAnsi="GHEA Grapalat"/>
                <w:color w:val="000000"/>
                <w:shd w:val="clear" w:color="auto" w:fill="FFFFFF"/>
                <w:lang w:val="hy-AM"/>
              </w:rPr>
              <w:t>կառավարության 2006 թվականի հուլիսի 27-ի N 1098-Ն որոշման մեջ</w:t>
            </w:r>
            <w:r w:rsidRPr="001F5B2E">
              <w:rPr>
                <w:rFonts w:ascii="GHEA Grapalat" w:hAnsi="GHEA Grapalat" w:cs="Arial"/>
                <w:color w:val="000000"/>
                <w:shd w:val="clear" w:color="auto" w:fill="FFFFFF"/>
                <w:lang w:val="hy-AM"/>
              </w:rPr>
              <w:t>, մինչդեռ՝ այդ որոշման</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նախաբանում</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նշված</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չէ</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Սահմանադրության</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կամ</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օրենքի</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այն</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դրույթը</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որը</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կառավարությանը</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լիազորում</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է</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ընդունել</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սույն</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որոշման</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նախագիծը</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ինչը</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հակասում</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է</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Սահմանադրության</w:t>
            </w:r>
            <w:r w:rsidRPr="001F5B2E">
              <w:rPr>
                <w:rFonts w:ascii="GHEA Grapalat" w:hAnsi="GHEA Grapalat"/>
                <w:color w:val="000000"/>
                <w:shd w:val="clear" w:color="auto" w:fill="FFFFFF"/>
                <w:lang w:val="hy-AM"/>
              </w:rPr>
              <w:t xml:space="preserve"> 6-</w:t>
            </w:r>
            <w:r w:rsidRPr="001F5B2E">
              <w:rPr>
                <w:rFonts w:ascii="GHEA Grapalat" w:hAnsi="GHEA Grapalat" w:cs="Arial"/>
                <w:color w:val="000000"/>
                <w:shd w:val="clear" w:color="auto" w:fill="FFFFFF"/>
                <w:lang w:val="hy-AM"/>
              </w:rPr>
              <w:t>րդ</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հոդվածի</w:t>
            </w:r>
            <w:r w:rsidRPr="001F5B2E">
              <w:rPr>
                <w:rFonts w:ascii="GHEA Grapalat" w:hAnsi="GHEA Grapalat"/>
                <w:color w:val="000000"/>
                <w:shd w:val="clear" w:color="auto" w:fill="FFFFFF"/>
                <w:lang w:val="hy-AM"/>
              </w:rPr>
              <w:t xml:space="preserve"> 2-</w:t>
            </w:r>
            <w:r w:rsidRPr="001F5B2E">
              <w:rPr>
                <w:rFonts w:ascii="GHEA Grapalat" w:hAnsi="GHEA Grapalat" w:cs="Arial"/>
                <w:color w:val="000000"/>
                <w:shd w:val="clear" w:color="auto" w:fill="FFFFFF"/>
                <w:lang w:val="hy-AM"/>
              </w:rPr>
              <w:t>րդ</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մասին</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ըստ</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որի՝</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Սահմանադրության</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և</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օրենքների</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հիման</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վրա</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և</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դրանց</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իրականացումն</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ապահովելու</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նպատակով</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Սահմանադրությամբ</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նախատեսված</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մարմինները</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կարող</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են</w:t>
            </w:r>
            <w:r w:rsidRPr="001F5B2E">
              <w:rPr>
                <w:rFonts w:ascii="GHEA Grapalat" w:hAnsi="GHEA Grapalat"/>
                <w:color w:val="000000"/>
                <w:shd w:val="clear" w:color="auto" w:fill="FFFFFF"/>
                <w:lang w:val="hy-AM"/>
              </w:rPr>
              <w:t xml:space="preserve"> </w:t>
            </w:r>
            <w:r w:rsidRPr="001F5B2E">
              <w:rPr>
                <w:rFonts w:ascii="GHEA Grapalat" w:hAnsi="GHEA Grapalat" w:cs="Arial"/>
                <w:i/>
                <w:color w:val="000000"/>
                <w:u w:val="single"/>
                <w:shd w:val="clear" w:color="auto" w:fill="FFFFFF"/>
                <w:lang w:val="hy-AM"/>
              </w:rPr>
              <w:t>օրենքով</w:t>
            </w:r>
            <w:r w:rsidRPr="001F5B2E">
              <w:rPr>
                <w:rFonts w:ascii="GHEA Grapalat" w:hAnsi="GHEA Grapalat"/>
                <w:i/>
                <w:color w:val="000000"/>
                <w:u w:val="single"/>
                <w:shd w:val="clear" w:color="auto" w:fill="FFFFFF"/>
                <w:lang w:val="hy-AM"/>
              </w:rPr>
              <w:t xml:space="preserve"> </w:t>
            </w:r>
            <w:r w:rsidRPr="001F5B2E">
              <w:rPr>
                <w:rFonts w:ascii="GHEA Grapalat" w:hAnsi="GHEA Grapalat" w:cs="Arial"/>
                <w:i/>
                <w:color w:val="000000"/>
                <w:u w:val="single"/>
                <w:shd w:val="clear" w:color="auto" w:fill="FFFFFF"/>
                <w:lang w:val="hy-AM"/>
              </w:rPr>
              <w:t>լիազորվել</w:t>
            </w:r>
            <w:r w:rsidRPr="001F5B2E">
              <w:rPr>
                <w:rFonts w:ascii="GHEA Grapalat" w:hAnsi="GHEA Grapalat"/>
                <w:i/>
                <w:color w:val="000000"/>
                <w:u w:val="single"/>
                <w:shd w:val="clear" w:color="auto" w:fill="FFFFFF"/>
                <w:lang w:val="hy-AM"/>
              </w:rPr>
              <w:t xml:space="preserve"> </w:t>
            </w:r>
            <w:r w:rsidRPr="001F5B2E">
              <w:rPr>
                <w:rFonts w:ascii="GHEA Grapalat" w:hAnsi="GHEA Grapalat" w:cs="Arial"/>
                <w:i/>
                <w:color w:val="000000"/>
                <w:u w:val="single"/>
                <w:shd w:val="clear" w:color="auto" w:fill="FFFFFF"/>
                <w:lang w:val="hy-AM"/>
              </w:rPr>
              <w:t>ընդունելու</w:t>
            </w:r>
            <w:r w:rsidRPr="001F5B2E">
              <w:rPr>
                <w:rFonts w:ascii="GHEA Grapalat" w:hAnsi="GHEA Grapalat"/>
                <w:i/>
                <w:color w:val="000000"/>
                <w:u w:val="single"/>
                <w:shd w:val="clear" w:color="auto" w:fill="FFFFFF"/>
                <w:lang w:val="hy-AM"/>
              </w:rPr>
              <w:t xml:space="preserve"> </w:t>
            </w:r>
            <w:r w:rsidRPr="001F5B2E">
              <w:rPr>
                <w:rFonts w:ascii="GHEA Grapalat" w:hAnsi="GHEA Grapalat" w:cs="Arial"/>
                <w:i/>
                <w:color w:val="000000"/>
                <w:u w:val="single"/>
                <w:shd w:val="clear" w:color="auto" w:fill="FFFFFF"/>
                <w:lang w:val="hy-AM"/>
              </w:rPr>
              <w:t>ենթաօրենսդրական</w:t>
            </w:r>
            <w:r w:rsidRPr="001F5B2E">
              <w:rPr>
                <w:rFonts w:ascii="GHEA Grapalat" w:hAnsi="GHEA Grapalat"/>
                <w:i/>
                <w:color w:val="000000"/>
                <w:u w:val="single"/>
                <w:shd w:val="clear" w:color="auto" w:fill="FFFFFF"/>
                <w:lang w:val="hy-AM"/>
              </w:rPr>
              <w:t xml:space="preserve"> </w:t>
            </w:r>
            <w:r w:rsidRPr="001F5B2E">
              <w:rPr>
                <w:rFonts w:ascii="GHEA Grapalat" w:hAnsi="GHEA Grapalat" w:cs="Arial"/>
                <w:i/>
                <w:color w:val="000000"/>
                <w:u w:val="single"/>
                <w:shd w:val="clear" w:color="auto" w:fill="FFFFFF"/>
                <w:lang w:val="hy-AM"/>
              </w:rPr>
              <w:t>նորմատիվ</w:t>
            </w:r>
            <w:r w:rsidRPr="001F5B2E">
              <w:rPr>
                <w:rFonts w:ascii="GHEA Grapalat" w:hAnsi="GHEA Grapalat"/>
                <w:i/>
                <w:color w:val="000000"/>
                <w:u w:val="single"/>
                <w:shd w:val="clear" w:color="auto" w:fill="FFFFFF"/>
                <w:lang w:val="hy-AM"/>
              </w:rPr>
              <w:t xml:space="preserve"> </w:t>
            </w:r>
            <w:r w:rsidRPr="001F5B2E">
              <w:rPr>
                <w:rFonts w:ascii="GHEA Grapalat" w:hAnsi="GHEA Grapalat" w:cs="Arial"/>
                <w:i/>
                <w:color w:val="000000"/>
                <w:u w:val="single"/>
                <w:shd w:val="clear" w:color="auto" w:fill="FFFFFF"/>
                <w:lang w:val="hy-AM"/>
              </w:rPr>
              <w:t>իրավական</w:t>
            </w:r>
            <w:r w:rsidRPr="001F5B2E">
              <w:rPr>
                <w:rFonts w:ascii="GHEA Grapalat" w:hAnsi="GHEA Grapalat"/>
                <w:i/>
                <w:color w:val="000000"/>
                <w:u w:val="single"/>
                <w:shd w:val="clear" w:color="auto" w:fill="FFFFFF"/>
                <w:lang w:val="hy-AM"/>
              </w:rPr>
              <w:t xml:space="preserve"> </w:t>
            </w:r>
            <w:r w:rsidRPr="001F5B2E">
              <w:rPr>
                <w:rFonts w:ascii="GHEA Grapalat" w:hAnsi="GHEA Grapalat" w:cs="Arial"/>
                <w:i/>
                <w:color w:val="000000"/>
                <w:u w:val="single"/>
                <w:shd w:val="clear" w:color="auto" w:fill="FFFFFF"/>
                <w:lang w:val="hy-AM"/>
              </w:rPr>
              <w:t>ակտեր</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Միևնույն</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ժամանակ</w:t>
            </w:r>
            <w:r w:rsidRPr="001F5B2E">
              <w:rPr>
                <w:rFonts w:ascii="GHEA Grapalat" w:hAnsi="GHEA Grapalat"/>
                <w:color w:val="000000"/>
                <w:shd w:val="clear" w:color="auto" w:fill="FFFFFF"/>
                <w:lang w:val="hy-AM"/>
              </w:rPr>
              <w:t>, «</w:t>
            </w:r>
            <w:r w:rsidRPr="001F5B2E">
              <w:rPr>
                <w:rFonts w:ascii="GHEA Grapalat" w:hAnsi="GHEA Grapalat" w:cs="Arial"/>
                <w:color w:val="000000"/>
                <w:shd w:val="clear" w:color="auto" w:fill="FFFFFF"/>
                <w:lang w:val="hy-AM"/>
              </w:rPr>
              <w:t>Նորմատիվ</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իրավական</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ակտերի</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մասին</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օրենքի</w:t>
            </w:r>
            <w:r w:rsidRPr="001F5B2E">
              <w:rPr>
                <w:rFonts w:ascii="GHEA Grapalat" w:hAnsi="GHEA Grapalat"/>
                <w:color w:val="000000"/>
                <w:shd w:val="clear" w:color="auto" w:fill="FFFFFF"/>
                <w:lang w:val="hy-AM"/>
              </w:rPr>
              <w:t xml:space="preserve"> 13-</w:t>
            </w:r>
            <w:r w:rsidRPr="001F5B2E">
              <w:rPr>
                <w:rFonts w:ascii="GHEA Grapalat" w:hAnsi="GHEA Grapalat" w:cs="Arial"/>
                <w:color w:val="000000"/>
                <w:shd w:val="clear" w:color="auto" w:fill="FFFFFF"/>
                <w:lang w:val="hy-AM"/>
              </w:rPr>
              <w:t>րդ</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հոդվածի</w:t>
            </w:r>
            <w:r w:rsidRPr="001F5B2E">
              <w:rPr>
                <w:rFonts w:ascii="GHEA Grapalat" w:hAnsi="GHEA Grapalat"/>
                <w:color w:val="000000"/>
                <w:shd w:val="clear" w:color="auto" w:fill="FFFFFF"/>
                <w:lang w:val="hy-AM"/>
              </w:rPr>
              <w:t xml:space="preserve"> 1-</w:t>
            </w:r>
            <w:r w:rsidRPr="001F5B2E">
              <w:rPr>
                <w:rFonts w:ascii="GHEA Grapalat" w:hAnsi="GHEA Grapalat" w:cs="Arial"/>
                <w:color w:val="000000"/>
                <w:shd w:val="clear" w:color="auto" w:fill="FFFFFF"/>
                <w:lang w:val="hy-AM"/>
              </w:rPr>
              <w:t>ին</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մասի</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համաձայն՝</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ենթաօրենսդրական</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նորմատիվ</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իրավական</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ակտը</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ունենում</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է</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նախաբան</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որում</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նշվում</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է</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օրենսդրական</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իրավական</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ակտի</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հոդվածը</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կամ</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մասը</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որը</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ներառում</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է</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Սահմանադրության</w:t>
            </w:r>
            <w:r w:rsidRPr="001F5B2E">
              <w:rPr>
                <w:rFonts w:ascii="GHEA Grapalat" w:hAnsi="GHEA Grapalat"/>
                <w:color w:val="000000"/>
                <w:shd w:val="clear" w:color="auto" w:fill="FFFFFF"/>
                <w:lang w:val="hy-AM"/>
              </w:rPr>
              <w:t xml:space="preserve"> 6-</w:t>
            </w:r>
            <w:r w:rsidRPr="001F5B2E">
              <w:rPr>
                <w:rFonts w:ascii="GHEA Grapalat" w:hAnsi="GHEA Grapalat" w:cs="Arial"/>
                <w:color w:val="000000"/>
                <w:shd w:val="clear" w:color="auto" w:fill="FFFFFF"/>
                <w:lang w:val="hy-AM"/>
              </w:rPr>
              <w:t>րդ</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հոդվածի</w:t>
            </w:r>
            <w:r w:rsidRPr="001F5B2E">
              <w:rPr>
                <w:rFonts w:ascii="GHEA Grapalat" w:hAnsi="GHEA Grapalat"/>
                <w:color w:val="000000"/>
                <w:shd w:val="clear" w:color="auto" w:fill="FFFFFF"/>
                <w:lang w:val="hy-AM"/>
              </w:rPr>
              <w:t xml:space="preserve"> 2-</w:t>
            </w:r>
            <w:r w:rsidRPr="001F5B2E">
              <w:rPr>
                <w:rFonts w:ascii="GHEA Grapalat" w:hAnsi="GHEA Grapalat" w:cs="Arial"/>
                <w:color w:val="000000"/>
                <w:shd w:val="clear" w:color="auto" w:fill="FFFFFF"/>
                <w:lang w:val="hy-AM"/>
              </w:rPr>
              <w:t>րդ</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մասով</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սահմանված</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լիազորող</w:t>
            </w:r>
            <w:r w:rsidRPr="001F5B2E">
              <w:rPr>
                <w:rFonts w:ascii="GHEA Grapalat" w:hAnsi="GHEA Grapalat"/>
                <w:color w:val="000000"/>
                <w:shd w:val="clear" w:color="auto" w:fill="FFFFFF"/>
                <w:lang w:val="hy-AM"/>
              </w:rPr>
              <w:t xml:space="preserve"> </w:t>
            </w:r>
            <w:r w:rsidRPr="001F5B2E">
              <w:rPr>
                <w:rFonts w:ascii="GHEA Grapalat" w:hAnsi="GHEA Grapalat" w:cs="Arial"/>
                <w:color w:val="000000"/>
                <w:shd w:val="clear" w:color="auto" w:fill="FFFFFF"/>
                <w:lang w:val="hy-AM"/>
              </w:rPr>
              <w:t>նորմեր</w:t>
            </w:r>
            <w:r w:rsidRPr="001F5B2E">
              <w:rPr>
                <w:rFonts w:ascii="GHEA Grapalat" w:hAnsi="GHEA Grapalat"/>
                <w:color w:val="000000"/>
                <w:shd w:val="clear" w:color="auto" w:fill="FFFFFF"/>
                <w:lang w:val="hy-AM"/>
              </w:rPr>
              <w:t>:</w:t>
            </w:r>
          </w:p>
          <w:p w14:paraId="34CA099C" w14:textId="04553CAF" w:rsidR="00406E07" w:rsidRPr="001F5B2E" w:rsidRDefault="001F5B2E" w:rsidP="00C118FF">
            <w:pPr>
              <w:spacing w:after="0" w:line="240" w:lineRule="auto"/>
              <w:ind w:firstLine="499"/>
              <w:jc w:val="both"/>
              <w:rPr>
                <w:rFonts w:ascii="GHEA Grapalat" w:eastAsia="Times New Roman" w:hAnsi="GHEA Grapalat" w:cs="Times New Roman"/>
                <w:color w:val="000000"/>
                <w:lang w:val="hy-AM"/>
              </w:rPr>
            </w:pPr>
            <w:r w:rsidRPr="001F5B2E">
              <w:rPr>
                <w:rFonts w:ascii="GHEA Grapalat" w:hAnsi="GHEA Grapalat"/>
                <w:color w:val="000000"/>
                <w:shd w:val="clear" w:color="auto" w:fill="FFFFFF"/>
                <w:lang w:val="hy-AM"/>
              </w:rPr>
              <w:tab/>
              <w:t xml:space="preserve"> Ինչ վերաբերում է նախագծով առաջարկվող որոշման նախաբանում որպես լիազորող նորմ նշված դրույթին, ապա այն չի կարող վերոնշյալ որոշման ընդունման համար դիտվել որպես լիազորող նորմ, քանի որ այն Կառավարությանը իրավասություն չի վերապահում հաստատելու մասնավորեցումից ստացվող միջոցների </w:t>
            </w:r>
            <w:r w:rsidRPr="001F5B2E">
              <w:rPr>
                <w:rFonts w:ascii="GHEA Grapalat" w:hAnsi="GHEA Grapalat"/>
                <w:i/>
                <w:color w:val="000000"/>
                <w:shd w:val="clear" w:color="auto" w:fill="FFFFFF"/>
                <w:lang w:val="hy-AM"/>
              </w:rPr>
              <w:t>տնօրինման կարգը</w:t>
            </w:r>
            <w:r w:rsidRPr="001F5B2E">
              <w:rPr>
                <w:rFonts w:ascii="GHEA Grapalat" w:hAnsi="GHEA Grapalat"/>
                <w:color w:val="000000"/>
                <w:shd w:val="clear" w:color="auto" w:fill="FFFFFF"/>
                <w:lang w:val="hy-AM"/>
              </w:rPr>
              <w:t>:</w:t>
            </w:r>
          </w:p>
        </w:tc>
        <w:tc>
          <w:tcPr>
            <w:tcW w:w="5341" w:type="dxa"/>
            <w:gridSpan w:val="2"/>
            <w:tcBorders>
              <w:top w:val="outset" w:sz="6" w:space="0" w:color="auto"/>
              <w:left w:val="outset" w:sz="6" w:space="0" w:color="auto"/>
              <w:bottom w:val="outset" w:sz="6" w:space="0" w:color="auto"/>
              <w:right w:val="outset" w:sz="6" w:space="0" w:color="auto"/>
            </w:tcBorders>
            <w:shd w:val="clear" w:color="auto" w:fill="FFFFFF"/>
          </w:tcPr>
          <w:p w14:paraId="2E8EE2CA" w14:textId="77777777" w:rsidR="00406E07" w:rsidRDefault="00573068" w:rsidP="00F63A88">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Չի ընդունվել</w:t>
            </w:r>
          </w:p>
          <w:p w14:paraId="3A36EDD1" w14:textId="77777777" w:rsidR="00573068" w:rsidRDefault="00573068" w:rsidP="00F63A88">
            <w:pPr>
              <w:spacing w:after="0" w:line="240" w:lineRule="auto"/>
              <w:jc w:val="center"/>
              <w:rPr>
                <w:rFonts w:ascii="GHEA Grapalat" w:eastAsia="Times New Roman" w:hAnsi="GHEA Grapalat" w:cs="Times New Roman"/>
                <w:b/>
                <w:bCs/>
                <w:color w:val="000000"/>
                <w:lang w:val="hy-AM"/>
              </w:rPr>
            </w:pPr>
            <w:r w:rsidRPr="00573068">
              <w:rPr>
                <w:rFonts w:ascii="GHEA Grapalat" w:eastAsia="Times New Roman" w:hAnsi="GHEA Grapalat" w:cs="Times New Roman"/>
                <w:b/>
                <w:bCs/>
                <w:color w:val="000000"/>
                <w:lang w:val="hy-AM"/>
              </w:rPr>
              <w:t>«Հայաստանի Հանրապետության բյուջետային համակարգի մասին» օրենքի 28.2-րդ հոդվածի 1-ին մասի 2-րդ կետի «գ» ենթակետ</w:t>
            </w:r>
            <w:r>
              <w:rPr>
                <w:rFonts w:ascii="GHEA Grapalat" w:eastAsia="Times New Roman" w:hAnsi="GHEA Grapalat" w:cs="Times New Roman"/>
                <w:b/>
                <w:bCs/>
                <w:color w:val="000000"/>
                <w:lang w:val="hy-AM"/>
              </w:rPr>
              <w:t>ի վերջին պարբերությամբ սահմանվում է.</w:t>
            </w:r>
          </w:p>
          <w:p w14:paraId="182B1AB5" w14:textId="77777777" w:rsidR="00573068" w:rsidRDefault="00573068" w:rsidP="00F63A88">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w:t>
            </w:r>
            <w:r w:rsidRPr="00573068">
              <w:rPr>
                <w:rFonts w:ascii="GHEA Grapalat" w:eastAsia="Times New Roman" w:hAnsi="GHEA Grapalat" w:cs="Times New Roman"/>
                <w:b/>
                <w:bCs/>
                <w:color w:val="000000"/>
                <w:lang w:val="hy-AM"/>
              </w:rPr>
              <w:t xml:space="preserve">համապատասխան տեղական ինքնակառավարման մարմինները սույն մասի «գ» կետում նշված միջոցները կարող են ուղղել բացառապես </w:t>
            </w:r>
            <w:r w:rsidRPr="00E767FC">
              <w:rPr>
                <w:rFonts w:ascii="GHEA Grapalat" w:eastAsia="Times New Roman" w:hAnsi="GHEA Grapalat" w:cs="Times New Roman"/>
                <w:b/>
                <w:bCs/>
                <w:i/>
                <w:iCs/>
                <w:color w:val="000000"/>
                <w:lang w:val="hy-AM"/>
              </w:rPr>
              <w:t>Հայաստանի Հանրապետության կառավարության սահմանած կարգով</w:t>
            </w:r>
            <w:r w:rsidRPr="00573068">
              <w:rPr>
                <w:rFonts w:ascii="GHEA Grapalat" w:eastAsia="Times New Roman" w:hAnsi="GHEA Grapalat" w:cs="Times New Roman"/>
                <w:b/>
                <w:bCs/>
                <w:color w:val="000000"/>
                <w:lang w:val="hy-AM"/>
              </w:rPr>
              <w:t>` Հայաստանի Հանրապետության կառավարության որոշմամբ հավանության արժանացած ծրագրերի ֆինանսավորմանը</w:t>
            </w:r>
            <w:r w:rsidR="00E767FC">
              <w:rPr>
                <w:rFonts w:ascii="GHEA Grapalat" w:eastAsia="Times New Roman" w:hAnsi="GHEA Grapalat" w:cs="Times New Roman"/>
                <w:b/>
                <w:bCs/>
                <w:color w:val="000000"/>
                <w:lang w:val="hy-AM"/>
              </w:rPr>
              <w:t>»:</w:t>
            </w:r>
          </w:p>
          <w:p w14:paraId="45DF63DD" w14:textId="0CA3E492" w:rsidR="00E767FC" w:rsidRPr="00B504C4" w:rsidRDefault="00E767FC" w:rsidP="00F63A88">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 xml:space="preserve">Գտնում ենք, որ Կառավարությունն ունի </w:t>
            </w:r>
            <w:r w:rsidRPr="00E767FC">
              <w:rPr>
                <w:rFonts w:ascii="GHEA Grapalat" w:eastAsia="Times New Roman" w:hAnsi="GHEA Grapalat" w:cs="Times New Roman"/>
                <w:b/>
                <w:bCs/>
                <w:color w:val="000000"/>
                <w:lang w:val="hy-AM"/>
              </w:rPr>
              <w:t>մասնավորեցումից ստացվող միջոցների տնօրինման կարգը</w:t>
            </w:r>
            <w:r>
              <w:rPr>
                <w:rFonts w:ascii="GHEA Grapalat" w:eastAsia="Times New Roman" w:hAnsi="GHEA Grapalat" w:cs="Times New Roman"/>
                <w:b/>
                <w:bCs/>
                <w:color w:val="000000"/>
                <w:lang w:val="hy-AM"/>
              </w:rPr>
              <w:t xml:space="preserve"> հաստատելու </w:t>
            </w:r>
            <w:r w:rsidR="004D5EBE">
              <w:rPr>
                <w:rFonts w:ascii="GHEA Grapalat" w:eastAsia="Times New Roman" w:hAnsi="GHEA Grapalat" w:cs="Times New Roman"/>
                <w:b/>
                <w:bCs/>
                <w:color w:val="000000"/>
                <w:lang w:val="hy-AM"/>
              </w:rPr>
              <w:t xml:space="preserve">լիազորություն. դա ուղղակիորեն բղում է </w:t>
            </w:r>
            <w:r w:rsidR="00F252E2">
              <w:rPr>
                <w:rFonts w:ascii="GHEA Grapalat" w:eastAsia="Times New Roman" w:hAnsi="GHEA Grapalat" w:cs="Times New Roman"/>
                <w:b/>
                <w:bCs/>
                <w:color w:val="000000"/>
                <w:lang w:val="hy-AM"/>
              </w:rPr>
              <w:t xml:space="preserve">վերոնշյալ </w:t>
            </w:r>
            <w:r w:rsidR="004D5EBE">
              <w:rPr>
                <w:rFonts w:ascii="GHEA Grapalat" w:eastAsia="Times New Roman" w:hAnsi="GHEA Grapalat" w:cs="Times New Roman"/>
                <w:b/>
                <w:bCs/>
                <w:color w:val="000000"/>
                <w:lang w:val="hy-AM"/>
              </w:rPr>
              <w:t xml:space="preserve">մեջբերումից, որտեղ </w:t>
            </w:r>
            <w:r w:rsidR="003E0A98">
              <w:rPr>
                <w:rFonts w:ascii="GHEA Grapalat" w:eastAsia="Times New Roman" w:hAnsi="GHEA Grapalat" w:cs="Times New Roman"/>
                <w:b/>
                <w:bCs/>
                <w:color w:val="000000"/>
                <w:lang w:val="hy-AM"/>
              </w:rPr>
              <w:t xml:space="preserve">նշված «կառավարության սահմանած կարգը» ոչ այլ ինչ է, քան Կառավարության 2006 թվականի հուլիսի 27-ի №1098-Ն որոշումը, որտեղ և առաջարկվում է կատարել </w:t>
            </w:r>
            <w:r w:rsidR="00F252E2">
              <w:rPr>
                <w:rFonts w:ascii="GHEA Grapalat" w:eastAsia="Times New Roman" w:hAnsi="GHEA Grapalat" w:cs="Times New Roman"/>
                <w:b/>
                <w:bCs/>
                <w:color w:val="000000"/>
                <w:lang w:val="hy-AM"/>
              </w:rPr>
              <w:t>փոփոխություններ:</w:t>
            </w:r>
            <w:r w:rsidR="004D5EBE">
              <w:rPr>
                <w:rFonts w:ascii="GHEA Grapalat" w:eastAsia="Times New Roman" w:hAnsi="GHEA Grapalat" w:cs="Times New Roman"/>
                <w:b/>
                <w:bCs/>
                <w:color w:val="000000"/>
                <w:lang w:val="hy-AM"/>
              </w:rPr>
              <w:t xml:space="preserve"> </w:t>
            </w:r>
            <w:r w:rsidR="002B1AF5">
              <w:rPr>
                <w:rFonts w:ascii="GHEA Grapalat" w:eastAsia="Times New Roman" w:hAnsi="GHEA Grapalat" w:cs="Times New Roman"/>
                <w:b/>
                <w:bCs/>
                <w:color w:val="000000"/>
                <w:lang w:val="hy-AM"/>
              </w:rPr>
              <w:t xml:space="preserve">Ի դեպ, եթե առաջարկվող փոփոխությունները չկատարվեն, այդ որոշումը </w:t>
            </w:r>
            <w:r w:rsidR="002B1AF5">
              <w:rPr>
                <w:rFonts w:ascii="GHEA Grapalat" w:eastAsia="Times New Roman" w:hAnsi="GHEA Grapalat" w:cs="Times New Roman"/>
                <w:b/>
                <w:bCs/>
                <w:color w:val="000000"/>
                <w:lang w:val="hy-AM"/>
              </w:rPr>
              <w:lastRenderedPageBreak/>
              <w:t xml:space="preserve">կհակասի </w:t>
            </w:r>
            <w:r w:rsidR="00B81411" w:rsidRPr="00B81411">
              <w:rPr>
                <w:rFonts w:ascii="GHEA Grapalat" w:eastAsia="Times New Roman" w:hAnsi="GHEA Grapalat" w:cs="Times New Roman"/>
                <w:b/>
                <w:bCs/>
                <w:color w:val="000000"/>
                <w:lang w:val="hy-AM"/>
              </w:rPr>
              <w:t>«Հայաստանի Հանրապետության բյուջետային համակարգի մասին»</w:t>
            </w:r>
            <w:r w:rsidR="00B81411">
              <w:rPr>
                <w:rFonts w:ascii="GHEA Grapalat" w:eastAsia="Times New Roman" w:hAnsi="GHEA Grapalat" w:cs="Times New Roman"/>
                <w:b/>
                <w:bCs/>
                <w:color w:val="000000"/>
                <w:lang w:val="hy-AM"/>
              </w:rPr>
              <w:t xml:space="preserve">, «Տեղական ինքնակառավարման մասին», «Երևանմ քաղաքում տեղական ինքնակառավարման մասին» և </w:t>
            </w:r>
            <w:r w:rsidR="00C7153E" w:rsidRPr="00C7153E">
              <w:rPr>
                <w:rFonts w:ascii="GHEA Grapalat" w:eastAsia="Times New Roman" w:hAnsi="GHEA Grapalat" w:cs="Times New Roman"/>
                <w:b/>
                <w:bCs/>
                <w:color w:val="000000"/>
                <w:lang w:val="hy-AM"/>
              </w:rPr>
              <w:t>«Պետական գույքի մասնավորեցման (սեփականաշնորհման) մասին»</w:t>
            </w:r>
            <w:r w:rsidR="00C7153E">
              <w:rPr>
                <w:rFonts w:ascii="GHEA Grapalat" w:eastAsia="Times New Roman" w:hAnsi="GHEA Grapalat" w:cs="Times New Roman"/>
                <w:b/>
                <w:bCs/>
                <w:color w:val="000000"/>
                <w:lang w:val="hy-AM"/>
              </w:rPr>
              <w:t xml:space="preserve"> օրենքներին, որոնցով </w:t>
            </w:r>
            <w:r w:rsidR="00F71B7E">
              <w:rPr>
                <w:rFonts w:ascii="GHEA Grapalat" w:eastAsia="Times New Roman" w:hAnsi="GHEA Grapalat" w:cs="Times New Roman"/>
                <w:b/>
                <w:bCs/>
                <w:color w:val="000000"/>
                <w:lang w:val="hy-AM"/>
              </w:rPr>
              <w:t xml:space="preserve">նախատեսվում է, որ </w:t>
            </w:r>
            <w:r w:rsidR="00F71B7E" w:rsidRPr="00F71B7E">
              <w:rPr>
                <w:rFonts w:ascii="GHEA Grapalat" w:eastAsia="Times New Roman" w:hAnsi="GHEA Grapalat" w:cs="Times New Roman"/>
                <w:b/>
                <w:bCs/>
                <w:color w:val="000000"/>
                <w:lang w:val="hy-AM"/>
              </w:rPr>
              <w:t xml:space="preserve">համայնքի տարածքում </w:t>
            </w:r>
            <w:r w:rsidR="00F2072E">
              <w:rPr>
                <w:rFonts w:ascii="GHEA Grapalat" w:eastAsia="Times New Roman" w:hAnsi="GHEA Grapalat" w:cs="Times New Roman"/>
                <w:b/>
                <w:bCs/>
                <w:color w:val="000000"/>
                <w:lang w:val="hy-AM"/>
              </w:rPr>
              <w:t xml:space="preserve">նաև </w:t>
            </w:r>
            <w:r w:rsidR="00F71B7E" w:rsidRPr="00F71B7E">
              <w:rPr>
                <w:rFonts w:ascii="GHEA Grapalat" w:eastAsia="Times New Roman" w:hAnsi="GHEA Grapalat" w:cs="Times New Roman"/>
                <w:b/>
                <w:bCs/>
                <w:color w:val="000000"/>
                <w:lang w:val="hy-AM"/>
              </w:rPr>
              <w:t>օտարվող հողերից ստացված ֆինանսական միջոցներից 30 տոկոսի չափով մասհանումներ</w:t>
            </w:r>
            <w:r w:rsidR="00F62E92">
              <w:rPr>
                <w:rFonts w:ascii="GHEA Grapalat" w:eastAsia="Times New Roman" w:hAnsi="GHEA Grapalat" w:cs="Times New Roman"/>
                <w:b/>
                <w:bCs/>
                <w:color w:val="000000"/>
                <w:lang w:val="hy-AM"/>
              </w:rPr>
              <w:t>ը նույնպես ուղղվում են համայնքի բյուջեի ֆոնդային մաս և կարող են ծախսվել բացառապես Կառավարության սահմանած կարգով:</w:t>
            </w:r>
          </w:p>
        </w:tc>
      </w:tr>
      <w:tr w:rsidR="001C05E1" w:rsidRPr="00DC3DEA" w14:paraId="550BDFD9" w14:textId="77777777" w:rsidTr="00F63A88">
        <w:trPr>
          <w:tblCellSpacing w:w="0" w:type="dxa"/>
          <w:jc w:val="center"/>
        </w:trPr>
        <w:tc>
          <w:tcPr>
            <w:tcW w:w="1097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216C7460" w14:textId="2EC6F3E7" w:rsidR="001C05E1" w:rsidRPr="00406E07" w:rsidRDefault="001C05E1" w:rsidP="00F63A88">
            <w:pPr>
              <w:spacing w:before="100" w:beforeAutospacing="1" w:after="100" w:afterAutospacing="1" w:line="240" w:lineRule="auto"/>
              <w:jc w:val="center"/>
              <w:rPr>
                <w:rFonts w:ascii="GHEA Grapalat" w:eastAsia="Times New Roman" w:hAnsi="GHEA Grapalat" w:cs="Times New Roman"/>
                <w:b/>
                <w:bCs/>
                <w:color w:val="000000"/>
                <w:lang w:val="hy-AM"/>
              </w:rPr>
            </w:pPr>
            <w:r>
              <w:rPr>
                <w:rFonts w:ascii="GHEA Grapalat" w:hAnsi="GHEA Grapalat"/>
                <w:lang w:val="hy-AM"/>
              </w:rPr>
              <w:lastRenderedPageBreak/>
              <w:t xml:space="preserve">   </w:t>
            </w:r>
            <w:r w:rsidRPr="00406E07">
              <w:rPr>
                <w:rFonts w:ascii="GHEA Grapalat" w:hAnsi="GHEA Grapalat"/>
                <w:b/>
                <w:bCs/>
                <w:lang w:val="hy-AM"/>
              </w:rPr>
              <w:t xml:space="preserve">Վարչապետի աշխատակազմի </w:t>
            </w:r>
            <w:r w:rsidR="001F5B2E" w:rsidRPr="001F5B2E">
              <w:rPr>
                <w:rFonts w:ascii="GHEA Grapalat" w:hAnsi="GHEA Grapalat"/>
                <w:b/>
                <w:bCs/>
                <w:lang w:val="hy-AM"/>
              </w:rPr>
              <w:t>տարածքային զարգացման և շրջակա միջավայրի հարցերի</w:t>
            </w:r>
            <w:r w:rsidRPr="00406E07">
              <w:rPr>
                <w:rFonts w:ascii="GHEA Grapalat" w:hAnsi="GHEA Grapalat"/>
                <w:b/>
                <w:bCs/>
                <w:lang w:val="hy-AM"/>
              </w:rPr>
              <w:t xml:space="preserve"> վարչություն</w:t>
            </w:r>
          </w:p>
        </w:tc>
        <w:tc>
          <w:tcPr>
            <w:tcW w:w="2680" w:type="dxa"/>
            <w:tcBorders>
              <w:top w:val="outset" w:sz="6" w:space="0" w:color="auto"/>
              <w:left w:val="outset" w:sz="6" w:space="0" w:color="auto"/>
              <w:bottom w:val="outset" w:sz="6" w:space="0" w:color="auto"/>
              <w:right w:val="outset" w:sz="6" w:space="0" w:color="auto"/>
            </w:tcBorders>
            <w:shd w:val="clear" w:color="auto" w:fill="D0D0D0"/>
          </w:tcPr>
          <w:p w14:paraId="58B93AA6" w14:textId="77777777" w:rsidR="001C05E1" w:rsidRPr="00DC3DEA" w:rsidRDefault="001C05E1" w:rsidP="00F63A88">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14.02.2024թ.</w:t>
            </w:r>
          </w:p>
        </w:tc>
      </w:tr>
      <w:tr w:rsidR="001C05E1" w:rsidRPr="00DC3DEA" w14:paraId="18CA85A7" w14:textId="77777777" w:rsidTr="00F63A88">
        <w:trPr>
          <w:tblCellSpacing w:w="0" w:type="dxa"/>
          <w:jc w:val="center"/>
        </w:trPr>
        <w:tc>
          <w:tcPr>
            <w:tcW w:w="1097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tcPr>
          <w:p w14:paraId="4397771A" w14:textId="77777777" w:rsidR="001C05E1" w:rsidRPr="00CD56D7" w:rsidRDefault="001C05E1" w:rsidP="00F63A88">
            <w:pPr>
              <w:spacing w:after="0" w:line="240" w:lineRule="auto"/>
              <w:rPr>
                <w:rFonts w:ascii="GHEA Grapalat" w:eastAsia="Times New Roman" w:hAnsi="GHEA Grapalat" w:cs="Times New Roman"/>
                <w:color w:val="000000"/>
              </w:rPr>
            </w:pPr>
          </w:p>
        </w:tc>
        <w:tc>
          <w:tcPr>
            <w:tcW w:w="2680" w:type="dxa"/>
            <w:tcBorders>
              <w:top w:val="outset" w:sz="6" w:space="0" w:color="auto"/>
              <w:left w:val="outset" w:sz="6" w:space="0" w:color="auto"/>
              <w:bottom w:val="outset" w:sz="6" w:space="0" w:color="auto"/>
              <w:right w:val="outset" w:sz="6" w:space="0" w:color="auto"/>
            </w:tcBorders>
            <w:shd w:val="clear" w:color="auto" w:fill="D0D0D0"/>
          </w:tcPr>
          <w:p w14:paraId="24C0F02C" w14:textId="77777777" w:rsidR="001C05E1" w:rsidRPr="00DC3DEA" w:rsidRDefault="001C05E1" w:rsidP="00F63A88">
            <w:pPr>
              <w:spacing w:after="0" w:line="240" w:lineRule="auto"/>
              <w:jc w:val="center"/>
              <w:rPr>
                <w:rFonts w:ascii="GHEA Grapalat" w:eastAsia="Times New Roman" w:hAnsi="GHEA Grapalat" w:cs="Times New Roman"/>
                <w:b/>
                <w:bCs/>
                <w:color w:val="000000"/>
              </w:rPr>
            </w:pPr>
            <w:r>
              <w:rPr>
                <w:rFonts w:ascii="GHEA Grapalat" w:eastAsia="Times New Roman" w:hAnsi="GHEA Grapalat" w:cs="Times New Roman"/>
                <w:b/>
                <w:bCs/>
                <w:color w:val="000000"/>
                <w:lang w:val="hy-AM"/>
              </w:rPr>
              <w:t>№</w:t>
            </w:r>
            <w:r w:rsidRPr="001C05E1">
              <w:rPr>
                <w:rFonts w:ascii="GHEA Grapalat" w:eastAsia="Times New Roman" w:hAnsi="GHEA Grapalat" w:cs="Times New Roman"/>
                <w:b/>
                <w:bCs/>
                <w:color w:val="000000"/>
              </w:rPr>
              <w:t>02/12.63/5538-2024</w:t>
            </w:r>
          </w:p>
        </w:tc>
      </w:tr>
      <w:tr w:rsidR="001C05E1" w:rsidRPr="00B504C4" w14:paraId="0D62707C" w14:textId="77777777" w:rsidTr="00F63A88">
        <w:trPr>
          <w:trHeight w:val="1265"/>
          <w:tblCellSpacing w:w="0" w:type="dxa"/>
          <w:jc w:val="center"/>
        </w:trPr>
        <w:tc>
          <w:tcPr>
            <w:tcW w:w="8311"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41417BC" w14:textId="77777777" w:rsidR="00F84829" w:rsidRPr="00F84829" w:rsidRDefault="00F84829" w:rsidP="00DC43F1">
            <w:pPr>
              <w:spacing w:after="0" w:line="240" w:lineRule="auto"/>
              <w:ind w:firstLine="499"/>
              <w:jc w:val="both"/>
              <w:rPr>
                <w:rFonts w:ascii="GHEA Grapalat" w:eastAsia="Times New Roman" w:hAnsi="GHEA Grapalat" w:cs="Times New Roman"/>
                <w:color w:val="000000"/>
              </w:rPr>
            </w:pPr>
            <w:r w:rsidRPr="00F84829">
              <w:rPr>
                <w:rFonts w:ascii="GHEA Grapalat" w:eastAsia="Times New Roman" w:hAnsi="GHEA Grapalat" w:cs="Times New Roman"/>
                <w:color w:val="000000"/>
              </w:rPr>
              <w:t>1.</w:t>
            </w:r>
            <w:r w:rsidRPr="00F84829">
              <w:rPr>
                <w:rFonts w:ascii="GHEA Grapalat" w:eastAsia="Times New Roman" w:hAnsi="GHEA Grapalat" w:cs="Times New Roman"/>
                <w:color w:val="000000"/>
              </w:rPr>
              <w:tab/>
            </w:r>
            <w:proofErr w:type="spellStart"/>
            <w:r w:rsidRPr="00F84829">
              <w:rPr>
                <w:rFonts w:ascii="GHEA Grapalat" w:eastAsia="Times New Roman" w:hAnsi="GHEA Grapalat" w:cs="Times New Roman"/>
                <w:color w:val="000000"/>
              </w:rPr>
              <w:t>Նախագածի</w:t>
            </w:r>
            <w:proofErr w:type="spellEnd"/>
            <w:r w:rsidRPr="00F84829">
              <w:rPr>
                <w:rFonts w:ascii="GHEA Grapalat" w:eastAsia="Times New Roman" w:hAnsi="GHEA Grapalat" w:cs="Times New Roman"/>
                <w:color w:val="000000"/>
              </w:rPr>
              <w:t xml:space="preserve"> 1-ին </w:t>
            </w:r>
            <w:proofErr w:type="spellStart"/>
            <w:r w:rsidRPr="00F84829">
              <w:rPr>
                <w:rFonts w:ascii="GHEA Grapalat" w:eastAsia="Times New Roman" w:hAnsi="GHEA Grapalat" w:cs="Times New Roman"/>
                <w:color w:val="000000"/>
              </w:rPr>
              <w:t>կետի</w:t>
            </w:r>
            <w:proofErr w:type="spellEnd"/>
            <w:r w:rsidRPr="00F84829">
              <w:rPr>
                <w:rFonts w:ascii="GHEA Grapalat" w:eastAsia="Times New Roman" w:hAnsi="GHEA Grapalat" w:cs="Times New Roman"/>
                <w:color w:val="000000"/>
              </w:rPr>
              <w:t xml:space="preserve"> 3-րդ </w:t>
            </w:r>
            <w:proofErr w:type="spellStart"/>
            <w:r w:rsidRPr="00F84829">
              <w:rPr>
                <w:rFonts w:ascii="GHEA Grapalat" w:eastAsia="Times New Roman" w:hAnsi="GHEA Grapalat" w:cs="Times New Roman"/>
                <w:color w:val="000000"/>
              </w:rPr>
              <w:t>ենթակետով</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նախատեսվում</w:t>
            </w:r>
            <w:proofErr w:type="spellEnd"/>
            <w:r w:rsidRPr="00F84829">
              <w:rPr>
                <w:rFonts w:ascii="GHEA Grapalat" w:eastAsia="Times New Roman" w:hAnsi="GHEA Grapalat" w:cs="Times New Roman"/>
                <w:color w:val="000000"/>
              </w:rPr>
              <w:t xml:space="preserve"> է </w:t>
            </w:r>
            <w:proofErr w:type="spellStart"/>
            <w:r w:rsidRPr="00F84829">
              <w:rPr>
                <w:rFonts w:ascii="GHEA Grapalat" w:eastAsia="Times New Roman" w:hAnsi="GHEA Grapalat" w:cs="Times New Roman"/>
                <w:color w:val="000000"/>
              </w:rPr>
              <w:t>գործող</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որոշման</w:t>
            </w:r>
            <w:proofErr w:type="spellEnd"/>
            <w:r w:rsidRPr="00F84829">
              <w:rPr>
                <w:rFonts w:ascii="GHEA Grapalat" w:eastAsia="Times New Roman" w:hAnsi="GHEA Grapalat" w:cs="Times New Roman"/>
                <w:color w:val="000000"/>
              </w:rPr>
              <w:t xml:space="preserve"> 2-րդ </w:t>
            </w:r>
            <w:proofErr w:type="spellStart"/>
            <w:r w:rsidRPr="00F84829">
              <w:rPr>
                <w:rFonts w:ascii="GHEA Grapalat" w:eastAsia="Times New Roman" w:hAnsi="GHEA Grapalat" w:cs="Times New Roman"/>
                <w:color w:val="000000"/>
              </w:rPr>
              <w:t>կետը</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հանել</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որով</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դեռևս</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այն</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ժամանակ</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Կառավարության</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կողմից</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Տարածքային</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կառավարման</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նախարարին</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հանձնարարվել</w:t>
            </w:r>
            <w:proofErr w:type="spellEnd"/>
            <w:r w:rsidRPr="00F84829">
              <w:rPr>
                <w:rFonts w:ascii="GHEA Grapalat" w:eastAsia="Times New Roman" w:hAnsi="GHEA Grapalat" w:cs="Times New Roman"/>
                <w:color w:val="000000"/>
              </w:rPr>
              <w:t xml:space="preserve"> է </w:t>
            </w:r>
            <w:proofErr w:type="spellStart"/>
            <w:r w:rsidRPr="00F84829">
              <w:rPr>
                <w:rFonts w:ascii="GHEA Grapalat" w:eastAsia="Times New Roman" w:hAnsi="GHEA Grapalat" w:cs="Times New Roman"/>
                <w:color w:val="000000"/>
              </w:rPr>
              <w:t>համապատասխան</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ժամկետում</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իրականացնել</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որոշակի</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գործողություն</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Հաշվի</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առնելով</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որ</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տվյալ</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իրավանորմով</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սահմանված</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ժամկետն</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դեռևս</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այն</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ժամանակ</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ավարտվել</w:t>
            </w:r>
            <w:proofErr w:type="spellEnd"/>
            <w:r w:rsidRPr="00F84829">
              <w:rPr>
                <w:rFonts w:ascii="GHEA Grapalat" w:eastAsia="Times New Roman" w:hAnsi="GHEA Grapalat" w:cs="Times New Roman"/>
                <w:color w:val="000000"/>
              </w:rPr>
              <w:t xml:space="preserve"> է, </w:t>
            </w:r>
            <w:proofErr w:type="spellStart"/>
            <w:r w:rsidRPr="00F84829">
              <w:rPr>
                <w:rFonts w:ascii="GHEA Grapalat" w:eastAsia="Times New Roman" w:hAnsi="GHEA Grapalat" w:cs="Times New Roman"/>
                <w:color w:val="000000"/>
              </w:rPr>
              <w:t>գտնում</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ենք</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որ</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նախագծով</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առաջարկվող</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կարգավորումը</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տվյալ</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դրույթի</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հանումը</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լրացուցիչ</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վերանայման</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անհրաժեշտություն</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ունի</w:t>
            </w:r>
            <w:proofErr w:type="spellEnd"/>
            <w:r w:rsidRPr="00F84829">
              <w:rPr>
                <w:rFonts w:ascii="GHEA Grapalat" w:eastAsia="Times New Roman" w:hAnsi="GHEA Grapalat" w:cs="Times New Roman"/>
                <w:color w:val="000000"/>
              </w:rPr>
              <w:t xml:space="preserve">: </w:t>
            </w:r>
          </w:p>
          <w:p w14:paraId="2C761DF4" w14:textId="31DF402B" w:rsidR="001C05E1" w:rsidRPr="00BA1ADF" w:rsidRDefault="00F84829" w:rsidP="00DC43F1">
            <w:pPr>
              <w:spacing w:after="0" w:line="240" w:lineRule="auto"/>
              <w:ind w:firstLine="499"/>
              <w:jc w:val="both"/>
              <w:rPr>
                <w:rFonts w:ascii="GHEA Grapalat" w:eastAsia="Times New Roman" w:hAnsi="GHEA Grapalat" w:cs="Times New Roman"/>
                <w:color w:val="000000"/>
              </w:rPr>
            </w:pPr>
            <w:proofErr w:type="spellStart"/>
            <w:r w:rsidRPr="00F84829">
              <w:rPr>
                <w:rFonts w:ascii="GHEA Grapalat" w:eastAsia="Times New Roman" w:hAnsi="GHEA Grapalat" w:cs="Times New Roman"/>
                <w:color w:val="000000"/>
              </w:rPr>
              <w:t>Միաժամանակ</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նախագծին</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կից</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ներկայացված</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ամփոփաթերթից</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պարզ</w:t>
            </w:r>
            <w:proofErr w:type="spellEnd"/>
            <w:r w:rsidRPr="00F84829">
              <w:rPr>
                <w:rFonts w:ascii="GHEA Grapalat" w:eastAsia="Times New Roman" w:hAnsi="GHEA Grapalat" w:cs="Times New Roman"/>
                <w:color w:val="000000"/>
              </w:rPr>
              <w:t xml:space="preserve"> է </w:t>
            </w:r>
            <w:proofErr w:type="spellStart"/>
            <w:r w:rsidRPr="00F84829">
              <w:rPr>
                <w:rFonts w:ascii="GHEA Grapalat" w:eastAsia="Times New Roman" w:hAnsi="GHEA Grapalat" w:cs="Times New Roman"/>
                <w:color w:val="000000"/>
              </w:rPr>
              <w:t>դառնում</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որ</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Արդարադատության</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նախարարությունը</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նույնպես</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վերոնշյալ</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դրույթի</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վերաբերյալ</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համապատասխան</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դիտարկում</w:t>
            </w:r>
            <w:proofErr w:type="spellEnd"/>
            <w:r w:rsidRPr="00F84829">
              <w:rPr>
                <w:rFonts w:ascii="GHEA Grapalat" w:eastAsia="Times New Roman" w:hAnsi="GHEA Grapalat" w:cs="Times New Roman"/>
                <w:color w:val="000000"/>
              </w:rPr>
              <w:t xml:space="preserve"> է </w:t>
            </w:r>
            <w:proofErr w:type="spellStart"/>
            <w:r w:rsidRPr="00F84829">
              <w:rPr>
                <w:rFonts w:ascii="GHEA Grapalat" w:eastAsia="Times New Roman" w:hAnsi="GHEA Grapalat" w:cs="Times New Roman"/>
                <w:color w:val="000000"/>
              </w:rPr>
              <w:t>ներկայացրել</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որը</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նշվել</w:t>
            </w:r>
            <w:proofErr w:type="spellEnd"/>
            <w:r w:rsidRPr="00F84829">
              <w:rPr>
                <w:rFonts w:ascii="GHEA Grapalat" w:eastAsia="Times New Roman" w:hAnsi="GHEA Grapalat" w:cs="Times New Roman"/>
                <w:color w:val="000000"/>
              </w:rPr>
              <w:t xml:space="preserve"> է </w:t>
            </w:r>
            <w:proofErr w:type="spellStart"/>
            <w:r w:rsidRPr="00F84829">
              <w:rPr>
                <w:rFonts w:ascii="GHEA Grapalat" w:eastAsia="Times New Roman" w:hAnsi="GHEA Grapalat" w:cs="Times New Roman"/>
                <w:color w:val="000000"/>
              </w:rPr>
              <w:t>որպես</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ընդունված</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սակայն</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նախագծում</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այն</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իրացված</w:t>
            </w:r>
            <w:proofErr w:type="spellEnd"/>
            <w:r w:rsidRPr="00F84829">
              <w:rPr>
                <w:rFonts w:ascii="GHEA Grapalat" w:eastAsia="Times New Roman" w:hAnsi="GHEA Grapalat" w:cs="Times New Roman"/>
                <w:color w:val="000000"/>
              </w:rPr>
              <w:t xml:space="preserve"> </w:t>
            </w:r>
            <w:proofErr w:type="spellStart"/>
            <w:r w:rsidRPr="00F84829">
              <w:rPr>
                <w:rFonts w:ascii="GHEA Grapalat" w:eastAsia="Times New Roman" w:hAnsi="GHEA Grapalat" w:cs="Times New Roman"/>
                <w:color w:val="000000"/>
              </w:rPr>
              <w:t>չէ</w:t>
            </w:r>
            <w:proofErr w:type="spellEnd"/>
            <w:r w:rsidRPr="00F84829">
              <w:rPr>
                <w:rFonts w:ascii="GHEA Grapalat" w:eastAsia="Times New Roman" w:hAnsi="GHEA Grapalat" w:cs="Times New Roman"/>
                <w:color w:val="000000"/>
              </w:rPr>
              <w:t>:</w:t>
            </w:r>
          </w:p>
        </w:tc>
        <w:tc>
          <w:tcPr>
            <w:tcW w:w="5341" w:type="dxa"/>
            <w:gridSpan w:val="2"/>
            <w:tcBorders>
              <w:top w:val="outset" w:sz="6" w:space="0" w:color="auto"/>
              <w:left w:val="outset" w:sz="6" w:space="0" w:color="auto"/>
              <w:bottom w:val="outset" w:sz="6" w:space="0" w:color="auto"/>
              <w:right w:val="outset" w:sz="6" w:space="0" w:color="auto"/>
            </w:tcBorders>
            <w:shd w:val="clear" w:color="auto" w:fill="FFFFFF"/>
          </w:tcPr>
          <w:p w14:paraId="32324F47" w14:textId="77777777" w:rsidR="008C348C" w:rsidRDefault="00F84829" w:rsidP="00F63A88">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 xml:space="preserve">Ընդունվել է, </w:t>
            </w:r>
          </w:p>
          <w:p w14:paraId="4A67DBA7" w14:textId="3CD35FE5" w:rsidR="001C05E1" w:rsidRPr="00B504C4" w:rsidRDefault="008C348C" w:rsidP="00F63A88">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Ն</w:t>
            </w:r>
            <w:r w:rsidR="00F84829">
              <w:rPr>
                <w:rFonts w:ascii="GHEA Grapalat" w:eastAsia="Times New Roman" w:hAnsi="GHEA Grapalat" w:cs="Times New Roman"/>
                <w:b/>
                <w:bCs/>
                <w:color w:val="000000"/>
                <w:lang w:val="hy-AM"/>
              </w:rPr>
              <w:t>ախագծի</w:t>
            </w:r>
            <w:r>
              <w:rPr>
                <w:rFonts w:ascii="GHEA Grapalat" w:eastAsia="Times New Roman" w:hAnsi="GHEA Grapalat" w:cs="Times New Roman"/>
                <w:b/>
                <w:bCs/>
                <w:color w:val="000000"/>
                <w:lang w:val="hy-AM"/>
              </w:rPr>
              <w:t xml:space="preserve"> 1-ին կետի 3-րդ ենթակետը հանվել է</w:t>
            </w:r>
          </w:p>
        </w:tc>
      </w:tr>
      <w:tr w:rsidR="00EF17D4" w:rsidRPr="00F2072E" w14:paraId="0E0BA078" w14:textId="77777777" w:rsidTr="00F63A88">
        <w:trPr>
          <w:trHeight w:val="1265"/>
          <w:tblCellSpacing w:w="0" w:type="dxa"/>
          <w:jc w:val="center"/>
        </w:trPr>
        <w:tc>
          <w:tcPr>
            <w:tcW w:w="8311"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E5C8BF6" w14:textId="77777777" w:rsidR="00CC2F69" w:rsidRDefault="00C5596F" w:rsidP="00CC2F69">
            <w:pPr>
              <w:spacing w:after="0" w:line="240" w:lineRule="auto"/>
              <w:ind w:left="-29" w:right="23" w:firstLine="648"/>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2. </w:t>
            </w:r>
            <w:r w:rsidR="008C348C" w:rsidRPr="00C5596F">
              <w:rPr>
                <w:rFonts w:ascii="GHEA Grapalat" w:hAnsi="GHEA Grapalat"/>
                <w:color w:val="000000"/>
                <w:shd w:val="clear" w:color="auto" w:fill="FFFFFF"/>
                <w:lang w:val="hy-AM"/>
              </w:rPr>
              <w:t>Նախագծի 1-ին կետի 5-րդ կետի ա) կետի կարգավորմամբ Երևանի քաղաքապետին առաջարկվում է «</w:t>
            </w:r>
            <w:r w:rsidR="008C348C" w:rsidRPr="00C5596F">
              <w:rPr>
                <w:rFonts w:ascii="GHEA Grapalat" w:eastAsia="Times New Roman" w:hAnsi="GHEA Grapalat" w:cs="Times New Roman"/>
                <w:b/>
                <w:i/>
                <w:u w:val="single"/>
                <w:lang w:val="hy-AM"/>
              </w:rPr>
              <w:t>Կոմիտեի կողմից ներկայացված տեղեկատվության հիման վրա Երևանի ավագանու նիստի քննարկմանը ներկայացնել ծրագիրը (ծրագրերը)</w:t>
            </w:r>
            <w:r w:rsidR="008C348C" w:rsidRPr="00C5596F">
              <w:rPr>
                <w:rFonts w:ascii="GHEA Grapalat" w:eastAsia="Times New Roman" w:hAnsi="GHEA Grapalat" w:cs="Times New Roman"/>
                <w:i/>
                <w:lang w:val="hy-AM"/>
              </w:rPr>
              <w:t xml:space="preserve"> և այն հաստատվելու օրվանից 10-օրյա ժամկետում ներկայացնել Հայաստանի Հանրապետության տարածքային կառավարման և ենթակառուցվածքների նախարարին.</w:t>
            </w:r>
            <w:r w:rsidR="008C348C" w:rsidRPr="00C5596F">
              <w:rPr>
                <w:rFonts w:ascii="GHEA Grapalat" w:eastAsia="Times New Roman" w:hAnsi="GHEA Grapalat" w:cs="Times New Roman"/>
                <w:lang w:val="hy-AM"/>
              </w:rPr>
              <w:t>»: Նույն կետի բ) ենթակետի կարգավորման համաձայն՝ համայնքի ղեկավարին առաջարկվում է «</w:t>
            </w:r>
            <w:r w:rsidR="008C348C" w:rsidRPr="00C5596F">
              <w:rPr>
                <w:rFonts w:ascii="GHEA Grapalat" w:eastAsia="Times New Roman" w:hAnsi="GHEA Grapalat" w:cs="Times New Roman"/>
                <w:b/>
                <w:i/>
                <w:u w:val="single"/>
                <w:lang w:val="hy-AM"/>
              </w:rPr>
              <w:t xml:space="preserve">Կոմիտեի </w:t>
            </w:r>
            <w:r w:rsidR="008C348C" w:rsidRPr="00C5596F">
              <w:rPr>
                <w:rFonts w:ascii="GHEA Grapalat" w:hAnsi="GHEA Grapalat" w:cs="Arial"/>
                <w:b/>
                <w:i/>
                <w:color w:val="000000"/>
                <w:u w:val="single"/>
                <w:shd w:val="clear" w:color="auto" w:fill="FFFFFF"/>
                <w:lang w:val="hy-AM"/>
              </w:rPr>
              <w:t>կողմից</w:t>
            </w:r>
            <w:r w:rsidR="008C348C" w:rsidRPr="00C5596F">
              <w:rPr>
                <w:rFonts w:ascii="GHEA Grapalat" w:hAnsi="GHEA Grapalat"/>
                <w:b/>
                <w:i/>
                <w:color w:val="000000"/>
                <w:u w:val="single"/>
                <w:shd w:val="clear" w:color="auto" w:fill="FFFFFF"/>
                <w:lang w:val="hy-AM"/>
              </w:rPr>
              <w:t xml:space="preserve"> տեղեկատվությունն ստանալուց հետո 10-օրյա ժամկետում</w:t>
            </w:r>
            <w:r w:rsidR="008C348C" w:rsidRPr="00C5596F">
              <w:rPr>
                <w:rFonts w:ascii="GHEA Grapalat" w:hAnsi="GHEA Grapalat"/>
                <w:i/>
                <w:color w:val="000000"/>
                <w:shd w:val="clear" w:color="auto" w:fill="FFFFFF"/>
                <w:lang w:val="hy-AM"/>
              </w:rPr>
              <w:t xml:space="preserve"> համապատասխան մարզպետին ներկայացնել ավագանու հավանությանն արժանացած ծրագիրը (ծրագրերը)</w:t>
            </w:r>
            <w:r w:rsidR="008C348C" w:rsidRPr="00C5596F">
              <w:rPr>
                <w:rFonts w:ascii="GHEA Grapalat" w:hAnsi="GHEA Grapalat"/>
                <w:color w:val="000000"/>
                <w:shd w:val="clear" w:color="auto" w:fill="FFFFFF"/>
                <w:lang w:val="hy-AM"/>
              </w:rPr>
              <w:t>»:</w:t>
            </w:r>
          </w:p>
          <w:p w14:paraId="4029C473" w14:textId="7906A107" w:rsidR="008C348C" w:rsidRPr="008C348C" w:rsidRDefault="008C348C" w:rsidP="00CC2F69">
            <w:pPr>
              <w:spacing w:after="0" w:line="240" w:lineRule="auto"/>
              <w:ind w:left="-29" w:right="23" w:firstLine="648"/>
              <w:jc w:val="both"/>
              <w:rPr>
                <w:rFonts w:ascii="GHEA Grapalat" w:hAnsi="GHEA Grapalat"/>
                <w:color w:val="000000"/>
                <w:shd w:val="clear" w:color="auto" w:fill="FFFFFF"/>
                <w:lang w:val="hy-AM"/>
              </w:rPr>
            </w:pPr>
            <w:r w:rsidRPr="008C348C">
              <w:rPr>
                <w:rFonts w:ascii="GHEA Grapalat" w:hAnsi="GHEA Grapalat" w:cs="Arial"/>
                <w:color w:val="000000"/>
                <w:shd w:val="clear" w:color="auto" w:fill="FFFFFF"/>
                <w:lang w:val="hy-AM"/>
              </w:rPr>
              <w:lastRenderedPageBreak/>
              <w:t>Ներկայացված</w:t>
            </w:r>
            <w:r w:rsidRPr="008C348C">
              <w:rPr>
                <w:rFonts w:ascii="GHEA Grapalat" w:hAnsi="GHEA Grapalat"/>
                <w:color w:val="000000"/>
                <w:shd w:val="clear" w:color="auto" w:fill="FFFFFF"/>
                <w:lang w:val="hy-AM"/>
              </w:rPr>
              <w:t xml:space="preserve"> կարգավորումից պարզ է դառնում, որ Երևան համայնքի դեպքում որևէ ժամկետի սահմանափակում չի առաջարկվում Կոմիտեի կողմից ներկայացված տեղեկատվությունից հետո համապատասխան ծրագիրը ավագանու հաստատմանը ներկայացնելու համար, մինչդեռ՝ մյուս համայնքների դեպքում սահմանվել է 10-օրյա ժամկետ: Արդյունքում, պարզ չէ, թե տարբերակված մոտեցումն ինչո՞վ է պայմանավորված և այն ի՞նչ խնդիր է լուծում: </w:t>
            </w:r>
          </w:p>
          <w:p w14:paraId="1D624619" w14:textId="77777777" w:rsidR="008C348C" w:rsidRPr="008C348C" w:rsidRDefault="008C348C" w:rsidP="00CC2F69">
            <w:pPr>
              <w:spacing w:after="0" w:line="240" w:lineRule="auto"/>
              <w:ind w:left="180" w:right="23" w:firstLine="450"/>
              <w:jc w:val="both"/>
              <w:rPr>
                <w:rFonts w:ascii="GHEA Grapalat" w:hAnsi="GHEA Grapalat"/>
                <w:color w:val="000000"/>
                <w:shd w:val="clear" w:color="auto" w:fill="FFFFFF"/>
                <w:lang w:val="hy-AM"/>
              </w:rPr>
            </w:pPr>
            <w:r w:rsidRPr="008C348C">
              <w:rPr>
                <w:rFonts w:ascii="GHEA Grapalat" w:hAnsi="GHEA Grapalat"/>
                <w:color w:val="000000"/>
                <w:shd w:val="clear" w:color="auto" w:fill="FFFFFF"/>
                <w:lang w:val="hy-AM"/>
              </w:rPr>
              <w:t>Հարկ է նկատել, որ գործող որոշմամբ ենթադրաբար գործադիրի կողմից Երևան քաղաքի և մյուս համայնքների համար ընթացակարգային տարբերակված մոտեցում սահմանվել է՝ հաշվի առնելով տվյալ ժամանակահատվածում գործող տեղական ինքնակառավարման առանձնահատկությունները, սակայն անհրաժեշտ է նկատի ունենալ արդեն իսկ մի շարք համայնքներում իրականացված համայնքների միավորման գործընթացը:</w:t>
            </w:r>
          </w:p>
          <w:p w14:paraId="5E27EA26" w14:textId="77777777" w:rsidR="008C348C" w:rsidRPr="008C348C" w:rsidRDefault="008C348C" w:rsidP="00CC2F69">
            <w:pPr>
              <w:spacing w:after="0" w:line="240" w:lineRule="auto"/>
              <w:ind w:left="180" w:right="23" w:firstLine="450"/>
              <w:jc w:val="both"/>
              <w:rPr>
                <w:rFonts w:ascii="GHEA Grapalat" w:hAnsi="GHEA Grapalat"/>
                <w:color w:val="000000"/>
                <w:shd w:val="clear" w:color="auto" w:fill="FFFFFF"/>
                <w:lang w:val="hy-AM"/>
              </w:rPr>
            </w:pPr>
            <w:r w:rsidRPr="008C348C">
              <w:rPr>
                <w:rFonts w:ascii="GHEA Grapalat" w:hAnsi="GHEA Grapalat"/>
                <w:color w:val="000000"/>
                <w:shd w:val="clear" w:color="auto" w:fill="FFFFFF"/>
                <w:lang w:val="hy-AM"/>
              </w:rPr>
              <w:t>Բացի այդ, լրացուցիչ պարզաբանման անհրաժեշտություն ունի այն հանգամանքը, որ արդյո՞ք նշված ժամկետում համայնքների կողմից համապատասխան ծրագրերը կմշակվեն և կհաստատվեն սահմանված կարգով՝ հաշվի առնելով, որ դրանք իրենցից ենթադրում են կապիտալ ծախսերի ծրագրեր:</w:t>
            </w:r>
          </w:p>
          <w:p w14:paraId="7042EEE2" w14:textId="77777777" w:rsidR="00EF17D4" w:rsidRPr="008C348C" w:rsidRDefault="00EF17D4" w:rsidP="00C5596F">
            <w:pPr>
              <w:spacing w:after="0" w:line="240" w:lineRule="auto"/>
              <w:ind w:firstLine="499"/>
              <w:rPr>
                <w:rFonts w:ascii="GHEA Grapalat" w:eastAsia="Times New Roman" w:hAnsi="GHEA Grapalat" w:cs="Times New Roman"/>
                <w:color w:val="000000"/>
                <w:lang w:val="hy-AM"/>
              </w:rPr>
            </w:pPr>
          </w:p>
        </w:tc>
        <w:tc>
          <w:tcPr>
            <w:tcW w:w="5341" w:type="dxa"/>
            <w:gridSpan w:val="2"/>
            <w:tcBorders>
              <w:top w:val="outset" w:sz="6" w:space="0" w:color="auto"/>
              <w:left w:val="outset" w:sz="6" w:space="0" w:color="auto"/>
              <w:bottom w:val="outset" w:sz="6" w:space="0" w:color="auto"/>
              <w:right w:val="outset" w:sz="6" w:space="0" w:color="auto"/>
            </w:tcBorders>
            <w:shd w:val="clear" w:color="auto" w:fill="FFFFFF"/>
          </w:tcPr>
          <w:p w14:paraId="770053CF" w14:textId="77777777" w:rsidR="00EF17D4" w:rsidRDefault="00E443D8" w:rsidP="00F63A88">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lastRenderedPageBreak/>
              <w:t>Ընդունվել է,</w:t>
            </w:r>
          </w:p>
          <w:p w14:paraId="6BA3613D" w14:textId="77777777" w:rsidR="00E443D8" w:rsidRPr="00E443D8" w:rsidRDefault="00E443D8" w:rsidP="00E443D8">
            <w:pPr>
              <w:spacing w:after="0" w:line="240" w:lineRule="auto"/>
              <w:jc w:val="center"/>
              <w:rPr>
                <w:rFonts w:ascii="GHEA Grapalat" w:eastAsia="Times New Roman" w:hAnsi="GHEA Grapalat" w:cs="Times New Roman"/>
                <w:b/>
                <w:bCs/>
                <w:color w:val="000000"/>
                <w:lang w:val="hy-AM"/>
              </w:rPr>
            </w:pPr>
            <w:r w:rsidRPr="00E443D8">
              <w:rPr>
                <w:rFonts w:ascii="GHEA Grapalat" w:eastAsia="Times New Roman" w:hAnsi="GHEA Grapalat" w:cs="Times New Roman"/>
                <w:b/>
                <w:bCs/>
                <w:color w:val="000000"/>
                <w:lang w:val="hy-AM"/>
              </w:rPr>
              <w:t>որոշմամբ հաստատված կարգի.</w:t>
            </w:r>
          </w:p>
          <w:p w14:paraId="52D34505" w14:textId="6CF78667" w:rsidR="00E443D8" w:rsidRPr="00B504C4" w:rsidRDefault="00E443D8" w:rsidP="00E443D8">
            <w:pPr>
              <w:spacing w:after="0" w:line="240" w:lineRule="auto"/>
              <w:jc w:val="center"/>
              <w:rPr>
                <w:rFonts w:ascii="GHEA Grapalat" w:eastAsia="Times New Roman" w:hAnsi="GHEA Grapalat" w:cs="Times New Roman"/>
                <w:b/>
                <w:bCs/>
                <w:color w:val="000000"/>
                <w:lang w:val="hy-AM"/>
              </w:rPr>
            </w:pPr>
            <w:r w:rsidRPr="00E443D8">
              <w:rPr>
                <w:rFonts w:ascii="GHEA Grapalat" w:eastAsia="Times New Roman" w:hAnsi="GHEA Grapalat" w:cs="Times New Roman"/>
                <w:b/>
                <w:bCs/>
                <w:color w:val="000000"/>
                <w:lang w:val="hy-AM"/>
              </w:rPr>
              <w:t xml:space="preserve"> 5-րդ կետի 1-ին </w:t>
            </w:r>
            <w:r>
              <w:rPr>
                <w:rFonts w:ascii="GHEA Grapalat" w:eastAsia="Times New Roman" w:hAnsi="GHEA Grapalat" w:cs="Times New Roman"/>
                <w:b/>
                <w:bCs/>
                <w:color w:val="000000"/>
                <w:lang w:val="hy-AM"/>
              </w:rPr>
              <w:t>և 2-րդ ենթակետերի կարգավորումները նույնացվել են:</w:t>
            </w:r>
          </w:p>
        </w:tc>
      </w:tr>
      <w:tr w:rsidR="00EF17D4" w:rsidRPr="00F2072E" w14:paraId="0DA21107" w14:textId="77777777" w:rsidTr="00F63A88">
        <w:trPr>
          <w:trHeight w:val="1265"/>
          <w:tblCellSpacing w:w="0" w:type="dxa"/>
          <w:jc w:val="center"/>
        </w:trPr>
        <w:tc>
          <w:tcPr>
            <w:tcW w:w="8311"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1A83562" w14:textId="7AEBA3C0" w:rsidR="00EF17D4" w:rsidRPr="008C348C" w:rsidRDefault="00C52501" w:rsidP="00A24520">
            <w:pPr>
              <w:spacing w:after="0" w:line="240" w:lineRule="auto"/>
              <w:ind w:firstLine="499"/>
              <w:jc w:val="both"/>
              <w:rPr>
                <w:rFonts w:ascii="GHEA Grapalat" w:eastAsia="Times New Roman" w:hAnsi="GHEA Grapalat" w:cs="Times New Roman"/>
                <w:color w:val="000000"/>
                <w:lang w:val="hy-AM"/>
              </w:rPr>
            </w:pPr>
            <w:r>
              <w:rPr>
                <w:rFonts w:ascii="GHEA Grapalat" w:hAnsi="GHEA Grapalat"/>
                <w:color w:val="000000"/>
                <w:shd w:val="clear" w:color="auto" w:fill="FFFFFF"/>
                <w:lang w:val="hy-AM"/>
              </w:rPr>
              <w:t xml:space="preserve">3, </w:t>
            </w:r>
            <w:r w:rsidR="00A24520" w:rsidRPr="00A24520">
              <w:rPr>
                <w:rFonts w:ascii="GHEA Grapalat" w:hAnsi="GHEA Grapalat"/>
                <w:color w:val="000000"/>
                <w:shd w:val="clear" w:color="auto" w:fill="FFFFFF"/>
                <w:lang w:val="hy-AM"/>
              </w:rPr>
              <w:t xml:space="preserve">Գործող որոշմամբ հաստատված կարգի 7-րդ կետի համաձայն՝ ՏԿԵ նախարարություն ներկայացված ծրագրերը մինչև Կառավարության քննարկմանը ներկայացվելը, նախարարությունը քննարկելու է տվյալ ծրագրի արդյունավետությունը: Եթե ինչ որ առումով Երևան քաղաքի դեպքում հստակեցում առկա է, սակայն մարզպետի կողմից ներկայացված ծրագրերի համար պարզ չէ, թե նախարարությունը ծրագրի </w:t>
            </w:r>
            <w:r w:rsidR="00A24520" w:rsidRPr="00A24520">
              <w:rPr>
                <w:rFonts w:ascii="GHEA Grapalat" w:hAnsi="GHEA Grapalat"/>
                <w:b/>
                <w:i/>
                <w:color w:val="000000"/>
                <w:u w:val="single"/>
                <w:shd w:val="clear" w:color="auto" w:fill="FFFFFF"/>
                <w:lang w:val="hy-AM"/>
              </w:rPr>
              <w:t>արդյունավետության</w:t>
            </w:r>
            <w:r w:rsidR="00A24520" w:rsidRPr="00A24520">
              <w:rPr>
                <w:rFonts w:ascii="GHEA Grapalat" w:hAnsi="GHEA Grapalat"/>
                <w:color w:val="000000"/>
                <w:shd w:val="clear" w:color="auto" w:fill="FFFFFF"/>
                <w:lang w:val="hy-AM"/>
              </w:rPr>
              <w:t xml:space="preserve"> քննարկման ընթացքում որպես գնահատման հիմք ի՞նչ </w:t>
            </w:r>
            <w:r w:rsidR="00A24520" w:rsidRPr="00A24520">
              <w:rPr>
                <w:rFonts w:ascii="GHEA Grapalat" w:hAnsi="GHEA Grapalat"/>
                <w:b/>
                <w:i/>
                <w:color w:val="000000"/>
                <w:u w:val="single"/>
                <w:shd w:val="clear" w:color="auto" w:fill="FFFFFF"/>
                <w:lang w:val="hy-AM"/>
              </w:rPr>
              <w:t>չափանիշներ</w:t>
            </w:r>
            <w:r w:rsidR="00A24520" w:rsidRPr="00A24520">
              <w:rPr>
                <w:rFonts w:ascii="GHEA Grapalat" w:hAnsi="GHEA Grapalat"/>
                <w:color w:val="000000"/>
                <w:shd w:val="clear" w:color="auto" w:fill="FFFFFF"/>
                <w:lang w:val="hy-AM"/>
              </w:rPr>
              <w:t xml:space="preserve"> է կիրառելու: Ուստի, գտնում ենք, որ այն լրացուցիչ պարզաբանման և հստակեցման կարիք ունի:</w:t>
            </w:r>
          </w:p>
        </w:tc>
        <w:tc>
          <w:tcPr>
            <w:tcW w:w="5341" w:type="dxa"/>
            <w:gridSpan w:val="2"/>
            <w:tcBorders>
              <w:top w:val="outset" w:sz="6" w:space="0" w:color="auto"/>
              <w:left w:val="outset" w:sz="6" w:space="0" w:color="auto"/>
              <w:bottom w:val="outset" w:sz="6" w:space="0" w:color="auto"/>
              <w:right w:val="outset" w:sz="6" w:space="0" w:color="auto"/>
            </w:tcBorders>
            <w:shd w:val="clear" w:color="auto" w:fill="FFFFFF"/>
          </w:tcPr>
          <w:p w14:paraId="778625EF" w14:textId="77777777" w:rsidR="00EF17D4" w:rsidRDefault="00C52501" w:rsidP="00F63A88">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 xml:space="preserve">Ընդունվել է, </w:t>
            </w:r>
          </w:p>
          <w:p w14:paraId="2D14AF9E" w14:textId="4BFDEF85" w:rsidR="00C52501" w:rsidRPr="00B504C4" w:rsidRDefault="00C52501" w:rsidP="00F63A88">
            <w:pPr>
              <w:spacing w:after="0" w:line="240" w:lineRule="auto"/>
              <w:jc w:val="center"/>
              <w:rPr>
                <w:rFonts w:ascii="GHEA Grapalat" w:eastAsia="Times New Roman" w:hAnsi="GHEA Grapalat" w:cs="Times New Roman"/>
                <w:b/>
                <w:bCs/>
                <w:color w:val="000000"/>
                <w:lang w:val="hy-AM"/>
              </w:rPr>
            </w:pPr>
            <w:r w:rsidRPr="00C52501">
              <w:rPr>
                <w:rFonts w:ascii="GHEA Grapalat" w:eastAsia="Times New Roman" w:hAnsi="GHEA Grapalat" w:cs="Times New Roman"/>
                <w:b/>
                <w:bCs/>
                <w:color w:val="000000"/>
                <w:lang w:val="hy-AM"/>
              </w:rPr>
              <w:t>Գործող որոշմամբ հաստատված կարգի 7-րդ կետ</w:t>
            </w:r>
            <w:r>
              <w:rPr>
                <w:rFonts w:ascii="GHEA Grapalat" w:eastAsia="Times New Roman" w:hAnsi="GHEA Grapalat" w:cs="Times New Roman"/>
                <w:b/>
                <w:bCs/>
                <w:color w:val="000000"/>
                <w:lang w:val="hy-AM"/>
              </w:rPr>
              <w:t>ում առաջարկվել են փոփոխություններ</w:t>
            </w:r>
          </w:p>
        </w:tc>
      </w:tr>
      <w:tr w:rsidR="00EF17D4" w:rsidRPr="00F2072E" w14:paraId="0A782018" w14:textId="77777777" w:rsidTr="00AE03BD">
        <w:trPr>
          <w:trHeight w:val="51"/>
          <w:tblCellSpacing w:w="0" w:type="dxa"/>
          <w:jc w:val="center"/>
        </w:trPr>
        <w:tc>
          <w:tcPr>
            <w:tcW w:w="8311"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29DD57E" w14:textId="69A8EE6B" w:rsidR="00C52501" w:rsidRPr="0061286D" w:rsidRDefault="00C52501" w:rsidP="0061286D">
            <w:pPr>
              <w:pStyle w:val="ListParagraph"/>
              <w:numPr>
                <w:ilvl w:val="0"/>
                <w:numId w:val="4"/>
              </w:numPr>
              <w:ind w:left="0" w:right="23" w:firstLine="630"/>
              <w:rPr>
                <w:rFonts w:ascii="GHEA Grapalat" w:hAnsi="GHEA Grapalat"/>
                <w:color w:val="000000"/>
                <w:sz w:val="22"/>
                <w:szCs w:val="20"/>
                <w:shd w:val="clear" w:color="auto" w:fill="FFFFFF"/>
                <w:lang w:val="hy-AM"/>
              </w:rPr>
            </w:pPr>
            <w:r w:rsidRPr="0061286D">
              <w:rPr>
                <w:rFonts w:ascii="GHEA Grapalat" w:hAnsi="GHEA Grapalat"/>
                <w:color w:val="000000"/>
                <w:sz w:val="22"/>
                <w:szCs w:val="20"/>
                <w:shd w:val="clear" w:color="auto" w:fill="FFFFFF"/>
                <w:lang w:val="hy-AM"/>
              </w:rPr>
              <w:t xml:space="preserve">Գործող որոշմամբ հաստատված կարգի 7-րդ կետով սահմանված է, որ նախարարությունը ներկայացված ծրագրերը </w:t>
            </w:r>
            <w:r w:rsidRPr="0061286D">
              <w:rPr>
                <w:rFonts w:ascii="GHEA Grapalat" w:hAnsi="GHEA Grapalat"/>
                <w:b/>
                <w:i/>
                <w:color w:val="000000"/>
                <w:sz w:val="22"/>
                <w:szCs w:val="20"/>
                <w:u w:val="single"/>
                <w:shd w:val="clear" w:color="auto" w:fill="FFFFFF"/>
                <w:lang w:val="hy-AM"/>
              </w:rPr>
              <w:t>սահմանված կարգով</w:t>
            </w:r>
            <w:r w:rsidRPr="0061286D">
              <w:rPr>
                <w:rFonts w:ascii="GHEA Grapalat" w:hAnsi="GHEA Grapalat"/>
                <w:color w:val="000000"/>
                <w:sz w:val="22"/>
                <w:szCs w:val="20"/>
                <w:shd w:val="clear" w:color="auto" w:fill="FFFFFF"/>
                <w:lang w:val="hy-AM"/>
              </w:rPr>
              <w:t xml:space="preserve"> ներկայացնում է Կառավարության քննարկմանը: Անհրաժեշտ ենք համարում նշված ծրագրերի համար պարզաբանել, թե այս դեպքում նախարարությունը ստանալով համապատասխան ծրագրերը, նախ </w:t>
            </w:r>
            <w:r w:rsidRPr="0061286D">
              <w:rPr>
                <w:rFonts w:ascii="GHEA Grapalat" w:hAnsi="GHEA Grapalat"/>
                <w:b/>
                <w:i/>
                <w:color w:val="000000"/>
                <w:sz w:val="22"/>
                <w:szCs w:val="20"/>
                <w:u w:val="single"/>
                <w:shd w:val="clear" w:color="auto" w:fill="FFFFFF"/>
                <w:lang w:val="hy-AM"/>
              </w:rPr>
              <w:t>ի՞նչ ժամկետներում է քննարկելու դրանք նախարարությունում</w:t>
            </w:r>
            <w:r w:rsidRPr="0061286D">
              <w:rPr>
                <w:rFonts w:ascii="GHEA Grapalat" w:hAnsi="GHEA Grapalat"/>
                <w:color w:val="000000"/>
                <w:sz w:val="22"/>
                <w:szCs w:val="20"/>
                <w:shd w:val="clear" w:color="auto" w:fill="FFFFFF"/>
                <w:lang w:val="hy-AM"/>
              </w:rPr>
              <w:t xml:space="preserve">, և </w:t>
            </w:r>
            <w:r w:rsidRPr="0061286D">
              <w:rPr>
                <w:rFonts w:ascii="GHEA Grapalat" w:hAnsi="GHEA Grapalat"/>
                <w:b/>
                <w:i/>
                <w:color w:val="000000"/>
                <w:sz w:val="22"/>
                <w:szCs w:val="20"/>
                <w:u w:val="single"/>
                <w:shd w:val="clear" w:color="auto" w:fill="FFFFFF"/>
                <w:lang w:val="hy-AM"/>
              </w:rPr>
              <w:t>ի՞նչ ժամկետներում է ներկայացնելու Կառավարության քննարկմանը</w:t>
            </w:r>
            <w:r w:rsidRPr="0061286D">
              <w:rPr>
                <w:rFonts w:ascii="GHEA Grapalat" w:hAnsi="GHEA Grapalat"/>
                <w:color w:val="000000"/>
                <w:sz w:val="22"/>
                <w:szCs w:val="20"/>
                <w:shd w:val="clear" w:color="auto" w:fill="FFFFFF"/>
                <w:lang w:val="hy-AM"/>
              </w:rPr>
              <w:t xml:space="preserve">: </w:t>
            </w:r>
          </w:p>
          <w:p w14:paraId="44AC5C11" w14:textId="77777777" w:rsidR="00EF17D4" w:rsidRPr="0061286D" w:rsidRDefault="00EF17D4" w:rsidP="00F63A88">
            <w:pPr>
              <w:spacing w:after="0" w:line="240" w:lineRule="auto"/>
              <w:ind w:firstLine="499"/>
              <w:rPr>
                <w:rFonts w:ascii="GHEA Grapalat" w:eastAsia="Times New Roman" w:hAnsi="GHEA Grapalat" w:cs="Times New Roman"/>
                <w:color w:val="000000"/>
                <w:lang w:val="hy-AM"/>
              </w:rPr>
            </w:pPr>
          </w:p>
        </w:tc>
        <w:tc>
          <w:tcPr>
            <w:tcW w:w="5341" w:type="dxa"/>
            <w:gridSpan w:val="2"/>
            <w:tcBorders>
              <w:top w:val="outset" w:sz="6" w:space="0" w:color="auto"/>
              <w:left w:val="outset" w:sz="6" w:space="0" w:color="auto"/>
              <w:bottom w:val="outset" w:sz="6" w:space="0" w:color="auto"/>
              <w:right w:val="outset" w:sz="6" w:space="0" w:color="auto"/>
            </w:tcBorders>
            <w:shd w:val="clear" w:color="auto" w:fill="FFFFFF"/>
          </w:tcPr>
          <w:p w14:paraId="69B68375" w14:textId="2834528A" w:rsidR="00FE564E" w:rsidRDefault="00FE564E" w:rsidP="00F63A88">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Ընդունվել է ի գիտություն</w:t>
            </w:r>
          </w:p>
          <w:p w14:paraId="039B5626" w14:textId="43FCEC59" w:rsidR="00FE564E" w:rsidRDefault="00CD34CF" w:rsidP="00F63A88">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 xml:space="preserve">Ծրագրերը ստանալու պահից ՏԿԵ նախարարությունը ստանձնում է իրավաստեղծ մարմնի </w:t>
            </w:r>
            <w:r w:rsidR="00F87653">
              <w:rPr>
                <w:rFonts w:ascii="GHEA Grapalat" w:eastAsia="Times New Roman" w:hAnsi="GHEA Grapalat" w:cs="Times New Roman"/>
                <w:b/>
                <w:bCs/>
                <w:color w:val="000000"/>
                <w:lang w:val="hy-AM"/>
              </w:rPr>
              <w:t xml:space="preserve">դերակատարումը և առաջնորդվում է իրավական ակտերի մշակման, համաձայնեցման և Կառարարության քննարկմանը ներկայացնելու օրենսդրական և ենթաօրենսդրական ակտերի պահանջներով </w:t>
            </w:r>
            <w:r w:rsidR="00AE03BD">
              <w:rPr>
                <w:rFonts w:ascii="GHEA Grapalat" w:eastAsia="Times New Roman" w:hAnsi="GHEA Grapalat" w:cs="Times New Roman"/>
                <w:b/>
                <w:bCs/>
                <w:color w:val="000000"/>
                <w:lang w:val="hy-AM"/>
              </w:rPr>
              <w:t>և ժամկետներով:</w:t>
            </w:r>
          </w:p>
          <w:p w14:paraId="2354E23E" w14:textId="19C8CDA7" w:rsidR="00CD34CF" w:rsidRPr="00B504C4" w:rsidRDefault="00CD34CF" w:rsidP="00F63A88">
            <w:pPr>
              <w:spacing w:after="0" w:line="240" w:lineRule="auto"/>
              <w:jc w:val="center"/>
              <w:rPr>
                <w:rFonts w:ascii="GHEA Grapalat" w:eastAsia="Times New Roman" w:hAnsi="GHEA Grapalat" w:cs="Times New Roman"/>
                <w:b/>
                <w:bCs/>
                <w:color w:val="000000"/>
                <w:lang w:val="hy-AM"/>
              </w:rPr>
            </w:pPr>
          </w:p>
        </w:tc>
      </w:tr>
      <w:tr w:rsidR="00EF17D4" w:rsidRPr="00F2072E" w14:paraId="1B4E66E7" w14:textId="77777777" w:rsidTr="00F63A88">
        <w:trPr>
          <w:trHeight w:val="1265"/>
          <w:tblCellSpacing w:w="0" w:type="dxa"/>
          <w:jc w:val="center"/>
        </w:trPr>
        <w:tc>
          <w:tcPr>
            <w:tcW w:w="8311"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9778981" w14:textId="6D17D595" w:rsidR="00EF17D4" w:rsidRPr="008C348C" w:rsidRDefault="00AE03BD" w:rsidP="00AE03BD">
            <w:pPr>
              <w:pStyle w:val="ListParagraph"/>
              <w:numPr>
                <w:ilvl w:val="0"/>
                <w:numId w:val="4"/>
              </w:numPr>
              <w:ind w:left="67" w:right="23" w:firstLine="563"/>
              <w:rPr>
                <w:rFonts w:ascii="GHEA Grapalat" w:eastAsia="Times New Roman" w:hAnsi="GHEA Grapalat" w:cs="Times New Roman"/>
                <w:color w:val="000000"/>
                <w:lang w:val="hy-AM"/>
              </w:rPr>
            </w:pPr>
            <w:r w:rsidRPr="00AE03BD">
              <w:rPr>
                <w:rFonts w:ascii="GHEA Grapalat" w:hAnsi="GHEA Grapalat"/>
                <w:color w:val="000000"/>
                <w:sz w:val="22"/>
                <w:szCs w:val="22"/>
                <w:shd w:val="clear" w:color="auto" w:fill="FFFFFF"/>
                <w:lang w:val="hy-AM"/>
              </w:rPr>
              <w:lastRenderedPageBreak/>
              <w:t>Նախագծի հիմնավորման մեջ բացակայում է նախագծի ընդունման դեպքում պետական և համայնքային բյուջեների ազդեցության վերաբերյալ համապատասխան տեղեկատվությունը, ուստի առաջարկում ենք վերանայել:</w:t>
            </w:r>
          </w:p>
        </w:tc>
        <w:tc>
          <w:tcPr>
            <w:tcW w:w="5341" w:type="dxa"/>
            <w:gridSpan w:val="2"/>
            <w:tcBorders>
              <w:top w:val="outset" w:sz="6" w:space="0" w:color="auto"/>
              <w:left w:val="outset" w:sz="6" w:space="0" w:color="auto"/>
              <w:bottom w:val="outset" w:sz="6" w:space="0" w:color="auto"/>
              <w:right w:val="outset" w:sz="6" w:space="0" w:color="auto"/>
            </w:tcBorders>
            <w:shd w:val="clear" w:color="auto" w:fill="FFFFFF"/>
          </w:tcPr>
          <w:p w14:paraId="24149E01" w14:textId="77777777" w:rsidR="00EF17D4" w:rsidRDefault="00AE03BD" w:rsidP="00F63A88">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 xml:space="preserve">Ընդունվել է, </w:t>
            </w:r>
          </w:p>
          <w:p w14:paraId="49E2C28D" w14:textId="5CC2DB40" w:rsidR="00AE03BD" w:rsidRPr="00E441EE" w:rsidRDefault="00E441EE" w:rsidP="00F63A88">
            <w:pPr>
              <w:spacing w:after="0" w:line="240" w:lineRule="auto"/>
              <w:jc w:val="center"/>
              <w:rPr>
                <w:rFonts w:ascii="GHEA Grapalat" w:eastAsia="Times New Roman" w:hAnsi="GHEA Grapalat" w:cs="Times New Roman"/>
                <w:b/>
                <w:bCs/>
                <w:color w:val="000000"/>
                <w:lang w:val="hy-AM"/>
              </w:rPr>
            </w:pPr>
            <w:r w:rsidRPr="00E441EE">
              <w:rPr>
                <w:rFonts w:ascii="GHEA Grapalat" w:hAnsi="GHEA Grapalat"/>
                <w:b/>
                <w:bCs/>
                <w:color w:val="000000"/>
                <w:shd w:val="clear" w:color="auto" w:fill="FFFFFF"/>
                <w:lang w:val="hy-AM"/>
              </w:rPr>
              <w:t>Նախագծի հիմնավորումը լրացվել է է նախագծի ընդունման դեպքում պետական և համայնքային բյուջեների ազդեցության վերաբերյալ համապատասխան տեղեկատվությամբ:</w:t>
            </w:r>
          </w:p>
        </w:tc>
      </w:tr>
      <w:tr w:rsidR="00EF17D4" w:rsidRPr="00F2072E" w14:paraId="70598F71" w14:textId="77777777" w:rsidTr="00F63A88">
        <w:trPr>
          <w:trHeight w:val="1265"/>
          <w:tblCellSpacing w:w="0" w:type="dxa"/>
          <w:jc w:val="center"/>
        </w:trPr>
        <w:tc>
          <w:tcPr>
            <w:tcW w:w="8311"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1B542D2" w14:textId="4078B610" w:rsidR="00B25B2C" w:rsidRPr="00B25B2C" w:rsidRDefault="00B25B2C" w:rsidP="00B25B2C">
            <w:pPr>
              <w:pStyle w:val="ListParagraph"/>
              <w:numPr>
                <w:ilvl w:val="0"/>
                <w:numId w:val="4"/>
              </w:numPr>
              <w:ind w:left="67" w:right="23" w:firstLine="563"/>
              <w:rPr>
                <w:rFonts w:ascii="GHEA Grapalat" w:hAnsi="GHEA Grapalat"/>
                <w:color w:val="000000"/>
                <w:sz w:val="22"/>
                <w:szCs w:val="20"/>
                <w:shd w:val="clear" w:color="auto" w:fill="FFFFFF"/>
                <w:lang w:val="hy-AM"/>
              </w:rPr>
            </w:pPr>
            <w:r w:rsidRPr="00B25B2C">
              <w:rPr>
                <w:rFonts w:ascii="GHEA Grapalat" w:hAnsi="GHEA Grapalat"/>
                <w:color w:val="000000"/>
                <w:sz w:val="22"/>
                <w:szCs w:val="20"/>
                <w:shd w:val="clear" w:color="auto" w:fill="FFFFFF"/>
                <w:lang w:val="hy-AM"/>
              </w:rPr>
              <w:t>Առաջարկում ենք ևս մեկ անգամ վերանայել նախագծին կից ներկայացված ամփոփաթերթում Արդարադատության նախարարության կողմից ներկայացված 6-րդ դիտարկումը:</w:t>
            </w:r>
          </w:p>
          <w:p w14:paraId="7702CE96" w14:textId="77777777" w:rsidR="00EF17D4" w:rsidRPr="008C348C" w:rsidRDefault="00EF17D4" w:rsidP="00F63A88">
            <w:pPr>
              <w:spacing w:after="0" w:line="240" w:lineRule="auto"/>
              <w:ind w:firstLine="499"/>
              <w:rPr>
                <w:rFonts w:ascii="GHEA Grapalat" w:eastAsia="Times New Roman" w:hAnsi="GHEA Grapalat" w:cs="Times New Roman"/>
                <w:color w:val="000000"/>
                <w:lang w:val="hy-AM"/>
              </w:rPr>
            </w:pPr>
          </w:p>
        </w:tc>
        <w:tc>
          <w:tcPr>
            <w:tcW w:w="5341" w:type="dxa"/>
            <w:gridSpan w:val="2"/>
            <w:tcBorders>
              <w:top w:val="outset" w:sz="6" w:space="0" w:color="auto"/>
              <w:left w:val="outset" w:sz="6" w:space="0" w:color="auto"/>
              <w:bottom w:val="outset" w:sz="6" w:space="0" w:color="auto"/>
              <w:right w:val="outset" w:sz="6" w:space="0" w:color="auto"/>
            </w:tcBorders>
            <w:shd w:val="clear" w:color="auto" w:fill="FFFFFF"/>
          </w:tcPr>
          <w:p w14:paraId="4ADD23D8" w14:textId="77777777" w:rsidR="00EF17D4" w:rsidRDefault="00DC2C74" w:rsidP="00F63A88">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Ընդունվել է,</w:t>
            </w:r>
          </w:p>
          <w:p w14:paraId="41BC5018" w14:textId="5802BEBB" w:rsidR="00DC2C74" w:rsidRPr="00B504C4" w:rsidRDefault="00DC2C74" w:rsidP="00DC2C74">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Նախագծի 1-ին կետի 3-րդ ենթակետը հանվել է</w:t>
            </w:r>
          </w:p>
        </w:tc>
      </w:tr>
    </w:tbl>
    <w:p w14:paraId="0013BFA6" w14:textId="0D8CCE01" w:rsidR="005A2681" w:rsidRPr="00E16C6F" w:rsidRDefault="005A2681">
      <w:pPr>
        <w:rPr>
          <w:rFonts w:ascii="GHEA Grapalat" w:hAnsi="GHEA Grapalat"/>
          <w:lang w:val="hy-AM"/>
        </w:rPr>
      </w:pPr>
    </w:p>
    <w:sectPr w:rsidR="005A2681" w:rsidRPr="00E16C6F" w:rsidSect="00091A0C">
      <w:pgSz w:w="15840" w:h="12240" w:orient="landscape"/>
      <w:pgMar w:top="709" w:right="851" w:bottom="709"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640BC"/>
    <w:multiLevelType w:val="hybridMultilevel"/>
    <w:tmpl w:val="FE465814"/>
    <w:lvl w:ilvl="0" w:tplc="3724B562">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24C31023"/>
    <w:multiLevelType w:val="hybridMultilevel"/>
    <w:tmpl w:val="69346690"/>
    <w:lvl w:ilvl="0" w:tplc="FFDA1416">
      <w:start w:val="1"/>
      <w:numFmt w:val="decimal"/>
      <w:lvlText w:val="%1."/>
      <w:lvlJc w:val="left"/>
      <w:pPr>
        <w:ind w:left="720" w:hanging="360"/>
      </w:pPr>
      <w:rPr>
        <w:rFonts w:eastAsia="Times New Roman" w:cs="Times New Roman"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1C4954"/>
    <w:multiLevelType w:val="hybridMultilevel"/>
    <w:tmpl w:val="B3881CD8"/>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 w15:restartNumberingAfterBreak="0">
    <w:nsid w:val="5DF66E3C"/>
    <w:multiLevelType w:val="hybridMultilevel"/>
    <w:tmpl w:val="4AF85B48"/>
    <w:lvl w:ilvl="0" w:tplc="3F60C418">
      <w:start w:val="4"/>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16cid:durableId="1842768069">
    <w:abstractNumId w:val="2"/>
  </w:num>
  <w:num w:numId="2" w16cid:durableId="2006545423">
    <w:abstractNumId w:val="1"/>
  </w:num>
  <w:num w:numId="3" w16cid:durableId="291060191">
    <w:abstractNumId w:val="0"/>
  </w:num>
  <w:num w:numId="4" w16cid:durableId="12037859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F26"/>
    <w:rsid w:val="00011A53"/>
    <w:rsid w:val="00012749"/>
    <w:rsid w:val="00026C3D"/>
    <w:rsid w:val="00027950"/>
    <w:rsid w:val="000544CF"/>
    <w:rsid w:val="00061475"/>
    <w:rsid w:val="00091A0C"/>
    <w:rsid w:val="00093F9E"/>
    <w:rsid w:val="00094D92"/>
    <w:rsid w:val="00095AE1"/>
    <w:rsid w:val="000A415C"/>
    <w:rsid w:val="000C0A32"/>
    <w:rsid w:val="000C5264"/>
    <w:rsid w:val="000C6F61"/>
    <w:rsid w:val="00106A66"/>
    <w:rsid w:val="00111D07"/>
    <w:rsid w:val="001173A3"/>
    <w:rsid w:val="00120F26"/>
    <w:rsid w:val="001268BA"/>
    <w:rsid w:val="0017199C"/>
    <w:rsid w:val="00176810"/>
    <w:rsid w:val="00187EF1"/>
    <w:rsid w:val="0019433D"/>
    <w:rsid w:val="001B38E9"/>
    <w:rsid w:val="001B7667"/>
    <w:rsid w:val="001C00CF"/>
    <w:rsid w:val="001C05E1"/>
    <w:rsid w:val="001C4ACF"/>
    <w:rsid w:val="001D3B0C"/>
    <w:rsid w:val="001F5B2E"/>
    <w:rsid w:val="00205A63"/>
    <w:rsid w:val="00205A77"/>
    <w:rsid w:val="00210AD6"/>
    <w:rsid w:val="002216EC"/>
    <w:rsid w:val="00224601"/>
    <w:rsid w:val="00231AFB"/>
    <w:rsid w:val="00262C1C"/>
    <w:rsid w:val="00274609"/>
    <w:rsid w:val="00276CD0"/>
    <w:rsid w:val="00281FAF"/>
    <w:rsid w:val="00290ACF"/>
    <w:rsid w:val="002B1AF5"/>
    <w:rsid w:val="002C4CA1"/>
    <w:rsid w:val="002D1337"/>
    <w:rsid w:val="002E1022"/>
    <w:rsid w:val="002F0CBF"/>
    <w:rsid w:val="002F23E0"/>
    <w:rsid w:val="003043A1"/>
    <w:rsid w:val="00313EC7"/>
    <w:rsid w:val="003156AA"/>
    <w:rsid w:val="00317B52"/>
    <w:rsid w:val="003260B2"/>
    <w:rsid w:val="00354271"/>
    <w:rsid w:val="00372C6F"/>
    <w:rsid w:val="00386DB6"/>
    <w:rsid w:val="00387EA5"/>
    <w:rsid w:val="0039130B"/>
    <w:rsid w:val="003B0B86"/>
    <w:rsid w:val="003B4E0F"/>
    <w:rsid w:val="003B4F98"/>
    <w:rsid w:val="003D582B"/>
    <w:rsid w:val="003E0A98"/>
    <w:rsid w:val="003E3FE4"/>
    <w:rsid w:val="003F6530"/>
    <w:rsid w:val="00406E07"/>
    <w:rsid w:val="00406FAB"/>
    <w:rsid w:val="004447AC"/>
    <w:rsid w:val="00457AEE"/>
    <w:rsid w:val="00473426"/>
    <w:rsid w:val="0048730E"/>
    <w:rsid w:val="00490DB0"/>
    <w:rsid w:val="004A5E41"/>
    <w:rsid w:val="004D5EBE"/>
    <w:rsid w:val="004D70D4"/>
    <w:rsid w:val="004E0A33"/>
    <w:rsid w:val="004E6A0A"/>
    <w:rsid w:val="00500089"/>
    <w:rsid w:val="0050765F"/>
    <w:rsid w:val="005213DF"/>
    <w:rsid w:val="00527956"/>
    <w:rsid w:val="00531148"/>
    <w:rsid w:val="00531A50"/>
    <w:rsid w:val="00533FE5"/>
    <w:rsid w:val="00560A99"/>
    <w:rsid w:val="00573068"/>
    <w:rsid w:val="00575327"/>
    <w:rsid w:val="005758CB"/>
    <w:rsid w:val="0058254F"/>
    <w:rsid w:val="005A2681"/>
    <w:rsid w:val="005A419D"/>
    <w:rsid w:val="005A7FDB"/>
    <w:rsid w:val="005D13C3"/>
    <w:rsid w:val="005D289F"/>
    <w:rsid w:val="005D43A0"/>
    <w:rsid w:val="005F4D0D"/>
    <w:rsid w:val="00606C0D"/>
    <w:rsid w:val="0061286D"/>
    <w:rsid w:val="006138E2"/>
    <w:rsid w:val="00614F79"/>
    <w:rsid w:val="00616780"/>
    <w:rsid w:val="006338D0"/>
    <w:rsid w:val="00657E4C"/>
    <w:rsid w:val="00670E02"/>
    <w:rsid w:val="00676E95"/>
    <w:rsid w:val="006F0851"/>
    <w:rsid w:val="006F47FB"/>
    <w:rsid w:val="006F70D1"/>
    <w:rsid w:val="006F7193"/>
    <w:rsid w:val="00723888"/>
    <w:rsid w:val="007454F9"/>
    <w:rsid w:val="007536CD"/>
    <w:rsid w:val="00760E93"/>
    <w:rsid w:val="007637F8"/>
    <w:rsid w:val="007667F0"/>
    <w:rsid w:val="007735C1"/>
    <w:rsid w:val="007C0FDC"/>
    <w:rsid w:val="007C5496"/>
    <w:rsid w:val="007C78B5"/>
    <w:rsid w:val="007D6B03"/>
    <w:rsid w:val="007D77D4"/>
    <w:rsid w:val="007D7882"/>
    <w:rsid w:val="007E3424"/>
    <w:rsid w:val="007E3C52"/>
    <w:rsid w:val="007E3FCC"/>
    <w:rsid w:val="007E4803"/>
    <w:rsid w:val="007F1A5B"/>
    <w:rsid w:val="00800840"/>
    <w:rsid w:val="00805032"/>
    <w:rsid w:val="00812F7F"/>
    <w:rsid w:val="00834BD8"/>
    <w:rsid w:val="00845B20"/>
    <w:rsid w:val="00863E08"/>
    <w:rsid w:val="00872AFC"/>
    <w:rsid w:val="00873D21"/>
    <w:rsid w:val="00875360"/>
    <w:rsid w:val="00894E6C"/>
    <w:rsid w:val="008A1BFE"/>
    <w:rsid w:val="008B2D71"/>
    <w:rsid w:val="008B37D5"/>
    <w:rsid w:val="008C2090"/>
    <w:rsid w:val="008C29B5"/>
    <w:rsid w:val="008C348C"/>
    <w:rsid w:val="009029A9"/>
    <w:rsid w:val="00907797"/>
    <w:rsid w:val="009203EF"/>
    <w:rsid w:val="00920AA4"/>
    <w:rsid w:val="00936319"/>
    <w:rsid w:val="00951E11"/>
    <w:rsid w:val="00954166"/>
    <w:rsid w:val="00966922"/>
    <w:rsid w:val="00970FA9"/>
    <w:rsid w:val="009746E8"/>
    <w:rsid w:val="009A0B09"/>
    <w:rsid w:val="009A1602"/>
    <w:rsid w:val="009B15A8"/>
    <w:rsid w:val="009B1E34"/>
    <w:rsid w:val="009B596C"/>
    <w:rsid w:val="009D27E7"/>
    <w:rsid w:val="009E18C2"/>
    <w:rsid w:val="00A00023"/>
    <w:rsid w:val="00A21F70"/>
    <w:rsid w:val="00A24520"/>
    <w:rsid w:val="00A27F56"/>
    <w:rsid w:val="00A303F9"/>
    <w:rsid w:val="00A352CC"/>
    <w:rsid w:val="00AA0B1E"/>
    <w:rsid w:val="00AA2C9B"/>
    <w:rsid w:val="00AD05B1"/>
    <w:rsid w:val="00AD2D09"/>
    <w:rsid w:val="00AE03BD"/>
    <w:rsid w:val="00AE2D54"/>
    <w:rsid w:val="00AF496C"/>
    <w:rsid w:val="00AF66AD"/>
    <w:rsid w:val="00AF732D"/>
    <w:rsid w:val="00B001CA"/>
    <w:rsid w:val="00B14DB4"/>
    <w:rsid w:val="00B25B2C"/>
    <w:rsid w:val="00B30C5B"/>
    <w:rsid w:val="00B46D61"/>
    <w:rsid w:val="00B504C4"/>
    <w:rsid w:val="00B53447"/>
    <w:rsid w:val="00B63037"/>
    <w:rsid w:val="00B702D4"/>
    <w:rsid w:val="00B77725"/>
    <w:rsid w:val="00B81411"/>
    <w:rsid w:val="00B85CE0"/>
    <w:rsid w:val="00B91F43"/>
    <w:rsid w:val="00BA1ADF"/>
    <w:rsid w:val="00BA71F7"/>
    <w:rsid w:val="00BC3934"/>
    <w:rsid w:val="00BD1B0F"/>
    <w:rsid w:val="00BE4294"/>
    <w:rsid w:val="00C0472C"/>
    <w:rsid w:val="00C0723D"/>
    <w:rsid w:val="00C118FF"/>
    <w:rsid w:val="00C15511"/>
    <w:rsid w:val="00C17E82"/>
    <w:rsid w:val="00C30140"/>
    <w:rsid w:val="00C422F0"/>
    <w:rsid w:val="00C42D52"/>
    <w:rsid w:val="00C51133"/>
    <w:rsid w:val="00C5136D"/>
    <w:rsid w:val="00C52501"/>
    <w:rsid w:val="00C5596F"/>
    <w:rsid w:val="00C609E3"/>
    <w:rsid w:val="00C61BBC"/>
    <w:rsid w:val="00C65C6E"/>
    <w:rsid w:val="00C672E7"/>
    <w:rsid w:val="00C7003A"/>
    <w:rsid w:val="00C7153E"/>
    <w:rsid w:val="00C72CAE"/>
    <w:rsid w:val="00C732ED"/>
    <w:rsid w:val="00CC2F69"/>
    <w:rsid w:val="00CC512A"/>
    <w:rsid w:val="00CD34CF"/>
    <w:rsid w:val="00CD56D7"/>
    <w:rsid w:val="00CF18B1"/>
    <w:rsid w:val="00CF45D1"/>
    <w:rsid w:val="00D03ACC"/>
    <w:rsid w:val="00D31903"/>
    <w:rsid w:val="00D3663D"/>
    <w:rsid w:val="00D377B2"/>
    <w:rsid w:val="00D5266C"/>
    <w:rsid w:val="00D648DE"/>
    <w:rsid w:val="00D70B97"/>
    <w:rsid w:val="00D763B2"/>
    <w:rsid w:val="00D826B4"/>
    <w:rsid w:val="00D91178"/>
    <w:rsid w:val="00DA2D04"/>
    <w:rsid w:val="00DA343D"/>
    <w:rsid w:val="00DC1EE2"/>
    <w:rsid w:val="00DC2C74"/>
    <w:rsid w:val="00DC330E"/>
    <w:rsid w:val="00DC3DEA"/>
    <w:rsid w:val="00DC43F1"/>
    <w:rsid w:val="00DE38BC"/>
    <w:rsid w:val="00E0525B"/>
    <w:rsid w:val="00E16C6F"/>
    <w:rsid w:val="00E242CC"/>
    <w:rsid w:val="00E26318"/>
    <w:rsid w:val="00E34BAE"/>
    <w:rsid w:val="00E441EE"/>
    <w:rsid w:val="00E443D8"/>
    <w:rsid w:val="00E50340"/>
    <w:rsid w:val="00E64C4E"/>
    <w:rsid w:val="00E767FC"/>
    <w:rsid w:val="00E86784"/>
    <w:rsid w:val="00EA67B7"/>
    <w:rsid w:val="00EB5635"/>
    <w:rsid w:val="00EB5E3E"/>
    <w:rsid w:val="00EB7479"/>
    <w:rsid w:val="00EC34F9"/>
    <w:rsid w:val="00EC42CE"/>
    <w:rsid w:val="00EE62F8"/>
    <w:rsid w:val="00EF17D4"/>
    <w:rsid w:val="00F01797"/>
    <w:rsid w:val="00F07B26"/>
    <w:rsid w:val="00F13D16"/>
    <w:rsid w:val="00F179E0"/>
    <w:rsid w:val="00F2072E"/>
    <w:rsid w:val="00F252E2"/>
    <w:rsid w:val="00F27372"/>
    <w:rsid w:val="00F33D22"/>
    <w:rsid w:val="00F36DAC"/>
    <w:rsid w:val="00F4030E"/>
    <w:rsid w:val="00F54196"/>
    <w:rsid w:val="00F60BF3"/>
    <w:rsid w:val="00F62E92"/>
    <w:rsid w:val="00F71B7E"/>
    <w:rsid w:val="00F84829"/>
    <w:rsid w:val="00F87653"/>
    <w:rsid w:val="00FC1FB5"/>
    <w:rsid w:val="00FD052F"/>
    <w:rsid w:val="00FE4DF3"/>
    <w:rsid w:val="00FE564E"/>
    <w:rsid w:val="00FF6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46991"/>
  <w15:docId w15:val="{7E3F3A67-61D9-4D58-9886-216FBC900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C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0A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0A33"/>
    <w:rPr>
      <w:b/>
      <w:bCs/>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Bullet1,References"/>
    <w:basedOn w:val="Normal"/>
    <w:link w:val="ListParagraphChar"/>
    <w:uiPriority w:val="34"/>
    <w:qFormat/>
    <w:rsid w:val="00D70B97"/>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E16C6F"/>
    <w:rPr>
      <w:rFonts w:ascii="Liberation Serif" w:eastAsia="NSimSun" w:hAnsi="Liberation Serif" w:cs="Mangal"/>
      <w:kern w:val="2"/>
      <w:sz w:val="24"/>
      <w:szCs w:val="21"/>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220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90DF9-C567-4EAF-B5C5-349C6BE1D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Pages>
  <Words>2198</Words>
  <Characters>12534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Support</dc:creator>
  <cp:keywords>https:/mul2-mta.gov.am/tasks/1348870/oneclick/03_Ampopatert.docx?token=e3ad1def35cd5e2ae6b52e57e6434d7a</cp:keywords>
  <cp:lastModifiedBy>Karen Bakoyan</cp:lastModifiedBy>
  <cp:revision>10</cp:revision>
  <cp:lastPrinted>2023-02-27T13:24:00Z</cp:lastPrinted>
  <dcterms:created xsi:type="dcterms:W3CDTF">2023-06-22T06:00:00Z</dcterms:created>
  <dcterms:modified xsi:type="dcterms:W3CDTF">2024-02-19T04:44:00Z</dcterms:modified>
</cp:coreProperties>
</file>