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F9BAA" w14:textId="77777777" w:rsidR="007A4738" w:rsidRPr="007A4738" w:rsidRDefault="007A4738" w:rsidP="007A4738">
      <w:pPr>
        <w:tabs>
          <w:tab w:val="left" w:pos="851"/>
          <w:tab w:val="left" w:pos="993"/>
        </w:tabs>
        <w:spacing w:after="0" w:line="360" w:lineRule="auto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7A4738"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ՆԱԽԱԳԻԾ</w:t>
      </w:r>
    </w:p>
    <w:p w14:paraId="4C838E84" w14:textId="77777777" w:rsidR="007A4738" w:rsidRPr="007A4738" w:rsidRDefault="007A4738" w:rsidP="007A4738">
      <w:pPr>
        <w:tabs>
          <w:tab w:val="left" w:pos="851"/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7A4738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7A473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A4738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7A473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7A4738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ԿԱՌԱՎԱՐՈՒԹՅՈՒՆ</w:t>
      </w:r>
    </w:p>
    <w:p w14:paraId="6DFF3BE9" w14:textId="77777777" w:rsidR="007A4738" w:rsidRPr="007A4738" w:rsidRDefault="007A4738" w:rsidP="007A4738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7A4738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</w:t>
      </w:r>
    </w:p>
    <w:p w14:paraId="73AA514D" w14:textId="17D3A1AB" w:rsidR="007A4738" w:rsidRDefault="00E73DDF" w:rsidP="007A4738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2024</w:t>
      </w:r>
      <w:bookmarkStart w:id="0" w:name="_GoBack"/>
      <w:bookmarkEnd w:id="0"/>
      <w:r w:rsidR="007A4738" w:rsidRPr="007A47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A4738" w:rsidRPr="007A4738">
        <w:rPr>
          <w:rFonts w:ascii="GHEA Grapalat" w:eastAsia="Times New Roman" w:hAnsi="GHEA Grapalat" w:cs="Sylfaen"/>
          <w:sz w:val="24"/>
          <w:szCs w:val="24"/>
          <w:lang w:val="hy-AM"/>
        </w:rPr>
        <w:t>թվականի ______</w:t>
      </w:r>
      <w:r w:rsidR="007A4738" w:rsidRPr="007A473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N__-</w:t>
      </w:r>
      <w:r w:rsidR="007A4738" w:rsidRPr="007A4738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14:paraId="67FDFA52" w14:textId="77777777" w:rsidR="007A4738" w:rsidRPr="007A4738" w:rsidRDefault="007A4738" w:rsidP="007A4738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57905AA" w14:textId="77777777" w:rsidR="00405DAD" w:rsidRPr="007A4738" w:rsidRDefault="00405DAD" w:rsidP="00DB450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7A4738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2012 ԹՎԱԿԱՆԻ ՓԵՏՐՎԱՐԻ 16-Ի N 211-Ն ՈՐՈՇՄԱՆ ՄԵՋ</w:t>
      </w:r>
      <w:r w:rsidR="007A4738" w:rsidRPr="007A4738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7A4738">
        <w:rPr>
          <w:rStyle w:val="Strong"/>
          <w:rFonts w:ascii="GHEA Grapalat" w:hAnsi="GHEA Grapalat"/>
          <w:b w:val="0"/>
          <w:color w:val="000000"/>
          <w:lang w:val="hy-AM"/>
        </w:rPr>
        <w:t>ՓՈՓՈԽՈՒԹՅՈՒՆՆԵՐ ԵՎ</w:t>
      </w:r>
      <w:r w:rsidRPr="007A4738">
        <w:rPr>
          <w:rStyle w:val="Strong"/>
          <w:rFonts w:ascii="GHEA Grapalat" w:hAnsi="GHEA Grapalat"/>
          <w:b w:val="0"/>
          <w:color w:val="000000"/>
          <w:lang w:val="hy-AM"/>
        </w:rPr>
        <w:t xml:space="preserve"> ԼՐԱՑՈՒՄՆԵՐ ԿԱՏԱՐԵԼՈՒ ՄԱՍԻՆ</w:t>
      </w:r>
    </w:p>
    <w:p w14:paraId="5EDB177C" w14:textId="77777777" w:rsidR="00405DAD" w:rsidRPr="007A4738" w:rsidRDefault="00405DAD" w:rsidP="00405DAD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7A4738">
        <w:rPr>
          <w:rFonts w:ascii="Calibri" w:hAnsi="Calibri" w:cs="Calibri"/>
          <w:color w:val="000000"/>
          <w:lang w:val="hy-AM"/>
        </w:rPr>
        <w:t> </w:t>
      </w:r>
    </w:p>
    <w:p w14:paraId="22C940C7" w14:textId="51FC4C2D" w:rsidR="00D25BE7" w:rsidRPr="00B1006E" w:rsidRDefault="00D25BE7" w:rsidP="00F93BF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B1006E">
        <w:rPr>
          <w:rFonts w:ascii="GHEA Grapalat" w:hAnsi="GHEA Grapalat"/>
          <w:color w:val="000000"/>
          <w:lang w:val="hy-AM"/>
        </w:rPr>
        <w:t>«Նորմատիվ իրավական ակտերի մասին» Հայաստանի Հանրապետության օրենքի 33-րդ և 34-րդ հոդվածների</w:t>
      </w:r>
      <w:r>
        <w:rPr>
          <w:rFonts w:ascii="GHEA Grapalat" w:hAnsi="GHEA Grapalat"/>
          <w:color w:val="000000"/>
          <w:lang w:val="hy-AM"/>
        </w:rPr>
        <w:t>ն համապատասխան</w:t>
      </w:r>
      <w:r w:rsidRPr="00B1006E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B1006E">
        <w:rPr>
          <w:rFonts w:ascii="Calibri" w:hAnsi="Calibri" w:cs="Calibri"/>
          <w:color w:val="000000"/>
          <w:lang w:val="hy-AM"/>
        </w:rPr>
        <w:t> </w:t>
      </w:r>
      <w:r w:rsidRPr="00B1006E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02EDDB24" w14:textId="6E01EF8F" w:rsidR="007A4738" w:rsidRDefault="00405DAD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87086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D87086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D870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կառավարության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2012 թվականի փետրվարի 16-ի «Փոստային կապի օպերատորի գործունեության կանոնակարգը հաստատելու մասին» N </w:t>
      </w:r>
      <w:r w:rsidRPr="00ED21D0">
        <w:rPr>
          <w:rFonts w:ascii="GHEA Grapalat" w:hAnsi="GHEA Grapalat"/>
          <w:color w:val="000000"/>
          <w:shd w:val="clear" w:color="auto" w:fill="FFFFFF"/>
          <w:lang w:val="hy-AM"/>
        </w:rPr>
        <w:t>211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>-Ն որոշման</w:t>
      </w:r>
      <w:r w:rsidRPr="00ED21D0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այսուհետ՝ </w:t>
      </w:r>
      <w:r w:rsidR="003260E1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>րոշում</w:t>
      </w:r>
      <w:r w:rsidRPr="00ED21D0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կատարել հետևյալ փոփոխությունները և լրացումները․</w:t>
      </w:r>
    </w:p>
    <w:p w14:paraId="79FCA71A" w14:textId="15FB9D7D" w:rsidR="007A4738" w:rsidRDefault="007A4738" w:rsidP="00F93BF3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վերնագիրը շարադրել հետևյալ </w:t>
      </w:r>
      <w:r w:rsidR="008103A0">
        <w:rPr>
          <w:rFonts w:ascii="GHEA Grapalat" w:hAnsi="GHEA Grapalat"/>
          <w:color w:val="000000"/>
          <w:shd w:val="clear" w:color="auto" w:fill="FFFFFF"/>
          <w:lang w:val="hy-AM"/>
        </w:rPr>
        <w:t>խմբագրությամբ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․</w:t>
      </w:r>
    </w:p>
    <w:p w14:paraId="6CA38509" w14:textId="78B3A528" w:rsidR="007A4738" w:rsidRPr="00B654A3" w:rsidRDefault="007A4738" w:rsidP="00F93BF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«ՓՈՍՏԱՅԻՆ ԿԱՊԻ ՕՊԵՐԱՏՈՐԻ ԳՈՐԾՈՒՆԵՈՒԹՅԱՆ ԿԱՆՈՆԱԿԱՐԳԸ ՀԱՍՏԱՏԵԼՈՒ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ՏԵԽՆՈԼՈԳԻԱԿԱՆ ՍԱՐՔԱՎՈՐՈՒՄՆԵՐԻՆ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ՄԵՔԵՆԱՅԱՑՄԱՆ, ԱՎՏՈՄԱՏԱՑՄԱՆ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ՏԵՂԵԿԱՏՎԱՅՆԱՑՄԱՆ ՄԻՋՈՑՆԵՐԻՆ ՆԵՐԿԱՅԱՑՎՈՂ ՆՎԱԶԱԳՈՒՅՆ ՊԱՀԱՆՋՆԵՐԸ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ԴՐԱՆՑ ՄԻՋՈՑՈՎ ՓՈՍՏԱՅԻՆ ԿԱՊԻ ՕՊԵՐԱՏՈՐԻ</w:t>
      </w:r>
      <w:r w:rsidRPr="003260E1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="00CB28A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</w:t>
      </w:r>
      <w:r w:rsidR="00257818" w:rsidRPr="003260E1"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="0025781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>ՓՈՍՏԱՅԻՆ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ԿԱՊԻ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ԾԱՌԱՅՈՒԹՅՈՒՆՆԵՐԻՑ ՕԳՏՎՈՂ</w:t>
      </w:r>
      <w:r w:rsidR="00CD4454">
        <w:rPr>
          <w:rFonts w:ascii="GHEA Grapalat" w:hAnsi="GHEA Grapalat"/>
          <w:color w:val="000000"/>
          <w:shd w:val="clear" w:color="auto" w:fill="FFFFFF"/>
          <w:lang w:val="hy-AM"/>
        </w:rPr>
        <w:t>ՆԵՐԻՑ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ՀԱՎԱՔԱԳՐՎՈՂ</w:t>
      </w:r>
      <w:r w:rsidR="0025781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57818" w:rsidRPr="003260E1">
        <w:rPr>
          <w:rFonts w:ascii="GHEA Grapalat" w:hAnsi="GHEA Grapalat"/>
          <w:color w:val="000000"/>
          <w:shd w:val="clear" w:color="auto" w:fill="FFFFFF"/>
          <w:lang w:val="hy-AM"/>
        </w:rPr>
        <w:t>ՓԱՍՏԱԹՂԹՂԵՐԻ ԵՎ</w:t>
      </w:r>
      <w:r w:rsidRPr="003260E1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ՏԵՂԵԿՈՒԹ</w:t>
      </w:r>
      <w:r w:rsidR="00D87086" w:rsidRPr="003260E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3260E1">
        <w:rPr>
          <w:rFonts w:ascii="GHEA Grapalat" w:hAnsi="GHEA Grapalat"/>
          <w:color w:val="000000"/>
          <w:shd w:val="clear" w:color="auto" w:fill="FFFFFF"/>
          <w:lang w:val="hy-AM"/>
        </w:rPr>
        <w:t>ՅՈՒՆՆԵՐԻ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ՑԱՆԿԸ 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>ՀԱՍՏԱՏԵԼՈՒ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ՄԱՍԻՆ»</w:t>
      </w:r>
      <w:r w:rsidRPr="00B654A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523B001D" w14:textId="6EB94E8C" w:rsidR="00EC4063" w:rsidRDefault="00EC4063" w:rsidP="00EC4063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Որոշման նախաբանը շարադրել հետևյալ խմբագրությամբ․</w:t>
      </w:r>
    </w:p>
    <w:p w14:paraId="56074572" w14:textId="1A149269" w:rsidR="00EC4063" w:rsidRDefault="00EC4063" w:rsidP="00EC406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«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«Փոստային</w:t>
      </w:r>
      <w:r w:rsidRPr="00EC40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կապի</w:t>
      </w:r>
      <w:r w:rsidRPr="00EC40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մասին»</w:t>
      </w:r>
      <w:r w:rsidRPr="00EC40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օրենքի 9-րդ հոդվածի 1-ին մասի «թ» կետին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,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Pr="00EC4063">
        <w:rPr>
          <w:rFonts w:ascii="GHEA Grapalat" w:hAnsi="GHEA Grapalat"/>
          <w:color w:val="000000"/>
          <w:shd w:val="clear" w:color="auto" w:fill="FFFFFF"/>
          <w:lang w:val="hy-AM"/>
        </w:rPr>
        <w:t>10-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րդ</w:t>
      </w:r>
      <w:r w:rsidRPr="00EC40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հոդվածի</w:t>
      </w:r>
      <w:r w:rsidRPr="00EC40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«ժգ»</w:t>
      </w:r>
      <w:r w:rsidRPr="00EC40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կետի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ն</w:t>
      </w:r>
      <w:r w:rsidRP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և «Մաքսային կարգավորման մասին» օրենքի 181-րդ հոդվածի 5-րդ մասին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համապատասխան Հայաստանի Հանրապետության կառավարությունը որոշում է․»։</w:t>
      </w:r>
    </w:p>
    <w:p w14:paraId="58338D19" w14:textId="67EEE102" w:rsidR="007A4738" w:rsidRDefault="007A4738" w:rsidP="00F93BF3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Որոշման 1-ին կետում «կանոնակարգը» բառից հետո լրացնել «և տեխնոլոգիական սարքավորումներին և մեքենայացման, ավտոմատացման և տեղեկատվայնացման միջոցներին ներկայացվող նվազագույն պահանջները և</w:t>
      </w:r>
      <w:r w:rsidRPr="00D87086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դրանց միջոցով փոստային</w:t>
      </w:r>
      <w:r w:rsidRPr="00BE609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կապի օպերատորից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>, ինչպես նաև</w:t>
      </w:r>
      <w:r w:rsidRPr="00BE60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փոստ</w:t>
      </w:r>
      <w:r w:rsidRPr="00BE609C">
        <w:rPr>
          <w:rFonts w:ascii="GHEA Grapalat" w:hAnsi="GHEA Grapalat"/>
          <w:color w:val="000000"/>
          <w:shd w:val="clear" w:color="auto" w:fill="FFFFFF"/>
          <w:lang w:val="hy-AM"/>
        </w:rPr>
        <w:t>ային կապի ծառայություններից օգտվող</w:t>
      </w:r>
      <w:r w:rsidR="00CD4454">
        <w:rPr>
          <w:rFonts w:ascii="GHEA Grapalat" w:hAnsi="GHEA Grapalat"/>
          <w:color w:val="000000"/>
          <w:shd w:val="clear" w:color="auto" w:fill="FFFFFF"/>
          <w:lang w:val="hy-AM"/>
        </w:rPr>
        <w:t>ներից</w:t>
      </w:r>
      <w:r w:rsidRPr="00BE609C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հավաքագրվող 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փաստաթղթերի և </w:t>
      </w:r>
      <w:r w:rsidRPr="00BE609C">
        <w:rPr>
          <w:rFonts w:ascii="GHEA Grapalat" w:hAnsi="GHEA Grapalat"/>
          <w:color w:val="000000"/>
          <w:shd w:val="clear" w:color="auto" w:fill="FFFFFF"/>
          <w:lang w:val="hy-AM"/>
        </w:rPr>
        <w:t>տեղեկությունների ցանկը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 բառերը․</w:t>
      </w:r>
    </w:p>
    <w:p w14:paraId="4CB8E866" w14:textId="1862218F" w:rsidR="007A4738" w:rsidRDefault="007A4738" w:rsidP="00F93BF3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հավելվածի վերնագիրը շարադրել հետևյալ </w:t>
      </w:r>
      <w:r w:rsidR="008103A0">
        <w:rPr>
          <w:rFonts w:ascii="GHEA Grapalat" w:hAnsi="GHEA Grapalat"/>
          <w:color w:val="000000"/>
          <w:shd w:val="clear" w:color="auto" w:fill="FFFFFF"/>
          <w:lang w:val="hy-AM"/>
        </w:rPr>
        <w:t>խմբագրությամբ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․</w:t>
      </w:r>
    </w:p>
    <w:p w14:paraId="6CB8759B" w14:textId="1ED3E71F" w:rsidR="007A4738" w:rsidRPr="00B654A3" w:rsidRDefault="007A4738" w:rsidP="00F93BF3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«ՓՈՍՏԱՅԻՆ</w:t>
      </w:r>
      <w:r w:rsidRPr="00BE609C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ԿԱՊԻ ՕՊԵՐԱՏՈՐԻ ԳՈՐԾՈՒՆԵՈՒԹՅԱՆ ԿԱՆՈՆԱԿԱՐԳԸ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Pr="00BE609C">
        <w:rPr>
          <w:rFonts w:ascii="GHEA Grapalat" w:hAnsi="GHEA Grapalat"/>
          <w:color w:val="000000"/>
          <w:shd w:val="clear" w:color="auto" w:fill="FFFFFF"/>
          <w:lang w:val="hy-AM"/>
        </w:rPr>
        <w:t xml:space="preserve">Վ ՏԵԽՆՈԼՈԳԻԱԿԱՆ ՍԱՐՔԱՎՈՐՈՒՄՆԵՐԻՆ ԵՎ ՄԵՔԵՆԱՅԱՑՄԱՆ, ԱՎՏՈՄԱՏԱՑՄԱՆ ԵՎ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ՏԵՂԵԿԱՏՎԱՅՆԱՑՄԱՆ ՄԻՋՈՑՆԵՐԻՆ ՆԵՐԿԱՅԱՑՎՈՂ ՆՎԱԶԱԳՈՒՅՆ ՊԱՀԱՆՋՆԵՐԸ ԵՎ ԴՐԱՆՑ ՄԻՋՈՑՈՎ ՓՈՍՏԱՅԻՆ ԿԱՊԻ ՕՊԵՐԱՏՈՐԻՑ</w:t>
      </w:r>
      <w:r w:rsidR="00CB28A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B576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>ԻՆՉՊԵՍ ՆԱ</w:t>
      </w:r>
      <w:r w:rsidR="00B5765D" w:rsidRPr="003260E1"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ՓՈՍՏԱՅԻՆ</w:t>
      </w:r>
      <w:r w:rsidR="00EE345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ԿԱՊԻ ԾԱՌԱՅՈՒԹՅՈՒՆՆԵՐԻՑ ՕԳՏՎՈՂ</w:t>
      </w:r>
      <w:r w:rsidR="00CD4454">
        <w:rPr>
          <w:rFonts w:ascii="GHEA Grapalat" w:hAnsi="GHEA Grapalat"/>
          <w:color w:val="000000"/>
          <w:shd w:val="clear" w:color="auto" w:fill="FFFFFF"/>
          <w:lang w:val="hy-AM"/>
        </w:rPr>
        <w:t>ՆԵՐԻՑ</w:t>
      </w:r>
      <w:r w:rsidR="00B576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60E1">
        <w:rPr>
          <w:rFonts w:ascii="GHEA Grapalat" w:hAnsi="GHEA Grapalat"/>
          <w:color w:val="000000"/>
          <w:shd w:val="clear" w:color="auto" w:fill="FFFFFF"/>
          <w:lang w:val="hy-AM"/>
        </w:rPr>
        <w:t>ՀԱՎԱՔԱԳՐՎՈՂ</w:t>
      </w:r>
      <w:r w:rsidR="00B5765D" w:rsidRPr="003260E1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ՓԱՍՏԱԹՂԹԵՐԻ ԵՎ</w:t>
      </w:r>
      <w:r w:rsidR="00B576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ՏԵՂԵԿՈՒԹՅՈՒՆՆԵՐԻ ՑԱՆԿԸ»</w:t>
      </w:r>
      <w:r w:rsidRPr="00B654A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274172DF" w14:textId="1D147DC6" w:rsidR="0029559F" w:rsidRPr="0029559F" w:rsidRDefault="0029559F" w:rsidP="00F93BF3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հավելվածի 1-ին կետում «ծառայությունների մատուցման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ընդհանուր 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սկզբունքները» բառերից հետո լրացնել «,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փոստային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կապի օպերատորից և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փոստային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կապի ծառայություններից օգտվողներից փաստաթղթերի և տեղեկությունների հավաքագրման հետ կապված հարաբերությունները» բառերը</w:t>
      </w:r>
      <w:r w:rsidRPr="0029559F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7B84B25E" w14:textId="42563FD7" w:rsidR="00405DAD" w:rsidRPr="0029559F" w:rsidRDefault="00405DAD" w:rsidP="00F93BF3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>Որոշմա</w:t>
      </w:r>
      <w:r w:rsidR="0029559F" w:rsidRPr="0029559F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հավելվածի </w:t>
      </w:r>
      <w:r w:rsidR="00B95DB1" w:rsidRPr="0029559F">
        <w:rPr>
          <w:rFonts w:ascii="GHEA Grapalat" w:hAnsi="GHEA Grapalat"/>
          <w:color w:val="000000"/>
          <w:shd w:val="clear" w:color="auto" w:fill="FFFFFF"/>
          <w:lang w:val="hy-AM"/>
        </w:rPr>
        <w:t>I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X </w:t>
      </w:r>
      <w:r w:rsidR="0029559F" w:rsidRPr="0029559F">
        <w:rPr>
          <w:rFonts w:ascii="GHEA Grapalat" w:hAnsi="GHEA Grapalat"/>
          <w:color w:val="000000"/>
          <w:shd w:val="clear" w:color="auto" w:fill="FFFFFF"/>
          <w:lang w:val="hy-AM"/>
        </w:rPr>
        <w:t>գլխի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վերնագրում «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>ՀԱԳԵՑՎԱԾՈՒԹՅԱՆ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>» բառից հետո լրացնել</w:t>
      </w:r>
      <w:r w:rsidRPr="0029559F">
        <w:rPr>
          <w:rFonts w:ascii="GHEA Grapalat" w:hAnsi="GHEA Grapalat"/>
          <w:b/>
          <w:bCs/>
          <w:lang w:val="hy-AM"/>
        </w:rPr>
        <w:t xml:space="preserve"> </w:t>
      </w:r>
      <w:r w:rsidRPr="0029559F">
        <w:rPr>
          <w:rFonts w:ascii="GHEA Grapalat" w:hAnsi="GHEA Grapalat"/>
          <w:bCs/>
          <w:lang w:val="hy-AM"/>
        </w:rPr>
        <w:t>«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>ԵՎ ԴՐԱՆՑ ՆԵՐԿԱՅԱՑՎՈՂ ՆՎԱԶԱԳՈՒՅՆ</w:t>
      </w:r>
      <w:r w:rsidR="006E21A8" w:rsidRPr="0029559F">
        <w:rPr>
          <w:rFonts w:ascii="GHEA Grapalat" w:hAnsi="GHEA Grapalat"/>
          <w:color w:val="000000"/>
          <w:shd w:val="clear" w:color="auto" w:fill="FFFFFF"/>
          <w:lang w:val="hy-AM"/>
        </w:rPr>
        <w:t>» բառեր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>, իսկ «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>ՊԱՀԱՆՋՆԵՐԸ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>» բառից հետո լրացնել, «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>ՓՈՍՏԱՅԻՆ ԿԱՊԻ ՕՊԵՐԱՏՈՐԻՑ</w:t>
      </w:r>
      <w:r w:rsidR="00CB28A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ԻՆՉՊԵՍ ՆԱԵՎ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ՓՈՍՏԱՅԻՆ ԿԱՊԻ ԾԱՌԱՅՈՒԹՅՈՒՆՆԵՐԻՑ ՕԳՏՎՈՂՆԵՐԻՑ ՀԱՎԱՔԱԳՐՎՈՂ </w:t>
      </w:r>
      <w:r w:rsidR="005543AE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ՓԱՍՏԱԹՂԹԵՐԻ ԵՎ </w:t>
      </w:r>
      <w:r w:rsidR="003260E1" w:rsidRPr="0029559F">
        <w:rPr>
          <w:rFonts w:ascii="GHEA Grapalat" w:hAnsi="GHEA Grapalat"/>
          <w:color w:val="000000"/>
          <w:shd w:val="clear" w:color="auto" w:fill="FFFFFF"/>
          <w:lang w:val="hy-AM"/>
        </w:rPr>
        <w:t>ՏԵՂԵԿՈՒԹՅՈՒՆՆԵՐԻ ՑԱՆԿԸ</w:t>
      </w:r>
      <w:r w:rsidRPr="0029559F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6E21A8" w:rsidRPr="0029559F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բառերը</w:t>
      </w:r>
      <w:r w:rsidR="006E21A8" w:rsidRPr="0029559F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2CBBB21E" w14:textId="7D666D1C" w:rsidR="00405DAD" w:rsidRPr="00B654A3" w:rsidRDefault="00405DAD" w:rsidP="00F93BF3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Որոշմա</w:t>
      </w:r>
      <w:r w:rsidR="006E21A8"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ն հավելվածի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E21A8" w:rsidRPr="00B654A3">
        <w:rPr>
          <w:rFonts w:ascii="GHEA Grapalat" w:hAnsi="GHEA Grapalat"/>
          <w:color w:val="000000"/>
          <w:shd w:val="clear" w:color="auto" w:fill="FFFFFF"/>
          <w:lang w:val="hy-AM"/>
        </w:rPr>
        <w:t>68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րդ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E21A8" w:rsidRPr="00B654A3">
        <w:rPr>
          <w:rFonts w:ascii="GHEA Grapalat" w:hAnsi="GHEA Grapalat"/>
          <w:color w:val="000000"/>
          <w:shd w:val="clear" w:color="auto" w:fill="FFFFFF"/>
          <w:lang w:val="hy-AM"/>
        </w:rPr>
        <w:t>կետը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լրացնել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հետևյալ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բովանդակությանբ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նոր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 w:cs="GHEA Grapalat"/>
          <w:color w:val="000000"/>
          <w:shd w:val="clear" w:color="auto" w:fill="FFFFFF"/>
          <w:lang w:val="hy-AM"/>
        </w:rPr>
        <w:t>նախադասությամբ</w:t>
      </w:r>
      <w:r w:rsidRPr="00B654A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7ACE704" w14:textId="3958FD54" w:rsidR="00405DAD" w:rsidRPr="00B654A3" w:rsidRDefault="00405DAD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95DB1" w:rsidRPr="00B654A3">
        <w:rPr>
          <w:rFonts w:ascii="GHEA Grapalat" w:hAnsi="GHEA Grapalat"/>
          <w:color w:val="000000"/>
          <w:shd w:val="clear" w:color="auto" w:fill="FFFFFF"/>
          <w:lang w:val="hy-AM"/>
        </w:rPr>
        <w:t>Փոստային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կապի օպերատորի տեխնոլոգիական սարքավորումներ</w:t>
      </w:r>
      <w:r w:rsidR="006E21A8" w:rsidRPr="00B654A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և մեքենայացման, ավտոմատացման և տեղեկատվայնացման միջոցները</w:t>
      </w:r>
      <w:r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պետք է հնարավորություն ստեղծեն </w:t>
      </w:r>
      <w:r w:rsidR="00B95DB1" w:rsidRPr="00B654A3">
        <w:rPr>
          <w:rFonts w:ascii="GHEA Grapalat" w:hAnsi="GHEA Grapalat"/>
          <w:color w:val="000000"/>
          <w:shd w:val="clear" w:color="auto" w:fill="FFFFFF"/>
          <w:lang w:val="hy-AM"/>
        </w:rPr>
        <w:t>փոստ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ային կապի օպերատորի ծառայություններից օգտվող</w:t>
      </w:r>
      <w:r w:rsidR="00CD4454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ների համար </w:t>
      </w:r>
      <w:r w:rsidR="00063FC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3455" w:rsidRPr="00EE3455">
        <w:rPr>
          <w:rFonts w:ascii="GHEA Grapalat" w:hAnsi="GHEA Grapalat"/>
          <w:color w:val="000000"/>
          <w:shd w:val="clear" w:color="auto" w:fill="FFFFFF"/>
          <w:lang w:val="hy-AM"/>
        </w:rPr>
        <w:t>(բացառությամբ այն դեպքերի, երբ օպերատորները մատուցում են ներհանրապետական փոստային կապի ծառայություններ</w:t>
      </w:r>
      <w:r w:rsidR="00BD59CC" w:rsidRPr="00BD59CC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D59CC">
        <w:rPr>
          <w:rFonts w:ascii="GHEA Grapalat" w:hAnsi="GHEA Grapalat"/>
          <w:color w:val="000000"/>
          <w:shd w:val="clear" w:color="auto" w:fill="FFFFFF"/>
          <w:lang w:val="hy-AM"/>
        </w:rPr>
        <w:t xml:space="preserve">ինչպես նաև բացառությամբ 1993 թվականի դեկտեմբերի 23-ին ԱՊՀ անդամ պետությունների կողմից ստորագրված՝ </w:t>
      </w:r>
      <w:r w:rsidR="00BD59CC" w:rsidRPr="00BD59CC">
        <w:rPr>
          <w:rFonts w:ascii="GHEA Grapalat" w:hAnsi="GHEA Grapalat"/>
          <w:color w:val="000000"/>
          <w:shd w:val="clear" w:color="auto" w:fill="FFFFFF"/>
          <w:lang w:val="hy-AM"/>
        </w:rPr>
        <w:t>«Հատուկ կապի առաքումների միջպետական</w:t>
      </w:r>
      <w:r w:rsidR="00BD59CC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փոխանակման մասին» համաձայնագրի շրջանակներում իրականացվող փոխադրումների</w:t>
      </w:r>
      <w:r w:rsidR="00EE3455" w:rsidRPr="00EE3455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EE345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="00EE3455">
        <w:rPr>
          <w:rFonts w:ascii="GHEA Grapalat" w:hAnsi="GHEA Grapalat"/>
          <w:color w:val="000000"/>
          <w:shd w:val="clear" w:color="auto" w:fill="FFFFFF"/>
          <w:lang w:val="hy-AM"/>
        </w:rPr>
        <w:t>գլխով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նախատեսված տեղեկությունները և փաստաթղթերը </w:t>
      </w:r>
      <w:r w:rsidR="00B95DB1" w:rsidRPr="00B654A3">
        <w:rPr>
          <w:rFonts w:ascii="GHEA Grapalat" w:hAnsi="GHEA Grapalat"/>
          <w:color w:val="000000"/>
          <w:shd w:val="clear" w:color="auto" w:fill="FFFFFF"/>
          <w:lang w:val="hy-AM"/>
        </w:rPr>
        <w:t>փոստ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ային կապի օպերատորին ներկայացնելու համար։»</w:t>
      </w:r>
      <w:r w:rsidR="006E21A8" w:rsidRPr="00B654A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7F274E2E" w14:textId="0F2434BF" w:rsidR="00405DAD" w:rsidRPr="00434039" w:rsidRDefault="00405DAD" w:rsidP="00F93BF3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15AB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Որոշմա</w:t>
      </w:r>
      <w:r w:rsidR="006E21A8" w:rsidRPr="001B15AB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ն </w:t>
      </w:r>
      <w:r w:rsidRPr="001B15AB">
        <w:rPr>
          <w:rFonts w:ascii="GHEA Grapalat" w:hAnsi="GHEA Grapalat" w:cs="GHEA Grapalat"/>
          <w:color w:val="000000"/>
          <w:shd w:val="clear" w:color="auto" w:fill="FFFFFF"/>
          <w:lang w:val="hy-AM"/>
        </w:rPr>
        <w:t>հավելվածը</w:t>
      </w:r>
      <w:r w:rsidRPr="001B15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15AB">
        <w:rPr>
          <w:rFonts w:ascii="GHEA Grapalat" w:hAnsi="GHEA Grapalat" w:cs="GHEA Grapalat"/>
          <w:color w:val="000000"/>
          <w:shd w:val="clear" w:color="auto" w:fill="FFFFFF"/>
          <w:lang w:val="hy-AM"/>
        </w:rPr>
        <w:t>լրացնել</w:t>
      </w:r>
      <w:r w:rsidRPr="001B15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15AB">
        <w:rPr>
          <w:rFonts w:ascii="GHEA Grapalat" w:hAnsi="GHEA Grapalat" w:cs="GHEA Grapalat"/>
          <w:color w:val="000000"/>
          <w:shd w:val="clear" w:color="auto" w:fill="FFFFFF"/>
          <w:lang w:val="hy-AM"/>
        </w:rPr>
        <w:t>հետևյալ</w:t>
      </w:r>
      <w:r w:rsidRPr="001B15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B15AB">
        <w:rPr>
          <w:rFonts w:ascii="GHEA Grapalat" w:hAnsi="GHEA Grapalat" w:cs="GHEA Grapalat"/>
          <w:color w:val="000000"/>
          <w:shd w:val="clear" w:color="auto" w:fill="FFFFFF"/>
          <w:lang w:val="hy-AM"/>
        </w:rPr>
        <w:t>բովանդակությամբ</w:t>
      </w:r>
      <w:r w:rsidRPr="001B15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95DB1" w:rsidRPr="00434039">
        <w:rPr>
          <w:rFonts w:ascii="GHEA Grapalat" w:hAnsi="GHEA Grapalat"/>
          <w:color w:val="000000"/>
          <w:shd w:val="clear" w:color="auto" w:fill="FFFFFF"/>
          <w:lang w:val="hy-AM"/>
        </w:rPr>
        <w:t>72</w:t>
      </w:r>
      <w:r w:rsidR="006E21A8" w:rsidRPr="00434039"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="00F93BF3" w:rsidRPr="0043403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3260E1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73-րդ</w:t>
      </w:r>
      <w:r w:rsidR="00F93BF3" w:rsidRPr="00434039">
        <w:rPr>
          <w:rFonts w:ascii="GHEA Grapalat" w:hAnsi="GHEA Grapalat"/>
          <w:color w:val="000000"/>
          <w:shd w:val="clear" w:color="auto" w:fill="FFFFFF"/>
          <w:lang w:val="hy-AM"/>
        </w:rPr>
        <w:t>, 74-րդ և 75-րդ</w:t>
      </w:r>
      <w:r w:rsidR="00AD487D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E21A8" w:rsidRPr="00434039">
        <w:rPr>
          <w:rFonts w:ascii="GHEA Grapalat" w:hAnsi="GHEA Grapalat"/>
          <w:color w:val="000000"/>
          <w:shd w:val="clear" w:color="auto" w:fill="FFFFFF"/>
          <w:lang w:val="hy-AM"/>
        </w:rPr>
        <w:t>կետ</w:t>
      </w:r>
      <w:r w:rsidR="003260E1" w:rsidRPr="00434039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6E21A8" w:rsidRPr="00434039"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 w:rsidRPr="00434039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21EF30BA" w14:textId="3F6637CD" w:rsidR="00405DAD" w:rsidRPr="00B654A3" w:rsidRDefault="00405DAD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«7</w:t>
      </w:r>
      <w:r w:rsidR="00B95DB1" w:rsidRPr="00B654A3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B654A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B654A3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 </w:t>
      </w:r>
      <w:r w:rsidR="00B95DB1" w:rsidRPr="00B654A3">
        <w:rPr>
          <w:rFonts w:ascii="GHEA Grapalat" w:hAnsi="GHEA Grapalat"/>
          <w:color w:val="000000"/>
          <w:shd w:val="clear" w:color="auto" w:fill="FFFFFF"/>
          <w:lang w:val="hy-AM"/>
        </w:rPr>
        <w:t>Փոստ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ային կապի օպերատորի տեխնոլոգիական սարքավորումների և մեքենայացման, ավտոմատացման և տեղեկատվայնացման միջոցների</w:t>
      </w:r>
      <w:r w:rsidR="00F0105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105F" w:rsidRPr="00F0105F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F0105F">
        <w:rPr>
          <w:rFonts w:ascii="GHEA Grapalat" w:hAnsi="GHEA Grapalat"/>
          <w:color w:val="000000"/>
          <w:shd w:val="clear" w:color="auto" w:fill="FFFFFF"/>
          <w:lang w:val="hy-AM"/>
        </w:rPr>
        <w:t>այսուհետ՝ համակարգ</w:t>
      </w:r>
      <w:r w:rsidR="00F0105F" w:rsidRPr="00F0105F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 օգտագործմամբ</w:t>
      </w:r>
      <w:r w:rsidR="00E65E5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ապահովվում է </w:t>
      </w:r>
      <w:r w:rsidR="00E22235" w:rsidRPr="003260E1">
        <w:rPr>
          <w:rFonts w:ascii="GHEA Grapalat" w:hAnsi="GHEA Grapalat"/>
          <w:color w:val="000000"/>
          <w:shd w:val="clear" w:color="auto" w:fill="FFFFFF"/>
          <w:lang w:val="hy-AM"/>
        </w:rPr>
        <w:t>մատակարար</w:t>
      </w:r>
      <w:r w:rsidR="00B067FC" w:rsidRPr="003260E1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E22235" w:rsidRPr="003260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7554D" w:rsidRPr="003260E1">
        <w:rPr>
          <w:rFonts w:ascii="GHEA Grapalat" w:hAnsi="GHEA Grapalat"/>
          <w:color w:val="000000"/>
          <w:shd w:val="clear" w:color="auto" w:fill="FFFFFF"/>
          <w:lang w:val="hy-AM"/>
        </w:rPr>
        <w:t xml:space="preserve">(ուղարկողի) </w:t>
      </w:r>
      <w:r w:rsidR="00E22235" w:rsidRPr="003260E1">
        <w:rPr>
          <w:rFonts w:ascii="GHEA Grapalat" w:hAnsi="GHEA Grapalat"/>
          <w:color w:val="000000"/>
          <w:shd w:val="clear" w:color="auto" w:fill="FFFFFF"/>
          <w:lang w:val="hy-AM"/>
        </w:rPr>
        <w:t>կողմից</w:t>
      </w:r>
      <w:r w:rsidR="00267730" w:rsidRPr="003260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22235" w:rsidRPr="003260E1">
        <w:rPr>
          <w:rFonts w:ascii="GHEA Grapalat" w:hAnsi="GHEA Grapalat"/>
          <w:color w:val="000000"/>
          <w:shd w:val="clear" w:color="auto" w:fill="FFFFFF"/>
          <w:lang w:val="hy-AM"/>
        </w:rPr>
        <w:t>ստացված և</w:t>
      </w:r>
      <w:r w:rsidR="001B15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B15AB" w:rsidRPr="001B15AB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1B15AB">
        <w:rPr>
          <w:rFonts w:ascii="GHEA Grapalat" w:hAnsi="GHEA Grapalat"/>
          <w:color w:val="000000"/>
          <w:shd w:val="clear" w:color="auto" w:fill="FFFFFF"/>
          <w:lang w:val="hy-AM"/>
        </w:rPr>
        <w:t>կամ</w:t>
      </w:r>
      <w:r w:rsidR="001B15AB" w:rsidRPr="001B15AB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E22235" w:rsidRPr="003260E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D17CA" w:rsidRPr="003260E1">
        <w:rPr>
          <w:rFonts w:ascii="GHEA Grapalat" w:hAnsi="GHEA Grapalat"/>
          <w:color w:val="000000"/>
          <w:shd w:val="clear" w:color="auto" w:fill="FFFFFF"/>
          <w:lang w:val="hy-AM"/>
        </w:rPr>
        <w:t>գնորդի</w:t>
      </w:r>
      <w:r w:rsidR="00267730" w:rsidRPr="003260E1">
        <w:rPr>
          <w:rFonts w:ascii="GHEA Grapalat" w:hAnsi="GHEA Grapalat"/>
          <w:color w:val="000000"/>
          <w:shd w:val="clear" w:color="auto" w:fill="FFFFFF"/>
          <w:lang w:val="hy-AM"/>
        </w:rPr>
        <w:t xml:space="preserve"> (ստացողի) </w:t>
      </w:r>
      <w:r w:rsidR="00E22235" w:rsidRPr="003260E1">
        <w:rPr>
          <w:rFonts w:ascii="GHEA Grapalat" w:hAnsi="GHEA Grapalat"/>
          <w:color w:val="000000"/>
          <w:shd w:val="clear" w:color="auto" w:fill="FFFFFF"/>
          <w:lang w:val="hy-AM"/>
        </w:rPr>
        <w:t>կողմից մուտքագրված</w:t>
      </w:r>
      <w:r w:rsidR="00DD17CA" w:rsidRPr="003260E1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E22235" w:rsidRPr="00E2223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հետևյալ </w:t>
      </w:r>
      <w:r w:rsidR="001B15AB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տեղեկությունների և </w:t>
      </w:r>
      <w:r w:rsidR="00CD4454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փաստաթղթերի </w:t>
      </w:r>
      <w:r w:rsidRPr="00B654A3">
        <w:rPr>
          <w:rFonts w:ascii="GHEA Grapalat" w:hAnsi="GHEA Grapalat"/>
          <w:color w:val="000000"/>
          <w:shd w:val="clear" w:color="auto" w:fill="FFFFFF"/>
          <w:lang w:val="hy-AM"/>
        </w:rPr>
        <w:t>ներկայացումը</w:t>
      </w:r>
      <w:r w:rsidR="001B15AB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մաքսային մարմիններին</w:t>
      </w:r>
      <w:r w:rsidRPr="00B654A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59A19A8B" w14:textId="6367E357" w:rsidR="00CD4454" w:rsidRPr="008C5238" w:rsidRDefault="00CD4454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>ապրանքների մասով գործարքի իրականացումը հաստատող փաստաթղթերը, իսկ այդպիսի գործարքի բացակայության դեպքում՝ այլ փաստաթղթեր, որոնք հաստատում են ապրանքների տիրապետման, օգտագործման</w:t>
      </w:r>
      <w:r w:rsidR="00B918AD" w:rsidRPr="008C5238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 տնօրինման իրավունքը, ինչպես նաև </w:t>
      </w:r>
      <w:r w:rsidR="00852104"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փոստային կապի օպերատորի ծառայություններից օգտվողների </w:t>
      </w: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>մոտ գտնվող այլ առևտրային փաստաթղթեր</w:t>
      </w:r>
      <w:r w:rsidR="001B15AB"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որոնք </w:t>
      </w:r>
      <w:r w:rsidR="001B15AB" w:rsidRPr="008C5238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պետք է պարունակեն ապրանքներն ուղարկողի, ստացողի կամ վաճառողի և գնորդի մասին տեղեկություններ</w:t>
      </w: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27B2BA90" w14:textId="61B75B8F" w:rsidR="00CD4454" w:rsidRPr="008C5238" w:rsidRDefault="00CD4454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>տրանսպորտային (փոխադրման) փաստաթղթերը.</w:t>
      </w:r>
    </w:p>
    <w:p w14:paraId="73276B48" w14:textId="74C2736B" w:rsidR="00887CCC" w:rsidRPr="008C5238" w:rsidRDefault="00887CCC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>ապրանքի ձեռքբերման դիմաց կատարված վճարման վերաբերյալ փա</w:t>
      </w:r>
      <w:r w:rsidR="001B15AB" w:rsidRPr="008C5238">
        <w:rPr>
          <w:rFonts w:ascii="GHEA Grapalat" w:hAnsi="GHEA Grapalat"/>
          <w:color w:val="000000"/>
          <w:shd w:val="clear" w:color="auto" w:fill="FFFFFF"/>
          <w:lang w:val="hy-AM"/>
        </w:rPr>
        <w:t>ստաթղթերը (առկայության դեպքում)</w:t>
      </w:r>
      <w:r w:rsidR="001B15AB" w:rsidRPr="008C523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0CE9EF11" w14:textId="77777777" w:rsidR="001B15AB" w:rsidRPr="008C5238" w:rsidRDefault="00F7554D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>ապրանքներն</w:t>
      </w:r>
      <w:r w:rsidR="00B41245"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ուղարկողի</w:t>
      </w:r>
      <w:r w:rsidR="001B15AB"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 (վաճառողի) անվանումը</w:t>
      </w:r>
      <w:r w:rsidR="001B15AB" w:rsidRPr="008C523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55271995" w14:textId="77777777" w:rsidR="001B15AB" w:rsidRPr="008C5238" w:rsidRDefault="001B15AB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ապրանքները </w:t>
      </w:r>
      <w:r w:rsidR="00B41245" w:rsidRPr="008C5238">
        <w:rPr>
          <w:rFonts w:ascii="GHEA Grapalat" w:hAnsi="GHEA Grapalat"/>
          <w:color w:val="000000"/>
          <w:shd w:val="clear" w:color="auto" w:fill="FFFFFF"/>
          <w:lang w:val="hy-AM"/>
        </w:rPr>
        <w:t>ստացողի</w:t>
      </w: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 (գնորդի) անվանումը</w:t>
      </w:r>
      <w:r w:rsidRPr="008C523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3E6C2ED4" w14:textId="77777777" w:rsidR="00D04E37" w:rsidRPr="008C5238" w:rsidRDefault="001B15AB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ապրանքները ստացողի (գնորդի) </w:t>
      </w:r>
      <w:r w:rsidR="00D04E37" w:rsidRPr="008C5238">
        <w:rPr>
          <w:rFonts w:ascii="GHEA Grapalat" w:hAnsi="GHEA Grapalat"/>
          <w:color w:val="000000"/>
          <w:shd w:val="clear" w:color="auto" w:fill="FFFFFF"/>
          <w:lang w:val="hy-AM"/>
        </w:rPr>
        <w:t>անձնագրային տվյալները</w:t>
      </w:r>
      <w:r w:rsidR="00D04E37" w:rsidRPr="008C523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14:paraId="2153ADB2" w14:textId="4B542FA6" w:rsidR="00B41245" w:rsidRPr="008C5238" w:rsidRDefault="00D04E37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ապրանքները ստացողի (գնորդի) </w:t>
      </w:r>
      <w:r w:rsidR="001B0033" w:rsidRPr="008C5238">
        <w:rPr>
          <w:rFonts w:ascii="GHEA Grapalat" w:hAnsi="GHEA Grapalat"/>
          <w:color w:val="000000"/>
          <w:shd w:val="clear" w:color="auto" w:fill="FFFFFF"/>
          <w:lang w:val="hy-AM"/>
        </w:rPr>
        <w:t>հասցե</w:t>
      </w:r>
      <w:r w:rsidR="00C506D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1B0033" w:rsidRPr="008C5238">
        <w:rPr>
          <w:rFonts w:ascii="GHEA Grapalat" w:hAnsi="GHEA Grapalat"/>
          <w:color w:val="000000"/>
          <w:shd w:val="clear" w:color="auto" w:fill="FFFFFF"/>
          <w:lang w:val="hy-AM"/>
        </w:rPr>
        <w:t>, հեռախոսահամար</w:t>
      </w:r>
      <w:r w:rsidR="00C506D1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1B0033" w:rsidRPr="008C5238">
        <w:rPr>
          <w:rFonts w:ascii="GHEA Grapalat" w:hAnsi="GHEA Grapalat"/>
          <w:color w:val="000000"/>
          <w:shd w:val="clear" w:color="auto" w:fill="FFFFFF"/>
          <w:lang w:val="hy-AM"/>
        </w:rPr>
        <w:t>, էլեկտրոնային փոստի հասցե</w:t>
      </w:r>
      <w:r w:rsidR="00C506D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B41245" w:rsidRPr="008C5238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1770ACA4" w14:textId="43C7C255" w:rsidR="00D04E37" w:rsidRPr="008C5238" w:rsidRDefault="00D04E37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C5238">
        <w:rPr>
          <w:rFonts w:ascii="GHEA Grapalat" w:hAnsi="GHEA Grapalat"/>
          <w:lang w:val="hy-AM"/>
        </w:rPr>
        <w:t>առաքանու համարը</w:t>
      </w:r>
      <w:r w:rsidRPr="008C5238">
        <w:rPr>
          <w:rFonts w:ascii="Cambria Math" w:hAnsi="Cambria Math" w:cs="Cambria Math"/>
          <w:lang w:val="hy-AM"/>
        </w:rPr>
        <w:t>․</w:t>
      </w:r>
    </w:p>
    <w:p w14:paraId="6AD6927A" w14:textId="77777777" w:rsidR="00D04E37" w:rsidRPr="008C5238" w:rsidRDefault="00D04E37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C5238">
        <w:rPr>
          <w:rFonts w:ascii="GHEA Grapalat" w:hAnsi="GHEA Grapalat"/>
          <w:lang w:val="hy-AM"/>
        </w:rPr>
        <w:t>առաքանու քաշը</w:t>
      </w:r>
      <w:r w:rsidRPr="008C5238">
        <w:rPr>
          <w:rFonts w:ascii="Cambria Math" w:hAnsi="Cambria Math" w:cs="Cambria Math"/>
          <w:lang w:val="hy-AM"/>
        </w:rPr>
        <w:t>․</w:t>
      </w:r>
    </w:p>
    <w:p w14:paraId="27239A66" w14:textId="2057FECC" w:rsidR="00D04E37" w:rsidRPr="008C5238" w:rsidRDefault="00D04E37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lang w:val="hy-AM"/>
        </w:rPr>
        <w:t>ուղարկող երկրի և նշանակման երկրի անվանումը</w:t>
      </w:r>
      <w:r w:rsidRPr="008C5238">
        <w:rPr>
          <w:rFonts w:ascii="Cambria Math" w:hAnsi="Cambria Math" w:cs="Cambria Math"/>
          <w:lang w:val="hy-AM"/>
        </w:rPr>
        <w:t>․</w:t>
      </w:r>
    </w:p>
    <w:p w14:paraId="30F14732" w14:textId="479D3E70" w:rsidR="00D04E37" w:rsidRPr="008C5238" w:rsidRDefault="00D04E37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ապրանքների </w:t>
      </w:r>
      <w:r w:rsidRPr="008C5238">
        <w:rPr>
          <w:rFonts w:ascii="GHEA Grapalat" w:hAnsi="GHEA Grapalat"/>
          <w:lang w:val="hy-AM"/>
        </w:rPr>
        <w:t>անվանումը (նկարագրությունը).</w:t>
      </w:r>
    </w:p>
    <w:p w14:paraId="767129DF" w14:textId="2515BBE2" w:rsidR="00D04E37" w:rsidRPr="008C5238" w:rsidRDefault="00D04E37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C5238">
        <w:rPr>
          <w:rFonts w:ascii="GHEA Grapalat" w:hAnsi="GHEA Grapalat"/>
          <w:lang w:val="hy-AM"/>
        </w:rPr>
        <w:t>ապրանքների ԱՏԳ ԱԱ ծածկագիրը 6 նիշի մակարդակով</w:t>
      </w:r>
      <w:r w:rsidRPr="008C5238">
        <w:rPr>
          <w:rFonts w:ascii="Cambria Math" w:hAnsi="Cambria Math" w:cs="Cambria Math"/>
          <w:lang w:val="hy-AM"/>
        </w:rPr>
        <w:t>․</w:t>
      </w:r>
    </w:p>
    <w:p w14:paraId="4DD58E97" w14:textId="42D0FB9D" w:rsidR="00D04E37" w:rsidRPr="008C5238" w:rsidRDefault="00D04E37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lang w:val="hy-AM"/>
        </w:rPr>
        <w:t xml:space="preserve">ապրանքների արժեքը, </w:t>
      </w:r>
      <w:r w:rsidR="00F93BF3" w:rsidRPr="00434039">
        <w:rPr>
          <w:rFonts w:ascii="GHEA Grapalat" w:hAnsi="GHEA Grapalat"/>
          <w:lang w:val="hy-AM"/>
        </w:rPr>
        <w:t>արժույթը</w:t>
      </w:r>
      <w:r w:rsidRPr="008C5238">
        <w:rPr>
          <w:rFonts w:ascii="Cambria Math" w:hAnsi="Cambria Math" w:cs="Cambria Math"/>
          <w:lang w:val="hy-AM"/>
        </w:rPr>
        <w:t>․</w:t>
      </w:r>
    </w:p>
    <w:p w14:paraId="223B443B" w14:textId="215B41D6" w:rsidR="00B41245" w:rsidRPr="008C5238" w:rsidRDefault="00B41245" w:rsidP="00F93BF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C5238">
        <w:rPr>
          <w:rFonts w:ascii="GHEA Grapalat" w:hAnsi="GHEA Grapalat"/>
          <w:color w:val="000000"/>
          <w:shd w:val="clear" w:color="auto" w:fill="FFFFFF"/>
          <w:lang w:val="hy-AM"/>
        </w:rPr>
        <w:t>միջազգային փոխադրումներ իրականացնող տրանսպորտային միջոցների մասին</w:t>
      </w:r>
      <w:r w:rsidR="003260E1"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տեղեկություններ</w:t>
      </w:r>
      <w:r w:rsidR="00D04E37" w:rsidRPr="008C5238">
        <w:rPr>
          <w:rFonts w:ascii="GHEA Grapalat" w:hAnsi="GHEA Grapalat"/>
          <w:color w:val="000000"/>
          <w:shd w:val="clear" w:color="auto" w:fill="FFFFFF"/>
          <w:lang w:val="hy-AM"/>
        </w:rPr>
        <w:t xml:space="preserve"> (առկայության դեպքում)։</w:t>
      </w:r>
    </w:p>
    <w:p w14:paraId="46018A32" w14:textId="5D16A1BA" w:rsidR="000B7CD0" w:rsidRPr="00434039" w:rsidRDefault="00AD487D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34039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D04E37" w:rsidRPr="00434039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Pr="00434039">
        <w:rPr>
          <w:rFonts w:ascii="GHEA Grapalat" w:hAnsi="GHEA Grapalat"/>
          <w:color w:val="000000"/>
          <w:shd w:val="clear" w:color="auto" w:fill="FFFFFF"/>
          <w:lang w:val="hy-AM"/>
        </w:rPr>
        <w:t>․</w:t>
      </w:r>
      <w:r w:rsidR="000B7CD0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հավելվածի 72-րդ կետի </w:t>
      </w:r>
      <w:r w:rsidR="006A7F16">
        <w:rPr>
          <w:rFonts w:ascii="GHEA Grapalat" w:hAnsi="GHEA Grapalat"/>
          <w:color w:val="000000"/>
          <w:shd w:val="clear" w:color="auto" w:fill="FFFFFF"/>
          <w:lang w:val="hy-AM"/>
        </w:rPr>
        <w:t xml:space="preserve">1-ից </w:t>
      </w:r>
      <w:r w:rsidR="00434039">
        <w:rPr>
          <w:rFonts w:ascii="GHEA Grapalat" w:hAnsi="GHEA Grapalat"/>
          <w:color w:val="000000"/>
          <w:shd w:val="clear" w:color="auto" w:fill="FFFFFF"/>
          <w:lang w:val="hy-AM"/>
        </w:rPr>
        <w:t>4-րդ</w:t>
      </w:r>
      <w:r w:rsidR="006A7F16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0B7CD0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8-</w:t>
      </w:r>
      <w:r w:rsidR="006A7F16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r w:rsidR="000B7CD0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14-րդ ենթակետերով նախատեսված տեղեկությունները ապր</w:t>
      </w:r>
      <w:r w:rsidR="00434039">
        <w:rPr>
          <w:rFonts w:ascii="GHEA Grapalat" w:hAnsi="GHEA Grapalat"/>
          <w:color w:val="000000"/>
          <w:shd w:val="clear" w:color="auto" w:fill="FFFFFF"/>
          <w:lang w:val="hy-AM"/>
        </w:rPr>
        <w:t>անքների ստացող հանդիսացող անձանց կողմից չներկայացման դեպքում, դրանց առկայությունը համակարգում ապահովում է</w:t>
      </w:r>
      <w:r w:rsidR="000B7CD0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105F">
        <w:rPr>
          <w:rFonts w:ascii="GHEA Grapalat" w:hAnsi="GHEA Grapalat"/>
          <w:color w:val="000000"/>
          <w:shd w:val="clear" w:color="auto" w:fill="FFFFFF"/>
          <w:lang w:val="hy-AM"/>
        </w:rPr>
        <w:t xml:space="preserve">փոստային կապի </w:t>
      </w:r>
      <w:r w:rsidR="00434039">
        <w:rPr>
          <w:rFonts w:ascii="GHEA Grapalat" w:hAnsi="GHEA Grapalat"/>
          <w:color w:val="000000"/>
          <w:shd w:val="clear" w:color="auto" w:fill="FFFFFF"/>
          <w:lang w:val="hy-AM"/>
        </w:rPr>
        <w:t>օպերատորը</w:t>
      </w:r>
      <w:r w:rsidR="000B7CD0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։  </w:t>
      </w:r>
      <w:r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03D6ABD" w14:textId="4A98E97C" w:rsidR="00F93BF3" w:rsidRPr="00F93BF3" w:rsidRDefault="000B7CD0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74․ </w:t>
      </w:r>
      <w:r w:rsidR="00F93BF3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հավելվածի 72-րդ կետով նախատեսված փաստաթղթերն ու տեղեկությունները մաքսային մարմնին են ներկայացվում </w:t>
      </w:r>
      <w:r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մինչև </w:t>
      </w:r>
      <w:r w:rsidR="00F93BF3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«Եվրասիական տնտեսական միության մաքսային օրենսգրքի մասին» 2017 թվականի ապրիլի 11-ի պայմանագրի առաջին հավելվածով հաստատված՝ Եվրասիական տնտեսական </w:t>
      </w:r>
      <w:r w:rsidR="00F93BF3" w:rsidRPr="0043403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միության մաքսային օրենսգրքի 88-րդ հոդվածի 5-րդ կետով նախատեսված գործառնությունների իրականացումը</w:t>
      </w:r>
      <w:r w:rsidRPr="0043403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76E59D83" w14:textId="1955EB3D" w:rsidR="00CF027F" w:rsidRPr="00D04E37" w:rsidRDefault="000B7CD0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75</w:t>
      </w:r>
      <w:r w:rsidR="00F93BF3">
        <w:rPr>
          <w:rFonts w:ascii="GHEA Grapalat" w:hAnsi="GHEA Grapalat"/>
          <w:color w:val="000000"/>
          <w:shd w:val="clear" w:color="auto" w:fill="FFFFFF"/>
          <w:lang w:val="hy-AM"/>
        </w:rPr>
        <w:t xml:space="preserve">․ </w:t>
      </w:r>
      <w:r w:rsidR="00CF027F" w:rsidRPr="00D04E37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="00F93BF3">
        <w:rPr>
          <w:rFonts w:ascii="GHEA Grapalat" w:hAnsi="GHEA Grapalat"/>
          <w:color w:val="000000"/>
          <w:shd w:val="clear" w:color="auto" w:fill="FFFFFF"/>
          <w:lang w:val="hy-AM"/>
        </w:rPr>
        <w:t>հավելվածի</w:t>
      </w:r>
      <w:r w:rsidR="00CF027F" w:rsidRPr="00D04E37">
        <w:rPr>
          <w:rFonts w:ascii="GHEA Grapalat" w:hAnsi="GHEA Grapalat"/>
          <w:color w:val="000000"/>
          <w:shd w:val="clear" w:color="auto" w:fill="FFFFFF"/>
          <w:lang w:val="hy-AM"/>
        </w:rPr>
        <w:t xml:space="preserve"> 7</w:t>
      </w:r>
      <w:r w:rsidR="00D04E37" w:rsidRPr="00D04E37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CF027F" w:rsidRPr="00D04E37">
        <w:rPr>
          <w:rFonts w:ascii="GHEA Grapalat" w:hAnsi="GHEA Grapalat"/>
          <w:color w:val="000000"/>
          <w:shd w:val="clear" w:color="auto" w:fill="FFFFFF"/>
          <w:lang w:val="hy-AM"/>
        </w:rPr>
        <w:t>-րդ կետով սահմանված տվյալները մաքսային մարմիններին պետք է ներկայացվեն փոստային կապի օպերատորի կողմից կիրառվող համակարգով՝ «Հայաստանի Հանրապետության արտաքին առևտրի ազգային մեկ պատուհան» (trade.gov.am) հարթակի միջոցով՝ փոստային կապի բնագավառում լիազորված պետական կառավարման մարմնի և մաքսային մարմնի համատեղ հրամանով սահմանված ձևաչափով։</w:t>
      </w:r>
    </w:p>
    <w:p w14:paraId="61BCF98F" w14:textId="53E723C3" w:rsidR="00B41245" w:rsidRPr="00B41245" w:rsidRDefault="00CF027F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04E37">
        <w:rPr>
          <w:rFonts w:ascii="GHEA Grapalat" w:hAnsi="GHEA Grapalat"/>
          <w:color w:val="000000"/>
          <w:shd w:val="clear" w:color="auto" w:fill="FFFFFF"/>
          <w:lang w:val="hy-AM"/>
        </w:rPr>
        <w:t>Սույն որոշման 7</w:t>
      </w:r>
      <w:r w:rsidR="00D04E37" w:rsidRPr="00D04E37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D04E37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կետով նախատեսված տվյալների հետ մեկտեղ փոստային կապի օպերատորը համակարգի միջոցով մաքսային մարմնին </w:t>
      </w:r>
      <w:r w:rsidR="00253BBD">
        <w:rPr>
          <w:rFonts w:ascii="GHEA Grapalat" w:hAnsi="GHEA Grapalat"/>
          <w:color w:val="000000"/>
          <w:shd w:val="clear" w:color="auto" w:fill="FFFFFF"/>
          <w:lang w:val="hy-AM"/>
        </w:rPr>
        <w:t xml:space="preserve">է տրամադրում </w:t>
      </w:r>
      <w:r w:rsidRPr="00D04E37">
        <w:rPr>
          <w:rFonts w:ascii="GHEA Grapalat" w:hAnsi="GHEA Grapalat"/>
          <w:color w:val="000000"/>
          <w:shd w:val="clear" w:color="auto" w:fill="FFFFFF"/>
          <w:lang w:val="hy-AM"/>
        </w:rPr>
        <w:t>առաքանու համարը, որը պետք է պարունակի նաև առաքանուն առնչվող փաստաթղթերի ներբեռնման համար ակտիվ էլեկտրոնային հղում</w:t>
      </w:r>
      <w:r w:rsidR="00665C73" w:rsidRPr="00434039">
        <w:rPr>
          <w:rFonts w:ascii="GHEA Grapalat" w:hAnsi="GHEA Grapalat"/>
          <w:color w:val="000000"/>
          <w:shd w:val="clear" w:color="auto" w:fill="FFFFFF"/>
          <w:lang w:val="hy-AM"/>
        </w:rPr>
        <w:t>, ինչպես նաև շտրիխ ծածկագիր</w:t>
      </w:r>
      <w:r w:rsidR="00253BBD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65C73" w:rsidRPr="00434039">
        <w:rPr>
          <w:rFonts w:ascii="GHEA Grapalat" w:hAnsi="GHEA Grapalat"/>
          <w:color w:val="000000"/>
          <w:shd w:val="clear" w:color="auto" w:fill="FFFFFF"/>
          <w:lang w:val="hy-AM"/>
        </w:rPr>
        <w:t xml:space="preserve"> («Data Matrix» կամ այլ ձևաչափով), որի միջոցով մաքսային մարմինը նույնականացնում է տվյալ առաքանին փոխադրողի համակարգում</w:t>
      </w:r>
      <w:r w:rsidRPr="00434039">
        <w:rPr>
          <w:rFonts w:ascii="GHEA Grapalat" w:hAnsi="GHEA Grapalat"/>
          <w:color w:val="000000"/>
          <w:shd w:val="clear" w:color="auto" w:fill="FFFFFF"/>
          <w:lang w:val="hy-AM"/>
        </w:rPr>
        <w:t>։</w:t>
      </w:r>
      <w:r w:rsidR="00745103" w:rsidRPr="00434039"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5CCA3AB1" w14:textId="77777777" w:rsidR="00B025B1" w:rsidRDefault="006E21A8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405DAD" w:rsidRPr="007A4738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Սույն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որոշումն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ուժի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մեջ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մտնում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պաշտոնական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հրապարակման</w:t>
      </w:r>
      <w:r w:rsidR="00AC7E84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օրվան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հաջորդող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տասներորդ</w:t>
      </w:r>
      <w:r w:rsidR="00405DAD" w:rsidRPr="007A473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օրը</w:t>
      </w:r>
      <w:r w:rsidR="00B025B1">
        <w:rPr>
          <w:rFonts w:ascii="GHEA Grapalat" w:hAnsi="GHEA Grapalat" w:cs="GHEA Grapalat"/>
          <w:color w:val="000000"/>
          <w:shd w:val="clear" w:color="auto" w:fill="FFFFFF"/>
          <w:lang w:val="hy-AM"/>
        </w:rPr>
        <w:t>, բացառությամբ սույն որոշման 3-րդ կետի</w:t>
      </w:r>
      <w:r w:rsidR="00405DAD" w:rsidRPr="007A4738">
        <w:rPr>
          <w:rFonts w:ascii="GHEA Grapalat" w:hAnsi="GHEA Grapalat" w:cs="GHEA Grapalat"/>
          <w:color w:val="000000"/>
          <w:shd w:val="clear" w:color="auto" w:fill="FFFFFF"/>
          <w:lang w:val="hy-AM"/>
        </w:rPr>
        <w:t>։</w:t>
      </w:r>
    </w:p>
    <w:p w14:paraId="5B105FD1" w14:textId="72229A17" w:rsidR="00C428D8" w:rsidRPr="007A4738" w:rsidRDefault="00B025B1" w:rsidP="00F93B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D04E37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3․Սույն որոշման 1-ին կետի </w:t>
      </w:r>
      <w:r w:rsidR="00EC4063">
        <w:rPr>
          <w:rFonts w:ascii="GHEA Grapalat" w:hAnsi="GHEA Grapalat" w:cs="GHEA Grapalat"/>
          <w:color w:val="000000"/>
          <w:shd w:val="clear" w:color="auto" w:fill="FFFFFF"/>
          <w:lang w:val="hy-AM"/>
        </w:rPr>
        <w:t>8</w:t>
      </w:r>
      <w:r w:rsidRPr="00D04E37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-րդ ենթակետով՝ Հայաստանի Հանրապետության կառավարության 2012 թվականի փետրվարի 16-ի N 211-Ն որոշման հավելվածում լրացվող նոր՝ </w:t>
      </w:r>
      <w:r w:rsidRPr="00434039">
        <w:rPr>
          <w:rFonts w:ascii="GHEA Grapalat" w:hAnsi="GHEA Grapalat" w:cs="GHEA Grapalat"/>
          <w:color w:val="000000"/>
          <w:shd w:val="clear" w:color="auto" w:fill="FFFFFF"/>
          <w:lang w:val="hy-AM"/>
        </w:rPr>
        <w:t>7</w:t>
      </w:r>
      <w:r w:rsidR="000B7CD0" w:rsidRPr="00434039">
        <w:rPr>
          <w:rFonts w:ascii="GHEA Grapalat" w:hAnsi="GHEA Grapalat" w:cs="GHEA Grapalat"/>
          <w:color w:val="000000"/>
          <w:shd w:val="clear" w:color="auto" w:fill="FFFFFF"/>
          <w:lang w:val="hy-AM"/>
        </w:rPr>
        <w:t>5</w:t>
      </w:r>
      <w:r w:rsidRPr="00434039">
        <w:rPr>
          <w:rFonts w:ascii="GHEA Grapalat" w:hAnsi="GHEA Grapalat" w:cs="GHEA Grapalat"/>
          <w:color w:val="000000"/>
          <w:shd w:val="clear" w:color="auto" w:fill="FFFFFF"/>
          <w:lang w:val="hy-AM"/>
        </w:rPr>
        <w:t>-րդ</w:t>
      </w:r>
      <w:r w:rsidRPr="00D04E37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կետն ուժի մեջ է մտնում </w:t>
      </w:r>
      <w:r w:rsidR="003B48B4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2025 թվականի </w:t>
      </w:r>
      <w:r w:rsidR="00295479">
        <w:rPr>
          <w:rFonts w:ascii="GHEA Grapalat" w:hAnsi="GHEA Grapalat" w:cs="GHEA Grapalat"/>
          <w:color w:val="000000"/>
          <w:shd w:val="clear" w:color="auto" w:fill="FFFFFF"/>
          <w:lang w:val="hy-AM"/>
        </w:rPr>
        <w:t>հունիսի</w:t>
      </w:r>
      <w:r w:rsidR="003B48B4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1-ից</w:t>
      </w:r>
      <w:r w:rsidRPr="00D04E37">
        <w:rPr>
          <w:rFonts w:ascii="GHEA Grapalat" w:hAnsi="GHEA Grapalat" w:cs="GHEA Grapalat"/>
          <w:color w:val="000000"/>
          <w:shd w:val="clear" w:color="auto" w:fill="FFFFFF"/>
          <w:lang w:val="hy-AM"/>
        </w:rPr>
        <w:t>։</w:t>
      </w:r>
    </w:p>
    <w:sectPr w:rsidR="00C428D8" w:rsidRPr="007A4738" w:rsidSect="00483636">
      <w:pgSz w:w="12240" w:h="15840"/>
      <w:pgMar w:top="1440" w:right="118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619FAD" w14:textId="77777777" w:rsidR="008E70C0" w:rsidRDefault="008E70C0" w:rsidP="00F0105F">
      <w:pPr>
        <w:spacing w:after="0" w:line="240" w:lineRule="auto"/>
      </w:pPr>
      <w:r>
        <w:separator/>
      </w:r>
    </w:p>
  </w:endnote>
  <w:endnote w:type="continuationSeparator" w:id="0">
    <w:p w14:paraId="3209ABE5" w14:textId="77777777" w:rsidR="008E70C0" w:rsidRDefault="008E70C0" w:rsidP="00F01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26A15A" w14:textId="77777777" w:rsidR="008E70C0" w:rsidRDefault="008E70C0" w:rsidP="00F0105F">
      <w:pPr>
        <w:spacing w:after="0" w:line="240" w:lineRule="auto"/>
      </w:pPr>
      <w:r>
        <w:separator/>
      </w:r>
    </w:p>
  </w:footnote>
  <w:footnote w:type="continuationSeparator" w:id="0">
    <w:p w14:paraId="5EE3DB32" w14:textId="77777777" w:rsidR="008E70C0" w:rsidRDefault="008E70C0" w:rsidP="00F010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D0316"/>
    <w:multiLevelType w:val="hybridMultilevel"/>
    <w:tmpl w:val="59EAE918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4A00DBF"/>
    <w:multiLevelType w:val="hybridMultilevel"/>
    <w:tmpl w:val="127C64D8"/>
    <w:lvl w:ilvl="0" w:tplc="932EBE1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EBD22C1"/>
    <w:multiLevelType w:val="hybridMultilevel"/>
    <w:tmpl w:val="B27E07EA"/>
    <w:lvl w:ilvl="0" w:tplc="BCA0EC3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DAD"/>
    <w:rsid w:val="000234BE"/>
    <w:rsid w:val="00063FC0"/>
    <w:rsid w:val="00082DF7"/>
    <w:rsid w:val="000B7CD0"/>
    <w:rsid w:val="000E6ECB"/>
    <w:rsid w:val="000F37F4"/>
    <w:rsid w:val="00112E01"/>
    <w:rsid w:val="00192ACA"/>
    <w:rsid w:val="001B0033"/>
    <w:rsid w:val="001B15AB"/>
    <w:rsid w:val="001F6CF5"/>
    <w:rsid w:val="00253BBD"/>
    <w:rsid w:val="00257818"/>
    <w:rsid w:val="00267730"/>
    <w:rsid w:val="00267BBA"/>
    <w:rsid w:val="002940E0"/>
    <w:rsid w:val="00295479"/>
    <w:rsid w:val="0029559F"/>
    <w:rsid w:val="002B0AB2"/>
    <w:rsid w:val="002B132A"/>
    <w:rsid w:val="003260E1"/>
    <w:rsid w:val="003276C7"/>
    <w:rsid w:val="00336BD8"/>
    <w:rsid w:val="003B48B4"/>
    <w:rsid w:val="00405DAD"/>
    <w:rsid w:val="00410AEE"/>
    <w:rsid w:val="00425D39"/>
    <w:rsid w:val="00434039"/>
    <w:rsid w:val="004578EB"/>
    <w:rsid w:val="00483636"/>
    <w:rsid w:val="004C3CC2"/>
    <w:rsid w:val="005543AE"/>
    <w:rsid w:val="005A626E"/>
    <w:rsid w:val="005B6719"/>
    <w:rsid w:val="00600919"/>
    <w:rsid w:val="00635F3C"/>
    <w:rsid w:val="00665C73"/>
    <w:rsid w:val="00693BF8"/>
    <w:rsid w:val="006A7F16"/>
    <w:rsid w:val="006C197A"/>
    <w:rsid w:val="006C456A"/>
    <w:rsid w:val="006E21A8"/>
    <w:rsid w:val="00710066"/>
    <w:rsid w:val="00745103"/>
    <w:rsid w:val="00783241"/>
    <w:rsid w:val="007A4738"/>
    <w:rsid w:val="007A637B"/>
    <w:rsid w:val="007A6517"/>
    <w:rsid w:val="008103A0"/>
    <w:rsid w:val="00852104"/>
    <w:rsid w:val="00887CCC"/>
    <w:rsid w:val="008C22BD"/>
    <w:rsid w:val="008C5238"/>
    <w:rsid w:val="008E3DA5"/>
    <w:rsid w:val="008E70C0"/>
    <w:rsid w:val="009E6724"/>
    <w:rsid w:val="009F51A5"/>
    <w:rsid w:val="00A34398"/>
    <w:rsid w:val="00A54D18"/>
    <w:rsid w:val="00A734CD"/>
    <w:rsid w:val="00AC7E84"/>
    <w:rsid w:val="00AD487D"/>
    <w:rsid w:val="00B025B1"/>
    <w:rsid w:val="00B067FC"/>
    <w:rsid w:val="00B41245"/>
    <w:rsid w:val="00B5765D"/>
    <w:rsid w:val="00B654A3"/>
    <w:rsid w:val="00B918AD"/>
    <w:rsid w:val="00B95DB1"/>
    <w:rsid w:val="00BB6465"/>
    <w:rsid w:val="00BD59CC"/>
    <w:rsid w:val="00C22623"/>
    <w:rsid w:val="00C35559"/>
    <w:rsid w:val="00C42A15"/>
    <w:rsid w:val="00C506D1"/>
    <w:rsid w:val="00C953B9"/>
    <w:rsid w:val="00CB28AA"/>
    <w:rsid w:val="00CD4454"/>
    <w:rsid w:val="00CF027F"/>
    <w:rsid w:val="00CF6A91"/>
    <w:rsid w:val="00D04E37"/>
    <w:rsid w:val="00D25BE7"/>
    <w:rsid w:val="00D81B70"/>
    <w:rsid w:val="00D87086"/>
    <w:rsid w:val="00D9725C"/>
    <w:rsid w:val="00DA357D"/>
    <w:rsid w:val="00DB450B"/>
    <w:rsid w:val="00DC77C1"/>
    <w:rsid w:val="00DD17CA"/>
    <w:rsid w:val="00DD7D58"/>
    <w:rsid w:val="00E02837"/>
    <w:rsid w:val="00E22235"/>
    <w:rsid w:val="00E31759"/>
    <w:rsid w:val="00E65E53"/>
    <w:rsid w:val="00E73DDF"/>
    <w:rsid w:val="00E84954"/>
    <w:rsid w:val="00EC4063"/>
    <w:rsid w:val="00ED21D0"/>
    <w:rsid w:val="00EE3455"/>
    <w:rsid w:val="00F0105F"/>
    <w:rsid w:val="00F04C3A"/>
    <w:rsid w:val="00F229E7"/>
    <w:rsid w:val="00F7554D"/>
    <w:rsid w:val="00F86514"/>
    <w:rsid w:val="00F93BF3"/>
    <w:rsid w:val="00FA592F"/>
    <w:rsid w:val="00FE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EDE6F"/>
  <w15:chartTrackingRefBased/>
  <w15:docId w15:val="{CE916A09-6F19-4484-A086-5109865D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5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05DA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0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06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65E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5E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5E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5E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5E53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87CCC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01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05F"/>
  </w:style>
  <w:style w:type="paragraph" w:styleId="Footer">
    <w:name w:val="footer"/>
    <w:basedOn w:val="Normal"/>
    <w:link w:val="FooterChar"/>
    <w:uiPriority w:val="99"/>
    <w:unhideWhenUsed/>
    <w:rsid w:val="00F010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0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4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FB092-AFAF-47C0-9305-0C3B604B0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>https:/mul2.gov.am/tasks/934270/oneclick/Draft_211_post.docx?token=af7d152ca917741fb7113b88119399d9</cp:keywords>
  <dc:description/>
  <cp:lastModifiedBy>Gohar Mirzoyan</cp:lastModifiedBy>
  <cp:revision>2</cp:revision>
  <cp:lastPrinted>2022-11-02T06:52:00Z</cp:lastPrinted>
  <dcterms:created xsi:type="dcterms:W3CDTF">2024-02-22T05:25:00Z</dcterms:created>
  <dcterms:modified xsi:type="dcterms:W3CDTF">2024-02-22T05:25:00Z</dcterms:modified>
</cp:coreProperties>
</file>