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D59" w:rsidRDefault="00A60D59" w:rsidP="00A60D59">
      <w:pPr>
        <w:pBdr>
          <w:top w:val="none" w:sz="0" w:space="0" w:color="auto"/>
          <w:left w:val="none" w:sz="0" w:space="0" w:color="auto"/>
          <w:bottom w:val="none" w:sz="0" w:space="0" w:color="auto"/>
          <w:right w:val="none" w:sz="0" w:space="0" w:color="auto"/>
          <w:between w:val="none" w:sz="0" w:space="0" w:color="auto"/>
          <w:bar w:val="none" w:sz="0" w:color="auto"/>
        </w:pBdr>
        <w:contextualSpacing/>
        <w:jc w:val="center"/>
        <w:rPr>
          <w:rFonts w:ascii="GHEA Grapalat" w:hAnsi="GHEA Grapalat"/>
          <w:b/>
          <w:color w:val="000000" w:themeColor="text1"/>
          <w:lang w:val="ru-RU"/>
        </w:rPr>
      </w:pPr>
      <w:bookmarkStart w:id="0" w:name="_GoBack"/>
      <w:bookmarkEnd w:id="0"/>
      <w:r w:rsidRPr="00331ABF">
        <w:rPr>
          <w:rFonts w:ascii="GHEA Grapalat" w:hAnsi="GHEA Grapalat"/>
          <w:b/>
          <w:color w:val="000000" w:themeColor="text1"/>
          <w:lang w:val="ru-RU"/>
        </w:rPr>
        <w:t>ՀԻՄՆԱՎՈՐՈՒՄ</w:t>
      </w:r>
    </w:p>
    <w:p w:rsidR="00A60D59" w:rsidRPr="00331ABF" w:rsidRDefault="00A60D59" w:rsidP="0019723D">
      <w:p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GHEA Grapalat" w:hAnsi="GHEA Grapalat"/>
          <w:b/>
          <w:color w:val="FF0000"/>
          <w:lang w:val="ru-RU"/>
        </w:rPr>
      </w:pPr>
    </w:p>
    <w:p w:rsidR="006E7160" w:rsidRPr="00475237" w:rsidRDefault="006C0FD8" w:rsidP="00475237">
      <w:pPr>
        <w:pStyle w:val="NormalWeb"/>
        <w:shd w:val="clear" w:color="auto" w:fill="FFFFFF"/>
        <w:spacing w:before="0" w:beforeAutospacing="0" w:after="0" w:afterAutospacing="0"/>
        <w:ind w:firstLine="375"/>
        <w:jc w:val="center"/>
      </w:pPr>
      <w:r w:rsidRPr="006C0FD8">
        <w:rPr>
          <w:rFonts w:ascii="GHEA Grapalat" w:hAnsi="GHEA Grapalat" w:cs="Times Armenian"/>
          <w:b/>
          <w:lang w:val="hy-AM"/>
        </w:rPr>
        <w:t>«</w:t>
      </w:r>
      <w:r w:rsidR="0074685D" w:rsidRPr="00030B80">
        <w:rPr>
          <w:rFonts w:ascii="GHEA Grapalat" w:hAnsi="GHEA Grapalat"/>
          <w:b/>
          <w:bCs/>
        </w:rPr>
        <w:t>ՀԱՅԱՍՏԱՆԻ ՀԱՆՐԱՊԵՏՈՒԹՅԱՆ ԿԱՌԱՎԱՐՈՒԹՅԱՆ 202</w:t>
      </w:r>
      <w:r w:rsidR="0074685D">
        <w:rPr>
          <w:rFonts w:ascii="GHEA Grapalat" w:hAnsi="GHEA Grapalat"/>
          <w:b/>
          <w:bCs/>
          <w:lang w:val="hy-AM"/>
        </w:rPr>
        <w:t>3</w:t>
      </w:r>
      <w:r w:rsidR="0074685D" w:rsidRPr="00030B80">
        <w:rPr>
          <w:rFonts w:ascii="GHEA Grapalat" w:hAnsi="GHEA Grapalat"/>
          <w:b/>
          <w:bCs/>
        </w:rPr>
        <w:t xml:space="preserve"> ԹՎԱԿԱՆԻ </w:t>
      </w:r>
      <w:r w:rsidR="0074685D">
        <w:rPr>
          <w:rFonts w:ascii="GHEA Grapalat" w:hAnsi="GHEA Grapalat"/>
          <w:b/>
          <w:bCs/>
          <w:lang w:val="hy-AM"/>
        </w:rPr>
        <w:t>ՄԱՐՏ</w:t>
      </w:r>
      <w:r w:rsidR="0074685D" w:rsidRPr="00030B80">
        <w:rPr>
          <w:rFonts w:ascii="GHEA Grapalat" w:hAnsi="GHEA Grapalat"/>
          <w:b/>
          <w:bCs/>
        </w:rPr>
        <w:t>Ի 2-Ի</w:t>
      </w:r>
      <w:r w:rsidR="0074685D">
        <w:rPr>
          <w:rFonts w:ascii="GHEA Grapalat" w:hAnsi="GHEA Grapalat"/>
          <w:b/>
          <w:bCs/>
          <w:lang w:val="hy-AM"/>
        </w:rPr>
        <w:t xml:space="preserve">    </w:t>
      </w:r>
      <w:r w:rsidR="0074685D" w:rsidRPr="00030B80">
        <w:rPr>
          <w:rFonts w:ascii="GHEA Grapalat" w:hAnsi="GHEA Grapalat"/>
          <w:b/>
          <w:bCs/>
        </w:rPr>
        <w:t xml:space="preserve"> N </w:t>
      </w:r>
      <w:r w:rsidR="0074685D">
        <w:rPr>
          <w:rFonts w:ascii="GHEA Grapalat" w:hAnsi="GHEA Grapalat"/>
          <w:b/>
          <w:bCs/>
          <w:lang w:val="hy-AM"/>
        </w:rPr>
        <w:t>259</w:t>
      </w:r>
      <w:r w:rsidR="001908F8">
        <w:rPr>
          <w:rFonts w:ascii="GHEA Grapalat" w:hAnsi="GHEA Grapalat"/>
          <w:b/>
          <w:bCs/>
        </w:rPr>
        <w:t>-Ն ՈՐՈՇՄԱՆ ՄԵՋ ՓՈՓՈԽՈՒԹՅՈՒՆ</w:t>
      </w:r>
      <w:r w:rsidR="008149A5">
        <w:rPr>
          <w:rFonts w:ascii="GHEA Grapalat" w:hAnsi="GHEA Grapalat"/>
          <w:b/>
          <w:bCs/>
          <w:lang w:val="en-US"/>
        </w:rPr>
        <w:t>ՆԵՐ</w:t>
      </w:r>
      <w:r w:rsidR="00FE6DEE" w:rsidRPr="00FE6DEE">
        <w:rPr>
          <w:rFonts w:ascii="GHEA Grapalat" w:hAnsi="GHEA Grapalat"/>
          <w:b/>
          <w:bCs/>
        </w:rPr>
        <w:t xml:space="preserve"> </w:t>
      </w:r>
      <w:r w:rsidR="00FE6DEE">
        <w:rPr>
          <w:rFonts w:ascii="GHEA Grapalat" w:hAnsi="GHEA Grapalat"/>
          <w:b/>
          <w:bCs/>
          <w:lang w:val="en-US"/>
        </w:rPr>
        <w:t>ԵՎ</w:t>
      </w:r>
      <w:r w:rsidR="00FE6DEE" w:rsidRPr="00FE6DEE">
        <w:rPr>
          <w:rFonts w:ascii="GHEA Grapalat" w:hAnsi="GHEA Grapalat"/>
          <w:b/>
          <w:bCs/>
        </w:rPr>
        <w:t xml:space="preserve"> </w:t>
      </w:r>
      <w:r w:rsidR="00FE6DEE">
        <w:rPr>
          <w:rFonts w:ascii="GHEA Grapalat" w:hAnsi="GHEA Grapalat"/>
          <w:b/>
          <w:bCs/>
          <w:lang w:val="en-US"/>
        </w:rPr>
        <w:t>ԼՐԱՑՈՒՄ</w:t>
      </w:r>
      <w:r w:rsidR="009A20B9">
        <w:rPr>
          <w:rFonts w:ascii="GHEA Grapalat" w:hAnsi="GHEA Grapalat"/>
          <w:b/>
          <w:bCs/>
          <w:lang w:val="hy-AM"/>
        </w:rPr>
        <w:t xml:space="preserve"> </w:t>
      </w:r>
      <w:r w:rsidR="0074685D" w:rsidRPr="00030B80">
        <w:rPr>
          <w:rFonts w:ascii="GHEA Grapalat" w:hAnsi="GHEA Grapalat"/>
          <w:b/>
          <w:bCs/>
        </w:rPr>
        <w:t>ԿԱՏԱՐԵԼՈՒ ՄԱՍԻՆ</w:t>
      </w:r>
      <w:r w:rsidRPr="006C0FD8">
        <w:rPr>
          <w:rFonts w:ascii="GHEA Grapalat" w:hAnsi="GHEA Grapalat" w:cs="Times Armenian"/>
          <w:b/>
          <w:lang w:val="hy-AM"/>
        </w:rPr>
        <w:t>»</w:t>
      </w:r>
      <w:r>
        <w:rPr>
          <w:rFonts w:ascii="GHEA Grapalat" w:hAnsi="GHEA Grapalat" w:cs="Times Armenian"/>
          <w:lang w:val="hy-AM"/>
        </w:rPr>
        <w:t xml:space="preserve"> </w:t>
      </w:r>
      <w:r w:rsidR="00C93C20" w:rsidRPr="00360F6E">
        <w:rPr>
          <w:rFonts w:ascii="GHEA Grapalat" w:eastAsia="GHEA Grapalat" w:hAnsi="GHEA Grapalat" w:cs="GHEA Grapalat"/>
          <w:b/>
        </w:rPr>
        <w:t xml:space="preserve">ՀԱՅԱՍՏԱՆԻ ՀԱՆՐԱՊԵՏՈՒԹՅԱՆ ԿԱՌԱՎԱՐՈՒԹՅԱՆ </w:t>
      </w:r>
      <w:r w:rsidR="00C93C20">
        <w:rPr>
          <w:rFonts w:ascii="GHEA Grapalat" w:eastAsia="GHEA Grapalat" w:hAnsi="GHEA Grapalat" w:cs="GHEA Grapalat"/>
          <w:b/>
        </w:rPr>
        <w:t>ՈՐՈՇՄԱՆ</w:t>
      </w:r>
      <w:r w:rsidR="00C93C20" w:rsidRPr="00DA3355">
        <w:rPr>
          <w:rFonts w:ascii="GHEA Grapalat" w:eastAsia="GHEA Grapalat" w:hAnsi="GHEA Grapalat" w:cs="GHEA Grapalat"/>
          <w:b/>
        </w:rPr>
        <w:t xml:space="preserve"> </w:t>
      </w:r>
      <w:r w:rsidR="00223087" w:rsidRPr="00331ABF">
        <w:rPr>
          <w:rFonts w:ascii="GHEA Grapalat" w:hAnsi="GHEA Grapalat"/>
          <w:b/>
          <w:lang w:val="hy-AM"/>
        </w:rPr>
        <w:t>ՆԱԽԱԳԾԻ</w:t>
      </w:r>
    </w:p>
    <w:p w:rsidR="006E7160" w:rsidRPr="00331ABF" w:rsidRDefault="006E7160" w:rsidP="006E7160">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jc w:val="center"/>
        <w:rPr>
          <w:rFonts w:ascii="GHEA Grapalat" w:hAnsi="GHEA Grapalat"/>
          <w:b/>
          <w:color w:val="FF0000"/>
          <w:lang w:val="hy-AM"/>
        </w:rPr>
      </w:pPr>
    </w:p>
    <w:p w:rsidR="00043DE6" w:rsidRPr="00331ABF" w:rsidRDefault="00043DE6" w:rsidP="00DA1E95">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426" w:hanging="142"/>
        <w:contextualSpacing/>
        <w:jc w:val="both"/>
        <w:rPr>
          <w:rFonts w:ascii="GHEA Grapalat" w:hAnsi="GHEA Grapalat"/>
          <w:b/>
          <w:color w:val="000000" w:themeColor="text1"/>
          <w:lang w:val="af-ZA"/>
        </w:rPr>
      </w:pPr>
      <w:r w:rsidRPr="00331ABF">
        <w:rPr>
          <w:rFonts w:ascii="GHEA Grapalat" w:hAnsi="GHEA Grapalat"/>
          <w:b/>
          <w:color w:val="000000" w:themeColor="text1"/>
          <w:lang w:val="hy-AM"/>
        </w:rPr>
        <w:t>Միջոցառման</w:t>
      </w:r>
      <w:r w:rsidRPr="00331ABF">
        <w:rPr>
          <w:rFonts w:ascii="GHEA Grapalat" w:hAnsi="GHEA Grapalat"/>
          <w:b/>
          <w:color w:val="000000" w:themeColor="text1"/>
          <w:lang w:val="af-ZA"/>
        </w:rPr>
        <w:t xml:space="preserve"> </w:t>
      </w:r>
      <w:r w:rsidRPr="00331ABF">
        <w:rPr>
          <w:rFonts w:ascii="GHEA Grapalat" w:hAnsi="GHEA Grapalat"/>
          <w:b/>
          <w:color w:val="000000" w:themeColor="text1"/>
          <w:lang w:val="hy-AM"/>
        </w:rPr>
        <w:t>իրականացման</w:t>
      </w:r>
      <w:r w:rsidRPr="00331ABF">
        <w:rPr>
          <w:rFonts w:ascii="GHEA Grapalat" w:hAnsi="GHEA Grapalat"/>
          <w:b/>
          <w:color w:val="000000" w:themeColor="text1"/>
          <w:lang w:val="af-ZA"/>
        </w:rPr>
        <w:t xml:space="preserve"> </w:t>
      </w:r>
      <w:r w:rsidRPr="00331ABF">
        <w:rPr>
          <w:rFonts w:ascii="GHEA Grapalat" w:hAnsi="GHEA Grapalat"/>
          <w:b/>
          <w:color w:val="000000" w:themeColor="text1"/>
          <w:lang w:val="hy-AM"/>
        </w:rPr>
        <w:t>անհրաժեշտությունը</w:t>
      </w:r>
      <w:r w:rsidRPr="00331ABF">
        <w:rPr>
          <w:rFonts w:ascii="GHEA Grapalat" w:hAnsi="GHEA Grapalat"/>
          <w:b/>
          <w:color w:val="000000" w:themeColor="text1"/>
          <w:lang w:val="af-ZA"/>
        </w:rPr>
        <w:t xml:space="preserve"> </w:t>
      </w:r>
      <w:r w:rsidRPr="00331ABF">
        <w:rPr>
          <w:rFonts w:ascii="GHEA Grapalat" w:hAnsi="GHEA Grapalat"/>
          <w:b/>
          <w:color w:val="000000" w:themeColor="text1"/>
          <w:lang w:val="hy-AM"/>
        </w:rPr>
        <w:t>և</w:t>
      </w:r>
      <w:r w:rsidRPr="00331ABF">
        <w:rPr>
          <w:rFonts w:ascii="GHEA Grapalat" w:hAnsi="GHEA Grapalat"/>
          <w:b/>
          <w:color w:val="000000" w:themeColor="text1"/>
          <w:lang w:val="af-ZA"/>
        </w:rPr>
        <w:t xml:space="preserve"> </w:t>
      </w:r>
      <w:r w:rsidRPr="00331ABF">
        <w:rPr>
          <w:rFonts w:ascii="GHEA Grapalat" w:hAnsi="GHEA Grapalat"/>
          <w:b/>
          <w:color w:val="000000" w:themeColor="text1"/>
          <w:lang w:val="hy-AM"/>
        </w:rPr>
        <w:t>նպատակը</w:t>
      </w:r>
      <w:r w:rsidR="001B7735" w:rsidRPr="00331ABF">
        <w:rPr>
          <w:rFonts w:ascii="GHEA Grapalat" w:hAnsi="GHEA Grapalat"/>
          <w:b/>
          <w:color w:val="000000" w:themeColor="text1"/>
          <w:lang w:val="af-ZA"/>
        </w:rPr>
        <w:t>.</w:t>
      </w:r>
    </w:p>
    <w:p w:rsidR="00830331" w:rsidRPr="00331ABF" w:rsidRDefault="00830331" w:rsidP="00EC6AD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eastAsia="CIDFont+F2" w:hAnsi="GHEA Grapalat" w:cs="CIDFont+F2"/>
          <w:bdr w:val="none" w:sz="0" w:space="0" w:color="auto"/>
          <w:lang w:val="hy-AM"/>
        </w:rPr>
      </w:pPr>
    </w:p>
    <w:p w:rsidR="007E26E3" w:rsidRPr="007E26E3" w:rsidRDefault="00B34B35" w:rsidP="00B34B35">
      <w:pPr>
        <w:spacing w:line="360" w:lineRule="auto"/>
        <w:ind w:firstLine="284"/>
        <w:jc w:val="both"/>
        <w:rPr>
          <w:rFonts w:ascii="GHEA Grapalat" w:hAnsi="GHEA Grapalat"/>
          <w:color w:val="000000"/>
          <w:lang w:val="hy-AM"/>
        </w:rPr>
      </w:pPr>
      <w:r w:rsidRPr="00B34B35">
        <w:rPr>
          <w:rFonts w:ascii="GHEA Grapalat" w:hAnsi="GHEA Grapalat"/>
          <w:shd w:val="clear" w:color="auto" w:fill="FFFFFF"/>
          <w:lang w:val="hy-AM"/>
        </w:rPr>
        <w:t>Ի</w:t>
      </w:r>
      <w:r w:rsidR="007E26E3" w:rsidRPr="005563B0">
        <w:rPr>
          <w:rFonts w:ascii="GHEA Grapalat" w:hAnsi="GHEA Grapalat"/>
          <w:shd w:val="clear" w:color="auto" w:fill="FFFFFF"/>
          <w:lang w:val="hy-AM"/>
        </w:rPr>
        <w:t>րավական ակտ</w:t>
      </w:r>
      <w:r w:rsidR="003009D1">
        <w:rPr>
          <w:rFonts w:ascii="GHEA Grapalat" w:hAnsi="GHEA Grapalat"/>
          <w:shd w:val="clear" w:color="auto" w:fill="FFFFFF"/>
          <w:lang w:val="hy-AM"/>
        </w:rPr>
        <w:t>ում փոփոխություն կատարվում է</w:t>
      </w:r>
      <w:r w:rsidR="007E26E3" w:rsidRPr="00331ABF">
        <w:rPr>
          <w:rFonts w:ascii="GHEA Grapalat" w:eastAsia="CIDFont+F2" w:hAnsi="GHEA Grapalat" w:cs="Sylfaen"/>
          <w:bdr w:val="none" w:sz="0" w:space="0" w:color="auto"/>
          <w:lang w:val="hy-AM"/>
        </w:rPr>
        <w:t xml:space="preserve"> </w:t>
      </w:r>
      <w:r w:rsidR="003009D1">
        <w:rPr>
          <w:rFonts w:ascii="GHEA Grapalat" w:eastAsia="GHEA Grapalat" w:hAnsi="GHEA Grapalat" w:cs="GHEA Grapalat"/>
          <w:lang w:val="hy-AM"/>
        </w:rPr>
        <w:t xml:space="preserve">գործընթացի կազմակերպման ընթացքում ի հայտ եկած բացերը լրացնելու </w:t>
      </w:r>
      <w:r w:rsidR="003009D1">
        <w:rPr>
          <w:rFonts w:ascii="GHEA Grapalat" w:hAnsi="GHEA Grapalat"/>
          <w:color w:val="000000" w:themeColor="text1"/>
          <w:lang w:val="hy-AM"/>
        </w:rPr>
        <w:t>անհրաժեշտությունից ելնելով</w:t>
      </w:r>
      <w:r w:rsidR="007E26E3" w:rsidRPr="0041753D">
        <w:rPr>
          <w:rFonts w:ascii="GHEA Grapalat" w:hAnsi="GHEA Grapalat"/>
          <w:color w:val="000000"/>
          <w:lang w:val="hy-AM"/>
        </w:rPr>
        <w:t>:</w:t>
      </w:r>
    </w:p>
    <w:p w:rsidR="003D7C5D" w:rsidRPr="00915F92" w:rsidRDefault="00043DE6" w:rsidP="00915F92">
      <w:pPr>
        <w:pStyle w:val="ListParagraph"/>
        <w:numPr>
          <w:ilvl w:val="0"/>
          <w:numId w:val="1"/>
        </w:numPr>
        <w:contextualSpacing/>
        <w:jc w:val="both"/>
        <w:rPr>
          <w:rFonts w:ascii="GHEA Grapalat" w:hAnsi="GHEA Grapalat" w:cs="Times New Roman"/>
          <w:b/>
          <w:color w:val="000000" w:themeColor="text1"/>
          <w:sz w:val="24"/>
          <w:szCs w:val="24"/>
          <w:bdr w:val="nil"/>
          <w:lang w:val="hy-AM" w:eastAsia="en-US"/>
        </w:rPr>
      </w:pPr>
      <w:r w:rsidRPr="00915F92">
        <w:rPr>
          <w:rFonts w:ascii="GHEA Grapalat" w:hAnsi="GHEA Grapalat" w:cs="Times New Roman"/>
          <w:b/>
          <w:color w:val="000000" w:themeColor="text1"/>
          <w:sz w:val="24"/>
          <w:szCs w:val="24"/>
          <w:bdr w:val="nil"/>
          <w:lang w:val="hy-AM" w:eastAsia="en-US"/>
        </w:rPr>
        <w:t>Կարգավորման ընթացիկ իրավիճակը և առկա խնդիրները</w:t>
      </w:r>
      <w:r w:rsidR="001B7735" w:rsidRPr="00915F92">
        <w:rPr>
          <w:rFonts w:ascii="GHEA Grapalat" w:hAnsi="GHEA Grapalat" w:cs="Times New Roman"/>
          <w:b/>
          <w:color w:val="000000" w:themeColor="text1"/>
          <w:sz w:val="24"/>
          <w:szCs w:val="24"/>
          <w:bdr w:val="nil"/>
          <w:lang w:val="hy-AM" w:eastAsia="en-US"/>
        </w:rPr>
        <w:t>.</w:t>
      </w:r>
      <w:r w:rsidR="00572CA2" w:rsidRPr="00915F92">
        <w:rPr>
          <w:rFonts w:ascii="GHEA Grapalat" w:hAnsi="GHEA Grapalat" w:cs="Times New Roman"/>
          <w:b/>
          <w:color w:val="000000" w:themeColor="text1"/>
          <w:sz w:val="24"/>
          <w:szCs w:val="24"/>
          <w:bdr w:val="nil"/>
          <w:lang w:val="hy-AM" w:eastAsia="en-US"/>
        </w:rPr>
        <w:t xml:space="preserve"> </w:t>
      </w:r>
    </w:p>
    <w:p w:rsidR="002D6C5A" w:rsidRDefault="002D6C5A" w:rsidP="005563B0">
      <w:pPr>
        <w:ind w:left="360"/>
        <w:contextualSpacing/>
        <w:jc w:val="both"/>
        <w:rPr>
          <w:rFonts w:ascii="GHEA Grapalat" w:hAnsi="GHEA Grapalat"/>
          <w:b/>
          <w:color w:val="000000" w:themeColor="text1"/>
          <w:lang w:val="af-ZA"/>
        </w:rPr>
      </w:pPr>
    </w:p>
    <w:p w:rsidR="008149A5" w:rsidRDefault="00A61377" w:rsidP="001224EA">
      <w:pPr>
        <w:pStyle w:val="CommentText"/>
        <w:spacing w:after="0" w:line="360" w:lineRule="auto"/>
        <w:jc w:val="both"/>
        <w:rPr>
          <w:rFonts w:ascii="GHEA Grapalat" w:eastAsia="Arial Unicode MS" w:hAnsi="GHEA Grapalat" w:cs="Times New Roman"/>
          <w:sz w:val="24"/>
          <w:szCs w:val="24"/>
          <w:bdr w:val="nil"/>
          <w:shd w:val="clear" w:color="auto" w:fill="FFFFFF"/>
          <w:lang w:val="hy-AM"/>
        </w:rPr>
      </w:pPr>
      <w:r w:rsidRPr="00A61377">
        <w:rPr>
          <w:rFonts w:ascii="GHEA Grapalat" w:hAnsi="GHEA Grapalat"/>
          <w:lang w:val="af-ZA"/>
        </w:rPr>
        <w:t xml:space="preserve">   </w:t>
      </w:r>
      <w:r w:rsidR="008149A5" w:rsidRPr="001224EA">
        <w:rPr>
          <w:rFonts w:ascii="GHEA Grapalat" w:eastAsia="Arial Unicode MS" w:hAnsi="GHEA Grapalat" w:cs="Times New Roman"/>
          <w:sz w:val="24"/>
          <w:szCs w:val="24"/>
          <w:bdr w:val="nil"/>
          <w:shd w:val="clear" w:color="auto" w:fill="FFFFFF"/>
          <w:lang w:val="hy-AM"/>
        </w:rPr>
        <w:t>2023 թվականի մարտի 2-ի N 259-Ն որոշման հավելվածի 2-րդ կետով սահմանվում է, որ Հայաստանի Հանրապետության կրթության, գիտության, մշակույթի և սպորտի նախարարության կամ մարզպետարանի կամ Երևանի քաղաքապետարանի (այսուհետ` լիազորված մարմին) համապատասխան ստորաբաժանումը, ըստ ենթակայության, տվյալ հաստատության համակարգողի պաշտոնավարման ժամկետը լրանալու կամ տվյալ հաստատության համակարգողի թափուր տեղ առաջանալու (այդ թվում՝ կառավարման նոր համակարգի անցնելու դեպքում) օրվանից հաշված՝ առավելագույնը 30, բայց ոչ պակաս, քան 25 աշխատանքային օր առաջ հրապարակում է հայտարարություն՝ պետական ուսումնական հաստատության համակարգողի թափուր տեղն զբաղեցնելու համար:</w:t>
      </w:r>
      <w:r w:rsidR="00AC2501" w:rsidRPr="001224EA">
        <w:rPr>
          <w:rFonts w:ascii="GHEA Grapalat" w:eastAsia="Arial Unicode MS" w:hAnsi="GHEA Grapalat" w:cs="Times New Roman"/>
          <w:sz w:val="24"/>
          <w:szCs w:val="24"/>
          <w:bdr w:val="nil"/>
          <w:shd w:val="clear" w:color="auto" w:fill="FFFFFF"/>
          <w:lang w:val="hy-AM"/>
        </w:rPr>
        <w:t xml:space="preserve"> </w:t>
      </w:r>
      <w:r w:rsidR="008149A5" w:rsidRPr="001224EA">
        <w:rPr>
          <w:rFonts w:ascii="GHEA Grapalat" w:eastAsia="Arial Unicode MS" w:hAnsi="GHEA Grapalat" w:cs="Times New Roman"/>
          <w:sz w:val="24"/>
          <w:szCs w:val="24"/>
          <w:bdr w:val="nil"/>
          <w:shd w:val="clear" w:color="auto" w:fill="FFFFFF"/>
          <w:lang w:val="hy-AM"/>
        </w:rPr>
        <w:t>Սակայն թափուր տե</w:t>
      </w:r>
      <w:r w:rsidRPr="001224EA">
        <w:rPr>
          <w:rFonts w:ascii="GHEA Grapalat" w:eastAsia="Arial Unicode MS" w:hAnsi="GHEA Grapalat" w:cs="Times New Roman"/>
          <w:sz w:val="24"/>
          <w:szCs w:val="24"/>
          <w:bdr w:val="nil"/>
          <w:shd w:val="clear" w:color="auto" w:fill="FFFFFF"/>
          <w:lang w:val="hy-AM"/>
        </w:rPr>
        <w:t>ղ</w:t>
      </w:r>
      <w:r w:rsidR="008149A5" w:rsidRPr="001224EA">
        <w:rPr>
          <w:rFonts w:ascii="GHEA Grapalat" w:eastAsia="Arial Unicode MS" w:hAnsi="GHEA Grapalat" w:cs="Times New Roman"/>
          <w:sz w:val="24"/>
          <w:szCs w:val="24"/>
          <w:bdr w:val="nil"/>
          <w:shd w:val="clear" w:color="auto" w:fill="FFFFFF"/>
          <w:lang w:val="hy-AM"/>
        </w:rPr>
        <w:t xml:space="preserve"> առաջանալու ոչ բոլոր հիմքերն է հնարավոր կանխատեսել, այդ իսկ պատճառով նախատեսվում է հավելվածի 2-րդ կետում կատարել փոփոխություն և մտցնել հստակություն:</w:t>
      </w:r>
      <w:r w:rsidR="001224EA" w:rsidRPr="001224EA">
        <w:rPr>
          <w:rFonts w:ascii="GHEA Grapalat" w:eastAsia="Arial Unicode MS" w:hAnsi="GHEA Grapalat" w:cs="Times New Roman"/>
          <w:sz w:val="24"/>
          <w:szCs w:val="24"/>
          <w:bdr w:val="nil"/>
          <w:shd w:val="clear" w:color="auto" w:fill="FFFFFF"/>
          <w:lang w:val="hy-AM"/>
        </w:rPr>
        <w:t xml:space="preserve"> </w:t>
      </w:r>
      <w:r w:rsidR="001224EA">
        <w:rPr>
          <w:rFonts w:ascii="GHEA Grapalat" w:eastAsia="Arial Unicode MS" w:hAnsi="GHEA Grapalat" w:cs="Times New Roman"/>
          <w:sz w:val="24"/>
          <w:szCs w:val="24"/>
          <w:bdr w:val="nil"/>
          <w:shd w:val="clear" w:color="auto" w:fill="FFFFFF"/>
        </w:rPr>
        <w:t>Գործող</w:t>
      </w:r>
      <w:r w:rsidR="001224EA" w:rsidRPr="001224EA">
        <w:rPr>
          <w:rFonts w:ascii="GHEA Grapalat" w:eastAsia="Arial Unicode MS" w:hAnsi="GHEA Grapalat" w:cs="Times New Roman"/>
          <w:sz w:val="24"/>
          <w:szCs w:val="24"/>
          <w:bdr w:val="nil"/>
          <w:shd w:val="clear" w:color="auto" w:fill="FFFFFF"/>
          <w:lang w:val="af-ZA"/>
        </w:rPr>
        <w:t xml:space="preserve"> </w:t>
      </w:r>
      <w:r w:rsidR="001224EA">
        <w:rPr>
          <w:rFonts w:ascii="GHEA Grapalat" w:eastAsia="Arial Unicode MS" w:hAnsi="GHEA Grapalat" w:cs="Times New Roman"/>
          <w:sz w:val="24"/>
          <w:szCs w:val="24"/>
          <w:bdr w:val="nil"/>
          <w:shd w:val="clear" w:color="auto" w:fill="FFFFFF"/>
        </w:rPr>
        <w:t>կարգի</w:t>
      </w:r>
      <w:r w:rsidR="001224EA" w:rsidRPr="001224EA">
        <w:rPr>
          <w:rFonts w:ascii="GHEA Grapalat" w:eastAsia="Arial Unicode MS" w:hAnsi="GHEA Grapalat" w:cs="Times New Roman"/>
          <w:sz w:val="24"/>
          <w:szCs w:val="24"/>
          <w:bdr w:val="nil"/>
          <w:shd w:val="clear" w:color="auto" w:fill="FFFFFF"/>
          <w:lang w:val="af-ZA"/>
        </w:rPr>
        <w:t xml:space="preserve"> 2-</w:t>
      </w:r>
      <w:r w:rsidR="001224EA">
        <w:rPr>
          <w:rFonts w:ascii="GHEA Grapalat" w:eastAsia="Arial Unicode MS" w:hAnsi="GHEA Grapalat" w:cs="Times New Roman"/>
          <w:sz w:val="24"/>
          <w:szCs w:val="24"/>
          <w:bdr w:val="nil"/>
          <w:shd w:val="clear" w:color="auto" w:fill="FFFFFF"/>
        </w:rPr>
        <w:t>րդ</w:t>
      </w:r>
      <w:r w:rsidR="001224EA" w:rsidRPr="001224EA">
        <w:rPr>
          <w:rFonts w:ascii="GHEA Grapalat" w:eastAsia="Arial Unicode MS" w:hAnsi="GHEA Grapalat" w:cs="Times New Roman"/>
          <w:sz w:val="24"/>
          <w:szCs w:val="24"/>
          <w:bdr w:val="nil"/>
          <w:shd w:val="clear" w:color="auto" w:fill="FFFFFF"/>
          <w:lang w:val="af-ZA"/>
        </w:rPr>
        <w:t xml:space="preserve"> </w:t>
      </w:r>
      <w:r w:rsidR="001224EA">
        <w:rPr>
          <w:rFonts w:ascii="GHEA Grapalat" w:eastAsia="Arial Unicode MS" w:hAnsi="GHEA Grapalat" w:cs="Times New Roman"/>
          <w:sz w:val="24"/>
          <w:szCs w:val="24"/>
          <w:bdr w:val="nil"/>
          <w:shd w:val="clear" w:color="auto" w:fill="FFFFFF"/>
        </w:rPr>
        <w:t>կետում</w:t>
      </w:r>
      <w:r w:rsidR="001224EA" w:rsidRPr="001224EA">
        <w:rPr>
          <w:rFonts w:ascii="GHEA Grapalat" w:eastAsia="Arial Unicode MS" w:hAnsi="GHEA Grapalat" w:cs="Times New Roman"/>
          <w:sz w:val="24"/>
          <w:szCs w:val="24"/>
          <w:bdr w:val="nil"/>
          <w:shd w:val="clear" w:color="auto" w:fill="FFFFFF"/>
          <w:lang w:val="af-ZA"/>
        </w:rPr>
        <w:t xml:space="preserve"> </w:t>
      </w:r>
      <w:r w:rsidR="001224EA" w:rsidRPr="001224EA">
        <w:rPr>
          <w:rFonts w:ascii="GHEA Grapalat" w:eastAsia="Arial Unicode MS" w:hAnsi="GHEA Grapalat" w:cs="Times New Roman"/>
          <w:sz w:val="24"/>
          <w:szCs w:val="24"/>
          <w:bdr w:val="nil"/>
          <w:shd w:val="clear" w:color="auto" w:fill="FFFFFF"/>
          <w:lang w:val="hy-AM"/>
        </w:rPr>
        <w:t xml:space="preserve">բացակայում են համակարգողի թափուր տեղի համար հայտարարության վերաբերյալ պահանջները, որոնք առկա են կարգի 4-րդ կետում: </w:t>
      </w:r>
    </w:p>
    <w:p w:rsidR="001224EA" w:rsidRPr="001224EA" w:rsidRDefault="001224EA" w:rsidP="001224EA">
      <w:pPr>
        <w:pStyle w:val="CommentText"/>
        <w:spacing w:after="0" w:line="360" w:lineRule="auto"/>
        <w:jc w:val="both"/>
        <w:rPr>
          <w:rFonts w:ascii="GHEA Grapalat" w:eastAsia="Arial Unicode MS" w:hAnsi="GHEA Grapalat" w:cs="Times New Roman"/>
          <w:sz w:val="24"/>
          <w:szCs w:val="24"/>
          <w:bdr w:val="nil"/>
          <w:shd w:val="clear" w:color="auto" w:fill="FFFFFF"/>
          <w:lang w:val="hy-AM"/>
        </w:rPr>
      </w:pPr>
      <w:r w:rsidRPr="001224EA">
        <w:rPr>
          <w:rFonts w:ascii="GHEA Grapalat" w:eastAsia="Arial Unicode MS" w:hAnsi="GHEA Grapalat" w:cs="Times New Roman"/>
          <w:sz w:val="24"/>
          <w:szCs w:val="24"/>
          <w:bdr w:val="nil"/>
          <w:shd w:val="clear" w:color="auto" w:fill="FFFFFF"/>
          <w:lang w:val="hy-AM"/>
        </w:rPr>
        <w:t xml:space="preserve">   Գործող կարգի 3-րդ կետում համակարգողի թափուր պաշտոն առաջանալու ոչ բոլոր դեպքերն են թվարկվում: Կարգի 12-րդ կետին հղումը խնդրահարույց է, քանի որ, օրինակ, համակարգողի անձնական դիմումի հիման վրա պաշտոնից ազատման դեպքում մինչև մրցույթն արդեն իսկ նշանակվում է համակարգողի պաշտոնակատար և կրկնակի պաշտոնակատար նշանակելու անհրաժեշտություն չկա:</w:t>
      </w:r>
    </w:p>
    <w:p w:rsidR="007D330C" w:rsidRPr="007D330C" w:rsidRDefault="007D330C" w:rsidP="00C32F9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ascii="GHEA Grapalat" w:hAnsi="GHEA Grapalat"/>
          <w:color w:val="000000"/>
          <w:lang w:val="hy-AM"/>
        </w:rPr>
      </w:pPr>
      <w:r w:rsidRPr="007D330C">
        <w:rPr>
          <w:rFonts w:ascii="GHEA Grapalat" w:hAnsi="GHEA Grapalat"/>
          <w:color w:val="000000"/>
          <w:lang w:val="hy-AM"/>
        </w:rPr>
        <w:t xml:space="preserve">     Հավելվածի 11-րդ կետով սահմանվում է, որ հավակնորդների հետ հարցազրույց անցկացնում է լիազորված մարմնի ղեկավարը, ինչը, պայմանավորված օբյեկտիվ պատճառներով, երբեմն կարող է անհնար լինել: Արդյունքում հարցազրույց չի կայանում և  ուսումնական հաստատությունում համակարգողի գործառույթները չեն կատարվում, ինչն էլ, իր հերթին, հանգեցնում է ուսումնական </w:t>
      </w:r>
      <w:r w:rsidRPr="007D330C">
        <w:rPr>
          <w:rFonts w:ascii="GHEA Grapalat" w:hAnsi="GHEA Grapalat"/>
          <w:color w:val="000000"/>
          <w:lang w:val="hy-AM"/>
        </w:rPr>
        <w:lastRenderedPageBreak/>
        <w:t xml:space="preserve">գործընթացի ոչ պատշաճ կազմակերպման: Այդ պատճառով նախագծով նախատեսվում է փոփոխություն, որով լիազորված մարմնի </w:t>
      </w:r>
      <w:r>
        <w:rPr>
          <w:rFonts w:ascii="GHEA Grapalat" w:hAnsi="GHEA Grapalat"/>
          <w:color w:val="000000"/>
          <w:lang w:val="hy-AM"/>
        </w:rPr>
        <w:t>ղեկավարի կողմից հարցազրույցն անցկացնելու անհնարինության դեպքում</w:t>
      </w:r>
      <w:r w:rsidRPr="007D330C">
        <w:rPr>
          <w:rFonts w:ascii="GHEA Grapalat" w:hAnsi="GHEA Grapalat"/>
          <w:color w:val="000000"/>
          <w:lang w:val="hy-AM"/>
        </w:rPr>
        <w:t xml:space="preserve"> այն անցկացնելու իրավասություն է տրվում նաև լիազարված մարմնի ղեկավարի տեղակալին:</w:t>
      </w:r>
    </w:p>
    <w:p w:rsidR="00AD6208" w:rsidRPr="00915F92" w:rsidRDefault="00043DE6" w:rsidP="00915F92">
      <w:pPr>
        <w:pStyle w:val="ListParagraph"/>
        <w:numPr>
          <w:ilvl w:val="0"/>
          <w:numId w:val="1"/>
        </w:numPr>
        <w:shd w:val="clear" w:color="auto" w:fill="FFFFFF"/>
        <w:spacing w:line="360" w:lineRule="auto"/>
        <w:jc w:val="both"/>
        <w:rPr>
          <w:rFonts w:ascii="GHEA Grapalat" w:eastAsia="Times New Roman" w:hAnsi="GHEA Grapalat" w:cs="Times New Roman"/>
          <w:b/>
          <w:color w:val="auto"/>
          <w:sz w:val="24"/>
          <w:szCs w:val="24"/>
          <w:bdr w:val="nil"/>
          <w:lang w:val="hy-AM" w:eastAsia="en-US"/>
        </w:rPr>
      </w:pPr>
      <w:r w:rsidRPr="00915F92">
        <w:rPr>
          <w:rFonts w:ascii="GHEA Grapalat" w:eastAsia="Times New Roman" w:hAnsi="GHEA Grapalat" w:cs="Times New Roman"/>
          <w:b/>
          <w:color w:val="auto"/>
          <w:sz w:val="24"/>
          <w:szCs w:val="24"/>
          <w:bdr w:val="nil"/>
          <w:lang w:val="hy-AM" w:eastAsia="en-US"/>
        </w:rPr>
        <w:t>Միջոցառման իրականացումից ակնկալվող արդյունքը</w:t>
      </w:r>
      <w:r w:rsidR="001B7735" w:rsidRPr="00915F92">
        <w:rPr>
          <w:rFonts w:ascii="GHEA Grapalat" w:eastAsia="Times New Roman" w:hAnsi="GHEA Grapalat" w:cs="Times New Roman"/>
          <w:b/>
          <w:color w:val="auto"/>
          <w:sz w:val="24"/>
          <w:szCs w:val="24"/>
          <w:bdr w:val="nil"/>
          <w:lang w:val="hy-AM" w:eastAsia="en-US"/>
        </w:rPr>
        <w:t>.</w:t>
      </w:r>
      <w:r w:rsidRPr="00915F92">
        <w:rPr>
          <w:rFonts w:ascii="GHEA Grapalat" w:eastAsia="Times New Roman" w:hAnsi="GHEA Grapalat" w:cs="Times New Roman"/>
          <w:b/>
          <w:color w:val="auto"/>
          <w:sz w:val="24"/>
          <w:szCs w:val="24"/>
          <w:bdr w:val="nil"/>
          <w:lang w:val="hy-AM" w:eastAsia="en-US"/>
        </w:rPr>
        <w:t xml:space="preserve"> </w:t>
      </w:r>
    </w:p>
    <w:p w:rsidR="00915F92" w:rsidRDefault="00A61377" w:rsidP="00915F92">
      <w:pPr>
        <w:spacing w:line="360" w:lineRule="auto"/>
        <w:jc w:val="both"/>
        <w:rPr>
          <w:rFonts w:ascii="GHEA Grapalat" w:hAnsi="GHEA Grapalat"/>
          <w:lang w:val="af-ZA" w:eastAsia="ru-RU"/>
        </w:rPr>
      </w:pPr>
      <w:r w:rsidRPr="0011635F">
        <w:rPr>
          <w:rFonts w:ascii="GHEA Grapalat" w:hAnsi="GHEA Grapalat"/>
          <w:lang w:val="hy-AM" w:eastAsia="ru-RU"/>
        </w:rPr>
        <w:t>Միջոցառման</w:t>
      </w:r>
      <w:r w:rsidRPr="00A61377">
        <w:rPr>
          <w:rFonts w:ascii="GHEA Grapalat" w:hAnsi="GHEA Grapalat"/>
          <w:lang w:val="af-ZA" w:eastAsia="ru-RU"/>
        </w:rPr>
        <w:t xml:space="preserve"> </w:t>
      </w:r>
      <w:r w:rsidRPr="0011635F">
        <w:rPr>
          <w:rFonts w:ascii="GHEA Grapalat" w:hAnsi="GHEA Grapalat"/>
          <w:lang w:val="hy-AM" w:eastAsia="ru-RU"/>
        </w:rPr>
        <w:t>իրականացման</w:t>
      </w:r>
      <w:r w:rsidRPr="00A61377">
        <w:rPr>
          <w:rFonts w:ascii="GHEA Grapalat" w:hAnsi="GHEA Grapalat"/>
          <w:lang w:val="af-ZA" w:eastAsia="ru-RU"/>
        </w:rPr>
        <w:t xml:space="preserve"> </w:t>
      </w:r>
      <w:r w:rsidRPr="0011635F">
        <w:rPr>
          <w:rFonts w:ascii="GHEA Grapalat" w:hAnsi="GHEA Grapalat"/>
          <w:lang w:val="hy-AM" w:eastAsia="ru-RU"/>
        </w:rPr>
        <w:t>արդյունքում</w:t>
      </w:r>
      <w:r w:rsidRPr="00A61377">
        <w:rPr>
          <w:rFonts w:ascii="GHEA Grapalat" w:hAnsi="GHEA Grapalat"/>
          <w:lang w:val="af-ZA" w:eastAsia="ru-RU"/>
        </w:rPr>
        <w:t xml:space="preserve"> </w:t>
      </w:r>
      <w:r>
        <w:rPr>
          <w:rFonts w:ascii="GHEA Grapalat" w:hAnsi="GHEA Grapalat"/>
          <w:lang w:val="af-ZA" w:eastAsia="ru-RU"/>
        </w:rPr>
        <w:t>ակնկալվում է</w:t>
      </w:r>
      <w:r w:rsidR="0011635F">
        <w:rPr>
          <w:rFonts w:ascii="GHEA Grapalat" w:hAnsi="GHEA Grapalat"/>
          <w:lang w:val="af-ZA" w:eastAsia="ru-RU"/>
        </w:rPr>
        <w:t>՝</w:t>
      </w:r>
      <w:r>
        <w:rPr>
          <w:rFonts w:ascii="GHEA Grapalat" w:hAnsi="GHEA Grapalat"/>
          <w:lang w:val="af-ZA" w:eastAsia="ru-RU"/>
        </w:rPr>
        <w:t xml:space="preserve"> </w:t>
      </w:r>
    </w:p>
    <w:p w:rsidR="00915F92" w:rsidRDefault="00915F92" w:rsidP="004A1DE3">
      <w:pPr>
        <w:spacing w:line="360" w:lineRule="auto"/>
        <w:jc w:val="both"/>
        <w:rPr>
          <w:rFonts w:ascii="GHEA Grapalat" w:hAnsi="GHEA Grapalat"/>
          <w:lang w:val="af-ZA" w:eastAsia="ru-RU"/>
        </w:rPr>
      </w:pPr>
      <w:r>
        <w:rPr>
          <w:rFonts w:ascii="GHEA Grapalat" w:hAnsi="GHEA Grapalat"/>
          <w:lang w:val="af-ZA" w:eastAsia="ru-RU"/>
        </w:rPr>
        <w:t>-հստակեցնել թափուր տեղ առաջանալու հանգամանքով պայմանավորված համակարգողի պաշտոնը զբաղեցնելու համար հայտարարության հրապարակման հիմքերը,</w:t>
      </w:r>
    </w:p>
    <w:p w:rsidR="009322A9" w:rsidRDefault="00915F92" w:rsidP="00915F92">
      <w:pPr>
        <w:spacing w:line="360" w:lineRule="auto"/>
        <w:jc w:val="both"/>
        <w:rPr>
          <w:rFonts w:ascii="GHEA Grapalat" w:hAnsi="GHEA Grapalat"/>
          <w:lang w:val="af-ZA" w:eastAsia="ru-RU"/>
        </w:rPr>
      </w:pPr>
      <w:r>
        <w:rPr>
          <w:rFonts w:ascii="GHEA Grapalat" w:hAnsi="GHEA Grapalat"/>
          <w:lang w:val="af-ZA" w:eastAsia="ru-RU"/>
        </w:rPr>
        <w:t xml:space="preserve">-շտկել 4-րդ կետում առկա վրիպակը: </w:t>
      </w:r>
    </w:p>
    <w:p w:rsidR="007D330C" w:rsidRDefault="002E57BB" w:rsidP="00915F92">
      <w:pPr>
        <w:spacing w:line="360" w:lineRule="auto"/>
        <w:jc w:val="both"/>
        <w:rPr>
          <w:rFonts w:ascii="GHEA Grapalat" w:hAnsi="GHEA Grapalat"/>
          <w:lang w:val="af-ZA" w:eastAsia="ru-RU"/>
        </w:rPr>
      </w:pPr>
      <w:r>
        <w:rPr>
          <w:rFonts w:ascii="GHEA Grapalat" w:hAnsi="GHEA Grapalat"/>
          <w:lang w:val="af-ZA" w:eastAsia="ru-RU"/>
        </w:rPr>
        <w:t xml:space="preserve">    </w:t>
      </w:r>
      <w:r w:rsidR="007D330C">
        <w:rPr>
          <w:rFonts w:ascii="GHEA Grapalat" w:hAnsi="GHEA Grapalat"/>
          <w:lang w:val="af-ZA" w:eastAsia="ru-RU"/>
        </w:rPr>
        <w:t xml:space="preserve">Ակնկալվում է նաև, որ լիազորված մարմնի ղեկավարի կողմից հարցազրույցը վարելու անհնարինության դեպքում տեղակալին նման իրավասություն տալը հնարավորություն է ստեղծում, որ լիազորված մարմնի ղեկավարի կողմից </w:t>
      </w:r>
      <w:r>
        <w:rPr>
          <w:rFonts w:ascii="GHEA Grapalat" w:hAnsi="GHEA Grapalat"/>
          <w:lang w:val="af-ZA" w:eastAsia="ru-RU"/>
        </w:rPr>
        <w:t>հար</w:t>
      </w:r>
      <w:r w:rsidR="007D330C">
        <w:rPr>
          <w:rFonts w:ascii="GHEA Grapalat" w:hAnsi="GHEA Grapalat"/>
          <w:lang w:val="af-ZA" w:eastAsia="ru-RU"/>
        </w:rPr>
        <w:t xml:space="preserve">ցազրույցն անցկացնելու անհնարինությունը հիմք չհանդիսանա այն չեղարկելու համար, և հաստատությունում հնարավորինս արագ նշանակվի վարչատնտեսական մասի համակարգող, ով </w:t>
      </w:r>
      <w:r>
        <w:rPr>
          <w:rFonts w:ascii="GHEA Grapalat" w:hAnsi="GHEA Grapalat"/>
          <w:lang w:val="af-ZA" w:eastAsia="ru-RU"/>
        </w:rPr>
        <w:t>կիրա</w:t>
      </w:r>
      <w:r w:rsidR="007D330C">
        <w:rPr>
          <w:rFonts w:ascii="GHEA Grapalat" w:hAnsi="GHEA Grapalat"/>
          <w:lang w:val="af-ZA" w:eastAsia="ru-RU"/>
        </w:rPr>
        <w:t>կա</w:t>
      </w:r>
      <w:r>
        <w:rPr>
          <w:rFonts w:ascii="GHEA Grapalat" w:hAnsi="GHEA Grapalat"/>
          <w:lang w:val="af-ZA" w:eastAsia="ru-RU"/>
        </w:rPr>
        <w:t>նա</w:t>
      </w:r>
      <w:r w:rsidR="007D330C">
        <w:rPr>
          <w:rFonts w:ascii="GHEA Grapalat" w:hAnsi="GHEA Grapalat"/>
          <w:lang w:val="af-ZA" w:eastAsia="ru-RU"/>
        </w:rPr>
        <w:t>ցնի իր գործառույթները</w:t>
      </w:r>
      <w:r>
        <w:rPr>
          <w:rFonts w:ascii="GHEA Grapalat" w:hAnsi="GHEA Grapalat"/>
          <w:lang w:val="af-ZA" w:eastAsia="ru-RU"/>
        </w:rPr>
        <w:t>:</w:t>
      </w:r>
    </w:p>
    <w:p w:rsidR="00A466C5" w:rsidRPr="005503BB" w:rsidRDefault="00915F92" w:rsidP="00915F92">
      <w:pPr>
        <w:shd w:val="clear" w:color="auto" w:fill="FFFFFF"/>
        <w:spacing w:line="360" w:lineRule="auto"/>
        <w:contextualSpacing/>
        <w:textAlignment w:val="baseline"/>
        <w:rPr>
          <w:rFonts w:ascii="GHEA Grapalat" w:eastAsia="Times New Roman" w:hAnsi="GHEA Grapalat"/>
          <w:b/>
          <w:color w:val="FF0000"/>
          <w:lang w:val="hy-AM"/>
        </w:rPr>
      </w:pPr>
      <w:r w:rsidRPr="00915F92">
        <w:rPr>
          <w:rFonts w:ascii="GHEA Grapalat" w:hAnsi="GHEA Grapalat"/>
          <w:b/>
          <w:shd w:val="clear" w:color="auto" w:fill="FFFFFF"/>
          <w:lang w:val="af-ZA"/>
        </w:rPr>
        <w:t>4.</w:t>
      </w:r>
      <w:r w:rsidR="00A466C5" w:rsidRPr="005503BB">
        <w:rPr>
          <w:rFonts w:ascii="GHEA Grapalat" w:hAnsi="GHEA Grapalat"/>
          <w:shd w:val="clear" w:color="auto" w:fill="FFFFFF"/>
          <w:lang w:val="hy-AM"/>
        </w:rPr>
        <w:t xml:space="preserve"> </w:t>
      </w:r>
      <w:r w:rsidR="00A466C5" w:rsidRPr="005503BB">
        <w:rPr>
          <w:rFonts w:ascii="GHEA Grapalat" w:eastAsia="Times New Roman" w:hAnsi="GHEA Grapalat"/>
          <w:b/>
          <w:lang w:val="hy-AM"/>
        </w:rPr>
        <w:t>Կապը ռազմավարական փաստաթղթերի հետ.</w:t>
      </w:r>
    </w:p>
    <w:p w:rsidR="00A466C5" w:rsidRDefault="00A466C5" w:rsidP="00556EA0">
      <w:pPr>
        <w:shd w:val="clear" w:color="auto" w:fill="FFFFFF"/>
        <w:spacing w:line="360" w:lineRule="auto"/>
        <w:ind w:firstLine="284"/>
        <w:jc w:val="both"/>
        <w:textAlignment w:val="baseline"/>
        <w:rPr>
          <w:rFonts w:ascii="GHEA Grapalat" w:eastAsia="Times New Roman" w:hAnsi="GHEA Grapalat" w:cs="Arial"/>
          <w:shd w:val="clear" w:color="auto" w:fill="FFFFFF"/>
          <w:lang w:val="hy-AM" w:eastAsia="ru-RU"/>
        </w:rPr>
      </w:pPr>
      <w:r w:rsidRPr="005503BB">
        <w:rPr>
          <w:rFonts w:ascii="GHEA Grapalat" w:eastAsia="Times New Roman" w:hAnsi="GHEA Grapalat"/>
          <w:lang w:val="hy-AM" w:eastAsia="en-GB"/>
        </w:rPr>
        <w:t xml:space="preserve">Սույն կարգով սահմանված գործընթացի իրականացումը </w:t>
      </w:r>
      <w:r w:rsidRPr="005503BB">
        <w:rPr>
          <w:rFonts w:ascii="GHEA Grapalat" w:hAnsi="GHEA Grapalat"/>
          <w:lang w:val="hy-AM"/>
        </w:rPr>
        <w:t xml:space="preserve">բխում է </w:t>
      </w:r>
      <w:r w:rsidRPr="005503BB">
        <w:rPr>
          <w:rFonts w:ascii="GHEA Grapalat" w:eastAsia="Times New Roman" w:hAnsi="GHEA Grapalat"/>
          <w:lang w:val="hy-AM"/>
        </w:rPr>
        <w:t xml:space="preserve">Հայաստանի Հանրապետության </w:t>
      </w:r>
      <w:r w:rsidRPr="005503BB">
        <w:rPr>
          <w:rFonts w:ascii="GHEA Grapalat" w:eastAsia="Times New Roman" w:hAnsi="GHEA Grapalat" w:cs="Sylfaen"/>
          <w:shd w:val="clear" w:color="auto" w:fill="FFFFFF"/>
          <w:lang w:val="hy-AM" w:eastAsia="ru-RU"/>
        </w:rPr>
        <w:t>կառավարության</w:t>
      </w:r>
      <w:r w:rsidRPr="00887BD6">
        <w:rPr>
          <w:rFonts w:ascii="GHEA Grapalat" w:eastAsia="Times New Roman" w:hAnsi="GHEA Grapalat" w:cs="Arial"/>
          <w:shd w:val="clear" w:color="auto" w:fill="FFFFFF"/>
          <w:lang w:val="it-IT" w:eastAsia="ru-RU"/>
        </w:rPr>
        <w:t xml:space="preserve"> 2021</w:t>
      </w:r>
      <w:r w:rsidRPr="005503BB">
        <w:rPr>
          <w:rFonts w:ascii="GHEA Grapalat" w:eastAsia="Times New Roman" w:hAnsi="GHEA Grapalat" w:cs="Arial"/>
          <w:shd w:val="clear" w:color="auto" w:fill="FFFFFF"/>
          <w:lang w:val="hy-AM" w:eastAsia="ru-RU"/>
        </w:rPr>
        <w:t xml:space="preserve"> թվականի</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օգոստոսի</w:t>
      </w:r>
      <w:r w:rsidRPr="00887BD6">
        <w:rPr>
          <w:rFonts w:ascii="GHEA Grapalat" w:eastAsia="Times New Roman" w:hAnsi="GHEA Grapalat" w:cs="Arial"/>
          <w:shd w:val="clear" w:color="auto" w:fill="FFFFFF"/>
          <w:lang w:val="it-IT" w:eastAsia="ru-RU"/>
        </w:rPr>
        <w:t xml:space="preserve"> 18-</w:t>
      </w:r>
      <w:r w:rsidRPr="005503BB">
        <w:rPr>
          <w:rFonts w:ascii="GHEA Grapalat" w:eastAsia="Times New Roman" w:hAnsi="GHEA Grapalat" w:cs="Sylfaen"/>
          <w:shd w:val="clear" w:color="auto" w:fill="FFFFFF"/>
          <w:lang w:val="hy-AM" w:eastAsia="ru-RU"/>
        </w:rPr>
        <w:t>ի թիվ</w:t>
      </w:r>
      <w:r w:rsidRPr="00887BD6">
        <w:rPr>
          <w:rFonts w:ascii="GHEA Grapalat" w:eastAsia="Times New Roman" w:hAnsi="GHEA Grapalat" w:cs="Arial"/>
          <w:shd w:val="clear" w:color="auto" w:fill="FFFFFF"/>
          <w:lang w:val="it-IT" w:eastAsia="ru-RU"/>
        </w:rPr>
        <w:t xml:space="preserve"> 1363-</w:t>
      </w:r>
      <w:r w:rsidRPr="005503BB">
        <w:rPr>
          <w:rFonts w:ascii="GHEA Grapalat" w:eastAsia="Times New Roman" w:hAnsi="GHEA Grapalat" w:cs="Sylfaen"/>
          <w:shd w:val="clear" w:color="auto" w:fill="FFFFFF"/>
          <w:lang w:val="hy-AM" w:eastAsia="ru-RU"/>
        </w:rPr>
        <w:t>Ա</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որոշմամբ</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հաստատված՝</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ՀՀ</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կառավարության</w:t>
      </w:r>
      <w:r w:rsidRPr="00887BD6">
        <w:rPr>
          <w:rFonts w:ascii="Arial" w:eastAsia="Times New Roman" w:hAnsi="Arial" w:cs="Arial"/>
          <w:shd w:val="clear" w:color="auto" w:fill="FFFFFF"/>
          <w:lang w:val="it-IT" w:eastAsia="ru-RU"/>
        </w:rPr>
        <w:t> </w:t>
      </w:r>
      <w:r w:rsidRPr="00887BD6">
        <w:rPr>
          <w:rFonts w:ascii="GHEA Grapalat" w:eastAsia="Times New Roman" w:hAnsi="GHEA Grapalat" w:cs="Arial"/>
          <w:shd w:val="clear" w:color="auto" w:fill="FFFFFF"/>
          <w:lang w:val="it-IT" w:eastAsia="ru-RU"/>
        </w:rPr>
        <w:t xml:space="preserve"> </w:t>
      </w:r>
      <w:r w:rsidRPr="005503BB">
        <w:rPr>
          <w:rFonts w:ascii="GHEA Grapalat" w:eastAsia="Times New Roman" w:hAnsi="GHEA Grapalat" w:cs="Sylfaen"/>
          <w:shd w:val="clear" w:color="auto" w:fill="FFFFFF"/>
          <w:lang w:val="hy-AM" w:eastAsia="ru-RU"/>
        </w:rPr>
        <w:t>ծրագրի</w:t>
      </w:r>
      <w:r w:rsidRPr="00887BD6">
        <w:rPr>
          <w:rFonts w:ascii="GHEA Grapalat" w:eastAsia="Times New Roman" w:hAnsi="GHEA Grapalat" w:cs="Arial"/>
          <w:shd w:val="clear" w:color="auto" w:fill="FFFFFF"/>
          <w:lang w:val="it-IT" w:eastAsia="ru-RU"/>
        </w:rPr>
        <w:t xml:space="preserve"> «4.3 </w:t>
      </w:r>
      <w:r w:rsidRPr="005503BB">
        <w:rPr>
          <w:rFonts w:ascii="GHEA Grapalat" w:eastAsia="Times New Roman" w:hAnsi="GHEA Grapalat" w:cs="Sylfaen"/>
          <w:shd w:val="clear" w:color="auto" w:fill="FFFFFF"/>
          <w:lang w:val="hy-AM" w:eastAsia="ru-RU"/>
        </w:rPr>
        <w:t>ԿՐԹՈՒԹՅՈՒՆ</w:t>
      </w:r>
      <w:r w:rsidRPr="00887BD6">
        <w:rPr>
          <w:rFonts w:ascii="GHEA Grapalat" w:eastAsia="Times New Roman" w:hAnsi="GHEA Grapalat" w:cs="Arial"/>
          <w:shd w:val="clear" w:color="auto" w:fill="FFFFFF"/>
          <w:lang w:val="it-IT" w:eastAsia="ru-RU"/>
        </w:rPr>
        <w:t>»</w:t>
      </w:r>
      <w:r w:rsidRPr="00887BD6">
        <w:rPr>
          <w:rFonts w:ascii="Arial" w:eastAsia="Times New Roman" w:hAnsi="Arial" w:cs="Arial"/>
          <w:shd w:val="clear" w:color="auto" w:fill="FFFFFF"/>
          <w:lang w:val="it-IT" w:eastAsia="ru-RU"/>
        </w:rPr>
        <w:t> </w:t>
      </w:r>
      <w:r w:rsidRPr="005503BB">
        <w:rPr>
          <w:rFonts w:ascii="GHEA Grapalat" w:eastAsia="Times New Roman" w:hAnsi="GHEA Grapalat" w:cs="Sylfaen"/>
          <w:shd w:val="clear" w:color="auto" w:fill="FFFFFF"/>
          <w:lang w:val="hy-AM" w:eastAsia="ru-RU"/>
        </w:rPr>
        <w:t>բաժնի</w:t>
      </w:r>
      <w:r w:rsidRPr="00887BD6">
        <w:rPr>
          <w:rFonts w:ascii="Arial" w:eastAsia="Times New Roman" w:hAnsi="Arial" w:cs="Arial"/>
          <w:shd w:val="clear" w:color="auto" w:fill="FFFFFF"/>
          <w:lang w:val="it-IT" w:eastAsia="ru-RU"/>
        </w:rPr>
        <w:t> </w:t>
      </w:r>
      <w:r w:rsidRPr="005503BB">
        <w:rPr>
          <w:rFonts w:ascii="GHEA Grapalat" w:eastAsia="Times New Roman" w:hAnsi="GHEA Grapalat" w:cs="Arial"/>
          <w:shd w:val="clear" w:color="auto" w:fill="FFFFFF"/>
          <w:lang w:val="hy-AM" w:eastAsia="ru-RU"/>
        </w:rPr>
        <w:t xml:space="preserve">1-ին, 3-րդ </w:t>
      </w:r>
      <w:r w:rsidRPr="005503BB">
        <w:rPr>
          <w:rFonts w:ascii="GHEA Grapalat" w:eastAsia="Times New Roman" w:hAnsi="GHEA Grapalat" w:cs="Sylfaen"/>
          <w:shd w:val="clear" w:color="auto" w:fill="FFFFFF"/>
          <w:lang w:val="hy-AM" w:eastAsia="ru-RU"/>
        </w:rPr>
        <w:t xml:space="preserve">պարբերություններով   </w:t>
      </w:r>
      <w:r w:rsidRPr="005503BB">
        <w:rPr>
          <w:rFonts w:ascii="GHEA Grapalat" w:eastAsia="Times New Roman" w:hAnsi="GHEA Grapalat" w:cs="Arial"/>
          <w:shd w:val="clear" w:color="auto" w:fill="FFFFFF"/>
          <w:lang w:val="hy-AM" w:eastAsia="ru-RU"/>
        </w:rPr>
        <w:t xml:space="preserve">և 3-րդ </w:t>
      </w:r>
      <w:r w:rsidRPr="005503BB">
        <w:rPr>
          <w:rFonts w:ascii="GHEA Grapalat" w:eastAsia="Times New Roman" w:hAnsi="GHEA Grapalat" w:cs="Sylfaen"/>
          <w:shd w:val="clear" w:color="auto" w:fill="FFFFFF"/>
          <w:lang w:val="hy-AM" w:eastAsia="ru-RU"/>
        </w:rPr>
        <w:t xml:space="preserve">պարբերության </w:t>
      </w:r>
      <w:r w:rsidR="00E42657" w:rsidRPr="005503BB">
        <w:rPr>
          <w:rFonts w:ascii="GHEA Grapalat" w:eastAsia="Times New Roman" w:hAnsi="GHEA Grapalat" w:cs="Sylfaen"/>
          <w:shd w:val="clear" w:color="auto" w:fill="FFFFFF"/>
          <w:lang w:val="hy-AM" w:eastAsia="ru-RU"/>
        </w:rPr>
        <w:t>5</w:t>
      </w:r>
      <w:r w:rsidRPr="005503BB">
        <w:rPr>
          <w:rFonts w:ascii="GHEA Grapalat" w:eastAsia="Times New Roman" w:hAnsi="GHEA Grapalat" w:cs="Sylfaen"/>
          <w:shd w:val="clear" w:color="auto" w:fill="FFFFFF"/>
          <w:lang w:val="hy-AM" w:eastAsia="ru-RU"/>
        </w:rPr>
        <w:t>-րդ կետով</w:t>
      </w:r>
      <w:r w:rsidRPr="005503BB">
        <w:rPr>
          <w:rFonts w:ascii="GHEA Grapalat" w:eastAsia="Times New Roman" w:hAnsi="GHEA Grapalat" w:cs="Arial"/>
          <w:shd w:val="clear" w:color="auto" w:fill="FFFFFF"/>
          <w:lang w:val="hy-AM" w:eastAsia="ru-RU"/>
        </w:rPr>
        <w:t xml:space="preserve"> սահմանված նպատակներից:</w:t>
      </w:r>
      <w:r w:rsidR="00AE57CB" w:rsidRPr="00AE57CB">
        <w:rPr>
          <w:rFonts w:ascii="GHEA Grapalat" w:eastAsia="Times New Roman" w:hAnsi="GHEA Grapalat" w:cs="Arial"/>
          <w:shd w:val="clear" w:color="auto" w:fill="FFFFFF"/>
          <w:lang w:val="hy-AM" w:eastAsia="ru-RU"/>
        </w:rPr>
        <w:t xml:space="preserve"> </w:t>
      </w:r>
    </w:p>
    <w:p w:rsidR="00A466C5" w:rsidRPr="005503BB" w:rsidRDefault="00A466C5" w:rsidP="00556EA0">
      <w:pPr>
        <w:shd w:val="clear" w:color="auto" w:fill="FFFFFF"/>
        <w:spacing w:line="360" w:lineRule="auto"/>
        <w:ind w:firstLine="284"/>
        <w:jc w:val="both"/>
        <w:textAlignment w:val="baseline"/>
        <w:rPr>
          <w:rFonts w:ascii="GHEA Grapalat" w:eastAsia="Times New Roman" w:hAnsi="GHEA Grapalat" w:cs="Arial"/>
          <w:shd w:val="clear" w:color="auto" w:fill="FFFFFF"/>
          <w:lang w:val="hy-AM" w:eastAsia="ru-RU"/>
        </w:rPr>
      </w:pPr>
      <w:r w:rsidRPr="005503BB">
        <w:rPr>
          <w:rFonts w:ascii="GHEA Grapalat" w:eastAsia="Times New Roman" w:hAnsi="GHEA Grapalat" w:cs="Arial"/>
          <w:shd w:val="clear" w:color="auto" w:fill="FFFFFF"/>
          <w:lang w:val="hy-AM" w:eastAsia="ru-RU"/>
        </w:rPr>
        <w:t xml:space="preserve">Միջոցառման համար հիմք է հանդիսանում </w:t>
      </w:r>
      <w:r w:rsidRPr="0098616C">
        <w:rPr>
          <w:rFonts w:ascii="GHEA Grapalat" w:eastAsia="Times New Roman" w:hAnsi="GHEA Grapalat" w:cs="Arial"/>
          <w:shd w:val="clear" w:color="auto" w:fill="FFFFFF"/>
          <w:lang w:val="it-IT" w:eastAsia="ru-RU"/>
        </w:rPr>
        <w:t>«</w:t>
      </w:r>
      <w:r w:rsidRPr="005503BB">
        <w:rPr>
          <w:rFonts w:ascii="GHEA Grapalat" w:hAnsi="GHEA Grapalat" w:cs="Calibri"/>
          <w:lang w:val="hy-AM"/>
        </w:rPr>
        <w:t>Հանրակրթության մասին</w:t>
      </w:r>
      <w:r w:rsidRPr="0098616C">
        <w:rPr>
          <w:rFonts w:ascii="GHEA Grapalat" w:eastAsia="Times New Roman" w:hAnsi="GHEA Grapalat" w:cs="Arial"/>
          <w:shd w:val="clear" w:color="auto" w:fill="FFFFFF"/>
          <w:lang w:val="it-IT" w:eastAsia="ru-RU"/>
        </w:rPr>
        <w:t>»</w:t>
      </w:r>
      <w:r w:rsidRPr="005503BB">
        <w:rPr>
          <w:rFonts w:ascii="GHEA Grapalat" w:eastAsia="Times New Roman" w:hAnsi="GHEA Grapalat" w:cs="Arial"/>
          <w:shd w:val="clear" w:color="auto" w:fill="FFFFFF"/>
          <w:lang w:val="hy-AM" w:eastAsia="ru-RU"/>
        </w:rPr>
        <w:t xml:space="preserve"> </w:t>
      </w:r>
      <w:r w:rsidRPr="005503BB">
        <w:rPr>
          <w:rFonts w:ascii="GHEA Grapalat" w:hAnsi="GHEA Grapalat" w:cs="Calibri"/>
          <w:lang w:val="hy-AM"/>
        </w:rPr>
        <w:t>ՀՀ</w:t>
      </w:r>
      <w:r w:rsidRPr="005503BB">
        <w:rPr>
          <w:rFonts w:ascii="GHEA Grapalat" w:eastAsia="Times New Roman" w:hAnsi="GHEA Grapalat" w:cs="Arial"/>
          <w:shd w:val="clear" w:color="auto" w:fill="FFFFFF"/>
          <w:lang w:val="hy-AM" w:eastAsia="ru-RU"/>
        </w:rPr>
        <w:t xml:space="preserve"> օրենքի </w:t>
      </w:r>
      <w:r w:rsidRPr="005503BB">
        <w:rPr>
          <w:rFonts w:ascii="GHEA Grapalat" w:hAnsi="GHEA Grapalat" w:cs="Calibri"/>
          <w:lang w:val="hy-AM"/>
        </w:rPr>
        <w:t>29-րդ հոդվածի 1-ին մասի</w:t>
      </w:r>
      <w:r w:rsidR="00AE59C1" w:rsidRPr="005503BB">
        <w:rPr>
          <w:rFonts w:ascii="GHEA Grapalat" w:hAnsi="GHEA Grapalat" w:cs="Calibri"/>
          <w:lang w:val="hy-AM"/>
        </w:rPr>
        <w:t xml:space="preserve"> 6</w:t>
      </w:r>
      <w:r w:rsidRPr="005503BB">
        <w:rPr>
          <w:rFonts w:ascii="GHEA Grapalat" w:hAnsi="GHEA Grapalat" w:cs="Calibri"/>
          <w:lang w:val="hy-AM"/>
        </w:rPr>
        <w:t>.</w:t>
      </w:r>
      <w:r w:rsidR="00AE59C1" w:rsidRPr="005503BB">
        <w:rPr>
          <w:rFonts w:ascii="GHEA Grapalat" w:hAnsi="GHEA Grapalat" w:cs="Calibri"/>
          <w:lang w:val="hy-AM"/>
        </w:rPr>
        <w:t xml:space="preserve">2 </w:t>
      </w:r>
      <w:r w:rsidRPr="005503BB">
        <w:rPr>
          <w:rFonts w:ascii="GHEA Grapalat" w:hAnsi="GHEA Grapalat" w:cs="Calibri"/>
          <w:lang w:val="hy-AM"/>
        </w:rPr>
        <w:t xml:space="preserve"> </w:t>
      </w:r>
      <w:r w:rsidR="00AE59C1" w:rsidRPr="005503BB">
        <w:rPr>
          <w:rFonts w:ascii="GHEA Grapalat" w:hAnsi="GHEA Grapalat" w:cs="Calibri"/>
          <w:lang w:val="hy-AM"/>
        </w:rPr>
        <w:t>մասը</w:t>
      </w:r>
      <w:r w:rsidRPr="005503BB">
        <w:rPr>
          <w:rFonts w:ascii="GHEA Grapalat" w:hAnsi="GHEA Grapalat"/>
          <w:shd w:val="clear" w:color="auto" w:fill="FFFFFF"/>
          <w:lang w:val="hy-AM" w:eastAsia="ru-RU"/>
        </w:rPr>
        <w:t>:</w:t>
      </w:r>
    </w:p>
    <w:p w:rsidR="004E0947" w:rsidRDefault="00A466C5" w:rsidP="00556EA0">
      <w:pPr>
        <w:autoSpaceDE w:val="0"/>
        <w:autoSpaceDN w:val="0"/>
        <w:adjustRightInd w:val="0"/>
        <w:spacing w:line="360" w:lineRule="auto"/>
        <w:ind w:firstLine="284"/>
        <w:jc w:val="both"/>
        <w:rPr>
          <w:rFonts w:ascii="GHEA Grapalat" w:eastAsia="CIDFont+F2" w:hAnsi="GHEA Grapalat" w:cs="Sylfaen"/>
          <w:lang w:val="af-ZA"/>
        </w:rPr>
      </w:pPr>
      <w:r w:rsidRPr="005503BB">
        <w:rPr>
          <w:rFonts w:ascii="GHEA Grapalat" w:eastAsia="CIDFont+F2" w:hAnsi="GHEA Grapalat" w:cs="Sylfaen"/>
          <w:lang w:val="hy-AM"/>
        </w:rPr>
        <w:t>Միջոցառման</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անհրաժեշտությունը</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բխում</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է</w:t>
      </w:r>
      <w:r w:rsidRPr="0098616C">
        <w:rPr>
          <w:rFonts w:ascii="GHEA Grapalat" w:eastAsia="CIDFont+F2" w:hAnsi="GHEA Grapalat" w:cs="CIDFont+F2"/>
          <w:lang w:val="af-ZA"/>
        </w:rPr>
        <w:t xml:space="preserve"> </w:t>
      </w:r>
      <w:r w:rsidRPr="0098616C">
        <w:rPr>
          <w:rFonts w:ascii="GHEA Grapalat" w:hAnsi="GHEA Grapalat"/>
          <w:shd w:val="clear" w:color="auto" w:fill="FFFFFF"/>
          <w:lang w:val="af-ZA"/>
        </w:rPr>
        <w:t xml:space="preserve">«2050 </w:t>
      </w:r>
      <w:r w:rsidRPr="005503BB">
        <w:rPr>
          <w:rFonts w:ascii="GHEA Grapalat" w:hAnsi="GHEA Grapalat" w:cs="Sylfaen"/>
          <w:shd w:val="clear" w:color="auto" w:fill="FFFFFF"/>
          <w:lang w:val="hy-AM"/>
        </w:rPr>
        <w:t>Հ</w:t>
      </w:r>
      <w:r w:rsidR="00B237EA" w:rsidRPr="005503BB">
        <w:rPr>
          <w:rFonts w:ascii="GHEA Grapalat" w:hAnsi="GHEA Grapalat" w:cs="Sylfaen"/>
          <w:shd w:val="clear" w:color="auto" w:fill="FFFFFF"/>
          <w:lang w:val="hy-AM"/>
        </w:rPr>
        <w:t>այաստանի</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վերափոխման</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ռազմավարություն</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ծրագրի</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Մ</w:t>
      </w:r>
      <w:r w:rsidR="00B237EA">
        <w:rPr>
          <w:rFonts w:ascii="GHEA Grapalat" w:hAnsi="GHEA Grapalat" w:cs="Sylfaen"/>
          <w:shd w:val="clear" w:color="auto" w:fill="FFFFFF"/>
          <w:lang w:val="hy-AM"/>
        </w:rPr>
        <w:t>ինչ</w:t>
      </w:r>
      <w:r w:rsidR="00B237EA" w:rsidRPr="00B237EA">
        <w:rPr>
          <w:rFonts w:ascii="GHEA Grapalat" w:hAnsi="GHEA Grapalat" w:cs="Sylfaen"/>
          <w:shd w:val="clear" w:color="auto" w:fill="FFFFFF"/>
          <w:lang w:val="hy-AM"/>
        </w:rPr>
        <w:t>և</w:t>
      </w:r>
      <w:r w:rsidR="00B237EA" w:rsidRPr="0098616C">
        <w:rPr>
          <w:rFonts w:ascii="GHEA Grapalat" w:hAnsi="GHEA Grapalat"/>
          <w:shd w:val="clear" w:color="auto" w:fill="FFFFFF"/>
          <w:lang w:val="af-ZA"/>
        </w:rPr>
        <w:t xml:space="preserve"> 2030 </w:t>
      </w:r>
      <w:r w:rsidR="00B237EA" w:rsidRPr="005503BB">
        <w:rPr>
          <w:rFonts w:ascii="GHEA Grapalat" w:hAnsi="GHEA Grapalat" w:cs="Sylfaen"/>
          <w:shd w:val="clear" w:color="auto" w:fill="FFFFFF"/>
          <w:lang w:val="hy-AM"/>
        </w:rPr>
        <w:t>թվականի</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մեգանպատակների</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գործողությունների</w:t>
      </w:r>
      <w:r w:rsidR="00B237EA" w:rsidRPr="0098616C">
        <w:rPr>
          <w:rFonts w:ascii="GHEA Grapalat" w:hAnsi="GHEA Grapalat"/>
          <w:shd w:val="clear" w:color="auto" w:fill="FFFFFF"/>
          <w:lang w:val="af-ZA"/>
        </w:rPr>
        <w:t xml:space="preserve"> «1</w:t>
      </w:r>
      <w:r w:rsidR="00B237EA" w:rsidRPr="0098616C">
        <w:rPr>
          <w:rFonts w:ascii="GHEA Grapalat" w:eastAsia="MS Gothic" w:hAnsi="MS Gothic" w:cs="MS Gothic"/>
          <w:shd w:val="clear" w:color="auto" w:fill="FFFFFF"/>
          <w:lang w:val="af-ZA"/>
        </w:rPr>
        <w:t>․</w:t>
      </w:r>
      <w:r w:rsidR="00B237EA" w:rsidRPr="0098616C">
        <w:rPr>
          <w:rFonts w:ascii="GHEA Grapalat" w:hAnsi="GHEA Grapalat"/>
          <w:shd w:val="clear" w:color="auto" w:fill="FFFFFF"/>
          <w:lang w:val="af-ZA"/>
        </w:rPr>
        <w:t xml:space="preserve"> </w:t>
      </w:r>
      <w:r w:rsidR="00B237EA">
        <w:rPr>
          <w:rFonts w:ascii="GHEA Grapalat" w:hAnsi="GHEA Grapalat" w:cs="Sylfaen"/>
          <w:shd w:val="clear" w:color="auto" w:fill="FFFFFF"/>
          <w:lang w:val="hy-AM"/>
        </w:rPr>
        <w:t>Կ</w:t>
      </w:r>
      <w:r w:rsidR="00B237EA" w:rsidRPr="005503BB">
        <w:rPr>
          <w:rFonts w:ascii="GHEA Grapalat" w:hAnsi="GHEA Grapalat" w:cs="Sylfaen"/>
          <w:shd w:val="clear" w:color="auto" w:fill="FFFFFF"/>
          <w:lang w:val="hy-AM"/>
        </w:rPr>
        <w:t>իրթ</w:t>
      </w:r>
      <w:r w:rsidR="00B237EA" w:rsidRPr="0098616C">
        <w:rPr>
          <w:rFonts w:ascii="GHEA Grapalat" w:hAnsi="GHEA Grapalat"/>
          <w:shd w:val="clear" w:color="auto" w:fill="FFFFFF"/>
          <w:lang w:val="af-ZA"/>
        </w:rPr>
        <w:t xml:space="preserve"> </w:t>
      </w:r>
      <w:r w:rsidR="00B237EA">
        <w:rPr>
          <w:rFonts w:ascii="GHEA Grapalat" w:hAnsi="GHEA Grapalat" w:cs="Sylfaen"/>
          <w:shd w:val="clear" w:color="auto" w:fill="FFFFFF"/>
          <w:lang w:val="hy-AM"/>
        </w:rPr>
        <w:t>և</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կարողունակ</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քաղաքացի</w:t>
      </w:r>
      <w:r w:rsidR="00B237EA" w:rsidRPr="0098616C">
        <w:rPr>
          <w:rFonts w:ascii="GHEA Grapalat" w:hAnsi="GHEA Grapalat"/>
          <w:shd w:val="clear" w:color="auto" w:fill="FFFFFF"/>
          <w:lang w:val="af-ZA"/>
        </w:rPr>
        <w:t xml:space="preserve">, </w:t>
      </w:r>
      <w:r w:rsidR="00B237EA" w:rsidRPr="005503BB">
        <w:rPr>
          <w:rFonts w:ascii="GHEA Grapalat" w:hAnsi="GHEA Grapalat" w:cs="Sylfaen"/>
          <w:shd w:val="clear" w:color="auto" w:fill="FFFFFF"/>
          <w:lang w:val="hy-AM"/>
        </w:rPr>
        <w:t>ժողովուրդ</w:t>
      </w:r>
      <w:r w:rsidRPr="0098616C">
        <w:rPr>
          <w:rFonts w:ascii="GHEA Grapalat" w:hAnsi="GHEA Grapalat"/>
          <w:shd w:val="clear" w:color="auto" w:fill="FFFFFF"/>
          <w:lang w:val="af-ZA"/>
        </w:rPr>
        <w:t xml:space="preserve">» </w:t>
      </w:r>
      <w:r w:rsidRPr="005503BB">
        <w:rPr>
          <w:rFonts w:ascii="GHEA Grapalat" w:hAnsi="GHEA Grapalat"/>
          <w:shd w:val="clear" w:color="auto" w:fill="FFFFFF"/>
          <w:lang w:val="hy-AM"/>
        </w:rPr>
        <w:t>համար</w:t>
      </w:r>
      <w:r w:rsidRPr="0098616C">
        <w:rPr>
          <w:rFonts w:ascii="GHEA Grapalat" w:hAnsi="GHEA Grapalat"/>
          <w:shd w:val="clear" w:color="auto" w:fill="FFFFFF"/>
          <w:lang w:val="af-ZA"/>
        </w:rPr>
        <w:t xml:space="preserve"> 1</w:t>
      </w:r>
      <w:r w:rsidRPr="0098616C">
        <w:rPr>
          <w:rFonts w:ascii="GHEA Grapalat" w:eastAsia="MS Gothic" w:hAnsi="GHEA Grapalat" w:cs="MS Gothic"/>
          <w:shd w:val="clear" w:color="auto" w:fill="FFFFFF"/>
          <w:lang w:val="af-ZA"/>
        </w:rPr>
        <w:t xml:space="preserve"> </w:t>
      </w:r>
      <w:r w:rsidRPr="005503BB">
        <w:rPr>
          <w:rFonts w:ascii="GHEA Grapalat" w:eastAsia="MS Gothic" w:hAnsi="GHEA Grapalat" w:cs="MS Gothic"/>
          <w:shd w:val="clear" w:color="auto" w:fill="FFFFFF"/>
          <w:lang w:val="hy-AM"/>
        </w:rPr>
        <w:t>մեգանպատակի</w:t>
      </w:r>
      <w:r w:rsidRPr="0098616C">
        <w:rPr>
          <w:rFonts w:ascii="GHEA Grapalat" w:eastAsia="CIDFont+F2" w:hAnsi="GHEA Grapalat" w:cs="Sylfaen"/>
          <w:lang w:val="af-ZA"/>
        </w:rPr>
        <w:t xml:space="preserve"> </w:t>
      </w:r>
      <w:r w:rsidRPr="005503BB">
        <w:rPr>
          <w:rFonts w:ascii="GHEA Grapalat" w:hAnsi="GHEA Grapalat" w:cs="Sylfaen"/>
          <w:shd w:val="clear" w:color="auto" w:fill="FFFFFF"/>
          <w:lang w:val="hy-AM"/>
        </w:rPr>
        <w:t>թիրախային</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արդյունքի</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ցուցանիշի</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ապահովման</w:t>
      </w:r>
      <w:r w:rsidRPr="0098616C">
        <w:rPr>
          <w:rFonts w:ascii="GHEA Grapalat" w:hAnsi="GHEA Grapalat"/>
          <w:shd w:val="clear" w:color="auto" w:fill="FFFFFF"/>
          <w:lang w:val="af-ZA"/>
        </w:rPr>
        <w:t xml:space="preserve"> </w:t>
      </w:r>
      <w:r w:rsidRPr="005503BB">
        <w:rPr>
          <w:rFonts w:ascii="GHEA Grapalat" w:hAnsi="GHEA Grapalat" w:cs="Sylfaen"/>
          <w:shd w:val="clear" w:color="auto" w:fill="FFFFFF"/>
          <w:lang w:val="hy-AM"/>
        </w:rPr>
        <w:t>պահանջից</w:t>
      </w:r>
      <w:r w:rsidRPr="0098616C">
        <w:rPr>
          <w:rFonts w:ascii="GHEA Grapalat" w:eastAsia="CIDFont+F2" w:hAnsi="GHEA Grapalat" w:cs="Sylfaen"/>
          <w:lang w:val="af-ZA"/>
        </w:rPr>
        <w:t xml:space="preserve">: </w:t>
      </w:r>
    </w:p>
    <w:p w:rsidR="004E0947" w:rsidRPr="004E0947" w:rsidRDefault="004E0947" w:rsidP="00556EA0">
      <w:pPr>
        <w:autoSpaceDE w:val="0"/>
        <w:autoSpaceDN w:val="0"/>
        <w:adjustRightInd w:val="0"/>
        <w:spacing w:line="360" w:lineRule="auto"/>
        <w:ind w:firstLine="284"/>
        <w:jc w:val="both"/>
        <w:rPr>
          <w:rFonts w:ascii="GHEA Grapalat" w:eastAsia="CIDFont+F2" w:hAnsi="GHEA Grapalat" w:cs="Sylfaen"/>
          <w:lang w:val="af-ZA"/>
        </w:rPr>
      </w:pPr>
      <w:r w:rsidRPr="005503BB">
        <w:rPr>
          <w:rFonts w:ascii="GHEA Grapalat" w:eastAsia="CIDFont+F2" w:hAnsi="GHEA Grapalat" w:cs="Sylfaen"/>
          <w:lang w:val="hy-AM"/>
        </w:rPr>
        <w:t>Միջոցառման</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անհրաժեշտությունը</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բխում</w:t>
      </w:r>
      <w:r w:rsidRPr="0098616C">
        <w:rPr>
          <w:rFonts w:ascii="GHEA Grapalat" w:eastAsia="CIDFont+F2" w:hAnsi="GHEA Grapalat" w:cs="CIDFont+F2"/>
          <w:lang w:val="af-ZA"/>
        </w:rPr>
        <w:t xml:space="preserve"> </w:t>
      </w:r>
      <w:r w:rsidRPr="005503BB">
        <w:rPr>
          <w:rFonts w:ascii="GHEA Grapalat" w:eastAsia="CIDFont+F2" w:hAnsi="GHEA Grapalat" w:cs="Sylfaen"/>
          <w:lang w:val="hy-AM"/>
        </w:rPr>
        <w:t>է</w:t>
      </w:r>
      <w:r w:rsidRPr="004E0947">
        <w:rPr>
          <w:rFonts w:ascii="GHEA Grapalat" w:eastAsia="CIDFont+F2" w:hAnsi="GHEA Grapalat" w:cs="Sylfaen"/>
          <w:lang w:val="af-ZA"/>
        </w:rPr>
        <w:t xml:space="preserve"> </w:t>
      </w:r>
      <w:r>
        <w:rPr>
          <w:rFonts w:ascii="GHEA Grapalat" w:eastAsia="CIDFont+F2" w:hAnsi="GHEA Grapalat" w:cs="Sylfaen"/>
        </w:rPr>
        <w:t>նաև</w:t>
      </w:r>
      <w:r w:rsidRPr="004E0947">
        <w:rPr>
          <w:rFonts w:ascii="GHEA Grapalat" w:eastAsia="CIDFont+F2" w:hAnsi="GHEA Grapalat" w:cs="Sylfaen"/>
          <w:lang w:val="af-ZA"/>
        </w:rPr>
        <w:t xml:space="preserve"> </w:t>
      </w:r>
      <w:r>
        <w:rPr>
          <w:rFonts w:ascii="GHEA Grapalat" w:eastAsia="CIDFont+F2" w:hAnsi="GHEA Grapalat" w:cs="Sylfaen"/>
        </w:rPr>
        <w:t>ՀՀ</w:t>
      </w:r>
      <w:r w:rsidRPr="004E0947">
        <w:rPr>
          <w:rFonts w:ascii="GHEA Grapalat" w:eastAsia="CIDFont+F2" w:hAnsi="GHEA Grapalat" w:cs="Sylfaen"/>
          <w:lang w:val="af-ZA"/>
        </w:rPr>
        <w:t xml:space="preserve"> </w:t>
      </w:r>
      <w:r>
        <w:rPr>
          <w:rFonts w:ascii="GHEA Grapalat" w:eastAsia="CIDFont+F2" w:hAnsi="GHEA Grapalat" w:cs="Sylfaen"/>
        </w:rPr>
        <w:t>կառավարության</w:t>
      </w:r>
      <w:r w:rsidRPr="004E0947">
        <w:rPr>
          <w:rFonts w:ascii="GHEA Grapalat" w:eastAsia="CIDFont+F2" w:hAnsi="GHEA Grapalat" w:cs="Sylfaen"/>
          <w:lang w:val="af-ZA"/>
        </w:rPr>
        <w:t xml:space="preserve"> 2021 </w:t>
      </w:r>
      <w:r>
        <w:rPr>
          <w:rFonts w:ascii="GHEA Grapalat" w:eastAsia="CIDFont+F2" w:hAnsi="GHEA Grapalat" w:cs="Sylfaen"/>
        </w:rPr>
        <w:t>թվականի</w:t>
      </w:r>
      <w:r w:rsidRPr="004E0947">
        <w:rPr>
          <w:rFonts w:ascii="GHEA Grapalat" w:eastAsia="CIDFont+F2" w:hAnsi="GHEA Grapalat" w:cs="Sylfaen"/>
          <w:lang w:val="af-ZA"/>
        </w:rPr>
        <w:t xml:space="preserve"> </w:t>
      </w:r>
      <w:r>
        <w:rPr>
          <w:rFonts w:ascii="GHEA Grapalat" w:eastAsia="CIDFont+F2" w:hAnsi="GHEA Grapalat" w:cs="Sylfaen"/>
          <w:lang w:val="af-ZA"/>
        </w:rPr>
        <w:t xml:space="preserve">նոյեմբերի 18-ի </w:t>
      </w:r>
      <w:r w:rsidRPr="004E0947">
        <w:rPr>
          <w:rFonts w:ascii="GHEA Grapalat" w:hAnsi="GHEA Grapalat"/>
          <w:color w:val="000000" w:themeColor="text1"/>
          <w:lang w:val="af-ZA"/>
        </w:rPr>
        <w:t xml:space="preserve">N </w:t>
      </w:r>
      <w:r w:rsidRPr="004E0947">
        <w:rPr>
          <w:rFonts w:ascii="GHEA Grapalat" w:hAnsi="GHEA Grapalat"/>
          <w:color w:val="000000" w:themeColor="text1"/>
          <w:lang w:val="hy-AM"/>
        </w:rPr>
        <w:t>1902</w:t>
      </w:r>
      <w:r w:rsidRPr="004E0947">
        <w:rPr>
          <w:rFonts w:ascii="GHEA Grapalat" w:hAnsi="GHEA Grapalat"/>
          <w:color w:val="000000" w:themeColor="text1"/>
          <w:lang w:val="af-ZA"/>
        </w:rPr>
        <w:t>-</w:t>
      </w:r>
      <w:r w:rsidRPr="004E0947">
        <w:rPr>
          <w:rFonts w:ascii="GHEA Grapalat" w:hAnsi="GHEA Grapalat"/>
          <w:color w:val="000000" w:themeColor="text1"/>
        </w:rPr>
        <w:t>Լ</w:t>
      </w:r>
      <w:r w:rsidRPr="004E0947">
        <w:rPr>
          <w:rFonts w:ascii="GHEA Grapalat" w:hAnsi="GHEA Grapalat"/>
          <w:color w:val="000000" w:themeColor="text1"/>
          <w:lang w:val="af-ZA"/>
        </w:rPr>
        <w:t xml:space="preserve"> </w:t>
      </w:r>
      <w:r w:rsidRPr="004E0947">
        <w:rPr>
          <w:rFonts w:ascii="GHEA Grapalat" w:hAnsi="GHEA Grapalat"/>
          <w:color w:val="000000" w:themeColor="text1"/>
        </w:rPr>
        <w:t>որոշման</w:t>
      </w:r>
      <w:r w:rsidRPr="004E0947">
        <w:rPr>
          <w:rFonts w:ascii="GHEA Grapalat" w:hAnsi="GHEA Grapalat"/>
          <w:color w:val="000000" w:themeColor="text1"/>
          <w:lang w:val="af-ZA"/>
        </w:rPr>
        <w:t xml:space="preserve"> 9-</w:t>
      </w:r>
      <w:r>
        <w:rPr>
          <w:rFonts w:ascii="GHEA Grapalat" w:hAnsi="GHEA Grapalat"/>
          <w:color w:val="000000" w:themeColor="text1"/>
        </w:rPr>
        <w:t>րդ</w:t>
      </w:r>
      <w:r w:rsidRPr="004E0947">
        <w:rPr>
          <w:rFonts w:ascii="GHEA Grapalat" w:hAnsi="GHEA Grapalat"/>
          <w:color w:val="000000" w:themeColor="text1"/>
          <w:lang w:val="af-ZA"/>
        </w:rPr>
        <w:t xml:space="preserve"> </w:t>
      </w:r>
      <w:r>
        <w:rPr>
          <w:rFonts w:ascii="GHEA Grapalat" w:hAnsi="GHEA Grapalat"/>
          <w:color w:val="000000" w:themeColor="text1"/>
        </w:rPr>
        <w:t>կետի</w:t>
      </w:r>
      <w:r w:rsidRPr="004E0947">
        <w:rPr>
          <w:rFonts w:ascii="GHEA Grapalat" w:hAnsi="GHEA Grapalat"/>
          <w:color w:val="000000" w:themeColor="text1"/>
          <w:lang w:val="af-ZA"/>
        </w:rPr>
        <w:t xml:space="preserve"> 9.3 </w:t>
      </w:r>
      <w:r>
        <w:rPr>
          <w:rFonts w:ascii="GHEA Grapalat" w:hAnsi="GHEA Grapalat"/>
          <w:color w:val="000000" w:themeColor="text1"/>
        </w:rPr>
        <w:t>միջոցառման</w:t>
      </w:r>
      <w:r w:rsidRPr="004E0947">
        <w:rPr>
          <w:rFonts w:ascii="GHEA Grapalat" w:hAnsi="GHEA Grapalat"/>
          <w:color w:val="000000" w:themeColor="text1"/>
          <w:lang w:val="af-ZA"/>
        </w:rPr>
        <w:t xml:space="preserve"> </w:t>
      </w:r>
      <w:r>
        <w:rPr>
          <w:rFonts w:ascii="GHEA Grapalat" w:hAnsi="GHEA Grapalat"/>
          <w:color w:val="000000" w:themeColor="text1"/>
        </w:rPr>
        <w:t>իրականացման</w:t>
      </w:r>
      <w:r w:rsidRPr="004E0947">
        <w:rPr>
          <w:rFonts w:ascii="GHEA Grapalat" w:hAnsi="GHEA Grapalat"/>
          <w:color w:val="000000" w:themeColor="text1"/>
          <w:lang w:val="af-ZA"/>
        </w:rPr>
        <w:t xml:space="preserve"> </w:t>
      </w:r>
      <w:r>
        <w:rPr>
          <w:rFonts w:ascii="GHEA Grapalat" w:hAnsi="GHEA Grapalat"/>
          <w:color w:val="000000" w:themeColor="text1"/>
        </w:rPr>
        <w:t>անհրաժեշտությունից</w:t>
      </w:r>
      <w:r w:rsidRPr="004E0947">
        <w:rPr>
          <w:rFonts w:ascii="GHEA Grapalat" w:hAnsi="GHEA Grapalat"/>
          <w:color w:val="000000" w:themeColor="text1"/>
          <w:lang w:val="af-ZA"/>
        </w:rPr>
        <w:t>:</w:t>
      </w:r>
    </w:p>
    <w:p w:rsidR="00CC24D5" w:rsidRPr="009322A9" w:rsidRDefault="00CC24D5" w:rsidP="000E2B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40"/>
        <w:jc w:val="both"/>
        <w:rPr>
          <w:rFonts w:ascii="GHEA Grapalat" w:hAnsi="GHEA Grapalat"/>
          <w:color w:val="FF0000"/>
          <w:shd w:val="clear" w:color="auto" w:fill="FFFFFF"/>
          <w:lang w:val="af-ZA"/>
        </w:rPr>
      </w:pPr>
    </w:p>
    <w:p w:rsidR="000E2B1A" w:rsidRPr="00811784" w:rsidRDefault="00B50BBB" w:rsidP="000E2B1A">
      <w:pPr>
        <w:spacing w:line="360" w:lineRule="auto"/>
        <w:ind w:firstLine="540"/>
        <w:jc w:val="both"/>
        <w:rPr>
          <w:rFonts w:ascii="GHEA Grapalat" w:eastAsia="Times New Roman" w:hAnsi="GHEA Grapalat"/>
          <w:b/>
          <w:lang w:val="af-ZA"/>
        </w:rPr>
      </w:pPr>
      <w:r w:rsidRPr="00811784">
        <w:rPr>
          <w:rFonts w:ascii="GHEA Grapalat" w:eastAsia="Times New Roman" w:hAnsi="GHEA Grapalat"/>
          <w:b/>
          <w:lang w:val="af-ZA"/>
        </w:rPr>
        <w:t xml:space="preserve">Իրավական ակտի մշակման գործընթացում ներգրավված մարմիններ՝ </w:t>
      </w:r>
    </w:p>
    <w:p w:rsidR="00B50BBB" w:rsidRPr="00811784" w:rsidRDefault="000E2B1A" w:rsidP="000E2B1A">
      <w:pPr>
        <w:spacing w:line="360" w:lineRule="auto"/>
        <w:jc w:val="both"/>
        <w:rPr>
          <w:rFonts w:ascii="GHEA Grapalat" w:eastAsia="Times New Roman" w:hAnsi="GHEA Grapalat"/>
          <w:lang w:val="af-ZA"/>
        </w:rPr>
      </w:pPr>
      <w:r w:rsidRPr="00811784">
        <w:rPr>
          <w:rFonts w:ascii="GHEA Grapalat" w:eastAsia="Times New Roman" w:hAnsi="GHEA Grapalat"/>
          <w:lang w:val="ru-RU"/>
        </w:rPr>
        <w:t>ՀՀ</w:t>
      </w:r>
      <w:r w:rsidRPr="00811784">
        <w:rPr>
          <w:rFonts w:ascii="GHEA Grapalat" w:eastAsia="Times New Roman" w:hAnsi="GHEA Grapalat"/>
          <w:b/>
          <w:lang w:val="af-ZA"/>
        </w:rPr>
        <w:t xml:space="preserve"> </w:t>
      </w:r>
      <w:r w:rsidRPr="00811784">
        <w:rPr>
          <w:rFonts w:ascii="GHEA Grapalat" w:eastAsia="Times New Roman" w:hAnsi="GHEA Grapalat"/>
          <w:lang w:val="ru-RU"/>
        </w:rPr>
        <w:t>կ</w:t>
      </w:r>
      <w:r w:rsidR="00B50BBB" w:rsidRPr="00811784">
        <w:rPr>
          <w:rFonts w:ascii="GHEA Grapalat" w:eastAsia="Times New Roman" w:hAnsi="GHEA Grapalat"/>
          <w:lang w:val="af-ZA"/>
        </w:rPr>
        <w:t>րթության, գիտության, մշ</w:t>
      </w:r>
      <w:r w:rsidR="005D578A" w:rsidRPr="00811784">
        <w:rPr>
          <w:rFonts w:ascii="GHEA Grapalat" w:eastAsia="Times New Roman" w:hAnsi="GHEA Grapalat"/>
          <w:lang w:val="af-ZA"/>
        </w:rPr>
        <w:t>ակույթի և սպորտի նախարարություն</w:t>
      </w:r>
      <w:r w:rsidR="00B237EA">
        <w:rPr>
          <w:rFonts w:ascii="GHEA Grapalat" w:eastAsia="Times New Roman" w:hAnsi="GHEA Grapalat"/>
          <w:lang w:val="af-ZA"/>
        </w:rPr>
        <w:t>:</w:t>
      </w:r>
    </w:p>
    <w:p w:rsidR="001575BF" w:rsidRPr="009322A9" w:rsidRDefault="001575BF" w:rsidP="00A466C5">
      <w:pPr>
        <w:jc w:val="both"/>
        <w:rPr>
          <w:rFonts w:ascii="GHEA Grapalat" w:hAnsi="GHEA Grapalat" w:cs="Sylfaen"/>
          <w:b/>
          <w:color w:val="FF0000"/>
          <w:shd w:val="clear" w:color="auto" w:fill="FFFFFF"/>
          <w:lang w:val="af-ZA" w:eastAsia="ru-RU"/>
        </w:rPr>
      </w:pPr>
    </w:p>
    <w:p w:rsidR="00F04924" w:rsidRPr="00A32168" w:rsidRDefault="00F04924" w:rsidP="00F04924">
      <w:pPr>
        <w:spacing w:line="360" w:lineRule="auto"/>
        <w:ind w:firstLine="720"/>
        <w:jc w:val="center"/>
        <w:rPr>
          <w:rFonts w:ascii="GHEA Grapalat" w:hAnsi="GHEA Grapalat" w:cs="Sylfaen"/>
          <w:b/>
          <w:lang w:val="pt-BR"/>
        </w:rPr>
      </w:pPr>
      <w:r w:rsidRPr="00F652C1">
        <w:rPr>
          <w:rFonts w:ascii="GHEA Grapalat" w:hAnsi="GHEA Grapalat" w:cs="Sylfaen"/>
          <w:b/>
          <w:lang w:val="hy-AM"/>
        </w:rPr>
        <w:lastRenderedPageBreak/>
        <w:t>ՏԵՂԵԿԱՆՔ</w:t>
      </w:r>
    </w:p>
    <w:p w:rsidR="00F04924" w:rsidRDefault="00F04924" w:rsidP="00F04924">
      <w:pPr>
        <w:spacing w:line="360" w:lineRule="auto"/>
        <w:jc w:val="both"/>
        <w:rPr>
          <w:rFonts w:ascii="GHEA Grapalat" w:hAnsi="GHEA Grapalat" w:cs="Sylfaen"/>
          <w:lang w:val="fr-FR"/>
        </w:rPr>
      </w:pPr>
      <w:r>
        <w:rPr>
          <w:rFonts w:ascii="GHEA Grapalat" w:hAnsi="GHEA Grapalat"/>
          <w:lang w:val="hy-AM"/>
        </w:rPr>
        <w:t xml:space="preserve">   </w:t>
      </w:r>
      <w:r w:rsidR="00B237EA" w:rsidRPr="00D33CA9">
        <w:rPr>
          <w:rFonts w:ascii="GHEA Grapalat" w:hAnsi="GHEA Grapalat"/>
          <w:lang w:val="hy-AM"/>
        </w:rPr>
        <w:t>«Հայաստանի Հանրապետության կառավարության 2023 թվականի մարտի 2-ի N 259-</w:t>
      </w:r>
      <w:r w:rsidR="00B237EA">
        <w:rPr>
          <w:rFonts w:ascii="GHEA Grapalat" w:hAnsi="GHEA Grapalat"/>
          <w:lang w:val="hy-AM"/>
        </w:rPr>
        <w:t>Ն</w:t>
      </w:r>
      <w:r w:rsidR="00B237EA" w:rsidRPr="00D33CA9">
        <w:rPr>
          <w:rFonts w:ascii="GHEA Grapalat" w:hAnsi="GHEA Grapalat"/>
          <w:lang w:val="hy-AM"/>
        </w:rPr>
        <w:t xml:space="preserve"> որոշման մեջ փոփոխություններ </w:t>
      </w:r>
      <w:r w:rsidR="004D2E7D">
        <w:rPr>
          <w:rFonts w:ascii="GHEA Grapalat" w:hAnsi="GHEA Grapalat"/>
        </w:rPr>
        <w:t>և</w:t>
      </w:r>
      <w:r w:rsidR="004D2E7D" w:rsidRPr="004D2E7D">
        <w:rPr>
          <w:rFonts w:ascii="GHEA Grapalat" w:hAnsi="GHEA Grapalat"/>
          <w:lang w:val="pt-BR"/>
        </w:rPr>
        <w:t xml:space="preserve"> </w:t>
      </w:r>
      <w:r w:rsidR="004D2E7D">
        <w:rPr>
          <w:rFonts w:ascii="GHEA Grapalat" w:hAnsi="GHEA Grapalat"/>
        </w:rPr>
        <w:t>լրացում</w:t>
      </w:r>
      <w:r w:rsidR="004D2E7D" w:rsidRPr="004D2E7D">
        <w:rPr>
          <w:rFonts w:ascii="GHEA Grapalat" w:hAnsi="GHEA Grapalat"/>
          <w:lang w:val="pt-BR"/>
        </w:rPr>
        <w:t xml:space="preserve"> </w:t>
      </w:r>
      <w:r w:rsidR="00B237EA" w:rsidRPr="00D33CA9">
        <w:rPr>
          <w:rFonts w:ascii="GHEA Grapalat" w:hAnsi="GHEA Grapalat"/>
          <w:lang w:val="hy-AM"/>
        </w:rPr>
        <w:t xml:space="preserve">կատարելու մասին» </w:t>
      </w:r>
      <w:r w:rsidR="00C7416C">
        <w:rPr>
          <w:rFonts w:ascii="GHEA Grapalat" w:eastAsia="GHEA Grapalat" w:hAnsi="GHEA Grapalat" w:cs="GHEA Grapalat"/>
        </w:rPr>
        <w:t>ՀՀ</w:t>
      </w:r>
      <w:r w:rsidR="00C7416C" w:rsidRPr="00C7416C">
        <w:rPr>
          <w:rFonts w:ascii="GHEA Grapalat" w:eastAsia="GHEA Grapalat" w:hAnsi="GHEA Grapalat" w:cs="GHEA Grapalat"/>
          <w:lang w:val="pt-BR"/>
        </w:rPr>
        <w:t xml:space="preserve"> </w:t>
      </w:r>
      <w:r w:rsidR="003F7E18">
        <w:rPr>
          <w:rFonts w:ascii="GHEA Grapalat" w:eastAsia="GHEA Grapalat" w:hAnsi="GHEA Grapalat" w:cs="GHEA Grapalat"/>
        </w:rPr>
        <w:t>կառավարության</w:t>
      </w:r>
      <w:r w:rsidR="003F7E18" w:rsidRPr="003F7E18">
        <w:rPr>
          <w:rFonts w:ascii="GHEA Grapalat" w:eastAsia="GHEA Grapalat" w:hAnsi="GHEA Grapalat" w:cs="GHEA Grapalat"/>
          <w:lang w:val="pt-BR"/>
        </w:rPr>
        <w:t xml:space="preserve"> </w:t>
      </w:r>
      <w:r w:rsidR="003F7E18">
        <w:rPr>
          <w:rFonts w:ascii="GHEA Grapalat" w:eastAsia="GHEA Grapalat" w:hAnsi="GHEA Grapalat" w:cs="GHEA Grapalat"/>
        </w:rPr>
        <w:t>որոշման</w:t>
      </w:r>
      <w:r w:rsidR="003F7E18" w:rsidRPr="003F7E18">
        <w:rPr>
          <w:rFonts w:ascii="GHEA Grapalat" w:eastAsia="GHEA Grapalat" w:hAnsi="GHEA Grapalat" w:cs="GHEA Grapalat"/>
          <w:lang w:val="pt-BR"/>
        </w:rPr>
        <w:t xml:space="preserve"> </w:t>
      </w:r>
      <w:r w:rsidR="00B237EA" w:rsidRPr="00B237EA">
        <w:rPr>
          <w:rFonts w:ascii="GHEA Grapalat" w:eastAsia="GHEA Grapalat" w:hAnsi="GHEA Grapalat" w:cs="GHEA Grapalat"/>
          <w:bCs/>
          <w:lang w:val="pt-BR"/>
        </w:rPr>
        <w:t xml:space="preserve"> </w:t>
      </w:r>
      <w:r w:rsidRPr="00F652C1">
        <w:rPr>
          <w:rFonts w:ascii="GHEA Grapalat" w:eastAsia="GHEA Grapalat" w:hAnsi="GHEA Grapalat" w:cs="GHEA Grapalat"/>
          <w:bCs/>
          <w:lang w:val="ru-RU"/>
        </w:rPr>
        <w:t>նախագծի</w:t>
      </w:r>
      <w:r w:rsidRPr="00F652C1">
        <w:rPr>
          <w:rFonts w:ascii="GHEA Grapalat" w:eastAsia="GHEA Grapalat" w:hAnsi="GHEA Grapalat" w:cs="GHEA Grapalat"/>
          <w:bCs/>
          <w:lang w:val="it-IT"/>
        </w:rPr>
        <w:t xml:space="preserve"> </w:t>
      </w:r>
      <w:r w:rsidRPr="00F652C1">
        <w:rPr>
          <w:rFonts w:ascii="GHEA Grapalat" w:hAnsi="GHEA Grapalat" w:cs="Sylfaen"/>
          <w:lang w:val="fr-FR"/>
        </w:rPr>
        <w:t>ընդունմամբ</w:t>
      </w:r>
      <w:r w:rsidRPr="00F652C1">
        <w:rPr>
          <w:rFonts w:ascii="GHEA Grapalat" w:hAnsi="GHEA Grapalat" w:cs="Sylfaen"/>
          <w:lang w:val="pt-BR"/>
        </w:rPr>
        <w:t xml:space="preserve"> </w:t>
      </w:r>
      <w:r w:rsidRPr="00F652C1">
        <w:rPr>
          <w:rFonts w:ascii="GHEA Grapalat" w:hAnsi="GHEA Grapalat" w:cs="Sylfaen"/>
          <w:lang w:val="fr-FR"/>
        </w:rPr>
        <w:t>պետական</w:t>
      </w:r>
      <w:r w:rsidRPr="00F652C1">
        <w:rPr>
          <w:rFonts w:ascii="GHEA Grapalat" w:hAnsi="GHEA Grapalat" w:cs="Sylfaen"/>
          <w:lang w:val="pt-BR"/>
        </w:rPr>
        <w:t xml:space="preserve"> </w:t>
      </w:r>
      <w:r w:rsidRPr="00F652C1">
        <w:rPr>
          <w:rFonts w:ascii="GHEA Grapalat" w:hAnsi="GHEA Grapalat" w:cs="Sylfaen"/>
          <w:lang w:val="fr-FR"/>
        </w:rPr>
        <w:t>բյուջեի</w:t>
      </w:r>
      <w:r w:rsidRPr="00F652C1">
        <w:rPr>
          <w:rFonts w:ascii="GHEA Grapalat" w:hAnsi="GHEA Grapalat" w:cs="Sylfaen"/>
          <w:lang w:val="pt-BR"/>
        </w:rPr>
        <w:t xml:space="preserve"> </w:t>
      </w:r>
      <w:r w:rsidRPr="00F652C1">
        <w:rPr>
          <w:rFonts w:ascii="GHEA Grapalat" w:hAnsi="GHEA Grapalat" w:cs="Sylfaen"/>
          <w:lang w:val="fr-FR"/>
        </w:rPr>
        <w:t>եկամուտների</w:t>
      </w:r>
      <w:r w:rsidRPr="00F652C1">
        <w:rPr>
          <w:rFonts w:ascii="GHEA Grapalat" w:hAnsi="GHEA Grapalat" w:cs="Sylfaen"/>
          <w:lang w:val="pt-BR"/>
        </w:rPr>
        <w:t xml:space="preserve"> </w:t>
      </w:r>
      <w:r w:rsidRPr="00F652C1">
        <w:rPr>
          <w:rFonts w:ascii="GHEA Grapalat" w:hAnsi="GHEA Grapalat" w:cs="Sylfaen"/>
          <w:lang w:val="fr-FR"/>
        </w:rPr>
        <w:t>նվա</w:t>
      </w:r>
      <w:r w:rsidRPr="00F652C1">
        <w:rPr>
          <w:rFonts w:ascii="GHEA Grapalat" w:hAnsi="GHEA Grapalat" w:cs="Sylfaen"/>
          <w:lang w:val="af-ZA"/>
        </w:rPr>
        <w:softHyphen/>
      </w:r>
      <w:r w:rsidRPr="00F652C1">
        <w:rPr>
          <w:rFonts w:ascii="GHEA Grapalat" w:hAnsi="GHEA Grapalat" w:cs="Sylfaen"/>
          <w:lang w:val="fr-FR"/>
        </w:rPr>
        <w:t>զեց</w:t>
      </w:r>
      <w:r w:rsidRPr="00F652C1">
        <w:rPr>
          <w:rFonts w:ascii="GHEA Grapalat" w:hAnsi="GHEA Grapalat" w:cs="Sylfaen"/>
          <w:lang w:val="af-ZA"/>
        </w:rPr>
        <w:softHyphen/>
        <w:t xml:space="preserve">ում </w:t>
      </w:r>
      <w:r w:rsidRPr="00F652C1">
        <w:rPr>
          <w:rFonts w:ascii="GHEA Grapalat" w:hAnsi="GHEA Grapalat" w:cs="Sylfaen"/>
          <w:lang w:val="fr-FR"/>
        </w:rPr>
        <w:t>կամ</w:t>
      </w:r>
      <w:r w:rsidRPr="00F652C1">
        <w:rPr>
          <w:rFonts w:ascii="GHEA Grapalat" w:hAnsi="GHEA Grapalat" w:cs="Sylfaen"/>
          <w:lang w:val="pt-BR"/>
        </w:rPr>
        <w:t xml:space="preserve"> </w:t>
      </w:r>
      <w:r w:rsidRPr="00F652C1">
        <w:rPr>
          <w:rFonts w:ascii="GHEA Grapalat" w:hAnsi="GHEA Grapalat" w:cs="Sylfaen"/>
          <w:lang w:val="fr-FR"/>
        </w:rPr>
        <w:t>ծախսերի</w:t>
      </w:r>
      <w:r w:rsidRPr="00F652C1">
        <w:rPr>
          <w:rFonts w:ascii="GHEA Grapalat" w:hAnsi="GHEA Grapalat" w:cs="Sylfaen"/>
          <w:lang w:val="pt-BR"/>
        </w:rPr>
        <w:t xml:space="preserve"> </w:t>
      </w:r>
      <w:r w:rsidRPr="00F652C1">
        <w:rPr>
          <w:rFonts w:ascii="GHEA Grapalat" w:hAnsi="GHEA Grapalat" w:cs="Sylfaen"/>
          <w:lang w:val="fr-FR"/>
        </w:rPr>
        <w:t>ավելացում չի նախատեսվում:</w:t>
      </w:r>
    </w:p>
    <w:p w:rsidR="0011635F" w:rsidRDefault="0011635F" w:rsidP="00F04924">
      <w:pPr>
        <w:spacing w:line="360" w:lineRule="auto"/>
        <w:ind w:firstLine="720"/>
        <w:jc w:val="center"/>
        <w:rPr>
          <w:rFonts w:ascii="GHEA Grapalat" w:hAnsi="GHEA Grapalat" w:cs="Sylfaen"/>
          <w:b/>
          <w:lang w:val="hy-AM"/>
        </w:rPr>
      </w:pPr>
    </w:p>
    <w:p w:rsidR="00F04924" w:rsidRPr="00A32168" w:rsidRDefault="00F04924" w:rsidP="00F04924">
      <w:pPr>
        <w:spacing w:line="360" w:lineRule="auto"/>
        <w:ind w:firstLine="720"/>
        <w:jc w:val="center"/>
        <w:rPr>
          <w:rFonts w:ascii="GHEA Grapalat" w:hAnsi="GHEA Grapalat" w:cs="Sylfaen"/>
          <w:b/>
          <w:lang w:val="pt-BR"/>
        </w:rPr>
      </w:pPr>
      <w:r w:rsidRPr="00F652C1">
        <w:rPr>
          <w:rFonts w:ascii="GHEA Grapalat" w:hAnsi="GHEA Grapalat" w:cs="Sylfaen"/>
          <w:b/>
          <w:lang w:val="hy-AM"/>
        </w:rPr>
        <w:t>ՏԵՂԵԿԱՆՔ</w:t>
      </w:r>
    </w:p>
    <w:p w:rsidR="00F04924" w:rsidRPr="00504A7B" w:rsidRDefault="00B237EA" w:rsidP="00F04924">
      <w:pPr>
        <w:spacing w:line="360" w:lineRule="auto"/>
        <w:jc w:val="both"/>
        <w:rPr>
          <w:rFonts w:ascii="GHEA Grapalat" w:hAnsi="GHEA Grapalat"/>
          <w:lang w:val="fr-FR"/>
        </w:rPr>
      </w:pPr>
      <w:r w:rsidRPr="00B237EA">
        <w:rPr>
          <w:rFonts w:ascii="GHEA Grapalat" w:hAnsi="GHEA Grapalat"/>
          <w:lang w:val="pt-BR"/>
        </w:rPr>
        <w:t xml:space="preserve"> </w:t>
      </w:r>
      <w:r w:rsidR="00C7416C">
        <w:rPr>
          <w:rFonts w:ascii="GHEA Grapalat" w:hAnsi="GHEA Grapalat"/>
          <w:lang w:val="hy-AM"/>
        </w:rPr>
        <w:t xml:space="preserve">   </w:t>
      </w:r>
      <w:r w:rsidR="00C7416C" w:rsidRPr="00D33CA9">
        <w:rPr>
          <w:rFonts w:ascii="GHEA Grapalat" w:hAnsi="GHEA Grapalat"/>
          <w:lang w:val="hy-AM"/>
        </w:rPr>
        <w:t>«Հայաստանի Հանրապետության կառավարության 2023 թվականի մարտի 2-ի N 259-</w:t>
      </w:r>
      <w:r w:rsidR="00C7416C">
        <w:rPr>
          <w:rFonts w:ascii="GHEA Grapalat" w:hAnsi="GHEA Grapalat"/>
          <w:lang w:val="hy-AM"/>
        </w:rPr>
        <w:t>Ն</w:t>
      </w:r>
      <w:r w:rsidR="00C7416C" w:rsidRPr="00D33CA9">
        <w:rPr>
          <w:rFonts w:ascii="GHEA Grapalat" w:hAnsi="GHEA Grapalat"/>
          <w:lang w:val="hy-AM"/>
        </w:rPr>
        <w:t xml:space="preserve"> որոշման մեջ փոփոխություններ </w:t>
      </w:r>
      <w:r w:rsidR="004D2E7D" w:rsidRPr="007D330C">
        <w:rPr>
          <w:rFonts w:ascii="GHEA Grapalat" w:hAnsi="GHEA Grapalat"/>
          <w:lang w:val="hy-AM"/>
        </w:rPr>
        <w:t>և</w:t>
      </w:r>
      <w:r w:rsidR="004D2E7D" w:rsidRPr="004D2E7D">
        <w:rPr>
          <w:rFonts w:ascii="GHEA Grapalat" w:hAnsi="GHEA Grapalat"/>
          <w:lang w:val="pt-BR"/>
        </w:rPr>
        <w:t xml:space="preserve"> </w:t>
      </w:r>
      <w:r w:rsidR="004D2E7D" w:rsidRPr="007D330C">
        <w:rPr>
          <w:rFonts w:ascii="GHEA Grapalat" w:hAnsi="GHEA Grapalat"/>
          <w:lang w:val="hy-AM"/>
        </w:rPr>
        <w:t>լրացում</w:t>
      </w:r>
      <w:r w:rsidR="004D2E7D" w:rsidRPr="004D2E7D">
        <w:rPr>
          <w:rFonts w:ascii="GHEA Grapalat" w:hAnsi="GHEA Grapalat"/>
          <w:lang w:val="pt-BR"/>
        </w:rPr>
        <w:t xml:space="preserve"> </w:t>
      </w:r>
      <w:r w:rsidR="00C7416C" w:rsidRPr="00D33CA9">
        <w:rPr>
          <w:rFonts w:ascii="GHEA Grapalat" w:hAnsi="GHEA Grapalat"/>
          <w:lang w:val="hy-AM"/>
        </w:rPr>
        <w:t xml:space="preserve">կատարելու մասին» </w:t>
      </w:r>
      <w:r w:rsidR="003F7E18" w:rsidRPr="00FE6DEE">
        <w:rPr>
          <w:rFonts w:ascii="GHEA Grapalat" w:eastAsia="GHEA Grapalat" w:hAnsi="GHEA Grapalat" w:cs="GHEA Grapalat"/>
          <w:lang w:val="hy-AM"/>
        </w:rPr>
        <w:t>ՀՀ</w:t>
      </w:r>
      <w:r w:rsidR="003F7E18" w:rsidRPr="00C7416C">
        <w:rPr>
          <w:rFonts w:ascii="GHEA Grapalat" w:eastAsia="GHEA Grapalat" w:hAnsi="GHEA Grapalat" w:cs="GHEA Grapalat"/>
          <w:lang w:val="pt-BR"/>
        </w:rPr>
        <w:t xml:space="preserve"> </w:t>
      </w:r>
      <w:r w:rsidR="003F7E18" w:rsidRPr="00FE6DEE">
        <w:rPr>
          <w:rFonts w:ascii="GHEA Grapalat" w:eastAsia="GHEA Grapalat" w:hAnsi="GHEA Grapalat" w:cs="GHEA Grapalat"/>
          <w:lang w:val="hy-AM"/>
        </w:rPr>
        <w:t>կառավարության</w:t>
      </w:r>
      <w:r w:rsidR="003F7E18" w:rsidRPr="003F7E18">
        <w:rPr>
          <w:rFonts w:ascii="GHEA Grapalat" w:eastAsia="GHEA Grapalat" w:hAnsi="GHEA Grapalat" w:cs="GHEA Grapalat"/>
          <w:lang w:val="pt-BR"/>
        </w:rPr>
        <w:t xml:space="preserve"> </w:t>
      </w:r>
      <w:r w:rsidR="003F7E18" w:rsidRPr="00FE6DEE">
        <w:rPr>
          <w:rFonts w:ascii="GHEA Grapalat" w:eastAsia="GHEA Grapalat" w:hAnsi="GHEA Grapalat" w:cs="GHEA Grapalat"/>
          <w:lang w:val="hy-AM"/>
        </w:rPr>
        <w:t>որոշման</w:t>
      </w:r>
      <w:r w:rsidR="003F7E18" w:rsidRPr="003F7E18">
        <w:rPr>
          <w:rFonts w:ascii="GHEA Grapalat" w:eastAsia="GHEA Grapalat" w:hAnsi="GHEA Grapalat" w:cs="GHEA Grapalat"/>
          <w:lang w:val="pt-BR"/>
        </w:rPr>
        <w:t xml:space="preserve"> </w:t>
      </w:r>
      <w:r w:rsidR="003F7E18" w:rsidRPr="00B237EA">
        <w:rPr>
          <w:rFonts w:ascii="GHEA Grapalat" w:eastAsia="GHEA Grapalat" w:hAnsi="GHEA Grapalat" w:cs="GHEA Grapalat"/>
          <w:bCs/>
          <w:lang w:val="pt-BR"/>
        </w:rPr>
        <w:t xml:space="preserve"> </w:t>
      </w:r>
      <w:r w:rsidR="00C7416C" w:rsidRPr="003F7E18">
        <w:rPr>
          <w:rFonts w:ascii="GHEA Grapalat" w:eastAsia="GHEA Grapalat" w:hAnsi="GHEA Grapalat" w:cs="GHEA Grapalat"/>
          <w:bCs/>
          <w:lang w:val="hy-AM"/>
        </w:rPr>
        <w:t>նախագծի</w:t>
      </w:r>
      <w:r w:rsidR="00C7416C" w:rsidRPr="00F652C1">
        <w:rPr>
          <w:rFonts w:ascii="GHEA Grapalat" w:eastAsia="GHEA Grapalat" w:hAnsi="GHEA Grapalat" w:cs="GHEA Grapalat"/>
          <w:bCs/>
          <w:lang w:val="it-IT"/>
        </w:rPr>
        <w:t xml:space="preserve"> </w:t>
      </w:r>
      <w:r w:rsidR="00C7416C" w:rsidRPr="00F652C1">
        <w:rPr>
          <w:rFonts w:ascii="GHEA Grapalat" w:hAnsi="GHEA Grapalat" w:cs="Sylfaen"/>
          <w:lang w:val="fr-FR"/>
        </w:rPr>
        <w:t>ընդունմամբ</w:t>
      </w:r>
      <w:r w:rsidR="00F04924" w:rsidRPr="00F652C1">
        <w:rPr>
          <w:rFonts w:ascii="GHEA Grapalat" w:hAnsi="GHEA Grapalat" w:cs="Sylfaen"/>
          <w:lang w:val="fr-FR"/>
        </w:rPr>
        <w:t xml:space="preserve"> այլ նորմատիվ իրավական ակտեր ընդունելու անհրաժեշտությունը բացակայում է:</w:t>
      </w:r>
    </w:p>
    <w:p w:rsidR="001844E1" w:rsidRPr="00F04924" w:rsidRDefault="001844E1" w:rsidP="0051169C">
      <w:pPr>
        <w:spacing w:line="360" w:lineRule="auto"/>
        <w:ind w:firstLine="708"/>
        <w:jc w:val="both"/>
        <w:rPr>
          <w:rFonts w:ascii="GHEA Grapalat" w:hAnsi="GHEA Grapalat"/>
          <w:b/>
          <w:lang w:val="fr-FR"/>
        </w:rPr>
      </w:pPr>
    </w:p>
    <w:sectPr w:rsidR="001844E1" w:rsidRPr="00F04924"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462" w:rsidRDefault="007F1462" w:rsidP="00A94BEA">
      <w:r>
        <w:separator/>
      </w:r>
    </w:p>
  </w:endnote>
  <w:endnote w:type="continuationSeparator" w:id="0">
    <w:p w:rsidR="007F1462" w:rsidRDefault="007F1462"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462" w:rsidRDefault="007F1462" w:rsidP="00A94BEA">
      <w:r>
        <w:separator/>
      </w:r>
    </w:p>
  </w:footnote>
  <w:footnote w:type="continuationSeparator" w:id="0">
    <w:p w:rsidR="007F1462" w:rsidRDefault="007F1462"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4926B8"/>
    <w:multiLevelType w:val="multilevel"/>
    <w:tmpl w:val="8A44B89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9737BC9"/>
    <w:multiLevelType w:val="hybridMultilevel"/>
    <w:tmpl w:val="4D867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4" w15:restartNumberingAfterBreak="0">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13C8"/>
    <w:rsid w:val="00016062"/>
    <w:rsid w:val="00020E75"/>
    <w:rsid w:val="00021864"/>
    <w:rsid w:val="000234C0"/>
    <w:rsid w:val="000236FE"/>
    <w:rsid w:val="00025269"/>
    <w:rsid w:val="000317B9"/>
    <w:rsid w:val="00033488"/>
    <w:rsid w:val="00043DE6"/>
    <w:rsid w:val="00051500"/>
    <w:rsid w:val="000527F3"/>
    <w:rsid w:val="00054AC3"/>
    <w:rsid w:val="00067D19"/>
    <w:rsid w:val="00074A1F"/>
    <w:rsid w:val="000854C9"/>
    <w:rsid w:val="00091576"/>
    <w:rsid w:val="00095753"/>
    <w:rsid w:val="000A05EE"/>
    <w:rsid w:val="000A16E3"/>
    <w:rsid w:val="000A2114"/>
    <w:rsid w:val="000B4AF8"/>
    <w:rsid w:val="000B57A3"/>
    <w:rsid w:val="000B70A1"/>
    <w:rsid w:val="000C146D"/>
    <w:rsid w:val="000C190E"/>
    <w:rsid w:val="000C47C0"/>
    <w:rsid w:val="000C5085"/>
    <w:rsid w:val="000C61DA"/>
    <w:rsid w:val="000C6AA2"/>
    <w:rsid w:val="000C6C99"/>
    <w:rsid w:val="000C6F68"/>
    <w:rsid w:val="000D47E4"/>
    <w:rsid w:val="000E2B1A"/>
    <w:rsid w:val="000E3270"/>
    <w:rsid w:val="000F3F3B"/>
    <w:rsid w:val="000F4D8C"/>
    <w:rsid w:val="000F72BD"/>
    <w:rsid w:val="00104AA7"/>
    <w:rsid w:val="00106534"/>
    <w:rsid w:val="00112166"/>
    <w:rsid w:val="00114B06"/>
    <w:rsid w:val="0011635F"/>
    <w:rsid w:val="00121918"/>
    <w:rsid w:val="001224EA"/>
    <w:rsid w:val="00123795"/>
    <w:rsid w:val="00135DA5"/>
    <w:rsid w:val="00141E94"/>
    <w:rsid w:val="00157227"/>
    <w:rsid w:val="001575BF"/>
    <w:rsid w:val="0015780C"/>
    <w:rsid w:val="00160D6A"/>
    <w:rsid w:val="00163066"/>
    <w:rsid w:val="00176E22"/>
    <w:rsid w:val="00180994"/>
    <w:rsid w:val="00180C86"/>
    <w:rsid w:val="001818D8"/>
    <w:rsid w:val="001844E1"/>
    <w:rsid w:val="00186397"/>
    <w:rsid w:val="001908F8"/>
    <w:rsid w:val="0019723D"/>
    <w:rsid w:val="00197C6C"/>
    <w:rsid w:val="001B199F"/>
    <w:rsid w:val="001B1F6A"/>
    <w:rsid w:val="001B5B71"/>
    <w:rsid w:val="001B7735"/>
    <w:rsid w:val="001D4180"/>
    <w:rsid w:val="001D4A4C"/>
    <w:rsid w:val="001D702A"/>
    <w:rsid w:val="001D76AC"/>
    <w:rsid w:val="001E0EF1"/>
    <w:rsid w:val="001F264B"/>
    <w:rsid w:val="001F2675"/>
    <w:rsid w:val="001F747C"/>
    <w:rsid w:val="00201732"/>
    <w:rsid w:val="00216A57"/>
    <w:rsid w:val="00221876"/>
    <w:rsid w:val="00222597"/>
    <w:rsid w:val="00223087"/>
    <w:rsid w:val="00230EF6"/>
    <w:rsid w:val="00231C5E"/>
    <w:rsid w:val="002436F7"/>
    <w:rsid w:val="0025133B"/>
    <w:rsid w:val="00252B36"/>
    <w:rsid w:val="002555E2"/>
    <w:rsid w:val="00261E67"/>
    <w:rsid w:val="00266610"/>
    <w:rsid w:val="0027197F"/>
    <w:rsid w:val="002722F3"/>
    <w:rsid w:val="00276D77"/>
    <w:rsid w:val="002828D0"/>
    <w:rsid w:val="00284612"/>
    <w:rsid w:val="002B0C64"/>
    <w:rsid w:val="002B7E7B"/>
    <w:rsid w:val="002C66E3"/>
    <w:rsid w:val="002D116D"/>
    <w:rsid w:val="002D3651"/>
    <w:rsid w:val="002D6C5A"/>
    <w:rsid w:val="002E4DD4"/>
    <w:rsid w:val="002E57BB"/>
    <w:rsid w:val="002E591F"/>
    <w:rsid w:val="002E60F4"/>
    <w:rsid w:val="002F226E"/>
    <w:rsid w:val="002F3CAB"/>
    <w:rsid w:val="003009D1"/>
    <w:rsid w:val="003042A9"/>
    <w:rsid w:val="00322B42"/>
    <w:rsid w:val="00323089"/>
    <w:rsid w:val="00331ABF"/>
    <w:rsid w:val="00350C7E"/>
    <w:rsid w:val="003538BA"/>
    <w:rsid w:val="003659BF"/>
    <w:rsid w:val="003735D7"/>
    <w:rsid w:val="00376443"/>
    <w:rsid w:val="00380606"/>
    <w:rsid w:val="00384558"/>
    <w:rsid w:val="00384D41"/>
    <w:rsid w:val="00387F19"/>
    <w:rsid w:val="00391D04"/>
    <w:rsid w:val="00394336"/>
    <w:rsid w:val="00396878"/>
    <w:rsid w:val="003A0B55"/>
    <w:rsid w:val="003A40FD"/>
    <w:rsid w:val="003A7ABE"/>
    <w:rsid w:val="003B6BCB"/>
    <w:rsid w:val="003D35BF"/>
    <w:rsid w:val="003D7C5D"/>
    <w:rsid w:val="003F2E1A"/>
    <w:rsid w:val="003F3B4F"/>
    <w:rsid w:val="003F78CB"/>
    <w:rsid w:val="003F7E18"/>
    <w:rsid w:val="00404F8C"/>
    <w:rsid w:val="004074DA"/>
    <w:rsid w:val="00410F2A"/>
    <w:rsid w:val="0041466A"/>
    <w:rsid w:val="0041753D"/>
    <w:rsid w:val="00420188"/>
    <w:rsid w:val="00420BB9"/>
    <w:rsid w:val="004211EF"/>
    <w:rsid w:val="00421881"/>
    <w:rsid w:val="00421A50"/>
    <w:rsid w:val="00430D67"/>
    <w:rsid w:val="0043384B"/>
    <w:rsid w:val="00445E70"/>
    <w:rsid w:val="0045516A"/>
    <w:rsid w:val="00455EE2"/>
    <w:rsid w:val="00467DF3"/>
    <w:rsid w:val="004715DE"/>
    <w:rsid w:val="00475237"/>
    <w:rsid w:val="004759B3"/>
    <w:rsid w:val="004A1DE3"/>
    <w:rsid w:val="004A4C59"/>
    <w:rsid w:val="004B1B18"/>
    <w:rsid w:val="004B2C51"/>
    <w:rsid w:val="004C668C"/>
    <w:rsid w:val="004D2E7D"/>
    <w:rsid w:val="004D4BB3"/>
    <w:rsid w:val="004D5154"/>
    <w:rsid w:val="004D77A7"/>
    <w:rsid w:val="004E0947"/>
    <w:rsid w:val="004E7B5E"/>
    <w:rsid w:val="004F565C"/>
    <w:rsid w:val="0051169C"/>
    <w:rsid w:val="005163B1"/>
    <w:rsid w:val="005179E1"/>
    <w:rsid w:val="00522697"/>
    <w:rsid w:val="005306AA"/>
    <w:rsid w:val="00537AB4"/>
    <w:rsid w:val="0054308D"/>
    <w:rsid w:val="00544F16"/>
    <w:rsid w:val="005503BB"/>
    <w:rsid w:val="00553E93"/>
    <w:rsid w:val="005542DF"/>
    <w:rsid w:val="00554460"/>
    <w:rsid w:val="00555B34"/>
    <w:rsid w:val="005563B0"/>
    <w:rsid w:val="00556EA0"/>
    <w:rsid w:val="00560FC3"/>
    <w:rsid w:val="00572CA2"/>
    <w:rsid w:val="0057715C"/>
    <w:rsid w:val="00583275"/>
    <w:rsid w:val="005A0C0F"/>
    <w:rsid w:val="005A57F8"/>
    <w:rsid w:val="005C024C"/>
    <w:rsid w:val="005C4B66"/>
    <w:rsid w:val="005C4EBD"/>
    <w:rsid w:val="005C5B3E"/>
    <w:rsid w:val="005D578A"/>
    <w:rsid w:val="005E6F32"/>
    <w:rsid w:val="006049E5"/>
    <w:rsid w:val="0062196D"/>
    <w:rsid w:val="006239F8"/>
    <w:rsid w:val="006400E0"/>
    <w:rsid w:val="006466DA"/>
    <w:rsid w:val="00657EF6"/>
    <w:rsid w:val="00662AE4"/>
    <w:rsid w:val="006739BC"/>
    <w:rsid w:val="00677069"/>
    <w:rsid w:val="0068258E"/>
    <w:rsid w:val="006908E2"/>
    <w:rsid w:val="0069321B"/>
    <w:rsid w:val="006A16D6"/>
    <w:rsid w:val="006B5597"/>
    <w:rsid w:val="006B7438"/>
    <w:rsid w:val="006C0FD8"/>
    <w:rsid w:val="006C5ECC"/>
    <w:rsid w:val="006D71C8"/>
    <w:rsid w:val="006E1062"/>
    <w:rsid w:val="006E3C7A"/>
    <w:rsid w:val="006E7160"/>
    <w:rsid w:val="006F371A"/>
    <w:rsid w:val="006F5307"/>
    <w:rsid w:val="00700813"/>
    <w:rsid w:val="007025CF"/>
    <w:rsid w:val="0070390E"/>
    <w:rsid w:val="00703DAE"/>
    <w:rsid w:val="007057EF"/>
    <w:rsid w:val="00712132"/>
    <w:rsid w:val="00721760"/>
    <w:rsid w:val="00721B0B"/>
    <w:rsid w:val="00734E79"/>
    <w:rsid w:val="00735E3C"/>
    <w:rsid w:val="0074495D"/>
    <w:rsid w:val="007456C8"/>
    <w:rsid w:val="007457E0"/>
    <w:rsid w:val="0074685D"/>
    <w:rsid w:val="00750C51"/>
    <w:rsid w:val="00750D80"/>
    <w:rsid w:val="00754157"/>
    <w:rsid w:val="00765CB0"/>
    <w:rsid w:val="00767415"/>
    <w:rsid w:val="00772D35"/>
    <w:rsid w:val="0079603B"/>
    <w:rsid w:val="007A03BF"/>
    <w:rsid w:val="007A1C92"/>
    <w:rsid w:val="007B12E4"/>
    <w:rsid w:val="007B4B13"/>
    <w:rsid w:val="007C17A7"/>
    <w:rsid w:val="007D251C"/>
    <w:rsid w:val="007D330C"/>
    <w:rsid w:val="007D7A66"/>
    <w:rsid w:val="007E0246"/>
    <w:rsid w:val="007E1BBA"/>
    <w:rsid w:val="007E26E3"/>
    <w:rsid w:val="007F0CE6"/>
    <w:rsid w:val="007F1462"/>
    <w:rsid w:val="007F3532"/>
    <w:rsid w:val="00803C06"/>
    <w:rsid w:val="00807DCD"/>
    <w:rsid w:val="00810A98"/>
    <w:rsid w:val="00811784"/>
    <w:rsid w:val="008149A5"/>
    <w:rsid w:val="00824111"/>
    <w:rsid w:val="008247B3"/>
    <w:rsid w:val="00830331"/>
    <w:rsid w:val="008410C3"/>
    <w:rsid w:val="00841413"/>
    <w:rsid w:val="008416C5"/>
    <w:rsid w:val="00843916"/>
    <w:rsid w:val="008451BB"/>
    <w:rsid w:val="0084764E"/>
    <w:rsid w:val="0085104A"/>
    <w:rsid w:val="00854A14"/>
    <w:rsid w:val="0085538C"/>
    <w:rsid w:val="00860585"/>
    <w:rsid w:val="00860815"/>
    <w:rsid w:val="00867CA4"/>
    <w:rsid w:val="00872B55"/>
    <w:rsid w:val="00873578"/>
    <w:rsid w:val="00877C3F"/>
    <w:rsid w:val="00877DF2"/>
    <w:rsid w:val="00887BD6"/>
    <w:rsid w:val="008A1CC9"/>
    <w:rsid w:val="008A45A0"/>
    <w:rsid w:val="008A6AE7"/>
    <w:rsid w:val="008A7785"/>
    <w:rsid w:val="008B208A"/>
    <w:rsid w:val="008B242E"/>
    <w:rsid w:val="008B644E"/>
    <w:rsid w:val="008C5987"/>
    <w:rsid w:val="008D1352"/>
    <w:rsid w:val="008E1864"/>
    <w:rsid w:val="008E39FF"/>
    <w:rsid w:val="008F0978"/>
    <w:rsid w:val="008F2B5C"/>
    <w:rsid w:val="0090684C"/>
    <w:rsid w:val="00910FBB"/>
    <w:rsid w:val="00915F92"/>
    <w:rsid w:val="009172AA"/>
    <w:rsid w:val="00917D7D"/>
    <w:rsid w:val="00922E33"/>
    <w:rsid w:val="009322A9"/>
    <w:rsid w:val="009501E0"/>
    <w:rsid w:val="00953BF2"/>
    <w:rsid w:val="009542C7"/>
    <w:rsid w:val="00957650"/>
    <w:rsid w:val="00957C0C"/>
    <w:rsid w:val="009655A4"/>
    <w:rsid w:val="009663D1"/>
    <w:rsid w:val="00966445"/>
    <w:rsid w:val="009824CD"/>
    <w:rsid w:val="0098616C"/>
    <w:rsid w:val="00987B26"/>
    <w:rsid w:val="009A039A"/>
    <w:rsid w:val="009A11A5"/>
    <w:rsid w:val="009A20B9"/>
    <w:rsid w:val="009A234C"/>
    <w:rsid w:val="009A26A8"/>
    <w:rsid w:val="009A2F6A"/>
    <w:rsid w:val="009A6934"/>
    <w:rsid w:val="009B160F"/>
    <w:rsid w:val="009B59C3"/>
    <w:rsid w:val="009C784B"/>
    <w:rsid w:val="009D31C6"/>
    <w:rsid w:val="009D3B2D"/>
    <w:rsid w:val="009E0FDC"/>
    <w:rsid w:val="009F0B31"/>
    <w:rsid w:val="009F52A8"/>
    <w:rsid w:val="009F5416"/>
    <w:rsid w:val="009F605E"/>
    <w:rsid w:val="00A45068"/>
    <w:rsid w:val="00A466C5"/>
    <w:rsid w:val="00A52D12"/>
    <w:rsid w:val="00A60D59"/>
    <w:rsid w:val="00A61377"/>
    <w:rsid w:val="00A628E0"/>
    <w:rsid w:val="00A6375B"/>
    <w:rsid w:val="00A67794"/>
    <w:rsid w:val="00A81E4A"/>
    <w:rsid w:val="00A843F5"/>
    <w:rsid w:val="00A94BEA"/>
    <w:rsid w:val="00AA3429"/>
    <w:rsid w:val="00AB1AA8"/>
    <w:rsid w:val="00AC23E7"/>
    <w:rsid w:val="00AC2501"/>
    <w:rsid w:val="00AC3A49"/>
    <w:rsid w:val="00AD0F8C"/>
    <w:rsid w:val="00AD226F"/>
    <w:rsid w:val="00AD6208"/>
    <w:rsid w:val="00AE517A"/>
    <w:rsid w:val="00AE57CB"/>
    <w:rsid w:val="00AE59C1"/>
    <w:rsid w:val="00B035F4"/>
    <w:rsid w:val="00B20BB0"/>
    <w:rsid w:val="00B237EA"/>
    <w:rsid w:val="00B23B93"/>
    <w:rsid w:val="00B34B35"/>
    <w:rsid w:val="00B41DBF"/>
    <w:rsid w:val="00B427FA"/>
    <w:rsid w:val="00B50BBB"/>
    <w:rsid w:val="00B74426"/>
    <w:rsid w:val="00B75176"/>
    <w:rsid w:val="00B85BCA"/>
    <w:rsid w:val="00B87442"/>
    <w:rsid w:val="00B9080B"/>
    <w:rsid w:val="00B962A5"/>
    <w:rsid w:val="00BB5559"/>
    <w:rsid w:val="00BC78A3"/>
    <w:rsid w:val="00BC7C53"/>
    <w:rsid w:val="00BD151E"/>
    <w:rsid w:val="00BD6EE8"/>
    <w:rsid w:val="00BE19A0"/>
    <w:rsid w:val="00BE2163"/>
    <w:rsid w:val="00BE473A"/>
    <w:rsid w:val="00BE5A20"/>
    <w:rsid w:val="00BF316A"/>
    <w:rsid w:val="00BF630D"/>
    <w:rsid w:val="00C000BA"/>
    <w:rsid w:val="00C00C2E"/>
    <w:rsid w:val="00C01465"/>
    <w:rsid w:val="00C01AFA"/>
    <w:rsid w:val="00C24DA7"/>
    <w:rsid w:val="00C27068"/>
    <w:rsid w:val="00C32BCB"/>
    <w:rsid w:val="00C32F96"/>
    <w:rsid w:val="00C41DCA"/>
    <w:rsid w:val="00C511FB"/>
    <w:rsid w:val="00C55454"/>
    <w:rsid w:val="00C665FD"/>
    <w:rsid w:val="00C679D1"/>
    <w:rsid w:val="00C7175E"/>
    <w:rsid w:val="00C72615"/>
    <w:rsid w:val="00C738EC"/>
    <w:rsid w:val="00C7416C"/>
    <w:rsid w:val="00C74A39"/>
    <w:rsid w:val="00C75023"/>
    <w:rsid w:val="00C7773E"/>
    <w:rsid w:val="00C80043"/>
    <w:rsid w:val="00C82BB2"/>
    <w:rsid w:val="00C86308"/>
    <w:rsid w:val="00C869A8"/>
    <w:rsid w:val="00C93C20"/>
    <w:rsid w:val="00CA542F"/>
    <w:rsid w:val="00CC1317"/>
    <w:rsid w:val="00CC24D5"/>
    <w:rsid w:val="00CC3BA1"/>
    <w:rsid w:val="00CC7478"/>
    <w:rsid w:val="00CE5B73"/>
    <w:rsid w:val="00CF21D8"/>
    <w:rsid w:val="00CF3828"/>
    <w:rsid w:val="00CF6EDA"/>
    <w:rsid w:val="00D0094D"/>
    <w:rsid w:val="00D05621"/>
    <w:rsid w:val="00D05763"/>
    <w:rsid w:val="00D10BCD"/>
    <w:rsid w:val="00D22A6B"/>
    <w:rsid w:val="00D43E08"/>
    <w:rsid w:val="00D619AE"/>
    <w:rsid w:val="00D620A4"/>
    <w:rsid w:val="00D752FB"/>
    <w:rsid w:val="00D83EBB"/>
    <w:rsid w:val="00D85D5C"/>
    <w:rsid w:val="00D957D8"/>
    <w:rsid w:val="00DA1E95"/>
    <w:rsid w:val="00DA3355"/>
    <w:rsid w:val="00DB00DB"/>
    <w:rsid w:val="00DC011C"/>
    <w:rsid w:val="00DC47D3"/>
    <w:rsid w:val="00DC7E78"/>
    <w:rsid w:val="00DD14D3"/>
    <w:rsid w:val="00DD3052"/>
    <w:rsid w:val="00DE142F"/>
    <w:rsid w:val="00DE53F9"/>
    <w:rsid w:val="00DF640A"/>
    <w:rsid w:val="00E005DA"/>
    <w:rsid w:val="00E06BF7"/>
    <w:rsid w:val="00E06F8D"/>
    <w:rsid w:val="00E07021"/>
    <w:rsid w:val="00E16BDE"/>
    <w:rsid w:val="00E24571"/>
    <w:rsid w:val="00E30FF5"/>
    <w:rsid w:val="00E32A1C"/>
    <w:rsid w:val="00E42657"/>
    <w:rsid w:val="00E547D6"/>
    <w:rsid w:val="00E54E0B"/>
    <w:rsid w:val="00E56E2D"/>
    <w:rsid w:val="00E57A96"/>
    <w:rsid w:val="00E63812"/>
    <w:rsid w:val="00E639FA"/>
    <w:rsid w:val="00E84A4C"/>
    <w:rsid w:val="00E9760F"/>
    <w:rsid w:val="00EA051C"/>
    <w:rsid w:val="00EA48C4"/>
    <w:rsid w:val="00EA4FFE"/>
    <w:rsid w:val="00EB31A2"/>
    <w:rsid w:val="00EB33B1"/>
    <w:rsid w:val="00EC6ADA"/>
    <w:rsid w:val="00ED72E7"/>
    <w:rsid w:val="00EE2ECC"/>
    <w:rsid w:val="00EE490C"/>
    <w:rsid w:val="00EE558C"/>
    <w:rsid w:val="00EF698D"/>
    <w:rsid w:val="00F0456A"/>
    <w:rsid w:val="00F04924"/>
    <w:rsid w:val="00F101E4"/>
    <w:rsid w:val="00F12162"/>
    <w:rsid w:val="00F17D55"/>
    <w:rsid w:val="00F53B0C"/>
    <w:rsid w:val="00F5717F"/>
    <w:rsid w:val="00F5718C"/>
    <w:rsid w:val="00F57F06"/>
    <w:rsid w:val="00F63052"/>
    <w:rsid w:val="00F87281"/>
    <w:rsid w:val="00F90F82"/>
    <w:rsid w:val="00F933C7"/>
    <w:rsid w:val="00F93A7F"/>
    <w:rsid w:val="00F94239"/>
    <w:rsid w:val="00F96889"/>
    <w:rsid w:val="00FA286D"/>
    <w:rsid w:val="00FA6FA0"/>
    <w:rsid w:val="00FA7B7D"/>
    <w:rsid w:val="00FB19C3"/>
    <w:rsid w:val="00FB6478"/>
    <w:rsid w:val="00FC09BC"/>
    <w:rsid w:val="00FC128B"/>
    <w:rsid w:val="00FD1292"/>
    <w:rsid w:val="00FE3535"/>
    <w:rsid w:val="00FE6DEE"/>
    <w:rsid w:val="00FF2504"/>
    <w:rsid w:val="00FF4E33"/>
    <w:rsid w:val="00FF7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3A54E9-7A0F-481D-9BE3-B69F21CD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2"/>
    <w:link w:val="ListParagraphChar"/>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character" w:customStyle="1" w:styleId="Hyperlink0">
    <w:name w:val="Hyperlink.0"/>
    <w:basedOn w:val="DefaultParagraphFont"/>
    <w:rsid w:val="00C41DCA"/>
    <w:rPr>
      <w:rFonts w:ascii="GHEA Grapalat" w:eastAsia="GHEA Grapalat" w:hAnsi="GHEA Grapalat" w:cs="GHEA Grapalat"/>
      <w:color w:val="000000"/>
      <w:sz w:val="24"/>
      <w:szCs w:val="24"/>
      <w:u w:color="000000"/>
    </w:rPr>
  </w:style>
  <w:style w:type="paragraph" w:styleId="NormalWeb">
    <w:name w:val="Normal (Web)"/>
    <w:basedOn w:val="Normal"/>
    <w:uiPriority w:val="99"/>
    <w:unhideWhenUsed/>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character" w:styleId="Emphasis">
    <w:name w:val="Emphasis"/>
    <w:basedOn w:val="DefaultParagraphFont"/>
    <w:uiPriority w:val="20"/>
    <w:qFormat/>
    <w:rsid w:val="00B035F4"/>
    <w:rPr>
      <w:i/>
      <w:iCs/>
    </w:rPr>
  </w:style>
  <w:style w:type="paragraph" w:styleId="BalloonText">
    <w:name w:val="Balloon Text"/>
    <w:basedOn w:val="Normal"/>
    <w:link w:val="BalloonTextChar"/>
    <w:uiPriority w:val="99"/>
    <w:semiHidden/>
    <w:unhideWhenUsed/>
    <w:rsid w:val="00915F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F92"/>
    <w:rPr>
      <w:rFonts w:ascii="Segoe UI" w:eastAsia="Arial Unicode MS" w:hAnsi="Segoe UI" w:cs="Segoe UI"/>
      <w:sz w:val="18"/>
      <w:szCs w:val="18"/>
      <w:bdr w:val="nil"/>
      <w:lang w:val="en-US"/>
    </w:rPr>
  </w:style>
  <w:style w:type="paragraph" w:styleId="CommentText">
    <w:name w:val="annotation text"/>
    <w:basedOn w:val="Normal"/>
    <w:link w:val="CommentTextChar"/>
    <w:uiPriority w:val="99"/>
    <w:unhideWhenUsed/>
    <w:rsid w:val="001224EA"/>
    <w:pPr>
      <w:pBdr>
        <w:top w:val="none" w:sz="0" w:space="0" w:color="auto"/>
        <w:left w:val="none" w:sz="0" w:space="0" w:color="auto"/>
        <w:bottom w:val="none" w:sz="0" w:space="0" w:color="auto"/>
        <w:right w:val="none" w:sz="0" w:space="0" w:color="auto"/>
        <w:between w:val="none" w:sz="0" w:space="0" w:color="auto"/>
        <w:bar w:val="none" w:sz="0" w:color="auto"/>
      </w:pBdr>
      <w:spacing w:after="160"/>
    </w:pPr>
    <w:rPr>
      <w:rFonts w:asciiTheme="minorHAnsi" w:eastAsiaTheme="minorHAnsi" w:hAnsiTheme="minorHAnsi" w:cstheme="minorBidi"/>
      <w:sz w:val="20"/>
      <w:szCs w:val="20"/>
      <w:bdr w:val="none" w:sz="0" w:space="0" w:color="auto"/>
    </w:rPr>
  </w:style>
  <w:style w:type="character" w:customStyle="1" w:styleId="CommentTextChar">
    <w:name w:val="Comment Text Char"/>
    <w:basedOn w:val="DefaultParagraphFont"/>
    <w:link w:val="CommentText"/>
    <w:uiPriority w:val="99"/>
    <w:rsid w:val="001224EA"/>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88809-3D45-4C59-AC7B-665CDF70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3785</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https:/mul2.gov.am/tasks/937790/oneclick/05d2f8322acc68bfda4b64ce1547c3d191453831711da984c947fb5970c9c12f.docx?token=ed684965ca27ddfae843596bc57b766e</cp:keywords>
  <cp:lastModifiedBy>Sedrak Simonyan</cp:lastModifiedBy>
  <cp:revision>2</cp:revision>
  <cp:lastPrinted>2023-10-19T07:50:00Z</cp:lastPrinted>
  <dcterms:created xsi:type="dcterms:W3CDTF">2024-02-28T13:32:00Z</dcterms:created>
  <dcterms:modified xsi:type="dcterms:W3CDTF">2024-02-28T13:32:00Z</dcterms:modified>
</cp:coreProperties>
</file>