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E8D2D" w14:textId="77777777" w:rsidR="00D52496" w:rsidRPr="000C5244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41AB744" w14:textId="77777777" w:rsidR="00D52496" w:rsidRPr="000C5244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C5244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FF55CDB" w14:textId="77777777" w:rsidR="00D52496" w:rsidRPr="000C5244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2F81D64" w14:textId="77777777" w:rsidR="00F24CE9" w:rsidRPr="000C5244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38C6B61" w14:textId="77777777" w:rsidR="0074581C" w:rsidRPr="000C5244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D005137" w14:textId="77777777" w:rsidR="00D52496" w:rsidRPr="000C5244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03870D1" w14:textId="77777777" w:rsidR="00D52496" w:rsidRPr="000C5244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0C5244">
        <w:rPr>
          <w:rStyle w:val="Strong"/>
          <w:rFonts w:ascii="GHEA Grapalat" w:hAnsi="GHEA Grapalat" w:cs="Sylfaen"/>
          <w:lang w:val="hy-AM"/>
        </w:rPr>
        <w:t>ՀԱՅԱՍՏԱՆԻ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04CC07F" w14:textId="77777777" w:rsidR="00D52496" w:rsidRPr="000C5244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0C5244">
        <w:rPr>
          <w:rStyle w:val="Strong"/>
          <w:rFonts w:ascii="GHEA Grapalat" w:hAnsi="GHEA Grapalat" w:cs="Sylfaen"/>
          <w:lang w:val="hy-AM"/>
        </w:rPr>
        <w:t>Օ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Ր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Ե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Ն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Ք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Ը</w:t>
      </w:r>
    </w:p>
    <w:p w14:paraId="1B816EF4" w14:textId="77777777" w:rsidR="00D52496" w:rsidRPr="000C5244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4F8A3D90" w14:textId="3A08E5D8" w:rsidR="00D52496" w:rsidRPr="000C5244" w:rsidRDefault="000C5244" w:rsidP="00D52496">
      <w:pPr>
        <w:spacing w:after="0" w:line="276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Pr="000C524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ՆԵՐՔԻՆ ԳՈՐԾԵՐԻ ՆԱԽԱՐԱՐՈՒԹՅԱՆ ԵՎ ԵՎՐՈՊԱԿԱՆ ՄԻՈՒԹՅԱՆ ԻՐԱՎԱՊԱՀ ՈԼՈՐՏՈՒՄ ՀԱՄԱԳՈՐԾԱԿՑՈՒԹՅԱՆ ԳՈՐԾԱԿԱԼՈՒԹՅԱՆ ՄԻՋԵՎ</w:t>
      </w:r>
      <w:r w:rsidR="00111F7B" w:rsidRPr="00111F7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C5244">
        <w:rPr>
          <w:rFonts w:ascii="GHEA Grapalat" w:hAnsi="GHEA Grapalat"/>
          <w:b/>
          <w:bCs/>
          <w:sz w:val="24"/>
          <w:szCs w:val="24"/>
          <w:lang w:val="hy-AM"/>
        </w:rPr>
        <w:t xml:space="preserve">ՓՈԽԳՈՐԾԱԿՑՈՒԹՅԱՆ ՄԱՍԻՆ ՀԱՄԱՁԱՅՆԱԳԻՐԸ </w:t>
      </w:r>
      <w:r w:rsidRPr="000C5244">
        <w:rPr>
          <w:rFonts w:ascii="GHEA Grapalat" w:hAnsi="GHEA Grapalat"/>
          <w:b/>
          <w:bCs/>
          <w:sz w:val="24"/>
          <w:szCs w:val="24"/>
          <w:lang w:val="fr-FR"/>
        </w:rPr>
        <w:t>ՎԱՎԵՐԱՑՆԵԼՈՒ ՄԱՍԻՆ</w:t>
      </w:r>
    </w:p>
    <w:p w14:paraId="0568AB03" w14:textId="77777777" w:rsidR="00D52496" w:rsidRPr="000C5244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B754292" w14:textId="77777777" w:rsidR="00C2224F" w:rsidRPr="000C5244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C87A284" w14:textId="4BEAFC85" w:rsidR="00D52496" w:rsidRPr="00111F7B" w:rsidRDefault="000C5244" w:rsidP="000C5244">
      <w:pPr>
        <w:spacing w:after="0" w:line="276" w:lineRule="auto"/>
        <w:ind w:right="9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   </w:t>
      </w:r>
      <w:r w:rsidR="00D52496" w:rsidRPr="000C5244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D52496" w:rsidRPr="000C5244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0C5244">
        <w:rPr>
          <w:rFonts w:ascii="GHEA Grapalat" w:hAnsi="GHEA Grapalat"/>
          <w:sz w:val="24"/>
          <w:szCs w:val="24"/>
          <w:lang w:val="hy-AM"/>
        </w:rPr>
        <w:t>Վավերացնել</w:t>
      </w:r>
      <w:r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BCF">
        <w:rPr>
          <w:rFonts w:ascii="GHEA Grapalat" w:hAnsi="GHEA Grapalat" w:cs="Sylfaen"/>
          <w:sz w:val="24"/>
          <w:szCs w:val="24"/>
          <w:lang w:val="hy-AM"/>
        </w:rPr>
        <w:t>2023 թվականի հունիսի 27-ին և 2024 թվականի փետրվարի 5-ին ստորագրված</w:t>
      </w:r>
      <w:r w:rsidR="00F70BCF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672F47" w:rsidRPr="000C5244">
        <w:rPr>
          <w:rFonts w:ascii="GHEA Grapalat" w:hAnsi="GHEA Grapalat"/>
          <w:sz w:val="24"/>
          <w:szCs w:val="24"/>
          <w:lang w:val="hy-AM"/>
        </w:rPr>
        <w:t>«</w:t>
      </w:r>
      <w:r w:rsidRPr="000C5244">
        <w:rPr>
          <w:rFonts w:ascii="GHEA Grapalat" w:hAnsi="GHEA Grapalat"/>
          <w:sz w:val="24"/>
          <w:szCs w:val="24"/>
          <w:lang w:val="hy-AM"/>
        </w:rPr>
        <w:t>Հայաստանի Հանրապետության ներքին գործերի նախարարության և Եվրոպական միության իրավապահ ոլորտում համագործակցության գործակալության միջև փոխգործակցության մասին համաձայնագիրը</w:t>
      </w:r>
      <w:r w:rsidR="00111F7B" w:rsidRPr="00111F7B">
        <w:rPr>
          <w:rFonts w:ascii="GHEA Grapalat" w:hAnsi="GHEA Grapalat"/>
          <w:sz w:val="24"/>
          <w:szCs w:val="24"/>
          <w:lang w:val="hy-AM"/>
        </w:rPr>
        <w:t>:</w:t>
      </w:r>
    </w:p>
    <w:p w14:paraId="7A72AD17" w14:textId="77777777" w:rsidR="00C2224F" w:rsidRPr="000C5244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C675766" w14:textId="54093A68" w:rsidR="00D52496" w:rsidRPr="000C5244" w:rsidRDefault="000C5244" w:rsidP="000C52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   </w:t>
      </w:r>
      <w:r w:rsidR="00D52496" w:rsidRPr="000C5244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D52496" w:rsidRPr="000C5244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390AA43" w14:textId="77777777" w:rsidR="00D52496" w:rsidRPr="000C5244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1FE0ADC0" w14:textId="77777777" w:rsidR="0034085B" w:rsidRPr="000C5244" w:rsidRDefault="0034085B" w:rsidP="0034085B">
      <w:pPr>
        <w:spacing w:line="276" w:lineRule="auto"/>
        <w:rPr>
          <w:sz w:val="24"/>
          <w:szCs w:val="24"/>
          <w:lang w:val="hy-AM"/>
        </w:rPr>
      </w:pPr>
    </w:p>
    <w:p w14:paraId="09765753" w14:textId="77777777" w:rsidR="0034085B" w:rsidRPr="000C5244" w:rsidRDefault="0034085B" w:rsidP="0034085B">
      <w:pPr>
        <w:rPr>
          <w:sz w:val="24"/>
          <w:szCs w:val="24"/>
          <w:lang w:val="hy-AM"/>
        </w:rPr>
      </w:pPr>
    </w:p>
    <w:p w14:paraId="1C00C3F3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646A0EFA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53CD7485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C5244"/>
    <w:rsid w:val="00111F7B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0347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73200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70BCF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E725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https://mul2.gov.am/tasks/937896/oneclick/e67c6ae00754643d17d0adaecd6d6f013c2d25d79eaa95833c376877d2cc3b33.docx?token=a8c4415e18b32a6788419f65f1d9339a</cp:keywords>
  <dc:description/>
  <cp:lastModifiedBy>Kristine Grigoryan</cp:lastModifiedBy>
  <cp:revision>10</cp:revision>
  <cp:lastPrinted>2024-02-21T12:34:00Z</cp:lastPrinted>
  <dcterms:created xsi:type="dcterms:W3CDTF">2018-04-16T10:08:00Z</dcterms:created>
  <dcterms:modified xsi:type="dcterms:W3CDTF">2024-02-28T16:51:00Z</dcterms:modified>
</cp:coreProperties>
</file>