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079" w:rsidRDefault="00287079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079" w:rsidRDefault="00287079" w:rsidP="00080F59">
      <w:pPr>
        <w:jc w:val="center"/>
      </w:pPr>
    </w:p>
    <w:p w:rsidR="00287079" w:rsidRPr="003170EE" w:rsidRDefault="00287079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87079" w:rsidRPr="00790EAE" w:rsidRDefault="00287079" w:rsidP="00080F59">
      <w:pPr>
        <w:pStyle w:val="mechtex"/>
        <w:rPr>
          <w:rFonts w:ascii="GHEA Mariam" w:hAnsi="GHEA Mariam"/>
          <w:b/>
        </w:rPr>
      </w:pPr>
    </w:p>
    <w:p w:rsidR="00287079" w:rsidRDefault="00287079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C219EB" w:rsidRPr="000C7F0B" w:rsidRDefault="00C219EB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C219EB" w:rsidRPr="000C7F0B" w:rsidRDefault="00C219EB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C219EB" w:rsidRDefault="00C219EB" w:rsidP="002870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904ED6" w:rsidRDefault="00904ED6" w:rsidP="002870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904ED6" w:rsidRDefault="00904ED6" w:rsidP="002870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1255B" w:rsidRDefault="00C1255B" w:rsidP="00287079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ԳՈՒՅՔ ՓՈԽԱՆՑԵԼՈՒ ՄԱՍԻՆ</w:t>
      </w:r>
    </w:p>
    <w:p w:rsidR="00C1255B" w:rsidRDefault="00C1255B" w:rsidP="00287079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---------------------------------------------- </w:t>
      </w:r>
    </w:p>
    <w:p w:rsidR="00C1255B" w:rsidRDefault="00C1255B" w:rsidP="00C1255B">
      <w:pPr>
        <w:pStyle w:val="NormalWeb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</w:p>
    <w:p w:rsidR="004446FC" w:rsidRDefault="004446FC" w:rsidP="00C1255B">
      <w:pPr>
        <w:pStyle w:val="NormalWeb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</w:p>
    <w:p w:rsidR="00C1255B" w:rsidRDefault="00C1255B" w:rsidP="00C1255B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Ղեկավարվելով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«Մաքսային կարգավորման մասին» </w:t>
      </w:r>
      <w:r w:rsidR="004446FC" w:rsidRPr="004446F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446FC" w:rsidRPr="004446F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446FC" w:rsidRPr="004446F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446F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օրենքի 247-րդ հոդվածով,</w:t>
      </w:r>
      <w:r>
        <w:rPr>
          <w:rFonts w:ascii="GHEA Mariam" w:hAnsi="GHEA Mariam" w:cs="Book Antiqua"/>
          <w:sz w:val="24"/>
          <w:szCs w:val="24"/>
          <w:lang w:val="hy-AM"/>
        </w:rPr>
        <w:t xml:space="preserve"> «</w:t>
      </w:r>
      <w:r>
        <w:rPr>
          <w:rFonts w:ascii="GHEA Mariam" w:hAnsi="GHEA Mariam"/>
          <w:sz w:val="24"/>
          <w:szCs w:val="24"/>
          <w:lang w:val="hy-AM"/>
        </w:rPr>
        <w:t xml:space="preserve">Կառավարչական </w:t>
      </w:r>
      <w:r w:rsidRPr="00932C04">
        <w:rPr>
          <w:rFonts w:ascii="GHEA Mariam" w:hAnsi="GHEA Mariam"/>
          <w:spacing w:val="-4"/>
          <w:sz w:val="24"/>
          <w:szCs w:val="24"/>
          <w:lang w:val="hy-AM"/>
        </w:rPr>
        <w:t>իրավահա</w:t>
      </w:r>
      <w:r w:rsidR="00932C04" w:rsidRPr="00932C0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932C04">
        <w:rPr>
          <w:rFonts w:ascii="GHEA Mariam" w:hAnsi="GHEA Mariam"/>
          <w:spacing w:val="-4"/>
          <w:sz w:val="24"/>
          <w:szCs w:val="24"/>
          <w:lang w:val="hy-AM"/>
        </w:rPr>
        <w:t>րաբերությունների կարգավորման մասին</w:t>
      </w:r>
      <w:r w:rsidRPr="00932C04">
        <w:rPr>
          <w:rFonts w:ascii="GHEA Mariam" w:hAnsi="GHEA Mariam" w:cs="Book Antiqua"/>
          <w:spacing w:val="-4"/>
          <w:sz w:val="24"/>
          <w:szCs w:val="24"/>
          <w:lang w:val="hy-AM"/>
        </w:rPr>
        <w:t>»</w:t>
      </w:r>
      <w:r w:rsidRPr="00932C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932C04" w:rsidRPr="00932C04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="00932C04" w:rsidRPr="00932C04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="00932C04" w:rsidRPr="00932C04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32C04" w:rsidRPr="00932C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2C04">
        <w:rPr>
          <w:rFonts w:ascii="GHEA Mariam" w:hAnsi="GHEA Mariam"/>
          <w:spacing w:val="-4"/>
          <w:sz w:val="24"/>
          <w:szCs w:val="24"/>
          <w:lang w:val="hy-AM"/>
        </w:rPr>
        <w:t>օրենքի</w:t>
      </w:r>
      <w:r>
        <w:rPr>
          <w:rFonts w:ascii="GHEA Mariam" w:hAnsi="GHEA Mariam"/>
          <w:sz w:val="24"/>
          <w:szCs w:val="24"/>
          <w:lang w:val="hy-AM"/>
        </w:rPr>
        <w:t xml:space="preserve"> 5-րդ հոդվածի 5-րդ մասով`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C1255B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C1255B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C1255B" w:rsidRDefault="00C1255B" w:rsidP="00C1255B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1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պետական եկամուտների կոմիտեին` </w:t>
      </w:r>
      <w:r>
        <w:rPr>
          <w:rFonts w:ascii="GHEA Mariam" w:hAnsi="GHEA Mariam" w:cs="Book Antiqua"/>
          <w:sz w:val="24"/>
          <w:szCs w:val="24"/>
          <w:lang w:val="hy-AM"/>
        </w:rPr>
        <w:t>«</w:t>
      </w:r>
      <w:r>
        <w:rPr>
          <w:rFonts w:ascii="GHEA Mariam" w:hAnsi="GHEA Mariam"/>
          <w:color w:val="000000"/>
          <w:sz w:val="24"/>
          <w:szCs w:val="24"/>
          <w:lang w:val="hy-AM"/>
        </w:rPr>
        <w:t>Հայաստան</w:t>
      </w:r>
      <w:r>
        <w:rPr>
          <w:rFonts w:ascii="GHEA Mariam" w:hAnsi="GHEA Mariam" w:cs="Book Antiqua"/>
          <w:sz w:val="24"/>
          <w:szCs w:val="24"/>
          <w:lang w:val="hy-AM"/>
        </w:rPr>
        <w:t>»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համահայկական </w:t>
      </w:r>
      <w:r>
        <w:rPr>
          <w:rFonts w:ascii="GHEA Mariam" w:hAnsi="GHEA Mariam"/>
          <w:sz w:val="24"/>
          <w:szCs w:val="24"/>
          <w:lang w:val="hy-AM"/>
        </w:rPr>
        <w:t xml:space="preserve"> հիմնադրամի անունով ներմուծված, ապա «Հրաժարում` հօգուտ պետության» մաքսային ընթացակարգով 2023 թվականի </w:t>
      </w:r>
      <w:r w:rsidRPr="00C1255B">
        <w:rPr>
          <w:rFonts w:ascii="GHEA Mariam" w:hAnsi="GHEA Mariam"/>
          <w:spacing w:val="-8"/>
          <w:sz w:val="24"/>
          <w:szCs w:val="24"/>
          <w:lang w:val="hy-AM"/>
        </w:rPr>
        <w:t>սեպտեմբերի 4-ի թիվ 05100020/040923/0048198 ապրանքների</w:t>
      </w:r>
      <w:r>
        <w:rPr>
          <w:rFonts w:ascii="GHEA Mariam" w:hAnsi="GHEA Mariam"/>
          <w:sz w:val="24"/>
          <w:szCs w:val="24"/>
          <w:lang w:val="hy-AM"/>
        </w:rPr>
        <w:t xml:space="preserve"> հայտարարագրերով ձևակերպված թվով 22 տրանսպորտային միջոցները (այսուհետ՝ գույք) օրենքով </w:t>
      </w:r>
      <w:r w:rsidRPr="00C1255B">
        <w:rPr>
          <w:rFonts w:ascii="GHEA Mariam" w:hAnsi="GHEA Mariam"/>
          <w:spacing w:val="-8"/>
          <w:sz w:val="24"/>
          <w:szCs w:val="24"/>
          <w:lang w:val="hy-AM"/>
        </w:rPr>
        <w:t>սահմանված կարգով անհատույց փոխանցել Հայաստանի Հանրապետության ներքին գործերի նախարարությանը, Հայաստանի 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պաշտպանության նախարարությանը և Հայաստանի Հանրապետության ազգային անվտանգության ծառայությանը։ </w:t>
      </w:r>
    </w:p>
    <w:p w:rsidR="00C1255B" w:rsidRDefault="00C1255B" w:rsidP="00C1255B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>
        <w:rPr>
          <w:rFonts w:ascii="GHEA Mariam" w:hAnsi="GHEA Mariam"/>
          <w:sz w:val="24"/>
          <w:szCs w:val="24"/>
          <w:lang w:val="hy-AM"/>
        </w:rPr>
        <w:t xml:space="preserve">Հայաստանի Հանրապետության սեփականությունը հանդիսացող գույքն ամրացնել` </w:t>
      </w:r>
    </w:p>
    <w:p w:rsidR="00C1255B" w:rsidRDefault="00C1255B" w:rsidP="00C1255B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>1) Հայաստանի Հանրապետության ներքին գործերի նախարարությանը՝ համաձայն N 1 հավելվածի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C1255B" w:rsidRDefault="00C1255B" w:rsidP="00C1255B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2) Հայաստանի Հանրապետության պաշտպանության նախարարությանը՝ համաձայն N 2 հավելվածի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C1255B" w:rsidRPr="00C1255B" w:rsidRDefault="00C1255B" w:rsidP="00932C04">
      <w:pPr>
        <w:shd w:val="clear" w:color="auto" w:fill="FFFFFF"/>
        <w:tabs>
          <w:tab w:val="left" w:pos="567"/>
          <w:tab w:val="left" w:pos="851"/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3) Հայաստանի Հանրապետության ազգային անվտանգության ծառա</w:t>
      </w:r>
      <w:r w:rsidR="00932C04"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t>յությանը</w:t>
      </w:r>
      <w:r w:rsidR="00E44D90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  <w:r>
        <w:rPr>
          <w:rFonts w:ascii="GHEA Mariam" w:hAnsi="GHEA Mariam"/>
          <w:sz w:val="24"/>
          <w:szCs w:val="24"/>
          <w:lang w:val="hy-AM"/>
        </w:rPr>
        <w:t xml:space="preserve"> համաձայն N </w:t>
      </w:r>
      <w:r w:rsidRPr="00C1255B">
        <w:rPr>
          <w:rFonts w:ascii="GHEA Mariam" w:hAnsi="GHEA Mariam"/>
          <w:sz w:val="24"/>
          <w:szCs w:val="24"/>
          <w:lang w:val="hy-AM"/>
        </w:rPr>
        <w:t xml:space="preserve">3 </w:t>
      </w:r>
      <w:r>
        <w:rPr>
          <w:rFonts w:ascii="GHEA Mariam" w:hAnsi="GHEA Mariam"/>
          <w:sz w:val="24"/>
          <w:szCs w:val="24"/>
          <w:lang w:val="hy-AM"/>
        </w:rPr>
        <w:t>հավելվածի։</w:t>
      </w:r>
    </w:p>
    <w:p w:rsidR="00C1255B" w:rsidRDefault="00C1255B" w:rsidP="00B76C02">
      <w:pPr>
        <w:shd w:val="clear" w:color="auto" w:fill="FFFFFF"/>
        <w:tabs>
          <w:tab w:val="left" w:pos="567"/>
          <w:tab w:val="left" w:pos="709"/>
          <w:tab w:val="left" w:pos="851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3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76C02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Հայաստանի Հանրապետության ներքին գործերի</w:t>
      </w:r>
      <w:r w:rsidR="00FB242D" w:rsidRPr="00B76C02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նախարարին</w:t>
      </w:r>
      <w:r w:rsidRPr="00B76C02">
        <w:rPr>
          <w:rFonts w:ascii="GHEA Mariam" w:hAnsi="GHEA Mariam"/>
          <w:color w:val="000000"/>
          <w:spacing w:val="-2"/>
          <w:sz w:val="24"/>
          <w:szCs w:val="24"/>
          <w:lang w:val="hy-AM"/>
        </w:rPr>
        <w:t>,</w:t>
      </w:r>
      <w:r w:rsidRPr="00B76C0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76C02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Հայաս</w:t>
      </w:r>
      <w:r w:rsidR="00B76C02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B76C02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տանի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Հան</w:t>
      </w:r>
      <w:r w:rsidR="00932C0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րապետության </w:t>
      </w:r>
      <w:r>
        <w:rPr>
          <w:rFonts w:ascii="GHEA Mariam" w:hAnsi="GHEA Mariam"/>
          <w:sz w:val="24"/>
          <w:szCs w:val="24"/>
          <w:lang w:val="hy-AM"/>
        </w:rPr>
        <w:t>պաշտպանության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նախարարին, </w:t>
      </w:r>
      <w:r>
        <w:rPr>
          <w:rFonts w:ascii="GHEA Mariam" w:hAnsi="GHEA Mariam"/>
          <w:sz w:val="24"/>
          <w:szCs w:val="24"/>
          <w:lang w:val="hy-AM"/>
        </w:rPr>
        <w:t xml:space="preserve">Հայաստանի </w:t>
      </w:r>
      <w:r w:rsidRPr="00B76C02">
        <w:rPr>
          <w:rFonts w:ascii="GHEA Mariam" w:hAnsi="GHEA Mariam"/>
          <w:spacing w:val="-2"/>
          <w:sz w:val="24"/>
          <w:szCs w:val="24"/>
          <w:lang w:val="hy-AM"/>
        </w:rPr>
        <w:t>Հան</w:t>
      </w:r>
      <w:r w:rsidR="00B76C02" w:rsidRPr="00B76C02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76C02">
        <w:rPr>
          <w:rFonts w:ascii="GHEA Mariam" w:hAnsi="GHEA Mariam"/>
          <w:spacing w:val="-2"/>
          <w:sz w:val="24"/>
          <w:szCs w:val="24"/>
          <w:lang w:val="hy-AM"/>
        </w:rPr>
        <w:t>րապետու</w:t>
      </w:r>
      <w:r w:rsidR="00932C04" w:rsidRPr="00B76C02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76C02">
        <w:rPr>
          <w:rFonts w:ascii="GHEA Mariam" w:hAnsi="GHEA Mariam"/>
          <w:spacing w:val="-2"/>
          <w:sz w:val="24"/>
          <w:szCs w:val="24"/>
          <w:lang w:val="hy-AM"/>
        </w:rPr>
        <w:t>թյան ազգային անվտանգության ծառայության տնօրենին</w:t>
      </w:r>
      <w:r w:rsidRPr="00B76C02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՝ սույն որոշումն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ուժի մեջ մտնելուց հետո 45 աշխատանքային օրվա ընթացքում Հայաստանի Հանրա</w:t>
      </w:r>
      <w:r w:rsidR="00932C0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>
        <w:rPr>
          <w:rFonts w:ascii="GHEA Mariam" w:hAnsi="GHEA Mariam"/>
          <w:color w:val="000000"/>
          <w:sz w:val="24"/>
          <w:szCs w:val="24"/>
          <w:lang w:val="hy-AM"/>
        </w:rPr>
        <w:t>պետության պետական եկամուտների կոմիտեի նախագահի հետ համատեղ ապահովել սույն որոշման 1-ին կետում նշված գույքի հանձնման-ընդունման աշխատանքների կատարումը:</w:t>
      </w:r>
    </w:p>
    <w:p w:rsidR="00C1255B" w:rsidRDefault="00C1255B" w:rsidP="00C1255B">
      <w:pPr>
        <w:pStyle w:val="ListParagraph"/>
        <w:spacing w:after="0" w:line="360" w:lineRule="auto"/>
        <w:ind w:left="0" w:right="-143" w:firstLine="540"/>
        <w:jc w:val="both"/>
        <w:rPr>
          <w:rFonts w:ascii="GHEA Mariam" w:hAnsi="GHEA Mariam"/>
          <w:sz w:val="24"/>
          <w:szCs w:val="24"/>
          <w:lang w:val="hy-AM"/>
        </w:rPr>
      </w:pPr>
    </w:p>
    <w:p w:rsidR="00C1255B" w:rsidRDefault="00C1255B" w:rsidP="00C1255B">
      <w:pPr>
        <w:pStyle w:val="ListParagraph"/>
        <w:spacing w:after="0" w:line="360" w:lineRule="auto"/>
        <w:ind w:left="0" w:right="-143" w:firstLine="540"/>
        <w:jc w:val="both"/>
        <w:rPr>
          <w:rFonts w:ascii="GHEA Mariam" w:hAnsi="GHEA Mariam"/>
          <w:sz w:val="24"/>
          <w:szCs w:val="24"/>
          <w:lang w:val="hy-AM"/>
        </w:rPr>
      </w:pPr>
    </w:p>
    <w:p w:rsidR="00C1255B" w:rsidRPr="00927EF0" w:rsidRDefault="004446FC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</w:t>
      </w:r>
      <w:r w:rsidR="00C1255B" w:rsidRPr="00927EF0">
        <w:rPr>
          <w:rFonts w:ascii="GHEA Mariam" w:hAnsi="GHEA Mariam" w:cs="Sylfaen"/>
          <w:sz w:val="24"/>
          <w:lang w:val="hy-AM"/>
        </w:rPr>
        <w:t>ՀԱՅԱՍՏԱՆԻ</w:t>
      </w:r>
      <w:r w:rsidR="00C1255B"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="00C1255B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C1255B" w:rsidRPr="00927EF0" w:rsidRDefault="00C1255B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4446FC">
        <w:rPr>
          <w:rFonts w:ascii="GHEA Mariam" w:hAnsi="GHEA Mariam" w:cs="Arial Armenian"/>
          <w:sz w:val="24"/>
          <w:lang w:val="af-ZA"/>
        </w:rPr>
        <w:tab/>
      </w:r>
      <w:r w:rsidR="004446FC">
        <w:rPr>
          <w:rFonts w:ascii="GHEA Mariam" w:hAnsi="GHEA Mariam" w:cs="Arial Armenian"/>
          <w:sz w:val="24"/>
          <w:lang w:val="af-ZA"/>
        </w:rPr>
        <w:tab/>
      </w:r>
      <w:r w:rsidR="004446FC">
        <w:rPr>
          <w:rFonts w:ascii="GHEA Mariam" w:hAnsi="GHEA Mariam" w:cs="Arial Armenian"/>
          <w:sz w:val="24"/>
          <w:lang w:val="af-ZA"/>
        </w:rPr>
        <w:tab/>
      </w:r>
      <w:r w:rsidR="004446FC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04ED6" w:rsidRDefault="00C1255B" w:rsidP="00C1255B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  <w:r w:rsidRPr="00C1255B">
        <w:rPr>
          <w:rFonts w:ascii="GHEA Mariam" w:hAnsi="GHEA Mariam" w:cs="Sylfaen"/>
          <w:sz w:val="24"/>
          <w:lang w:val="hy-AM"/>
        </w:rPr>
        <w:t>Երևան</w:t>
      </w:r>
    </w:p>
    <w:p w:rsidR="00C219EB" w:rsidRDefault="00C219EB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C219EB" w:rsidRDefault="00C219EB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C219EB" w:rsidRPr="00AF753E" w:rsidRDefault="00C219EB">
      <w:pPr>
        <w:pStyle w:val="mechtex"/>
        <w:rPr>
          <w:rFonts w:ascii="Arial" w:hAnsi="Arial" w:cs="Arial"/>
          <w:lang w:val="hy-AM"/>
        </w:rPr>
      </w:pPr>
    </w:p>
    <w:p w:rsidR="00C219EB" w:rsidRPr="00874AE6" w:rsidRDefault="00C219EB">
      <w:pPr>
        <w:pStyle w:val="mechtex"/>
        <w:rPr>
          <w:rFonts w:ascii="Sylfaen" w:hAnsi="Sylfaen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C219EB" w:rsidRDefault="00C219EB">
      <w:pPr>
        <w:pStyle w:val="mechtex"/>
        <w:rPr>
          <w:rFonts w:ascii="Arial" w:hAnsi="Arial" w:cs="Arial"/>
          <w:lang w:val="hy-AM"/>
        </w:rPr>
      </w:pPr>
    </w:p>
    <w:p w:rsidR="00C219EB" w:rsidRDefault="00C219EB">
      <w:pPr>
        <w:pStyle w:val="mechtex"/>
        <w:rPr>
          <w:rFonts w:ascii="Arial" w:hAnsi="Arial" w:cs="Arial"/>
          <w:lang w:val="hy-AM"/>
        </w:rPr>
      </w:pPr>
    </w:p>
    <w:p w:rsidR="00C219EB" w:rsidRDefault="00C219EB">
      <w:pPr>
        <w:pStyle w:val="mechtex"/>
        <w:rPr>
          <w:rFonts w:ascii="Arial" w:hAnsi="Arial" w:cs="Arial"/>
          <w:lang w:val="hy-AM"/>
        </w:rPr>
        <w:sectPr w:rsidR="00C219E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C219EB" w:rsidRPr="008760C1" w:rsidRDefault="00C219EB" w:rsidP="00C327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C219EB" w:rsidRPr="008760C1" w:rsidRDefault="00C219EB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C219EB" w:rsidRDefault="00C219E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B1001B">
        <w:rPr>
          <w:rFonts w:ascii="GHEA Mariam" w:hAnsi="GHEA Mariam" w:cs="Sylfaen"/>
          <w:spacing w:val="-4"/>
          <w:sz w:val="24"/>
          <w:szCs w:val="24"/>
          <w:lang w:val="hy-AM"/>
        </w:rPr>
        <w:t>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219EB" w:rsidRDefault="00C219E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C219EB" w:rsidRDefault="00C219EB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4446FC" w:rsidRDefault="004446FC" w:rsidP="00C219E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C219EB" w:rsidRPr="000E36F1" w:rsidRDefault="00C219EB" w:rsidP="00C219E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E36F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ԳՈՒՅՔԻ ՑԱՆԿ</w:t>
      </w:r>
    </w:p>
    <w:p w:rsidR="00C219EB" w:rsidRPr="000E36F1" w:rsidRDefault="00C219EB" w:rsidP="00C219E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0E36F1">
        <w:rPr>
          <w:rFonts w:ascii="GHEA Mariam" w:hAnsi="GHEA Mariam"/>
          <w:sz w:val="24"/>
          <w:szCs w:val="24"/>
          <w:lang w:val="hy-AM"/>
        </w:rPr>
        <w:t>ՀԱՅԱՍՏԱՆԻ ՀԱՆՐԱՊԵՏՈՒԹՅԱՆ ՆԵՐՔԻՆ ԳՈՐԾԵՐԻ ՆԱԽԱՐԱՐՈՒԹՅԱՆՆ ԱՄՐԱՑՎՈՂ</w:t>
      </w:r>
    </w:p>
    <w:p w:rsidR="00C219EB" w:rsidRPr="000E36F1" w:rsidRDefault="00C219EB" w:rsidP="00C219EB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tbl>
      <w:tblPr>
        <w:tblW w:w="1374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"/>
        <w:gridCol w:w="4130"/>
        <w:gridCol w:w="3118"/>
        <w:gridCol w:w="2693"/>
        <w:gridCol w:w="2977"/>
      </w:tblGrid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  <w:hideMark/>
          </w:tcPr>
          <w:p w:rsidR="00C219EB" w:rsidRDefault="00C219EB" w:rsidP="00C219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C219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</w:p>
          <w:p w:rsidR="00C219EB" w:rsidRPr="00C219EB" w:rsidRDefault="00C219EB" w:rsidP="00C219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ը/կ</w:t>
            </w:r>
          </w:p>
        </w:tc>
        <w:tc>
          <w:tcPr>
            <w:tcW w:w="4130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Գույքի ա</w:t>
            </w: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նվանումը</w:t>
            </w:r>
          </w:p>
        </w:tc>
        <w:tc>
          <w:tcPr>
            <w:tcW w:w="3118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Նույնացման համարը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Արտադրության ամսաթիվը</w:t>
            </w:r>
          </w:p>
        </w:tc>
        <w:tc>
          <w:tcPr>
            <w:tcW w:w="2977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Մաքսային արժեքը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(դրամ)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130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ջրի պոմպով POLARIS RANGER CREW XP 1000</w:t>
            </w:r>
          </w:p>
        </w:tc>
        <w:tc>
          <w:tcPr>
            <w:tcW w:w="311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4XARSY999N8074910</w:t>
            </w: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10,</w:t>
            </w: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914,838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4130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պատգարակով և հավելյալ նստատեղով POLARIS RANGER CREW XP 1000</w:t>
            </w:r>
          </w:p>
        </w:tc>
        <w:tc>
          <w:tcPr>
            <w:tcW w:w="311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4XARSY994N8076595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10,914,838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3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4130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ձյունամաքրիչ թիակով  POLARIS RANGER CREW XP 1000</w:t>
            </w:r>
          </w:p>
        </w:tc>
        <w:tc>
          <w:tcPr>
            <w:tcW w:w="311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4XARSY99XN8074785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10,914,838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130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ձյունամաքրիչ թիակով  POLARIS RANGER XP 1000</w:t>
            </w:r>
          </w:p>
        </w:tc>
        <w:tc>
          <w:tcPr>
            <w:tcW w:w="311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4XARSY998N8072887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10,453,688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4130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պատգարակով և հավելյալ նստատեղով POLARIS RANGER XP 1000</w:t>
            </w:r>
          </w:p>
        </w:tc>
        <w:tc>
          <w:tcPr>
            <w:tcW w:w="311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4XARSY999N8074907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10,914,838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130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Ունիվերսալ տրանսպորտային միջոց՝ լրակազմված պատգարակով և հավելյալ նստատեղով POLARIS RANGER </w:t>
            </w:r>
          </w:p>
        </w:tc>
        <w:tc>
          <w:tcPr>
            <w:tcW w:w="311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4XARSY993N8077740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10,453,688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130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ջրի պոմպով POLARIS RANGER</w:t>
            </w:r>
          </w:p>
        </w:tc>
        <w:tc>
          <w:tcPr>
            <w:tcW w:w="311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4XARSY998N8079449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ind w:left="636" w:hanging="636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10,453,688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824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4130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ջրի պոմպով POLARIS RANGER</w:t>
            </w:r>
          </w:p>
        </w:tc>
        <w:tc>
          <w:tcPr>
            <w:tcW w:w="311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4XARSY993N8074787</w:t>
            </w:r>
          </w:p>
        </w:tc>
        <w:tc>
          <w:tcPr>
            <w:tcW w:w="269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10,453,688</w:t>
            </w:r>
          </w:p>
        </w:tc>
      </w:tr>
    </w:tbl>
    <w:p w:rsidR="00C219EB" w:rsidRPr="000E36F1" w:rsidRDefault="00C219EB" w:rsidP="00C219EB">
      <w:pPr>
        <w:rPr>
          <w:rFonts w:ascii="GHEA Mariam" w:hAnsi="GHEA Mariam"/>
          <w:sz w:val="24"/>
          <w:szCs w:val="24"/>
        </w:rPr>
      </w:pPr>
    </w:p>
    <w:p w:rsidR="00C219EB" w:rsidRPr="000E36F1" w:rsidRDefault="00C219EB" w:rsidP="00C219EB">
      <w:pPr>
        <w:rPr>
          <w:rFonts w:ascii="GHEA Mariam" w:hAnsi="GHEA Mariam"/>
          <w:sz w:val="24"/>
          <w:szCs w:val="24"/>
        </w:rPr>
      </w:pPr>
    </w:p>
    <w:p w:rsidR="00C219EB" w:rsidRDefault="00C219EB" w:rsidP="00C219EB">
      <w:pPr>
        <w:rPr>
          <w:rFonts w:ascii="GHEA Mariam" w:hAnsi="GHEA Mariam"/>
          <w:sz w:val="24"/>
          <w:szCs w:val="24"/>
        </w:rPr>
      </w:pPr>
    </w:p>
    <w:p w:rsidR="00C219EB" w:rsidRDefault="00C219EB" w:rsidP="00C219EB">
      <w:pPr>
        <w:rPr>
          <w:rFonts w:ascii="GHEA Mariam" w:hAnsi="GHEA Mariam"/>
          <w:sz w:val="24"/>
          <w:szCs w:val="24"/>
        </w:rPr>
      </w:pPr>
    </w:p>
    <w:p w:rsidR="00C219EB" w:rsidRPr="00355028" w:rsidRDefault="004446FC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C219EB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219EB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219EB" w:rsidRPr="00355028" w:rsidRDefault="00C219EB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4446FC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19EB" w:rsidRDefault="00C219EB" w:rsidP="00C219EB">
      <w:pPr>
        <w:rPr>
          <w:rFonts w:ascii="GHEA Mariam" w:hAnsi="GHEA Mariam" w:cs="Sylfaen"/>
          <w:spacing w:val="-8"/>
          <w:sz w:val="24"/>
          <w:szCs w:val="24"/>
          <w:lang w:val="hy-AM"/>
        </w:rPr>
        <w:sectPr w:rsidR="00C219EB" w:rsidSect="00C219E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4446FC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4446FC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4446F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4446FC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219EB" w:rsidRPr="008760C1" w:rsidRDefault="004446FC" w:rsidP="00C219E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C219EB"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C219EB" w:rsidRPr="008760C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C219E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C219EB" w:rsidRPr="008760C1" w:rsidRDefault="00C219EB" w:rsidP="00C219E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C219EB" w:rsidRPr="000E36F1" w:rsidRDefault="00C219EB" w:rsidP="00C219EB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B1001B">
        <w:rPr>
          <w:rFonts w:ascii="GHEA Mariam" w:hAnsi="GHEA Mariam" w:cs="Sylfaen"/>
          <w:spacing w:val="-4"/>
          <w:sz w:val="24"/>
          <w:szCs w:val="24"/>
          <w:lang w:val="hy-AM"/>
        </w:rPr>
        <w:t>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219EB" w:rsidRPr="000E36F1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4446FC" w:rsidRDefault="004446FC" w:rsidP="00C219E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C219EB" w:rsidRPr="000E36F1" w:rsidRDefault="00C219EB" w:rsidP="00C219E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E36F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ԳՈՒՅՔԻ ՑԱՆԿ</w:t>
      </w:r>
    </w:p>
    <w:p w:rsidR="00C219EB" w:rsidRPr="000E36F1" w:rsidRDefault="00C219EB" w:rsidP="00C219E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0E36F1">
        <w:rPr>
          <w:rFonts w:ascii="GHEA Mariam" w:hAnsi="GHEA Mariam"/>
          <w:sz w:val="24"/>
          <w:szCs w:val="24"/>
          <w:lang w:val="hy-AM"/>
        </w:rPr>
        <w:t>ՀԱՅԱՍՏԱՆԻ ՀԱՆՐԱՊԵՏՈՒԹՅԱՆ ՊԱՇՏՊԱՆՈՒԹՅԱՆ ՆԱԽԱՐԱՐՈՒԹՅԱՆՆ ԱՄՐԱՑՎՈՂ</w:t>
      </w:r>
    </w:p>
    <w:tbl>
      <w:tblPr>
        <w:tblW w:w="1389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"/>
        <w:gridCol w:w="5413"/>
        <w:gridCol w:w="3261"/>
        <w:gridCol w:w="2268"/>
        <w:gridCol w:w="2268"/>
      </w:tblGrid>
      <w:tr w:rsidR="00C219EB" w:rsidRPr="000E36F1" w:rsidTr="00C219EB">
        <w:trPr>
          <w:tblCellSpacing w:w="0" w:type="dxa"/>
          <w:jc w:val="center"/>
        </w:trPr>
        <w:tc>
          <w:tcPr>
            <w:tcW w:w="683" w:type="dxa"/>
            <w:shd w:val="clear" w:color="auto" w:fill="FFFFFF"/>
            <w:hideMark/>
          </w:tcPr>
          <w:p w:rsidR="00C219EB" w:rsidRDefault="00C219EB" w:rsidP="00C219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C219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</w:p>
          <w:p w:rsidR="00C219EB" w:rsidRPr="000E36F1" w:rsidRDefault="00C219EB" w:rsidP="00C219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ը/կ</w:t>
            </w:r>
          </w:p>
        </w:tc>
        <w:tc>
          <w:tcPr>
            <w:tcW w:w="5413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Գույքի ա</w:t>
            </w: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նվանումը</w:t>
            </w:r>
          </w:p>
        </w:tc>
        <w:tc>
          <w:tcPr>
            <w:tcW w:w="3261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Նույնացման համարը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Արտադրության ամսաթիվը</w:t>
            </w:r>
          </w:p>
        </w:tc>
        <w:tc>
          <w:tcPr>
            <w:tcW w:w="2268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Մաքսային արժեքը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(դրամ)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68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413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 POLARIS R</w:t>
            </w:r>
            <w:r w:rsidRPr="000E36F1">
              <w:rPr>
                <w:rFonts w:ascii="GHEA Mariam" w:hAnsi="GHEA Mariam"/>
                <w:sz w:val="24"/>
                <w:szCs w:val="24"/>
              </w:rPr>
              <w:t>Z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R </w:t>
            </w:r>
            <w:r w:rsidRPr="000E36F1">
              <w:rPr>
                <w:rFonts w:ascii="GHEA Mariam" w:hAnsi="GHEA Mariam"/>
                <w:sz w:val="24"/>
                <w:szCs w:val="24"/>
              </w:rPr>
              <w:t>PRO</w:t>
            </w:r>
          </w:p>
        </w:tc>
        <w:tc>
          <w:tcPr>
            <w:tcW w:w="326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3NSR4D927PF362411</w:t>
            </w: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11,431,747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68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413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ձյունամաքրիչ թիակով POLARIS RANGER XP 1000</w:t>
            </w:r>
          </w:p>
        </w:tc>
        <w:tc>
          <w:tcPr>
            <w:tcW w:w="326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4XARSY995N8073124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10,914,838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68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3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413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պատգարակով և հավելյալ նստատեղով POLARIS RANGER XP</w:t>
            </w:r>
            <w:r w:rsidRPr="000E36F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1000</w:t>
            </w:r>
          </w:p>
        </w:tc>
        <w:tc>
          <w:tcPr>
            <w:tcW w:w="326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4XARSY996N8077814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10,914,838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683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413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Ունիվերսալ տրանսպորտային միջոց POLARIS </w:t>
            </w:r>
            <w:r w:rsidRPr="000E36F1">
              <w:rPr>
                <w:rFonts w:ascii="GHEA Mariam" w:hAnsi="GHEA Mariam"/>
                <w:sz w:val="24"/>
                <w:szCs w:val="24"/>
              </w:rPr>
              <w:t>GENERAL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 XP</w:t>
            </w:r>
            <w:r w:rsidRPr="000E36F1">
              <w:rPr>
                <w:rFonts w:ascii="GHEA Mariam" w:hAnsi="GHEA Mariam"/>
                <w:sz w:val="24"/>
                <w:szCs w:val="24"/>
              </w:rPr>
              <w:t xml:space="preserve"> 4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 1000</w:t>
            </w:r>
          </w:p>
        </w:tc>
        <w:tc>
          <w:tcPr>
            <w:tcW w:w="326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3NSGMP991PM450095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268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8,789,922</w:t>
            </w:r>
          </w:p>
        </w:tc>
      </w:tr>
    </w:tbl>
    <w:p w:rsidR="00C219EB" w:rsidRDefault="00C219EB" w:rsidP="00C219EB">
      <w:pPr>
        <w:rPr>
          <w:rFonts w:ascii="GHEA Mariam" w:hAnsi="GHEA Mariam"/>
          <w:sz w:val="24"/>
          <w:szCs w:val="24"/>
        </w:rPr>
      </w:pPr>
    </w:p>
    <w:p w:rsidR="004446FC" w:rsidRPr="000E36F1" w:rsidRDefault="004446FC" w:rsidP="00C219EB">
      <w:pPr>
        <w:rPr>
          <w:rFonts w:ascii="GHEA Mariam" w:hAnsi="GHEA Mariam"/>
          <w:sz w:val="24"/>
          <w:szCs w:val="24"/>
        </w:rPr>
      </w:pPr>
    </w:p>
    <w:p w:rsidR="00C219EB" w:rsidRDefault="00C219EB" w:rsidP="00C219EB">
      <w:pPr>
        <w:rPr>
          <w:rFonts w:ascii="GHEA Mariam" w:hAnsi="GHEA Mariam"/>
          <w:sz w:val="24"/>
          <w:szCs w:val="24"/>
        </w:rPr>
      </w:pPr>
    </w:p>
    <w:p w:rsidR="00C219EB" w:rsidRPr="00355028" w:rsidRDefault="004446FC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</w:t>
      </w:r>
      <w:r w:rsidR="00C219EB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219EB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219EB" w:rsidRPr="00355028" w:rsidRDefault="00C219EB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4446FC"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19EB" w:rsidRDefault="00C219EB" w:rsidP="00C219EB">
      <w:pPr>
        <w:rPr>
          <w:rFonts w:ascii="GHEA Mariam" w:hAnsi="GHEA Mariam" w:cs="Sylfaen"/>
          <w:spacing w:val="-8"/>
          <w:sz w:val="24"/>
          <w:szCs w:val="24"/>
          <w:lang w:val="hy-AM"/>
        </w:rPr>
        <w:sectPr w:rsidR="00C219EB" w:rsidSect="00C219E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4446FC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219EB" w:rsidRPr="008760C1" w:rsidRDefault="00C219EB" w:rsidP="00C219E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C219EB" w:rsidRPr="008760C1" w:rsidRDefault="00C219EB" w:rsidP="00C219E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C219EB" w:rsidRDefault="00C219EB" w:rsidP="00C219EB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մ</w:t>
      </w:r>
      <w:r w:rsidRPr="00B1001B">
        <w:rPr>
          <w:rFonts w:ascii="GHEA Mariam" w:hAnsi="GHEA Mariam" w:cs="Sylfaen"/>
          <w:spacing w:val="-4"/>
          <w:sz w:val="24"/>
          <w:szCs w:val="24"/>
          <w:lang w:val="hy-AM"/>
        </w:rPr>
        <w:t>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219EB" w:rsidRDefault="00C219EB" w:rsidP="00C219EB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C219EB" w:rsidRPr="000E36F1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C219EB" w:rsidRPr="000E36F1" w:rsidRDefault="00C219EB" w:rsidP="00C219E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E36F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ԳՈՒՅՔԻ ՑԱՆԿ</w:t>
      </w:r>
    </w:p>
    <w:p w:rsidR="00C219EB" w:rsidRPr="000E36F1" w:rsidRDefault="00C219EB" w:rsidP="00C219E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0E36F1">
        <w:rPr>
          <w:rFonts w:ascii="GHEA Mariam" w:hAnsi="GHEA Mariam"/>
          <w:sz w:val="24"/>
          <w:szCs w:val="24"/>
          <w:lang w:val="hy-AM"/>
        </w:rPr>
        <w:t>ՀԱՅԱՍՏԱՆԻ ՀԱՆՐԱՊԵՏՈՒԹՅԱՆ ԱԶԳԱՅԻՆ ԱՆՎՏԱՆԳՈՒԹՅԱՆ ԾԱՌԱՅՈՒԹՅԱՆՆ ԱՄՐԱՑՎՈՂ</w:t>
      </w:r>
    </w:p>
    <w:tbl>
      <w:tblPr>
        <w:tblW w:w="1374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5812"/>
        <w:gridCol w:w="2977"/>
        <w:gridCol w:w="2126"/>
        <w:gridCol w:w="2126"/>
      </w:tblGrid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  <w:hideMark/>
          </w:tcPr>
          <w:p w:rsidR="00C219EB" w:rsidRDefault="00C219EB" w:rsidP="00C219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C219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</w:p>
          <w:p w:rsidR="00C219EB" w:rsidRPr="000E36F1" w:rsidRDefault="00C219EB" w:rsidP="00C219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ը/կ</w:t>
            </w:r>
          </w:p>
        </w:tc>
        <w:tc>
          <w:tcPr>
            <w:tcW w:w="5812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Գույքի ա</w:t>
            </w: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նվանումը</w:t>
            </w:r>
          </w:p>
        </w:tc>
        <w:tc>
          <w:tcPr>
            <w:tcW w:w="2977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Նույնացման համարը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Արտադրության ամսաթիվը</w:t>
            </w:r>
          </w:p>
        </w:tc>
        <w:tc>
          <w:tcPr>
            <w:tcW w:w="2126" w:type="dxa"/>
            <w:shd w:val="clear" w:color="auto" w:fill="FFFFFF"/>
            <w:hideMark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Մաքսային արժեքը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(դրամ)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Ունիվերսալ տրանսպորտային միջոց POLARIS </w:t>
            </w:r>
            <w:r w:rsidRPr="000E36F1">
              <w:rPr>
                <w:rFonts w:ascii="GHEA Mariam" w:hAnsi="GHEA Mariam"/>
                <w:sz w:val="24"/>
                <w:szCs w:val="24"/>
              </w:rPr>
              <w:t>GENERAL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 XP</w:t>
            </w:r>
            <w:r w:rsidRPr="000E36F1">
              <w:rPr>
                <w:rFonts w:ascii="GHEA Mariam" w:hAnsi="GHEA Mariam"/>
                <w:sz w:val="24"/>
                <w:szCs w:val="24"/>
              </w:rPr>
              <w:t xml:space="preserve"> 4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 1000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3NSGMP999PM450118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8,789,922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Ունիվերսալ տրանսպորտային միջոց POLARIS </w:t>
            </w:r>
            <w:r w:rsidRPr="000E36F1">
              <w:rPr>
                <w:rFonts w:ascii="GHEA Mariam" w:hAnsi="GHEA Mariam"/>
                <w:sz w:val="24"/>
                <w:szCs w:val="24"/>
              </w:rPr>
              <w:t>GENERAL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 XP</w:t>
            </w:r>
            <w:r w:rsidRPr="000E36F1">
              <w:rPr>
                <w:rFonts w:ascii="GHEA Mariam" w:hAnsi="GHEA Mariam"/>
                <w:sz w:val="24"/>
                <w:szCs w:val="24"/>
              </w:rPr>
              <w:t xml:space="preserve"> 4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 1000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3NSGMP990PM450119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8,789,922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3</w:t>
            </w:r>
            <w:r w:rsidRPr="000E36F1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Ունիվերսալ տրանսպորտային միջոց POLARIS </w:t>
            </w:r>
            <w:r w:rsidRPr="000E36F1">
              <w:rPr>
                <w:rFonts w:ascii="GHEA Mariam" w:hAnsi="GHEA Mariam"/>
                <w:sz w:val="24"/>
                <w:szCs w:val="24"/>
              </w:rPr>
              <w:t>GENERAL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 XP</w:t>
            </w:r>
            <w:r w:rsidRPr="000E36F1">
              <w:rPr>
                <w:rFonts w:ascii="GHEA Mariam" w:hAnsi="GHEA Mariam"/>
                <w:sz w:val="24"/>
                <w:szCs w:val="24"/>
              </w:rPr>
              <w:t xml:space="preserve"> 4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 1000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3NSGMP99XPM450127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8,789,922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 POLARIS R</w:t>
            </w:r>
            <w:r w:rsidRPr="000E36F1">
              <w:rPr>
                <w:rFonts w:ascii="GHEA Mariam" w:hAnsi="GHEA Mariam"/>
                <w:sz w:val="24"/>
                <w:szCs w:val="24"/>
              </w:rPr>
              <w:t>Z</w:t>
            </w: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 xml:space="preserve">R </w:t>
            </w:r>
            <w:r w:rsidRPr="000E36F1">
              <w:rPr>
                <w:rFonts w:ascii="GHEA Mariam" w:hAnsi="GHEA Mariam"/>
                <w:sz w:val="24"/>
                <w:szCs w:val="24"/>
              </w:rPr>
              <w:t>PRO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3NSR4D922PF362414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11,431,747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5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 POLARIS RZR PRO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3NSR4D920PF361956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11,431,747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6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 POLARIS RZR PRO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3NSR4D928PF362403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11,431,747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7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ձյունամաքրիչ թիակով  POLARIS RANGER XP 1000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4XARSY994N8073132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10,453,688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8</w:t>
            </w:r>
            <w:r w:rsidRPr="000E36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միջոց՝ լրակազմված ձյունամաքրիչ թիակով  POLARIS RANGER XP 1000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4XARSY999N8072882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10,914,838</w:t>
            </w:r>
          </w:p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lastRenderedPageBreak/>
              <w:t>9</w:t>
            </w:r>
            <w:r w:rsidRPr="000E36F1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 POLARIS GENERAL XP 4 1000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3NSGMP997PM450120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eastAsia="en-US"/>
              </w:rPr>
              <w:t>8,789,922</w:t>
            </w:r>
          </w:p>
        </w:tc>
      </w:tr>
      <w:tr w:rsidR="00C219EB" w:rsidRPr="000E36F1" w:rsidTr="00C219EB">
        <w:trPr>
          <w:tblCellSpacing w:w="0" w:type="dxa"/>
          <w:jc w:val="center"/>
        </w:trPr>
        <w:tc>
          <w:tcPr>
            <w:tcW w:w="701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10</w:t>
            </w:r>
            <w:r w:rsidRPr="000E36F1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5812" w:type="dxa"/>
            <w:shd w:val="clear" w:color="auto" w:fill="FFFFFF"/>
          </w:tcPr>
          <w:p w:rsidR="00C219EB" w:rsidRPr="000E36F1" w:rsidRDefault="00C219EB" w:rsidP="0096614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Ունիվերսալ տրանսպորտային միջոց POLARIS RZR PRO</w:t>
            </w:r>
          </w:p>
        </w:tc>
        <w:tc>
          <w:tcPr>
            <w:tcW w:w="2977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/>
              </w:rPr>
              <w:t>3NSR4D925PF362410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2022</w:t>
            </w:r>
          </w:p>
        </w:tc>
        <w:tc>
          <w:tcPr>
            <w:tcW w:w="2126" w:type="dxa"/>
            <w:shd w:val="clear" w:color="auto" w:fill="FFFFFF"/>
          </w:tcPr>
          <w:p w:rsidR="00C219EB" w:rsidRPr="000E36F1" w:rsidRDefault="00C219EB" w:rsidP="0096614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E36F1">
              <w:rPr>
                <w:rFonts w:ascii="GHEA Mariam" w:hAnsi="GHEA Mariam"/>
                <w:sz w:val="24"/>
                <w:szCs w:val="24"/>
                <w:lang w:val="hy-AM" w:eastAsia="en-US"/>
              </w:rPr>
              <w:t>11,431,747</w:t>
            </w:r>
          </w:p>
        </w:tc>
      </w:tr>
    </w:tbl>
    <w:p w:rsidR="00C219EB" w:rsidRPr="000E36F1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C219EB" w:rsidRPr="000E36F1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C219EB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C219EB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C219EB" w:rsidRPr="00355028" w:rsidRDefault="004446FC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C219EB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219EB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219EB" w:rsidRPr="00355028" w:rsidRDefault="00C219EB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4446FC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219EB" w:rsidRPr="000E36F1" w:rsidRDefault="00C219EB" w:rsidP="00C219EB">
      <w:pPr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4446FC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 w:rsidR="004446FC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4446FC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219EB" w:rsidRPr="000E36F1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C219EB" w:rsidRPr="000E36F1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C219EB" w:rsidRPr="000E36F1" w:rsidRDefault="00C219EB" w:rsidP="00C219EB">
      <w:pPr>
        <w:rPr>
          <w:rFonts w:ascii="GHEA Mariam" w:hAnsi="GHEA Mariam"/>
          <w:sz w:val="24"/>
          <w:szCs w:val="24"/>
          <w:lang w:val="hy-AM"/>
        </w:rPr>
      </w:pPr>
    </w:p>
    <w:p w:rsidR="00C219EB" w:rsidRPr="000E36F1" w:rsidRDefault="00C219EB" w:rsidP="00C219EB">
      <w:pPr>
        <w:rPr>
          <w:rFonts w:ascii="GHEA Mariam" w:hAnsi="GHEA Mariam"/>
          <w:sz w:val="24"/>
          <w:szCs w:val="24"/>
        </w:rPr>
      </w:pPr>
    </w:p>
    <w:p w:rsidR="00C219EB" w:rsidRPr="00C219EB" w:rsidRDefault="00C219EB">
      <w:pPr>
        <w:pStyle w:val="mechtex"/>
        <w:rPr>
          <w:rFonts w:ascii="Arial" w:hAnsi="Arial" w:cs="Arial"/>
          <w:lang w:val="hy-AM"/>
        </w:rPr>
      </w:pPr>
    </w:p>
    <w:sectPr w:rsidR="00C219EB" w:rsidRPr="00C219EB" w:rsidSect="00C219E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2D7" w:rsidRDefault="007142D7">
      <w:r>
        <w:separator/>
      </w:r>
    </w:p>
  </w:endnote>
  <w:endnote w:type="continuationSeparator" w:id="0">
    <w:p w:rsidR="007142D7" w:rsidRDefault="0071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2D7" w:rsidRDefault="007142D7">
      <w:r>
        <w:separator/>
      </w:r>
    </w:p>
  </w:footnote>
  <w:footnote w:type="continuationSeparator" w:id="0">
    <w:p w:rsidR="007142D7" w:rsidRDefault="00714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4D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9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9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6FC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3A7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899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1CE0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2D7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4ED6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C04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6C02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9CC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55B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9EB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4D90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2D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EF18C7-807C-4CD7-A67A-32605CF0C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219E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219E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1255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125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3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1CB58-55AE-4CDD-9FF4-C9B3D300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https:/mul2.gov.am/tasks/933962/oneclick/voroshum-EK657.docx?token=1b89bc453498eb8fae733b988d331e6a</cp:keywords>
  <dc:description/>
  <cp:lastModifiedBy>Anna Aloyan</cp:lastModifiedBy>
  <cp:revision>7</cp:revision>
  <dcterms:created xsi:type="dcterms:W3CDTF">2024-03-05T12:18:00Z</dcterms:created>
  <dcterms:modified xsi:type="dcterms:W3CDTF">2024-03-06T10:32:00Z</dcterms:modified>
</cp:coreProperties>
</file>