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49924D" w14:textId="77777777" w:rsidR="00944D17" w:rsidRDefault="00944D17" w:rsidP="00944D17">
      <w:pPr>
        <w:pStyle w:val="norm"/>
        <w:spacing w:line="276" w:lineRule="auto"/>
        <w:ind w:firstLine="0"/>
        <w:jc w:val="center"/>
        <w:rPr>
          <w:rFonts w:ascii="GHEA Grapalat" w:hAnsi="GHEA Grapalat" w:cs="Sylfaen"/>
          <w:b/>
          <w:bCs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sz w:val="24"/>
          <w:szCs w:val="24"/>
          <w:lang w:val="af-ZA"/>
        </w:rPr>
        <w:t>ՀԻՄՆԱՎՈՐՈՒՄ</w:t>
      </w:r>
    </w:p>
    <w:p w14:paraId="447E7E5F" w14:textId="4E565631" w:rsidR="00944D17" w:rsidRDefault="008134A5" w:rsidP="00944D17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  <w:bookmarkStart w:id="0" w:name="_Hlk44354799"/>
      <w:r w:rsidRPr="008134A5">
        <w:rPr>
          <w:rFonts w:ascii="GHEA Grapalat" w:hAnsi="GHEA Grapalat" w:cs="Sylfaen"/>
          <w:b/>
          <w:bCs/>
          <w:lang w:val="hy-AM"/>
        </w:rPr>
        <w:t>«ՀԱՅԱՍՏԱՆԻ ՀԱՆՐԱՊԵՏՈՒԹՅԱՆ 202</w:t>
      </w:r>
      <w:r w:rsidR="008D4932">
        <w:rPr>
          <w:rFonts w:ascii="GHEA Grapalat" w:hAnsi="GHEA Grapalat" w:cs="Sylfaen"/>
          <w:b/>
          <w:bCs/>
          <w:lang w:val="hy-AM"/>
        </w:rPr>
        <w:t>4</w:t>
      </w:r>
      <w:r w:rsidRPr="008134A5">
        <w:rPr>
          <w:rFonts w:ascii="GHEA Grapalat" w:hAnsi="GHEA Grapalat" w:cs="Sylfaen"/>
          <w:b/>
          <w:bCs/>
          <w:lang w:val="hy-AM"/>
        </w:rPr>
        <w:t xml:space="preserve"> ԹՎԱԿԱՆԻ ՊԵՏԱԿԱՆ ԲՅՈՒՋԵԻ ՄԱՍԻՆ» ՀԱՅԱՍՏԱՆԻ ՀԱՆՐԱՊԵՏՈՒԹՅԱՆ ՕՐԵՆՔՈՒՄ </w:t>
      </w:r>
      <w:r w:rsidR="00FA1A1D">
        <w:rPr>
          <w:rFonts w:ascii="GHEA Grapalat" w:hAnsi="GHEA Grapalat" w:cs="Sylfaen"/>
          <w:b/>
          <w:bCs/>
          <w:lang w:val="hy-AM"/>
        </w:rPr>
        <w:t xml:space="preserve">ՎԵՐԱԲԱՇԽՈՒՄ, </w:t>
      </w:r>
      <w:r w:rsidRPr="008134A5">
        <w:rPr>
          <w:rFonts w:ascii="GHEA Grapalat" w:hAnsi="GHEA Grapalat" w:cs="Sylfaen"/>
          <w:b/>
          <w:bCs/>
          <w:lang w:val="hy-AM"/>
        </w:rPr>
        <w:t>ՀԱՅԱՍՏԱՆԻ ՀԱՆՐԱՊԵՏՈՒԹՅԱՆ ԿԱՌԱՎԱՐՈՒԹՅԱՆ 202</w:t>
      </w:r>
      <w:r w:rsidR="008D4932">
        <w:rPr>
          <w:rFonts w:ascii="GHEA Grapalat" w:hAnsi="GHEA Grapalat" w:cs="Sylfaen"/>
          <w:b/>
          <w:bCs/>
          <w:lang w:val="hy-AM"/>
        </w:rPr>
        <w:t>3</w:t>
      </w:r>
      <w:r w:rsidRPr="008134A5">
        <w:rPr>
          <w:rFonts w:ascii="GHEA Grapalat" w:hAnsi="GHEA Grapalat" w:cs="Sylfaen"/>
          <w:b/>
          <w:bCs/>
          <w:lang w:val="hy-AM"/>
        </w:rPr>
        <w:t xml:space="preserve"> ԹՎԱԿԱՆԻ ԴԵԿՏԵՄԲԵՐԻ 2</w:t>
      </w:r>
      <w:r w:rsidR="008D4932">
        <w:rPr>
          <w:rFonts w:ascii="GHEA Grapalat" w:hAnsi="GHEA Grapalat" w:cs="Sylfaen"/>
          <w:b/>
          <w:bCs/>
          <w:lang w:val="hy-AM"/>
        </w:rPr>
        <w:t>8</w:t>
      </w:r>
      <w:r w:rsidRPr="008134A5">
        <w:rPr>
          <w:rFonts w:ascii="GHEA Grapalat" w:hAnsi="GHEA Grapalat" w:cs="Sylfaen"/>
          <w:b/>
          <w:bCs/>
          <w:lang w:val="hy-AM"/>
        </w:rPr>
        <w:t>-Ի N 2</w:t>
      </w:r>
      <w:r w:rsidR="008D4932">
        <w:rPr>
          <w:rFonts w:ascii="GHEA Grapalat" w:hAnsi="GHEA Grapalat" w:cs="Sylfaen"/>
          <w:b/>
          <w:bCs/>
          <w:lang w:val="hy-AM"/>
        </w:rPr>
        <w:t>323</w:t>
      </w:r>
      <w:r w:rsidRPr="008134A5">
        <w:rPr>
          <w:rFonts w:ascii="GHEA Grapalat" w:hAnsi="GHEA Grapalat" w:cs="Sylfaen"/>
          <w:b/>
          <w:bCs/>
          <w:lang w:val="hy-AM"/>
        </w:rPr>
        <w:t xml:space="preserve">-Ն ՈՐՈՇՄԱՆ ՄԵՋ ՓՈՓՈԽՈՒԹՅՈՒՆՆԵՐ ԿԱՏԱՐԵԼՈՒ ՄԱՍԻՆ» </w:t>
      </w:r>
      <w:r w:rsidR="00FA1A1D">
        <w:rPr>
          <w:rFonts w:ascii="GHEA Grapalat" w:hAnsi="GHEA Grapalat" w:cs="Sylfaen"/>
          <w:b/>
          <w:bCs/>
          <w:lang w:val="hy-AM"/>
        </w:rPr>
        <w:t xml:space="preserve">ՀՀ </w:t>
      </w:r>
      <w:r w:rsidRPr="008134A5">
        <w:rPr>
          <w:rFonts w:ascii="GHEA Grapalat" w:hAnsi="GHEA Grapalat" w:cs="Sylfaen"/>
          <w:b/>
          <w:bCs/>
          <w:lang w:val="hy-AM"/>
        </w:rPr>
        <w:t>ԿԱՌԱՎԱՐՈՒԹՅԱՆ ՈՐՈՇՄԱՆ ՆԱԽԱԳԾ</w:t>
      </w:r>
      <w:r w:rsidR="00163B7F">
        <w:rPr>
          <w:rFonts w:ascii="GHEA Grapalat" w:hAnsi="GHEA Grapalat" w:cs="Sylfaen"/>
          <w:b/>
          <w:bCs/>
          <w:lang w:val="hy-AM"/>
        </w:rPr>
        <w:t>Ի</w:t>
      </w:r>
      <w:r w:rsidRPr="008134A5">
        <w:rPr>
          <w:rFonts w:ascii="GHEA Grapalat" w:hAnsi="GHEA Grapalat" w:cs="Sylfaen"/>
          <w:b/>
          <w:bCs/>
          <w:lang w:val="hy-AM"/>
        </w:rPr>
        <w:t xml:space="preserve"> </w:t>
      </w:r>
      <w:bookmarkEnd w:id="0"/>
      <w:r w:rsidR="00163B7F">
        <w:rPr>
          <w:rFonts w:ascii="GHEA Grapalat" w:hAnsi="GHEA Grapalat" w:cs="Sylfaen"/>
          <w:b/>
          <w:bCs/>
          <w:lang w:val="hy-AM"/>
        </w:rPr>
        <w:t>Ը</w:t>
      </w:r>
      <w:r w:rsidR="00944D17">
        <w:rPr>
          <w:rFonts w:ascii="GHEA Grapalat" w:hAnsi="GHEA Grapalat" w:cs="Sylfaen"/>
          <w:b/>
          <w:bCs/>
          <w:lang w:val="hy-AM"/>
        </w:rPr>
        <w:t>ՆԴՈՒՆՄԱՆ</w:t>
      </w:r>
    </w:p>
    <w:p w14:paraId="00DE4470" w14:textId="77777777" w:rsidR="00D2753F" w:rsidRPr="00944D17" w:rsidRDefault="00D2753F" w:rsidP="00944D17">
      <w:pPr>
        <w:spacing w:line="276" w:lineRule="auto"/>
        <w:jc w:val="center"/>
        <w:rPr>
          <w:rFonts w:ascii="GHEA Grapalat" w:hAnsi="GHEA Grapalat" w:cs="Sylfaen"/>
          <w:b/>
          <w:bCs/>
          <w:lang w:val="hy-AM"/>
        </w:rPr>
      </w:pPr>
    </w:p>
    <w:p w14:paraId="43C2D9A7" w14:textId="77777777" w:rsidR="00944D17" w:rsidRDefault="00944D17" w:rsidP="00944D17">
      <w:pPr>
        <w:pStyle w:val="norm"/>
        <w:spacing w:line="276" w:lineRule="auto"/>
        <w:ind w:firstLine="0"/>
        <w:rPr>
          <w:rFonts w:ascii="GHEA Grapalat" w:hAnsi="GHEA Grapalat" w:cs="Sylfaen"/>
          <w:b/>
          <w:bCs/>
          <w:sz w:val="12"/>
          <w:szCs w:val="12"/>
          <w:lang w:val="af-ZA"/>
        </w:rPr>
      </w:pPr>
    </w:p>
    <w:p w14:paraId="2524BF06" w14:textId="70636F0E" w:rsidR="00944D17" w:rsidRDefault="0088346B" w:rsidP="00F70410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1. </w:t>
      </w:r>
      <w:r w:rsidR="00944D17">
        <w:rPr>
          <w:rFonts w:ascii="GHEA Grapalat" w:hAnsi="GHEA Grapalat" w:cs="Sylfaen"/>
          <w:b/>
          <w:bCs/>
          <w:lang w:val="af-ZA"/>
        </w:rPr>
        <w:t>Անհրաժեշտությունը</w:t>
      </w:r>
      <w:r w:rsidR="00944D17">
        <w:rPr>
          <w:rFonts w:ascii="GHEA Grapalat" w:hAnsi="GHEA Grapalat" w:cs="Sylfaen"/>
          <w:bCs/>
          <w:lang w:val="hy-AM"/>
        </w:rPr>
        <w:t xml:space="preserve">։ </w:t>
      </w:r>
      <w:bookmarkStart w:id="1" w:name="_Hlk44359539"/>
      <w:r w:rsidR="008134A5" w:rsidRPr="008134A5">
        <w:rPr>
          <w:rFonts w:ascii="GHEA Grapalat" w:hAnsi="GHEA Grapalat" w:cs="Sylfaen"/>
          <w:bCs/>
          <w:lang w:val="hy-AM"/>
        </w:rPr>
        <w:t>«Հայաստանի Հանրապետության 202</w:t>
      </w:r>
      <w:r w:rsidR="008D4932">
        <w:rPr>
          <w:rFonts w:ascii="GHEA Grapalat" w:hAnsi="GHEA Grapalat" w:cs="Sylfaen"/>
          <w:bCs/>
          <w:lang w:val="hy-AM"/>
        </w:rPr>
        <w:t>4</w:t>
      </w:r>
      <w:r w:rsidR="008134A5" w:rsidRPr="008134A5">
        <w:rPr>
          <w:rFonts w:ascii="GHEA Grapalat" w:hAnsi="GHEA Grapalat" w:cs="Sylfaen"/>
          <w:bCs/>
          <w:lang w:val="hy-AM"/>
        </w:rPr>
        <w:t xml:space="preserve"> թվականի պետական բյուջեի մասին» Հայաստանի Հանրապետության օրենքում</w:t>
      </w:r>
      <w:r w:rsidR="00FA1A1D" w:rsidRPr="00FA1A1D">
        <w:rPr>
          <w:rFonts w:ascii="GHEA Grapalat" w:hAnsi="GHEA Grapalat" w:cs="Sylfaen"/>
          <w:bCs/>
          <w:lang w:val="hy-AM"/>
        </w:rPr>
        <w:t xml:space="preserve"> վերաբաշխում, </w:t>
      </w:r>
      <w:r w:rsidR="00FA1A1D">
        <w:rPr>
          <w:rFonts w:ascii="GHEA Grapalat" w:hAnsi="GHEA Grapalat" w:cs="Sylfaen"/>
          <w:bCs/>
          <w:lang w:val="hy-AM"/>
        </w:rPr>
        <w:t>Հ</w:t>
      </w:r>
      <w:r w:rsidR="00FA1A1D" w:rsidRPr="00FA1A1D">
        <w:rPr>
          <w:rFonts w:ascii="GHEA Grapalat" w:hAnsi="GHEA Grapalat" w:cs="Sylfaen"/>
          <w:bCs/>
          <w:lang w:val="hy-AM"/>
        </w:rPr>
        <w:t xml:space="preserve">այաստանի </w:t>
      </w:r>
      <w:r w:rsidR="00FA1A1D">
        <w:rPr>
          <w:rFonts w:ascii="GHEA Grapalat" w:hAnsi="GHEA Grapalat" w:cs="Sylfaen"/>
          <w:bCs/>
          <w:lang w:val="hy-AM"/>
        </w:rPr>
        <w:t>Հ</w:t>
      </w:r>
      <w:r w:rsidR="00FA1A1D" w:rsidRPr="00FA1A1D">
        <w:rPr>
          <w:rFonts w:ascii="GHEA Grapalat" w:hAnsi="GHEA Grapalat" w:cs="Sylfaen"/>
          <w:bCs/>
          <w:lang w:val="hy-AM"/>
        </w:rPr>
        <w:t xml:space="preserve">անրապետության կառավարության 2023 թվականի դեկտեմբերի 28-ի </w:t>
      </w:r>
      <w:r w:rsidR="00FA1A1D" w:rsidRPr="00FA1A1D">
        <w:rPr>
          <w:rFonts w:ascii="GHEA Grapalat" w:hAnsi="GHEA Grapalat" w:cs="Sylfaen"/>
          <w:bCs/>
          <w:lang w:val="af-ZA"/>
        </w:rPr>
        <w:t>N</w:t>
      </w:r>
      <w:r w:rsidR="00FA1A1D" w:rsidRPr="00FA1A1D">
        <w:rPr>
          <w:rFonts w:ascii="GHEA Grapalat" w:hAnsi="GHEA Grapalat" w:cs="Sylfaen"/>
          <w:bCs/>
          <w:lang w:val="hy-AM"/>
        </w:rPr>
        <w:t xml:space="preserve"> 2323-</w:t>
      </w:r>
      <w:r w:rsidR="00FA1A1D">
        <w:rPr>
          <w:rFonts w:ascii="GHEA Grapalat" w:hAnsi="GHEA Grapalat" w:cs="Sylfaen"/>
          <w:bCs/>
          <w:lang w:val="hy-AM"/>
        </w:rPr>
        <w:t>Ն</w:t>
      </w:r>
      <w:r w:rsidR="00FA1A1D" w:rsidRPr="00FA1A1D">
        <w:rPr>
          <w:rFonts w:ascii="GHEA Grapalat" w:hAnsi="GHEA Grapalat" w:cs="Sylfaen"/>
          <w:bCs/>
          <w:lang w:val="hy-AM"/>
        </w:rPr>
        <w:t xml:space="preserve"> որոշման մեջ փոփոխություններ կատարելու</w:t>
      </w:r>
      <w:r w:rsidR="00892A91" w:rsidRPr="00027DBC">
        <w:rPr>
          <w:rFonts w:ascii="GHEA Grapalat" w:hAnsi="GHEA Grapalat" w:cs="Sylfaen"/>
          <w:bCs/>
          <w:lang w:val="af-ZA"/>
        </w:rPr>
        <w:t xml:space="preserve"> </w:t>
      </w:r>
      <w:r w:rsidR="00FA1A1D" w:rsidRPr="00FA1A1D">
        <w:rPr>
          <w:rFonts w:ascii="GHEA Grapalat" w:hAnsi="GHEA Grapalat" w:cs="Sylfaen"/>
          <w:bCs/>
          <w:lang w:val="hy-AM"/>
        </w:rPr>
        <w:t>մասին</w:t>
      </w:r>
      <w:r w:rsidR="00FA1A1D" w:rsidRPr="008134A5">
        <w:rPr>
          <w:rFonts w:ascii="GHEA Grapalat" w:hAnsi="GHEA Grapalat" w:cs="Sylfaen"/>
          <w:bCs/>
          <w:lang w:val="hy-AM"/>
        </w:rPr>
        <w:t>» կառավարության որոշման նախագծ</w:t>
      </w:r>
      <w:r w:rsidR="00FA1A1D">
        <w:rPr>
          <w:rFonts w:ascii="GHEA Grapalat" w:hAnsi="GHEA Grapalat" w:cs="Sylfaen"/>
          <w:bCs/>
          <w:lang w:val="hy-AM"/>
        </w:rPr>
        <w:t>ի</w:t>
      </w:r>
      <w:r w:rsidR="00FA1A1D" w:rsidRPr="008134A5">
        <w:rPr>
          <w:rFonts w:ascii="GHEA Grapalat" w:hAnsi="GHEA Grapalat" w:cs="Sylfaen"/>
          <w:bCs/>
          <w:lang w:val="hy-AM"/>
        </w:rPr>
        <w:t xml:space="preserve"> </w:t>
      </w:r>
      <w:r w:rsidR="00FA1A1D">
        <w:rPr>
          <w:rFonts w:ascii="GHEA Grapalat" w:hAnsi="GHEA Grapalat" w:cs="Sylfaen"/>
          <w:bCs/>
          <w:lang w:val="hy-AM"/>
        </w:rPr>
        <w:t xml:space="preserve">(այսուհետ՝ նախագիծ) </w:t>
      </w:r>
      <w:bookmarkEnd w:id="1"/>
      <w:r w:rsidR="00FA1A1D">
        <w:rPr>
          <w:rFonts w:ascii="GHEA Grapalat" w:hAnsi="GHEA Grapalat" w:cs="Sylfaen"/>
          <w:bCs/>
          <w:lang w:val="hy-AM"/>
        </w:rPr>
        <w:t>ընդունումը պայմա</w:t>
      </w:r>
      <w:r w:rsidR="00944D17">
        <w:rPr>
          <w:rFonts w:ascii="GHEA Grapalat" w:hAnsi="GHEA Grapalat" w:cs="Sylfaen"/>
          <w:bCs/>
          <w:lang w:val="hy-AM"/>
        </w:rPr>
        <w:softHyphen/>
        <w:t>նավորված է</w:t>
      </w:r>
      <w:r w:rsidR="0012016A">
        <w:rPr>
          <w:rFonts w:ascii="GHEA Grapalat" w:hAnsi="GHEA Grapalat" w:cs="Sylfaen"/>
          <w:bCs/>
          <w:lang w:val="hy-AM"/>
        </w:rPr>
        <w:t xml:space="preserve"> </w:t>
      </w:r>
      <w:r w:rsidR="008134A5" w:rsidRPr="008134A5">
        <w:rPr>
          <w:rFonts w:ascii="GHEA Grapalat" w:hAnsi="GHEA Grapalat" w:cs="Sylfaen"/>
          <w:bCs/>
          <w:lang w:val="hy-AM"/>
        </w:rPr>
        <w:t xml:space="preserve">Կառավարության 2020 թվականի օգոստոսի 13-ի N 1355-Լ որոշման հավելվածի 4-րդ կետի 7-րդ ենթակետի </w:t>
      </w:r>
      <w:r w:rsidR="00944D17">
        <w:rPr>
          <w:rFonts w:ascii="GHEA Grapalat" w:hAnsi="GHEA Grapalat" w:cs="Sylfaen"/>
          <w:bCs/>
          <w:lang w:val="hy-AM"/>
        </w:rPr>
        <w:t xml:space="preserve">միջոցառման </w:t>
      </w:r>
      <w:r w:rsidR="00AF3642">
        <w:rPr>
          <w:rFonts w:ascii="GHEA Grapalat" w:hAnsi="GHEA Grapalat" w:cs="Sylfaen"/>
          <w:bCs/>
          <w:lang w:val="hy-AM"/>
        </w:rPr>
        <w:t xml:space="preserve">շրջանակներում </w:t>
      </w:r>
      <w:r w:rsidR="00AF3642" w:rsidRPr="00AF3642">
        <w:rPr>
          <w:rFonts w:ascii="GHEA Grapalat" w:hAnsi="GHEA Grapalat" w:cs="Sylfaen"/>
          <w:bCs/>
          <w:lang w:val="hy-AM"/>
        </w:rPr>
        <w:t xml:space="preserve">1022 Գյուղատնտեսության խթանման ծրագրի 12012 «Կոնյակի սպիրտի իրացման (արտահանման) աջակցության ծրագրի» միջոցառման </w:t>
      </w:r>
      <w:r w:rsidR="00AB0D8C" w:rsidRPr="00584B05">
        <w:rPr>
          <w:rFonts w:ascii="GHEA Grapalat" w:hAnsi="GHEA Grapalat" w:cs="Sylfaen"/>
          <w:bCs/>
          <w:lang w:val="hy-AM" w:eastAsia="en-GB"/>
        </w:rPr>
        <w:t>(ա</w:t>
      </w:r>
      <w:r w:rsidR="00AB0D8C">
        <w:rPr>
          <w:rFonts w:ascii="GHEA Grapalat" w:hAnsi="GHEA Grapalat" w:cs="Sylfaen"/>
          <w:bCs/>
          <w:lang w:val="hy-AM" w:eastAsia="en-GB"/>
        </w:rPr>
        <w:t>յսուհետ՝ Միջոցառում</w:t>
      </w:r>
      <w:r w:rsidR="00AB0D8C" w:rsidRPr="00584B05">
        <w:rPr>
          <w:rFonts w:ascii="GHEA Grapalat" w:hAnsi="GHEA Grapalat" w:cs="Sylfaen"/>
          <w:bCs/>
          <w:lang w:val="hy-AM" w:eastAsia="en-GB"/>
        </w:rPr>
        <w:t>)</w:t>
      </w:r>
      <w:r w:rsidR="00AB0D8C">
        <w:rPr>
          <w:rFonts w:ascii="GHEA Grapalat" w:hAnsi="GHEA Grapalat" w:cs="Sylfaen"/>
          <w:bCs/>
          <w:lang w:val="hy-AM" w:eastAsia="en-GB"/>
        </w:rPr>
        <w:t xml:space="preserve"> </w:t>
      </w:r>
      <w:r w:rsidR="00AF3642">
        <w:rPr>
          <w:rFonts w:ascii="GHEA Grapalat" w:hAnsi="GHEA Grapalat" w:cs="Sylfaen"/>
          <w:bCs/>
          <w:lang w:val="hy-AM"/>
        </w:rPr>
        <w:t xml:space="preserve">գծով կանխատեսվող պարտավորության </w:t>
      </w:r>
      <w:r w:rsidR="00944D17">
        <w:rPr>
          <w:rFonts w:ascii="GHEA Grapalat" w:hAnsi="GHEA Grapalat" w:cs="Sylfaen"/>
          <w:bCs/>
          <w:lang w:val="hy-AM"/>
        </w:rPr>
        <w:t>կատարումն ապահովելու անհրաժեշտությամբ։</w:t>
      </w:r>
    </w:p>
    <w:p w14:paraId="1C4752B3" w14:textId="4B215450" w:rsidR="00420CF4" w:rsidRDefault="0088346B" w:rsidP="00F70410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2. </w:t>
      </w:r>
      <w:r w:rsidR="00944D17">
        <w:rPr>
          <w:rFonts w:ascii="GHEA Grapalat" w:hAnsi="GHEA Grapalat" w:cs="Sylfaen"/>
          <w:b/>
          <w:bCs/>
          <w:lang w:val="hy-AM"/>
        </w:rPr>
        <w:t>Ընթացիկ իրավիճակը և խնդիրները։</w:t>
      </w:r>
      <w:r w:rsidR="00944D17">
        <w:rPr>
          <w:rFonts w:ascii="GHEA Grapalat" w:hAnsi="GHEA Grapalat" w:cs="Sylfaen"/>
          <w:b/>
          <w:bCs/>
          <w:i/>
          <w:lang w:val="hy-AM"/>
        </w:rPr>
        <w:t xml:space="preserve"> </w:t>
      </w:r>
      <w:r w:rsidR="00AF3642" w:rsidRPr="00AF3642">
        <w:rPr>
          <w:rFonts w:ascii="GHEA Grapalat" w:hAnsi="GHEA Grapalat" w:cs="Sylfaen"/>
          <w:bCs/>
          <w:lang w:val="hy-AM"/>
        </w:rPr>
        <w:t>Կառավարության 2020 թվականի օգոստոսի 13-ի N 1355-Լ որոշման հավելվածի 4-րդ կետի 7-րդ ենթակետի հիման վրա</w:t>
      </w:r>
      <w:r w:rsidR="00420CF4">
        <w:rPr>
          <w:rFonts w:ascii="GHEA Grapalat" w:hAnsi="GHEA Grapalat" w:cs="Sylfaen"/>
          <w:bCs/>
          <w:lang w:val="hy-AM"/>
        </w:rPr>
        <w:t xml:space="preserve"> </w:t>
      </w:r>
      <w:r w:rsidR="00420CF4" w:rsidRPr="00420CF4">
        <w:rPr>
          <w:rFonts w:ascii="GHEA Grapalat" w:hAnsi="GHEA Grapalat" w:cs="Sylfaen"/>
          <w:bCs/>
          <w:lang w:val="hy-AM"/>
        </w:rPr>
        <w:t>2021 թվականի հունվարի 1-ից մինչև 2023 թվականի դեկտեմբերի 30-ը կոնյակի սպիրտի 100 հազար (100 տոկոսանոց սպիրտի հաշվարկով) լիտրը գերազանցելուց հետո այլ խմբաքանակների իրացման իրավունքի ձեռքբերման համար տնտեսավարող սուբյեկտի կողմից վճարված լրացուցիչ 100 դրամ պետական տուրքի չափով տնտեսավարող սուբյեկտին տրամադրվում է օժանդակություն</w:t>
      </w:r>
      <w:r w:rsidR="00420CF4">
        <w:rPr>
          <w:rFonts w:ascii="GHEA Grapalat" w:hAnsi="GHEA Grapalat" w:cs="Sylfaen"/>
          <w:bCs/>
          <w:lang w:val="hy-AM"/>
        </w:rPr>
        <w:t xml:space="preserve">։ </w:t>
      </w:r>
    </w:p>
    <w:p w14:paraId="2CA143CD" w14:textId="45ADE3D4" w:rsidR="00030157" w:rsidRDefault="00030157" w:rsidP="00F70410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030157">
        <w:rPr>
          <w:rFonts w:ascii="GHEA Grapalat" w:hAnsi="GHEA Grapalat" w:cs="Sylfaen"/>
          <w:bCs/>
          <w:lang w:val="hy-AM"/>
        </w:rPr>
        <w:t xml:space="preserve">Միջոցառման գծով </w:t>
      </w:r>
      <w:r>
        <w:rPr>
          <w:rFonts w:ascii="GHEA Grapalat" w:hAnsi="GHEA Grapalat" w:cs="Sylfaen"/>
          <w:bCs/>
          <w:lang w:val="hy-AM"/>
        </w:rPr>
        <w:t xml:space="preserve">2023 թվականի </w:t>
      </w:r>
      <w:r w:rsidRPr="00030157">
        <w:rPr>
          <w:rFonts w:ascii="GHEA Grapalat" w:hAnsi="GHEA Grapalat" w:cs="Sylfaen"/>
          <w:bCs/>
          <w:lang w:val="hy-AM"/>
        </w:rPr>
        <w:t>ճշգրտված բյուջեն կազմ</w:t>
      </w:r>
      <w:r>
        <w:rPr>
          <w:rFonts w:ascii="GHEA Grapalat" w:hAnsi="GHEA Grapalat" w:cs="Sylfaen"/>
          <w:bCs/>
          <w:lang w:val="hy-AM"/>
        </w:rPr>
        <w:t xml:space="preserve">ել է 1367.72 </w:t>
      </w:r>
      <w:r w:rsidRPr="00030157">
        <w:rPr>
          <w:rFonts w:ascii="GHEA Grapalat" w:hAnsi="GHEA Grapalat" w:cs="Sylfaen"/>
          <w:bCs/>
          <w:lang w:val="hy-AM"/>
        </w:rPr>
        <w:t>մլն դրամ</w:t>
      </w:r>
      <w:r>
        <w:rPr>
          <w:rFonts w:ascii="GHEA Grapalat" w:hAnsi="GHEA Grapalat" w:cs="Sylfaen"/>
          <w:bCs/>
          <w:lang w:val="hy-AM"/>
        </w:rPr>
        <w:t xml:space="preserve">, որն ամբողջությամբ </w:t>
      </w:r>
      <w:r w:rsidR="00401F0B">
        <w:rPr>
          <w:rFonts w:ascii="GHEA Grapalat" w:hAnsi="GHEA Grapalat" w:cs="Sylfaen"/>
          <w:bCs/>
          <w:lang w:val="hy-AM"/>
        </w:rPr>
        <w:t xml:space="preserve">կատարվել </w:t>
      </w:r>
      <w:r>
        <w:rPr>
          <w:rFonts w:ascii="GHEA Grapalat" w:hAnsi="GHEA Grapalat" w:cs="Sylfaen"/>
          <w:bCs/>
          <w:lang w:val="hy-AM"/>
        </w:rPr>
        <w:t>է</w:t>
      </w:r>
      <w:r w:rsidRPr="00030157">
        <w:rPr>
          <w:rFonts w:ascii="GHEA Grapalat" w:hAnsi="GHEA Grapalat" w:cs="Sylfaen"/>
          <w:bCs/>
          <w:lang w:val="hy-AM"/>
        </w:rPr>
        <w:t>։</w:t>
      </w:r>
    </w:p>
    <w:p w14:paraId="605ED907" w14:textId="17BA997A" w:rsidR="00420CF4" w:rsidRPr="00420CF4" w:rsidRDefault="008D4932" w:rsidP="00420CF4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 w:eastAsia="en-GB"/>
        </w:rPr>
      </w:pPr>
      <w:r>
        <w:rPr>
          <w:rFonts w:ascii="GHEA Grapalat" w:hAnsi="GHEA Grapalat" w:cs="Sylfaen"/>
          <w:bCs/>
          <w:lang w:val="hy-AM"/>
        </w:rPr>
        <w:t>2024 թվականի հունվար</w:t>
      </w:r>
      <w:r w:rsidR="00030157">
        <w:rPr>
          <w:rFonts w:ascii="GHEA Grapalat" w:hAnsi="GHEA Grapalat" w:cs="Sylfaen"/>
          <w:bCs/>
          <w:lang w:val="hy-AM"/>
        </w:rPr>
        <w:t xml:space="preserve">ին </w:t>
      </w:r>
      <w:r>
        <w:rPr>
          <w:rFonts w:ascii="GHEA Grapalat" w:hAnsi="GHEA Grapalat" w:cs="Sylfaen"/>
          <w:bCs/>
          <w:lang w:val="hy-AM"/>
        </w:rPr>
        <w:t xml:space="preserve">Միջոցառման 4 շահառուի կողմից </w:t>
      </w:r>
      <w:r w:rsidRPr="00AF3642">
        <w:rPr>
          <w:rFonts w:ascii="GHEA Grapalat" w:hAnsi="GHEA Grapalat" w:cs="Sylfaen"/>
          <w:bCs/>
          <w:lang w:val="hy-AM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Էկոնոմիկայի նախարարություն է ներկայացվել 2023 թվականի դեկտեմբեր </w:t>
      </w:r>
      <w:r w:rsidR="00AF3642" w:rsidRPr="00AF3642">
        <w:rPr>
          <w:rFonts w:ascii="GHEA Grapalat" w:hAnsi="GHEA Grapalat" w:cs="Sylfaen"/>
          <w:bCs/>
          <w:lang w:val="hy-AM"/>
        </w:rPr>
        <w:t>ամ</w:t>
      </w:r>
      <w:r>
        <w:rPr>
          <w:rFonts w:ascii="GHEA Grapalat" w:hAnsi="GHEA Grapalat" w:cs="Sylfaen"/>
          <w:bCs/>
          <w:lang w:val="hy-AM"/>
        </w:rPr>
        <w:t xml:space="preserve">սվա ընթացքում </w:t>
      </w:r>
      <w:r w:rsidR="00030157">
        <w:rPr>
          <w:rFonts w:ascii="GHEA Grapalat" w:hAnsi="GHEA Grapalat" w:cs="Sylfaen"/>
          <w:bCs/>
          <w:lang w:val="hy-AM" w:eastAsia="en-GB"/>
        </w:rPr>
        <w:t xml:space="preserve">իրացված </w:t>
      </w:r>
      <w:r w:rsidR="00030157" w:rsidRPr="00037CE7">
        <w:rPr>
          <w:rFonts w:ascii="GHEA Grapalat" w:hAnsi="GHEA Grapalat" w:cs="Sylfaen"/>
          <w:bCs/>
          <w:lang w:val="hy-AM" w:eastAsia="en-GB"/>
        </w:rPr>
        <w:t xml:space="preserve">կոնյակի սպիրտի </w:t>
      </w:r>
      <w:r w:rsidR="00030157">
        <w:rPr>
          <w:rFonts w:ascii="GHEA Grapalat" w:hAnsi="GHEA Grapalat" w:cs="Sylfaen"/>
          <w:bCs/>
          <w:lang w:val="hy-AM" w:eastAsia="en-GB"/>
        </w:rPr>
        <w:t xml:space="preserve">համար </w:t>
      </w:r>
      <w:r w:rsidRPr="008D4932">
        <w:rPr>
          <w:rFonts w:ascii="GHEA Grapalat" w:eastAsia="Calibri" w:hAnsi="GHEA Grapalat"/>
          <w:lang w:val="hy-AM" w:eastAsia="en-US"/>
        </w:rPr>
        <w:t xml:space="preserve">79.76 </w:t>
      </w:r>
      <w:r w:rsidRPr="00AF3642">
        <w:rPr>
          <w:rFonts w:ascii="GHEA Grapalat" w:hAnsi="GHEA Grapalat" w:cs="Sylfaen"/>
          <w:bCs/>
          <w:lang w:val="hy-AM"/>
        </w:rPr>
        <w:t>մլն դրամի</w:t>
      </w:r>
      <w:r>
        <w:rPr>
          <w:rFonts w:ascii="GHEA Grapalat" w:hAnsi="GHEA Grapalat" w:cs="Sylfaen"/>
          <w:bCs/>
          <w:lang w:val="hy-AM"/>
        </w:rPr>
        <w:t xml:space="preserve"> չափով </w:t>
      </w:r>
      <w:r>
        <w:rPr>
          <w:rFonts w:ascii="GHEA Grapalat" w:hAnsi="GHEA Grapalat" w:cs="Sylfaen"/>
          <w:bCs/>
          <w:lang w:val="hy-AM" w:eastAsia="en-GB"/>
        </w:rPr>
        <w:t>դիմումներ</w:t>
      </w:r>
      <w:r w:rsidR="00420CF4">
        <w:rPr>
          <w:rFonts w:ascii="GHEA Grapalat" w:hAnsi="GHEA Grapalat" w:cs="Sylfaen"/>
          <w:bCs/>
          <w:lang w:val="hy-AM" w:eastAsia="en-GB"/>
        </w:rPr>
        <w:t>,</w:t>
      </w:r>
      <w:r w:rsidR="00420CF4" w:rsidRPr="00420CF4">
        <w:rPr>
          <w:lang w:val="hy-AM"/>
        </w:rPr>
        <w:t xml:space="preserve"> </w:t>
      </w:r>
      <w:r w:rsidR="00420CF4" w:rsidRPr="00420CF4">
        <w:rPr>
          <w:rFonts w:ascii="GHEA Grapalat" w:hAnsi="GHEA Grapalat" w:cs="Sylfaen"/>
          <w:bCs/>
          <w:lang w:val="hy-AM" w:eastAsia="en-GB"/>
        </w:rPr>
        <w:t xml:space="preserve">որոնցից 3 շահառուի դիմումներն ամբողջությամբ բավարարվել են, իսկ 1 շահառուի դիմումը բավարավել է </w:t>
      </w:r>
      <w:r w:rsidR="00030157">
        <w:rPr>
          <w:rFonts w:ascii="GHEA Grapalat" w:hAnsi="GHEA Grapalat" w:cs="Sylfaen"/>
          <w:bCs/>
          <w:lang w:val="hy-AM" w:eastAsia="en-GB"/>
        </w:rPr>
        <w:lastRenderedPageBreak/>
        <w:t xml:space="preserve">մասնակի՝ </w:t>
      </w:r>
      <w:r w:rsidR="00420CF4" w:rsidRPr="00420CF4">
        <w:rPr>
          <w:rFonts w:ascii="GHEA Grapalat" w:hAnsi="GHEA Grapalat" w:cs="Sylfaen"/>
          <w:bCs/>
          <w:lang w:val="hy-AM" w:eastAsia="en-GB"/>
        </w:rPr>
        <w:t>10.24 մլն դրամի չափով</w:t>
      </w:r>
      <w:r w:rsidR="00420CF4">
        <w:rPr>
          <w:rFonts w:ascii="GHEA Grapalat" w:hAnsi="GHEA Grapalat" w:cs="Sylfaen"/>
          <w:bCs/>
          <w:lang w:val="hy-AM" w:eastAsia="en-GB"/>
        </w:rPr>
        <w:t xml:space="preserve">, քանի որ </w:t>
      </w:r>
      <w:r w:rsidR="00420CF4" w:rsidRPr="00420CF4">
        <w:rPr>
          <w:rFonts w:ascii="GHEA Grapalat" w:hAnsi="GHEA Grapalat" w:cs="Sylfaen"/>
          <w:bCs/>
          <w:lang w:val="hy-AM" w:eastAsia="en-GB"/>
        </w:rPr>
        <w:t>2024 թվականի բյուջեով Միջոցառման գծով ճշգրտված բյուջեն կազմ</w:t>
      </w:r>
      <w:r w:rsidR="00225ED4">
        <w:rPr>
          <w:rFonts w:ascii="GHEA Grapalat" w:hAnsi="GHEA Grapalat" w:cs="Sylfaen"/>
          <w:bCs/>
          <w:lang w:val="hy-AM" w:eastAsia="en-GB"/>
        </w:rPr>
        <w:t xml:space="preserve">ել է </w:t>
      </w:r>
      <w:r w:rsidR="00420CF4" w:rsidRPr="00420CF4">
        <w:rPr>
          <w:rFonts w:ascii="GHEA Grapalat" w:hAnsi="GHEA Grapalat" w:cs="Sylfaen"/>
          <w:bCs/>
          <w:lang w:val="hy-AM" w:eastAsia="en-GB"/>
        </w:rPr>
        <w:t>50.0 մլն դրամ։</w:t>
      </w:r>
    </w:p>
    <w:p w14:paraId="765C2C5A" w14:textId="12FEA6AA" w:rsidR="00AF3642" w:rsidRDefault="00225ED4" w:rsidP="00225ED4">
      <w:pPr>
        <w:spacing w:line="360" w:lineRule="auto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 xml:space="preserve">     </w:t>
      </w:r>
      <w:r w:rsidR="00E2180F" w:rsidRPr="0087304F">
        <w:rPr>
          <w:rFonts w:ascii="GHEA Grapalat" w:hAnsi="GHEA Grapalat" w:cs="Sylfaen"/>
          <w:bCs/>
          <w:lang w:val="hy-AM"/>
        </w:rPr>
        <w:t xml:space="preserve">Միջոցառման գծով </w:t>
      </w:r>
      <w:r w:rsidR="00E2180F">
        <w:rPr>
          <w:rFonts w:ascii="GHEA Grapalat" w:hAnsi="GHEA Grapalat" w:cs="Sylfaen"/>
          <w:bCs/>
          <w:lang w:val="hy-AM"/>
        </w:rPr>
        <w:t xml:space="preserve">1 շահառուի նկատմամբ առկա է </w:t>
      </w:r>
      <w:r w:rsidR="00E2180F" w:rsidRPr="00E2180F">
        <w:rPr>
          <w:rFonts w:ascii="GHEA Grapalat" w:hAnsi="GHEA Grapalat" w:cs="Sylfaen"/>
          <w:bCs/>
          <w:lang w:val="hy-AM"/>
        </w:rPr>
        <w:t>29.76 մլն դրամ</w:t>
      </w:r>
      <w:r w:rsidR="00E2180F">
        <w:rPr>
          <w:rFonts w:ascii="GHEA Grapalat" w:hAnsi="GHEA Grapalat" w:cs="Sylfaen"/>
          <w:bCs/>
          <w:lang w:val="hy-AM"/>
        </w:rPr>
        <w:t xml:space="preserve">ի չափով </w:t>
      </w:r>
      <w:r w:rsidR="00E2180F" w:rsidRPr="0087304F">
        <w:rPr>
          <w:rFonts w:ascii="GHEA Grapalat" w:hAnsi="GHEA Grapalat" w:cs="Sylfaen"/>
          <w:bCs/>
          <w:lang w:val="hy-AM"/>
        </w:rPr>
        <w:t>պարտավորությ</w:t>
      </w:r>
      <w:r w:rsidR="00E2180F">
        <w:rPr>
          <w:rFonts w:ascii="GHEA Grapalat" w:hAnsi="GHEA Grapalat" w:cs="Sylfaen"/>
          <w:bCs/>
          <w:lang w:val="hy-AM"/>
        </w:rPr>
        <w:t>ուն</w:t>
      </w:r>
      <w:r w:rsidR="00E2180F" w:rsidRPr="00E2180F">
        <w:rPr>
          <w:rFonts w:ascii="GHEA Grapalat" w:hAnsi="GHEA Grapalat" w:cs="Sylfaen"/>
          <w:bCs/>
          <w:lang w:val="hy-AM"/>
        </w:rPr>
        <w:t xml:space="preserve">։  </w:t>
      </w:r>
    </w:p>
    <w:p w14:paraId="426DB0B5" w14:textId="7DD033BD" w:rsidR="0096651C" w:rsidRDefault="0088346B" w:rsidP="00CE5BF7">
      <w:pPr>
        <w:spacing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3. </w:t>
      </w:r>
      <w:r w:rsidR="00944D17">
        <w:rPr>
          <w:rFonts w:ascii="GHEA Grapalat" w:hAnsi="GHEA Grapalat" w:cs="Sylfaen"/>
          <w:b/>
          <w:bCs/>
          <w:lang w:val="hy-AM"/>
        </w:rPr>
        <w:t>Կարգավորման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նպատակը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և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>բնույթը։</w:t>
      </w:r>
      <w:r w:rsidR="00944D17">
        <w:rPr>
          <w:rFonts w:ascii="GHEA Grapalat" w:hAnsi="GHEA Grapalat" w:cs="Sylfaen"/>
          <w:bCs/>
          <w:lang w:val="af-ZA"/>
        </w:rPr>
        <w:t xml:space="preserve"> </w:t>
      </w:r>
      <w:r w:rsidR="00F01D52">
        <w:rPr>
          <w:rFonts w:ascii="GHEA Grapalat" w:hAnsi="GHEA Grapalat" w:cs="Sylfaen"/>
          <w:bCs/>
          <w:lang w:val="hy-AM"/>
        </w:rPr>
        <w:t>Ն</w:t>
      </w:r>
      <w:r w:rsidR="00944D17">
        <w:rPr>
          <w:rFonts w:ascii="GHEA Grapalat" w:hAnsi="GHEA Grapalat" w:cs="Sylfaen"/>
          <w:bCs/>
          <w:lang w:val="hy-AM"/>
        </w:rPr>
        <w:t xml:space="preserve">ախագծով առաջարկվում է </w:t>
      </w:r>
      <w:r w:rsidR="00F01D52">
        <w:rPr>
          <w:rFonts w:ascii="GHEA Grapalat" w:hAnsi="GHEA Grapalat" w:cs="Sylfaen"/>
          <w:bCs/>
          <w:lang w:val="hy-AM"/>
        </w:rPr>
        <w:t>«</w:t>
      </w:r>
      <w:r w:rsidR="00F01D52" w:rsidRPr="00F01D52">
        <w:rPr>
          <w:rFonts w:ascii="GHEA Grapalat" w:hAnsi="GHEA Grapalat" w:cs="Sylfaen"/>
          <w:bCs/>
          <w:lang w:val="hy-AM"/>
        </w:rPr>
        <w:t>Հայաստանի Հանրապետության 202</w:t>
      </w:r>
      <w:r w:rsidR="00E2180F">
        <w:rPr>
          <w:rFonts w:ascii="GHEA Grapalat" w:hAnsi="GHEA Grapalat" w:cs="Sylfaen"/>
          <w:bCs/>
          <w:lang w:val="hy-AM"/>
        </w:rPr>
        <w:t>4</w:t>
      </w:r>
      <w:r w:rsidR="00F01D52" w:rsidRPr="00F01D52">
        <w:rPr>
          <w:rFonts w:ascii="GHEA Grapalat" w:hAnsi="GHEA Grapalat" w:cs="Sylfaen"/>
          <w:bCs/>
          <w:lang w:val="hy-AM"/>
        </w:rPr>
        <w:t xml:space="preserve"> թվականի պետական բյուջեի մասին» օրենքում և </w:t>
      </w:r>
      <w:r w:rsidR="00F01D52">
        <w:rPr>
          <w:rFonts w:ascii="GHEA Grapalat" w:hAnsi="GHEA Grapalat" w:cs="Sylfaen"/>
          <w:bCs/>
          <w:lang w:val="hy-AM"/>
        </w:rPr>
        <w:t>Կ</w:t>
      </w:r>
      <w:r w:rsidR="00F01D52" w:rsidRPr="00F01D52">
        <w:rPr>
          <w:rFonts w:ascii="GHEA Grapalat" w:hAnsi="GHEA Grapalat" w:cs="Sylfaen"/>
          <w:bCs/>
          <w:lang w:val="hy-AM"/>
        </w:rPr>
        <w:t>առավարության 202</w:t>
      </w:r>
      <w:r w:rsidR="00E2180F">
        <w:rPr>
          <w:rFonts w:ascii="GHEA Grapalat" w:hAnsi="GHEA Grapalat" w:cs="Sylfaen"/>
          <w:bCs/>
          <w:lang w:val="hy-AM"/>
        </w:rPr>
        <w:t>3</w:t>
      </w:r>
      <w:r w:rsidR="00F01D52" w:rsidRPr="00F01D52">
        <w:rPr>
          <w:rFonts w:ascii="GHEA Grapalat" w:hAnsi="GHEA Grapalat" w:cs="Sylfaen"/>
          <w:bCs/>
          <w:lang w:val="hy-AM"/>
        </w:rPr>
        <w:t xml:space="preserve"> թվականի դեկտեմբերի 2</w:t>
      </w:r>
      <w:r w:rsidR="00E2180F">
        <w:rPr>
          <w:rFonts w:ascii="GHEA Grapalat" w:hAnsi="GHEA Grapalat" w:cs="Sylfaen"/>
          <w:bCs/>
          <w:lang w:val="hy-AM"/>
        </w:rPr>
        <w:t>8</w:t>
      </w:r>
      <w:r w:rsidR="00F01D52" w:rsidRPr="00F01D52">
        <w:rPr>
          <w:rFonts w:ascii="GHEA Grapalat" w:hAnsi="GHEA Grapalat" w:cs="Sylfaen"/>
          <w:bCs/>
          <w:lang w:val="hy-AM"/>
        </w:rPr>
        <w:t>-ի N 2</w:t>
      </w:r>
      <w:r w:rsidR="00E2180F">
        <w:rPr>
          <w:rFonts w:ascii="GHEA Grapalat" w:hAnsi="GHEA Grapalat" w:cs="Sylfaen"/>
          <w:bCs/>
          <w:lang w:val="hy-AM"/>
        </w:rPr>
        <w:t>323</w:t>
      </w:r>
      <w:r w:rsidR="00F01D52" w:rsidRPr="00F01D52">
        <w:rPr>
          <w:rFonts w:ascii="GHEA Grapalat" w:hAnsi="GHEA Grapalat" w:cs="Sylfaen"/>
          <w:bCs/>
          <w:lang w:val="hy-AM"/>
        </w:rPr>
        <w:t xml:space="preserve">-Ն որոշման մեջ </w:t>
      </w:r>
      <w:r w:rsidR="005C5AD3">
        <w:rPr>
          <w:rFonts w:ascii="GHEA Grapalat" w:hAnsi="GHEA Grapalat"/>
          <w:color w:val="000000"/>
          <w:lang w:val="hy-AM"/>
        </w:rPr>
        <w:t xml:space="preserve">կատարել համապատասխան </w:t>
      </w:r>
      <w:r w:rsidR="005C5AD3" w:rsidRPr="007C43D6">
        <w:rPr>
          <w:rFonts w:ascii="GHEA Grapalat" w:hAnsi="GHEA Grapalat"/>
          <w:color w:val="000000"/>
          <w:lang w:val="hy-AM"/>
        </w:rPr>
        <w:t>փոփոխություններ</w:t>
      </w:r>
      <w:r w:rsidR="005C5AD3">
        <w:rPr>
          <w:rFonts w:ascii="GHEA Grapalat" w:hAnsi="GHEA Grapalat"/>
          <w:color w:val="000000"/>
          <w:lang w:val="hy-AM"/>
        </w:rPr>
        <w:t xml:space="preserve">, ըստ որի </w:t>
      </w:r>
      <w:r w:rsidR="00F01D52">
        <w:rPr>
          <w:rFonts w:ascii="GHEA Grapalat" w:hAnsi="GHEA Grapalat"/>
          <w:color w:val="000000"/>
          <w:lang w:val="hy-AM"/>
        </w:rPr>
        <w:t>Մ</w:t>
      </w:r>
      <w:r w:rsidR="005C5AD3">
        <w:rPr>
          <w:rFonts w:ascii="GHEA Grapalat" w:hAnsi="GHEA Grapalat"/>
          <w:color w:val="000000"/>
          <w:lang w:val="hy-AM"/>
        </w:rPr>
        <w:t xml:space="preserve">իջոցառման կատարումն ապահովելու նպատակով </w:t>
      </w:r>
      <w:r w:rsidR="00CE5BF7" w:rsidRPr="00416410">
        <w:rPr>
          <w:rFonts w:ascii="GHEA Grapalat" w:eastAsia="Calibri" w:hAnsi="GHEA Grapalat"/>
          <w:lang w:val="hy-AM" w:eastAsia="en-US"/>
        </w:rPr>
        <w:t xml:space="preserve">1022-12004 «Գյուղատնտեսական հումքի մթերումների (գնումների) նպատակով տրամադրվող վարկերի տոկոսավճարների սուբսիդավորում» միջոցառման </w:t>
      </w:r>
      <w:r w:rsidR="00CE5BF7">
        <w:rPr>
          <w:rFonts w:ascii="GHEA Grapalat" w:eastAsia="Calibri" w:hAnsi="GHEA Grapalat"/>
          <w:lang w:val="hy-AM" w:eastAsia="en-US"/>
        </w:rPr>
        <w:t xml:space="preserve">իրականացման համար հաստատված 2024 թվականի բյուջեն նվազեցնել 29.76 մլն դրամով և նույն չափով ավելացնել </w:t>
      </w:r>
      <w:r w:rsidR="00CE5BF7" w:rsidRPr="00416410">
        <w:rPr>
          <w:rFonts w:ascii="GHEA Grapalat" w:eastAsia="Calibri" w:hAnsi="GHEA Grapalat"/>
          <w:lang w:val="hy-AM" w:eastAsia="en-US"/>
        </w:rPr>
        <w:t>1022-12012 Կոնյակի սպիրտի իրացման (արտահանման) աջակցության ծրագիր միջոցառման</w:t>
      </w:r>
      <w:r w:rsidR="00CE5BF7">
        <w:rPr>
          <w:rFonts w:ascii="GHEA Grapalat" w:eastAsia="Calibri" w:hAnsi="GHEA Grapalat"/>
          <w:lang w:val="hy-AM" w:eastAsia="en-US"/>
        </w:rPr>
        <w:t xml:space="preserve"> համար սահմանված բյուջեն։</w:t>
      </w:r>
      <w:r w:rsidR="00CE5BF7" w:rsidRPr="00027DBC">
        <w:rPr>
          <w:rFonts w:ascii="GHEA Grapalat" w:eastAsia="Calibri" w:hAnsi="GHEA Grapalat"/>
          <w:lang w:val="hy-AM" w:eastAsia="en-US"/>
        </w:rPr>
        <w:t xml:space="preserve"> </w:t>
      </w:r>
      <w:r w:rsidR="00CE5BF7" w:rsidRPr="00416410">
        <w:rPr>
          <w:rFonts w:ascii="GHEA Grapalat" w:eastAsia="Calibri" w:hAnsi="GHEA Grapalat"/>
          <w:lang w:val="hy-AM" w:eastAsia="en-US"/>
        </w:rPr>
        <w:t>1022-12012 Կոնյակի սպիրտի իրացման (արտահանման) աջակցության ծրագիր միջոցառման</w:t>
      </w:r>
      <w:r w:rsidR="00CE5BF7" w:rsidRPr="00027DBC">
        <w:rPr>
          <w:rFonts w:ascii="GHEA Grapalat" w:eastAsia="Calibri" w:hAnsi="GHEA Grapalat"/>
          <w:lang w:val="hy-AM" w:eastAsia="en-US"/>
        </w:rPr>
        <w:t xml:space="preserve"> </w:t>
      </w:r>
      <w:r w:rsidR="005C5AD3">
        <w:rPr>
          <w:rFonts w:ascii="GHEA Grapalat" w:hAnsi="GHEA Grapalat"/>
          <w:color w:val="000000"/>
          <w:lang w:val="hy-AM"/>
        </w:rPr>
        <w:t>շահառուների թիվը</w:t>
      </w:r>
      <w:r w:rsidR="00225ED4">
        <w:rPr>
          <w:rFonts w:ascii="GHEA Grapalat" w:hAnsi="GHEA Grapalat"/>
          <w:color w:val="000000"/>
          <w:lang w:val="hy-AM"/>
        </w:rPr>
        <w:t xml:space="preserve"> </w:t>
      </w:r>
      <w:r w:rsidR="00CE5BF7" w:rsidRPr="00027DBC">
        <w:rPr>
          <w:rFonts w:ascii="GHEA Grapalat" w:hAnsi="GHEA Grapalat"/>
          <w:color w:val="000000"/>
          <w:lang w:val="hy-AM"/>
        </w:rPr>
        <w:t>դարձնել</w:t>
      </w:r>
      <w:r w:rsidR="00CE5BF7">
        <w:rPr>
          <w:rFonts w:ascii="GHEA Grapalat" w:hAnsi="GHEA Grapalat"/>
          <w:color w:val="000000"/>
          <w:lang w:val="hy-AM"/>
        </w:rPr>
        <w:t xml:space="preserve"> </w:t>
      </w:r>
      <w:r w:rsidR="00225ED4">
        <w:rPr>
          <w:rFonts w:ascii="GHEA Grapalat" w:hAnsi="GHEA Grapalat"/>
          <w:color w:val="000000"/>
          <w:lang w:val="hy-AM"/>
        </w:rPr>
        <w:t>4</w:t>
      </w:r>
      <w:r w:rsidR="0096651C">
        <w:rPr>
          <w:rFonts w:ascii="GHEA Grapalat" w:hAnsi="GHEA Grapalat"/>
          <w:color w:val="000000"/>
          <w:lang w:val="hy-AM"/>
        </w:rPr>
        <w:t>։</w:t>
      </w:r>
    </w:p>
    <w:p w14:paraId="5BA9A463" w14:textId="79841DED" w:rsidR="00027DBC" w:rsidRPr="00027DBC" w:rsidRDefault="00027DBC" w:rsidP="00CE5BF7">
      <w:pPr>
        <w:spacing w:line="360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  <w:r w:rsidRPr="00D16D6D">
        <w:rPr>
          <w:rFonts w:ascii="GHEA Grapalat" w:eastAsia="Calibri" w:hAnsi="GHEA Grapalat"/>
          <w:lang w:val="hy-AM" w:eastAsia="en-US"/>
        </w:rPr>
        <w:t>Միաժամանակ հայտնում եմ, որ 1022-12004 «Գյուղատնտեսական հումքի մթերումների (գնումների) նպատակով տրամադրվող վարկերի տոկոսավճարների սուբսիդավորում» միջոցառման իրականացման համար 2024 թվականին լրացուցիչ ֆինանսավորում չի պահանջվելու։</w:t>
      </w:r>
      <w:r>
        <w:rPr>
          <w:rFonts w:ascii="GHEA Grapalat" w:eastAsia="Calibri" w:hAnsi="GHEA Grapalat"/>
          <w:lang w:val="hy-AM" w:eastAsia="en-US"/>
        </w:rPr>
        <w:t xml:space="preserve">  </w:t>
      </w:r>
    </w:p>
    <w:p w14:paraId="09BCF84F" w14:textId="2F07F2DE" w:rsidR="00944D17" w:rsidRDefault="0088346B" w:rsidP="00F70410">
      <w:pPr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4. </w:t>
      </w:r>
      <w:r w:rsidR="00944D17">
        <w:rPr>
          <w:rFonts w:ascii="GHEA Grapalat" w:hAnsi="GHEA Grapalat" w:cs="Sylfaen"/>
          <w:b/>
          <w:bCs/>
          <w:lang w:val="hy-AM"/>
        </w:rPr>
        <w:t>Նախագծի մշակման գործընթացում ներգրավված ինստիտուտները և անձինք։</w:t>
      </w:r>
      <w:r w:rsidR="00944D17">
        <w:rPr>
          <w:rFonts w:ascii="GHEA Grapalat" w:hAnsi="GHEA Grapalat" w:cs="Sylfaen"/>
          <w:bCs/>
          <w:lang w:val="af-ZA"/>
        </w:rPr>
        <w:t xml:space="preserve"> </w:t>
      </w:r>
      <w:r>
        <w:rPr>
          <w:rFonts w:ascii="GHEA Grapalat" w:hAnsi="GHEA Grapalat" w:cs="Sylfaen"/>
          <w:bCs/>
          <w:lang w:val="hy-AM"/>
        </w:rPr>
        <w:t>Ն</w:t>
      </w:r>
      <w:r w:rsidR="00944D17">
        <w:rPr>
          <w:rFonts w:ascii="GHEA Grapalat" w:hAnsi="GHEA Grapalat" w:cs="Sylfaen"/>
          <w:bCs/>
          <w:lang w:val="af-ZA"/>
        </w:rPr>
        <w:t xml:space="preserve">ախագիծը մշակվել է </w:t>
      </w:r>
      <w:r w:rsidR="00944D17">
        <w:rPr>
          <w:rFonts w:ascii="GHEA Grapalat" w:hAnsi="GHEA Grapalat" w:cs="Sylfaen"/>
          <w:bCs/>
          <w:lang w:val="hy-AM"/>
        </w:rPr>
        <w:t>Է</w:t>
      </w:r>
      <w:r w:rsidR="00944D17">
        <w:rPr>
          <w:rFonts w:ascii="GHEA Grapalat" w:hAnsi="GHEA Grapalat" w:cs="Sylfaen"/>
          <w:bCs/>
          <w:lang w:val="af-ZA"/>
        </w:rPr>
        <w:t xml:space="preserve">կոնոմիկայի նախարարության կողմից: </w:t>
      </w:r>
      <w:r w:rsidR="00944D17">
        <w:rPr>
          <w:rFonts w:ascii="GHEA Grapalat" w:hAnsi="GHEA Grapalat" w:cs="Sylfaen"/>
          <w:bCs/>
          <w:lang w:val="hy-AM"/>
        </w:rPr>
        <w:t>Որոշման նա</w:t>
      </w:r>
      <w:r w:rsidR="00944D17">
        <w:rPr>
          <w:rFonts w:ascii="GHEA Grapalat" w:hAnsi="GHEA Grapalat" w:cs="Sylfaen"/>
          <w:bCs/>
          <w:lang w:val="af-ZA"/>
        </w:rPr>
        <w:t xml:space="preserve">խագծի մշակմանն այլ  ինստիտուտներ և անձինք չեն մասնակցել: </w:t>
      </w:r>
    </w:p>
    <w:p w14:paraId="318EA702" w14:textId="1E0CA134" w:rsidR="0012016A" w:rsidRDefault="0088346B" w:rsidP="00F704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/>
          <w:bCs/>
          <w:lang w:val="hy-AM"/>
        </w:rPr>
        <w:t xml:space="preserve">5. </w:t>
      </w:r>
      <w:r w:rsidR="00944D17">
        <w:rPr>
          <w:rFonts w:ascii="GHEA Grapalat" w:hAnsi="GHEA Grapalat" w:cs="Sylfaen"/>
          <w:b/>
          <w:bCs/>
          <w:lang w:val="hy-AM"/>
        </w:rPr>
        <w:t>Ակնկալվող</w:t>
      </w:r>
      <w:r w:rsidR="00944D17">
        <w:rPr>
          <w:rFonts w:ascii="GHEA Grapalat" w:hAnsi="GHEA Grapalat" w:cs="Sylfaen"/>
          <w:b/>
          <w:bCs/>
          <w:lang w:val="af-ZA"/>
        </w:rPr>
        <w:t xml:space="preserve"> </w:t>
      </w:r>
      <w:r w:rsidR="00944D17">
        <w:rPr>
          <w:rFonts w:ascii="GHEA Grapalat" w:hAnsi="GHEA Grapalat" w:cs="Sylfaen"/>
          <w:b/>
          <w:bCs/>
          <w:lang w:val="hy-AM"/>
        </w:rPr>
        <w:t xml:space="preserve">արդյունքը։ </w:t>
      </w:r>
      <w:r>
        <w:rPr>
          <w:rFonts w:ascii="GHEA Grapalat" w:hAnsi="GHEA Grapalat" w:cs="Sylfaen"/>
          <w:bCs/>
          <w:lang w:val="hy-AM"/>
        </w:rPr>
        <w:t>Ն</w:t>
      </w:r>
      <w:r w:rsidR="00944D17">
        <w:rPr>
          <w:rFonts w:ascii="GHEA Grapalat" w:hAnsi="GHEA Grapalat" w:cs="Sylfaen"/>
          <w:bCs/>
          <w:lang w:val="af-ZA"/>
        </w:rPr>
        <w:t>ախագծի ընդուն</w:t>
      </w:r>
      <w:r w:rsidR="00944D17">
        <w:rPr>
          <w:rFonts w:ascii="GHEA Grapalat" w:hAnsi="GHEA Grapalat" w:cs="Sylfaen"/>
          <w:bCs/>
          <w:lang w:val="hy-AM"/>
        </w:rPr>
        <w:t>ման արդյունքում  հնարավորություն կ</w:t>
      </w:r>
      <w:r w:rsidR="0012016A">
        <w:rPr>
          <w:rFonts w:ascii="GHEA Grapalat" w:hAnsi="GHEA Grapalat" w:cs="Sylfaen"/>
          <w:bCs/>
          <w:lang w:val="hy-AM"/>
        </w:rPr>
        <w:t>լինի ապահովել</w:t>
      </w:r>
      <w:r w:rsidR="00770635">
        <w:rPr>
          <w:rFonts w:ascii="GHEA Grapalat" w:hAnsi="GHEA Grapalat" w:cs="Sylfaen"/>
          <w:bCs/>
          <w:lang w:val="hy-AM"/>
        </w:rPr>
        <w:t>ու</w:t>
      </w:r>
      <w:r w:rsidR="0012016A">
        <w:rPr>
          <w:rFonts w:ascii="GHEA Grapalat" w:hAnsi="GHEA Grapalat" w:cs="Sylfaen"/>
          <w:bCs/>
          <w:lang w:val="hy-AM"/>
        </w:rPr>
        <w:t xml:space="preserve"> </w:t>
      </w:r>
      <w:r w:rsidR="0096651C" w:rsidRPr="0096651C">
        <w:rPr>
          <w:rFonts w:ascii="GHEA Grapalat" w:hAnsi="GHEA Grapalat" w:cs="Sylfaen"/>
          <w:bCs/>
          <w:lang w:val="hy-AM"/>
        </w:rPr>
        <w:t xml:space="preserve">Կառավարության 2020 թվականի օգոստոսի 13-ի N 1355-Լ </w:t>
      </w:r>
      <w:r w:rsidR="0096651C">
        <w:rPr>
          <w:rFonts w:ascii="GHEA Grapalat" w:hAnsi="GHEA Grapalat" w:cs="Sylfaen"/>
          <w:bCs/>
          <w:lang w:val="hy-AM"/>
        </w:rPr>
        <w:t xml:space="preserve">որոշման </w:t>
      </w:r>
      <w:r w:rsidR="0012016A">
        <w:rPr>
          <w:rFonts w:ascii="GHEA Grapalat" w:hAnsi="GHEA Grapalat" w:cs="Sylfaen"/>
          <w:bCs/>
          <w:lang w:val="hy-AM"/>
        </w:rPr>
        <w:t>4-րդ կետի</w:t>
      </w:r>
      <w:r w:rsidR="00770635">
        <w:rPr>
          <w:rFonts w:ascii="GHEA Grapalat" w:hAnsi="GHEA Grapalat" w:cs="Sylfaen"/>
          <w:bCs/>
          <w:lang w:val="hy-AM"/>
        </w:rPr>
        <w:t xml:space="preserve"> 7</w:t>
      </w:r>
      <w:r w:rsidR="0012016A">
        <w:rPr>
          <w:rFonts w:ascii="GHEA Grapalat" w:hAnsi="GHEA Grapalat" w:cs="Sylfaen"/>
          <w:bCs/>
          <w:lang w:val="hy-AM"/>
        </w:rPr>
        <w:t>-րդ ենթակետ</w:t>
      </w:r>
      <w:r w:rsidR="0089497C">
        <w:rPr>
          <w:rFonts w:ascii="GHEA Grapalat" w:hAnsi="GHEA Grapalat" w:cs="Sylfaen"/>
          <w:bCs/>
          <w:lang w:val="hy-AM"/>
        </w:rPr>
        <w:t>ի հիման վրա Մ</w:t>
      </w:r>
      <w:r w:rsidR="0089497C" w:rsidRPr="00AF3642">
        <w:rPr>
          <w:rFonts w:ascii="GHEA Grapalat" w:hAnsi="GHEA Grapalat" w:cs="Sylfaen"/>
          <w:bCs/>
          <w:lang w:val="hy-AM"/>
        </w:rPr>
        <w:t xml:space="preserve">իջոցառման </w:t>
      </w:r>
      <w:r w:rsidR="0089497C">
        <w:rPr>
          <w:rFonts w:ascii="GHEA Grapalat" w:hAnsi="GHEA Grapalat" w:cs="Sylfaen"/>
          <w:bCs/>
          <w:lang w:val="hy-AM"/>
        </w:rPr>
        <w:t xml:space="preserve">գծով </w:t>
      </w:r>
      <w:r w:rsidR="00030157">
        <w:rPr>
          <w:rFonts w:ascii="GHEA Grapalat" w:hAnsi="GHEA Grapalat" w:cs="Sylfaen"/>
          <w:bCs/>
          <w:lang w:val="hy-AM"/>
        </w:rPr>
        <w:t xml:space="preserve">փաստացի </w:t>
      </w:r>
      <w:r w:rsidR="0089497C">
        <w:rPr>
          <w:rFonts w:ascii="GHEA Grapalat" w:hAnsi="GHEA Grapalat" w:cs="Sylfaen"/>
          <w:bCs/>
          <w:lang w:val="hy-AM"/>
        </w:rPr>
        <w:t>պարտավորության կատարումը</w:t>
      </w:r>
      <w:r w:rsidR="0012016A">
        <w:rPr>
          <w:rFonts w:ascii="GHEA Grapalat" w:hAnsi="GHEA Grapalat" w:cs="Sylfaen"/>
          <w:bCs/>
          <w:lang w:val="hy-AM"/>
        </w:rPr>
        <w:t>։</w:t>
      </w:r>
    </w:p>
    <w:p w14:paraId="7DE77CE9" w14:textId="41207523" w:rsidR="0088346B" w:rsidRPr="0088346B" w:rsidRDefault="0088346B" w:rsidP="00F7041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88346B">
        <w:rPr>
          <w:rFonts w:ascii="GHEA Grapalat" w:hAnsi="GHEA Grapalat" w:cs="Sylfaen"/>
          <w:b/>
          <w:lang w:val="hy-AM"/>
        </w:rPr>
        <w:t>6. 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</w:t>
      </w:r>
      <w:r w:rsidRPr="0088346B">
        <w:rPr>
          <w:rFonts w:ascii="GHEA Grapalat" w:hAnsi="GHEA Grapalat" w:cs="Sylfaen"/>
          <w:bCs/>
          <w:lang w:val="hy-AM"/>
        </w:rPr>
        <w:t xml:space="preserve"> - Նախագծի ընդունումը բխում է Կառավարության 2021 թվականի նոյեմբերի 18-ի N 1902-Լ որոշումով հաստատված </w:t>
      </w:r>
      <w:r w:rsidRPr="0088346B">
        <w:rPr>
          <w:rFonts w:ascii="GHEA Grapalat" w:hAnsi="GHEA Grapalat" w:cs="Sylfaen"/>
          <w:bCs/>
          <w:lang w:val="hy-AM"/>
        </w:rPr>
        <w:lastRenderedPageBreak/>
        <w:t>Հայաստանի Հանրապետության կառավարության 2021-2026 թվականների գործունեության միջոցառումների ծրագրի Էկոնոմիկայի նախարարության բաժնի «9.4 Ագրոպարենային արտադրանքի իրացման և արտահանման խթանում» միջոցառման «Հումքի մթերման գործընթացին, կոնյակի ու կոնյակի սպիրտի արտահանմանն աջակցություն, ինչպես նաև գինեգործության ու կոնյակագործության արտադրության խթանման արդյունքում առաջիկա 5 տարիներին հումքի մթերման և թողարկվող արտադրանքի ծավալների ավելացում մինչև 50 %-ով» ակնկալվող արդյունքից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88346B">
        <w:rPr>
          <w:rFonts w:ascii="GHEA Grapalat" w:hAnsi="GHEA Grapalat" w:cs="Sylfaen"/>
          <w:bCs/>
          <w:lang w:val="hy-AM"/>
        </w:rPr>
        <w:t xml:space="preserve">(հղում՝  https://www.arlis.am/Annexes/6/2021_N1902hav.1.pdf)։ </w:t>
      </w:r>
    </w:p>
    <w:p w14:paraId="48A9D1AE" w14:textId="77777777" w:rsidR="006477CE" w:rsidRPr="00944D17" w:rsidRDefault="006477CE">
      <w:pPr>
        <w:rPr>
          <w:lang w:val="hy-AM"/>
        </w:rPr>
      </w:pPr>
    </w:p>
    <w:sectPr w:rsidR="006477CE" w:rsidRPr="00944D17" w:rsidSect="00AE2289">
      <w:pgSz w:w="12240" w:h="15840"/>
      <w:pgMar w:top="900" w:right="900" w:bottom="45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DB9"/>
    <w:rsid w:val="00027DBC"/>
    <w:rsid w:val="00030157"/>
    <w:rsid w:val="00037CE7"/>
    <w:rsid w:val="000B637A"/>
    <w:rsid w:val="000B72CE"/>
    <w:rsid w:val="000E09E4"/>
    <w:rsid w:val="000E7F65"/>
    <w:rsid w:val="0012016A"/>
    <w:rsid w:val="00125CD5"/>
    <w:rsid w:val="00163B7F"/>
    <w:rsid w:val="001E0F99"/>
    <w:rsid w:val="001E7CE1"/>
    <w:rsid w:val="00223C28"/>
    <w:rsid w:val="00225ED4"/>
    <w:rsid w:val="00246A99"/>
    <w:rsid w:val="002729FC"/>
    <w:rsid w:val="002E49F5"/>
    <w:rsid w:val="00355B6B"/>
    <w:rsid w:val="00401F0B"/>
    <w:rsid w:val="00420CF4"/>
    <w:rsid w:val="00497476"/>
    <w:rsid w:val="00584B05"/>
    <w:rsid w:val="005C5AD3"/>
    <w:rsid w:val="00642CC3"/>
    <w:rsid w:val="006477CE"/>
    <w:rsid w:val="00770635"/>
    <w:rsid w:val="007A4850"/>
    <w:rsid w:val="008134A5"/>
    <w:rsid w:val="00826B4C"/>
    <w:rsid w:val="0082784B"/>
    <w:rsid w:val="0088346B"/>
    <w:rsid w:val="00886065"/>
    <w:rsid w:val="00892A91"/>
    <w:rsid w:val="0089497C"/>
    <w:rsid w:val="008D0759"/>
    <w:rsid w:val="008D4932"/>
    <w:rsid w:val="00944D17"/>
    <w:rsid w:val="009618B8"/>
    <w:rsid w:val="0096651C"/>
    <w:rsid w:val="009E1BFD"/>
    <w:rsid w:val="009E6CCF"/>
    <w:rsid w:val="00A4182C"/>
    <w:rsid w:val="00A41DB9"/>
    <w:rsid w:val="00A449C8"/>
    <w:rsid w:val="00A938B6"/>
    <w:rsid w:val="00AB0D8C"/>
    <w:rsid w:val="00AE2289"/>
    <w:rsid w:val="00AF3642"/>
    <w:rsid w:val="00B325A5"/>
    <w:rsid w:val="00B345C3"/>
    <w:rsid w:val="00B553DB"/>
    <w:rsid w:val="00B77BD9"/>
    <w:rsid w:val="00B874D6"/>
    <w:rsid w:val="00C75C2A"/>
    <w:rsid w:val="00CB2B6B"/>
    <w:rsid w:val="00CE1943"/>
    <w:rsid w:val="00CE5BF7"/>
    <w:rsid w:val="00D02125"/>
    <w:rsid w:val="00D16D6D"/>
    <w:rsid w:val="00D2753F"/>
    <w:rsid w:val="00D94E6D"/>
    <w:rsid w:val="00DB4CD1"/>
    <w:rsid w:val="00E00E2A"/>
    <w:rsid w:val="00E2180F"/>
    <w:rsid w:val="00EC392D"/>
    <w:rsid w:val="00F01D52"/>
    <w:rsid w:val="00F0277A"/>
    <w:rsid w:val="00F70410"/>
    <w:rsid w:val="00F877E6"/>
    <w:rsid w:val="00FA1A1D"/>
    <w:rsid w:val="00FC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7AC386"/>
  <w15:docId w15:val="{361E23C6-73BD-4FB5-8ED3-105F8CFF9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4D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semiHidden/>
    <w:locked/>
    <w:rsid w:val="00944D17"/>
    <w:rPr>
      <w:sz w:val="24"/>
      <w:szCs w:val="24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semiHidden/>
    <w:unhideWhenUsed/>
    <w:qFormat/>
    <w:rsid w:val="00944D17"/>
    <w:pPr>
      <w:snapToGrid w:val="0"/>
      <w:spacing w:before="100" w:beforeAutospacing="1" w:after="100" w:afterAutospacing="1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normChar">
    <w:name w:val="norm Char"/>
    <w:link w:val="norm"/>
    <w:locked/>
    <w:rsid w:val="00944D17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944D17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8834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2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623</Words>
  <Characters>3555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Arayik D. Aramyan</cp:lastModifiedBy>
  <cp:revision>4</cp:revision>
  <cp:lastPrinted>2024-01-19T09:06:00Z</cp:lastPrinted>
  <dcterms:created xsi:type="dcterms:W3CDTF">2024-03-05T08:45:00Z</dcterms:created>
  <dcterms:modified xsi:type="dcterms:W3CDTF">2024-03-05T09:34:00Z</dcterms:modified>
  <cp:keywords>https://mul2-mineconomy.gov.am/tasks/614532/oneclick/3Himnavorum.docx?token=a56599823b225b87a63f2b3a3756b3bb</cp:keywords>
</cp:coreProperties>
</file>