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0262D" w:rsidRDefault="0080262D" w:rsidP="00D663F3">
      <w:pPr>
        <w:spacing w:after="0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</w:p>
    <w:p w:rsidR="00BD149A" w:rsidRDefault="00BD149A" w:rsidP="00766034">
      <w:pPr>
        <w:spacing w:after="0"/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  <w:r w:rsidRPr="000A33F2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:rsidR="00601C3A" w:rsidRPr="000A33F2" w:rsidRDefault="00601C3A" w:rsidP="00AD1368">
      <w:pPr>
        <w:spacing w:after="0"/>
        <w:ind w:left="-567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</w:p>
    <w:p w:rsidR="00BD149A" w:rsidRPr="00601C3A" w:rsidRDefault="00BD149A" w:rsidP="00AD1368">
      <w:pPr>
        <w:spacing w:line="360" w:lineRule="auto"/>
        <w:ind w:left="-567" w:right="-563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0A33F2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="00601C3A" w:rsidRPr="00601C3A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ՀԱՅԱՍՏԱՆԻ ՀԱՆՐԱՊԵՏՈՒԹՅԱՆ</w:t>
      </w:r>
      <w:r w:rsidR="00601C3A" w:rsidRPr="00601C3A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ԿԱՌԱՎԱՐՈՒԹՅԱՆ</w:t>
      </w:r>
      <w:r w:rsidR="00601C3A" w:rsidRPr="00601C3A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2023 ԹՎԱԿԱՆԻ </w:t>
      </w:r>
      <w:r w:rsidR="00601C3A" w:rsidRPr="00601C3A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ԴԵԿՏԵՄԲԵՐԻ 14</w:t>
      </w:r>
      <w:r w:rsidR="00601C3A" w:rsidRPr="00601C3A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-Ի N2179-Ա ՈՐՈՇՄԱՆ ՄԵՋ ՓՈՓՈԽՈՒԹՅՈՒՆ</w:t>
      </w:r>
      <w:r w:rsidR="00601C3A" w:rsidRPr="00601C3A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ՆԵՐ ԵՎ ԼՐԱՑՈՒՄՆԵՐ ԿԱՏԱՐԵԼՈՒ ՄԱՍԻՆ</w:t>
      </w:r>
    </w:p>
    <w:p w:rsidR="00BD149A" w:rsidRPr="000A33F2" w:rsidRDefault="00BD149A" w:rsidP="00F87637">
      <w:pPr>
        <w:spacing w:after="0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0A33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260C16" w:rsidRDefault="00260C16" w:rsidP="00F87637">
      <w:pPr>
        <w:spacing w:after="0" w:line="360" w:lineRule="auto"/>
        <w:ind w:right="-630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</w:p>
    <w:p w:rsidR="00601C3A" w:rsidRDefault="00601C3A" w:rsidP="00601C3A">
      <w:pPr>
        <w:spacing w:after="0" w:line="360" w:lineRule="auto"/>
        <w:ind w:left="-709" w:right="-563" w:firstLine="736"/>
        <w:jc w:val="both"/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</w:pPr>
      <w:r w:rsidRPr="00601C3A">
        <w:rPr>
          <w:rFonts w:ascii="GHEA Grapalat" w:hAnsi="GHEA Grapalat"/>
          <w:i w:val="0"/>
          <w:spacing w:val="-4"/>
          <w:sz w:val="24"/>
          <w:szCs w:val="24"/>
          <w:lang w:val="pt-BR"/>
        </w:rPr>
        <w:t>Հայաստանի Հանրապետության</w:t>
      </w:r>
      <w:r w:rsidRPr="00601C3A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 կառավարության</w:t>
      </w:r>
      <w:r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 կողմից </w:t>
      </w:r>
      <w:r w:rsidRPr="00601C3A"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2023 թվականի </w:t>
      </w:r>
      <w:r w:rsidRPr="00601C3A">
        <w:rPr>
          <w:rFonts w:ascii="GHEA Grapalat" w:hAnsi="GHEA Grapalat"/>
          <w:i w:val="0"/>
          <w:spacing w:val="-4"/>
          <w:sz w:val="24"/>
          <w:szCs w:val="24"/>
          <w:lang w:val="hy-AM"/>
        </w:rPr>
        <w:t>դեկտեմբերի 14</w:t>
      </w:r>
      <w:r w:rsidRPr="00601C3A">
        <w:rPr>
          <w:rFonts w:ascii="GHEA Grapalat" w:hAnsi="GHEA Grapalat"/>
          <w:i w:val="0"/>
          <w:spacing w:val="-4"/>
          <w:sz w:val="24"/>
          <w:szCs w:val="24"/>
          <w:lang w:val="pt-BR"/>
        </w:rPr>
        <w:t>-ի</w:t>
      </w:r>
      <w:r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ն ընդունվել է </w:t>
      </w:r>
      <w:r w:rsidRPr="00601C3A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 «Գույք նվիրաբերելու մասին» </w:t>
      </w:r>
      <w:r w:rsidRPr="00601C3A"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N2179-Ա </w:t>
      </w:r>
      <w:r>
        <w:rPr>
          <w:rFonts w:ascii="GHEA Grapalat" w:hAnsi="GHEA Grapalat"/>
          <w:i w:val="0"/>
          <w:spacing w:val="-4"/>
          <w:sz w:val="24"/>
          <w:szCs w:val="24"/>
          <w:lang w:val="pt-BR"/>
        </w:rPr>
        <w:t>որոշումը՝ համաձայն որի</w:t>
      </w:r>
      <w:r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 նախատեսվում է </w:t>
      </w:r>
      <w:r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տարածքային կառավարման և ենթակառուցվածքների նախարարությանն</w:t>
      </w:r>
      <w:r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ամրացված, պետական սեփականություն հանդիսացող, </w:t>
      </w:r>
      <w:r w:rsidRPr="00357C05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Հայա</w:t>
      </w:r>
      <w:r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ս</w:t>
      </w:r>
      <w:r w:rsidRPr="00357C05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տանի Հանրապետության </w:t>
      </w:r>
      <w:r w:rsidRPr="002B56A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Սյունիքի մարզ, համայնք Կապան, Կապան քաղաք</w:t>
      </w:r>
      <w:r w:rsidRPr="002B56AB">
        <w:rPr>
          <w:rFonts w:ascii="GHEA Grapalat" w:hAnsi="GHEA Grapalat"/>
          <w:i w:val="0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Երկաթուղայինների փողոց 18/6 հարթակ հասցեում գտնվող, 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2023</w:t>
      </w:r>
      <w:r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հուլիսի </w:t>
      </w:r>
      <w:r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17</w:t>
      </w:r>
      <w:r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-ի դրությամբ 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52 600 000</w:t>
      </w:r>
      <w:r w:rsidRPr="002152AF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ՀՀ դրամ գնահատված շուկայական արժեքով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, 1332</w:t>
      </w:r>
      <w:r w:rsidRPr="002152AF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57C05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քառ. մետր մակերեսով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հարթակները</w:t>
      </w:r>
      <w:r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, ինչպես նաև դրա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նց</w:t>
      </w:r>
      <w:r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զբաղեցրած, օգտագործման ու սպասարկման համար հատկացված </w:t>
      </w:r>
      <w:r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0.3</w:t>
      </w:r>
      <w:r w:rsidRPr="00357C05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հեկտար մակերեսով հողամասը</w:t>
      </w:r>
      <w:r w:rsidRPr="00357C05">
        <w:rPr>
          <w:rFonts w:ascii="GHEA Grapalat" w:eastAsia="Times New Roman" w:hAnsi="GHEA Grapalat" w:cs="Times New Roman"/>
          <w:bCs w:val="0"/>
          <w:i w:val="0"/>
          <w:color w:val="000000" w:themeColor="text1"/>
          <w:sz w:val="32"/>
          <w:szCs w:val="24"/>
          <w:lang w:val="hy-AM" w:eastAsia="ru-RU"/>
        </w:rPr>
        <w:t xml:space="preserve"> </w:t>
      </w:r>
      <w:r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fr-FR" w:eastAsia="ru-RU"/>
        </w:rPr>
        <w:t>(</w:t>
      </w:r>
      <w:r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այսուհետ՝ Գույք) </w:t>
      </w:r>
      <w:r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նվիրաբերել</w:t>
      </w:r>
      <w:r w:rsidRPr="00357C05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«Սիմոնյան կրթական հիմնադրամ»-ին այն կառուցելու և Թումո արտադպրոցական, նորարական, կրթական ծրագիր իրականացնելու</w:t>
      </w:r>
      <w:r w:rsidRPr="00357C0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357C05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նպատակով</w:t>
      </w:r>
      <w:r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։</w:t>
      </w:r>
    </w:p>
    <w:p w:rsidR="00F87637" w:rsidRPr="00601C3A" w:rsidRDefault="00601C3A" w:rsidP="00601C3A">
      <w:pPr>
        <w:spacing w:after="0" w:line="360" w:lineRule="auto"/>
        <w:ind w:left="-709" w:right="-563" w:firstLine="736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Որոշման կատարման ընթացքում պարզվել է, որ նվիրաբերվող Գույքը  </w:t>
      </w:r>
      <w:r w:rsidR="00886E09">
        <w:rPr>
          <w:rFonts w:ascii="GHEA Grapalat" w:hAnsi="GHEA Grapalat"/>
          <w:i w:val="0"/>
          <w:sz w:val="24"/>
          <w:szCs w:val="24"/>
          <w:lang w:val="hy-AM"/>
        </w:rPr>
        <w:t>07</w:t>
      </w:r>
      <w:r w:rsidR="00886E09" w:rsidRPr="00886E09">
        <w:rPr>
          <w:rFonts w:ascii="Cambria Math" w:hAnsi="Cambria Math" w:cs="Cambria Math"/>
          <w:i w:val="0"/>
          <w:sz w:val="24"/>
          <w:szCs w:val="24"/>
          <w:lang w:val="hy-AM"/>
        </w:rPr>
        <w:t>․</w:t>
      </w:r>
      <w:r w:rsidR="00886E09" w:rsidRPr="00886E09">
        <w:rPr>
          <w:rFonts w:ascii="GHEA Grapalat" w:hAnsi="GHEA Grapalat"/>
          <w:i w:val="0"/>
          <w:sz w:val="24"/>
          <w:szCs w:val="24"/>
          <w:lang w:val="hy-AM"/>
        </w:rPr>
        <w:t>02</w:t>
      </w:r>
      <w:r w:rsidR="00886E09" w:rsidRPr="00886E09">
        <w:rPr>
          <w:rFonts w:ascii="Cambria Math" w:hAnsi="Cambria Math" w:cs="Cambria Math"/>
          <w:i w:val="0"/>
          <w:sz w:val="24"/>
          <w:szCs w:val="24"/>
          <w:lang w:val="hy-AM"/>
        </w:rPr>
        <w:t>․</w:t>
      </w:r>
      <w:r w:rsidR="00886E09" w:rsidRPr="00886E09">
        <w:rPr>
          <w:rFonts w:ascii="GHEA Grapalat" w:hAnsi="GHEA Grapalat"/>
          <w:i w:val="0"/>
          <w:sz w:val="24"/>
          <w:szCs w:val="24"/>
          <w:lang w:val="hy-AM"/>
        </w:rPr>
        <w:t>2008թ</w:t>
      </w:r>
      <w:r w:rsidR="00886E09" w:rsidRPr="00886E09">
        <w:rPr>
          <w:rFonts w:ascii="Cambria Math" w:hAnsi="Cambria Math" w:cs="Cambria Math"/>
          <w:i w:val="0"/>
          <w:sz w:val="24"/>
          <w:szCs w:val="24"/>
          <w:lang w:val="hy-AM"/>
        </w:rPr>
        <w:t>․</w:t>
      </w:r>
      <w:r w:rsidR="00886E09">
        <w:rPr>
          <w:rFonts w:ascii="Cambria Math" w:hAnsi="Cambria Math"/>
          <w:i w:val="0"/>
          <w:sz w:val="24"/>
          <w:szCs w:val="24"/>
          <w:lang w:val="hy-AM"/>
        </w:rPr>
        <w:t xml:space="preserve"> </w:t>
      </w:r>
      <w:r w:rsidR="00886E09">
        <w:rPr>
          <w:rFonts w:ascii="GHEA Grapalat" w:hAnsi="GHEA Grapalat"/>
          <w:i w:val="0"/>
          <w:sz w:val="24"/>
          <w:szCs w:val="24"/>
          <w:lang w:val="hy-AM"/>
        </w:rPr>
        <w:t xml:space="preserve"> թիվ 83-Ա որոշման համաձայն</w:t>
      </w:r>
      <w:r w:rsidR="00886E09" w:rsidRPr="00601C3A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886E0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ներառված է </w:t>
      </w:r>
      <w:r w:rsidRPr="00601C3A">
        <w:rPr>
          <w:rFonts w:ascii="GHEA Grapalat" w:hAnsi="GHEA Grapalat"/>
          <w:i w:val="0"/>
          <w:sz w:val="24"/>
          <w:szCs w:val="24"/>
          <w:lang w:val="hy-AM"/>
        </w:rPr>
        <w:t>«Հարավկովկասյան երկաթուղի» փակ բաժնետիրական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ընկերության</w:t>
      </w:r>
      <w:r w:rsidR="00886E0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կոնցեսիոն ակտիվների կազմում, որի արդյունքում անհրաժեշտություն է առաջացել նախքան նվիրաբերության պայմանագրի  կնքումը նվիրաբերվող գույքը հանել կոնցեսիոն ակտիվների կազմից։</w:t>
      </w:r>
      <w:bookmarkStart w:id="0" w:name="_GoBack"/>
      <w:bookmarkEnd w:id="0"/>
    </w:p>
    <w:p w:rsidR="00710119" w:rsidRDefault="00F87637" w:rsidP="00601C3A">
      <w:pPr>
        <w:spacing w:after="0" w:line="360" w:lineRule="auto"/>
        <w:ind w:left="-709" w:right="-630" w:firstLine="568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 w:rsidRPr="00F8763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Վերոնշյալի հիման վրա ՀՀ ՏԿԵ նախարարության պետական գույքի կառավարման կոմիտեի կողմից մշակվել է սույն նախագիծը, որով նախատե</w:t>
      </w:r>
      <w:r w:rsidR="005C77B5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ս</w:t>
      </w:r>
      <w:r w:rsidRPr="00F8763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վում է </w:t>
      </w:r>
      <w:r w:rsidR="00601C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14.12</w:t>
      </w:r>
      <w:r w:rsidRPr="00F8763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.2023</w:t>
      </w:r>
      <w:r w:rsidRPr="00F87637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թ</w:t>
      </w:r>
      <w:r w:rsidRPr="00F8763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Pr="00F87637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>N</w:t>
      </w:r>
      <w:r w:rsidR="00601C3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2179</w:t>
      </w:r>
      <w:r w:rsidRPr="00F87637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-</w:t>
      </w:r>
      <w:r w:rsidRPr="00F87637">
        <w:rPr>
          <w:rFonts w:ascii="GHEA Grapalat" w:hAnsi="GHEA Grapalat" w:cs="Sylfaen"/>
          <w:i w:val="0"/>
          <w:color w:val="000000"/>
          <w:sz w:val="24"/>
          <w:szCs w:val="24"/>
          <w:shd w:val="clear" w:color="auto" w:fill="FFFFFF"/>
          <w:lang w:val="hy-AM"/>
        </w:rPr>
        <w:t xml:space="preserve">Ա </w:t>
      </w:r>
      <w:r w:rsidRPr="00F8763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որոշման </w:t>
      </w:r>
      <w:r w:rsidR="00601C3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մեջ կատարել</w:t>
      </w:r>
      <w:r w:rsidR="005D0641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համապատասխան</w:t>
      </w:r>
      <w:r w:rsidR="00601C3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փոփոխություններ և լրացումներ</w:t>
      </w:r>
      <w:r w:rsidRPr="00F8763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։</w:t>
      </w:r>
    </w:p>
    <w:p w:rsidR="00601C3A" w:rsidRDefault="00F7307E" w:rsidP="00601C3A">
      <w:pPr>
        <w:spacing w:after="0" w:line="360" w:lineRule="auto"/>
        <w:ind w:left="-709" w:right="-563" w:firstLine="54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lastRenderedPageBreak/>
        <w:t>ռազմավարություններ». Որոշման նախագիծը չի բխում համապատասխան ռազմավարական փաստաթղթերից։</w:t>
      </w:r>
    </w:p>
    <w:p w:rsidR="00BD149A" w:rsidRPr="00601C3A" w:rsidRDefault="00710119" w:rsidP="00601C3A">
      <w:pPr>
        <w:spacing w:after="0" w:line="360" w:lineRule="auto"/>
        <w:ind w:left="-709" w:right="-563" w:firstLine="54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601C3A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«</w:t>
      </w:r>
      <w:r w:rsidR="00601C3A" w:rsidRPr="00601C3A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Հայաստանի Հանրապետության</w:t>
      </w:r>
      <w:r w:rsidR="00601C3A" w:rsidRPr="00601C3A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 w:rsidR="00601C3A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կ</w:t>
      </w:r>
      <w:r w:rsidR="00601C3A" w:rsidRPr="00601C3A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առավարության</w:t>
      </w:r>
      <w:r w:rsidR="00601C3A" w:rsidRPr="00601C3A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2023 </w:t>
      </w:r>
      <w:r w:rsidR="00601C3A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թ</w:t>
      </w:r>
      <w:r w:rsidR="00601C3A" w:rsidRPr="00601C3A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վականի </w:t>
      </w:r>
      <w:r w:rsidR="00601C3A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դ</w:t>
      </w:r>
      <w:r w:rsidR="00601C3A" w:rsidRPr="00601C3A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եկտեմբերի 14</w:t>
      </w:r>
      <w:r w:rsidR="00601C3A" w:rsidRPr="00601C3A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-</w:t>
      </w:r>
      <w:r w:rsidR="00601C3A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ի</w:t>
      </w:r>
      <w:r w:rsidR="00601C3A" w:rsidRPr="00601C3A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N2179-Ա </w:t>
      </w:r>
      <w:r w:rsidR="00601C3A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ո</w:t>
      </w:r>
      <w:r w:rsidR="00601C3A" w:rsidRPr="00601C3A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րոշման </w:t>
      </w:r>
      <w:r w:rsidR="00601C3A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</w:t>
      </w:r>
      <w:r w:rsidR="00601C3A" w:rsidRPr="00601C3A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եջ </w:t>
      </w:r>
      <w:r w:rsidR="00601C3A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փ</w:t>
      </w:r>
      <w:r w:rsidR="00601C3A" w:rsidRPr="00601C3A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ոփոխություն</w:t>
      </w:r>
      <w:r w:rsidR="00601C3A" w:rsidRPr="00601C3A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ներ </w:t>
      </w:r>
      <w:r w:rsidR="00601C3A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և լ</w:t>
      </w:r>
      <w:r w:rsidR="00601C3A" w:rsidRPr="00601C3A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րացումներ </w:t>
      </w:r>
      <w:r w:rsidR="00601C3A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կ</w:t>
      </w:r>
      <w:r w:rsidR="00601C3A" w:rsidRPr="00601C3A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ատարելու </w:t>
      </w:r>
      <w:r w:rsidR="00601C3A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մ</w:t>
      </w:r>
      <w:r w:rsidR="00601C3A" w:rsidRPr="00601C3A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ասին</w:t>
      </w:r>
      <w:r w:rsidRPr="00601C3A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»</w:t>
      </w:r>
      <w:r w:rsidRPr="00F87637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BD149A" w:rsidRPr="00F87637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BD149A" w:rsidRPr="00FC143F" w:rsidRDefault="00BD149A" w:rsidP="00F7307E">
      <w:pPr>
        <w:tabs>
          <w:tab w:val="left" w:pos="7110"/>
        </w:tabs>
        <w:spacing w:after="0" w:line="360" w:lineRule="auto"/>
        <w:ind w:left="-567" w:righ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sectPr w:rsidR="00BD149A" w:rsidRPr="00FC143F" w:rsidSect="00776E59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CE5"/>
    <w:rsid w:val="00011781"/>
    <w:rsid w:val="000422C0"/>
    <w:rsid w:val="00044538"/>
    <w:rsid w:val="000A33F2"/>
    <w:rsid w:val="000F1FD3"/>
    <w:rsid w:val="0014543A"/>
    <w:rsid w:val="001635F5"/>
    <w:rsid w:val="00191720"/>
    <w:rsid w:val="00191F76"/>
    <w:rsid w:val="00205F81"/>
    <w:rsid w:val="00236C50"/>
    <w:rsid w:val="0024322C"/>
    <w:rsid w:val="00260C16"/>
    <w:rsid w:val="002667CB"/>
    <w:rsid w:val="002C1348"/>
    <w:rsid w:val="002E1A1E"/>
    <w:rsid w:val="002F3682"/>
    <w:rsid w:val="00324F12"/>
    <w:rsid w:val="003911EB"/>
    <w:rsid w:val="003A66E7"/>
    <w:rsid w:val="003D04A5"/>
    <w:rsid w:val="004609A1"/>
    <w:rsid w:val="00490CE5"/>
    <w:rsid w:val="00497BC8"/>
    <w:rsid w:val="004D25AE"/>
    <w:rsid w:val="00510F51"/>
    <w:rsid w:val="005C77B5"/>
    <w:rsid w:val="005D0641"/>
    <w:rsid w:val="005E5459"/>
    <w:rsid w:val="00601C3A"/>
    <w:rsid w:val="0064627B"/>
    <w:rsid w:val="00710119"/>
    <w:rsid w:val="007336B6"/>
    <w:rsid w:val="00741945"/>
    <w:rsid w:val="00766034"/>
    <w:rsid w:val="00776E59"/>
    <w:rsid w:val="007A3784"/>
    <w:rsid w:val="007B1A52"/>
    <w:rsid w:val="007D2BFC"/>
    <w:rsid w:val="0080262D"/>
    <w:rsid w:val="00886E09"/>
    <w:rsid w:val="008970F8"/>
    <w:rsid w:val="008A409B"/>
    <w:rsid w:val="00930860"/>
    <w:rsid w:val="00A25C62"/>
    <w:rsid w:val="00A2755E"/>
    <w:rsid w:val="00A830AE"/>
    <w:rsid w:val="00AC152B"/>
    <w:rsid w:val="00AD1368"/>
    <w:rsid w:val="00B11BAF"/>
    <w:rsid w:val="00B52B99"/>
    <w:rsid w:val="00B9248E"/>
    <w:rsid w:val="00BD149A"/>
    <w:rsid w:val="00BE2055"/>
    <w:rsid w:val="00C86E95"/>
    <w:rsid w:val="00D33D71"/>
    <w:rsid w:val="00D663F3"/>
    <w:rsid w:val="00DE09D6"/>
    <w:rsid w:val="00E75A02"/>
    <w:rsid w:val="00EA6C0E"/>
    <w:rsid w:val="00EB7509"/>
    <w:rsid w:val="00EC3B76"/>
    <w:rsid w:val="00EE33A9"/>
    <w:rsid w:val="00EE6444"/>
    <w:rsid w:val="00F02C22"/>
    <w:rsid w:val="00F7307E"/>
    <w:rsid w:val="00F87637"/>
    <w:rsid w:val="00FA5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B0D469"/>
  <w15:chartTrackingRefBased/>
  <w15:docId w15:val="{FF397B2D-1F51-4585-B3D8-4AB7DB7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149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5E545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6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306</Words>
  <Characters>1750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https://mul2-spm.gov.am/tasks/402908/oneclick/himnavorumTumo.docx?token=ba343f7a5d76ca37ae9a623e97e6e566</cp:keywords>
  <dc:description/>
  <cp:lastModifiedBy>User</cp:lastModifiedBy>
  <cp:revision>7</cp:revision>
  <dcterms:created xsi:type="dcterms:W3CDTF">2024-01-17T12:55:00Z</dcterms:created>
  <dcterms:modified xsi:type="dcterms:W3CDTF">2024-03-06T08:30:00Z</dcterms:modified>
</cp:coreProperties>
</file>