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278528B" w14:textId="53341A45" w:rsidR="005C16F4" w:rsidRPr="005C16F4" w:rsidRDefault="005C16F4" w:rsidP="005C16F4">
      <w:pPr>
        <w:pStyle w:val="NormalWeb"/>
        <w:shd w:val="clear" w:color="auto" w:fill="FFFFFF"/>
        <w:spacing w:before="0" w:beforeAutospacing="0" w:after="0" w:afterAutospacing="0" w:line="360" w:lineRule="auto"/>
        <w:jc w:val="center"/>
        <w:rPr>
          <w:rFonts w:ascii="GHEA Grapalat" w:hAnsi="GHEA Grapalat"/>
          <w:b/>
          <w:bCs/>
          <w:color w:val="000000"/>
        </w:rPr>
      </w:pPr>
      <w:r w:rsidRPr="00DB053C">
        <w:rPr>
          <w:rStyle w:val="Strong"/>
          <w:rFonts w:ascii="GHEA Grapalat" w:hAnsi="GHEA Grapalat"/>
          <w:color w:val="000000"/>
          <w:lang w:val="hy-AM"/>
        </w:rPr>
        <w:t xml:space="preserve">«ՀԱՅԱՍՏԱՆԻ ՀԱՆՐԱՊԵՏՈՒԹՅԱՆ 2024 ԹՎԱԿԱՆԻ ՊԵՏԱԿԱՆ ԲՅՈՒՋԵԻ ՄԱՍԻՆ» ՕՐԵՆՔՈՒՄ ՎԵՐԱԲԱՇԽՈՒՄ  ԵՎ </w:t>
      </w:r>
      <w:r>
        <w:rPr>
          <w:rStyle w:val="Strong"/>
          <w:rFonts w:ascii="GHEA Grapalat" w:hAnsi="GHEA Grapalat"/>
          <w:color w:val="000000"/>
          <w:lang w:val="hy-AM"/>
        </w:rPr>
        <w:t xml:space="preserve">ԼՐԱՑՈՒՄ, </w:t>
      </w:r>
      <w:r w:rsidRPr="00DB053C">
        <w:rPr>
          <w:rStyle w:val="Strong"/>
          <w:rFonts w:ascii="GHEA Grapalat" w:hAnsi="GHEA Grapalat"/>
          <w:color w:val="000000"/>
          <w:lang w:val="hy-AM"/>
        </w:rPr>
        <w:t>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Pr="00DB053C">
        <w:rPr>
          <w:rFonts w:ascii="GHEA Grapalat" w:hAnsi="GHEA Grapalat"/>
          <w:b/>
          <w:bCs/>
          <w:lang w:val="hy-AM"/>
        </w:rPr>
        <w:t xml:space="preserve">» ՀՀ ԿԱՌԱՎԱՐՈՒԹՅԱՆ </w:t>
      </w:r>
      <w:r>
        <w:rPr>
          <w:rFonts w:ascii="GHEA Grapalat" w:hAnsi="GHEA Grapalat"/>
          <w:b/>
          <w:lang w:val="hy-AM"/>
        </w:rPr>
        <w:t xml:space="preserve">ՈՐՈՇՄԱՆ </w:t>
      </w:r>
      <w:r>
        <w:rPr>
          <w:rFonts w:ascii="GHEA Grapalat" w:hAnsi="GHEA Grapalat"/>
          <w:b/>
        </w:rPr>
        <w:t>ՆԱԽԱԳԾԻ</w:t>
      </w:r>
    </w:p>
    <w:p w14:paraId="39043853" w14:textId="71F1963A" w:rsidR="005C16F4" w:rsidRDefault="005C16F4" w:rsidP="005C16F4">
      <w:pPr>
        <w:tabs>
          <w:tab w:val="left" w:pos="630"/>
          <w:tab w:val="left" w:pos="990"/>
          <w:tab w:val="left" w:pos="3420"/>
        </w:tabs>
        <w:spacing w:line="360" w:lineRule="auto"/>
        <w:jc w:val="center"/>
        <w:rPr>
          <w:rFonts w:ascii="GHEA Grapalat" w:hAnsi="GHEA Grapalat" w:cs="Sylfaen"/>
          <w:b/>
          <w:bCs/>
          <w:color w:val="000000" w:themeColor="text1"/>
          <w:lang w:val="hy-AM"/>
        </w:rPr>
      </w:pPr>
      <w:bookmarkStart w:id="0" w:name="_GoBack"/>
      <w:bookmarkEnd w:id="0"/>
    </w:p>
    <w:p w14:paraId="5C1D1340" w14:textId="77777777" w:rsidR="005C16F4" w:rsidRPr="008517A4" w:rsidRDefault="005C16F4" w:rsidP="004E26B2">
      <w:pPr>
        <w:tabs>
          <w:tab w:val="left" w:pos="630"/>
          <w:tab w:val="left" w:pos="990"/>
          <w:tab w:val="left" w:pos="3420"/>
        </w:tabs>
        <w:spacing w:line="360" w:lineRule="auto"/>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74943033" w14:textId="77777777" w:rsidTr="00432FD1">
        <w:trPr>
          <w:tblCellSpacing w:w="0" w:type="dxa"/>
        </w:trPr>
        <w:tc>
          <w:tcPr>
            <w:tcW w:w="7930" w:type="dxa"/>
            <w:vMerge w:val="restart"/>
            <w:shd w:val="clear" w:color="auto" w:fill="D0D0D0"/>
            <w:vAlign w:val="center"/>
            <w:hideMark/>
          </w:tcPr>
          <w:p w14:paraId="5410A74C" w14:textId="77777777" w:rsidR="008F7EB9" w:rsidRPr="00AF2341" w:rsidRDefault="008F7EB9" w:rsidP="00556F57">
            <w:pPr>
              <w:spacing w:line="276" w:lineRule="auto"/>
              <w:jc w:val="center"/>
              <w:rPr>
                <w:rFonts w:ascii="GHEA Grapalat" w:hAnsi="GHEA Grapalat"/>
                <w:b/>
                <w:color w:val="000000"/>
                <w:lang w:val="en-US" w:eastAsia="en-US"/>
              </w:rPr>
            </w:pPr>
            <w:r w:rsidRPr="00AF2341">
              <w:rPr>
                <w:rFonts w:ascii="GHEA Grapalat" w:hAnsi="GHEA Grapalat"/>
                <w:b/>
                <w:color w:val="000000"/>
                <w:lang w:val="en-US" w:eastAsia="en-US"/>
              </w:rPr>
              <w:t xml:space="preserve">1. </w:t>
            </w:r>
            <w:r w:rsidRPr="00AF2341">
              <w:rPr>
                <w:rFonts w:ascii="GHEA Grapalat" w:hAnsi="GHEA Grapalat" w:cs="Sylfaen"/>
                <w:b/>
                <w:lang w:val="hy-AM"/>
              </w:rPr>
              <w:t>ՀՀ ֆինանսների նախարարություն</w:t>
            </w:r>
          </w:p>
        </w:tc>
        <w:tc>
          <w:tcPr>
            <w:tcW w:w="5670" w:type="dxa"/>
            <w:shd w:val="clear" w:color="auto" w:fill="D0D0D0"/>
            <w:hideMark/>
          </w:tcPr>
          <w:p w14:paraId="1DEEFE08" w14:textId="631D3F43" w:rsidR="008F7EB9" w:rsidRPr="00AF2341" w:rsidRDefault="00432FD1" w:rsidP="00880699">
            <w:pPr>
              <w:spacing w:line="276" w:lineRule="auto"/>
              <w:jc w:val="center"/>
              <w:rPr>
                <w:rFonts w:ascii="GHEA Grapalat" w:hAnsi="GHEA Grapalat"/>
                <w:b/>
                <w:color w:val="000000"/>
                <w:lang w:val="en-US" w:eastAsia="en-US"/>
              </w:rPr>
            </w:pPr>
            <w:r>
              <w:rPr>
                <w:rFonts w:ascii="GHEA Grapalat" w:hAnsi="GHEA Grapalat" w:cs="Sylfaen"/>
                <w:b/>
                <w:lang w:val="hy-AM"/>
              </w:rPr>
              <w:t>0</w:t>
            </w:r>
            <w:r w:rsidR="00880699">
              <w:rPr>
                <w:rFonts w:ascii="GHEA Grapalat" w:hAnsi="GHEA Grapalat" w:cs="Sylfaen"/>
                <w:b/>
                <w:lang w:val="en-US"/>
              </w:rPr>
              <w:t>7</w:t>
            </w:r>
            <w:r w:rsidR="00DE3CDC">
              <w:rPr>
                <w:rFonts w:ascii="GHEA Grapalat" w:hAnsi="GHEA Grapalat" w:cs="Sylfaen"/>
                <w:b/>
                <w:lang w:val="en-US"/>
              </w:rPr>
              <w:t>.</w:t>
            </w:r>
            <w:r w:rsidR="0096309C" w:rsidRPr="00AF2341">
              <w:rPr>
                <w:rFonts w:ascii="GHEA Grapalat" w:hAnsi="GHEA Grapalat" w:cs="Sylfaen"/>
                <w:b/>
                <w:lang w:val="hy-AM"/>
              </w:rPr>
              <w:t>0</w:t>
            </w:r>
            <w:r>
              <w:rPr>
                <w:rFonts w:ascii="GHEA Grapalat" w:hAnsi="GHEA Grapalat" w:cs="Sylfaen"/>
                <w:b/>
                <w:lang w:val="en-US"/>
              </w:rPr>
              <w:t>3</w:t>
            </w:r>
            <w:r w:rsidR="00323175" w:rsidRPr="00AF2341">
              <w:rPr>
                <w:rFonts w:ascii="GHEA Grapalat" w:hAnsi="GHEA Grapalat" w:cs="Sylfaen"/>
                <w:b/>
                <w:lang w:val="hy-AM"/>
              </w:rPr>
              <w:t>.202</w:t>
            </w:r>
            <w:r w:rsidR="00D17CDF" w:rsidRPr="00AF2341">
              <w:rPr>
                <w:rFonts w:ascii="GHEA Grapalat" w:hAnsi="GHEA Grapalat" w:cs="Sylfaen"/>
                <w:b/>
                <w:lang w:val="hy-AM"/>
              </w:rPr>
              <w:t>4</w:t>
            </w:r>
            <w:r w:rsidR="00323175" w:rsidRPr="00AF2341">
              <w:rPr>
                <w:rFonts w:ascii="GHEA Grapalat" w:hAnsi="GHEA Grapalat" w:cs="Sylfaen"/>
                <w:b/>
                <w:lang w:val="hy-AM"/>
              </w:rPr>
              <w:t>թ</w:t>
            </w:r>
            <w:r w:rsidR="008F7EB9" w:rsidRPr="00AF2341">
              <w:rPr>
                <w:rFonts w:ascii="GHEA Grapalat" w:hAnsi="GHEA Grapalat" w:cs="Sylfaen"/>
                <w:b/>
                <w:lang w:val="hy-AM"/>
              </w:rPr>
              <w:t>.</w:t>
            </w:r>
          </w:p>
        </w:tc>
      </w:tr>
      <w:tr w:rsidR="007A6CD8" w:rsidRPr="00323175" w14:paraId="34BB83CD" w14:textId="77777777" w:rsidTr="00432FD1">
        <w:trPr>
          <w:tblCellSpacing w:w="0" w:type="dxa"/>
        </w:trPr>
        <w:tc>
          <w:tcPr>
            <w:tcW w:w="7930" w:type="dxa"/>
            <w:vMerge/>
            <w:shd w:val="clear" w:color="auto" w:fill="FFFFFF"/>
            <w:vAlign w:val="center"/>
            <w:hideMark/>
          </w:tcPr>
          <w:p w14:paraId="740A16AD" w14:textId="77777777" w:rsidR="008F7EB9" w:rsidRPr="00AF2341" w:rsidRDefault="008F7EB9" w:rsidP="00556F57">
            <w:pPr>
              <w:spacing w:line="276" w:lineRule="auto"/>
              <w:rPr>
                <w:rFonts w:ascii="GHEA Grapalat" w:hAnsi="GHEA Grapalat"/>
                <w:b/>
                <w:color w:val="000000"/>
                <w:lang w:val="en-US" w:eastAsia="en-US"/>
              </w:rPr>
            </w:pPr>
          </w:p>
        </w:tc>
        <w:tc>
          <w:tcPr>
            <w:tcW w:w="5670" w:type="dxa"/>
            <w:shd w:val="clear" w:color="auto" w:fill="D0D0D0"/>
            <w:hideMark/>
          </w:tcPr>
          <w:p w14:paraId="4214D851" w14:textId="01DDFECA" w:rsidR="008F7EB9" w:rsidRPr="00AF2341" w:rsidRDefault="00432FD1" w:rsidP="00432FD1">
            <w:pPr>
              <w:spacing w:line="276" w:lineRule="auto"/>
              <w:jc w:val="center"/>
              <w:rPr>
                <w:rFonts w:ascii="GHEA Grapalat" w:hAnsi="GHEA Grapalat" w:cs="Sylfaen"/>
                <w:b/>
                <w:lang w:val="hy-AM"/>
              </w:rPr>
            </w:pPr>
            <w:r>
              <w:rPr>
                <w:rFonts w:ascii="GHEA Grapalat" w:hAnsi="GHEA Grapalat" w:cs="Sylfaen"/>
                <w:b/>
                <w:lang w:val="hy-AM"/>
              </w:rPr>
              <w:t>01/8-3/5099</w:t>
            </w:r>
            <w:r w:rsidR="00106144" w:rsidRPr="00106144">
              <w:rPr>
                <w:rFonts w:ascii="GHEA Grapalat" w:hAnsi="GHEA Grapalat" w:cs="Sylfaen"/>
                <w:b/>
                <w:lang w:val="hy-AM"/>
              </w:rPr>
              <w:t>-2024</w:t>
            </w:r>
          </w:p>
        </w:tc>
      </w:tr>
      <w:tr w:rsidR="007A6CD8" w:rsidRPr="00432FD1" w14:paraId="037659DB" w14:textId="77777777" w:rsidTr="00432FD1">
        <w:trPr>
          <w:trHeight w:val="5210"/>
          <w:tblCellSpacing w:w="0" w:type="dxa"/>
        </w:trPr>
        <w:tc>
          <w:tcPr>
            <w:tcW w:w="7930" w:type="dxa"/>
            <w:shd w:val="clear" w:color="auto" w:fill="FFFFFF"/>
          </w:tcPr>
          <w:p w14:paraId="105A500C" w14:textId="2CCA7941" w:rsidR="00106144" w:rsidRDefault="00432FD1" w:rsidP="00432FD1">
            <w:pPr>
              <w:spacing w:line="276" w:lineRule="auto"/>
              <w:ind w:left="165" w:right="180" w:firstLine="555"/>
              <w:contextualSpacing/>
              <w:jc w:val="both"/>
              <w:rPr>
                <w:rFonts w:ascii="GHEA Grapalat" w:hAnsi="GHEA Grapalat"/>
                <w:lang w:val="hy-AM"/>
              </w:rPr>
            </w:pPr>
            <w:r>
              <w:rPr>
                <w:rFonts w:ascii="GHEA Grapalat" w:hAnsi="GHEA Grapalat"/>
                <w:lang w:val="hy-AM"/>
              </w:rPr>
              <w:t>Ձեր 05</w:t>
            </w:r>
            <w:r w:rsidR="00106144" w:rsidRPr="00041330">
              <w:rPr>
                <w:rFonts w:ascii="GHEA Grapalat" w:hAnsi="GHEA Grapalat"/>
                <w:lang w:val="hy-AM"/>
              </w:rPr>
              <w:t>.0</w:t>
            </w:r>
            <w:r>
              <w:rPr>
                <w:rFonts w:ascii="GHEA Grapalat" w:hAnsi="GHEA Grapalat"/>
              </w:rPr>
              <w:t>3</w:t>
            </w:r>
            <w:r w:rsidR="00106144" w:rsidRPr="00041330">
              <w:rPr>
                <w:rFonts w:ascii="GHEA Grapalat" w:hAnsi="GHEA Grapalat"/>
                <w:lang w:val="hy-AM"/>
              </w:rPr>
              <w:t xml:space="preserve">.2024թ. </w:t>
            </w:r>
            <w:r w:rsidR="00106144" w:rsidRPr="006E59B1">
              <w:rPr>
                <w:rFonts w:ascii="GHEA Grapalat" w:hAnsi="GHEA Grapalat"/>
                <w:lang w:val="hy-AM"/>
              </w:rPr>
              <w:t>N</w:t>
            </w:r>
            <w:r>
              <w:rPr>
                <w:rFonts w:ascii="GHEA Grapalat" w:hAnsi="GHEA Grapalat"/>
                <w:lang w:val="hy-AM"/>
              </w:rPr>
              <w:t xml:space="preserve"> ՆՄ/ԱՄ-2/7746</w:t>
            </w:r>
            <w:r w:rsidR="00106144" w:rsidRPr="00041330">
              <w:rPr>
                <w:rFonts w:ascii="GHEA Grapalat" w:hAnsi="GHEA Grapalat"/>
                <w:lang w:val="hy-AM"/>
              </w:rPr>
              <w:t xml:space="preserve">-2024 գրությամբ ներկայացված «Հայաստանի Հանրապետության 2024 թվականի պետական բյուջեի մասին» օրենքում </w:t>
            </w:r>
            <w:proofErr w:type="spellStart"/>
            <w:r>
              <w:rPr>
                <w:rFonts w:ascii="GHEA Grapalat" w:hAnsi="GHEA Grapalat"/>
                <w:lang w:val="en-US"/>
              </w:rPr>
              <w:t>վերաբաշխում</w:t>
            </w:r>
            <w:proofErr w:type="spellEnd"/>
            <w:r w:rsidRPr="00432FD1">
              <w:rPr>
                <w:rFonts w:ascii="GHEA Grapalat" w:hAnsi="GHEA Grapalat"/>
              </w:rPr>
              <w:t xml:space="preserve"> </w:t>
            </w:r>
            <w:r>
              <w:rPr>
                <w:rFonts w:ascii="GHEA Grapalat" w:hAnsi="GHEA Grapalat"/>
                <w:lang w:val="en-US"/>
              </w:rPr>
              <w:t>և</w:t>
            </w:r>
            <w:r w:rsidRPr="00432FD1">
              <w:rPr>
                <w:rFonts w:ascii="GHEA Grapalat" w:hAnsi="GHEA Grapalat"/>
              </w:rPr>
              <w:t xml:space="preserve"> </w:t>
            </w:r>
            <w:proofErr w:type="spellStart"/>
            <w:r>
              <w:rPr>
                <w:rFonts w:ascii="GHEA Grapalat" w:hAnsi="GHEA Grapalat"/>
                <w:lang w:val="en-US"/>
              </w:rPr>
              <w:t>լրացում</w:t>
            </w:r>
            <w:proofErr w:type="spellEnd"/>
            <w:r w:rsidRPr="00432FD1">
              <w:rPr>
                <w:rFonts w:ascii="GHEA Grapalat" w:hAnsi="GHEA Grapalat"/>
              </w:rPr>
              <w:t xml:space="preserve">, </w:t>
            </w:r>
            <w:r w:rsidR="00106144" w:rsidRPr="00041330">
              <w:rPr>
                <w:rFonts w:ascii="GHEA Grapalat" w:hAnsi="GHEA Grapalat"/>
                <w:lang w:val="hy-AM"/>
              </w:rPr>
              <w:t xml:space="preserve">Հայաստանի Հանրապետության կառավարության 2023 թվականի դեկտեմբերի 28-ի N 2323-Ն որոշման մեջ փոփոխություններ և լրացումներ կատարելու </w:t>
            </w:r>
            <w:r>
              <w:rPr>
                <w:rFonts w:ascii="GHEA Grapalat" w:hAnsi="GHEA Grapalat"/>
                <w:lang w:val="en-US"/>
              </w:rPr>
              <w:t>և</w:t>
            </w:r>
            <w:r w:rsidRPr="00432FD1">
              <w:rPr>
                <w:rFonts w:ascii="GHEA Grapalat" w:hAnsi="GHEA Grapalat"/>
              </w:rPr>
              <w:t xml:space="preserve"> </w:t>
            </w:r>
            <w:proofErr w:type="spellStart"/>
            <w:r>
              <w:rPr>
                <w:rFonts w:ascii="GHEA Grapalat" w:hAnsi="GHEA Grapalat"/>
                <w:lang w:val="en-US"/>
              </w:rPr>
              <w:t>աշխատանքի</w:t>
            </w:r>
            <w:proofErr w:type="spellEnd"/>
            <w:r w:rsidRPr="00432FD1">
              <w:rPr>
                <w:rFonts w:ascii="GHEA Grapalat" w:hAnsi="GHEA Grapalat"/>
              </w:rPr>
              <w:t xml:space="preserve"> </w:t>
            </w:r>
            <w:r>
              <w:rPr>
                <w:rFonts w:ascii="GHEA Grapalat" w:hAnsi="GHEA Grapalat"/>
                <w:lang w:val="en-US"/>
              </w:rPr>
              <w:t>և</w:t>
            </w:r>
            <w:r w:rsidRPr="00432FD1">
              <w:rPr>
                <w:rFonts w:ascii="GHEA Grapalat" w:hAnsi="GHEA Grapalat"/>
              </w:rPr>
              <w:t xml:space="preserve"> </w:t>
            </w:r>
            <w:proofErr w:type="spellStart"/>
            <w:r>
              <w:rPr>
                <w:rFonts w:ascii="GHEA Grapalat" w:hAnsi="GHEA Grapalat"/>
                <w:lang w:val="en-US"/>
              </w:rPr>
              <w:t>սոցիալական</w:t>
            </w:r>
            <w:proofErr w:type="spellEnd"/>
            <w:r w:rsidRPr="00432FD1">
              <w:rPr>
                <w:rFonts w:ascii="GHEA Grapalat" w:hAnsi="GHEA Grapalat"/>
              </w:rPr>
              <w:t xml:space="preserve"> </w:t>
            </w:r>
            <w:proofErr w:type="spellStart"/>
            <w:r>
              <w:rPr>
                <w:rFonts w:ascii="GHEA Grapalat" w:hAnsi="GHEA Grapalat"/>
                <w:lang w:val="en-US"/>
              </w:rPr>
              <w:t>հարցերի</w:t>
            </w:r>
            <w:proofErr w:type="spellEnd"/>
            <w:r w:rsidRPr="00432FD1">
              <w:rPr>
                <w:rFonts w:ascii="GHEA Grapalat" w:hAnsi="GHEA Grapalat"/>
              </w:rPr>
              <w:t xml:space="preserve"> </w:t>
            </w:r>
            <w:proofErr w:type="spellStart"/>
            <w:r>
              <w:rPr>
                <w:rFonts w:ascii="GHEA Grapalat" w:hAnsi="GHEA Grapalat"/>
                <w:lang w:val="en-US"/>
              </w:rPr>
              <w:t>նախարարությանը</w:t>
            </w:r>
            <w:proofErr w:type="spellEnd"/>
            <w:r w:rsidRPr="00432FD1">
              <w:rPr>
                <w:rFonts w:ascii="GHEA Grapalat" w:hAnsi="GHEA Grapalat"/>
              </w:rPr>
              <w:t xml:space="preserve"> </w:t>
            </w:r>
            <w:proofErr w:type="spellStart"/>
            <w:r>
              <w:rPr>
                <w:rFonts w:ascii="GHEA Grapalat" w:hAnsi="GHEA Grapalat"/>
                <w:lang w:val="en-US"/>
              </w:rPr>
              <w:t>գումար</w:t>
            </w:r>
            <w:proofErr w:type="spellEnd"/>
            <w:r w:rsidRPr="00432FD1">
              <w:rPr>
                <w:rFonts w:ascii="GHEA Grapalat" w:hAnsi="GHEA Grapalat"/>
              </w:rPr>
              <w:t xml:space="preserve"> </w:t>
            </w:r>
            <w:proofErr w:type="spellStart"/>
            <w:r>
              <w:rPr>
                <w:rFonts w:ascii="GHEA Grapalat" w:hAnsi="GHEA Grapalat"/>
                <w:lang w:val="en-US"/>
              </w:rPr>
              <w:t>հատկացնելու</w:t>
            </w:r>
            <w:proofErr w:type="spellEnd"/>
            <w:r w:rsidRPr="00432FD1">
              <w:rPr>
                <w:rFonts w:ascii="GHEA Grapalat" w:hAnsi="GHEA Grapalat"/>
              </w:rPr>
              <w:t xml:space="preserve"> </w:t>
            </w:r>
            <w:r w:rsidR="00106144" w:rsidRPr="00041330">
              <w:rPr>
                <w:rFonts w:ascii="GHEA Grapalat" w:hAnsi="GHEA Grapalat"/>
                <w:lang w:val="hy-AM"/>
              </w:rPr>
              <w:t>մասին» ՀՀ</w:t>
            </w:r>
            <w:r w:rsidR="00106144">
              <w:rPr>
                <w:rFonts w:ascii="GHEA Grapalat" w:hAnsi="GHEA Grapalat"/>
                <w:lang w:val="hy-AM"/>
              </w:rPr>
              <w:t xml:space="preserve"> կառավարության որոշման</w:t>
            </w:r>
            <w:r w:rsidR="00106144" w:rsidRPr="00041330">
              <w:rPr>
                <w:rFonts w:ascii="GHEA Grapalat" w:hAnsi="GHEA Grapalat"/>
                <w:lang w:val="hy-AM"/>
              </w:rPr>
              <w:t xml:space="preserve"> </w:t>
            </w:r>
            <w:r>
              <w:rPr>
                <w:rFonts w:ascii="GHEA Grapalat" w:hAnsi="GHEA Grapalat"/>
                <w:lang w:val="en-US"/>
              </w:rPr>
              <w:t>ն</w:t>
            </w:r>
            <w:r w:rsidR="00106144" w:rsidRPr="00A03A95">
              <w:rPr>
                <w:rFonts w:ascii="GHEA Grapalat" w:hAnsi="GHEA Grapalat"/>
                <w:lang w:val="hy-AM"/>
              </w:rPr>
              <w:t>ախագծի վերաբերյալ</w:t>
            </w:r>
            <w:r w:rsidRPr="00432FD1">
              <w:rPr>
                <w:rFonts w:ascii="GHEA Grapalat" w:hAnsi="GHEA Grapalat"/>
              </w:rPr>
              <w:t xml:space="preserve"> </w:t>
            </w:r>
            <w:proofErr w:type="spellStart"/>
            <w:r>
              <w:rPr>
                <w:rFonts w:ascii="GHEA Grapalat" w:hAnsi="GHEA Grapalat"/>
                <w:lang w:val="en-US"/>
              </w:rPr>
              <w:t>հայտնում</w:t>
            </w:r>
            <w:proofErr w:type="spellEnd"/>
            <w:r w:rsidRPr="00432FD1">
              <w:rPr>
                <w:rFonts w:ascii="GHEA Grapalat" w:hAnsi="GHEA Grapalat"/>
              </w:rPr>
              <w:t xml:space="preserve"> </w:t>
            </w:r>
            <w:proofErr w:type="spellStart"/>
            <w:r>
              <w:rPr>
                <w:rFonts w:ascii="GHEA Grapalat" w:hAnsi="GHEA Grapalat"/>
                <w:lang w:val="en-US"/>
              </w:rPr>
              <w:t>ենք</w:t>
            </w:r>
            <w:proofErr w:type="spellEnd"/>
            <w:r w:rsidRPr="00432FD1">
              <w:rPr>
                <w:rFonts w:ascii="GHEA Grapalat" w:hAnsi="GHEA Grapalat"/>
              </w:rPr>
              <w:t xml:space="preserve">, </w:t>
            </w:r>
            <w:proofErr w:type="spellStart"/>
            <w:r>
              <w:rPr>
                <w:rFonts w:ascii="GHEA Grapalat" w:hAnsi="GHEA Grapalat"/>
                <w:lang w:val="en-US"/>
              </w:rPr>
              <w:t>որ</w:t>
            </w:r>
            <w:proofErr w:type="spellEnd"/>
            <w:r w:rsidRPr="00432FD1">
              <w:rPr>
                <w:rFonts w:ascii="GHEA Grapalat" w:hAnsi="GHEA Grapalat"/>
              </w:rPr>
              <w:t xml:space="preserve"> </w:t>
            </w:r>
            <w:proofErr w:type="spellStart"/>
            <w:r>
              <w:rPr>
                <w:rFonts w:ascii="GHEA Grapalat" w:hAnsi="GHEA Grapalat"/>
                <w:lang w:val="en-US"/>
              </w:rPr>
              <w:t>մեր</w:t>
            </w:r>
            <w:proofErr w:type="spellEnd"/>
            <w:r w:rsidRPr="00432FD1">
              <w:rPr>
                <w:rFonts w:ascii="GHEA Grapalat" w:hAnsi="GHEA Grapalat"/>
              </w:rPr>
              <w:t xml:space="preserve"> </w:t>
            </w:r>
            <w:proofErr w:type="spellStart"/>
            <w:r>
              <w:rPr>
                <w:rFonts w:ascii="GHEA Grapalat" w:hAnsi="GHEA Grapalat"/>
                <w:lang w:val="en-US"/>
              </w:rPr>
              <w:t>իրավասությունների</w:t>
            </w:r>
            <w:proofErr w:type="spellEnd"/>
            <w:r w:rsidRPr="00432FD1">
              <w:rPr>
                <w:rFonts w:ascii="GHEA Grapalat" w:hAnsi="GHEA Grapalat"/>
              </w:rPr>
              <w:t xml:space="preserve"> </w:t>
            </w:r>
            <w:proofErr w:type="spellStart"/>
            <w:r>
              <w:rPr>
                <w:rFonts w:ascii="GHEA Grapalat" w:hAnsi="GHEA Grapalat"/>
                <w:lang w:val="en-US"/>
              </w:rPr>
              <w:t>շրջանակում</w:t>
            </w:r>
            <w:proofErr w:type="spellEnd"/>
            <w:r w:rsidRPr="00432FD1">
              <w:rPr>
                <w:rFonts w:ascii="GHEA Grapalat" w:hAnsi="GHEA Grapalat"/>
              </w:rPr>
              <w:t xml:space="preserve"> </w:t>
            </w:r>
            <w:r w:rsidR="00106144" w:rsidRPr="00A03A95">
              <w:rPr>
                <w:rFonts w:ascii="GHEA Grapalat" w:hAnsi="GHEA Grapalat"/>
                <w:lang w:val="hy-AM"/>
              </w:rPr>
              <w:t xml:space="preserve"> </w:t>
            </w:r>
            <w:r w:rsidR="00106144" w:rsidRPr="006D6F65">
              <w:rPr>
                <w:rFonts w:ascii="GHEA Grapalat" w:hAnsi="GHEA Grapalat"/>
                <w:lang w:val="hy-AM"/>
              </w:rPr>
              <w:t>առարկություններ</w:t>
            </w:r>
            <w:r w:rsidRPr="00432FD1">
              <w:rPr>
                <w:rFonts w:ascii="GHEA Grapalat" w:hAnsi="GHEA Grapalat"/>
              </w:rPr>
              <w:t xml:space="preserve"> </w:t>
            </w:r>
            <w:r>
              <w:rPr>
                <w:rFonts w:ascii="GHEA Grapalat" w:hAnsi="GHEA Grapalat"/>
                <w:lang w:val="en-US"/>
              </w:rPr>
              <w:t>և</w:t>
            </w:r>
            <w:r w:rsidRPr="00432FD1">
              <w:rPr>
                <w:rFonts w:ascii="GHEA Grapalat" w:hAnsi="GHEA Grapalat"/>
              </w:rPr>
              <w:t xml:space="preserve"> </w:t>
            </w:r>
            <w:proofErr w:type="spellStart"/>
            <w:r>
              <w:rPr>
                <w:rFonts w:ascii="GHEA Grapalat" w:hAnsi="GHEA Grapalat"/>
                <w:lang w:val="en-US"/>
              </w:rPr>
              <w:t>դիտողություններ</w:t>
            </w:r>
            <w:proofErr w:type="spellEnd"/>
            <w:r w:rsidRPr="00432FD1">
              <w:rPr>
                <w:rFonts w:ascii="GHEA Grapalat" w:hAnsi="GHEA Grapalat"/>
              </w:rPr>
              <w:t xml:space="preserve"> </w:t>
            </w:r>
            <w:proofErr w:type="spellStart"/>
            <w:r>
              <w:rPr>
                <w:rFonts w:ascii="GHEA Grapalat" w:hAnsi="GHEA Grapalat"/>
                <w:lang w:val="en-US"/>
              </w:rPr>
              <w:t>չունենք</w:t>
            </w:r>
            <w:proofErr w:type="spellEnd"/>
            <w:r w:rsidR="00106144" w:rsidRPr="00D8557B">
              <w:rPr>
                <w:rFonts w:ascii="GHEA Grapalat" w:hAnsi="GHEA Grapalat"/>
                <w:lang w:val="hy-AM"/>
              </w:rPr>
              <w:t xml:space="preserve">: </w:t>
            </w:r>
          </w:p>
          <w:p w14:paraId="28546D44" w14:textId="10E09B31" w:rsidR="004E4DE8" w:rsidRPr="000048F6" w:rsidRDefault="004E4DE8" w:rsidP="000048F6">
            <w:pPr>
              <w:spacing w:line="276" w:lineRule="auto"/>
              <w:ind w:left="165" w:right="180" w:firstLine="555"/>
              <w:contextualSpacing/>
              <w:jc w:val="both"/>
              <w:rPr>
                <w:lang w:val="hy-AM"/>
              </w:rPr>
            </w:pPr>
          </w:p>
        </w:tc>
        <w:tc>
          <w:tcPr>
            <w:tcW w:w="5670" w:type="dxa"/>
            <w:shd w:val="clear" w:color="auto" w:fill="FFFFFF"/>
          </w:tcPr>
          <w:p w14:paraId="166F1530" w14:textId="77777777" w:rsidR="00481F68" w:rsidRDefault="00481F68" w:rsidP="000048F6">
            <w:pPr>
              <w:spacing w:line="276" w:lineRule="auto"/>
              <w:ind w:right="165"/>
              <w:rPr>
                <w:rFonts w:ascii="GHEA Grapalat" w:hAnsi="GHEA Grapalat"/>
                <w:color w:val="000000"/>
                <w:lang w:val="hy-AM" w:eastAsia="en-US"/>
              </w:rPr>
            </w:pPr>
          </w:p>
          <w:p w14:paraId="4223AEFD" w14:textId="2B3C1C3D" w:rsidR="00481F68" w:rsidRPr="005C16F4" w:rsidRDefault="00432FD1" w:rsidP="000048F6">
            <w:pPr>
              <w:spacing w:line="276" w:lineRule="auto"/>
              <w:ind w:right="165"/>
              <w:rPr>
                <w:rFonts w:ascii="GHEA Grapalat" w:hAnsi="GHEA Grapalat"/>
                <w:color w:val="000000"/>
                <w:lang w:val="hy-AM" w:eastAsia="en-US"/>
              </w:rPr>
            </w:pPr>
            <w:r>
              <w:rPr>
                <w:rFonts w:ascii="GHEA Grapalat" w:hAnsi="GHEA Grapalat"/>
                <w:lang w:val="hy-AM"/>
              </w:rPr>
              <w:t>Ընդունվել է ի գիտություն</w:t>
            </w:r>
            <w:r w:rsidR="00F04071" w:rsidRPr="005C16F4">
              <w:rPr>
                <w:rFonts w:ascii="GHEA Grapalat" w:hAnsi="GHEA Grapalat"/>
                <w:lang w:val="hy-AM"/>
              </w:rPr>
              <w:t>:</w:t>
            </w:r>
          </w:p>
          <w:p w14:paraId="1EE616D4" w14:textId="77777777" w:rsidR="00481F68" w:rsidRDefault="00481F68" w:rsidP="000048F6">
            <w:pPr>
              <w:spacing w:line="276" w:lineRule="auto"/>
              <w:ind w:right="165"/>
              <w:rPr>
                <w:rFonts w:ascii="GHEA Grapalat" w:hAnsi="GHEA Grapalat"/>
                <w:color w:val="000000"/>
                <w:lang w:val="hy-AM" w:eastAsia="en-US"/>
              </w:rPr>
            </w:pPr>
          </w:p>
          <w:p w14:paraId="3BDDD2EE" w14:textId="0427D000" w:rsidR="00481F68" w:rsidRDefault="009C1BB3" w:rsidP="00432FD1">
            <w:pPr>
              <w:tabs>
                <w:tab w:val="left" w:pos="4335"/>
              </w:tabs>
              <w:spacing w:line="276" w:lineRule="auto"/>
              <w:ind w:right="165"/>
              <w:rPr>
                <w:rFonts w:ascii="GHEA Grapalat" w:hAnsi="GHEA Grapalat"/>
                <w:color w:val="000000"/>
                <w:lang w:val="hy-AM" w:eastAsia="en-US"/>
              </w:rPr>
            </w:pPr>
            <w:r>
              <w:rPr>
                <w:rFonts w:ascii="GHEA Grapalat" w:hAnsi="GHEA Grapalat"/>
                <w:color w:val="000000"/>
                <w:lang w:val="hy-AM" w:eastAsia="en-US"/>
              </w:rPr>
              <w:tab/>
            </w:r>
          </w:p>
          <w:p w14:paraId="1F28B851" w14:textId="77777777" w:rsidR="00481F68" w:rsidRDefault="00481F68" w:rsidP="000048F6">
            <w:pPr>
              <w:spacing w:line="276" w:lineRule="auto"/>
              <w:ind w:right="165"/>
              <w:rPr>
                <w:rFonts w:ascii="GHEA Grapalat" w:hAnsi="GHEA Grapalat"/>
                <w:color w:val="000000"/>
                <w:lang w:val="hy-AM" w:eastAsia="en-US"/>
              </w:rPr>
            </w:pPr>
          </w:p>
          <w:p w14:paraId="7267BE79" w14:textId="77777777" w:rsidR="00481F68" w:rsidRDefault="00481F68" w:rsidP="000048F6">
            <w:pPr>
              <w:spacing w:line="276" w:lineRule="auto"/>
              <w:ind w:right="165"/>
              <w:rPr>
                <w:rFonts w:ascii="GHEA Grapalat" w:hAnsi="GHEA Grapalat"/>
                <w:color w:val="000000"/>
                <w:lang w:val="hy-AM" w:eastAsia="en-US"/>
              </w:rPr>
            </w:pPr>
          </w:p>
          <w:p w14:paraId="41A13936" w14:textId="77777777" w:rsidR="00481F68" w:rsidRDefault="00481F68" w:rsidP="000048F6">
            <w:pPr>
              <w:spacing w:line="276" w:lineRule="auto"/>
              <w:ind w:right="165"/>
              <w:rPr>
                <w:rFonts w:ascii="GHEA Grapalat" w:hAnsi="GHEA Grapalat"/>
                <w:color w:val="000000"/>
                <w:lang w:val="hy-AM" w:eastAsia="en-US"/>
              </w:rPr>
            </w:pPr>
          </w:p>
          <w:p w14:paraId="2EBC28CF" w14:textId="38187075" w:rsidR="00481F68" w:rsidRPr="00D02F6D" w:rsidRDefault="00481F68" w:rsidP="000048F6">
            <w:pPr>
              <w:spacing w:line="276" w:lineRule="auto"/>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1"/>
  </w:num>
  <w:num w:numId="5">
    <w:abstractNumId w:val="2"/>
  </w:num>
  <w:num w:numId="6">
    <w:abstractNumId w:val="9"/>
  </w:num>
  <w:num w:numId="7">
    <w:abstractNumId w:val="6"/>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048F6"/>
    <w:rsid w:val="000211EB"/>
    <w:rsid w:val="00021FB0"/>
    <w:rsid w:val="00046E5E"/>
    <w:rsid w:val="00053E09"/>
    <w:rsid w:val="00062588"/>
    <w:rsid w:val="0006685E"/>
    <w:rsid w:val="00080CB5"/>
    <w:rsid w:val="000846EA"/>
    <w:rsid w:val="00091EC9"/>
    <w:rsid w:val="000C4D51"/>
    <w:rsid w:val="000D52B1"/>
    <w:rsid w:val="000D5816"/>
    <w:rsid w:val="00102A30"/>
    <w:rsid w:val="00106144"/>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9503E"/>
    <w:rsid w:val="0039563D"/>
    <w:rsid w:val="003A2D6C"/>
    <w:rsid w:val="003A7312"/>
    <w:rsid w:val="003B6D8D"/>
    <w:rsid w:val="003C3011"/>
    <w:rsid w:val="003D3139"/>
    <w:rsid w:val="003D6C5A"/>
    <w:rsid w:val="004027E7"/>
    <w:rsid w:val="00403B4D"/>
    <w:rsid w:val="004046EC"/>
    <w:rsid w:val="00412AC5"/>
    <w:rsid w:val="00416190"/>
    <w:rsid w:val="00426F92"/>
    <w:rsid w:val="00432FD1"/>
    <w:rsid w:val="0043553E"/>
    <w:rsid w:val="004474FD"/>
    <w:rsid w:val="00450A84"/>
    <w:rsid w:val="004713E4"/>
    <w:rsid w:val="004727F0"/>
    <w:rsid w:val="00481F68"/>
    <w:rsid w:val="00486084"/>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16F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699"/>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C1BB3"/>
    <w:rsid w:val="009D1729"/>
    <w:rsid w:val="009D7DCF"/>
    <w:rsid w:val="009E081A"/>
    <w:rsid w:val="009E1629"/>
    <w:rsid w:val="009E2138"/>
    <w:rsid w:val="009E7CB9"/>
    <w:rsid w:val="009F3CCD"/>
    <w:rsid w:val="00A109D8"/>
    <w:rsid w:val="00A10DF7"/>
    <w:rsid w:val="00A15BE1"/>
    <w:rsid w:val="00A161E4"/>
    <w:rsid w:val="00A30979"/>
    <w:rsid w:val="00A30BAC"/>
    <w:rsid w:val="00A7487F"/>
    <w:rsid w:val="00A90077"/>
    <w:rsid w:val="00A90DEF"/>
    <w:rsid w:val="00A94D6E"/>
    <w:rsid w:val="00AA0E44"/>
    <w:rsid w:val="00AB4237"/>
    <w:rsid w:val="00AF2341"/>
    <w:rsid w:val="00AF75AF"/>
    <w:rsid w:val="00B04DF7"/>
    <w:rsid w:val="00B061C5"/>
    <w:rsid w:val="00B21620"/>
    <w:rsid w:val="00B34299"/>
    <w:rsid w:val="00B51315"/>
    <w:rsid w:val="00B80680"/>
    <w:rsid w:val="00B861E7"/>
    <w:rsid w:val="00B86F23"/>
    <w:rsid w:val="00BB0793"/>
    <w:rsid w:val="00BB282B"/>
    <w:rsid w:val="00BC08A9"/>
    <w:rsid w:val="00BC1FFF"/>
    <w:rsid w:val="00BC2E05"/>
    <w:rsid w:val="00BC6CAF"/>
    <w:rsid w:val="00BE3E5A"/>
    <w:rsid w:val="00BE5616"/>
    <w:rsid w:val="00C1040A"/>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4071"/>
    <w:rsid w:val="00F05745"/>
    <w:rsid w:val="00F32F26"/>
    <w:rsid w:val="00F4264C"/>
    <w:rsid w:val="00F55C70"/>
    <w:rsid w:val="00F75CFF"/>
    <w:rsid w:val="00F76CE9"/>
    <w:rsid w:val="00F92E3B"/>
    <w:rsid w:val="00F95256"/>
    <w:rsid w:val="00FA62F4"/>
    <w:rsid w:val="00FA67A9"/>
    <w:rsid w:val="00FB3F3E"/>
    <w:rsid w:val="00FB5520"/>
    <w:rsid w:val="00FB79A6"/>
    <w:rsid w:val="00FE222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5C16F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3452-C785-44A5-8168-3E197382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140</Words>
  <Characters>803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21</cp:revision>
  <cp:lastPrinted>2021-11-29T08:49:00Z</cp:lastPrinted>
  <dcterms:created xsi:type="dcterms:W3CDTF">2024-02-13T06:45:00Z</dcterms:created>
  <dcterms:modified xsi:type="dcterms:W3CDTF">2024-03-07T05:15:00Z</dcterms:modified>
  <cp:keywords>https://mul2.gov.am/tasks/941953/oneclick/Ampopatert (99).docx?token=4e295e37af3d287a5cce3765d9ee284c</cp:keywords>
</cp:coreProperties>
</file>