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6A9083" w14:textId="7BB75270" w:rsidR="008A5185" w:rsidRDefault="008A5185" w:rsidP="008F615E">
      <w:pPr>
        <w:pStyle w:val="DocumentMap"/>
        <w:jc w:val="center"/>
        <w:rPr>
          <w:rFonts w:ascii="GHEA Grapalat" w:hAnsi="GHEA Grapalat"/>
          <w:b/>
          <w:lang w:val="hy-AM"/>
        </w:rPr>
      </w:pPr>
      <w:r w:rsidRPr="008F615E">
        <w:rPr>
          <w:rFonts w:ascii="GHEA Grapalat" w:hAnsi="GHEA Grapalat"/>
          <w:b/>
          <w:lang w:val="hy-AM"/>
        </w:rPr>
        <w:t>ՀԻՄՆԱՎՈՐՈՒՄ</w:t>
      </w:r>
    </w:p>
    <w:p w14:paraId="6A042789" w14:textId="77777777" w:rsidR="006E471E" w:rsidRDefault="006E471E" w:rsidP="008F615E">
      <w:pPr>
        <w:pStyle w:val="DocumentMap"/>
        <w:jc w:val="center"/>
        <w:rPr>
          <w:rFonts w:ascii="GHEA Grapalat" w:hAnsi="GHEA Grapalat"/>
          <w:b/>
          <w:lang w:val="hy-AM"/>
        </w:rPr>
      </w:pPr>
    </w:p>
    <w:p w14:paraId="6936D252" w14:textId="65459F17" w:rsidR="008A5185" w:rsidRPr="00DB69AB" w:rsidRDefault="006E471E" w:rsidP="00DB69AB">
      <w:pPr>
        <w:spacing w:line="360" w:lineRule="auto"/>
        <w:jc w:val="center"/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</w:pPr>
      <w:r w:rsidRPr="006E471E">
        <w:rPr>
          <w:rFonts w:ascii="GHEA Grapalat" w:eastAsia="Sylfaen" w:hAnsi="GHEA Grapalat" w:cs="Times New Roman" w:hint="eastAsia"/>
          <w:b/>
          <w:szCs w:val="20"/>
          <w:lang w:val="hy-AM" w:eastAsia="ru-RU" w:bidi="ar-SA"/>
        </w:rPr>
        <w:t>«</w:t>
      </w:r>
      <w:r w:rsidR="002634F6">
        <w:rPr>
          <w:rFonts w:ascii="GHEA Grapalat" w:eastAsia="Sylfaen" w:hAnsi="GHEA Grapalat" w:cs="Times New Roman"/>
          <w:b/>
          <w:szCs w:val="20"/>
          <w:lang w:val="hy-AM" w:eastAsia="ru-RU" w:bidi="ar-SA"/>
        </w:rPr>
        <w:t>Տ-ՄԵՏԱԼ</w:t>
      </w:r>
      <w:r w:rsidRPr="006E471E">
        <w:rPr>
          <w:rFonts w:ascii="GHEA Grapalat" w:eastAsia="Sylfaen" w:hAnsi="GHEA Grapalat" w:cs="Times New Roman" w:hint="eastAsia"/>
          <w:b/>
          <w:szCs w:val="20"/>
          <w:lang w:val="hy-AM" w:eastAsia="ru-RU" w:bidi="ar-SA"/>
        </w:rPr>
        <w:t>»</w:t>
      </w:r>
      <w:r w:rsidRPr="006E471E">
        <w:rPr>
          <w:rFonts w:ascii="GHEA Grapalat" w:eastAsia="Sylfaen" w:hAnsi="GHEA Grapalat" w:cs="Times New Roman"/>
          <w:b/>
          <w:szCs w:val="20"/>
          <w:lang w:val="hy-AM" w:eastAsia="ru-RU" w:bidi="ar-SA"/>
        </w:rPr>
        <w:t xml:space="preserve"> ՓԱԿ ԲԱԺՆԵՏԻՐԱԿԱՆ ԸՆԿԵՐՈՒԹՅԱՆԸ </w:t>
      </w:r>
      <w:r w:rsidRPr="006E471E">
        <w:rPr>
          <w:rFonts w:ascii="GHEA Grapalat" w:eastAsia="Sylfaen" w:hAnsi="GHEA Grapalat" w:cs="Times New Roman" w:hint="eastAsia"/>
          <w:b/>
          <w:szCs w:val="20"/>
          <w:lang w:val="hy-AM" w:eastAsia="ru-RU" w:bidi="ar-SA"/>
        </w:rPr>
        <w:t>«</w:t>
      </w:r>
      <w:r w:rsidRPr="006E471E">
        <w:rPr>
          <w:rFonts w:ascii="GHEA Grapalat" w:eastAsia="Sylfaen" w:hAnsi="GHEA Grapalat" w:cs="Times New Roman"/>
          <w:b/>
          <w:szCs w:val="20"/>
          <w:lang w:val="hy-AM" w:eastAsia="ru-RU" w:bidi="ar-SA"/>
        </w:rPr>
        <w:t>ԷԿՈՍ</w:t>
      </w:r>
      <w:r w:rsidRPr="006E471E">
        <w:rPr>
          <w:rFonts w:ascii="GHEA Grapalat" w:eastAsia="Sylfaen" w:hAnsi="GHEA Grapalat" w:cs="Times New Roman" w:hint="eastAsia"/>
          <w:b/>
          <w:szCs w:val="20"/>
          <w:lang w:val="hy-AM" w:eastAsia="ru-RU" w:bidi="ar-SA"/>
        </w:rPr>
        <w:t>»</w:t>
      </w:r>
      <w:r w:rsidRPr="006E471E">
        <w:rPr>
          <w:rFonts w:ascii="GHEA Grapalat" w:eastAsia="Sylfaen" w:hAnsi="GHEA Grapalat" w:cs="Times New Roman"/>
          <w:b/>
          <w:szCs w:val="20"/>
          <w:lang w:val="hy-AM" w:eastAsia="ru-RU" w:bidi="ar-SA"/>
        </w:rPr>
        <w:t xml:space="preserve"> ԱԶԱՏ ՏՆՏԵՍԱԿԱՆ ԳՈՏՈՒ ՇԱՀԱԳՈՐԾՈՂՆԵՐԻ ՌԵԵՍՏՐՈՒՄ ՆԵՐԱՌԵԼՈՒ ՄԱՍԻՆ</w:t>
      </w:r>
      <w:r>
        <w:rPr>
          <w:rFonts w:ascii="GHEA Grapalat" w:eastAsia="Sylfaen" w:hAnsi="GHEA Grapalat" w:cs="Times New Roman"/>
          <w:b/>
          <w:szCs w:val="20"/>
          <w:lang w:val="hy-AM" w:eastAsia="ru-RU" w:bidi="ar-SA"/>
        </w:rPr>
        <w:t xml:space="preserve"> </w:t>
      </w:r>
      <w:r w:rsidR="008A5185"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ՀԱՅԱՍՏԱՆԻ ՀԱՆՐԱՊԵՏՈՒԹՅԱՆ ԿԱՌԱՎԱՐՈՒԹՅԱՆ ՈՐՈՇՄԱՆ (ԱՅՍՈՒՀԵՏ` ՈՐՈՇՈՒՄ) ԸՆԴՈՒՆՄԱՆ ՄԱՍԻՆ</w:t>
      </w:r>
    </w:p>
    <w:p w14:paraId="772F80BB" w14:textId="77777777" w:rsidR="008A5185" w:rsidRPr="00DB69AB" w:rsidRDefault="008A5185" w:rsidP="00DB69AB">
      <w:pPr>
        <w:spacing w:line="360" w:lineRule="auto"/>
        <w:jc w:val="center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746A8A2E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Անհրաժեշտությունը</w:t>
      </w:r>
    </w:p>
    <w:p w14:paraId="3643F77B" w14:textId="689F2874" w:rsidR="008A5185" w:rsidRPr="00DB69AB" w:rsidRDefault="008A5185" w:rsidP="00AC6322">
      <w:pPr>
        <w:spacing w:line="360" w:lineRule="auto"/>
        <w:ind w:firstLine="284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Հիմք ընդունելով </w:t>
      </w:r>
      <w:r w:rsidR="006E471E" w:rsidRPr="00E45A2C">
        <w:rPr>
          <w:rFonts w:ascii="GHEA Grapalat" w:hAnsi="GHEA Grapalat"/>
          <w:lang w:val="hy-AM"/>
        </w:rPr>
        <w:t>«</w:t>
      </w:r>
      <w:r w:rsidR="002634F6">
        <w:rPr>
          <w:rFonts w:ascii="GHEA Grapalat" w:hAnsi="GHEA Grapalat"/>
          <w:lang w:val="hy-AM"/>
        </w:rPr>
        <w:t>Տ-ՄԵՏԱԼ</w:t>
      </w:r>
      <w:r w:rsidR="006E471E" w:rsidRPr="00E45A2C">
        <w:rPr>
          <w:rFonts w:ascii="GHEA Grapalat" w:hAnsi="GHEA Grapalat"/>
          <w:lang w:val="hy-AM"/>
        </w:rPr>
        <w:t>»</w:t>
      </w:r>
      <w:r w:rsidR="006E471E">
        <w:rPr>
          <w:rFonts w:ascii="GHEA Grapalat" w:hAnsi="GHEA Grapalat"/>
          <w:lang w:val="hy-AM"/>
        </w:rPr>
        <w:t xml:space="preserve"> փակ բաժնետիրական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ընկերության կողմից «</w:t>
      </w:r>
      <w:r w:rsidR="00576DE0">
        <w:rPr>
          <w:rFonts w:ascii="GHEA Grapalat" w:eastAsia="Calibri" w:hAnsi="GHEA Grapalat" w:cs="Times New Roman"/>
          <w:kern w:val="0"/>
          <w:lang w:val="hy-AM" w:eastAsia="en-US" w:bidi="ar-SA"/>
        </w:rPr>
        <w:t>Էկոս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 </w:t>
      </w:r>
      <w:r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 xml:space="preserve">շահագործողների ռեեստրում ներառվելու 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համար ներկայացված հայտը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, Ազատ տնտեսական գոտիների հարցերով միջգերատեսչական հանձնաժողովի (այսուհետ` Հանձնաժողով) եզրակացությունը` անհրաժեշտություն է առաջացել մշակելու սույն Որոշումը:</w:t>
      </w:r>
    </w:p>
    <w:p w14:paraId="6879EB65" w14:textId="77777777" w:rsidR="008A5185" w:rsidRPr="00DB69AB" w:rsidRDefault="008A5185" w:rsidP="00DB69AB">
      <w:pPr>
        <w:spacing w:line="360" w:lineRule="auto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284866FF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Ընթացիկ իրավիճակը և խնդիրները</w:t>
      </w:r>
    </w:p>
    <w:p w14:paraId="0771695D" w14:textId="6FDB80F0" w:rsidR="00EC6254" w:rsidRDefault="00EC6254" w:rsidP="00EC6254">
      <w:pPr>
        <w:spacing w:line="360" w:lineRule="auto"/>
        <w:ind w:firstLine="284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>
        <w:rPr>
          <w:rFonts w:ascii="GHEA Grapalat" w:eastAsia="Times New Roman" w:hAnsi="GHEA Grapalat" w:cs="Times New Roman"/>
          <w:kern w:val="0"/>
          <w:lang w:val="hy-AM" w:eastAsia="ru-RU" w:bidi="ar-SA"/>
        </w:rPr>
        <w:t>Հայաստանի Հանրապետության կառավարության 2018 թվականի օգոստոսի 30-ի N 974-Ա որոշմամբ ՀՀ Կոտայքի մարզի Հրազդան քաղաքում ստեղծվել է «ԷԿՈՍ» ազատ տնտեսական գոտին, որի մեկնարկը տրվել է 2019 թվականի հունվարին: 2018 թվականի հոկտեմբերի 18-ին ՀՀ տնտեսական զարգացման և ներդրումների նախարարության (ներկայիս` ՀՀ էկոնոմիկայի նախարարության) և «ԷԿՈՍ» ՓԲԸ միջև կնքվել է վերոնշյալ ազատ տնտեսական գոտու կազմակերպման մասին պայմանագիրը, ինչը հնարավորություն է տալիս շահագործել վերոնշյալ ազատ տնտեսական գոտին</w:t>
      </w:r>
      <w:r w:rsidRPr="007D4536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: </w:t>
      </w:r>
      <w:r w:rsidR="006E471E" w:rsidRPr="00E45A2C">
        <w:rPr>
          <w:rFonts w:ascii="GHEA Grapalat" w:hAnsi="GHEA Grapalat"/>
          <w:lang w:val="hy-AM"/>
        </w:rPr>
        <w:t>«</w:t>
      </w:r>
      <w:r w:rsidR="002634F6">
        <w:rPr>
          <w:rFonts w:ascii="GHEA Grapalat" w:hAnsi="GHEA Grapalat"/>
          <w:lang w:val="hy-AM"/>
        </w:rPr>
        <w:t>Տ-ՄԵՏԱԼ</w:t>
      </w:r>
      <w:r w:rsidR="006E471E" w:rsidRPr="00E45A2C">
        <w:rPr>
          <w:rFonts w:ascii="GHEA Grapalat" w:hAnsi="GHEA Grapalat"/>
          <w:lang w:val="hy-AM"/>
        </w:rPr>
        <w:t>»</w:t>
      </w:r>
      <w:r w:rsidR="006E471E">
        <w:rPr>
          <w:rFonts w:ascii="GHEA Grapalat" w:hAnsi="GHEA Grapalat"/>
          <w:lang w:val="hy-AM"/>
        </w:rPr>
        <w:t xml:space="preserve"> փակ բաժնետիրական </w:t>
      </w:r>
      <w:r w:rsidR="006E471E" w:rsidRPr="0062445B">
        <w:rPr>
          <w:rFonts w:ascii="GHEA Grapalat" w:hAnsi="GHEA Grapalat"/>
          <w:lang w:val="hy-AM"/>
        </w:rPr>
        <w:t>ընկերության</w:t>
      </w:r>
      <w:r w:rsidR="006E471E" w:rsidRPr="007D4536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</w:t>
      </w:r>
      <w:r w:rsidRPr="007D4536">
        <w:rPr>
          <w:rFonts w:ascii="GHEA Grapalat" w:eastAsia="Times New Roman" w:hAnsi="GHEA Grapalat" w:cs="Times New Roman"/>
          <w:kern w:val="0"/>
          <w:lang w:val="hy-AM" w:eastAsia="ru-RU" w:bidi="ar-SA"/>
        </w:rPr>
        <w:t>կողմից Հանձնաժողովի</w:t>
      </w:r>
      <w:r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ն է ներկայացվել «ԷԿՈՍ» ազատ տնտեսական գոտու </w:t>
      </w:r>
      <w:r>
        <w:rPr>
          <w:rFonts w:ascii="GHEA Grapalat" w:eastAsia="Times New Roman" w:hAnsi="GHEA Grapalat" w:cs="Sylfaen"/>
          <w:kern w:val="0"/>
          <w:lang w:val="hy-AM" w:eastAsia="ru-RU" w:bidi="ar-SA"/>
        </w:rPr>
        <w:t xml:space="preserve">շահագործողների ռեեստրում ներառվելու </w:t>
      </w:r>
      <w:r>
        <w:rPr>
          <w:rFonts w:ascii="GHEA Grapalat" w:eastAsia="Times New Roman" w:hAnsi="GHEA Grapalat" w:cs="Times New Roman"/>
          <w:kern w:val="0"/>
          <w:lang w:val="hy-AM" w:eastAsia="ru-RU" w:bidi="ar-SA"/>
        </w:rPr>
        <w:t>համար համապատասխան հայտ:</w:t>
      </w:r>
    </w:p>
    <w:p w14:paraId="3CC51BED" w14:textId="77777777" w:rsidR="008A5185" w:rsidRPr="00DB69AB" w:rsidRDefault="008A5185" w:rsidP="00DB69AB">
      <w:pPr>
        <w:spacing w:line="360" w:lineRule="auto"/>
        <w:ind w:left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70CD346D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Տվյալ բնագավառում իրականացվող քաղաքականությունը</w:t>
      </w:r>
    </w:p>
    <w:p w14:paraId="0B6137EE" w14:textId="66AF6B03" w:rsidR="008A5185" w:rsidRPr="00DB69AB" w:rsidRDefault="008A5185" w:rsidP="00AC6322">
      <w:pPr>
        <w:spacing w:line="360" w:lineRule="auto"/>
        <w:ind w:firstLine="567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«</w:t>
      </w:r>
      <w:r w:rsidR="00EC6254">
        <w:rPr>
          <w:rFonts w:ascii="GHEA Grapalat" w:eastAsia="Calibri" w:hAnsi="GHEA Grapalat"/>
          <w:lang w:val="hy-AM" w:eastAsia="en-US"/>
        </w:rPr>
        <w:t>Էկոս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գոտում շահագործողների գործունեությունը հնարավորություն կընձեռի ներգրավել ներդրումներ, խթանել բարձր և </w:t>
      </w:r>
      <w:r w:rsidR="00D37C5D">
        <w:rPr>
          <w:rFonts w:ascii="GHEA Grapalat" w:eastAsia="Calibri" w:hAnsi="GHEA Grapalat" w:cs="Times New Roman"/>
          <w:kern w:val="0"/>
          <w:lang w:val="hy-AM" w:eastAsia="en-US" w:bidi="ar-SA"/>
        </w:rPr>
        <w:t>նորարարական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տեխնոլոգիաների ոլորտում ստեղծված արդյունքի </w:t>
      </w:r>
      <w:r w:rsidR="00547541">
        <w:rPr>
          <w:rFonts w:ascii="GHEA Grapalat" w:eastAsia="Calibri" w:hAnsi="GHEA Grapalat" w:cs="Times New Roman"/>
          <w:kern w:val="0"/>
          <w:lang w:val="hy-AM" w:eastAsia="en-US" w:bidi="ar-SA"/>
        </w:rPr>
        <w:t>արտահանում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ը, նպաստել տվյալ հատվածում հայկական բրենդի ճանաչմանն ու տարածմանը:</w:t>
      </w:r>
    </w:p>
    <w:p w14:paraId="2BAB6287" w14:textId="77777777" w:rsidR="008A5185" w:rsidRPr="00DB69AB" w:rsidRDefault="008A5185" w:rsidP="00DB69AB">
      <w:pPr>
        <w:spacing w:line="360" w:lineRule="auto"/>
        <w:ind w:left="567" w:hanging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68EFB04E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Կարգավորման նպատակը և բնույթը</w:t>
      </w:r>
    </w:p>
    <w:p w14:paraId="4E4B8351" w14:textId="20DD0F49" w:rsidR="008A5185" w:rsidRPr="00DB69AB" w:rsidRDefault="008A5185" w:rsidP="005F6DA0">
      <w:pPr>
        <w:spacing w:line="360" w:lineRule="auto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lastRenderedPageBreak/>
        <w:t xml:space="preserve">Որոշման նպատակն է ներառել </w:t>
      </w:r>
      <w:r w:rsidR="000334DC" w:rsidRPr="00E45A2C">
        <w:rPr>
          <w:rFonts w:ascii="GHEA Grapalat" w:hAnsi="GHEA Grapalat"/>
          <w:lang w:val="hy-AM"/>
        </w:rPr>
        <w:t>«</w:t>
      </w:r>
      <w:r w:rsidR="002634F6">
        <w:rPr>
          <w:rFonts w:ascii="GHEA Grapalat" w:hAnsi="GHEA Grapalat"/>
          <w:lang w:val="hy-AM"/>
        </w:rPr>
        <w:t>Տ-ՄԵՏԱԼ</w:t>
      </w:r>
      <w:r w:rsidR="000334DC" w:rsidRPr="00E45A2C">
        <w:rPr>
          <w:rFonts w:ascii="GHEA Grapalat" w:hAnsi="GHEA Grapalat"/>
          <w:lang w:val="hy-AM"/>
        </w:rPr>
        <w:t>»</w:t>
      </w:r>
      <w:r w:rsidR="000334DC">
        <w:rPr>
          <w:rFonts w:ascii="GHEA Grapalat" w:hAnsi="GHEA Grapalat"/>
          <w:lang w:val="hy-AM"/>
        </w:rPr>
        <w:t xml:space="preserve"> փակ բաժնետիրական </w:t>
      </w:r>
      <w:r w:rsidR="00DE451C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ընկերության</w:t>
      </w:r>
      <w:r w:rsidR="00DE451C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ը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«</w:t>
      </w:r>
      <w:r w:rsidR="00EC6254">
        <w:rPr>
          <w:rFonts w:ascii="GHEA Grapalat" w:eastAsia="Calibri" w:hAnsi="GHEA Grapalat"/>
          <w:lang w:val="hy-AM" w:eastAsia="en-US"/>
        </w:rPr>
        <w:t>Էկոս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 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շահագործողների ռեեստրում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:   </w:t>
      </w:r>
    </w:p>
    <w:p w14:paraId="41F9923E" w14:textId="77777777" w:rsidR="008A5185" w:rsidRPr="00DB69AB" w:rsidRDefault="008A5185" w:rsidP="00DB69AB">
      <w:pPr>
        <w:spacing w:line="360" w:lineRule="auto"/>
        <w:ind w:left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1E6C29DE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Նախագծի մշակման գործընթացում ներգրավված ինստիտուտները և անձիք</w:t>
      </w:r>
    </w:p>
    <w:p w14:paraId="368EFF38" w14:textId="77777777" w:rsidR="008A5185" w:rsidRPr="00DB69AB" w:rsidRDefault="008A5185" w:rsidP="00AC6322">
      <w:pPr>
        <w:spacing w:line="360" w:lineRule="auto"/>
        <w:ind w:firstLine="284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Հայաստանի Հանրապետության կառավարության որոշման նախագիծը պատրաստվել է Հայաստանի Հանրապետության էկոնոմիկայի նախարարության կողմից:</w:t>
      </w:r>
    </w:p>
    <w:p w14:paraId="26E1CB75" w14:textId="77777777" w:rsidR="008A5185" w:rsidRPr="00DB69AB" w:rsidRDefault="008A5185" w:rsidP="00DB69AB">
      <w:pPr>
        <w:spacing w:line="360" w:lineRule="auto"/>
        <w:ind w:left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3F46FF40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en-US" w:bidi="ar-SA"/>
        </w:rPr>
        <w:t>Ակնկալվող արդյունքը</w:t>
      </w:r>
    </w:p>
    <w:p w14:paraId="21BB197C" w14:textId="297F10B6" w:rsidR="008A5185" w:rsidRPr="00DB69AB" w:rsidRDefault="008A5185" w:rsidP="005F6DA0">
      <w:pPr>
        <w:spacing w:line="360" w:lineRule="auto"/>
        <w:ind w:firstLine="360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Ներառում</w:t>
      </w:r>
      <w:r w:rsidR="00DE451C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25732B" w:rsidRPr="00E45A2C">
        <w:rPr>
          <w:rFonts w:ascii="GHEA Grapalat" w:hAnsi="GHEA Grapalat"/>
          <w:lang w:val="hy-AM"/>
        </w:rPr>
        <w:t>«</w:t>
      </w:r>
      <w:r w:rsidR="002634F6">
        <w:rPr>
          <w:rFonts w:ascii="GHEA Grapalat" w:hAnsi="GHEA Grapalat"/>
          <w:lang w:val="hy-AM"/>
        </w:rPr>
        <w:t>Տ-ՄԵՏԱԼ</w:t>
      </w:r>
      <w:r w:rsidR="0025732B" w:rsidRPr="00E45A2C">
        <w:rPr>
          <w:rFonts w:ascii="GHEA Grapalat" w:hAnsi="GHEA Grapalat"/>
          <w:lang w:val="hy-AM"/>
        </w:rPr>
        <w:t>»</w:t>
      </w:r>
      <w:r w:rsidR="0025732B">
        <w:rPr>
          <w:rFonts w:ascii="GHEA Grapalat" w:hAnsi="GHEA Grapalat"/>
          <w:lang w:val="hy-AM"/>
        </w:rPr>
        <w:t xml:space="preserve"> փակ բաժնետիրական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ընկերությանը «</w:t>
      </w:r>
      <w:r w:rsidR="00EC6254">
        <w:rPr>
          <w:rFonts w:ascii="GHEA Grapalat" w:eastAsia="Calibri" w:hAnsi="GHEA Grapalat"/>
          <w:lang w:val="hy-AM" w:eastAsia="en-US"/>
        </w:rPr>
        <w:t>Էկոս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 շահագործողների ռեեստրում: </w:t>
      </w:r>
    </w:p>
    <w:p w14:paraId="21CD7EB8" w14:textId="77777777" w:rsidR="008A5185" w:rsidRPr="00DB69AB" w:rsidRDefault="008A5185" w:rsidP="00DB69AB">
      <w:pPr>
        <w:spacing w:line="360" w:lineRule="auto"/>
        <w:ind w:left="567" w:hanging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6383160F" w14:textId="77777777" w:rsidR="008A5185" w:rsidRPr="00DB69AB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C2423C">
        <w:rPr>
          <w:rFonts w:ascii="GHEA Grapalat" w:eastAsia="Calibri" w:hAnsi="GHEA Grapalat" w:cs="Times New Roman"/>
          <w:b/>
          <w:kern w:val="0"/>
          <w:lang w:val="hy-AM" w:eastAsia="en-US" w:bidi="ar-SA"/>
        </w:rPr>
        <w:t xml:space="preserve"> Այլ տեղեկություններ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Pr="00DB69AB">
        <w:rPr>
          <w:rFonts w:ascii="GHEA Grapalat" w:eastAsia="Calibri" w:hAnsi="GHEA Grapalat" w:cs="Sylfaen"/>
          <w:bCs/>
          <w:kern w:val="0"/>
          <w:lang w:val="hy-AM" w:eastAsia="en-US" w:bidi="ar-SA"/>
        </w:rPr>
        <w:t>(եթե այդպիսիք առկա են)</w:t>
      </w:r>
    </w:p>
    <w:p w14:paraId="36F226A6" w14:textId="7F8177E0" w:rsidR="00807967" w:rsidRDefault="00664421" w:rsidP="004751A8">
      <w:pPr>
        <w:spacing w:line="360" w:lineRule="auto"/>
        <w:ind w:firstLine="567"/>
        <w:rPr>
          <w:rFonts w:ascii="GHEA Grapalat" w:eastAsia="Calibri" w:hAnsi="GHEA Grapalat" w:cs="Times New Roman"/>
          <w:kern w:val="0"/>
          <w:lang w:val="hy-AM" w:eastAsia="en-US" w:bidi="ar-SA"/>
        </w:rPr>
      </w:pPr>
      <w:r>
        <w:rPr>
          <w:rFonts w:ascii="GHEA Grapalat" w:eastAsia="Calibri" w:hAnsi="GHEA Grapalat" w:cs="Times New Roman"/>
          <w:kern w:val="0"/>
          <w:lang w:val="hy-AM" w:eastAsia="en-US" w:bidi="ar-SA"/>
        </w:rPr>
        <w:t>Ն</w:t>
      </w:r>
      <w:r w:rsidR="00807967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ախագիծն ընդունելու կապակցությամբ պետական բյուջեում (կամ տեղական ինքնակառավարման մարմնի բյուջեում) ծախսերի կամ եկամուտների </w:t>
      </w:r>
      <w:r w:rsidR="004D4E89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էական </w:t>
      </w:r>
      <w:r w:rsidR="00807967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ավելացում կամ նվազեցում չի նախատեսվում:</w:t>
      </w:r>
    </w:p>
    <w:p w14:paraId="02C1890C" w14:textId="77777777" w:rsidR="00C2423C" w:rsidRDefault="00C2423C" w:rsidP="004751A8">
      <w:pPr>
        <w:spacing w:line="360" w:lineRule="auto"/>
        <w:ind w:firstLine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55B3438F" w14:textId="77777777" w:rsidR="00C2423C" w:rsidRPr="00C2423C" w:rsidRDefault="00C2423C" w:rsidP="00C2423C">
      <w:pPr>
        <w:pStyle w:val="ListParagraph"/>
        <w:numPr>
          <w:ilvl w:val="0"/>
          <w:numId w:val="5"/>
        </w:numPr>
        <w:spacing w:line="360" w:lineRule="auto"/>
        <w:ind w:left="0" w:firstLine="0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C2423C">
        <w:rPr>
          <w:rFonts w:ascii="GHEA Grapalat" w:hAnsi="GHEA Grapalat"/>
          <w:b/>
          <w:bCs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5933B99D" w14:textId="77777777" w:rsidR="00C2423C" w:rsidRPr="00E26A61" w:rsidRDefault="00C2423C" w:rsidP="00C2423C">
      <w:pPr>
        <w:pStyle w:val="ListParagraph"/>
        <w:spacing w:line="360" w:lineRule="auto"/>
        <w:ind w:left="0" w:firstLine="142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lang w:val="hy-AM"/>
        </w:rPr>
        <w:t>Ն</w:t>
      </w:r>
      <w:r w:rsidRPr="00E26A61">
        <w:rPr>
          <w:rFonts w:ascii="GHEA Grapalat" w:hAnsi="GHEA Grapalat"/>
          <w:lang w:val="hy-AM"/>
        </w:rPr>
        <w:t>ախագիծը բխում է ՀՀ կառավարության 2021-2026</w:t>
      </w:r>
      <w:r w:rsidR="004C660A">
        <w:rPr>
          <w:rFonts w:ascii="GHEA Grapalat" w:hAnsi="GHEA Grapalat"/>
          <w:lang w:val="hy-AM"/>
        </w:rPr>
        <w:t xml:space="preserve"> </w:t>
      </w:r>
      <w:r w:rsidRPr="00E26A61">
        <w:rPr>
          <w:rFonts w:ascii="GHEA Grapalat" w:hAnsi="GHEA Grapalat"/>
          <w:lang w:val="hy-AM"/>
        </w:rPr>
        <w:t>թթ. ծրագրի «</w:t>
      </w:r>
      <w:r w:rsidRPr="006755B6">
        <w:rPr>
          <w:rFonts w:ascii="GHEA Grapalat" w:hAnsi="GHEA Grapalat"/>
          <w:b/>
          <w:lang w:val="hy-AM"/>
        </w:rPr>
        <w:t>2. ՏՆՏԵՍՈՒԹՅՈՒՆ</w:t>
      </w:r>
      <w:r w:rsidRPr="00E26A61">
        <w:rPr>
          <w:rFonts w:ascii="GHEA Grapalat" w:hAnsi="GHEA Grapalat"/>
          <w:lang w:val="hy-AM"/>
        </w:rPr>
        <w:t xml:space="preserve">» կետից։ </w:t>
      </w:r>
      <w:r w:rsidRPr="00494333">
        <w:rPr>
          <w:rFonts w:ascii="GHEA Grapalat" w:hAnsi="GHEA Grapalat"/>
          <w:lang w:val="hy-AM"/>
        </w:rPr>
        <w:t>Արդյունաբերության երկարաժամկետ մրցունակության տեսանկյունից</w:t>
      </w:r>
      <w:r>
        <w:rPr>
          <w:rFonts w:ascii="GHEA Grapalat" w:hAnsi="GHEA Grapalat"/>
          <w:lang w:val="hy-AM"/>
        </w:rPr>
        <w:t xml:space="preserve"> </w:t>
      </w:r>
      <w:r w:rsidRPr="00494333">
        <w:rPr>
          <w:rFonts w:ascii="GHEA Grapalat" w:hAnsi="GHEA Grapalat"/>
          <w:lang w:val="hy-AM"/>
        </w:rPr>
        <w:t>Կառավարությունը քայլեր է ձեռնարկելու ինչպես տեղական, այնպես էլ միջազգային</w:t>
      </w:r>
      <w:r>
        <w:rPr>
          <w:rFonts w:ascii="GHEA Grapalat" w:hAnsi="GHEA Grapalat"/>
          <w:lang w:val="hy-AM"/>
        </w:rPr>
        <w:t xml:space="preserve"> </w:t>
      </w:r>
      <w:r w:rsidRPr="00494333">
        <w:rPr>
          <w:rFonts w:ascii="GHEA Grapalat" w:hAnsi="GHEA Grapalat"/>
          <w:lang w:val="hy-AM"/>
        </w:rPr>
        <w:t>շուկաներում տարատեսակ տեղական արտադրանքների ներկայացվածության,</w:t>
      </w:r>
      <w:r>
        <w:rPr>
          <w:rFonts w:ascii="GHEA Grapalat" w:hAnsi="GHEA Grapalat"/>
          <w:lang w:val="hy-AM"/>
        </w:rPr>
        <w:t xml:space="preserve"> </w:t>
      </w:r>
      <w:r w:rsidRPr="00494333">
        <w:rPr>
          <w:rFonts w:ascii="GHEA Grapalat" w:hAnsi="GHEA Grapalat"/>
          <w:lang w:val="hy-AM"/>
        </w:rPr>
        <w:t>արտահանման շուկաների դիվերսիֆիկացման և արտահանման խթանման</w:t>
      </w:r>
      <w:r>
        <w:rPr>
          <w:rFonts w:ascii="GHEA Grapalat" w:hAnsi="GHEA Grapalat"/>
          <w:lang w:val="hy-AM"/>
        </w:rPr>
        <w:t xml:space="preserve"> </w:t>
      </w:r>
      <w:r w:rsidRPr="00494333">
        <w:rPr>
          <w:rFonts w:ascii="GHEA Grapalat" w:hAnsi="GHEA Grapalat"/>
          <w:lang w:val="hy-AM"/>
        </w:rPr>
        <w:t>ապահովման ու զարգացման ուղղությամբ:</w:t>
      </w:r>
    </w:p>
    <w:p w14:paraId="3064A5C3" w14:textId="77777777" w:rsidR="008A5185" w:rsidRPr="00DB69AB" w:rsidRDefault="008A5185" w:rsidP="00DB69AB">
      <w:pPr>
        <w:spacing w:line="360" w:lineRule="auto"/>
        <w:ind w:left="567" w:hanging="567"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sectPr w:rsidR="008A5185" w:rsidRPr="00DB69AB" w:rsidSect="00387428">
      <w:footerReference w:type="default" r:id="rId7"/>
      <w:pgSz w:w="11906" w:h="16838"/>
      <w:pgMar w:top="567" w:right="567" w:bottom="709" w:left="1134" w:header="0" w:footer="57" w:gutter="0"/>
      <w:cols w:space="720"/>
      <w:formProt w:val="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627F83" w14:textId="77777777" w:rsidR="00387428" w:rsidRDefault="00387428">
      <w:pPr>
        <w:rPr>
          <w:rFonts w:hint="eastAsia"/>
        </w:rPr>
      </w:pPr>
      <w:r>
        <w:separator/>
      </w:r>
    </w:p>
  </w:endnote>
  <w:endnote w:type="continuationSeparator" w:id="0">
    <w:p w14:paraId="6FB1C335" w14:textId="77777777" w:rsidR="00387428" w:rsidRDefault="00387428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Liberation Serif">
    <w:altName w:val="Times New Roman"/>
    <w:charset w:val="00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gg_Times1">
    <w:altName w:val="Times New Roman"/>
    <w:charset w:val="00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B59D6" w14:textId="77777777" w:rsidR="009A0198" w:rsidRDefault="009A0198">
    <w:pPr>
      <w:rPr>
        <w:rFonts w:hint="eastAsia"/>
      </w:rPr>
    </w:pPr>
  </w:p>
  <w:p w14:paraId="20224049" w14:textId="77777777" w:rsidR="009A0198" w:rsidRDefault="009A0198">
    <w:pPr>
      <w:rPr>
        <w:rFonts w:hint="eastAsia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490C67" w14:textId="77777777" w:rsidR="00387428" w:rsidRDefault="00387428">
      <w:pPr>
        <w:rPr>
          <w:rFonts w:hint="eastAsia"/>
        </w:rPr>
      </w:pPr>
      <w:r>
        <w:separator/>
      </w:r>
    </w:p>
  </w:footnote>
  <w:footnote w:type="continuationSeparator" w:id="0">
    <w:p w14:paraId="6CD3D65A" w14:textId="77777777" w:rsidR="00387428" w:rsidRDefault="00387428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64530D1C"/>
    <w:multiLevelType w:val="hybridMultilevel"/>
    <w:tmpl w:val="A51A5A5E"/>
    <w:lvl w:ilvl="0" w:tplc="D0340322">
      <w:start w:val="1"/>
      <w:numFmt w:val="decimal"/>
      <w:lvlText w:val="%1."/>
      <w:lvlJc w:val="left"/>
      <w:pPr>
        <w:ind w:left="1068" w:hanging="360"/>
      </w:pPr>
      <w:rPr>
        <w:rFonts w:eastAsia="Times New Roman" w:cs="Sylfaen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9EE2DE7"/>
    <w:multiLevelType w:val="hybridMultilevel"/>
    <w:tmpl w:val="0C543EA0"/>
    <w:lvl w:ilvl="0" w:tplc="F7285458">
      <w:start w:val="8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BD096F"/>
    <w:multiLevelType w:val="hybridMultilevel"/>
    <w:tmpl w:val="7F009F9A"/>
    <w:lvl w:ilvl="0" w:tplc="87461D0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744477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719389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1399108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6069433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5941416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0198"/>
    <w:rsid w:val="00011C33"/>
    <w:rsid w:val="000334DC"/>
    <w:rsid w:val="00044465"/>
    <w:rsid w:val="00086BA0"/>
    <w:rsid w:val="0009523D"/>
    <w:rsid w:val="000A3227"/>
    <w:rsid w:val="000B3140"/>
    <w:rsid w:val="000C09BB"/>
    <w:rsid w:val="000F05CC"/>
    <w:rsid w:val="000F7F0B"/>
    <w:rsid w:val="00106A70"/>
    <w:rsid w:val="00135A35"/>
    <w:rsid w:val="001446A4"/>
    <w:rsid w:val="0014740B"/>
    <w:rsid w:val="001A5D46"/>
    <w:rsid w:val="001A71DB"/>
    <w:rsid w:val="001D4483"/>
    <w:rsid w:val="001D4BE7"/>
    <w:rsid w:val="001D73B4"/>
    <w:rsid w:val="001E5CE0"/>
    <w:rsid w:val="002005C1"/>
    <w:rsid w:val="00233379"/>
    <w:rsid w:val="0025732B"/>
    <w:rsid w:val="0026317A"/>
    <w:rsid w:val="002634F6"/>
    <w:rsid w:val="00271B1E"/>
    <w:rsid w:val="002D5705"/>
    <w:rsid w:val="003464F8"/>
    <w:rsid w:val="00387428"/>
    <w:rsid w:val="00395560"/>
    <w:rsid w:val="003A0DA7"/>
    <w:rsid w:val="003B604B"/>
    <w:rsid w:val="003C3565"/>
    <w:rsid w:val="003C7EAC"/>
    <w:rsid w:val="003D50F0"/>
    <w:rsid w:val="003E24EA"/>
    <w:rsid w:val="003E2D7D"/>
    <w:rsid w:val="00407D37"/>
    <w:rsid w:val="00413EE3"/>
    <w:rsid w:val="00417451"/>
    <w:rsid w:val="00451D6A"/>
    <w:rsid w:val="00463869"/>
    <w:rsid w:val="004751A8"/>
    <w:rsid w:val="004754FE"/>
    <w:rsid w:val="0047628D"/>
    <w:rsid w:val="004C660A"/>
    <w:rsid w:val="004D4E89"/>
    <w:rsid w:val="004E7B05"/>
    <w:rsid w:val="005255D5"/>
    <w:rsid w:val="00547541"/>
    <w:rsid w:val="00574690"/>
    <w:rsid w:val="00576DE0"/>
    <w:rsid w:val="0058210D"/>
    <w:rsid w:val="005A1EDB"/>
    <w:rsid w:val="005C3A3C"/>
    <w:rsid w:val="005D0F05"/>
    <w:rsid w:val="005E34E7"/>
    <w:rsid w:val="005E68B1"/>
    <w:rsid w:val="005E795F"/>
    <w:rsid w:val="005F6DA0"/>
    <w:rsid w:val="006058EF"/>
    <w:rsid w:val="006101B1"/>
    <w:rsid w:val="00637A22"/>
    <w:rsid w:val="00646F15"/>
    <w:rsid w:val="00664421"/>
    <w:rsid w:val="006677BB"/>
    <w:rsid w:val="006908EF"/>
    <w:rsid w:val="0069729E"/>
    <w:rsid w:val="006E471E"/>
    <w:rsid w:val="00700041"/>
    <w:rsid w:val="0074725D"/>
    <w:rsid w:val="0076763B"/>
    <w:rsid w:val="007D1206"/>
    <w:rsid w:val="007E5D9D"/>
    <w:rsid w:val="00807967"/>
    <w:rsid w:val="00820A0E"/>
    <w:rsid w:val="008316C2"/>
    <w:rsid w:val="00844F7E"/>
    <w:rsid w:val="00851D0C"/>
    <w:rsid w:val="00855EF0"/>
    <w:rsid w:val="0087568D"/>
    <w:rsid w:val="00883ADB"/>
    <w:rsid w:val="008A474A"/>
    <w:rsid w:val="008A5185"/>
    <w:rsid w:val="008B1414"/>
    <w:rsid w:val="008C7229"/>
    <w:rsid w:val="008D5FA8"/>
    <w:rsid w:val="008D720B"/>
    <w:rsid w:val="008F0433"/>
    <w:rsid w:val="008F615E"/>
    <w:rsid w:val="00921371"/>
    <w:rsid w:val="0092265E"/>
    <w:rsid w:val="0093530F"/>
    <w:rsid w:val="00950B07"/>
    <w:rsid w:val="009629D2"/>
    <w:rsid w:val="0096523D"/>
    <w:rsid w:val="009A0198"/>
    <w:rsid w:val="009A3720"/>
    <w:rsid w:val="009B0DBF"/>
    <w:rsid w:val="009B5354"/>
    <w:rsid w:val="009E05B1"/>
    <w:rsid w:val="009E6390"/>
    <w:rsid w:val="009F5723"/>
    <w:rsid w:val="00A15CA3"/>
    <w:rsid w:val="00A20390"/>
    <w:rsid w:val="00A23A86"/>
    <w:rsid w:val="00A23B9F"/>
    <w:rsid w:val="00A35D57"/>
    <w:rsid w:val="00A50BA3"/>
    <w:rsid w:val="00A60765"/>
    <w:rsid w:val="00A73EB5"/>
    <w:rsid w:val="00AB25B1"/>
    <w:rsid w:val="00AC6322"/>
    <w:rsid w:val="00AD455A"/>
    <w:rsid w:val="00AD6417"/>
    <w:rsid w:val="00B0237D"/>
    <w:rsid w:val="00B147CC"/>
    <w:rsid w:val="00B20F29"/>
    <w:rsid w:val="00B35DCB"/>
    <w:rsid w:val="00B44F56"/>
    <w:rsid w:val="00B54844"/>
    <w:rsid w:val="00B54FA6"/>
    <w:rsid w:val="00BA73AA"/>
    <w:rsid w:val="00BC7807"/>
    <w:rsid w:val="00BE74ED"/>
    <w:rsid w:val="00BF0438"/>
    <w:rsid w:val="00BF22CE"/>
    <w:rsid w:val="00BF71D0"/>
    <w:rsid w:val="00C157B5"/>
    <w:rsid w:val="00C2423C"/>
    <w:rsid w:val="00C31604"/>
    <w:rsid w:val="00C71E7D"/>
    <w:rsid w:val="00CD0A82"/>
    <w:rsid w:val="00CF731D"/>
    <w:rsid w:val="00D02CFC"/>
    <w:rsid w:val="00D06DB4"/>
    <w:rsid w:val="00D37C5D"/>
    <w:rsid w:val="00D705EF"/>
    <w:rsid w:val="00D854D4"/>
    <w:rsid w:val="00DB69AB"/>
    <w:rsid w:val="00DB7348"/>
    <w:rsid w:val="00DE1CC8"/>
    <w:rsid w:val="00DE451C"/>
    <w:rsid w:val="00E134F3"/>
    <w:rsid w:val="00E52A45"/>
    <w:rsid w:val="00E53C0D"/>
    <w:rsid w:val="00E720B1"/>
    <w:rsid w:val="00E8240E"/>
    <w:rsid w:val="00EA05F7"/>
    <w:rsid w:val="00EC6254"/>
    <w:rsid w:val="00F013B1"/>
    <w:rsid w:val="00F1072A"/>
    <w:rsid w:val="00F1612F"/>
    <w:rsid w:val="00F259B2"/>
    <w:rsid w:val="00F27C81"/>
    <w:rsid w:val="00F40B82"/>
    <w:rsid w:val="00F63D68"/>
    <w:rsid w:val="00F70106"/>
    <w:rsid w:val="00F82582"/>
    <w:rsid w:val="00FA3086"/>
    <w:rsid w:val="00FE40D3"/>
    <w:rsid w:val="00FF6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E39DDD"/>
  <w15:docId w15:val="{8D49FF4F-6C71-4ACE-8DC9-E1048871E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4"/>
    </w:rPr>
  </w:style>
  <w:style w:type="paragraph" w:styleId="Heading1">
    <w:name w:val="heading 1"/>
    <w:basedOn w:val="a"/>
    <w:uiPriority w:val="9"/>
    <w:qFormat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-">
    <w:name w:val="Интернет-ссылка"/>
    <w:qFormat/>
    <w:rPr>
      <w:color w:val="000080"/>
      <w:u w:val="single"/>
    </w:rPr>
  </w:style>
  <w:style w:type="paragraph" w:customStyle="1" w:styleId="a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a0">
    <w:name w:val="Указатель"/>
    <w:basedOn w:val="Normal"/>
    <w:qFormat/>
    <w:pPr>
      <w:suppressLineNumbers/>
    </w:pPr>
  </w:style>
  <w:style w:type="paragraph" w:customStyle="1" w:styleId="DocumentMap">
    <w:name w:val="DocumentMap"/>
    <w:qFormat/>
    <w:rPr>
      <w:rFonts w:ascii="Times New Roman" w:eastAsia="Sylfaen" w:hAnsi="Times New Roman" w:cs="Times New Roman"/>
      <w:sz w:val="24"/>
      <w:szCs w:val="20"/>
      <w:lang w:eastAsia="ru-RU" w:bidi="ar-SA"/>
    </w:rPr>
  </w:style>
  <w:style w:type="paragraph" w:customStyle="1" w:styleId="a1">
    <w:name w:val="Содержимое таблицы"/>
    <w:basedOn w:val="Normal"/>
    <w:qFormat/>
    <w:pPr>
      <w:suppressLineNumbers/>
    </w:pPr>
  </w:style>
  <w:style w:type="paragraph" w:customStyle="1" w:styleId="HeaderandFooter">
    <w:name w:val="Header and Footer"/>
    <w:basedOn w:val="Normal"/>
    <w:qFormat/>
  </w:style>
  <w:style w:type="paragraph" w:styleId="Footer">
    <w:name w:val="footer"/>
    <w:basedOn w:val="Normal"/>
  </w:style>
  <w:style w:type="paragraph" w:customStyle="1" w:styleId="Armenian">
    <w:name w:val="Armenian"/>
    <w:basedOn w:val="Normal"/>
    <w:qFormat/>
    <w:rPr>
      <w:rFonts w:ascii="Agg_Times1" w:hAnsi="Agg_Times1" w:cs="Times New Roman"/>
      <w:szCs w:val="20"/>
      <w:lang w:val="en-GB" w:eastAsia="en-US" w:bidi="ar-SA"/>
    </w:rPr>
  </w:style>
  <w:style w:type="paragraph" w:styleId="Header">
    <w:name w:val="header"/>
    <w:basedOn w:val="Normal"/>
    <w:link w:val="HeaderChar"/>
    <w:uiPriority w:val="99"/>
    <w:unhideWhenUsed/>
    <w:rsid w:val="00AD6417"/>
    <w:pPr>
      <w:tabs>
        <w:tab w:val="center" w:pos="4680"/>
        <w:tab w:val="right" w:pos="9360"/>
      </w:tabs>
    </w:pPr>
    <w:rPr>
      <w:rFonts w:cs="Mangal"/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AD6417"/>
    <w:rPr>
      <w:rFonts w:cs="Mangal"/>
      <w:sz w:val="24"/>
      <w:szCs w:val="21"/>
    </w:rPr>
  </w:style>
  <w:style w:type="paragraph" w:styleId="ListParagraph">
    <w:name w:val="List Paragraph"/>
    <w:basedOn w:val="Normal"/>
    <w:uiPriority w:val="34"/>
    <w:qFormat/>
    <w:rsid w:val="00C2423C"/>
    <w:pPr>
      <w:ind w:left="720"/>
      <w:contextualSpacing/>
      <w:jc w:val="left"/>
    </w:pPr>
    <w:rPr>
      <w:rFonts w:asciiTheme="minorHAnsi" w:eastAsiaTheme="minorEastAsia" w:hAnsiTheme="minorHAnsi" w:cstheme="minorBidi"/>
      <w:kern w:val="0"/>
      <w:lang w:eastAsia="en-US" w:bidi="ar-SA"/>
    </w:rPr>
  </w:style>
  <w:style w:type="character" w:styleId="Strong">
    <w:name w:val="Strong"/>
    <w:uiPriority w:val="22"/>
    <w:qFormat/>
    <w:rsid w:val="00E52A4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2</Pages>
  <Words>406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Mher S. Shahinyan</dc:creator>
  <cp:keywords>https:/mul2-mineconomy.gov.am/tasks/103237/oneclick/ME1CBD28852BB7A8.docx?token=a58daed9557b264fdb12f1b1de182f7f</cp:keywords>
  <dc:description/>
  <cp:lastModifiedBy>Sona M. Manucharyan</cp:lastModifiedBy>
  <cp:revision>59</cp:revision>
  <cp:lastPrinted>2023-01-09T06:51:00Z</cp:lastPrinted>
  <dcterms:created xsi:type="dcterms:W3CDTF">2020-10-21T08:19:00Z</dcterms:created>
  <dcterms:modified xsi:type="dcterms:W3CDTF">2024-02-15T11:23:00Z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