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00073" w14:textId="77777777" w:rsidR="0065511F" w:rsidRPr="00810CAE" w:rsidRDefault="0065511F" w:rsidP="0065511F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Open Sans"/>
          <w:b/>
          <w:bCs/>
          <w:color w:val="5F5F5F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Arial"/>
          <w:b/>
          <w:bCs/>
          <w:color w:val="5F5F5F"/>
          <w:kern w:val="0"/>
          <w:sz w:val="24"/>
          <w:szCs w:val="24"/>
          <w14:ligatures w14:val="none"/>
        </w:rPr>
        <w:t>ՏԵՂԵԿԱՆՔ</w:t>
      </w:r>
    </w:p>
    <w:p w14:paraId="422832C0" w14:textId="1CEA0A10" w:rsidR="0065511F" w:rsidRPr="00810CAE" w:rsidRDefault="0065511F" w:rsidP="00810CAE">
      <w:pPr>
        <w:spacing w:after="0" w:line="240" w:lineRule="auto"/>
        <w:rPr>
          <w:rFonts w:ascii="GHEA Grapalat" w:eastAsia="Times New Roman" w:hAnsi="GHEA Grapalat" w:cs="Open Sans"/>
          <w:b/>
          <w:bCs/>
          <w:color w:val="5F5F5F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br/>
      </w:r>
      <w:proofErr w:type="spellStart"/>
      <w:r w:rsidRPr="00810CAE">
        <w:rPr>
          <w:rFonts w:ascii="GHEA Grapalat" w:eastAsia="Times New Roman" w:hAnsi="GHEA Grapalat" w:cs="Arial"/>
          <w:b/>
          <w:bCs/>
          <w:color w:val="5F5F5F"/>
          <w:kern w:val="0"/>
          <w:sz w:val="24"/>
          <w:szCs w:val="24"/>
          <w14:ligatures w14:val="none"/>
        </w:rPr>
        <w:t>Իրավական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5F5F5F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5F5F5F"/>
          <w:kern w:val="0"/>
          <w:sz w:val="24"/>
          <w:szCs w:val="24"/>
          <w14:ligatures w14:val="none"/>
        </w:rPr>
        <w:t>ակտերի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5F5F5F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5F5F5F"/>
          <w:kern w:val="0"/>
          <w:sz w:val="24"/>
          <w:szCs w:val="24"/>
          <w14:ligatures w14:val="none"/>
        </w:rPr>
        <w:t>նախագծերի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5F5F5F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5F5F5F"/>
          <w:kern w:val="0"/>
          <w:sz w:val="24"/>
          <w:szCs w:val="24"/>
          <w14:ligatures w14:val="none"/>
        </w:rPr>
        <w:t>հանրային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5F5F5F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5F5F5F"/>
          <w:kern w:val="0"/>
          <w:sz w:val="24"/>
          <w:szCs w:val="24"/>
          <w14:ligatures w14:val="none"/>
        </w:rPr>
        <w:t>քննարկման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5F5F5F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5F5F5F"/>
          <w:kern w:val="0"/>
          <w:sz w:val="24"/>
          <w:szCs w:val="24"/>
          <w14:ligatures w14:val="none"/>
        </w:rPr>
        <w:t>վերաբերյալ</w:t>
      </w:r>
      <w:proofErr w:type="spellEnd"/>
    </w:p>
    <w:p w14:paraId="1B2FC6AB" w14:textId="77777777" w:rsidR="0065511F" w:rsidRPr="00810CAE" w:rsidRDefault="0065511F" w:rsidP="0065511F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br/>
      </w:r>
    </w:p>
    <w:p w14:paraId="12E55C93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</w:pP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Իրավական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ակտի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նախագծի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անվանում</w:t>
      </w:r>
      <w:proofErr w:type="spellEnd"/>
    </w:p>
    <w:p w14:paraId="041D2DB3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2024 </w:t>
      </w: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ԹՎԱԿԱՆԻ</w:t>
      </w: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ՊԵՏԱԿԱՆ</w:t>
      </w: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ՍՏԱՆԴԱՐՏԱՑՄԱՆ</w:t>
      </w: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ԾՐԱԳԻՐԸ</w:t>
      </w: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ԵՎ</w:t>
      </w: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ՍՏԱՆԴԱՐՏԱՑՄԱՆ</w:t>
      </w: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ԱՇԽԱՏԱՆՔՆԵՐԻ</w:t>
      </w: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ՑԱՆԿԸ</w:t>
      </w: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ՀԱՍՏԱՏԵԼՈՒ</w:t>
      </w: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ՄԱՍԻՆ</w:t>
      </w:r>
    </w:p>
    <w:p w14:paraId="6E6EEBA4" w14:textId="77777777" w:rsidR="0065511F" w:rsidRPr="00810CAE" w:rsidRDefault="0065511F" w:rsidP="0065511F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br/>
      </w:r>
    </w:p>
    <w:p w14:paraId="3052D496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</w:pP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Իրավական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ակտի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նախագիծ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մշակող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մարմնի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անվանում</w:t>
      </w:r>
      <w:proofErr w:type="spellEnd"/>
    </w:p>
    <w:p w14:paraId="74B24872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</w:pPr>
      <w:proofErr w:type="spellStart"/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Էկոնոմիկայի</w:t>
      </w:r>
      <w:proofErr w:type="spellEnd"/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նախարարություն</w:t>
      </w:r>
      <w:proofErr w:type="spellEnd"/>
    </w:p>
    <w:p w14:paraId="769221F7" w14:textId="77777777" w:rsidR="0065511F" w:rsidRPr="00810CAE" w:rsidRDefault="0065511F" w:rsidP="0065511F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br/>
      </w:r>
    </w:p>
    <w:p w14:paraId="5F2DF7F1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</w:pP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Իրավական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ակտի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տեսակ</w:t>
      </w:r>
      <w:proofErr w:type="spellEnd"/>
    </w:p>
    <w:p w14:paraId="018DB218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Որոշում</w:t>
      </w:r>
    </w:p>
    <w:p w14:paraId="33F5F885" w14:textId="77777777" w:rsidR="0065511F" w:rsidRPr="00810CAE" w:rsidRDefault="0065511F" w:rsidP="0065511F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br/>
      </w:r>
    </w:p>
    <w:p w14:paraId="7E4BC9D3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</w:pP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Ոլորտ</w:t>
      </w:r>
      <w:proofErr w:type="spellEnd"/>
    </w:p>
    <w:p w14:paraId="3C8AA23F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</w:pPr>
      <w:proofErr w:type="spellStart"/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Էկոնոմիկա</w:t>
      </w:r>
      <w:proofErr w:type="spellEnd"/>
    </w:p>
    <w:p w14:paraId="2D7F0D0D" w14:textId="77777777" w:rsidR="0065511F" w:rsidRPr="00810CAE" w:rsidRDefault="0065511F" w:rsidP="0065511F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br/>
      </w:r>
    </w:p>
    <w:p w14:paraId="7E246E1B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</w:pP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Հանրային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քննարկման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ժամկետ</w:t>
      </w:r>
      <w:proofErr w:type="spellEnd"/>
    </w:p>
    <w:p w14:paraId="56A0FF76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>13/03/2024 - 02/04/2024</w:t>
      </w:r>
    </w:p>
    <w:p w14:paraId="7975433B" w14:textId="77777777" w:rsidR="0065511F" w:rsidRPr="00810CAE" w:rsidRDefault="0065511F" w:rsidP="0065511F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br/>
      </w:r>
    </w:p>
    <w:p w14:paraId="22A127D2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</w:pP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Ստացված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առաջարկների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արդյունքներ</w:t>
      </w:r>
      <w:proofErr w:type="spellEnd"/>
    </w:p>
    <w:p w14:paraId="1B8160A8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</w:pPr>
      <w:proofErr w:type="spellStart"/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Ստացվել</w:t>
      </w:r>
      <w:proofErr w:type="spellEnd"/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է</w:t>
      </w: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2 </w:t>
      </w:r>
      <w:proofErr w:type="spellStart"/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առաջարկ</w:t>
      </w:r>
      <w:proofErr w:type="spellEnd"/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(</w:t>
      </w:r>
      <w:proofErr w:type="spellStart"/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կայքում</w:t>
      </w:r>
      <w:proofErr w:type="spellEnd"/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առկա</w:t>
      </w:r>
      <w:proofErr w:type="spellEnd"/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առաջարկներից</w:t>
      </w:r>
      <w:proofErr w:type="spellEnd"/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>)</w:t>
      </w:r>
    </w:p>
    <w:p w14:paraId="4D65DDCE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</w:pPr>
      <w:proofErr w:type="spellStart"/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Ամփոփվել</w:t>
      </w:r>
      <w:proofErr w:type="spellEnd"/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</w:t>
      </w:r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է</w:t>
      </w: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 2 </w:t>
      </w:r>
      <w:proofErr w:type="spellStart"/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առաջարկ</w:t>
      </w:r>
      <w:proofErr w:type="spellEnd"/>
    </w:p>
    <w:p w14:paraId="57FAFA55" w14:textId="77777777" w:rsidR="0065511F" w:rsidRPr="00810CAE" w:rsidRDefault="0065511F" w:rsidP="0065511F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br/>
      </w:r>
    </w:p>
    <w:p w14:paraId="52626831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</w:pP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Քվեարկության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արդյունքներ</w:t>
      </w:r>
      <w:proofErr w:type="spellEnd"/>
    </w:p>
    <w:p w14:paraId="24440D6C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24 </w:t>
      </w:r>
      <w:proofErr w:type="spellStart"/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կողմ</w:t>
      </w:r>
      <w:proofErr w:type="spellEnd"/>
    </w:p>
    <w:p w14:paraId="61C3B81B" w14:textId="77777777" w:rsidR="0065511F" w:rsidRPr="00810CAE" w:rsidRDefault="0065511F" w:rsidP="0065511F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t xml:space="preserve">7 </w:t>
      </w:r>
      <w:proofErr w:type="spellStart"/>
      <w:r w:rsidRPr="00810CAE">
        <w:rPr>
          <w:rFonts w:ascii="GHEA Grapalat" w:eastAsia="Times New Roman" w:hAnsi="GHEA Grapalat" w:cs="Arial"/>
          <w:color w:val="707070"/>
          <w:kern w:val="0"/>
          <w:sz w:val="24"/>
          <w:szCs w:val="24"/>
          <w14:ligatures w14:val="none"/>
        </w:rPr>
        <w:t>դեմ</w:t>
      </w:r>
      <w:proofErr w:type="spellEnd"/>
    </w:p>
    <w:p w14:paraId="7F67F154" w14:textId="5D90F3E9" w:rsidR="0065511F" w:rsidRPr="00810CAE" w:rsidRDefault="0065511F" w:rsidP="00810CAE">
      <w:pPr>
        <w:spacing w:after="0" w:line="240" w:lineRule="auto"/>
        <w:jc w:val="center"/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</w:pP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br/>
      </w:r>
      <w:r w:rsidRPr="00810CAE">
        <w:rPr>
          <w:rFonts w:ascii="GHEA Grapalat" w:eastAsia="Times New Roman" w:hAnsi="GHEA Grapalat" w:cs="Open Sans"/>
          <w:color w:val="707070"/>
          <w:kern w:val="0"/>
          <w:sz w:val="24"/>
          <w:szCs w:val="24"/>
          <w14:ligatures w14:val="none"/>
        </w:rPr>
        <w:br/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Տեղեկանքը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գեներացվել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է</w:t>
      </w:r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www.e-draft.am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կայքի</w:t>
      </w:r>
      <w:proofErr w:type="spellEnd"/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 xml:space="preserve"> </w:t>
      </w:r>
      <w:proofErr w:type="spellStart"/>
      <w:r w:rsidRPr="00810CAE">
        <w:rPr>
          <w:rFonts w:ascii="GHEA Grapalat" w:eastAsia="Times New Roman" w:hAnsi="GHEA Grapalat" w:cs="Arial"/>
          <w:b/>
          <w:bCs/>
          <w:color w:val="707070"/>
          <w:kern w:val="0"/>
          <w:sz w:val="24"/>
          <w:szCs w:val="24"/>
          <w14:ligatures w14:val="none"/>
        </w:rPr>
        <w:t>կողմից</w:t>
      </w:r>
      <w:proofErr w:type="spellEnd"/>
    </w:p>
    <w:p w14:paraId="2DC8371F" w14:textId="28A8E58E" w:rsidR="00810CAE" w:rsidRPr="0041071C" w:rsidRDefault="0065511F" w:rsidP="0041071C">
      <w:pPr>
        <w:shd w:val="clear" w:color="auto" w:fill="FBFBFB"/>
        <w:spacing w:after="150" w:line="240" w:lineRule="auto"/>
        <w:jc w:val="center"/>
        <w:rPr>
          <w:rFonts w:ascii="Sylfaen" w:hAnsi="Sylfaen"/>
          <w:lang w:val="hy-AM"/>
        </w:rPr>
      </w:pPr>
      <w:r w:rsidRPr="00810CAE">
        <w:rPr>
          <w:rFonts w:ascii="GHEA Grapalat" w:eastAsia="Times New Roman" w:hAnsi="GHEA Grapalat" w:cs="Open Sans"/>
          <w:b/>
          <w:bCs/>
          <w:color w:val="707070"/>
          <w:kern w:val="0"/>
          <w:sz w:val="24"/>
          <w:szCs w:val="24"/>
          <w14:ligatures w14:val="none"/>
        </w:rPr>
        <w:t>27/03/2024</w:t>
      </w:r>
      <w:bookmarkStart w:id="0" w:name="_GoBack"/>
      <w:bookmarkEnd w:id="0"/>
    </w:p>
    <w:sectPr w:rsidR="00810CAE" w:rsidRPr="0041071C" w:rsidSect="0041071C">
      <w:pgSz w:w="11906" w:h="16838"/>
      <w:pgMar w:top="562" w:right="1138" w:bottom="562" w:left="562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016"/>
    <w:rsid w:val="000B1E2C"/>
    <w:rsid w:val="001F3016"/>
    <w:rsid w:val="003445ED"/>
    <w:rsid w:val="003875AC"/>
    <w:rsid w:val="0041071C"/>
    <w:rsid w:val="0065511F"/>
    <w:rsid w:val="006C6014"/>
    <w:rsid w:val="006E0847"/>
    <w:rsid w:val="006F31C4"/>
    <w:rsid w:val="008025B4"/>
    <w:rsid w:val="00810CAE"/>
    <w:rsid w:val="009B5C6B"/>
    <w:rsid w:val="00B67EA7"/>
    <w:rsid w:val="00CB5DA4"/>
    <w:rsid w:val="00FB592E"/>
    <w:rsid w:val="00FB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0C82D"/>
  <w15:chartTrackingRefBased/>
  <w15:docId w15:val="{F813D7E6-C85C-4816-B733-4D0A2973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30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30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30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F30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F30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30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30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30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30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30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30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30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1F30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1F30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30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30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30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30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30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30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30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30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30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30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30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30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30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30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3016"/>
    <w:rPr>
      <w:b/>
      <w:bCs/>
      <w:smallCaps/>
      <w:color w:val="0F4761" w:themeColor="accent1" w:themeShade="BF"/>
      <w:spacing w:val="5"/>
    </w:rPr>
  </w:style>
  <w:style w:type="paragraph" w:customStyle="1" w:styleId="fb">
    <w:name w:val="fb"/>
    <w:basedOn w:val="Normal"/>
    <w:rsid w:val="00655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55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db">
    <w:name w:val="db"/>
    <w:basedOn w:val="DefaultParagraphFont"/>
    <w:rsid w:val="00810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6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/>
  <dc:description/>
  <cp:lastModifiedBy>Arevik Miqaelyan</cp:lastModifiedBy>
  <cp:revision>3</cp:revision>
  <dcterms:created xsi:type="dcterms:W3CDTF">2024-03-27T09:07:00Z</dcterms:created>
  <dcterms:modified xsi:type="dcterms:W3CDTF">2024-03-29T07:17:00Z</dcterms:modified>
</cp:coreProperties>
</file>