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732" w:rsidRDefault="00432732" w:rsidP="00305B69">
      <w:pPr>
        <w:spacing w:after="160" w:line="360" w:lineRule="auto"/>
        <w:jc w:val="center"/>
        <w:rPr>
          <w:rFonts w:ascii="GHEA Grapalat" w:eastAsia="Angsana New" w:hAnsi="GHEA Grapalat" w:cs="Angsana New"/>
          <w:b/>
          <w:lang w:val="hy-AM"/>
        </w:rPr>
      </w:pPr>
      <w:r>
        <w:rPr>
          <w:rFonts w:ascii="GHEA Grapalat" w:eastAsia="Angsana New" w:hAnsi="GHEA Grapalat" w:cs="Angsana New"/>
          <w:b/>
          <w:lang w:val="hy-AM"/>
        </w:rPr>
        <w:t>ՏԵՂԵԿԱՆՔ - ՀԻՄՆԱՎՈՐՈՒՄ</w:t>
      </w:r>
    </w:p>
    <w:p w:rsidR="000F2D4E" w:rsidRPr="00E92B0F" w:rsidRDefault="00E92B0F" w:rsidP="00305B69">
      <w:pPr>
        <w:spacing w:after="160" w:line="360" w:lineRule="auto"/>
        <w:jc w:val="center"/>
        <w:rPr>
          <w:rFonts w:ascii="GHEA Grapalat" w:hAnsi="GHEA Grapalat"/>
          <w:b/>
          <w:lang w:val="hy-AM"/>
        </w:rPr>
      </w:pPr>
      <w:r w:rsidRPr="004377B5">
        <w:rPr>
          <w:rFonts w:ascii="GHEA Grapalat" w:eastAsia="Angsana New" w:hAnsi="GHEA Grapalat" w:cs="Angsana New"/>
          <w:b/>
          <w:lang w:val="hy-AM"/>
        </w:rPr>
        <w:t xml:space="preserve">«ՀԱՅԱՍՏԱՆԻ ՀԱՆՐԱՊԵՏՈՒԹՅԱՆ ԵՎ ԵՎՐՈՊԱԿԱՆ ՄԻՈՒԹՅԱՆ ՄԻՋԵՎ ԵՎՐՈՊԱԿԱՆ ՄԻՈՒԹՅԱՆ ՔՐԵԱԿԱՆ ԱՐԴԱՐԱԴԱՏՈՒԹՅԱՆ ՈԼՈՐՏՈՒՄ ՀԱՄԱԳՈՐԾԱԿՑՈՒԹՅԱՆ ԳՈՐԾԱԿԱԼՈՒԹՅԱՆ (ԵՎՐԱՋԱՍԹ) ԵՎ ՀԱՅԱՍՏԱՆԻ ՀԱՆՐԱՊԵՏՈՒԹՅԱՆ ՔՐԵԱԿԱՆ ՎԱՐՈՒՅԹՆԵՐՈՎ ԻՐԱՎԱԿԱՆ ՀԱՄԱԳՈՐԾԱԿՑՈՒԹՅԱՆ ՈԼՈՐՏՈՒՄ ԻՐԱՎԱՍՈՒ ՄԱՐՄԻՆՆԵՐԻ ՄԻՋԵՎ ՀԱՄԱԳՈՐԾԱԿՑՈՒԹՅԱՆ ՄԱՍԻՆ» </w:t>
      </w:r>
      <w:r w:rsidR="00327BDA" w:rsidRPr="00327BDA">
        <w:rPr>
          <w:rFonts w:ascii="GHEA Grapalat" w:hAnsi="GHEA Grapalat"/>
          <w:b/>
          <w:lang w:val="hy-AM"/>
        </w:rPr>
        <w:t>ՀԱՄԱՁԱՅՆԱԳՐԻ</w:t>
      </w:r>
      <w:r w:rsidR="00327BDA">
        <w:rPr>
          <w:rFonts w:ascii="GHEA Grapalat" w:hAnsi="GHEA Grapalat"/>
          <w:b/>
          <w:lang w:val="hy-AM"/>
        </w:rPr>
        <w:t xml:space="preserve"> </w:t>
      </w:r>
      <w:r w:rsidR="00327BDA" w:rsidRPr="00327BDA">
        <w:rPr>
          <w:rFonts w:ascii="GHEA Grapalat" w:hAnsi="GHEA Grapalat"/>
          <w:b/>
          <w:lang w:val="hy-AM"/>
        </w:rPr>
        <w:t>ՍՏՈՐԱԳՐՄԱՆ ՆՊԱՏԱԿԱՀԱՐՄԱՐՈՒԹՅԱՆ ՎԵՐԱԲԵՐՅԱԼ</w:t>
      </w:r>
      <w:r w:rsidRPr="00E92B0F">
        <w:rPr>
          <w:rFonts w:ascii="GHEA Grapalat" w:hAnsi="GHEA Grapalat"/>
          <w:b/>
          <w:lang w:val="hy-AM"/>
        </w:rPr>
        <w:t xml:space="preserve"> </w:t>
      </w:r>
    </w:p>
    <w:p w:rsidR="005A5A46" w:rsidRDefault="005A5A46" w:rsidP="008146E8">
      <w:pPr>
        <w:pStyle w:val="NoSpacing"/>
        <w:jc w:val="both"/>
        <w:rPr>
          <w:rFonts w:ascii="GHEA Grapalat" w:hAnsi="GHEA Grapalat"/>
          <w:sz w:val="24"/>
          <w:szCs w:val="24"/>
          <w:lang w:val="hy-AM"/>
        </w:rPr>
      </w:pPr>
    </w:p>
    <w:p w:rsidR="00F55751" w:rsidRPr="00780A2D" w:rsidRDefault="005A5A46" w:rsidP="00F55751">
      <w:pPr>
        <w:spacing w:before="120" w:after="120" w:line="360" w:lineRule="auto"/>
        <w:ind w:firstLine="709"/>
        <w:jc w:val="both"/>
        <w:rPr>
          <w:rFonts w:ascii="GHEA Grapalat" w:hAnsi="GHEA Grapalat"/>
          <w:lang w:val="hy-AM"/>
        </w:rPr>
      </w:pPr>
      <w:r w:rsidRPr="00780A2D">
        <w:rPr>
          <w:rFonts w:ascii="GHEA Grapalat" w:hAnsi="GHEA Grapalat"/>
          <w:lang w:val="hy-AM"/>
        </w:rPr>
        <w:t xml:space="preserve">2021 թվականին Հայաստանի Հանրապետության (այսուհետ՝ ՀՀ) գլխավոր դատախազությունում ստացվել է ՀՀ արտաքին գործերի նախարարության գրությունը և </w:t>
      </w:r>
      <w:r w:rsidR="008146E8" w:rsidRPr="00780A2D">
        <w:rPr>
          <w:rFonts w:ascii="GHEA Grapalat" w:hAnsi="GHEA Grapalat"/>
          <w:lang w:val="hy-AM"/>
        </w:rPr>
        <w:t xml:space="preserve">կից փաստաթուղթը, որով </w:t>
      </w:r>
      <w:r w:rsidRPr="00780A2D">
        <w:rPr>
          <w:rFonts w:ascii="GHEA Grapalat" w:hAnsi="GHEA Grapalat"/>
          <w:lang w:val="hy-AM"/>
        </w:rPr>
        <w:t>պաշտոնապես տեղեկացվ</w:t>
      </w:r>
      <w:r w:rsidR="009E209D" w:rsidRPr="00780A2D">
        <w:rPr>
          <w:rFonts w:ascii="GHEA Grapalat" w:hAnsi="GHEA Grapalat"/>
          <w:lang w:val="hy-AM"/>
        </w:rPr>
        <w:t>ել</w:t>
      </w:r>
      <w:r w:rsidRPr="00780A2D">
        <w:rPr>
          <w:rFonts w:ascii="GHEA Grapalat" w:hAnsi="GHEA Grapalat"/>
          <w:lang w:val="hy-AM"/>
        </w:rPr>
        <w:t xml:space="preserve"> է «Եվր</w:t>
      </w:r>
      <w:r w:rsidR="00775B48">
        <w:rPr>
          <w:rFonts w:ascii="GHEA Grapalat" w:hAnsi="GHEA Grapalat"/>
          <w:lang w:val="hy-AM"/>
        </w:rPr>
        <w:t>ա</w:t>
      </w:r>
      <w:r w:rsidRPr="00780A2D">
        <w:rPr>
          <w:rFonts w:ascii="GHEA Grapalat" w:hAnsi="GHEA Grapalat"/>
          <w:lang w:val="hy-AM"/>
        </w:rPr>
        <w:t xml:space="preserve">ջասթ» գործակալության հետ համագործակցության նպատակով երրորդ երկրների, այդ թվում՝ Հայաստանի հետ միջազգային համաձայնագրերի կնքման շուրջ բանակցությունների մանդատի՝ </w:t>
      </w:r>
      <w:r w:rsidR="00DD56B1" w:rsidRPr="00780A2D">
        <w:rPr>
          <w:rFonts w:ascii="GHEA Grapalat" w:hAnsi="GHEA Grapalat"/>
          <w:lang w:val="hy-AM"/>
        </w:rPr>
        <w:t xml:space="preserve">Եվրոպական միության (այսուհետ՝ </w:t>
      </w:r>
      <w:r w:rsidRPr="00780A2D">
        <w:rPr>
          <w:rFonts w:ascii="GHEA Grapalat" w:hAnsi="GHEA Grapalat"/>
          <w:lang w:val="hy-AM"/>
        </w:rPr>
        <w:t>ԵՄ</w:t>
      </w:r>
      <w:r w:rsidR="00DD56B1" w:rsidRPr="00780A2D">
        <w:rPr>
          <w:rFonts w:ascii="GHEA Grapalat" w:hAnsi="GHEA Grapalat"/>
          <w:lang w:val="hy-AM"/>
        </w:rPr>
        <w:t>)</w:t>
      </w:r>
      <w:r w:rsidRPr="00780A2D">
        <w:rPr>
          <w:rFonts w:ascii="GHEA Grapalat" w:hAnsi="GHEA Grapalat"/>
          <w:lang w:val="hy-AM"/>
        </w:rPr>
        <w:t xml:space="preserve"> խորհրդի կողմից հաստատման և այդպիսի համաձայնագրի կնքմամբ ընձեռվող առավելությունների մասին: </w:t>
      </w:r>
      <w:r w:rsidR="008146E8" w:rsidRPr="00780A2D">
        <w:rPr>
          <w:rFonts w:ascii="GHEA Grapalat" w:hAnsi="GHEA Grapalat"/>
          <w:lang w:val="hy-AM"/>
        </w:rPr>
        <w:t>Հետագայում</w:t>
      </w:r>
      <w:r w:rsidRPr="00780A2D">
        <w:rPr>
          <w:rFonts w:ascii="GHEA Grapalat" w:hAnsi="GHEA Grapalat"/>
          <w:lang w:val="hy-AM"/>
        </w:rPr>
        <w:t xml:space="preserve"> մեկնարկել </w:t>
      </w:r>
      <w:bookmarkStart w:id="0" w:name="_GoBack"/>
      <w:bookmarkEnd w:id="0"/>
      <w:r w:rsidR="008146E8" w:rsidRPr="00780A2D">
        <w:rPr>
          <w:rFonts w:ascii="GHEA Grapalat" w:hAnsi="GHEA Grapalat"/>
          <w:lang w:val="hy-AM"/>
        </w:rPr>
        <w:t xml:space="preserve">են </w:t>
      </w:r>
      <w:r w:rsidRPr="00780A2D">
        <w:rPr>
          <w:rFonts w:ascii="GHEA Grapalat" w:hAnsi="GHEA Grapalat"/>
          <w:lang w:val="hy-AM"/>
        </w:rPr>
        <w:t xml:space="preserve">համաձայնագրի կնքման շուրջ բանակցություններ: </w:t>
      </w:r>
    </w:p>
    <w:p w:rsidR="009D13F7" w:rsidRPr="00317290" w:rsidRDefault="00F55751" w:rsidP="009D13F7">
      <w:pPr>
        <w:spacing w:before="120" w:after="120" w:line="360" w:lineRule="auto"/>
        <w:ind w:firstLine="562"/>
        <w:jc w:val="both"/>
        <w:rPr>
          <w:rFonts w:ascii="GHEA Grapalat" w:hAnsi="GHEA Grapalat"/>
          <w:lang w:val="hy-AM"/>
        </w:rPr>
      </w:pPr>
      <w:r w:rsidRPr="00780A2D">
        <w:rPr>
          <w:rFonts w:ascii="GHEA Grapalat" w:hAnsi="GHEA Grapalat"/>
          <w:lang w:val="hy-AM"/>
        </w:rPr>
        <w:t xml:space="preserve">ՀՀ գլխավոր դատախազությունը </w:t>
      </w:r>
      <w:r w:rsidR="00775B48">
        <w:rPr>
          <w:rFonts w:ascii="GHEA Grapalat" w:hAnsi="GHEA Grapalat"/>
          <w:lang w:val="hy-AM"/>
        </w:rPr>
        <w:t>սահմանված կարգով</w:t>
      </w:r>
      <w:r w:rsidRPr="00780A2D">
        <w:rPr>
          <w:rFonts w:ascii="GHEA Grapalat" w:hAnsi="GHEA Grapalat"/>
          <w:lang w:val="hy-AM"/>
        </w:rPr>
        <w:t xml:space="preserve"> ՀՀ ԱԳՆ է ներկայացրել Համաձայնագրի լրամշակված նախագծի հայերեն և անգլերեն տեքստերը և նախագծի կապակցությամբ ստացված առաջարկությունների ամփոփաթերթը՝ փոխհամաձայնեցման նպատակով:</w:t>
      </w:r>
    </w:p>
    <w:p w:rsidR="00F55751" w:rsidRDefault="00F55751" w:rsidP="00F55751">
      <w:pPr>
        <w:spacing w:before="120" w:after="12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Pr="0026239F">
        <w:rPr>
          <w:rFonts w:ascii="GHEA Grapalat" w:hAnsi="GHEA Grapalat"/>
          <w:lang w:val="hy-AM"/>
        </w:rPr>
        <w:t>Եվրաջասթ</w:t>
      </w:r>
      <w:r>
        <w:rPr>
          <w:rFonts w:ascii="GHEA Grapalat" w:hAnsi="GHEA Grapalat"/>
          <w:lang w:val="hy-AM"/>
        </w:rPr>
        <w:t>»</w:t>
      </w:r>
      <w:r w:rsidRPr="0026239F">
        <w:rPr>
          <w:rFonts w:ascii="GHEA Grapalat" w:hAnsi="GHEA Grapalat"/>
          <w:lang w:val="hy-AM"/>
        </w:rPr>
        <w:t>-</w:t>
      </w:r>
      <w:r w:rsidRPr="000F2D4E">
        <w:rPr>
          <w:rFonts w:ascii="GHEA Grapalat" w:hAnsi="GHEA Grapalat"/>
          <w:lang w:val="hy-AM"/>
        </w:rPr>
        <w:t>ը</w:t>
      </w:r>
      <w:r w:rsidRPr="0026239F">
        <w:rPr>
          <w:rFonts w:ascii="GHEA Grapalat" w:hAnsi="GHEA Grapalat"/>
          <w:lang w:val="hy-AM"/>
        </w:rPr>
        <w:t xml:space="preserve"> </w:t>
      </w:r>
      <w:r w:rsidRPr="004F7963">
        <w:rPr>
          <w:rFonts w:ascii="GHEA Grapalat" w:hAnsi="GHEA Grapalat"/>
          <w:lang w:val="hy-AM"/>
        </w:rPr>
        <w:t>Եվրոպական միության անդամ երկրների դատախազություններին վերապահված գործառույթները համակարգող և անդամ երկրների դատախազությունների միջև համագործակցությունը խթանող համաեվրոպական կառույց</w:t>
      </w:r>
      <w:r w:rsidRPr="000F2D4E">
        <w:rPr>
          <w:rFonts w:ascii="GHEA Grapalat" w:hAnsi="GHEA Grapalat"/>
          <w:lang w:val="hy-AM"/>
        </w:rPr>
        <w:t xml:space="preserve"> է,</w:t>
      </w:r>
      <w:r>
        <w:rPr>
          <w:rFonts w:ascii="GHEA Grapalat" w:hAnsi="GHEA Grapalat"/>
          <w:lang w:val="hy-AM"/>
        </w:rPr>
        <w:t xml:space="preserve"> </w:t>
      </w:r>
      <w:r w:rsidRPr="000F2D4E">
        <w:rPr>
          <w:rFonts w:ascii="GHEA Grapalat" w:hAnsi="GHEA Grapalat"/>
          <w:lang w:val="hy-AM"/>
        </w:rPr>
        <w:t xml:space="preserve">որն, </w:t>
      </w:r>
      <w:r>
        <w:rPr>
          <w:rFonts w:ascii="GHEA Grapalat" w:hAnsi="GHEA Grapalat"/>
          <w:lang w:val="hy-AM"/>
        </w:rPr>
        <w:t>ի թիվս այլ գործառույթների</w:t>
      </w:r>
      <w:r w:rsidRPr="000F2D4E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 xml:space="preserve"> իրականացնում է </w:t>
      </w:r>
      <w:r w:rsidRPr="004F7963">
        <w:rPr>
          <w:rFonts w:ascii="GHEA Grapalat" w:hAnsi="GHEA Grapalat"/>
          <w:lang w:val="hy-AM"/>
        </w:rPr>
        <w:t xml:space="preserve">հավաքագրված տվյալների փոխանակում ինչպես </w:t>
      </w:r>
      <w:r w:rsidR="00E15674">
        <w:rPr>
          <w:rFonts w:ascii="GHEA Grapalat" w:hAnsi="GHEA Grapalat"/>
          <w:lang w:val="hy-AM"/>
        </w:rPr>
        <w:t>ԵՄ</w:t>
      </w:r>
      <w:r w:rsidRPr="004F7963">
        <w:rPr>
          <w:rFonts w:ascii="GHEA Grapalat" w:hAnsi="GHEA Grapalat"/>
          <w:lang w:val="hy-AM"/>
        </w:rPr>
        <w:t xml:space="preserve"> անդամ, այնպես էլ երրորդ երկրների </w:t>
      </w:r>
      <w:r w:rsidRPr="0026239F">
        <w:rPr>
          <w:rFonts w:ascii="GHEA Grapalat" w:hAnsi="GHEA Grapalat"/>
          <w:lang w:val="hy-AM"/>
        </w:rPr>
        <w:t>իրավասու</w:t>
      </w:r>
      <w:r>
        <w:rPr>
          <w:rFonts w:ascii="GHEA Grapalat" w:hAnsi="GHEA Grapalat"/>
          <w:lang w:val="hy-AM"/>
        </w:rPr>
        <w:t xml:space="preserve"> մարմինների միջև։</w:t>
      </w:r>
    </w:p>
    <w:p w:rsidR="00F55751" w:rsidRDefault="00F55751" w:rsidP="00F5575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0F2D4E">
        <w:rPr>
          <w:rFonts w:ascii="GHEA Grapalat" w:hAnsi="GHEA Grapalat"/>
          <w:bCs/>
          <w:lang w:val="hy-AM"/>
        </w:rPr>
        <w:t xml:space="preserve">Համաձայնագրի նպատակն է զարգացնել </w:t>
      </w:r>
      <w:r>
        <w:rPr>
          <w:rFonts w:ascii="GHEA Grapalat" w:hAnsi="GHEA Grapalat"/>
          <w:lang w:val="hy-AM"/>
        </w:rPr>
        <w:t>«</w:t>
      </w:r>
      <w:r w:rsidRPr="000F2D4E">
        <w:rPr>
          <w:rFonts w:ascii="GHEA Grapalat" w:hAnsi="GHEA Grapalat"/>
          <w:bCs/>
          <w:lang w:val="hy-AM"/>
        </w:rPr>
        <w:t>Եվրաջասթ</w:t>
      </w:r>
      <w:r>
        <w:rPr>
          <w:rFonts w:ascii="GHEA Grapalat" w:hAnsi="GHEA Grapalat"/>
          <w:lang w:val="hy-AM"/>
        </w:rPr>
        <w:t>»</w:t>
      </w:r>
      <w:r w:rsidRPr="000F2D4E">
        <w:rPr>
          <w:rFonts w:ascii="GHEA Grapalat" w:hAnsi="GHEA Grapalat"/>
          <w:bCs/>
          <w:lang w:val="hy-AM"/>
        </w:rPr>
        <w:t>-ի և ՀՀ իրավասու մարմինների միջև ծանր հանցագործությունների</w:t>
      </w:r>
      <w:r w:rsidR="00E92B0F" w:rsidRPr="00E92B0F">
        <w:rPr>
          <w:rFonts w:ascii="GHEA Grapalat" w:hAnsi="GHEA Grapalat"/>
          <w:bCs/>
          <w:lang w:val="hy-AM"/>
        </w:rPr>
        <w:t xml:space="preserve">, </w:t>
      </w:r>
      <w:r w:rsidR="00E92B0F">
        <w:rPr>
          <w:rFonts w:ascii="GHEA Grapalat" w:hAnsi="GHEA Grapalat"/>
          <w:bCs/>
          <w:lang w:val="hy-AM"/>
        </w:rPr>
        <w:t>մասնավորապես</w:t>
      </w:r>
      <w:r w:rsidR="00780A2D">
        <w:rPr>
          <w:rFonts w:ascii="GHEA Grapalat" w:hAnsi="GHEA Grapalat"/>
          <w:bCs/>
          <w:lang w:val="hy-AM"/>
        </w:rPr>
        <w:t>, ի թի</w:t>
      </w:r>
      <w:r w:rsidR="00775B48">
        <w:rPr>
          <w:rFonts w:ascii="GHEA Grapalat" w:hAnsi="GHEA Grapalat"/>
          <w:bCs/>
          <w:lang w:val="hy-AM"/>
        </w:rPr>
        <w:t>վ</w:t>
      </w:r>
      <w:r w:rsidR="00780A2D">
        <w:rPr>
          <w:rFonts w:ascii="GHEA Grapalat" w:hAnsi="GHEA Grapalat"/>
          <w:bCs/>
          <w:lang w:val="hy-AM"/>
        </w:rPr>
        <w:t>ս այլնի,</w:t>
      </w:r>
      <w:r w:rsidR="00E92B0F">
        <w:rPr>
          <w:rFonts w:ascii="GHEA Grapalat" w:hAnsi="GHEA Grapalat"/>
          <w:bCs/>
          <w:lang w:val="hy-AM"/>
        </w:rPr>
        <w:t xml:space="preserve"> կազմակերպված հանցավորության </w:t>
      </w:r>
      <w:r w:rsidR="0027627E">
        <w:rPr>
          <w:rFonts w:ascii="GHEA Grapalat" w:hAnsi="GHEA Grapalat"/>
          <w:bCs/>
          <w:lang w:val="hy-AM"/>
        </w:rPr>
        <w:t>և ահաբեկչության</w:t>
      </w:r>
      <w:r w:rsidRPr="000F2D4E">
        <w:rPr>
          <w:rFonts w:ascii="GHEA Grapalat" w:hAnsi="GHEA Grapalat"/>
          <w:bCs/>
          <w:lang w:val="hy-AM"/>
        </w:rPr>
        <w:t xml:space="preserve"> դեմ պայքարը</w:t>
      </w:r>
      <w:r w:rsidR="00E15674">
        <w:rPr>
          <w:rFonts w:ascii="GHEA Grapalat" w:hAnsi="GHEA Grapalat"/>
          <w:bCs/>
          <w:lang w:val="hy-AM"/>
        </w:rPr>
        <w:t xml:space="preserve"> </w:t>
      </w:r>
      <w:r w:rsidR="00E15674" w:rsidRPr="00E15674">
        <w:rPr>
          <w:rFonts w:ascii="GHEA Grapalat" w:hAnsi="GHEA Grapalat"/>
          <w:bCs/>
          <w:lang w:val="hy-AM"/>
        </w:rPr>
        <w:t>(</w:t>
      </w:r>
      <w:r w:rsidR="00E15674">
        <w:rPr>
          <w:rFonts w:ascii="GHEA Grapalat" w:hAnsi="GHEA Grapalat"/>
          <w:lang w:val="hy-AM"/>
        </w:rPr>
        <w:t>ծ</w:t>
      </w:r>
      <w:r w:rsidR="00E15674" w:rsidRPr="00E15674">
        <w:rPr>
          <w:rFonts w:ascii="GHEA Grapalat" w:hAnsi="GHEA Grapalat"/>
          <w:lang w:val="hy-AM"/>
        </w:rPr>
        <w:t xml:space="preserve">անր </w:t>
      </w:r>
      <w:r w:rsidR="00E15674" w:rsidRPr="00E15674">
        <w:rPr>
          <w:rFonts w:ascii="GHEA Grapalat" w:hAnsi="GHEA Grapalat"/>
          <w:lang w:val="hy-AM"/>
        </w:rPr>
        <w:lastRenderedPageBreak/>
        <w:t>հանցագործությունները</w:t>
      </w:r>
      <w:r w:rsidR="00E15674">
        <w:rPr>
          <w:rFonts w:ascii="GHEA Grapalat" w:hAnsi="GHEA Grapalat"/>
          <w:lang w:val="hy-AM"/>
        </w:rPr>
        <w:t xml:space="preserve"> թվարկված են Համաձայնագրի </w:t>
      </w:r>
      <w:r w:rsidR="00E15674" w:rsidRPr="00DD56B1">
        <w:rPr>
          <w:rFonts w:ascii="GHEA Grapalat" w:hAnsi="GHEA Grapalat"/>
          <w:lang w:val="hy-AM"/>
        </w:rPr>
        <w:t>I հավելվածում</w:t>
      </w:r>
      <w:r w:rsidR="00E15674" w:rsidRPr="00E15674">
        <w:rPr>
          <w:rFonts w:ascii="GHEA Grapalat" w:hAnsi="GHEA Grapalat"/>
          <w:bCs/>
          <w:lang w:val="hy-AM"/>
        </w:rPr>
        <w:t>)</w:t>
      </w:r>
      <w:r w:rsidRPr="000F2D4E">
        <w:rPr>
          <w:rFonts w:ascii="GHEA Grapalat" w:hAnsi="GHEA Grapalat"/>
          <w:bCs/>
          <w:lang w:val="hy-AM"/>
        </w:rPr>
        <w:t xml:space="preserve">: </w:t>
      </w:r>
      <w:r w:rsidR="0027627E" w:rsidRPr="00AD436A">
        <w:rPr>
          <w:rFonts w:ascii="GHEA Grapalat" w:hAnsi="GHEA Grapalat"/>
          <w:bCs/>
          <w:lang w:val="hy-AM"/>
        </w:rPr>
        <w:t>Համաձայնագրով Եվրաջասթ-ը կաջակցի ՀՀ-ին համատեղ քննչական խմբերի ձևավորման հարցում:</w:t>
      </w:r>
    </w:p>
    <w:p w:rsidR="00DD56B1" w:rsidRPr="00DD56B1" w:rsidRDefault="00DD56B1" w:rsidP="00F55751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5D34AA">
        <w:rPr>
          <w:rFonts w:ascii="GHEA Grapalat" w:hAnsi="GHEA Grapalat"/>
          <w:bCs/>
          <w:lang w:val="hy-AM"/>
        </w:rPr>
        <w:t>Ըստ Համաձայնագրի</w:t>
      </w:r>
      <w:r w:rsidRPr="005D34AA">
        <w:rPr>
          <w:rFonts w:ascii="GHEA Grapalat" w:hAnsi="GHEA Grapalat"/>
          <w:lang w:val="hy-AM"/>
        </w:rPr>
        <w:t xml:space="preserve"> ԵՄ</w:t>
      </w:r>
      <w:r w:rsidR="00EA003F" w:rsidRPr="005D34AA">
        <w:rPr>
          <w:rFonts w:ascii="GHEA Grapalat" w:hAnsi="GHEA Grapalat"/>
          <w:lang w:val="hy-AM"/>
        </w:rPr>
        <w:t xml:space="preserve"> համար իրավասու մարմի</w:t>
      </w:r>
      <w:r w:rsidRPr="005D34AA">
        <w:rPr>
          <w:rFonts w:ascii="GHEA Grapalat" w:hAnsi="GHEA Grapalat"/>
          <w:lang w:val="hy-AM"/>
        </w:rPr>
        <w:t>ն է՝ «Եվրաջասթ»-ը, իսկ ՀՀ համար՝ ներպետական օրենսդրությամբ հանցագործությունների դեպքերով նախաքննություն և քրեական հետապնդում իրականացնելու, այդ թվում՝ Համաձայնագրի II հավելվածում թվարկված՝ քրեական վարույթներով իրավական համագործակցության վերաբերյալ փաստաթղթերի կատարման համար պատասխանատու ներպետական մարմինը:</w:t>
      </w:r>
    </w:p>
    <w:p w:rsidR="00E92B0F" w:rsidRPr="00AD436A" w:rsidRDefault="00432732" w:rsidP="00E92B0F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CF55C9">
        <w:rPr>
          <w:rFonts w:ascii="GHEA Grapalat" w:hAnsi="GHEA Grapalat"/>
          <w:lang w:val="hy-AM"/>
        </w:rPr>
        <w:t xml:space="preserve">Համաձայնագրով նախատեսվում է, որ ՀՀ-ն նշանակում է համակարգող իր ներպետական իրավասու մարմիններից՝ Եվրաջասթի և Հայաստանի իրավասու մարմինների միջև հաղորդակցությունը և համագործակցությունը դյուրացնելու նպատակով, ինչպես նաև Համագործակցության հարցերով դատախազ, ով կարող է ունենալ օգնական(ներ): </w:t>
      </w:r>
      <w:r w:rsidR="00E92B0F" w:rsidRPr="005D34AA">
        <w:rPr>
          <w:rFonts w:ascii="GHEA Grapalat" w:hAnsi="GHEA Grapalat"/>
          <w:bCs/>
          <w:lang w:val="hy-AM"/>
        </w:rPr>
        <w:t xml:space="preserve">Հայկական կողմը պետք է սահմանի </w:t>
      </w:r>
      <w:r w:rsidR="00B85C41" w:rsidRPr="005D34AA">
        <w:rPr>
          <w:rFonts w:ascii="GHEA Grapalat" w:hAnsi="GHEA Grapalat"/>
          <w:lang w:val="hy-AM"/>
        </w:rPr>
        <w:t>Համագործակցության հարցերով</w:t>
      </w:r>
      <w:r w:rsidR="00E92B0F" w:rsidRPr="005D34AA">
        <w:rPr>
          <w:rFonts w:ascii="GHEA Grapalat" w:hAnsi="GHEA Grapalat"/>
          <w:bCs/>
          <w:lang w:val="hy-AM"/>
        </w:rPr>
        <w:t xml:space="preserve"> դատախազի և օգնականի իրավասությունը: </w:t>
      </w:r>
      <w:r w:rsidR="00B85C41" w:rsidRPr="005D34AA">
        <w:rPr>
          <w:rFonts w:ascii="GHEA Grapalat" w:hAnsi="GHEA Grapalat"/>
          <w:lang w:val="hy-AM"/>
        </w:rPr>
        <w:t>Համագործակցության հարցերով</w:t>
      </w:r>
      <w:r w:rsidR="00B85C41" w:rsidRPr="005D34AA">
        <w:rPr>
          <w:rFonts w:ascii="GHEA Grapalat" w:hAnsi="GHEA Grapalat"/>
          <w:bCs/>
          <w:lang w:val="hy-AM"/>
        </w:rPr>
        <w:t xml:space="preserve"> </w:t>
      </w:r>
      <w:r w:rsidR="00E92B0F" w:rsidRPr="005D34AA">
        <w:rPr>
          <w:rFonts w:ascii="GHEA Grapalat" w:hAnsi="GHEA Grapalat"/>
          <w:bCs/>
          <w:lang w:val="hy-AM"/>
        </w:rPr>
        <w:t xml:space="preserve">դատախազն ու օգնականը պետք է հասանելիություն ունենան ներպետական քրեական պահոցներին, ներպետական օրենսդրության համաձայն, ունենան </w:t>
      </w:r>
      <w:r w:rsidR="00F57966" w:rsidRPr="005D34AA">
        <w:rPr>
          <w:rFonts w:ascii="GHEA Grapalat" w:hAnsi="GHEA Grapalat"/>
          <w:bCs/>
          <w:lang w:val="hy-AM"/>
        </w:rPr>
        <w:t xml:space="preserve">ՀՀ իրավասու մարմինների հետ ուղիղ կապ հաստատելու </w:t>
      </w:r>
      <w:r w:rsidR="00E92B0F" w:rsidRPr="005D34AA">
        <w:rPr>
          <w:rFonts w:ascii="GHEA Grapalat" w:hAnsi="GHEA Grapalat"/>
          <w:bCs/>
          <w:lang w:val="hy-AM"/>
        </w:rPr>
        <w:t>իրավասություն:</w:t>
      </w:r>
      <w:r w:rsidR="00E92B0F" w:rsidRPr="00AD436A">
        <w:rPr>
          <w:rFonts w:ascii="GHEA Grapalat" w:hAnsi="GHEA Grapalat"/>
          <w:bCs/>
          <w:lang w:val="hy-AM"/>
        </w:rPr>
        <w:t xml:space="preserve"> </w:t>
      </w:r>
      <w:r w:rsidR="0027627E">
        <w:rPr>
          <w:rFonts w:ascii="GHEA Grapalat" w:hAnsi="GHEA Grapalat"/>
          <w:bCs/>
          <w:lang w:val="hy-AM"/>
        </w:rPr>
        <w:t xml:space="preserve"> </w:t>
      </w:r>
    </w:p>
    <w:p w:rsidR="00E92B0F" w:rsidRPr="00AD436A" w:rsidRDefault="00E92B0F" w:rsidP="00E92B0F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AD436A">
        <w:rPr>
          <w:rFonts w:ascii="GHEA Grapalat" w:hAnsi="GHEA Grapalat"/>
          <w:bCs/>
          <w:lang w:val="hy-AM"/>
        </w:rPr>
        <w:t xml:space="preserve">Եվրաջասթ-ն իր հերթին կարող է նշանակել իր </w:t>
      </w:r>
      <w:r w:rsidR="0027627E">
        <w:rPr>
          <w:rFonts w:ascii="GHEA Grapalat" w:hAnsi="GHEA Grapalat"/>
          <w:bCs/>
          <w:lang w:val="hy-AM"/>
        </w:rPr>
        <w:t xml:space="preserve">կողմի կոնտակտային ներկայացուցիչ՝ </w:t>
      </w:r>
      <w:r w:rsidR="0027627E" w:rsidRPr="0027627E">
        <w:rPr>
          <w:rFonts w:ascii="GHEA Grapalat" w:hAnsi="GHEA Grapalat"/>
          <w:lang w:val="hy-AM"/>
        </w:rPr>
        <w:t>Համագործակցության հարցերով մագիստր</w:t>
      </w:r>
      <w:r w:rsidRPr="00AD436A">
        <w:rPr>
          <w:rFonts w:ascii="GHEA Grapalat" w:hAnsi="GHEA Grapalat"/>
          <w:bCs/>
          <w:lang w:val="hy-AM"/>
        </w:rPr>
        <w:t xml:space="preserve">: </w:t>
      </w:r>
    </w:p>
    <w:p w:rsidR="00E92B0F" w:rsidRPr="00AD436A" w:rsidRDefault="00E92B0F" w:rsidP="00E92B0F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AD436A">
        <w:rPr>
          <w:rFonts w:ascii="GHEA Grapalat" w:hAnsi="GHEA Grapalat"/>
          <w:bCs/>
          <w:lang w:val="hy-AM"/>
        </w:rPr>
        <w:t>Համաձայնագիրը հնարավորություն է տալու միմյանց (Եվրաջասթ-ՀՀ) փոխանցել անձնական տվյալներ (</w:t>
      </w:r>
      <w:r w:rsidRPr="0027627E">
        <w:rPr>
          <w:rFonts w:ascii="GHEA Grapalat" w:hAnsi="GHEA Grapalat"/>
          <w:bCs/>
          <w:lang w:val="hy-AM"/>
        </w:rPr>
        <w:t xml:space="preserve">այդ թվում՝ </w:t>
      </w:r>
      <w:r w:rsidR="0027627E" w:rsidRPr="0027627E">
        <w:rPr>
          <w:rFonts w:ascii="GHEA Grapalat" w:hAnsi="GHEA Grapalat"/>
          <w:bCs/>
          <w:lang w:val="hy-AM"/>
        </w:rPr>
        <w:t>ԵՄ զգայուն կամ կարևոր ոչ զգայուն տեղեկությունների փոխանակում</w:t>
      </w:r>
      <w:r w:rsidRPr="0027627E">
        <w:rPr>
          <w:rFonts w:ascii="GHEA Grapalat" w:hAnsi="GHEA Grapalat"/>
          <w:bCs/>
          <w:lang w:val="hy-AM"/>
        </w:rPr>
        <w:t xml:space="preserve">): </w:t>
      </w:r>
      <w:r w:rsidRPr="00AD436A">
        <w:rPr>
          <w:rFonts w:ascii="GHEA Grapalat" w:hAnsi="GHEA Grapalat"/>
          <w:bCs/>
          <w:lang w:val="hy-AM"/>
        </w:rPr>
        <w:t>Տեղեկատվության փոխանակման արդյունքում անձին վնաս պատճառելու դեպքում ենթադրվում է ֆինանսական հատուցում:</w:t>
      </w:r>
    </w:p>
    <w:p w:rsidR="00E92B0F" w:rsidRPr="00AD436A" w:rsidRDefault="00E92B0F" w:rsidP="00E92B0F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AD436A">
        <w:rPr>
          <w:rFonts w:ascii="GHEA Grapalat" w:hAnsi="GHEA Grapalat"/>
          <w:bCs/>
          <w:lang w:val="hy-AM"/>
        </w:rPr>
        <w:t>Առանձնահատուկ կարևորելով անձնական տվյալների</w:t>
      </w:r>
      <w:r w:rsidR="0027627E">
        <w:rPr>
          <w:rFonts w:ascii="GHEA Grapalat" w:hAnsi="GHEA Grapalat"/>
          <w:bCs/>
          <w:lang w:val="hy-AM"/>
        </w:rPr>
        <w:t xml:space="preserve"> հետ կապված գործողությունները՝ Հ</w:t>
      </w:r>
      <w:r w:rsidRPr="00AD436A">
        <w:rPr>
          <w:rFonts w:ascii="GHEA Grapalat" w:hAnsi="GHEA Grapalat"/>
          <w:bCs/>
          <w:lang w:val="hy-AM"/>
        </w:rPr>
        <w:t xml:space="preserve">ամաձայնագիրը նախատեսում է տվյալների պահպանության վերաբերյալ առանձին </w:t>
      </w:r>
      <w:r w:rsidR="0027627E">
        <w:rPr>
          <w:rFonts w:ascii="GHEA Grapalat" w:hAnsi="GHEA Grapalat"/>
          <w:bCs/>
          <w:lang w:val="hy-AM"/>
        </w:rPr>
        <w:t>երկու</w:t>
      </w:r>
      <w:r w:rsidRPr="00AD436A">
        <w:rPr>
          <w:rFonts w:ascii="GHEA Grapalat" w:hAnsi="GHEA Grapalat"/>
          <w:bCs/>
          <w:lang w:val="hy-AM"/>
        </w:rPr>
        <w:t xml:space="preserve"> գլուխ </w:t>
      </w:r>
      <w:r w:rsidRPr="0027627E">
        <w:rPr>
          <w:rFonts w:ascii="GHEA Grapalat" w:hAnsi="GHEA Grapalat"/>
          <w:bCs/>
          <w:lang w:val="hy-AM"/>
        </w:rPr>
        <w:t xml:space="preserve">(գլուխ II և III՝ </w:t>
      </w:r>
      <w:r w:rsidR="0027627E" w:rsidRPr="0027627E">
        <w:rPr>
          <w:rFonts w:ascii="GHEA Grapalat" w:hAnsi="GHEA Grapalat"/>
          <w:bCs/>
          <w:lang w:val="hy-AM"/>
        </w:rPr>
        <w:t xml:space="preserve">տվյալների </w:t>
      </w:r>
      <w:r w:rsidRPr="0027627E">
        <w:rPr>
          <w:rFonts w:ascii="GHEA Grapalat" w:hAnsi="GHEA Grapalat"/>
          <w:bCs/>
          <w:lang w:val="hy-AM"/>
        </w:rPr>
        <w:t>փոխանցում, մշակում, պահպանում, տվյալի տիրոջ իրավունքներ, հասանելիության իրավունք, սահմանափակում, պահպանման պայմանների խախտում, տեղեկության անվտանգություն):</w:t>
      </w:r>
      <w:r w:rsidRPr="00AD436A">
        <w:rPr>
          <w:rFonts w:ascii="GHEA Grapalat" w:hAnsi="GHEA Grapalat"/>
          <w:bCs/>
          <w:lang w:val="hy-AM"/>
        </w:rPr>
        <w:t xml:space="preserve"> </w:t>
      </w:r>
    </w:p>
    <w:p w:rsidR="004977D8" w:rsidRPr="004977D8" w:rsidRDefault="0027627E" w:rsidP="004977D8">
      <w:pPr>
        <w:spacing w:before="120" w:after="12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«</w:t>
      </w:r>
      <w:r w:rsidRPr="000F2D4E">
        <w:rPr>
          <w:rFonts w:ascii="GHEA Grapalat" w:hAnsi="GHEA Grapalat"/>
          <w:bCs/>
          <w:lang w:val="hy-AM"/>
        </w:rPr>
        <w:t>Եվրաջասթ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bCs/>
          <w:lang w:val="hy-AM"/>
        </w:rPr>
        <w:t>-ն ունի</w:t>
      </w:r>
      <w:r w:rsidRPr="000F2D4E">
        <w:rPr>
          <w:rFonts w:ascii="GHEA Grapalat" w:hAnsi="GHEA Grapalat"/>
          <w:bCs/>
          <w:lang w:val="hy-AM"/>
        </w:rPr>
        <w:t xml:space="preserve"> </w:t>
      </w:r>
      <w:r w:rsidRPr="004F7963">
        <w:rPr>
          <w:rFonts w:ascii="GHEA Grapalat" w:hAnsi="GHEA Grapalat"/>
          <w:lang w:val="hy-AM"/>
        </w:rPr>
        <w:t xml:space="preserve">իրավասության լայն շրջանակ </w:t>
      </w:r>
      <w:r w:rsidRPr="0026239F">
        <w:rPr>
          <w:rFonts w:ascii="GHEA Grapalat" w:hAnsi="GHEA Grapalat"/>
          <w:lang w:val="hy-AM"/>
        </w:rPr>
        <w:t>անդ</w:t>
      </w:r>
      <w:r w:rsidRPr="003D2AE7">
        <w:rPr>
          <w:rFonts w:ascii="GHEA Grapalat" w:hAnsi="GHEA Grapalat"/>
          <w:lang w:val="hy-AM"/>
        </w:rPr>
        <w:t>րազգայ</w:t>
      </w:r>
      <w:r w:rsidRPr="0026239F">
        <w:rPr>
          <w:rFonts w:ascii="GHEA Grapalat" w:hAnsi="GHEA Grapalat"/>
          <w:lang w:val="hy-AM"/>
        </w:rPr>
        <w:t>ին</w:t>
      </w:r>
      <w:r w:rsidRPr="004F7963">
        <w:rPr>
          <w:rFonts w:ascii="GHEA Grapalat" w:hAnsi="GHEA Grapalat"/>
          <w:lang w:val="hy-AM"/>
        </w:rPr>
        <w:t xml:space="preserve"> հանցավորության դեմ պայքար</w:t>
      </w:r>
      <w:r w:rsidRPr="000F2D4E">
        <w:rPr>
          <w:rFonts w:ascii="GHEA Grapalat" w:hAnsi="GHEA Grapalat"/>
          <w:lang w:val="hy-AM"/>
        </w:rPr>
        <w:t>ում</w:t>
      </w:r>
      <w:r w:rsidR="00B85C41">
        <w:rPr>
          <w:rFonts w:ascii="GHEA Grapalat" w:hAnsi="GHEA Grapalat"/>
          <w:lang w:val="hy-AM"/>
        </w:rPr>
        <w:t>, հետևաբար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 xml:space="preserve">Համաձայնագրի կնքումը </w:t>
      </w:r>
      <w:r w:rsidR="004977D8">
        <w:rPr>
          <w:rFonts w:ascii="GHEA Grapalat" w:hAnsi="GHEA Grapalat"/>
          <w:bCs/>
          <w:lang w:val="hy-AM"/>
        </w:rPr>
        <w:t xml:space="preserve">հնարավորություն </w:t>
      </w:r>
      <w:r w:rsidR="004977D8" w:rsidRPr="00E97CA1">
        <w:rPr>
          <w:rFonts w:ascii="GHEA Grapalat" w:hAnsi="GHEA Grapalat"/>
          <w:lang w:val="hy-AM"/>
        </w:rPr>
        <w:t>կընձեռի</w:t>
      </w:r>
      <w:r w:rsidR="004977D8">
        <w:rPr>
          <w:rFonts w:ascii="GHEA Grapalat" w:hAnsi="GHEA Grapalat"/>
          <w:bCs/>
          <w:lang w:val="hy-AM"/>
        </w:rPr>
        <w:t xml:space="preserve"> ՀՀ </w:t>
      </w:r>
      <w:r w:rsidR="004977D8">
        <w:rPr>
          <w:rFonts w:ascii="GHEA Grapalat" w:hAnsi="GHEA Grapalat"/>
          <w:bCs/>
          <w:lang w:val="hy-AM"/>
        </w:rPr>
        <w:lastRenderedPageBreak/>
        <w:t>քննչական մարմիններում նախաձեռնված քրեական վարույթ</w:t>
      </w:r>
      <w:r w:rsidR="00D743F3">
        <w:rPr>
          <w:rFonts w:ascii="GHEA Grapalat" w:hAnsi="GHEA Grapalat"/>
          <w:bCs/>
          <w:lang w:val="hy-AM"/>
        </w:rPr>
        <w:t>ն</w:t>
      </w:r>
      <w:r w:rsidR="004977D8">
        <w:rPr>
          <w:rFonts w:ascii="GHEA Grapalat" w:hAnsi="GHEA Grapalat"/>
          <w:bCs/>
          <w:lang w:val="hy-AM"/>
        </w:rPr>
        <w:t xml:space="preserve">երով ԵՄ անդամ </w:t>
      </w:r>
      <w:r w:rsidR="004977D8" w:rsidRPr="004977D8">
        <w:rPr>
          <w:rFonts w:ascii="GHEA Grapalat" w:hAnsi="GHEA Grapalat"/>
          <w:bCs/>
          <w:lang w:val="hy-AM"/>
        </w:rPr>
        <w:t>պետություններ</w:t>
      </w:r>
      <w:r w:rsidR="00775B48">
        <w:rPr>
          <w:rFonts w:ascii="GHEA Grapalat" w:hAnsi="GHEA Grapalat"/>
          <w:bCs/>
          <w:lang w:val="hy-AM"/>
        </w:rPr>
        <w:t>ի</w:t>
      </w:r>
      <w:r w:rsidR="004977D8">
        <w:rPr>
          <w:rFonts w:ascii="GHEA Grapalat" w:hAnsi="GHEA Grapalat"/>
          <w:bCs/>
          <w:lang w:val="hy-AM"/>
        </w:rPr>
        <w:t xml:space="preserve"> իրավասու մարմինների հետ </w:t>
      </w:r>
      <w:r w:rsidR="004977D8" w:rsidRPr="00842138">
        <w:rPr>
          <w:rFonts w:ascii="GHEA Grapalat" w:hAnsi="GHEA Grapalat"/>
          <w:bCs/>
          <w:lang w:val="hy-AM"/>
        </w:rPr>
        <w:t xml:space="preserve">իրականացնել արդյունավետ համագործակցություն, իսկ ՀՀ դատախազության ներկայացվածությունը </w:t>
      </w:r>
      <w:r w:rsidR="004977D8" w:rsidRPr="00842138">
        <w:rPr>
          <w:rFonts w:ascii="GHEA Grapalat" w:hAnsi="GHEA Grapalat"/>
          <w:lang w:val="hy-AM"/>
        </w:rPr>
        <w:t>«</w:t>
      </w:r>
      <w:r w:rsidR="004977D8" w:rsidRPr="00842138">
        <w:rPr>
          <w:rFonts w:ascii="GHEA Grapalat" w:hAnsi="GHEA Grapalat"/>
          <w:bCs/>
          <w:lang w:val="hy-AM"/>
        </w:rPr>
        <w:t>Եվրաջասթ</w:t>
      </w:r>
      <w:r w:rsidR="004977D8" w:rsidRPr="00842138">
        <w:rPr>
          <w:rFonts w:ascii="GHEA Grapalat" w:hAnsi="GHEA Grapalat"/>
          <w:lang w:val="hy-AM"/>
        </w:rPr>
        <w:t>»</w:t>
      </w:r>
      <w:r w:rsidR="004977D8" w:rsidRPr="00842138">
        <w:rPr>
          <w:rFonts w:ascii="GHEA Grapalat" w:hAnsi="GHEA Grapalat"/>
          <w:bCs/>
          <w:lang w:val="hy-AM"/>
        </w:rPr>
        <w:t xml:space="preserve">-ում </w:t>
      </w:r>
      <w:r w:rsidR="008B0E54" w:rsidRPr="00842138">
        <w:rPr>
          <w:rFonts w:ascii="GHEA Grapalat" w:hAnsi="GHEA Grapalat"/>
          <w:lang w:val="hy-AM"/>
        </w:rPr>
        <w:t xml:space="preserve">կնպաստի անհրաժեշտ հաղորդակցման արագությանն ու ցուցաբերված </w:t>
      </w:r>
      <w:r w:rsidR="00842138" w:rsidRPr="00842138">
        <w:rPr>
          <w:rFonts w:ascii="GHEA Grapalat" w:hAnsi="GHEA Grapalat"/>
          <w:lang w:val="hy-AM"/>
        </w:rPr>
        <w:t xml:space="preserve">փոխադարձ </w:t>
      </w:r>
      <w:r w:rsidR="008B0E54" w:rsidRPr="00842138">
        <w:rPr>
          <w:rFonts w:ascii="GHEA Grapalat" w:hAnsi="GHEA Grapalat"/>
          <w:lang w:val="hy-AM"/>
        </w:rPr>
        <w:t>աջակցության որակին:</w:t>
      </w:r>
    </w:p>
    <w:p w:rsidR="00E84496" w:rsidRDefault="00D96DED" w:rsidP="00D70984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  <w:r w:rsidRPr="000F2D4E">
        <w:rPr>
          <w:rFonts w:ascii="GHEA Grapalat" w:hAnsi="GHEA Grapalat"/>
          <w:bCs/>
          <w:lang w:val="hy-AM"/>
        </w:rPr>
        <w:t xml:space="preserve">Նկատի ունենալով </w:t>
      </w:r>
      <w:r w:rsidR="008B0E54">
        <w:rPr>
          <w:rFonts w:ascii="GHEA Grapalat" w:hAnsi="GHEA Grapalat"/>
          <w:bCs/>
          <w:lang w:val="hy-AM"/>
        </w:rPr>
        <w:t>վերոգրյալ</w:t>
      </w:r>
      <w:r w:rsidR="00EA003F">
        <w:rPr>
          <w:rFonts w:ascii="GHEA Grapalat" w:hAnsi="GHEA Grapalat"/>
          <w:bCs/>
          <w:lang w:val="hy-AM"/>
        </w:rPr>
        <w:t>ը</w:t>
      </w:r>
      <w:r w:rsidR="008B0E54">
        <w:rPr>
          <w:rFonts w:ascii="GHEA Grapalat" w:hAnsi="GHEA Grapalat"/>
          <w:bCs/>
          <w:lang w:val="hy-AM"/>
        </w:rPr>
        <w:t xml:space="preserve"> </w:t>
      </w:r>
      <w:r w:rsidR="00B85C41">
        <w:rPr>
          <w:rFonts w:ascii="GHEA Grapalat" w:hAnsi="GHEA Grapalat"/>
          <w:bCs/>
          <w:lang w:val="hy-AM"/>
        </w:rPr>
        <w:t>և</w:t>
      </w:r>
      <w:r w:rsidR="008B0E54">
        <w:rPr>
          <w:rFonts w:ascii="GHEA Grapalat" w:hAnsi="GHEA Grapalat"/>
          <w:bCs/>
          <w:lang w:val="hy-AM"/>
        </w:rPr>
        <w:t xml:space="preserve"> </w:t>
      </w:r>
      <w:r w:rsidR="004A24E3" w:rsidRPr="000F2D4E">
        <w:rPr>
          <w:rFonts w:ascii="GHEA Grapalat" w:hAnsi="GHEA Grapalat"/>
          <w:lang w:val="hy-AM"/>
        </w:rPr>
        <w:t>կ</w:t>
      </w:r>
      <w:r w:rsidR="009D36DB" w:rsidRPr="000F2D4E">
        <w:rPr>
          <w:rFonts w:ascii="GHEA Grapalat" w:hAnsi="GHEA Grapalat"/>
          <w:lang w:val="hy-AM"/>
        </w:rPr>
        <w:t xml:space="preserve">արևորելով </w:t>
      </w:r>
      <w:r w:rsidR="008B0E54">
        <w:rPr>
          <w:rFonts w:ascii="GHEA Grapalat" w:hAnsi="GHEA Grapalat"/>
          <w:lang w:val="hy-AM"/>
        </w:rPr>
        <w:t>«</w:t>
      </w:r>
      <w:r w:rsidR="008B0E54" w:rsidRPr="000F2D4E">
        <w:rPr>
          <w:rFonts w:ascii="GHEA Grapalat" w:hAnsi="GHEA Grapalat"/>
          <w:bCs/>
          <w:lang w:val="hy-AM"/>
        </w:rPr>
        <w:t>Եվրաջասթ</w:t>
      </w:r>
      <w:r w:rsidR="008B0E54">
        <w:rPr>
          <w:rFonts w:ascii="GHEA Grapalat" w:hAnsi="GHEA Grapalat"/>
          <w:lang w:val="hy-AM"/>
        </w:rPr>
        <w:t>»</w:t>
      </w:r>
      <w:r w:rsidR="008B0E54">
        <w:rPr>
          <w:rFonts w:ascii="GHEA Grapalat" w:hAnsi="GHEA Grapalat"/>
          <w:bCs/>
          <w:lang w:val="hy-AM"/>
        </w:rPr>
        <w:t>-ի</w:t>
      </w:r>
      <w:r w:rsidR="009D36DB" w:rsidRPr="000F2D4E">
        <w:rPr>
          <w:rFonts w:ascii="GHEA Grapalat" w:hAnsi="GHEA Grapalat"/>
          <w:lang w:val="hy-AM"/>
        </w:rPr>
        <w:t xml:space="preserve"> դերն ու հնարավորությունները քրեական </w:t>
      </w:r>
      <w:r w:rsidR="00D70984">
        <w:rPr>
          <w:rFonts w:ascii="GHEA Grapalat" w:hAnsi="GHEA Grapalat"/>
          <w:lang w:val="hy-AM"/>
        </w:rPr>
        <w:t>վարույթներով</w:t>
      </w:r>
      <w:r w:rsidR="009D36DB" w:rsidRPr="000F2D4E">
        <w:rPr>
          <w:rFonts w:ascii="GHEA Grapalat" w:hAnsi="GHEA Grapalat"/>
          <w:lang w:val="hy-AM"/>
        </w:rPr>
        <w:t xml:space="preserve"> իրավական օգնության ցուցաբերման հարցերում</w:t>
      </w:r>
      <w:r w:rsidR="00CB42D6" w:rsidRPr="000F2D4E">
        <w:rPr>
          <w:rFonts w:ascii="GHEA Grapalat" w:hAnsi="GHEA Grapalat"/>
          <w:lang w:val="hy-AM"/>
        </w:rPr>
        <w:t xml:space="preserve">՝ ՀՀ գլխավոր դատախազությունը նպատակահարմար է գտնում </w:t>
      </w:r>
      <w:r w:rsidR="00CB42D6" w:rsidRPr="004F7963">
        <w:rPr>
          <w:rFonts w:ascii="GHEA Grapalat" w:hAnsi="GHEA Grapalat"/>
          <w:lang w:val="hy-AM"/>
        </w:rPr>
        <w:t>համաձայնագրի կնքումը։</w:t>
      </w:r>
    </w:p>
    <w:p w:rsidR="00432732" w:rsidRDefault="00432732" w:rsidP="00D70984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432732" w:rsidRDefault="00432732" w:rsidP="00D70984">
      <w:pPr>
        <w:spacing w:before="120" w:after="120"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D13F7" w:rsidRPr="00D70984" w:rsidRDefault="009D13F7" w:rsidP="009D13F7">
      <w:pPr>
        <w:jc w:val="both"/>
        <w:rPr>
          <w:rFonts w:ascii="GHEA Grapalat" w:hAnsi="GHEA Grapalat"/>
          <w:lang w:val="hy-AM"/>
        </w:rPr>
      </w:pPr>
    </w:p>
    <w:sectPr w:rsidR="009D13F7" w:rsidRPr="00D70984" w:rsidSect="000F2D4E">
      <w:pgSz w:w="11907" w:h="16840" w:code="9"/>
      <w:pgMar w:top="864" w:right="605" w:bottom="576" w:left="1123" w:header="720" w:footer="49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283C" w:rsidRDefault="0089283C" w:rsidP="00C33630">
      <w:r>
        <w:separator/>
      </w:r>
    </w:p>
  </w:endnote>
  <w:endnote w:type="continuationSeparator" w:id="0">
    <w:p w:rsidR="0089283C" w:rsidRDefault="0089283C" w:rsidP="00C3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283C" w:rsidRDefault="0089283C" w:rsidP="00C33630">
      <w:r>
        <w:separator/>
      </w:r>
    </w:p>
  </w:footnote>
  <w:footnote w:type="continuationSeparator" w:id="0">
    <w:p w:rsidR="0089283C" w:rsidRDefault="0089283C" w:rsidP="00C336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C8E"/>
    <w:rsid w:val="00052985"/>
    <w:rsid w:val="00065785"/>
    <w:rsid w:val="00075E20"/>
    <w:rsid w:val="00086D9A"/>
    <w:rsid w:val="00090B0C"/>
    <w:rsid w:val="000965F1"/>
    <w:rsid w:val="000B2E9F"/>
    <w:rsid w:val="000B36BC"/>
    <w:rsid w:val="000B4F52"/>
    <w:rsid w:val="000C6F76"/>
    <w:rsid w:val="000D253A"/>
    <w:rsid w:val="000D36CC"/>
    <w:rsid w:val="000D772A"/>
    <w:rsid w:val="000E2C78"/>
    <w:rsid w:val="000E4FD3"/>
    <w:rsid w:val="000E58BF"/>
    <w:rsid w:val="000F23BA"/>
    <w:rsid w:val="000F2D4E"/>
    <w:rsid w:val="001517E7"/>
    <w:rsid w:val="00153076"/>
    <w:rsid w:val="00153F4E"/>
    <w:rsid w:val="001672EA"/>
    <w:rsid w:val="001B18EB"/>
    <w:rsid w:val="00206617"/>
    <w:rsid w:val="00230CA1"/>
    <w:rsid w:val="00231D45"/>
    <w:rsid w:val="00250E04"/>
    <w:rsid w:val="00256EB1"/>
    <w:rsid w:val="0026239F"/>
    <w:rsid w:val="002632F1"/>
    <w:rsid w:val="0027627E"/>
    <w:rsid w:val="00283002"/>
    <w:rsid w:val="0028778B"/>
    <w:rsid w:val="002A2902"/>
    <w:rsid w:val="002E0CF2"/>
    <w:rsid w:val="002E2240"/>
    <w:rsid w:val="002E7CF4"/>
    <w:rsid w:val="002F695E"/>
    <w:rsid w:val="00305B69"/>
    <w:rsid w:val="00321117"/>
    <w:rsid w:val="00322042"/>
    <w:rsid w:val="003243B8"/>
    <w:rsid w:val="00327BDA"/>
    <w:rsid w:val="00361EF2"/>
    <w:rsid w:val="003775B4"/>
    <w:rsid w:val="00394713"/>
    <w:rsid w:val="003956A9"/>
    <w:rsid w:val="003B08FF"/>
    <w:rsid w:val="003D2AE7"/>
    <w:rsid w:val="003D4433"/>
    <w:rsid w:val="0040028F"/>
    <w:rsid w:val="00401BD5"/>
    <w:rsid w:val="00427BB3"/>
    <w:rsid w:val="00432732"/>
    <w:rsid w:val="00451AAC"/>
    <w:rsid w:val="004553D3"/>
    <w:rsid w:val="00487EDB"/>
    <w:rsid w:val="004951DF"/>
    <w:rsid w:val="004977D8"/>
    <w:rsid w:val="004A24E3"/>
    <w:rsid w:val="004B795B"/>
    <w:rsid w:val="004C3025"/>
    <w:rsid w:val="004C3E26"/>
    <w:rsid w:val="004C4780"/>
    <w:rsid w:val="00511FA4"/>
    <w:rsid w:val="00512F75"/>
    <w:rsid w:val="00546515"/>
    <w:rsid w:val="00550BAE"/>
    <w:rsid w:val="00587F46"/>
    <w:rsid w:val="0059405D"/>
    <w:rsid w:val="00594EAD"/>
    <w:rsid w:val="005A4201"/>
    <w:rsid w:val="005A5A46"/>
    <w:rsid w:val="005D34AA"/>
    <w:rsid w:val="005D6A0D"/>
    <w:rsid w:val="005F3F90"/>
    <w:rsid w:val="006019DD"/>
    <w:rsid w:val="00613022"/>
    <w:rsid w:val="006526E4"/>
    <w:rsid w:val="00690644"/>
    <w:rsid w:val="00692EFF"/>
    <w:rsid w:val="006C029D"/>
    <w:rsid w:val="006C6AF0"/>
    <w:rsid w:val="006D22EB"/>
    <w:rsid w:val="006D379E"/>
    <w:rsid w:val="006E69FB"/>
    <w:rsid w:val="006F543A"/>
    <w:rsid w:val="0070579B"/>
    <w:rsid w:val="007144AB"/>
    <w:rsid w:val="00727E98"/>
    <w:rsid w:val="00775B48"/>
    <w:rsid w:val="00780A2D"/>
    <w:rsid w:val="0078559D"/>
    <w:rsid w:val="007C0C8E"/>
    <w:rsid w:val="007E7B50"/>
    <w:rsid w:val="007F3BB2"/>
    <w:rsid w:val="00804EE3"/>
    <w:rsid w:val="0081285B"/>
    <w:rsid w:val="008146E8"/>
    <w:rsid w:val="00820A64"/>
    <w:rsid w:val="00823D73"/>
    <w:rsid w:val="00835BA9"/>
    <w:rsid w:val="00837702"/>
    <w:rsid w:val="00842138"/>
    <w:rsid w:val="00877427"/>
    <w:rsid w:val="008850FE"/>
    <w:rsid w:val="0089283C"/>
    <w:rsid w:val="008A2AF4"/>
    <w:rsid w:val="008B0E54"/>
    <w:rsid w:val="008B4205"/>
    <w:rsid w:val="008E0096"/>
    <w:rsid w:val="008E3C83"/>
    <w:rsid w:val="008F6643"/>
    <w:rsid w:val="00932969"/>
    <w:rsid w:val="00936ED7"/>
    <w:rsid w:val="00941116"/>
    <w:rsid w:val="00943345"/>
    <w:rsid w:val="00967F62"/>
    <w:rsid w:val="00972DF5"/>
    <w:rsid w:val="009A50D1"/>
    <w:rsid w:val="009A5358"/>
    <w:rsid w:val="009D13F7"/>
    <w:rsid w:val="009D36DB"/>
    <w:rsid w:val="009E209D"/>
    <w:rsid w:val="00A02CEF"/>
    <w:rsid w:val="00A1197E"/>
    <w:rsid w:val="00A22557"/>
    <w:rsid w:val="00A35843"/>
    <w:rsid w:val="00A62F3C"/>
    <w:rsid w:val="00A73792"/>
    <w:rsid w:val="00A73D3F"/>
    <w:rsid w:val="00A83BB0"/>
    <w:rsid w:val="00A91F3D"/>
    <w:rsid w:val="00A92D93"/>
    <w:rsid w:val="00AB6A2A"/>
    <w:rsid w:val="00B20288"/>
    <w:rsid w:val="00B454A4"/>
    <w:rsid w:val="00B45A0C"/>
    <w:rsid w:val="00B51913"/>
    <w:rsid w:val="00B55B38"/>
    <w:rsid w:val="00B6184E"/>
    <w:rsid w:val="00B72447"/>
    <w:rsid w:val="00B7250D"/>
    <w:rsid w:val="00B85C41"/>
    <w:rsid w:val="00B949DF"/>
    <w:rsid w:val="00BE5BC9"/>
    <w:rsid w:val="00BE6351"/>
    <w:rsid w:val="00BF0DDC"/>
    <w:rsid w:val="00C2164B"/>
    <w:rsid w:val="00C33630"/>
    <w:rsid w:val="00C575E8"/>
    <w:rsid w:val="00C63723"/>
    <w:rsid w:val="00C672B2"/>
    <w:rsid w:val="00C74F6E"/>
    <w:rsid w:val="00CB422A"/>
    <w:rsid w:val="00CB42D6"/>
    <w:rsid w:val="00CB54DA"/>
    <w:rsid w:val="00CB75D2"/>
    <w:rsid w:val="00CC0856"/>
    <w:rsid w:val="00CF3DEF"/>
    <w:rsid w:val="00CF55C9"/>
    <w:rsid w:val="00D01528"/>
    <w:rsid w:val="00D05CD5"/>
    <w:rsid w:val="00D17082"/>
    <w:rsid w:val="00D264B4"/>
    <w:rsid w:val="00D54A4E"/>
    <w:rsid w:val="00D70984"/>
    <w:rsid w:val="00D743F3"/>
    <w:rsid w:val="00D930C4"/>
    <w:rsid w:val="00D95498"/>
    <w:rsid w:val="00D96DED"/>
    <w:rsid w:val="00DA657F"/>
    <w:rsid w:val="00DC0287"/>
    <w:rsid w:val="00DD56B1"/>
    <w:rsid w:val="00E15674"/>
    <w:rsid w:val="00E16DD9"/>
    <w:rsid w:val="00E61AC0"/>
    <w:rsid w:val="00E63088"/>
    <w:rsid w:val="00E67862"/>
    <w:rsid w:val="00E74584"/>
    <w:rsid w:val="00E84496"/>
    <w:rsid w:val="00E86D6C"/>
    <w:rsid w:val="00E92B0F"/>
    <w:rsid w:val="00E92FF9"/>
    <w:rsid w:val="00EA003F"/>
    <w:rsid w:val="00EC3EE4"/>
    <w:rsid w:val="00F04F9E"/>
    <w:rsid w:val="00F43ED8"/>
    <w:rsid w:val="00F5518B"/>
    <w:rsid w:val="00F55751"/>
    <w:rsid w:val="00F57966"/>
    <w:rsid w:val="00F851C2"/>
    <w:rsid w:val="00FC0460"/>
    <w:rsid w:val="00FD37C1"/>
    <w:rsid w:val="00FE62BE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13D0B70-68F4-4CC3-B555-11CFE6E9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Calibri" w:hAnsi="GHEA Grapalat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0C8E"/>
    <w:pPr>
      <w:autoSpaceDE w:val="0"/>
      <w:autoSpaceDN w:val="0"/>
      <w:adjustRightInd w:val="0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qFormat/>
    <w:rsid w:val="007C0C8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7C0C8E"/>
    <w:rPr>
      <w:rFonts w:ascii="Cambria" w:eastAsia="Times New Roman" w:hAnsi="Cambria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0C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0C8E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7C0C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3630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nhideWhenUsed/>
    <w:rsid w:val="00C3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33630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E84496"/>
    <w:rPr>
      <w:color w:val="0000FF" w:themeColor="hyperlink"/>
      <w:u w:val="single"/>
    </w:rPr>
  </w:style>
  <w:style w:type="paragraph" w:customStyle="1" w:styleId="Title1">
    <w:name w:val="Title1"/>
    <w:basedOn w:val="Normal"/>
    <w:rsid w:val="00327BDA"/>
    <w:pPr>
      <w:autoSpaceDE/>
      <w:autoSpaceDN/>
      <w:adjustRightInd/>
      <w:spacing w:before="240" w:after="240"/>
      <w:ind w:right="2268"/>
    </w:pPr>
    <w:rPr>
      <w:rFonts w:ascii="Times New Roman" w:hAnsi="Times New Roman" w:cs="Times New Roman"/>
      <w:b/>
      <w:bCs/>
      <w:lang w:val="hy-AM" w:eastAsia="hy-AM" w:bidi="hy-AM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A5A46"/>
    <w:pPr>
      <w:autoSpaceDE/>
      <w:autoSpaceDN/>
      <w:adjustRightInd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5A46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5A5A46"/>
    <w:rPr>
      <w:vertAlign w:val="superscript"/>
    </w:rPr>
  </w:style>
  <w:style w:type="paragraph" w:styleId="NoSpacing">
    <w:name w:val="No Spacing"/>
    <w:uiPriority w:val="1"/>
    <w:qFormat/>
    <w:rsid w:val="005A5A46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3682</Characters>
  <Application>Microsoft Office Word</Application>
  <DocSecurity>0</DocSecurity>
  <Lines>118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 Sargsyan</dc:creator>
  <cp:keywords>https:/mul2.gov.am/tasks/953879/oneclick/PGO_opinion-xmbagrvats.docx?token=8f3be3745d487615eddf8f93dbdfd657</cp:keywords>
  <cp:lastModifiedBy>Qristine Grigoryan</cp:lastModifiedBy>
  <cp:revision>2</cp:revision>
  <cp:lastPrinted>2024-03-23T13:09:00Z</cp:lastPrinted>
  <dcterms:created xsi:type="dcterms:W3CDTF">2024-04-03T12:13:00Z</dcterms:created>
  <dcterms:modified xsi:type="dcterms:W3CDTF">2024-04-03T12:13:00Z</dcterms:modified>
</cp:coreProperties>
</file>